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FA4D" w14:textId="3CE6F5FC" w:rsidR="003B365D" w:rsidRPr="005D630E" w:rsidRDefault="0059602F" w:rsidP="0059602F">
      <w:pPr>
        <w:pStyle w:val="Tekstpodstawowy"/>
        <w:spacing w:line="328" w:lineRule="exact"/>
        <w:ind w:left="0"/>
        <w:rPr>
          <w:rFonts w:asciiTheme="minorHAnsi" w:hAnsiTheme="minorHAnsi" w:cstheme="minorHAnsi"/>
          <w:color w:val="000000" w:themeColor="text1"/>
          <w:sz w:val="24"/>
          <w:szCs w:val="24"/>
          <w:lang w:val="pl-PL"/>
        </w:rPr>
      </w:pPr>
      <w:r w:rsidRPr="005D630E">
        <w:rPr>
          <w:rFonts w:asciiTheme="minorHAnsi" w:hAnsiTheme="minorHAnsi" w:cstheme="minorHAnsi"/>
          <w:noProof/>
          <w:color w:val="000000" w:themeColor="text1"/>
          <w:sz w:val="24"/>
          <w:szCs w:val="24"/>
          <w:lang w:val="pl-PL" w:eastAsia="pl-PL"/>
        </w:rPr>
        <mc:AlternateContent>
          <mc:Choice Requires="wpg">
            <w:drawing>
              <wp:anchor distT="0" distB="0" distL="114300" distR="114300" simplePos="0" relativeHeight="251660288" behindDoc="0" locked="0" layoutInCell="1" allowOverlap="1" wp14:anchorId="4A748D5C" wp14:editId="1D541054">
                <wp:simplePos x="0" y="0"/>
                <wp:positionH relativeFrom="page">
                  <wp:posOffset>3759835</wp:posOffset>
                </wp:positionH>
                <wp:positionV relativeFrom="paragraph">
                  <wp:posOffset>30506</wp:posOffset>
                </wp:positionV>
                <wp:extent cx="1002182" cy="514831"/>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2182" cy="514831"/>
                          <a:chOff x="2388" y="96"/>
                          <a:chExt cx="1433" cy="669"/>
                        </a:xfrm>
                      </wpg:grpSpPr>
                      <wpg:grpSp>
                        <wpg:cNvPr id="7" name="Group 79"/>
                        <wpg:cNvGrpSpPr>
                          <a:grpSpLocks/>
                        </wpg:cNvGrpSpPr>
                        <wpg:grpSpPr bwMode="auto">
                          <a:xfrm>
                            <a:off x="3736" y="711"/>
                            <a:ext cx="54" cy="2"/>
                            <a:chOff x="3736" y="711"/>
                            <a:chExt cx="54" cy="2"/>
                          </a:xfrm>
                        </wpg:grpSpPr>
                        <wps:wsp>
                          <wps:cNvPr id="8" name="Freeform 80"/>
                          <wps:cNvSpPr>
                            <a:spLocks/>
                          </wps:cNvSpPr>
                          <wps:spPr bwMode="auto">
                            <a:xfrm>
                              <a:off x="3736" y="711"/>
                              <a:ext cx="54" cy="2"/>
                            </a:xfrm>
                            <a:custGeom>
                              <a:avLst/>
                              <a:gdLst>
                                <a:gd name="T0" fmla="*/ 0 w 54"/>
                                <a:gd name="T1" fmla="*/ 0 h 2"/>
                                <a:gd name="T2" fmla="*/ 54 w 54"/>
                                <a:gd name="T3" fmla="*/ 0 h 2"/>
                                <a:gd name="T4" fmla="*/ 0 60000 65536"/>
                                <a:gd name="T5" fmla="*/ 0 60000 65536"/>
                              </a:gdLst>
                              <a:ahLst/>
                              <a:cxnLst>
                                <a:cxn ang="T4">
                                  <a:pos x="T0" y="T1"/>
                                </a:cxn>
                                <a:cxn ang="T5">
                                  <a:pos x="T2" y="T3"/>
                                </a:cxn>
                              </a:cxnLst>
                              <a:rect l="0" t="0" r="r" b="b"/>
                              <a:pathLst>
                                <a:path w="54" h="2">
                                  <a:moveTo>
                                    <a:pt x="0" y="0"/>
                                  </a:moveTo>
                                  <a:lnTo>
                                    <a:pt x="54" y="0"/>
                                  </a:lnTo>
                                </a:path>
                              </a:pathLst>
                            </a:custGeom>
                            <a:noFill/>
                            <a:ln w="393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7"/>
                        <wpg:cNvGrpSpPr>
                          <a:grpSpLocks/>
                        </wpg:cNvGrpSpPr>
                        <wpg:grpSpPr bwMode="auto">
                          <a:xfrm>
                            <a:off x="2388" y="96"/>
                            <a:ext cx="163" cy="177"/>
                            <a:chOff x="2388" y="96"/>
                            <a:chExt cx="163" cy="177"/>
                          </a:xfrm>
                        </wpg:grpSpPr>
                        <wps:wsp>
                          <wps:cNvPr id="10" name="Freeform 78"/>
                          <wps:cNvSpPr>
                            <a:spLocks/>
                          </wps:cNvSpPr>
                          <wps:spPr bwMode="auto">
                            <a:xfrm>
                              <a:off x="2388" y="96"/>
                              <a:ext cx="163" cy="177"/>
                            </a:xfrm>
                            <a:custGeom>
                              <a:avLst/>
                              <a:gdLst>
                                <a:gd name="T0" fmla="*/ 163 w 163"/>
                                <a:gd name="T1" fmla="*/ 96 h 177"/>
                                <a:gd name="T2" fmla="*/ 15 w 163"/>
                                <a:gd name="T3" fmla="*/ 96 h 177"/>
                                <a:gd name="T4" fmla="*/ 15 w 163"/>
                                <a:gd name="T5" fmla="*/ 135 h 177"/>
                                <a:gd name="T6" fmla="*/ 86 w 163"/>
                                <a:gd name="T7" fmla="*/ 135 h 177"/>
                                <a:gd name="T8" fmla="*/ 0 w 163"/>
                                <a:gd name="T9" fmla="*/ 273 h 177"/>
                                <a:gd name="T10" fmla="*/ 155 w 163"/>
                                <a:gd name="T11" fmla="*/ 273 h 177"/>
                                <a:gd name="T12" fmla="*/ 155 w 163"/>
                                <a:gd name="T13" fmla="*/ 234 h 177"/>
                                <a:gd name="T14" fmla="*/ 78 w 163"/>
                                <a:gd name="T15" fmla="*/ 234 h 177"/>
                                <a:gd name="T16" fmla="*/ 163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3" y="0"/>
                                  </a:moveTo>
                                  <a:lnTo>
                                    <a:pt x="15" y="0"/>
                                  </a:lnTo>
                                  <a:lnTo>
                                    <a:pt x="15" y="39"/>
                                  </a:lnTo>
                                  <a:lnTo>
                                    <a:pt x="86" y="39"/>
                                  </a:lnTo>
                                  <a:lnTo>
                                    <a:pt x="0" y="177"/>
                                  </a:lnTo>
                                  <a:lnTo>
                                    <a:pt x="155" y="177"/>
                                  </a:lnTo>
                                  <a:lnTo>
                                    <a:pt x="155" y="138"/>
                                  </a:lnTo>
                                  <a:lnTo>
                                    <a:pt x="78" y="138"/>
                                  </a:lnTo>
                                  <a:lnTo>
                                    <a:pt x="16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73"/>
                        <wpg:cNvGrpSpPr>
                          <a:grpSpLocks/>
                        </wpg:cNvGrpSpPr>
                        <wpg:grpSpPr bwMode="auto">
                          <a:xfrm>
                            <a:off x="2554" y="96"/>
                            <a:ext cx="186" cy="177"/>
                            <a:chOff x="2554" y="96"/>
                            <a:chExt cx="186" cy="177"/>
                          </a:xfrm>
                        </wpg:grpSpPr>
                        <wps:wsp>
                          <wps:cNvPr id="12" name="Freeform 76"/>
                          <wps:cNvSpPr>
                            <a:spLocks/>
                          </wps:cNvSpPr>
                          <wps:spPr bwMode="auto">
                            <a:xfrm>
                              <a:off x="2554" y="96"/>
                              <a:ext cx="186" cy="177"/>
                            </a:xfrm>
                            <a:custGeom>
                              <a:avLst/>
                              <a:gdLst>
                                <a:gd name="T0" fmla="*/ 123 w 186"/>
                                <a:gd name="T1" fmla="*/ 96 h 177"/>
                                <a:gd name="T2" fmla="*/ 63 w 186"/>
                                <a:gd name="T3" fmla="*/ 96 h 177"/>
                                <a:gd name="T4" fmla="*/ 0 w 186"/>
                                <a:gd name="T5" fmla="*/ 273 h 177"/>
                                <a:gd name="T6" fmla="*/ 49 w 186"/>
                                <a:gd name="T7" fmla="*/ 273 h 177"/>
                                <a:gd name="T8" fmla="*/ 59 w 186"/>
                                <a:gd name="T9" fmla="*/ 241 h 177"/>
                                <a:gd name="T10" fmla="*/ 174 w 186"/>
                                <a:gd name="T11" fmla="*/ 241 h 177"/>
                                <a:gd name="T12" fmla="*/ 162 w 186"/>
                                <a:gd name="T13" fmla="*/ 207 h 177"/>
                                <a:gd name="T14" fmla="*/ 69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49" y="177"/>
                                  </a:lnTo>
                                  <a:lnTo>
                                    <a:pt x="59" y="145"/>
                                  </a:lnTo>
                                  <a:lnTo>
                                    <a:pt x="174" y="145"/>
                                  </a:lnTo>
                                  <a:lnTo>
                                    <a:pt x="162" y="111"/>
                                  </a:lnTo>
                                  <a:lnTo>
                                    <a:pt x="69" y="111"/>
                                  </a:lnTo>
                                  <a:lnTo>
                                    <a:pt x="93" y="36"/>
                                  </a:lnTo>
                                  <a:lnTo>
                                    <a:pt x="136" y="36"/>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5"/>
                          <wps:cNvSpPr>
                            <a:spLocks/>
                          </wps:cNvSpPr>
                          <wps:spPr bwMode="auto">
                            <a:xfrm>
                              <a:off x="2554" y="96"/>
                              <a:ext cx="186" cy="177"/>
                            </a:xfrm>
                            <a:custGeom>
                              <a:avLst/>
                              <a:gdLst>
                                <a:gd name="T0" fmla="*/ 174 w 186"/>
                                <a:gd name="T1" fmla="*/ 241 h 177"/>
                                <a:gd name="T2" fmla="*/ 127 w 186"/>
                                <a:gd name="T3" fmla="*/ 241 h 177"/>
                                <a:gd name="T4" fmla="*/ 136 w 186"/>
                                <a:gd name="T5" fmla="*/ 273 h 177"/>
                                <a:gd name="T6" fmla="*/ 186 w 186"/>
                                <a:gd name="T7" fmla="*/ 273 h 177"/>
                                <a:gd name="T8" fmla="*/ 174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7" y="145"/>
                                  </a:lnTo>
                                  <a:lnTo>
                                    <a:pt x="136" y="177"/>
                                  </a:lnTo>
                                  <a:lnTo>
                                    <a:pt x="186" y="177"/>
                                  </a:lnTo>
                                  <a:lnTo>
                                    <a:pt x="174"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4"/>
                          <wps:cNvSpPr>
                            <a:spLocks/>
                          </wps:cNvSpPr>
                          <wps:spPr bwMode="auto">
                            <a:xfrm>
                              <a:off x="2554" y="96"/>
                              <a:ext cx="186" cy="177"/>
                            </a:xfrm>
                            <a:custGeom>
                              <a:avLst/>
                              <a:gdLst>
                                <a:gd name="T0" fmla="*/ 136 w 186"/>
                                <a:gd name="T1" fmla="*/ 132 h 177"/>
                                <a:gd name="T2" fmla="*/ 93 w 186"/>
                                <a:gd name="T3" fmla="*/ 132 h 177"/>
                                <a:gd name="T4" fmla="*/ 117 w 186"/>
                                <a:gd name="T5" fmla="*/ 207 h 177"/>
                                <a:gd name="T6" fmla="*/ 162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2" y="111"/>
                                  </a:lnTo>
                                  <a:lnTo>
                                    <a:pt x="136"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69"/>
                        <wpg:cNvGrpSpPr>
                          <a:grpSpLocks/>
                        </wpg:cNvGrpSpPr>
                        <wpg:grpSpPr bwMode="auto">
                          <a:xfrm>
                            <a:off x="2754" y="96"/>
                            <a:ext cx="141" cy="177"/>
                            <a:chOff x="2754" y="96"/>
                            <a:chExt cx="141" cy="177"/>
                          </a:xfrm>
                        </wpg:grpSpPr>
                        <wps:wsp>
                          <wps:cNvPr id="16" name="Freeform 72"/>
                          <wps:cNvSpPr>
                            <a:spLocks/>
                          </wps:cNvSpPr>
                          <wps:spPr bwMode="auto">
                            <a:xfrm>
                              <a:off x="2754" y="96"/>
                              <a:ext cx="141" cy="177"/>
                            </a:xfrm>
                            <a:custGeom>
                              <a:avLst/>
                              <a:gdLst>
                                <a:gd name="T0" fmla="*/ 54 w 141"/>
                                <a:gd name="T1" fmla="*/ 96 h 177"/>
                                <a:gd name="T2" fmla="*/ 0 w 141"/>
                                <a:gd name="T3" fmla="*/ 96 h 177"/>
                                <a:gd name="T4" fmla="*/ 0 w 141"/>
                                <a:gd name="T5" fmla="*/ 273 h 177"/>
                                <a:gd name="T6" fmla="*/ 46 w 141"/>
                                <a:gd name="T7" fmla="*/ 273 h 177"/>
                                <a:gd name="T8" fmla="*/ 46 w 141"/>
                                <a:gd name="T9" fmla="*/ 204 h 177"/>
                                <a:gd name="T10" fmla="*/ 93 w 141"/>
                                <a:gd name="T11" fmla="*/ 204 h 177"/>
                                <a:gd name="T12" fmla="*/ 92 w 141"/>
                                <a:gd name="T13" fmla="*/ 202 h 177"/>
                                <a:gd name="T14" fmla="*/ 105 w 141"/>
                                <a:gd name="T15" fmla="*/ 200 h 177"/>
                                <a:gd name="T16" fmla="*/ 115 w 141"/>
                                <a:gd name="T17" fmla="*/ 194 h 177"/>
                                <a:gd name="T18" fmla="*/ 123 w 141"/>
                                <a:gd name="T19" fmla="*/ 183 h 177"/>
                                <a:gd name="T20" fmla="*/ 124 w 141"/>
                                <a:gd name="T21" fmla="*/ 180 h 177"/>
                                <a:gd name="T22" fmla="*/ 46 w 141"/>
                                <a:gd name="T23" fmla="*/ 180 h 177"/>
                                <a:gd name="T24" fmla="*/ 46 w 141"/>
                                <a:gd name="T25" fmla="*/ 133 h 177"/>
                                <a:gd name="T26" fmla="*/ 128 w 141"/>
                                <a:gd name="T27" fmla="*/ 133 h 177"/>
                                <a:gd name="T28" fmla="*/ 125 w 141"/>
                                <a:gd name="T29" fmla="*/ 124 h 177"/>
                                <a:gd name="T30" fmla="*/ 113 w 141"/>
                                <a:gd name="T31" fmla="*/ 109 h 177"/>
                                <a:gd name="T32" fmla="*/ 98 w 141"/>
                                <a:gd name="T33" fmla="*/ 102 h 177"/>
                                <a:gd name="T34" fmla="*/ 79 w 141"/>
                                <a:gd name="T35" fmla="*/ 97 h 177"/>
                                <a:gd name="T36" fmla="*/ 54 w 141"/>
                                <a:gd name="T37" fmla="*/ 96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1" h="177">
                                  <a:moveTo>
                                    <a:pt x="54" y="0"/>
                                  </a:moveTo>
                                  <a:lnTo>
                                    <a:pt x="0" y="0"/>
                                  </a:lnTo>
                                  <a:lnTo>
                                    <a:pt x="0" y="177"/>
                                  </a:lnTo>
                                  <a:lnTo>
                                    <a:pt x="46" y="177"/>
                                  </a:lnTo>
                                  <a:lnTo>
                                    <a:pt x="46" y="108"/>
                                  </a:lnTo>
                                  <a:lnTo>
                                    <a:pt x="93" y="108"/>
                                  </a:lnTo>
                                  <a:lnTo>
                                    <a:pt x="92" y="106"/>
                                  </a:lnTo>
                                  <a:lnTo>
                                    <a:pt x="105" y="104"/>
                                  </a:lnTo>
                                  <a:lnTo>
                                    <a:pt x="115" y="98"/>
                                  </a:lnTo>
                                  <a:lnTo>
                                    <a:pt x="123" y="87"/>
                                  </a:lnTo>
                                  <a:lnTo>
                                    <a:pt x="124" y="84"/>
                                  </a:lnTo>
                                  <a:lnTo>
                                    <a:pt x="46" y="84"/>
                                  </a:lnTo>
                                  <a:lnTo>
                                    <a:pt x="46" y="37"/>
                                  </a:lnTo>
                                  <a:lnTo>
                                    <a:pt x="128" y="37"/>
                                  </a:lnTo>
                                  <a:lnTo>
                                    <a:pt x="125" y="28"/>
                                  </a:lnTo>
                                  <a:lnTo>
                                    <a:pt x="113" y="13"/>
                                  </a:lnTo>
                                  <a:lnTo>
                                    <a:pt x="98" y="6"/>
                                  </a:lnTo>
                                  <a:lnTo>
                                    <a:pt x="79" y="1"/>
                                  </a:lnTo>
                                  <a:lnTo>
                                    <a:pt x="5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1"/>
                          <wps:cNvSpPr>
                            <a:spLocks/>
                          </wps:cNvSpPr>
                          <wps:spPr bwMode="auto">
                            <a:xfrm>
                              <a:off x="2754" y="96"/>
                              <a:ext cx="141" cy="177"/>
                            </a:xfrm>
                            <a:custGeom>
                              <a:avLst/>
                              <a:gdLst>
                                <a:gd name="T0" fmla="*/ 93 w 141"/>
                                <a:gd name="T1" fmla="*/ 204 h 177"/>
                                <a:gd name="T2" fmla="*/ 46 w 141"/>
                                <a:gd name="T3" fmla="*/ 204 h 177"/>
                                <a:gd name="T4" fmla="*/ 86 w 141"/>
                                <a:gd name="T5" fmla="*/ 273 h 177"/>
                                <a:gd name="T6" fmla="*/ 140 w 141"/>
                                <a:gd name="T7" fmla="*/ 273 h 177"/>
                                <a:gd name="T8" fmla="*/ 93 w 141"/>
                                <a:gd name="T9" fmla="*/ 20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1" h="177">
                                  <a:moveTo>
                                    <a:pt x="93" y="108"/>
                                  </a:moveTo>
                                  <a:lnTo>
                                    <a:pt x="46" y="108"/>
                                  </a:lnTo>
                                  <a:lnTo>
                                    <a:pt x="86" y="177"/>
                                  </a:lnTo>
                                  <a:lnTo>
                                    <a:pt x="140" y="177"/>
                                  </a:lnTo>
                                  <a:lnTo>
                                    <a:pt x="93" y="10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0"/>
                          <wps:cNvSpPr>
                            <a:spLocks/>
                          </wps:cNvSpPr>
                          <wps:spPr bwMode="auto">
                            <a:xfrm>
                              <a:off x="2754" y="96"/>
                              <a:ext cx="141" cy="177"/>
                            </a:xfrm>
                            <a:custGeom>
                              <a:avLst/>
                              <a:gdLst>
                                <a:gd name="T0" fmla="*/ 128 w 141"/>
                                <a:gd name="T1" fmla="*/ 133 h 177"/>
                                <a:gd name="T2" fmla="*/ 65 w 141"/>
                                <a:gd name="T3" fmla="*/ 133 h 177"/>
                                <a:gd name="T4" fmla="*/ 73 w 141"/>
                                <a:gd name="T5" fmla="*/ 135 h 177"/>
                                <a:gd name="T6" fmla="*/ 81 w 141"/>
                                <a:gd name="T7" fmla="*/ 143 h 177"/>
                                <a:gd name="T8" fmla="*/ 84 w 141"/>
                                <a:gd name="T9" fmla="*/ 149 h 177"/>
                                <a:gd name="T10" fmla="*/ 84 w 141"/>
                                <a:gd name="T11" fmla="*/ 166 h 177"/>
                                <a:gd name="T12" fmla="*/ 81 w 141"/>
                                <a:gd name="T13" fmla="*/ 171 h 177"/>
                                <a:gd name="T14" fmla="*/ 72 w 141"/>
                                <a:gd name="T15" fmla="*/ 179 h 177"/>
                                <a:gd name="T16" fmla="*/ 64 w 141"/>
                                <a:gd name="T17" fmla="*/ 180 h 177"/>
                                <a:gd name="T18" fmla="*/ 124 w 141"/>
                                <a:gd name="T19" fmla="*/ 180 h 177"/>
                                <a:gd name="T20" fmla="*/ 129 w 141"/>
                                <a:gd name="T21" fmla="*/ 168 h 177"/>
                                <a:gd name="T22" fmla="*/ 131 w 141"/>
                                <a:gd name="T23" fmla="*/ 144 h 177"/>
                                <a:gd name="T24" fmla="*/ 128 w 141"/>
                                <a:gd name="T25" fmla="*/ 133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41" h="177">
                                  <a:moveTo>
                                    <a:pt x="128" y="37"/>
                                  </a:moveTo>
                                  <a:lnTo>
                                    <a:pt x="65" y="37"/>
                                  </a:lnTo>
                                  <a:lnTo>
                                    <a:pt x="73" y="39"/>
                                  </a:lnTo>
                                  <a:lnTo>
                                    <a:pt x="81" y="47"/>
                                  </a:lnTo>
                                  <a:lnTo>
                                    <a:pt x="84" y="53"/>
                                  </a:lnTo>
                                  <a:lnTo>
                                    <a:pt x="84" y="70"/>
                                  </a:lnTo>
                                  <a:lnTo>
                                    <a:pt x="81" y="75"/>
                                  </a:lnTo>
                                  <a:lnTo>
                                    <a:pt x="72" y="83"/>
                                  </a:lnTo>
                                  <a:lnTo>
                                    <a:pt x="64" y="84"/>
                                  </a:lnTo>
                                  <a:lnTo>
                                    <a:pt x="124" y="84"/>
                                  </a:lnTo>
                                  <a:lnTo>
                                    <a:pt x="129" y="72"/>
                                  </a:lnTo>
                                  <a:lnTo>
                                    <a:pt x="131" y="48"/>
                                  </a:lnTo>
                                  <a:lnTo>
                                    <a:pt x="128" y="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67"/>
                        <wpg:cNvGrpSpPr>
                          <a:grpSpLocks/>
                        </wpg:cNvGrpSpPr>
                        <wpg:grpSpPr bwMode="auto">
                          <a:xfrm>
                            <a:off x="2903" y="96"/>
                            <a:ext cx="163" cy="177"/>
                            <a:chOff x="2903" y="96"/>
                            <a:chExt cx="163" cy="177"/>
                          </a:xfrm>
                        </wpg:grpSpPr>
                        <wps:wsp>
                          <wps:cNvPr id="20" name="Freeform 68"/>
                          <wps:cNvSpPr>
                            <a:spLocks/>
                          </wps:cNvSpPr>
                          <wps:spPr bwMode="auto">
                            <a:xfrm>
                              <a:off x="2903" y="96"/>
                              <a:ext cx="163" cy="177"/>
                            </a:xfrm>
                            <a:custGeom>
                              <a:avLst/>
                              <a:gdLst>
                                <a:gd name="T0" fmla="*/ 162 w 163"/>
                                <a:gd name="T1" fmla="*/ 96 h 177"/>
                                <a:gd name="T2" fmla="*/ 14 w 163"/>
                                <a:gd name="T3" fmla="*/ 96 h 177"/>
                                <a:gd name="T4" fmla="*/ 14 w 163"/>
                                <a:gd name="T5" fmla="*/ 135 h 177"/>
                                <a:gd name="T6" fmla="*/ 85 w 163"/>
                                <a:gd name="T7" fmla="*/ 135 h 177"/>
                                <a:gd name="T8" fmla="*/ 0 w 163"/>
                                <a:gd name="T9" fmla="*/ 273 h 177"/>
                                <a:gd name="T10" fmla="*/ 154 w 163"/>
                                <a:gd name="T11" fmla="*/ 273 h 177"/>
                                <a:gd name="T12" fmla="*/ 154 w 163"/>
                                <a:gd name="T13" fmla="*/ 234 h 177"/>
                                <a:gd name="T14" fmla="*/ 77 w 163"/>
                                <a:gd name="T15" fmla="*/ 234 h 177"/>
                                <a:gd name="T16" fmla="*/ 162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2" y="0"/>
                                  </a:moveTo>
                                  <a:lnTo>
                                    <a:pt x="14" y="0"/>
                                  </a:lnTo>
                                  <a:lnTo>
                                    <a:pt x="14" y="39"/>
                                  </a:lnTo>
                                  <a:lnTo>
                                    <a:pt x="85" y="39"/>
                                  </a:lnTo>
                                  <a:lnTo>
                                    <a:pt x="0" y="177"/>
                                  </a:lnTo>
                                  <a:lnTo>
                                    <a:pt x="154" y="177"/>
                                  </a:lnTo>
                                  <a:lnTo>
                                    <a:pt x="154" y="138"/>
                                  </a:lnTo>
                                  <a:lnTo>
                                    <a:pt x="77" y="138"/>
                                  </a:lnTo>
                                  <a:lnTo>
                                    <a:pt x="16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63"/>
                        <wpg:cNvGrpSpPr>
                          <a:grpSpLocks/>
                        </wpg:cNvGrpSpPr>
                        <wpg:grpSpPr bwMode="auto">
                          <a:xfrm>
                            <a:off x="3068" y="96"/>
                            <a:ext cx="186" cy="177"/>
                            <a:chOff x="3068" y="96"/>
                            <a:chExt cx="186" cy="177"/>
                          </a:xfrm>
                        </wpg:grpSpPr>
                        <wps:wsp>
                          <wps:cNvPr id="22" name="Freeform 66"/>
                          <wps:cNvSpPr>
                            <a:spLocks/>
                          </wps:cNvSpPr>
                          <wps:spPr bwMode="auto">
                            <a:xfrm>
                              <a:off x="3068" y="96"/>
                              <a:ext cx="186" cy="177"/>
                            </a:xfrm>
                            <a:custGeom>
                              <a:avLst/>
                              <a:gdLst>
                                <a:gd name="T0" fmla="*/ 123 w 186"/>
                                <a:gd name="T1" fmla="*/ 96 h 177"/>
                                <a:gd name="T2" fmla="*/ 63 w 186"/>
                                <a:gd name="T3" fmla="*/ 96 h 177"/>
                                <a:gd name="T4" fmla="*/ 0 w 186"/>
                                <a:gd name="T5" fmla="*/ 273 h 177"/>
                                <a:gd name="T6" fmla="*/ 50 w 186"/>
                                <a:gd name="T7" fmla="*/ 273 h 177"/>
                                <a:gd name="T8" fmla="*/ 59 w 186"/>
                                <a:gd name="T9" fmla="*/ 241 h 177"/>
                                <a:gd name="T10" fmla="*/ 175 w 186"/>
                                <a:gd name="T11" fmla="*/ 241 h 177"/>
                                <a:gd name="T12" fmla="*/ 163 w 186"/>
                                <a:gd name="T13" fmla="*/ 207 h 177"/>
                                <a:gd name="T14" fmla="*/ 70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50" y="177"/>
                                  </a:lnTo>
                                  <a:lnTo>
                                    <a:pt x="59" y="145"/>
                                  </a:lnTo>
                                  <a:lnTo>
                                    <a:pt x="175" y="145"/>
                                  </a:lnTo>
                                  <a:lnTo>
                                    <a:pt x="163" y="111"/>
                                  </a:lnTo>
                                  <a:lnTo>
                                    <a:pt x="70" y="111"/>
                                  </a:lnTo>
                                  <a:lnTo>
                                    <a:pt x="93" y="36"/>
                                  </a:lnTo>
                                  <a:lnTo>
                                    <a:pt x="136" y="36"/>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5"/>
                          <wps:cNvSpPr>
                            <a:spLocks/>
                          </wps:cNvSpPr>
                          <wps:spPr bwMode="auto">
                            <a:xfrm>
                              <a:off x="3068" y="96"/>
                              <a:ext cx="186" cy="177"/>
                            </a:xfrm>
                            <a:custGeom>
                              <a:avLst/>
                              <a:gdLst>
                                <a:gd name="T0" fmla="*/ 175 w 186"/>
                                <a:gd name="T1" fmla="*/ 241 h 177"/>
                                <a:gd name="T2" fmla="*/ 127 w 186"/>
                                <a:gd name="T3" fmla="*/ 241 h 177"/>
                                <a:gd name="T4" fmla="*/ 137 w 186"/>
                                <a:gd name="T5" fmla="*/ 273 h 177"/>
                                <a:gd name="T6" fmla="*/ 186 w 186"/>
                                <a:gd name="T7" fmla="*/ 273 h 177"/>
                                <a:gd name="T8" fmla="*/ 175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5" y="145"/>
                                  </a:moveTo>
                                  <a:lnTo>
                                    <a:pt x="127" y="145"/>
                                  </a:lnTo>
                                  <a:lnTo>
                                    <a:pt x="137" y="177"/>
                                  </a:lnTo>
                                  <a:lnTo>
                                    <a:pt x="186" y="177"/>
                                  </a:lnTo>
                                  <a:lnTo>
                                    <a:pt x="175"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4"/>
                          <wps:cNvSpPr>
                            <a:spLocks/>
                          </wps:cNvSpPr>
                          <wps:spPr bwMode="auto">
                            <a:xfrm>
                              <a:off x="3068" y="96"/>
                              <a:ext cx="186" cy="177"/>
                            </a:xfrm>
                            <a:custGeom>
                              <a:avLst/>
                              <a:gdLst>
                                <a:gd name="T0" fmla="*/ 136 w 186"/>
                                <a:gd name="T1" fmla="*/ 132 h 177"/>
                                <a:gd name="T2" fmla="*/ 93 w 186"/>
                                <a:gd name="T3" fmla="*/ 132 h 177"/>
                                <a:gd name="T4" fmla="*/ 117 w 186"/>
                                <a:gd name="T5" fmla="*/ 207 h 177"/>
                                <a:gd name="T6" fmla="*/ 163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3" y="111"/>
                                  </a:lnTo>
                                  <a:lnTo>
                                    <a:pt x="136"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60"/>
                        <wpg:cNvGrpSpPr>
                          <a:grpSpLocks/>
                        </wpg:cNvGrpSpPr>
                        <wpg:grpSpPr bwMode="auto">
                          <a:xfrm>
                            <a:off x="3268" y="96"/>
                            <a:ext cx="152" cy="177"/>
                            <a:chOff x="3268" y="96"/>
                            <a:chExt cx="152" cy="177"/>
                          </a:xfrm>
                        </wpg:grpSpPr>
                        <wps:wsp>
                          <wps:cNvPr id="26" name="Freeform 62"/>
                          <wps:cNvSpPr>
                            <a:spLocks/>
                          </wps:cNvSpPr>
                          <wps:spPr bwMode="auto">
                            <a:xfrm>
                              <a:off x="3268" y="96"/>
                              <a:ext cx="152" cy="177"/>
                            </a:xfrm>
                            <a:custGeom>
                              <a:avLst/>
                              <a:gdLst>
                                <a:gd name="T0" fmla="*/ 38 w 152"/>
                                <a:gd name="T1" fmla="*/ 96 h 177"/>
                                <a:gd name="T2" fmla="*/ 0 w 152"/>
                                <a:gd name="T3" fmla="*/ 96 h 177"/>
                                <a:gd name="T4" fmla="*/ 0 w 152"/>
                                <a:gd name="T5" fmla="*/ 273 h 177"/>
                                <a:gd name="T6" fmla="*/ 80 w 152"/>
                                <a:gd name="T7" fmla="*/ 270 h 177"/>
                                <a:gd name="T8" fmla="*/ 139 w 152"/>
                                <a:gd name="T9" fmla="*/ 234 h 177"/>
                                <a:gd name="T10" fmla="*/ 46 w 152"/>
                                <a:gd name="T11" fmla="*/ 234 h 177"/>
                                <a:gd name="T12" fmla="*/ 46 w 152"/>
                                <a:gd name="T13" fmla="*/ 135 h 177"/>
                                <a:gd name="T14" fmla="*/ 138 w 152"/>
                                <a:gd name="T15" fmla="*/ 135 h 177"/>
                                <a:gd name="T16" fmla="*/ 134 w 152"/>
                                <a:gd name="T17" fmla="*/ 128 h 177"/>
                                <a:gd name="T18" fmla="*/ 119 w 152"/>
                                <a:gd name="T19" fmla="*/ 113 h 177"/>
                                <a:gd name="T20" fmla="*/ 104 w 152"/>
                                <a:gd name="T21" fmla="*/ 106 h 177"/>
                                <a:gd name="T22" fmla="*/ 85 w 152"/>
                                <a:gd name="T23" fmla="*/ 100 h 177"/>
                                <a:gd name="T24" fmla="*/ 64 w 152"/>
                                <a:gd name="T25" fmla="*/ 97 h 177"/>
                                <a:gd name="T26" fmla="*/ 38 w 152"/>
                                <a:gd name="T27" fmla="*/ 96 h 17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52" h="177">
                                  <a:moveTo>
                                    <a:pt x="38" y="0"/>
                                  </a:moveTo>
                                  <a:lnTo>
                                    <a:pt x="0" y="0"/>
                                  </a:lnTo>
                                  <a:lnTo>
                                    <a:pt x="0" y="177"/>
                                  </a:lnTo>
                                  <a:lnTo>
                                    <a:pt x="80" y="174"/>
                                  </a:lnTo>
                                  <a:lnTo>
                                    <a:pt x="139" y="138"/>
                                  </a:lnTo>
                                  <a:lnTo>
                                    <a:pt x="46" y="138"/>
                                  </a:lnTo>
                                  <a:lnTo>
                                    <a:pt x="46" y="39"/>
                                  </a:lnTo>
                                  <a:lnTo>
                                    <a:pt x="138" y="39"/>
                                  </a:lnTo>
                                  <a:lnTo>
                                    <a:pt x="134" y="32"/>
                                  </a:lnTo>
                                  <a:lnTo>
                                    <a:pt x="119" y="17"/>
                                  </a:lnTo>
                                  <a:lnTo>
                                    <a:pt x="104" y="10"/>
                                  </a:lnTo>
                                  <a:lnTo>
                                    <a:pt x="85" y="4"/>
                                  </a:lnTo>
                                  <a:lnTo>
                                    <a:pt x="64" y="1"/>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1"/>
                          <wps:cNvSpPr>
                            <a:spLocks/>
                          </wps:cNvSpPr>
                          <wps:spPr bwMode="auto">
                            <a:xfrm>
                              <a:off x="3268" y="96"/>
                              <a:ext cx="152" cy="177"/>
                            </a:xfrm>
                            <a:custGeom>
                              <a:avLst/>
                              <a:gdLst>
                                <a:gd name="T0" fmla="*/ 138 w 152"/>
                                <a:gd name="T1" fmla="*/ 135 h 177"/>
                                <a:gd name="T2" fmla="*/ 46 w 152"/>
                                <a:gd name="T3" fmla="*/ 135 h 177"/>
                                <a:gd name="T4" fmla="*/ 53 w 152"/>
                                <a:gd name="T5" fmla="*/ 135 h 177"/>
                                <a:gd name="T6" fmla="*/ 75 w 152"/>
                                <a:gd name="T7" fmla="*/ 138 h 177"/>
                                <a:gd name="T8" fmla="*/ 91 w 152"/>
                                <a:gd name="T9" fmla="*/ 147 h 177"/>
                                <a:gd name="T10" fmla="*/ 100 w 152"/>
                                <a:gd name="T11" fmla="*/ 155 h 177"/>
                                <a:gd name="T12" fmla="*/ 104 w 152"/>
                                <a:gd name="T13" fmla="*/ 168 h 177"/>
                                <a:gd name="T14" fmla="*/ 104 w 152"/>
                                <a:gd name="T15" fmla="*/ 186 h 177"/>
                                <a:gd name="T16" fmla="*/ 100 w 152"/>
                                <a:gd name="T17" fmla="*/ 207 h 177"/>
                                <a:gd name="T18" fmla="*/ 89 w 152"/>
                                <a:gd name="T19" fmla="*/ 223 h 177"/>
                                <a:gd name="T20" fmla="*/ 73 w 152"/>
                                <a:gd name="T21" fmla="*/ 231 h 177"/>
                                <a:gd name="T22" fmla="*/ 50 w 152"/>
                                <a:gd name="T23" fmla="*/ 234 h 177"/>
                                <a:gd name="T24" fmla="*/ 139 w 152"/>
                                <a:gd name="T25" fmla="*/ 234 h 177"/>
                                <a:gd name="T26" fmla="*/ 143 w 152"/>
                                <a:gd name="T27" fmla="*/ 228 h 177"/>
                                <a:gd name="T28" fmla="*/ 150 w 152"/>
                                <a:gd name="T29" fmla="*/ 208 h 177"/>
                                <a:gd name="T30" fmla="*/ 152 w 152"/>
                                <a:gd name="T31" fmla="*/ 185 h 177"/>
                                <a:gd name="T32" fmla="*/ 150 w 152"/>
                                <a:gd name="T33" fmla="*/ 164 h 177"/>
                                <a:gd name="T34" fmla="*/ 145 w 152"/>
                                <a:gd name="T35" fmla="*/ 145 h 177"/>
                                <a:gd name="T36" fmla="*/ 138 w 152"/>
                                <a:gd name="T37" fmla="*/ 135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2" h="177">
                                  <a:moveTo>
                                    <a:pt x="138" y="39"/>
                                  </a:moveTo>
                                  <a:lnTo>
                                    <a:pt x="46" y="39"/>
                                  </a:lnTo>
                                  <a:lnTo>
                                    <a:pt x="53" y="39"/>
                                  </a:lnTo>
                                  <a:lnTo>
                                    <a:pt x="75" y="42"/>
                                  </a:lnTo>
                                  <a:lnTo>
                                    <a:pt x="91" y="51"/>
                                  </a:lnTo>
                                  <a:lnTo>
                                    <a:pt x="100" y="59"/>
                                  </a:lnTo>
                                  <a:lnTo>
                                    <a:pt x="104" y="72"/>
                                  </a:lnTo>
                                  <a:lnTo>
                                    <a:pt x="104" y="90"/>
                                  </a:lnTo>
                                  <a:lnTo>
                                    <a:pt x="100" y="111"/>
                                  </a:lnTo>
                                  <a:lnTo>
                                    <a:pt x="89" y="127"/>
                                  </a:lnTo>
                                  <a:lnTo>
                                    <a:pt x="73" y="135"/>
                                  </a:lnTo>
                                  <a:lnTo>
                                    <a:pt x="50" y="138"/>
                                  </a:lnTo>
                                  <a:lnTo>
                                    <a:pt x="139" y="138"/>
                                  </a:lnTo>
                                  <a:lnTo>
                                    <a:pt x="143" y="132"/>
                                  </a:lnTo>
                                  <a:lnTo>
                                    <a:pt x="150" y="112"/>
                                  </a:lnTo>
                                  <a:lnTo>
                                    <a:pt x="152" y="89"/>
                                  </a:lnTo>
                                  <a:lnTo>
                                    <a:pt x="150" y="68"/>
                                  </a:lnTo>
                                  <a:lnTo>
                                    <a:pt x="145" y="49"/>
                                  </a:lnTo>
                                  <a:lnTo>
                                    <a:pt x="138" y="3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58"/>
                        <wpg:cNvGrpSpPr>
                          <a:grpSpLocks/>
                        </wpg:cNvGrpSpPr>
                        <wpg:grpSpPr bwMode="auto">
                          <a:xfrm>
                            <a:off x="2404" y="331"/>
                            <a:ext cx="96" cy="177"/>
                            <a:chOff x="2404" y="331"/>
                            <a:chExt cx="96" cy="177"/>
                          </a:xfrm>
                        </wpg:grpSpPr>
                        <wps:wsp>
                          <wps:cNvPr id="29" name="Freeform 59"/>
                          <wps:cNvSpPr>
                            <a:spLocks/>
                          </wps:cNvSpPr>
                          <wps:spPr bwMode="auto">
                            <a:xfrm>
                              <a:off x="2404" y="331"/>
                              <a:ext cx="96" cy="177"/>
                            </a:xfrm>
                            <a:custGeom>
                              <a:avLst/>
                              <a:gdLst>
                                <a:gd name="T0" fmla="*/ 48 w 96"/>
                                <a:gd name="T1" fmla="*/ 331 h 177"/>
                                <a:gd name="T2" fmla="*/ 0 w 96"/>
                                <a:gd name="T3" fmla="*/ 331 h 177"/>
                                <a:gd name="T4" fmla="*/ 0 w 96"/>
                                <a:gd name="T5" fmla="*/ 507 h 177"/>
                                <a:gd name="T6" fmla="*/ 95 w 96"/>
                                <a:gd name="T7" fmla="*/ 507 h 177"/>
                                <a:gd name="T8" fmla="*/ 95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5" y="176"/>
                                  </a:lnTo>
                                  <a:lnTo>
                                    <a:pt x="95" y="136"/>
                                  </a:lnTo>
                                  <a:lnTo>
                                    <a:pt x="48" y="136"/>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55"/>
                        <wpg:cNvGrpSpPr>
                          <a:grpSpLocks/>
                        </wpg:cNvGrpSpPr>
                        <wpg:grpSpPr bwMode="auto">
                          <a:xfrm>
                            <a:off x="2507" y="327"/>
                            <a:ext cx="192" cy="185"/>
                            <a:chOff x="2507" y="327"/>
                            <a:chExt cx="192" cy="185"/>
                          </a:xfrm>
                        </wpg:grpSpPr>
                        <wps:wsp>
                          <wps:cNvPr id="31" name="Freeform 57"/>
                          <wps:cNvSpPr>
                            <a:spLocks/>
                          </wps:cNvSpPr>
                          <wps:spPr bwMode="auto">
                            <a:xfrm>
                              <a:off x="2507" y="327"/>
                              <a:ext cx="192" cy="185"/>
                            </a:xfrm>
                            <a:custGeom>
                              <a:avLst/>
                              <a:gdLst>
                                <a:gd name="T0" fmla="*/ 88 w 192"/>
                                <a:gd name="T1" fmla="*/ 327 h 185"/>
                                <a:gd name="T2" fmla="*/ 17 w 192"/>
                                <a:gd name="T3" fmla="*/ 365 h 185"/>
                                <a:gd name="T4" fmla="*/ 0 w 192"/>
                                <a:gd name="T5" fmla="*/ 424 h 185"/>
                                <a:gd name="T6" fmla="*/ 2 w 192"/>
                                <a:gd name="T7" fmla="*/ 442 h 185"/>
                                <a:gd name="T8" fmla="*/ 40 w 192"/>
                                <a:gd name="T9" fmla="*/ 495 h 185"/>
                                <a:gd name="T10" fmla="*/ 99 w 192"/>
                                <a:gd name="T11" fmla="*/ 511 h 185"/>
                                <a:gd name="T12" fmla="*/ 118 w 192"/>
                                <a:gd name="T13" fmla="*/ 509 h 185"/>
                                <a:gd name="T14" fmla="*/ 135 w 192"/>
                                <a:gd name="T15" fmla="*/ 503 h 185"/>
                                <a:gd name="T16" fmla="*/ 153 w 192"/>
                                <a:gd name="T17" fmla="*/ 492 h 185"/>
                                <a:gd name="T18" fmla="*/ 171 w 192"/>
                                <a:gd name="T19" fmla="*/ 476 h 185"/>
                                <a:gd name="T20" fmla="*/ 178 w 192"/>
                                <a:gd name="T21" fmla="*/ 467 h 185"/>
                                <a:gd name="T22" fmla="*/ 81 w 192"/>
                                <a:gd name="T23" fmla="*/ 467 h 185"/>
                                <a:gd name="T24" fmla="*/ 70 w 192"/>
                                <a:gd name="T25" fmla="*/ 462 h 185"/>
                                <a:gd name="T26" fmla="*/ 52 w 192"/>
                                <a:gd name="T27" fmla="*/ 444 h 185"/>
                                <a:gd name="T28" fmla="*/ 47 w 192"/>
                                <a:gd name="T29" fmla="*/ 433 h 185"/>
                                <a:gd name="T30" fmla="*/ 47 w 192"/>
                                <a:gd name="T31" fmla="*/ 405 h 185"/>
                                <a:gd name="T32" fmla="*/ 52 w 192"/>
                                <a:gd name="T33" fmla="*/ 394 h 185"/>
                                <a:gd name="T34" fmla="*/ 70 w 192"/>
                                <a:gd name="T35" fmla="*/ 376 h 185"/>
                                <a:gd name="T36" fmla="*/ 81 w 192"/>
                                <a:gd name="T37" fmla="*/ 371 h 185"/>
                                <a:gd name="T38" fmla="*/ 175 w 192"/>
                                <a:gd name="T39" fmla="*/ 371 h 185"/>
                                <a:gd name="T40" fmla="*/ 168 w 192"/>
                                <a:gd name="T41" fmla="*/ 361 h 185"/>
                                <a:gd name="T42" fmla="*/ 149 w 192"/>
                                <a:gd name="T43" fmla="*/ 342 h 185"/>
                                <a:gd name="T44" fmla="*/ 132 w 192"/>
                                <a:gd name="T45" fmla="*/ 333 h 185"/>
                                <a:gd name="T46" fmla="*/ 112 w 192"/>
                                <a:gd name="T47" fmla="*/ 328 h 185"/>
                                <a:gd name="T48" fmla="*/ 88 w 192"/>
                                <a:gd name="T49" fmla="*/ 327 h 18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92" h="185">
                                  <a:moveTo>
                                    <a:pt x="88" y="0"/>
                                  </a:moveTo>
                                  <a:lnTo>
                                    <a:pt x="17" y="38"/>
                                  </a:lnTo>
                                  <a:lnTo>
                                    <a:pt x="0" y="97"/>
                                  </a:lnTo>
                                  <a:lnTo>
                                    <a:pt x="2" y="115"/>
                                  </a:lnTo>
                                  <a:lnTo>
                                    <a:pt x="40" y="168"/>
                                  </a:lnTo>
                                  <a:lnTo>
                                    <a:pt x="99" y="184"/>
                                  </a:lnTo>
                                  <a:lnTo>
                                    <a:pt x="118" y="182"/>
                                  </a:lnTo>
                                  <a:lnTo>
                                    <a:pt x="135" y="176"/>
                                  </a:lnTo>
                                  <a:lnTo>
                                    <a:pt x="153" y="165"/>
                                  </a:lnTo>
                                  <a:lnTo>
                                    <a:pt x="171" y="149"/>
                                  </a:lnTo>
                                  <a:lnTo>
                                    <a:pt x="178" y="140"/>
                                  </a:lnTo>
                                  <a:lnTo>
                                    <a:pt x="81" y="140"/>
                                  </a:lnTo>
                                  <a:lnTo>
                                    <a:pt x="70" y="135"/>
                                  </a:lnTo>
                                  <a:lnTo>
                                    <a:pt x="52" y="117"/>
                                  </a:lnTo>
                                  <a:lnTo>
                                    <a:pt x="47" y="106"/>
                                  </a:lnTo>
                                  <a:lnTo>
                                    <a:pt x="47" y="78"/>
                                  </a:lnTo>
                                  <a:lnTo>
                                    <a:pt x="52" y="67"/>
                                  </a:lnTo>
                                  <a:lnTo>
                                    <a:pt x="70" y="49"/>
                                  </a:lnTo>
                                  <a:lnTo>
                                    <a:pt x="81" y="44"/>
                                  </a:lnTo>
                                  <a:lnTo>
                                    <a:pt x="175" y="44"/>
                                  </a:lnTo>
                                  <a:lnTo>
                                    <a:pt x="168" y="34"/>
                                  </a:lnTo>
                                  <a:lnTo>
                                    <a:pt x="149" y="15"/>
                                  </a:lnTo>
                                  <a:lnTo>
                                    <a:pt x="132" y="6"/>
                                  </a:lnTo>
                                  <a:lnTo>
                                    <a:pt x="112" y="1"/>
                                  </a:lnTo>
                                  <a:lnTo>
                                    <a:pt x="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6"/>
                          <wps:cNvSpPr>
                            <a:spLocks/>
                          </wps:cNvSpPr>
                          <wps:spPr bwMode="auto">
                            <a:xfrm>
                              <a:off x="2507" y="327"/>
                              <a:ext cx="192" cy="185"/>
                            </a:xfrm>
                            <a:custGeom>
                              <a:avLst/>
                              <a:gdLst>
                                <a:gd name="T0" fmla="*/ 175 w 192"/>
                                <a:gd name="T1" fmla="*/ 371 h 185"/>
                                <a:gd name="T2" fmla="*/ 109 w 192"/>
                                <a:gd name="T3" fmla="*/ 371 h 185"/>
                                <a:gd name="T4" fmla="*/ 121 w 192"/>
                                <a:gd name="T5" fmla="*/ 376 h 185"/>
                                <a:gd name="T6" fmla="*/ 139 w 192"/>
                                <a:gd name="T7" fmla="*/ 394 h 185"/>
                                <a:gd name="T8" fmla="*/ 143 w 192"/>
                                <a:gd name="T9" fmla="*/ 405 h 185"/>
                                <a:gd name="T10" fmla="*/ 143 w 192"/>
                                <a:gd name="T11" fmla="*/ 433 h 185"/>
                                <a:gd name="T12" fmla="*/ 139 w 192"/>
                                <a:gd name="T13" fmla="*/ 444 h 185"/>
                                <a:gd name="T14" fmla="*/ 121 w 192"/>
                                <a:gd name="T15" fmla="*/ 462 h 185"/>
                                <a:gd name="T16" fmla="*/ 109 w 192"/>
                                <a:gd name="T17" fmla="*/ 467 h 185"/>
                                <a:gd name="T18" fmla="*/ 178 w 192"/>
                                <a:gd name="T19" fmla="*/ 467 h 185"/>
                                <a:gd name="T20" fmla="*/ 182 w 192"/>
                                <a:gd name="T21" fmla="*/ 459 h 185"/>
                                <a:gd name="T22" fmla="*/ 189 w 192"/>
                                <a:gd name="T23" fmla="*/ 440 h 185"/>
                                <a:gd name="T24" fmla="*/ 191 w 192"/>
                                <a:gd name="T25" fmla="*/ 419 h 185"/>
                                <a:gd name="T26" fmla="*/ 191 w 192"/>
                                <a:gd name="T27" fmla="*/ 412 h 185"/>
                                <a:gd name="T28" fmla="*/ 188 w 192"/>
                                <a:gd name="T29" fmla="*/ 395 h 185"/>
                                <a:gd name="T30" fmla="*/ 181 w 192"/>
                                <a:gd name="T31" fmla="*/ 378 h 185"/>
                                <a:gd name="T32" fmla="*/ 175 w 192"/>
                                <a:gd name="T33" fmla="*/ 371 h 18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92" h="185">
                                  <a:moveTo>
                                    <a:pt x="175" y="44"/>
                                  </a:moveTo>
                                  <a:lnTo>
                                    <a:pt x="109" y="44"/>
                                  </a:lnTo>
                                  <a:lnTo>
                                    <a:pt x="121" y="49"/>
                                  </a:lnTo>
                                  <a:lnTo>
                                    <a:pt x="139" y="67"/>
                                  </a:lnTo>
                                  <a:lnTo>
                                    <a:pt x="143" y="78"/>
                                  </a:lnTo>
                                  <a:lnTo>
                                    <a:pt x="143" y="106"/>
                                  </a:lnTo>
                                  <a:lnTo>
                                    <a:pt x="139" y="117"/>
                                  </a:lnTo>
                                  <a:lnTo>
                                    <a:pt x="121" y="135"/>
                                  </a:lnTo>
                                  <a:lnTo>
                                    <a:pt x="109" y="140"/>
                                  </a:lnTo>
                                  <a:lnTo>
                                    <a:pt x="178" y="140"/>
                                  </a:lnTo>
                                  <a:lnTo>
                                    <a:pt x="182" y="132"/>
                                  </a:lnTo>
                                  <a:lnTo>
                                    <a:pt x="189" y="113"/>
                                  </a:lnTo>
                                  <a:lnTo>
                                    <a:pt x="191" y="92"/>
                                  </a:lnTo>
                                  <a:lnTo>
                                    <a:pt x="191" y="85"/>
                                  </a:lnTo>
                                  <a:lnTo>
                                    <a:pt x="188" y="68"/>
                                  </a:lnTo>
                                  <a:lnTo>
                                    <a:pt x="181" y="51"/>
                                  </a:lnTo>
                                  <a:lnTo>
                                    <a:pt x="175"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51"/>
                        <wpg:cNvGrpSpPr>
                          <a:grpSpLocks/>
                        </wpg:cNvGrpSpPr>
                        <wpg:grpSpPr bwMode="auto">
                          <a:xfrm>
                            <a:off x="2721" y="331"/>
                            <a:ext cx="164" cy="177"/>
                            <a:chOff x="2721" y="331"/>
                            <a:chExt cx="164" cy="177"/>
                          </a:xfrm>
                        </wpg:grpSpPr>
                        <wps:wsp>
                          <wps:cNvPr id="34" name="Freeform 54"/>
                          <wps:cNvSpPr>
                            <a:spLocks/>
                          </wps:cNvSpPr>
                          <wps:spPr bwMode="auto">
                            <a:xfrm>
                              <a:off x="2721" y="331"/>
                              <a:ext cx="164" cy="177"/>
                            </a:xfrm>
                            <a:custGeom>
                              <a:avLst/>
                              <a:gdLst>
                                <a:gd name="T0" fmla="*/ 46 w 164"/>
                                <a:gd name="T1" fmla="*/ 331 h 177"/>
                                <a:gd name="T2" fmla="*/ 0 w 164"/>
                                <a:gd name="T3" fmla="*/ 331 h 177"/>
                                <a:gd name="T4" fmla="*/ 0 w 164"/>
                                <a:gd name="T5" fmla="*/ 507 h 177"/>
                                <a:gd name="T6" fmla="*/ 46 w 164"/>
                                <a:gd name="T7" fmla="*/ 507 h 177"/>
                                <a:gd name="T8" fmla="*/ 46 w 164"/>
                                <a:gd name="T9" fmla="*/ 425 h 177"/>
                                <a:gd name="T10" fmla="*/ 98 w 164"/>
                                <a:gd name="T11" fmla="*/ 425 h 177"/>
                                <a:gd name="T12" fmla="*/ 92 w 164"/>
                                <a:gd name="T13" fmla="*/ 416 h 177"/>
                                <a:gd name="T14" fmla="*/ 96 w 164"/>
                                <a:gd name="T15" fmla="*/ 410 h 177"/>
                                <a:gd name="T16" fmla="*/ 46 w 164"/>
                                <a:gd name="T17" fmla="*/ 410 h 177"/>
                                <a:gd name="T18" fmla="*/ 46 w 164"/>
                                <a:gd name="T19" fmla="*/ 331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6"/>
                                  </a:lnTo>
                                  <a:lnTo>
                                    <a:pt x="46" y="176"/>
                                  </a:lnTo>
                                  <a:lnTo>
                                    <a:pt x="46" y="94"/>
                                  </a:lnTo>
                                  <a:lnTo>
                                    <a:pt x="98" y="94"/>
                                  </a:lnTo>
                                  <a:lnTo>
                                    <a:pt x="92" y="85"/>
                                  </a:lnTo>
                                  <a:lnTo>
                                    <a:pt x="96" y="79"/>
                                  </a:lnTo>
                                  <a:lnTo>
                                    <a:pt x="46" y="79"/>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3"/>
                          <wps:cNvSpPr>
                            <a:spLocks/>
                          </wps:cNvSpPr>
                          <wps:spPr bwMode="auto">
                            <a:xfrm>
                              <a:off x="2721" y="331"/>
                              <a:ext cx="164" cy="177"/>
                            </a:xfrm>
                            <a:custGeom>
                              <a:avLst/>
                              <a:gdLst>
                                <a:gd name="T0" fmla="*/ 98 w 164"/>
                                <a:gd name="T1" fmla="*/ 425 h 177"/>
                                <a:gd name="T2" fmla="*/ 46 w 164"/>
                                <a:gd name="T3" fmla="*/ 425 h 177"/>
                                <a:gd name="T4" fmla="*/ 105 w 164"/>
                                <a:gd name="T5" fmla="*/ 507 h 177"/>
                                <a:gd name="T6" fmla="*/ 163 w 164"/>
                                <a:gd name="T7" fmla="*/ 507 h 177"/>
                                <a:gd name="T8" fmla="*/ 98 w 164"/>
                                <a:gd name="T9" fmla="*/ 42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6"/>
                                  </a:lnTo>
                                  <a:lnTo>
                                    <a:pt x="163" y="176"/>
                                  </a:lnTo>
                                  <a:lnTo>
                                    <a:pt x="98" y="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52"/>
                          <wps:cNvSpPr>
                            <a:spLocks/>
                          </wps:cNvSpPr>
                          <wps:spPr bwMode="auto">
                            <a:xfrm>
                              <a:off x="2721" y="331"/>
                              <a:ext cx="164" cy="177"/>
                            </a:xfrm>
                            <a:custGeom>
                              <a:avLst/>
                              <a:gdLst>
                                <a:gd name="T0" fmla="*/ 160 w 164"/>
                                <a:gd name="T1" fmla="*/ 331 h 177"/>
                                <a:gd name="T2" fmla="*/ 106 w 164"/>
                                <a:gd name="T3" fmla="*/ 331 h 177"/>
                                <a:gd name="T4" fmla="*/ 46 w 164"/>
                                <a:gd name="T5" fmla="*/ 410 h 177"/>
                                <a:gd name="T6" fmla="*/ 96 w 164"/>
                                <a:gd name="T7" fmla="*/ 410 h 177"/>
                                <a:gd name="T8" fmla="*/ 160 w 164"/>
                                <a:gd name="T9" fmla="*/ 33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79"/>
                                  </a:lnTo>
                                  <a:lnTo>
                                    <a:pt x="96" y="79"/>
                                  </a:lnTo>
                                  <a:lnTo>
                                    <a:pt x="1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47"/>
                        <wpg:cNvGrpSpPr>
                          <a:grpSpLocks/>
                        </wpg:cNvGrpSpPr>
                        <wpg:grpSpPr bwMode="auto">
                          <a:xfrm>
                            <a:off x="2890" y="331"/>
                            <a:ext cx="186" cy="177"/>
                            <a:chOff x="2890" y="331"/>
                            <a:chExt cx="186" cy="177"/>
                          </a:xfrm>
                        </wpg:grpSpPr>
                        <wps:wsp>
                          <wps:cNvPr id="38" name="Freeform 50"/>
                          <wps:cNvSpPr>
                            <a:spLocks/>
                          </wps:cNvSpPr>
                          <wps:spPr bwMode="auto">
                            <a:xfrm>
                              <a:off x="2890" y="331"/>
                              <a:ext cx="186" cy="177"/>
                            </a:xfrm>
                            <a:custGeom>
                              <a:avLst/>
                              <a:gdLst>
                                <a:gd name="T0" fmla="*/ 122 w 186"/>
                                <a:gd name="T1" fmla="*/ 331 h 177"/>
                                <a:gd name="T2" fmla="*/ 63 w 186"/>
                                <a:gd name="T3" fmla="*/ 331 h 177"/>
                                <a:gd name="T4" fmla="*/ 0 w 186"/>
                                <a:gd name="T5" fmla="*/ 507 h 177"/>
                                <a:gd name="T6" fmla="*/ 49 w 186"/>
                                <a:gd name="T7" fmla="*/ 507 h 177"/>
                                <a:gd name="T8" fmla="*/ 59 w 186"/>
                                <a:gd name="T9" fmla="*/ 476 h 177"/>
                                <a:gd name="T10" fmla="*/ 174 w 186"/>
                                <a:gd name="T11" fmla="*/ 476 h 177"/>
                                <a:gd name="T12" fmla="*/ 162 w 186"/>
                                <a:gd name="T13" fmla="*/ 442 h 177"/>
                                <a:gd name="T14" fmla="*/ 69 w 186"/>
                                <a:gd name="T15" fmla="*/ 442 h 177"/>
                                <a:gd name="T16" fmla="*/ 93 w 186"/>
                                <a:gd name="T17" fmla="*/ 367 h 177"/>
                                <a:gd name="T18" fmla="*/ 135 w 186"/>
                                <a:gd name="T19" fmla="*/ 367 h 177"/>
                                <a:gd name="T20" fmla="*/ 122 w 186"/>
                                <a:gd name="T21" fmla="*/ 331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2" y="0"/>
                                  </a:moveTo>
                                  <a:lnTo>
                                    <a:pt x="63" y="0"/>
                                  </a:lnTo>
                                  <a:lnTo>
                                    <a:pt x="0" y="176"/>
                                  </a:lnTo>
                                  <a:lnTo>
                                    <a:pt x="49" y="176"/>
                                  </a:lnTo>
                                  <a:lnTo>
                                    <a:pt x="59" y="145"/>
                                  </a:lnTo>
                                  <a:lnTo>
                                    <a:pt x="174" y="145"/>
                                  </a:lnTo>
                                  <a:lnTo>
                                    <a:pt x="162" y="111"/>
                                  </a:lnTo>
                                  <a:lnTo>
                                    <a:pt x="69" y="111"/>
                                  </a:lnTo>
                                  <a:lnTo>
                                    <a:pt x="93" y="36"/>
                                  </a:lnTo>
                                  <a:lnTo>
                                    <a:pt x="135" y="36"/>
                                  </a:lnTo>
                                  <a:lnTo>
                                    <a:pt x="1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9"/>
                          <wps:cNvSpPr>
                            <a:spLocks/>
                          </wps:cNvSpPr>
                          <wps:spPr bwMode="auto">
                            <a:xfrm>
                              <a:off x="2890" y="331"/>
                              <a:ext cx="186" cy="177"/>
                            </a:xfrm>
                            <a:custGeom>
                              <a:avLst/>
                              <a:gdLst>
                                <a:gd name="T0" fmla="*/ 174 w 186"/>
                                <a:gd name="T1" fmla="*/ 476 h 177"/>
                                <a:gd name="T2" fmla="*/ 126 w 186"/>
                                <a:gd name="T3" fmla="*/ 476 h 177"/>
                                <a:gd name="T4" fmla="*/ 136 w 186"/>
                                <a:gd name="T5" fmla="*/ 507 h 177"/>
                                <a:gd name="T6" fmla="*/ 185 w 186"/>
                                <a:gd name="T7" fmla="*/ 507 h 177"/>
                                <a:gd name="T8" fmla="*/ 174 w 186"/>
                                <a:gd name="T9" fmla="*/ 476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6" y="145"/>
                                  </a:lnTo>
                                  <a:lnTo>
                                    <a:pt x="136" y="176"/>
                                  </a:lnTo>
                                  <a:lnTo>
                                    <a:pt x="185" y="176"/>
                                  </a:lnTo>
                                  <a:lnTo>
                                    <a:pt x="174"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8"/>
                          <wps:cNvSpPr>
                            <a:spLocks/>
                          </wps:cNvSpPr>
                          <wps:spPr bwMode="auto">
                            <a:xfrm>
                              <a:off x="2890" y="331"/>
                              <a:ext cx="186" cy="177"/>
                            </a:xfrm>
                            <a:custGeom>
                              <a:avLst/>
                              <a:gdLst>
                                <a:gd name="T0" fmla="*/ 135 w 186"/>
                                <a:gd name="T1" fmla="*/ 367 h 177"/>
                                <a:gd name="T2" fmla="*/ 93 w 186"/>
                                <a:gd name="T3" fmla="*/ 367 h 177"/>
                                <a:gd name="T4" fmla="*/ 116 w 186"/>
                                <a:gd name="T5" fmla="*/ 442 h 177"/>
                                <a:gd name="T6" fmla="*/ 162 w 186"/>
                                <a:gd name="T7" fmla="*/ 442 h 177"/>
                                <a:gd name="T8" fmla="*/ 135 w 186"/>
                                <a:gd name="T9" fmla="*/ 367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5" y="36"/>
                                  </a:moveTo>
                                  <a:lnTo>
                                    <a:pt x="93" y="36"/>
                                  </a:lnTo>
                                  <a:lnTo>
                                    <a:pt x="116" y="111"/>
                                  </a:lnTo>
                                  <a:lnTo>
                                    <a:pt x="162" y="111"/>
                                  </a:lnTo>
                                  <a:lnTo>
                                    <a:pt x="135"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45"/>
                        <wpg:cNvGrpSpPr>
                          <a:grpSpLocks/>
                        </wpg:cNvGrpSpPr>
                        <wpg:grpSpPr bwMode="auto">
                          <a:xfrm>
                            <a:off x="3089" y="331"/>
                            <a:ext cx="96" cy="177"/>
                            <a:chOff x="3089" y="331"/>
                            <a:chExt cx="96" cy="177"/>
                          </a:xfrm>
                        </wpg:grpSpPr>
                        <wps:wsp>
                          <wps:cNvPr id="42" name="Freeform 46"/>
                          <wps:cNvSpPr>
                            <a:spLocks/>
                          </wps:cNvSpPr>
                          <wps:spPr bwMode="auto">
                            <a:xfrm>
                              <a:off x="3089" y="331"/>
                              <a:ext cx="96" cy="177"/>
                            </a:xfrm>
                            <a:custGeom>
                              <a:avLst/>
                              <a:gdLst>
                                <a:gd name="T0" fmla="*/ 48 w 96"/>
                                <a:gd name="T1" fmla="*/ 331 h 177"/>
                                <a:gd name="T2" fmla="*/ 0 w 96"/>
                                <a:gd name="T3" fmla="*/ 331 h 177"/>
                                <a:gd name="T4" fmla="*/ 0 w 96"/>
                                <a:gd name="T5" fmla="*/ 507 h 177"/>
                                <a:gd name="T6" fmla="*/ 96 w 96"/>
                                <a:gd name="T7" fmla="*/ 507 h 177"/>
                                <a:gd name="T8" fmla="*/ 96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6" y="176"/>
                                  </a:lnTo>
                                  <a:lnTo>
                                    <a:pt x="96" y="136"/>
                                  </a:lnTo>
                                  <a:lnTo>
                                    <a:pt x="48" y="136"/>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3"/>
                        <wpg:cNvGrpSpPr>
                          <a:grpSpLocks/>
                        </wpg:cNvGrpSpPr>
                        <wpg:grpSpPr bwMode="auto">
                          <a:xfrm>
                            <a:off x="3225" y="331"/>
                            <a:ext cx="2" cy="177"/>
                            <a:chOff x="3225" y="331"/>
                            <a:chExt cx="2" cy="177"/>
                          </a:xfrm>
                        </wpg:grpSpPr>
                        <wps:wsp>
                          <wps:cNvPr id="44" name="Freeform 44"/>
                          <wps:cNvSpPr>
                            <a:spLocks/>
                          </wps:cNvSpPr>
                          <wps:spPr bwMode="auto">
                            <a:xfrm>
                              <a:off x="3225" y="331"/>
                              <a:ext cx="2" cy="177"/>
                            </a:xfrm>
                            <a:custGeom>
                              <a:avLst/>
                              <a:gdLst>
                                <a:gd name="T0" fmla="*/ 0 w 2"/>
                                <a:gd name="T1" fmla="*/ 331 h 177"/>
                                <a:gd name="T2" fmla="*/ 0 w 2"/>
                                <a:gd name="T3" fmla="*/ 507 h 177"/>
                                <a:gd name="T4" fmla="*/ 0 60000 65536"/>
                                <a:gd name="T5" fmla="*/ 0 60000 65536"/>
                              </a:gdLst>
                              <a:ahLst/>
                              <a:cxnLst>
                                <a:cxn ang="T4">
                                  <a:pos x="T0" y="T1"/>
                                </a:cxn>
                                <a:cxn ang="T5">
                                  <a:pos x="T2" y="T3"/>
                                </a:cxn>
                              </a:cxnLst>
                              <a:rect l="0" t="0" r="r" b="b"/>
                              <a:pathLst>
                                <a:path w="2" h="177">
                                  <a:moveTo>
                                    <a:pt x="0" y="0"/>
                                  </a:moveTo>
                                  <a:lnTo>
                                    <a:pt x="0" y="176"/>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38"/>
                        <wpg:cNvGrpSpPr>
                          <a:grpSpLocks/>
                        </wpg:cNvGrpSpPr>
                        <wpg:grpSpPr bwMode="auto">
                          <a:xfrm>
                            <a:off x="2395" y="565"/>
                            <a:ext cx="216" cy="177"/>
                            <a:chOff x="2395" y="565"/>
                            <a:chExt cx="216" cy="177"/>
                          </a:xfrm>
                        </wpg:grpSpPr>
                        <wps:wsp>
                          <wps:cNvPr id="46" name="Freeform 42"/>
                          <wps:cNvSpPr>
                            <a:spLocks/>
                          </wps:cNvSpPr>
                          <wps:spPr bwMode="auto">
                            <a:xfrm>
                              <a:off x="2395" y="565"/>
                              <a:ext cx="216" cy="177"/>
                            </a:xfrm>
                            <a:custGeom>
                              <a:avLst/>
                              <a:gdLst>
                                <a:gd name="T0" fmla="*/ 75 w 216"/>
                                <a:gd name="T1" fmla="*/ 565 h 177"/>
                                <a:gd name="T2" fmla="*/ 27 w 216"/>
                                <a:gd name="T3" fmla="*/ 565 h 177"/>
                                <a:gd name="T4" fmla="*/ 0 w 216"/>
                                <a:gd name="T5" fmla="*/ 742 h 177"/>
                                <a:gd name="T6" fmla="*/ 46 w 216"/>
                                <a:gd name="T7" fmla="*/ 742 h 177"/>
                                <a:gd name="T8" fmla="*/ 60 w 216"/>
                                <a:gd name="T9" fmla="*/ 634 h 177"/>
                                <a:gd name="T10" fmla="*/ 95 w 216"/>
                                <a:gd name="T11" fmla="*/ 634 h 177"/>
                                <a:gd name="T12" fmla="*/ 75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75" y="0"/>
                                  </a:moveTo>
                                  <a:lnTo>
                                    <a:pt x="27" y="0"/>
                                  </a:lnTo>
                                  <a:lnTo>
                                    <a:pt x="0" y="177"/>
                                  </a:lnTo>
                                  <a:lnTo>
                                    <a:pt x="46" y="177"/>
                                  </a:lnTo>
                                  <a:lnTo>
                                    <a:pt x="60" y="69"/>
                                  </a:lnTo>
                                  <a:lnTo>
                                    <a:pt x="95" y="69"/>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1"/>
                          <wps:cNvSpPr>
                            <a:spLocks/>
                          </wps:cNvSpPr>
                          <wps:spPr bwMode="auto">
                            <a:xfrm>
                              <a:off x="2395" y="565"/>
                              <a:ext cx="216" cy="177"/>
                            </a:xfrm>
                            <a:custGeom>
                              <a:avLst/>
                              <a:gdLst>
                                <a:gd name="T0" fmla="*/ 95 w 216"/>
                                <a:gd name="T1" fmla="*/ 634 h 177"/>
                                <a:gd name="T2" fmla="*/ 60 w 216"/>
                                <a:gd name="T3" fmla="*/ 634 h 177"/>
                                <a:gd name="T4" fmla="*/ 92 w 216"/>
                                <a:gd name="T5" fmla="*/ 742 h 177"/>
                                <a:gd name="T6" fmla="*/ 123 w 216"/>
                                <a:gd name="T7" fmla="*/ 742 h 177"/>
                                <a:gd name="T8" fmla="*/ 142 w 216"/>
                                <a:gd name="T9" fmla="*/ 676 h 177"/>
                                <a:gd name="T10" fmla="*/ 108 w 216"/>
                                <a:gd name="T11" fmla="*/ 676 h 177"/>
                                <a:gd name="T12" fmla="*/ 95 w 216"/>
                                <a:gd name="T13" fmla="*/ 634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95" y="69"/>
                                  </a:moveTo>
                                  <a:lnTo>
                                    <a:pt x="60" y="69"/>
                                  </a:lnTo>
                                  <a:lnTo>
                                    <a:pt x="92" y="177"/>
                                  </a:lnTo>
                                  <a:lnTo>
                                    <a:pt x="123" y="177"/>
                                  </a:lnTo>
                                  <a:lnTo>
                                    <a:pt x="142" y="111"/>
                                  </a:lnTo>
                                  <a:lnTo>
                                    <a:pt x="108" y="111"/>
                                  </a:lnTo>
                                  <a:lnTo>
                                    <a:pt x="95" y="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0"/>
                          <wps:cNvSpPr>
                            <a:spLocks/>
                          </wps:cNvSpPr>
                          <wps:spPr bwMode="auto">
                            <a:xfrm>
                              <a:off x="2395" y="565"/>
                              <a:ext cx="216" cy="177"/>
                            </a:xfrm>
                            <a:custGeom>
                              <a:avLst/>
                              <a:gdLst>
                                <a:gd name="T0" fmla="*/ 199 w 216"/>
                                <a:gd name="T1" fmla="*/ 634 h 177"/>
                                <a:gd name="T2" fmla="*/ 155 w 216"/>
                                <a:gd name="T3" fmla="*/ 634 h 177"/>
                                <a:gd name="T4" fmla="*/ 169 w 216"/>
                                <a:gd name="T5" fmla="*/ 742 h 177"/>
                                <a:gd name="T6" fmla="*/ 215 w 216"/>
                                <a:gd name="T7" fmla="*/ 742 h 177"/>
                                <a:gd name="T8" fmla="*/ 199 w 216"/>
                                <a:gd name="T9" fmla="*/ 63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 h="177">
                                  <a:moveTo>
                                    <a:pt x="199" y="69"/>
                                  </a:moveTo>
                                  <a:lnTo>
                                    <a:pt x="155" y="69"/>
                                  </a:lnTo>
                                  <a:lnTo>
                                    <a:pt x="169" y="177"/>
                                  </a:lnTo>
                                  <a:lnTo>
                                    <a:pt x="215" y="177"/>
                                  </a:lnTo>
                                  <a:lnTo>
                                    <a:pt x="199" y="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9"/>
                          <wps:cNvSpPr>
                            <a:spLocks/>
                          </wps:cNvSpPr>
                          <wps:spPr bwMode="auto">
                            <a:xfrm>
                              <a:off x="2395" y="565"/>
                              <a:ext cx="216" cy="177"/>
                            </a:xfrm>
                            <a:custGeom>
                              <a:avLst/>
                              <a:gdLst>
                                <a:gd name="T0" fmla="*/ 188 w 216"/>
                                <a:gd name="T1" fmla="*/ 565 h 177"/>
                                <a:gd name="T2" fmla="*/ 140 w 216"/>
                                <a:gd name="T3" fmla="*/ 565 h 177"/>
                                <a:gd name="T4" fmla="*/ 108 w 216"/>
                                <a:gd name="T5" fmla="*/ 676 h 177"/>
                                <a:gd name="T6" fmla="*/ 142 w 216"/>
                                <a:gd name="T7" fmla="*/ 676 h 177"/>
                                <a:gd name="T8" fmla="*/ 155 w 216"/>
                                <a:gd name="T9" fmla="*/ 634 h 177"/>
                                <a:gd name="T10" fmla="*/ 199 w 216"/>
                                <a:gd name="T11" fmla="*/ 634 h 177"/>
                                <a:gd name="T12" fmla="*/ 188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188" y="0"/>
                                  </a:moveTo>
                                  <a:lnTo>
                                    <a:pt x="140" y="0"/>
                                  </a:lnTo>
                                  <a:lnTo>
                                    <a:pt x="108" y="111"/>
                                  </a:lnTo>
                                  <a:lnTo>
                                    <a:pt x="142" y="111"/>
                                  </a:lnTo>
                                  <a:lnTo>
                                    <a:pt x="155" y="69"/>
                                  </a:lnTo>
                                  <a:lnTo>
                                    <a:pt x="199" y="69"/>
                                  </a:lnTo>
                                  <a:lnTo>
                                    <a:pt x="1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36"/>
                        <wpg:cNvGrpSpPr>
                          <a:grpSpLocks/>
                        </wpg:cNvGrpSpPr>
                        <wpg:grpSpPr bwMode="auto">
                          <a:xfrm>
                            <a:off x="2655" y="565"/>
                            <a:ext cx="2" cy="177"/>
                            <a:chOff x="2655" y="565"/>
                            <a:chExt cx="2" cy="177"/>
                          </a:xfrm>
                        </wpg:grpSpPr>
                        <wps:wsp>
                          <wps:cNvPr id="51" name="Freeform 37"/>
                          <wps:cNvSpPr>
                            <a:spLocks/>
                          </wps:cNvSpPr>
                          <wps:spPr bwMode="auto">
                            <a:xfrm>
                              <a:off x="265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4"/>
                        <wpg:cNvGrpSpPr>
                          <a:grpSpLocks/>
                        </wpg:cNvGrpSpPr>
                        <wpg:grpSpPr bwMode="auto">
                          <a:xfrm>
                            <a:off x="2710" y="565"/>
                            <a:ext cx="102" cy="177"/>
                            <a:chOff x="2710" y="565"/>
                            <a:chExt cx="102" cy="177"/>
                          </a:xfrm>
                        </wpg:grpSpPr>
                        <wps:wsp>
                          <wps:cNvPr id="53" name="Freeform 35"/>
                          <wps:cNvSpPr>
                            <a:spLocks/>
                          </wps:cNvSpPr>
                          <wps:spPr bwMode="auto">
                            <a:xfrm>
                              <a:off x="2710" y="565"/>
                              <a:ext cx="102" cy="177"/>
                            </a:xfrm>
                            <a:custGeom>
                              <a:avLst/>
                              <a:gdLst>
                                <a:gd name="T0" fmla="*/ 101 w 102"/>
                                <a:gd name="T1" fmla="*/ 565 h 177"/>
                                <a:gd name="T2" fmla="*/ 0 w 102"/>
                                <a:gd name="T3" fmla="*/ 565 h 177"/>
                                <a:gd name="T4" fmla="*/ 0 w 102"/>
                                <a:gd name="T5" fmla="*/ 742 h 177"/>
                                <a:gd name="T6" fmla="*/ 101 w 102"/>
                                <a:gd name="T7" fmla="*/ 742 h 177"/>
                                <a:gd name="T8" fmla="*/ 101 w 102"/>
                                <a:gd name="T9" fmla="*/ 703 h 177"/>
                                <a:gd name="T10" fmla="*/ 46 w 102"/>
                                <a:gd name="T11" fmla="*/ 703 h 177"/>
                                <a:gd name="T12" fmla="*/ 46 w 102"/>
                                <a:gd name="T13" fmla="*/ 671 h 177"/>
                                <a:gd name="T14" fmla="*/ 99 w 102"/>
                                <a:gd name="T15" fmla="*/ 671 h 177"/>
                                <a:gd name="T16" fmla="*/ 99 w 102"/>
                                <a:gd name="T17" fmla="*/ 633 h 177"/>
                                <a:gd name="T18" fmla="*/ 46 w 102"/>
                                <a:gd name="T19" fmla="*/ 633 h 177"/>
                                <a:gd name="T20" fmla="*/ 46 w 102"/>
                                <a:gd name="T21" fmla="*/ 604 h 177"/>
                                <a:gd name="T22" fmla="*/ 101 w 102"/>
                                <a:gd name="T23" fmla="*/ 604 h 177"/>
                                <a:gd name="T24" fmla="*/ 101 w 102"/>
                                <a:gd name="T25" fmla="*/ 565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2" h="177">
                                  <a:moveTo>
                                    <a:pt x="101" y="0"/>
                                  </a:moveTo>
                                  <a:lnTo>
                                    <a:pt x="0" y="0"/>
                                  </a:lnTo>
                                  <a:lnTo>
                                    <a:pt x="0" y="177"/>
                                  </a:lnTo>
                                  <a:lnTo>
                                    <a:pt x="101" y="177"/>
                                  </a:lnTo>
                                  <a:lnTo>
                                    <a:pt x="101" y="138"/>
                                  </a:lnTo>
                                  <a:lnTo>
                                    <a:pt x="46" y="138"/>
                                  </a:lnTo>
                                  <a:lnTo>
                                    <a:pt x="46" y="106"/>
                                  </a:lnTo>
                                  <a:lnTo>
                                    <a:pt x="99" y="106"/>
                                  </a:lnTo>
                                  <a:lnTo>
                                    <a:pt x="99" y="68"/>
                                  </a:lnTo>
                                  <a:lnTo>
                                    <a:pt x="46" y="68"/>
                                  </a:lnTo>
                                  <a:lnTo>
                                    <a:pt x="46" y="39"/>
                                  </a:lnTo>
                                  <a:lnTo>
                                    <a:pt x="101" y="39"/>
                                  </a:lnTo>
                                  <a:lnTo>
                                    <a:pt x="10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31"/>
                        <wpg:cNvGrpSpPr>
                          <a:grpSpLocks/>
                        </wpg:cNvGrpSpPr>
                        <wpg:grpSpPr bwMode="auto">
                          <a:xfrm>
                            <a:off x="2820" y="565"/>
                            <a:ext cx="104" cy="180"/>
                            <a:chOff x="2820" y="565"/>
                            <a:chExt cx="104" cy="180"/>
                          </a:xfrm>
                        </wpg:grpSpPr>
                        <wps:wsp>
                          <wps:cNvPr id="55" name="Freeform 33"/>
                          <wps:cNvSpPr>
                            <a:spLocks/>
                          </wps:cNvSpPr>
                          <wps:spPr bwMode="auto">
                            <a:xfrm>
                              <a:off x="2820" y="565"/>
                              <a:ext cx="104" cy="180"/>
                            </a:xfrm>
                            <a:custGeom>
                              <a:avLst/>
                              <a:gdLst>
                                <a:gd name="T0" fmla="*/ 30 w 104"/>
                                <a:gd name="T1" fmla="*/ 692 h 180"/>
                                <a:gd name="T2" fmla="*/ 0 w 104"/>
                                <a:gd name="T3" fmla="*/ 719 h 180"/>
                                <a:gd name="T4" fmla="*/ 4 w 104"/>
                                <a:gd name="T5" fmla="*/ 727 h 180"/>
                                <a:gd name="T6" fmla="*/ 11 w 104"/>
                                <a:gd name="T7" fmla="*/ 734 h 180"/>
                                <a:gd name="T8" fmla="*/ 21 w 104"/>
                                <a:gd name="T9" fmla="*/ 740 h 180"/>
                                <a:gd name="T10" fmla="*/ 36 w 104"/>
                                <a:gd name="T11" fmla="*/ 744 h 180"/>
                                <a:gd name="T12" fmla="*/ 62 w 104"/>
                                <a:gd name="T13" fmla="*/ 745 h 180"/>
                                <a:gd name="T14" fmla="*/ 79 w 104"/>
                                <a:gd name="T15" fmla="*/ 737 h 180"/>
                                <a:gd name="T16" fmla="*/ 96 w 104"/>
                                <a:gd name="T17" fmla="*/ 721 h 180"/>
                                <a:gd name="T18" fmla="*/ 101 w 104"/>
                                <a:gd name="T19" fmla="*/ 705 h 180"/>
                                <a:gd name="T20" fmla="*/ 41 w 104"/>
                                <a:gd name="T21" fmla="*/ 705 h 180"/>
                                <a:gd name="T22" fmla="*/ 38 w 104"/>
                                <a:gd name="T23" fmla="*/ 704 h 180"/>
                                <a:gd name="T24" fmla="*/ 32 w 104"/>
                                <a:gd name="T25" fmla="*/ 699 h 180"/>
                                <a:gd name="T26" fmla="*/ 31 w 104"/>
                                <a:gd name="T27" fmla="*/ 696 h 180"/>
                                <a:gd name="T28" fmla="*/ 30 w 104"/>
                                <a:gd name="T29" fmla="*/ 692 h 18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4" h="180">
                                  <a:moveTo>
                                    <a:pt x="30" y="127"/>
                                  </a:moveTo>
                                  <a:lnTo>
                                    <a:pt x="0" y="154"/>
                                  </a:lnTo>
                                  <a:lnTo>
                                    <a:pt x="4" y="162"/>
                                  </a:lnTo>
                                  <a:lnTo>
                                    <a:pt x="11" y="169"/>
                                  </a:lnTo>
                                  <a:lnTo>
                                    <a:pt x="21" y="175"/>
                                  </a:lnTo>
                                  <a:lnTo>
                                    <a:pt x="36" y="179"/>
                                  </a:lnTo>
                                  <a:lnTo>
                                    <a:pt x="62" y="180"/>
                                  </a:lnTo>
                                  <a:lnTo>
                                    <a:pt x="79" y="172"/>
                                  </a:lnTo>
                                  <a:lnTo>
                                    <a:pt x="96" y="156"/>
                                  </a:lnTo>
                                  <a:lnTo>
                                    <a:pt x="101" y="140"/>
                                  </a:lnTo>
                                  <a:lnTo>
                                    <a:pt x="41" y="140"/>
                                  </a:lnTo>
                                  <a:lnTo>
                                    <a:pt x="38" y="139"/>
                                  </a:lnTo>
                                  <a:lnTo>
                                    <a:pt x="32" y="134"/>
                                  </a:lnTo>
                                  <a:lnTo>
                                    <a:pt x="31" y="131"/>
                                  </a:lnTo>
                                  <a:lnTo>
                                    <a:pt x="30" y="1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2"/>
                          <wps:cNvSpPr>
                            <a:spLocks/>
                          </wps:cNvSpPr>
                          <wps:spPr bwMode="auto">
                            <a:xfrm>
                              <a:off x="2820" y="565"/>
                              <a:ext cx="104" cy="180"/>
                            </a:xfrm>
                            <a:custGeom>
                              <a:avLst/>
                              <a:gdLst>
                                <a:gd name="T0" fmla="*/ 104 w 104"/>
                                <a:gd name="T1" fmla="*/ 565 h 180"/>
                                <a:gd name="T2" fmla="*/ 58 w 104"/>
                                <a:gd name="T3" fmla="*/ 565 h 180"/>
                                <a:gd name="T4" fmla="*/ 58 w 104"/>
                                <a:gd name="T5" fmla="*/ 681 h 180"/>
                                <a:gd name="T6" fmla="*/ 57 w 104"/>
                                <a:gd name="T7" fmla="*/ 692 h 180"/>
                                <a:gd name="T8" fmla="*/ 54 w 104"/>
                                <a:gd name="T9" fmla="*/ 702 h 180"/>
                                <a:gd name="T10" fmla="*/ 50 w 104"/>
                                <a:gd name="T11" fmla="*/ 705 h 180"/>
                                <a:gd name="T12" fmla="*/ 101 w 104"/>
                                <a:gd name="T13" fmla="*/ 705 h 180"/>
                                <a:gd name="T14" fmla="*/ 102 w 104"/>
                                <a:gd name="T15" fmla="*/ 703 h 180"/>
                                <a:gd name="T16" fmla="*/ 104 w 104"/>
                                <a:gd name="T17" fmla="*/ 681 h 180"/>
                                <a:gd name="T18" fmla="*/ 104 w 104"/>
                                <a:gd name="T19" fmla="*/ 565 h 1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4" h="180">
                                  <a:moveTo>
                                    <a:pt x="104" y="0"/>
                                  </a:moveTo>
                                  <a:lnTo>
                                    <a:pt x="58" y="0"/>
                                  </a:lnTo>
                                  <a:lnTo>
                                    <a:pt x="58" y="116"/>
                                  </a:lnTo>
                                  <a:lnTo>
                                    <a:pt x="57" y="127"/>
                                  </a:lnTo>
                                  <a:lnTo>
                                    <a:pt x="54" y="137"/>
                                  </a:lnTo>
                                  <a:lnTo>
                                    <a:pt x="50" y="140"/>
                                  </a:lnTo>
                                  <a:lnTo>
                                    <a:pt x="101" y="140"/>
                                  </a:lnTo>
                                  <a:lnTo>
                                    <a:pt x="102" y="138"/>
                                  </a:lnTo>
                                  <a:lnTo>
                                    <a:pt x="104" y="116"/>
                                  </a:lnTo>
                                  <a:lnTo>
                                    <a:pt x="10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27"/>
                        <wpg:cNvGrpSpPr>
                          <a:grpSpLocks/>
                        </wpg:cNvGrpSpPr>
                        <wpg:grpSpPr bwMode="auto">
                          <a:xfrm>
                            <a:off x="2944" y="561"/>
                            <a:ext cx="129" cy="183"/>
                            <a:chOff x="2944" y="561"/>
                            <a:chExt cx="129" cy="183"/>
                          </a:xfrm>
                        </wpg:grpSpPr>
                        <wps:wsp>
                          <wps:cNvPr id="58" name="Freeform 30"/>
                          <wps:cNvSpPr>
                            <a:spLocks/>
                          </wps:cNvSpPr>
                          <wps:spPr bwMode="auto">
                            <a:xfrm>
                              <a:off x="2944" y="561"/>
                              <a:ext cx="129" cy="183"/>
                            </a:xfrm>
                            <a:custGeom>
                              <a:avLst/>
                              <a:gdLst>
                                <a:gd name="T0" fmla="*/ 19 w 129"/>
                                <a:gd name="T1" fmla="*/ 686 h 183"/>
                                <a:gd name="T2" fmla="*/ 0 w 129"/>
                                <a:gd name="T3" fmla="*/ 722 h 183"/>
                                <a:gd name="T4" fmla="*/ 14 w 129"/>
                                <a:gd name="T5" fmla="*/ 733 h 183"/>
                                <a:gd name="T6" fmla="*/ 35 w 129"/>
                                <a:gd name="T7" fmla="*/ 742 h 183"/>
                                <a:gd name="T8" fmla="*/ 51 w 129"/>
                                <a:gd name="T9" fmla="*/ 744 h 183"/>
                                <a:gd name="T10" fmla="*/ 79 w 129"/>
                                <a:gd name="T11" fmla="*/ 744 h 183"/>
                                <a:gd name="T12" fmla="*/ 97 w 129"/>
                                <a:gd name="T13" fmla="*/ 737 h 183"/>
                                <a:gd name="T14" fmla="*/ 115 w 129"/>
                                <a:gd name="T15" fmla="*/ 724 h 183"/>
                                <a:gd name="T16" fmla="*/ 125 w 129"/>
                                <a:gd name="T17" fmla="*/ 708 h 183"/>
                                <a:gd name="T18" fmla="*/ 53 w 129"/>
                                <a:gd name="T19" fmla="*/ 708 h 183"/>
                                <a:gd name="T20" fmla="*/ 46 w 129"/>
                                <a:gd name="T21" fmla="*/ 706 h 183"/>
                                <a:gd name="T22" fmla="*/ 32 w 129"/>
                                <a:gd name="T23" fmla="*/ 699 h 183"/>
                                <a:gd name="T24" fmla="*/ 26 w 129"/>
                                <a:gd name="T25" fmla="*/ 694 h 183"/>
                                <a:gd name="T26" fmla="*/ 19 w 129"/>
                                <a:gd name="T27" fmla="*/ 686 h 18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29" h="183">
                                  <a:moveTo>
                                    <a:pt x="19" y="125"/>
                                  </a:moveTo>
                                  <a:lnTo>
                                    <a:pt x="0" y="161"/>
                                  </a:lnTo>
                                  <a:lnTo>
                                    <a:pt x="14" y="172"/>
                                  </a:lnTo>
                                  <a:lnTo>
                                    <a:pt x="35" y="181"/>
                                  </a:lnTo>
                                  <a:lnTo>
                                    <a:pt x="51" y="183"/>
                                  </a:lnTo>
                                  <a:lnTo>
                                    <a:pt x="79" y="183"/>
                                  </a:lnTo>
                                  <a:lnTo>
                                    <a:pt x="97" y="176"/>
                                  </a:lnTo>
                                  <a:lnTo>
                                    <a:pt x="115" y="163"/>
                                  </a:lnTo>
                                  <a:lnTo>
                                    <a:pt x="125" y="147"/>
                                  </a:lnTo>
                                  <a:lnTo>
                                    <a:pt x="53" y="147"/>
                                  </a:lnTo>
                                  <a:lnTo>
                                    <a:pt x="46" y="145"/>
                                  </a:lnTo>
                                  <a:lnTo>
                                    <a:pt x="32" y="138"/>
                                  </a:lnTo>
                                  <a:lnTo>
                                    <a:pt x="26" y="133"/>
                                  </a:lnTo>
                                  <a:lnTo>
                                    <a:pt x="19" y="12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9"/>
                          <wps:cNvSpPr>
                            <a:spLocks/>
                          </wps:cNvSpPr>
                          <wps:spPr bwMode="auto">
                            <a:xfrm>
                              <a:off x="2944" y="561"/>
                              <a:ext cx="129" cy="183"/>
                            </a:xfrm>
                            <a:custGeom>
                              <a:avLst/>
                              <a:gdLst>
                                <a:gd name="T0" fmla="*/ 77 w 129"/>
                                <a:gd name="T1" fmla="*/ 561 h 183"/>
                                <a:gd name="T2" fmla="*/ 9 w 129"/>
                                <a:gd name="T3" fmla="*/ 595 h 183"/>
                                <a:gd name="T4" fmla="*/ 5 w 129"/>
                                <a:gd name="T5" fmla="*/ 616 h 183"/>
                                <a:gd name="T6" fmla="*/ 5 w 129"/>
                                <a:gd name="T7" fmla="*/ 629 h 183"/>
                                <a:gd name="T8" fmla="*/ 53 w 129"/>
                                <a:gd name="T9" fmla="*/ 667 h 183"/>
                                <a:gd name="T10" fmla="*/ 65 w 129"/>
                                <a:gd name="T11" fmla="*/ 670 h 183"/>
                                <a:gd name="T12" fmla="*/ 73 w 129"/>
                                <a:gd name="T13" fmla="*/ 673 h 183"/>
                                <a:gd name="T14" fmla="*/ 81 w 129"/>
                                <a:gd name="T15" fmla="*/ 680 h 183"/>
                                <a:gd name="T16" fmla="*/ 83 w 129"/>
                                <a:gd name="T17" fmla="*/ 684 h 183"/>
                                <a:gd name="T18" fmla="*/ 83 w 129"/>
                                <a:gd name="T19" fmla="*/ 695 h 183"/>
                                <a:gd name="T20" fmla="*/ 81 w 129"/>
                                <a:gd name="T21" fmla="*/ 700 h 183"/>
                                <a:gd name="T22" fmla="*/ 73 w 129"/>
                                <a:gd name="T23" fmla="*/ 706 h 183"/>
                                <a:gd name="T24" fmla="*/ 67 w 129"/>
                                <a:gd name="T25" fmla="*/ 708 h 183"/>
                                <a:gd name="T26" fmla="*/ 125 w 129"/>
                                <a:gd name="T27" fmla="*/ 708 h 183"/>
                                <a:gd name="T28" fmla="*/ 125 w 129"/>
                                <a:gd name="T29" fmla="*/ 707 h 183"/>
                                <a:gd name="T30" fmla="*/ 129 w 129"/>
                                <a:gd name="T31" fmla="*/ 686 h 183"/>
                                <a:gd name="T32" fmla="*/ 129 w 129"/>
                                <a:gd name="T33" fmla="*/ 672 h 183"/>
                                <a:gd name="T34" fmla="*/ 125 w 129"/>
                                <a:gd name="T35" fmla="*/ 660 h 183"/>
                                <a:gd name="T36" fmla="*/ 115 w 129"/>
                                <a:gd name="T37" fmla="*/ 649 h 183"/>
                                <a:gd name="T38" fmla="*/ 100 w 129"/>
                                <a:gd name="T39" fmla="*/ 639 h 183"/>
                                <a:gd name="T40" fmla="*/ 79 w 129"/>
                                <a:gd name="T41" fmla="*/ 631 h 183"/>
                                <a:gd name="T42" fmla="*/ 59 w 129"/>
                                <a:gd name="T43" fmla="*/ 626 h 183"/>
                                <a:gd name="T44" fmla="*/ 50 w 129"/>
                                <a:gd name="T45" fmla="*/ 620 h 183"/>
                                <a:gd name="T46" fmla="*/ 50 w 129"/>
                                <a:gd name="T47" fmla="*/ 608 h 183"/>
                                <a:gd name="T48" fmla="*/ 52 w 129"/>
                                <a:gd name="T49" fmla="*/ 605 h 183"/>
                                <a:gd name="T50" fmla="*/ 59 w 129"/>
                                <a:gd name="T51" fmla="*/ 600 h 183"/>
                                <a:gd name="T52" fmla="*/ 64 w 129"/>
                                <a:gd name="T53" fmla="*/ 599 h 183"/>
                                <a:gd name="T54" fmla="*/ 110 w 129"/>
                                <a:gd name="T55" fmla="*/ 599 h 183"/>
                                <a:gd name="T56" fmla="*/ 119 w 129"/>
                                <a:gd name="T57" fmla="*/ 577 h 183"/>
                                <a:gd name="T58" fmla="*/ 111 w 129"/>
                                <a:gd name="T59" fmla="*/ 572 h 183"/>
                                <a:gd name="T60" fmla="*/ 103 w 129"/>
                                <a:gd name="T61" fmla="*/ 568 h 183"/>
                                <a:gd name="T62" fmla="*/ 86 w 129"/>
                                <a:gd name="T63" fmla="*/ 563 h 183"/>
                                <a:gd name="T64" fmla="*/ 77 w 129"/>
                                <a:gd name="T65" fmla="*/ 561 h 18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29" h="183">
                                  <a:moveTo>
                                    <a:pt x="77" y="0"/>
                                  </a:moveTo>
                                  <a:lnTo>
                                    <a:pt x="9" y="34"/>
                                  </a:lnTo>
                                  <a:lnTo>
                                    <a:pt x="5" y="55"/>
                                  </a:lnTo>
                                  <a:lnTo>
                                    <a:pt x="5" y="68"/>
                                  </a:lnTo>
                                  <a:lnTo>
                                    <a:pt x="53" y="106"/>
                                  </a:lnTo>
                                  <a:lnTo>
                                    <a:pt x="65" y="109"/>
                                  </a:lnTo>
                                  <a:lnTo>
                                    <a:pt x="73" y="112"/>
                                  </a:lnTo>
                                  <a:lnTo>
                                    <a:pt x="81" y="119"/>
                                  </a:lnTo>
                                  <a:lnTo>
                                    <a:pt x="83" y="123"/>
                                  </a:lnTo>
                                  <a:lnTo>
                                    <a:pt x="83" y="134"/>
                                  </a:lnTo>
                                  <a:lnTo>
                                    <a:pt x="81" y="139"/>
                                  </a:lnTo>
                                  <a:lnTo>
                                    <a:pt x="73" y="145"/>
                                  </a:lnTo>
                                  <a:lnTo>
                                    <a:pt x="67" y="147"/>
                                  </a:lnTo>
                                  <a:lnTo>
                                    <a:pt x="125" y="147"/>
                                  </a:lnTo>
                                  <a:lnTo>
                                    <a:pt x="125" y="146"/>
                                  </a:lnTo>
                                  <a:lnTo>
                                    <a:pt x="129" y="125"/>
                                  </a:lnTo>
                                  <a:lnTo>
                                    <a:pt x="129" y="111"/>
                                  </a:lnTo>
                                  <a:lnTo>
                                    <a:pt x="125" y="99"/>
                                  </a:lnTo>
                                  <a:lnTo>
                                    <a:pt x="115" y="88"/>
                                  </a:lnTo>
                                  <a:lnTo>
                                    <a:pt x="100" y="78"/>
                                  </a:lnTo>
                                  <a:lnTo>
                                    <a:pt x="79" y="70"/>
                                  </a:lnTo>
                                  <a:lnTo>
                                    <a:pt x="59" y="65"/>
                                  </a:lnTo>
                                  <a:lnTo>
                                    <a:pt x="50" y="59"/>
                                  </a:lnTo>
                                  <a:lnTo>
                                    <a:pt x="50" y="47"/>
                                  </a:lnTo>
                                  <a:lnTo>
                                    <a:pt x="52" y="44"/>
                                  </a:lnTo>
                                  <a:lnTo>
                                    <a:pt x="59" y="39"/>
                                  </a:lnTo>
                                  <a:lnTo>
                                    <a:pt x="64" y="38"/>
                                  </a:lnTo>
                                  <a:lnTo>
                                    <a:pt x="110" y="38"/>
                                  </a:lnTo>
                                  <a:lnTo>
                                    <a:pt x="119" y="16"/>
                                  </a:lnTo>
                                  <a:lnTo>
                                    <a:pt x="111" y="11"/>
                                  </a:lnTo>
                                  <a:lnTo>
                                    <a:pt x="103" y="7"/>
                                  </a:lnTo>
                                  <a:lnTo>
                                    <a:pt x="86" y="2"/>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28"/>
                          <wps:cNvSpPr>
                            <a:spLocks/>
                          </wps:cNvSpPr>
                          <wps:spPr bwMode="auto">
                            <a:xfrm>
                              <a:off x="2944" y="561"/>
                              <a:ext cx="129" cy="183"/>
                            </a:xfrm>
                            <a:custGeom>
                              <a:avLst/>
                              <a:gdLst>
                                <a:gd name="T0" fmla="*/ 110 w 129"/>
                                <a:gd name="T1" fmla="*/ 599 h 183"/>
                                <a:gd name="T2" fmla="*/ 76 w 129"/>
                                <a:gd name="T3" fmla="*/ 599 h 183"/>
                                <a:gd name="T4" fmla="*/ 82 w 129"/>
                                <a:gd name="T5" fmla="*/ 600 h 183"/>
                                <a:gd name="T6" fmla="*/ 93 w 129"/>
                                <a:gd name="T7" fmla="*/ 605 h 183"/>
                                <a:gd name="T8" fmla="*/ 99 w 129"/>
                                <a:gd name="T9" fmla="*/ 608 h 183"/>
                                <a:gd name="T10" fmla="*/ 104 w 129"/>
                                <a:gd name="T11" fmla="*/ 612 h 183"/>
                                <a:gd name="T12" fmla="*/ 110 w 129"/>
                                <a:gd name="T13" fmla="*/ 599 h 18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9" h="183">
                                  <a:moveTo>
                                    <a:pt x="110" y="38"/>
                                  </a:moveTo>
                                  <a:lnTo>
                                    <a:pt x="76" y="38"/>
                                  </a:lnTo>
                                  <a:lnTo>
                                    <a:pt x="82" y="39"/>
                                  </a:lnTo>
                                  <a:lnTo>
                                    <a:pt x="93" y="44"/>
                                  </a:lnTo>
                                  <a:lnTo>
                                    <a:pt x="99" y="47"/>
                                  </a:lnTo>
                                  <a:lnTo>
                                    <a:pt x="104" y="51"/>
                                  </a:lnTo>
                                  <a:lnTo>
                                    <a:pt x="110" y="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23"/>
                        <wpg:cNvGrpSpPr>
                          <a:grpSpLocks/>
                        </wpg:cNvGrpSpPr>
                        <wpg:grpSpPr bwMode="auto">
                          <a:xfrm>
                            <a:off x="3096" y="565"/>
                            <a:ext cx="164" cy="177"/>
                            <a:chOff x="3096" y="565"/>
                            <a:chExt cx="164" cy="177"/>
                          </a:xfrm>
                        </wpg:grpSpPr>
                        <wps:wsp>
                          <wps:cNvPr id="62" name="Freeform 26"/>
                          <wps:cNvSpPr>
                            <a:spLocks/>
                          </wps:cNvSpPr>
                          <wps:spPr bwMode="auto">
                            <a:xfrm>
                              <a:off x="3096" y="565"/>
                              <a:ext cx="164" cy="177"/>
                            </a:xfrm>
                            <a:custGeom>
                              <a:avLst/>
                              <a:gdLst>
                                <a:gd name="T0" fmla="*/ 46 w 164"/>
                                <a:gd name="T1" fmla="*/ 565 h 177"/>
                                <a:gd name="T2" fmla="*/ 0 w 164"/>
                                <a:gd name="T3" fmla="*/ 565 h 177"/>
                                <a:gd name="T4" fmla="*/ 0 w 164"/>
                                <a:gd name="T5" fmla="*/ 742 h 177"/>
                                <a:gd name="T6" fmla="*/ 46 w 164"/>
                                <a:gd name="T7" fmla="*/ 742 h 177"/>
                                <a:gd name="T8" fmla="*/ 46 w 164"/>
                                <a:gd name="T9" fmla="*/ 659 h 177"/>
                                <a:gd name="T10" fmla="*/ 98 w 164"/>
                                <a:gd name="T11" fmla="*/ 659 h 177"/>
                                <a:gd name="T12" fmla="*/ 92 w 164"/>
                                <a:gd name="T13" fmla="*/ 651 h 177"/>
                                <a:gd name="T14" fmla="*/ 96 w 164"/>
                                <a:gd name="T15" fmla="*/ 645 h 177"/>
                                <a:gd name="T16" fmla="*/ 46 w 164"/>
                                <a:gd name="T17" fmla="*/ 645 h 177"/>
                                <a:gd name="T18" fmla="*/ 46 w 164"/>
                                <a:gd name="T19" fmla="*/ 565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7"/>
                                  </a:lnTo>
                                  <a:lnTo>
                                    <a:pt x="46" y="177"/>
                                  </a:lnTo>
                                  <a:lnTo>
                                    <a:pt x="46" y="94"/>
                                  </a:lnTo>
                                  <a:lnTo>
                                    <a:pt x="98" y="94"/>
                                  </a:lnTo>
                                  <a:lnTo>
                                    <a:pt x="92" y="86"/>
                                  </a:lnTo>
                                  <a:lnTo>
                                    <a:pt x="96" y="80"/>
                                  </a:lnTo>
                                  <a:lnTo>
                                    <a:pt x="46" y="80"/>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5"/>
                          <wps:cNvSpPr>
                            <a:spLocks/>
                          </wps:cNvSpPr>
                          <wps:spPr bwMode="auto">
                            <a:xfrm>
                              <a:off x="3096" y="565"/>
                              <a:ext cx="164" cy="177"/>
                            </a:xfrm>
                            <a:custGeom>
                              <a:avLst/>
                              <a:gdLst>
                                <a:gd name="T0" fmla="*/ 98 w 164"/>
                                <a:gd name="T1" fmla="*/ 659 h 177"/>
                                <a:gd name="T2" fmla="*/ 46 w 164"/>
                                <a:gd name="T3" fmla="*/ 659 h 177"/>
                                <a:gd name="T4" fmla="*/ 105 w 164"/>
                                <a:gd name="T5" fmla="*/ 742 h 177"/>
                                <a:gd name="T6" fmla="*/ 163 w 164"/>
                                <a:gd name="T7" fmla="*/ 742 h 177"/>
                                <a:gd name="T8" fmla="*/ 98 w 164"/>
                                <a:gd name="T9" fmla="*/ 659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7"/>
                                  </a:lnTo>
                                  <a:lnTo>
                                    <a:pt x="163" y="177"/>
                                  </a:lnTo>
                                  <a:lnTo>
                                    <a:pt x="98" y="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4"/>
                          <wps:cNvSpPr>
                            <a:spLocks/>
                          </wps:cNvSpPr>
                          <wps:spPr bwMode="auto">
                            <a:xfrm>
                              <a:off x="3096" y="565"/>
                              <a:ext cx="164" cy="177"/>
                            </a:xfrm>
                            <a:custGeom>
                              <a:avLst/>
                              <a:gdLst>
                                <a:gd name="T0" fmla="*/ 160 w 164"/>
                                <a:gd name="T1" fmla="*/ 565 h 177"/>
                                <a:gd name="T2" fmla="*/ 106 w 164"/>
                                <a:gd name="T3" fmla="*/ 565 h 177"/>
                                <a:gd name="T4" fmla="*/ 46 w 164"/>
                                <a:gd name="T5" fmla="*/ 645 h 177"/>
                                <a:gd name="T6" fmla="*/ 96 w 164"/>
                                <a:gd name="T7" fmla="*/ 645 h 177"/>
                                <a:gd name="T8" fmla="*/ 160 w 164"/>
                                <a:gd name="T9" fmla="*/ 56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80"/>
                                  </a:lnTo>
                                  <a:lnTo>
                                    <a:pt x="96" y="80"/>
                                  </a:lnTo>
                                  <a:lnTo>
                                    <a:pt x="1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21"/>
                        <wpg:cNvGrpSpPr>
                          <a:grpSpLocks/>
                        </wpg:cNvGrpSpPr>
                        <wpg:grpSpPr bwMode="auto">
                          <a:xfrm>
                            <a:off x="3295" y="565"/>
                            <a:ext cx="2" cy="177"/>
                            <a:chOff x="3295" y="565"/>
                            <a:chExt cx="2" cy="177"/>
                          </a:xfrm>
                        </wpg:grpSpPr>
                        <wps:wsp>
                          <wps:cNvPr id="66" name="Freeform 22"/>
                          <wps:cNvSpPr>
                            <a:spLocks/>
                          </wps:cNvSpPr>
                          <wps:spPr bwMode="auto">
                            <a:xfrm>
                              <a:off x="329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17"/>
                        <wpg:cNvGrpSpPr>
                          <a:grpSpLocks/>
                        </wpg:cNvGrpSpPr>
                        <wpg:grpSpPr bwMode="auto">
                          <a:xfrm>
                            <a:off x="3343" y="562"/>
                            <a:ext cx="136" cy="184"/>
                            <a:chOff x="3343" y="562"/>
                            <a:chExt cx="136" cy="184"/>
                          </a:xfrm>
                        </wpg:grpSpPr>
                        <wps:wsp>
                          <wps:cNvPr id="68" name="Freeform 20"/>
                          <wps:cNvSpPr>
                            <a:spLocks/>
                          </wps:cNvSpPr>
                          <wps:spPr bwMode="auto">
                            <a:xfrm>
                              <a:off x="3343" y="562"/>
                              <a:ext cx="136" cy="184"/>
                            </a:xfrm>
                            <a:custGeom>
                              <a:avLst/>
                              <a:gdLst>
                                <a:gd name="T0" fmla="*/ 100 w 136"/>
                                <a:gd name="T1" fmla="*/ 562 h 184"/>
                                <a:gd name="T2" fmla="*/ 37 w 136"/>
                                <a:gd name="T3" fmla="*/ 578 h 184"/>
                                <a:gd name="T4" fmla="*/ 1 w 136"/>
                                <a:gd name="T5" fmla="*/ 645 h 184"/>
                                <a:gd name="T6" fmla="*/ 0 w 136"/>
                                <a:gd name="T7" fmla="*/ 673 h 184"/>
                                <a:gd name="T8" fmla="*/ 6 w 136"/>
                                <a:gd name="T9" fmla="*/ 691 h 184"/>
                                <a:gd name="T10" fmla="*/ 49 w 136"/>
                                <a:gd name="T11" fmla="*/ 737 h 184"/>
                                <a:gd name="T12" fmla="*/ 89 w 136"/>
                                <a:gd name="T13" fmla="*/ 746 h 184"/>
                                <a:gd name="T14" fmla="*/ 99 w 136"/>
                                <a:gd name="T15" fmla="*/ 746 h 184"/>
                                <a:gd name="T16" fmla="*/ 108 w 136"/>
                                <a:gd name="T17" fmla="*/ 745 h 184"/>
                                <a:gd name="T18" fmla="*/ 123 w 136"/>
                                <a:gd name="T19" fmla="*/ 741 h 184"/>
                                <a:gd name="T20" fmla="*/ 130 w 136"/>
                                <a:gd name="T21" fmla="*/ 738 h 184"/>
                                <a:gd name="T22" fmla="*/ 136 w 136"/>
                                <a:gd name="T23" fmla="*/ 735 h 184"/>
                                <a:gd name="T24" fmla="*/ 136 w 136"/>
                                <a:gd name="T25" fmla="*/ 701 h 184"/>
                                <a:gd name="T26" fmla="*/ 80 w 136"/>
                                <a:gd name="T27" fmla="*/ 701 h 184"/>
                                <a:gd name="T28" fmla="*/ 69 w 136"/>
                                <a:gd name="T29" fmla="*/ 697 h 184"/>
                                <a:gd name="T30" fmla="*/ 51 w 136"/>
                                <a:gd name="T31" fmla="*/ 679 h 184"/>
                                <a:gd name="T32" fmla="*/ 47 w 136"/>
                                <a:gd name="T33" fmla="*/ 668 h 184"/>
                                <a:gd name="T34" fmla="*/ 47 w 136"/>
                                <a:gd name="T35" fmla="*/ 640 h 184"/>
                                <a:gd name="T36" fmla="*/ 51 w 136"/>
                                <a:gd name="T37" fmla="*/ 628 h 184"/>
                                <a:gd name="T38" fmla="*/ 68 w 136"/>
                                <a:gd name="T39" fmla="*/ 610 h 184"/>
                                <a:gd name="T40" fmla="*/ 80 w 136"/>
                                <a:gd name="T41" fmla="*/ 606 h 184"/>
                                <a:gd name="T42" fmla="*/ 136 w 136"/>
                                <a:gd name="T43" fmla="*/ 606 h 184"/>
                                <a:gd name="T44" fmla="*/ 136 w 136"/>
                                <a:gd name="T45" fmla="*/ 572 h 184"/>
                                <a:gd name="T46" fmla="*/ 130 w 136"/>
                                <a:gd name="T47" fmla="*/ 569 h 184"/>
                                <a:gd name="T48" fmla="*/ 124 w 136"/>
                                <a:gd name="T49" fmla="*/ 566 h 184"/>
                                <a:gd name="T50" fmla="*/ 114 w 136"/>
                                <a:gd name="T51" fmla="*/ 564 h 184"/>
                                <a:gd name="T52" fmla="*/ 100 w 136"/>
                                <a:gd name="T53" fmla="*/ 562 h 18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36" h="184">
                                  <a:moveTo>
                                    <a:pt x="100" y="0"/>
                                  </a:moveTo>
                                  <a:lnTo>
                                    <a:pt x="37" y="16"/>
                                  </a:lnTo>
                                  <a:lnTo>
                                    <a:pt x="1" y="83"/>
                                  </a:lnTo>
                                  <a:lnTo>
                                    <a:pt x="0" y="111"/>
                                  </a:lnTo>
                                  <a:lnTo>
                                    <a:pt x="6" y="129"/>
                                  </a:lnTo>
                                  <a:lnTo>
                                    <a:pt x="49" y="175"/>
                                  </a:lnTo>
                                  <a:lnTo>
                                    <a:pt x="89" y="184"/>
                                  </a:lnTo>
                                  <a:lnTo>
                                    <a:pt x="99" y="184"/>
                                  </a:lnTo>
                                  <a:lnTo>
                                    <a:pt x="108" y="183"/>
                                  </a:lnTo>
                                  <a:lnTo>
                                    <a:pt x="123" y="179"/>
                                  </a:lnTo>
                                  <a:lnTo>
                                    <a:pt x="130" y="176"/>
                                  </a:lnTo>
                                  <a:lnTo>
                                    <a:pt x="136" y="173"/>
                                  </a:lnTo>
                                  <a:lnTo>
                                    <a:pt x="136" y="139"/>
                                  </a:lnTo>
                                  <a:lnTo>
                                    <a:pt x="80" y="139"/>
                                  </a:lnTo>
                                  <a:lnTo>
                                    <a:pt x="69" y="135"/>
                                  </a:lnTo>
                                  <a:lnTo>
                                    <a:pt x="51" y="117"/>
                                  </a:lnTo>
                                  <a:lnTo>
                                    <a:pt x="47" y="106"/>
                                  </a:lnTo>
                                  <a:lnTo>
                                    <a:pt x="47" y="78"/>
                                  </a:lnTo>
                                  <a:lnTo>
                                    <a:pt x="51" y="66"/>
                                  </a:lnTo>
                                  <a:lnTo>
                                    <a:pt x="68" y="48"/>
                                  </a:lnTo>
                                  <a:lnTo>
                                    <a:pt x="80" y="44"/>
                                  </a:lnTo>
                                  <a:lnTo>
                                    <a:pt x="136" y="44"/>
                                  </a:lnTo>
                                  <a:lnTo>
                                    <a:pt x="136" y="10"/>
                                  </a:lnTo>
                                  <a:lnTo>
                                    <a:pt x="130" y="7"/>
                                  </a:lnTo>
                                  <a:lnTo>
                                    <a:pt x="124" y="4"/>
                                  </a:lnTo>
                                  <a:lnTo>
                                    <a:pt x="114" y="2"/>
                                  </a:lnTo>
                                  <a:lnTo>
                                    <a:pt x="1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9"/>
                          <wps:cNvSpPr>
                            <a:spLocks/>
                          </wps:cNvSpPr>
                          <wps:spPr bwMode="auto">
                            <a:xfrm>
                              <a:off x="3343" y="562"/>
                              <a:ext cx="136" cy="184"/>
                            </a:xfrm>
                            <a:custGeom>
                              <a:avLst/>
                              <a:gdLst>
                                <a:gd name="T0" fmla="*/ 136 w 136"/>
                                <a:gd name="T1" fmla="*/ 682 h 184"/>
                                <a:gd name="T2" fmla="*/ 131 w 136"/>
                                <a:gd name="T3" fmla="*/ 688 h 184"/>
                                <a:gd name="T4" fmla="*/ 124 w 136"/>
                                <a:gd name="T5" fmla="*/ 693 h 184"/>
                                <a:gd name="T6" fmla="*/ 109 w 136"/>
                                <a:gd name="T7" fmla="*/ 699 h 184"/>
                                <a:gd name="T8" fmla="*/ 102 w 136"/>
                                <a:gd name="T9" fmla="*/ 701 h 184"/>
                                <a:gd name="T10" fmla="*/ 136 w 136"/>
                                <a:gd name="T11" fmla="*/ 701 h 184"/>
                                <a:gd name="T12" fmla="*/ 136 w 136"/>
                                <a:gd name="T13" fmla="*/ 682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120"/>
                                  </a:moveTo>
                                  <a:lnTo>
                                    <a:pt x="131" y="126"/>
                                  </a:lnTo>
                                  <a:lnTo>
                                    <a:pt x="124" y="131"/>
                                  </a:lnTo>
                                  <a:lnTo>
                                    <a:pt x="109" y="137"/>
                                  </a:lnTo>
                                  <a:lnTo>
                                    <a:pt x="102" y="139"/>
                                  </a:lnTo>
                                  <a:lnTo>
                                    <a:pt x="136" y="139"/>
                                  </a:lnTo>
                                  <a:lnTo>
                                    <a:pt x="136"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8"/>
                          <wps:cNvSpPr>
                            <a:spLocks/>
                          </wps:cNvSpPr>
                          <wps:spPr bwMode="auto">
                            <a:xfrm>
                              <a:off x="3343" y="562"/>
                              <a:ext cx="136" cy="184"/>
                            </a:xfrm>
                            <a:custGeom>
                              <a:avLst/>
                              <a:gdLst>
                                <a:gd name="T0" fmla="*/ 136 w 136"/>
                                <a:gd name="T1" fmla="*/ 606 h 184"/>
                                <a:gd name="T2" fmla="*/ 102 w 136"/>
                                <a:gd name="T3" fmla="*/ 606 h 184"/>
                                <a:gd name="T4" fmla="*/ 109 w 136"/>
                                <a:gd name="T5" fmla="*/ 607 h 184"/>
                                <a:gd name="T6" fmla="*/ 124 w 136"/>
                                <a:gd name="T7" fmla="*/ 614 h 184"/>
                                <a:gd name="T8" fmla="*/ 131 w 136"/>
                                <a:gd name="T9" fmla="*/ 619 h 184"/>
                                <a:gd name="T10" fmla="*/ 136 w 136"/>
                                <a:gd name="T11" fmla="*/ 625 h 184"/>
                                <a:gd name="T12" fmla="*/ 136 w 136"/>
                                <a:gd name="T13" fmla="*/ 606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44"/>
                                  </a:moveTo>
                                  <a:lnTo>
                                    <a:pt x="102" y="44"/>
                                  </a:lnTo>
                                  <a:lnTo>
                                    <a:pt x="109" y="45"/>
                                  </a:lnTo>
                                  <a:lnTo>
                                    <a:pt x="124" y="52"/>
                                  </a:lnTo>
                                  <a:lnTo>
                                    <a:pt x="131" y="57"/>
                                  </a:lnTo>
                                  <a:lnTo>
                                    <a:pt x="136" y="63"/>
                                  </a:lnTo>
                                  <a:lnTo>
                                    <a:pt x="136"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15"/>
                        <wpg:cNvGrpSpPr>
                          <a:grpSpLocks/>
                        </wpg:cNvGrpSpPr>
                        <wpg:grpSpPr bwMode="auto">
                          <a:xfrm>
                            <a:off x="3507" y="707"/>
                            <a:ext cx="46" cy="2"/>
                            <a:chOff x="3507" y="707"/>
                            <a:chExt cx="46" cy="2"/>
                          </a:xfrm>
                        </wpg:grpSpPr>
                        <wps:wsp>
                          <wps:cNvPr id="72" name="Freeform 16"/>
                          <wps:cNvSpPr>
                            <a:spLocks/>
                          </wps:cNvSpPr>
                          <wps:spPr bwMode="auto">
                            <a:xfrm>
                              <a:off x="3507" y="707"/>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4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13"/>
                        <wpg:cNvGrpSpPr>
                          <a:grpSpLocks/>
                        </wpg:cNvGrpSpPr>
                        <wpg:grpSpPr bwMode="auto">
                          <a:xfrm>
                            <a:off x="3507" y="653"/>
                            <a:ext cx="156" cy="2"/>
                            <a:chOff x="3507" y="653"/>
                            <a:chExt cx="156" cy="2"/>
                          </a:xfrm>
                        </wpg:grpSpPr>
                        <wps:wsp>
                          <wps:cNvPr id="74" name="Freeform 14"/>
                          <wps:cNvSpPr>
                            <a:spLocks/>
                          </wps:cNvSpPr>
                          <wps:spPr bwMode="auto">
                            <a:xfrm>
                              <a:off x="3507" y="653"/>
                              <a:ext cx="156" cy="2"/>
                            </a:xfrm>
                            <a:custGeom>
                              <a:avLst/>
                              <a:gdLst>
                                <a:gd name="T0" fmla="*/ 0 w 156"/>
                                <a:gd name="T1" fmla="*/ 0 h 2"/>
                                <a:gd name="T2" fmla="*/ 155 w 156"/>
                                <a:gd name="T3" fmla="*/ 0 h 2"/>
                                <a:gd name="T4" fmla="*/ 0 60000 65536"/>
                                <a:gd name="T5" fmla="*/ 0 60000 65536"/>
                              </a:gdLst>
                              <a:ahLst/>
                              <a:cxnLst>
                                <a:cxn ang="T4">
                                  <a:pos x="T0" y="T1"/>
                                </a:cxn>
                                <a:cxn ang="T5">
                                  <a:pos x="T2" y="T3"/>
                                </a:cxn>
                              </a:cxnLst>
                              <a:rect l="0" t="0" r="r" b="b"/>
                              <a:pathLst>
                                <a:path w="156" h="2">
                                  <a:moveTo>
                                    <a:pt x="0" y="0"/>
                                  </a:moveTo>
                                  <a:lnTo>
                                    <a:pt x="155" y="0"/>
                                  </a:lnTo>
                                </a:path>
                              </a:pathLst>
                            </a:custGeom>
                            <a:noFill/>
                            <a:ln w="2413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11"/>
                        <wpg:cNvGrpSpPr>
                          <a:grpSpLocks/>
                        </wpg:cNvGrpSpPr>
                        <wpg:grpSpPr bwMode="auto">
                          <a:xfrm>
                            <a:off x="3507" y="600"/>
                            <a:ext cx="46" cy="2"/>
                            <a:chOff x="3507" y="600"/>
                            <a:chExt cx="46" cy="2"/>
                          </a:xfrm>
                        </wpg:grpSpPr>
                        <wps:wsp>
                          <wps:cNvPr id="76" name="Freeform 12"/>
                          <wps:cNvSpPr>
                            <a:spLocks/>
                          </wps:cNvSpPr>
                          <wps:spPr bwMode="auto">
                            <a:xfrm>
                              <a:off x="3507" y="600"/>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1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9"/>
                        <wpg:cNvGrpSpPr>
                          <a:grpSpLocks/>
                        </wpg:cNvGrpSpPr>
                        <wpg:grpSpPr bwMode="auto">
                          <a:xfrm>
                            <a:off x="3616" y="706"/>
                            <a:ext cx="46" cy="2"/>
                            <a:chOff x="3616" y="706"/>
                            <a:chExt cx="46" cy="2"/>
                          </a:xfrm>
                        </wpg:grpSpPr>
                        <wps:wsp>
                          <wps:cNvPr id="78" name="Freeform 10"/>
                          <wps:cNvSpPr>
                            <a:spLocks/>
                          </wps:cNvSpPr>
                          <wps:spPr bwMode="auto">
                            <a:xfrm>
                              <a:off x="3616" y="706"/>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93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7"/>
                        <wpg:cNvGrpSpPr>
                          <a:grpSpLocks/>
                        </wpg:cNvGrpSpPr>
                        <wpg:grpSpPr bwMode="auto">
                          <a:xfrm>
                            <a:off x="3616" y="599"/>
                            <a:ext cx="46" cy="2"/>
                            <a:chOff x="3616" y="599"/>
                            <a:chExt cx="46" cy="2"/>
                          </a:xfrm>
                        </wpg:grpSpPr>
                        <wps:wsp>
                          <wps:cNvPr id="80" name="Freeform 8"/>
                          <wps:cNvSpPr>
                            <a:spLocks/>
                          </wps:cNvSpPr>
                          <wps:spPr bwMode="auto">
                            <a:xfrm>
                              <a:off x="3616" y="599"/>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4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4"/>
                        <wpg:cNvGrpSpPr>
                          <a:grpSpLocks/>
                        </wpg:cNvGrpSpPr>
                        <wpg:grpSpPr bwMode="auto">
                          <a:xfrm>
                            <a:off x="3212" y="247"/>
                            <a:ext cx="43" cy="65"/>
                            <a:chOff x="3212" y="247"/>
                            <a:chExt cx="43" cy="65"/>
                          </a:xfrm>
                        </wpg:grpSpPr>
                        <wps:wsp>
                          <wps:cNvPr id="82" name="Freeform 6"/>
                          <wps:cNvSpPr>
                            <a:spLocks/>
                          </wps:cNvSpPr>
                          <wps:spPr bwMode="auto">
                            <a:xfrm>
                              <a:off x="3212" y="247"/>
                              <a:ext cx="43" cy="65"/>
                            </a:xfrm>
                            <a:custGeom>
                              <a:avLst/>
                              <a:gdLst>
                                <a:gd name="T0" fmla="*/ 23 w 43"/>
                                <a:gd name="T1" fmla="*/ 247 h 65"/>
                                <a:gd name="T2" fmla="*/ 4 w 43"/>
                                <a:gd name="T3" fmla="*/ 263 h 65"/>
                                <a:gd name="T4" fmla="*/ 0 w 43"/>
                                <a:gd name="T5" fmla="*/ 279 h 65"/>
                                <a:gd name="T6" fmla="*/ 7 w 43"/>
                                <a:gd name="T7" fmla="*/ 303 h 65"/>
                                <a:gd name="T8" fmla="*/ 26 w 43"/>
                                <a:gd name="T9" fmla="*/ 311 h 65"/>
                                <a:gd name="T10" fmla="*/ 39 w 43"/>
                                <a:gd name="T11" fmla="*/ 292 h 65"/>
                                <a:gd name="T12" fmla="*/ 25 w 43"/>
                                <a:gd name="T13" fmla="*/ 292 h 65"/>
                                <a:gd name="T14" fmla="*/ 25 w 43"/>
                                <a:gd name="T15" fmla="*/ 267 h 65"/>
                                <a:gd name="T16" fmla="*/ 36 w 43"/>
                                <a:gd name="T17" fmla="*/ 257 h 65"/>
                                <a:gd name="T18" fmla="*/ 23 w 43"/>
                                <a:gd name="T19" fmla="*/ 247 h 6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3" h="65">
                                  <a:moveTo>
                                    <a:pt x="23" y="0"/>
                                  </a:moveTo>
                                  <a:lnTo>
                                    <a:pt x="4" y="16"/>
                                  </a:lnTo>
                                  <a:lnTo>
                                    <a:pt x="0" y="32"/>
                                  </a:lnTo>
                                  <a:lnTo>
                                    <a:pt x="7" y="56"/>
                                  </a:lnTo>
                                  <a:lnTo>
                                    <a:pt x="26" y="64"/>
                                  </a:lnTo>
                                  <a:lnTo>
                                    <a:pt x="39" y="45"/>
                                  </a:lnTo>
                                  <a:lnTo>
                                    <a:pt x="25" y="45"/>
                                  </a:lnTo>
                                  <a:lnTo>
                                    <a:pt x="25" y="20"/>
                                  </a:lnTo>
                                  <a:lnTo>
                                    <a:pt x="36" y="10"/>
                                  </a:lnTo>
                                  <a:lnTo>
                                    <a:pt x="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5"/>
                          <wps:cNvSpPr>
                            <a:spLocks/>
                          </wps:cNvSpPr>
                          <wps:spPr bwMode="auto">
                            <a:xfrm>
                              <a:off x="3212" y="247"/>
                              <a:ext cx="43" cy="65"/>
                            </a:xfrm>
                            <a:custGeom>
                              <a:avLst/>
                              <a:gdLst>
                                <a:gd name="T0" fmla="*/ 42 w 43"/>
                                <a:gd name="T1" fmla="*/ 288 h 65"/>
                                <a:gd name="T2" fmla="*/ 25 w 43"/>
                                <a:gd name="T3" fmla="*/ 292 h 65"/>
                                <a:gd name="T4" fmla="*/ 39 w 43"/>
                                <a:gd name="T5" fmla="*/ 292 h 65"/>
                                <a:gd name="T6" fmla="*/ 42 w 43"/>
                                <a:gd name="T7" fmla="*/ 288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3" h="65">
                                  <a:moveTo>
                                    <a:pt x="42" y="41"/>
                                  </a:moveTo>
                                  <a:lnTo>
                                    <a:pt x="25" y="45"/>
                                  </a:lnTo>
                                  <a:lnTo>
                                    <a:pt x="39" y="45"/>
                                  </a:lnTo>
                                  <a:lnTo>
                                    <a:pt x="42"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F2857D" id="Group 3" o:spid="_x0000_s1026" style="position:absolute;margin-left:296.05pt;margin-top:2.4pt;width:78.9pt;height:40.55pt;z-index:251660288;mso-position-horizontal-relative:page" coordorigin="2388,96" coordsize="143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">
                <v:group id="Group 79" o:spid="_x0000_s1027" style="position:absolute;left:3736;top:711;width:54;height:2" coordorigin="3736,711"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0" o:spid="_x0000_s1028" style="position:absolute;left:3736;top:711;width:54;height:2;visibility:visible;mso-wrap-style:square;v-text-anchor:top"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" path="m,l54,e" filled="f" strokecolor="#231f20" strokeweight="1.09325mm">
                    <v:path arrowok="t" o:connecttype="custom" o:connectlocs="0,0;54,0" o:connectangles="0,0"/>
                  </v:shape>
                </v:group>
                <v:group id="Group 77" o:spid="_x0000_s1029" style="position:absolute;left:2388;top:96;width:163;height:177" coordorigin="2388,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8" o:spid="_x0000_s1030" style="position:absolute;left:2388;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" path="m163,l15,r,39l86,39,,177r155,l155,138r-77,l163,xe" fillcolor="#231f20" stroked="f">
                    <v:path arrowok="t" o:connecttype="custom" o:connectlocs="163,96;15,96;15,135;86,135;0,273;155,273;155,234;78,234;163,96" o:connectangles="0,0,0,0,0,0,0,0,0"/>
                  </v:shape>
                </v:group>
                <v:group id="Group 73" o:spid="_x0000_s1031" style="position:absolute;left:2554;top:96;width:186;height:177" coordorigin="2554,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6" o:spid="_x0000_s1032"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" path="m123,l63,,,177r49,l59,145r115,l162,111r-93,l93,36r43,l123,xe" fillcolor="#231f20" stroked="f">
                    <v:path arrowok="t" o:connecttype="custom" o:connectlocs="123,96;63,96;0,273;49,273;59,241;174,241;162,207;69,207;93,132;136,132;123,96" o:connectangles="0,0,0,0,0,0,0,0,0,0,0"/>
                  </v:shape>
                  <v:shape id="Freeform 75" o:spid="_x0000_s1033"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RXDxAAAANsAAAAPAAAAZHJzL2Rvd25yZXYueG1sRE9Na8JA&#10;EL0L/odlhN50o4V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GKFFcPEAAAA2wAAAA8A&#10;AAAAAAAAAAAAAAAABwIAAGRycy9kb3ducmV2LnhtbFBLBQYAAAAAAwADALcAAAD4AgAAAAA=&#10;" path="m174,145r-47,l136,177r50,l174,145xe" fillcolor="#231f20" stroked="f">
                    <v:path arrowok="t" o:connecttype="custom" o:connectlocs="174,241;127,241;136,273;186,273;174,241" o:connectangles="0,0,0,0,0"/>
                  </v:shape>
                  <v:shape id="Freeform 74" o:spid="_x0000_s1034"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I23xAAAANsAAAAPAAAAZHJzL2Rvd25yZXYueG1sRE9Na8JA&#10;EL0L/odlhN50o5R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O1sjbfEAAAA2wAAAA8A&#10;AAAAAAAAAAAAAAAABwIAAGRycy9kb3ducmV2LnhtbFBLBQYAAAAAAwADALcAAAD4AgAAAAA=&#10;" path="m136,36r-43,l117,111r45,l136,36xe" fillcolor="#231f20" stroked="f">
                    <v:path arrowok="t" o:connecttype="custom" o:connectlocs="136,132;93,132;117,207;162,207;136,132" o:connectangles="0,0,0,0,0"/>
                  </v:shape>
                </v:group>
                <v:group id="Group 69" o:spid="_x0000_s1035" style="position:absolute;left:2754;top:96;width:141;height:177" coordorigin="2754,96"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72" o:spid="_x0000_s1036"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" path="m54,l,,,177r46,l46,108r47,l92,106r13,-2l115,98r8,-11l124,84r-78,l46,37r82,l125,28,113,13,98,6,79,1,54,xe" fillcolor="#231f20" stroked="f">
                    <v:path arrowok="t" o:connecttype="custom" o:connectlocs="54,96;0,96;0,273;46,273;46,204;93,204;92,202;105,200;115,194;123,183;124,180;46,180;46,133;128,133;125,124;113,109;98,102;79,97;54,96" o:connectangles="0,0,0,0,0,0,0,0,0,0,0,0,0,0,0,0,0,0,0"/>
                  </v:shape>
                  <v:shape id="Freeform 71" o:spid="_x0000_s1037"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" path="m93,108r-47,l86,177r54,l93,108xe" fillcolor="#231f20" stroked="f">
                    <v:path arrowok="t" o:connecttype="custom" o:connectlocs="93,204;46,204;86,273;140,273;93,204" o:connectangles="0,0,0,0,0"/>
                  </v:shape>
                  <v:shape id="Freeform 70" o:spid="_x0000_s1038"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" path="m128,37r-63,l73,39r8,8l84,53r,17l81,75r-9,8l64,84r60,l129,72r2,-24l128,37xe" fillcolor="#231f20" stroked="f">
                    <v:path arrowok="t" o:connecttype="custom" o:connectlocs="128,133;65,133;73,135;81,143;84,149;84,166;81,171;72,179;64,180;124,180;129,168;131,144;128,133" o:connectangles="0,0,0,0,0,0,0,0,0,0,0,0,0"/>
                  </v:shape>
                </v:group>
                <v:group id="Group 67" o:spid="_x0000_s1039" style="position:absolute;left:2903;top:96;width:163;height:177" coordorigin="2903,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68" o:spid="_x0000_s1040" style="position:absolute;left:2903;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" path="m162,l14,r,39l85,39,,177r154,l154,138r-77,l162,xe" fillcolor="#231f20" stroked="f">
                    <v:path arrowok="t" o:connecttype="custom" o:connectlocs="162,96;14,96;14,135;85,135;0,273;154,273;154,234;77,234;162,96" o:connectangles="0,0,0,0,0,0,0,0,0"/>
                  </v:shape>
                </v:group>
                <v:group id="Group 63" o:spid="_x0000_s1041" style="position:absolute;left:3068;top:96;width:186;height:177" coordorigin="3068,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66" o:spid="_x0000_s1042"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" path="m123,l63,,,177r50,l59,145r116,l163,111r-93,l93,36r43,l123,xe" fillcolor="#231f20" stroked="f">
                    <v:path arrowok="t" o:connecttype="custom" o:connectlocs="123,96;63,96;0,273;50,273;59,241;175,241;163,207;70,207;93,132;136,132;123,96" o:connectangles="0,0,0,0,0,0,0,0,0,0,0"/>
                  </v:shape>
                  <v:shape id="Freeform 65" o:spid="_x0000_s1043"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d9+xQAAANsAAAAPAAAAZHJzL2Rvd25yZXYueG1sRI9Ba8JA&#10;FITvhf6H5RW81Y0R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Cs6d9+xQAAANsAAAAP&#10;AAAAAAAAAAAAAAAAAAcCAABkcnMvZG93bnJldi54bWxQSwUGAAAAAAMAAwC3AAAA+QIAAAAA&#10;" path="m175,145r-48,l137,177r49,l175,145xe" fillcolor="#231f20" stroked="f">
                    <v:path arrowok="t" o:connecttype="custom" o:connectlocs="175,241;127,241;137,273;186,273;175,241" o:connectangles="0,0,0,0,0"/>
                  </v:shape>
                  <v:shape id="Freeform 64" o:spid="_x0000_s1044"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cKxQAAANsAAAAPAAAAZHJzL2Rvd25yZXYueG1sRI9Ba8JA&#10;FITvhf6H5RW81Y1B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AjAEcKxQAAANsAAAAP&#10;AAAAAAAAAAAAAAAAAAcCAABkcnMvZG93bnJldi54bWxQSwUGAAAAAAMAAwC3AAAA+QIAAAAA&#10;" path="m136,36r-43,l117,111r46,l136,36xe" fillcolor="#231f20" stroked="f">
                    <v:path arrowok="t" o:connecttype="custom" o:connectlocs="136,132;93,132;117,207;163,207;136,132" o:connectangles="0,0,0,0,0"/>
                  </v:shape>
                </v:group>
                <v:group id="Group 60" o:spid="_x0000_s1045" style="position:absolute;left:3268;top:96;width:152;height:177" coordorigin="3268,96"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2" o:spid="_x0000_s1046"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" path="m38,l,,,177r80,-3l139,138r-93,l46,39r92,l134,32,119,17,104,10,85,4,64,1,38,xe" fillcolor="#231f20" stroked="f">
                    <v:path arrowok="t" o:connecttype="custom" o:connectlocs="38,96;0,96;0,273;80,270;139,234;46,234;46,135;138,135;134,128;119,113;104,106;85,100;64,97;38,96" o:connectangles="0,0,0,0,0,0,0,0,0,0,0,0,0,0"/>
                  </v:shape>
                  <v:shape id="Freeform 61" o:spid="_x0000_s1047"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" path="m138,39r-92,l53,39r22,3l91,51r9,8l104,72r,18l100,111,89,127r-16,8l50,138r89,l143,132r7,-20l152,89,150,68,145,49,138,39xe" fillcolor="#231f20" stroked="f">
                    <v:path arrowok="t" o:connecttype="custom" o:connectlocs="138,135;46,135;53,135;75,138;91,147;100,155;104,168;104,186;100,207;89,223;73,231;50,234;139,234;143,228;150,208;152,185;150,164;145,145;138,135" o:connectangles="0,0,0,0,0,0,0,0,0,0,0,0,0,0,0,0,0,0,0"/>
                  </v:shape>
                </v:group>
                <v:group id="Group 58" o:spid="_x0000_s1048" style="position:absolute;left:2404;top:331;width:96;height:177" coordorigin="2404,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59" o:spid="_x0000_s1049" style="position:absolute;left:2404;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" path="m48,l,,,176r95,l95,136r-47,l48,xe" fillcolor="#231f20" stroked="f">
                    <v:path arrowok="t" o:connecttype="custom" o:connectlocs="48,331;0,331;0,507;95,507;95,467;48,467;48,331" o:connectangles="0,0,0,0,0,0,0"/>
                  </v:shape>
                </v:group>
                <v:group id="Group 55" o:spid="_x0000_s1050" style="position:absolute;left:2507;top:327;width:192;height:185" coordorigin="2507,327"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7" o:spid="_x0000_s1051"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" path="m88,l17,38,,97r2,18l40,168r59,16l118,182r17,-6l153,165r18,-16l178,140r-97,l70,135,52,117,47,106r,-28l52,67,70,49,81,44r94,l168,34,149,15,132,6,112,1,88,xe" fillcolor="#231f20" stroked="f">
                    <v:path arrowok="t" o:connecttype="custom" o:connectlocs="88,327;17,365;0,424;2,442;40,495;99,511;118,509;135,503;153,492;171,476;178,467;81,467;70,462;52,444;47,433;47,405;52,394;70,376;81,371;175,371;168,361;149,342;132,333;112,328;88,327" o:connectangles="0,0,0,0,0,0,0,0,0,0,0,0,0,0,0,0,0,0,0,0,0,0,0,0,0"/>
                  </v:shape>
                  <v:shape id="Freeform 56" o:spid="_x0000_s1052"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" path="m175,44r-66,l121,49r18,18l143,78r,28l139,117r-18,18l109,140r69,l182,132r7,-19l191,92r,-7l188,68,181,51r-6,-7xe" fillcolor="#231f20" stroked="f">
                    <v:path arrowok="t" o:connecttype="custom" o:connectlocs="175,371;109,371;121,376;139,394;143,405;143,433;139,444;121,462;109,467;178,467;182,459;189,440;191,419;191,412;188,395;181,378;175,371" o:connectangles="0,0,0,0,0,0,0,0,0,0,0,0,0,0,0,0,0"/>
                  </v:shape>
                </v:group>
                <v:group id="Group 51" o:spid="_x0000_s1053" style="position:absolute;left:2721;top:331;width:164;height:177" coordorigin="2721,331"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4" o:spid="_x0000_s1054"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EWVxAAAANsAAAAPAAAAZHJzL2Rvd25yZXYueG1sRI9PawIx&#10;FMTvhX6H8Aq9abZWpG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Jb0RZXEAAAA2wAAAA8A&#10;AAAAAAAAAAAAAAAABwIAAGRycy9kb3ducmV2LnhtbFBLBQYAAAAAAwADALcAAAD4AgAAAAA=&#10;" path="m46,l,,,176r46,l46,94r52,l92,85r4,-6l46,79,46,xe" fillcolor="#231f20" stroked="f">
                    <v:path arrowok="t" o:connecttype="custom" o:connectlocs="46,331;0,331;0,507;46,507;46,425;98,425;92,416;96,410;46,410;46,331" o:connectangles="0,0,0,0,0,0,0,0,0,0"/>
                  </v:shape>
                  <v:shape id="Freeform 53" o:spid="_x0000_s1055"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OAOxAAAANsAAAAPAAAAZHJzL2Rvd25yZXYueG1sRI9PawIx&#10;FMTvhX6H8Aq9abYWpW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Pm44A7EAAAA2wAAAA8A&#10;AAAAAAAAAAAAAAAABwIAAGRycy9kb3ducmV2LnhtbFBLBQYAAAAAAwADALcAAAD4AgAAAAA=&#10;" path="m98,94r-52,l105,176r58,l98,94xe" fillcolor="#231f20" stroked="f">
                    <v:path arrowok="t" o:connecttype="custom" o:connectlocs="98,425;46,425;105,507;163,507;98,425" o:connectangles="0,0,0,0,0"/>
                  </v:shape>
                  <v:shape id="Freeform 52" o:spid="_x0000_s1056"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" path="m160,l106,,46,79r50,l160,xe" fillcolor="#231f20" stroked="f">
                    <v:path arrowok="t" o:connecttype="custom" o:connectlocs="160,331;106,331;46,410;96,410;160,331" o:connectangles="0,0,0,0,0"/>
                  </v:shape>
                </v:group>
                <v:group id="Group 47" o:spid="_x0000_s1057" style="position:absolute;left:2890;top:331;width:186;height:177" coordorigin="2890,331"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0" o:spid="_x0000_s1058"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" path="m122,l63,,,176r49,l59,145r115,l162,111r-93,l93,36r42,l122,xe" fillcolor="#231f20" stroked="f">
                    <v:path arrowok="t" o:connecttype="custom" o:connectlocs="122,331;63,331;0,507;49,507;59,476;174,476;162,442;69,442;93,367;135,367;122,331" o:connectangles="0,0,0,0,0,0,0,0,0,0,0"/>
                  </v:shape>
                  <v:shape id="Freeform 49" o:spid="_x0000_s1059"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" path="m174,145r-48,l136,176r49,l174,145xe" fillcolor="#231f20" stroked="f">
                    <v:path arrowok="t" o:connecttype="custom" o:connectlocs="174,476;126,476;136,507;185,507;174,476" o:connectangles="0,0,0,0,0"/>
                  </v:shape>
                  <v:shape id="Freeform 48" o:spid="_x0000_s1060"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" path="m135,36r-42,l116,111r46,l135,36xe" fillcolor="#231f20" stroked="f">
                    <v:path arrowok="t" o:connecttype="custom" o:connectlocs="135,367;93,367;116,442;162,442;135,367" o:connectangles="0,0,0,0,0"/>
                  </v:shape>
                </v:group>
                <v:group id="Group 45" o:spid="_x0000_s1061" style="position:absolute;left:3089;top:331;width:96;height:177" coordorigin="3089,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6" o:spid="_x0000_s1062" style="position:absolute;left:3089;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" path="m48,l,,,176r96,l96,136r-48,l48,xe" fillcolor="#231f20" stroked="f">
                    <v:path arrowok="t" o:connecttype="custom" o:connectlocs="48,331;0,331;0,507;96,507;96,467;48,467;48,331" o:connectangles="0,0,0,0,0,0,0"/>
                  </v:shape>
                </v:group>
                <v:group id="Group 43" o:spid="_x0000_s1063" style="position:absolute;left:3225;top:331;width:2;height:177" coordorigin="3225,331"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4" o:spid="_x0000_s1064" style="position:absolute;left:3225;top:331;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" path="m,l,176e" filled="f" strokecolor="#231f20" strokeweight=".80997mm">
                    <v:path arrowok="t" o:connecttype="custom" o:connectlocs="0,331;0,507" o:connectangles="0,0"/>
                  </v:shape>
                </v:group>
                <v:group id="Group 38" o:spid="_x0000_s1065" style="position:absolute;left:2395;top:565;width:216;height:177" coordorigin="2395,565"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2" o:spid="_x0000_s1066"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" path="m75,l27,,,177r46,l60,69r35,l75,xe" fillcolor="#231f20" stroked="f">
                    <v:path arrowok="t" o:connecttype="custom" o:connectlocs="75,565;27,565;0,742;46,742;60,634;95,634;75,565" o:connectangles="0,0,0,0,0,0,0"/>
                  </v:shape>
                  <v:shape id="Freeform 41" o:spid="_x0000_s1067"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" path="m95,69r-35,l92,177r31,l142,111r-34,l95,69xe" fillcolor="#231f20" stroked="f">
                    <v:path arrowok="t" o:connecttype="custom" o:connectlocs="95,634;60,634;92,742;123,742;142,676;108,676;95,634" o:connectangles="0,0,0,0,0,0,0"/>
                  </v:shape>
                  <v:shape id="Freeform 40" o:spid="_x0000_s1068"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" path="m199,69r-44,l169,177r46,l199,69xe" fillcolor="#231f20" stroked="f">
                    <v:path arrowok="t" o:connecttype="custom" o:connectlocs="199,634;155,634;169,742;215,742;199,634" o:connectangles="0,0,0,0,0"/>
                  </v:shape>
                  <v:shape id="Freeform 39" o:spid="_x0000_s1069"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" path="m188,l140,,108,111r34,l155,69r44,l188,xe" fillcolor="#231f20" stroked="f">
                    <v:path arrowok="t" o:connecttype="custom" o:connectlocs="188,565;140,565;108,676;142,676;155,634;199,634;188,565" o:connectangles="0,0,0,0,0,0,0"/>
                  </v:shape>
                </v:group>
                <v:group id="Group 36" o:spid="_x0000_s1070" style="position:absolute;left:2655;top:565;width:2;height:177" coordorigin="265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7" o:spid="_x0000_s1071" style="position:absolute;left:265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" path="m,l,177e" filled="f" strokecolor="#231f20" strokeweight=".80997mm">
                    <v:path arrowok="t" o:connecttype="custom" o:connectlocs="0,565;0,742" o:connectangles="0,0"/>
                  </v:shape>
                </v:group>
                <v:group id="Group 34" o:spid="_x0000_s1072" style="position:absolute;left:2710;top:565;width:102;height:177" coordorigin="2710,565"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5" o:spid="_x0000_s1073" style="position:absolute;left:2710;top:565;width:102;height:177;visibility:visible;mso-wrap-style:square;v-text-anchor:top"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" path="m101,l,,,177r101,l101,138r-55,l46,106r53,l99,68r-53,l46,39r55,l101,xe" fillcolor="#231f20" stroked="f">
                    <v:path arrowok="t" o:connecttype="custom" o:connectlocs="101,565;0,565;0,742;101,742;101,703;46,703;46,671;99,671;99,633;46,633;46,604;101,604;101,565" o:connectangles="0,0,0,0,0,0,0,0,0,0,0,0,0"/>
                  </v:shape>
                </v:group>
                <v:group id="Group 31" o:spid="_x0000_s1074" style="position:absolute;left:2820;top:565;width:104;height:180" coordorigin="2820,565"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3" o:spid="_x0000_s1075"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" path="m30,127l,154r4,8l11,169r10,6l36,179r26,1l79,172,96,156r5,-16l41,140r-3,-1l32,134r-1,-3l30,127xe" fillcolor="#231f20" stroked="f">
                    <v:path arrowok="t" o:connecttype="custom" o:connectlocs="30,692;0,719;4,727;11,734;21,740;36,744;62,745;79,737;96,721;101,705;41,705;38,704;32,699;31,696;30,692" o:connectangles="0,0,0,0,0,0,0,0,0,0,0,0,0,0,0"/>
                  </v:shape>
                  <v:shape id="Freeform 32" o:spid="_x0000_s1076"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" path="m104,l58,r,116l57,127r-3,10l50,140r51,l102,138r2,-22l104,xe" fillcolor="#231f20" stroked="f">
                    <v:path arrowok="t" o:connecttype="custom" o:connectlocs="104,565;58,565;58,681;57,692;54,702;50,705;101,705;102,703;104,681;104,565" o:connectangles="0,0,0,0,0,0,0,0,0,0"/>
                  </v:shape>
                </v:group>
                <v:group id="Group 27" o:spid="_x0000_s1077" style="position:absolute;left:2944;top:561;width:129;height:183" coordorigin="2944,561"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0" o:spid="_x0000_s1078"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" path="m19,125l,161r14,11l35,181r16,2l79,183r18,-7l115,163r10,-16l53,147r-7,-2l32,138r-6,-5l19,125xe" fillcolor="#231f20" stroked="f">
                    <v:path arrowok="t" o:connecttype="custom" o:connectlocs="19,686;0,722;14,733;35,742;51,744;79,744;97,737;115,724;125,708;53,708;46,706;32,699;26,694;19,686" o:connectangles="0,0,0,0,0,0,0,0,0,0,0,0,0,0"/>
                  </v:shape>
                  <v:shape id="Freeform 29" o:spid="_x0000_s1079"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" path="m77,l9,34,5,55r,13l53,106r12,3l73,112r8,7l83,123r,11l81,139r-8,6l67,147r58,l125,146r4,-21l129,111,125,99,115,88,100,78,79,70,59,65,50,59r,-12l52,44r7,-5l64,38r46,l119,16r-8,-5l103,7,86,2,77,xe" fillcolor="#231f20" stroked="f">
                    <v:path arrowok="t" o:connecttype="custom" o:connectlocs="77,561;9,595;5,616;5,629;53,667;65,670;73,673;81,680;83,684;83,695;81,700;73,706;67,708;125,708;125,707;129,686;129,672;125,660;115,649;100,639;79,631;59,626;50,620;50,608;52,605;59,600;64,599;110,599;119,577;111,572;103,568;86,563;77,561" o:connectangles="0,0,0,0,0,0,0,0,0,0,0,0,0,0,0,0,0,0,0,0,0,0,0,0,0,0,0,0,0,0,0,0,0"/>
                  </v:shape>
                  <v:shape id="Freeform 28" o:spid="_x0000_s1080"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" path="m110,38r-34,l82,39r11,5l99,47r5,4l110,38xe" fillcolor="#231f20" stroked="f">
                    <v:path arrowok="t" o:connecttype="custom" o:connectlocs="110,599;76,599;82,600;93,605;99,608;104,612;110,599" o:connectangles="0,0,0,0,0,0,0"/>
                  </v:shape>
                </v:group>
                <v:group id="Group 23" o:spid="_x0000_s1081" style="position:absolute;left:3096;top:565;width:164;height:177" coordorigin="3096,565"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26" o:spid="_x0000_s1082"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" path="m46,l,,,177r46,l46,94r52,l92,86r4,-6l46,80,46,xe" fillcolor="#231f20" stroked="f">
                    <v:path arrowok="t" o:connecttype="custom" o:connectlocs="46,565;0,565;0,742;46,742;46,659;98,659;92,651;96,645;46,645;46,565" o:connectangles="0,0,0,0,0,0,0,0,0,0"/>
                  </v:shape>
                  <v:shape id="Freeform 25" o:spid="_x0000_s1083"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vL8wgAAANsAAAAPAAAAZHJzL2Rvd25yZXYueG1sRI9PawIx&#10;FMTvhX6H8ArealYL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AKrvL8wgAAANsAAAAPAAAA&#10;AAAAAAAAAAAAAAcCAABkcnMvZG93bnJldi54bWxQSwUGAAAAAAMAAwC3AAAA9gIAAAAA&#10;" path="m98,94r-52,l105,177r58,l98,94xe" fillcolor="#231f20" stroked="f">
                    <v:path arrowok="t" o:connecttype="custom" o:connectlocs="98,659;46,659;105,742;163,742;98,659" o:connectangles="0,0,0,0,0"/>
                  </v:shape>
                  <v:shape id="Freeform 24" o:spid="_x0000_s1084"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2qIwgAAANsAAAAPAAAAZHJzL2Rvd25yZXYueG1sRI9PawIx&#10;FMTvhX6H8ArealYp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CFR2qIwgAAANsAAAAPAAAA&#10;AAAAAAAAAAAAAAcCAABkcnMvZG93bnJldi54bWxQSwUGAAAAAAMAAwC3AAAA9gIAAAAA&#10;" path="m160,l106,,46,80r50,l160,xe" fillcolor="#231f20" stroked="f">
                    <v:path arrowok="t" o:connecttype="custom" o:connectlocs="160,565;106,565;46,645;96,645;160,565" o:connectangles="0,0,0,0,0"/>
                  </v:shape>
                </v:group>
                <v:group id="Group 21" o:spid="_x0000_s1085" style="position:absolute;left:3295;top:565;width:2;height:177" coordorigin="329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2" o:spid="_x0000_s1086" style="position:absolute;left:329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" path="m,l,177e" filled="f" strokecolor="#231f20" strokeweight=".80997mm">
                    <v:path arrowok="t" o:connecttype="custom" o:connectlocs="0,565;0,742" o:connectangles="0,0"/>
                  </v:shape>
                </v:group>
                <v:group id="Group 17" o:spid="_x0000_s1087" style="position:absolute;left:3343;top:562;width:136;height:184" coordorigin="3343,562"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20" o:spid="_x0000_s1088"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" path="m100,l37,16,1,83,,111r6,18l49,175r40,9l99,184r9,-1l123,179r7,-3l136,173r,-34l80,139,69,135,51,117,47,106r,-28l51,66,68,48,80,44r56,l136,10,130,7,124,4,114,2,100,xe" fillcolor="#231f20" stroked="f">
                    <v:path arrowok="t" o:connecttype="custom" o:connectlocs="100,562;37,578;1,645;0,673;6,691;49,737;89,746;99,746;108,745;123,741;130,738;136,735;136,701;80,701;69,697;51,679;47,668;47,640;51,628;68,610;80,606;136,606;136,572;130,569;124,566;114,564;100,562" o:connectangles="0,0,0,0,0,0,0,0,0,0,0,0,0,0,0,0,0,0,0,0,0,0,0,0,0,0,0"/>
                  </v:shape>
                  <v:shape id="Freeform 19" o:spid="_x0000_s1089"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" path="m136,120r-5,6l124,131r-15,6l102,139r34,l136,120xe" fillcolor="#231f20" stroked="f">
                    <v:path arrowok="t" o:connecttype="custom" o:connectlocs="136,682;131,688;124,693;109,699;102,701;136,701;136,682" o:connectangles="0,0,0,0,0,0,0"/>
                  </v:shape>
                  <v:shape id="Freeform 18" o:spid="_x0000_s1090"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" path="m136,44r-34,l109,45r15,7l131,57r5,6l136,44xe" fillcolor="#231f20" stroked="f">
                    <v:path arrowok="t" o:connecttype="custom" o:connectlocs="136,606;102,606;109,607;124,614;131,619;136,625;136,606" o:connectangles="0,0,0,0,0,0,0"/>
                  </v:shape>
                </v:group>
                <v:group id="Group 15" o:spid="_x0000_s1091" style="position:absolute;left:3507;top:707;width:46;height:2" coordorigin="3507,707"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6" o:spid="_x0000_s1092" style="position:absolute;left:3507;top:707;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" path="m,l46,e" filled="f" strokecolor="#231f20" strokeweight="3.5pt">
                    <v:path arrowok="t" o:connecttype="custom" o:connectlocs="0,0;46,0" o:connectangles="0,0"/>
                  </v:shape>
                </v:group>
                <v:group id="Group 13" o:spid="_x0000_s1093" style="position:absolute;left:3507;top:653;width:156;height:2" coordorigin="3507,653"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4" o:spid="_x0000_s1094" style="position:absolute;left:3507;top:653;width:156;height:2;visibility:visible;mso-wrap-style:square;v-text-anchor:top"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" path="m,l155,e" filled="f" strokecolor="#231f20" strokeweight="1.9pt">
                    <v:path arrowok="t" o:connecttype="custom" o:connectlocs="0,0;155,0" o:connectangles="0,0"/>
                  </v:shape>
                </v:group>
                <v:group id="Group 11" o:spid="_x0000_s1095" style="position:absolute;left:3507;top:600;width:46;height:2" coordorigin="3507,600"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2" o:spid="_x0000_s1096" style="position:absolute;left:3507;top:600;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" path="m,l46,e" filled="f" strokecolor="#231f20" strokeweight="3.4pt">
                    <v:path arrowok="t" o:connecttype="custom" o:connectlocs="0,0;46,0" o:connectangles="0,0"/>
                  </v:shape>
                </v:group>
                <v:group id="Group 9" o:spid="_x0000_s1097" style="position:absolute;left:3616;top:706;width:46;height:2" coordorigin="3616,706"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0" o:spid="_x0000_s1098" style="position:absolute;left:3616;top:706;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" path="m,l46,e" filled="f" strokecolor="#231f20" strokeweight="1.2481mm">
                    <v:path arrowok="t" o:connecttype="custom" o:connectlocs="0,0;46,0" o:connectangles="0,0"/>
                  </v:shape>
                </v:group>
                <v:group id="Group 7" o:spid="_x0000_s1099" style="position:absolute;left:3616;top:599;width:46;height:2" coordorigin="3616,599"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 o:spid="_x0000_s1100" style="position:absolute;left:3616;top:599;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" path="m,l46,e" filled="f" strokecolor="#231f20" strokeweight="1.2076mm">
                    <v:path arrowok="t" o:connecttype="custom" o:connectlocs="0,0;46,0" o:connectangles="0,0"/>
                  </v:shape>
                </v:group>
                <v:group id="Group 4" o:spid="_x0000_s1101" style="position:absolute;left:3212;top:247;width:43;height:65" coordorigin="3212,247"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6" o:spid="_x0000_s1102"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" path="m23,l4,16,,32,7,56r19,8l39,45r-14,l25,20,36,10,23,xe" fillcolor="#231f20" stroked="f">
                    <v:path arrowok="t" o:connecttype="custom" o:connectlocs="23,247;4,263;0,279;7,303;26,311;39,292;25,292;25,267;36,257;23,247" o:connectangles="0,0,0,0,0,0,0,0,0,0"/>
                  </v:shape>
                  <v:shape id="Freeform 5" o:spid="_x0000_s1103"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" path="m42,41l25,45r14,l42,41xe" fillcolor="#231f20" stroked="f">
                    <v:path arrowok="t" o:connecttype="custom" o:connectlocs="42,288;25,292;39,292;42,288" o:connectangles="0,0,0,0"/>
                  </v:shape>
                </v:group>
                <w10:wrap anchorx="page"/>
              </v:group>
            </w:pict>
          </mc:Fallback>
        </mc:AlternateContent>
      </w:r>
      <w:r w:rsidRPr="005D630E">
        <w:rPr>
          <w:rFonts w:asciiTheme="minorHAnsi" w:hAnsiTheme="minorHAnsi" w:cstheme="minorHAnsi"/>
          <w:noProof/>
          <w:color w:val="000000" w:themeColor="text1"/>
          <w:sz w:val="24"/>
          <w:szCs w:val="24"/>
          <w:lang w:val="pl-PL" w:eastAsia="pl-PL"/>
        </w:rPr>
        <mc:AlternateContent>
          <mc:Choice Requires="wpg">
            <w:drawing>
              <wp:anchor distT="0" distB="0" distL="114300" distR="114300" simplePos="0" relativeHeight="251659264" behindDoc="0" locked="0" layoutInCell="1" allowOverlap="1" wp14:anchorId="1F4688D9" wp14:editId="60C1278D">
                <wp:simplePos x="0" y="0"/>
                <wp:positionH relativeFrom="margin">
                  <wp:posOffset>2215091</wp:posOffset>
                </wp:positionH>
                <wp:positionV relativeFrom="paragraph">
                  <wp:posOffset>24553</wp:posOffset>
                </wp:positionV>
                <wp:extent cx="601980" cy="399415"/>
                <wp:effectExtent l="0" t="0" r="7620" b="635"/>
                <wp:wrapNone/>
                <wp:docPr id="8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 cy="399415"/>
                          <a:chOff x="1139" y="113"/>
                          <a:chExt cx="948" cy="629"/>
                        </a:xfrm>
                      </wpg:grpSpPr>
                      <wpg:grpSp>
                        <wpg:cNvPr id="85" name="Group 107"/>
                        <wpg:cNvGrpSpPr>
                          <a:grpSpLocks/>
                        </wpg:cNvGrpSpPr>
                        <wpg:grpSpPr bwMode="auto">
                          <a:xfrm>
                            <a:off x="1394" y="711"/>
                            <a:ext cx="372" cy="2"/>
                            <a:chOff x="1394" y="711"/>
                            <a:chExt cx="372" cy="2"/>
                          </a:xfrm>
                        </wpg:grpSpPr>
                        <wps:wsp>
                          <wps:cNvPr id="86" name="Freeform 108"/>
                          <wps:cNvSpPr>
                            <a:spLocks/>
                          </wps:cNvSpPr>
                          <wps:spPr bwMode="auto">
                            <a:xfrm>
                              <a:off x="1394" y="711"/>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105"/>
                        <wpg:cNvGrpSpPr>
                          <a:grpSpLocks/>
                        </wpg:cNvGrpSpPr>
                        <wpg:grpSpPr bwMode="auto">
                          <a:xfrm>
                            <a:off x="1425" y="176"/>
                            <a:ext cx="2" cy="504"/>
                            <a:chOff x="1425" y="176"/>
                            <a:chExt cx="2" cy="504"/>
                          </a:xfrm>
                        </wpg:grpSpPr>
                        <wps:wsp>
                          <wps:cNvPr id="88" name="Freeform 106"/>
                          <wps:cNvSpPr>
                            <a:spLocks/>
                          </wps:cNvSpPr>
                          <wps:spPr bwMode="auto">
                            <a:xfrm>
                              <a:off x="142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103"/>
                        <wpg:cNvGrpSpPr>
                          <a:grpSpLocks/>
                        </wpg:cNvGrpSpPr>
                        <wpg:grpSpPr bwMode="auto">
                          <a:xfrm>
                            <a:off x="1394" y="145"/>
                            <a:ext cx="372" cy="2"/>
                            <a:chOff x="1394" y="145"/>
                            <a:chExt cx="372" cy="2"/>
                          </a:xfrm>
                        </wpg:grpSpPr>
                        <wps:wsp>
                          <wps:cNvPr id="90" name="Freeform 104"/>
                          <wps:cNvSpPr>
                            <a:spLocks/>
                          </wps:cNvSpPr>
                          <wps:spPr bwMode="auto">
                            <a:xfrm>
                              <a:off x="1394" y="145"/>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101"/>
                        <wpg:cNvGrpSpPr>
                          <a:grpSpLocks/>
                        </wpg:cNvGrpSpPr>
                        <wpg:grpSpPr bwMode="auto">
                          <a:xfrm>
                            <a:off x="1735" y="176"/>
                            <a:ext cx="2" cy="504"/>
                            <a:chOff x="1735" y="176"/>
                            <a:chExt cx="2" cy="504"/>
                          </a:xfrm>
                        </wpg:grpSpPr>
                        <wps:wsp>
                          <wps:cNvPr id="92" name="Freeform 102"/>
                          <wps:cNvSpPr>
                            <a:spLocks/>
                          </wps:cNvSpPr>
                          <wps:spPr bwMode="auto">
                            <a:xfrm>
                              <a:off x="173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99"/>
                        <wpg:cNvGrpSpPr>
                          <a:grpSpLocks/>
                        </wpg:cNvGrpSpPr>
                        <wpg:grpSpPr bwMode="auto">
                          <a:xfrm>
                            <a:off x="1184" y="121"/>
                            <a:ext cx="107" cy="141"/>
                            <a:chOff x="1184" y="121"/>
                            <a:chExt cx="107" cy="141"/>
                          </a:xfrm>
                        </wpg:grpSpPr>
                        <wps:wsp>
                          <wps:cNvPr id="94" name="Freeform 100"/>
                          <wps:cNvSpPr>
                            <a:spLocks/>
                          </wps:cNvSpPr>
                          <wps:spPr bwMode="auto">
                            <a:xfrm>
                              <a:off x="1184" y="121"/>
                              <a:ext cx="107" cy="141"/>
                            </a:xfrm>
                            <a:custGeom>
                              <a:avLst/>
                              <a:gdLst>
                                <a:gd name="T0" fmla="*/ 0 w 107"/>
                                <a:gd name="T1" fmla="*/ 121 h 141"/>
                                <a:gd name="T2" fmla="*/ 6 w 107"/>
                                <a:gd name="T3" fmla="*/ 187 h 141"/>
                                <a:gd name="T4" fmla="*/ 40 w 107"/>
                                <a:gd name="T5" fmla="*/ 244 h 141"/>
                                <a:gd name="T6" fmla="*/ 58 w 107"/>
                                <a:gd name="T7" fmla="*/ 262 h 141"/>
                                <a:gd name="T8" fmla="*/ 107 w 107"/>
                                <a:gd name="T9" fmla="*/ 233 h 141"/>
                                <a:gd name="T10" fmla="*/ 87 w 107"/>
                                <a:gd name="T11" fmla="*/ 208 h 141"/>
                                <a:gd name="T12" fmla="*/ 73 w 107"/>
                                <a:gd name="T13" fmla="*/ 182 h 141"/>
                                <a:gd name="T14" fmla="*/ 64 w 107"/>
                                <a:gd name="T15" fmla="*/ 160 h 141"/>
                                <a:gd name="T16" fmla="*/ 59 w 107"/>
                                <a:gd name="T17" fmla="*/ 140 h 141"/>
                                <a:gd name="T18" fmla="*/ 56 w 107"/>
                                <a:gd name="T19" fmla="*/ 127 h 141"/>
                                <a:gd name="T20" fmla="*/ 55 w 107"/>
                                <a:gd name="T21" fmla="*/ 121 h 141"/>
                                <a:gd name="T22" fmla="*/ 0 w 107"/>
                                <a:gd name="T23" fmla="*/ 121 h 14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07" h="141">
                                  <a:moveTo>
                                    <a:pt x="0" y="0"/>
                                  </a:moveTo>
                                  <a:lnTo>
                                    <a:pt x="6" y="66"/>
                                  </a:lnTo>
                                  <a:lnTo>
                                    <a:pt x="40" y="123"/>
                                  </a:lnTo>
                                  <a:lnTo>
                                    <a:pt x="58" y="141"/>
                                  </a:lnTo>
                                  <a:lnTo>
                                    <a:pt x="107" y="112"/>
                                  </a:lnTo>
                                  <a:lnTo>
                                    <a:pt x="87" y="87"/>
                                  </a:lnTo>
                                  <a:lnTo>
                                    <a:pt x="73" y="61"/>
                                  </a:lnTo>
                                  <a:lnTo>
                                    <a:pt x="64" y="39"/>
                                  </a:lnTo>
                                  <a:lnTo>
                                    <a:pt x="59" y="19"/>
                                  </a:lnTo>
                                  <a:lnTo>
                                    <a:pt x="56" y="6"/>
                                  </a:lnTo>
                                  <a:lnTo>
                                    <a:pt x="55" y="0"/>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96"/>
                        <wpg:cNvGrpSpPr>
                          <a:grpSpLocks/>
                        </wpg:cNvGrpSpPr>
                        <wpg:grpSpPr bwMode="auto">
                          <a:xfrm>
                            <a:off x="1179" y="113"/>
                            <a:ext cx="372" cy="629"/>
                            <a:chOff x="1179" y="113"/>
                            <a:chExt cx="372" cy="629"/>
                          </a:xfrm>
                        </wpg:grpSpPr>
                        <wps:wsp>
                          <wps:cNvPr id="96" name="Freeform 98"/>
                          <wps:cNvSpPr>
                            <a:spLocks/>
                          </wps:cNvSpPr>
                          <wps:spPr bwMode="auto">
                            <a:xfrm>
                              <a:off x="1179" y="113"/>
                              <a:ext cx="372" cy="629"/>
                            </a:xfrm>
                            <a:custGeom>
                              <a:avLst/>
                              <a:gdLst>
                                <a:gd name="T0" fmla="*/ 181 w 372"/>
                                <a:gd name="T1" fmla="*/ 113 h 629"/>
                                <a:gd name="T2" fmla="*/ 0 w 372"/>
                                <a:gd name="T3" fmla="*/ 335 h 629"/>
                                <a:gd name="T4" fmla="*/ 0 w 372"/>
                                <a:gd name="T5" fmla="*/ 742 h 629"/>
                                <a:gd name="T6" fmla="*/ 372 w 372"/>
                                <a:gd name="T7" fmla="*/ 742 h 629"/>
                                <a:gd name="T8" fmla="*/ 372 w 372"/>
                                <a:gd name="T9" fmla="*/ 680 h 629"/>
                                <a:gd name="T10" fmla="*/ 62 w 372"/>
                                <a:gd name="T11" fmla="*/ 680 h 629"/>
                                <a:gd name="T12" fmla="*/ 62 w 372"/>
                                <a:gd name="T13" fmla="*/ 357 h 629"/>
                                <a:gd name="T14" fmla="*/ 182 w 372"/>
                                <a:gd name="T15" fmla="*/ 210 h 629"/>
                                <a:gd name="T16" fmla="*/ 264 w 372"/>
                                <a:gd name="T17" fmla="*/ 210 h 629"/>
                                <a:gd name="T18" fmla="*/ 181 w 372"/>
                                <a:gd name="T19" fmla="*/ 113 h 62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72" h="629">
                                  <a:moveTo>
                                    <a:pt x="181" y="0"/>
                                  </a:moveTo>
                                  <a:lnTo>
                                    <a:pt x="0" y="222"/>
                                  </a:lnTo>
                                  <a:lnTo>
                                    <a:pt x="0" y="629"/>
                                  </a:lnTo>
                                  <a:lnTo>
                                    <a:pt x="372" y="629"/>
                                  </a:lnTo>
                                  <a:lnTo>
                                    <a:pt x="372" y="567"/>
                                  </a:lnTo>
                                  <a:lnTo>
                                    <a:pt x="62" y="567"/>
                                  </a:lnTo>
                                  <a:lnTo>
                                    <a:pt x="62" y="244"/>
                                  </a:lnTo>
                                  <a:lnTo>
                                    <a:pt x="182" y="97"/>
                                  </a:lnTo>
                                  <a:lnTo>
                                    <a:pt x="264" y="97"/>
                                  </a:lnTo>
                                  <a:lnTo>
                                    <a:pt x="181"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7"/>
                          <wps:cNvSpPr>
                            <a:spLocks/>
                          </wps:cNvSpPr>
                          <wps:spPr bwMode="auto">
                            <a:xfrm>
                              <a:off x="1179" y="113"/>
                              <a:ext cx="372" cy="629"/>
                            </a:xfrm>
                            <a:custGeom>
                              <a:avLst/>
                              <a:gdLst>
                                <a:gd name="T0" fmla="*/ 264 w 372"/>
                                <a:gd name="T1" fmla="*/ 210 h 629"/>
                                <a:gd name="T2" fmla="*/ 182 w 372"/>
                                <a:gd name="T3" fmla="*/ 210 h 629"/>
                                <a:gd name="T4" fmla="*/ 310 w 372"/>
                                <a:gd name="T5" fmla="*/ 357 h 629"/>
                                <a:gd name="T6" fmla="*/ 310 w 372"/>
                                <a:gd name="T7" fmla="*/ 680 h 629"/>
                                <a:gd name="T8" fmla="*/ 372 w 372"/>
                                <a:gd name="T9" fmla="*/ 680 h 629"/>
                                <a:gd name="T10" fmla="*/ 372 w 372"/>
                                <a:gd name="T11" fmla="*/ 334 h 629"/>
                                <a:gd name="T12" fmla="*/ 264 w 372"/>
                                <a:gd name="T13" fmla="*/ 210 h 62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72" h="629">
                                  <a:moveTo>
                                    <a:pt x="264" y="97"/>
                                  </a:moveTo>
                                  <a:lnTo>
                                    <a:pt x="182" y="97"/>
                                  </a:lnTo>
                                  <a:lnTo>
                                    <a:pt x="310" y="244"/>
                                  </a:lnTo>
                                  <a:lnTo>
                                    <a:pt x="310" y="567"/>
                                  </a:lnTo>
                                  <a:lnTo>
                                    <a:pt x="372" y="567"/>
                                  </a:lnTo>
                                  <a:lnTo>
                                    <a:pt x="372" y="221"/>
                                  </a:lnTo>
                                  <a:lnTo>
                                    <a:pt x="264" y="97"/>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94"/>
                        <wpg:cNvGrpSpPr>
                          <a:grpSpLocks/>
                        </wpg:cNvGrpSpPr>
                        <wpg:grpSpPr bwMode="auto">
                          <a:xfrm>
                            <a:off x="1597" y="711"/>
                            <a:ext cx="446" cy="2"/>
                            <a:chOff x="1597" y="711"/>
                            <a:chExt cx="446" cy="2"/>
                          </a:xfrm>
                        </wpg:grpSpPr>
                        <wps:wsp>
                          <wps:cNvPr id="99" name="Freeform 95"/>
                          <wps:cNvSpPr>
                            <a:spLocks/>
                          </wps:cNvSpPr>
                          <wps:spPr bwMode="auto">
                            <a:xfrm>
                              <a:off x="1597" y="711"/>
                              <a:ext cx="446" cy="2"/>
                            </a:xfrm>
                            <a:custGeom>
                              <a:avLst/>
                              <a:gdLst>
                                <a:gd name="T0" fmla="*/ 0 w 446"/>
                                <a:gd name="T1" fmla="*/ 0 h 2"/>
                                <a:gd name="T2" fmla="*/ 446 w 446"/>
                                <a:gd name="T3" fmla="*/ 0 h 2"/>
                                <a:gd name="T4" fmla="*/ 0 60000 65536"/>
                                <a:gd name="T5" fmla="*/ 0 60000 65536"/>
                              </a:gdLst>
                              <a:ahLst/>
                              <a:cxnLst>
                                <a:cxn ang="T4">
                                  <a:pos x="T0" y="T1"/>
                                </a:cxn>
                                <a:cxn ang="T5">
                                  <a:pos x="T2" y="T3"/>
                                </a:cxn>
                              </a:cxnLst>
                              <a:rect l="0" t="0" r="r" b="b"/>
                              <a:pathLst>
                                <a:path w="446" h="2">
                                  <a:moveTo>
                                    <a:pt x="0" y="0"/>
                                  </a:moveTo>
                                  <a:lnTo>
                                    <a:pt x="446"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92"/>
                        <wpg:cNvGrpSpPr>
                          <a:grpSpLocks/>
                        </wpg:cNvGrpSpPr>
                        <wpg:grpSpPr bwMode="auto">
                          <a:xfrm>
                            <a:off x="1628" y="278"/>
                            <a:ext cx="2" cy="402"/>
                            <a:chOff x="1628" y="278"/>
                            <a:chExt cx="2" cy="402"/>
                          </a:xfrm>
                        </wpg:grpSpPr>
                        <wps:wsp>
                          <wps:cNvPr id="101" name="Freeform 93"/>
                          <wps:cNvSpPr>
                            <a:spLocks/>
                          </wps:cNvSpPr>
                          <wps:spPr bwMode="auto">
                            <a:xfrm>
                              <a:off x="1628"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90"/>
                        <wpg:cNvGrpSpPr>
                          <a:grpSpLocks/>
                        </wpg:cNvGrpSpPr>
                        <wpg:grpSpPr bwMode="auto">
                          <a:xfrm>
                            <a:off x="1597" y="247"/>
                            <a:ext cx="247" cy="2"/>
                            <a:chOff x="1597" y="247"/>
                            <a:chExt cx="247" cy="2"/>
                          </a:xfrm>
                        </wpg:grpSpPr>
                        <wps:wsp>
                          <wps:cNvPr id="103" name="Freeform 91"/>
                          <wps:cNvSpPr>
                            <a:spLocks/>
                          </wps:cNvSpPr>
                          <wps:spPr bwMode="auto">
                            <a:xfrm>
                              <a:off x="1597" y="247"/>
                              <a:ext cx="247" cy="2"/>
                            </a:xfrm>
                            <a:custGeom>
                              <a:avLst/>
                              <a:gdLst>
                                <a:gd name="T0" fmla="*/ 0 w 247"/>
                                <a:gd name="T1" fmla="*/ 0 h 2"/>
                                <a:gd name="T2" fmla="*/ 247 w 247"/>
                                <a:gd name="T3" fmla="*/ 0 h 2"/>
                                <a:gd name="T4" fmla="*/ 0 60000 65536"/>
                                <a:gd name="T5" fmla="*/ 0 60000 65536"/>
                              </a:gdLst>
                              <a:ahLst/>
                              <a:cxnLst>
                                <a:cxn ang="T4">
                                  <a:pos x="T0" y="T1"/>
                                </a:cxn>
                                <a:cxn ang="T5">
                                  <a:pos x="T2" y="T3"/>
                                </a:cxn>
                              </a:cxnLst>
                              <a:rect l="0" t="0" r="r" b="b"/>
                              <a:pathLst>
                                <a:path w="247" h="2">
                                  <a:moveTo>
                                    <a:pt x="0" y="0"/>
                                  </a:moveTo>
                                  <a:lnTo>
                                    <a:pt x="247"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88"/>
                        <wpg:cNvGrpSpPr>
                          <a:grpSpLocks/>
                        </wpg:cNvGrpSpPr>
                        <wpg:grpSpPr bwMode="auto">
                          <a:xfrm>
                            <a:off x="2012" y="278"/>
                            <a:ext cx="2" cy="402"/>
                            <a:chOff x="2012" y="278"/>
                            <a:chExt cx="2" cy="402"/>
                          </a:xfrm>
                        </wpg:grpSpPr>
                        <wps:wsp>
                          <wps:cNvPr id="105" name="Freeform 89"/>
                          <wps:cNvSpPr>
                            <a:spLocks/>
                          </wps:cNvSpPr>
                          <wps:spPr bwMode="auto">
                            <a:xfrm>
                              <a:off x="2012"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57">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86"/>
                        <wpg:cNvGrpSpPr>
                          <a:grpSpLocks/>
                        </wpg:cNvGrpSpPr>
                        <wpg:grpSpPr bwMode="auto">
                          <a:xfrm>
                            <a:off x="1906" y="247"/>
                            <a:ext cx="137" cy="2"/>
                            <a:chOff x="1906" y="247"/>
                            <a:chExt cx="137" cy="2"/>
                          </a:xfrm>
                        </wpg:grpSpPr>
                        <wps:wsp>
                          <wps:cNvPr id="107" name="Freeform 87"/>
                          <wps:cNvSpPr>
                            <a:spLocks/>
                          </wps:cNvSpPr>
                          <wps:spPr bwMode="auto">
                            <a:xfrm>
                              <a:off x="1906" y="247"/>
                              <a:ext cx="137" cy="2"/>
                            </a:xfrm>
                            <a:custGeom>
                              <a:avLst/>
                              <a:gdLst>
                                <a:gd name="T0" fmla="*/ 0 w 137"/>
                                <a:gd name="T1" fmla="*/ 0 h 2"/>
                                <a:gd name="T2" fmla="*/ 137 w 137"/>
                                <a:gd name="T3" fmla="*/ 0 h 2"/>
                                <a:gd name="T4" fmla="*/ 0 60000 65536"/>
                                <a:gd name="T5" fmla="*/ 0 60000 65536"/>
                              </a:gdLst>
                              <a:ahLst/>
                              <a:cxnLst>
                                <a:cxn ang="T4">
                                  <a:pos x="T0" y="T1"/>
                                </a:cxn>
                                <a:cxn ang="T5">
                                  <a:pos x="T2" y="T3"/>
                                </a:cxn>
                              </a:cxnLst>
                              <a:rect l="0" t="0" r="r" b="b"/>
                              <a:pathLst>
                                <a:path w="137" h="2">
                                  <a:moveTo>
                                    <a:pt x="0" y="0"/>
                                  </a:moveTo>
                                  <a:lnTo>
                                    <a:pt x="137"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84"/>
                        <wpg:cNvGrpSpPr>
                          <a:grpSpLocks/>
                        </wpg:cNvGrpSpPr>
                        <wpg:grpSpPr bwMode="auto">
                          <a:xfrm>
                            <a:off x="1170" y="711"/>
                            <a:ext cx="886" cy="2"/>
                            <a:chOff x="1170" y="711"/>
                            <a:chExt cx="886" cy="2"/>
                          </a:xfrm>
                        </wpg:grpSpPr>
                        <wps:wsp>
                          <wps:cNvPr id="109" name="Freeform 85"/>
                          <wps:cNvSpPr>
                            <a:spLocks/>
                          </wps:cNvSpPr>
                          <wps:spPr bwMode="auto">
                            <a:xfrm>
                              <a:off x="1170" y="711"/>
                              <a:ext cx="886" cy="2"/>
                            </a:xfrm>
                            <a:custGeom>
                              <a:avLst/>
                              <a:gdLst>
                                <a:gd name="T0" fmla="*/ 0 w 886"/>
                                <a:gd name="T1" fmla="*/ 0 h 2"/>
                                <a:gd name="T2" fmla="*/ 885 w 886"/>
                                <a:gd name="T3" fmla="*/ 0 h 2"/>
                                <a:gd name="T4" fmla="*/ 0 60000 65536"/>
                                <a:gd name="T5" fmla="*/ 0 60000 65536"/>
                              </a:gdLst>
                              <a:ahLst/>
                              <a:cxnLst>
                                <a:cxn ang="T4">
                                  <a:pos x="T0" y="T1"/>
                                </a:cxn>
                                <a:cxn ang="T5">
                                  <a:pos x="T2" y="T3"/>
                                </a:cxn>
                              </a:cxnLst>
                              <a:rect l="0" t="0" r="r" b="b"/>
                              <a:pathLst>
                                <a:path w="886" h="2">
                                  <a:moveTo>
                                    <a:pt x="0" y="0"/>
                                  </a:moveTo>
                                  <a:lnTo>
                                    <a:pt x="885" y="0"/>
                                  </a:lnTo>
                                </a:path>
                              </a:pathLst>
                            </a:custGeom>
                            <a:noFill/>
                            <a:ln w="393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82"/>
                        <wpg:cNvGrpSpPr>
                          <a:grpSpLocks/>
                        </wpg:cNvGrpSpPr>
                        <wpg:grpSpPr bwMode="auto">
                          <a:xfrm>
                            <a:off x="1841" y="144"/>
                            <a:ext cx="61" cy="2"/>
                            <a:chOff x="1841" y="144"/>
                            <a:chExt cx="61" cy="2"/>
                          </a:xfrm>
                        </wpg:grpSpPr>
                        <wps:wsp>
                          <wps:cNvPr id="111" name="Freeform 83"/>
                          <wps:cNvSpPr>
                            <a:spLocks/>
                          </wps:cNvSpPr>
                          <wps:spPr bwMode="auto">
                            <a:xfrm>
                              <a:off x="1841" y="144"/>
                              <a:ext cx="61" cy="2"/>
                            </a:xfrm>
                            <a:custGeom>
                              <a:avLst/>
                              <a:gdLst>
                                <a:gd name="T0" fmla="*/ 0 w 61"/>
                                <a:gd name="T1" fmla="*/ 0 h 2"/>
                                <a:gd name="T2" fmla="*/ 61 w 61"/>
                                <a:gd name="T3" fmla="*/ 0 h 2"/>
                                <a:gd name="T4" fmla="*/ 0 60000 65536"/>
                                <a:gd name="T5" fmla="*/ 0 60000 65536"/>
                              </a:gdLst>
                              <a:ahLst/>
                              <a:cxnLst>
                                <a:cxn ang="T4">
                                  <a:pos x="T0" y="T1"/>
                                </a:cxn>
                                <a:cxn ang="T5">
                                  <a:pos x="T2" y="T3"/>
                                </a:cxn>
                              </a:cxnLst>
                              <a:rect l="0" t="0" r="r" b="b"/>
                              <a:pathLst>
                                <a:path w="61" h="2">
                                  <a:moveTo>
                                    <a:pt x="0" y="0"/>
                                  </a:moveTo>
                                  <a:lnTo>
                                    <a:pt x="61" y="0"/>
                                  </a:lnTo>
                                </a:path>
                              </a:pathLst>
                            </a:custGeom>
                            <a:noFill/>
                            <a:ln w="385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7844FF" id="Group 81" o:spid="_x0000_s1026" style="position:absolute;margin-left:174.4pt;margin-top:1.95pt;width:47.4pt;height:31.45pt;z-index:251659264;mso-position-horizontal-relative:margin" coordorigin="1139,113" coordsize="948,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">
                <v:group id="Group 107" o:spid="_x0000_s1027" style="position:absolute;left:1394;top:711;width:372;height:2" coordorigin="1394,711"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08" o:spid="_x0000_s1028" style="position:absolute;left:1394;top:711;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" path="m,l372,e" filled="f" strokecolor="#ffe500" strokeweight="3.1pt">
                    <v:path arrowok="t" o:connecttype="custom" o:connectlocs="0,0;372,0" o:connectangles="0,0"/>
                  </v:shape>
                </v:group>
                <v:group id="Group 105" o:spid="_x0000_s1029" style="position:absolute;left:1425;top:176;width:2;height:504" coordorigin="142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06" o:spid="_x0000_s1030" style="position:absolute;left:142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" path="m,l,504e" filled="f" strokecolor="#ffe500" strokeweight="1.09325mm">
                    <v:path arrowok="t" o:connecttype="custom" o:connectlocs="0,176;0,680" o:connectangles="0,0"/>
                  </v:shape>
                </v:group>
                <v:group id="Group 103" o:spid="_x0000_s1031" style="position:absolute;left:1394;top:145;width:372;height:2" coordorigin="1394,145"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04" o:spid="_x0000_s1032" style="position:absolute;left:1394;top:145;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" path="m,l372,e" filled="f" strokecolor="#ffe500" strokeweight="3.1pt">
                    <v:path arrowok="t" o:connecttype="custom" o:connectlocs="0,0;372,0" o:connectangles="0,0"/>
                  </v:shape>
                </v:group>
                <v:group id="Group 101" o:spid="_x0000_s1033" style="position:absolute;left:1735;top:176;width:2;height:504" coordorigin="173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2" o:spid="_x0000_s1034" style="position:absolute;left:173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" path="m,l,504e" filled="f" strokecolor="#ffe500" strokeweight="1.09325mm">
                    <v:path arrowok="t" o:connecttype="custom" o:connectlocs="0,176;0,680" o:connectangles="0,0"/>
                  </v:shape>
                </v:group>
                <v:group id="Group 99" o:spid="_x0000_s1035" style="position:absolute;left:1184;top:121;width:107;height:141" coordorigin="1184,121"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0" o:spid="_x0000_s1036" style="position:absolute;left:1184;top:121;width:107;height:141;visibility:visible;mso-wrap-style:square;v-text-anchor:top"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" path="m,l6,66r34,57l58,141r49,-29l87,87,73,61,64,39,59,19,56,6,55,,,xe" fillcolor="#231f20" stroked="f">
                    <v:path arrowok="t" o:connecttype="custom" o:connectlocs="0,121;6,187;40,244;58,262;107,233;87,208;73,182;64,160;59,140;56,127;55,121;0,121" o:connectangles="0,0,0,0,0,0,0,0,0,0,0,0"/>
                  </v:shape>
                </v:group>
                <v:group id="Group 96" o:spid="_x0000_s1037" style="position:absolute;left:1179;top:113;width:372;height:629" coordorigin="1179,113"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8" o:spid="_x0000_s1038"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" path="m181,l,222,,629r372,l372,567r-310,l62,244,182,97r82,l181,xe" fillcolor="#ec008c" stroked="f">
                    <v:path arrowok="t" o:connecttype="custom" o:connectlocs="181,113;0,335;0,742;372,742;372,680;62,680;62,357;182,210;264,210;181,113" o:connectangles="0,0,0,0,0,0,0,0,0,0"/>
                  </v:shape>
                  <v:shape id="Freeform 97" o:spid="_x0000_s1039"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" path="m264,97r-82,l310,244r,323l372,567r,-346l264,97xe" fillcolor="#ec008c" stroked="f">
                    <v:path arrowok="t" o:connecttype="custom" o:connectlocs="264,210;182,210;310,357;310,680;372,680;372,334;264,210" o:connectangles="0,0,0,0,0,0,0"/>
                  </v:shape>
                </v:group>
                <v:group id="Group 94" o:spid="_x0000_s1040" style="position:absolute;left:1597;top:711;width:446;height:2" coordorigin="1597,711"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5" o:spid="_x0000_s1041" style="position:absolute;left:1597;top:711;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" path="m,l446,e" filled="f" strokecolor="#00a5e8" strokeweight="3.1pt">
                    <v:path arrowok="t" o:connecttype="custom" o:connectlocs="0,0;446,0" o:connectangles="0,0"/>
                  </v:shape>
                </v:group>
                <v:group id="Group 92" o:spid="_x0000_s1042" style="position:absolute;left:1628;top:278;width:2;height:402" coordorigin="1628,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3" o:spid="_x0000_s1043" style="position:absolute;left:1628;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" path="m,l,402e" filled="f" strokecolor="#00a5e8" strokeweight="3.1pt">
                    <v:path arrowok="t" o:connecttype="custom" o:connectlocs="0,278;0,680" o:connectangles="0,0"/>
                  </v:shape>
                </v:group>
                <v:group id="Group 90" o:spid="_x0000_s1044" style="position:absolute;left:1597;top:247;width:247;height:2" coordorigin="1597,247"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1" o:spid="_x0000_s1045" style="position:absolute;left:1597;top:247;width:247;height:2;visibility:visible;mso-wrap-style:square;v-text-anchor:top"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" path="m,l247,e" filled="f" strokecolor="#00a5e8" strokeweight="3.1pt">
                    <v:path arrowok="t" o:connecttype="custom" o:connectlocs="0,0;247,0" o:connectangles="0,0"/>
                  </v:shape>
                </v:group>
                <v:group id="Group 88" o:spid="_x0000_s1046" style="position:absolute;left:2012;top:278;width:2;height:402" coordorigin="2012,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89" o:spid="_x0000_s1047" style="position:absolute;left:2012;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" path="m,l,402e" filled="f" strokecolor="#00a5e8" strokeweight="1.09325mm">
                    <v:path arrowok="t" o:connecttype="custom" o:connectlocs="0,278;0,680" o:connectangles="0,0"/>
                  </v:shape>
                </v:group>
                <v:group id="Group 86" o:spid="_x0000_s1048" style="position:absolute;left:1906;top:247;width:137;height:2" coordorigin="1906,247"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87" o:spid="_x0000_s1049" style="position:absolute;left:1906;top:247;width:137;height:2;visibility:visible;mso-wrap-style:square;v-text-anchor:top"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" path="m,l137,e" filled="f" strokecolor="#00a5e8" strokeweight="3.1pt">
                    <v:path arrowok="t" o:connecttype="custom" o:connectlocs="0,0;137,0" o:connectangles="0,0"/>
                  </v:shape>
                </v:group>
                <v:group id="Group 84" o:spid="_x0000_s1050" style="position:absolute;left:1170;top:711;width:886;height:2" coordorigin="1170,711"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85" o:spid="_x0000_s1051" style="position:absolute;left:1170;top:711;width:886;height: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" path="m,l885,e" filled="f" strokecolor="#231f20" strokeweight="1.09325mm">
                    <v:path arrowok="t" o:connecttype="custom" o:connectlocs="0,0;885,0" o:connectangles="0,0"/>
                  </v:shape>
                </v:group>
                <v:group id="Group 82" o:spid="_x0000_s1052" style="position:absolute;left:1841;top:144;width:61;height:2" coordorigin="1841,144"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83" o:spid="_x0000_s1053" style="position:absolute;left:1841;top:144;width:61;height: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" path="m,l61,e" filled="f" strokecolor="#231f20" strokeweight="1.0707mm">
                    <v:path arrowok="t" o:connecttype="custom" o:connectlocs="0,0;61,0" o:connectangles="0,0"/>
                  </v:shape>
                </v:group>
                <w10:wrap anchorx="margin"/>
              </v:group>
            </w:pict>
          </mc:Fallback>
        </mc:AlternateContent>
      </w:r>
    </w:p>
    <w:p w14:paraId="0A7B5656" w14:textId="771E4747" w:rsidR="003B365D" w:rsidRPr="005D630E" w:rsidRDefault="003B365D" w:rsidP="0059602F">
      <w:pPr>
        <w:tabs>
          <w:tab w:val="left" w:pos="2310"/>
        </w:tabs>
        <w:jc w:val="center"/>
        <w:rPr>
          <w:rFonts w:eastAsia="Arial Unicode MS" w:cstheme="minorHAnsi"/>
          <w:color w:val="000000" w:themeColor="text1"/>
          <w:sz w:val="24"/>
          <w:szCs w:val="24"/>
        </w:rPr>
      </w:pPr>
    </w:p>
    <w:p w14:paraId="38ABC62F" w14:textId="77777777" w:rsidR="003B365D" w:rsidRPr="005D630E" w:rsidRDefault="003B365D" w:rsidP="003B365D">
      <w:pPr>
        <w:tabs>
          <w:tab w:val="left" w:pos="6544"/>
        </w:tabs>
        <w:spacing w:after="0" w:line="360" w:lineRule="auto"/>
        <w:ind w:right="283"/>
        <w:rPr>
          <w:rFonts w:cstheme="minorHAnsi"/>
          <w:bCs/>
          <w:noProof/>
          <w:color w:val="000000" w:themeColor="text1"/>
          <w:sz w:val="24"/>
          <w:szCs w:val="24"/>
          <w:lang w:eastAsia="pl-PL"/>
        </w:rPr>
      </w:pPr>
    </w:p>
    <w:p w14:paraId="6CB62A8D" w14:textId="581DCC80" w:rsidR="003B365D" w:rsidRPr="005D630E" w:rsidRDefault="003B365D" w:rsidP="003B365D">
      <w:pPr>
        <w:pStyle w:val="Bezodstpw"/>
        <w:tabs>
          <w:tab w:val="left" w:pos="5964"/>
        </w:tabs>
        <w:rPr>
          <w:rFonts w:asciiTheme="minorHAnsi" w:hAnsiTheme="minorHAnsi" w:cstheme="minorHAnsi"/>
          <w:color w:val="000000" w:themeColor="text1"/>
        </w:rPr>
      </w:pPr>
    </w:p>
    <w:p w14:paraId="743E0F3D" w14:textId="77777777" w:rsidR="003B365D" w:rsidRPr="005D630E" w:rsidRDefault="003B365D" w:rsidP="003B365D">
      <w:pPr>
        <w:pStyle w:val="Bezodstpw"/>
        <w:rPr>
          <w:rFonts w:asciiTheme="minorHAnsi" w:hAnsiTheme="minorHAnsi" w:cstheme="minorHAnsi"/>
          <w:color w:val="000000" w:themeColor="text1"/>
        </w:rPr>
      </w:pPr>
    </w:p>
    <w:p w14:paraId="0BDB8409" w14:textId="1A707E7C" w:rsidR="003B365D" w:rsidRPr="005D630E" w:rsidRDefault="003B365D" w:rsidP="003B365D">
      <w:pPr>
        <w:pStyle w:val="Bezodstpw"/>
        <w:jc w:val="center"/>
        <w:rPr>
          <w:rFonts w:asciiTheme="minorHAnsi" w:hAnsiTheme="minorHAnsi" w:cstheme="minorHAnsi"/>
          <w:b/>
          <w:color w:val="000000" w:themeColor="text1"/>
        </w:rPr>
      </w:pPr>
      <w:r w:rsidRPr="005D630E">
        <w:rPr>
          <w:rFonts w:asciiTheme="minorHAnsi" w:hAnsiTheme="minorHAnsi" w:cstheme="minorHAnsi"/>
          <w:b/>
          <w:color w:val="000000" w:themeColor="text1"/>
        </w:rPr>
        <w:t>Specyfikacja Warunków Zamówienia</w:t>
      </w:r>
    </w:p>
    <w:p w14:paraId="4C385E99" w14:textId="2991FFB5" w:rsidR="00A80C70" w:rsidRPr="005D630E" w:rsidRDefault="00A80C70" w:rsidP="003B365D">
      <w:pPr>
        <w:pStyle w:val="Bezodstpw"/>
        <w:jc w:val="center"/>
        <w:rPr>
          <w:rFonts w:asciiTheme="minorHAnsi" w:hAnsiTheme="minorHAnsi" w:cstheme="minorHAnsi"/>
          <w:b/>
          <w:color w:val="000000" w:themeColor="text1"/>
        </w:rPr>
      </w:pPr>
    </w:p>
    <w:p w14:paraId="7F64FDE5" w14:textId="77777777" w:rsidR="003B365D" w:rsidRPr="005D630E" w:rsidRDefault="003B365D" w:rsidP="003B365D">
      <w:pPr>
        <w:pStyle w:val="Bezodstpw"/>
        <w:jc w:val="center"/>
        <w:rPr>
          <w:rFonts w:asciiTheme="minorHAnsi" w:hAnsiTheme="minorHAnsi" w:cstheme="minorHAnsi"/>
          <w:b/>
          <w:color w:val="000000" w:themeColor="text1"/>
        </w:rPr>
      </w:pPr>
    </w:p>
    <w:p w14:paraId="2AAD0419" w14:textId="5386DD63" w:rsidR="00A80C70" w:rsidRPr="005D630E" w:rsidRDefault="009300CF" w:rsidP="00BC08E0">
      <w:pPr>
        <w:pStyle w:val="Bezodstpw"/>
        <w:jc w:val="both"/>
        <w:rPr>
          <w:rFonts w:asciiTheme="minorHAnsi" w:hAnsiTheme="minorHAnsi" w:cstheme="minorHAnsi"/>
          <w:b/>
          <w:color w:val="000000" w:themeColor="text1"/>
        </w:rPr>
      </w:pPr>
      <w:r w:rsidRPr="005D630E">
        <w:rPr>
          <w:rFonts w:asciiTheme="minorHAnsi" w:hAnsiTheme="minorHAnsi" w:cstheme="minorHAnsi"/>
          <w:b/>
          <w:color w:val="000000" w:themeColor="text1"/>
        </w:rPr>
        <w:t xml:space="preserve">Na wykonanie robót budowlanych będących następstwem decyzji Powiatowego Inspektora Nadzoru Budowlanego </w:t>
      </w:r>
      <w:r w:rsidR="004A339F" w:rsidRPr="005D630E">
        <w:rPr>
          <w:rFonts w:asciiTheme="minorHAnsi" w:hAnsiTheme="minorHAnsi" w:cstheme="minorHAnsi"/>
          <w:b/>
          <w:color w:val="000000" w:themeColor="text1"/>
        </w:rPr>
        <w:t xml:space="preserve">dla budynków lub lokali administrowanych przez Zarząd Lokali Miejskich w 2022 r.    </w:t>
      </w:r>
      <w:r w:rsidRPr="005D630E">
        <w:rPr>
          <w:rFonts w:asciiTheme="minorHAnsi" w:hAnsiTheme="minorHAnsi" w:cstheme="minorHAnsi"/>
          <w:b/>
          <w:color w:val="000000" w:themeColor="text1"/>
        </w:rPr>
        <w:t xml:space="preserve"> </w:t>
      </w:r>
    </w:p>
    <w:p w14:paraId="1FB9153D" w14:textId="77777777" w:rsidR="00A80C70" w:rsidRPr="005D630E" w:rsidRDefault="00A80C70" w:rsidP="00BC08E0">
      <w:pPr>
        <w:pStyle w:val="Bezodstpw"/>
        <w:jc w:val="both"/>
        <w:rPr>
          <w:rFonts w:asciiTheme="minorHAnsi" w:hAnsiTheme="minorHAnsi" w:cstheme="minorHAnsi"/>
          <w:b/>
          <w:color w:val="000000" w:themeColor="text1"/>
        </w:rPr>
      </w:pPr>
    </w:p>
    <w:p w14:paraId="4FD48FA0" w14:textId="4727A82B" w:rsidR="003B365D" w:rsidRPr="005D630E" w:rsidRDefault="003B365D" w:rsidP="003B365D">
      <w:pPr>
        <w:pStyle w:val="Bezodstpw"/>
        <w:jc w:val="center"/>
        <w:rPr>
          <w:rFonts w:asciiTheme="minorHAnsi" w:hAnsiTheme="minorHAnsi" w:cstheme="minorHAnsi"/>
          <w:b/>
          <w:color w:val="000000" w:themeColor="text1"/>
        </w:rPr>
      </w:pPr>
      <w:r w:rsidRPr="005D630E">
        <w:rPr>
          <w:rFonts w:asciiTheme="minorHAnsi" w:hAnsiTheme="minorHAnsi" w:cstheme="minorHAnsi"/>
          <w:b/>
          <w:color w:val="000000" w:themeColor="text1"/>
        </w:rPr>
        <w:t>Znak sprawy: DZP.26.1.</w:t>
      </w:r>
      <w:r w:rsidR="009300CF" w:rsidRPr="005D630E">
        <w:rPr>
          <w:rFonts w:asciiTheme="minorHAnsi" w:hAnsiTheme="minorHAnsi" w:cstheme="minorHAnsi"/>
          <w:b/>
          <w:color w:val="000000" w:themeColor="text1"/>
        </w:rPr>
        <w:t>110.2022</w:t>
      </w:r>
    </w:p>
    <w:p w14:paraId="2896CB9D" w14:textId="77777777" w:rsidR="003B365D" w:rsidRPr="005D630E" w:rsidRDefault="003B365D" w:rsidP="003B365D">
      <w:pPr>
        <w:pStyle w:val="Bezodstpw"/>
        <w:jc w:val="center"/>
        <w:rPr>
          <w:rFonts w:asciiTheme="minorHAnsi" w:hAnsiTheme="minorHAnsi" w:cstheme="minorHAnsi"/>
          <w:b/>
          <w:color w:val="000000" w:themeColor="text1"/>
        </w:rPr>
      </w:pPr>
    </w:p>
    <w:p w14:paraId="3C0DFB62" w14:textId="77777777" w:rsidR="003B365D" w:rsidRPr="005D630E" w:rsidRDefault="003B365D" w:rsidP="003B365D">
      <w:pPr>
        <w:pStyle w:val="Bezodstpw"/>
        <w:jc w:val="center"/>
        <w:rPr>
          <w:rFonts w:asciiTheme="minorHAnsi" w:hAnsiTheme="minorHAnsi" w:cstheme="minorHAnsi"/>
          <w:color w:val="000000" w:themeColor="text1"/>
        </w:rPr>
      </w:pPr>
    </w:p>
    <w:p w14:paraId="7F71C506" w14:textId="77777777" w:rsidR="003B365D" w:rsidRPr="005D630E" w:rsidRDefault="003B365D" w:rsidP="003B365D">
      <w:pPr>
        <w:pStyle w:val="Bezodstpw"/>
        <w:jc w:val="center"/>
        <w:rPr>
          <w:rFonts w:asciiTheme="minorHAnsi" w:hAnsiTheme="minorHAnsi" w:cstheme="minorHAnsi"/>
          <w:color w:val="000000" w:themeColor="text1"/>
        </w:rPr>
      </w:pPr>
    </w:p>
    <w:p w14:paraId="4AA082FF" w14:textId="77777777" w:rsidR="003B365D" w:rsidRPr="005D630E" w:rsidRDefault="003B365D" w:rsidP="003B365D">
      <w:pPr>
        <w:pStyle w:val="Bezodstpw"/>
        <w:jc w:val="center"/>
        <w:rPr>
          <w:rFonts w:asciiTheme="minorHAnsi" w:hAnsiTheme="minorHAnsi" w:cstheme="minorHAnsi"/>
          <w:color w:val="000000" w:themeColor="text1"/>
        </w:rPr>
      </w:pPr>
      <w:r w:rsidRPr="005D630E">
        <w:rPr>
          <w:rFonts w:asciiTheme="minorHAnsi" w:hAnsiTheme="minorHAnsi" w:cstheme="minorHAnsi"/>
          <w:bCs/>
          <w:color w:val="000000" w:themeColor="text1"/>
        </w:rPr>
        <w:t>Tryb udzielania zamówienia:</w:t>
      </w:r>
    </w:p>
    <w:p w14:paraId="0ACE4862" w14:textId="77777777" w:rsidR="003B365D" w:rsidRPr="005D630E" w:rsidRDefault="003B365D" w:rsidP="003B365D">
      <w:pPr>
        <w:pStyle w:val="Bezodstpw"/>
        <w:jc w:val="center"/>
        <w:rPr>
          <w:rFonts w:asciiTheme="minorHAnsi" w:hAnsiTheme="minorHAnsi" w:cstheme="minorHAnsi"/>
          <w:color w:val="000000" w:themeColor="text1"/>
        </w:rPr>
      </w:pPr>
      <w:r w:rsidRPr="005D630E">
        <w:rPr>
          <w:rFonts w:asciiTheme="minorHAnsi" w:hAnsiTheme="minorHAnsi" w:cstheme="minorHAnsi"/>
          <w:color w:val="000000" w:themeColor="text1"/>
        </w:rPr>
        <w:t>Postępowanie o udzielenie zamówienia klasycznego o wartości mniejszej niż progi unijne</w:t>
      </w:r>
    </w:p>
    <w:p w14:paraId="26BB7F9D" w14:textId="10619FFF" w:rsidR="003B365D" w:rsidRPr="005D630E" w:rsidRDefault="003B365D" w:rsidP="003B365D">
      <w:pPr>
        <w:pStyle w:val="Bezodstpw"/>
        <w:jc w:val="center"/>
        <w:rPr>
          <w:rFonts w:asciiTheme="minorHAnsi" w:hAnsiTheme="minorHAnsi" w:cstheme="minorHAnsi"/>
          <w:color w:val="000000" w:themeColor="text1"/>
        </w:rPr>
      </w:pPr>
    </w:p>
    <w:p w14:paraId="0C43B030" w14:textId="77777777" w:rsidR="00A80C70" w:rsidRPr="005D630E" w:rsidRDefault="00A80C70" w:rsidP="003B365D">
      <w:pPr>
        <w:pStyle w:val="Bezodstpw"/>
        <w:jc w:val="center"/>
        <w:rPr>
          <w:rFonts w:asciiTheme="minorHAnsi" w:hAnsiTheme="minorHAnsi" w:cstheme="minorHAnsi"/>
          <w:color w:val="000000" w:themeColor="text1"/>
        </w:rPr>
      </w:pPr>
    </w:p>
    <w:p w14:paraId="021B83BA" w14:textId="77777777" w:rsidR="003B365D" w:rsidRPr="005D630E" w:rsidRDefault="003B365D" w:rsidP="003B365D">
      <w:pPr>
        <w:pStyle w:val="Bezodstpw"/>
        <w:jc w:val="center"/>
        <w:rPr>
          <w:rFonts w:asciiTheme="minorHAnsi" w:hAnsiTheme="minorHAnsi" w:cstheme="minorHAnsi"/>
          <w:color w:val="000000" w:themeColor="text1"/>
        </w:rPr>
      </w:pPr>
    </w:p>
    <w:p w14:paraId="74993A4D" w14:textId="77777777" w:rsidR="003B365D" w:rsidRPr="005D630E" w:rsidRDefault="003B365D" w:rsidP="003B365D">
      <w:pPr>
        <w:pStyle w:val="Bezodstpw"/>
        <w:jc w:val="center"/>
        <w:rPr>
          <w:rFonts w:asciiTheme="minorHAnsi" w:hAnsiTheme="minorHAnsi" w:cstheme="minorHAnsi"/>
          <w:color w:val="000000" w:themeColor="text1"/>
        </w:rPr>
      </w:pPr>
      <w:r w:rsidRPr="005D630E">
        <w:rPr>
          <w:rFonts w:asciiTheme="minorHAnsi" w:hAnsiTheme="minorHAnsi" w:cstheme="minorHAnsi"/>
          <w:bCs/>
          <w:color w:val="000000" w:themeColor="text1"/>
        </w:rPr>
        <w:t>Podstawa prawna:</w:t>
      </w:r>
    </w:p>
    <w:p w14:paraId="355EA3F9" w14:textId="0462E537" w:rsidR="003B365D" w:rsidRPr="005D630E" w:rsidRDefault="003B365D" w:rsidP="003B365D">
      <w:pPr>
        <w:pStyle w:val="Bezodstpw"/>
        <w:jc w:val="center"/>
        <w:rPr>
          <w:rFonts w:asciiTheme="minorHAnsi" w:hAnsiTheme="minorHAnsi" w:cstheme="minorHAnsi"/>
          <w:color w:val="000000" w:themeColor="text1"/>
        </w:rPr>
      </w:pPr>
      <w:r w:rsidRPr="005D630E">
        <w:rPr>
          <w:rFonts w:asciiTheme="minorHAnsi" w:hAnsiTheme="minorHAnsi" w:cstheme="minorHAnsi"/>
          <w:color w:val="000000" w:themeColor="text1"/>
        </w:rPr>
        <w:t>Art. 275 </w:t>
      </w:r>
      <w:r w:rsidR="00063718" w:rsidRPr="005D630E">
        <w:rPr>
          <w:rFonts w:asciiTheme="minorHAnsi" w:hAnsiTheme="minorHAnsi" w:cstheme="minorHAnsi"/>
          <w:color w:val="000000" w:themeColor="text1"/>
        </w:rPr>
        <w:t xml:space="preserve">pkt 1 </w:t>
      </w:r>
      <w:r w:rsidRPr="005D630E">
        <w:rPr>
          <w:rFonts w:asciiTheme="minorHAnsi" w:hAnsiTheme="minorHAnsi" w:cstheme="minorHAnsi"/>
          <w:color w:val="000000" w:themeColor="text1"/>
        </w:rPr>
        <w:t xml:space="preserve">ustawy z dnia </w:t>
      </w:r>
      <w:bookmarkStart w:id="0" w:name="_Hlk60489286"/>
      <w:r w:rsidRPr="005D630E">
        <w:rPr>
          <w:rFonts w:asciiTheme="minorHAnsi" w:hAnsiTheme="minorHAnsi" w:cstheme="minorHAnsi"/>
          <w:color w:val="000000" w:themeColor="text1"/>
        </w:rPr>
        <w:t>11 września 2019 r. Prawo zamówień publicznych</w:t>
      </w:r>
    </w:p>
    <w:bookmarkEnd w:id="0"/>
    <w:p w14:paraId="0AC54593" w14:textId="34424B0A" w:rsidR="003B365D" w:rsidRPr="005D630E" w:rsidRDefault="009D6DF7" w:rsidP="003B365D">
      <w:pPr>
        <w:pStyle w:val="Bezodstpw"/>
        <w:jc w:val="center"/>
        <w:rPr>
          <w:rFonts w:asciiTheme="minorHAnsi" w:hAnsiTheme="minorHAnsi" w:cstheme="minorHAnsi"/>
          <w:color w:val="000000" w:themeColor="text1"/>
        </w:rPr>
      </w:pPr>
      <w:r w:rsidRPr="005D630E">
        <w:rPr>
          <w:rFonts w:asciiTheme="minorHAnsi" w:hAnsiTheme="minorHAnsi" w:cstheme="minorHAnsi"/>
          <w:color w:val="000000" w:themeColor="text1"/>
        </w:rPr>
        <w:t>(</w:t>
      </w:r>
      <w:proofErr w:type="spellStart"/>
      <w:r w:rsidRPr="005D630E">
        <w:rPr>
          <w:rFonts w:asciiTheme="minorHAnsi" w:hAnsiTheme="minorHAnsi" w:cstheme="minorHAnsi"/>
          <w:color w:val="000000" w:themeColor="text1"/>
        </w:rPr>
        <w:t>t.j</w:t>
      </w:r>
      <w:proofErr w:type="spellEnd"/>
      <w:r w:rsidRPr="005D630E">
        <w:rPr>
          <w:rFonts w:asciiTheme="minorHAnsi" w:hAnsiTheme="minorHAnsi" w:cstheme="minorHAnsi"/>
          <w:color w:val="000000" w:themeColor="text1"/>
        </w:rPr>
        <w:t xml:space="preserve">. Dz. U. z 2021 r. poz. 1129 z </w:t>
      </w:r>
      <w:proofErr w:type="spellStart"/>
      <w:r w:rsidRPr="005D630E">
        <w:rPr>
          <w:rFonts w:asciiTheme="minorHAnsi" w:hAnsiTheme="minorHAnsi" w:cstheme="minorHAnsi"/>
          <w:color w:val="000000" w:themeColor="text1"/>
        </w:rPr>
        <w:t>późn</w:t>
      </w:r>
      <w:proofErr w:type="spellEnd"/>
      <w:r w:rsidRPr="005D630E">
        <w:rPr>
          <w:rFonts w:asciiTheme="minorHAnsi" w:hAnsiTheme="minorHAnsi" w:cstheme="minorHAnsi"/>
          <w:color w:val="000000" w:themeColor="text1"/>
        </w:rPr>
        <w:t xml:space="preserve">. zm.) </w:t>
      </w:r>
      <w:r w:rsidR="003B365D" w:rsidRPr="005D630E">
        <w:rPr>
          <w:rFonts w:asciiTheme="minorHAnsi" w:hAnsiTheme="minorHAnsi" w:cstheme="minorHAnsi"/>
          <w:color w:val="000000" w:themeColor="text1"/>
        </w:rPr>
        <w:t>wraz z przepisami wykonawczymi do ustawy</w:t>
      </w:r>
    </w:p>
    <w:p w14:paraId="4D0AE222" w14:textId="77777777" w:rsidR="003B365D" w:rsidRPr="005D630E" w:rsidRDefault="003B365D" w:rsidP="003B365D">
      <w:pPr>
        <w:pStyle w:val="western"/>
        <w:spacing w:after="284" w:afterAutospacing="0"/>
        <w:jc w:val="center"/>
        <w:rPr>
          <w:rFonts w:asciiTheme="minorHAnsi" w:hAnsiTheme="minorHAnsi" w:cstheme="minorHAnsi"/>
          <w:color w:val="000000" w:themeColor="text1"/>
        </w:rPr>
      </w:pPr>
    </w:p>
    <w:p w14:paraId="35920200" w14:textId="77777777" w:rsidR="003B365D" w:rsidRPr="005D630E" w:rsidRDefault="003B365D" w:rsidP="003B365D">
      <w:pPr>
        <w:pStyle w:val="Bezodstpw"/>
        <w:jc w:val="center"/>
        <w:rPr>
          <w:rFonts w:asciiTheme="minorHAnsi" w:hAnsiTheme="minorHAnsi" w:cstheme="minorHAnsi"/>
          <w:noProof/>
          <w:color w:val="000000" w:themeColor="text1"/>
        </w:rPr>
      </w:pPr>
    </w:p>
    <w:p w14:paraId="3D639710" w14:textId="77777777" w:rsidR="003B365D" w:rsidRPr="005D630E" w:rsidRDefault="003B365D" w:rsidP="003B365D">
      <w:pPr>
        <w:pStyle w:val="Bezodstpw"/>
        <w:rPr>
          <w:rFonts w:asciiTheme="minorHAnsi" w:hAnsiTheme="minorHAnsi" w:cstheme="minorHAnsi"/>
          <w:noProof/>
          <w:color w:val="000000" w:themeColor="text1"/>
        </w:rPr>
      </w:pPr>
    </w:p>
    <w:p w14:paraId="30A70B38" w14:textId="1196F692" w:rsidR="003B365D" w:rsidRPr="005D630E" w:rsidRDefault="003B365D" w:rsidP="003B365D">
      <w:pPr>
        <w:pStyle w:val="Bezodstpw"/>
        <w:jc w:val="center"/>
        <w:rPr>
          <w:rFonts w:asciiTheme="minorHAnsi" w:hAnsiTheme="minorHAnsi" w:cstheme="minorHAnsi"/>
          <w:color w:val="000000" w:themeColor="text1"/>
        </w:rPr>
      </w:pPr>
      <w:r w:rsidRPr="005D630E">
        <w:rPr>
          <w:rFonts w:asciiTheme="minorHAnsi" w:hAnsiTheme="minorHAnsi" w:cstheme="minorHAnsi"/>
          <w:color w:val="000000" w:themeColor="text1"/>
        </w:rPr>
        <w:t>Specyfikację zatwierdził:</w:t>
      </w:r>
    </w:p>
    <w:p w14:paraId="677DF13D" w14:textId="77777777" w:rsidR="007051E0" w:rsidRPr="005D630E" w:rsidRDefault="007051E0" w:rsidP="003B365D">
      <w:pPr>
        <w:pStyle w:val="Bezodstpw"/>
        <w:jc w:val="center"/>
        <w:rPr>
          <w:rFonts w:asciiTheme="minorHAnsi" w:hAnsiTheme="minorHAnsi" w:cstheme="minorHAnsi"/>
          <w:color w:val="000000" w:themeColor="text1"/>
        </w:rPr>
      </w:pPr>
    </w:p>
    <w:p w14:paraId="136624FC" w14:textId="17162892" w:rsidR="003B365D" w:rsidRPr="005D630E" w:rsidRDefault="009D6DF7" w:rsidP="003B365D">
      <w:pPr>
        <w:pStyle w:val="Bezodstpw"/>
        <w:jc w:val="center"/>
        <w:rPr>
          <w:rFonts w:asciiTheme="minorHAnsi" w:hAnsiTheme="minorHAnsi" w:cstheme="minorHAnsi"/>
          <w:noProof/>
          <w:color w:val="000000" w:themeColor="text1"/>
        </w:rPr>
      </w:pPr>
      <w:r w:rsidRPr="005D630E">
        <w:rPr>
          <w:rFonts w:asciiTheme="minorHAnsi" w:hAnsiTheme="minorHAnsi" w:cstheme="minorHAnsi"/>
          <w:noProof/>
          <w:color w:val="000000" w:themeColor="text1"/>
        </w:rPr>
        <w:t>Kierownik</w:t>
      </w:r>
    </w:p>
    <w:p w14:paraId="50A58F85" w14:textId="77777777" w:rsidR="003B365D" w:rsidRPr="005D630E" w:rsidRDefault="003B365D" w:rsidP="003B365D">
      <w:pPr>
        <w:pStyle w:val="Bezodstpw"/>
        <w:jc w:val="center"/>
        <w:rPr>
          <w:rFonts w:asciiTheme="minorHAnsi" w:hAnsiTheme="minorHAnsi" w:cstheme="minorHAnsi"/>
          <w:noProof/>
          <w:color w:val="000000" w:themeColor="text1"/>
        </w:rPr>
      </w:pPr>
      <w:r w:rsidRPr="005D630E">
        <w:rPr>
          <w:rFonts w:asciiTheme="minorHAnsi" w:hAnsiTheme="minorHAnsi" w:cstheme="minorHAnsi"/>
          <w:noProof/>
          <w:color w:val="000000" w:themeColor="text1"/>
        </w:rPr>
        <w:t>Wydziału Zamówień Publicznych</w:t>
      </w:r>
    </w:p>
    <w:p w14:paraId="7A7FAF17" w14:textId="77777777" w:rsidR="003B365D" w:rsidRPr="005D630E" w:rsidRDefault="003B365D" w:rsidP="003B365D">
      <w:pPr>
        <w:pStyle w:val="Bezodstpw"/>
        <w:jc w:val="center"/>
        <w:rPr>
          <w:rFonts w:asciiTheme="minorHAnsi" w:hAnsiTheme="minorHAnsi" w:cstheme="minorHAnsi"/>
          <w:noProof/>
          <w:color w:val="000000" w:themeColor="text1"/>
        </w:rPr>
      </w:pPr>
    </w:p>
    <w:p w14:paraId="61DA6EF5" w14:textId="77777777" w:rsidR="003B365D" w:rsidRPr="005D630E" w:rsidRDefault="003B365D" w:rsidP="00814ED3">
      <w:pPr>
        <w:pStyle w:val="Bezodstpw"/>
        <w:rPr>
          <w:rFonts w:asciiTheme="minorHAnsi" w:hAnsiTheme="minorHAnsi" w:cstheme="minorHAnsi"/>
          <w:noProof/>
          <w:color w:val="000000" w:themeColor="text1"/>
        </w:rPr>
      </w:pPr>
    </w:p>
    <w:p w14:paraId="13DF929C" w14:textId="7F582553" w:rsidR="003B365D" w:rsidRPr="005D630E" w:rsidRDefault="009D6DF7" w:rsidP="003B365D">
      <w:pPr>
        <w:pStyle w:val="Bezodstpw"/>
        <w:jc w:val="center"/>
        <w:rPr>
          <w:rFonts w:asciiTheme="minorHAnsi" w:hAnsiTheme="minorHAnsi" w:cstheme="minorHAnsi"/>
          <w:noProof/>
          <w:color w:val="000000" w:themeColor="text1"/>
        </w:rPr>
      </w:pPr>
      <w:r w:rsidRPr="005D630E">
        <w:rPr>
          <w:rFonts w:asciiTheme="minorHAnsi" w:hAnsiTheme="minorHAnsi" w:cstheme="minorHAnsi"/>
          <w:noProof/>
          <w:color w:val="000000" w:themeColor="text1"/>
        </w:rPr>
        <w:t>Jarosław Gąsiorek</w:t>
      </w:r>
    </w:p>
    <w:p w14:paraId="030829D7" w14:textId="77777777" w:rsidR="003B365D" w:rsidRPr="005D630E" w:rsidRDefault="003B365D" w:rsidP="003B365D">
      <w:pPr>
        <w:pStyle w:val="Bezodstpw"/>
        <w:rPr>
          <w:rFonts w:asciiTheme="minorHAnsi" w:hAnsiTheme="minorHAnsi" w:cstheme="minorHAnsi"/>
          <w:noProof/>
          <w:color w:val="000000" w:themeColor="text1"/>
        </w:rPr>
      </w:pPr>
    </w:p>
    <w:p w14:paraId="6B39D54D" w14:textId="77777777" w:rsidR="003B365D" w:rsidRPr="005D630E" w:rsidRDefault="003B365D" w:rsidP="003B365D">
      <w:pPr>
        <w:pStyle w:val="Bezodstpw"/>
        <w:rPr>
          <w:rFonts w:asciiTheme="minorHAnsi" w:hAnsiTheme="minorHAnsi" w:cstheme="minorHAnsi"/>
          <w:noProof/>
          <w:color w:val="000000" w:themeColor="text1"/>
        </w:rPr>
      </w:pPr>
    </w:p>
    <w:p w14:paraId="534BEB95" w14:textId="77777777" w:rsidR="003B365D" w:rsidRPr="005D630E" w:rsidRDefault="003B365D" w:rsidP="003B365D">
      <w:pPr>
        <w:pStyle w:val="Bezodstpw"/>
        <w:rPr>
          <w:rFonts w:asciiTheme="minorHAnsi" w:hAnsiTheme="minorHAnsi" w:cstheme="minorHAnsi"/>
          <w:noProof/>
          <w:color w:val="000000" w:themeColor="text1"/>
        </w:rPr>
      </w:pPr>
    </w:p>
    <w:p w14:paraId="7704204C" w14:textId="77777777" w:rsidR="003B365D" w:rsidRPr="005D630E" w:rsidRDefault="003B365D" w:rsidP="003B365D">
      <w:pPr>
        <w:pStyle w:val="Bezodstpw"/>
        <w:rPr>
          <w:rFonts w:asciiTheme="minorHAnsi" w:hAnsiTheme="minorHAnsi" w:cstheme="minorHAnsi"/>
          <w:noProof/>
          <w:color w:val="000000" w:themeColor="text1"/>
        </w:rPr>
      </w:pPr>
    </w:p>
    <w:p w14:paraId="4CF386C2" w14:textId="5775031A" w:rsidR="003B365D" w:rsidRPr="005D630E" w:rsidRDefault="003B365D" w:rsidP="00A80C70">
      <w:pPr>
        <w:pStyle w:val="western"/>
        <w:spacing w:after="284" w:afterAutospacing="0"/>
        <w:jc w:val="center"/>
        <w:rPr>
          <w:rFonts w:asciiTheme="minorHAnsi" w:hAnsiTheme="minorHAnsi" w:cstheme="minorHAnsi"/>
          <w:b/>
          <w:color w:val="000000" w:themeColor="text1"/>
        </w:rPr>
      </w:pPr>
      <w:r w:rsidRPr="005D630E">
        <w:rPr>
          <w:rFonts w:asciiTheme="minorHAnsi" w:hAnsiTheme="minorHAnsi" w:cstheme="minorHAnsi"/>
          <w:color w:val="000000" w:themeColor="text1"/>
        </w:rPr>
        <w:t>Łódź dnia</w:t>
      </w:r>
      <w:r w:rsidRPr="005D630E">
        <w:rPr>
          <w:rFonts w:asciiTheme="minorHAnsi" w:hAnsiTheme="minorHAnsi" w:cstheme="minorHAnsi"/>
          <w:b/>
          <w:color w:val="000000" w:themeColor="text1"/>
        </w:rPr>
        <w:t xml:space="preserve"> </w:t>
      </w:r>
      <w:r w:rsidR="00BC08E0" w:rsidRPr="005D630E">
        <w:rPr>
          <w:rFonts w:asciiTheme="minorHAnsi" w:hAnsiTheme="minorHAnsi" w:cstheme="minorHAnsi"/>
          <w:b/>
          <w:color w:val="000000" w:themeColor="text1"/>
        </w:rPr>
        <w:t xml:space="preserve">  </w:t>
      </w:r>
      <w:r w:rsidR="004A339F" w:rsidRPr="005D630E">
        <w:rPr>
          <w:rFonts w:asciiTheme="minorHAnsi" w:hAnsiTheme="minorHAnsi" w:cstheme="minorHAnsi"/>
          <w:b/>
          <w:color w:val="000000" w:themeColor="text1"/>
        </w:rPr>
        <w:t>03.06.2022</w:t>
      </w:r>
      <w:r w:rsidRPr="005D630E">
        <w:rPr>
          <w:rFonts w:asciiTheme="minorHAnsi" w:hAnsiTheme="minorHAnsi" w:cstheme="minorHAnsi"/>
          <w:b/>
          <w:color w:val="000000" w:themeColor="text1"/>
        </w:rPr>
        <w:t xml:space="preserve"> r</w:t>
      </w:r>
      <w:r w:rsidR="00A80C70" w:rsidRPr="005D630E">
        <w:rPr>
          <w:rFonts w:asciiTheme="minorHAnsi" w:hAnsiTheme="minorHAnsi" w:cstheme="minorHAnsi"/>
          <w:b/>
          <w:color w:val="000000" w:themeColor="text1"/>
        </w:rPr>
        <w:t>.</w:t>
      </w:r>
    </w:p>
    <w:p w14:paraId="3842C9C8" w14:textId="3F04DF5A" w:rsidR="00814ED3" w:rsidRPr="005D630E" w:rsidRDefault="00814ED3" w:rsidP="00A80C70">
      <w:pPr>
        <w:pStyle w:val="western"/>
        <w:spacing w:after="284" w:afterAutospacing="0"/>
        <w:jc w:val="center"/>
        <w:rPr>
          <w:rFonts w:asciiTheme="minorHAnsi" w:hAnsiTheme="minorHAnsi" w:cstheme="minorHAnsi"/>
          <w:b/>
          <w:color w:val="000000" w:themeColor="text1"/>
        </w:rPr>
      </w:pPr>
    </w:p>
    <w:p w14:paraId="38F9508B" w14:textId="77777777" w:rsidR="004A339F" w:rsidRPr="005D630E" w:rsidRDefault="004A339F" w:rsidP="00A80C70">
      <w:pPr>
        <w:pStyle w:val="western"/>
        <w:spacing w:after="284" w:afterAutospacing="0"/>
        <w:jc w:val="center"/>
        <w:rPr>
          <w:rFonts w:asciiTheme="minorHAnsi" w:hAnsiTheme="minorHAnsi" w:cstheme="minorHAnsi"/>
          <w:b/>
          <w:color w:val="000000" w:themeColor="text1"/>
        </w:rPr>
      </w:pPr>
    </w:p>
    <w:p w14:paraId="3585A09C" w14:textId="77777777" w:rsidR="003B365D" w:rsidRPr="005D630E"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000000" w:themeColor="text1"/>
          <w:sz w:val="22"/>
          <w:szCs w:val="22"/>
        </w:rPr>
      </w:pPr>
      <w:r w:rsidRPr="005D630E">
        <w:rPr>
          <w:rFonts w:asciiTheme="minorHAnsi" w:hAnsiTheme="minorHAnsi" w:cstheme="minorHAnsi"/>
          <w:b/>
          <w:bCs/>
          <w:color w:val="000000" w:themeColor="text1"/>
          <w:sz w:val="22"/>
          <w:szCs w:val="22"/>
        </w:rPr>
        <w:lastRenderedPageBreak/>
        <w:t>Zamawiający</w:t>
      </w:r>
    </w:p>
    <w:p w14:paraId="626F5C3C" w14:textId="77777777" w:rsidR="003B365D" w:rsidRPr="005D630E" w:rsidRDefault="003B365D" w:rsidP="003B365D">
      <w:pPr>
        <w:pStyle w:val="Akapitzlist"/>
        <w:spacing w:after="0" w:line="247" w:lineRule="auto"/>
        <w:ind w:left="567"/>
        <w:rPr>
          <w:rFonts w:cstheme="minorHAnsi"/>
          <w:color w:val="000000" w:themeColor="text1"/>
        </w:rPr>
      </w:pPr>
      <w:r w:rsidRPr="005D630E">
        <w:rPr>
          <w:rFonts w:cstheme="minorHAnsi"/>
          <w:color w:val="000000" w:themeColor="text1"/>
        </w:rPr>
        <w:t xml:space="preserve">Zarząd Lokali Miejskich </w:t>
      </w:r>
    </w:p>
    <w:p w14:paraId="65324249" w14:textId="3466E81F" w:rsidR="003B365D" w:rsidRPr="005D630E" w:rsidRDefault="004C61E8" w:rsidP="003B365D">
      <w:pPr>
        <w:pStyle w:val="Akapitzlist"/>
        <w:spacing w:after="0" w:line="247" w:lineRule="auto"/>
        <w:ind w:left="567"/>
        <w:rPr>
          <w:rFonts w:cstheme="minorHAnsi"/>
          <w:color w:val="000000" w:themeColor="text1"/>
        </w:rPr>
      </w:pPr>
      <w:r w:rsidRPr="005D630E">
        <w:rPr>
          <w:rFonts w:cstheme="minorHAnsi"/>
          <w:color w:val="000000" w:themeColor="text1"/>
        </w:rPr>
        <w:t xml:space="preserve">Adres: </w:t>
      </w:r>
      <w:r w:rsidR="007B5B03" w:rsidRPr="005D630E">
        <w:rPr>
          <w:rFonts w:cstheme="minorHAnsi"/>
          <w:color w:val="000000" w:themeColor="text1"/>
        </w:rPr>
        <w:t>A</w:t>
      </w:r>
      <w:r w:rsidR="003B365D" w:rsidRPr="005D630E">
        <w:rPr>
          <w:rFonts w:cstheme="minorHAnsi"/>
          <w:color w:val="000000" w:themeColor="text1"/>
        </w:rPr>
        <w:t>l. Tadeusza Kościuszki 47</w:t>
      </w:r>
      <w:r w:rsidR="007B5B03" w:rsidRPr="005D630E">
        <w:rPr>
          <w:rFonts w:cstheme="minorHAnsi"/>
          <w:color w:val="000000" w:themeColor="text1"/>
        </w:rPr>
        <w:t>,</w:t>
      </w:r>
      <w:r w:rsidR="003B365D" w:rsidRPr="005D630E">
        <w:rPr>
          <w:rFonts w:cstheme="minorHAnsi"/>
          <w:color w:val="000000" w:themeColor="text1"/>
        </w:rPr>
        <w:t xml:space="preserve"> 90-514 Łódź</w:t>
      </w:r>
    </w:p>
    <w:p w14:paraId="5425D837" w14:textId="77777777" w:rsidR="003B365D" w:rsidRPr="005D630E" w:rsidRDefault="003B365D" w:rsidP="003B365D">
      <w:pPr>
        <w:pStyle w:val="Akapitzlist"/>
        <w:spacing w:after="0" w:line="247" w:lineRule="auto"/>
        <w:ind w:left="567"/>
        <w:rPr>
          <w:rFonts w:cstheme="minorHAnsi"/>
          <w:color w:val="000000" w:themeColor="text1"/>
        </w:rPr>
      </w:pPr>
      <w:r w:rsidRPr="005D630E">
        <w:rPr>
          <w:rFonts w:cstheme="minorHAnsi"/>
          <w:color w:val="000000" w:themeColor="text1"/>
        </w:rPr>
        <w:t>tel. (42) 628 71 03</w:t>
      </w:r>
    </w:p>
    <w:p w14:paraId="4AE48CD2" w14:textId="77777777" w:rsidR="003B365D" w:rsidRPr="005D630E" w:rsidRDefault="003B365D" w:rsidP="003B365D">
      <w:pPr>
        <w:pStyle w:val="Akapitzlist"/>
        <w:spacing w:after="0" w:line="247" w:lineRule="auto"/>
        <w:ind w:left="567"/>
        <w:rPr>
          <w:rFonts w:cstheme="minorHAnsi"/>
          <w:color w:val="000000" w:themeColor="text1"/>
        </w:rPr>
      </w:pPr>
      <w:r w:rsidRPr="005D630E">
        <w:rPr>
          <w:rFonts w:cstheme="minorHAnsi"/>
          <w:color w:val="000000" w:themeColor="text1"/>
        </w:rPr>
        <w:t>e-mail: zlm@zlm.lodz.pl</w:t>
      </w:r>
    </w:p>
    <w:p w14:paraId="0E24F722" w14:textId="08F01425" w:rsidR="003B365D" w:rsidRPr="005D630E" w:rsidRDefault="003B365D" w:rsidP="008F443E">
      <w:pPr>
        <w:pStyle w:val="Akapitzlist"/>
        <w:spacing w:after="0" w:line="247" w:lineRule="auto"/>
        <w:ind w:left="567"/>
        <w:jc w:val="both"/>
        <w:rPr>
          <w:rFonts w:cstheme="minorHAnsi"/>
          <w:color w:val="000000" w:themeColor="text1"/>
          <w:u w:val="single"/>
        </w:rPr>
      </w:pPr>
      <w:r w:rsidRPr="005D630E">
        <w:rPr>
          <w:rFonts w:cstheme="minorHAnsi"/>
          <w:color w:val="000000" w:themeColor="text1"/>
        </w:rPr>
        <w:t xml:space="preserve">adres strony internetowej, na której udostępniane będą zmiany i wyjaśnienia treści SWZ oraz inne dokumenty zamówienia bezpośrednio związane z postępowaniem o udzielenie zamówienia: </w:t>
      </w:r>
      <w:bookmarkStart w:id="1" w:name="_Hlk62042197"/>
      <w:bookmarkStart w:id="2" w:name="_Hlk62046921"/>
      <w:r w:rsidRPr="005D630E">
        <w:rPr>
          <w:rStyle w:val="Hipercze"/>
          <w:rFonts w:cstheme="minorHAnsi"/>
          <w:color w:val="000000" w:themeColor="text1"/>
        </w:rPr>
        <w:t>https://platformazakupowa.pl/pn/zlm_lodz</w:t>
      </w:r>
      <w:bookmarkEnd w:id="1"/>
    </w:p>
    <w:bookmarkEnd w:id="2"/>
    <w:p w14:paraId="3B299297" w14:textId="77777777" w:rsidR="003B365D" w:rsidRPr="005D630E"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000000" w:themeColor="text1"/>
          <w:sz w:val="22"/>
          <w:szCs w:val="22"/>
        </w:rPr>
      </w:pPr>
      <w:r w:rsidRPr="005D630E">
        <w:rPr>
          <w:rFonts w:asciiTheme="minorHAnsi" w:hAnsiTheme="minorHAnsi" w:cstheme="minorHAnsi"/>
          <w:b/>
          <w:bCs/>
          <w:color w:val="000000" w:themeColor="text1"/>
          <w:sz w:val="22"/>
          <w:szCs w:val="22"/>
        </w:rPr>
        <w:t>Tryb udzielenia zamówienia</w:t>
      </w:r>
    </w:p>
    <w:p w14:paraId="44E99062" w14:textId="4119CA9C" w:rsidR="003B365D" w:rsidRPr="005D630E" w:rsidRDefault="003B365D" w:rsidP="003B365D">
      <w:pPr>
        <w:spacing w:after="120" w:line="247" w:lineRule="auto"/>
        <w:ind w:left="567"/>
        <w:jc w:val="both"/>
        <w:rPr>
          <w:rFonts w:cstheme="minorHAnsi"/>
          <w:color w:val="000000" w:themeColor="text1"/>
        </w:rPr>
      </w:pPr>
      <w:r w:rsidRPr="005D630E">
        <w:rPr>
          <w:rFonts w:cstheme="minorHAnsi"/>
          <w:color w:val="000000" w:themeColor="text1"/>
        </w:rPr>
        <w:t xml:space="preserve">Postępowanie prowadzone jest na podstawie art. 275 </w:t>
      </w:r>
      <w:r w:rsidR="00063718" w:rsidRPr="005D630E">
        <w:rPr>
          <w:rFonts w:cstheme="minorHAnsi"/>
          <w:color w:val="000000" w:themeColor="text1"/>
        </w:rPr>
        <w:t xml:space="preserve">pkt 1 </w:t>
      </w:r>
      <w:r w:rsidRPr="005D630E">
        <w:rPr>
          <w:rFonts w:cstheme="minorHAnsi"/>
          <w:color w:val="000000" w:themeColor="text1"/>
        </w:rPr>
        <w:t xml:space="preserve">ustawy z dnia 11 września 2019 r. Prawo zamówień publicznych </w:t>
      </w:r>
      <w:bookmarkStart w:id="3" w:name="_Hlk79576934"/>
      <w:r w:rsidR="009D6DF7" w:rsidRPr="005D630E">
        <w:rPr>
          <w:rFonts w:cstheme="minorHAnsi"/>
          <w:color w:val="000000" w:themeColor="text1"/>
        </w:rPr>
        <w:t>(</w:t>
      </w:r>
      <w:proofErr w:type="spellStart"/>
      <w:r w:rsidR="009D6DF7" w:rsidRPr="005D630E">
        <w:rPr>
          <w:rFonts w:cstheme="minorHAnsi"/>
          <w:color w:val="000000" w:themeColor="text1"/>
        </w:rPr>
        <w:t>t.j</w:t>
      </w:r>
      <w:proofErr w:type="spellEnd"/>
      <w:r w:rsidR="009D6DF7" w:rsidRPr="005D630E">
        <w:rPr>
          <w:rFonts w:cstheme="minorHAnsi"/>
          <w:color w:val="000000" w:themeColor="text1"/>
        </w:rPr>
        <w:t xml:space="preserve">. Dz. U. z 2021 r. poz. 1129 z </w:t>
      </w:r>
      <w:proofErr w:type="spellStart"/>
      <w:r w:rsidR="009D6DF7" w:rsidRPr="005D630E">
        <w:rPr>
          <w:rFonts w:cstheme="minorHAnsi"/>
          <w:color w:val="000000" w:themeColor="text1"/>
        </w:rPr>
        <w:t>późn</w:t>
      </w:r>
      <w:proofErr w:type="spellEnd"/>
      <w:r w:rsidR="009D6DF7" w:rsidRPr="005D630E">
        <w:rPr>
          <w:rFonts w:cstheme="minorHAnsi"/>
          <w:color w:val="000000" w:themeColor="text1"/>
        </w:rPr>
        <w:t xml:space="preserve">. zm.), </w:t>
      </w:r>
      <w:bookmarkEnd w:id="3"/>
      <w:r w:rsidRPr="005D630E">
        <w:rPr>
          <w:rFonts w:cstheme="minorHAnsi"/>
          <w:color w:val="000000" w:themeColor="text1"/>
        </w:rPr>
        <w:t>zwanej dalej „ustawą</w:t>
      </w:r>
      <w:r w:rsidR="00340209" w:rsidRPr="005D630E">
        <w:rPr>
          <w:rFonts w:cstheme="minorHAnsi"/>
          <w:color w:val="000000" w:themeColor="text1"/>
        </w:rPr>
        <w:t xml:space="preserve"> </w:t>
      </w:r>
      <w:proofErr w:type="spellStart"/>
      <w:r w:rsidR="00340209" w:rsidRPr="005D630E">
        <w:rPr>
          <w:rFonts w:cstheme="minorHAnsi"/>
          <w:color w:val="000000" w:themeColor="text1"/>
        </w:rPr>
        <w:t>Pzp</w:t>
      </w:r>
      <w:proofErr w:type="spellEnd"/>
      <w:r w:rsidRPr="005D630E">
        <w:rPr>
          <w:rFonts w:cstheme="minorHAnsi"/>
          <w:color w:val="000000" w:themeColor="text1"/>
        </w:rPr>
        <w:t>” i</w:t>
      </w:r>
      <w:r w:rsidR="00340209" w:rsidRPr="005D630E">
        <w:rPr>
          <w:rFonts w:cstheme="minorHAnsi"/>
          <w:color w:val="000000" w:themeColor="text1"/>
        </w:rPr>
        <w:t> </w:t>
      </w:r>
      <w:r w:rsidRPr="005D630E">
        <w:rPr>
          <w:rFonts w:cstheme="minorHAnsi"/>
          <w:color w:val="000000" w:themeColor="text1"/>
        </w:rPr>
        <w:t>przepisów wykonawczych wydanych na jej podstawie, w trybie podstawowym.</w:t>
      </w:r>
    </w:p>
    <w:p w14:paraId="4F54DE29" w14:textId="77777777" w:rsidR="003B365D" w:rsidRPr="005D630E" w:rsidRDefault="003B365D" w:rsidP="00165544">
      <w:pPr>
        <w:spacing w:after="120" w:line="240" w:lineRule="auto"/>
        <w:ind w:left="567"/>
        <w:jc w:val="both"/>
        <w:rPr>
          <w:rFonts w:cstheme="minorHAnsi"/>
          <w:color w:val="000000" w:themeColor="text1"/>
          <w:u w:val="single"/>
        </w:rPr>
      </w:pPr>
      <w:r w:rsidRPr="005D630E">
        <w:rPr>
          <w:rFonts w:cstheme="minorHAnsi"/>
          <w:color w:val="000000" w:themeColor="text1"/>
          <w:u w:val="single"/>
        </w:rPr>
        <w:t>Zamawiający nie przewiduje wyboru najkorzystniejszej oferty z możliwością prowadzenia negocjacji.</w:t>
      </w:r>
    </w:p>
    <w:p w14:paraId="05DBAD94" w14:textId="77777777" w:rsidR="003B365D" w:rsidRPr="005D630E" w:rsidRDefault="003B365D" w:rsidP="003B365D">
      <w:pPr>
        <w:spacing w:after="120" w:line="247" w:lineRule="auto"/>
        <w:ind w:left="567"/>
        <w:jc w:val="both"/>
        <w:rPr>
          <w:rFonts w:cstheme="minorHAnsi"/>
          <w:color w:val="000000" w:themeColor="text1"/>
          <w:u w:val="single"/>
        </w:rPr>
      </w:pPr>
      <w:r w:rsidRPr="005D630E">
        <w:rPr>
          <w:rFonts w:cstheme="minorHAnsi"/>
          <w:color w:val="000000" w:themeColor="text1"/>
          <w:u w:val="single"/>
        </w:rPr>
        <w:t>Zamawiający nie przewiduje zastosowania aukcji elektronicznej w niniejszym postępowaniu.</w:t>
      </w:r>
    </w:p>
    <w:p w14:paraId="579EC2B5" w14:textId="77777777" w:rsidR="003B365D" w:rsidRPr="005D630E"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000000" w:themeColor="text1"/>
          <w:sz w:val="22"/>
          <w:szCs w:val="22"/>
        </w:rPr>
      </w:pPr>
      <w:r w:rsidRPr="005D630E">
        <w:rPr>
          <w:rFonts w:asciiTheme="minorHAnsi" w:hAnsiTheme="minorHAnsi" w:cstheme="minorHAnsi"/>
          <w:b/>
          <w:bCs/>
          <w:color w:val="000000" w:themeColor="text1"/>
          <w:sz w:val="22"/>
          <w:szCs w:val="22"/>
        </w:rPr>
        <w:t>Opis przedmiotu zamówienia</w:t>
      </w:r>
    </w:p>
    <w:p w14:paraId="159C2C88" w14:textId="19BC0B38" w:rsidR="00517C6D" w:rsidRPr="005D630E" w:rsidRDefault="00517C6D" w:rsidP="00BD3AB6">
      <w:pPr>
        <w:pStyle w:val="Akapitzlist"/>
        <w:numPr>
          <w:ilvl w:val="0"/>
          <w:numId w:val="1"/>
        </w:numPr>
        <w:tabs>
          <w:tab w:val="clear" w:pos="454"/>
        </w:tabs>
        <w:spacing w:after="120"/>
        <w:ind w:left="426" w:hanging="426"/>
        <w:jc w:val="both"/>
        <w:rPr>
          <w:rFonts w:cstheme="minorHAnsi"/>
          <w:color w:val="000000" w:themeColor="text1"/>
        </w:rPr>
      </w:pPr>
      <w:r w:rsidRPr="005D630E">
        <w:rPr>
          <w:rFonts w:cstheme="minorHAnsi"/>
          <w:color w:val="000000" w:themeColor="text1"/>
        </w:rPr>
        <w:t>Przedmiot zamówienia</w:t>
      </w:r>
      <w:r w:rsidR="00BD3AB6" w:rsidRPr="005D630E">
        <w:rPr>
          <w:rFonts w:cstheme="minorHAnsi"/>
          <w:color w:val="000000" w:themeColor="text1"/>
        </w:rPr>
        <w:t>:</w:t>
      </w:r>
      <w:r w:rsidRPr="005D630E">
        <w:rPr>
          <w:rFonts w:cstheme="minorHAnsi"/>
          <w:color w:val="000000" w:themeColor="text1"/>
        </w:rPr>
        <w:t xml:space="preserve"> </w:t>
      </w:r>
    </w:p>
    <w:p w14:paraId="124AECD3" w14:textId="76ACD204" w:rsidR="00BD3AB6" w:rsidRPr="005D630E" w:rsidRDefault="00C427B0" w:rsidP="00C427B0">
      <w:pPr>
        <w:spacing w:after="0" w:line="252" w:lineRule="auto"/>
        <w:ind w:left="426"/>
        <w:jc w:val="both"/>
        <w:rPr>
          <w:rFonts w:cstheme="minorHAnsi"/>
          <w:bCs/>
          <w:color w:val="000000" w:themeColor="text1"/>
          <w:lang w:eastAsia="pl-PL"/>
        </w:rPr>
      </w:pPr>
      <w:r w:rsidRPr="005D630E">
        <w:rPr>
          <w:rFonts w:cstheme="minorHAnsi"/>
          <w:bCs/>
          <w:color w:val="000000" w:themeColor="text1"/>
          <w:lang w:val="x-none"/>
        </w:rPr>
        <w:t xml:space="preserve">Przedmiotem zamówienia jest </w:t>
      </w:r>
      <w:r w:rsidRPr="005D630E">
        <w:rPr>
          <w:rFonts w:cstheme="minorHAnsi"/>
          <w:bCs/>
          <w:color w:val="000000" w:themeColor="text1"/>
        </w:rPr>
        <w:t>wykonanie robót budowlanych, remontowych, zabezpieczających, rozbiórkowych, instalacyjnych oraz usług geodezyjnych, których realizacja została nakazana w ramach postępowań (decyzji) służb Inspekcji  Nadzoru Budowlanego o wartości pierwotnej (inwestorskiej) każdego pojedynczego zlecenia do 35 000,00 zł (netto)</w:t>
      </w:r>
      <w:bookmarkStart w:id="4" w:name="_Hlk90982425"/>
      <w:r w:rsidR="00BD3AB6" w:rsidRPr="005D630E">
        <w:rPr>
          <w:rFonts w:cstheme="minorHAnsi"/>
          <w:color w:val="000000" w:themeColor="text1"/>
          <w:lang w:eastAsia="pl-PL"/>
        </w:rPr>
        <w:t xml:space="preserve"> </w:t>
      </w:r>
      <w:r w:rsidR="00C27189" w:rsidRPr="005D630E">
        <w:rPr>
          <w:rFonts w:cstheme="minorHAnsi"/>
          <w:color w:val="000000" w:themeColor="text1"/>
          <w:lang w:eastAsia="pl-PL"/>
        </w:rPr>
        <w:t>w</w:t>
      </w:r>
      <w:r w:rsidR="00BD3AB6" w:rsidRPr="005D630E">
        <w:rPr>
          <w:rFonts w:cstheme="minorHAnsi"/>
          <w:color w:val="000000" w:themeColor="text1"/>
          <w:lang w:eastAsia="pl-PL"/>
        </w:rPr>
        <w:t xml:space="preserve"> budynk</w:t>
      </w:r>
      <w:r w:rsidR="00C27189" w:rsidRPr="005D630E">
        <w:rPr>
          <w:rFonts w:cstheme="minorHAnsi"/>
          <w:color w:val="000000" w:themeColor="text1"/>
          <w:lang w:eastAsia="pl-PL"/>
        </w:rPr>
        <w:t>ach</w:t>
      </w:r>
      <w:r w:rsidR="00BD3AB6" w:rsidRPr="005D630E">
        <w:rPr>
          <w:rFonts w:cstheme="minorHAnsi"/>
          <w:color w:val="000000" w:themeColor="text1"/>
          <w:lang w:eastAsia="pl-PL"/>
        </w:rPr>
        <w:t xml:space="preserve"> lub lokal</w:t>
      </w:r>
      <w:r w:rsidR="00C27189" w:rsidRPr="005D630E">
        <w:rPr>
          <w:rFonts w:cstheme="minorHAnsi"/>
          <w:color w:val="000000" w:themeColor="text1"/>
          <w:lang w:eastAsia="pl-PL"/>
        </w:rPr>
        <w:t>ach</w:t>
      </w:r>
      <w:r w:rsidR="00BD3AB6" w:rsidRPr="005D630E">
        <w:rPr>
          <w:rFonts w:cstheme="minorHAnsi"/>
          <w:color w:val="000000" w:themeColor="text1"/>
          <w:lang w:eastAsia="pl-PL"/>
        </w:rPr>
        <w:t xml:space="preserve"> administrowanych przez Zarząd Lokali Miejskich w Łodzi.</w:t>
      </w:r>
    </w:p>
    <w:p w14:paraId="6DCC737B" w14:textId="131CF282" w:rsidR="00C310E6" w:rsidRPr="005D630E" w:rsidRDefault="00C310E6" w:rsidP="00BD3AB6">
      <w:pPr>
        <w:pStyle w:val="Default"/>
        <w:ind w:left="426"/>
        <w:jc w:val="both"/>
        <w:rPr>
          <w:rFonts w:asciiTheme="minorHAnsi" w:hAnsiTheme="minorHAnsi" w:cstheme="minorHAnsi"/>
          <w:color w:val="000000" w:themeColor="text1"/>
          <w:sz w:val="22"/>
          <w:szCs w:val="22"/>
          <w:lang w:eastAsia="pl-PL"/>
        </w:rPr>
      </w:pPr>
      <w:r w:rsidRPr="005D630E">
        <w:rPr>
          <w:rFonts w:asciiTheme="minorHAnsi" w:hAnsiTheme="minorHAnsi" w:cstheme="minorHAnsi"/>
          <w:color w:val="000000" w:themeColor="text1"/>
          <w:sz w:val="22"/>
          <w:szCs w:val="22"/>
          <w:lang w:eastAsia="pl-PL"/>
        </w:rPr>
        <w:t>Szczegółowy opis przedmiotu zamówienia zawiera</w:t>
      </w:r>
      <w:r w:rsidR="007C4181" w:rsidRPr="005D630E">
        <w:rPr>
          <w:rFonts w:asciiTheme="minorHAnsi" w:hAnsiTheme="minorHAnsi" w:cstheme="minorHAnsi"/>
          <w:color w:val="000000" w:themeColor="text1"/>
          <w:sz w:val="22"/>
          <w:szCs w:val="22"/>
          <w:lang w:eastAsia="pl-PL"/>
        </w:rPr>
        <w:t>ją</w:t>
      </w:r>
      <w:r w:rsidRPr="005D630E">
        <w:rPr>
          <w:rFonts w:asciiTheme="minorHAnsi" w:hAnsiTheme="minorHAnsi" w:cstheme="minorHAnsi"/>
          <w:color w:val="000000" w:themeColor="text1"/>
          <w:sz w:val="22"/>
          <w:szCs w:val="22"/>
          <w:lang w:eastAsia="pl-PL"/>
        </w:rPr>
        <w:t xml:space="preserve"> załącznik</w:t>
      </w:r>
      <w:r w:rsidR="007C4181" w:rsidRPr="005D630E">
        <w:rPr>
          <w:rFonts w:asciiTheme="minorHAnsi" w:hAnsiTheme="minorHAnsi" w:cstheme="minorHAnsi"/>
          <w:color w:val="000000" w:themeColor="text1"/>
          <w:sz w:val="22"/>
          <w:szCs w:val="22"/>
          <w:lang w:eastAsia="pl-PL"/>
        </w:rPr>
        <w:t>i</w:t>
      </w:r>
      <w:r w:rsidRPr="005D630E">
        <w:rPr>
          <w:rFonts w:asciiTheme="minorHAnsi" w:hAnsiTheme="minorHAnsi" w:cstheme="minorHAnsi"/>
          <w:color w:val="000000" w:themeColor="text1"/>
          <w:sz w:val="22"/>
          <w:szCs w:val="22"/>
          <w:lang w:eastAsia="pl-PL"/>
        </w:rPr>
        <w:t xml:space="preserve"> nr </w:t>
      </w:r>
      <w:r w:rsidR="007C4181" w:rsidRPr="005D630E">
        <w:rPr>
          <w:rFonts w:asciiTheme="minorHAnsi" w:hAnsiTheme="minorHAnsi" w:cstheme="minorHAnsi"/>
          <w:color w:val="000000" w:themeColor="text1"/>
          <w:sz w:val="22"/>
          <w:szCs w:val="22"/>
          <w:lang w:eastAsia="pl-PL"/>
        </w:rPr>
        <w:t>7 (</w:t>
      </w:r>
      <w:proofErr w:type="spellStart"/>
      <w:r w:rsidR="007C4181" w:rsidRPr="005D630E">
        <w:rPr>
          <w:rFonts w:asciiTheme="minorHAnsi" w:hAnsiTheme="minorHAnsi" w:cstheme="minorHAnsi"/>
          <w:color w:val="000000" w:themeColor="text1"/>
          <w:sz w:val="22"/>
          <w:szCs w:val="22"/>
          <w:lang w:eastAsia="pl-PL"/>
        </w:rPr>
        <w:t>STWiOR</w:t>
      </w:r>
      <w:proofErr w:type="spellEnd"/>
      <w:r w:rsidR="007C4181" w:rsidRPr="005D630E">
        <w:rPr>
          <w:rFonts w:asciiTheme="minorHAnsi" w:hAnsiTheme="minorHAnsi" w:cstheme="minorHAnsi"/>
          <w:color w:val="000000" w:themeColor="text1"/>
          <w:sz w:val="22"/>
          <w:szCs w:val="22"/>
          <w:lang w:eastAsia="pl-PL"/>
        </w:rPr>
        <w:t xml:space="preserve">) i </w:t>
      </w:r>
      <w:r w:rsidR="007B47EE" w:rsidRPr="005D630E">
        <w:rPr>
          <w:rFonts w:asciiTheme="minorHAnsi" w:hAnsiTheme="minorHAnsi" w:cstheme="minorHAnsi"/>
          <w:color w:val="000000" w:themeColor="text1"/>
          <w:sz w:val="22"/>
          <w:szCs w:val="22"/>
          <w:lang w:eastAsia="pl-PL"/>
        </w:rPr>
        <w:t>8</w:t>
      </w:r>
      <w:r w:rsidR="007C4181" w:rsidRPr="005D630E">
        <w:rPr>
          <w:rFonts w:asciiTheme="minorHAnsi" w:hAnsiTheme="minorHAnsi" w:cstheme="minorHAnsi"/>
          <w:color w:val="000000" w:themeColor="text1"/>
          <w:sz w:val="22"/>
          <w:szCs w:val="22"/>
          <w:lang w:eastAsia="pl-PL"/>
        </w:rPr>
        <w:t xml:space="preserve"> (Opis przedmiotu zamówienia)</w:t>
      </w:r>
      <w:r w:rsidR="007B47EE" w:rsidRPr="005D630E">
        <w:rPr>
          <w:rFonts w:asciiTheme="minorHAnsi" w:hAnsiTheme="minorHAnsi" w:cstheme="minorHAnsi"/>
          <w:color w:val="000000" w:themeColor="text1"/>
          <w:sz w:val="22"/>
          <w:szCs w:val="22"/>
          <w:lang w:eastAsia="pl-PL"/>
        </w:rPr>
        <w:t xml:space="preserve"> do SWZ.</w:t>
      </w:r>
      <w:r w:rsidR="00BB0138" w:rsidRPr="005D630E">
        <w:rPr>
          <w:rFonts w:asciiTheme="minorHAnsi" w:hAnsiTheme="minorHAnsi" w:cstheme="minorHAnsi"/>
          <w:color w:val="000000" w:themeColor="text1"/>
          <w:sz w:val="22"/>
          <w:szCs w:val="22"/>
          <w:lang w:eastAsia="pl-PL"/>
        </w:rPr>
        <w:t xml:space="preserve"> Wielkość zamówienia obrazuje przedmiar robót stanowiący załącznik do SWZ.</w:t>
      </w:r>
    </w:p>
    <w:bookmarkEnd w:id="4"/>
    <w:p w14:paraId="69DEC62A" w14:textId="7D5CBCB6" w:rsidR="00D5380C" w:rsidRPr="005D630E" w:rsidRDefault="00D5380C" w:rsidP="00D5380C">
      <w:pPr>
        <w:pStyle w:val="Akapitzlist"/>
        <w:numPr>
          <w:ilvl w:val="0"/>
          <w:numId w:val="1"/>
        </w:numPr>
        <w:tabs>
          <w:tab w:val="clear" w:pos="454"/>
        </w:tabs>
        <w:ind w:left="567" w:hanging="567"/>
        <w:rPr>
          <w:rFonts w:eastAsia="Times New Roman" w:cstheme="minorHAnsi"/>
          <w:color w:val="000000" w:themeColor="text1"/>
          <w:u w:val="single"/>
          <w:lang w:eastAsia="pl-PL"/>
        </w:rPr>
      </w:pPr>
      <w:r w:rsidRPr="005D630E">
        <w:rPr>
          <w:rFonts w:eastAsia="Times New Roman" w:cstheme="minorHAnsi"/>
          <w:color w:val="000000" w:themeColor="text1"/>
          <w:u w:val="single"/>
          <w:lang w:eastAsia="pl-PL"/>
        </w:rPr>
        <w:t xml:space="preserve">Zamawiający </w:t>
      </w:r>
      <w:r w:rsidR="004A339F" w:rsidRPr="005D630E">
        <w:rPr>
          <w:rFonts w:eastAsia="Times New Roman" w:cstheme="minorHAnsi"/>
          <w:color w:val="000000" w:themeColor="text1"/>
          <w:u w:val="single"/>
          <w:lang w:eastAsia="pl-PL"/>
        </w:rPr>
        <w:t xml:space="preserve">nie </w:t>
      </w:r>
      <w:r w:rsidRPr="005D630E">
        <w:rPr>
          <w:rFonts w:eastAsia="Times New Roman" w:cstheme="minorHAnsi"/>
          <w:color w:val="000000" w:themeColor="text1"/>
          <w:u w:val="single"/>
          <w:lang w:eastAsia="pl-PL"/>
        </w:rPr>
        <w:t>dopuszcza składani</w:t>
      </w:r>
      <w:r w:rsidR="004A339F" w:rsidRPr="005D630E">
        <w:rPr>
          <w:rFonts w:eastAsia="Times New Roman" w:cstheme="minorHAnsi"/>
          <w:color w:val="000000" w:themeColor="text1"/>
          <w:u w:val="single"/>
          <w:lang w:eastAsia="pl-PL"/>
        </w:rPr>
        <w:t>a</w:t>
      </w:r>
      <w:r w:rsidRPr="005D630E">
        <w:rPr>
          <w:rFonts w:eastAsia="Times New Roman" w:cstheme="minorHAnsi"/>
          <w:color w:val="000000" w:themeColor="text1"/>
          <w:u w:val="single"/>
          <w:lang w:eastAsia="pl-PL"/>
        </w:rPr>
        <w:t xml:space="preserve"> ofert częściowych. </w:t>
      </w:r>
      <w:r w:rsidR="00BB0138" w:rsidRPr="005D630E">
        <w:rPr>
          <w:rFonts w:eastAsia="Times New Roman" w:cstheme="minorHAnsi"/>
          <w:color w:val="000000" w:themeColor="text1"/>
          <w:u w:val="single"/>
          <w:lang w:eastAsia="pl-PL"/>
        </w:rPr>
        <w:t>Wykonawca składa jedną ofertę</w:t>
      </w:r>
    </w:p>
    <w:p w14:paraId="33A8EFD0" w14:textId="3910941B" w:rsidR="003B365D" w:rsidRPr="005D630E" w:rsidRDefault="003B365D" w:rsidP="0047615A">
      <w:pPr>
        <w:pStyle w:val="Akapitzlist"/>
        <w:numPr>
          <w:ilvl w:val="0"/>
          <w:numId w:val="1"/>
        </w:numPr>
        <w:tabs>
          <w:tab w:val="clear" w:pos="454"/>
          <w:tab w:val="num" w:pos="567"/>
        </w:tabs>
        <w:spacing w:after="120" w:line="240" w:lineRule="auto"/>
        <w:ind w:left="567" w:hanging="567"/>
        <w:jc w:val="both"/>
        <w:rPr>
          <w:rFonts w:cstheme="minorHAnsi"/>
          <w:color w:val="000000" w:themeColor="text1"/>
          <w:lang w:eastAsia="pl-PL"/>
        </w:rPr>
      </w:pPr>
      <w:r w:rsidRPr="005D630E">
        <w:rPr>
          <w:rFonts w:cstheme="minorHAnsi"/>
          <w:color w:val="000000" w:themeColor="text1"/>
          <w:lang w:eastAsia="pl-PL"/>
        </w:rPr>
        <w:t>W przypadku zastosowania w dokumentach postępowania (występujących w szczególności w kosztorysach nakładczych/przedmiarach) nazw handlowych materiałów</w:t>
      </w:r>
      <w:r w:rsidR="00C27189" w:rsidRPr="005D630E">
        <w:rPr>
          <w:rFonts w:cstheme="minorHAnsi"/>
          <w:color w:val="000000" w:themeColor="text1"/>
          <w:lang w:eastAsia="pl-PL"/>
        </w:rPr>
        <w:t>,</w:t>
      </w:r>
      <w:r w:rsidRPr="005D630E">
        <w:rPr>
          <w:rFonts w:cstheme="minorHAnsi"/>
          <w:color w:val="000000" w:themeColor="text1"/>
          <w:lang w:eastAsia="pl-PL"/>
        </w:rPr>
        <w:t xml:space="preserve"> Zamawiający dopuszcza zastosowanie innych materiałów o tych samych lub lepszych parametrach jakościowych</w:t>
      </w:r>
      <w:r w:rsidR="00C27189" w:rsidRPr="005D630E">
        <w:rPr>
          <w:rFonts w:cstheme="minorHAnsi"/>
          <w:color w:val="000000" w:themeColor="text1"/>
          <w:lang w:eastAsia="pl-PL"/>
        </w:rPr>
        <w:t>,</w:t>
      </w:r>
      <w:r w:rsidRPr="005D630E">
        <w:rPr>
          <w:rFonts w:cstheme="minorHAnsi"/>
          <w:color w:val="000000" w:themeColor="text1"/>
          <w:lang w:eastAsia="pl-PL"/>
        </w:rPr>
        <w:t xml:space="preserve"> co określone przez Zamawiającego.</w:t>
      </w:r>
    </w:p>
    <w:p w14:paraId="7304E07E" w14:textId="470F706B" w:rsidR="003B365D" w:rsidRPr="005D630E" w:rsidRDefault="003B365D" w:rsidP="0047615A">
      <w:pPr>
        <w:pStyle w:val="Akapitzlist"/>
        <w:numPr>
          <w:ilvl w:val="0"/>
          <w:numId w:val="1"/>
        </w:numPr>
        <w:tabs>
          <w:tab w:val="clear" w:pos="454"/>
          <w:tab w:val="num" w:pos="567"/>
        </w:tabs>
        <w:spacing w:after="120" w:line="240" w:lineRule="auto"/>
        <w:ind w:left="567" w:hanging="567"/>
        <w:jc w:val="both"/>
        <w:rPr>
          <w:rFonts w:cstheme="minorHAnsi"/>
          <w:color w:val="000000" w:themeColor="text1"/>
          <w:lang w:eastAsia="pl-PL"/>
        </w:rPr>
      </w:pPr>
      <w:r w:rsidRPr="005D630E">
        <w:rPr>
          <w:rFonts w:cstheme="minorHAnsi"/>
          <w:color w:val="000000" w:themeColor="text1"/>
          <w:lang w:eastAsia="pl-PL"/>
        </w:rPr>
        <w:t xml:space="preserve">W ramach zamówienia </w:t>
      </w:r>
      <w:r w:rsidR="00ED1B63" w:rsidRPr="005D630E">
        <w:rPr>
          <w:rFonts w:cstheme="minorHAnsi"/>
          <w:color w:val="000000" w:themeColor="text1"/>
          <w:lang w:eastAsia="pl-PL"/>
        </w:rPr>
        <w:t>wykonawca</w:t>
      </w:r>
      <w:r w:rsidRPr="005D630E">
        <w:rPr>
          <w:rFonts w:cstheme="minorHAnsi"/>
          <w:color w:val="000000" w:themeColor="text1"/>
          <w:lang w:eastAsia="pl-PL"/>
        </w:rPr>
        <w:t xml:space="preserve"> zobowiązany będzie do wykonania robót zgodnie z: </w:t>
      </w:r>
    </w:p>
    <w:p w14:paraId="36589196" w14:textId="332E5A41" w:rsidR="004A339F" w:rsidRPr="005D630E" w:rsidRDefault="004A339F" w:rsidP="004A339F">
      <w:pPr>
        <w:pStyle w:val="Akapitzlist"/>
        <w:spacing w:after="120" w:line="240" w:lineRule="auto"/>
        <w:ind w:left="567"/>
        <w:jc w:val="both"/>
        <w:rPr>
          <w:rFonts w:cstheme="minorHAnsi"/>
          <w:color w:val="000000" w:themeColor="text1"/>
          <w:lang w:eastAsia="pl-PL"/>
        </w:rPr>
      </w:pPr>
      <w:r w:rsidRPr="005D630E">
        <w:rPr>
          <w:rFonts w:cstheme="minorHAnsi"/>
          <w:color w:val="000000" w:themeColor="text1"/>
          <w:lang w:eastAsia="pl-PL"/>
        </w:rPr>
        <w:t>-</w:t>
      </w:r>
      <w:r w:rsidRPr="005D630E">
        <w:rPr>
          <w:rFonts w:cstheme="minorHAnsi"/>
          <w:color w:val="000000" w:themeColor="text1"/>
          <w:lang w:eastAsia="pl-PL"/>
        </w:rPr>
        <w:tab/>
        <w:t xml:space="preserve">      decyzją PINB,</w:t>
      </w:r>
    </w:p>
    <w:p w14:paraId="5D87C2E4" w14:textId="69C0929E" w:rsidR="004A339F" w:rsidRPr="005D630E" w:rsidRDefault="004A339F" w:rsidP="004A339F">
      <w:pPr>
        <w:pStyle w:val="Akapitzlist"/>
        <w:spacing w:after="120" w:line="240" w:lineRule="auto"/>
        <w:ind w:left="567"/>
        <w:jc w:val="both"/>
        <w:rPr>
          <w:rFonts w:cstheme="minorHAnsi"/>
          <w:color w:val="000000" w:themeColor="text1"/>
          <w:lang w:eastAsia="pl-PL"/>
        </w:rPr>
      </w:pPr>
      <w:r w:rsidRPr="005D630E">
        <w:rPr>
          <w:rFonts w:cstheme="minorHAnsi"/>
          <w:color w:val="000000" w:themeColor="text1"/>
          <w:lang w:eastAsia="pl-PL"/>
        </w:rPr>
        <w:t>-       dokumentacją projektową,</w:t>
      </w:r>
    </w:p>
    <w:p w14:paraId="35F42D16" w14:textId="2553862F" w:rsidR="003B365D" w:rsidRPr="005D630E" w:rsidRDefault="003B365D" w:rsidP="0047615A">
      <w:pPr>
        <w:pStyle w:val="Akapitzlist"/>
        <w:numPr>
          <w:ilvl w:val="0"/>
          <w:numId w:val="2"/>
        </w:numPr>
        <w:spacing w:line="240" w:lineRule="auto"/>
        <w:ind w:left="993" w:hanging="426"/>
        <w:jc w:val="both"/>
        <w:rPr>
          <w:rFonts w:cstheme="minorHAnsi"/>
          <w:color w:val="000000" w:themeColor="text1"/>
        </w:rPr>
      </w:pPr>
      <w:r w:rsidRPr="005D630E">
        <w:rPr>
          <w:rFonts w:cstheme="minorHAnsi"/>
          <w:color w:val="000000" w:themeColor="text1"/>
        </w:rPr>
        <w:t>przedmiarami robót/kosztorysami nakładczymi stanowiącymi załączniki do SWZ,</w:t>
      </w:r>
    </w:p>
    <w:p w14:paraId="73728340" w14:textId="77777777" w:rsidR="003B365D" w:rsidRPr="005D630E" w:rsidRDefault="003B365D" w:rsidP="0047615A">
      <w:pPr>
        <w:pStyle w:val="Akapitzlist"/>
        <w:numPr>
          <w:ilvl w:val="0"/>
          <w:numId w:val="2"/>
        </w:numPr>
        <w:spacing w:line="240" w:lineRule="auto"/>
        <w:ind w:left="993" w:hanging="426"/>
        <w:jc w:val="both"/>
        <w:rPr>
          <w:rFonts w:cstheme="minorHAnsi"/>
          <w:color w:val="000000" w:themeColor="text1"/>
        </w:rPr>
      </w:pPr>
      <w:r w:rsidRPr="005D630E">
        <w:rPr>
          <w:rFonts w:cstheme="minorHAnsi"/>
          <w:color w:val="000000" w:themeColor="text1"/>
        </w:rPr>
        <w:t>Specyfikacjami Technicznymi Wykonania i Odbioru Robót,</w:t>
      </w:r>
    </w:p>
    <w:p w14:paraId="0B221B6D" w14:textId="77777777" w:rsidR="003B365D" w:rsidRPr="005D630E" w:rsidRDefault="003B365D" w:rsidP="0047615A">
      <w:pPr>
        <w:pStyle w:val="Akapitzlist"/>
        <w:numPr>
          <w:ilvl w:val="0"/>
          <w:numId w:val="2"/>
        </w:numPr>
        <w:spacing w:line="240" w:lineRule="auto"/>
        <w:ind w:left="993" w:hanging="426"/>
        <w:jc w:val="both"/>
        <w:rPr>
          <w:rFonts w:cstheme="minorHAnsi"/>
          <w:color w:val="000000" w:themeColor="text1"/>
        </w:rPr>
      </w:pPr>
      <w:r w:rsidRPr="005D630E">
        <w:rPr>
          <w:rFonts w:cstheme="minorHAnsi"/>
          <w:color w:val="000000" w:themeColor="text1"/>
        </w:rPr>
        <w:t>wymaganiami technicznymi ujętymi w normach państwowych i innych Rozporządzeniach, w zakresie wykonania robót oraz ich odbioru końcowego.</w:t>
      </w:r>
    </w:p>
    <w:p w14:paraId="3682CABD" w14:textId="77777777" w:rsidR="003B365D" w:rsidRPr="005D630E" w:rsidRDefault="003B365D" w:rsidP="0047615A">
      <w:pPr>
        <w:pStyle w:val="Akapitzlist"/>
        <w:numPr>
          <w:ilvl w:val="0"/>
          <w:numId w:val="1"/>
        </w:numPr>
        <w:tabs>
          <w:tab w:val="clear" w:pos="454"/>
          <w:tab w:val="num" w:pos="567"/>
        </w:tabs>
        <w:spacing w:after="120" w:line="240" w:lineRule="auto"/>
        <w:ind w:left="567" w:hanging="567"/>
        <w:jc w:val="both"/>
        <w:rPr>
          <w:rFonts w:cstheme="minorHAnsi"/>
          <w:color w:val="000000" w:themeColor="text1"/>
          <w:lang w:eastAsia="pl-PL"/>
        </w:rPr>
      </w:pPr>
      <w:r w:rsidRPr="005D630E">
        <w:rPr>
          <w:rFonts w:cstheme="minorHAnsi"/>
          <w:color w:val="000000" w:themeColor="text1"/>
          <w:lang w:eastAsia="pl-PL"/>
        </w:rPr>
        <w:t>Zamawiający w przedmiocie zamówienia będzie wymagał od Wykonawcy:</w:t>
      </w:r>
    </w:p>
    <w:p w14:paraId="52A87998" w14:textId="1D0021EF" w:rsidR="003B365D" w:rsidRPr="005D630E" w:rsidRDefault="003B365D" w:rsidP="0047615A">
      <w:pPr>
        <w:pStyle w:val="Akapitzlist"/>
        <w:numPr>
          <w:ilvl w:val="0"/>
          <w:numId w:val="2"/>
        </w:numPr>
        <w:spacing w:line="240" w:lineRule="auto"/>
        <w:ind w:left="993" w:hanging="426"/>
        <w:jc w:val="both"/>
        <w:rPr>
          <w:rFonts w:cstheme="minorHAnsi"/>
          <w:color w:val="000000" w:themeColor="text1"/>
        </w:rPr>
      </w:pPr>
      <w:r w:rsidRPr="005D630E">
        <w:rPr>
          <w:rFonts w:cstheme="minorHAnsi"/>
          <w:color w:val="000000" w:themeColor="text1"/>
        </w:rPr>
        <w:t xml:space="preserve">prowadzenia robót budowlanych pod ścisłym nadzorem osób uprawnionych, posiadających uprawnienia budowlane do kierowania robotami </w:t>
      </w:r>
      <w:r w:rsidRPr="005D630E">
        <w:rPr>
          <w:rFonts w:cstheme="minorHAnsi"/>
          <w:color w:val="000000" w:themeColor="text1"/>
          <w:u w:val="single"/>
        </w:rPr>
        <w:t xml:space="preserve">w specjalności </w:t>
      </w:r>
      <w:proofErr w:type="spellStart"/>
      <w:r w:rsidRPr="005D630E">
        <w:rPr>
          <w:rFonts w:cstheme="minorHAnsi"/>
          <w:color w:val="000000" w:themeColor="text1"/>
          <w:u w:val="single"/>
        </w:rPr>
        <w:t>konstrukcyjno</w:t>
      </w:r>
      <w:proofErr w:type="spellEnd"/>
      <w:r w:rsidRPr="005D630E">
        <w:rPr>
          <w:rFonts w:cstheme="minorHAnsi"/>
          <w:color w:val="000000" w:themeColor="text1"/>
          <w:u w:val="single"/>
        </w:rPr>
        <w:t xml:space="preserve"> – budowlanej</w:t>
      </w:r>
      <w:r w:rsidR="008B0B51" w:rsidRPr="005D630E">
        <w:rPr>
          <w:rFonts w:cstheme="minorHAnsi"/>
          <w:color w:val="000000" w:themeColor="text1"/>
          <w:u w:val="single"/>
        </w:rPr>
        <w:t xml:space="preserve"> </w:t>
      </w:r>
      <w:r w:rsidR="004A339F" w:rsidRPr="005D630E">
        <w:rPr>
          <w:rFonts w:cstheme="minorHAnsi"/>
          <w:color w:val="000000" w:themeColor="text1"/>
          <w:u w:val="single"/>
        </w:rPr>
        <w:t xml:space="preserve">bez ograniczeń </w:t>
      </w:r>
      <w:r w:rsidRPr="005D630E">
        <w:rPr>
          <w:rFonts w:cstheme="minorHAnsi"/>
          <w:color w:val="000000" w:themeColor="text1"/>
        </w:rPr>
        <w:t xml:space="preserve">oraz przynależnych do właściwej izby samorządu zawodowego i przy udziale inspektora nadzoru inwestorskiego </w:t>
      </w:r>
      <w:r w:rsidRPr="005D630E">
        <w:rPr>
          <w:rFonts w:cstheme="minorHAnsi"/>
          <w:bCs/>
          <w:color w:val="000000" w:themeColor="text1"/>
        </w:rPr>
        <w:t xml:space="preserve">wyznaczonego przez Zamawiającego;  </w:t>
      </w:r>
    </w:p>
    <w:p w14:paraId="244D9A41" w14:textId="77777777" w:rsidR="003B365D" w:rsidRPr="005D630E" w:rsidRDefault="003B365D" w:rsidP="0047615A">
      <w:pPr>
        <w:pStyle w:val="Akapitzlist"/>
        <w:numPr>
          <w:ilvl w:val="0"/>
          <w:numId w:val="2"/>
        </w:numPr>
        <w:spacing w:line="240" w:lineRule="auto"/>
        <w:ind w:left="993" w:hanging="426"/>
        <w:jc w:val="both"/>
        <w:rPr>
          <w:rFonts w:cstheme="minorHAnsi"/>
          <w:color w:val="000000" w:themeColor="text1"/>
        </w:rPr>
      </w:pPr>
      <w:r w:rsidRPr="005D630E">
        <w:rPr>
          <w:rFonts w:cstheme="minorHAnsi"/>
          <w:color w:val="000000" w:themeColor="text1"/>
        </w:rPr>
        <w:t>stosowania materiałów i wyrobów dopuszczonych do obrotu i stosowania w budownictwie;</w:t>
      </w:r>
    </w:p>
    <w:p w14:paraId="502387E1" w14:textId="73392224" w:rsidR="003B365D" w:rsidRPr="005D630E" w:rsidRDefault="003B365D" w:rsidP="0047615A">
      <w:pPr>
        <w:pStyle w:val="Akapitzlist"/>
        <w:numPr>
          <w:ilvl w:val="0"/>
          <w:numId w:val="2"/>
        </w:numPr>
        <w:spacing w:line="240" w:lineRule="auto"/>
        <w:ind w:left="993" w:hanging="426"/>
        <w:jc w:val="both"/>
        <w:rPr>
          <w:rFonts w:cstheme="minorHAnsi"/>
          <w:color w:val="000000" w:themeColor="text1"/>
        </w:rPr>
      </w:pPr>
      <w:r w:rsidRPr="005D630E">
        <w:rPr>
          <w:rFonts w:cstheme="minorHAnsi"/>
          <w:color w:val="000000" w:themeColor="text1"/>
        </w:rPr>
        <w:t>okresu gwarancyjnego na wykonane roboty budowlane</w:t>
      </w:r>
      <w:r w:rsidR="00C8337F" w:rsidRPr="005D630E">
        <w:rPr>
          <w:rFonts w:cstheme="minorHAnsi"/>
          <w:color w:val="000000" w:themeColor="text1"/>
        </w:rPr>
        <w:t>:</w:t>
      </w:r>
      <w:r w:rsidRPr="005D630E">
        <w:rPr>
          <w:rFonts w:cstheme="minorHAnsi"/>
          <w:color w:val="000000" w:themeColor="text1"/>
        </w:rPr>
        <w:t xml:space="preserve"> min. </w:t>
      </w:r>
      <w:r w:rsidR="004A339F" w:rsidRPr="005D630E">
        <w:rPr>
          <w:rFonts w:cstheme="minorHAnsi"/>
          <w:color w:val="000000" w:themeColor="text1"/>
          <w:u w:val="single"/>
        </w:rPr>
        <w:t>36</w:t>
      </w:r>
      <w:r w:rsidRPr="005D630E">
        <w:rPr>
          <w:rFonts w:cstheme="minorHAnsi"/>
          <w:color w:val="000000" w:themeColor="text1"/>
          <w:u w:val="single"/>
        </w:rPr>
        <w:t xml:space="preserve"> </w:t>
      </w:r>
      <w:r w:rsidR="005322C6" w:rsidRPr="005D630E">
        <w:rPr>
          <w:rFonts w:cstheme="minorHAnsi"/>
          <w:color w:val="000000" w:themeColor="text1"/>
          <w:u w:val="single"/>
        </w:rPr>
        <w:t>miesi</w:t>
      </w:r>
      <w:r w:rsidR="00C8337F" w:rsidRPr="005D630E">
        <w:rPr>
          <w:rFonts w:cstheme="minorHAnsi"/>
          <w:color w:val="000000" w:themeColor="text1"/>
          <w:u w:val="single"/>
        </w:rPr>
        <w:t>ące</w:t>
      </w:r>
      <w:r w:rsidR="004A339F" w:rsidRPr="005D630E">
        <w:rPr>
          <w:rFonts w:cstheme="minorHAnsi"/>
          <w:color w:val="000000" w:themeColor="text1"/>
          <w:u w:val="single"/>
        </w:rPr>
        <w:t>.</w:t>
      </w:r>
      <w:r w:rsidR="00C8337F" w:rsidRPr="005D630E">
        <w:rPr>
          <w:rFonts w:cstheme="minorHAnsi"/>
          <w:color w:val="000000" w:themeColor="text1"/>
          <w:u w:val="single"/>
        </w:rPr>
        <w:t xml:space="preserve"> </w:t>
      </w:r>
    </w:p>
    <w:p w14:paraId="7E209B86" w14:textId="25396F13" w:rsidR="003B365D" w:rsidRPr="005D630E" w:rsidRDefault="003B365D" w:rsidP="0047615A">
      <w:pPr>
        <w:pStyle w:val="Akapitzlist"/>
        <w:numPr>
          <w:ilvl w:val="0"/>
          <w:numId w:val="2"/>
        </w:numPr>
        <w:spacing w:line="240" w:lineRule="auto"/>
        <w:ind w:left="993" w:hanging="426"/>
        <w:jc w:val="both"/>
        <w:rPr>
          <w:rFonts w:cstheme="minorHAnsi"/>
          <w:color w:val="000000" w:themeColor="text1"/>
        </w:rPr>
      </w:pPr>
      <w:r w:rsidRPr="005D630E">
        <w:rPr>
          <w:rFonts w:cstheme="minorHAnsi"/>
          <w:bCs/>
          <w:color w:val="000000" w:themeColor="text1"/>
        </w:rPr>
        <w:t>odpowiedzialności za przestrzeganie przepisów bezpieczeństwa i higieny pracy przy wykonywaniu robót budowlanych - zgodnie z rozporządzeniem Ministra Infrastruktury z dnia 06.02.2003 r. w</w:t>
      </w:r>
      <w:r w:rsidR="0008710F" w:rsidRPr="005D630E">
        <w:rPr>
          <w:rFonts w:cstheme="minorHAnsi"/>
          <w:bCs/>
          <w:color w:val="000000" w:themeColor="text1"/>
        </w:rPr>
        <w:t> </w:t>
      </w:r>
      <w:r w:rsidRPr="005D630E">
        <w:rPr>
          <w:rFonts w:cstheme="minorHAnsi"/>
          <w:bCs/>
          <w:color w:val="000000" w:themeColor="text1"/>
        </w:rPr>
        <w:t>sprawie bezpieczeństwa i higieny pracy podczas wykonywania robót budowlanych (Dz. U. Nr 47 poz. 401, ze zm.);</w:t>
      </w:r>
    </w:p>
    <w:p w14:paraId="43FB6D40" w14:textId="77777777" w:rsidR="003B365D" w:rsidRPr="005D630E" w:rsidRDefault="003B365D" w:rsidP="0047615A">
      <w:pPr>
        <w:pStyle w:val="Akapitzlist"/>
        <w:numPr>
          <w:ilvl w:val="0"/>
          <w:numId w:val="2"/>
        </w:numPr>
        <w:spacing w:line="240" w:lineRule="auto"/>
        <w:ind w:left="993" w:hanging="426"/>
        <w:jc w:val="both"/>
        <w:rPr>
          <w:rFonts w:cstheme="minorHAnsi"/>
          <w:color w:val="000000" w:themeColor="text1"/>
        </w:rPr>
      </w:pPr>
      <w:r w:rsidRPr="005D630E">
        <w:rPr>
          <w:rFonts w:cstheme="minorHAnsi"/>
          <w:bCs/>
          <w:color w:val="000000" w:themeColor="text1"/>
        </w:rPr>
        <w:t>odpowiedzialności za jakość wykonanych robót oraz ich zgodność z dokumentacją;</w:t>
      </w:r>
    </w:p>
    <w:p w14:paraId="1F9AF69C" w14:textId="77777777" w:rsidR="003B365D" w:rsidRPr="005D630E" w:rsidRDefault="003B365D" w:rsidP="0047615A">
      <w:pPr>
        <w:pStyle w:val="Akapitzlist"/>
        <w:numPr>
          <w:ilvl w:val="0"/>
          <w:numId w:val="2"/>
        </w:numPr>
        <w:spacing w:line="240" w:lineRule="auto"/>
        <w:ind w:left="993" w:hanging="426"/>
        <w:jc w:val="both"/>
        <w:rPr>
          <w:rFonts w:cstheme="minorHAnsi"/>
          <w:color w:val="000000" w:themeColor="text1"/>
        </w:rPr>
      </w:pPr>
      <w:r w:rsidRPr="005D630E">
        <w:rPr>
          <w:rFonts w:cstheme="minorHAnsi"/>
          <w:color w:val="000000" w:themeColor="text1"/>
        </w:rPr>
        <w:t>odpowiedzialności za przestrzeganie przepisów w zakresie p/</w:t>
      </w:r>
      <w:proofErr w:type="spellStart"/>
      <w:r w:rsidRPr="005D630E">
        <w:rPr>
          <w:rFonts w:cstheme="minorHAnsi"/>
          <w:color w:val="000000" w:themeColor="text1"/>
        </w:rPr>
        <w:t>poż</w:t>
      </w:r>
      <w:proofErr w:type="spellEnd"/>
      <w:r w:rsidRPr="005D630E">
        <w:rPr>
          <w:rFonts w:cstheme="minorHAnsi"/>
          <w:color w:val="000000" w:themeColor="text1"/>
        </w:rPr>
        <w:t>;</w:t>
      </w:r>
    </w:p>
    <w:p w14:paraId="16F387A8" w14:textId="77777777" w:rsidR="003B365D" w:rsidRPr="005D630E" w:rsidRDefault="003B365D" w:rsidP="0047615A">
      <w:pPr>
        <w:pStyle w:val="Akapitzlist"/>
        <w:numPr>
          <w:ilvl w:val="0"/>
          <w:numId w:val="2"/>
        </w:numPr>
        <w:spacing w:line="240" w:lineRule="auto"/>
        <w:ind w:left="993" w:hanging="426"/>
        <w:jc w:val="both"/>
        <w:rPr>
          <w:rFonts w:cstheme="minorHAnsi"/>
          <w:color w:val="000000" w:themeColor="text1"/>
        </w:rPr>
      </w:pPr>
      <w:r w:rsidRPr="005D630E">
        <w:rPr>
          <w:rFonts w:cstheme="minorHAnsi"/>
          <w:bCs/>
          <w:color w:val="000000" w:themeColor="text1"/>
        </w:rPr>
        <w:lastRenderedPageBreak/>
        <w:t>odpowiedzialności za całość szkód powstałych na skutek prowadzonych robót;</w:t>
      </w:r>
    </w:p>
    <w:p w14:paraId="17A7E85D" w14:textId="733442AD" w:rsidR="003B365D" w:rsidRPr="005D630E" w:rsidRDefault="003B365D" w:rsidP="0047615A">
      <w:pPr>
        <w:pStyle w:val="Akapitzlist"/>
        <w:numPr>
          <w:ilvl w:val="0"/>
          <w:numId w:val="2"/>
        </w:numPr>
        <w:spacing w:line="240" w:lineRule="auto"/>
        <w:ind w:left="993" w:hanging="426"/>
        <w:jc w:val="both"/>
        <w:rPr>
          <w:rFonts w:cstheme="minorHAnsi"/>
          <w:bCs/>
          <w:color w:val="000000" w:themeColor="text1"/>
        </w:rPr>
      </w:pPr>
      <w:r w:rsidRPr="005D630E">
        <w:rPr>
          <w:rFonts w:cstheme="minorHAnsi"/>
          <w:bCs/>
          <w:color w:val="000000" w:themeColor="text1"/>
        </w:rPr>
        <w:t>przestrzegania praw osób trzecich, gdyż wszelkie spory z tego wynikające mogą być rozstrzygane na drodze sądowej w sądach powszechnych.</w:t>
      </w:r>
    </w:p>
    <w:p w14:paraId="36EECF26" w14:textId="77777777" w:rsidR="0047615A" w:rsidRPr="005D630E" w:rsidRDefault="0047615A" w:rsidP="0047615A">
      <w:pPr>
        <w:pStyle w:val="Akapitzlist"/>
        <w:spacing w:line="240" w:lineRule="auto"/>
        <w:ind w:left="993"/>
        <w:jc w:val="both"/>
        <w:rPr>
          <w:rFonts w:cstheme="minorHAnsi"/>
          <w:bCs/>
          <w:color w:val="000000" w:themeColor="text1"/>
        </w:rPr>
      </w:pPr>
    </w:p>
    <w:p w14:paraId="1F89F155" w14:textId="71DFBF34" w:rsidR="003B365D" w:rsidRPr="005D630E" w:rsidRDefault="003B365D" w:rsidP="0047615A">
      <w:pPr>
        <w:pStyle w:val="Akapitzlist"/>
        <w:numPr>
          <w:ilvl w:val="0"/>
          <w:numId w:val="1"/>
        </w:numPr>
        <w:tabs>
          <w:tab w:val="clear" w:pos="454"/>
          <w:tab w:val="num" w:pos="567"/>
        </w:tabs>
        <w:spacing w:after="120" w:line="276" w:lineRule="auto"/>
        <w:ind w:left="567" w:hanging="567"/>
        <w:jc w:val="both"/>
        <w:rPr>
          <w:rFonts w:cstheme="minorHAnsi"/>
          <w:b/>
          <w:bCs/>
          <w:color w:val="000000" w:themeColor="text1"/>
          <w:lang w:eastAsia="pl-PL"/>
        </w:rPr>
      </w:pPr>
      <w:r w:rsidRPr="005D630E">
        <w:rPr>
          <w:rFonts w:cstheme="minorHAnsi"/>
          <w:b/>
          <w:bCs/>
          <w:color w:val="000000" w:themeColor="text1"/>
          <w:lang w:eastAsia="pl-PL"/>
        </w:rPr>
        <w:t xml:space="preserve">Kod ze Wspólnego Słownika Zamówień (CPV): </w:t>
      </w:r>
    </w:p>
    <w:p w14:paraId="2097C463" w14:textId="77777777" w:rsidR="00B76851" w:rsidRPr="005D630E" w:rsidRDefault="00B76851" w:rsidP="00B76851">
      <w:pPr>
        <w:pStyle w:val="Akapitzlist"/>
        <w:spacing w:after="120" w:line="276" w:lineRule="auto"/>
        <w:ind w:left="567"/>
        <w:jc w:val="both"/>
        <w:rPr>
          <w:rFonts w:cstheme="minorHAnsi"/>
          <w:color w:val="000000" w:themeColor="text1"/>
          <w:lang w:eastAsia="pl-PL"/>
        </w:rPr>
      </w:pPr>
      <w:r w:rsidRPr="005D630E">
        <w:rPr>
          <w:rFonts w:cstheme="minorHAnsi"/>
          <w:color w:val="000000" w:themeColor="text1"/>
          <w:lang w:eastAsia="pl-PL"/>
        </w:rPr>
        <w:t>45000000-7</w:t>
      </w:r>
      <w:r w:rsidRPr="005D630E">
        <w:rPr>
          <w:rFonts w:cstheme="minorHAnsi"/>
          <w:color w:val="000000" w:themeColor="text1"/>
          <w:lang w:eastAsia="pl-PL"/>
        </w:rPr>
        <w:tab/>
        <w:t>Roboty budowlane</w:t>
      </w:r>
    </w:p>
    <w:p w14:paraId="7955D1BE" w14:textId="77777777" w:rsidR="00B76851" w:rsidRPr="005D630E" w:rsidRDefault="00B76851" w:rsidP="00B76851">
      <w:pPr>
        <w:pStyle w:val="Akapitzlist"/>
        <w:spacing w:after="120" w:line="276" w:lineRule="auto"/>
        <w:ind w:left="567"/>
        <w:jc w:val="both"/>
        <w:rPr>
          <w:rFonts w:cstheme="minorHAnsi"/>
          <w:color w:val="000000" w:themeColor="text1"/>
          <w:lang w:eastAsia="pl-PL"/>
        </w:rPr>
      </w:pPr>
      <w:r w:rsidRPr="005D630E">
        <w:rPr>
          <w:rFonts w:cstheme="minorHAnsi"/>
          <w:color w:val="000000" w:themeColor="text1"/>
          <w:lang w:eastAsia="pl-PL"/>
        </w:rPr>
        <w:t>45310000-3</w:t>
      </w:r>
      <w:r w:rsidRPr="005D630E">
        <w:rPr>
          <w:rFonts w:cstheme="minorHAnsi"/>
          <w:color w:val="000000" w:themeColor="text1"/>
          <w:lang w:eastAsia="pl-PL"/>
        </w:rPr>
        <w:tab/>
        <w:t>Roboty instalacyjne elektryczne</w:t>
      </w:r>
    </w:p>
    <w:p w14:paraId="6C5C66AC" w14:textId="77777777" w:rsidR="00B76851" w:rsidRPr="005D630E" w:rsidRDefault="00B76851" w:rsidP="00B76851">
      <w:pPr>
        <w:pStyle w:val="Akapitzlist"/>
        <w:spacing w:after="120" w:line="276" w:lineRule="auto"/>
        <w:ind w:left="567"/>
        <w:jc w:val="both"/>
        <w:rPr>
          <w:rFonts w:cstheme="minorHAnsi"/>
          <w:color w:val="000000" w:themeColor="text1"/>
          <w:lang w:eastAsia="pl-PL"/>
        </w:rPr>
      </w:pPr>
      <w:r w:rsidRPr="005D630E">
        <w:rPr>
          <w:rFonts w:cstheme="minorHAnsi"/>
          <w:color w:val="000000" w:themeColor="text1"/>
          <w:lang w:eastAsia="pl-PL"/>
        </w:rPr>
        <w:t>45330000-9</w:t>
      </w:r>
      <w:r w:rsidRPr="005D630E">
        <w:rPr>
          <w:rFonts w:cstheme="minorHAnsi"/>
          <w:color w:val="000000" w:themeColor="text1"/>
          <w:lang w:eastAsia="pl-PL"/>
        </w:rPr>
        <w:tab/>
        <w:t xml:space="preserve">Roboty instalacyjne </w:t>
      </w:r>
      <w:proofErr w:type="spellStart"/>
      <w:r w:rsidRPr="005D630E">
        <w:rPr>
          <w:rFonts w:cstheme="minorHAnsi"/>
          <w:color w:val="000000" w:themeColor="text1"/>
          <w:lang w:eastAsia="pl-PL"/>
        </w:rPr>
        <w:t>wod-kan</w:t>
      </w:r>
      <w:proofErr w:type="spellEnd"/>
      <w:r w:rsidRPr="005D630E">
        <w:rPr>
          <w:rFonts w:cstheme="minorHAnsi"/>
          <w:color w:val="000000" w:themeColor="text1"/>
          <w:lang w:eastAsia="pl-PL"/>
        </w:rPr>
        <w:t xml:space="preserve"> i sanitarne</w:t>
      </w:r>
    </w:p>
    <w:p w14:paraId="2FDBD00B" w14:textId="77777777" w:rsidR="00B76851" w:rsidRPr="005D630E" w:rsidRDefault="00B76851" w:rsidP="00B76851">
      <w:pPr>
        <w:pStyle w:val="Akapitzlist"/>
        <w:spacing w:after="120" w:line="276" w:lineRule="auto"/>
        <w:ind w:left="567"/>
        <w:jc w:val="both"/>
        <w:rPr>
          <w:rFonts w:cstheme="minorHAnsi"/>
          <w:color w:val="000000" w:themeColor="text1"/>
          <w:lang w:eastAsia="pl-PL"/>
        </w:rPr>
      </w:pPr>
      <w:r w:rsidRPr="005D630E">
        <w:rPr>
          <w:rFonts w:cstheme="minorHAnsi"/>
          <w:color w:val="000000" w:themeColor="text1"/>
          <w:lang w:eastAsia="pl-PL"/>
        </w:rPr>
        <w:t>45333000-0</w:t>
      </w:r>
      <w:r w:rsidRPr="005D630E">
        <w:rPr>
          <w:rFonts w:cstheme="minorHAnsi"/>
          <w:color w:val="000000" w:themeColor="text1"/>
          <w:lang w:eastAsia="pl-PL"/>
        </w:rPr>
        <w:tab/>
        <w:t>Roboty instalacyjne gazowe</w:t>
      </w:r>
    </w:p>
    <w:p w14:paraId="1EC8FDB4" w14:textId="77777777" w:rsidR="00B76851" w:rsidRPr="005D630E" w:rsidRDefault="00B76851" w:rsidP="00B76851">
      <w:pPr>
        <w:pStyle w:val="Akapitzlist"/>
        <w:spacing w:after="120" w:line="276" w:lineRule="auto"/>
        <w:ind w:left="567"/>
        <w:jc w:val="both"/>
        <w:rPr>
          <w:rFonts w:cstheme="minorHAnsi"/>
          <w:color w:val="000000" w:themeColor="text1"/>
          <w:lang w:eastAsia="pl-PL"/>
        </w:rPr>
      </w:pPr>
      <w:r w:rsidRPr="005D630E">
        <w:rPr>
          <w:rFonts w:cstheme="minorHAnsi"/>
          <w:color w:val="000000" w:themeColor="text1"/>
          <w:lang w:eastAsia="pl-PL"/>
        </w:rPr>
        <w:t>45453000-7</w:t>
      </w:r>
      <w:r w:rsidRPr="005D630E">
        <w:rPr>
          <w:rFonts w:cstheme="minorHAnsi"/>
          <w:color w:val="000000" w:themeColor="text1"/>
          <w:lang w:eastAsia="pl-PL"/>
        </w:rPr>
        <w:tab/>
        <w:t>Roboty remontowe i renowacyjne.</w:t>
      </w:r>
    </w:p>
    <w:p w14:paraId="1FB9B5B7" w14:textId="77777777" w:rsidR="00B76851" w:rsidRPr="005D630E" w:rsidRDefault="00B76851" w:rsidP="00B76851">
      <w:pPr>
        <w:pStyle w:val="Akapitzlist"/>
        <w:spacing w:after="120" w:line="276" w:lineRule="auto"/>
        <w:ind w:left="567"/>
        <w:jc w:val="both"/>
        <w:rPr>
          <w:rFonts w:cstheme="minorHAnsi"/>
          <w:color w:val="000000" w:themeColor="text1"/>
          <w:lang w:eastAsia="pl-PL"/>
        </w:rPr>
      </w:pPr>
      <w:r w:rsidRPr="005D630E">
        <w:rPr>
          <w:rFonts w:cstheme="minorHAnsi"/>
          <w:color w:val="000000" w:themeColor="text1"/>
          <w:lang w:eastAsia="pl-PL"/>
        </w:rPr>
        <w:t>45110000-8</w:t>
      </w:r>
      <w:r w:rsidRPr="005D630E">
        <w:rPr>
          <w:rFonts w:cstheme="minorHAnsi"/>
          <w:color w:val="000000" w:themeColor="text1"/>
          <w:lang w:eastAsia="pl-PL"/>
        </w:rPr>
        <w:tab/>
        <w:t>Roboty w zakresie burzenia, roboty ziemne.</w:t>
      </w:r>
    </w:p>
    <w:p w14:paraId="327CE05C" w14:textId="77777777" w:rsidR="00B76851" w:rsidRPr="005D630E" w:rsidRDefault="00B76851" w:rsidP="00B76851">
      <w:pPr>
        <w:pStyle w:val="Akapitzlist"/>
        <w:spacing w:after="120" w:line="276" w:lineRule="auto"/>
        <w:ind w:left="567"/>
        <w:jc w:val="both"/>
        <w:rPr>
          <w:rFonts w:cstheme="minorHAnsi"/>
          <w:color w:val="000000" w:themeColor="text1"/>
          <w:lang w:eastAsia="pl-PL"/>
        </w:rPr>
      </w:pPr>
      <w:r w:rsidRPr="005D630E">
        <w:rPr>
          <w:rFonts w:cstheme="minorHAnsi"/>
          <w:color w:val="000000" w:themeColor="text1"/>
          <w:lang w:eastAsia="pl-PL"/>
        </w:rPr>
        <w:t xml:space="preserve">45111100-9   </w:t>
      </w:r>
      <w:r w:rsidRPr="005D630E">
        <w:rPr>
          <w:rFonts w:cstheme="minorHAnsi"/>
          <w:color w:val="000000" w:themeColor="text1"/>
          <w:lang w:eastAsia="pl-PL"/>
        </w:rPr>
        <w:tab/>
        <w:t>Roboty w zakresie burzenia.</w:t>
      </w:r>
    </w:p>
    <w:p w14:paraId="7BB7E9B5" w14:textId="77777777" w:rsidR="00B76851" w:rsidRPr="005D630E" w:rsidRDefault="00B76851" w:rsidP="00B76851">
      <w:pPr>
        <w:pStyle w:val="Akapitzlist"/>
        <w:spacing w:after="120" w:line="276" w:lineRule="auto"/>
        <w:ind w:left="567"/>
        <w:jc w:val="both"/>
        <w:rPr>
          <w:rFonts w:cstheme="minorHAnsi"/>
          <w:color w:val="000000" w:themeColor="text1"/>
          <w:lang w:eastAsia="pl-PL"/>
        </w:rPr>
      </w:pPr>
      <w:r w:rsidRPr="005D630E">
        <w:rPr>
          <w:rFonts w:cstheme="minorHAnsi"/>
          <w:color w:val="000000" w:themeColor="text1"/>
          <w:lang w:eastAsia="pl-PL"/>
        </w:rPr>
        <w:t xml:space="preserve">45111220-6   </w:t>
      </w:r>
      <w:r w:rsidRPr="005D630E">
        <w:rPr>
          <w:rFonts w:cstheme="minorHAnsi"/>
          <w:color w:val="000000" w:themeColor="text1"/>
          <w:lang w:eastAsia="pl-PL"/>
        </w:rPr>
        <w:tab/>
        <w:t>Roboty w zakresie usuwania gruzu.</w:t>
      </w:r>
    </w:p>
    <w:p w14:paraId="2FB71F1C" w14:textId="72E6AEA2" w:rsidR="004A339F" w:rsidRPr="005D630E" w:rsidRDefault="00B76851" w:rsidP="00B76851">
      <w:pPr>
        <w:pStyle w:val="Akapitzlist"/>
        <w:spacing w:after="120" w:line="276" w:lineRule="auto"/>
        <w:ind w:left="567"/>
        <w:jc w:val="both"/>
        <w:rPr>
          <w:rFonts w:cstheme="minorHAnsi"/>
          <w:color w:val="000000" w:themeColor="text1"/>
          <w:lang w:eastAsia="pl-PL"/>
        </w:rPr>
      </w:pPr>
      <w:r w:rsidRPr="005D630E">
        <w:rPr>
          <w:rFonts w:cstheme="minorHAnsi"/>
          <w:color w:val="000000" w:themeColor="text1"/>
          <w:lang w:eastAsia="pl-PL"/>
        </w:rPr>
        <w:t xml:space="preserve">45111291-4   </w:t>
      </w:r>
      <w:r w:rsidRPr="005D630E">
        <w:rPr>
          <w:rFonts w:cstheme="minorHAnsi"/>
          <w:color w:val="000000" w:themeColor="text1"/>
          <w:lang w:eastAsia="pl-PL"/>
        </w:rPr>
        <w:tab/>
        <w:t>Roboty w zakresie zagospodarowania terenu.</w:t>
      </w:r>
    </w:p>
    <w:p w14:paraId="56BB5F36" w14:textId="77777777" w:rsidR="00B76851" w:rsidRPr="005D630E" w:rsidRDefault="00B76851" w:rsidP="00B76851">
      <w:pPr>
        <w:spacing w:after="120" w:line="276" w:lineRule="auto"/>
        <w:ind w:left="567"/>
        <w:contextualSpacing/>
        <w:jc w:val="both"/>
        <w:rPr>
          <w:rFonts w:cstheme="minorHAnsi"/>
          <w:color w:val="000000" w:themeColor="text1"/>
          <w:lang w:eastAsia="pl-PL"/>
        </w:rPr>
      </w:pPr>
      <w:r w:rsidRPr="005D630E">
        <w:rPr>
          <w:rFonts w:cstheme="minorHAnsi"/>
          <w:color w:val="000000" w:themeColor="text1"/>
          <w:lang w:eastAsia="pl-PL"/>
        </w:rPr>
        <w:t>71520000-9</w:t>
      </w:r>
      <w:r w:rsidRPr="005D630E">
        <w:rPr>
          <w:rFonts w:cstheme="minorHAnsi"/>
          <w:color w:val="000000" w:themeColor="text1"/>
          <w:lang w:eastAsia="pl-PL"/>
        </w:rPr>
        <w:tab/>
        <w:t>Usługi nadzoru budowlanego</w:t>
      </w:r>
    </w:p>
    <w:p w14:paraId="1C4FDDAD" w14:textId="1B654264" w:rsidR="003B365D" w:rsidRPr="005D630E" w:rsidRDefault="003B365D" w:rsidP="009D6DF7">
      <w:pPr>
        <w:pStyle w:val="Akapitzlist"/>
        <w:numPr>
          <w:ilvl w:val="0"/>
          <w:numId w:val="1"/>
        </w:numPr>
        <w:tabs>
          <w:tab w:val="clear" w:pos="454"/>
          <w:tab w:val="num" w:pos="567"/>
        </w:tabs>
        <w:spacing w:after="120" w:line="240" w:lineRule="auto"/>
        <w:ind w:left="567" w:hanging="567"/>
        <w:jc w:val="both"/>
        <w:rPr>
          <w:rFonts w:cstheme="minorHAnsi"/>
          <w:color w:val="000000" w:themeColor="text1"/>
        </w:rPr>
      </w:pPr>
      <w:r w:rsidRPr="005D630E">
        <w:rPr>
          <w:rFonts w:cstheme="minorHAnsi"/>
          <w:color w:val="000000" w:themeColor="text1"/>
          <w:lang w:eastAsia="pl-PL"/>
        </w:rPr>
        <w:t>Realizacja zamówienia podlega prawu polskiemu, w tym w szczególności ustawie z dnia 7 lipca 1994 r. Prawo budowlane (</w:t>
      </w:r>
      <w:proofErr w:type="spellStart"/>
      <w:r w:rsidRPr="005D630E">
        <w:rPr>
          <w:rFonts w:cstheme="minorHAnsi"/>
          <w:color w:val="000000" w:themeColor="text1"/>
          <w:lang w:eastAsia="pl-PL"/>
        </w:rPr>
        <w:t>t</w:t>
      </w:r>
      <w:r w:rsidR="003816B5" w:rsidRPr="005D630E">
        <w:rPr>
          <w:rFonts w:cstheme="minorHAnsi"/>
          <w:color w:val="000000" w:themeColor="text1"/>
          <w:lang w:eastAsia="pl-PL"/>
        </w:rPr>
        <w:t>.</w:t>
      </w:r>
      <w:r w:rsidRPr="005D630E">
        <w:rPr>
          <w:rFonts w:cstheme="minorHAnsi"/>
          <w:color w:val="000000" w:themeColor="text1"/>
          <w:lang w:eastAsia="pl-PL"/>
        </w:rPr>
        <w:t>j</w:t>
      </w:r>
      <w:proofErr w:type="spellEnd"/>
      <w:r w:rsidRPr="005D630E">
        <w:rPr>
          <w:rFonts w:cstheme="minorHAnsi"/>
          <w:color w:val="000000" w:themeColor="text1"/>
          <w:lang w:eastAsia="pl-PL"/>
        </w:rPr>
        <w:t>. Dz.U. z 202</w:t>
      </w:r>
      <w:r w:rsidR="00B76851" w:rsidRPr="005D630E">
        <w:rPr>
          <w:rFonts w:cstheme="minorHAnsi"/>
          <w:color w:val="000000" w:themeColor="text1"/>
          <w:lang w:eastAsia="pl-PL"/>
        </w:rPr>
        <w:t>1</w:t>
      </w:r>
      <w:r w:rsidRPr="005D630E">
        <w:rPr>
          <w:rFonts w:cstheme="minorHAnsi"/>
          <w:color w:val="000000" w:themeColor="text1"/>
          <w:lang w:eastAsia="pl-PL"/>
        </w:rPr>
        <w:t xml:space="preserve"> r. poz</w:t>
      </w:r>
      <w:r w:rsidR="00B76851" w:rsidRPr="005D630E">
        <w:rPr>
          <w:rFonts w:cstheme="minorHAnsi"/>
          <w:color w:val="000000" w:themeColor="text1"/>
          <w:lang w:eastAsia="pl-PL"/>
        </w:rPr>
        <w:t>.2351</w:t>
      </w:r>
      <w:r w:rsidRPr="005D630E">
        <w:rPr>
          <w:rFonts w:cstheme="minorHAnsi"/>
          <w:color w:val="000000" w:themeColor="text1"/>
          <w:lang w:eastAsia="pl-PL"/>
        </w:rPr>
        <w:t xml:space="preserve"> z </w:t>
      </w:r>
      <w:proofErr w:type="spellStart"/>
      <w:r w:rsidRPr="005D630E">
        <w:rPr>
          <w:rFonts w:cstheme="minorHAnsi"/>
          <w:color w:val="000000" w:themeColor="text1"/>
          <w:lang w:eastAsia="pl-PL"/>
        </w:rPr>
        <w:t>późn</w:t>
      </w:r>
      <w:proofErr w:type="spellEnd"/>
      <w:r w:rsidRPr="005D630E">
        <w:rPr>
          <w:rFonts w:cstheme="minorHAnsi"/>
          <w:color w:val="000000" w:themeColor="text1"/>
          <w:lang w:eastAsia="pl-PL"/>
        </w:rPr>
        <w:t>. zm.), ustawie z dnia 23 kwietnia 1964 r. Kodeks cywilny (</w:t>
      </w:r>
      <w:proofErr w:type="spellStart"/>
      <w:r w:rsidRPr="005D630E">
        <w:rPr>
          <w:rFonts w:cstheme="minorHAnsi"/>
          <w:color w:val="000000" w:themeColor="text1"/>
          <w:lang w:eastAsia="pl-PL"/>
        </w:rPr>
        <w:t>t</w:t>
      </w:r>
      <w:r w:rsidR="0096301A" w:rsidRPr="005D630E">
        <w:rPr>
          <w:rFonts w:cstheme="minorHAnsi"/>
          <w:color w:val="000000" w:themeColor="text1"/>
          <w:lang w:eastAsia="pl-PL"/>
        </w:rPr>
        <w:t>.</w:t>
      </w:r>
      <w:r w:rsidRPr="005D630E">
        <w:rPr>
          <w:rFonts w:cstheme="minorHAnsi"/>
          <w:color w:val="000000" w:themeColor="text1"/>
          <w:lang w:eastAsia="pl-PL"/>
        </w:rPr>
        <w:t>j</w:t>
      </w:r>
      <w:proofErr w:type="spellEnd"/>
      <w:r w:rsidRPr="005D630E">
        <w:rPr>
          <w:rFonts w:cstheme="minorHAnsi"/>
          <w:color w:val="000000" w:themeColor="text1"/>
          <w:lang w:eastAsia="pl-PL"/>
        </w:rPr>
        <w:t xml:space="preserve">. Dz.U. z 2020 r. poz. </w:t>
      </w:r>
      <w:r w:rsidR="0096301A" w:rsidRPr="005D630E">
        <w:rPr>
          <w:rFonts w:cstheme="minorHAnsi"/>
          <w:color w:val="000000" w:themeColor="text1"/>
          <w:lang w:eastAsia="pl-PL"/>
        </w:rPr>
        <w:t>1740</w:t>
      </w:r>
      <w:r w:rsidRPr="005D630E">
        <w:rPr>
          <w:rFonts w:cstheme="minorHAnsi"/>
          <w:color w:val="000000" w:themeColor="text1"/>
          <w:lang w:eastAsia="pl-PL"/>
        </w:rPr>
        <w:t xml:space="preserve">) i ustawie z dnia </w:t>
      </w:r>
      <w:r w:rsidR="00340209" w:rsidRPr="005D630E">
        <w:rPr>
          <w:rFonts w:cstheme="minorHAnsi"/>
          <w:color w:val="000000" w:themeColor="text1"/>
        </w:rPr>
        <w:t>11 września 2019 r. Prawo zamówień publicznych</w:t>
      </w:r>
      <w:bookmarkStart w:id="5" w:name="_Hlk64457704"/>
      <w:r w:rsidR="009D6DF7" w:rsidRPr="005D630E">
        <w:rPr>
          <w:rFonts w:cstheme="minorHAnsi"/>
          <w:color w:val="000000" w:themeColor="text1"/>
          <w:lang w:eastAsia="pl-PL"/>
        </w:rPr>
        <w:t xml:space="preserve"> </w:t>
      </w:r>
      <w:r w:rsidR="009D6DF7" w:rsidRPr="005D630E">
        <w:rPr>
          <w:rFonts w:cstheme="minorHAnsi"/>
          <w:color w:val="000000" w:themeColor="text1"/>
        </w:rPr>
        <w:t>(</w:t>
      </w:r>
      <w:proofErr w:type="spellStart"/>
      <w:r w:rsidR="009D6DF7" w:rsidRPr="005D630E">
        <w:rPr>
          <w:rFonts w:cstheme="minorHAnsi"/>
          <w:color w:val="000000" w:themeColor="text1"/>
        </w:rPr>
        <w:t>t.j</w:t>
      </w:r>
      <w:proofErr w:type="spellEnd"/>
      <w:r w:rsidR="009D6DF7" w:rsidRPr="005D630E">
        <w:rPr>
          <w:rFonts w:cstheme="minorHAnsi"/>
          <w:color w:val="000000" w:themeColor="text1"/>
        </w:rPr>
        <w:t xml:space="preserve">. Dz. U. z 2021 r. poz. 1129 z </w:t>
      </w:r>
      <w:proofErr w:type="spellStart"/>
      <w:r w:rsidR="009D6DF7" w:rsidRPr="005D630E">
        <w:rPr>
          <w:rFonts w:cstheme="minorHAnsi"/>
          <w:color w:val="000000" w:themeColor="text1"/>
        </w:rPr>
        <w:t>późn</w:t>
      </w:r>
      <w:proofErr w:type="spellEnd"/>
      <w:r w:rsidR="009D6DF7" w:rsidRPr="005D630E">
        <w:rPr>
          <w:rFonts w:cstheme="minorHAnsi"/>
          <w:color w:val="000000" w:themeColor="text1"/>
        </w:rPr>
        <w:t>. zm.).</w:t>
      </w:r>
    </w:p>
    <w:p w14:paraId="3EF7F72F" w14:textId="16B0C348" w:rsidR="003B365D" w:rsidRPr="005D630E" w:rsidRDefault="00F74632" w:rsidP="00B76851">
      <w:pPr>
        <w:spacing w:after="120" w:line="240" w:lineRule="auto"/>
        <w:ind w:left="567" w:hanging="567"/>
        <w:jc w:val="both"/>
        <w:rPr>
          <w:rFonts w:cstheme="minorHAnsi"/>
          <w:color w:val="000000" w:themeColor="text1"/>
          <w:lang w:eastAsia="pl-PL"/>
        </w:rPr>
      </w:pPr>
      <w:r w:rsidRPr="005D630E">
        <w:rPr>
          <w:rFonts w:cstheme="minorHAnsi"/>
          <w:color w:val="000000" w:themeColor="text1"/>
        </w:rPr>
        <w:t>8.</w:t>
      </w:r>
      <w:r w:rsidRPr="005D630E">
        <w:rPr>
          <w:rFonts w:cstheme="minorHAnsi"/>
          <w:color w:val="000000" w:themeColor="text1"/>
        </w:rPr>
        <w:tab/>
      </w:r>
      <w:bookmarkEnd w:id="5"/>
      <w:r w:rsidR="003B365D" w:rsidRPr="005D630E">
        <w:rPr>
          <w:rFonts w:cstheme="minorHAnsi"/>
          <w:color w:val="000000" w:themeColor="text1"/>
          <w:lang w:eastAsia="pl-PL"/>
        </w:rPr>
        <w:t>Zamawiający nie dopuszcza składania ofert wariantowych.</w:t>
      </w:r>
    </w:p>
    <w:p w14:paraId="49D2AEE6" w14:textId="707CBFC7" w:rsidR="003B365D" w:rsidRPr="005D630E" w:rsidRDefault="003B365D" w:rsidP="00F74632">
      <w:pPr>
        <w:pStyle w:val="Akapitzlist"/>
        <w:numPr>
          <w:ilvl w:val="0"/>
          <w:numId w:val="40"/>
        </w:numPr>
        <w:spacing w:after="120" w:line="240" w:lineRule="auto"/>
        <w:ind w:left="567" w:hanging="567"/>
        <w:jc w:val="both"/>
        <w:rPr>
          <w:rFonts w:cstheme="minorHAnsi"/>
          <w:color w:val="000000" w:themeColor="text1"/>
          <w:lang w:eastAsia="pl-PL"/>
        </w:rPr>
      </w:pPr>
      <w:r w:rsidRPr="005D630E">
        <w:rPr>
          <w:rFonts w:cstheme="minorHAnsi"/>
          <w:color w:val="000000" w:themeColor="text1"/>
          <w:lang w:eastAsia="pl-PL"/>
        </w:rPr>
        <w:t>Zamawiający nie przewiduje możliwości udzielenia zamówień, o których mowa w art. 214 ust. 1 pkt 7</w:t>
      </w:r>
      <w:r w:rsidR="00B14EDB" w:rsidRPr="005D630E">
        <w:rPr>
          <w:rFonts w:cstheme="minorHAnsi"/>
          <w:color w:val="000000" w:themeColor="text1"/>
          <w:lang w:eastAsia="pl-PL"/>
        </w:rPr>
        <w:t xml:space="preserve"> </w:t>
      </w:r>
      <w:r w:rsidRPr="005D630E">
        <w:rPr>
          <w:rFonts w:cstheme="minorHAnsi"/>
          <w:color w:val="000000" w:themeColor="text1"/>
          <w:lang w:eastAsia="pl-PL"/>
        </w:rPr>
        <w:t xml:space="preserve">ustawy </w:t>
      </w:r>
      <w:proofErr w:type="spellStart"/>
      <w:r w:rsidRPr="005D630E">
        <w:rPr>
          <w:rFonts w:cstheme="minorHAnsi"/>
          <w:color w:val="000000" w:themeColor="text1"/>
          <w:lang w:eastAsia="pl-PL"/>
        </w:rPr>
        <w:t>Pzp</w:t>
      </w:r>
      <w:proofErr w:type="spellEnd"/>
      <w:r w:rsidRPr="005D630E">
        <w:rPr>
          <w:rFonts w:cstheme="minorHAnsi"/>
          <w:color w:val="000000" w:themeColor="text1"/>
          <w:lang w:eastAsia="pl-PL"/>
        </w:rPr>
        <w:t>.</w:t>
      </w:r>
    </w:p>
    <w:p w14:paraId="328C8BD1" w14:textId="5B842744" w:rsidR="003B365D" w:rsidRPr="005D630E" w:rsidRDefault="003B365D" w:rsidP="00F74632">
      <w:pPr>
        <w:pStyle w:val="Akapitzlist"/>
        <w:numPr>
          <w:ilvl w:val="0"/>
          <w:numId w:val="40"/>
        </w:numPr>
        <w:spacing w:after="120" w:line="240" w:lineRule="auto"/>
        <w:ind w:left="567" w:hanging="567"/>
        <w:jc w:val="both"/>
        <w:rPr>
          <w:rFonts w:cstheme="minorHAnsi"/>
          <w:color w:val="000000" w:themeColor="text1"/>
          <w:lang w:eastAsia="pl-PL"/>
        </w:rPr>
      </w:pPr>
      <w:r w:rsidRPr="005D630E">
        <w:rPr>
          <w:rFonts w:cstheme="minorHAnsi"/>
          <w:color w:val="000000" w:themeColor="text1"/>
          <w:lang w:eastAsia="pl-PL"/>
        </w:rPr>
        <w:t xml:space="preserve">Na podstawie art. 95 ust. 1 ustawy Zamawiający wymaga zatrudnienia przez Wykonawcę, podwykonawcę lub dalszego podwykonawcę osób wykonujących wszelkie czynności wchodzące w tzw. koszty bezpośrednie na podstawie umowy o pracę. </w:t>
      </w:r>
      <w:r w:rsidRPr="005D630E">
        <w:rPr>
          <w:rFonts w:cstheme="minorHAnsi"/>
          <w:color w:val="000000" w:themeColor="text1"/>
          <w:u w:val="single"/>
          <w:lang w:eastAsia="pl-PL"/>
        </w:rPr>
        <w:t xml:space="preserve">Tak więc wymóg ten dotyczy osób, które wykonują czynności bezpośrednio związane w wykonywaniem robót, czyli tzw. pracowników fizycznych wykonujących m.in.: </w:t>
      </w:r>
      <w:r w:rsidR="00C8337F" w:rsidRPr="005D630E">
        <w:rPr>
          <w:rFonts w:cstheme="minorHAnsi"/>
          <w:bCs/>
          <w:color w:val="000000" w:themeColor="text1"/>
          <w:lang w:eastAsia="ar-SA"/>
        </w:rPr>
        <w:t xml:space="preserve">roboty ogólnobudowlane, </w:t>
      </w:r>
      <w:r w:rsidR="00B76851" w:rsidRPr="005D630E">
        <w:rPr>
          <w:rFonts w:cstheme="minorHAnsi"/>
          <w:bCs/>
          <w:color w:val="000000" w:themeColor="text1"/>
          <w:lang w:eastAsia="ar-SA"/>
        </w:rPr>
        <w:t>instalacyjne, rozbiórkowe</w:t>
      </w:r>
      <w:r w:rsidRPr="005D630E">
        <w:rPr>
          <w:rFonts w:cstheme="minorHAnsi"/>
          <w:b/>
          <w:bCs/>
          <w:color w:val="000000" w:themeColor="text1"/>
          <w:u w:val="single"/>
          <w:lang w:eastAsia="pl-PL"/>
        </w:rPr>
        <w:t>.</w:t>
      </w:r>
      <w:r w:rsidRPr="005D630E">
        <w:rPr>
          <w:rFonts w:cstheme="minorHAnsi"/>
          <w:color w:val="000000" w:themeColor="text1"/>
          <w:lang w:eastAsia="pl-PL"/>
        </w:rPr>
        <w:t xml:space="preserve"> Wymóg nie dotyczy więc, między innymi osób: kierujących budową, dostawców materiałów budowlanych. Obowiązek zatrudnienia na podstawie umowy o pracę nie dotyczy </w:t>
      </w:r>
      <w:r w:rsidR="00AF282E" w:rsidRPr="005D630E">
        <w:rPr>
          <w:rFonts w:cstheme="minorHAnsi"/>
          <w:color w:val="000000" w:themeColor="text1"/>
          <w:lang w:eastAsia="pl-PL"/>
        </w:rPr>
        <w:t>sytuacji,</w:t>
      </w:r>
      <w:r w:rsidRPr="005D630E">
        <w:rPr>
          <w:rFonts w:cstheme="minorHAnsi"/>
          <w:color w:val="000000" w:themeColor="text1"/>
          <w:lang w:eastAsia="pl-PL"/>
        </w:rPr>
        <w:t xml:space="preserve"> w której </w:t>
      </w:r>
      <w:r w:rsidR="00ED1B63" w:rsidRPr="005D630E">
        <w:rPr>
          <w:rFonts w:cstheme="minorHAnsi"/>
          <w:color w:val="000000" w:themeColor="text1"/>
          <w:lang w:eastAsia="pl-PL"/>
        </w:rPr>
        <w:t>wykonawca</w:t>
      </w:r>
      <w:r w:rsidRPr="005D630E">
        <w:rPr>
          <w:rFonts w:cstheme="minorHAnsi"/>
          <w:color w:val="000000" w:themeColor="text1"/>
          <w:lang w:eastAsia="pl-PL"/>
        </w:rPr>
        <w:t>, podwykonawca lub dalszy podwykonawca osobiście wykonuje powyższe czynności (np. osoba fizyczna prowadząca działalność gospodarczą, wspólnicy spółki cywilnej).</w:t>
      </w:r>
    </w:p>
    <w:p w14:paraId="54DC97BB" w14:textId="77777777" w:rsidR="003B365D" w:rsidRPr="005D630E" w:rsidRDefault="003B365D" w:rsidP="00F74632">
      <w:pPr>
        <w:pStyle w:val="Akapitzlist"/>
        <w:numPr>
          <w:ilvl w:val="0"/>
          <w:numId w:val="40"/>
        </w:numPr>
        <w:spacing w:after="120" w:line="240" w:lineRule="auto"/>
        <w:ind w:left="567" w:hanging="567"/>
        <w:jc w:val="both"/>
        <w:rPr>
          <w:rFonts w:cstheme="minorHAnsi"/>
          <w:color w:val="000000" w:themeColor="text1"/>
          <w:lang w:eastAsia="pl-PL"/>
        </w:rPr>
      </w:pPr>
      <w:r w:rsidRPr="005D630E">
        <w:rPr>
          <w:rFonts w:cstheme="minorHAnsi"/>
          <w:color w:val="000000" w:themeColor="text1"/>
          <w:lang w:eastAsia="pl-PL"/>
        </w:rPr>
        <w:t>Na podstawie art. 95 ust. 2 Zamawiający określa wymagania związane z realizacją zamówienia:</w:t>
      </w:r>
    </w:p>
    <w:p w14:paraId="2DB5D3BA" w14:textId="3255FD6F" w:rsidR="003B365D" w:rsidRPr="005D630E" w:rsidRDefault="00AF282E" w:rsidP="007A5ADD">
      <w:pPr>
        <w:pStyle w:val="Akapitzlist"/>
        <w:numPr>
          <w:ilvl w:val="1"/>
          <w:numId w:val="41"/>
        </w:numPr>
        <w:spacing w:line="240" w:lineRule="auto"/>
        <w:ind w:left="851" w:hanging="284"/>
        <w:jc w:val="both"/>
        <w:rPr>
          <w:rFonts w:cstheme="minorHAnsi"/>
          <w:bCs/>
          <w:color w:val="000000" w:themeColor="text1"/>
          <w:lang w:eastAsia="pl-PL"/>
        </w:rPr>
      </w:pPr>
      <w:r w:rsidRPr="005D630E">
        <w:rPr>
          <w:rFonts w:cstheme="minorHAnsi"/>
          <w:bCs/>
          <w:color w:val="000000" w:themeColor="text1"/>
          <w:lang w:eastAsia="pl-PL"/>
        </w:rPr>
        <w:t>P</w:t>
      </w:r>
      <w:r w:rsidR="003B365D" w:rsidRPr="005D630E">
        <w:rPr>
          <w:rFonts w:cstheme="minorHAnsi"/>
          <w:bCs/>
          <w:color w:val="000000" w:themeColor="text1"/>
          <w:lang w:eastAsia="pl-PL"/>
        </w:rPr>
        <w:t>rzed rozpoczęciem wykonywania czynności, o których mowa w pkt 1</w:t>
      </w:r>
      <w:r w:rsidR="00F573B0" w:rsidRPr="005D630E">
        <w:rPr>
          <w:rFonts w:cstheme="minorHAnsi"/>
          <w:bCs/>
          <w:color w:val="000000" w:themeColor="text1"/>
          <w:lang w:eastAsia="pl-PL"/>
        </w:rPr>
        <w:t>0</w:t>
      </w:r>
      <w:r w:rsidR="003B365D" w:rsidRPr="005D630E">
        <w:rPr>
          <w:rFonts w:cstheme="minorHAnsi"/>
          <w:bCs/>
          <w:color w:val="000000" w:themeColor="text1"/>
          <w:lang w:eastAsia="pl-PL"/>
        </w:rPr>
        <w:t xml:space="preserve"> </w:t>
      </w:r>
      <w:r w:rsidR="00ED1B63" w:rsidRPr="005D630E">
        <w:rPr>
          <w:rFonts w:cstheme="minorHAnsi"/>
          <w:bCs/>
          <w:color w:val="000000" w:themeColor="text1"/>
          <w:lang w:eastAsia="pl-PL"/>
        </w:rPr>
        <w:t>wykonawca</w:t>
      </w:r>
      <w:r w:rsidRPr="005D630E">
        <w:rPr>
          <w:rFonts w:cstheme="minorHAnsi"/>
          <w:bCs/>
          <w:color w:val="000000" w:themeColor="text1"/>
          <w:lang w:eastAsia="pl-PL"/>
        </w:rPr>
        <w:t xml:space="preserve"> musi </w:t>
      </w:r>
      <w:r w:rsidR="003B365D" w:rsidRPr="005D630E">
        <w:rPr>
          <w:rFonts w:cstheme="minorHAnsi"/>
          <w:bCs/>
          <w:color w:val="000000" w:themeColor="text1"/>
          <w:lang w:eastAsia="pl-PL"/>
        </w:rPr>
        <w:t>przedstawić osobie nadzorującej umowę ze strony Zamawiającego wykaz osób wraz z</w:t>
      </w:r>
      <w:r w:rsidR="007A5ADD" w:rsidRPr="005D630E">
        <w:rPr>
          <w:rFonts w:cstheme="minorHAnsi"/>
          <w:bCs/>
          <w:color w:val="000000" w:themeColor="text1"/>
          <w:lang w:eastAsia="pl-PL"/>
        </w:rPr>
        <w:t> </w:t>
      </w:r>
      <w:r w:rsidR="003B365D" w:rsidRPr="005D630E">
        <w:rPr>
          <w:rFonts w:cstheme="minorHAnsi"/>
          <w:bCs/>
          <w:color w:val="000000" w:themeColor="text1"/>
          <w:lang w:eastAsia="pl-PL"/>
        </w:rPr>
        <w:t xml:space="preserve">oświadczeniem, że powyższe osoby są zatrudnione na umowę o pracę. </w:t>
      </w:r>
    </w:p>
    <w:p w14:paraId="33884489" w14:textId="5D080EA7" w:rsidR="003B365D" w:rsidRPr="005D630E" w:rsidRDefault="003B365D" w:rsidP="007A5ADD">
      <w:pPr>
        <w:pStyle w:val="Akapitzlist"/>
        <w:numPr>
          <w:ilvl w:val="1"/>
          <w:numId w:val="41"/>
        </w:numPr>
        <w:ind w:left="851" w:hanging="284"/>
        <w:jc w:val="both"/>
        <w:rPr>
          <w:rFonts w:cstheme="minorHAnsi"/>
          <w:bCs/>
          <w:color w:val="000000" w:themeColor="text1"/>
          <w:lang w:eastAsia="pl-PL"/>
        </w:rPr>
      </w:pPr>
      <w:r w:rsidRPr="005D630E">
        <w:rPr>
          <w:rFonts w:cstheme="minorHAnsi"/>
          <w:bCs/>
          <w:color w:val="000000" w:themeColor="text1"/>
          <w:lang w:eastAsia="pl-PL"/>
        </w:rPr>
        <w:t>Zamawiający w każdym momencie będzie miał prawo zażądać dokument</w:t>
      </w:r>
      <w:r w:rsidR="00297946" w:rsidRPr="005D630E">
        <w:rPr>
          <w:rFonts w:cstheme="minorHAnsi"/>
          <w:bCs/>
          <w:color w:val="000000" w:themeColor="text1"/>
          <w:lang w:eastAsia="pl-PL"/>
        </w:rPr>
        <w:t>ów</w:t>
      </w:r>
      <w:r w:rsidRPr="005D630E">
        <w:rPr>
          <w:rFonts w:cstheme="minorHAnsi"/>
          <w:bCs/>
          <w:color w:val="000000" w:themeColor="text1"/>
          <w:lang w:eastAsia="pl-PL"/>
        </w:rPr>
        <w:t xml:space="preserve"> potwierdzając</w:t>
      </w:r>
      <w:r w:rsidR="00297946" w:rsidRPr="005D630E">
        <w:rPr>
          <w:rFonts w:cstheme="minorHAnsi"/>
          <w:bCs/>
          <w:color w:val="000000" w:themeColor="text1"/>
          <w:lang w:eastAsia="pl-PL"/>
        </w:rPr>
        <w:t>ych</w:t>
      </w:r>
      <w:r w:rsidRPr="005D630E">
        <w:rPr>
          <w:rFonts w:cstheme="minorHAnsi"/>
          <w:bCs/>
          <w:color w:val="000000" w:themeColor="text1"/>
          <w:lang w:eastAsia="pl-PL"/>
        </w:rPr>
        <w:t xml:space="preserve"> zatrudnianie tych osób na umowę o pracę np.</w:t>
      </w:r>
      <w:r w:rsidR="00297946" w:rsidRPr="005D630E">
        <w:rPr>
          <w:rFonts w:cstheme="minorHAnsi"/>
          <w:bCs/>
          <w:color w:val="000000" w:themeColor="text1"/>
          <w:lang w:eastAsia="pl-PL"/>
        </w:rPr>
        <w:t>:</w:t>
      </w:r>
      <w:r w:rsidRPr="005D630E">
        <w:rPr>
          <w:rFonts w:cstheme="minorHAnsi"/>
          <w:bCs/>
          <w:color w:val="000000" w:themeColor="text1"/>
          <w:lang w:eastAsia="pl-PL"/>
        </w:rPr>
        <w:t xml:space="preserve"> kopie umów o pracę lub wyciągi z tych umów zawierające co najmniej imię i nazwisko danej osoby, okres zatrudnienia, nazwę pracodawcy lub kopie zgłoszenia tych osób do ZUS. Pracodawcą musi być </w:t>
      </w:r>
      <w:r w:rsidR="00ED1B63" w:rsidRPr="005D630E">
        <w:rPr>
          <w:rFonts w:cstheme="minorHAnsi"/>
          <w:bCs/>
          <w:color w:val="000000" w:themeColor="text1"/>
          <w:lang w:eastAsia="pl-PL"/>
        </w:rPr>
        <w:t>wykonawca</w:t>
      </w:r>
      <w:r w:rsidRPr="005D630E">
        <w:rPr>
          <w:rFonts w:cstheme="minorHAnsi"/>
          <w:bCs/>
          <w:color w:val="000000" w:themeColor="text1"/>
          <w:lang w:eastAsia="pl-PL"/>
        </w:rPr>
        <w:t xml:space="preserve"> lub jeden ze wspólników konsorcjum, zgłoszonym zgodnie z</w:t>
      </w:r>
      <w:r w:rsidR="00340209" w:rsidRPr="005D630E">
        <w:rPr>
          <w:rFonts w:cstheme="minorHAnsi"/>
          <w:bCs/>
          <w:color w:val="000000" w:themeColor="text1"/>
          <w:lang w:eastAsia="pl-PL"/>
        </w:rPr>
        <w:t> </w:t>
      </w:r>
      <w:r w:rsidRPr="005D630E">
        <w:rPr>
          <w:rFonts w:cstheme="minorHAnsi"/>
          <w:bCs/>
          <w:color w:val="000000" w:themeColor="text1"/>
          <w:lang w:eastAsia="pl-PL"/>
        </w:rPr>
        <w:t xml:space="preserve">przepisami </w:t>
      </w:r>
      <w:r w:rsidR="00340209" w:rsidRPr="005D630E">
        <w:rPr>
          <w:rFonts w:cstheme="minorHAnsi"/>
          <w:bCs/>
          <w:color w:val="000000" w:themeColor="text1"/>
          <w:lang w:eastAsia="pl-PL"/>
        </w:rPr>
        <w:t xml:space="preserve">ustawy </w:t>
      </w:r>
      <w:proofErr w:type="spellStart"/>
      <w:r w:rsidRPr="005D630E">
        <w:rPr>
          <w:rFonts w:cstheme="minorHAnsi"/>
          <w:bCs/>
          <w:color w:val="000000" w:themeColor="text1"/>
          <w:lang w:eastAsia="pl-PL"/>
        </w:rPr>
        <w:t>Pzp</w:t>
      </w:r>
      <w:proofErr w:type="spellEnd"/>
      <w:r w:rsidRPr="005D630E">
        <w:rPr>
          <w:rFonts w:cstheme="minorHAnsi"/>
          <w:bCs/>
          <w:color w:val="000000" w:themeColor="text1"/>
          <w:lang w:eastAsia="pl-PL"/>
        </w:rPr>
        <w:t xml:space="preserve"> podwykonawca lub dalszy podwykonawca.</w:t>
      </w:r>
    </w:p>
    <w:p w14:paraId="0DBA1DEE" w14:textId="69230C04" w:rsidR="003B365D" w:rsidRPr="005D630E" w:rsidRDefault="003B365D" w:rsidP="007A5ADD">
      <w:pPr>
        <w:pStyle w:val="Akapitzlist"/>
        <w:numPr>
          <w:ilvl w:val="1"/>
          <w:numId w:val="41"/>
        </w:numPr>
        <w:ind w:left="851" w:hanging="284"/>
        <w:jc w:val="both"/>
        <w:rPr>
          <w:rFonts w:cstheme="minorHAnsi"/>
          <w:bCs/>
          <w:color w:val="000000" w:themeColor="text1"/>
          <w:lang w:eastAsia="pl-PL"/>
        </w:rPr>
      </w:pPr>
      <w:r w:rsidRPr="005D630E">
        <w:rPr>
          <w:rFonts w:cstheme="minorHAnsi"/>
          <w:bCs/>
          <w:color w:val="000000" w:themeColor="text1"/>
          <w:lang w:eastAsia="pl-PL"/>
        </w:rPr>
        <w:t>Bez przedstawienia dokumentów, o których mowa w pkt 1</w:t>
      </w:r>
      <w:r w:rsidR="00F573B0" w:rsidRPr="005D630E">
        <w:rPr>
          <w:rFonts w:cstheme="minorHAnsi"/>
          <w:bCs/>
          <w:color w:val="000000" w:themeColor="text1"/>
          <w:lang w:eastAsia="pl-PL"/>
        </w:rPr>
        <w:t>1</w:t>
      </w:r>
      <w:r w:rsidR="007A5ADD" w:rsidRPr="005D630E">
        <w:rPr>
          <w:rFonts w:cstheme="minorHAnsi"/>
          <w:bCs/>
          <w:color w:val="000000" w:themeColor="text1"/>
          <w:lang w:eastAsia="pl-PL"/>
        </w:rPr>
        <w:t xml:space="preserve"> </w:t>
      </w:r>
      <w:r w:rsidRPr="005D630E">
        <w:rPr>
          <w:rFonts w:cstheme="minorHAnsi"/>
          <w:bCs/>
          <w:color w:val="000000" w:themeColor="text1"/>
          <w:lang w:eastAsia="pl-PL"/>
        </w:rPr>
        <w:t xml:space="preserve"> osoby, które muszą być zatrudnione na umowę o pracę </w:t>
      </w:r>
      <w:r w:rsidR="00F573B0" w:rsidRPr="005D630E">
        <w:rPr>
          <w:rFonts w:cstheme="minorHAnsi"/>
          <w:bCs/>
          <w:color w:val="000000" w:themeColor="text1"/>
          <w:lang w:eastAsia="pl-PL"/>
        </w:rPr>
        <w:t>,</w:t>
      </w:r>
      <w:r w:rsidRPr="005D630E">
        <w:rPr>
          <w:rFonts w:cstheme="minorHAnsi"/>
          <w:bCs/>
          <w:color w:val="000000" w:themeColor="text1"/>
          <w:lang w:eastAsia="pl-PL"/>
        </w:rPr>
        <w:t>nie będą wpuszczane na plac budowy, a więc nie będą mogły wykonywać pracy z winy Wykonawcy.</w:t>
      </w:r>
    </w:p>
    <w:p w14:paraId="381AE4FD" w14:textId="530800C5" w:rsidR="003B365D" w:rsidRPr="005D630E" w:rsidRDefault="003B365D" w:rsidP="007A5ADD">
      <w:pPr>
        <w:pStyle w:val="Akapitzlist"/>
        <w:numPr>
          <w:ilvl w:val="1"/>
          <w:numId w:val="41"/>
        </w:numPr>
        <w:ind w:left="851" w:hanging="284"/>
        <w:jc w:val="both"/>
        <w:rPr>
          <w:rFonts w:cstheme="minorHAnsi"/>
          <w:bCs/>
          <w:color w:val="000000" w:themeColor="text1"/>
          <w:lang w:eastAsia="pl-PL"/>
        </w:rPr>
      </w:pPr>
      <w:r w:rsidRPr="005D630E">
        <w:rPr>
          <w:rFonts w:cstheme="minorHAnsi"/>
          <w:bCs/>
          <w:color w:val="000000" w:themeColor="text1"/>
          <w:lang w:eastAsia="pl-PL"/>
        </w:rPr>
        <w:t xml:space="preserve">Jeżeli pomimo powyższych wymogów na budowie będzie przebywać osoba nie zatrudniona na umowę o pracę, co zostanie ustalone przez inspektora nadzoru, Zamawiającego lub jego przedstawicieli, osoba taka będzie musiała opuścić plac budowy, a </w:t>
      </w:r>
      <w:r w:rsidR="00ED1B63" w:rsidRPr="005D630E">
        <w:rPr>
          <w:rFonts w:cstheme="minorHAnsi"/>
          <w:bCs/>
          <w:color w:val="000000" w:themeColor="text1"/>
          <w:u w:val="single"/>
          <w:lang w:eastAsia="pl-PL"/>
        </w:rPr>
        <w:t>wykonawca</w:t>
      </w:r>
      <w:r w:rsidRPr="005D630E">
        <w:rPr>
          <w:rFonts w:cstheme="minorHAnsi"/>
          <w:bCs/>
          <w:color w:val="000000" w:themeColor="text1"/>
          <w:u w:val="single"/>
          <w:lang w:eastAsia="pl-PL"/>
        </w:rPr>
        <w:t xml:space="preserve"> zapłaci Zamawiającemu </w:t>
      </w:r>
      <w:r w:rsidR="00297946" w:rsidRPr="005D630E">
        <w:rPr>
          <w:rFonts w:cstheme="minorHAnsi"/>
          <w:bCs/>
          <w:color w:val="000000" w:themeColor="text1"/>
          <w:u w:val="single"/>
          <w:lang w:eastAsia="pl-PL"/>
        </w:rPr>
        <w:t>karę umowną określoną w projekcie umowy (stanowiącą załącznik</w:t>
      </w:r>
      <w:r w:rsidR="00D55AD5" w:rsidRPr="005D630E">
        <w:rPr>
          <w:rFonts w:cstheme="minorHAnsi"/>
          <w:bCs/>
          <w:color w:val="000000" w:themeColor="text1"/>
          <w:u w:val="single"/>
          <w:lang w:eastAsia="pl-PL"/>
        </w:rPr>
        <w:t xml:space="preserve"> </w:t>
      </w:r>
      <w:r w:rsidR="00297946" w:rsidRPr="005D630E">
        <w:rPr>
          <w:rFonts w:cstheme="minorHAnsi"/>
          <w:bCs/>
          <w:color w:val="000000" w:themeColor="text1"/>
          <w:u w:val="single"/>
          <w:lang w:eastAsia="pl-PL"/>
        </w:rPr>
        <w:t xml:space="preserve">do SWZ) </w:t>
      </w:r>
      <w:r w:rsidRPr="005D630E">
        <w:rPr>
          <w:rFonts w:cstheme="minorHAnsi"/>
          <w:bCs/>
          <w:color w:val="000000" w:themeColor="text1"/>
          <w:u w:val="single"/>
          <w:lang w:eastAsia="pl-PL"/>
        </w:rPr>
        <w:t xml:space="preserve">za </w:t>
      </w:r>
      <w:r w:rsidRPr="005D630E">
        <w:rPr>
          <w:rFonts w:cstheme="minorHAnsi"/>
          <w:bCs/>
          <w:color w:val="000000" w:themeColor="text1"/>
          <w:u w:val="single"/>
          <w:lang w:eastAsia="pl-PL"/>
        </w:rPr>
        <w:lastRenderedPageBreak/>
        <w:t>każdy taki przypadek</w:t>
      </w:r>
      <w:r w:rsidRPr="005D630E">
        <w:rPr>
          <w:rFonts w:cstheme="minorHAnsi"/>
          <w:bCs/>
          <w:color w:val="000000" w:themeColor="text1"/>
          <w:lang w:eastAsia="pl-PL"/>
        </w:rPr>
        <w:t>. Fakt przebywania takiej osoby na budowie musi zostać potwierdzony pisemną notatką sporządzoną przez inspektora nadzoru lub przedstawicieli Zamawiającego. Notatka nie musi być podpisana przez Wykonawcę lub jego przedstawicieli.</w:t>
      </w:r>
    </w:p>
    <w:p w14:paraId="7ACF9A38" w14:textId="77777777" w:rsidR="003B365D" w:rsidRPr="005D630E"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000000" w:themeColor="text1"/>
          <w:sz w:val="22"/>
          <w:szCs w:val="22"/>
        </w:rPr>
      </w:pPr>
      <w:r w:rsidRPr="005D630E">
        <w:rPr>
          <w:rFonts w:asciiTheme="minorHAnsi" w:hAnsiTheme="minorHAnsi" w:cstheme="minorHAnsi"/>
          <w:b/>
          <w:bCs/>
          <w:color w:val="000000" w:themeColor="text1"/>
          <w:sz w:val="22"/>
          <w:szCs w:val="22"/>
        </w:rPr>
        <w:t>Termin wykonania zamówienia</w:t>
      </w:r>
    </w:p>
    <w:p w14:paraId="0119A082" w14:textId="77E33A8F" w:rsidR="00854E61" w:rsidRPr="005D630E" w:rsidRDefault="00234BF3" w:rsidP="00854E61">
      <w:pPr>
        <w:spacing w:after="0"/>
        <w:ind w:left="567"/>
        <w:rPr>
          <w:rFonts w:cstheme="minorHAnsi"/>
          <w:b/>
          <w:bCs/>
          <w:color w:val="000000" w:themeColor="text1"/>
        </w:rPr>
      </w:pPr>
      <w:r w:rsidRPr="005D630E">
        <w:rPr>
          <w:rFonts w:cstheme="minorHAnsi"/>
          <w:b/>
          <w:bCs/>
          <w:color w:val="000000" w:themeColor="text1"/>
        </w:rPr>
        <w:t xml:space="preserve">od dnia zawarcia umowy do 31.12.2022 r. </w:t>
      </w:r>
    </w:p>
    <w:p w14:paraId="6AE268E9" w14:textId="77777777" w:rsidR="003B365D" w:rsidRPr="005D630E"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000000" w:themeColor="text1"/>
          <w:sz w:val="22"/>
          <w:szCs w:val="22"/>
        </w:rPr>
      </w:pPr>
      <w:r w:rsidRPr="005D630E">
        <w:rPr>
          <w:rFonts w:asciiTheme="minorHAnsi" w:hAnsiTheme="minorHAnsi" w:cstheme="minorHAnsi"/>
          <w:b/>
          <w:bCs/>
          <w:color w:val="000000" w:themeColor="text1"/>
          <w:sz w:val="22"/>
          <w:szCs w:val="22"/>
        </w:rPr>
        <w:t>Projektowane postanowienia umowy w sprawie zamówienia publicznego, które zostaną wprowadzone do treści tej umowy</w:t>
      </w:r>
    </w:p>
    <w:p w14:paraId="0ADF9F85" w14:textId="02E81D30" w:rsidR="003B365D" w:rsidRPr="005D630E" w:rsidRDefault="003B365D" w:rsidP="003B365D">
      <w:pPr>
        <w:ind w:left="567"/>
        <w:rPr>
          <w:rFonts w:cstheme="minorHAnsi"/>
          <w:color w:val="000000" w:themeColor="text1"/>
        </w:rPr>
      </w:pPr>
      <w:r w:rsidRPr="005D630E">
        <w:rPr>
          <w:rFonts w:cstheme="minorHAnsi"/>
          <w:color w:val="000000" w:themeColor="text1"/>
        </w:rPr>
        <w:t xml:space="preserve">Postanowienia umowy zawiera projekt umowy – </w:t>
      </w:r>
      <w:r w:rsidRPr="005D630E">
        <w:rPr>
          <w:rFonts w:cstheme="minorHAnsi"/>
          <w:b/>
          <w:bCs/>
          <w:color w:val="000000" w:themeColor="text1"/>
        </w:rPr>
        <w:t xml:space="preserve">załącznik nr </w:t>
      </w:r>
      <w:r w:rsidR="008F443E" w:rsidRPr="005D630E">
        <w:rPr>
          <w:rFonts w:cstheme="minorHAnsi"/>
          <w:b/>
          <w:bCs/>
          <w:color w:val="000000" w:themeColor="text1"/>
        </w:rPr>
        <w:t>6</w:t>
      </w:r>
      <w:r w:rsidRPr="005D630E">
        <w:rPr>
          <w:rFonts w:cstheme="minorHAnsi"/>
          <w:color w:val="000000" w:themeColor="text1"/>
        </w:rPr>
        <w:t xml:space="preserve"> do SWZ.</w:t>
      </w:r>
    </w:p>
    <w:p w14:paraId="3FF761F2" w14:textId="77777777" w:rsidR="003B365D" w:rsidRPr="005D630E"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000000" w:themeColor="text1"/>
          <w:sz w:val="22"/>
          <w:szCs w:val="22"/>
        </w:rPr>
      </w:pPr>
      <w:r w:rsidRPr="005D630E">
        <w:rPr>
          <w:rFonts w:asciiTheme="minorHAnsi" w:hAnsiTheme="minorHAnsi" w:cstheme="minorHAnsi"/>
          <w:b/>
          <w:bCs/>
          <w:color w:val="000000" w:themeColor="text1"/>
          <w:sz w:val="22"/>
          <w:szCs w:val="22"/>
        </w:rPr>
        <w:t>Podstawy wykluczenia wykonawców</w:t>
      </w:r>
    </w:p>
    <w:p w14:paraId="38C24B14" w14:textId="77777777" w:rsidR="00B16868" w:rsidRPr="005D630E" w:rsidRDefault="00B16868" w:rsidP="00B16868">
      <w:pPr>
        <w:pStyle w:val="Akapitzlist"/>
        <w:numPr>
          <w:ilvl w:val="0"/>
          <w:numId w:val="34"/>
        </w:numPr>
        <w:spacing w:line="256" w:lineRule="auto"/>
        <w:ind w:left="567" w:hanging="567"/>
        <w:jc w:val="both"/>
        <w:rPr>
          <w:rFonts w:eastAsia="Calibri" w:cstheme="minorHAnsi"/>
          <w:color w:val="000000" w:themeColor="text1"/>
        </w:rPr>
      </w:pPr>
      <w:r w:rsidRPr="005D630E">
        <w:rPr>
          <w:rFonts w:eastAsia="Calibri" w:cstheme="minorHAnsi"/>
          <w:color w:val="000000" w:themeColor="text1"/>
        </w:rPr>
        <w:t xml:space="preserve">Zamawiający wyklucza wykonawcę, w stosunku do którego zachodzi którakolwiek </w:t>
      </w:r>
      <w:r w:rsidRPr="005D630E">
        <w:rPr>
          <w:rFonts w:eastAsia="Calibri" w:cstheme="minorHAnsi"/>
          <w:color w:val="000000" w:themeColor="text1"/>
        </w:rPr>
        <w:br/>
        <w:t xml:space="preserve">z okoliczności, o których mowa w art. 108 ust. 1 ustawy </w:t>
      </w:r>
      <w:proofErr w:type="spellStart"/>
      <w:r w:rsidRPr="005D630E">
        <w:rPr>
          <w:rFonts w:eastAsia="Calibri" w:cstheme="minorHAnsi"/>
          <w:color w:val="000000" w:themeColor="text1"/>
        </w:rPr>
        <w:t>Pzp</w:t>
      </w:r>
      <w:proofErr w:type="spellEnd"/>
      <w:r w:rsidRPr="005D630E">
        <w:rPr>
          <w:rFonts w:eastAsia="Calibri" w:cstheme="minorHAnsi"/>
          <w:color w:val="000000" w:themeColor="text1"/>
        </w:rPr>
        <w:t>.</w:t>
      </w:r>
    </w:p>
    <w:p w14:paraId="10C71EED" w14:textId="57ECD24C" w:rsidR="00B16868" w:rsidRPr="005D630E" w:rsidRDefault="00B76851" w:rsidP="00B16868">
      <w:pPr>
        <w:pStyle w:val="Akapitzlist"/>
        <w:numPr>
          <w:ilvl w:val="0"/>
          <w:numId w:val="35"/>
        </w:numPr>
        <w:spacing w:line="256" w:lineRule="auto"/>
        <w:ind w:left="567" w:hanging="567"/>
        <w:jc w:val="both"/>
        <w:rPr>
          <w:rFonts w:cstheme="minorHAnsi"/>
          <w:color w:val="000000" w:themeColor="text1"/>
        </w:rPr>
      </w:pPr>
      <w:r w:rsidRPr="005D630E">
        <w:rPr>
          <w:rFonts w:cstheme="minorHAnsi"/>
          <w:color w:val="000000" w:themeColor="text1"/>
        </w:rPr>
        <w:t xml:space="preserve">Zamawiający nie przewiduje </w:t>
      </w:r>
      <w:proofErr w:type="spellStart"/>
      <w:r w:rsidRPr="005D630E">
        <w:rPr>
          <w:rFonts w:cstheme="minorHAnsi"/>
          <w:color w:val="000000" w:themeColor="text1"/>
        </w:rPr>
        <w:t>wyklucze</w:t>
      </w:r>
      <w:r w:rsidR="00DB7CAA" w:rsidRPr="005D630E">
        <w:rPr>
          <w:rFonts w:cstheme="minorHAnsi"/>
          <w:color w:val="000000" w:themeColor="text1"/>
        </w:rPr>
        <w:t>ń</w:t>
      </w:r>
      <w:proofErr w:type="spellEnd"/>
      <w:r w:rsidRPr="005D630E">
        <w:rPr>
          <w:rFonts w:cstheme="minorHAnsi"/>
          <w:color w:val="000000" w:themeColor="text1"/>
        </w:rPr>
        <w:t xml:space="preserve"> na podstawie art. </w:t>
      </w:r>
      <w:r w:rsidR="00B16868" w:rsidRPr="005D630E">
        <w:rPr>
          <w:rFonts w:cstheme="minorHAnsi"/>
          <w:color w:val="000000" w:themeColor="text1"/>
        </w:rPr>
        <w:t xml:space="preserve"> 109 ust. 1 ustawy </w:t>
      </w:r>
      <w:proofErr w:type="spellStart"/>
      <w:r w:rsidR="00B16868" w:rsidRPr="005D630E">
        <w:rPr>
          <w:rFonts w:cstheme="minorHAnsi"/>
          <w:color w:val="000000" w:themeColor="text1"/>
        </w:rPr>
        <w:t>Pzp</w:t>
      </w:r>
      <w:proofErr w:type="spellEnd"/>
      <w:r w:rsidR="00DB7CAA" w:rsidRPr="005D630E">
        <w:rPr>
          <w:rFonts w:cstheme="minorHAnsi"/>
          <w:color w:val="000000" w:themeColor="text1"/>
        </w:rPr>
        <w:t>.</w:t>
      </w:r>
      <w:r w:rsidR="00B16868" w:rsidRPr="005D630E">
        <w:rPr>
          <w:rFonts w:cstheme="minorHAnsi"/>
          <w:color w:val="000000" w:themeColor="text1"/>
        </w:rPr>
        <w:t xml:space="preserve"> </w:t>
      </w:r>
    </w:p>
    <w:p w14:paraId="03474E95" w14:textId="77777777" w:rsidR="00B16868" w:rsidRPr="005D630E" w:rsidRDefault="00B16868" w:rsidP="00B16868">
      <w:pPr>
        <w:pStyle w:val="Akapitzlist"/>
        <w:numPr>
          <w:ilvl w:val="0"/>
          <w:numId w:val="35"/>
        </w:numPr>
        <w:spacing w:line="256" w:lineRule="auto"/>
        <w:ind w:left="567" w:hanging="567"/>
        <w:jc w:val="both"/>
        <w:rPr>
          <w:rFonts w:eastAsia="Calibri" w:cstheme="minorHAnsi"/>
          <w:color w:val="000000" w:themeColor="text1"/>
        </w:rPr>
      </w:pPr>
      <w:r w:rsidRPr="005D630E">
        <w:rPr>
          <w:rFonts w:eastAsia="Calibri" w:cstheme="minorHAnsi"/>
          <w:color w:val="000000" w:themeColor="text1"/>
        </w:rPr>
        <w:t>Wykonawca może zostać wykluczony przez zamawiającego na każdym etapie postępowania o udzielenie zamówienia.</w:t>
      </w:r>
    </w:p>
    <w:p w14:paraId="619E6851" w14:textId="646E58BB" w:rsidR="00B16868" w:rsidRPr="005D630E" w:rsidRDefault="00B16868" w:rsidP="00B16868">
      <w:pPr>
        <w:numPr>
          <w:ilvl w:val="0"/>
          <w:numId w:val="35"/>
        </w:numPr>
        <w:spacing w:line="256" w:lineRule="auto"/>
        <w:ind w:left="567" w:hanging="567"/>
        <w:contextualSpacing/>
        <w:jc w:val="both"/>
        <w:rPr>
          <w:rFonts w:eastAsia="Calibri" w:cstheme="minorHAnsi"/>
          <w:color w:val="000000" w:themeColor="text1"/>
        </w:rPr>
      </w:pPr>
      <w:r w:rsidRPr="005D630E">
        <w:rPr>
          <w:rFonts w:eastAsia="Calibri" w:cstheme="minorHAnsi"/>
          <w:color w:val="000000" w:themeColor="text1"/>
        </w:rPr>
        <w:t>Wykonawca nie podlega wykluczeniu w okolicznościach określonych w art. 108 ust. 1 pkt 1, 2</w:t>
      </w:r>
      <w:r w:rsidRPr="005D630E">
        <w:rPr>
          <w:rFonts w:eastAsia="Calibri" w:cstheme="minorHAnsi"/>
          <w:color w:val="000000" w:themeColor="text1"/>
        </w:rPr>
        <w:br/>
        <w:t>i 5</w:t>
      </w:r>
      <w:r w:rsidRPr="005D630E">
        <w:rPr>
          <w:rFonts w:cstheme="minorHAnsi"/>
          <w:color w:val="000000" w:themeColor="text1"/>
        </w:rPr>
        <w:t xml:space="preserve"> </w:t>
      </w:r>
      <w:r w:rsidRPr="005D630E">
        <w:rPr>
          <w:rFonts w:eastAsia="Calibri" w:cstheme="minorHAnsi"/>
          <w:color w:val="000000" w:themeColor="text1"/>
        </w:rPr>
        <w:t>jeżeli udowodni zamawiającemu, że spełnił łącznie następujące przesłanki:</w:t>
      </w:r>
    </w:p>
    <w:p w14:paraId="1514E27E" w14:textId="77777777" w:rsidR="00B16868" w:rsidRPr="005D630E" w:rsidRDefault="00B16868" w:rsidP="00BB28C9">
      <w:pPr>
        <w:numPr>
          <w:ilvl w:val="2"/>
          <w:numId w:val="36"/>
        </w:numPr>
        <w:tabs>
          <w:tab w:val="clear" w:pos="1559"/>
        </w:tabs>
        <w:spacing w:after="0" w:line="256" w:lineRule="auto"/>
        <w:ind w:left="851" w:hanging="284"/>
        <w:contextualSpacing/>
        <w:jc w:val="both"/>
        <w:rPr>
          <w:rFonts w:eastAsia="Calibri" w:cstheme="minorHAnsi"/>
          <w:color w:val="000000" w:themeColor="text1"/>
        </w:rPr>
      </w:pPr>
      <w:r w:rsidRPr="005D630E">
        <w:rPr>
          <w:rFonts w:eastAsia="Calibri" w:cstheme="minorHAnsi"/>
          <w:color w:val="000000" w:themeColor="text1"/>
        </w:rPr>
        <w:t>zerwał wszelkie powiązania z osobami lub podmiotami odpowiedzialnymi za nieprawidłowe postępowanie wykonawcy,</w:t>
      </w:r>
    </w:p>
    <w:p w14:paraId="5D41B7F0" w14:textId="77777777" w:rsidR="00B16868" w:rsidRPr="005D630E" w:rsidRDefault="00B16868" w:rsidP="00BB28C9">
      <w:pPr>
        <w:numPr>
          <w:ilvl w:val="2"/>
          <w:numId w:val="36"/>
        </w:numPr>
        <w:tabs>
          <w:tab w:val="clear" w:pos="1559"/>
        </w:tabs>
        <w:spacing w:after="0" w:line="256" w:lineRule="auto"/>
        <w:ind w:left="851" w:hanging="284"/>
        <w:contextualSpacing/>
        <w:jc w:val="both"/>
        <w:rPr>
          <w:rFonts w:eastAsia="Calibri" w:cstheme="minorHAnsi"/>
          <w:color w:val="000000" w:themeColor="text1"/>
        </w:rPr>
      </w:pPr>
      <w:r w:rsidRPr="005D630E">
        <w:rPr>
          <w:rFonts w:eastAsia="Calibri" w:cstheme="minorHAnsi"/>
          <w:color w:val="000000" w:themeColor="text1"/>
        </w:rPr>
        <w:t>zreorganizował personel,</w:t>
      </w:r>
    </w:p>
    <w:p w14:paraId="3D3A6CEC" w14:textId="77777777" w:rsidR="00B16868" w:rsidRPr="005D630E" w:rsidRDefault="00B16868" w:rsidP="00BB28C9">
      <w:pPr>
        <w:numPr>
          <w:ilvl w:val="2"/>
          <w:numId w:val="36"/>
        </w:numPr>
        <w:tabs>
          <w:tab w:val="clear" w:pos="1559"/>
        </w:tabs>
        <w:spacing w:after="0" w:line="256" w:lineRule="auto"/>
        <w:ind w:left="851" w:hanging="284"/>
        <w:contextualSpacing/>
        <w:jc w:val="both"/>
        <w:rPr>
          <w:rFonts w:eastAsia="Calibri" w:cstheme="minorHAnsi"/>
          <w:color w:val="000000" w:themeColor="text1"/>
        </w:rPr>
      </w:pPr>
      <w:r w:rsidRPr="005D630E">
        <w:rPr>
          <w:rFonts w:eastAsia="Calibri" w:cstheme="minorHAnsi"/>
          <w:color w:val="000000" w:themeColor="text1"/>
        </w:rPr>
        <w:t>wdrożył system sprawozdawczości i kontroli,</w:t>
      </w:r>
    </w:p>
    <w:p w14:paraId="05716172" w14:textId="77777777" w:rsidR="00B16868" w:rsidRPr="005D630E" w:rsidRDefault="00B16868" w:rsidP="00BB28C9">
      <w:pPr>
        <w:numPr>
          <w:ilvl w:val="2"/>
          <w:numId w:val="36"/>
        </w:numPr>
        <w:tabs>
          <w:tab w:val="clear" w:pos="1559"/>
        </w:tabs>
        <w:spacing w:after="0" w:line="256" w:lineRule="auto"/>
        <w:ind w:left="851" w:hanging="284"/>
        <w:contextualSpacing/>
        <w:jc w:val="both"/>
        <w:rPr>
          <w:rFonts w:eastAsia="Calibri" w:cstheme="minorHAnsi"/>
          <w:color w:val="000000" w:themeColor="text1"/>
        </w:rPr>
      </w:pPr>
      <w:r w:rsidRPr="005D630E">
        <w:rPr>
          <w:rFonts w:eastAsia="Calibri" w:cstheme="minorHAnsi"/>
          <w:color w:val="000000" w:themeColor="text1"/>
        </w:rPr>
        <w:t>utworzył struktury audytu wewnętrznego do monitorowania przestrzegania przepisów, wewnętrznych regulacji lub standardów,</w:t>
      </w:r>
    </w:p>
    <w:p w14:paraId="69B3FF5E" w14:textId="77777777" w:rsidR="00B16868" w:rsidRPr="005D630E" w:rsidRDefault="00B16868" w:rsidP="00BB28C9">
      <w:pPr>
        <w:numPr>
          <w:ilvl w:val="2"/>
          <w:numId w:val="36"/>
        </w:numPr>
        <w:tabs>
          <w:tab w:val="clear" w:pos="1559"/>
        </w:tabs>
        <w:spacing w:after="0" w:line="256" w:lineRule="auto"/>
        <w:ind w:left="851" w:hanging="284"/>
        <w:contextualSpacing/>
        <w:jc w:val="both"/>
        <w:rPr>
          <w:rFonts w:eastAsia="Calibri" w:cstheme="minorHAnsi"/>
          <w:color w:val="000000" w:themeColor="text1"/>
        </w:rPr>
      </w:pPr>
      <w:r w:rsidRPr="005D630E">
        <w:rPr>
          <w:rFonts w:eastAsia="Calibri" w:cstheme="minorHAnsi"/>
          <w:color w:val="000000" w:themeColor="text1"/>
        </w:rPr>
        <w:t>wprowadził wewnętrzne regulacje dotyczące odpowiedzialności i odszkodowań za nieprzestrzeganie przepisów, wewnętrznych regulacji lub standardów.</w:t>
      </w:r>
    </w:p>
    <w:p w14:paraId="3958B8C1" w14:textId="402E44C3" w:rsidR="00B16868" w:rsidRPr="005D630E" w:rsidRDefault="00B16868" w:rsidP="00B16868">
      <w:pPr>
        <w:numPr>
          <w:ilvl w:val="0"/>
          <w:numId w:val="35"/>
        </w:numPr>
        <w:spacing w:after="0" w:line="256" w:lineRule="auto"/>
        <w:ind w:left="567" w:hanging="567"/>
        <w:contextualSpacing/>
        <w:jc w:val="both"/>
        <w:rPr>
          <w:rFonts w:eastAsia="Calibri" w:cstheme="minorHAnsi"/>
          <w:color w:val="000000" w:themeColor="text1"/>
        </w:rPr>
      </w:pPr>
      <w:r w:rsidRPr="005D630E">
        <w:rPr>
          <w:rFonts w:eastAsia="Calibri" w:cstheme="minorHAnsi"/>
          <w:color w:val="000000" w:themeColor="text1"/>
        </w:rPr>
        <w:t xml:space="preserve">Zamawiający ocenia, czy podjęte przez wykonawcę czynności, o których mowa w art. 110 ust. 2 ustawy </w:t>
      </w:r>
      <w:proofErr w:type="spellStart"/>
      <w:r w:rsidRPr="005D630E">
        <w:rPr>
          <w:rFonts w:eastAsia="Calibri" w:cstheme="minorHAnsi"/>
          <w:color w:val="000000" w:themeColor="text1"/>
        </w:rPr>
        <w:t>Pzp</w:t>
      </w:r>
      <w:proofErr w:type="spellEnd"/>
      <w:r w:rsidRPr="005D630E">
        <w:rPr>
          <w:rFonts w:eastAsia="Calibri" w:cstheme="minorHAnsi"/>
          <w:color w:val="000000" w:themeColor="text1"/>
        </w:rPr>
        <w:t xml:space="preserve">, są wystarczające do wykazania jego rzetelności, uwzględniając wagę i szczególne okoliczności czynu wykonawcy. Jeżeli podjęte przez wykonawcę czynności, o których mowa w art. 110 ust. 2 ustawy </w:t>
      </w:r>
      <w:proofErr w:type="spellStart"/>
      <w:r w:rsidRPr="005D630E">
        <w:rPr>
          <w:rFonts w:eastAsia="Calibri" w:cstheme="minorHAnsi"/>
          <w:color w:val="000000" w:themeColor="text1"/>
        </w:rPr>
        <w:t>Pzp</w:t>
      </w:r>
      <w:proofErr w:type="spellEnd"/>
      <w:r w:rsidRPr="005D630E">
        <w:rPr>
          <w:rFonts w:eastAsia="Calibri" w:cstheme="minorHAnsi"/>
          <w:color w:val="000000" w:themeColor="text1"/>
        </w:rPr>
        <w:t>, nie są wystarczające do wykazania jego rzetelności, zamawiający wyklucza wykonawcę.</w:t>
      </w:r>
    </w:p>
    <w:p w14:paraId="4A10B0CD" w14:textId="355AC6DA" w:rsidR="00E03BFB" w:rsidRPr="005D630E" w:rsidRDefault="00E03BFB" w:rsidP="00E03BFB">
      <w:pPr>
        <w:pStyle w:val="Akapitzlist"/>
        <w:numPr>
          <w:ilvl w:val="0"/>
          <w:numId w:val="35"/>
        </w:numPr>
        <w:ind w:left="567" w:hanging="567"/>
        <w:jc w:val="both"/>
        <w:rPr>
          <w:rFonts w:cs="Calibri"/>
          <w:color w:val="000000" w:themeColor="text1"/>
        </w:rPr>
      </w:pPr>
      <w:r w:rsidRPr="005D630E">
        <w:rPr>
          <w:rFonts w:cs="Calibri"/>
          <w:color w:val="000000" w:themeColor="text1"/>
        </w:rPr>
        <w:t xml:space="preserve">Zamawiający wyklucza wykonawcę, w stosunku do którego zachodzi którakolwiek z okoliczności, o których mowa w art. 7 ust. 1 ustawy z 13 kwietnia 2022 r. o szczególnych rozwiązaniach w zakresie przeciwdziałania wspieraniu agresji na Ukrainę oraz służących ochronie bezpieczeństwa narodowego (Dz.U. z 2022 r. poz. 835).  </w:t>
      </w:r>
    </w:p>
    <w:p w14:paraId="70FC3BD0" w14:textId="77777777" w:rsidR="003B365D" w:rsidRPr="005D630E"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000000" w:themeColor="text1"/>
          <w:sz w:val="22"/>
          <w:szCs w:val="22"/>
        </w:rPr>
      </w:pPr>
      <w:r w:rsidRPr="005D630E">
        <w:rPr>
          <w:rFonts w:asciiTheme="minorHAnsi" w:hAnsiTheme="minorHAnsi" w:cstheme="minorHAnsi"/>
          <w:b/>
          <w:bCs/>
          <w:color w:val="000000" w:themeColor="text1"/>
          <w:sz w:val="22"/>
          <w:szCs w:val="22"/>
        </w:rPr>
        <w:t>Informacja o warunkach udziału w postępowaniu</w:t>
      </w:r>
    </w:p>
    <w:p w14:paraId="178F8770" w14:textId="24A0E055" w:rsidR="003B365D" w:rsidRPr="005D630E" w:rsidRDefault="003B365D" w:rsidP="00CD5B4E">
      <w:pPr>
        <w:pStyle w:val="Akapitzlist"/>
        <w:numPr>
          <w:ilvl w:val="0"/>
          <w:numId w:val="5"/>
        </w:numPr>
        <w:tabs>
          <w:tab w:val="clear" w:pos="454"/>
        </w:tabs>
        <w:spacing w:after="120"/>
        <w:ind w:left="567" w:hanging="567"/>
        <w:jc w:val="both"/>
        <w:rPr>
          <w:rFonts w:cstheme="minorHAnsi"/>
          <w:b/>
          <w:bCs/>
          <w:color w:val="000000" w:themeColor="text1"/>
        </w:rPr>
      </w:pPr>
      <w:r w:rsidRPr="005D630E">
        <w:rPr>
          <w:rFonts w:cstheme="minorHAnsi"/>
          <w:b/>
          <w:bCs/>
          <w:color w:val="000000" w:themeColor="text1"/>
        </w:rPr>
        <w:t xml:space="preserve">W </w:t>
      </w:r>
      <w:r w:rsidRPr="005D630E">
        <w:rPr>
          <w:rFonts w:cstheme="minorHAnsi"/>
          <w:b/>
          <w:bCs/>
          <w:color w:val="000000" w:themeColor="text1"/>
          <w:lang w:eastAsia="pl-PL"/>
        </w:rPr>
        <w:t>postępowaniu</w:t>
      </w:r>
      <w:r w:rsidRPr="005D630E">
        <w:rPr>
          <w:rFonts w:cstheme="minorHAnsi"/>
          <w:b/>
          <w:bCs/>
          <w:color w:val="000000" w:themeColor="text1"/>
        </w:rPr>
        <w:t xml:space="preserve"> mogą wziąć udział </w:t>
      </w:r>
      <w:r w:rsidR="00E06464" w:rsidRPr="005D630E">
        <w:rPr>
          <w:rFonts w:cstheme="minorHAnsi"/>
          <w:b/>
          <w:bCs/>
          <w:color w:val="000000" w:themeColor="text1"/>
        </w:rPr>
        <w:t>w</w:t>
      </w:r>
      <w:r w:rsidRPr="005D630E">
        <w:rPr>
          <w:rFonts w:cstheme="minorHAnsi"/>
          <w:b/>
          <w:bCs/>
          <w:color w:val="000000" w:themeColor="text1"/>
        </w:rPr>
        <w:t xml:space="preserve">ykonawcy, którzy spełniają następujące warunki udziału w postępowaniu w zakresie: </w:t>
      </w:r>
    </w:p>
    <w:p w14:paraId="784B8450" w14:textId="44CDCC5D" w:rsidR="003B365D" w:rsidRPr="005D630E" w:rsidRDefault="003B365D" w:rsidP="00CD5B4E">
      <w:pPr>
        <w:pStyle w:val="Akapitzlist"/>
        <w:numPr>
          <w:ilvl w:val="1"/>
          <w:numId w:val="5"/>
        </w:numPr>
        <w:tabs>
          <w:tab w:val="clear" w:pos="1021"/>
        </w:tabs>
        <w:spacing w:after="120"/>
        <w:ind w:left="567" w:hanging="567"/>
        <w:jc w:val="both"/>
        <w:rPr>
          <w:rFonts w:cstheme="minorHAnsi"/>
          <w:color w:val="000000" w:themeColor="text1"/>
        </w:rPr>
      </w:pPr>
      <w:r w:rsidRPr="005D630E">
        <w:rPr>
          <w:rFonts w:cstheme="minorHAnsi"/>
          <w:b/>
          <w:bCs/>
          <w:color w:val="000000" w:themeColor="text1"/>
        </w:rPr>
        <w:t>zdolności do występowania w obrocie gospodarczym</w:t>
      </w:r>
      <w:r w:rsidR="00ED1B63" w:rsidRPr="005D630E">
        <w:rPr>
          <w:rFonts w:cstheme="minorHAnsi"/>
          <w:color w:val="000000" w:themeColor="text1"/>
        </w:rPr>
        <w:t xml:space="preserve"> </w:t>
      </w:r>
      <w:r w:rsidRPr="005D630E">
        <w:rPr>
          <w:rFonts w:cstheme="minorHAnsi"/>
          <w:color w:val="000000" w:themeColor="text1"/>
        </w:rPr>
        <w:t xml:space="preserve">– </w:t>
      </w:r>
      <w:r w:rsidR="00E06464" w:rsidRPr="005D630E">
        <w:rPr>
          <w:rFonts w:cstheme="minorHAnsi"/>
          <w:color w:val="000000" w:themeColor="text1"/>
        </w:rPr>
        <w:t>Z</w:t>
      </w:r>
      <w:r w:rsidRPr="005D630E">
        <w:rPr>
          <w:rFonts w:cstheme="minorHAnsi"/>
          <w:color w:val="000000" w:themeColor="text1"/>
        </w:rPr>
        <w:t>amawiający nie określa w tym zakresie warunków udziału w postępowaniu;</w:t>
      </w:r>
    </w:p>
    <w:p w14:paraId="041FECD9" w14:textId="49A5FC12" w:rsidR="003B365D" w:rsidRPr="005D630E" w:rsidRDefault="003B365D" w:rsidP="00CD5B4E">
      <w:pPr>
        <w:pStyle w:val="Akapitzlist"/>
        <w:numPr>
          <w:ilvl w:val="1"/>
          <w:numId w:val="5"/>
        </w:numPr>
        <w:tabs>
          <w:tab w:val="clear" w:pos="1021"/>
        </w:tabs>
        <w:spacing w:after="120"/>
        <w:ind w:left="567" w:hanging="567"/>
        <w:jc w:val="both"/>
        <w:rPr>
          <w:rFonts w:cstheme="minorHAnsi"/>
          <w:color w:val="000000" w:themeColor="text1"/>
        </w:rPr>
      </w:pPr>
      <w:r w:rsidRPr="005D630E">
        <w:rPr>
          <w:rFonts w:cstheme="minorHAnsi"/>
          <w:b/>
          <w:bCs/>
          <w:color w:val="000000" w:themeColor="text1"/>
        </w:rPr>
        <w:t>uprawnień do prowadzenia określonej działalności gospodarczej lub zawodowej, o ile wynika to z odrębnych przepisów</w:t>
      </w:r>
      <w:r w:rsidRPr="005D630E">
        <w:rPr>
          <w:rFonts w:cstheme="minorHAnsi"/>
          <w:color w:val="000000" w:themeColor="text1"/>
        </w:rPr>
        <w:t xml:space="preserve"> – Zamawiający nie określa w tym zakresie warunków udziału w postępowaniu;</w:t>
      </w:r>
    </w:p>
    <w:p w14:paraId="57CDF701" w14:textId="77777777" w:rsidR="003B365D" w:rsidRPr="005D630E" w:rsidRDefault="003B365D" w:rsidP="00CD5B4E">
      <w:pPr>
        <w:pStyle w:val="Akapitzlist"/>
        <w:numPr>
          <w:ilvl w:val="1"/>
          <w:numId w:val="5"/>
        </w:numPr>
        <w:tabs>
          <w:tab w:val="clear" w:pos="1021"/>
        </w:tabs>
        <w:spacing w:after="120"/>
        <w:ind w:left="567" w:hanging="567"/>
        <w:jc w:val="both"/>
        <w:rPr>
          <w:rFonts w:cstheme="minorHAnsi"/>
          <w:color w:val="000000" w:themeColor="text1"/>
        </w:rPr>
      </w:pPr>
      <w:r w:rsidRPr="005D630E">
        <w:rPr>
          <w:rFonts w:cstheme="minorHAnsi"/>
          <w:b/>
          <w:bCs/>
          <w:color w:val="000000" w:themeColor="text1"/>
        </w:rPr>
        <w:t>sytuacji ekonomicznej lub finansowej</w:t>
      </w:r>
      <w:r w:rsidRPr="005D630E">
        <w:rPr>
          <w:rFonts w:cstheme="minorHAnsi"/>
          <w:color w:val="000000" w:themeColor="text1"/>
        </w:rPr>
        <w:t>:</w:t>
      </w:r>
    </w:p>
    <w:p w14:paraId="27BF95F8" w14:textId="2B4DA11B" w:rsidR="003B365D" w:rsidRPr="005D630E" w:rsidRDefault="003B365D" w:rsidP="00783950">
      <w:pPr>
        <w:pStyle w:val="Akapitzlist"/>
        <w:autoSpaceDE w:val="0"/>
        <w:autoSpaceDN w:val="0"/>
        <w:adjustRightInd w:val="0"/>
        <w:ind w:left="567"/>
        <w:jc w:val="both"/>
        <w:rPr>
          <w:rFonts w:cstheme="minorHAnsi"/>
          <w:color w:val="000000" w:themeColor="text1"/>
        </w:rPr>
      </w:pPr>
      <w:r w:rsidRPr="005D630E">
        <w:rPr>
          <w:rFonts w:cstheme="minorHAnsi"/>
          <w:color w:val="000000" w:themeColor="text1"/>
        </w:rPr>
        <w:t xml:space="preserve">Zamawiający uzna za spełniony warunek w przypadku, gdy </w:t>
      </w:r>
      <w:r w:rsidR="00ED1B63" w:rsidRPr="005D630E">
        <w:rPr>
          <w:rFonts w:cstheme="minorHAnsi"/>
          <w:color w:val="000000" w:themeColor="text1"/>
        </w:rPr>
        <w:t>wykonawca</w:t>
      </w:r>
      <w:r w:rsidRPr="005D630E">
        <w:rPr>
          <w:rFonts w:cstheme="minorHAnsi"/>
          <w:color w:val="000000" w:themeColor="text1"/>
        </w:rPr>
        <w:t xml:space="preserve"> wykaże, że jest ubezpieczony od odpowiedzialności cywilnej w zakresie prowadzonej działalności związanej z przedmiotem zamówienia na sumę gwarancyjną na kwotę minimum:</w:t>
      </w:r>
      <w:bookmarkStart w:id="6" w:name="_Hlk63338214"/>
      <w:bookmarkStart w:id="7" w:name="_Hlk53395749"/>
      <w:r w:rsidRPr="005D630E">
        <w:rPr>
          <w:rFonts w:cstheme="minorHAnsi"/>
          <w:b/>
          <w:bCs/>
          <w:color w:val="000000" w:themeColor="text1"/>
        </w:rPr>
        <w:t xml:space="preserve"> </w:t>
      </w:r>
      <w:r w:rsidR="00783950" w:rsidRPr="005D630E">
        <w:rPr>
          <w:rFonts w:cstheme="minorHAnsi"/>
          <w:b/>
          <w:bCs/>
          <w:color w:val="000000" w:themeColor="text1"/>
        </w:rPr>
        <w:t>2</w:t>
      </w:r>
      <w:r w:rsidR="00854E61" w:rsidRPr="005D630E">
        <w:rPr>
          <w:rFonts w:cstheme="minorHAnsi"/>
          <w:b/>
          <w:bCs/>
          <w:color w:val="000000" w:themeColor="text1"/>
        </w:rPr>
        <w:t>00</w:t>
      </w:r>
      <w:r w:rsidR="00E64E5C" w:rsidRPr="005D630E">
        <w:rPr>
          <w:rFonts w:cstheme="minorHAnsi"/>
          <w:b/>
          <w:bCs/>
          <w:color w:val="000000" w:themeColor="text1"/>
        </w:rPr>
        <w:t xml:space="preserve"> 000,00 zł </w:t>
      </w:r>
      <w:r w:rsidR="00854E61" w:rsidRPr="005D630E">
        <w:rPr>
          <w:rFonts w:cstheme="minorHAnsi"/>
          <w:b/>
          <w:bCs/>
          <w:color w:val="000000" w:themeColor="text1"/>
        </w:rPr>
        <w:t>(</w:t>
      </w:r>
      <w:r w:rsidR="00783950" w:rsidRPr="005D630E">
        <w:rPr>
          <w:rFonts w:cstheme="minorHAnsi"/>
          <w:b/>
          <w:bCs/>
          <w:color w:val="000000" w:themeColor="text1"/>
        </w:rPr>
        <w:t>dwieście</w:t>
      </w:r>
      <w:r w:rsidR="00854E61" w:rsidRPr="005D630E">
        <w:rPr>
          <w:rFonts w:cstheme="minorHAnsi"/>
          <w:b/>
          <w:bCs/>
          <w:color w:val="000000" w:themeColor="text1"/>
        </w:rPr>
        <w:t xml:space="preserve"> tysięcy zł),</w:t>
      </w:r>
    </w:p>
    <w:bookmarkEnd w:id="6"/>
    <w:bookmarkEnd w:id="7"/>
    <w:p w14:paraId="31848ED9" w14:textId="37B385B8" w:rsidR="003B365D" w:rsidRPr="005D630E" w:rsidRDefault="003B365D" w:rsidP="003B365D">
      <w:pPr>
        <w:pStyle w:val="Akapitzlist"/>
        <w:autoSpaceDE w:val="0"/>
        <w:autoSpaceDN w:val="0"/>
        <w:adjustRightInd w:val="0"/>
        <w:ind w:left="567"/>
        <w:jc w:val="both"/>
        <w:rPr>
          <w:rFonts w:cstheme="minorHAnsi"/>
          <w:color w:val="000000" w:themeColor="text1"/>
        </w:rPr>
      </w:pPr>
      <w:r w:rsidRPr="005D630E">
        <w:rPr>
          <w:rFonts w:cstheme="minorHAnsi"/>
          <w:color w:val="000000" w:themeColor="text1"/>
        </w:rPr>
        <w:lastRenderedPageBreak/>
        <w:t xml:space="preserve">Jeżeli w trakcie realizacji umowy </w:t>
      </w:r>
      <w:r w:rsidR="00BB28C9" w:rsidRPr="005D630E">
        <w:rPr>
          <w:rFonts w:cstheme="minorHAnsi"/>
          <w:color w:val="000000" w:themeColor="text1"/>
        </w:rPr>
        <w:t>umowa ubezpieczenia</w:t>
      </w:r>
      <w:r w:rsidRPr="005D630E">
        <w:rPr>
          <w:rFonts w:cstheme="minorHAnsi"/>
          <w:color w:val="000000" w:themeColor="text1"/>
        </w:rPr>
        <w:t xml:space="preserve"> straci ważność, </w:t>
      </w:r>
      <w:r w:rsidR="00ED1B63" w:rsidRPr="005D630E">
        <w:rPr>
          <w:rFonts w:cstheme="minorHAnsi"/>
          <w:color w:val="000000" w:themeColor="text1"/>
        </w:rPr>
        <w:t>wykonawca</w:t>
      </w:r>
      <w:r w:rsidRPr="005D630E">
        <w:rPr>
          <w:rFonts w:cstheme="minorHAnsi"/>
          <w:color w:val="000000" w:themeColor="text1"/>
        </w:rPr>
        <w:t xml:space="preserve"> jest zobowiązany do przedłożenia kserokopii nowej </w:t>
      </w:r>
      <w:r w:rsidR="00BB28C9" w:rsidRPr="005D630E">
        <w:rPr>
          <w:rFonts w:cstheme="minorHAnsi"/>
          <w:color w:val="000000" w:themeColor="text1"/>
        </w:rPr>
        <w:t>umowy ubezpieczenia odpowiedzialności cywilnej</w:t>
      </w:r>
      <w:r w:rsidRPr="005D630E">
        <w:rPr>
          <w:rFonts w:cstheme="minorHAnsi"/>
          <w:color w:val="000000" w:themeColor="text1"/>
        </w:rPr>
        <w:t xml:space="preserve"> poświadczonej za zgodność z oryginałem.</w:t>
      </w:r>
    </w:p>
    <w:p w14:paraId="4568F964" w14:textId="43180236" w:rsidR="003B365D" w:rsidRPr="005D630E" w:rsidRDefault="003B365D" w:rsidP="003B365D">
      <w:pPr>
        <w:pStyle w:val="Akapitzlist"/>
        <w:autoSpaceDE w:val="0"/>
        <w:autoSpaceDN w:val="0"/>
        <w:adjustRightInd w:val="0"/>
        <w:ind w:left="567"/>
        <w:jc w:val="both"/>
        <w:rPr>
          <w:rFonts w:cstheme="minorHAnsi"/>
          <w:color w:val="000000" w:themeColor="text1"/>
        </w:rPr>
      </w:pPr>
      <w:r w:rsidRPr="005D630E">
        <w:rPr>
          <w:rFonts w:cstheme="minorHAnsi"/>
          <w:color w:val="000000" w:themeColor="text1"/>
        </w:rPr>
        <w:t xml:space="preserve">Wartości podane w dokumentach w walutach innych niż wskazane przez Zamawiającego </w:t>
      </w:r>
      <w:r w:rsidR="00ED1B63" w:rsidRPr="005D630E">
        <w:rPr>
          <w:rFonts w:cstheme="minorHAnsi"/>
          <w:color w:val="000000" w:themeColor="text1"/>
        </w:rPr>
        <w:t>wykonawca</w:t>
      </w:r>
      <w:r w:rsidRPr="005D630E">
        <w:rPr>
          <w:rFonts w:cstheme="minorHAnsi"/>
          <w:color w:val="000000" w:themeColor="text1"/>
        </w:rPr>
        <w:t xml:space="preserve"> przeliczy w</w:t>
      </w:r>
      <w:r w:rsidR="00BB28C9" w:rsidRPr="005D630E">
        <w:rPr>
          <w:rFonts w:cstheme="minorHAnsi"/>
          <w:color w:val="000000" w:themeColor="text1"/>
        </w:rPr>
        <w:t>edług</w:t>
      </w:r>
      <w:r w:rsidRPr="005D630E">
        <w:rPr>
          <w:rFonts w:cstheme="minorHAnsi"/>
          <w:color w:val="000000" w:themeColor="text1"/>
        </w:rPr>
        <w:t xml:space="preserve"> średniego kursu NBP na dzień wystawienia dokumentu.</w:t>
      </w:r>
    </w:p>
    <w:p w14:paraId="67345402" w14:textId="77777777" w:rsidR="003B365D" w:rsidRPr="005D630E" w:rsidRDefault="003B365D" w:rsidP="00CD5B4E">
      <w:pPr>
        <w:pStyle w:val="Akapitzlist"/>
        <w:numPr>
          <w:ilvl w:val="1"/>
          <w:numId w:val="5"/>
        </w:numPr>
        <w:tabs>
          <w:tab w:val="clear" w:pos="1021"/>
        </w:tabs>
        <w:spacing w:after="120"/>
        <w:ind w:left="567" w:hanging="567"/>
        <w:jc w:val="both"/>
        <w:rPr>
          <w:rFonts w:cstheme="minorHAnsi"/>
          <w:b/>
          <w:bCs/>
          <w:color w:val="000000" w:themeColor="text1"/>
        </w:rPr>
      </w:pPr>
      <w:r w:rsidRPr="005D630E">
        <w:rPr>
          <w:rFonts w:cstheme="minorHAnsi"/>
          <w:b/>
          <w:bCs/>
          <w:color w:val="000000" w:themeColor="text1"/>
        </w:rPr>
        <w:t>zdolności technicznej lub zawodowej:</w:t>
      </w:r>
    </w:p>
    <w:p w14:paraId="5D87B308" w14:textId="77777777" w:rsidR="003B365D" w:rsidRPr="005D630E" w:rsidRDefault="003B365D" w:rsidP="00CD5B4E">
      <w:pPr>
        <w:pStyle w:val="Akapitzlist"/>
        <w:numPr>
          <w:ilvl w:val="2"/>
          <w:numId w:val="9"/>
        </w:numPr>
        <w:ind w:left="851" w:hanging="284"/>
        <w:jc w:val="both"/>
        <w:rPr>
          <w:rFonts w:cstheme="minorHAnsi"/>
          <w:color w:val="000000" w:themeColor="text1"/>
        </w:rPr>
      </w:pPr>
      <w:r w:rsidRPr="005D630E">
        <w:rPr>
          <w:rFonts w:cstheme="minorHAnsi"/>
          <w:b/>
          <w:bCs/>
          <w:color w:val="000000" w:themeColor="text1"/>
        </w:rPr>
        <w:t>warunki dotyczące doświadczenia</w:t>
      </w:r>
      <w:r w:rsidRPr="005D630E">
        <w:rPr>
          <w:rFonts w:cstheme="minorHAnsi"/>
          <w:color w:val="000000" w:themeColor="text1"/>
        </w:rPr>
        <w:t>:</w:t>
      </w:r>
    </w:p>
    <w:p w14:paraId="1397F087" w14:textId="77777777" w:rsidR="00AB69E6" w:rsidRPr="005D630E" w:rsidRDefault="00AB69E6" w:rsidP="00AB69E6">
      <w:pPr>
        <w:pStyle w:val="Akapitzlist"/>
        <w:autoSpaceDE w:val="0"/>
        <w:autoSpaceDN w:val="0"/>
        <w:adjustRightInd w:val="0"/>
        <w:ind w:left="567"/>
        <w:jc w:val="both"/>
        <w:rPr>
          <w:rFonts w:cstheme="minorHAnsi"/>
          <w:color w:val="000000" w:themeColor="text1"/>
        </w:rPr>
      </w:pPr>
      <w:bookmarkStart w:id="8" w:name="_Hlk75180047"/>
      <w:r w:rsidRPr="005D630E">
        <w:rPr>
          <w:rFonts w:cstheme="minorHAnsi"/>
          <w:color w:val="000000" w:themeColor="text1"/>
        </w:rPr>
        <w:t xml:space="preserve">Wykonawca musi wykazać się doświadczeniem, potwierdzeniem będzie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14:paraId="328A435E" w14:textId="5AA4050A" w:rsidR="003B365D" w:rsidRPr="005D630E" w:rsidRDefault="00AB69E6" w:rsidP="00AB69E6">
      <w:pPr>
        <w:pStyle w:val="Akapitzlist"/>
        <w:autoSpaceDE w:val="0"/>
        <w:autoSpaceDN w:val="0"/>
        <w:adjustRightInd w:val="0"/>
        <w:ind w:left="567"/>
        <w:jc w:val="both"/>
        <w:rPr>
          <w:rFonts w:cstheme="minorHAnsi"/>
          <w:color w:val="000000" w:themeColor="text1"/>
        </w:rPr>
      </w:pPr>
      <w:r w:rsidRPr="005D630E">
        <w:rPr>
          <w:rFonts w:cstheme="minorHAnsi"/>
          <w:color w:val="000000" w:themeColor="text1"/>
        </w:rPr>
        <w:t xml:space="preserve">Wykonawca spełni warunek jeżeli wykaże, że wykonał roboty budowlane </w:t>
      </w:r>
      <w:r w:rsidR="002F7B40" w:rsidRPr="005D630E">
        <w:rPr>
          <w:rFonts w:cstheme="minorHAnsi"/>
          <w:color w:val="000000" w:themeColor="text1"/>
        </w:rPr>
        <w:t xml:space="preserve">polegające na pracach ogólnobudowlanych związanych z przedmiotem zamówienia </w:t>
      </w:r>
      <w:r w:rsidRPr="005D630E">
        <w:rPr>
          <w:rFonts w:cstheme="minorHAnsi"/>
          <w:color w:val="000000" w:themeColor="text1"/>
        </w:rPr>
        <w:t xml:space="preserve">, </w:t>
      </w:r>
      <w:r w:rsidRPr="005D630E">
        <w:rPr>
          <w:rFonts w:cstheme="minorHAnsi"/>
          <w:color w:val="000000" w:themeColor="text1"/>
          <w:highlight w:val="yellow"/>
        </w:rPr>
        <w:t>a wartość robót w okresie 1 roku winna wynosić co najmniej:</w:t>
      </w:r>
      <w:r w:rsidRPr="005D630E">
        <w:rPr>
          <w:rFonts w:cstheme="minorHAnsi"/>
          <w:color w:val="000000" w:themeColor="text1"/>
        </w:rPr>
        <w:t xml:space="preserve">  </w:t>
      </w:r>
      <w:r w:rsidR="00783950" w:rsidRPr="005D630E">
        <w:rPr>
          <w:rFonts w:cstheme="minorHAnsi"/>
          <w:color w:val="000000" w:themeColor="text1"/>
        </w:rPr>
        <w:t>50</w:t>
      </w:r>
      <w:r w:rsidR="003B365D" w:rsidRPr="005D630E">
        <w:rPr>
          <w:rFonts w:cstheme="minorHAnsi"/>
          <w:color w:val="000000" w:themeColor="text1"/>
        </w:rPr>
        <w:t xml:space="preserve"> 000,00 zł (</w:t>
      </w:r>
      <w:r w:rsidR="00783950" w:rsidRPr="005D630E">
        <w:rPr>
          <w:rFonts w:cstheme="minorHAnsi"/>
          <w:color w:val="000000" w:themeColor="text1"/>
        </w:rPr>
        <w:t>pięćdziesiąt</w:t>
      </w:r>
      <w:r w:rsidR="00E67C50" w:rsidRPr="005D630E">
        <w:rPr>
          <w:rFonts w:cstheme="minorHAnsi"/>
          <w:color w:val="000000" w:themeColor="text1"/>
        </w:rPr>
        <w:t xml:space="preserve"> </w:t>
      </w:r>
      <w:r w:rsidR="003B365D" w:rsidRPr="005D630E">
        <w:rPr>
          <w:rFonts w:cstheme="minorHAnsi"/>
          <w:color w:val="000000" w:themeColor="text1"/>
        </w:rPr>
        <w:t>tysięcy zł)</w:t>
      </w:r>
      <w:r w:rsidR="00924933" w:rsidRPr="005D630E">
        <w:rPr>
          <w:rFonts w:cstheme="minorHAnsi"/>
          <w:color w:val="000000" w:themeColor="text1"/>
        </w:rPr>
        <w:t>;</w:t>
      </w:r>
    </w:p>
    <w:p w14:paraId="0D9089F8" w14:textId="23012A21" w:rsidR="00D13CAF" w:rsidRPr="005D630E" w:rsidRDefault="00D13CAF" w:rsidP="00496540">
      <w:pPr>
        <w:ind w:left="567"/>
        <w:jc w:val="both"/>
        <w:rPr>
          <w:rFonts w:cstheme="minorHAnsi"/>
          <w:bCs/>
          <w:color w:val="000000" w:themeColor="text1"/>
        </w:rPr>
      </w:pPr>
      <w:bookmarkStart w:id="9" w:name="_Hlk91138695"/>
      <w:bookmarkEnd w:id="8"/>
      <w:r w:rsidRPr="005D630E">
        <w:rPr>
          <w:rFonts w:cstheme="minorHAnsi"/>
          <w:bCs/>
          <w:color w:val="000000" w:themeColor="text1"/>
        </w:rPr>
        <w:t xml:space="preserve">Roboty mogą być świadczone w ramach 1 lub wielu umów, z </w:t>
      </w:r>
      <w:r w:rsidR="00C05559" w:rsidRPr="005D630E">
        <w:rPr>
          <w:rFonts w:cstheme="minorHAnsi"/>
          <w:bCs/>
          <w:color w:val="000000" w:themeColor="text1"/>
        </w:rPr>
        <w:t>zastrzeżeniem</w:t>
      </w:r>
      <w:r w:rsidRPr="005D630E">
        <w:rPr>
          <w:rFonts w:cstheme="minorHAnsi"/>
          <w:bCs/>
          <w:color w:val="000000" w:themeColor="text1"/>
        </w:rPr>
        <w:t xml:space="preserve"> że </w:t>
      </w:r>
      <w:r w:rsidR="00C05559" w:rsidRPr="005D630E">
        <w:rPr>
          <w:rFonts w:cstheme="minorHAnsi"/>
          <w:bCs/>
          <w:color w:val="000000" w:themeColor="text1"/>
        </w:rPr>
        <w:t xml:space="preserve">były </w:t>
      </w:r>
      <w:r w:rsidRPr="005D630E">
        <w:rPr>
          <w:rFonts w:cstheme="minorHAnsi"/>
          <w:bCs/>
          <w:color w:val="000000" w:themeColor="text1"/>
        </w:rPr>
        <w:t>wykonywane w</w:t>
      </w:r>
      <w:r w:rsidR="00E03BFB" w:rsidRPr="005D630E">
        <w:rPr>
          <w:rFonts w:cstheme="minorHAnsi"/>
          <w:bCs/>
          <w:color w:val="000000" w:themeColor="text1"/>
        </w:rPr>
        <w:t> </w:t>
      </w:r>
      <w:bookmarkEnd w:id="9"/>
      <w:r w:rsidR="00E03BFB" w:rsidRPr="005D630E">
        <w:rPr>
          <w:rFonts w:cstheme="minorHAnsi"/>
          <w:bCs/>
          <w:color w:val="000000" w:themeColor="text1"/>
        </w:rPr>
        <w:t>okresie 1 roku.</w:t>
      </w:r>
    </w:p>
    <w:p w14:paraId="54B1D0C5" w14:textId="0F767B77" w:rsidR="003B365D" w:rsidRPr="005D630E" w:rsidRDefault="003B365D" w:rsidP="00236C46">
      <w:pPr>
        <w:pStyle w:val="Akapitzlist"/>
        <w:ind w:left="567"/>
        <w:jc w:val="both"/>
        <w:rPr>
          <w:rFonts w:cstheme="minorHAnsi"/>
          <w:color w:val="000000" w:themeColor="text1"/>
        </w:rPr>
      </w:pPr>
      <w:r w:rsidRPr="005D630E">
        <w:rPr>
          <w:rFonts w:cstheme="minorHAnsi"/>
          <w:color w:val="000000" w:themeColor="text1"/>
        </w:rPr>
        <w:t xml:space="preserve">Wzór wykazu stanowi </w:t>
      </w:r>
      <w:r w:rsidRPr="005D630E">
        <w:rPr>
          <w:rFonts w:cstheme="minorHAnsi"/>
          <w:b/>
          <w:bCs/>
          <w:color w:val="000000" w:themeColor="text1"/>
        </w:rPr>
        <w:t xml:space="preserve">załącznik nr </w:t>
      </w:r>
      <w:r w:rsidR="008F443E" w:rsidRPr="005D630E">
        <w:rPr>
          <w:rFonts w:cstheme="minorHAnsi"/>
          <w:b/>
          <w:bCs/>
          <w:color w:val="000000" w:themeColor="text1"/>
        </w:rPr>
        <w:t>4</w:t>
      </w:r>
      <w:r w:rsidRPr="005D630E">
        <w:rPr>
          <w:rFonts w:cstheme="minorHAnsi"/>
          <w:color w:val="000000" w:themeColor="text1"/>
        </w:rPr>
        <w:t xml:space="preserve"> do SWZ.</w:t>
      </w:r>
    </w:p>
    <w:p w14:paraId="00C80D3A" w14:textId="1CAF7D84" w:rsidR="009D483F" w:rsidRPr="005D630E" w:rsidRDefault="00617F0E" w:rsidP="009D483F">
      <w:pPr>
        <w:pStyle w:val="Poziom3"/>
        <w:numPr>
          <w:ilvl w:val="2"/>
          <w:numId w:val="9"/>
        </w:numPr>
        <w:tabs>
          <w:tab w:val="clear" w:pos="1080"/>
          <w:tab w:val="clear" w:pos="1559"/>
          <w:tab w:val="left" w:pos="-851"/>
          <w:tab w:val="left" w:pos="-709"/>
          <w:tab w:val="left" w:pos="567"/>
        </w:tabs>
        <w:spacing w:line="240" w:lineRule="auto"/>
        <w:ind w:left="993" w:hanging="426"/>
        <w:rPr>
          <w:rFonts w:asciiTheme="minorHAnsi" w:hAnsiTheme="minorHAnsi" w:cstheme="minorHAnsi"/>
          <w:b/>
          <w:bCs/>
          <w:color w:val="000000" w:themeColor="text1"/>
          <w:sz w:val="22"/>
          <w:szCs w:val="22"/>
        </w:rPr>
      </w:pPr>
      <w:r w:rsidRPr="005D630E">
        <w:rPr>
          <w:rFonts w:asciiTheme="minorHAnsi" w:hAnsiTheme="minorHAnsi" w:cstheme="minorHAnsi"/>
          <w:b/>
          <w:bCs/>
          <w:color w:val="000000" w:themeColor="text1"/>
          <w:sz w:val="22"/>
          <w:szCs w:val="22"/>
        </w:rPr>
        <w:t>warun</w:t>
      </w:r>
      <w:r w:rsidR="009D483F" w:rsidRPr="005D630E">
        <w:rPr>
          <w:rFonts w:asciiTheme="minorHAnsi" w:hAnsiTheme="minorHAnsi" w:cstheme="minorHAnsi"/>
          <w:b/>
          <w:bCs/>
          <w:color w:val="000000" w:themeColor="text1"/>
          <w:sz w:val="22"/>
          <w:szCs w:val="22"/>
        </w:rPr>
        <w:t>ki</w:t>
      </w:r>
      <w:r w:rsidRPr="005D630E">
        <w:rPr>
          <w:rFonts w:asciiTheme="minorHAnsi" w:hAnsiTheme="minorHAnsi" w:cstheme="minorHAnsi"/>
          <w:b/>
          <w:bCs/>
          <w:color w:val="000000" w:themeColor="text1"/>
          <w:sz w:val="22"/>
          <w:szCs w:val="22"/>
        </w:rPr>
        <w:t xml:space="preserve"> dotycząc</w:t>
      </w:r>
      <w:r w:rsidR="009D483F" w:rsidRPr="005D630E">
        <w:rPr>
          <w:rFonts w:asciiTheme="minorHAnsi" w:hAnsiTheme="minorHAnsi" w:cstheme="minorHAnsi"/>
          <w:b/>
          <w:bCs/>
          <w:color w:val="000000" w:themeColor="text1"/>
          <w:sz w:val="22"/>
          <w:szCs w:val="22"/>
        </w:rPr>
        <w:t>e</w:t>
      </w:r>
      <w:r w:rsidRPr="005D630E">
        <w:rPr>
          <w:rFonts w:asciiTheme="minorHAnsi" w:hAnsiTheme="minorHAnsi" w:cstheme="minorHAnsi"/>
          <w:b/>
          <w:bCs/>
          <w:color w:val="000000" w:themeColor="text1"/>
          <w:sz w:val="22"/>
          <w:szCs w:val="22"/>
        </w:rPr>
        <w:t xml:space="preserve"> osób skierowanych przez wykonawcę do realizacji zamówienia publicznego</w:t>
      </w:r>
      <w:r w:rsidR="009D483F" w:rsidRPr="005D630E">
        <w:rPr>
          <w:rFonts w:asciiTheme="minorHAnsi" w:hAnsiTheme="minorHAnsi" w:cstheme="minorHAnsi"/>
          <w:b/>
          <w:bCs/>
          <w:color w:val="000000" w:themeColor="text1"/>
          <w:sz w:val="22"/>
          <w:szCs w:val="22"/>
        </w:rPr>
        <w:t xml:space="preserve"> dla każdej części zamówienia:</w:t>
      </w:r>
    </w:p>
    <w:p w14:paraId="52928B39" w14:textId="6CE8C4EA" w:rsidR="00617F0E" w:rsidRPr="005D630E" w:rsidRDefault="00617F0E" w:rsidP="00161A9B">
      <w:pPr>
        <w:pStyle w:val="Poziom3"/>
        <w:tabs>
          <w:tab w:val="clear" w:pos="1080"/>
          <w:tab w:val="left" w:pos="-993"/>
          <w:tab w:val="left" w:pos="-851"/>
        </w:tabs>
        <w:spacing w:line="240" w:lineRule="auto"/>
        <w:ind w:left="993" w:firstLine="0"/>
        <w:rPr>
          <w:rFonts w:asciiTheme="minorHAnsi" w:eastAsiaTheme="minorHAnsi" w:hAnsiTheme="minorHAnsi" w:cstheme="minorHAnsi"/>
          <w:bCs/>
          <w:color w:val="000000" w:themeColor="text1"/>
          <w:sz w:val="22"/>
          <w:szCs w:val="22"/>
          <w:lang w:eastAsia="en-US"/>
        </w:rPr>
      </w:pPr>
      <w:r w:rsidRPr="005D630E">
        <w:rPr>
          <w:rFonts w:asciiTheme="minorHAnsi" w:eastAsiaTheme="minorHAnsi" w:hAnsiTheme="minorHAnsi" w:cstheme="minorHAnsi"/>
          <w:bCs/>
          <w:color w:val="000000" w:themeColor="text1"/>
          <w:sz w:val="22"/>
          <w:szCs w:val="22"/>
          <w:lang w:eastAsia="en-US"/>
        </w:rPr>
        <w:t>Wykonawca złoży wykaz osób skierowanych do realizacji zamówienia publicznego, w szczególności odpowiedzialnych za świadczenie usług, kontrolę jakości lub kierowanie robotami budowlanymi, wraz z informacjami na temat ich kwalifikacji zawodowych, uprawnień, doświadczenia i</w:t>
      </w:r>
      <w:r w:rsidR="001945ED" w:rsidRPr="005D630E">
        <w:rPr>
          <w:rFonts w:asciiTheme="minorHAnsi" w:eastAsiaTheme="minorHAnsi" w:hAnsiTheme="minorHAnsi" w:cstheme="minorHAnsi"/>
          <w:bCs/>
          <w:color w:val="000000" w:themeColor="text1"/>
          <w:sz w:val="22"/>
          <w:szCs w:val="22"/>
          <w:lang w:eastAsia="en-US"/>
        </w:rPr>
        <w:t> </w:t>
      </w:r>
      <w:r w:rsidRPr="005D630E">
        <w:rPr>
          <w:rFonts w:asciiTheme="minorHAnsi" w:eastAsiaTheme="minorHAnsi" w:hAnsiTheme="minorHAnsi" w:cstheme="minorHAnsi"/>
          <w:bCs/>
          <w:color w:val="000000" w:themeColor="text1"/>
          <w:sz w:val="22"/>
          <w:szCs w:val="22"/>
          <w:lang w:eastAsia="en-US"/>
        </w:rPr>
        <w:t xml:space="preserve">wykształcenia niezbędnych do wykonania zamówienia publicznego, a także zakresu wykonywanych przez nie czynności oraz informacją o podstawie do dysponowania tymi osobami - w wykazie należy wskazać  osoby  o następujących kwalifikacjach i umiejętnościach: </w:t>
      </w:r>
    </w:p>
    <w:p w14:paraId="773ED8AB" w14:textId="42F65A62" w:rsidR="00617F0E" w:rsidRPr="005D630E" w:rsidRDefault="00617F0E" w:rsidP="00161A9B">
      <w:pPr>
        <w:pStyle w:val="Poziom3"/>
        <w:numPr>
          <w:ilvl w:val="0"/>
          <w:numId w:val="32"/>
        </w:numPr>
        <w:tabs>
          <w:tab w:val="clear" w:pos="1080"/>
          <w:tab w:val="left" w:pos="-993"/>
          <w:tab w:val="left" w:pos="-851"/>
        </w:tabs>
        <w:spacing w:line="240" w:lineRule="auto"/>
        <w:ind w:left="993" w:hanging="283"/>
        <w:rPr>
          <w:rFonts w:asciiTheme="minorHAnsi" w:eastAsiaTheme="minorHAnsi" w:hAnsiTheme="minorHAnsi" w:cstheme="minorHAnsi"/>
          <w:bCs/>
          <w:color w:val="000000" w:themeColor="text1"/>
          <w:sz w:val="22"/>
          <w:szCs w:val="22"/>
          <w:lang w:eastAsia="en-US"/>
        </w:rPr>
      </w:pPr>
      <w:r w:rsidRPr="005D630E">
        <w:rPr>
          <w:rFonts w:asciiTheme="minorHAnsi" w:eastAsiaTheme="minorHAnsi" w:hAnsiTheme="minorHAnsi" w:cstheme="minorHAnsi"/>
          <w:bCs/>
          <w:color w:val="000000" w:themeColor="text1"/>
          <w:sz w:val="22"/>
          <w:szCs w:val="22"/>
          <w:lang w:eastAsia="en-US"/>
        </w:rPr>
        <w:t xml:space="preserve">1 osobę posiadającą uprawnienia budowlane do kierowania robotami o specjalności </w:t>
      </w:r>
      <w:proofErr w:type="spellStart"/>
      <w:r w:rsidRPr="005D630E">
        <w:rPr>
          <w:rFonts w:asciiTheme="minorHAnsi" w:eastAsiaTheme="minorHAnsi" w:hAnsiTheme="minorHAnsi" w:cstheme="minorHAnsi"/>
          <w:bCs/>
          <w:color w:val="000000" w:themeColor="text1"/>
          <w:sz w:val="22"/>
          <w:szCs w:val="22"/>
          <w:lang w:eastAsia="en-US"/>
        </w:rPr>
        <w:t>konstrukcyjno</w:t>
      </w:r>
      <w:proofErr w:type="spellEnd"/>
      <w:r w:rsidRPr="005D630E">
        <w:rPr>
          <w:rFonts w:asciiTheme="minorHAnsi" w:eastAsiaTheme="minorHAnsi" w:hAnsiTheme="minorHAnsi" w:cstheme="minorHAnsi"/>
          <w:bCs/>
          <w:color w:val="000000" w:themeColor="text1"/>
          <w:sz w:val="22"/>
          <w:szCs w:val="22"/>
          <w:lang w:eastAsia="en-US"/>
        </w:rPr>
        <w:t xml:space="preserve"> – budowlanej</w:t>
      </w:r>
      <w:r w:rsidR="002F7B40" w:rsidRPr="005D630E">
        <w:rPr>
          <w:rFonts w:asciiTheme="minorHAnsi" w:eastAsiaTheme="minorHAnsi" w:hAnsiTheme="minorHAnsi" w:cstheme="minorHAnsi"/>
          <w:bCs/>
          <w:color w:val="000000" w:themeColor="text1"/>
          <w:sz w:val="22"/>
          <w:szCs w:val="22"/>
          <w:lang w:eastAsia="en-US"/>
        </w:rPr>
        <w:t xml:space="preserve"> bez ograniczeń </w:t>
      </w:r>
      <w:r w:rsidRPr="005D630E">
        <w:rPr>
          <w:rFonts w:asciiTheme="minorHAnsi" w:eastAsiaTheme="minorHAnsi" w:hAnsiTheme="minorHAnsi" w:cstheme="minorHAnsi"/>
          <w:bCs/>
          <w:color w:val="000000" w:themeColor="text1"/>
          <w:sz w:val="22"/>
          <w:szCs w:val="22"/>
          <w:lang w:eastAsia="en-US"/>
        </w:rPr>
        <w:t xml:space="preserve"> wraz z ważnym zaświadczeniem o przynależności do Okręgowej Izby Inżynierów Budownictwa</w:t>
      </w:r>
      <w:r w:rsidR="00456BE9" w:rsidRPr="005D630E">
        <w:rPr>
          <w:rFonts w:asciiTheme="minorHAnsi" w:eastAsiaTheme="minorHAnsi" w:hAnsiTheme="minorHAnsi" w:cstheme="minorHAnsi"/>
          <w:bCs/>
          <w:color w:val="000000" w:themeColor="text1"/>
          <w:sz w:val="22"/>
          <w:szCs w:val="22"/>
          <w:lang w:eastAsia="en-US"/>
        </w:rPr>
        <w:t xml:space="preserve">, która będzie pełnić bezpośrednio obowiązki kierownika robót. </w:t>
      </w:r>
    </w:p>
    <w:p w14:paraId="7FF63CC9" w14:textId="108D9E30" w:rsidR="002F7B40" w:rsidRPr="005D630E" w:rsidRDefault="002F7B40" w:rsidP="00161A9B">
      <w:pPr>
        <w:pStyle w:val="Poziom3"/>
        <w:numPr>
          <w:ilvl w:val="0"/>
          <w:numId w:val="32"/>
        </w:numPr>
        <w:tabs>
          <w:tab w:val="clear" w:pos="1080"/>
          <w:tab w:val="left" w:pos="-993"/>
          <w:tab w:val="left" w:pos="-851"/>
        </w:tabs>
        <w:spacing w:line="240" w:lineRule="auto"/>
        <w:ind w:left="993" w:hanging="283"/>
        <w:rPr>
          <w:rFonts w:asciiTheme="minorHAnsi" w:eastAsiaTheme="minorHAnsi" w:hAnsiTheme="minorHAnsi" w:cstheme="minorHAnsi"/>
          <w:bCs/>
          <w:color w:val="000000" w:themeColor="text1"/>
          <w:sz w:val="22"/>
          <w:szCs w:val="22"/>
          <w:lang w:eastAsia="en-US"/>
        </w:rPr>
      </w:pPr>
      <w:r w:rsidRPr="005D630E">
        <w:rPr>
          <w:rFonts w:asciiTheme="minorHAnsi" w:eastAsiaTheme="minorHAnsi" w:hAnsiTheme="minorHAnsi" w:cstheme="minorHAnsi"/>
          <w:bCs/>
          <w:color w:val="000000" w:themeColor="text1"/>
          <w:sz w:val="22"/>
          <w:szCs w:val="22"/>
          <w:lang w:eastAsia="en-US"/>
        </w:rPr>
        <w:t xml:space="preserve">1 osobę </w:t>
      </w:r>
      <w:r w:rsidR="00BF628B" w:rsidRPr="005D630E">
        <w:rPr>
          <w:rFonts w:asciiTheme="minorHAnsi" w:eastAsiaTheme="minorHAnsi" w:hAnsiTheme="minorHAnsi" w:cstheme="minorHAnsi"/>
          <w:bCs/>
          <w:color w:val="000000" w:themeColor="text1"/>
          <w:sz w:val="22"/>
          <w:szCs w:val="22"/>
          <w:lang w:eastAsia="en-US"/>
        </w:rPr>
        <w:t>posiadającą ważne świadectwo kwalifikacyjne Grupa 1 typ „E”</w:t>
      </w:r>
    </w:p>
    <w:p w14:paraId="384F2643" w14:textId="5945B985" w:rsidR="00BF628B" w:rsidRPr="005D630E" w:rsidRDefault="00BF628B" w:rsidP="00BF628B">
      <w:pPr>
        <w:numPr>
          <w:ilvl w:val="0"/>
          <w:numId w:val="32"/>
        </w:numPr>
        <w:tabs>
          <w:tab w:val="left" w:pos="-993"/>
          <w:tab w:val="left" w:pos="-851"/>
        </w:tabs>
        <w:spacing w:after="0" w:line="240" w:lineRule="auto"/>
        <w:ind w:left="993" w:hanging="283"/>
        <w:jc w:val="both"/>
        <w:rPr>
          <w:rFonts w:cstheme="minorHAnsi"/>
          <w:bCs/>
          <w:color w:val="000000" w:themeColor="text1"/>
        </w:rPr>
      </w:pPr>
      <w:r w:rsidRPr="005D630E">
        <w:rPr>
          <w:rFonts w:cstheme="minorHAnsi"/>
          <w:bCs/>
          <w:color w:val="000000" w:themeColor="text1"/>
        </w:rPr>
        <w:t>1 osobę posiadającą ważne świadectwo kwalifikacyjne Grupa 1 typ „D”</w:t>
      </w:r>
    </w:p>
    <w:p w14:paraId="003F71B6" w14:textId="734EA025" w:rsidR="00BF628B" w:rsidRPr="005D630E" w:rsidRDefault="00BF628B" w:rsidP="00BF628B">
      <w:pPr>
        <w:pStyle w:val="Bezodstpw"/>
        <w:numPr>
          <w:ilvl w:val="0"/>
          <w:numId w:val="32"/>
        </w:numPr>
        <w:tabs>
          <w:tab w:val="left" w:pos="2835"/>
        </w:tabs>
        <w:spacing w:after="60"/>
        <w:ind w:left="993" w:hanging="284"/>
        <w:jc w:val="both"/>
        <w:rPr>
          <w:rFonts w:ascii="Calibri" w:hAnsi="Calibri" w:cs="Calibri"/>
          <w:bCs/>
          <w:color w:val="000000" w:themeColor="text1"/>
          <w:sz w:val="22"/>
          <w:szCs w:val="22"/>
        </w:rPr>
      </w:pPr>
      <w:r w:rsidRPr="005D630E">
        <w:rPr>
          <w:rFonts w:ascii="Calibri" w:hAnsi="Calibri" w:cs="Calibri"/>
          <w:bCs/>
          <w:color w:val="000000" w:themeColor="text1"/>
          <w:sz w:val="22"/>
        </w:rPr>
        <w:t xml:space="preserve">1 osobą posiadającą </w:t>
      </w:r>
      <w:r w:rsidRPr="005D630E">
        <w:rPr>
          <w:rFonts w:ascii="Calibri" w:hAnsi="Calibri" w:cs="Calibri"/>
          <w:bCs/>
          <w:color w:val="000000" w:themeColor="text1"/>
          <w:sz w:val="22"/>
          <w:szCs w:val="22"/>
        </w:rPr>
        <w:t>aktualne świadectwo kwalifikacyjne Grupa 3 typ „D”;</w:t>
      </w:r>
    </w:p>
    <w:p w14:paraId="1CF9F044" w14:textId="7CA73720" w:rsidR="00BF628B" w:rsidRPr="005D630E" w:rsidRDefault="00BF628B" w:rsidP="00BF628B">
      <w:pPr>
        <w:pStyle w:val="Poziom3"/>
        <w:numPr>
          <w:ilvl w:val="0"/>
          <w:numId w:val="32"/>
        </w:numPr>
        <w:tabs>
          <w:tab w:val="clear" w:pos="1080"/>
          <w:tab w:val="left" w:pos="-993"/>
          <w:tab w:val="left" w:pos="-851"/>
        </w:tabs>
        <w:spacing w:line="240" w:lineRule="auto"/>
        <w:ind w:left="993" w:hanging="284"/>
        <w:rPr>
          <w:rFonts w:ascii="Calibri" w:hAnsi="Calibri" w:cs="Calibri"/>
          <w:b/>
          <w:color w:val="000000" w:themeColor="text1"/>
          <w:sz w:val="22"/>
          <w:szCs w:val="22"/>
        </w:rPr>
      </w:pPr>
      <w:r w:rsidRPr="005D630E">
        <w:rPr>
          <w:rFonts w:ascii="Calibri" w:hAnsi="Calibri" w:cs="Calibri"/>
          <w:bCs/>
          <w:color w:val="000000" w:themeColor="text1"/>
          <w:sz w:val="22"/>
        </w:rPr>
        <w:t>1 osobą posiadającą</w:t>
      </w:r>
      <w:r w:rsidRPr="005D630E">
        <w:rPr>
          <w:rFonts w:ascii="Calibri" w:hAnsi="Calibri" w:cs="Calibri"/>
          <w:b/>
          <w:color w:val="000000" w:themeColor="text1"/>
          <w:sz w:val="22"/>
        </w:rPr>
        <w:t xml:space="preserve"> </w:t>
      </w:r>
      <w:r w:rsidRPr="005D630E">
        <w:rPr>
          <w:rFonts w:ascii="Calibri" w:hAnsi="Calibri" w:cs="Calibri"/>
          <w:color w:val="000000" w:themeColor="text1"/>
          <w:sz w:val="22"/>
          <w:szCs w:val="22"/>
        </w:rPr>
        <w:t>aktualne świadectwo kwalifikacyjne Grupa 3 typ „E”.</w:t>
      </w:r>
    </w:p>
    <w:p w14:paraId="32B249F3" w14:textId="369C1367" w:rsidR="004F0344" w:rsidRPr="005D630E" w:rsidRDefault="004F0344" w:rsidP="004F0344">
      <w:pPr>
        <w:tabs>
          <w:tab w:val="left" w:pos="-851"/>
        </w:tabs>
        <w:ind w:left="993"/>
        <w:jc w:val="both"/>
        <w:rPr>
          <w:rFonts w:cs="Calibri"/>
          <w:b/>
          <w:color w:val="000000" w:themeColor="text1"/>
          <w:u w:val="single"/>
        </w:rPr>
      </w:pPr>
      <w:r w:rsidRPr="005D630E">
        <w:rPr>
          <w:rFonts w:cs="Calibri"/>
          <w:bCs/>
          <w:color w:val="000000" w:themeColor="text1"/>
        </w:rPr>
        <w:t>Zamawiający dopuszcza pełnienie kilku funkcji przez 1 osobę.</w:t>
      </w:r>
      <w:r w:rsidRPr="005D630E">
        <w:rPr>
          <w:rFonts w:cs="Calibri"/>
          <w:b/>
          <w:color w:val="000000" w:themeColor="text1"/>
          <w:u w:val="single"/>
        </w:rPr>
        <w:t xml:space="preserve"> </w:t>
      </w:r>
    </w:p>
    <w:p w14:paraId="03B71079" w14:textId="7F33428D" w:rsidR="003B365D" w:rsidRPr="005D630E" w:rsidRDefault="003B365D" w:rsidP="003B365D">
      <w:pPr>
        <w:pStyle w:val="Akapitzlist"/>
        <w:ind w:left="851"/>
        <w:jc w:val="both"/>
        <w:rPr>
          <w:rFonts w:cstheme="minorHAnsi"/>
          <w:bCs/>
          <w:color w:val="000000" w:themeColor="text1"/>
        </w:rPr>
      </w:pPr>
      <w:r w:rsidRPr="005D630E">
        <w:rPr>
          <w:rFonts w:cstheme="minorHAnsi"/>
          <w:bCs/>
          <w:color w:val="000000" w:themeColor="text1"/>
        </w:rPr>
        <w:t xml:space="preserve">Wzór oświadczenia stanowi załącznik nr </w:t>
      </w:r>
      <w:r w:rsidR="008F443E" w:rsidRPr="005D630E">
        <w:rPr>
          <w:rFonts w:cstheme="minorHAnsi"/>
          <w:bCs/>
          <w:color w:val="000000" w:themeColor="text1"/>
        </w:rPr>
        <w:t>5</w:t>
      </w:r>
      <w:r w:rsidRPr="005D630E">
        <w:rPr>
          <w:rFonts w:cstheme="minorHAnsi"/>
          <w:bCs/>
          <w:color w:val="000000" w:themeColor="text1"/>
        </w:rPr>
        <w:t xml:space="preserve"> do SWZ.</w:t>
      </w:r>
    </w:p>
    <w:p w14:paraId="20FFA13D" w14:textId="359AAF6F" w:rsidR="003B365D" w:rsidRPr="005D630E" w:rsidRDefault="003B365D" w:rsidP="003B365D">
      <w:pPr>
        <w:pStyle w:val="Akapitzlist"/>
        <w:ind w:left="851"/>
        <w:jc w:val="both"/>
        <w:rPr>
          <w:rFonts w:cstheme="minorHAnsi"/>
          <w:color w:val="000000" w:themeColor="text1"/>
          <w:u w:val="single"/>
        </w:rPr>
      </w:pPr>
      <w:r w:rsidRPr="005D630E">
        <w:rPr>
          <w:rFonts w:cstheme="minorHAnsi"/>
          <w:color w:val="000000" w:themeColor="text1"/>
          <w:u w:val="single"/>
        </w:rPr>
        <w:t xml:space="preserve">Przed podpisaniem umowy </w:t>
      </w:r>
      <w:r w:rsidR="00ED1B63" w:rsidRPr="005D630E">
        <w:rPr>
          <w:rFonts w:cstheme="minorHAnsi"/>
          <w:color w:val="000000" w:themeColor="text1"/>
          <w:u w:val="single"/>
        </w:rPr>
        <w:t>wykonawca</w:t>
      </w:r>
      <w:r w:rsidRPr="005D630E">
        <w:rPr>
          <w:rFonts w:cstheme="minorHAnsi"/>
          <w:color w:val="000000" w:themeColor="text1"/>
          <w:u w:val="single"/>
        </w:rPr>
        <w:t xml:space="preserve"> jest zobowiązany przedstawić </w:t>
      </w:r>
      <w:r w:rsidR="00456BE9" w:rsidRPr="005D630E">
        <w:rPr>
          <w:rFonts w:cstheme="minorHAnsi"/>
          <w:color w:val="000000" w:themeColor="text1"/>
          <w:u w:val="single"/>
        </w:rPr>
        <w:t xml:space="preserve">oryginały uprawnień </w:t>
      </w:r>
      <w:r w:rsidRPr="005D630E">
        <w:rPr>
          <w:rFonts w:cstheme="minorHAnsi"/>
          <w:color w:val="000000" w:themeColor="text1"/>
          <w:u w:val="single"/>
        </w:rPr>
        <w:t xml:space="preserve"> lub </w:t>
      </w:r>
      <w:r w:rsidR="00456BE9" w:rsidRPr="005D630E">
        <w:rPr>
          <w:rFonts w:cstheme="minorHAnsi"/>
          <w:color w:val="000000" w:themeColor="text1"/>
          <w:u w:val="single"/>
        </w:rPr>
        <w:t xml:space="preserve">ich </w:t>
      </w:r>
      <w:r w:rsidRPr="005D630E">
        <w:rPr>
          <w:rFonts w:cstheme="minorHAnsi"/>
          <w:color w:val="000000" w:themeColor="text1"/>
          <w:u w:val="single"/>
        </w:rPr>
        <w:t>kserokopie poświadczon</w:t>
      </w:r>
      <w:r w:rsidR="00456BE9" w:rsidRPr="005D630E">
        <w:rPr>
          <w:rFonts w:cstheme="minorHAnsi"/>
          <w:color w:val="000000" w:themeColor="text1"/>
          <w:u w:val="single"/>
        </w:rPr>
        <w:t>e</w:t>
      </w:r>
      <w:r w:rsidRPr="005D630E">
        <w:rPr>
          <w:rFonts w:cstheme="minorHAnsi"/>
          <w:color w:val="000000" w:themeColor="text1"/>
          <w:u w:val="single"/>
        </w:rPr>
        <w:t xml:space="preserve"> za zgodność z oryginałem. </w:t>
      </w:r>
    </w:p>
    <w:p w14:paraId="09D96C3E" w14:textId="5AD2DF4A" w:rsidR="003B365D" w:rsidRPr="005D630E" w:rsidRDefault="003B365D" w:rsidP="003B365D">
      <w:pPr>
        <w:pStyle w:val="Akapitzlist"/>
        <w:ind w:left="851"/>
        <w:jc w:val="both"/>
        <w:rPr>
          <w:rFonts w:cstheme="minorHAnsi"/>
          <w:color w:val="000000" w:themeColor="text1"/>
        </w:rPr>
      </w:pPr>
      <w:r w:rsidRPr="005D630E">
        <w:rPr>
          <w:rFonts w:cstheme="minorHAnsi"/>
          <w:color w:val="000000" w:themeColor="text1"/>
          <w:u w:val="single"/>
        </w:rPr>
        <w:t>UWAGA:</w:t>
      </w:r>
      <w:r w:rsidRPr="005D630E">
        <w:rPr>
          <w:rFonts w:cstheme="minorHAnsi"/>
          <w:color w:val="000000" w:themeColor="text1"/>
        </w:rPr>
        <w:t xml:space="preserve"> Ilekroć Zamawiający wymaga określonych uprawnień do pełnienia samodzielnych funkcji technicznych w budownictwie na podstawie aktualnie obowiązującej ustawy z dnia 7 lipca 1994</w:t>
      </w:r>
      <w:r w:rsidR="001D5CD4" w:rsidRPr="005D630E">
        <w:rPr>
          <w:rFonts w:cstheme="minorHAnsi"/>
          <w:color w:val="000000" w:themeColor="text1"/>
        </w:rPr>
        <w:t xml:space="preserve"> </w:t>
      </w:r>
      <w:r w:rsidRPr="005D630E">
        <w:rPr>
          <w:rFonts w:cstheme="minorHAnsi"/>
          <w:color w:val="000000" w:themeColor="text1"/>
        </w:rPr>
        <w:t>r. Prawo budowlane (</w:t>
      </w:r>
      <w:proofErr w:type="spellStart"/>
      <w:r w:rsidRPr="005D630E">
        <w:rPr>
          <w:rFonts w:cstheme="minorHAnsi"/>
          <w:color w:val="000000" w:themeColor="text1"/>
        </w:rPr>
        <w:t>t.j</w:t>
      </w:r>
      <w:proofErr w:type="spellEnd"/>
      <w:r w:rsidRPr="005D630E">
        <w:rPr>
          <w:rFonts w:cstheme="minorHAnsi"/>
          <w:color w:val="000000" w:themeColor="text1"/>
        </w:rPr>
        <w:t>. Dz.U. z 20</w:t>
      </w:r>
      <w:r w:rsidR="0096301A" w:rsidRPr="005D630E">
        <w:rPr>
          <w:rFonts w:cstheme="minorHAnsi"/>
          <w:color w:val="000000" w:themeColor="text1"/>
        </w:rPr>
        <w:t>2</w:t>
      </w:r>
      <w:r w:rsidR="00BF628B" w:rsidRPr="005D630E">
        <w:rPr>
          <w:rFonts w:cstheme="minorHAnsi"/>
          <w:color w:val="000000" w:themeColor="text1"/>
        </w:rPr>
        <w:t>1</w:t>
      </w:r>
      <w:r w:rsidRPr="005D630E">
        <w:rPr>
          <w:rFonts w:cstheme="minorHAnsi"/>
          <w:color w:val="000000" w:themeColor="text1"/>
        </w:rPr>
        <w:t xml:space="preserve"> r. poz. </w:t>
      </w:r>
      <w:r w:rsidR="00E03BFB" w:rsidRPr="005D630E">
        <w:rPr>
          <w:rFonts w:cstheme="minorHAnsi"/>
          <w:color w:val="000000" w:themeColor="text1"/>
        </w:rPr>
        <w:t>2351</w:t>
      </w:r>
      <w:r w:rsidRPr="005D630E">
        <w:rPr>
          <w:rFonts w:cstheme="minorHAnsi"/>
          <w:color w:val="000000" w:themeColor="text1"/>
        </w:rPr>
        <w:t xml:space="preserve"> z </w:t>
      </w:r>
      <w:proofErr w:type="spellStart"/>
      <w:r w:rsidRPr="005D630E">
        <w:rPr>
          <w:rFonts w:cstheme="minorHAnsi"/>
          <w:color w:val="000000" w:themeColor="text1"/>
        </w:rPr>
        <w:t>późn</w:t>
      </w:r>
      <w:proofErr w:type="spellEnd"/>
      <w:r w:rsidRPr="005D630E">
        <w:rPr>
          <w:rFonts w:cstheme="minorHAnsi"/>
          <w:color w:val="000000" w:themeColor="text1"/>
        </w:rPr>
        <w:t xml:space="preserve">. zm.) oraz rozporządzeniem Ministra Inwestycji i Rozwoju z dnia 29 kwietnia 2019 r. w sprawie przygotowania zawodowego do </w:t>
      </w:r>
      <w:r w:rsidRPr="005D630E">
        <w:rPr>
          <w:rFonts w:cstheme="minorHAnsi"/>
          <w:color w:val="000000" w:themeColor="text1"/>
        </w:rPr>
        <w:lastRenderedPageBreak/>
        <w:t xml:space="preserve">wykonywania samodzielnych funkcji technicznych w budownictwie, rozumie przez to również odpowiadające im ważne uprawnienia budowlane wydane na podstawie uprzednio obowiązujących przepisów prawa lub odpowiednich przepisów obowiązujących na terenie kraju, w którym </w:t>
      </w:r>
      <w:r w:rsidR="00ED1B63" w:rsidRPr="005D630E">
        <w:rPr>
          <w:rFonts w:cstheme="minorHAnsi"/>
          <w:color w:val="000000" w:themeColor="text1"/>
        </w:rPr>
        <w:t>wykonawca</w:t>
      </w:r>
      <w:r w:rsidRPr="005D630E">
        <w:rPr>
          <w:rFonts w:cstheme="minorHAnsi"/>
          <w:color w:val="000000" w:themeColor="text1"/>
        </w:rPr>
        <w:t xml:space="preserve"> ma siedzibę lub miejsce zamieszkania, uznanych przez właściwy organ zgodnie z  ustawą o zasadach uznawania kwalifikacji zawodowych nabytych w państwach członkowskich Unii Europejskiej.</w:t>
      </w:r>
    </w:p>
    <w:p w14:paraId="0215CD41" w14:textId="77777777" w:rsidR="00ED20FE" w:rsidRPr="005D630E" w:rsidRDefault="00ED20FE" w:rsidP="003B365D">
      <w:pPr>
        <w:pStyle w:val="Akapitzlist"/>
        <w:ind w:left="851"/>
        <w:jc w:val="both"/>
        <w:rPr>
          <w:rFonts w:cstheme="minorHAnsi"/>
          <w:color w:val="000000" w:themeColor="text1"/>
        </w:rPr>
      </w:pPr>
    </w:p>
    <w:p w14:paraId="751A3A25" w14:textId="6372FE37" w:rsidR="003B365D" w:rsidRPr="005D630E" w:rsidRDefault="00BB51B1" w:rsidP="00D63FF9">
      <w:pPr>
        <w:jc w:val="both"/>
        <w:rPr>
          <w:rFonts w:cstheme="minorHAnsi"/>
          <w:color w:val="000000" w:themeColor="text1"/>
        </w:rPr>
      </w:pPr>
      <w:r w:rsidRPr="005D630E">
        <w:rPr>
          <w:rFonts w:cstheme="minorHAnsi"/>
          <w:color w:val="000000" w:themeColor="text1"/>
        </w:rPr>
        <w:t>O</w:t>
      </w:r>
      <w:r w:rsidR="003B365D" w:rsidRPr="005D630E">
        <w:rPr>
          <w:rFonts w:cstheme="minorHAnsi"/>
          <w:color w:val="000000" w:themeColor="text1"/>
        </w:rPr>
        <w:t>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A35A36B" w14:textId="226A4BC6" w:rsidR="003B365D" w:rsidRPr="005D630E" w:rsidRDefault="003B365D" w:rsidP="00546E82">
      <w:pPr>
        <w:pStyle w:val="Akapitzlist"/>
        <w:numPr>
          <w:ilvl w:val="0"/>
          <w:numId w:val="5"/>
        </w:numPr>
        <w:tabs>
          <w:tab w:val="clear" w:pos="454"/>
        </w:tabs>
        <w:spacing w:after="120" w:line="240" w:lineRule="auto"/>
        <w:ind w:left="567" w:hanging="567"/>
        <w:jc w:val="both"/>
        <w:rPr>
          <w:rFonts w:cstheme="minorHAnsi"/>
          <w:color w:val="000000" w:themeColor="text1"/>
        </w:rPr>
      </w:pPr>
      <w:r w:rsidRPr="005D630E">
        <w:rPr>
          <w:rFonts w:cstheme="minorHAnsi"/>
          <w:b/>
          <w:bCs/>
          <w:color w:val="000000" w:themeColor="text1"/>
        </w:rPr>
        <w:t>Sposób spełniania warunków udziału w postępowaniu przez wykonawców wspólnie ubiegających się o udzielenie zamówienia</w:t>
      </w:r>
      <w:r w:rsidR="00093FD2" w:rsidRPr="005D630E">
        <w:rPr>
          <w:rFonts w:cstheme="minorHAnsi"/>
          <w:color w:val="000000" w:themeColor="text1"/>
        </w:rPr>
        <w:t>.</w:t>
      </w:r>
    </w:p>
    <w:p w14:paraId="46CAEAA8" w14:textId="459DE564" w:rsidR="003B365D" w:rsidRPr="005D630E" w:rsidRDefault="003B365D" w:rsidP="00CD5B4E">
      <w:pPr>
        <w:pStyle w:val="Akapitzlist"/>
        <w:numPr>
          <w:ilvl w:val="1"/>
          <w:numId w:val="5"/>
        </w:numPr>
        <w:tabs>
          <w:tab w:val="clear" w:pos="1021"/>
        </w:tabs>
        <w:spacing w:after="120"/>
        <w:ind w:left="567" w:hanging="567"/>
        <w:jc w:val="both"/>
        <w:rPr>
          <w:rFonts w:cstheme="minorHAnsi"/>
          <w:color w:val="000000" w:themeColor="text1"/>
        </w:rPr>
      </w:pPr>
      <w:r w:rsidRPr="005D630E">
        <w:rPr>
          <w:rFonts w:cstheme="minorHAnsi"/>
          <w:color w:val="000000" w:themeColor="text1"/>
        </w:rPr>
        <w:t>w odniesieniu do warunku dotyczącego sytuacji ekonomicznej lub finansowej Zamawiający uzna warunek za spełniony</w:t>
      </w:r>
      <w:r w:rsidR="00E06464" w:rsidRPr="005D630E">
        <w:rPr>
          <w:rFonts w:cstheme="minorHAnsi"/>
          <w:color w:val="000000" w:themeColor="text1"/>
        </w:rPr>
        <w:t>,</w:t>
      </w:r>
      <w:r w:rsidR="00093FD2" w:rsidRPr="005D630E">
        <w:rPr>
          <w:rFonts w:cstheme="minorHAnsi"/>
          <w:color w:val="000000" w:themeColor="text1"/>
        </w:rPr>
        <w:t xml:space="preserve"> </w:t>
      </w:r>
      <w:r w:rsidRPr="005D630E">
        <w:rPr>
          <w:rFonts w:cstheme="minorHAnsi"/>
          <w:color w:val="000000" w:themeColor="text1"/>
        </w:rPr>
        <w:t xml:space="preserve">jeśli przynajmniej jeden z wykonawców wspólnie ubiegających się o zamówienia spełni warunek określony w </w:t>
      </w:r>
      <w:r w:rsidR="00093FD2" w:rsidRPr="005D630E">
        <w:rPr>
          <w:rFonts w:cstheme="minorHAnsi"/>
          <w:color w:val="000000" w:themeColor="text1"/>
        </w:rPr>
        <w:t xml:space="preserve">rozdziale VII </w:t>
      </w:r>
      <w:r w:rsidRPr="005D630E">
        <w:rPr>
          <w:rFonts w:cstheme="minorHAnsi"/>
          <w:color w:val="000000" w:themeColor="text1"/>
        </w:rPr>
        <w:t>pkt 1.3.;</w:t>
      </w:r>
    </w:p>
    <w:p w14:paraId="7198FE01" w14:textId="77777777" w:rsidR="003B365D" w:rsidRPr="005D630E" w:rsidRDefault="003B365D" w:rsidP="00CD5B4E">
      <w:pPr>
        <w:pStyle w:val="Akapitzlist"/>
        <w:numPr>
          <w:ilvl w:val="1"/>
          <w:numId w:val="5"/>
        </w:numPr>
        <w:tabs>
          <w:tab w:val="clear" w:pos="1021"/>
        </w:tabs>
        <w:spacing w:after="120"/>
        <w:ind w:left="567" w:hanging="567"/>
        <w:jc w:val="both"/>
        <w:rPr>
          <w:rFonts w:cstheme="minorHAnsi"/>
          <w:color w:val="000000" w:themeColor="text1"/>
        </w:rPr>
      </w:pPr>
      <w:r w:rsidRPr="005D630E">
        <w:rPr>
          <w:rFonts w:cstheme="minorHAnsi"/>
          <w:color w:val="000000" w:themeColor="text1"/>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15555770" w14:textId="77777777" w:rsidR="003B365D" w:rsidRPr="005D630E" w:rsidRDefault="003B365D" w:rsidP="00CD5B4E">
      <w:pPr>
        <w:pStyle w:val="Akapitzlist"/>
        <w:numPr>
          <w:ilvl w:val="1"/>
          <w:numId w:val="5"/>
        </w:numPr>
        <w:tabs>
          <w:tab w:val="clear" w:pos="1021"/>
        </w:tabs>
        <w:spacing w:after="120"/>
        <w:ind w:left="567" w:hanging="567"/>
        <w:jc w:val="both"/>
        <w:rPr>
          <w:rFonts w:cstheme="minorHAnsi"/>
          <w:color w:val="000000" w:themeColor="text1"/>
        </w:rPr>
      </w:pPr>
      <w:r w:rsidRPr="005D630E">
        <w:rPr>
          <w:rFonts w:cstheme="minorHAnsi"/>
          <w:color w:val="000000" w:themeColor="text1"/>
        </w:rPr>
        <w:t>w przypadku, o którym mowa w pkt 2.2. wykonawcy wspólnie ubiegający się o udzielenie zamówienia dołączają do oferty oświadczenie, z którego wynika, które roboty budowlane, dostawy lub usługi wykonają poszczególni wykonawcy.</w:t>
      </w:r>
    </w:p>
    <w:p w14:paraId="06082CE5" w14:textId="2E25B577" w:rsidR="003B365D" w:rsidRPr="005D630E" w:rsidRDefault="003B365D" w:rsidP="00CD5B4E">
      <w:pPr>
        <w:pStyle w:val="Akapitzlist"/>
        <w:numPr>
          <w:ilvl w:val="0"/>
          <w:numId w:val="5"/>
        </w:numPr>
        <w:tabs>
          <w:tab w:val="clear" w:pos="454"/>
        </w:tabs>
        <w:spacing w:after="120"/>
        <w:ind w:left="567" w:hanging="567"/>
        <w:jc w:val="both"/>
        <w:rPr>
          <w:rFonts w:cstheme="minorHAnsi"/>
          <w:b/>
          <w:color w:val="000000" w:themeColor="text1"/>
        </w:rPr>
      </w:pPr>
      <w:r w:rsidRPr="005D630E">
        <w:rPr>
          <w:rFonts w:cstheme="minorHAnsi"/>
          <w:b/>
          <w:color w:val="000000" w:themeColor="text1"/>
        </w:rPr>
        <w:t>Warunki jakie musi spełnić wykonawca polegający na zasobach innych podmiotów:</w:t>
      </w:r>
    </w:p>
    <w:p w14:paraId="02AF126E" w14:textId="77777777" w:rsidR="003B365D" w:rsidRPr="005D630E" w:rsidRDefault="003B365D" w:rsidP="00CD5B4E">
      <w:pPr>
        <w:pStyle w:val="Akapitzlist"/>
        <w:numPr>
          <w:ilvl w:val="1"/>
          <w:numId w:val="5"/>
        </w:numPr>
        <w:tabs>
          <w:tab w:val="clear" w:pos="1021"/>
        </w:tabs>
        <w:spacing w:after="120"/>
        <w:ind w:left="567" w:hanging="567"/>
        <w:jc w:val="both"/>
        <w:rPr>
          <w:rFonts w:cstheme="minorHAnsi"/>
          <w:bCs/>
          <w:color w:val="000000" w:themeColor="text1"/>
        </w:rPr>
      </w:pPr>
      <w:r w:rsidRPr="005D630E">
        <w:rPr>
          <w:rFonts w:cstheme="minorHAnsi"/>
          <w:bCs/>
          <w:color w:val="000000" w:themeColor="text1"/>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1162B325" w14:textId="77777777" w:rsidR="003B365D" w:rsidRPr="005D630E" w:rsidRDefault="003B365D" w:rsidP="00CD5B4E">
      <w:pPr>
        <w:pStyle w:val="Akapitzlist"/>
        <w:numPr>
          <w:ilvl w:val="1"/>
          <w:numId w:val="5"/>
        </w:numPr>
        <w:tabs>
          <w:tab w:val="clear" w:pos="1021"/>
        </w:tabs>
        <w:spacing w:after="120"/>
        <w:ind w:left="567" w:hanging="567"/>
        <w:jc w:val="both"/>
        <w:rPr>
          <w:rFonts w:cstheme="minorHAnsi"/>
          <w:bCs/>
          <w:color w:val="000000" w:themeColor="text1"/>
        </w:rPr>
      </w:pPr>
      <w:r w:rsidRPr="005D630E">
        <w:rPr>
          <w:rFonts w:cstheme="minorHAnsi"/>
          <w:bCs/>
          <w:color w:val="000000" w:themeColor="text1"/>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27F5A3A" w14:textId="2235292C" w:rsidR="003B365D" w:rsidRPr="005D630E" w:rsidRDefault="003B365D" w:rsidP="00CD5B4E">
      <w:pPr>
        <w:pStyle w:val="Akapitzlist"/>
        <w:numPr>
          <w:ilvl w:val="1"/>
          <w:numId w:val="5"/>
        </w:numPr>
        <w:tabs>
          <w:tab w:val="clear" w:pos="1021"/>
        </w:tabs>
        <w:spacing w:after="120"/>
        <w:ind w:left="567" w:hanging="567"/>
        <w:jc w:val="both"/>
        <w:rPr>
          <w:rFonts w:cstheme="minorHAnsi"/>
          <w:bCs/>
          <w:color w:val="000000" w:themeColor="text1"/>
        </w:rPr>
      </w:pPr>
      <w:r w:rsidRPr="005D630E">
        <w:rPr>
          <w:rFonts w:cstheme="minorHAnsi"/>
          <w:bCs/>
          <w:color w:val="000000" w:themeColor="text1"/>
        </w:rPr>
        <w:t xml:space="preserve">wykonawca, który polega na zdolnościach lub sytuacji podmiotów udostępniających zasoby, </w:t>
      </w:r>
      <w:bookmarkStart w:id="10" w:name="_Hlk60514461"/>
      <w:r w:rsidRPr="005D630E">
        <w:rPr>
          <w:rFonts w:cstheme="minorHAnsi"/>
          <w:bCs/>
          <w:color w:val="000000" w:themeColor="text1"/>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10"/>
      <w:r w:rsidR="004A404A" w:rsidRPr="005D630E">
        <w:rPr>
          <w:rFonts w:cstheme="minorHAnsi"/>
          <w:bCs/>
          <w:color w:val="000000" w:themeColor="text1"/>
        </w:rPr>
        <w:t xml:space="preserve">. </w:t>
      </w:r>
      <w:r w:rsidR="004A404A" w:rsidRPr="005D630E">
        <w:rPr>
          <w:rFonts w:cstheme="minorHAnsi"/>
          <w:color w:val="000000" w:themeColor="text1"/>
        </w:rPr>
        <w:t xml:space="preserve">Wzór oświadczenia stanowi </w:t>
      </w:r>
      <w:r w:rsidR="004A404A" w:rsidRPr="005D630E">
        <w:rPr>
          <w:rFonts w:cstheme="minorHAnsi"/>
          <w:b/>
          <w:bCs/>
          <w:color w:val="000000" w:themeColor="text1"/>
        </w:rPr>
        <w:t>załącznik nr 3 do SWZ.</w:t>
      </w:r>
    </w:p>
    <w:p w14:paraId="3AB52E00" w14:textId="77777777" w:rsidR="003B365D" w:rsidRPr="005D630E" w:rsidRDefault="003B365D" w:rsidP="00CD5B4E">
      <w:pPr>
        <w:pStyle w:val="Akapitzlist"/>
        <w:numPr>
          <w:ilvl w:val="1"/>
          <w:numId w:val="5"/>
        </w:numPr>
        <w:tabs>
          <w:tab w:val="clear" w:pos="1021"/>
        </w:tabs>
        <w:spacing w:after="120"/>
        <w:ind w:left="567" w:hanging="567"/>
        <w:jc w:val="both"/>
        <w:rPr>
          <w:rFonts w:cstheme="minorHAnsi"/>
          <w:bCs/>
          <w:color w:val="000000" w:themeColor="text1"/>
        </w:rPr>
      </w:pPr>
      <w:r w:rsidRPr="005D630E">
        <w:rPr>
          <w:rFonts w:cstheme="minorHAnsi"/>
          <w:bCs/>
          <w:color w:val="000000" w:themeColor="text1"/>
        </w:rPr>
        <w:t>zobowiązanie podmiotu udostępniającego zasoby, o którym mowa w pkt. 3.3., potwierdza, że stosunek łączący wykonawcę z podmiotami udostępniającymi zasoby gwarantuje rzeczywisty dostęp do tych zasobów oraz określa w szczególności:</w:t>
      </w:r>
    </w:p>
    <w:p w14:paraId="53B2820D" w14:textId="77777777" w:rsidR="003B365D" w:rsidRPr="005D630E" w:rsidRDefault="003B365D" w:rsidP="00CD5B4E">
      <w:pPr>
        <w:pStyle w:val="Akapitzlist"/>
        <w:numPr>
          <w:ilvl w:val="2"/>
          <w:numId w:val="19"/>
        </w:numPr>
        <w:tabs>
          <w:tab w:val="clear" w:pos="2041"/>
          <w:tab w:val="num" w:pos="851"/>
        </w:tabs>
        <w:ind w:hanging="1474"/>
        <w:jc w:val="both"/>
        <w:rPr>
          <w:rFonts w:cstheme="minorHAnsi"/>
          <w:bCs/>
          <w:color w:val="000000" w:themeColor="text1"/>
        </w:rPr>
      </w:pPr>
      <w:r w:rsidRPr="005D630E">
        <w:rPr>
          <w:rFonts w:cstheme="minorHAnsi"/>
          <w:bCs/>
          <w:color w:val="000000" w:themeColor="text1"/>
        </w:rPr>
        <w:t>zakres dostępnych wykonawcy zasobów podmiotu udostępniającego zasoby;</w:t>
      </w:r>
    </w:p>
    <w:p w14:paraId="02341494" w14:textId="77777777" w:rsidR="003B365D" w:rsidRPr="005D630E" w:rsidRDefault="003B365D" w:rsidP="00CD5B4E">
      <w:pPr>
        <w:pStyle w:val="Akapitzlist"/>
        <w:numPr>
          <w:ilvl w:val="2"/>
          <w:numId w:val="19"/>
        </w:numPr>
        <w:ind w:left="851" w:hanging="284"/>
        <w:jc w:val="both"/>
        <w:rPr>
          <w:rFonts w:cstheme="minorHAnsi"/>
          <w:bCs/>
          <w:color w:val="000000" w:themeColor="text1"/>
        </w:rPr>
      </w:pPr>
      <w:r w:rsidRPr="005D630E">
        <w:rPr>
          <w:rFonts w:cstheme="minorHAnsi"/>
          <w:bCs/>
          <w:color w:val="000000" w:themeColor="text1"/>
        </w:rPr>
        <w:t>sposób i okres udostępnienia wykonawcy i wykorzystania przez niego zasobów podmiotu udostępniającego te zasoby przy wykonywaniu zamówienia;</w:t>
      </w:r>
    </w:p>
    <w:p w14:paraId="23061BCD" w14:textId="77777777" w:rsidR="003B365D" w:rsidRPr="005D630E" w:rsidRDefault="003B365D" w:rsidP="00CD5B4E">
      <w:pPr>
        <w:pStyle w:val="Akapitzlist"/>
        <w:numPr>
          <w:ilvl w:val="2"/>
          <w:numId w:val="19"/>
        </w:numPr>
        <w:ind w:left="851" w:hanging="284"/>
        <w:jc w:val="both"/>
        <w:rPr>
          <w:rFonts w:cstheme="minorHAnsi"/>
          <w:bCs/>
          <w:color w:val="000000" w:themeColor="text1"/>
        </w:rPr>
      </w:pPr>
      <w:r w:rsidRPr="005D630E">
        <w:rPr>
          <w:rFonts w:cstheme="minorHAnsi"/>
          <w:bCs/>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C655D7E" w14:textId="0272FA1B" w:rsidR="003B365D" w:rsidRPr="005D630E" w:rsidRDefault="003B365D" w:rsidP="00CD5B4E">
      <w:pPr>
        <w:pStyle w:val="Akapitzlist"/>
        <w:numPr>
          <w:ilvl w:val="0"/>
          <w:numId w:val="5"/>
        </w:numPr>
        <w:tabs>
          <w:tab w:val="clear" w:pos="454"/>
        </w:tabs>
        <w:spacing w:after="120"/>
        <w:ind w:left="567" w:hanging="567"/>
        <w:jc w:val="both"/>
        <w:rPr>
          <w:rFonts w:cstheme="minorHAnsi"/>
          <w:bCs/>
          <w:color w:val="000000" w:themeColor="text1"/>
          <w:u w:val="single"/>
        </w:rPr>
      </w:pPr>
      <w:r w:rsidRPr="005D630E">
        <w:rPr>
          <w:rFonts w:cstheme="minorHAnsi"/>
          <w:bCs/>
          <w:color w:val="000000" w:themeColor="text1"/>
        </w:rPr>
        <w:t xml:space="preserve">Zamawiający ocenia, czy udostępniane wykonawcy przez podmioty udostępniające zasoby zdolności techniczne lub zawodowe lub ich sytuacja finansowa lub ekonomiczna, pozwalają na wykazanie przez </w:t>
      </w:r>
      <w:r w:rsidRPr="005D630E">
        <w:rPr>
          <w:rFonts w:cstheme="minorHAnsi"/>
          <w:bCs/>
          <w:color w:val="000000" w:themeColor="text1"/>
        </w:rPr>
        <w:lastRenderedPageBreak/>
        <w:t xml:space="preserve">wykonawcę spełniania warunków udziału w postępowaniu, o których mowa w pkt 1.3. i 1.4. </w:t>
      </w:r>
      <w:r w:rsidRPr="005D630E">
        <w:rPr>
          <w:rFonts w:cstheme="minorHAnsi"/>
          <w:bCs/>
          <w:color w:val="000000" w:themeColor="text1"/>
          <w:u w:val="single"/>
        </w:rPr>
        <w:t>a także bada, czy nie</w:t>
      </w:r>
      <w:r w:rsidR="00E06464" w:rsidRPr="005D630E">
        <w:rPr>
          <w:rFonts w:cstheme="minorHAnsi"/>
          <w:bCs/>
          <w:color w:val="000000" w:themeColor="text1"/>
          <w:u w:val="single"/>
        </w:rPr>
        <w:t xml:space="preserve"> </w:t>
      </w:r>
      <w:r w:rsidRPr="005D630E">
        <w:rPr>
          <w:rFonts w:cstheme="minorHAnsi"/>
          <w:bCs/>
          <w:color w:val="000000" w:themeColor="text1"/>
          <w:u w:val="single"/>
        </w:rPr>
        <w:t>zachodzą</w:t>
      </w:r>
      <w:r w:rsidR="00E06464" w:rsidRPr="005D630E">
        <w:rPr>
          <w:rFonts w:cstheme="minorHAnsi"/>
          <w:bCs/>
          <w:color w:val="000000" w:themeColor="text1"/>
          <w:u w:val="single"/>
        </w:rPr>
        <w:t xml:space="preserve"> </w:t>
      </w:r>
      <w:r w:rsidRPr="005D630E">
        <w:rPr>
          <w:rFonts w:cstheme="minorHAnsi"/>
          <w:bCs/>
          <w:color w:val="000000" w:themeColor="text1"/>
          <w:u w:val="single"/>
        </w:rPr>
        <w:t>wobec tego podmiotu podstawy wykluczenia, które zostały przewidziane względem wykonawcy.</w:t>
      </w:r>
    </w:p>
    <w:p w14:paraId="17C08956" w14:textId="77777777" w:rsidR="003B365D" w:rsidRPr="005D630E" w:rsidRDefault="003B365D" w:rsidP="00CD5B4E">
      <w:pPr>
        <w:pStyle w:val="Akapitzlist"/>
        <w:numPr>
          <w:ilvl w:val="0"/>
          <w:numId w:val="5"/>
        </w:numPr>
        <w:tabs>
          <w:tab w:val="clear" w:pos="454"/>
        </w:tabs>
        <w:spacing w:after="120"/>
        <w:ind w:left="567" w:hanging="567"/>
        <w:jc w:val="both"/>
        <w:rPr>
          <w:rFonts w:cstheme="minorHAnsi"/>
          <w:bCs/>
          <w:color w:val="000000" w:themeColor="text1"/>
        </w:rPr>
      </w:pPr>
      <w:r w:rsidRPr="005D630E">
        <w:rPr>
          <w:rFonts w:cstheme="minorHAnsi"/>
          <w:bCs/>
          <w:color w:val="000000" w:themeColor="text1"/>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061648F" w14:textId="77777777" w:rsidR="003B365D" w:rsidRPr="005D630E" w:rsidRDefault="003B365D" w:rsidP="00CD5B4E">
      <w:pPr>
        <w:pStyle w:val="Akapitzlist"/>
        <w:numPr>
          <w:ilvl w:val="0"/>
          <w:numId w:val="5"/>
        </w:numPr>
        <w:tabs>
          <w:tab w:val="clear" w:pos="454"/>
        </w:tabs>
        <w:spacing w:after="120"/>
        <w:ind w:left="567" w:hanging="567"/>
        <w:jc w:val="both"/>
        <w:rPr>
          <w:rFonts w:cstheme="minorHAnsi"/>
          <w:bCs/>
          <w:color w:val="000000" w:themeColor="text1"/>
        </w:rPr>
      </w:pPr>
      <w:r w:rsidRPr="005D630E">
        <w:rPr>
          <w:rFonts w:cstheme="minorHAnsi"/>
          <w:bCs/>
          <w:color w:val="000000" w:themeColor="text1"/>
        </w:rPr>
        <w:t>Zamawiający nie zastrzega obowiązku osobistego wykonania zamówienia.</w:t>
      </w:r>
    </w:p>
    <w:p w14:paraId="435BA441" w14:textId="04FD020B" w:rsidR="003B365D" w:rsidRPr="005D630E" w:rsidRDefault="003B365D" w:rsidP="00CD5B4E">
      <w:pPr>
        <w:pStyle w:val="Akapitzlist"/>
        <w:numPr>
          <w:ilvl w:val="0"/>
          <w:numId w:val="5"/>
        </w:numPr>
        <w:tabs>
          <w:tab w:val="clear" w:pos="454"/>
        </w:tabs>
        <w:spacing w:after="120"/>
        <w:ind w:left="567" w:hanging="567"/>
        <w:jc w:val="both"/>
        <w:rPr>
          <w:rFonts w:cstheme="minorHAnsi"/>
          <w:bCs/>
          <w:color w:val="000000" w:themeColor="text1"/>
        </w:rPr>
      </w:pPr>
      <w:r w:rsidRPr="005D630E">
        <w:rPr>
          <w:rFonts w:cstheme="minorHAnsi"/>
          <w:bCs/>
          <w:color w:val="000000" w:themeColor="text1"/>
        </w:rPr>
        <w:t>Jeżeli zdolności techniczne lub zawodowe, sytuacja ekonomiczna lub finansowa podmiotu udostępniającego zasoby nie potwierdzają spełniania przez wykonawcę warunków udziału w postępowaniu lub zachodzą</w:t>
      </w:r>
      <w:r w:rsidR="00D16CBF" w:rsidRPr="005D630E">
        <w:rPr>
          <w:rFonts w:cstheme="minorHAnsi"/>
          <w:bCs/>
          <w:color w:val="000000" w:themeColor="text1"/>
        </w:rPr>
        <w:t xml:space="preserve"> </w:t>
      </w:r>
      <w:r w:rsidRPr="005D630E">
        <w:rPr>
          <w:rFonts w:cstheme="minorHAnsi"/>
          <w:bCs/>
          <w:color w:val="000000" w:themeColor="text1"/>
        </w:rPr>
        <w:t>wobec tego podmiotu podstawy wykluczenia, zamawiający żąda, aby wykonawca w terminie określonym przez zamawiającego zastąpił ten podmiot innym podmiotem lub podmiotami albo wykazał, że samodzielnie spełnia warunki udziału w postępowaniu.</w:t>
      </w:r>
    </w:p>
    <w:p w14:paraId="2DB93771" w14:textId="77777777" w:rsidR="003B365D" w:rsidRPr="005D630E" w:rsidRDefault="003B365D" w:rsidP="00CD5B4E">
      <w:pPr>
        <w:pStyle w:val="Akapitzlist"/>
        <w:numPr>
          <w:ilvl w:val="0"/>
          <w:numId w:val="5"/>
        </w:numPr>
        <w:tabs>
          <w:tab w:val="clear" w:pos="454"/>
        </w:tabs>
        <w:spacing w:after="120"/>
        <w:ind w:left="567" w:hanging="567"/>
        <w:jc w:val="both"/>
        <w:rPr>
          <w:rFonts w:cstheme="minorHAnsi"/>
          <w:bCs/>
          <w:color w:val="000000" w:themeColor="text1"/>
        </w:rPr>
      </w:pPr>
      <w:r w:rsidRPr="005D630E">
        <w:rPr>
          <w:rFonts w:cstheme="minorHAnsi"/>
          <w:bCs/>
          <w:color w:val="000000" w:themeColor="text1"/>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590BE1F" w14:textId="7887C2DA" w:rsidR="003B365D" w:rsidRPr="005D630E"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i/>
          <w:iCs/>
          <w:color w:val="000000" w:themeColor="text1"/>
          <w:sz w:val="22"/>
          <w:szCs w:val="22"/>
        </w:rPr>
      </w:pPr>
      <w:r w:rsidRPr="005D630E">
        <w:rPr>
          <w:rFonts w:asciiTheme="minorHAnsi" w:hAnsiTheme="minorHAnsi" w:cstheme="minorHAnsi"/>
          <w:b/>
          <w:bCs/>
          <w:color w:val="000000" w:themeColor="text1"/>
          <w:sz w:val="22"/>
          <w:szCs w:val="22"/>
        </w:rPr>
        <w:t>Informacja o podmiotowych środkach dowodowych</w:t>
      </w:r>
    </w:p>
    <w:p w14:paraId="0CDA7D76" w14:textId="77777777" w:rsidR="003B365D" w:rsidRPr="005D630E" w:rsidRDefault="003B365D" w:rsidP="00CD5B4E">
      <w:pPr>
        <w:pStyle w:val="Akapitzlist"/>
        <w:numPr>
          <w:ilvl w:val="0"/>
          <w:numId w:val="18"/>
        </w:numPr>
        <w:tabs>
          <w:tab w:val="clear" w:pos="454"/>
        </w:tabs>
        <w:spacing w:after="120"/>
        <w:ind w:left="567" w:hanging="567"/>
        <w:jc w:val="both"/>
        <w:rPr>
          <w:rFonts w:cstheme="minorHAnsi"/>
          <w:bCs/>
          <w:color w:val="000000" w:themeColor="text1"/>
        </w:rPr>
      </w:pPr>
      <w:r w:rsidRPr="005D630E">
        <w:rPr>
          <w:rFonts w:cstheme="minorHAnsi"/>
          <w:bCs/>
          <w:color w:val="000000" w:themeColor="text1"/>
        </w:rPr>
        <w:t>W postępowaniu o udzielenie zamówienia zamawiający żąda:</w:t>
      </w:r>
    </w:p>
    <w:p w14:paraId="350BD54F" w14:textId="77777777" w:rsidR="003B365D" w:rsidRPr="005D630E" w:rsidRDefault="003B365D" w:rsidP="00CD5B4E">
      <w:pPr>
        <w:pStyle w:val="Akapitzlist"/>
        <w:numPr>
          <w:ilvl w:val="1"/>
          <w:numId w:val="18"/>
        </w:numPr>
        <w:tabs>
          <w:tab w:val="clear" w:pos="1021"/>
          <w:tab w:val="num" w:pos="567"/>
        </w:tabs>
        <w:spacing w:after="120"/>
        <w:ind w:hanging="1021"/>
        <w:jc w:val="both"/>
        <w:rPr>
          <w:rFonts w:cstheme="minorHAnsi"/>
          <w:bCs/>
          <w:strike/>
          <w:color w:val="000000" w:themeColor="text1"/>
        </w:rPr>
      </w:pPr>
      <w:bookmarkStart w:id="11" w:name="_Hlk53406770"/>
      <w:r w:rsidRPr="005D630E">
        <w:rPr>
          <w:rFonts w:cstheme="minorHAnsi"/>
          <w:bCs/>
          <w:strike/>
          <w:color w:val="000000" w:themeColor="text1"/>
        </w:rPr>
        <w:t xml:space="preserve">podmiotowych środków dowodowych na potwierdzenie </w:t>
      </w:r>
      <w:r w:rsidRPr="005D630E">
        <w:rPr>
          <w:rFonts w:cstheme="minorHAnsi"/>
          <w:strike/>
          <w:color w:val="000000" w:themeColor="text1"/>
          <w:szCs w:val="20"/>
        </w:rPr>
        <w:t xml:space="preserve">braku podstaw wykluczenia </w:t>
      </w:r>
    </w:p>
    <w:bookmarkEnd w:id="11"/>
    <w:p w14:paraId="22030F71" w14:textId="77777777" w:rsidR="003B365D" w:rsidRPr="005D630E" w:rsidRDefault="003B365D" w:rsidP="00CD5B4E">
      <w:pPr>
        <w:pStyle w:val="Akapitzlist"/>
        <w:numPr>
          <w:ilvl w:val="1"/>
          <w:numId w:val="18"/>
        </w:numPr>
        <w:tabs>
          <w:tab w:val="clear" w:pos="1021"/>
        </w:tabs>
        <w:spacing w:after="120"/>
        <w:ind w:left="567" w:hanging="567"/>
        <w:jc w:val="both"/>
        <w:rPr>
          <w:rFonts w:cstheme="minorHAnsi"/>
          <w:bCs/>
          <w:color w:val="000000" w:themeColor="text1"/>
        </w:rPr>
      </w:pPr>
      <w:r w:rsidRPr="005D630E">
        <w:rPr>
          <w:rFonts w:cstheme="minorHAnsi"/>
          <w:color w:val="000000" w:themeColor="text1"/>
          <w:szCs w:val="20"/>
        </w:rPr>
        <w:t>podmiotowych środków dowodowych na potwierdzenie spełniania warunków udziału w postępowaniu.</w:t>
      </w:r>
    </w:p>
    <w:p w14:paraId="6A74306C" w14:textId="5B7E154D" w:rsidR="003B365D" w:rsidRPr="005D630E" w:rsidRDefault="003B365D" w:rsidP="00CD5B4E">
      <w:pPr>
        <w:pStyle w:val="Akapitzlist"/>
        <w:numPr>
          <w:ilvl w:val="0"/>
          <w:numId w:val="18"/>
        </w:numPr>
        <w:tabs>
          <w:tab w:val="clear" w:pos="454"/>
        </w:tabs>
        <w:spacing w:after="120"/>
        <w:ind w:left="567" w:hanging="567"/>
        <w:jc w:val="both"/>
        <w:rPr>
          <w:rFonts w:cstheme="minorHAnsi"/>
          <w:bCs/>
          <w:color w:val="000000" w:themeColor="text1"/>
          <w:u w:val="single"/>
        </w:rPr>
      </w:pPr>
      <w:r w:rsidRPr="005D630E">
        <w:rPr>
          <w:rFonts w:cstheme="minorHAnsi"/>
          <w:bCs/>
          <w:color w:val="000000" w:themeColor="text1"/>
          <w:u w:val="single"/>
        </w:rPr>
        <w:t xml:space="preserve">Do oferty wykonawca dołącza </w:t>
      </w:r>
      <w:bookmarkStart w:id="12" w:name="_Hlk53754790"/>
      <w:r w:rsidRPr="005D630E">
        <w:rPr>
          <w:rFonts w:cstheme="minorHAnsi"/>
          <w:bCs/>
          <w:color w:val="000000" w:themeColor="text1"/>
          <w:u w:val="single"/>
        </w:rPr>
        <w:t>oświadczenie o niepodleganiu wykluczeniu oraz spełnianiu warunków udziału</w:t>
      </w:r>
      <w:bookmarkEnd w:id="12"/>
      <w:r w:rsidRPr="005D630E">
        <w:rPr>
          <w:rFonts w:cstheme="minorHAnsi"/>
          <w:bCs/>
          <w:color w:val="000000" w:themeColor="text1"/>
          <w:u w:val="single"/>
        </w:rPr>
        <w:t xml:space="preserve"> w zakresie wskazanym przez zamawiającego</w:t>
      </w:r>
      <w:r w:rsidR="004E789E" w:rsidRPr="005D630E">
        <w:rPr>
          <w:rFonts w:cstheme="minorHAnsi"/>
          <w:bCs/>
          <w:color w:val="000000" w:themeColor="text1"/>
          <w:u w:val="single"/>
        </w:rPr>
        <w:t xml:space="preserve"> (</w:t>
      </w:r>
      <w:r w:rsidR="004E789E" w:rsidRPr="005D630E">
        <w:rPr>
          <w:rFonts w:cstheme="minorHAnsi"/>
          <w:b/>
          <w:color w:val="000000" w:themeColor="text1"/>
          <w:u w:val="single"/>
        </w:rPr>
        <w:t>zał</w:t>
      </w:r>
      <w:r w:rsidR="00DC2FF5" w:rsidRPr="005D630E">
        <w:rPr>
          <w:rFonts w:cstheme="minorHAnsi"/>
          <w:b/>
          <w:color w:val="000000" w:themeColor="text1"/>
          <w:u w:val="single"/>
        </w:rPr>
        <w:t>ącznik</w:t>
      </w:r>
      <w:r w:rsidR="004E789E" w:rsidRPr="005D630E">
        <w:rPr>
          <w:rFonts w:cstheme="minorHAnsi"/>
          <w:b/>
          <w:color w:val="000000" w:themeColor="text1"/>
          <w:u w:val="single"/>
        </w:rPr>
        <w:t xml:space="preserve"> nr 2</w:t>
      </w:r>
      <w:r w:rsidR="004E789E" w:rsidRPr="005D630E">
        <w:rPr>
          <w:rFonts w:cstheme="minorHAnsi"/>
          <w:bCs/>
          <w:color w:val="000000" w:themeColor="text1"/>
          <w:u w:val="single"/>
        </w:rPr>
        <w:t xml:space="preserve"> do SWZ)</w:t>
      </w:r>
      <w:r w:rsidR="00DB5FD0" w:rsidRPr="005D630E">
        <w:rPr>
          <w:rFonts w:cstheme="minorHAnsi"/>
          <w:bCs/>
          <w:color w:val="000000" w:themeColor="text1"/>
          <w:u w:val="single"/>
        </w:rPr>
        <w:t>.</w:t>
      </w:r>
    </w:p>
    <w:p w14:paraId="06729F4A" w14:textId="209244C6" w:rsidR="003B365D" w:rsidRPr="005D630E" w:rsidRDefault="003B365D" w:rsidP="00CD5B4E">
      <w:pPr>
        <w:pStyle w:val="Akapitzlist"/>
        <w:numPr>
          <w:ilvl w:val="0"/>
          <w:numId w:val="18"/>
        </w:numPr>
        <w:tabs>
          <w:tab w:val="clear" w:pos="454"/>
        </w:tabs>
        <w:spacing w:after="120"/>
        <w:ind w:left="567" w:hanging="567"/>
        <w:jc w:val="both"/>
        <w:rPr>
          <w:rFonts w:cstheme="minorHAnsi"/>
          <w:bCs/>
          <w:color w:val="000000" w:themeColor="text1"/>
        </w:rPr>
      </w:pPr>
      <w:r w:rsidRPr="005D630E">
        <w:rPr>
          <w:rFonts w:cstheme="minorHAnsi"/>
          <w:bCs/>
          <w:color w:val="000000" w:themeColor="text1"/>
        </w:rPr>
        <w:t>Oświadczenie, o którym mowa w pkt 2, stanowi dowód potwierdzający brak podstaw wykluczenia, spełnianie warunków udziału w postępowaniu odpowiednio na dzień składania ofert, tymczasowo zastępujący wymagane przez zamawiającego podmiotowe środki dowodowe.</w:t>
      </w:r>
    </w:p>
    <w:p w14:paraId="76559D9D" w14:textId="77777777" w:rsidR="003B365D" w:rsidRPr="005D630E" w:rsidRDefault="003B365D" w:rsidP="00CD5B4E">
      <w:pPr>
        <w:pStyle w:val="Akapitzlist"/>
        <w:numPr>
          <w:ilvl w:val="0"/>
          <w:numId w:val="18"/>
        </w:numPr>
        <w:tabs>
          <w:tab w:val="clear" w:pos="454"/>
        </w:tabs>
        <w:spacing w:after="120"/>
        <w:ind w:left="567" w:hanging="567"/>
        <w:jc w:val="both"/>
        <w:rPr>
          <w:rFonts w:cstheme="minorHAnsi"/>
          <w:bCs/>
          <w:color w:val="000000" w:themeColor="text1"/>
        </w:rPr>
      </w:pPr>
      <w:r w:rsidRPr="005D630E">
        <w:rPr>
          <w:rFonts w:cstheme="minorHAnsi"/>
          <w:bCs/>
          <w:color w:val="000000" w:themeColor="text1"/>
        </w:rPr>
        <w:t>W przypadku wspólnego ubiegania się o zamówienie przez wykonawców, oświadczenie, o którym mowa w pkt 2, składa każdy z wykonawców. Oświadczenia te potwierdzają brak podstaw wykluczenia oraz spełnianie warunków udziału w postępowaniu w zakresie, w jakim każdy z wykonawców wykazuje spełnianie warunków udziału w postępowaniu lub kryteriów selekcji.</w:t>
      </w:r>
    </w:p>
    <w:p w14:paraId="4D8C9808" w14:textId="77777777" w:rsidR="003B365D" w:rsidRPr="005D630E" w:rsidRDefault="003B365D" w:rsidP="00CD5B4E">
      <w:pPr>
        <w:pStyle w:val="Akapitzlist"/>
        <w:numPr>
          <w:ilvl w:val="0"/>
          <w:numId w:val="18"/>
        </w:numPr>
        <w:tabs>
          <w:tab w:val="clear" w:pos="454"/>
        </w:tabs>
        <w:spacing w:after="120"/>
        <w:ind w:left="567" w:hanging="567"/>
        <w:jc w:val="both"/>
        <w:rPr>
          <w:rFonts w:cstheme="minorHAnsi"/>
          <w:bCs/>
          <w:color w:val="000000" w:themeColor="text1"/>
        </w:rPr>
      </w:pPr>
      <w:r w:rsidRPr="005D630E">
        <w:rPr>
          <w:rFonts w:cstheme="minorHAnsi"/>
          <w:color w:val="000000" w:themeColor="text1"/>
          <w:szCs w:val="20"/>
        </w:rPr>
        <w:t>Wykonawca, w przypadku polegania na zdolnościach lub sytuacji podmiotów udostępniających zasoby, przedstawia, wraz z oświadczeniem, o którym mowa w pkt 2, także oświadczenie podmiotu udostępniającego zasoby, potwierdzające brak podstaw wykluczenia tego podmiotu oraz odpowiednio spełnianie warunków udziału w postępowaniu, w zakresie, w jakim wykonawca powołuje się na jego zasoby.</w:t>
      </w:r>
    </w:p>
    <w:p w14:paraId="25B13875" w14:textId="2D24DD3F" w:rsidR="003B365D" w:rsidRPr="005D630E" w:rsidRDefault="00951CAF" w:rsidP="00951CAF">
      <w:pPr>
        <w:pStyle w:val="Akapitzlist"/>
        <w:numPr>
          <w:ilvl w:val="0"/>
          <w:numId w:val="18"/>
        </w:numPr>
        <w:tabs>
          <w:tab w:val="clear" w:pos="454"/>
        </w:tabs>
        <w:spacing w:after="120"/>
        <w:ind w:left="567" w:hanging="567"/>
        <w:jc w:val="both"/>
        <w:rPr>
          <w:rFonts w:cstheme="minorHAnsi"/>
          <w:bCs/>
          <w:color w:val="000000" w:themeColor="text1"/>
        </w:rPr>
      </w:pPr>
      <w:r w:rsidRPr="005D630E">
        <w:rPr>
          <w:rFonts w:cstheme="minorHAnsi"/>
          <w:bCs/>
          <w:color w:val="000000" w:themeColor="text1"/>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ACFBA45" w14:textId="77777777" w:rsidR="003B365D" w:rsidRPr="005D630E" w:rsidRDefault="003B365D" w:rsidP="00CD5B4E">
      <w:pPr>
        <w:pStyle w:val="Akapitzlist"/>
        <w:numPr>
          <w:ilvl w:val="0"/>
          <w:numId w:val="18"/>
        </w:numPr>
        <w:tabs>
          <w:tab w:val="clear" w:pos="454"/>
        </w:tabs>
        <w:spacing w:after="120"/>
        <w:ind w:left="567" w:hanging="567"/>
        <w:jc w:val="both"/>
        <w:rPr>
          <w:rFonts w:cstheme="minorHAnsi"/>
          <w:bCs/>
          <w:color w:val="000000" w:themeColor="text1"/>
        </w:rPr>
      </w:pPr>
      <w:r w:rsidRPr="005D630E">
        <w:rPr>
          <w:rFonts w:cstheme="minorHAnsi"/>
          <w:bCs/>
          <w:color w:val="000000" w:themeColor="text1"/>
        </w:rPr>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2E29B3C5" w14:textId="7A488D34" w:rsidR="003B365D" w:rsidRPr="005D630E" w:rsidRDefault="003B365D" w:rsidP="00CD5B4E">
      <w:pPr>
        <w:pStyle w:val="Akapitzlist"/>
        <w:numPr>
          <w:ilvl w:val="0"/>
          <w:numId w:val="18"/>
        </w:numPr>
        <w:tabs>
          <w:tab w:val="clear" w:pos="454"/>
        </w:tabs>
        <w:spacing w:after="120"/>
        <w:ind w:left="567" w:hanging="567"/>
        <w:jc w:val="both"/>
        <w:rPr>
          <w:rFonts w:cstheme="minorHAnsi"/>
          <w:bCs/>
          <w:color w:val="000000" w:themeColor="text1"/>
        </w:rPr>
      </w:pPr>
      <w:r w:rsidRPr="005D630E">
        <w:rPr>
          <w:rFonts w:cstheme="minorHAnsi"/>
          <w:bCs/>
          <w:color w:val="000000" w:themeColor="text1"/>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C5E037E" w14:textId="6699797A" w:rsidR="00951CAF" w:rsidRPr="005D630E" w:rsidRDefault="00951CAF" w:rsidP="00951CAF">
      <w:pPr>
        <w:pStyle w:val="Akapitzlist"/>
        <w:numPr>
          <w:ilvl w:val="0"/>
          <w:numId w:val="18"/>
        </w:numPr>
        <w:tabs>
          <w:tab w:val="clear" w:pos="454"/>
        </w:tabs>
        <w:spacing w:after="120"/>
        <w:ind w:left="567" w:hanging="567"/>
        <w:jc w:val="both"/>
        <w:rPr>
          <w:rFonts w:cstheme="minorHAnsi"/>
          <w:bCs/>
          <w:color w:val="000000" w:themeColor="text1"/>
        </w:rPr>
      </w:pPr>
      <w:r w:rsidRPr="005D630E">
        <w:rPr>
          <w:rFonts w:cstheme="minorHAnsi"/>
          <w:bCs/>
          <w:color w:val="000000" w:themeColor="text1"/>
        </w:rPr>
        <w:lastRenderedPageBreak/>
        <w:t xml:space="preserve">Zamawiający nie wzywa do złożenia podmiotowych środków dowodowych, jeżeli może je uzyskać za pomocą bezpłatnych i ogólnodostępnych baz danych, </w:t>
      </w:r>
      <w:bookmarkStart w:id="13" w:name="_Hlk60574023"/>
      <w:r w:rsidRPr="005D630E">
        <w:rPr>
          <w:rFonts w:cstheme="minorHAnsi"/>
          <w:bCs/>
          <w:color w:val="000000" w:themeColor="text1"/>
        </w:rPr>
        <w:t>w szczególności rejestrów publicznych w rozumieniu ustawy z dnia 17 lutego 2005 r. o informatyzacji działalności podmiotów realizujących zadania publiczne, o ile wykonawca wskazał w oświadczeniu, o którym mowa w art. 125 ust. 1</w:t>
      </w:r>
      <w:r w:rsidR="00FB36A7" w:rsidRPr="005D630E">
        <w:rPr>
          <w:rFonts w:cstheme="minorHAnsi"/>
          <w:bCs/>
          <w:color w:val="000000" w:themeColor="text1"/>
        </w:rPr>
        <w:t xml:space="preserve"> lub innych złożonych dokumentach</w:t>
      </w:r>
      <w:r w:rsidRPr="005D630E">
        <w:rPr>
          <w:rFonts w:cstheme="minorHAnsi"/>
          <w:bCs/>
          <w:color w:val="000000" w:themeColor="text1"/>
        </w:rPr>
        <w:t>, dane umożliwiające dostęp do tych środków.</w:t>
      </w:r>
    </w:p>
    <w:bookmarkEnd w:id="13"/>
    <w:p w14:paraId="10E26A15" w14:textId="6CF57F75" w:rsidR="003B365D" w:rsidRPr="005D630E" w:rsidRDefault="003B365D" w:rsidP="00CD5B4E">
      <w:pPr>
        <w:pStyle w:val="Akapitzlist"/>
        <w:numPr>
          <w:ilvl w:val="0"/>
          <w:numId w:val="18"/>
        </w:numPr>
        <w:tabs>
          <w:tab w:val="clear" w:pos="454"/>
        </w:tabs>
        <w:spacing w:after="120"/>
        <w:ind w:left="567" w:hanging="567"/>
        <w:jc w:val="both"/>
        <w:rPr>
          <w:rFonts w:cstheme="minorHAnsi"/>
          <w:bCs/>
          <w:color w:val="000000" w:themeColor="text1"/>
        </w:rPr>
      </w:pPr>
      <w:r w:rsidRPr="005D630E">
        <w:rPr>
          <w:rFonts w:cstheme="minorHAnsi"/>
          <w:bCs/>
          <w:color w:val="000000" w:themeColor="text1"/>
          <w:u w:val="single"/>
        </w:rPr>
        <w:t xml:space="preserve">Na wezwanie Zamawiającego </w:t>
      </w:r>
      <w:r w:rsidR="00ED1B63" w:rsidRPr="005D630E">
        <w:rPr>
          <w:rFonts w:cstheme="minorHAnsi"/>
          <w:bCs/>
          <w:color w:val="000000" w:themeColor="text1"/>
          <w:u w:val="single"/>
        </w:rPr>
        <w:t>wykonawca</w:t>
      </w:r>
      <w:r w:rsidRPr="005D630E">
        <w:rPr>
          <w:rFonts w:cstheme="minorHAnsi"/>
          <w:bCs/>
          <w:color w:val="000000" w:themeColor="text1"/>
          <w:u w:val="single"/>
        </w:rPr>
        <w:t xml:space="preserve"> zobowiązany jest złożyć:</w:t>
      </w:r>
    </w:p>
    <w:p w14:paraId="590C4F1D" w14:textId="4E3FDFAD" w:rsidR="003B365D" w:rsidRPr="005D630E" w:rsidRDefault="003B365D" w:rsidP="00CD5B4E">
      <w:pPr>
        <w:pStyle w:val="Akapitzlist"/>
        <w:numPr>
          <w:ilvl w:val="1"/>
          <w:numId w:val="18"/>
        </w:numPr>
        <w:tabs>
          <w:tab w:val="clear" w:pos="1021"/>
        </w:tabs>
        <w:ind w:left="567" w:hanging="567"/>
        <w:jc w:val="both"/>
        <w:rPr>
          <w:rFonts w:cstheme="minorHAnsi"/>
          <w:bCs/>
          <w:color w:val="000000" w:themeColor="text1"/>
          <w:u w:val="single"/>
        </w:rPr>
      </w:pPr>
      <w:r w:rsidRPr="005D630E">
        <w:rPr>
          <w:rFonts w:cstheme="minorHAnsi"/>
          <w:b/>
          <w:color w:val="000000" w:themeColor="text1"/>
          <w:u w:val="single"/>
        </w:rPr>
        <w:t xml:space="preserve">podmiotowe środki dowodowe na potwierdzenie braku podstaw wykluczenia </w:t>
      </w:r>
      <w:r w:rsidR="00DB5FD0" w:rsidRPr="005D630E">
        <w:rPr>
          <w:rFonts w:cstheme="minorHAnsi"/>
          <w:bCs/>
          <w:color w:val="000000" w:themeColor="text1"/>
          <w:u w:val="single"/>
        </w:rPr>
        <w:t>– Zamawiający nie wymaga</w:t>
      </w:r>
    </w:p>
    <w:p w14:paraId="6EC4E7EC" w14:textId="77777777" w:rsidR="003B365D" w:rsidRPr="005D630E" w:rsidRDefault="003B365D" w:rsidP="00CD5B4E">
      <w:pPr>
        <w:pStyle w:val="Akapitzlist"/>
        <w:numPr>
          <w:ilvl w:val="1"/>
          <w:numId w:val="18"/>
        </w:numPr>
        <w:tabs>
          <w:tab w:val="clear" w:pos="1021"/>
        </w:tabs>
        <w:spacing w:after="120"/>
        <w:ind w:left="567" w:hanging="567"/>
        <w:jc w:val="both"/>
        <w:rPr>
          <w:rFonts w:cstheme="minorHAnsi"/>
          <w:b/>
          <w:color w:val="000000" w:themeColor="text1"/>
          <w:u w:val="single"/>
        </w:rPr>
      </w:pPr>
      <w:r w:rsidRPr="005D630E">
        <w:rPr>
          <w:rFonts w:cstheme="minorHAnsi"/>
          <w:b/>
          <w:color w:val="000000" w:themeColor="text1"/>
          <w:u w:val="single"/>
        </w:rPr>
        <w:t>podmiotowe środki dowodowe na potwierdzenie spełniania warunków udziału w postępowaniu</w:t>
      </w:r>
    </w:p>
    <w:p w14:paraId="130238C1" w14:textId="7C8A3488" w:rsidR="003B365D" w:rsidRPr="005D630E" w:rsidRDefault="003B365D" w:rsidP="00CD5B4E">
      <w:pPr>
        <w:pStyle w:val="Akapitzlist"/>
        <w:numPr>
          <w:ilvl w:val="2"/>
          <w:numId w:val="18"/>
        </w:numPr>
        <w:tabs>
          <w:tab w:val="clear" w:pos="2041"/>
        </w:tabs>
        <w:ind w:left="993" w:hanging="426"/>
        <w:jc w:val="both"/>
        <w:rPr>
          <w:rFonts w:cstheme="minorHAnsi"/>
          <w:bCs/>
          <w:color w:val="000000" w:themeColor="text1"/>
        </w:rPr>
      </w:pPr>
      <w:r w:rsidRPr="005D630E">
        <w:rPr>
          <w:rFonts w:cstheme="minorHAnsi"/>
          <w:b/>
          <w:color w:val="000000" w:themeColor="text1"/>
        </w:rPr>
        <w:t>wykaz robót budowlanych</w:t>
      </w:r>
      <w:r w:rsidRPr="005D630E">
        <w:rPr>
          <w:rFonts w:cstheme="minorHAnsi"/>
          <w:bCs/>
          <w:color w:val="000000" w:themeColor="text1"/>
        </w:rPr>
        <w:t xml:space="preserve"> </w:t>
      </w:r>
      <w:r w:rsidR="00D86B83" w:rsidRPr="005D630E">
        <w:rPr>
          <w:rFonts w:cstheme="minorHAnsi"/>
          <w:bCs/>
          <w:color w:val="000000" w:themeColor="text1"/>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5D630E">
        <w:rPr>
          <w:rFonts w:cstheme="minorHAnsi"/>
          <w:bCs/>
          <w:color w:val="000000" w:themeColor="text1"/>
        </w:rPr>
        <w:t xml:space="preserve">Wzór wykazu stanowi </w:t>
      </w:r>
      <w:r w:rsidRPr="005D630E">
        <w:rPr>
          <w:rFonts w:cstheme="minorHAnsi"/>
          <w:b/>
          <w:color w:val="000000" w:themeColor="text1"/>
        </w:rPr>
        <w:t xml:space="preserve">załącznik nr </w:t>
      </w:r>
      <w:r w:rsidR="008F443E" w:rsidRPr="005D630E">
        <w:rPr>
          <w:rFonts w:cstheme="minorHAnsi"/>
          <w:b/>
          <w:color w:val="000000" w:themeColor="text1"/>
        </w:rPr>
        <w:t>4</w:t>
      </w:r>
      <w:r w:rsidRPr="005D630E">
        <w:rPr>
          <w:rFonts w:cstheme="minorHAnsi"/>
          <w:bCs/>
          <w:color w:val="000000" w:themeColor="text1"/>
        </w:rPr>
        <w:t xml:space="preserve"> do SWZ. UWAGA! W wykazie zamówień należy wskazać tylko te zamówienia, które potwierdzają spełnianie warunku udziału w postępowaniu, o którym mowa w rozdziale VII pkt 1.4 lit a) SWZ (warunki dotyczące doświadczenia).</w:t>
      </w:r>
    </w:p>
    <w:p w14:paraId="57480CDE" w14:textId="663141E0" w:rsidR="003B365D" w:rsidRPr="005D630E" w:rsidRDefault="00DA5B29" w:rsidP="00CD5B4E">
      <w:pPr>
        <w:pStyle w:val="Akapitzlist"/>
        <w:numPr>
          <w:ilvl w:val="2"/>
          <w:numId w:val="18"/>
        </w:numPr>
        <w:tabs>
          <w:tab w:val="clear" w:pos="2041"/>
        </w:tabs>
        <w:ind w:left="993" w:hanging="426"/>
        <w:jc w:val="both"/>
        <w:rPr>
          <w:rFonts w:cstheme="minorHAnsi"/>
          <w:bCs/>
          <w:color w:val="000000" w:themeColor="text1"/>
        </w:rPr>
      </w:pPr>
      <w:r w:rsidRPr="005D630E">
        <w:rPr>
          <w:rFonts w:cstheme="minorHAnsi"/>
          <w:b/>
          <w:bCs/>
          <w:color w:val="000000" w:themeColor="text1"/>
        </w:rPr>
        <w:t>wykaz osób skierowanych do realizacji zamówienia publicznego</w:t>
      </w:r>
      <w:r w:rsidR="00D86B83" w:rsidRPr="005D630E">
        <w:rPr>
          <w:rFonts w:cstheme="minorHAnsi"/>
          <w:color w:val="000000" w:themeColor="text1"/>
        </w:rPr>
        <w:t xml:space="preserve">. </w:t>
      </w:r>
      <w:r w:rsidR="003B365D" w:rsidRPr="005D630E">
        <w:rPr>
          <w:rFonts w:cstheme="minorHAnsi"/>
          <w:bCs/>
          <w:color w:val="000000" w:themeColor="text1"/>
        </w:rPr>
        <w:t xml:space="preserve">Wzór wykazu stanowi </w:t>
      </w:r>
      <w:r w:rsidR="004A404A" w:rsidRPr="005D630E">
        <w:rPr>
          <w:rFonts w:cstheme="minorHAnsi"/>
          <w:b/>
          <w:color w:val="000000" w:themeColor="text1"/>
        </w:rPr>
        <w:t>z</w:t>
      </w:r>
      <w:r w:rsidR="003B365D" w:rsidRPr="005D630E">
        <w:rPr>
          <w:rFonts w:cstheme="minorHAnsi"/>
          <w:b/>
          <w:color w:val="000000" w:themeColor="text1"/>
        </w:rPr>
        <w:t xml:space="preserve">ałącznik nr </w:t>
      </w:r>
      <w:r w:rsidR="008F443E" w:rsidRPr="005D630E">
        <w:rPr>
          <w:rFonts w:cstheme="minorHAnsi"/>
          <w:b/>
          <w:color w:val="000000" w:themeColor="text1"/>
        </w:rPr>
        <w:t>5</w:t>
      </w:r>
      <w:r w:rsidR="003B365D" w:rsidRPr="005D630E">
        <w:rPr>
          <w:rFonts w:cstheme="minorHAnsi"/>
          <w:bCs/>
          <w:color w:val="000000" w:themeColor="text1"/>
        </w:rPr>
        <w:t xml:space="preserve"> do SWZ. UWAGA! W wykazie zamówień należy wskazać tylko te osoby, które potwierdzają spełnianie warunku udziału w postępowaniu, o którym mowa w rozdziale VII pkt 1.4 lit b) SWZ.</w:t>
      </w:r>
    </w:p>
    <w:p w14:paraId="022288CE" w14:textId="606363B4" w:rsidR="003B365D" w:rsidRPr="005D630E" w:rsidRDefault="003B365D" w:rsidP="00D86B83">
      <w:pPr>
        <w:pStyle w:val="Akapitzlist"/>
        <w:numPr>
          <w:ilvl w:val="2"/>
          <w:numId w:val="18"/>
        </w:numPr>
        <w:tabs>
          <w:tab w:val="clear" w:pos="2041"/>
        </w:tabs>
        <w:ind w:left="992" w:hanging="425"/>
        <w:jc w:val="both"/>
        <w:rPr>
          <w:rFonts w:cstheme="minorHAnsi"/>
          <w:b/>
          <w:color w:val="000000" w:themeColor="text1"/>
        </w:rPr>
      </w:pPr>
      <w:r w:rsidRPr="005D630E">
        <w:rPr>
          <w:rFonts w:cstheme="minorHAnsi"/>
          <w:b/>
          <w:color w:val="000000" w:themeColor="text1"/>
        </w:rPr>
        <w:t xml:space="preserve">dokumenty </w:t>
      </w:r>
      <w:r w:rsidR="00D86B83" w:rsidRPr="005D630E">
        <w:rPr>
          <w:rFonts w:cstheme="minorHAnsi"/>
          <w:b/>
          <w:color w:val="000000" w:themeColor="text1"/>
        </w:rPr>
        <w:t xml:space="preserve">potwierdzające, że wykonawca jest ubezpieczony od odpowiedzialności cywilnej w zakresie prowadzonej działalności związanej z przedmiotem zamówienia </w:t>
      </w:r>
      <w:r w:rsidRPr="005D630E">
        <w:rPr>
          <w:rFonts w:cstheme="minorHAnsi"/>
          <w:b/>
          <w:color w:val="000000" w:themeColor="text1"/>
        </w:rPr>
        <w:t>na sumę gwarancyjną określoną przez zamawiającego w</w:t>
      </w:r>
      <w:r w:rsidR="00D86B83" w:rsidRPr="005D630E">
        <w:rPr>
          <w:rFonts w:cstheme="minorHAnsi"/>
          <w:b/>
          <w:color w:val="000000" w:themeColor="text1"/>
        </w:rPr>
        <w:t> </w:t>
      </w:r>
      <w:r w:rsidRPr="005D630E">
        <w:rPr>
          <w:rFonts w:cstheme="minorHAnsi"/>
          <w:b/>
          <w:color w:val="000000" w:themeColor="text1"/>
        </w:rPr>
        <w:t>rozdziale VII pkt 1.3</w:t>
      </w:r>
      <w:r w:rsidR="00B326A5" w:rsidRPr="005D630E">
        <w:rPr>
          <w:rFonts w:cstheme="minorHAnsi"/>
          <w:b/>
          <w:color w:val="000000" w:themeColor="text1"/>
        </w:rPr>
        <w:t xml:space="preserve"> SWZ</w:t>
      </w:r>
      <w:r w:rsidRPr="005D630E">
        <w:rPr>
          <w:rFonts w:cstheme="minorHAnsi"/>
          <w:b/>
          <w:color w:val="000000" w:themeColor="text1"/>
        </w:rPr>
        <w:t>.</w:t>
      </w:r>
    </w:p>
    <w:p w14:paraId="01E6E663" w14:textId="7D203020" w:rsidR="003B365D" w:rsidRPr="005D630E" w:rsidRDefault="00740E26" w:rsidP="00CD5B4E">
      <w:pPr>
        <w:pStyle w:val="Akapitzlist"/>
        <w:numPr>
          <w:ilvl w:val="1"/>
          <w:numId w:val="18"/>
        </w:numPr>
        <w:tabs>
          <w:tab w:val="clear" w:pos="1021"/>
        </w:tabs>
        <w:spacing w:after="120"/>
        <w:ind w:left="567" w:hanging="567"/>
        <w:jc w:val="both"/>
        <w:rPr>
          <w:rFonts w:cstheme="minorHAnsi"/>
          <w:bCs/>
          <w:color w:val="000000" w:themeColor="text1"/>
        </w:rPr>
      </w:pPr>
      <w:r w:rsidRPr="005D630E">
        <w:rPr>
          <w:rFonts w:cstheme="minorHAnsi"/>
          <w:bCs/>
          <w:color w:val="000000" w:themeColor="text1"/>
        </w:rPr>
        <w:t>Jeżeli z uzasadnionej przyczyny wykonawca nie może złożyć wymaganych przez zamawiającego podmiotowych środków dowodowych, o których mowa w pkt 10.2 lit c), wykonawca składa inne podmiotowe środki dowodowe, które w wystarczający sposób potwierdzają spełnianie opisanego przez zamawiającego warunku udziału w postępowaniu dotyczącego sytuacji ekonomicznej lub finansowej.</w:t>
      </w:r>
    </w:p>
    <w:p w14:paraId="3FAADE96" w14:textId="4766C3B3" w:rsidR="00AE5200" w:rsidRPr="005D630E" w:rsidRDefault="00AE5200" w:rsidP="00BA06F3">
      <w:pPr>
        <w:pStyle w:val="Akapitzlist"/>
        <w:numPr>
          <w:ilvl w:val="1"/>
          <w:numId w:val="18"/>
        </w:numPr>
        <w:tabs>
          <w:tab w:val="clear" w:pos="1021"/>
        </w:tabs>
        <w:spacing w:after="120"/>
        <w:ind w:left="567" w:hanging="567"/>
        <w:jc w:val="both"/>
        <w:rPr>
          <w:rFonts w:cstheme="minorHAnsi"/>
          <w:bCs/>
          <w:color w:val="000000" w:themeColor="text1"/>
        </w:rPr>
      </w:pPr>
      <w:r w:rsidRPr="005D630E">
        <w:rPr>
          <w:rFonts w:cstheme="minorHAnsi"/>
          <w:bCs/>
          <w:color w:val="000000" w:themeColor="text1"/>
        </w:rPr>
        <w:t xml:space="preserve">Zamawiający może żądać od wykonawców wyjaśnień dotyczących treści oświadczenia, o którym mowa w art. 125 ust. 1 ustawy </w:t>
      </w:r>
      <w:proofErr w:type="spellStart"/>
      <w:r w:rsidRPr="005D630E">
        <w:rPr>
          <w:rFonts w:cstheme="minorHAnsi"/>
          <w:bCs/>
          <w:color w:val="000000" w:themeColor="text1"/>
        </w:rPr>
        <w:t>Pzp</w:t>
      </w:r>
      <w:proofErr w:type="spellEnd"/>
      <w:r w:rsidRPr="005D630E">
        <w:rPr>
          <w:rFonts w:cstheme="minorHAnsi"/>
          <w:bCs/>
          <w:color w:val="000000" w:themeColor="text1"/>
        </w:rPr>
        <w:t>, lub złożonych podmiotowych środków dowodowych lub innych dokumentów lub oświadczeń składanych w postępowaniu.</w:t>
      </w:r>
    </w:p>
    <w:p w14:paraId="316489FD" w14:textId="489FF7FB" w:rsidR="0016790E" w:rsidRPr="005D630E" w:rsidRDefault="003B365D" w:rsidP="0016790E">
      <w:pPr>
        <w:pStyle w:val="Akapitzlist"/>
        <w:numPr>
          <w:ilvl w:val="1"/>
          <w:numId w:val="18"/>
        </w:numPr>
        <w:tabs>
          <w:tab w:val="clear" w:pos="1021"/>
        </w:tabs>
        <w:spacing w:after="120"/>
        <w:ind w:left="567" w:hanging="567"/>
        <w:jc w:val="both"/>
        <w:rPr>
          <w:rFonts w:cstheme="minorHAnsi"/>
          <w:bCs/>
          <w:color w:val="000000" w:themeColor="text1"/>
        </w:rPr>
      </w:pPr>
      <w:r w:rsidRPr="005D630E">
        <w:rPr>
          <w:rFonts w:cstheme="minorHAnsi"/>
          <w:bCs/>
          <w:color w:val="000000" w:themeColor="text1"/>
        </w:rPr>
        <w:t xml:space="preserve">Jeżeli </w:t>
      </w:r>
      <w:r w:rsidR="00AE5200" w:rsidRPr="005D630E">
        <w:rPr>
          <w:rFonts w:cstheme="minorHAnsi"/>
          <w:bCs/>
          <w:color w:val="000000" w:themeColor="text1"/>
        </w:rPr>
        <w:t xml:space="preserve">złożone przez wykonawcę oświadczenie, o którym mowa w art. 125 ust. 1 ustawy </w:t>
      </w:r>
      <w:proofErr w:type="spellStart"/>
      <w:r w:rsidR="00AE5200" w:rsidRPr="005D630E">
        <w:rPr>
          <w:rFonts w:cstheme="minorHAnsi"/>
          <w:bCs/>
          <w:color w:val="000000" w:themeColor="text1"/>
        </w:rPr>
        <w:t>Pzp</w:t>
      </w:r>
      <w:proofErr w:type="spellEnd"/>
      <w:r w:rsidR="00AE5200" w:rsidRPr="005D630E">
        <w:rPr>
          <w:rFonts w:cstheme="minorHAnsi"/>
          <w:bCs/>
          <w:color w:val="000000" w:themeColor="text1"/>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r w:rsidRPr="005D630E">
        <w:rPr>
          <w:rFonts w:cstheme="minorHAnsi"/>
          <w:bCs/>
          <w:color w:val="000000" w:themeColor="text1"/>
        </w:rPr>
        <w:t>.</w:t>
      </w:r>
    </w:p>
    <w:p w14:paraId="51639B35" w14:textId="7D776DE2" w:rsidR="0016790E" w:rsidRPr="005D630E" w:rsidRDefault="0016790E" w:rsidP="0016790E">
      <w:pPr>
        <w:pStyle w:val="Akapitzlist"/>
        <w:numPr>
          <w:ilvl w:val="0"/>
          <w:numId w:val="18"/>
        </w:numPr>
        <w:tabs>
          <w:tab w:val="clear" w:pos="454"/>
        </w:tabs>
        <w:spacing w:after="120"/>
        <w:ind w:left="567" w:hanging="567"/>
        <w:jc w:val="both"/>
        <w:rPr>
          <w:rFonts w:cstheme="minorHAnsi"/>
          <w:bCs/>
          <w:color w:val="000000" w:themeColor="text1"/>
        </w:rPr>
      </w:pPr>
      <w:r w:rsidRPr="005D630E">
        <w:rPr>
          <w:rFonts w:cstheme="minorHAnsi"/>
          <w:bCs/>
          <w:color w:val="000000" w:themeColor="text1"/>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79559389" w14:textId="6384F064" w:rsidR="003B365D" w:rsidRPr="005D630E"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000000" w:themeColor="text1"/>
          <w:sz w:val="22"/>
          <w:szCs w:val="22"/>
        </w:rPr>
      </w:pPr>
      <w:r w:rsidRPr="005D630E">
        <w:rPr>
          <w:rFonts w:asciiTheme="minorHAnsi" w:hAnsiTheme="minorHAnsi" w:cstheme="minorHAnsi"/>
          <w:b/>
          <w:bCs/>
          <w:color w:val="000000" w:themeColor="text1"/>
          <w:sz w:val="22"/>
          <w:szCs w:val="22"/>
        </w:rPr>
        <w:t>Wymagania dotyczące wadium</w:t>
      </w:r>
    </w:p>
    <w:p w14:paraId="1974D695" w14:textId="493B4D2A" w:rsidR="003B365D" w:rsidRPr="005D630E" w:rsidRDefault="00DB5FD0" w:rsidP="00DB5FD0">
      <w:pPr>
        <w:pStyle w:val="Akapitzlist"/>
        <w:numPr>
          <w:ilvl w:val="0"/>
          <w:numId w:val="15"/>
        </w:numPr>
        <w:tabs>
          <w:tab w:val="clear" w:pos="454"/>
        </w:tabs>
        <w:spacing w:after="120"/>
        <w:ind w:left="567" w:hanging="567"/>
        <w:jc w:val="both"/>
        <w:rPr>
          <w:rFonts w:cstheme="minorHAnsi"/>
          <w:color w:val="000000" w:themeColor="text1"/>
          <w:lang w:eastAsia="pl-PL"/>
        </w:rPr>
      </w:pPr>
      <w:r w:rsidRPr="005D630E">
        <w:rPr>
          <w:rFonts w:cstheme="minorHAnsi"/>
          <w:bCs/>
          <w:color w:val="000000" w:themeColor="text1"/>
        </w:rPr>
        <w:t>Zamawiający nie żąda wniesienia wadium.</w:t>
      </w:r>
    </w:p>
    <w:p w14:paraId="0E1666A1" w14:textId="77777777" w:rsidR="003B365D" w:rsidRPr="005D630E"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000000" w:themeColor="text1"/>
          <w:sz w:val="22"/>
          <w:szCs w:val="22"/>
        </w:rPr>
      </w:pPr>
      <w:r w:rsidRPr="005D630E">
        <w:rPr>
          <w:rFonts w:asciiTheme="minorHAnsi" w:hAnsiTheme="minorHAnsi" w:cstheme="minorHAnsi"/>
          <w:b/>
          <w:bCs/>
          <w:color w:val="000000" w:themeColor="text1"/>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476DDD4" w14:textId="6777D1FF" w:rsidR="00A07315" w:rsidRPr="005D630E" w:rsidRDefault="00A07315" w:rsidP="00A07315">
      <w:pPr>
        <w:pStyle w:val="Akapitzlist"/>
        <w:numPr>
          <w:ilvl w:val="0"/>
          <w:numId w:val="24"/>
        </w:numPr>
        <w:tabs>
          <w:tab w:val="clear" w:pos="454"/>
        </w:tabs>
        <w:spacing w:after="120"/>
        <w:ind w:left="567" w:hanging="567"/>
        <w:jc w:val="both"/>
        <w:rPr>
          <w:rFonts w:cstheme="minorHAnsi"/>
          <w:color w:val="000000" w:themeColor="text1"/>
          <w:lang w:eastAsia="pl-PL"/>
        </w:rPr>
      </w:pPr>
      <w:r w:rsidRPr="005D630E">
        <w:rPr>
          <w:rFonts w:cstheme="minorHAnsi"/>
          <w:color w:val="000000" w:themeColor="text1"/>
          <w:lang w:eastAsia="pl-PL"/>
        </w:rPr>
        <w:t xml:space="preserve">Osobą </w:t>
      </w:r>
      <w:r w:rsidRPr="005D630E">
        <w:rPr>
          <w:rFonts w:cstheme="minorHAnsi"/>
          <w:color w:val="000000" w:themeColor="text1"/>
          <w:szCs w:val="20"/>
        </w:rPr>
        <w:t>uprawnioną</w:t>
      </w:r>
      <w:r w:rsidRPr="005D630E">
        <w:rPr>
          <w:rFonts w:cstheme="minorHAnsi"/>
          <w:color w:val="000000" w:themeColor="text1"/>
          <w:lang w:eastAsia="pl-PL"/>
        </w:rPr>
        <w:t xml:space="preserve"> do kontaktu z Wykonawcami jest: </w:t>
      </w:r>
      <w:r w:rsidR="00DE6F03" w:rsidRPr="005D630E">
        <w:rPr>
          <w:rFonts w:cstheme="minorHAnsi"/>
          <w:b/>
          <w:bCs/>
          <w:color w:val="000000" w:themeColor="text1"/>
          <w:lang w:eastAsia="pl-PL"/>
        </w:rPr>
        <w:t>Izabela Strzelczyk</w:t>
      </w:r>
      <w:r w:rsidRPr="005D630E">
        <w:rPr>
          <w:rFonts w:cstheme="minorHAnsi"/>
          <w:b/>
          <w:bCs/>
          <w:color w:val="000000" w:themeColor="text1"/>
          <w:lang w:eastAsia="pl-PL"/>
        </w:rPr>
        <w:t>.</w:t>
      </w:r>
    </w:p>
    <w:p w14:paraId="6F28E322" w14:textId="46F14EEE" w:rsidR="00A07315" w:rsidRPr="005D630E" w:rsidRDefault="00A07315" w:rsidP="00A07315">
      <w:pPr>
        <w:pStyle w:val="Akapitzlist"/>
        <w:numPr>
          <w:ilvl w:val="0"/>
          <w:numId w:val="24"/>
        </w:numPr>
        <w:tabs>
          <w:tab w:val="clear" w:pos="454"/>
        </w:tabs>
        <w:spacing w:after="120"/>
        <w:ind w:left="567" w:hanging="567"/>
        <w:jc w:val="both"/>
        <w:rPr>
          <w:rFonts w:cstheme="minorHAnsi"/>
          <w:color w:val="000000" w:themeColor="text1"/>
          <w:lang w:eastAsia="pl-PL"/>
        </w:rPr>
      </w:pPr>
      <w:r w:rsidRPr="005D630E">
        <w:rPr>
          <w:rFonts w:cstheme="minorHAnsi"/>
          <w:color w:val="000000" w:themeColor="text1"/>
          <w:szCs w:val="20"/>
        </w:rPr>
        <w:lastRenderedPageBreak/>
        <w:t>Postępowanie</w:t>
      </w:r>
      <w:r w:rsidRPr="005D630E">
        <w:rPr>
          <w:rFonts w:cstheme="minorHAnsi"/>
          <w:color w:val="000000" w:themeColor="text1"/>
          <w:lang w:eastAsia="pl-PL"/>
        </w:rPr>
        <w:t xml:space="preserve"> prowadzone jest w języku polskim w formie elektronicznej za pośrednictwem platformazakupowa.pl pod adresem: </w:t>
      </w:r>
      <w:r w:rsidRPr="005D630E">
        <w:rPr>
          <w:rFonts w:cstheme="minorHAnsi"/>
          <w:color w:val="000000" w:themeColor="text1"/>
          <w:u w:val="single"/>
          <w:lang w:eastAsia="pl-PL"/>
        </w:rPr>
        <w:t>https://platformazakupowa.pl/pn/zlm_lodz</w:t>
      </w:r>
      <w:r w:rsidRPr="005D630E">
        <w:rPr>
          <w:rFonts w:cstheme="minorHAnsi"/>
          <w:bCs/>
          <w:color w:val="000000" w:themeColor="text1"/>
          <w:lang w:eastAsia="pl-PL"/>
        </w:rPr>
        <w:t xml:space="preserve"> (zakładka dotycząca danego postępowania, do wyszukania po numerze referencyjnym).</w:t>
      </w:r>
    </w:p>
    <w:p w14:paraId="0E9E7662" w14:textId="1CB0B9F3" w:rsidR="00A07315" w:rsidRPr="005D630E" w:rsidRDefault="00A07315" w:rsidP="00A07315">
      <w:pPr>
        <w:pStyle w:val="Akapitzlist"/>
        <w:numPr>
          <w:ilvl w:val="0"/>
          <w:numId w:val="24"/>
        </w:numPr>
        <w:tabs>
          <w:tab w:val="clear" w:pos="454"/>
        </w:tabs>
        <w:spacing w:after="120"/>
        <w:ind w:left="567" w:hanging="567"/>
        <w:jc w:val="both"/>
        <w:rPr>
          <w:rFonts w:cstheme="minorHAnsi"/>
          <w:color w:val="000000" w:themeColor="text1"/>
          <w:lang w:eastAsia="pl-PL"/>
        </w:rPr>
      </w:pPr>
      <w:r w:rsidRPr="005D630E">
        <w:rPr>
          <w:rFonts w:cstheme="minorHAnsi"/>
          <w:color w:val="000000" w:themeColor="text1"/>
          <w:lang w:eastAsia="pl-PL"/>
        </w:rPr>
        <w:t xml:space="preserve">W celu </w:t>
      </w:r>
      <w:r w:rsidRPr="005D630E">
        <w:rPr>
          <w:rFonts w:cstheme="minorHAnsi"/>
          <w:color w:val="000000" w:themeColor="text1"/>
          <w:szCs w:val="20"/>
        </w:rPr>
        <w:t>skrócenia</w:t>
      </w:r>
      <w:r w:rsidRPr="005D630E">
        <w:rPr>
          <w:rFonts w:cstheme="minorHAnsi"/>
          <w:color w:val="000000" w:themeColor="text1"/>
          <w:lang w:eastAsia="pl-PL"/>
        </w:rPr>
        <w:t xml:space="preserve">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703037C9" w14:textId="7C93241D" w:rsidR="00A07315" w:rsidRPr="005D630E" w:rsidRDefault="00A07315" w:rsidP="004E435B">
      <w:pPr>
        <w:pStyle w:val="Akapitzlist"/>
        <w:spacing w:after="120"/>
        <w:ind w:left="567"/>
        <w:jc w:val="both"/>
        <w:rPr>
          <w:rFonts w:cstheme="minorHAnsi"/>
          <w:color w:val="000000" w:themeColor="text1"/>
          <w:lang w:eastAsia="pl-PL"/>
        </w:rPr>
      </w:pPr>
      <w:r w:rsidRPr="005D630E">
        <w:rPr>
          <w:rFonts w:cstheme="minorHAnsi"/>
          <w:color w:val="000000" w:themeColor="text1"/>
          <w:lang w:eastAsia="pl-PL"/>
        </w:rPr>
        <w:t xml:space="preserve">Za datę </w:t>
      </w:r>
      <w:r w:rsidRPr="005D630E">
        <w:rPr>
          <w:rFonts w:cstheme="minorHAnsi"/>
          <w:color w:val="000000" w:themeColor="text1"/>
          <w:szCs w:val="20"/>
        </w:rPr>
        <w:t>przekazania</w:t>
      </w:r>
      <w:r w:rsidRPr="005D630E">
        <w:rPr>
          <w:rFonts w:cstheme="minorHAnsi"/>
          <w:color w:val="000000" w:themeColor="text1"/>
          <w:lang w:eastAsia="pl-PL"/>
        </w:rPr>
        <w:t xml:space="preserve"> (wpływu) oświadczeń, wniosków, zawiadomień oraz informacji przyjmuje się datę ich przesłania za pośrednictwem platformazakupowa.pl poprzez kliknięcie przycisku</w:t>
      </w:r>
      <w:r w:rsidR="004E435B" w:rsidRPr="005D630E">
        <w:rPr>
          <w:rFonts w:cstheme="minorHAnsi"/>
          <w:color w:val="000000" w:themeColor="text1"/>
          <w:lang w:eastAsia="pl-PL"/>
        </w:rPr>
        <w:t xml:space="preserve"> </w:t>
      </w:r>
      <w:r w:rsidRPr="005D630E">
        <w:rPr>
          <w:rFonts w:cstheme="minorHAnsi"/>
          <w:color w:val="000000" w:themeColor="text1"/>
          <w:lang w:eastAsia="pl-PL"/>
        </w:rPr>
        <w:t>„Wyślij wiadomość do zamawiającego” po których pojawi się komunikat, że wiadomość została wysłana do zamawiającego.</w:t>
      </w:r>
    </w:p>
    <w:p w14:paraId="6E0330FF" w14:textId="38F2082D" w:rsidR="00A07315" w:rsidRPr="005D630E" w:rsidRDefault="00A07315" w:rsidP="00A07315">
      <w:pPr>
        <w:pStyle w:val="Akapitzlist"/>
        <w:numPr>
          <w:ilvl w:val="0"/>
          <w:numId w:val="24"/>
        </w:numPr>
        <w:tabs>
          <w:tab w:val="clear" w:pos="454"/>
        </w:tabs>
        <w:spacing w:after="120"/>
        <w:ind w:left="567" w:hanging="567"/>
        <w:jc w:val="both"/>
        <w:rPr>
          <w:rFonts w:eastAsia="Calibri" w:cstheme="minorHAnsi"/>
          <w:color w:val="000000" w:themeColor="text1"/>
        </w:rPr>
      </w:pPr>
      <w:r w:rsidRPr="005D630E">
        <w:rPr>
          <w:rFonts w:eastAsia="Calibri" w:cstheme="minorHAnsi"/>
          <w:color w:val="000000" w:themeColor="text1"/>
        </w:rPr>
        <w:t xml:space="preserve">Zamawiający będzie </w:t>
      </w:r>
      <w:r w:rsidRPr="005D630E">
        <w:rPr>
          <w:rFonts w:cstheme="minorHAnsi"/>
          <w:color w:val="000000" w:themeColor="text1"/>
          <w:lang w:eastAsia="pl-PL"/>
        </w:rPr>
        <w:t>przekazywał</w:t>
      </w:r>
      <w:r w:rsidRPr="005D630E">
        <w:rPr>
          <w:rFonts w:eastAsia="Calibri" w:cstheme="minorHAnsi"/>
          <w:color w:val="000000" w:themeColor="text1"/>
        </w:rPr>
        <w:t xml:space="preserve"> wykonawcom informacje w </w:t>
      </w:r>
      <w:r w:rsidRPr="005D630E">
        <w:rPr>
          <w:rFonts w:cstheme="minorHAnsi"/>
          <w:color w:val="000000" w:themeColor="text1"/>
          <w:lang w:eastAsia="pl-PL"/>
        </w:rPr>
        <w:t>formie</w:t>
      </w:r>
      <w:r w:rsidRPr="005D630E">
        <w:rPr>
          <w:rFonts w:eastAsia="Calibri" w:cstheme="minorHAnsi"/>
          <w:color w:val="000000" w:themeColor="text1"/>
        </w:rPr>
        <w:t xml:space="preserve"> elektronicznej za pośrednictwem </w:t>
      </w:r>
      <w:hyperlink r:id="rId8">
        <w:r w:rsidRPr="005D630E">
          <w:rPr>
            <w:rFonts w:eastAsia="Calibri" w:cstheme="minorHAnsi"/>
            <w:color w:val="000000" w:themeColor="text1"/>
            <w:u w:val="single"/>
          </w:rPr>
          <w:t>platformazakupowa.pl</w:t>
        </w:r>
      </w:hyperlink>
      <w:r w:rsidRPr="005D630E">
        <w:rPr>
          <w:rFonts w:eastAsia="Calibri" w:cstheme="minorHAnsi"/>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9">
        <w:r w:rsidRPr="005D630E">
          <w:rPr>
            <w:rFonts w:eastAsia="Calibri" w:cstheme="minorHAnsi"/>
            <w:color w:val="000000" w:themeColor="text1"/>
            <w:u w:val="single"/>
          </w:rPr>
          <w:t>platformazakupowa.pl</w:t>
        </w:r>
      </w:hyperlink>
      <w:r w:rsidRPr="005D630E">
        <w:rPr>
          <w:rFonts w:eastAsia="Calibri" w:cstheme="minorHAnsi"/>
          <w:color w:val="000000" w:themeColor="text1"/>
        </w:rPr>
        <w:t xml:space="preserve"> do konkretnego wykonawcy.</w:t>
      </w:r>
    </w:p>
    <w:p w14:paraId="0B5F1B92" w14:textId="77777777" w:rsidR="004E435B" w:rsidRPr="005D630E" w:rsidRDefault="004E435B" w:rsidP="004E435B">
      <w:pPr>
        <w:pStyle w:val="Akapitzlist"/>
        <w:numPr>
          <w:ilvl w:val="0"/>
          <w:numId w:val="24"/>
        </w:numPr>
        <w:tabs>
          <w:tab w:val="clear" w:pos="454"/>
        </w:tabs>
        <w:spacing w:after="120"/>
        <w:ind w:left="567" w:hanging="567"/>
        <w:jc w:val="both"/>
        <w:rPr>
          <w:rFonts w:eastAsia="Calibri" w:cstheme="minorHAnsi"/>
          <w:color w:val="000000" w:themeColor="text1"/>
        </w:rPr>
      </w:pPr>
      <w:r w:rsidRPr="005D630E">
        <w:rPr>
          <w:rFonts w:eastAsia="Calibri" w:cstheme="minorHAnsi"/>
          <w:color w:val="000000" w:themeColor="text1"/>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AB16683" w14:textId="42635306" w:rsidR="004E435B" w:rsidRPr="005D630E" w:rsidRDefault="004E435B" w:rsidP="00CF2BDE">
      <w:pPr>
        <w:pStyle w:val="Akapitzlist"/>
        <w:numPr>
          <w:ilvl w:val="0"/>
          <w:numId w:val="24"/>
        </w:numPr>
        <w:tabs>
          <w:tab w:val="clear" w:pos="454"/>
        </w:tabs>
        <w:spacing w:after="0"/>
        <w:ind w:left="567" w:hanging="567"/>
        <w:jc w:val="both"/>
        <w:rPr>
          <w:rFonts w:eastAsia="Calibri" w:cstheme="minorHAnsi"/>
          <w:color w:val="000000" w:themeColor="text1"/>
        </w:rPr>
      </w:pPr>
      <w:r w:rsidRPr="005D630E">
        <w:rPr>
          <w:rFonts w:eastAsia="Calibri" w:cstheme="minorHAnsi"/>
          <w:color w:val="000000" w:themeColor="text1"/>
        </w:rPr>
        <w:t>Zamawiający, zgodnie z Rozporządzeniem Prezesa Rady Ministrów z dnia 30 grudnia 2020</w:t>
      </w:r>
      <w:r w:rsidR="00BB51B1" w:rsidRPr="005D630E">
        <w:rPr>
          <w:rFonts w:eastAsia="Calibri" w:cstheme="minorHAnsi"/>
          <w:color w:val="000000" w:themeColor="text1"/>
        </w:rPr>
        <w:t xml:space="preserve"> </w:t>
      </w:r>
      <w:r w:rsidRPr="005D630E">
        <w:rPr>
          <w:rFonts w:eastAsia="Calibri" w:cstheme="minorHAnsi"/>
          <w:color w:val="000000" w:themeColor="text1"/>
        </w:rPr>
        <w:t>r. w sprawie sposobu sporządzania i przekazywania informacji oraz wymagań technicznych dla dokumentów elektronicznych oraz środków komunikacji elektronicznej w postępowaniu o udzielenie zamówienia publicznego lub konkursie (Dz. U. z 2020</w:t>
      </w:r>
      <w:r w:rsidR="00BB51B1" w:rsidRPr="005D630E">
        <w:rPr>
          <w:rFonts w:eastAsia="Calibri" w:cstheme="minorHAnsi"/>
          <w:color w:val="000000" w:themeColor="text1"/>
        </w:rPr>
        <w:t xml:space="preserve"> </w:t>
      </w:r>
      <w:r w:rsidRPr="005D630E">
        <w:rPr>
          <w:rFonts w:eastAsia="Calibri" w:cstheme="minorHAnsi"/>
          <w:color w:val="000000" w:themeColor="text1"/>
        </w:rPr>
        <w:t xml:space="preserve">r. poz. 2452), określa niezbędne wymagania sprzętowo - aplikacyjne umożliwiające pracę na </w:t>
      </w:r>
      <w:hyperlink r:id="rId10">
        <w:r w:rsidRPr="005D630E">
          <w:rPr>
            <w:rFonts w:eastAsia="Calibri" w:cstheme="minorHAnsi"/>
            <w:color w:val="000000" w:themeColor="text1"/>
            <w:u w:val="single"/>
          </w:rPr>
          <w:t>platformazakupowa.pl</w:t>
        </w:r>
      </w:hyperlink>
      <w:r w:rsidRPr="005D630E">
        <w:rPr>
          <w:rFonts w:eastAsia="Calibri" w:cstheme="minorHAnsi"/>
          <w:color w:val="000000" w:themeColor="text1"/>
        </w:rPr>
        <w:t>, tj.:</w:t>
      </w:r>
    </w:p>
    <w:p w14:paraId="62B68B73" w14:textId="77777777" w:rsidR="004E435B" w:rsidRPr="005D630E" w:rsidRDefault="004E435B" w:rsidP="00CF2BDE">
      <w:pPr>
        <w:numPr>
          <w:ilvl w:val="1"/>
          <w:numId w:val="24"/>
        </w:numPr>
        <w:tabs>
          <w:tab w:val="clear" w:pos="1021"/>
          <w:tab w:val="num" w:pos="567"/>
        </w:tabs>
        <w:spacing w:after="0"/>
        <w:ind w:left="567" w:hanging="567"/>
        <w:jc w:val="both"/>
        <w:rPr>
          <w:rFonts w:eastAsia="Calibri" w:cstheme="minorHAnsi"/>
          <w:color w:val="000000" w:themeColor="text1"/>
        </w:rPr>
      </w:pPr>
      <w:r w:rsidRPr="005D630E">
        <w:rPr>
          <w:rFonts w:eastAsia="Calibri" w:cstheme="minorHAnsi"/>
          <w:color w:val="000000" w:themeColor="text1"/>
        </w:rPr>
        <w:t xml:space="preserve">stały dostęp do sieci Internet o gwarantowanej przepustowości nie mniejszej niż 512 </w:t>
      </w:r>
      <w:proofErr w:type="spellStart"/>
      <w:r w:rsidRPr="005D630E">
        <w:rPr>
          <w:rFonts w:eastAsia="Calibri" w:cstheme="minorHAnsi"/>
          <w:color w:val="000000" w:themeColor="text1"/>
        </w:rPr>
        <w:t>kb</w:t>
      </w:r>
      <w:proofErr w:type="spellEnd"/>
      <w:r w:rsidRPr="005D630E">
        <w:rPr>
          <w:rFonts w:eastAsia="Calibri" w:cstheme="minorHAnsi"/>
          <w:color w:val="000000" w:themeColor="text1"/>
        </w:rPr>
        <w:t>/s,</w:t>
      </w:r>
    </w:p>
    <w:p w14:paraId="1010AF25" w14:textId="77777777" w:rsidR="004E435B" w:rsidRPr="005D630E" w:rsidRDefault="004E435B" w:rsidP="00CF2BDE">
      <w:pPr>
        <w:numPr>
          <w:ilvl w:val="1"/>
          <w:numId w:val="24"/>
        </w:numPr>
        <w:tabs>
          <w:tab w:val="clear" w:pos="1021"/>
          <w:tab w:val="num" w:pos="567"/>
        </w:tabs>
        <w:spacing w:after="0"/>
        <w:ind w:left="567" w:hanging="567"/>
        <w:jc w:val="both"/>
        <w:rPr>
          <w:rFonts w:eastAsia="Calibri" w:cstheme="minorHAnsi"/>
          <w:color w:val="000000" w:themeColor="text1"/>
        </w:rPr>
      </w:pPr>
      <w:r w:rsidRPr="005D630E">
        <w:rPr>
          <w:rFonts w:eastAsia="Calibri" w:cstheme="minorHAnsi"/>
          <w:color w:val="000000" w:themeColor="text1"/>
        </w:rPr>
        <w:t>komputer klasy PC lub MAC o następującej konfiguracji: pamięć min. 2 GB Ram, procesor Intel IV 2 GHZ lub jego nowsza wersja, jeden z systemów operacyjnych - MS Windows 7, Mac Os x 10 4, Linux, lub ich nowsze wersje,</w:t>
      </w:r>
    </w:p>
    <w:p w14:paraId="6B1BD549" w14:textId="77777777" w:rsidR="004E435B" w:rsidRPr="005D630E" w:rsidRDefault="004E435B" w:rsidP="00CF2BDE">
      <w:pPr>
        <w:numPr>
          <w:ilvl w:val="1"/>
          <w:numId w:val="24"/>
        </w:numPr>
        <w:tabs>
          <w:tab w:val="clear" w:pos="1021"/>
          <w:tab w:val="num" w:pos="567"/>
        </w:tabs>
        <w:spacing w:after="0"/>
        <w:ind w:left="567" w:hanging="567"/>
        <w:jc w:val="both"/>
        <w:rPr>
          <w:rFonts w:eastAsia="Calibri" w:cstheme="minorHAnsi"/>
          <w:color w:val="000000" w:themeColor="text1"/>
          <w:sz w:val="21"/>
          <w:szCs w:val="21"/>
        </w:rPr>
      </w:pPr>
      <w:r w:rsidRPr="005D630E">
        <w:rPr>
          <w:rFonts w:eastAsia="Calibri" w:cstheme="minorHAnsi"/>
          <w:color w:val="000000" w:themeColor="text1"/>
          <w:sz w:val="21"/>
          <w:szCs w:val="21"/>
        </w:rPr>
        <w:t>zainstalowana dowolna przeglądarka internetowa, w przypadku Internet Explorer minimalnie wersja 10 0.,</w:t>
      </w:r>
    </w:p>
    <w:p w14:paraId="25D2503A" w14:textId="77777777" w:rsidR="004E435B" w:rsidRPr="005D630E" w:rsidRDefault="004E435B" w:rsidP="00CF2BDE">
      <w:pPr>
        <w:numPr>
          <w:ilvl w:val="1"/>
          <w:numId w:val="24"/>
        </w:numPr>
        <w:tabs>
          <w:tab w:val="clear" w:pos="1021"/>
          <w:tab w:val="num" w:pos="567"/>
        </w:tabs>
        <w:spacing w:after="0"/>
        <w:ind w:left="567" w:hanging="567"/>
        <w:jc w:val="both"/>
        <w:rPr>
          <w:rFonts w:eastAsia="Calibri" w:cstheme="minorHAnsi"/>
          <w:color w:val="000000" w:themeColor="text1"/>
        </w:rPr>
      </w:pPr>
      <w:r w:rsidRPr="005D630E">
        <w:rPr>
          <w:rFonts w:eastAsia="Calibri" w:cstheme="minorHAnsi"/>
          <w:color w:val="000000" w:themeColor="text1"/>
        </w:rPr>
        <w:t>włączona obsługa JavaScript,</w:t>
      </w:r>
    </w:p>
    <w:p w14:paraId="105C7A8B" w14:textId="77777777" w:rsidR="004E435B" w:rsidRPr="005D630E" w:rsidRDefault="004E435B" w:rsidP="00CF2BDE">
      <w:pPr>
        <w:numPr>
          <w:ilvl w:val="1"/>
          <w:numId w:val="24"/>
        </w:numPr>
        <w:tabs>
          <w:tab w:val="clear" w:pos="1021"/>
          <w:tab w:val="num" w:pos="567"/>
        </w:tabs>
        <w:spacing w:after="0"/>
        <w:ind w:left="567" w:hanging="567"/>
        <w:jc w:val="both"/>
        <w:rPr>
          <w:rFonts w:eastAsia="Calibri" w:cstheme="minorHAnsi"/>
          <w:color w:val="000000" w:themeColor="text1"/>
        </w:rPr>
      </w:pPr>
      <w:r w:rsidRPr="005D630E">
        <w:rPr>
          <w:rFonts w:eastAsia="Calibri" w:cstheme="minorHAnsi"/>
          <w:color w:val="000000" w:themeColor="text1"/>
        </w:rPr>
        <w:t xml:space="preserve">zainstalowany program Adobe </w:t>
      </w:r>
      <w:proofErr w:type="spellStart"/>
      <w:r w:rsidRPr="005D630E">
        <w:rPr>
          <w:rFonts w:eastAsia="Calibri" w:cstheme="minorHAnsi"/>
          <w:color w:val="000000" w:themeColor="text1"/>
        </w:rPr>
        <w:t>Acrobat</w:t>
      </w:r>
      <w:proofErr w:type="spellEnd"/>
      <w:r w:rsidRPr="005D630E">
        <w:rPr>
          <w:rFonts w:eastAsia="Calibri" w:cstheme="minorHAnsi"/>
          <w:color w:val="000000" w:themeColor="text1"/>
        </w:rPr>
        <w:t xml:space="preserve"> Reader lub inny obsługujący format plików .pdf,</w:t>
      </w:r>
    </w:p>
    <w:p w14:paraId="46D5E62F" w14:textId="77777777" w:rsidR="004E435B" w:rsidRPr="005D630E" w:rsidRDefault="004E435B" w:rsidP="00CF2BDE">
      <w:pPr>
        <w:numPr>
          <w:ilvl w:val="1"/>
          <w:numId w:val="24"/>
        </w:numPr>
        <w:tabs>
          <w:tab w:val="clear" w:pos="1021"/>
          <w:tab w:val="num" w:pos="567"/>
        </w:tabs>
        <w:spacing w:after="0"/>
        <w:ind w:left="567" w:hanging="567"/>
        <w:jc w:val="both"/>
        <w:rPr>
          <w:rFonts w:eastAsia="Calibri" w:cstheme="minorHAnsi"/>
          <w:color w:val="000000" w:themeColor="text1"/>
        </w:rPr>
      </w:pPr>
      <w:r w:rsidRPr="005D630E">
        <w:rPr>
          <w:rFonts w:eastAsia="Calibri" w:cstheme="minorHAnsi"/>
          <w:color w:val="000000" w:themeColor="text1"/>
        </w:rPr>
        <w:t>Platformazakupowa.pl działa według standardu przyjętego w komunikacji sieciowej - kodowanie UTF8,</w:t>
      </w:r>
    </w:p>
    <w:p w14:paraId="16EC820D" w14:textId="77777777" w:rsidR="004E435B" w:rsidRPr="005D630E" w:rsidRDefault="004E435B" w:rsidP="00CF2BDE">
      <w:pPr>
        <w:numPr>
          <w:ilvl w:val="1"/>
          <w:numId w:val="24"/>
        </w:numPr>
        <w:tabs>
          <w:tab w:val="clear" w:pos="1021"/>
          <w:tab w:val="num" w:pos="567"/>
        </w:tabs>
        <w:spacing w:after="0"/>
        <w:ind w:left="567" w:hanging="567"/>
        <w:jc w:val="both"/>
        <w:rPr>
          <w:rFonts w:eastAsia="Calibri" w:cstheme="minorHAnsi"/>
          <w:color w:val="000000" w:themeColor="text1"/>
          <w:sz w:val="21"/>
          <w:szCs w:val="21"/>
        </w:rPr>
      </w:pPr>
      <w:r w:rsidRPr="005D630E">
        <w:rPr>
          <w:rFonts w:eastAsia="Calibri" w:cstheme="minorHAnsi"/>
          <w:color w:val="000000" w:themeColor="text1"/>
          <w:sz w:val="21"/>
          <w:szCs w:val="21"/>
        </w:rPr>
        <w:t>Oznaczenie czasu odbioru danych przez platformę zakupową stanowi datę oraz dokładny czas (</w:t>
      </w:r>
      <w:proofErr w:type="spellStart"/>
      <w:r w:rsidRPr="005D630E">
        <w:rPr>
          <w:rFonts w:eastAsia="Calibri" w:cstheme="minorHAnsi"/>
          <w:color w:val="000000" w:themeColor="text1"/>
          <w:sz w:val="21"/>
          <w:szCs w:val="21"/>
        </w:rPr>
        <w:t>hh:mm:ss</w:t>
      </w:r>
      <w:proofErr w:type="spellEnd"/>
      <w:r w:rsidRPr="005D630E">
        <w:rPr>
          <w:rFonts w:eastAsia="Calibri" w:cstheme="minorHAnsi"/>
          <w:color w:val="000000" w:themeColor="text1"/>
          <w:sz w:val="21"/>
          <w:szCs w:val="21"/>
        </w:rPr>
        <w:t>) generowany wg. czasu lokalnego serwera synchronizowanego z zegarem Głównego Urzędu Miar.</w:t>
      </w:r>
    </w:p>
    <w:p w14:paraId="485729B7" w14:textId="50F45E13" w:rsidR="00CF2BDE" w:rsidRPr="005D630E" w:rsidRDefault="00CF2BDE" w:rsidP="005B0581">
      <w:pPr>
        <w:pStyle w:val="Akapitzlist"/>
        <w:numPr>
          <w:ilvl w:val="0"/>
          <w:numId w:val="24"/>
        </w:numPr>
        <w:tabs>
          <w:tab w:val="clear" w:pos="454"/>
          <w:tab w:val="num" w:pos="567"/>
        </w:tabs>
        <w:ind w:hanging="680"/>
        <w:rPr>
          <w:rFonts w:eastAsia="Calibri" w:cstheme="minorHAnsi"/>
          <w:color w:val="000000" w:themeColor="text1"/>
        </w:rPr>
      </w:pPr>
      <w:r w:rsidRPr="005D630E">
        <w:rPr>
          <w:rFonts w:eastAsia="Calibri" w:cstheme="minorHAnsi"/>
          <w:color w:val="000000" w:themeColor="text1"/>
        </w:rPr>
        <w:t>Wykonawca, przystępując do niniejszego postępowania o udzielenie zamówienia publicznego:</w:t>
      </w:r>
    </w:p>
    <w:p w14:paraId="49C9E122" w14:textId="175AA00C" w:rsidR="005B0581" w:rsidRPr="005D630E" w:rsidRDefault="005B0581" w:rsidP="005B0581">
      <w:pPr>
        <w:pStyle w:val="Akapitzlist"/>
        <w:numPr>
          <w:ilvl w:val="1"/>
          <w:numId w:val="24"/>
        </w:numPr>
        <w:tabs>
          <w:tab w:val="clear" w:pos="1021"/>
        </w:tabs>
        <w:ind w:left="567" w:hanging="567"/>
        <w:rPr>
          <w:rFonts w:eastAsia="Calibri" w:cstheme="minorHAnsi"/>
          <w:color w:val="000000" w:themeColor="text1"/>
        </w:rPr>
      </w:pPr>
      <w:r w:rsidRPr="005D630E">
        <w:rPr>
          <w:rFonts w:eastAsia="Calibri" w:cstheme="minorHAnsi"/>
          <w:color w:val="000000" w:themeColor="text1"/>
          <w:lang w:val="pl"/>
        </w:rPr>
        <w:t xml:space="preserve">akceptuje warunki korzystania z </w:t>
      </w:r>
      <w:hyperlink r:id="rId11">
        <w:r w:rsidRPr="005D630E">
          <w:rPr>
            <w:rStyle w:val="Hipercze"/>
            <w:rFonts w:eastAsia="Calibri" w:cstheme="minorHAnsi"/>
            <w:color w:val="000000" w:themeColor="text1"/>
            <w:lang w:val="pl"/>
          </w:rPr>
          <w:t>platformazakupowa.pl</w:t>
        </w:r>
      </w:hyperlink>
      <w:r w:rsidRPr="005D630E">
        <w:rPr>
          <w:rFonts w:eastAsia="Calibri" w:cstheme="minorHAnsi"/>
          <w:color w:val="000000" w:themeColor="text1"/>
          <w:lang w:val="pl"/>
        </w:rPr>
        <w:t xml:space="preserve"> określone w Regulaminie zamieszczonym na stronie internetowej </w:t>
      </w:r>
      <w:hyperlink r:id="rId12">
        <w:r w:rsidRPr="005D630E">
          <w:rPr>
            <w:rStyle w:val="Hipercze"/>
            <w:rFonts w:eastAsia="Calibri" w:cstheme="minorHAnsi"/>
            <w:color w:val="000000" w:themeColor="text1"/>
            <w:lang w:val="pl"/>
          </w:rPr>
          <w:t>pod linkiem</w:t>
        </w:r>
      </w:hyperlink>
      <w:r w:rsidRPr="005D630E">
        <w:rPr>
          <w:rFonts w:eastAsia="Calibri" w:cstheme="minorHAnsi"/>
          <w:color w:val="000000" w:themeColor="text1"/>
          <w:lang w:val="pl"/>
        </w:rPr>
        <w:t xml:space="preserve">  w zakładce „Regulamin" oraz uznaje go za wiążący,</w:t>
      </w:r>
    </w:p>
    <w:p w14:paraId="0ABA9FFD" w14:textId="3D504ECC" w:rsidR="005B0581" w:rsidRPr="005D630E" w:rsidRDefault="005B0581" w:rsidP="005B0581">
      <w:pPr>
        <w:pStyle w:val="Akapitzlist"/>
        <w:numPr>
          <w:ilvl w:val="1"/>
          <w:numId w:val="24"/>
        </w:numPr>
        <w:tabs>
          <w:tab w:val="clear" w:pos="1021"/>
        </w:tabs>
        <w:ind w:left="567" w:hanging="567"/>
        <w:rPr>
          <w:rFonts w:eastAsia="Calibri" w:cstheme="minorHAnsi"/>
          <w:color w:val="000000" w:themeColor="text1"/>
          <w:lang w:val="pl"/>
        </w:rPr>
      </w:pPr>
      <w:r w:rsidRPr="005D630E">
        <w:rPr>
          <w:rFonts w:eastAsia="Calibri" w:cstheme="minorHAnsi"/>
          <w:color w:val="000000" w:themeColor="text1"/>
          <w:lang w:val="pl"/>
        </w:rPr>
        <w:t xml:space="preserve">zapoznał i stosuje się do Instrukcji składania ofert/wniosków dostępnej </w:t>
      </w:r>
      <w:hyperlink r:id="rId13">
        <w:r w:rsidRPr="005D630E">
          <w:rPr>
            <w:rStyle w:val="Hipercze"/>
            <w:rFonts w:eastAsia="Calibri" w:cstheme="minorHAnsi"/>
            <w:color w:val="000000" w:themeColor="text1"/>
            <w:lang w:val="pl"/>
          </w:rPr>
          <w:t>pod linkiem</w:t>
        </w:r>
      </w:hyperlink>
      <w:r w:rsidRPr="005D630E">
        <w:rPr>
          <w:rFonts w:eastAsia="Calibri" w:cstheme="minorHAnsi"/>
          <w:color w:val="000000" w:themeColor="text1"/>
          <w:lang w:val="pl"/>
        </w:rPr>
        <w:t xml:space="preserve">. </w:t>
      </w:r>
    </w:p>
    <w:p w14:paraId="5CD2E949" w14:textId="40688EF4" w:rsidR="005B0581" w:rsidRPr="005D630E" w:rsidRDefault="00BB51B1" w:rsidP="005B0581">
      <w:pPr>
        <w:pStyle w:val="Akapitzlist"/>
        <w:numPr>
          <w:ilvl w:val="0"/>
          <w:numId w:val="24"/>
        </w:numPr>
        <w:tabs>
          <w:tab w:val="clear" w:pos="454"/>
        </w:tabs>
        <w:spacing w:after="120"/>
        <w:ind w:left="567" w:hanging="567"/>
        <w:jc w:val="both"/>
        <w:rPr>
          <w:rFonts w:eastAsia="Calibri" w:cstheme="minorHAnsi"/>
          <w:color w:val="000000" w:themeColor="text1"/>
          <w:lang w:val="pl"/>
        </w:rPr>
      </w:pPr>
      <w:r w:rsidRPr="005D630E">
        <w:rPr>
          <w:rFonts w:eastAsia="Calibri" w:cstheme="minorHAnsi"/>
          <w:b/>
          <w:bCs/>
          <w:color w:val="000000" w:themeColor="text1"/>
        </w:rPr>
        <w:t xml:space="preserve">Zamawiający </w:t>
      </w:r>
      <w:r w:rsidR="005B0581" w:rsidRPr="005D630E">
        <w:rPr>
          <w:rFonts w:eastAsia="Calibri" w:cstheme="minorHAnsi"/>
          <w:b/>
          <w:color w:val="000000" w:themeColor="text1"/>
          <w:lang w:val="pl"/>
        </w:rPr>
        <w:t xml:space="preserve">nie ponosi odpowiedzialności za złożenie oferty w sposób niezgodny z Instrukcją korzystania z </w:t>
      </w:r>
      <w:hyperlink r:id="rId14">
        <w:r w:rsidR="005B0581" w:rsidRPr="005D630E">
          <w:rPr>
            <w:rStyle w:val="Hipercze"/>
            <w:rFonts w:eastAsia="Calibri" w:cstheme="minorHAnsi"/>
            <w:b/>
            <w:color w:val="000000" w:themeColor="text1"/>
            <w:lang w:val="pl"/>
          </w:rPr>
          <w:t>platformazakupowa.pl</w:t>
        </w:r>
      </w:hyperlink>
      <w:r w:rsidR="005B0581" w:rsidRPr="005D630E">
        <w:rPr>
          <w:rFonts w:eastAsia="Calibri" w:cstheme="minorHAnsi"/>
          <w:color w:val="000000" w:themeColor="text1"/>
          <w:lang w:val="pl"/>
        </w:rPr>
        <w:t xml:space="preserve">, w szczególności za sytuację, gdy zamawiający zapozna się z treścią oferty przed upływem terminu składania ofert (np. złożenie oferty w zakładce „Wyślij wiadomość do zamawiającego”). </w:t>
      </w:r>
    </w:p>
    <w:p w14:paraId="1789B89A" w14:textId="23ACDF7E" w:rsidR="005B0581" w:rsidRPr="005D630E" w:rsidRDefault="005B0581" w:rsidP="005B0581">
      <w:pPr>
        <w:pStyle w:val="Akapitzlist"/>
        <w:spacing w:after="120"/>
        <w:ind w:left="567"/>
        <w:jc w:val="both"/>
        <w:rPr>
          <w:rFonts w:eastAsia="Calibri" w:cstheme="minorHAnsi"/>
          <w:color w:val="000000" w:themeColor="text1"/>
          <w:lang w:val="pl"/>
        </w:rPr>
      </w:pPr>
      <w:r w:rsidRPr="005D630E">
        <w:rPr>
          <w:rFonts w:eastAsia="Calibri" w:cstheme="minorHAnsi"/>
          <w:color w:val="000000" w:themeColor="text1"/>
          <w:lang w:val="pl"/>
        </w:rPr>
        <w:t xml:space="preserve">Taka oferta zostanie uznana przez Zamawiającego za ofertę handlową i nie będzie brana pod uwagę w przedmiotowym postępowaniu ponieważ nie został spełniony obowiązek narzucony w art. 221 </w:t>
      </w:r>
      <w:r w:rsidR="00683479" w:rsidRPr="005D630E">
        <w:rPr>
          <w:rFonts w:eastAsia="Calibri" w:cstheme="minorHAnsi"/>
          <w:color w:val="000000" w:themeColor="text1"/>
          <w:lang w:val="pl"/>
        </w:rPr>
        <w:t xml:space="preserve">ustawy </w:t>
      </w:r>
      <w:proofErr w:type="spellStart"/>
      <w:r w:rsidR="00683479" w:rsidRPr="005D630E">
        <w:rPr>
          <w:rFonts w:eastAsia="Calibri" w:cstheme="minorHAnsi"/>
          <w:color w:val="000000" w:themeColor="text1"/>
          <w:lang w:val="pl"/>
        </w:rPr>
        <w:t>Pzp</w:t>
      </w:r>
      <w:proofErr w:type="spellEnd"/>
      <w:r w:rsidRPr="005D630E">
        <w:rPr>
          <w:rFonts w:eastAsia="Calibri" w:cstheme="minorHAnsi"/>
          <w:color w:val="000000" w:themeColor="text1"/>
          <w:lang w:val="pl"/>
        </w:rPr>
        <w:t>.</w:t>
      </w:r>
    </w:p>
    <w:p w14:paraId="156D2EF5" w14:textId="747A8440" w:rsidR="005B0581" w:rsidRPr="005D630E" w:rsidRDefault="005B0581" w:rsidP="005B0581">
      <w:pPr>
        <w:pStyle w:val="Akapitzlist"/>
        <w:numPr>
          <w:ilvl w:val="0"/>
          <w:numId w:val="24"/>
        </w:numPr>
        <w:tabs>
          <w:tab w:val="clear" w:pos="454"/>
        </w:tabs>
        <w:spacing w:after="120"/>
        <w:ind w:left="567" w:hanging="567"/>
        <w:jc w:val="both"/>
        <w:rPr>
          <w:rFonts w:eastAsia="Calibri" w:cstheme="minorHAnsi"/>
          <w:color w:val="000000" w:themeColor="text1"/>
          <w:lang w:val="pl"/>
        </w:rPr>
      </w:pPr>
      <w:r w:rsidRPr="005D630E">
        <w:rPr>
          <w:rFonts w:eastAsia="Calibri" w:cstheme="minorHAnsi"/>
          <w:color w:val="000000" w:themeColor="text1"/>
          <w:lang w:val="pl"/>
        </w:rPr>
        <w:t xml:space="preserve">Zamawiający informuje, że instrukcje korzystania z </w:t>
      </w:r>
      <w:hyperlink r:id="rId15">
        <w:r w:rsidRPr="005D630E">
          <w:rPr>
            <w:rStyle w:val="Hipercze"/>
            <w:rFonts w:eastAsia="Calibri" w:cstheme="minorHAnsi"/>
            <w:color w:val="000000" w:themeColor="text1"/>
            <w:lang w:val="pl"/>
          </w:rPr>
          <w:t>platformazakupowa.pl</w:t>
        </w:r>
      </w:hyperlink>
      <w:r w:rsidRPr="005D630E">
        <w:rPr>
          <w:rFonts w:eastAsia="Calibri" w:cstheme="minorHAnsi"/>
          <w:color w:val="000000" w:themeColor="text1"/>
          <w:lang w:val="pl"/>
        </w:rPr>
        <w:t xml:space="preserve"> dotyczące w szczególności logowania, składania wniosków o wyjaśnienie treści SWZ, składania ofert oraz innych czynności podejmowanych w niniejszym postępowaniu przy użyciu </w:t>
      </w:r>
      <w:hyperlink r:id="rId16">
        <w:r w:rsidRPr="005D630E">
          <w:rPr>
            <w:rStyle w:val="Hipercze"/>
            <w:rFonts w:eastAsia="Calibri" w:cstheme="minorHAnsi"/>
            <w:color w:val="000000" w:themeColor="text1"/>
            <w:lang w:val="pl"/>
          </w:rPr>
          <w:t>platformazakupowa.pl</w:t>
        </w:r>
      </w:hyperlink>
      <w:r w:rsidRPr="005D630E">
        <w:rPr>
          <w:rFonts w:eastAsia="Calibri" w:cstheme="minorHAnsi"/>
          <w:color w:val="000000" w:themeColor="text1"/>
          <w:lang w:val="pl"/>
        </w:rPr>
        <w:t xml:space="preserve"> znajdują się </w:t>
      </w:r>
      <w:r w:rsidRPr="005D630E">
        <w:rPr>
          <w:rFonts w:eastAsia="Calibri" w:cstheme="minorHAnsi"/>
          <w:color w:val="000000" w:themeColor="text1"/>
          <w:lang w:val="pl"/>
        </w:rPr>
        <w:lastRenderedPageBreak/>
        <w:t xml:space="preserve">w zakładce „Instrukcje dla Wykonawców" na stronie internetowej pod adresem: </w:t>
      </w:r>
      <w:hyperlink r:id="rId17">
        <w:r w:rsidRPr="005D630E">
          <w:rPr>
            <w:rStyle w:val="Hipercze"/>
            <w:rFonts w:eastAsia="Calibri" w:cstheme="minorHAnsi"/>
            <w:color w:val="000000" w:themeColor="text1"/>
            <w:lang w:val="pl"/>
          </w:rPr>
          <w:t>https://platformazakupowa.pl/strona/45-instrukcje</w:t>
        </w:r>
      </w:hyperlink>
    </w:p>
    <w:p w14:paraId="614BE223" w14:textId="11ABDC1C" w:rsidR="00FC5AD9" w:rsidRPr="005D630E" w:rsidRDefault="00FC5AD9" w:rsidP="00FC5AD9">
      <w:pPr>
        <w:pStyle w:val="Akapitzlist"/>
        <w:numPr>
          <w:ilvl w:val="0"/>
          <w:numId w:val="24"/>
        </w:numPr>
        <w:tabs>
          <w:tab w:val="clear" w:pos="454"/>
        </w:tabs>
        <w:spacing w:after="120"/>
        <w:ind w:left="567" w:hanging="567"/>
        <w:jc w:val="both"/>
        <w:rPr>
          <w:rFonts w:eastAsia="Calibri" w:cstheme="minorHAnsi"/>
          <w:color w:val="000000" w:themeColor="text1"/>
          <w:lang w:val="pl"/>
        </w:rPr>
      </w:pPr>
      <w:r w:rsidRPr="005D630E">
        <w:rPr>
          <w:rFonts w:eastAsia="Calibri" w:cstheme="minorHAnsi"/>
          <w:b/>
          <w:color w:val="000000" w:themeColor="text1"/>
          <w:lang w:val="pl"/>
        </w:rPr>
        <w:t>Formaty plików wykorzystywanych przez wykonawców powinny być zgodne z</w:t>
      </w:r>
      <w:r w:rsidRPr="005D630E">
        <w:rPr>
          <w:rFonts w:eastAsia="Calibri" w:cstheme="minorHAnsi"/>
          <w:color w:val="000000" w:themeColor="text1"/>
          <w:lang w:va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02C21DE" w14:textId="4137E742" w:rsidR="00FC5AD9" w:rsidRPr="005D630E" w:rsidRDefault="00FC5AD9" w:rsidP="00FC5AD9">
      <w:pPr>
        <w:pStyle w:val="Akapitzlist"/>
        <w:numPr>
          <w:ilvl w:val="0"/>
          <w:numId w:val="24"/>
        </w:numPr>
        <w:tabs>
          <w:tab w:val="clear" w:pos="454"/>
        </w:tabs>
        <w:spacing w:after="120"/>
        <w:ind w:left="567" w:hanging="567"/>
        <w:jc w:val="both"/>
        <w:rPr>
          <w:rFonts w:eastAsia="Calibri" w:cstheme="minorHAnsi"/>
          <w:b/>
          <w:bCs/>
          <w:color w:val="000000" w:themeColor="text1"/>
          <w:lang w:val="pl"/>
        </w:rPr>
      </w:pPr>
      <w:r w:rsidRPr="005D630E">
        <w:rPr>
          <w:rFonts w:eastAsia="Calibri" w:cstheme="minorHAnsi"/>
          <w:b/>
          <w:bCs/>
          <w:color w:val="000000" w:themeColor="text1"/>
        </w:rPr>
        <w:t>Zamawiający rekomenduje wykorzystanie formatów: .pdf .</w:t>
      </w:r>
      <w:proofErr w:type="spellStart"/>
      <w:r w:rsidRPr="005D630E">
        <w:rPr>
          <w:rFonts w:eastAsia="Calibri" w:cstheme="minorHAnsi"/>
          <w:b/>
          <w:bCs/>
          <w:color w:val="000000" w:themeColor="text1"/>
        </w:rPr>
        <w:t>doc</w:t>
      </w:r>
      <w:proofErr w:type="spellEnd"/>
      <w:r w:rsidRPr="005D630E">
        <w:rPr>
          <w:rFonts w:eastAsia="Calibri" w:cstheme="minorHAnsi"/>
          <w:b/>
          <w:bCs/>
          <w:color w:val="000000" w:themeColor="text1"/>
        </w:rPr>
        <w:t xml:space="preserve"> .xls .jpg (.</w:t>
      </w:r>
      <w:proofErr w:type="spellStart"/>
      <w:r w:rsidRPr="005D630E">
        <w:rPr>
          <w:rFonts w:eastAsia="Calibri" w:cstheme="minorHAnsi"/>
          <w:b/>
          <w:bCs/>
          <w:color w:val="000000" w:themeColor="text1"/>
        </w:rPr>
        <w:t>jpeg</w:t>
      </w:r>
      <w:proofErr w:type="spellEnd"/>
      <w:r w:rsidRPr="005D630E">
        <w:rPr>
          <w:rFonts w:eastAsia="Calibri" w:cstheme="minorHAnsi"/>
          <w:b/>
          <w:bCs/>
          <w:color w:val="000000" w:themeColor="text1"/>
        </w:rPr>
        <w:t>) ze szczególnym wskazaniem na .pdf</w:t>
      </w:r>
    </w:p>
    <w:p w14:paraId="18AFB029" w14:textId="20AEC176" w:rsidR="00522005" w:rsidRPr="005D630E" w:rsidRDefault="00522005" w:rsidP="00FC5AD9">
      <w:pPr>
        <w:pStyle w:val="Akapitzlist"/>
        <w:numPr>
          <w:ilvl w:val="0"/>
          <w:numId w:val="24"/>
        </w:numPr>
        <w:tabs>
          <w:tab w:val="clear" w:pos="454"/>
        </w:tabs>
        <w:spacing w:after="120"/>
        <w:ind w:left="567" w:hanging="567"/>
        <w:jc w:val="both"/>
        <w:rPr>
          <w:rFonts w:eastAsia="Calibri" w:cstheme="minorHAnsi"/>
          <w:color w:val="000000" w:themeColor="text1"/>
          <w:lang w:val="pl"/>
        </w:rPr>
      </w:pPr>
      <w:r w:rsidRPr="005D630E">
        <w:rPr>
          <w:rFonts w:eastAsia="Calibri" w:cstheme="minorHAnsi"/>
          <w:color w:val="000000" w:themeColor="text1"/>
        </w:rPr>
        <w:t>Zamawiający dopuszcza również przesyłanie danych w formatach .</w:t>
      </w:r>
      <w:proofErr w:type="spellStart"/>
      <w:r w:rsidRPr="005D630E">
        <w:rPr>
          <w:rFonts w:eastAsia="Calibri" w:cstheme="minorHAnsi"/>
          <w:color w:val="000000" w:themeColor="text1"/>
        </w:rPr>
        <w:t>ath</w:t>
      </w:r>
      <w:proofErr w:type="spellEnd"/>
      <w:r w:rsidRPr="005D630E">
        <w:rPr>
          <w:rFonts w:eastAsia="Calibri" w:cstheme="minorHAnsi"/>
          <w:color w:val="000000" w:themeColor="text1"/>
        </w:rPr>
        <w:t>, .</w:t>
      </w:r>
      <w:proofErr w:type="spellStart"/>
      <w:r w:rsidRPr="005D630E">
        <w:rPr>
          <w:rFonts w:eastAsia="Calibri" w:cstheme="minorHAnsi"/>
          <w:color w:val="000000" w:themeColor="text1"/>
        </w:rPr>
        <w:t>kst</w:t>
      </w:r>
      <w:proofErr w:type="spellEnd"/>
      <w:r w:rsidRPr="005D630E">
        <w:rPr>
          <w:rFonts w:eastAsia="Calibri" w:cstheme="minorHAnsi"/>
          <w:color w:val="000000" w:themeColor="text1"/>
        </w:rPr>
        <w:t>.</w:t>
      </w:r>
    </w:p>
    <w:p w14:paraId="48E02915" w14:textId="7F590AFD" w:rsidR="00FC5AD9" w:rsidRPr="005D630E" w:rsidRDefault="00FC5AD9" w:rsidP="00FC5AD9">
      <w:pPr>
        <w:pStyle w:val="Akapitzlist"/>
        <w:numPr>
          <w:ilvl w:val="0"/>
          <w:numId w:val="24"/>
        </w:numPr>
        <w:tabs>
          <w:tab w:val="clear" w:pos="454"/>
        </w:tabs>
        <w:spacing w:after="120"/>
        <w:ind w:left="567" w:hanging="567"/>
        <w:jc w:val="both"/>
        <w:rPr>
          <w:rFonts w:eastAsia="Calibri" w:cstheme="minorHAnsi"/>
          <w:color w:val="000000" w:themeColor="text1"/>
          <w:lang w:val="pl"/>
        </w:rPr>
      </w:pPr>
      <w:r w:rsidRPr="005D630E">
        <w:rPr>
          <w:rFonts w:eastAsia="Calibri" w:cstheme="minorHAnsi"/>
          <w:b/>
          <w:bCs/>
          <w:color w:val="000000" w:themeColor="text1"/>
          <w:lang w:val="pl"/>
        </w:rPr>
        <w:t>W celu ewentualnej kompresji danych Zamawiający rekomenduje</w:t>
      </w:r>
      <w:r w:rsidRPr="005D630E">
        <w:rPr>
          <w:rFonts w:eastAsia="Calibri" w:cstheme="minorHAnsi"/>
          <w:color w:val="000000" w:themeColor="text1"/>
          <w:lang w:val="pl"/>
        </w:rPr>
        <w:t xml:space="preserve"> wykorzystanie jednego z</w:t>
      </w:r>
      <w:r w:rsidR="0067127F" w:rsidRPr="005D630E">
        <w:rPr>
          <w:rFonts w:eastAsia="Calibri" w:cstheme="minorHAnsi"/>
          <w:color w:val="000000" w:themeColor="text1"/>
          <w:lang w:val="pl"/>
        </w:rPr>
        <w:t> </w:t>
      </w:r>
      <w:r w:rsidRPr="005D630E">
        <w:rPr>
          <w:rFonts w:eastAsia="Calibri" w:cstheme="minorHAnsi"/>
          <w:color w:val="000000" w:themeColor="text1"/>
          <w:lang w:val="pl"/>
        </w:rPr>
        <w:t xml:space="preserve">formatów: </w:t>
      </w:r>
      <w:r w:rsidRPr="005D630E">
        <w:rPr>
          <w:rFonts w:eastAsia="Calibri" w:cstheme="minorHAnsi"/>
          <w:b/>
          <w:bCs/>
          <w:color w:val="000000" w:themeColor="text1"/>
          <w:lang w:val="pl"/>
        </w:rPr>
        <w:t>.zip, .7Z.</w:t>
      </w:r>
    </w:p>
    <w:p w14:paraId="1B0B0722" w14:textId="7D9D6CAD" w:rsidR="0067127F" w:rsidRPr="005D630E" w:rsidRDefault="0067127F" w:rsidP="0067127F">
      <w:pPr>
        <w:pStyle w:val="Akapitzlist"/>
        <w:numPr>
          <w:ilvl w:val="0"/>
          <w:numId w:val="24"/>
        </w:numPr>
        <w:tabs>
          <w:tab w:val="clear" w:pos="454"/>
        </w:tabs>
        <w:spacing w:after="120"/>
        <w:ind w:left="567" w:hanging="567"/>
        <w:jc w:val="both"/>
        <w:rPr>
          <w:rFonts w:eastAsia="Calibri" w:cstheme="minorHAnsi"/>
          <w:color w:val="000000" w:themeColor="text1"/>
        </w:rPr>
      </w:pPr>
      <w:r w:rsidRPr="005D630E">
        <w:rPr>
          <w:rFonts w:eastAsia="Calibri" w:cstheme="minorHAnsi"/>
          <w:color w:val="000000" w:themeColor="text1"/>
        </w:rPr>
        <w:t>Zamawiający dopuszcza również wykonanie kompresji danych przy wykorzystaniu formatu: .</w:t>
      </w:r>
      <w:proofErr w:type="spellStart"/>
      <w:r w:rsidRPr="005D630E">
        <w:rPr>
          <w:rFonts w:eastAsia="Calibri" w:cstheme="minorHAnsi"/>
          <w:color w:val="000000" w:themeColor="text1"/>
        </w:rPr>
        <w:t>rar</w:t>
      </w:r>
      <w:proofErr w:type="spellEnd"/>
      <w:r w:rsidR="00926B27" w:rsidRPr="005D630E">
        <w:rPr>
          <w:rFonts w:eastAsia="Calibri" w:cstheme="minorHAnsi"/>
          <w:color w:val="000000" w:themeColor="text1"/>
        </w:rPr>
        <w:t>.</w:t>
      </w:r>
    </w:p>
    <w:p w14:paraId="45027A9A" w14:textId="5004C0AA" w:rsidR="00FC5AD9" w:rsidRPr="005D630E" w:rsidRDefault="00FC5AD9" w:rsidP="00FC5AD9">
      <w:pPr>
        <w:pStyle w:val="Akapitzlist"/>
        <w:numPr>
          <w:ilvl w:val="0"/>
          <w:numId w:val="24"/>
        </w:numPr>
        <w:tabs>
          <w:tab w:val="clear" w:pos="454"/>
        </w:tabs>
        <w:spacing w:after="120"/>
        <w:ind w:left="567" w:hanging="567"/>
        <w:jc w:val="both"/>
        <w:rPr>
          <w:rFonts w:eastAsia="Calibri" w:cstheme="minorHAnsi"/>
          <w:color w:val="000000" w:themeColor="text1"/>
          <w:lang w:val="pl"/>
        </w:rPr>
      </w:pPr>
      <w:r w:rsidRPr="005D630E">
        <w:rPr>
          <w:rFonts w:eastAsia="Calibri" w:cstheme="minorHAnsi"/>
          <w:color w:val="000000" w:themeColor="text1"/>
          <w:lang w:val="pl"/>
        </w:rPr>
        <w:t xml:space="preserve">Wśród formatów powszechnych a </w:t>
      </w:r>
      <w:r w:rsidRPr="005D630E">
        <w:rPr>
          <w:rFonts w:eastAsia="Calibri" w:cstheme="minorHAnsi"/>
          <w:b/>
          <w:color w:val="000000" w:themeColor="text1"/>
          <w:lang w:val="pl"/>
        </w:rPr>
        <w:t>NIE występujących</w:t>
      </w:r>
      <w:r w:rsidRPr="005D630E">
        <w:rPr>
          <w:rFonts w:eastAsia="Calibri" w:cstheme="minorHAnsi"/>
          <w:color w:val="000000" w:themeColor="text1"/>
          <w:lang w:val="pl"/>
        </w:rPr>
        <w:t xml:space="preserve"> w rozporządzeniu </w:t>
      </w:r>
      <w:r w:rsidR="0067127F" w:rsidRPr="005D630E">
        <w:rPr>
          <w:rFonts w:eastAsia="Calibri" w:cstheme="minorHAnsi"/>
          <w:color w:val="000000" w:themeColor="text1"/>
          <w:lang w:val="pl"/>
        </w:rPr>
        <w:t>są</w:t>
      </w:r>
      <w:r w:rsidRPr="005D630E">
        <w:rPr>
          <w:rFonts w:eastAsia="Calibri" w:cstheme="minorHAnsi"/>
          <w:color w:val="000000" w:themeColor="text1"/>
          <w:lang w:val="pl"/>
        </w:rPr>
        <w:t>: .gif</w:t>
      </w:r>
      <w:r w:rsidR="0067127F" w:rsidRPr="005D630E">
        <w:rPr>
          <w:rFonts w:eastAsia="Calibri" w:cstheme="minorHAnsi"/>
          <w:color w:val="000000" w:themeColor="text1"/>
          <w:lang w:val="pl"/>
        </w:rPr>
        <w:t>,</w:t>
      </w:r>
      <w:r w:rsidRPr="005D630E">
        <w:rPr>
          <w:rFonts w:eastAsia="Calibri" w:cstheme="minorHAnsi"/>
          <w:color w:val="000000" w:themeColor="text1"/>
          <w:lang w:val="pl"/>
        </w:rPr>
        <w:t xml:space="preserve"> .</w:t>
      </w:r>
      <w:proofErr w:type="spellStart"/>
      <w:r w:rsidRPr="005D630E">
        <w:rPr>
          <w:rFonts w:eastAsia="Calibri" w:cstheme="minorHAnsi"/>
          <w:color w:val="000000" w:themeColor="text1"/>
          <w:lang w:val="pl"/>
        </w:rPr>
        <w:t>bmp</w:t>
      </w:r>
      <w:proofErr w:type="spellEnd"/>
      <w:r w:rsidR="0067127F" w:rsidRPr="005D630E">
        <w:rPr>
          <w:rFonts w:eastAsia="Calibri" w:cstheme="minorHAnsi"/>
          <w:color w:val="000000" w:themeColor="text1"/>
          <w:lang w:val="pl"/>
        </w:rPr>
        <w:t>,</w:t>
      </w:r>
      <w:r w:rsidRPr="005D630E">
        <w:rPr>
          <w:rFonts w:eastAsia="Calibri" w:cstheme="minorHAnsi"/>
          <w:color w:val="000000" w:themeColor="text1"/>
          <w:lang w:val="pl"/>
        </w:rPr>
        <w:t xml:space="preserve"> .</w:t>
      </w:r>
      <w:proofErr w:type="spellStart"/>
      <w:r w:rsidRPr="005D630E">
        <w:rPr>
          <w:rFonts w:eastAsia="Calibri" w:cstheme="minorHAnsi"/>
          <w:color w:val="000000" w:themeColor="text1"/>
          <w:lang w:val="pl"/>
        </w:rPr>
        <w:t>numbers</w:t>
      </w:r>
      <w:proofErr w:type="spellEnd"/>
      <w:r w:rsidR="0067127F" w:rsidRPr="005D630E">
        <w:rPr>
          <w:rFonts w:eastAsia="Calibri" w:cstheme="minorHAnsi"/>
          <w:color w:val="000000" w:themeColor="text1"/>
          <w:lang w:val="pl"/>
        </w:rPr>
        <w:t>,</w:t>
      </w:r>
      <w:r w:rsidRPr="005D630E">
        <w:rPr>
          <w:rFonts w:eastAsia="Calibri" w:cstheme="minorHAnsi"/>
          <w:color w:val="000000" w:themeColor="text1"/>
          <w:lang w:val="pl"/>
        </w:rPr>
        <w:t xml:space="preserve"> .</w:t>
      </w:r>
      <w:proofErr w:type="spellStart"/>
      <w:r w:rsidRPr="005D630E">
        <w:rPr>
          <w:rFonts w:eastAsia="Calibri" w:cstheme="minorHAnsi"/>
          <w:color w:val="000000" w:themeColor="text1"/>
          <w:lang w:val="pl"/>
        </w:rPr>
        <w:t>pages</w:t>
      </w:r>
      <w:proofErr w:type="spellEnd"/>
      <w:r w:rsidRPr="005D630E">
        <w:rPr>
          <w:rFonts w:eastAsia="Calibri" w:cstheme="minorHAnsi"/>
          <w:color w:val="000000" w:themeColor="text1"/>
          <w:lang w:val="pl"/>
        </w:rPr>
        <w:t xml:space="preserve">. </w:t>
      </w:r>
      <w:r w:rsidR="0067127F" w:rsidRPr="005D630E">
        <w:rPr>
          <w:rFonts w:eastAsia="Calibri" w:cstheme="minorHAnsi"/>
          <w:b/>
          <w:bCs/>
          <w:color w:val="000000" w:themeColor="text1"/>
          <w:lang w:val="pl"/>
        </w:rPr>
        <w:t>Oferty lub d</w:t>
      </w:r>
      <w:r w:rsidRPr="005D630E">
        <w:rPr>
          <w:rFonts w:eastAsia="Calibri" w:cstheme="minorHAnsi"/>
          <w:b/>
          <w:bCs/>
          <w:color w:val="000000" w:themeColor="text1"/>
          <w:lang w:val="pl"/>
        </w:rPr>
        <w:t>okumenty złożone w takich plikach zostaną uznane za złożone nieskutecznie.</w:t>
      </w:r>
    </w:p>
    <w:p w14:paraId="6F537D18" w14:textId="71D5F520" w:rsidR="00FC5AD9" w:rsidRPr="005D630E" w:rsidRDefault="00FC5AD9" w:rsidP="00FC5AD9">
      <w:pPr>
        <w:pStyle w:val="Akapitzlist"/>
        <w:numPr>
          <w:ilvl w:val="0"/>
          <w:numId w:val="24"/>
        </w:numPr>
        <w:tabs>
          <w:tab w:val="clear" w:pos="454"/>
        </w:tabs>
        <w:spacing w:after="120"/>
        <w:ind w:left="567" w:hanging="567"/>
        <w:jc w:val="both"/>
        <w:rPr>
          <w:rFonts w:eastAsia="Calibri" w:cstheme="minorHAnsi"/>
          <w:color w:val="000000" w:themeColor="text1"/>
          <w:lang w:val="pl"/>
        </w:rPr>
      </w:pPr>
      <w:r w:rsidRPr="005D630E">
        <w:rPr>
          <w:rFonts w:eastAsia="Calibri" w:cstheme="minorHAnsi"/>
          <w:color w:val="000000" w:themeColor="text1"/>
          <w:lang w:val="pl"/>
        </w:rPr>
        <w:t xml:space="preserve">Zamawiający zwraca uwagę na ograniczenia wielkości plików podpisywanych profilem zaufanym, który wynosi max 10MB, oraz na ograniczenie wielkości plików podpisywanych w aplikacji </w:t>
      </w:r>
      <w:proofErr w:type="spellStart"/>
      <w:r w:rsidRPr="005D630E">
        <w:rPr>
          <w:rFonts w:eastAsia="Calibri" w:cstheme="minorHAnsi"/>
          <w:color w:val="000000" w:themeColor="text1"/>
          <w:lang w:val="pl"/>
        </w:rPr>
        <w:t>eDoApp</w:t>
      </w:r>
      <w:proofErr w:type="spellEnd"/>
      <w:r w:rsidRPr="005D630E">
        <w:rPr>
          <w:rFonts w:eastAsia="Calibri" w:cstheme="minorHAnsi"/>
          <w:color w:val="000000" w:themeColor="text1"/>
          <w:lang w:val="pl"/>
        </w:rPr>
        <w:t xml:space="preserve"> służącej do składania podpisu osobistego, który wynosi max 5MB.</w:t>
      </w:r>
    </w:p>
    <w:p w14:paraId="70F305E4" w14:textId="77777777" w:rsidR="00FC5AD9" w:rsidRPr="005D630E" w:rsidRDefault="00FC5AD9" w:rsidP="00FC5AD9">
      <w:pPr>
        <w:pStyle w:val="Akapitzlist"/>
        <w:numPr>
          <w:ilvl w:val="0"/>
          <w:numId w:val="24"/>
        </w:numPr>
        <w:tabs>
          <w:tab w:val="clear" w:pos="454"/>
        </w:tabs>
        <w:spacing w:after="120"/>
        <w:ind w:left="567" w:hanging="567"/>
        <w:jc w:val="both"/>
        <w:rPr>
          <w:rFonts w:eastAsia="Calibri" w:cstheme="minorHAnsi"/>
          <w:b/>
          <w:bCs/>
          <w:color w:val="000000" w:themeColor="text1"/>
          <w:lang w:val="pl"/>
        </w:rPr>
      </w:pPr>
      <w:r w:rsidRPr="005D630E">
        <w:rPr>
          <w:rFonts w:eastAsia="Calibri" w:cstheme="minorHAnsi"/>
          <w:b/>
          <w:bCs/>
          <w:color w:val="000000" w:themeColor="text1"/>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D630E">
        <w:rPr>
          <w:rFonts w:eastAsia="Calibri" w:cstheme="minorHAnsi"/>
          <w:b/>
          <w:bCs/>
          <w:color w:val="000000" w:themeColor="text1"/>
          <w:lang w:val="pl"/>
        </w:rPr>
        <w:t>PAdES</w:t>
      </w:r>
      <w:proofErr w:type="spellEnd"/>
      <w:r w:rsidRPr="005D630E">
        <w:rPr>
          <w:rFonts w:eastAsia="Calibri" w:cstheme="minorHAnsi"/>
          <w:b/>
          <w:bCs/>
          <w:color w:val="000000" w:themeColor="text1"/>
          <w:lang w:val="pl"/>
        </w:rPr>
        <w:t xml:space="preserve">. </w:t>
      </w:r>
    </w:p>
    <w:p w14:paraId="40F1AE75" w14:textId="0DCE791B" w:rsidR="00DB7834" w:rsidRPr="005D630E" w:rsidRDefault="00DB7834" w:rsidP="00DB7834">
      <w:pPr>
        <w:pStyle w:val="Akapitzlist"/>
        <w:numPr>
          <w:ilvl w:val="0"/>
          <w:numId w:val="24"/>
        </w:numPr>
        <w:tabs>
          <w:tab w:val="clear" w:pos="454"/>
        </w:tabs>
        <w:spacing w:after="120"/>
        <w:ind w:left="567" w:hanging="567"/>
        <w:jc w:val="both"/>
        <w:rPr>
          <w:rFonts w:eastAsia="Calibri" w:cstheme="minorHAnsi"/>
          <w:color w:val="000000" w:themeColor="text1"/>
          <w:lang w:val="pl"/>
        </w:rPr>
      </w:pPr>
      <w:r w:rsidRPr="005D630E">
        <w:rPr>
          <w:rFonts w:eastAsia="Calibri" w:cstheme="minorHAnsi"/>
          <w:color w:val="000000" w:themeColor="text1"/>
          <w:lang w:val="pl"/>
        </w:rPr>
        <w:t xml:space="preserve">Pliki w innych formatach niż PDF zaleca się opatrzyć zewnętrznym podpisem </w:t>
      </w:r>
      <w:proofErr w:type="spellStart"/>
      <w:r w:rsidRPr="005D630E">
        <w:rPr>
          <w:rFonts w:eastAsia="Calibri" w:cstheme="minorHAnsi"/>
          <w:color w:val="000000" w:themeColor="text1"/>
          <w:lang w:val="pl"/>
        </w:rPr>
        <w:t>XAdES</w:t>
      </w:r>
      <w:proofErr w:type="spellEnd"/>
      <w:r w:rsidRPr="005D630E">
        <w:rPr>
          <w:rFonts w:eastAsia="Calibri" w:cstheme="minorHAnsi"/>
          <w:color w:val="000000" w:themeColor="text1"/>
          <w:lang w:val="pl"/>
        </w:rPr>
        <w:t>. Wykonawca powinien pamiętać, aby plik z podpisem przekazywać łącznie z dokumentem podpisywanym.</w:t>
      </w:r>
    </w:p>
    <w:p w14:paraId="12BEA2D6" w14:textId="77777777" w:rsidR="00DB7834" w:rsidRPr="005D630E" w:rsidRDefault="00DB7834" w:rsidP="00DB7834">
      <w:pPr>
        <w:pStyle w:val="Akapitzlist"/>
        <w:numPr>
          <w:ilvl w:val="0"/>
          <w:numId w:val="24"/>
        </w:numPr>
        <w:tabs>
          <w:tab w:val="clear" w:pos="454"/>
        </w:tabs>
        <w:spacing w:after="120"/>
        <w:ind w:left="567" w:hanging="567"/>
        <w:jc w:val="both"/>
        <w:rPr>
          <w:rFonts w:eastAsia="Calibri" w:cstheme="minorHAnsi"/>
          <w:color w:val="000000" w:themeColor="text1"/>
          <w:lang w:val="pl"/>
        </w:rPr>
      </w:pPr>
      <w:r w:rsidRPr="005D630E">
        <w:rPr>
          <w:rFonts w:eastAsia="Calibri" w:cstheme="minorHAnsi"/>
          <w:color w:val="000000" w:themeColor="text1"/>
          <w:lang w:va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C6B3FDE" w14:textId="7748CB1C" w:rsidR="00587A20" w:rsidRPr="005D630E" w:rsidRDefault="00587A20" w:rsidP="00A2373E">
      <w:pPr>
        <w:pStyle w:val="Akapitzlist"/>
        <w:numPr>
          <w:ilvl w:val="0"/>
          <w:numId w:val="24"/>
        </w:numPr>
        <w:tabs>
          <w:tab w:val="clear" w:pos="454"/>
        </w:tabs>
        <w:spacing w:after="120" w:line="240" w:lineRule="auto"/>
        <w:ind w:left="567" w:hanging="567"/>
        <w:jc w:val="both"/>
        <w:rPr>
          <w:rFonts w:eastAsia="Calibri" w:cstheme="minorHAnsi"/>
          <w:b/>
          <w:bCs/>
          <w:color w:val="000000" w:themeColor="text1"/>
          <w:lang w:val="pl"/>
        </w:rPr>
      </w:pPr>
      <w:r w:rsidRPr="005D630E">
        <w:rPr>
          <w:rFonts w:eastAsia="Calibri" w:cstheme="minorHAnsi"/>
          <w:b/>
          <w:bCs/>
          <w:color w:val="000000" w:themeColor="text1"/>
          <w:lang w:val="pl"/>
        </w:rPr>
        <w:t>Zamawiający zaleca stosowanie krótkich nazw plików (do 30 znaków) w celu ułatwienia weryfikacji podpisów.</w:t>
      </w:r>
    </w:p>
    <w:p w14:paraId="3679A789" w14:textId="40497070" w:rsidR="00DB7834" w:rsidRPr="005D630E" w:rsidRDefault="00DB7834" w:rsidP="00DB7834">
      <w:pPr>
        <w:pStyle w:val="Akapitzlist"/>
        <w:numPr>
          <w:ilvl w:val="0"/>
          <w:numId w:val="24"/>
        </w:numPr>
        <w:tabs>
          <w:tab w:val="clear" w:pos="454"/>
        </w:tabs>
        <w:spacing w:after="120"/>
        <w:ind w:left="567" w:hanging="567"/>
        <w:jc w:val="both"/>
        <w:rPr>
          <w:rFonts w:eastAsia="Calibri" w:cstheme="minorHAnsi"/>
          <w:color w:val="000000" w:themeColor="text1"/>
          <w:lang w:val="pl"/>
        </w:rPr>
      </w:pPr>
      <w:r w:rsidRPr="005D630E">
        <w:rPr>
          <w:rFonts w:eastAsia="Calibri" w:cstheme="minorHAnsi"/>
          <w:color w:val="000000" w:themeColor="text1"/>
          <w:lang w:val="pl"/>
        </w:rPr>
        <w:t>Zamawiający zaleca, aby Wykonawca z odpowiednim wyprzedzeniem przetestował możliwość prawidłowego wykorzystania wybranej metody podpisania plików oferty.</w:t>
      </w:r>
    </w:p>
    <w:p w14:paraId="741D0AA8" w14:textId="4508B69B" w:rsidR="00DB7834" w:rsidRPr="005D630E" w:rsidRDefault="00DB7834" w:rsidP="00DB7834">
      <w:pPr>
        <w:pStyle w:val="Akapitzlist"/>
        <w:numPr>
          <w:ilvl w:val="0"/>
          <w:numId w:val="24"/>
        </w:numPr>
        <w:tabs>
          <w:tab w:val="clear" w:pos="454"/>
        </w:tabs>
        <w:spacing w:after="120"/>
        <w:ind w:left="567" w:hanging="567"/>
        <w:jc w:val="both"/>
        <w:rPr>
          <w:rFonts w:eastAsia="Calibri" w:cstheme="minorHAnsi"/>
          <w:color w:val="000000" w:themeColor="text1"/>
          <w:lang w:val="pl"/>
        </w:rPr>
      </w:pPr>
      <w:r w:rsidRPr="005D630E">
        <w:rPr>
          <w:rFonts w:eastAsia="Calibri" w:cstheme="minorHAnsi"/>
          <w:color w:val="000000" w:themeColor="text1"/>
          <w:lang w:val="pl"/>
        </w:rPr>
        <w:t>Zaleca się, aby komunikacja z wykonawcami odbywała się tylko na Platformie za pośrednictwem formularza “Wyślij wiadomość do zamawiającego”, nie za pośrednictwem adresu e-mail.</w:t>
      </w:r>
    </w:p>
    <w:p w14:paraId="192ED1B5" w14:textId="77777777" w:rsidR="00DB7834" w:rsidRPr="005D630E" w:rsidRDefault="00DB7834" w:rsidP="00DB7834">
      <w:pPr>
        <w:pStyle w:val="Akapitzlist"/>
        <w:numPr>
          <w:ilvl w:val="0"/>
          <w:numId w:val="24"/>
        </w:numPr>
        <w:tabs>
          <w:tab w:val="clear" w:pos="454"/>
        </w:tabs>
        <w:spacing w:after="120"/>
        <w:ind w:left="567" w:hanging="567"/>
        <w:jc w:val="both"/>
        <w:rPr>
          <w:rFonts w:eastAsia="Calibri" w:cstheme="minorHAnsi"/>
          <w:color w:val="000000" w:themeColor="text1"/>
          <w:lang w:val="pl"/>
        </w:rPr>
      </w:pPr>
      <w:r w:rsidRPr="005D630E">
        <w:rPr>
          <w:rFonts w:eastAsia="Calibri" w:cstheme="minorHAnsi"/>
          <w:color w:val="000000" w:themeColor="text1"/>
          <w:lang w:val="pl"/>
        </w:rPr>
        <w:t>Osobą składającą ofertę powinna być osoba kontaktowa podawana w dokumentacji.</w:t>
      </w:r>
    </w:p>
    <w:p w14:paraId="342FDE34" w14:textId="77777777" w:rsidR="00DB7834" w:rsidRPr="005D630E" w:rsidRDefault="00DB7834" w:rsidP="00DB7834">
      <w:pPr>
        <w:pStyle w:val="Akapitzlist"/>
        <w:numPr>
          <w:ilvl w:val="0"/>
          <w:numId w:val="24"/>
        </w:numPr>
        <w:tabs>
          <w:tab w:val="clear" w:pos="454"/>
        </w:tabs>
        <w:spacing w:after="120"/>
        <w:ind w:left="567" w:hanging="567"/>
        <w:jc w:val="both"/>
        <w:rPr>
          <w:rFonts w:eastAsia="Calibri" w:cstheme="minorHAnsi"/>
          <w:color w:val="000000" w:themeColor="text1"/>
          <w:lang w:val="pl"/>
        </w:rPr>
      </w:pPr>
      <w:r w:rsidRPr="005D630E">
        <w:rPr>
          <w:rFonts w:eastAsia="Calibri" w:cstheme="minorHAnsi"/>
          <w:color w:val="000000" w:themeColor="text1"/>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B6C3560" w14:textId="77777777" w:rsidR="00DB7834" w:rsidRPr="005D630E" w:rsidRDefault="00DB7834" w:rsidP="00DB7834">
      <w:pPr>
        <w:pStyle w:val="Akapitzlist"/>
        <w:numPr>
          <w:ilvl w:val="0"/>
          <w:numId w:val="24"/>
        </w:numPr>
        <w:tabs>
          <w:tab w:val="clear" w:pos="454"/>
        </w:tabs>
        <w:spacing w:after="120"/>
        <w:ind w:left="567" w:hanging="567"/>
        <w:jc w:val="both"/>
        <w:rPr>
          <w:rFonts w:eastAsia="Calibri" w:cstheme="minorHAnsi"/>
          <w:color w:val="000000" w:themeColor="text1"/>
          <w:lang w:val="pl"/>
        </w:rPr>
      </w:pPr>
      <w:r w:rsidRPr="005D630E">
        <w:rPr>
          <w:rFonts w:eastAsia="Calibri" w:cstheme="minorHAnsi"/>
          <w:color w:val="000000" w:themeColor="text1"/>
          <w:lang w:val="pl"/>
        </w:rPr>
        <w:t xml:space="preserve">Podczas podpisywania plików zaleca się stosowanie algorytmu skrótu SHA2 zamiast SHA1.  </w:t>
      </w:r>
    </w:p>
    <w:p w14:paraId="71487E76" w14:textId="77777777" w:rsidR="00DB7834" w:rsidRPr="005D630E" w:rsidRDefault="00DB7834" w:rsidP="00DB7834">
      <w:pPr>
        <w:pStyle w:val="Akapitzlist"/>
        <w:numPr>
          <w:ilvl w:val="0"/>
          <w:numId w:val="24"/>
        </w:numPr>
        <w:tabs>
          <w:tab w:val="clear" w:pos="454"/>
        </w:tabs>
        <w:spacing w:after="120"/>
        <w:ind w:left="567" w:hanging="567"/>
        <w:jc w:val="both"/>
        <w:rPr>
          <w:rFonts w:eastAsia="Calibri" w:cstheme="minorHAnsi"/>
          <w:color w:val="000000" w:themeColor="text1"/>
          <w:lang w:val="pl"/>
        </w:rPr>
      </w:pPr>
      <w:r w:rsidRPr="005D630E">
        <w:rPr>
          <w:rFonts w:eastAsia="Calibri" w:cstheme="minorHAnsi"/>
          <w:color w:val="000000" w:themeColor="text1"/>
          <w:lang w:val="pl"/>
        </w:rPr>
        <w:t xml:space="preserve">Jeśli wykonawca pakuje dokumenty np. w plik ZIP zalecamy wcześniejsze podpisanie każdego ze skompresowanych plików. </w:t>
      </w:r>
    </w:p>
    <w:p w14:paraId="052865DD" w14:textId="77777777" w:rsidR="00DB7834" w:rsidRPr="005D630E" w:rsidRDefault="00DB7834" w:rsidP="00DB7834">
      <w:pPr>
        <w:pStyle w:val="Akapitzlist"/>
        <w:numPr>
          <w:ilvl w:val="0"/>
          <w:numId w:val="24"/>
        </w:numPr>
        <w:tabs>
          <w:tab w:val="clear" w:pos="454"/>
        </w:tabs>
        <w:spacing w:after="120"/>
        <w:ind w:left="567" w:hanging="567"/>
        <w:jc w:val="both"/>
        <w:rPr>
          <w:rFonts w:eastAsia="Calibri" w:cstheme="minorHAnsi"/>
          <w:color w:val="000000" w:themeColor="text1"/>
          <w:lang w:val="pl"/>
        </w:rPr>
      </w:pPr>
      <w:r w:rsidRPr="005D630E">
        <w:rPr>
          <w:rFonts w:eastAsia="Calibri" w:cstheme="minorHAnsi"/>
          <w:color w:val="000000" w:themeColor="text1"/>
          <w:lang w:val="pl"/>
        </w:rPr>
        <w:t>Zamawiający rekomenduje wykorzystanie podpisu z kwalifikowanym znacznikiem czasu.</w:t>
      </w:r>
    </w:p>
    <w:p w14:paraId="4FB6447B" w14:textId="74DA04E8" w:rsidR="00A07315" w:rsidRPr="005D630E" w:rsidRDefault="00DB7834" w:rsidP="00DB7834">
      <w:pPr>
        <w:pStyle w:val="Akapitzlist"/>
        <w:numPr>
          <w:ilvl w:val="0"/>
          <w:numId w:val="24"/>
        </w:numPr>
        <w:tabs>
          <w:tab w:val="clear" w:pos="454"/>
        </w:tabs>
        <w:spacing w:after="120"/>
        <w:ind w:left="567" w:hanging="567"/>
        <w:jc w:val="both"/>
        <w:rPr>
          <w:rFonts w:eastAsia="Calibri" w:cstheme="minorHAnsi"/>
          <w:color w:val="000000" w:themeColor="text1"/>
          <w:lang w:val="pl"/>
        </w:rPr>
      </w:pPr>
      <w:r w:rsidRPr="005D630E">
        <w:rPr>
          <w:rFonts w:eastAsia="Calibri" w:cstheme="minorHAnsi"/>
          <w:color w:val="000000" w:themeColor="text1"/>
          <w:lang w:val="pl"/>
        </w:rPr>
        <w:t xml:space="preserve">Zamawiający zaleca aby </w:t>
      </w:r>
      <w:r w:rsidRPr="005D630E">
        <w:rPr>
          <w:rFonts w:eastAsia="Calibri" w:cstheme="minorHAnsi"/>
          <w:color w:val="000000" w:themeColor="text1"/>
          <w:u w:val="single"/>
          <w:lang w:val="pl"/>
        </w:rPr>
        <w:t>nie</w:t>
      </w:r>
      <w:r w:rsidRPr="005D630E">
        <w:rPr>
          <w:rFonts w:eastAsia="Calibri" w:cstheme="minorHAnsi"/>
          <w:color w:val="000000" w:themeColor="text1"/>
          <w:lang w:val="pl"/>
        </w:rPr>
        <w:t xml:space="preserve"> wprowadzać jakichkolwiek zmian w plikach po podpisaniu ich podpisem kwalifikowanym. Może to skutkować naruszeniem integralności plików co równoważne będzie z koniecznością odrzucenia oferty w postępowaniu.</w:t>
      </w:r>
    </w:p>
    <w:p w14:paraId="4E7E36C6" w14:textId="460ABD0F" w:rsidR="003B365D" w:rsidRPr="005D630E"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000000" w:themeColor="text1"/>
          <w:sz w:val="22"/>
          <w:szCs w:val="22"/>
        </w:rPr>
      </w:pPr>
      <w:r w:rsidRPr="005D630E">
        <w:rPr>
          <w:rFonts w:asciiTheme="minorHAnsi" w:hAnsiTheme="minorHAnsi" w:cstheme="minorHAnsi"/>
          <w:b/>
          <w:bCs/>
          <w:color w:val="000000" w:themeColor="text1"/>
          <w:sz w:val="22"/>
          <w:szCs w:val="22"/>
        </w:rPr>
        <w:t>Termin związania ofertą</w:t>
      </w:r>
    </w:p>
    <w:p w14:paraId="5B0831DB" w14:textId="01B4F223" w:rsidR="003B365D" w:rsidRPr="005D630E" w:rsidRDefault="00E82730" w:rsidP="00DB5FD0">
      <w:pPr>
        <w:pStyle w:val="Akapitzlist"/>
        <w:numPr>
          <w:ilvl w:val="0"/>
          <w:numId w:val="4"/>
        </w:numPr>
        <w:tabs>
          <w:tab w:val="clear" w:pos="454"/>
        </w:tabs>
        <w:spacing w:after="120"/>
        <w:ind w:left="567" w:hanging="567"/>
        <w:jc w:val="both"/>
        <w:rPr>
          <w:rFonts w:cstheme="minorHAnsi"/>
          <w:b/>
          <w:bCs/>
          <w:color w:val="000000" w:themeColor="text1"/>
          <w:highlight w:val="yellow"/>
          <w:lang w:eastAsia="pl-PL"/>
        </w:rPr>
      </w:pPr>
      <w:r w:rsidRPr="005D630E">
        <w:rPr>
          <w:rFonts w:cstheme="minorHAnsi"/>
          <w:color w:val="000000" w:themeColor="text1"/>
          <w:lang w:eastAsia="pl-PL"/>
        </w:rPr>
        <w:t xml:space="preserve">Wykonawca jest związany ofertą </w:t>
      </w:r>
      <w:r w:rsidR="00DB5FD0" w:rsidRPr="005D630E">
        <w:rPr>
          <w:rFonts w:cstheme="minorHAnsi"/>
          <w:b/>
          <w:bCs/>
          <w:color w:val="000000" w:themeColor="text1"/>
          <w:highlight w:val="yellow"/>
          <w:lang w:eastAsia="pl-PL"/>
        </w:rPr>
        <w:t xml:space="preserve">do dnia </w:t>
      </w:r>
      <w:r w:rsidR="002A6792" w:rsidRPr="005D630E">
        <w:rPr>
          <w:rFonts w:cstheme="minorHAnsi"/>
          <w:b/>
          <w:bCs/>
          <w:color w:val="000000" w:themeColor="text1"/>
          <w:highlight w:val="yellow"/>
          <w:lang w:eastAsia="pl-PL"/>
        </w:rPr>
        <w:t>18.07</w:t>
      </w:r>
      <w:r w:rsidR="00A127D0" w:rsidRPr="005D630E">
        <w:rPr>
          <w:rFonts w:cstheme="minorHAnsi"/>
          <w:b/>
          <w:bCs/>
          <w:color w:val="000000" w:themeColor="text1"/>
          <w:highlight w:val="yellow"/>
          <w:lang w:eastAsia="pl-PL"/>
        </w:rPr>
        <w:t>.2022</w:t>
      </w:r>
      <w:r w:rsidR="00DB5FD0" w:rsidRPr="005D630E">
        <w:rPr>
          <w:rFonts w:cstheme="minorHAnsi"/>
          <w:b/>
          <w:bCs/>
          <w:color w:val="000000" w:themeColor="text1"/>
          <w:highlight w:val="yellow"/>
          <w:lang w:eastAsia="pl-PL"/>
        </w:rPr>
        <w:t xml:space="preserve"> r.</w:t>
      </w:r>
    </w:p>
    <w:p w14:paraId="646D75EC" w14:textId="77777777" w:rsidR="003B365D" w:rsidRPr="005D630E" w:rsidRDefault="003B365D" w:rsidP="00CD5B4E">
      <w:pPr>
        <w:pStyle w:val="Akapitzlist"/>
        <w:numPr>
          <w:ilvl w:val="0"/>
          <w:numId w:val="4"/>
        </w:numPr>
        <w:tabs>
          <w:tab w:val="clear" w:pos="454"/>
        </w:tabs>
        <w:spacing w:after="120"/>
        <w:ind w:left="567" w:hanging="567"/>
        <w:jc w:val="both"/>
        <w:rPr>
          <w:rFonts w:cstheme="minorHAnsi"/>
          <w:color w:val="000000" w:themeColor="text1"/>
          <w:lang w:eastAsia="pl-PL"/>
        </w:rPr>
      </w:pPr>
      <w:r w:rsidRPr="005D630E">
        <w:rPr>
          <w:rFonts w:cstheme="minorHAnsi"/>
          <w:color w:val="000000" w:themeColor="text1"/>
          <w:lang w:eastAsia="pl-PL"/>
        </w:rPr>
        <w:t xml:space="preserve">W przypadku gdy wybór najkorzystniejszej oferty nie nastąpi przed upływem terminu związania ofertą określonego w dokumentach zamówienia, zamawiający przed upływem terminu związania ofertą </w:t>
      </w:r>
      <w:r w:rsidRPr="005D630E">
        <w:rPr>
          <w:rFonts w:cstheme="minorHAnsi"/>
          <w:color w:val="000000" w:themeColor="text1"/>
          <w:lang w:eastAsia="pl-PL"/>
        </w:rPr>
        <w:lastRenderedPageBreak/>
        <w:t>zwraca się jednokrotnie do wykonawców o wyrażenie zgody na przedłużenie tego terminu o wskazywany przez niego okres, nie dłuższy niż 30 dni.</w:t>
      </w:r>
    </w:p>
    <w:p w14:paraId="5651D6FE" w14:textId="77777777" w:rsidR="003B365D" w:rsidRPr="005D630E" w:rsidRDefault="003B365D" w:rsidP="00CD5B4E">
      <w:pPr>
        <w:pStyle w:val="Akapitzlist"/>
        <w:numPr>
          <w:ilvl w:val="0"/>
          <w:numId w:val="4"/>
        </w:numPr>
        <w:tabs>
          <w:tab w:val="clear" w:pos="454"/>
        </w:tabs>
        <w:spacing w:after="120"/>
        <w:ind w:left="567" w:hanging="567"/>
        <w:jc w:val="both"/>
        <w:rPr>
          <w:rFonts w:cstheme="minorHAnsi"/>
          <w:color w:val="000000" w:themeColor="text1"/>
          <w:lang w:eastAsia="pl-PL"/>
        </w:rPr>
      </w:pPr>
      <w:r w:rsidRPr="005D630E">
        <w:rPr>
          <w:rFonts w:cstheme="minorHAnsi"/>
          <w:color w:val="000000" w:themeColor="text1"/>
          <w:lang w:eastAsia="pl-PL"/>
        </w:rPr>
        <w:t>Przedłużenie terminu związania ofertą, o którym mowa w pkt 2, wymaga złożenia przez wykonawcę pisemnego oświadczenia o wyrażeniu zgody na przedłużenie terminu związania ofertą.</w:t>
      </w:r>
    </w:p>
    <w:p w14:paraId="1CB1BC92" w14:textId="77777777" w:rsidR="003B365D" w:rsidRPr="005D630E" w:rsidRDefault="003B365D" w:rsidP="00CD5B4E">
      <w:pPr>
        <w:pStyle w:val="Akapitzlist"/>
        <w:numPr>
          <w:ilvl w:val="0"/>
          <w:numId w:val="4"/>
        </w:numPr>
        <w:tabs>
          <w:tab w:val="clear" w:pos="454"/>
        </w:tabs>
        <w:spacing w:after="120"/>
        <w:ind w:left="567" w:hanging="567"/>
        <w:jc w:val="both"/>
        <w:rPr>
          <w:rFonts w:cstheme="minorHAnsi"/>
          <w:color w:val="000000" w:themeColor="text1"/>
          <w:lang w:eastAsia="pl-PL"/>
        </w:rPr>
      </w:pPr>
      <w:r w:rsidRPr="005D630E">
        <w:rPr>
          <w:rFonts w:cstheme="minorHAnsi"/>
          <w:color w:val="000000" w:themeColor="text1"/>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699BEEE6" w14:textId="77777777" w:rsidR="003B365D" w:rsidRPr="005D630E"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000000" w:themeColor="text1"/>
          <w:sz w:val="22"/>
          <w:szCs w:val="22"/>
        </w:rPr>
      </w:pPr>
      <w:r w:rsidRPr="005D630E">
        <w:rPr>
          <w:rFonts w:asciiTheme="minorHAnsi" w:hAnsiTheme="minorHAnsi" w:cstheme="minorHAnsi"/>
          <w:b/>
          <w:bCs/>
          <w:color w:val="000000" w:themeColor="text1"/>
          <w:sz w:val="22"/>
          <w:szCs w:val="22"/>
        </w:rPr>
        <w:t>Opis sposobu przygotowania oferty</w:t>
      </w:r>
    </w:p>
    <w:p w14:paraId="7DF95D3C" w14:textId="0CF3E54E" w:rsidR="00DB5FD0" w:rsidRPr="005D630E" w:rsidRDefault="00DB5FD0" w:rsidP="00DB5FD0">
      <w:pPr>
        <w:pStyle w:val="Akapitzlist"/>
        <w:numPr>
          <w:ilvl w:val="0"/>
          <w:numId w:val="6"/>
        </w:numPr>
        <w:tabs>
          <w:tab w:val="clear" w:pos="454"/>
        </w:tabs>
        <w:spacing w:after="120"/>
        <w:ind w:left="567" w:hanging="567"/>
        <w:jc w:val="both"/>
        <w:rPr>
          <w:rFonts w:cstheme="minorHAnsi"/>
          <w:color w:val="000000" w:themeColor="text1"/>
          <w:lang w:val="pl" w:eastAsia="pl-PL"/>
        </w:rPr>
      </w:pPr>
      <w:r w:rsidRPr="005D630E">
        <w:rPr>
          <w:rFonts w:cstheme="minorHAnsi"/>
          <w:color w:val="000000" w:themeColor="text1"/>
          <w:lang w:val="pl" w:eastAsia="pl-PL"/>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w:t>
      </w:r>
      <w:r w:rsidRPr="005D630E">
        <w:rPr>
          <w:rFonts w:cstheme="minorHAnsi"/>
          <w:color w:val="000000" w:themeColor="text1"/>
          <w:lang w:eastAsia="pl-PL"/>
        </w:rPr>
        <w:t>systemu</w:t>
      </w:r>
      <w:r w:rsidRPr="005D630E">
        <w:rPr>
          <w:rFonts w:cstheme="minorHAnsi"/>
          <w:color w:val="000000" w:themeColor="text1"/>
          <w:lang w:val="pl" w:eastAsia="pl-PL"/>
        </w:rPr>
        <w:t xml:space="preserve"> (opcja rekomendowana przez </w:t>
      </w:r>
      <w:hyperlink r:id="rId18">
        <w:r w:rsidRPr="005D630E">
          <w:rPr>
            <w:rStyle w:val="Hipercze"/>
            <w:rFonts w:cstheme="minorHAnsi"/>
            <w:color w:val="000000" w:themeColor="text1"/>
            <w:lang w:val="pl" w:eastAsia="pl-PL"/>
          </w:rPr>
          <w:t>platformazakupowa.pl</w:t>
        </w:r>
      </w:hyperlink>
      <w:r w:rsidRPr="005D630E">
        <w:rPr>
          <w:rFonts w:cstheme="minorHAnsi"/>
          <w:color w:val="000000" w:themeColor="text1"/>
          <w:lang w:val="pl" w:eastAsia="pl-PL"/>
        </w:rPr>
        <w:t>) oraz dodatkowo dla całego pakietu dokumentów w kroku 2 Formularza składania oferty lub wniosku (po kliknięciu w przycisk Przejdź do podsumowania).</w:t>
      </w:r>
    </w:p>
    <w:p w14:paraId="627ACF9D" w14:textId="77777777" w:rsidR="00DB5FD0" w:rsidRPr="005D630E" w:rsidRDefault="00DB5FD0" w:rsidP="00DB5FD0">
      <w:pPr>
        <w:pStyle w:val="Akapitzlist"/>
        <w:numPr>
          <w:ilvl w:val="0"/>
          <w:numId w:val="6"/>
        </w:numPr>
        <w:tabs>
          <w:tab w:val="clear" w:pos="454"/>
        </w:tabs>
        <w:spacing w:after="120"/>
        <w:ind w:left="567" w:hanging="567"/>
        <w:jc w:val="both"/>
        <w:rPr>
          <w:rFonts w:cstheme="minorHAnsi"/>
          <w:color w:val="000000" w:themeColor="text1"/>
          <w:lang w:val="pl" w:eastAsia="pl-PL"/>
        </w:rPr>
      </w:pPr>
      <w:r w:rsidRPr="005D630E">
        <w:rPr>
          <w:rFonts w:cstheme="minorHAnsi"/>
          <w:color w:val="000000" w:themeColor="text1"/>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E50C7F6" w14:textId="38E746D9" w:rsidR="00AA5A6D" w:rsidRPr="005D630E" w:rsidRDefault="00AA5A6D" w:rsidP="00AA5A6D">
      <w:pPr>
        <w:pStyle w:val="Akapitzlist"/>
        <w:numPr>
          <w:ilvl w:val="0"/>
          <w:numId w:val="6"/>
        </w:numPr>
        <w:tabs>
          <w:tab w:val="clear" w:pos="454"/>
        </w:tabs>
        <w:spacing w:after="120"/>
        <w:ind w:left="567" w:hanging="567"/>
        <w:rPr>
          <w:rFonts w:cstheme="minorHAnsi"/>
          <w:b/>
          <w:bCs/>
          <w:color w:val="000000" w:themeColor="text1"/>
          <w:lang w:val="pl" w:eastAsia="pl-PL"/>
        </w:rPr>
      </w:pPr>
      <w:r w:rsidRPr="005D630E">
        <w:rPr>
          <w:rFonts w:cstheme="minorHAnsi"/>
          <w:b/>
          <w:bCs/>
          <w:color w:val="000000" w:themeColor="text1"/>
          <w:lang w:val="pl" w:eastAsia="pl-PL"/>
        </w:rPr>
        <w:t>Oferta powinna być:</w:t>
      </w:r>
    </w:p>
    <w:p w14:paraId="7C1420C6" w14:textId="7FA75139" w:rsidR="00AA5A6D" w:rsidRPr="005D630E" w:rsidRDefault="00AA5A6D" w:rsidP="00AA5A6D">
      <w:pPr>
        <w:pStyle w:val="Akapitzlist"/>
        <w:numPr>
          <w:ilvl w:val="1"/>
          <w:numId w:val="6"/>
        </w:numPr>
        <w:tabs>
          <w:tab w:val="clear" w:pos="1021"/>
          <w:tab w:val="num" w:pos="567"/>
        </w:tabs>
        <w:spacing w:after="120"/>
        <w:ind w:left="567" w:hanging="567"/>
        <w:jc w:val="both"/>
        <w:rPr>
          <w:rFonts w:cstheme="minorHAnsi"/>
          <w:color w:val="000000" w:themeColor="text1"/>
          <w:lang w:val="pl" w:eastAsia="pl-PL"/>
        </w:rPr>
      </w:pPr>
      <w:r w:rsidRPr="005D630E">
        <w:rPr>
          <w:rFonts w:cstheme="minorHAnsi"/>
          <w:color w:val="000000" w:themeColor="text1"/>
          <w:lang w:val="pl" w:eastAsia="pl-PL"/>
        </w:rPr>
        <w:t>sporządzona na podstawie załączników niniejszej SWZ w języku polskim,</w:t>
      </w:r>
    </w:p>
    <w:p w14:paraId="2B3A483D" w14:textId="14357234" w:rsidR="00AA5A6D" w:rsidRPr="005D630E" w:rsidRDefault="00AA5A6D" w:rsidP="00AA5A6D">
      <w:pPr>
        <w:pStyle w:val="Akapitzlist"/>
        <w:numPr>
          <w:ilvl w:val="1"/>
          <w:numId w:val="6"/>
        </w:numPr>
        <w:tabs>
          <w:tab w:val="clear" w:pos="1021"/>
          <w:tab w:val="num" w:pos="567"/>
        </w:tabs>
        <w:spacing w:after="120"/>
        <w:ind w:left="567" w:hanging="567"/>
        <w:jc w:val="both"/>
        <w:rPr>
          <w:rFonts w:cstheme="minorHAnsi"/>
          <w:color w:val="000000" w:themeColor="text1"/>
          <w:lang w:val="pl" w:eastAsia="pl-PL"/>
        </w:rPr>
      </w:pPr>
      <w:r w:rsidRPr="005D630E">
        <w:rPr>
          <w:rFonts w:cstheme="minorHAnsi"/>
          <w:color w:val="000000" w:themeColor="text1"/>
          <w:lang w:val="pl" w:eastAsia="pl-PL"/>
        </w:rPr>
        <w:t xml:space="preserve">złożona przy użyciu środków komunikacji elektronicznej tzn. za pośrednictwem </w:t>
      </w:r>
      <w:hyperlink r:id="rId19">
        <w:r w:rsidRPr="005D630E">
          <w:rPr>
            <w:rStyle w:val="Hipercze"/>
            <w:rFonts w:cstheme="minorHAnsi"/>
            <w:color w:val="000000" w:themeColor="text1"/>
            <w:lang w:val="pl" w:eastAsia="pl-PL"/>
          </w:rPr>
          <w:t>platformazakupowa.pl</w:t>
        </w:r>
      </w:hyperlink>
      <w:r w:rsidRPr="005D630E">
        <w:rPr>
          <w:rFonts w:cstheme="minorHAnsi"/>
          <w:color w:val="000000" w:themeColor="text1"/>
          <w:lang w:val="pl" w:eastAsia="pl-PL"/>
        </w:rPr>
        <w:t>,</w:t>
      </w:r>
    </w:p>
    <w:p w14:paraId="75F20CD2" w14:textId="77777777" w:rsidR="00AA5A6D" w:rsidRPr="005D630E" w:rsidRDefault="00AA5A6D" w:rsidP="00AA5A6D">
      <w:pPr>
        <w:pStyle w:val="Akapitzlist"/>
        <w:numPr>
          <w:ilvl w:val="1"/>
          <w:numId w:val="6"/>
        </w:numPr>
        <w:tabs>
          <w:tab w:val="clear" w:pos="1021"/>
          <w:tab w:val="num" w:pos="567"/>
        </w:tabs>
        <w:spacing w:after="120"/>
        <w:ind w:left="567" w:hanging="567"/>
        <w:jc w:val="both"/>
        <w:rPr>
          <w:rFonts w:cstheme="minorHAnsi"/>
          <w:color w:val="000000" w:themeColor="text1"/>
          <w:lang w:val="pl" w:eastAsia="pl-PL"/>
        </w:rPr>
      </w:pPr>
      <w:r w:rsidRPr="005D630E">
        <w:rPr>
          <w:rFonts w:cstheme="minorHAnsi"/>
          <w:color w:val="000000" w:themeColor="text1"/>
          <w:lang w:val="pl" w:eastAsia="pl-PL"/>
        </w:rPr>
        <w:t>podpisana kwalifikowanym podpisem elektronicznym lub podpisem zaufanym lub podpisem osobistym przez osobę/osoby upoważnioną/upoważnione</w:t>
      </w:r>
    </w:p>
    <w:p w14:paraId="336BF656" w14:textId="25DCEC38" w:rsidR="006F2710" w:rsidRPr="005D630E" w:rsidRDefault="006F2710" w:rsidP="006F2710">
      <w:pPr>
        <w:pStyle w:val="Akapitzlist"/>
        <w:numPr>
          <w:ilvl w:val="0"/>
          <w:numId w:val="6"/>
        </w:numPr>
        <w:tabs>
          <w:tab w:val="clear" w:pos="454"/>
        </w:tabs>
        <w:spacing w:after="120"/>
        <w:ind w:left="567" w:hanging="567"/>
        <w:jc w:val="both"/>
        <w:rPr>
          <w:rFonts w:cstheme="minorHAnsi"/>
          <w:color w:val="000000" w:themeColor="text1"/>
          <w:lang w:val="pl" w:eastAsia="pl-PL"/>
        </w:rPr>
      </w:pPr>
      <w:r w:rsidRPr="005D630E">
        <w:rPr>
          <w:rFonts w:cstheme="minorHAnsi"/>
          <w:color w:val="000000" w:themeColor="text1"/>
          <w:lang w:eastAsia="pl-PL"/>
        </w:rPr>
        <w:t>P</w:t>
      </w:r>
      <w:r w:rsidRPr="005D630E">
        <w:rPr>
          <w:rFonts w:cstheme="minorHAnsi"/>
          <w:color w:val="000000" w:themeColor="text1"/>
          <w:lang w:val="pl" w:eastAsia="pl-PL"/>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D630E">
        <w:rPr>
          <w:rFonts w:cstheme="minorHAnsi"/>
          <w:color w:val="000000" w:themeColor="text1"/>
          <w:lang w:val="pl" w:eastAsia="pl-PL"/>
        </w:rPr>
        <w:t>eIDAS</w:t>
      </w:r>
      <w:proofErr w:type="spellEnd"/>
      <w:r w:rsidRPr="005D630E">
        <w:rPr>
          <w:rFonts w:cstheme="minorHAnsi"/>
          <w:color w:val="000000" w:themeColor="text1"/>
          <w:lang w:val="pl" w:eastAsia="pl-PL"/>
        </w:rPr>
        <w:t xml:space="preserve">) (UE) nr 910/2014 - od 1 lipca 2016 roku”. </w:t>
      </w:r>
    </w:p>
    <w:p w14:paraId="273B655E" w14:textId="4DF26F89" w:rsidR="006F2710" w:rsidRPr="005D630E" w:rsidRDefault="006F2710" w:rsidP="006F2710">
      <w:pPr>
        <w:pStyle w:val="Akapitzlist"/>
        <w:numPr>
          <w:ilvl w:val="0"/>
          <w:numId w:val="6"/>
        </w:numPr>
        <w:tabs>
          <w:tab w:val="clear" w:pos="454"/>
        </w:tabs>
        <w:spacing w:after="120"/>
        <w:ind w:left="567" w:hanging="567"/>
        <w:jc w:val="both"/>
        <w:rPr>
          <w:rFonts w:cstheme="minorHAnsi"/>
          <w:color w:val="000000" w:themeColor="text1"/>
          <w:lang w:val="pl" w:eastAsia="pl-PL"/>
        </w:rPr>
      </w:pPr>
      <w:r w:rsidRPr="005D630E">
        <w:rPr>
          <w:rFonts w:cstheme="minorHAnsi"/>
          <w:color w:val="000000" w:themeColor="text1"/>
          <w:lang w:val="pl" w:eastAsia="pl-PL"/>
        </w:rPr>
        <w:t xml:space="preserve">W przypadku wykorzystania formatu podpisu </w:t>
      </w:r>
      <w:proofErr w:type="spellStart"/>
      <w:r w:rsidRPr="005D630E">
        <w:rPr>
          <w:rFonts w:cstheme="minorHAnsi"/>
          <w:color w:val="000000" w:themeColor="text1"/>
          <w:lang w:val="pl" w:eastAsia="pl-PL"/>
        </w:rPr>
        <w:t>XAdES</w:t>
      </w:r>
      <w:proofErr w:type="spellEnd"/>
      <w:r w:rsidRPr="005D630E">
        <w:rPr>
          <w:rFonts w:cstheme="minorHAnsi"/>
          <w:color w:val="000000" w:themeColor="text1"/>
          <w:lang w:val="pl" w:eastAsia="pl-PL"/>
        </w:rPr>
        <w:t xml:space="preserve"> zewnętrzny. Zamawiający wymaga dołączenia odpowiedniej ilości plików </w:t>
      </w:r>
      <w:proofErr w:type="spellStart"/>
      <w:r w:rsidRPr="005D630E">
        <w:rPr>
          <w:rFonts w:cstheme="minorHAnsi"/>
          <w:color w:val="000000" w:themeColor="text1"/>
          <w:lang w:val="pl" w:eastAsia="pl-PL"/>
        </w:rPr>
        <w:t>t</w:t>
      </w:r>
      <w:r w:rsidR="003816B5" w:rsidRPr="005D630E">
        <w:rPr>
          <w:rFonts w:cstheme="minorHAnsi"/>
          <w:color w:val="000000" w:themeColor="text1"/>
          <w:lang w:val="pl" w:eastAsia="pl-PL"/>
        </w:rPr>
        <w:t>.</w:t>
      </w:r>
      <w:r w:rsidRPr="005D630E">
        <w:rPr>
          <w:rFonts w:cstheme="minorHAnsi"/>
          <w:color w:val="000000" w:themeColor="text1"/>
          <w:lang w:val="pl" w:eastAsia="pl-PL"/>
        </w:rPr>
        <w:t>j</w:t>
      </w:r>
      <w:proofErr w:type="spellEnd"/>
      <w:r w:rsidRPr="005D630E">
        <w:rPr>
          <w:rFonts w:cstheme="minorHAnsi"/>
          <w:color w:val="000000" w:themeColor="text1"/>
          <w:lang w:val="pl" w:eastAsia="pl-PL"/>
        </w:rPr>
        <w:t xml:space="preserve">. podpisywanych plików z danymi oraz plików </w:t>
      </w:r>
      <w:proofErr w:type="spellStart"/>
      <w:r w:rsidRPr="005D630E">
        <w:rPr>
          <w:rFonts w:cstheme="minorHAnsi"/>
          <w:color w:val="000000" w:themeColor="text1"/>
          <w:lang w:val="pl" w:eastAsia="pl-PL"/>
        </w:rPr>
        <w:t>XAdES</w:t>
      </w:r>
      <w:proofErr w:type="spellEnd"/>
      <w:r w:rsidRPr="005D630E">
        <w:rPr>
          <w:rFonts w:cstheme="minorHAnsi"/>
          <w:color w:val="000000" w:themeColor="text1"/>
          <w:lang w:val="pl" w:eastAsia="pl-PL"/>
        </w:rPr>
        <w:t>.</w:t>
      </w:r>
    </w:p>
    <w:p w14:paraId="5567567E" w14:textId="169AA137" w:rsidR="006F2710" w:rsidRPr="005D630E" w:rsidRDefault="006F2710" w:rsidP="006F2710">
      <w:pPr>
        <w:pStyle w:val="Akapitzlist"/>
        <w:numPr>
          <w:ilvl w:val="0"/>
          <w:numId w:val="6"/>
        </w:numPr>
        <w:tabs>
          <w:tab w:val="clear" w:pos="454"/>
        </w:tabs>
        <w:spacing w:after="120"/>
        <w:ind w:left="567" w:hanging="567"/>
        <w:jc w:val="both"/>
        <w:rPr>
          <w:rFonts w:cstheme="minorHAnsi"/>
          <w:color w:val="000000" w:themeColor="text1"/>
          <w:lang w:val="pl" w:eastAsia="pl-PL"/>
        </w:rPr>
      </w:pPr>
      <w:r w:rsidRPr="005D630E">
        <w:rPr>
          <w:rFonts w:cstheme="minorHAnsi"/>
          <w:color w:val="000000" w:themeColor="text1"/>
          <w:lang w:val="pl" w:eastAsia="pl-PL"/>
        </w:rPr>
        <w:t xml:space="preserve">Zgodnie z art. 8 ust. 3 ustawy </w:t>
      </w:r>
      <w:proofErr w:type="spellStart"/>
      <w:r w:rsidRPr="005D630E">
        <w:rPr>
          <w:rFonts w:cstheme="minorHAnsi"/>
          <w:color w:val="000000" w:themeColor="text1"/>
          <w:lang w:val="pl" w:eastAsia="pl-PL"/>
        </w:rPr>
        <w:t>Pzp</w:t>
      </w:r>
      <w:proofErr w:type="spellEnd"/>
      <w:r w:rsidRPr="005D630E">
        <w:rPr>
          <w:rFonts w:cstheme="minorHAnsi"/>
          <w:color w:val="000000" w:themeColor="text1"/>
          <w:lang w:val="pl"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6DBC760" w14:textId="77777777" w:rsidR="006F2710" w:rsidRPr="005D630E" w:rsidRDefault="006F2710" w:rsidP="006F2710">
      <w:pPr>
        <w:pStyle w:val="Akapitzlist"/>
        <w:numPr>
          <w:ilvl w:val="0"/>
          <w:numId w:val="6"/>
        </w:numPr>
        <w:tabs>
          <w:tab w:val="clear" w:pos="454"/>
        </w:tabs>
        <w:spacing w:after="120"/>
        <w:ind w:left="567" w:hanging="567"/>
        <w:jc w:val="both"/>
        <w:rPr>
          <w:rFonts w:cstheme="minorHAnsi"/>
          <w:color w:val="000000" w:themeColor="text1"/>
          <w:lang w:val="pl" w:eastAsia="pl-PL"/>
        </w:rPr>
      </w:pPr>
      <w:r w:rsidRPr="005D630E">
        <w:rPr>
          <w:rFonts w:cstheme="minorHAnsi"/>
          <w:color w:val="000000" w:themeColor="text1"/>
          <w:lang w:eastAsia="pl-PL"/>
        </w:rPr>
        <w:t>Wykonawca, za pośrednictwem platformazakupowa.pl może przed upływem terminu do składania ofert zmienić lub wycofać ofertę. Sposób dokonywania zmiany lub wycofania oferty zamieszczono w instrukcji zamieszczonej na stronie internetowej pod adresem:</w:t>
      </w:r>
    </w:p>
    <w:p w14:paraId="12A755E8" w14:textId="6A796E69" w:rsidR="006F2710" w:rsidRPr="005D630E" w:rsidRDefault="005D630E" w:rsidP="006F2710">
      <w:pPr>
        <w:pStyle w:val="Akapitzlist"/>
        <w:spacing w:after="120"/>
        <w:ind w:left="567"/>
        <w:jc w:val="both"/>
        <w:rPr>
          <w:rFonts w:cstheme="minorHAnsi"/>
          <w:color w:val="000000" w:themeColor="text1"/>
          <w:lang w:val="pl" w:eastAsia="pl-PL"/>
        </w:rPr>
      </w:pPr>
      <w:hyperlink r:id="rId20" w:history="1">
        <w:r w:rsidR="006F2710" w:rsidRPr="005D630E">
          <w:rPr>
            <w:rStyle w:val="Hipercze"/>
            <w:rFonts w:eastAsia="Calibri" w:cstheme="minorHAnsi"/>
            <w:color w:val="000000" w:themeColor="text1"/>
          </w:rPr>
          <w:t>https://platformazakupowa.pl/strona/45-instrukcje</w:t>
        </w:r>
      </w:hyperlink>
    </w:p>
    <w:p w14:paraId="51E1BC0C" w14:textId="08322A2F" w:rsidR="006F2710" w:rsidRPr="005D630E" w:rsidRDefault="006F2710" w:rsidP="006F2710">
      <w:pPr>
        <w:pStyle w:val="Akapitzlist"/>
        <w:numPr>
          <w:ilvl w:val="0"/>
          <w:numId w:val="6"/>
        </w:numPr>
        <w:tabs>
          <w:tab w:val="clear" w:pos="454"/>
        </w:tabs>
        <w:spacing w:after="120"/>
        <w:ind w:left="567" w:hanging="567"/>
        <w:jc w:val="both"/>
        <w:rPr>
          <w:rFonts w:cstheme="minorHAnsi"/>
          <w:color w:val="000000" w:themeColor="text1"/>
          <w:lang w:eastAsia="pl-PL"/>
        </w:rPr>
      </w:pPr>
      <w:r w:rsidRPr="005D630E">
        <w:rPr>
          <w:rFonts w:cstheme="minorHAnsi"/>
          <w:color w:val="000000" w:themeColor="text1"/>
          <w:lang w:eastAsia="pl-PL"/>
        </w:rPr>
        <w:t>Każdy z wykonawców może złożyć tylko jedną ofertę. Złożenie większej liczby ofert lub oferty zawierającej propozycje wariantowe spowoduje podlegać będzie odrzuceniu.</w:t>
      </w:r>
    </w:p>
    <w:p w14:paraId="6D04F45E" w14:textId="12A8E963" w:rsidR="00F74F45" w:rsidRPr="005D630E" w:rsidRDefault="00F74F45" w:rsidP="00F74F45">
      <w:pPr>
        <w:pStyle w:val="Akapitzlist"/>
        <w:numPr>
          <w:ilvl w:val="0"/>
          <w:numId w:val="6"/>
        </w:numPr>
        <w:tabs>
          <w:tab w:val="clear" w:pos="454"/>
        </w:tabs>
        <w:spacing w:after="120"/>
        <w:ind w:left="567" w:hanging="567"/>
        <w:jc w:val="both"/>
        <w:rPr>
          <w:rFonts w:cstheme="minorHAnsi"/>
          <w:color w:val="000000" w:themeColor="text1"/>
          <w:lang w:eastAsia="pl-PL"/>
        </w:rPr>
      </w:pPr>
      <w:r w:rsidRPr="005D630E">
        <w:rPr>
          <w:rFonts w:cstheme="minorHAnsi"/>
          <w:color w:val="000000" w:themeColor="text1"/>
          <w:lang w:eastAsia="pl-PL"/>
        </w:rPr>
        <w:t>Ceny oferty muszą zawierać wszystkie koszty, jakie musi ponieść wykonawca, aby zrealizować zamówienie z najwyższą starannością oraz ewentualne rabaty.</w:t>
      </w:r>
    </w:p>
    <w:p w14:paraId="090E1491" w14:textId="433C2E55" w:rsidR="00F74F45" w:rsidRPr="005D630E" w:rsidRDefault="00F74F45" w:rsidP="00F74F45">
      <w:pPr>
        <w:pStyle w:val="Akapitzlist"/>
        <w:numPr>
          <w:ilvl w:val="0"/>
          <w:numId w:val="6"/>
        </w:numPr>
        <w:tabs>
          <w:tab w:val="clear" w:pos="454"/>
        </w:tabs>
        <w:spacing w:after="120"/>
        <w:ind w:left="567" w:hanging="567"/>
        <w:jc w:val="both"/>
        <w:rPr>
          <w:rFonts w:cstheme="minorHAnsi"/>
          <w:color w:val="000000" w:themeColor="text1"/>
          <w:lang w:eastAsia="pl-PL"/>
        </w:rPr>
      </w:pPr>
      <w:r w:rsidRPr="005D630E">
        <w:rPr>
          <w:rFonts w:cstheme="minorHAnsi"/>
          <w:color w:val="000000" w:themeColor="text1"/>
          <w:lang w:eastAsia="pl-PL"/>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C922892" w14:textId="76980D64" w:rsidR="00F74F45" w:rsidRPr="005D630E" w:rsidRDefault="00F74F45" w:rsidP="00F74F45">
      <w:pPr>
        <w:pStyle w:val="Akapitzlist"/>
        <w:numPr>
          <w:ilvl w:val="0"/>
          <w:numId w:val="6"/>
        </w:numPr>
        <w:tabs>
          <w:tab w:val="clear" w:pos="454"/>
        </w:tabs>
        <w:spacing w:after="120"/>
        <w:ind w:left="567" w:hanging="567"/>
        <w:jc w:val="both"/>
        <w:rPr>
          <w:rFonts w:eastAsia="Calibri" w:cstheme="minorHAnsi"/>
          <w:color w:val="000000" w:themeColor="text1"/>
        </w:rPr>
      </w:pPr>
      <w:r w:rsidRPr="005D630E">
        <w:rPr>
          <w:rFonts w:eastAsia="Calibri" w:cstheme="minorHAnsi"/>
          <w:color w:val="000000" w:themeColor="text1"/>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BC64F6" w:rsidRPr="005D630E">
        <w:rPr>
          <w:rFonts w:eastAsia="Calibri" w:cstheme="minorHAnsi"/>
          <w:color w:val="000000" w:themeColor="text1"/>
        </w:rPr>
        <w:t> </w:t>
      </w:r>
      <w:r w:rsidRPr="005D630E">
        <w:rPr>
          <w:rFonts w:eastAsia="Calibri" w:cstheme="minorHAnsi"/>
          <w:color w:val="000000" w:themeColor="text1"/>
        </w:rPr>
        <w:t>wyjątkiem kopii poświadczonych odpowiednio przez innego wykonawcę ubiegającego się wspólnie z</w:t>
      </w:r>
      <w:r w:rsidR="00BC64F6" w:rsidRPr="005D630E">
        <w:rPr>
          <w:rFonts w:eastAsia="Calibri" w:cstheme="minorHAnsi"/>
          <w:color w:val="000000" w:themeColor="text1"/>
        </w:rPr>
        <w:t> </w:t>
      </w:r>
      <w:r w:rsidRPr="005D630E">
        <w:rPr>
          <w:rFonts w:eastAsia="Calibri" w:cstheme="minorHAnsi"/>
          <w:color w:val="000000" w:themeColor="text1"/>
        </w:rPr>
        <w:t>nim o udzielenie zamówienia, przez podmiot, na którego zdolnościach lub sytuacji polega wykonawca, albo przez podwykonawcę.</w:t>
      </w:r>
    </w:p>
    <w:p w14:paraId="3E2BABA2" w14:textId="1B95BA3F" w:rsidR="00AA5A6D" w:rsidRPr="005D630E" w:rsidRDefault="00F74F45" w:rsidP="00BB2E14">
      <w:pPr>
        <w:pStyle w:val="Akapitzlist"/>
        <w:numPr>
          <w:ilvl w:val="0"/>
          <w:numId w:val="6"/>
        </w:numPr>
        <w:tabs>
          <w:tab w:val="clear" w:pos="454"/>
        </w:tabs>
        <w:spacing w:after="120"/>
        <w:ind w:left="567" w:hanging="567"/>
        <w:jc w:val="both"/>
        <w:rPr>
          <w:rFonts w:eastAsia="Calibri" w:cstheme="minorHAnsi"/>
          <w:color w:val="000000" w:themeColor="text1"/>
        </w:rPr>
      </w:pPr>
      <w:r w:rsidRPr="005D630E">
        <w:rPr>
          <w:rFonts w:eastAsia="Calibri" w:cstheme="minorHAnsi"/>
          <w:color w:val="000000" w:themeColor="text1"/>
        </w:rPr>
        <w:t xml:space="preserve">Maksymalny rozmiar jednego pliku przesyłanego za pośrednictwem dedykowanych formularzy do: złożenia, </w:t>
      </w:r>
      <w:r w:rsidRPr="005D630E">
        <w:rPr>
          <w:rFonts w:cstheme="minorHAnsi"/>
          <w:color w:val="000000" w:themeColor="text1"/>
          <w:lang w:eastAsia="pl-PL"/>
        </w:rPr>
        <w:t>zmiany</w:t>
      </w:r>
      <w:r w:rsidRPr="005D630E">
        <w:rPr>
          <w:rFonts w:eastAsia="Calibri" w:cstheme="minorHAnsi"/>
          <w:color w:val="000000" w:themeColor="text1"/>
        </w:rPr>
        <w:t>, wycofania oferty wynosi 150 MB natomiast przy komunikacji wielkość pliku to maksymalnie 500 MB.</w:t>
      </w:r>
    </w:p>
    <w:p w14:paraId="3B0D3D50" w14:textId="56364D7F" w:rsidR="003B365D" w:rsidRPr="005D630E" w:rsidRDefault="003B365D" w:rsidP="00CD5B4E">
      <w:pPr>
        <w:pStyle w:val="Akapitzlist"/>
        <w:numPr>
          <w:ilvl w:val="0"/>
          <w:numId w:val="6"/>
        </w:numPr>
        <w:tabs>
          <w:tab w:val="clear" w:pos="454"/>
        </w:tabs>
        <w:ind w:left="567" w:hanging="567"/>
        <w:jc w:val="both"/>
        <w:rPr>
          <w:rFonts w:cstheme="minorHAnsi"/>
          <w:b/>
          <w:bCs/>
          <w:color w:val="000000" w:themeColor="text1"/>
          <w:u w:val="single"/>
          <w:lang w:eastAsia="pl-PL"/>
        </w:rPr>
      </w:pPr>
      <w:r w:rsidRPr="005D630E">
        <w:rPr>
          <w:rFonts w:cstheme="minorHAnsi"/>
          <w:b/>
          <w:bCs/>
          <w:color w:val="000000" w:themeColor="text1"/>
          <w:u w:val="single"/>
          <w:lang w:eastAsia="pl-PL"/>
        </w:rPr>
        <w:t>Ofertę stanowi/ą</w:t>
      </w:r>
      <w:r w:rsidR="00DB7834" w:rsidRPr="005D630E">
        <w:rPr>
          <w:rFonts w:cstheme="minorHAnsi"/>
          <w:b/>
          <w:bCs/>
          <w:color w:val="000000" w:themeColor="text1"/>
          <w:u w:val="single"/>
          <w:lang w:eastAsia="pl-PL"/>
        </w:rPr>
        <w:t>:</w:t>
      </w:r>
    </w:p>
    <w:p w14:paraId="05F5ED40" w14:textId="0A04BDA6" w:rsidR="003B365D" w:rsidRPr="005D630E" w:rsidRDefault="003B365D" w:rsidP="00CD5B4E">
      <w:pPr>
        <w:pStyle w:val="Akapitzlist"/>
        <w:numPr>
          <w:ilvl w:val="1"/>
          <w:numId w:val="6"/>
        </w:numPr>
        <w:tabs>
          <w:tab w:val="clear" w:pos="1021"/>
        </w:tabs>
        <w:ind w:left="567" w:hanging="567"/>
        <w:jc w:val="both"/>
        <w:rPr>
          <w:rFonts w:cstheme="minorHAnsi"/>
          <w:color w:val="000000" w:themeColor="text1"/>
          <w:lang w:eastAsia="pl-PL"/>
        </w:rPr>
      </w:pPr>
      <w:r w:rsidRPr="005D630E">
        <w:rPr>
          <w:rFonts w:cstheme="minorHAnsi"/>
          <w:color w:val="000000" w:themeColor="text1"/>
          <w:lang w:eastAsia="pl-PL"/>
        </w:rPr>
        <w:t xml:space="preserve">wypełniony formularz ofertowy </w:t>
      </w:r>
      <w:r w:rsidR="006526A7" w:rsidRPr="005D630E">
        <w:rPr>
          <w:rFonts w:cstheme="minorHAnsi"/>
          <w:color w:val="000000" w:themeColor="text1"/>
          <w:lang w:eastAsia="pl-PL"/>
        </w:rPr>
        <w:t xml:space="preserve">- </w:t>
      </w:r>
      <w:r w:rsidRPr="005D630E">
        <w:rPr>
          <w:rFonts w:cstheme="minorHAnsi"/>
          <w:b/>
          <w:bCs/>
          <w:color w:val="000000" w:themeColor="text1"/>
          <w:lang w:eastAsia="pl-PL"/>
        </w:rPr>
        <w:t>załącznik nr 1</w:t>
      </w:r>
      <w:r w:rsidRPr="005D630E">
        <w:rPr>
          <w:rFonts w:cstheme="minorHAnsi"/>
          <w:color w:val="000000" w:themeColor="text1"/>
          <w:lang w:eastAsia="pl-PL"/>
        </w:rPr>
        <w:t xml:space="preserve"> do SWZ</w:t>
      </w:r>
      <w:r w:rsidR="006526A7" w:rsidRPr="005D630E">
        <w:rPr>
          <w:rFonts w:cstheme="minorHAnsi"/>
          <w:color w:val="000000" w:themeColor="text1"/>
          <w:lang w:eastAsia="pl-PL"/>
        </w:rPr>
        <w:t>;</w:t>
      </w:r>
    </w:p>
    <w:p w14:paraId="106D38B0" w14:textId="16C34509" w:rsidR="002E37FE" w:rsidRPr="005D630E" w:rsidRDefault="002E37FE" w:rsidP="002E37FE">
      <w:pPr>
        <w:pStyle w:val="Akapitzlist"/>
        <w:numPr>
          <w:ilvl w:val="0"/>
          <w:numId w:val="6"/>
        </w:numPr>
        <w:tabs>
          <w:tab w:val="clear" w:pos="454"/>
        </w:tabs>
        <w:ind w:left="567" w:hanging="567"/>
        <w:jc w:val="both"/>
        <w:rPr>
          <w:rFonts w:cstheme="minorHAnsi"/>
          <w:b/>
          <w:color w:val="000000" w:themeColor="text1"/>
          <w:lang w:eastAsia="pl-PL"/>
        </w:rPr>
      </w:pPr>
      <w:r w:rsidRPr="005D630E">
        <w:rPr>
          <w:rFonts w:cstheme="minorHAnsi"/>
          <w:b/>
          <w:color w:val="000000" w:themeColor="text1"/>
          <w:lang w:eastAsia="pl-PL"/>
        </w:rPr>
        <w:t xml:space="preserve">Wraz z ofertą należy złożyć oświadczenie, o którym mowa w art. 125 ust. 1 ustawy </w:t>
      </w:r>
      <w:proofErr w:type="spellStart"/>
      <w:r w:rsidRPr="005D630E">
        <w:rPr>
          <w:rFonts w:cstheme="minorHAnsi"/>
          <w:b/>
          <w:color w:val="000000" w:themeColor="text1"/>
          <w:lang w:eastAsia="pl-PL"/>
        </w:rPr>
        <w:t>Pzp</w:t>
      </w:r>
      <w:proofErr w:type="spellEnd"/>
      <w:r w:rsidRPr="005D630E">
        <w:rPr>
          <w:rFonts w:cstheme="minorHAnsi"/>
          <w:b/>
          <w:color w:val="000000" w:themeColor="text1"/>
          <w:lang w:eastAsia="pl-PL"/>
        </w:rPr>
        <w:t xml:space="preserve"> - załącznik nr 2 do SWZ (odpowiednio dla wykonawcy i podmiotów trzecich);</w:t>
      </w:r>
    </w:p>
    <w:p w14:paraId="34926E28" w14:textId="656033D4" w:rsidR="003B365D" w:rsidRPr="005D630E" w:rsidRDefault="003B365D" w:rsidP="00CD5B4E">
      <w:pPr>
        <w:pStyle w:val="Akapitzlist"/>
        <w:numPr>
          <w:ilvl w:val="0"/>
          <w:numId w:val="6"/>
        </w:numPr>
        <w:tabs>
          <w:tab w:val="clear" w:pos="454"/>
        </w:tabs>
        <w:ind w:left="567" w:hanging="567"/>
        <w:rPr>
          <w:rFonts w:cstheme="minorHAnsi"/>
          <w:b/>
          <w:color w:val="000000" w:themeColor="text1"/>
          <w:lang w:eastAsia="pl-PL"/>
        </w:rPr>
      </w:pPr>
      <w:r w:rsidRPr="005D630E">
        <w:rPr>
          <w:rFonts w:cstheme="minorHAnsi"/>
          <w:b/>
          <w:color w:val="000000" w:themeColor="text1"/>
          <w:lang w:eastAsia="pl-PL"/>
        </w:rPr>
        <w:t xml:space="preserve">Wraz z dokumentami wymienionymi w pkt </w:t>
      </w:r>
      <w:r w:rsidR="002E37FE" w:rsidRPr="005D630E">
        <w:rPr>
          <w:rFonts w:cstheme="minorHAnsi"/>
          <w:b/>
          <w:color w:val="000000" w:themeColor="text1"/>
          <w:lang w:eastAsia="pl-PL"/>
        </w:rPr>
        <w:t>13</w:t>
      </w:r>
      <w:r w:rsidRPr="005D630E">
        <w:rPr>
          <w:rFonts w:cstheme="minorHAnsi"/>
          <w:b/>
          <w:color w:val="000000" w:themeColor="text1"/>
          <w:lang w:eastAsia="pl-PL"/>
        </w:rPr>
        <w:t xml:space="preserve"> </w:t>
      </w:r>
      <w:r w:rsidR="002E37FE" w:rsidRPr="005D630E">
        <w:rPr>
          <w:rFonts w:cstheme="minorHAnsi"/>
          <w:b/>
          <w:color w:val="000000" w:themeColor="text1"/>
          <w:lang w:eastAsia="pl-PL"/>
        </w:rPr>
        <w:t xml:space="preserve">i 14 </w:t>
      </w:r>
      <w:r w:rsidRPr="005D630E">
        <w:rPr>
          <w:rFonts w:cstheme="minorHAnsi"/>
          <w:b/>
          <w:color w:val="000000" w:themeColor="text1"/>
          <w:lang w:eastAsia="pl-PL"/>
        </w:rPr>
        <w:t>powinny być złożone:</w:t>
      </w:r>
    </w:p>
    <w:p w14:paraId="7098CF57" w14:textId="5C3C235D" w:rsidR="003B365D" w:rsidRPr="005D630E" w:rsidRDefault="003B365D" w:rsidP="00CD5B4E">
      <w:pPr>
        <w:pStyle w:val="Akapitzlist"/>
        <w:numPr>
          <w:ilvl w:val="1"/>
          <w:numId w:val="6"/>
        </w:numPr>
        <w:tabs>
          <w:tab w:val="clear" w:pos="1021"/>
        </w:tabs>
        <w:ind w:left="567" w:hanging="567"/>
        <w:jc w:val="both"/>
        <w:rPr>
          <w:rFonts w:cstheme="minorHAnsi"/>
          <w:color w:val="000000" w:themeColor="text1"/>
          <w:lang w:eastAsia="pl-PL"/>
        </w:rPr>
      </w:pPr>
      <w:r w:rsidRPr="005D630E">
        <w:rPr>
          <w:rFonts w:cstheme="minorHAnsi"/>
          <w:i/>
          <w:iCs/>
          <w:color w:val="000000" w:themeColor="text1"/>
          <w:lang w:eastAsia="pl-PL"/>
        </w:rPr>
        <w:t>(opcjonalnie jeżeli dotyczy)</w:t>
      </w:r>
      <w:r w:rsidRPr="005D630E">
        <w:rPr>
          <w:rFonts w:cstheme="minorHAnsi"/>
          <w:color w:val="000000" w:themeColor="text1"/>
          <w:lang w:eastAsia="pl-PL"/>
        </w:rPr>
        <w:t xml:space="preserve"> pełnomocnictwo do reprezentowania Wykonawcy lub wszystkich Wykonawców wspólnie ubiegających się o udzielenie zamówienia, o którym mowa w pkt </w:t>
      </w:r>
      <w:r w:rsidR="002920C5" w:rsidRPr="005D630E">
        <w:rPr>
          <w:rFonts w:cstheme="minorHAnsi"/>
          <w:color w:val="000000" w:themeColor="text1"/>
          <w:lang w:eastAsia="pl-PL"/>
        </w:rPr>
        <w:t>1</w:t>
      </w:r>
      <w:r w:rsidR="002E37FE" w:rsidRPr="005D630E">
        <w:rPr>
          <w:rFonts w:cstheme="minorHAnsi"/>
          <w:color w:val="000000" w:themeColor="text1"/>
          <w:lang w:eastAsia="pl-PL"/>
        </w:rPr>
        <w:t xml:space="preserve">7 </w:t>
      </w:r>
      <w:r w:rsidRPr="005D630E">
        <w:rPr>
          <w:rFonts w:cstheme="minorHAnsi"/>
          <w:color w:val="000000" w:themeColor="text1"/>
          <w:lang w:eastAsia="pl-PL"/>
        </w:rPr>
        <w:t xml:space="preserve">i </w:t>
      </w:r>
      <w:r w:rsidR="002920C5" w:rsidRPr="005D630E">
        <w:rPr>
          <w:rFonts w:cstheme="minorHAnsi"/>
          <w:color w:val="000000" w:themeColor="text1"/>
          <w:lang w:eastAsia="pl-PL"/>
        </w:rPr>
        <w:t>1</w:t>
      </w:r>
      <w:r w:rsidR="002E37FE" w:rsidRPr="005D630E">
        <w:rPr>
          <w:rFonts w:cstheme="minorHAnsi"/>
          <w:color w:val="000000" w:themeColor="text1"/>
          <w:lang w:eastAsia="pl-PL"/>
        </w:rPr>
        <w:t>8</w:t>
      </w:r>
      <w:r w:rsidR="00837E07" w:rsidRPr="005D630E">
        <w:rPr>
          <w:rFonts w:cstheme="minorHAnsi"/>
          <w:color w:val="000000" w:themeColor="text1"/>
          <w:lang w:eastAsia="pl-PL"/>
        </w:rPr>
        <w:t>,</w:t>
      </w:r>
    </w:p>
    <w:p w14:paraId="31574281" w14:textId="6845B842" w:rsidR="003B365D" w:rsidRPr="005D630E" w:rsidRDefault="003B365D" w:rsidP="00CD5B4E">
      <w:pPr>
        <w:pStyle w:val="Akapitzlist"/>
        <w:numPr>
          <w:ilvl w:val="1"/>
          <w:numId w:val="6"/>
        </w:numPr>
        <w:tabs>
          <w:tab w:val="clear" w:pos="1021"/>
        </w:tabs>
        <w:ind w:left="567" w:hanging="567"/>
        <w:jc w:val="both"/>
        <w:rPr>
          <w:rFonts w:cstheme="minorHAnsi"/>
          <w:color w:val="000000" w:themeColor="text1"/>
          <w:lang w:eastAsia="pl-PL"/>
        </w:rPr>
      </w:pPr>
      <w:r w:rsidRPr="005D630E">
        <w:rPr>
          <w:rFonts w:cstheme="minorHAnsi"/>
          <w:i/>
          <w:iCs/>
          <w:color w:val="000000" w:themeColor="text1"/>
          <w:lang w:eastAsia="pl-PL"/>
        </w:rPr>
        <w:t>(opcjonalnie jeżeli dotyczy</w:t>
      </w:r>
      <w:r w:rsidRPr="005D630E">
        <w:rPr>
          <w:rFonts w:cstheme="minorHAnsi"/>
          <w:color w:val="000000" w:themeColor="text1"/>
          <w:lang w:eastAsia="pl-PL"/>
        </w:rPr>
        <w:t>) zobowiązanie innego podmiotu do oddania Wykonawcy do dyspozycji niezbędnych zasobów na potrzeby realizacji zamówienia, o którym mowa w rozdziale V</w:t>
      </w:r>
      <w:r w:rsidR="003D4780" w:rsidRPr="005D630E">
        <w:rPr>
          <w:rFonts w:cstheme="minorHAnsi"/>
          <w:color w:val="000000" w:themeColor="text1"/>
          <w:lang w:eastAsia="pl-PL"/>
        </w:rPr>
        <w:t>II</w:t>
      </w:r>
      <w:r w:rsidRPr="005D630E">
        <w:rPr>
          <w:rFonts w:cstheme="minorHAnsi"/>
          <w:color w:val="000000" w:themeColor="text1"/>
          <w:lang w:eastAsia="pl-PL"/>
        </w:rPr>
        <w:t xml:space="preserve"> SWZ</w:t>
      </w:r>
      <w:r w:rsidR="00E21A5F" w:rsidRPr="005D630E">
        <w:rPr>
          <w:rFonts w:cstheme="minorHAnsi"/>
          <w:color w:val="000000" w:themeColor="text1"/>
          <w:lang w:eastAsia="pl-PL"/>
        </w:rPr>
        <w:t>,</w:t>
      </w:r>
    </w:p>
    <w:p w14:paraId="7B9F191D" w14:textId="0283CD88" w:rsidR="003B365D" w:rsidRPr="005D630E" w:rsidRDefault="003B365D" w:rsidP="00CD5B4E">
      <w:pPr>
        <w:pStyle w:val="Akapitzlist"/>
        <w:numPr>
          <w:ilvl w:val="1"/>
          <w:numId w:val="6"/>
        </w:numPr>
        <w:tabs>
          <w:tab w:val="clear" w:pos="1021"/>
        </w:tabs>
        <w:ind w:left="567" w:hanging="567"/>
        <w:jc w:val="both"/>
        <w:rPr>
          <w:rFonts w:cstheme="minorHAnsi"/>
          <w:color w:val="000000" w:themeColor="text1"/>
          <w:lang w:eastAsia="pl-PL"/>
        </w:rPr>
      </w:pPr>
      <w:r w:rsidRPr="005D630E">
        <w:rPr>
          <w:rFonts w:cstheme="minorHAnsi"/>
          <w:i/>
          <w:iCs/>
          <w:color w:val="000000" w:themeColor="text1"/>
          <w:lang w:eastAsia="pl-PL"/>
        </w:rPr>
        <w:t>(opcjonalnie jeżeli dotyczy)</w:t>
      </w:r>
      <w:r w:rsidRPr="005D630E">
        <w:rPr>
          <w:rFonts w:cstheme="minorHAnsi"/>
          <w:color w:val="000000" w:themeColor="text1"/>
          <w:lang w:eastAsia="pl-PL"/>
        </w:rPr>
        <w:t xml:space="preserve"> dokument zawierający wyjaśnienie wraz z uzasadnieniem, dlaczego zastrzeżone informacje stanowią tajemnicę przedsiębiorstwa</w:t>
      </w:r>
      <w:r w:rsidR="003D4780" w:rsidRPr="005D630E">
        <w:rPr>
          <w:rFonts w:cstheme="minorHAnsi"/>
          <w:color w:val="000000" w:themeColor="text1"/>
          <w:lang w:eastAsia="pl-PL"/>
        </w:rPr>
        <w:t>,</w:t>
      </w:r>
    </w:p>
    <w:p w14:paraId="2FEE5D18" w14:textId="77777777" w:rsidR="003B365D" w:rsidRPr="005D630E" w:rsidRDefault="003B365D" w:rsidP="00CD5B4E">
      <w:pPr>
        <w:pStyle w:val="Akapitzlist"/>
        <w:numPr>
          <w:ilvl w:val="0"/>
          <w:numId w:val="6"/>
        </w:numPr>
        <w:tabs>
          <w:tab w:val="clear" w:pos="454"/>
        </w:tabs>
        <w:ind w:left="567" w:hanging="567"/>
        <w:rPr>
          <w:rFonts w:cstheme="minorHAnsi"/>
          <w:color w:val="000000" w:themeColor="text1"/>
          <w:lang w:eastAsia="pl-PL"/>
        </w:rPr>
      </w:pPr>
      <w:r w:rsidRPr="005D630E">
        <w:rPr>
          <w:rFonts w:cstheme="minorHAnsi"/>
          <w:color w:val="000000" w:themeColor="text1"/>
          <w:lang w:eastAsia="pl-PL"/>
        </w:rPr>
        <w:t>Zamawiający zaleca dołączenie również:</w:t>
      </w:r>
    </w:p>
    <w:p w14:paraId="66763CAE" w14:textId="4A479231" w:rsidR="003B365D" w:rsidRPr="005D630E" w:rsidRDefault="003B365D" w:rsidP="00CD5B4E">
      <w:pPr>
        <w:pStyle w:val="Akapitzlist"/>
        <w:numPr>
          <w:ilvl w:val="1"/>
          <w:numId w:val="6"/>
        </w:numPr>
        <w:tabs>
          <w:tab w:val="clear" w:pos="1021"/>
        </w:tabs>
        <w:ind w:left="567" w:hanging="567"/>
        <w:jc w:val="both"/>
        <w:rPr>
          <w:rFonts w:cstheme="minorHAnsi"/>
          <w:color w:val="000000" w:themeColor="text1"/>
          <w:lang w:eastAsia="pl-PL"/>
        </w:rPr>
      </w:pPr>
      <w:r w:rsidRPr="005D630E">
        <w:rPr>
          <w:rFonts w:cstheme="minorHAnsi"/>
          <w:color w:val="000000" w:themeColor="text1"/>
          <w:lang w:eastAsia="pl-PL"/>
        </w:rPr>
        <w:t>odpisu z właściwego rejestru lub z centralnej ewidencji i informacji o działalności gospodarczej, jeżeli odrębne przepisy wymagają wpisu do rejestru lub ewidencji – w celu potwierdzenia umocowania osoby (osób) podpisującej ofertę, pełnomocnictwa i pozostałe oświadczenia i dokumenty złożone z ofertą,</w:t>
      </w:r>
    </w:p>
    <w:p w14:paraId="6102CCAE" w14:textId="4A7ED627" w:rsidR="003B365D" w:rsidRPr="005D630E" w:rsidRDefault="003B365D" w:rsidP="00CD5B4E">
      <w:pPr>
        <w:pStyle w:val="Akapitzlist"/>
        <w:numPr>
          <w:ilvl w:val="1"/>
          <w:numId w:val="6"/>
        </w:numPr>
        <w:tabs>
          <w:tab w:val="clear" w:pos="1021"/>
        </w:tabs>
        <w:ind w:left="567" w:hanging="567"/>
        <w:jc w:val="both"/>
        <w:rPr>
          <w:rFonts w:cstheme="minorHAnsi"/>
          <w:color w:val="000000" w:themeColor="text1"/>
          <w:lang w:eastAsia="pl-PL"/>
        </w:rPr>
      </w:pPr>
      <w:r w:rsidRPr="005D630E">
        <w:rPr>
          <w:rFonts w:cstheme="minorHAnsi"/>
          <w:i/>
          <w:iCs/>
          <w:color w:val="000000" w:themeColor="text1"/>
          <w:lang w:eastAsia="pl-PL"/>
        </w:rPr>
        <w:t>(opcjonalnie jeżeli dotyczy)</w:t>
      </w:r>
      <w:r w:rsidRPr="005D630E">
        <w:rPr>
          <w:rFonts w:cstheme="minorHAnsi"/>
          <w:color w:val="000000" w:themeColor="text1"/>
          <w:lang w:eastAsia="pl-PL"/>
        </w:rPr>
        <w:t xml:space="preserve"> odpisu z właściwego rejestru lub z centralnej ewidencji i informacji o działalności gospodarczej, jeżeli odrębne przepisy wymagają wpisu do rejestru lub ewidencji: podmiotu, na którego zdolnościach lub sytuacji polega </w:t>
      </w:r>
      <w:r w:rsidR="00ED1B63" w:rsidRPr="005D630E">
        <w:rPr>
          <w:rFonts w:cstheme="minorHAnsi"/>
          <w:color w:val="000000" w:themeColor="text1"/>
          <w:lang w:eastAsia="pl-PL"/>
        </w:rPr>
        <w:t>wykonawca</w:t>
      </w:r>
      <w:r w:rsidRPr="005D630E">
        <w:rPr>
          <w:rFonts w:cstheme="minorHAnsi"/>
          <w:color w:val="000000" w:themeColor="text1"/>
          <w:lang w:eastAsia="pl-PL"/>
        </w:rPr>
        <w:t>, lub podwykonawcy – w celu potwierdzenia umocowania osoby (osób), która podpisała zobowiązanie do oddania Wykonawcy do dyspozycji niezbędnych zasobów na potrzeby realizacji zamówienia,</w:t>
      </w:r>
    </w:p>
    <w:p w14:paraId="5D9E15FA" w14:textId="77777777" w:rsidR="003B365D" w:rsidRPr="005D630E" w:rsidRDefault="003B365D" w:rsidP="00CD5B4E">
      <w:pPr>
        <w:pStyle w:val="Akapitzlist"/>
        <w:numPr>
          <w:ilvl w:val="0"/>
          <w:numId w:val="6"/>
        </w:numPr>
        <w:tabs>
          <w:tab w:val="clear" w:pos="454"/>
        </w:tabs>
        <w:ind w:left="567" w:hanging="567"/>
        <w:rPr>
          <w:rFonts w:cstheme="minorHAnsi"/>
          <w:color w:val="000000" w:themeColor="text1"/>
          <w:lang w:eastAsia="pl-PL"/>
        </w:rPr>
      </w:pPr>
      <w:r w:rsidRPr="005D630E">
        <w:rPr>
          <w:rFonts w:cstheme="minorHAnsi"/>
          <w:b/>
          <w:color w:val="000000" w:themeColor="text1"/>
          <w:lang w:eastAsia="pl-PL"/>
        </w:rPr>
        <w:t>Pełnomocnictwo</w:t>
      </w:r>
      <w:r w:rsidRPr="005D630E">
        <w:rPr>
          <w:rFonts w:cstheme="minorHAnsi"/>
          <w:color w:val="000000" w:themeColor="text1"/>
          <w:lang w:eastAsia="pl-PL"/>
        </w:rPr>
        <w:t xml:space="preserve">: </w:t>
      </w:r>
    </w:p>
    <w:p w14:paraId="4F376185" w14:textId="0164404D" w:rsidR="00F50342" w:rsidRPr="005D630E" w:rsidRDefault="00F50342" w:rsidP="003B365D">
      <w:pPr>
        <w:pStyle w:val="Akapitzlist"/>
        <w:ind w:left="567"/>
        <w:jc w:val="both"/>
        <w:rPr>
          <w:rFonts w:cstheme="minorHAnsi"/>
          <w:bCs/>
          <w:color w:val="000000" w:themeColor="text1"/>
          <w:lang w:eastAsia="pl-PL"/>
        </w:rPr>
      </w:pPr>
      <w:r w:rsidRPr="005D630E">
        <w:rPr>
          <w:rFonts w:cstheme="minorHAnsi"/>
          <w:bCs/>
          <w:color w:val="000000" w:themeColor="text1"/>
          <w:lang w:eastAsia="pl-PL"/>
        </w:rPr>
        <w:t>Pełnomocnictwo do złożenia oferty musi być złożone w oryginale w takiej samej formie, jak składana oferta (</w:t>
      </w:r>
      <w:proofErr w:type="spellStart"/>
      <w:r w:rsidRPr="005D630E">
        <w:rPr>
          <w:rFonts w:cstheme="minorHAnsi"/>
          <w:bCs/>
          <w:color w:val="000000" w:themeColor="text1"/>
          <w:lang w:eastAsia="pl-PL"/>
        </w:rPr>
        <w:t>t.j</w:t>
      </w:r>
      <w:proofErr w:type="spellEnd"/>
      <w:r w:rsidRPr="005D630E">
        <w:rPr>
          <w:rFonts w:cstheme="minorHAnsi"/>
          <w:bCs/>
          <w:color w:val="000000" w:themeColor="text1"/>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9454B87" w14:textId="77777777" w:rsidR="003B365D" w:rsidRPr="005D630E" w:rsidRDefault="003B365D" w:rsidP="00CD5B4E">
      <w:pPr>
        <w:pStyle w:val="Akapitzlist"/>
        <w:numPr>
          <w:ilvl w:val="0"/>
          <w:numId w:val="6"/>
        </w:numPr>
        <w:tabs>
          <w:tab w:val="clear" w:pos="454"/>
        </w:tabs>
        <w:ind w:left="567" w:hanging="567"/>
        <w:jc w:val="both"/>
        <w:rPr>
          <w:rFonts w:cstheme="minorHAnsi"/>
          <w:b/>
          <w:color w:val="000000" w:themeColor="text1"/>
          <w:lang w:eastAsia="pl-PL"/>
        </w:rPr>
      </w:pPr>
      <w:r w:rsidRPr="005D630E">
        <w:rPr>
          <w:rFonts w:cstheme="minorHAnsi"/>
          <w:b/>
          <w:color w:val="000000" w:themeColor="text1"/>
          <w:lang w:eastAsia="pl-PL"/>
        </w:rPr>
        <w:t>Wykonawców wspólnie ubiegających się o udzielenie zamówienia publicznego (np. konsorcjum) obowiązują następujące postanowienia:</w:t>
      </w:r>
    </w:p>
    <w:p w14:paraId="526F52FB" w14:textId="77777777" w:rsidR="003B365D" w:rsidRPr="005D630E" w:rsidRDefault="003B365D" w:rsidP="00CD5B4E">
      <w:pPr>
        <w:pStyle w:val="Akapitzlist"/>
        <w:numPr>
          <w:ilvl w:val="1"/>
          <w:numId w:val="6"/>
        </w:numPr>
        <w:tabs>
          <w:tab w:val="clear" w:pos="1021"/>
        </w:tabs>
        <w:ind w:left="567" w:hanging="567"/>
        <w:jc w:val="both"/>
        <w:rPr>
          <w:rFonts w:cstheme="minorHAnsi"/>
          <w:color w:val="000000" w:themeColor="text1"/>
          <w:lang w:eastAsia="pl-PL"/>
        </w:rPr>
      </w:pPr>
      <w:r w:rsidRPr="005D630E">
        <w:rPr>
          <w:rFonts w:cstheme="minorHAnsi"/>
          <w:color w:val="000000" w:themeColor="text1"/>
          <w:lang w:eastAsia="pl-PL"/>
        </w:rPr>
        <w:t>Wymagane jest ustanowienie pełnomocnika do reprezentowania ich w postępowaniu o udzielenie zamówienia publicznego albo reprezentowania w postępowaniu i zawarcia umowy w sprawie zamówienia publicznego;</w:t>
      </w:r>
    </w:p>
    <w:p w14:paraId="13CF5854" w14:textId="5E1FF0A3" w:rsidR="003B365D" w:rsidRPr="005D630E" w:rsidRDefault="003B365D" w:rsidP="00CD5B4E">
      <w:pPr>
        <w:pStyle w:val="Akapitzlist"/>
        <w:numPr>
          <w:ilvl w:val="1"/>
          <w:numId w:val="6"/>
        </w:numPr>
        <w:tabs>
          <w:tab w:val="clear" w:pos="1021"/>
        </w:tabs>
        <w:ind w:left="567" w:hanging="567"/>
        <w:jc w:val="both"/>
        <w:rPr>
          <w:rFonts w:cstheme="minorHAnsi"/>
          <w:bCs/>
          <w:color w:val="000000" w:themeColor="text1"/>
          <w:lang w:eastAsia="pl-PL"/>
        </w:rPr>
      </w:pPr>
      <w:r w:rsidRPr="005D630E">
        <w:rPr>
          <w:rFonts w:cstheme="minorHAnsi"/>
          <w:bCs/>
          <w:color w:val="000000" w:themeColor="text1"/>
          <w:lang w:eastAsia="pl-PL"/>
        </w:rPr>
        <w:lastRenderedPageBreak/>
        <w:t xml:space="preserve">Do oferty należy załączyć dokument ustanawiający pełnomocnika, o którym mowa w pkt </w:t>
      </w:r>
      <w:r w:rsidR="00AB2DC4" w:rsidRPr="005D630E">
        <w:rPr>
          <w:rFonts w:cstheme="minorHAnsi"/>
          <w:bCs/>
          <w:color w:val="000000" w:themeColor="text1"/>
          <w:lang w:eastAsia="pl-PL"/>
        </w:rPr>
        <w:t>1</w:t>
      </w:r>
      <w:r w:rsidR="002E37FE" w:rsidRPr="005D630E">
        <w:rPr>
          <w:rFonts w:cstheme="minorHAnsi"/>
          <w:bCs/>
          <w:color w:val="000000" w:themeColor="text1"/>
          <w:lang w:eastAsia="pl-PL"/>
        </w:rPr>
        <w:t>8</w:t>
      </w:r>
      <w:r w:rsidRPr="005D630E">
        <w:rPr>
          <w:rFonts w:cstheme="minorHAnsi"/>
          <w:bCs/>
          <w:color w:val="000000" w:themeColor="text1"/>
          <w:lang w:eastAsia="pl-PL"/>
        </w:rPr>
        <w:t>.1. Przyjmuje się, że pełnomocnictwo do podpisania oferty obejmuje również pełnomocnictwo do poświadczenia za zgodność z oryginałem wszystkich elektronicznych kopii dokumentów;</w:t>
      </w:r>
    </w:p>
    <w:p w14:paraId="1956F7E5" w14:textId="074E54D2" w:rsidR="00090464" w:rsidRPr="005D630E" w:rsidRDefault="003B365D" w:rsidP="00090464">
      <w:pPr>
        <w:pStyle w:val="Akapitzlist"/>
        <w:numPr>
          <w:ilvl w:val="1"/>
          <w:numId w:val="6"/>
        </w:numPr>
        <w:tabs>
          <w:tab w:val="clear" w:pos="1021"/>
        </w:tabs>
        <w:ind w:left="567" w:hanging="567"/>
        <w:jc w:val="both"/>
        <w:rPr>
          <w:rFonts w:cstheme="minorHAnsi"/>
          <w:bCs/>
          <w:color w:val="000000" w:themeColor="text1"/>
          <w:lang w:eastAsia="pl-PL"/>
        </w:rPr>
      </w:pPr>
      <w:r w:rsidRPr="005D630E">
        <w:rPr>
          <w:rFonts w:cstheme="minorHAnsi"/>
          <w:bCs/>
          <w:color w:val="000000" w:themeColor="text1"/>
          <w:lang w:eastAsia="pl-PL"/>
        </w:rPr>
        <w:t>Elektroniczne kopie dokumentów dotyczące poszczególnych Wykonawców muszą być poświadczone za zgodność z oryginałem przy użyciu kwalifikowanego podpisu elektronicznego</w:t>
      </w:r>
      <w:r w:rsidR="00090464" w:rsidRPr="005D630E">
        <w:rPr>
          <w:rFonts w:cstheme="minorHAnsi"/>
          <w:color w:val="000000" w:themeColor="text1"/>
        </w:rPr>
        <w:t xml:space="preserve"> lub podpisu zaufanego lub podpisu osobistego</w:t>
      </w:r>
      <w:r w:rsidRPr="005D630E">
        <w:rPr>
          <w:rFonts w:cstheme="minorHAnsi"/>
          <w:bCs/>
          <w:color w:val="000000" w:themeColor="text1"/>
          <w:lang w:eastAsia="pl-PL"/>
        </w:rPr>
        <w:t>, przez wyznaczonego przez nich pełnomocnika lub odpowiednio przez tych Wykonawców.</w:t>
      </w:r>
    </w:p>
    <w:p w14:paraId="7F94AC94" w14:textId="77777777" w:rsidR="003B365D" w:rsidRPr="005D630E" w:rsidRDefault="003B365D" w:rsidP="00CD5B4E">
      <w:pPr>
        <w:pStyle w:val="Akapitzlist"/>
        <w:numPr>
          <w:ilvl w:val="0"/>
          <w:numId w:val="6"/>
        </w:numPr>
        <w:tabs>
          <w:tab w:val="clear" w:pos="454"/>
        </w:tabs>
        <w:ind w:left="567" w:hanging="567"/>
        <w:rPr>
          <w:rFonts w:cstheme="minorHAnsi"/>
          <w:b/>
          <w:color w:val="000000" w:themeColor="text1"/>
          <w:lang w:eastAsia="pl-PL"/>
        </w:rPr>
      </w:pPr>
      <w:r w:rsidRPr="005D630E">
        <w:rPr>
          <w:rFonts w:cstheme="minorHAnsi"/>
          <w:b/>
          <w:color w:val="000000" w:themeColor="text1"/>
          <w:lang w:eastAsia="pl-PL"/>
        </w:rPr>
        <w:t xml:space="preserve">Tajemnica przedsiębiorstwa </w:t>
      </w:r>
    </w:p>
    <w:p w14:paraId="05AD9FC8" w14:textId="3DCE06D5" w:rsidR="003B365D" w:rsidRPr="005D630E" w:rsidRDefault="003B365D" w:rsidP="00CD5B4E">
      <w:pPr>
        <w:pStyle w:val="Akapitzlist"/>
        <w:numPr>
          <w:ilvl w:val="1"/>
          <w:numId w:val="6"/>
        </w:numPr>
        <w:tabs>
          <w:tab w:val="clear" w:pos="1021"/>
          <w:tab w:val="num" w:pos="567"/>
        </w:tabs>
        <w:ind w:left="567" w:hanging="567"/>
        <w:jc w:val="both"/>
        <w:rPr>
          <w:rFonts w:cstheme="minorHAnsi"/>
          <w:color w:val="000000" w:themeColor="text1"/>
          <w:lang w:eastAsia="pl-PL"/>
        </w:rPr>
      </w:pPr>
      <w:r w:rsidRPr="005D630E">
        <w:rPr>
          <w:rFonts w:cstheme="minorHAnsi"/>
          <w:color w:val="000000" w:themeColor="text1"/>
          <w:lang w:eastAsia="pl-PL"/>
        </w:rPr>
        <w:t>Zamawiający informuje, iż zgodnie z art.</w:t>
      </w:r>
      <w:r w:rsidR="004871A6" w:rsidRPr="005D630E">
        <w:rPr>
          <w:rFonts w:cstheme="minorHAnsi"/>
          <w:color w:val="000000" w:themeColor="text1"/>
          <w:lang w:eastAsia="pl-PL"/>
        </w:rPr>
        <w:t xml:space="preserve"> </w:t>
      </w:r>
      <w:r w:rsidRPr="005D630E">
        <w:rPr>
          <w:rFonts w:cstheme="minorHAnsi"/>
          <w:color w:val="000000" w:themeColor="text1"/>
          <w:lang w:eastAsia="pl-PL"/>
        </w:rPr>
        <w:t xml:space="preserve">18 ust. 1 ustawy </w:t>
      </w:r>
      <w:proofErr w:type="spellStart"/>
      <w:r w:rsidRPr="005D630E">
        <w:rPr>
          <w:rFonts w:cstheme="minorHAnsi"/>
          <w:color w:val="000000" w:themeColor="text1"/>
          <w:lang w:eastAsia="pl-PL"/>
        </w:rPr>
        <w:t>Pzp</w:t>
      </w:r>
      <w:proofErr w:type="spellEnd"/>
      <w:r w:rsidRPr="005D630E">
        <w:rPr>
          <w:rFonts w:cstheme="minorHAnsi"/>
          <w:color w:val="000000" w:themeColor="text1"/>
          <w:lang w:eastAsia="pl-PL"/>
        </w:rPr>
        <w:t xml:space="preserve"> postępowanie o udzielenie zamówienia jest jawne.</w:t>
      </w:r>
    </w:p>
    <w:p w14:paraId="70D7726D" w14:textId="77777777" w:rsidR="003B365D" w:rsidRPr="005D630E" w:rsidRDefault="003B365D" w:rsidP="00CD5B4E">
      <w:pPr>
        <w:pStyle w:val="Akapitzlist"/>
        <w:numPr>
          <w:ilvl w:val="1"/>
          <w:numId w:val="6"/>
        </w:numPr>
        <w:tabs>
          <w:tab w:val="clear" w:pos="1021"/>
          <w:tab w:val="num" w:pos="567"/>
        </w:tabs>
        <w:ind w:left="567" w:hanging="567"/>
        <w:jc w:val="both"/>
        <w:rPr>
          <w:rFonts w:cstheme="minorHAnsi"/>
          <w:color w:val="000000" w:themeColor="text1"/>
          <w:lang w:eastAsia="pl-PL"/>
        </w:rPr>
      </w:pPr>
      <w:r w:rsidRPr="005D630E">
        <w:rPr>
          <w:rFonts w:cstheme="minorHAnsi"/>
          <w:color w:val="000000" w:themeColor="text1"/>
          <w:lang w:eastAsia="pl-PL"/>
        </w:rPr>
        <w:t xml:space="preserve">Nie ujawnia się informacji stanowiących tajemnicę przedsiębiorstwa w rozumieniu przepisów ustawy z dnia 16 kwietnia 1993 r. o zwalczaniu nieuczciwej konkurencji (Dz. U. z 2019 r. poz. 1010 i 1649), jeżeli wykonawca, wraz z przekazaniem takich informacji, </w:t>
      </w:r>
      <w:r w:rsidRPr="005D630E">
        <w:rPr>
          <w:rFonts w:cstheme="minorHAnsi"/>
          <w:color w:val="000000" w:themeColor="text1"/>
          <w:u w:val="single"/>
          <w:lang w:eastAsia="pl-PL"/>
        </w:rPr>
        <w:t>zastrzegł,</w:t>
      </w:r>
      <w:r w:rsidRPr="005D630E">
        <w:rPr>
          <w:rFonts w:cstheme="minorHAnsi"/>
          <w:color w:val="000000" w:themeColor="text1"/>
          <w:lang w:eastAsia="pl-PL"/>
        </w:rPr>
        <w:t xml:space="preserve"> że nie mogą być one udostępniane oraz </w:t>
      </w:r>
      <w:r w:rsidRPr="005D630E">
        <w:rPr>
          <w:rFonts w:cstheme="minorHAnsi"/>
          <w:color w:val="000000" w:themeColor="text1"/>
          <w:u w:val="single"/>
          <w:lang w:eastAsia="pl-PL"/>
        </w:rPr>
        <w:t>wykazał,</w:t>
      </w:r>
      <w:r w:rsidRPr="005D630E">
        <w:rPr>
          <w:rFonts w:cstheme="minorHAnsi"/>
          <w:color w:val="000000" w:themeColor="text1"/>
          <w:lang w:eastAsia="pl-PL"/>
        </w:rPr>
        <w:t xml:space="preserve"> że zastrzeżone informacje stanowią tajemnicę przedsiębiorstwa. Wykonawca nie może zastrzec informacji, o których mowa w art. 222 ust. 5 ustawy </w:t>
      </w:r>
      <w:proofErr w:type="spellStart"/>
      <w:r w:rsidRPr="005D630E">
        <w:rPr>
          <w:rFonts w:cstheme="minorHAnsi"/>
          <w:color w:val="000000" w:themeColor="text1"/>
          <w:lang w:eastAsia="pl-PL"/>
        </w:rPr>
        <w:t>Pzp</w:t>
      </w:r>
      <w:proofErr w:type="spellEnd"/>
      <w:r w:rsidRPr="005D630E">
        <w:rPr>
          <w:rFonts w:cstheme="minorHAnsi"/>
          <w:color w:val="000000" w:themeColor="text1"/>
          <w:lang w:eastAsia="pl-PL"/>
        </w:rPr>
        <w:t>.</w:t>
      </w:r>
    </w:p>
    <w:p w14:paraId="144DB756" w14:textId="1A081123" w:rsidR="003B365D" w:rsidRPr="005D630E" w:rsidRDefault="003B365D" w:rsidP="00CD5B4E">
      <w:pPr>
        <w:pStyle w:val="Akapitzlist"/>
        <w:numPr>
          <w:ilvl w:val="1"/>
          <w:numId w:val="6"/>
        </w:numPr>
        <w:tabs>
          <w:tab w:val="clear" w:pos="1021"/>
          <w:tab w:val="num" w:pos="567"/>
        </w:tabs>
        <w:ind w:left="567" w:hanging="567"/>
        <w:jc w:val="both"/>
        <w:rPr>
          <w:rFonts w:cstheme="minorHAnsi"/>
          <w:b/>
          <w:color w:val="000000" w:themeColor="text1"/>
          <w:lang w:eastAsia="pl-PL"/>
        </w:rPr>
      </w:pPr>
      <w:r w:rsidRPr="005D630E">
        <w:rPr>
          <w:rFonts w:cstheme="minorHAnsi"/>
          <w:color w:val="000000" w:themeColor="text1"/>
          <w:lang w:eastAsia="pl-PL"/>
        </w:rPr>
        <w:t xml:space="preserve">Zamawiający wymaga, aby informacje zastrzeżone, jako tajemnica przedsiębiorstwa były przez Wykonawcę złożone </w:t>
      </w:r>
      <w:r w:rsidRPr="005D630E">
        <w:rPr>
          <w:rFonts w:cstheme="minorHAnsi"/>
          <w:bCs/>
          <w:color w:val="000000" w:themeColor="text1"/>
          <w:lang w:eastAsia="pl-PL"/>
        </w:rPr>
        <w:t>w oddzielnym pliku z tytułem „tajemnica przedsiębiorstwa” oraz</w:t>
      </w:r>
      <w:r w:rsidRPr="005D630E">
        <w:rPr>
          <w:rFonts w:cstheme="minorHAnsi"/>
          <w:color w:val="000000" w:themeColor="text1"/>
          <w:lang w:eastAsia="pl-PL"/>
        </w:rPr>
        <w:t xml:space="preserve"> zamieszczone w</w:t>
      </w:r>
      <w:r w:rsidR="002731E4" w:rsidRPr="005D630E">
        <w:rPr>
          <w:rFonts w:cstheme="minorHAnsi"/>
          <w:color w:val="000000" w:themeColor="text1"/>
          <w:lang w:eastAsia="pl-PL"/>
        </w:rPr>
        <w:t> </w:t>
      </w:r>
      <w:r w:rsidRPr="005D630E">
        <w:rPr>
          <w:rFonts w:cstheme="minorHAnsi"/>
          <w:color w:val="000000" w:themeColor="text1"/>
          <w:lang w:eastAsia="pl-PL"/>
        </w:rPr>
        <w:t xml:space="preserve">formularzu składania ofert na stronie postępowania na Platformie w wierszu </w:t>
      </w:r>
      <w:r w:rsidRPr="005D630E">
        <w:rPr>
          <w:rFonts w:cstheme="minorHAnsi"/>
          <w:color w:val="000000" w:themeColor="text1"/>
          <w:u w:val="single"/>
          <w:lang w:eastAsia="pl-PL"/>
        </w:rPr>
        <w:t>Tajemnica przedsiębiorstwa</w:t>
      </w:r>
      <w:r w:rsidRPr="005D630E">
        <w:rPr>
          <w:rFonts w:cstheme="minorHAnsi"/>
          <w:color w:val="000000" w:themeColor="text1"/>
          <w:lang w:eastAsia="pl-PL"/>
        </w:rPr>
        <w:t>. Brak jednoznacznego wskazania, które informacje stanowią tajemnicę przedsiębiorstwa oznaczać będzie, że wszelkie oświadczenia i zaświadczenia składane w trakcie niniejszego postępowania są jawne bez zastrzeżeń.</w:t>
      </w:r>
    </w:p>
    <w:p w14:paraId="047F1BEA" w14:textId="77777777" w:rsidR="003B365D" w:rsidRPr="005D630E" w:rsidRDefault="003B365D" w:rsidP="00CD5B4E">
      <w:pPr>
        <w:pStyle w:val="Akapitzlist"/>
        <w:numPr>
          <w:ilvl w:val="1"/>
          <w:numId w:val="6"/>
        </w:numPr>
        <w:tabs>
          <w:tab w:val="clear" w:pos="1021"/>
          <w:tab w:val="num" w:pos="567"/>
        </w:tabs>
        <w:ind w:left="567" w:hanging="567"/>
        <w:jc w:val="both"/>
        <w:rPr>
          <w:rFonts w:cstheme="minorHAnsi"/>
          <w:b/>
          <w:color w:val="000000" w:themeColor="text1"/>
          <w:lang w:eastAsia="pl-PL"/>
        </w:rPr>
      </w:pPr>
      <w:r w:rsidRPr="005D630E">
        <w:rPr>
          <w:rFonts w:cstheme="minorHAnsi"/>
          <w:color w:val="000000" w:themeColor="text1"/>
          <w:lang w:eastAsia="pl-PL"/>
        </w:rPr>
        <w:t>Zastrzeżenie informacji, które nie stanowią tajemnicy przedsiębiorstwa w rozumieniu ustawy o zwalczaniu nieuczciwej konkurencji będzie traktowane, jako bezskuteczne i skutkować będzie zgodnie z uchwałą SN z 20 października 2005 r. (sygn. III CZP 74/05) ich odtajnieniem.</w:t>
      </w:r>
    </w:p>
    <w:p w14:paraId="32D7136E" w14:textId="054C9D03" w:rsidR="0016790E" w:rsidRPr="005D630E" w:rsidRDefault="003B365D" w:rsidP="00201A6A">
      <w:pPr>
        <w:pStyle w:val="Akapitzlist"/>
        <w:numPr>
          <w:ilvl w:val="1"/>
          <w:numId w:val="6"/>
        </w:numPr>
        <w:tabs>
          <w:tab w:val="clear" w:pos="1021"/>
          <w:tab w:val="num" w:pos="567"/>
        </w:tabs>
        <w:ind w:left="567" w:hanging="567"/>
        <w:jc w:val="both"/>
        <w:rPr>
          <w:rFonts w:cstheme="minorHAnsi"/>
          <w:b/>
          <w:color w:val="000000" w:themeColor="text1"/>
          <w:lang w:eastAsia="pl-PL"/>
        </w:rPr>
      </w:pPr>
      <w:r w:rsidRPr="005D630E">
        <w:rPr>
          <w:rFonts w:cstheme="minorHAnsi"/>
          <w:color w:val="000000" w:themeColor="text1"/>
          <w:lang w:eastAsia="pl-PL"/>
        </w:rPr>
        <w:t xml:space="preserve">Jeżeli w trakcie postępowania </w:t>
      </w:r>
      <w:r w:rsidR="00ED1B63" w:rsidRPr="005D630E">
        <w:rPr>
          <w:rFonts w:cstheme="minorHAnsi"/>
          <w:color w:val="000000" w:themeColor="text1"/>
          <w:lang w:eastAsia="pl-PL"/>
        </w:rPr>
        <w:t>wykonawca</w:t>
      </w:r>
      <w:r w:rsidRPr="005D630E">
        <w:rPr>
          <w:rFonts w:cstheme="minorHAnsi"/>
          <w:color w:val="000000" w:themeColor="text1"/>
          <w:lang w:eastAsia="pl-PL"/>
        </w:rPr>
        <w:t xml:space="preserve"> będzie przekazywał informacje zastrzeżone jako tajemnica przedsiębiorstwa, winien to odpowiednio zaznaczyć oraz nie później niż w terminie składania informacji wykazać, iż zastrzeżone informacje stanowią tajemnicę przedsiębiorstwa.</w:t>
      </w:r>
    </w:p>
    <w:p w14:paraId="2DB2EFC6" w14:textId="6280F2EF" w:rsidR="003B365D" w:rsidRPr="005D630E" w:rsidRDefault="003B365D" w:rsidP="00CD5B4E">
      <w:pPr>
        <w:pStyle w:val="Akapitzlist"/>
        <w:numPr>
          <w:ilvl w:val="0"/>
          <w:numId w:val="6"/>
        </w:numPr>
        <w:tabs>
          <w:tab w:val="clear" w:pos="454"/>
        </w:tabs>
        <w:spacing w:after="120"/>
        <w:ind w:left="567" w:hanging="567"/>
        <w:jc w:val="both"/>
        <w:rPr>
          <w:rFonts w:cstheme="minorHAnsi"/>
          <w:color w:val="000000" w:themeColor="text1"/>
          <w:lang w:eastAsia="pl-PL"/>
        </w:rPr>
      </w:pPr>
      <w:r w:rsidRPr="005D630E">
        <w:rPr>
          <w:rFonts w:cstheme="minorHAnsi"/>
          <w:color w:val="000000" w:themeColor="text1"/>
          <w:lang w:eastAsia="pl-PL"/>
        </w:rPr>
        <w:t xml:space="preserve">Oferta, której treść jest niezgodna z warunkami zamówienia, zostanie odrzucona (art. 226 ust. 1 pkt 5 ustawy </w:t>
      </w:r>
      <w:proofErr w:type="spellStart"/>
      <w:r w:rsidRPr="005D630E">
        <w:rPr>
          <w:rFonts w:cstheme="minorHAnsi"/>
          <w:color w:val="000000" w:themeColor="text1"/>
          <w:lang w:eastAsia="pl-PL"/>
        </w:rPr>
        <w:t>Pzp</w:t>
      </w:r>
      <w:proofErr w:type="spellEnd"/>
      <w:r w:rsidRPr="005D630E">
        <w:rPr>
          <w:rFonts w:cstheme="minorHAnsi"/>
          <w:color w:val="000000" w:themeColor="text1"/>
          <w:lang w:eastAsia="pl-PL"/>
        </w:rPr>
        <w:t>). Wszelkie niejasności i obiekcje dotyczące treści zapisów w SWZ należy zatem wyjaśnić z</w:t>
      </w:r>
      <w:r w:rsidR="00D757AE" w:rsidRPr="005D630E">
        <w:rPr>
          <w:rFonts w:cstheme="minorHAnsi"/>
          <w:color w:val="000000" w:themeColor="text1"/>
          <w:lang w:eastAsia="pl-PL"/>
        </w:rPr>
        <w:t> </w:t>
      </w:r>
      <w:r w:rsidRPr="005D630E">
        <w:rPr>
          <w:rFonts w:cstheme="minorHAnsi"/>
          <w:color w:val="000000" w:themeColor="text1"/>
          <w:lang w:eastAsia="pl-PL"/>
        </w:rPr>
        <w:t>Zamawiającym przed terminem składania ofert w trybie przewidzianym w rozdziale VI niniejszej SWZ.</w:t>
      </w:r>
    </w:p>
    <w:p w14:paraId="44A5381A" w14:textId="77777777" w:rsidR="003B365D" w:rsidRPr="005D630E"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000000" w:themeColor="text1"/>
          <w:sz w:val="22"/>
          <w:szCs w:val="22"/>
        </w:rPr>
      </w:pPr>
      <w:r w:rsidRPr="005D630E">
        <w:rPr>
          <w:rFonts w:asciiTheme="minorHAnsi" w:hAnsiTheme="minorHAnsi" w:cstheme="minorHAnsi"/>
          <w:b/>
          <w:bCs/>
          <w:color w:val="000000" w:themeColor="text1"/>
          <w:sz w:val="22"/>
          <w:szCs w:val="22"/>
        </w:rPr>
        <w:t>Sposób oraz termin składania ofert</w:t>
      </w:r>
    </w:p>
    <w:p w14:paraId="2C01C0EE" w14:textId="43D0D78A" w:rsidR="00D37D55" w:rsidRPr="005D630E" w:rsidRDefault="003B365D" w:rsidP="007608C3">
      <w:pPr>
        <w:pStyle w:val="Akapitzlist"/>
        <w:numPr>
          <w:ilvl w:val="0"/>
          <w:numId w:val="7"/>
        </w:numPr>
        <w:tabs>
          <w:tab w:val="clear" w:pos="454"/>
          <w:tab w:val="num" w:pos="567"/>
        </w:tabs>
        <w:ind w:left="567" w:hanging="567"/>
        <w:jc w:val="both"/>
        <w:rPr>
          <w:rFonts w:cstheme="minorHAnsi"/>
          <w:color w:val="000000" w:themeColor="text1"/>
          <w:u w:val="single"/>
        </w:rPr>
      </w:pPr>
      <w:r w:rsidRPr="005D630E">
        <w:rPr>
          <w:rFonts w:cstheme="minorHAnsi"/>
          <w:color w:val="000000" w:themeColor="text1"/>
        </w:rPr>
        <w:t xml:space="preserve">Ofertę </w:t>
      </w:r>
      <w:r w:rsidR="00D37D55" w:rsidRPr="005D630E">
        <w:rPr>
          <w:rFonts w:cstheme="minorHAnsi"/>
          <w:color w:val="000000" w:themeColor="text1"/>
          <w:lang w:val="pl"/>
        </w:rPr>
        <w:t xml:space="preserve">wraz z wymaganymi dokumentami należy umieścić na </w:t>
      </w:r>
      <w:r w:rsidR="007608C3" w:rsidRPr="005D630E">
        <w:rPr>
          <w:rFonts w:cstheme="minorHAnsi"/>
          <w:color w:val="000000" w:themeColor="text1"/>
        </w:rPr>
        <w:t>Platformie Zakupowej</w:t>
      </w:r>
      <w:r w:rsidR="00D37D55" w:rsidRPr="005D630E">
        <w:rPr>
          <w:rFonts w:cstheme="minorHAnsi"/>
          <w:color w:val="000000" w:themeColor="text1"/>
          <w:lang w:val="pl"/>
        </w:rPr>
        <w:t xml:space="preserve"> pod adresem: </w:t>
      </w:r>
      <w:hyperlink r:id="rId21" w:history="1">
        <w:r w:rsidR="00D37D55" w:rsidRPr="005D630E">
          <w:rPr>
            <w:rStyle w:val="Hipercze"/>
            <w:rFonts w:cstheme="minorHAnsi"/>
            <w:color w:val="000000" w:themeColor="text1"/>
          </w:rPr>
          <w:t>https://platformazakupowa.pl/pn/zlm_lodz</w:t>
        </w:r>
      </w:hyperlink>
      <w:r w:rsidR="00D37D55" w:rsidRPr="005D630E">
        <w:rPr>
          <w:rFonts w:cstheme="minorHAnsi"/>
          <w:color w:val="000000" w:themeColor="text1"/>
          <w:u w:val="single"/>
        </w:rPr>
        <w:t xml:space="preserve"> </w:t>
      </w:r>
      <w:r w:rsidR="00D37D55" w:rsidRPr="005D630E">
        <w:rPr>
          <w:rFonts w:cstheme="minorHAnsi"/>
          <w:color w:val="000000" w:themeColor="text1"/>
          <w:lang w:val="pl"/>
        </w:rPr>
        <w:t xml:space="preserve">na stronie internetowej prowadzonego postępowania.  </w:t>
      </w:r>
    </w:p>
    <w:p w14:paraId="5C20051F" w14:textId="57D12CF4" w:rsidR="00D37D55" w:rsidRPr="005D630E" w:rsidRDefault="00D37D55" w:rsidP="00D37D55">
      <w:pPr>
        <w:pStyle w:val="Akapitzlist"/>
        <w:numPr>
          <w:ilvl w:val="0"/>
          <w:numId w:val="7"/>
        </w:numPr>
        <w:tabs>
          <w:tab w:val="clear" w:pos="454"/>
          <w:tab w:val="num" w:pos="567"/>
        </w:tabs>
        <w:ind w:left="567" w:hanging="567"/>
        <w:rPr>
          <w:rFonts w:cstheme="minorHAnsi"/>
          <w:color w:val="000000" w:themeColor="text1"/>
          <w:u w:val="single"/>
        </w:rPr>
      </w:pPr>
      <w:r w:rsidRPr="005D630E">
        <w:rPr>
          <w:rFonts w:cstheme="minorHAnsi"/>
          <w:color w:val="000000" w:themeColor="text1"/>
        </w:rPr>
        <w:t>Do oferty należy dołączyć wszystkie wymagane w SWZ dokumenty.</w:t>
      </w:r>
    </w:p>
    <w:p w14:paraId="0222CD4B" w14:textId="77777777" w:rsidR="00D37D55" w:rsidRPr="005D630E" w:rsidRDefault="00D37D55" w:rsidP="00D37D55">
      <w:pPr>
        <w:pStyle w:val="Akapitzlist"/>
        <w:numPr>
          <w:ilvl w:val="0"/>
          <w:numId w:val="7"/>
        </w:numPr>
        <w:tabs>
          <w:tab w:val="clear" w:pos="454"/>
          <w:tab w:val="num" w:pos="567"/>
        </w:tabs>
        <w:ind w:left="567" w:hanging="567"/>
        <w:jc w:val="both"/>
        <w:rPr>
          <w:rFonts w:cstheme="minorHAnsi"/>
          <w:color w:val="000000" w:themeColor="text1"/>
          <w:u w:val="single"/>
        </w:rPr>
      </w:pPr>
      <w:r w:rsidRPr="005D630E">
        <w:rPr>
          <w:rFonts w:eastAsia="Calibri" w:cstheme="minorHAnsi"/>
          <w:color w:val="000000" w:themeColor="text1"/>
        </w:rPr>
        <w:t>Po wypełnieniu Formularza składania oferty lub wniosku i dołączenia  wszystkich wymaganych załączników należy kliknąć przycisk „Przejdź do podsumowania”.</w:t>
      </w:r>
    </w:p>
    <w:p w14:paraId="0C2A6EAC" w14:textId="67882449" w:rsidR="00D37D55" w:rsidRPr="005D630E" w:rsidRDefault="00D37D55" w:rsidP="00D37D55">
      <w:pPr>
        <w:pStyle w:val="Akapitzlist"/>
        <w:numPr>
          <w:ilvl w:val="0"/>
          <w:numId w:val="7"/>
        </w:numPr>
        <w:tabs>
          <w:tab w:val="clear" w:pos="454"/>
          <w:tab w:val="num" w:pos="567"/>
        </w:tabs>
        <w:ind w:left="567" w:hanging="567"/>
        <w:jc w:val="both"/>
        <w:rPr>
          <w:rFonts w:eastAsia="Calibri" w:cstheme="minorHAnsi"/>
          <w:color w:val="000000" w:themeColor="text1"/>
        </w:rPr>
      </w:pPr>
      <w:r w:rsidRPr="005D630E">
        <w:rPr>
          <w:rFonts w:eastAsia="Calibri" w:cstheme="minorHAnsi"/>
          <w:color w:val="000000" w:themeColor="text1"/>
        </w:rPr>
        <w:t xml:space="preserve">Oferta lub wniosek składana elektronicznie musi zostać podpisana elektronicznym podpisem kwalifikowanym, podpisem zaufanym lub podpisem osobistym. W procesie składania oferty za pośrednictwem </w:t>
      </w:r>
      <w:hyperlink r:id="rId22">
        <w:r w:rsidRPr="005D630E">
          <w:rPr>
            <w:rFonts w:eastAsia="Calibri" w:cstheme="minorHAnsi"/>
            <w:color w:val="000000" w:themeColor="text1"/>
            <w:u w:val="single"/>
          </w:rPr>
          <w:t>platformazakupowa.pl</w:t>
        </w:r>
      </w:hyperlink>
      <w:r w:rsidRPr="005D630E">
        <w:rPr>
          <w:rFonts w:eastAsia="Calibri" w:cstheme="minorHAnsi"/>
          <w:color w:val="000000" w:themeColor="text1"/>
        </w:rPr>
        <w:t xml:space="preserve">, wykonawca powinien złożyć podpis bezpośrednio na dokumentach przesłanych za pośrednictwem </w:t>
      </w:r>
      <w:hyperlink r:id="rId23">
        <w:r w:rsidRPr="005D630E">
          <w:rPr>
            <w:rFonts w:eastAsia="Calibri" w:cstheme="minorHAnsi"/>
            <w:color w:val="000000" w:themeColor="text1"/>
            <w:u w:val="single"/>
          </w:rPr>
          <w:t>platformazakupowa.pl</w:t>
        </w:r>
      </w:hyperlink>
      <w:r w:rsidRPr="005D630E">
        <w:rPr>
          <w:rFonts w:eastAsia="Calibri" w:cstheme="minorHAnsi"/>
          <w:color w:val="000000" w:themeColor="text1"/>
        </w:rPr>
        <w:t>. Zalecamy stosowanie podpisu na każdym załączonym pliku osobno, w szczególności wskazanych w art. 63 ust 1 oraz ust.</w:t>
      </w:r>
      <w:r w:rsidR="00740BDD" w:rsidRPr="005D630E">
        <w:rPr>
          <w:rFonts w:eastAsia="Calibri" w:cstheme="minorHAnsi"/>
          <w:color w:val="000000" w:themeColor="text1"/>
        </w:rPr>
        <w:t xml:space="preserve"> </w:t>
      </w:r>
      <w:r w:rsidRPr="005D630E">
        <w:rPr>
          <w:rFonts w:eastAsia="Calibri" w:cstheme="minorHAnsi"/>
          <w:color w:val="000000" w:themeColor="text1"/>
        </w:rPr>
        <w:t xml:space="preserve">2  </w:t>
      </w:r>
      <w:proofErr w:type="spellStart"/>
      <w:r w:rsidRPr="005D630E">
        <w:rPr>
          <w:rFonts w:eastAsia="Calibri" w:cstheme="minorHAnsi"/>
          <w:color w:val="000000" w:themeColor="text1"/>
        </w:rPr>
        <w:t>Pzp</w:t>
      </w:r>
      <w:proofErr w:type="spellEnd"/>
      <w:r w:rsidRPr="005D630E">
        <w:rPr>
          <w:rFonts w:eastAsia="Calibri" w:cstheme="minorHAnsi"/>
          <w:color w:val="000000" w:themeColor="text1"/>
        </w:rPr>
        <w:t>, gdzie zaznaczono, iż oferty, wnioski o dopuszczenie do udziału w postępowaniu oraz oświadczenie, o którym mowa w art. 125 ust.1 sporządza się, pod rygorem nieważności, w postaci lub formie elektronicznej i</w:t>
      </w:r>
      <w:r w:rsidR="00740BDD" w:rsidRPr="005D630E">
        <w:rPr>
          <w:rFonts w:eastAsia="Calibri" w:cstheme="minorHAnsi"/>
          <w:color w:val="000000" w:themeColor="text1"/>
        </w:rPr>
        <w:t> </w:t>
      </w:r>
      <w:r w:rsidRPr="005D630E">
        <w:rPr>
          <w:rFonts w:eastAsia="Calibri" w:cstheme="minorHAnsi"/>
          <w:color w:val="000000" w:themeColor="text1"/>
        </w:rPr>
        <w:t>opatruje się odpowiednio w odniesieniu do wartości postępowania kwalifikowanym podpisem elektronicznym, podpisem zaufanym lub podpisem osobistym.</w:t>
      </w:r>
    </w:p>
    <w:p w14:paraId="52E46758" w14:textId="70ABB17C" w:rsidR="00D37D55" w:rsidRPr="005D630E" w:rsidRDefault="00D37D55" w:rsidP="00D37D55">
      <w:pPr>
        <w:pStyle w:val="Akapitzlist"/>
        <w:numPr>
          <w:ilvl w:val="0"/>
          <w:numId w:val="7"/>
        </w:numPr>
        <w:tabs>
          <w:tab w:val="clear" w:pos="454"/>
          <w:tab w:val="num" w:pos="567"/>
        </w:tabs>
        <w:ind w:left="567" w:hanging="567"/>
        <w:jc w:val="both"/>
        <w:rPr>
          <w:rFonts w:eastAsia="Calibri" w:cstheme="minorHAnsi"/>
          <w:color w:val="000000" w:themeColor="text1"/>
        </w:rPr>
      </w:pPr>
      <w:r w:rsidRPr="005D630E">
        <w:rPr>
          <w:rFonts w:eastAsia="Calibri" w:cstheme="minorHAnsi"/>
          <w:color w:val="000000" w:themeColor="text1"/>
        </w:rPr>
        <w:t xml:space="preserve">Za datę złożenia oferty przyjmuje się datę jej przekazania w systemie (platformie) w drugim kroku składania oferty poprzez kliknięcie przycisku </w:t>
      </w:r>
      <w:r w:rsidR="00DB5FD0" w:rsidRPr="005D630E">
        <w:rPr>
          <w:rFonts w:eastAsia="Calibri" w:cstheme="minorHAnsi"/>
          <w:color w:val="000000" w:themeColor="text1"/>
        </w:rPr>
        <w:t>„</w:t>
      </w:r>
      <w:r w:rsidRPr="005D630E">
        <w:rPr>
          <w:rFonts w:eastAsia="Calibri" w:cstheme="minorHAnsi"/>
          <w:color w:val="000000" w:themeColor="text1"/>
        </w:rPr>
        <w:t>Złóż ofertę” i wyświetlenie się komunikatu, że oferta została zaszyfrowana i złożona.</w:t>
      </w:r>
    </w:p>
    <w:p w14:paraId="1F5D87E8" w14:textId="77777777" w:rsidR="00D37D55" w:rsidRPr="005D630E" w:rsidRDefault="00D37D55" w:rsidP="00D37D55">
      <w:pPr>
        <w:pStyle w:val="Akapitzlist"/>
        <w:numPr>
          <w:ilvl w:val="0"/>
          <w:numId w:val="7"/>
        </w:numPr>
        <w:tabs>
          <w:tab w:val="clear" w:pos="454"/>
          <w:tab w:val="num" w:pos="567"/>
        </w:tabs>
        <w:ind w:left="567" w:hanging="567"/>
        <w:jc w:val="both"/>
        <w:rPr>
          <w:rFonts w:eastAsia="Calibri" w:cstheme="minorHAnsi"/>
          <w:color w:val="000000" w:themeColor="text1"/>
        </w:rPr>
      </w:pPr>
      <w:r w:rsidRPr="005D630E">
        <w:rPr>
          <w:rFonts w:eastAsia="Calibri" w:cstheme="minorHAnsi"/>
          <w:color w:val="000000" w:themeColor="text1"/>
        </w:rPr>
        <w:lastRenderedPageBreak/>
        <w:t xml:space="preserve">Szczegółowa instrukcja dla Wykonawców dotycząca złożenia, zmiany i wycofania oferty znajduje się na stronie internetowej pod adresem:  </w:t>
      </w:r>
      <w:hyperlink r:id="rId24">
        <w:r w:rsidRPr="005D630E">
          <w:rPr>
            <w:rFonts w:eastAsia="Calibri" w:cstheme="minorHAnsi"/>
            <w:color w:val="000000" w:themeColor="text1"/>
            <w:u w:val="single"/>
          </w:rPr>
          <w:t>https://platformazakupowa.pl/strona/45-instrukcje</w:t>
        </w:r>
      </w:hyperlink>
    </w:p>
    <w:p w14:paraId="56337077" w14:textId="168F7BA9" w:rsidR="003B365D" w:rsidRPr="005D630E" w:rsidRDefault="003B365D" w:rsidP="00CD5B4E">
      <w:pPr>
        <w:pStyle w:val="Akapitzlist"/>
        <w:numPr>
          <w:ilvl w:val="0"/>
          <w:numId w:val="7"/>
        </w:numPr>
        <w:tabs>
          <w:tab w:val="clear" w:pos="454"/>
          <w:tab w:val="num" w:pos="567"/>
        </w:tabs>
        <w:ind w:hanging="680"/>
        <w:rPr>
          <w:rFonts w:cstheme="minorHAnsi"/>
          <w:b/>
          <w:bCs/>
          <w:color w:val="000000" w:themeColor="text1"/>
        </w:rPr>
      </w:pPr>
      <w:r w:rsidRPr="005D630E">
        <w:rPr>
          <w:rFonts w:cstheme="minorHAnsi"/>
          <w:color w:val="000000" w:themeColor="text1"/>
        </w:rPr>
        <w:t>Termin składania ofert upływa w dniu</w:t>
      </w:r>
      <w:r w:rsidRPr="005D630E">
        <w:rPr>
          <w:rFonts w:cstheme="minorHAnsi"/>
          <w:b/>
          <w:bCs/>
          <w:color w:val="000000" w:themeColor="text1"/>
        </w:rPr>
        <w:t xml:space="preserve"> </w:t>
      </w:r>
      <w:r w:rsidR="002A6792" w:rsidRPr="005D630E">
        <w:rPr>
          <w:rFonts w:cstheme="minorHAnsi"/>
          <w:b/>
          <w:bCs/>
          <w:color w:val="000000" w:themeColor="text1"/>
        </w:rPr>
        <w:t>20.06</w:t>
      </w:r>
      <w:r w:rsidR="00B326A5" w:rsidRPr="005D630E">
        <w:rPr>
          <w:rFonts w:cstheme="minorHAnsi"/>
          <w:b/>
          <w:bCs/>
          <w:color w:val="000000" w:themeColor="text1"/>
        </w:rPr>
        <w:t>.</w:t>
      </w:r>
      <w:r w:rsidRPr="005D630E">
        <w:rPr>
          <w:rFonts w:cstheme="minorHAnsi"/>
          <w:b/>
          <w:bCs/>
          <w:color w:val="000000" w:themeColor="text1"/>
        </w:rPr>
        <w:t>202</w:t>
      </w:r>
      <w:r w:rsidR="00466313" w:rsidRPr="005D630E">
        <w:rPr>
          <w:rFonts w:cstheme="minorHAnsi"/>
          <w:b/>
          <w:bCs/>
          <w:color w:val="000000" w:themeColor="text1"/>
        </w:rPr>
        <w:t>2</w:t>
      </w:r>
      <w:r w:rsidRPr="005D630E">
        <w:rPr>
          <w:rFonts w:cstheme="minorHAnsi"/>
          <w:b/>
          <w:bCs/>
          <w:color w:val="000000" w:themeColor="text1"/>
        </w:rPr>
        <w:t xml:space="preserve"> r. o godz. 1</w:t>
      </w:r>
      <w:r w:rsidR="006C0FAA" w:rsidRPr="005D630E">
        <w:rPr>
          <w:rFonts w:cstheme="minorHAnsi"/>
          <w:b/>
          <w:bCs/>
          <w:color w:val="000000" w:themeColor="text1"/>
        </w:rPr>
        <w:t>0</w:t>
      </w:r>
      <w:r w:rsidR="006E1836" w:rsidRPr="005D630E">
        <w:rPr>
          <w:rFonts w:cstheme="minorHAnsi"/>
          <w:b/>
          <w:bCs/>
          <w:color w:val="000000" w:themeColor="text1"/>
        </w:rPr>
        <w:t>:</w:t>
      </w:r>
      <w:r w:rsidRPr="005D630E">
        <w:rPr>
          <w:rFonts w:cstheme="minorHAnsi"/>
          <w:b/>
          <w:bCs/>
          <w:color w:val="000000" w:themeColor="text1"/>
        </w:rPr>
        <w:t>00.</w:t>
      </w:r>
    </w:p>
    <w:p w14:paraId="0E6E6597" w14:textId="4E7C5AE1" w:rsidR="003B365D" w:rsidRPr="005D630E" w:rsidRDefault="003B365D" w:rsidP="00CD5B4E">
      <w:pPr>
        <w:pStyle w:val="Akapitzlist"/>
        <w:numPr>
          <w:ilvl w:val="0"/>
          <w:numId w:val="7"/>
        </w:numPr>
        <w:tabs>
          <w:tab w:val="clear" w:pos="454"/>
          <w:tab w:val="num" w:pos="567"/>
        </w:tabs>
        <w:ind w:left="567" w:hanging="567"/>
        <w:jc w:val="both"/>
        <w:rPr>
          <w:rFonts w:cstheme="minorHAnsi"/>
          <w:color w:val="000000" w:themeColor="text1"/>
        </w:rPr>
      </w:pPr>
      <w:r w:rsidRPr="005D630E">
        <w:rPr>
          <w:rFonts w:cstheme="minorHAnsi"/>
          <w:color w:val="000000" w:themeColor="text1"/>
        </w:rPr>
        <w:t xml:space="preserve">Otwarcie ofert nastąpi w dniu </w:t>
      </w:r>
      <w:r w:rsidR="002A6792" w:rsidRPr="005D630E">
        <w:rPr>
          <w:rFonts w:cstheme="minorHAnsi"/>
          <w:b/>
          <w:bCs/>
          <w:color w:val="000000" w:themeColor="text1"/>
        </w:rPr>
        <w:t>20.06</w:t>
      </w:r>
      <w:r w:rsidR="00B326A5" w:rsidRPr="005D630E">
        <w:rPr>
          <w:rFonts w:cstheme="minorHAnsi"/>
          <w:b/>
          <w:bCs/>
          <w:color w:val="000000" w:themeColor="text1"/>
        </w:rPr>
        <w:t>.</w:t>
      </w:r>
      <w:r w:rsidRPr="005D630E">
        <w:rPr>
          <w:rFonts w:cstheme="minorHAnsi"/>
          <w:b/>
          <w:bCs/>
          <w:color w:val="000000" w:themeColor="text1"/>
        </w:rPr>
        <w:t>202</w:t>
      </w:r>
      <w:r w:rsidR="00466313" w:rsidRPr="005D630E">
        <w:rPr>
          <w:rFonts w:cstheme="minorHAnsi"/>
          <w:b/>
          <w:bCs/>
          <w:color w:val="000000" w:themeColor="text1"/>
        </w:rPr>
        <w:t xml:space="preserve">2 </w:t>
      </w:r>
      <w:r w:rsidRPr="005D630E">
        <w:rPr>
          <w:rFonts w:cstheme="minorHAnsi"/>
          <w:b/>
          <w:bCs/>
          <w:color w:val="000000" w:themeColor="text1"/>
        </w:rPr>
        <w:t xml:space="preserve">r. o godz. </w:t>
      </w:r>
      <w:r w:rsidR="00466313" w:rsidRPr="005D630E">
        <w:rPr>
          <w:rFonts w:cstheme="minorHAnsi"/>
          <w:b/>
          <w:bCs/>
          <w:color w:val="000000" w:themeColor="text1"/>
        </w:rPr>
        <w:t>10:30</w:t>
      </w:r>
      <w:r w:rsidRPr="005D630E">
        <w:rPr>
          <w:rFonts w:cstheme="minorHAnsi"/>
          <w:b/>
          <w:bCs/>
          <w:color w:val="000000" w:themeColor="text1"/>
        </w:rPr>
        <w:t xml:space="preserve"> </w:t>
      </w:r>
      <w:r w:rsidRPr="005D630E">
        <w:rPr>
          <w:rFonts w:cstheme="minorHAnsi"/>
          <w:color w:val="000000" w:themeColor="text1"/>
        </w:rPr>
        <w:t>przy użyciu Platformy. W przypadku awarii systemu, która powoduje brak możliwości otwarcia ofert w terminie określonym przez Zamawiającego, otwarcie ofert następuje niezwłocznie po usunięciu awarii.</w:t>
      </w:r>
    </w:p>
    <w:p w14:paraId="3C3C1BF6" w14:textId="77777777" w:rsidR="003B365D" w:rsidRPr="005D630E" w:rsidRDefault="003B365D" w:rsidP="00CD5B4E">
      <w:pPr>
        <w:pStyle w:val="Akapitzlist"/>
        <w:numPr>
          <w:ilvl w:val="0"/>
          <w:numId w:val="7"/>
        </w:numPr>
        <w:tabs>
          <w:tab w:val="clear" w:pos="454"/>
        </w:tabs>
        <w:ind w:left="567" w:hanging="567"/>
        <w:jc w:val="both"/>
        <w:rPr>
          <w:rFonts w:cstheme="minorHAnsi"/>
          <w:color w:val="000000" w:themeColor="text1"/>
        </w:rPr>
      </w:pPr>
      <w:r w:rsidRPr="005D630E">
        <w:rPr>
          <w:rFonts w:cstheme="minorHAnsi"/>
          <w:color w:val="000000" w:themeColor="text1"/>
        </w:rPr>
        <w:t xml:space="preserve">Zamawiający informuje o zmianie terminu otwarcia ofert na stronie internetowej prowadzonego postępowania. </w:t>
      </w:r>
    </w:p>
    <w:p w14:paraId="6909787E" w14:textId="77777777" w:rsidR="003B365D" w:rsidRPr="005D630E" w:rsidRDefault="003B365D" w:rsidP="00CD5B4E">
      <w:pPr>
        <w:pStyle w:val="Akapitzlist"/>
        <w:numPr>
          <w:ilvl w:val="0"/>
          <w:numId w:val="7"/>
        </w:numPr>
        <w:tabs>
          <w:tab w:val="clear" w:pos="454"/>
        </w:tabs>
        <w:ind w:left="567" w:hanging="567"/>
        <w:jc w:val="both"/>
        <w:rPr>
          <w:rFonts w:cstheme="minorHAnsi"/>
          <w:color w:val="000000" w:themeColor="text1"/>
        </w:rPr>
      </w:pPr>
      <w:r w:rsidRPr="005D630E">
        <w:rPr>
          <w:rFonts w:cstheme="minorHAnsi"/>
          <w:color w:val="000000" w:themeColor="text1"/>
        </w:rPr>
        <w:t>Zamawiający, najpóźniej przed otwarciem ofert, udostępnia na stronie internetowej prowadzonego postępowania informację o kwocie, jaką zamierza przeznaczyć na sfinansowanie zamówienia.</w:t>
      </w:r>
    </w:p>
    <w:p w14:paraId="2B606898" w14:textId="77777777" w:rsidR="003B365D" w:rsidRPr="005D630E" w:rsidRDefault="003B365D" w:rsidP="00CD5B4E">
      <w:pPr>
        <w:pStyle w:val="Akapitzlist"/>
        <w:numPr>
          <w:ilvl w:val="0"/>
          <w:numId w:val="7"/>
        </w:numPr>
        <w:tabs>
          <w:tab w:val="clear" w:pos="454"/>
        </w:tabs>
        <w:ind w:left="567" w:hanging="567"/>
        <w:jc w:val="both"/>
        <w:rPr>
          <w:rFonts w:cstheme="minorHAnsi"/>
          <w:color w:val="000000" w:themeColor="text1"/>
        </w:rPr>
      </w:pPr>
      <w:r w:rsidRPr="005D630E">
        <w:rPr>
          <w:rFonts w:cstheme="minorHAnsi"/>
          <w:color w:val="000000" w:themeColor="text1"/>
        </w:rPr>
        <w:t>Zamawiający, niezwłocznie po otwarciu ofert, udostępnia na stronie internetowej prowadzonego postępowania informacje o:</w:t>
      </w:r>
    </w:p>
    <w:p w14:paraId="2C995B7F" w14:textId="77777777" w:rsidR="003B365D" w:rsidRPr="005D630E" w:rsidRDefault="003B365D" w:rsidP="00CD5B4E">
      <w:pPr>
        <w:pStyle w:val="Akapitzlist"/>
        <w:numPr>
          <w:ilvl w:val="1"/>
          <w:numId w:val="7"/>
        </w:numPr>
        <w:tabs>
          <w:tab w:val="clear" w:pos="1021"/>
          <w:tab w:val="num" w:pos="567"/>
        </w:tabs>
        <w:ind w:left="567" w:hanging="567"/>
        <w:jc w:val="both"/>
        <w:rPr>
          <w:rFonts w:cstheme="minorHAnsi"/>
          <w:color w:val="000000" w:themeColor="text1"/>
        </w:rPr>
      </w:pPr>
      <w:r w:rsidRPr="005D630E">
        <w:rPr>
          <w:rFonts w:cstheme="minorHAnsi"/>
          <w:color w:val="000000" w:themeColor="text1"/>
          <w:szCs w:val="20"/>
        </w:rPr>
        <w:t>nazwach albo imionach i nazwiskach oraz siedzibach lub miejscach prowadzonej działalności gospodarczej albo miejscach zamieszkania wykonawców, których oferty zostały otwarte;</w:t>
      </w:r>
      <w:r w:rsidRPr="005D630E">
        <w:rPr>
          <w:rFonts w:cstheme="minorHAnsi"/>
          <w:color w:val="000000" w:themeColor="text1"/>
        </w:rPr>
        <w:t xml:space="preserve"> </w:t>
      </w:r>
    </w:p>
    <w:p w14:paraId="6E392860" w14:textId="77777777" w:rsidR="007608C3" w:rsidRPr="005D630E" w:rsidRDefault="003B365D" w:rsidP="007608C3">
      <w:pPr>
        <w:pStyle w:val="Akapitzlist"/>
        <w:numPr>
          <w:ilvl w:val="1"/>
          <w:numId w:val="7"/>
        </w:numPr>
        <w:tabs>
          <w:tab w:val="clear" w:pos="1021"/>
          <w:tab w:val="num" w:pos="567"/>
        </w:tabs>
        <w:ind w:left="567" w:hanging="567"/>
        <w:jc w:val="both"/>
        <w:rPr>
          <w:rFonts w:cstheme="minorHAnsi"/>
          <w:color w:val="000000" w:themeColor="text1"/>
        </w:rPr>
      </w:pPr>
      <w:r w:rsidRPr="005D630E">
        <w:rPr>
          <w:rFonts w:cstheme="minorHAnsi"/>
          <w:color w:val="000000" w:themeColor="text1"/>
        </w:rPr>
        <w:t>cenach lub kosztach zawartych w ofertach</w:t>
      </w:r>
      <w:r w:rsidR="007608C3" w:rsidRPr="005D630E">
        <w:rPr>
          <w:rFonts w:cstheme="minorHAnsi"/>
          <w:color w:val="000000" w:themeColor="text1"/>
        </w:rPr>
        <w:t>.</w:t>
      </w:r>
    </w:p>
    <w:p w14:paraId="478E984F" w14:textId="2A69159B" w:rsidR="007608C3" w:rsidRPr="005D630E" w:rsidRDefault="007608C3" w:rsidP="007608C3">
      <w:pPr>
        <w:pStyle w:val="Akapitzlist"/>
        <w:ind w:left="567"/>
        <w:jc w:val="both"/>
        <w:rPr>
          <w:rFonts w:eastAsia="Calibri" w:cstheme="minorHAnsi"/>
          <w:color w:val="000000" w:themeColor="text1"/>
        </w:rPr>
      </w:pPr>
      <w:r w:rsidRPr="005D630E">
        <w:rPr>
          <w:rFonts w:eastAsia="Calibri" w:cstheme="minorHAnsi"/>
          <w:color w:val="000000" w:themeColor="text1"/>
        </w:rPr>
        <w:t>Informacja zostanie opublikowana na stronie postępowania na</w:t>
      </w:r>
      <w:hyperlink r:id="rId25">
        <w:r w:rsidRPr="005D630E">
          <w:rPr>
            <w:rFonts w:eastAsia="Calibri" w:cstheme="minorHAnsi"/>
            <w:color w:val="000000" w:themeColor="text1"/>
            <w:u w:val="single"/>
          </w:rPr>
          <w:t xml:space="preserve"> platformazakupowa.pl</w:t>
        </w:r>
      </w:hyperlink>
      <w:r w:rsidRPr="005D630E">
        <w:rPr>
          <w:rFonts w:eastAsia="Calibri" w:cstheme="minorHAnsi"/>
          <w:color w:val="000000" w:themeColor="text1"/>
        </w:rPr>
        <w:t xml:space="preserve"> w sekcji ,,Komunikaty”.</w:t>
      </w:r>
    </w:p>
    <w:p w14:paraId="1C6EB3A7" w14:textId="21C4A9BB" w:rsidR="002920C5" w:rsidRPr="005D630E" w:rsidRDefault="002920C5" w:rsidP="002321FF">
      <w:pPr>
        <w:pStyle w:val="Akapitzlist"/>
        <w:numPr>
          <w:ilvl w:val="0"/>
          <w:numId w:val="7"/>
        </w:numPr>
        <w:tabs>
          <w:tab w:val="clear" w:pos="454"/>
        </w:tabs>
        <w:ind w:left="567" w:hanging="567"/>
        <w:jc w:val="both"/>
        <w:rPr>
          <w:rFonts w:cstheme="minorHAnsi"/>
          <w:color w:val="000000" w:themeColor="text1"/>
        </w:rPr>
      </w:pPr>
      <w:r w:rsidRPr="005D630E">
        <w:rPr>
          <w:rFonts w:cstheme="minorHAnsi"/>
          <w:color w:val="000000" w:themeColor="text1"/>
        </w:rPr>
        <w:t xml:space="preserve">Zgodnie z </w:t>
      </w:r>
      <w:r w:rsidR="00EE789C" w:rsidRPr="005D630E">
        <w:rPr>
          <w:rFonts w:cstheme="minorHAnsi"/>
          <w:color w:val="000000" w:themeColor="text1"/>
        </w:rPr>
        <w:t>u</w:t>
      </w:r>
      <w:r w:rsidRPr="005D630E">
        <w:rPr>
          <w:rFonts w:cstheme="minorHAnsi"/>
          <w:color w:val="000000" w:themeColor="text1"/>
        </w:rPr>
        <w:t xml:space="preserve">stawą </w:t>
      </w:r>
      <w:proofErr w:type="spellStart"/>
      <w:r w:rsidRPr="005D630E">
        <w:rPr>
          <w:rFonts w:cstheme="minorHAnsi"/>
          <w:color w:val="000000" w:themeColor="text1"/>
        </w:rPr>
        <w:t>Pzp</w:t>
      </w:r>
      <w:proofErr w:type="spellEnd"/>
      <w:r w:rsidRPr="005D630E">
        <w:rPr>
          <w:rFonts w:cstheme="minorHAnsi"/>
          <w:color w:val="000000" w:themeColor="text1"/>
        </w:rPr>
        <w:t xml:space="preserve"> Zamawiający nie przewiduje przeprowadzania jawnej sesji otwarcia ofert z </w:t>
      </w:r>
      <w:r w:rsidR="002321FF" w:rsidRPr="005D630E">
        <w:rPr>
          <w:rFonts w:cstheme="minorHAnsi"/>
          <w:color w:val="000000" w:themeColor="text1"/>
        </w:rPr>
        <w:t> </w:t>
      </w:r>
      <w:r w:rsidRPr="005D630E">
        <w:rPr>
          <w:rFonts w:cstheme="minorHAnsi"/>
          <w:color w:val="000000" w:themeColor="text1"/>
        </w:rPr>
        <w:t>udziałem wykonawców i transmitowania sesji otwarcia za pośrednictwem elektronicznych narzędzi do przekazu wideo on-line</w:t>
      </w:r>
      <w:r w:rsidR="002321FF" w:rsidRPr="005D630E">
        <w:rPr>
          <w:rFonts w:cstheme="minorHAnsi"/>
          <w:color w:val="000000" w:themeColor="text1"/>
        </w:rPr>
        <w:t>.</w:t>
      </w:r>
    </w:p>
    <w:p w14:paraId="52403E71" w14:textId="401CA1A6" w:rsidR="003B365D" w:rsidRPr="005D630E"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000000" w:themeColor="text1"/>
          <w:sz w:val="22"/>
          <w:szCs w:val="22"/>
        </w:rPr>
      </w:pPr>
      <w:r w:rsidRPr="005D630E">
        <w:rPr>
          <w:rFonts w:asciiTheme="minorHAnsi" w:hAnsiTheme="minorHAnsi" w:cstheme="minorHAnsi"/>
          <w:b/>
          <w:bCs/>
          <w:color w:val="000000" w:themeColor="text1"/>
          <w:sz w:val="22"/>
          <w:szCs w:val="22"/>
        </w:rPr>
        <w:t>Sposób obliczenia ceny</w:t>
      </w:r>
    </w:p>
    <w:p w14:paraId="716E885C" w14:textId="788D6D6C" w:rsidR="003719CC" w:rsidRPr="005D630E" w:rsidRDefault="00E63426" w:rsidP="00CD5B4E">
      <w:pPr>
        <w:pStyle w:val="Akapitzlist"/>
        <w:numPr>
          <w:ilvl w:val="0"/>
          <w:numId w:val="10"/>
        </w:numPr>
        <w:ind w:left="567" w:hanging="567"/>
        <w:jc w:val="both"/>
        <w:rPr>
          <w:rFonts w:cstheme="minorHAnsi"/>
          <w:color w:val="000000" w:themeColor="text1"/>
        </w:rPr>
      </w:pPr>
      <w:r w:rsidRPr="005D630E">
        <w:rPr>
          <w:rFonts w:cstheme="minorHAnsi"/>
          <w:color w:val="000000" w:themeColor="text1"/>
        </w:rPr>
        <w:t xml:space="preserve">Wykonawca w formularzu ofertowym określa stawkę roboczogodziny. </w:t>
      </w:r>
      <w:r w:rsidR="003719CC" w:rsidRPr="005D630E">
        <w:rPr>
          <w:rFonts w:cstheme="minorHAnsi"/>
          <w:strike/>
          <w:color w:val="000000" w:themeColor="text1"/>
        </w:rPr>
        <w:t>W kosztorysie ofertowym w miejscu stawka roboczogodziny R Wykonawca uwzględni stawkę brutto, którą płaci pracownikowi za jedną godzinę pracy</w:t>
      </w:r>
      <w:r w:rsidR="003719CC" w:rsidRPr="005D630E">
        <w:rPr>
          <w:rFonts w:cstheme="minorHAnsi"/>
          <w:color w:val="000000" w:themeColor="text1"/>
        </w:rPr>
        <w:t>. Stawka roboczogodziny R  nie może być niższa od minimalnego wynagrodzenia za pracę ustalonego na podstawie przepisów ustawy z dnia 10 października 2002 r.  o minimalnym wynagrodzeniu za pracę</w:t>
      </w:r>
      <w:r w:rsidR="008769C1" w:rsidRPr="005D630E">
        <w:rPr>
          <w:rFonts w:cstheme="minorHAnsi"/>
          <w:color w:val="000000" w:themeColor="text1"/>
        </w:rPr>
        <w:t xml:space="preserve"> </w:t>
      </w:r>
      <w:r w:rsidR="003719CC" w:rsidRPr="005D630E">
        <w:rPr>
          <w:rFonts w:cstheme="minorHAnsi"/>
          <w:color w:val="000000" w:themeColor="text1"/>
        </w:rPr>
        <w:t xml:space="preserve"> – obowiązującego od 01.01.202</w:t>
      </w:r>
      <w:r w:rsidR="00466313" w:rsidRPr="005D630E">
        <w:rPr>
          <w:rFonts w:cstheme="minorHAnsi"/>
          <w:color w:val="000000" w:themeColor="text1"/>
        </w:rPr>
        <w:t>2</w:t>
      </w:r>
      <w:r w:rsidR="003719CC" w:rsidRPr="005D630E">
        <w:rPr>
          <w:rFonts w:cstheme="minorHAnsi"/>
          <w:color w:val="000000" w:themeColor="text1"/>
        </w:rPr>
        <w:t xml:space="preserve"> r., podzielonego przez średni miesięczny czas pracy w 202</w:t>
      </w:r>
      <w:r w:rsidR="00466313" w:rsidRPr="005D630E">
        <w:rPr>
          <w:rFonts w:cstheme="minorHAnsi"/>
          <w:color w:val="000000" w:themeColor="text1"/>
        </w:rPr>
        <w:t>2</w:t>
      </w:r>
      <w:r w:rsidR="003719CC" w:rsidRPr="005D630E">
        <w:rPr>
          <w:rFonts w:cstheme="minorHAnsi"/>
          <w:color w:val="000000" w:themeColor="text1"/>
        </w:rPr>
        <w:t xml:space="preserve"> r. (168 godz.). W kosztach pośrednich KP, Wykonawca uwzględni m.in. koszty pracodawcy za pracownika ponoszone zgodnie z przepisami z zakresu prawa pracy i zabezpieczenia społecznego, koszty zarządu, prowadzenia biura itp. Do stawki roboczogodziny R Wykonawca doliczy koszty pośrednie, a do tak wyliczonej stawki naliczy zysk. Stawka roboczogodziny R, stawka po narzutach (R + </w:t>
      </w:r>
      <w:proofErr w:type="spellStart"/>
      <w:r w:rsidR="003719CC" w:rsidRPr="005D630E">
        <w:rPr>
          <w:rFonts w:cstheme="minorHAnsi"/>
          <w:color w:val="000000" w:themeColor="text1"/>
        </w:rPr>
        <w:t>Kp</w:t>
      </w:r>
      <w:proofErr w:type="spellEnd"/>
      <w:r w:rsidR="003719CC" w:rsidRPr="005D630E">
        <w:rPr>
          <w:rFonts w:cstheme="minorHAnsi"/>
          <w:color w:val="000000" w:themeColor="text1"/>
        </w:rPr>
        <w:t xml:space="preserve"> + Z), stawka </w:t>
      </w:r>
      <w:r w:rsidR="00580487" w:rsidRPr="005D630E">
        <w:rPr>
          <w:rFonts w:cstheme="minorHAnsi"/>
          <w:color w:val="000000" w:themeColor="text1"/>
        </w:rPr>
        <w:t>netto</w:t>
      </w:r>
      <w:r w:rsidR="003719CC" w:rsidRPr="005D630E">
        <w:rPr>
          <w:rFonts w:cstheme="minorHAnsi"/>
          <w:color w:val="000000" w:themeColor="text1"/>
        </w:rPr>
        <w:t xml:space="preserve"> winn</w:t>
      </w:r>
      <w:r w:rsidR="00580487" w:rsidRPr="005D630E">
        <w:rPr>
          <w:rFonts w:cstheme="minorHAnsi"/>
          <w:color w:val="000000" w:themeColor="text1"/>
        </w:rPr>
        <w:t>a</w:t>
      </w:r>
      <w:r w:rsidR="003719CC" w:rsidRPr="005D630E">
        <w:rPr>
          <w:rFonts w:cstheme="minorHAnsi"/>
          <w:color w:val="000000" w:themeColor="text1"/>
        </w:rPr>
        <w:t xml:space="preserve"> być wyrażone w złotych polskich (PLN) z</w:t>
      </w:r>
      <w:r w:rsidR="0054492A" w:rsidRPr="005D630E">
        <w:rPr>
          <w:rFonts w:cstheme="minorHAnsi"/>
          <w:color w:val="000000" w:themeColor="text1"/>
        </w:rPr>
        <w:t> </w:t>
      </w:r>
      <w:r w:rsidR="003719CC" w:rsidRPr="005D630E">
        <w:rPr>
          <w:rFonts w:cstheme="minorHAnsi"/>
          <w:color w:val="000000" w:themeColor="text1"/>
        </w:rPr>
        <w:t xml:space="preserve">dokładnością do dwóch miejsc po przecinku. Stawka roboczogodziny </w:t>
      </w:r>
      <w:r w:rsidR="00580487" w:rsidRPr="005D630E">
        <w:rPr>
          <w:rFonts w:cstheme="minorHAnsi"/>
          <w:color w:val="000000" w:themeColor="text1"/>
        </w:rPr>
        <w:t>netto</w:t>
      </w:r>
      <w:r w:rsidR="003719CC" w:rsidRPr="005D630E">
        <w:rPr>
          <w:rFonts w:cstheme="minorHAnsi"/>
          <w:color w:val="000000" w:themeColor="text1"/>
        </w:rPr>
        <w:t xml:space="preserve"> musi uwzględniać wszystkie koszty związane z realizacją przedmiotu zamówienia zgodnie z opisem przedmiotu zamówienia oraz wzorem umowy.</w:t>
      </w:r>
    </w:p>
    <w:p w14:paraId="08766903" w14:textId="49172495" w:rsidR="0047576A" w:rsidRPr="005D630E" w:rsidRDefault="0047576A" w:rsidP="0047576A">
      <w:pPr>
        <w:pStyle w:val="Akapitzlist"/>
        <w:numPr>
          <w:ilvl w:val="0"/>
          <w:numId w:val="10"/>
        </w:numPr>
        <w:ind w:left="567" w:hanging="567"/>
        <w:rPr>
          <w:rFonts w:cstheme="minorHAnsi"/>
          <w:color w:val="000000" w:themeColor="text1"/>
          <w:highlight w:val="yellow"/>
        </w:rPr>
      </w:pPr>
      <w:r w:rsidRPr="005D630E">
        <w:rPr>
          <w:rFonts w:cstheme="minorHAnsi"/>
          <w:color w:val="000000" w:themeColor="text1"/>
          <w:highlight w:val="yellow"/>
        </w:rPr>
        <w:t xml:space="preserve">Stawka roboczogodziny z narzutami netto nie może przekroczyć stawki </w:t>
      </w:r>
      <w:r w:rsidR="002E15D4" w:rsidRPr="005D630E">
        <w:rPr>
          <w:rFonts w:cstheme="minorHAnsi"/>
          <w:color w:val="000000" w:themeColor="text1"/>
          <w:highlight w:val="yellow"/>
        </w:rPr>
        <w:t>43,28</w:t>
      </w:r>
      <w:r w:rsidRPr="005D630E">
        <w:rPr>
          <w:rFonts w:cstheme="minorHAnsi"/>
          <w:color w:val="000000" w:themeColor="text1"/>
          <w:highlight w:val="yellow"/>
        </w:rPr>
        <w:t xml:space="preserve"> zł </w:t>
      </w:r>
      <w:r w:rsidR="00272CE2" w:rsidRPr="005D630E">
        <w:rPr>
          <w:rFonts w:cstheme="minorHAnsi"/>
          <w:color w:val="000000" w:themeColor="text1"/>
          <w:highlight w:val="yellow"/>
        </w:rPr>
        <w:t>netto</w:t>
      </w:r>
      <w:r w:rsidRPr="005D630E">
        <w:rPr>
          <w:rFonts w:cstheme="minorHAnsi"/>
          <w:color w:val="000000" w:themeColor="text1"/>
          <w:highlight w:val="yellow"/>
        </w:rPr>
        <w:t xml:space="preserve">. </w:t>
      </w:r>
      <w:r w:rsidR="00272CE2" w:rsidRPr="005D630E">
        <w:rPr>
          <w:rFonts w:cstheme="minorHAnsi"/>
          <w:color w:val="000000" w:themeColor="text1"/>
          <w:highlight w:val="yellow"/>
        </w:rPr>
        <w:t>Za</w:t>
      </w:r>
      <w:r w:rsidRPr="005D630E">
        <w:rPr>
          <w:rFonts w:cstheme="minorHAnsi"/>
          <w:color w:val="000000" w:themeColor="text1"/>
          <w:highlight w:val="yellow"/>
        </w:rPr>
        <w:t xml:space="preserve">proponowanie wyższej stawki skutkować będzie odrzuceniem oferty na podstawie art. 226 ust. 1 pkt) 5 ustawy </w:t>
      </w:r>
      <w:proofErr w:type="spellStart"/>
      <w:r w:rsidRPr="005D630E">
        <w:rPr>
          <w:rFonts w:cstheme="minorHAnsi"/>
          <w:color w:val="000000" w:themeColor="text1"/>
          <w:highlight w:val="yellow"/>
        </w:rPr>
        <w:t>Pzp</w:t>
      </w:r>
      <w:proofErr w:type="spellEnd"/>
      <w:r w:rsidRPr="005D630E">
        <w:rPr>
          <w:rFonts w:cstheme="minorHAnsi"/>
          <w:color w:val="000000" w:themeColor="text1"/>
          <w:highlight w:val="yellow"/>
        </w:rPr>
        <w:t>.</w:t>
      </w:r>
    </w:p>
    <w:p w14:paraId="576DEDD3" w14:textId="7C155B48" w:rsidR="003B365D" w:rsidRPr="005D630E" w:rsidRDefault="003B365D" w:rsidP="00CD5B4E">
      <w:pPr>
        <w:pStyle w:val="Akapitzlist"/>
        <w:numPr>
          <w:ilvl w:val="0"/>
          <w:numId w:val="10"/>
        </w:numPr>
        <w:ind w:left="567" w:hanging="567"/>
        <w:jc w:val="both"/>
        <w:rPr>
          <w:rFonts w:cstheme="minorHAnsi"/>
          <w:color w:val="000000" w:themeColor="text1"/>
        </w:rPr>
      </w:pPr>
      <w:r w:rsidRPr="005D630E">
        <w:rPr>
          <w:rFonts w:cstheme="minorHAnsi"/>
          <w:color w:val="000000" w:themeColor="text1"/>
        </w:rPr>
        <w:t xml:space="preserve">Zamawiający wymaga zagwarantowania stałości </w:t>
      </w:r>
      <w:r w:rsidR="004C4E02" w:rsidRPr="005D630E">
        <w:rPr>
          <w:rFonts w:cstheme="minorHAnsi"/>
          <w:color w:val="000000" w:themeColor="text1"/>
        </w:rPr>
        <w:t>stawki</w:t>
      </w:r>
      <w:r w:rsidRPr="005D630E">
        <w:rPr>
          <w:rFonts w:cstheme="minorHAnsi"/>
          <w:color w:val="000000" w:themeColor="text1"/>
        </w:rPr>
        <w:t xml:space="preserve"> w okresie trwania umowy.</w:t>
      </w:r>
    </w:p>
    <w:p w14:paraId="2F499EC1" w14:textId="1CA1811F" w:rsidR="003B365D" w:rsidRPr="005D630E" w:rsidRDefault="003B365D" w:rsidP="00CD5B4E">
      <w:pPr>
        <w:pStyle w:val="Akapitzlist"/>
        <w:numPr>
          <w:ilvl w:val="0"/>
          <w:numId w:val="10"/>
        </w:numPr>
        <w:ind w:left="567" w:hanging="567"/>
        <w:jc w:val="both"/>
        <w:rPr>
          <w:rFonts w:cstheme="minorHAnsi"/>
          <w:color w:val="000000" w:themeColor="text1"/>
        </w:rPr>
      </w:pPr>
      <w:r w:rsidRPr="005D630E">
        <w:rPr>
          <w:rFonts w:cstheme="minorHAnsi"/>
          <w:color w:val="000000" w:themeColor="text1"/>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5D630E">
        <w:rPr>
          <w:rFonts w:cstheme="minorHAnsi"/>
          <w:color w:val="000000" w:themeColor="text1"/>
          <w:szCs w:val="20"/>
        </w:rPr>
        <w:t>późn</w:t>
      </w:r>
      <w:proofErr w:type="spellEnd"/>
      <w:r w:rsidRPr="005D630E">
        <w:rPr>
          <w:rFonts w:cstheme="minorHAnsi"/>
          <w:color w:val="000000" w:themeColor="text1"/>
          <w:szCs w:val="20"/>
        </w:rPr>
        <w:t>. zm.), dla celów zastosowania kryterium ceny lub kosztu Zamawiający dolicza do przedstawionej w tej ofercie ceny kwotę podatku od towarów i usług, którą miałby obowiązek rozliczyć.</w:t>
      </w:r>
      <w:r w:rsidR="00940F8A" w:rsidRPr="005D630E">
        <w:rPr>
          <w:rFonts w:cstheme="minorHAnsi"/>
          <w:color w:val="000000" w:themeColor="text1"/>
          <w:szCs w:val="20"/>
        </w:rPr>
        <w:t xml:space="preserve"> </w:t>
      </w:r>
    </w:p>
    <w:p w14:paraId="365C298E" w14:textId="7B7CD681" w:rsidR="003B365D" w:rsidRPr="005D630E" w:rsidRDefault="003B365D" w:rsidP="00CD5B4E">
      <w:pPr>
        <w:pStyle w:val="Akapitzlist"/>
        <w:numPr>
          <w:ilvl w:val="0"/>
          <w:numId w:val="10"/>
        </w:numPr>
        <w:ind w:left="567" w:hanging="567"/>
        <w:jc w:val="both"/>
        <w:rPr>
          <w:rFonts w:cstheme="minorHAnsi"/>
          <w:color w:val="000000" w:themeColor="text1"/>
        </w:rPr>
      </w:pPr>
      <w:r w:rsidRPr="005D630E">
        <w:rPr>
          <w:rFonts w:cstheme="minorHAnsi"/>
          <w:color w:val="000000" w:themeColor="text1"/>
          <w:szCs w:val="20"/>
        </w:rPr>
        <w:t xml:space="preserve">W ofercie, o której mowa w pkt </w:t>
      </w:r>
      <w:r w:rsidR="003719CC" w:rsidRPr="005D630E">
        <w:rPr>
          <w:rFonts w:cstheme="minorHAnsi"/>
          <w:color w:val="000000" w:themeColor="text1"/>
          <w:szCs w:val="20"/>
        </w:rPr>
        <w:t>5</w:t>
      </w:r>
      <w:r w:rsidRPr="005D630E">
        <w:rPr>
          <w:rFonts w:cstheme="minorHAnsi"/>
          <w:color w:val="000000" w:themeColor="text1"/>
          <w:szCs w:val="20"/>
        </w:rPr>
        <w:t>, wykonawca ma obowiązek:</w:t>
      </w:r>
    </w:p>
    <w:p w14:paraId="08B30574" w14:textId="77777777" w:rsidR="003B365D" w:rsidRPr="005D630E" w:rsidRDefault="003B365D" w:rsidP="00CD5B4E">
      <w:pPr>
        <w:pStyle w:val="Akapitzlist"/>
        <w:numPr>
          <w:ilvl w:val="1"/>
          <w:numId w:val="10"/>
        </w:numPr>
        <w:ind w:left="567" w:hanging="567"/>
        <w:jc w:val="both"/>
        <w:rPr>
          <w:rFonts w:cstheme="minorHAnsi"/>
          <w:color w:val="000000" w:themeColor="text1"/>
        </w:rPr>
      </w:pPr>
      <w:r w:rsidRPr="005D630E">
        <w:rPr>
          <w:rFonts w:cstheme="minorHAnsi"/>
          <w:color w:val="000000" w:themeColor="text1"/>
          <w:szCs w:val="20"/>
        </w:rPr>
        <w:t>poinformowania zamawiającego, że wybór jego oferty będzie prowadził do powstania u Zamawiającego obowiązku podatkowego;</w:t>
      </w:r>
    </w:p>
    <w:p w14:paraId="56E4F6F3" w14:textId="77777777" w:rsidR="003B365D" w:rsidRPr="005D630E" w:rsidRDefault="003B365D" w:rsidP="00CD5B4E">
      <w:pPr>
        <w:pStyle w:val="Akapitzlist"/>
        <w:numPr>
          <w:ilvl w:val="1"/>
          <w:numId w:val="10"/>
        </w:numPr>
        <w:ind w:left="567" w:hanging="567"/>
        <w:jc w:val="both"/>
        <w:rPr>
          <w:rFonts w:cstheme="minorHAnsi"/>
          <w:color w:val="000000" w:themeColor="text1"/>
        </w:rPr>
      </w:pPr>
      <w:r w:rsidRPr="005D630E">
        <w:rPr>
          <w:rFonts w:cstheme="minorHAnsi"/>
          <w:color w:val="000000" w:themeColor="text1"/>
          <w:szCs w:val="20"/>
        </w:rPr>
        <w:t>wskazania nazwy (rodzaju) towaru lub usługi, których dostawa lub świadczenie będą prowadziły do powstania obowiązku podatkowego;</w:t>
      </w:r>
    </w:p>
    <w:p w14:paraId="28E2B0E1" w14:textId="77777777" w:rsidR="003B365D" w:rsidRPr="005D630E" w:rsidRDefault="003B365D" w:rsidP="00CD5B4E">
      <w:pPr>
        <w:pStyle w:val="Akapitzlist"/>
        <w:numPr>
          <w:ilvl w:val="1"/>
          <w:numId w:val="10"/>
        </w:numPr>
        <w:ind w:left="567" w:hanging="567"/>
        <w:jc w:val="both"/>
        <w:rPr>
          <w:rFonts w:cstheme="minorHAnsi"/>
          <w:color w:val="000000" w:themeColor="text1"/>
        </w:rPr>
      </w:pPr>
      <w:r w:rsidRPr="005D630E">
        <w:rPr>
          <w:rFonts w:cstheme="minorHAnsi"/>
          <w:color w:val="000000" w:themeColor="text1"/>
          <w:szCs w:val="20"/>
        </w:rPr>
        <w:lastRenderedPageBreak/>
        <w:t>wskazania wartości towaru lub usługi objętego obowiązkiem podatkowym zamawiającego, bez kwoty podatku;</w:t>
      </w:r>
    </w:p>
    <w:p w14:paraId="1BA87118" w14:textId="77777777" w:rsidR="003B365D" w:rsidRPr="005D630E" w:rsidRDefault="003B365D" w:rsidP="00CD5B4E">
      <w:pPr>
        <w:pStyle w:val="Akapitzlist"/>
        <w:numPr>
          <w:ilvl w:val="1"/>
          <w:numId w:val="10"/>
        </w:numPr>
        <w:ind w:left="567" w:hanging="567"/>
        <w:jc w:val="both"/>
        <w:rPr>
          <w:rFonts w:cstheme="minorHAnsi"/>
          <w:color w:val="000000" w:themeColor="text1"/>
        </w:rPr>
      </w:pPr>
      <w:r w:rsidRPr="005D630E">
        <w:rPr>
          <w:rFonts w:cstheme="minorHAnsi"/>
          <w:color w:val="000000" w:themeColor="text1"/>
          <w:szCs w:val="20"/>
        </w:rPr>
        <w:t>wskazania stawki podatku od towarów i usług, która zgodnie z wiedzą wykonawcy, będzie miała zastosowanie.</w:t>
      </w:r>
    </w:p>
    <w:p w14:paraId="280778E4" w14:textId="7FA8630B" w:rsidR="003B365D" w:rsidRPr="005D630E"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000000" w:themeColor="text1"/>
          <w:sz w:val="22"/>
          <w:szCs w:val="22"/>
        </w:rPr>
      </w:pPr>
      <w:r w:rsidRPr="005D630E">
        <w:rPr>
          <w:rFonts w:asciiTheme="minorHAnsi" w:hAnsiTheme="minorHAnsi" w:cstheme="minorHAnsi"/>
          <w:b/>
          <w:bCs/>
          <w:color w:val="000000" w:themeColor="text1"/>
          <w:sz w:val="22"/>
          <w:szCs w:val="22"/>
        </w:rPr>
        <w:t>Opis kryteriów oceny ofert, wraz z podaniem wag tych kryteriów i sposobu oceny ofert</w:t>
      </w:r>
    </w:p>
    <w:p w14:paraId="41B58E22" w14:textId="77777777" w:rsidR="003B365D" w:rsidRPr="005D630E" w:rsidRDefault="003B365D" w:rsidP="00CD5B4E">
      <w:pPr>
        <w:pStyle w:val="Akapitzlist"/>
        <w:numPr>
          <w:ilvl w:val="0"/>
          <w:numId w:val="11"/>
        </w:numPr>
        <w:tabs>
          <w:tab w:val="clear" w:pos="454"/>
        </w:tabs>
        <w:ind w:left="567" w:hanging="567"/>
        <w:jc w:val="both"/>
        <w:rPr>
          <w:rFonts w:cstheme="minorHAnsi"/>
          <w:color w:val="000000" w:themeColor="text1"/>
          <w:szCs w:val="20"/>
        </w:rPr>
      </w:pPr>
      <w:r w:rsidRPr="005D630E">
        <w:rPr>
          <w:rFonts w:cstheme="minorHAnsi"/>
          <w:color w:val="000000" w:themeColor="text1"/>
        </w:rPr>
        <w:t>Przy dokonywaniu wyboru najkorzystniejszej oferty Zamawiający stosować będzie następujące   kryteria oceny ofert:</w:t>
      </w:r>
    </w:p>
    <w:tbl>
      <w:tblPr>
        <w:tblStyle w:val="Tabela-Siatka"/>
        <w:tblW w:w="0" w:type="auto"/>
        <w:tblInd w:w="567" w:type="dxa"/>
        <w:tblLook w:val="04A0" w:firstRow="1" w:lastRow="0" w:firstColumn="1" w:lastColumn="0" w:noHBand="0" w:noVBand="1"/>
      </w:tblPr>
      <w:tblGrid>
        <w:gridCol w:w="3681"/>
        <w:gridCol w:w="2693"/>
      </w:tblGrid>
      <w:tr w:rsidR="005D630E" w:rsidRPr="005D630E" w14:paraId="263B1BAE" w14:textId="77777777" w:rsidTr="004C4E02">
        <w:tc>
          <w:tcPr>
            <w:tcW w:w="3681" w:type="dxa"/>
          </w:tcPr>
          <w:p w14:paraId="6D1A76E1" w14:textId="77777777" w:rsidR="003B365D" w:rsidRPr="005D630E" w:rsidRDefault="003B365D" w:rsidP="00B669FD">
            <w:pPr>
              <w:pStyle w:val="Akapitzlist"/>
              <w:ind w:left="0"/>
              <w:jc w:val="both"/>
              <w:rPr>
                <w:rFonts w:cstheme="minorHAnsi"/>
                <w:color w:val="000000" w:themeColor="text1"/>
                <w:szCs w:val="20"/>
              </w:rPr>
            </w:pPr>
            <w:r w:rsidRPr="005D630E">
              <w:rPr>
                <w:rFonts w:cstheme="minorHAnsi"/>
                <w:color w:val="000000" w:themeColor="text1"/>
                <w:szCs w:val="20"/>
              </w:rPr>
              <w:t>Nazwa kryterium</w:t>
            </w:r>
          </w:p>
        </w:tc>
        <w:tc>
          <w:tcPr>
            <w:tcW w:w="2693" w:type="dxa"/>
          </w:tcPr>
          <w:p w14:paraId="2B4F8F59" w14:textId="77777777" w:rsidR="003B365D" w:rsidRPr="005D630E" w:rsidRDefault="003B365D" w:rsidP="00B669FD">
            <w:pPr>
              <w:pStyle w:val="Akapitzlist"/>
              <w:ind w:left="0"/>
              <w:jc w:val="both"/>
              <w:rPr>
                <w:rFonts w:cstheme="minorHAnsi"/>
                <w:color w:val="000000" w:themeColor="text1"/>
                <w:szCs w:val="20"/>
              </w:rPr>
            </w:pPr>
            <w:r w:rsidRPr="005D630E">
              <w:rPr>
                <w:rFonts w:cstheme="minorHAnsi"/>
                <w:color w:val="000000" w:themeColor="text1"/>
                <w:szCs w:val="20"/>
              </w:rPr>
              <w:t>Waga</w:t>
            </w:r>
          </w:p>
        </w:tc>
      </w:tr>
      <w:tr w:rsidR="003B365D" w:rsidRPr="005D630E" w14:paraId="0C43F730" w14:textId="77777777" w:rsidTr="004C4E02">
        <w:tc>
          <w:tcPr>
            <w:tcW w:w="3681" w:type="dxa"/>
          </w:tcPr>
          <w:p w14:paraId="44A1AD97" w14:textId="43E2694C" w:rsidR="003B365D" w:rsidRPr="005D630E" w:rsidRDefault="004C4E02" w:rsidP="00B669FD">
            <w:pPr>
              <w:pStyle w:val="Akapitzlist"/>
              <w:ind w:left="0"/>
              <w:jc w:val="both"/>
              <w:rPr>
                <w:rFonts w:cstheme="minorHAnsi"/>
                <w:color w:val="000000" w:themeColor="text1"/>
                <w:szCs w:val="20"/>
              </w:rPr>
            </w:pPr>
            <w:r w:rsidRPr="005D630E">
              <w:rPr>
                <w:rFonts w:cstheme="minorHAnsi"/>
                <w:color w:val="000000" w:themeColor="text1"/>
                <w:szCs w:val="20"/>
              </w:rPr>
              <w:t xml:space="preserve">Stawka r-godz. z narzutami </w:t>
            </w:r>
            <w:r w:rsidR="00580487" w:rsidRPr="005D630E">
              <w:rPr>
                <w:rFonts w:cstheme="minorHAnsi"/>
                <w:color w:val="000000" w:themeColor="text1"/>
                <w:szCs w:val="20"/>
              </w:rPr>
              <w:t>netto</w:t>
            </w:r>
          </w:p>
        </w:tc>
        <w:tc>
          <w:tcPr>
            <w:tcW w:w="2693" w:type="dxa"/>
          </w:tcPr>
          <w:p w14:paraId="098D495C" w14:textId="7217A9DF" w:rsidR="003B365D" w:rsidRPr="005D630E" w:rsidRDefault="004C4E02" w:rsidP="00B669FD">
            <w:pPr>
              <w:pStyle w:val="Akapitzlist"/>
              <w:ind w:left="0"/>
              <w:jc w:val="both"/>
              <w:rPr>
                <w:rFonts w:cstheme="minorHAnsi"/>
                <w:color w:val="000000" w:themeColor="text1"/>
                <w:szCs w:val="20"/>
              </w:rPr>
            </w:pPr>
            <w:r w:rsidRPr="005D630E">
              <w:rPr>
                <w:rFonts w:cstheme="minorHAnsi"/>
                <w:color w:val="000000" w:themeColor="text1"/>
                <w:szCs w:val="20"/>
              </w:rPr>
              <w:t>100</w:t>
            </w:r>
            <w:r w:rsidR="003B365D" w:rsidRPr="005D630E">
              <w:rPr>
                <w:rFonts w:cstheme="minorHAnsi"/>
                <w:color w:val="000000" w:themeColor="text1"/>
                <w:szCs w:val="20"/>
              </w:rPr>
              <w:t xml:space="preserve"> % (max. </w:t>
            </w:r>
            <w:r w:rsidRPr="005D630E">
              <w:rPr>
                <w:rFonts w:cstheme="minorHAnsi"/>
                <w:color w:val="000000" w:themeColor="text1"/>
                <w:szCs w:val="20"/>
              </w:rPr>
              <w:t>100</w:t>
            </w:r>
            <w:r w:rsidR="003B365D" w:rsidRPr="005D630E">
              <w:rPr>
                <w:rFonts w:cstheme="minorHAnsi"/>
                <w:color w:val="000000" w:themeColor="text1"/>
                <w:szCs w:val="20"/>
              </w:rPr>
              <w:t xml:space="preserve"> punktów)</w:t>
            </w:r>
          </w:p>
        </w:tc>
      </w:tr>
    </w:tbl>
    <w:p w14:paraId="6AF5D647" w14:textId="77777777" w:rsidR="00F93A98" w:rsidRPr="005D630E" w:rsidRDefault="00F93A98" w:rsidP="00F93A98">
      <w:pPr>
        <w:pStyle w:val="Akapitzlist"/>
        <w:ind w:left="567"/>
        <w:jc w:val="both"/>
        <w:rPr>
          <w:rFonts w:cstheme="minorHAnsi"/>
          <w:color w:val="000000" w:themeColor="text1"/>
          <w:szCs w:val="20"/>
        </w:rPr>
      </w:pPr>
    </w:p>
    <w:p w14:paraId="68EE1F2F" w14:textId="0DD15F70" w:rsidR="003B365D" w:rsidRPr="005D630E" w:rsidRDefault="004C4E02" w:rsidP="003B365D">
      <w:pPr>
        <w:pStyle w:val="Akapitzlist"/>
        <w:ind w:left="567"/>
        <w:jc w:val="both"/>
        <w:rPr>
          <w:rFonts w:cstheme="minorHAnsi"/>
          <w:color w:val="000000" w:themeColor="text1"/>
          <w:szCs w:val="20"/>
        </w:rPr>
      </w:pPr>
      <w:r w:rsidRPr="005D630E">
        <w:rPr>
          <w:rFonts w:cstheme="minorHAnsi"/>
          <w:b/>
          <w:color w:val="000000" w:themeColor="text1"/>
          <w:u w:val="single"/>
        </w:rPr>
        <w:t xml:space="preserve">Kryterium „Stawka r-godz. z narzutami </w:t>
      </w:r>
      <w:r w:rsidR="00580487" w:rsidRPr="005D630E">
        <w:rPr>
          <w:rFonts w:cstheme="minorHAnsi"/>
          <w:b/>
          <w:color w:val="000000" w:themeColor="text1"/>
          <w:u w:val="single"/>
        </w:rPr>
        <w:t>netto</w:t>
      </w:r>
      <w:r w:rsidR="003B365D" w:rsidRPr="005D630E">
        <w:rPr>
          <w:rFonts w:cstheme="minorHAnsi"/>
          <w:color w:val="000000" w:themeColor="text1"/>
          <w:szCs w:val="20"/>
        </w:rPr>
        <w:t>” będzie rozpatrywan</w:t>
      </w:r>
      <w:r w:rsidR="0081084C" w:rsidRPr="005D630E">
        <w:rPr>
          <w:rFonts w:cstheme="minorHAnsi"/>
          <w:color w:val="000000" w:themeColor="text1"/>
          <w:szCs w:val="20"/>
        </w:rPr>
        <w:t>e</w:t>
      </w:r>
      <w:r w:rsidR="003B365D" w:rsidRPr="005D630E">
        <w:rPr>
          <w:rFonts w:cstheme="minorHAnsi"/>
          <w:color w:val="000000" w:themeColor="text1"/>
          <w:szCs w:val="20"/>
        </w:rPr>
        <w:t xml:space="preserve"> na podstawie </w:t>
      </w:r>
      <w:r w:rsidR="009430EA" w:rsidRPr="005D630E">
        <w:rPr>
          <w:rFonts w:cstheme="minorHAnsi"/>
          <w:color w:val="000000" w:themeColor="text1"/>
          <w:szCs w:val="20"/>
        </w:rPr>
        <w:t>stawki r-godz. z</w:t>
      </w:r>
      <w:r w:rsidR="00832BC7" w:rsidRPr="005D630E">
        <w:rPr>
          <w:rFonts w:cstheme="minorHAnsi"/>
          <w:color w:val="000000" w:themeColor="text1"/>
          <w:szCs w:val="20"/>
        </w:rPr>
        <w:t> </w:t>
      </w:r>
      <w:r w:rsidR="009430EA" w:rsidRPr="005D630E">
        <w:rPr>
          <w:rFonts w:cstheme="minorHAnsi"/>
          <w:color w:val="000000" w:themeColor="text1"/>
          <w:szCs w:val="20"/>
        </w:rPr>
        <w:t xml:space="preserve">narzutami  </w:t>
      </w:r>
      <w:r w:rsidR="00580487" w:rsidRPr="005D630E">
        <w:rPr>
          <w:rFonts w:cstheme="minorHAnsi"/>
          <w:color w:val="000000" w:themeColor="text1"/>
          <w:szCs w:val="20"/>
        </w:rPr>
        <w:t>netto</w:t>
      </w:r>
      <w:r w:rsidR="009430EA" w:rsidRPr="005D630E">
        <w:rPr>
          <w:rFonts w:cstheme="minorHAnsi"/>
          <w:color w:val="000000" w:themeColor="text1"/>
          <w:szCs w:val="20"/>
        </w:rPr>
        <w:t xml:space="preserve"> </w:t>
      </w:r>
      <w:r w:rsidR="003B365D" w:rsidRPr="005D630E">
        <w:rPr>
          <w:rFonts w:cstheme="minorHAnsi"/>
          <w:color w:val="000000" w:themeColor="text1"/>
          <w:szCs w:val="20"/>
        </w:rPr>
        <w:t xml:space="preserve">podanej przez wykonawcę w Formularzu ofertowym. </w:t>
      </w:r>
    </w:p>
    <w:p w14:paraId="122F2B83" w14:textId="1A81A656" w:rsidR="003B365D" w:rsidRPr="005D630E" w:rsidRDefault="003B365D" w:rsidP="003B365D">
      <w:pPr>
        <w:pStyle w:val="Akapitzlist"/>
        <w:ind w:left="567"/>
        <w:jc w:val="both"/>
        <w:rPr>
          <w:rFonts w:cstheme="minorHAnsi"/>
          <w:color w:val="000000" w:themeColor="text1"/>
          <w:szCs w:val="20"/>
        </w:rPr>
      </w:pPr>
      <w:r w:rsidRPr="005D630E">
        <w:rPr>
          <w:rFonts w:cstheme="minorHAnsi"/>
          <w:color w:val="000000" w:themeColor="text1"/>
          <w:szCs w:val="20"/>
        </w:rPr>
        <w:t xml:space="preserve">Zamawiający przyzna </w:t>
      </w:r>
      <w:r w:rsidR="002F6A64" w:rsidRPr="005D630E">
        <w:rPr>
          <w:rFonts w:cstheme="minorHAnsi"/>
          <w:color w:val="000000" w:themeColor="text1"/>
          <w:szCs w:val="20"/>
        </w:rPr>
        <w:t>10</w:t>
      </w:r>
      <w:r w:rsidRPr="005D630E">
        <w:rPr>
          <w:rFonts w:cstheme="minorHAnsi"/>
          <w:color w:val="000000" w:themeColor="text1"/>
          <w:szCs w:val="20"/>
        </w:rPr>
        <w:t xml:space="preserve">0 punktów ofercie o najniższej </w:t>
      </w:r>
      <w:r w:rsidR="002F6A64" w:rsidRPr="005D630E">
        <w:rPr>
          <w:rFonts w:cstheme="minorHAnsi"/>
          <w:color w:val="000000" w:themeColor="text1"/>
          <w:szCs w:val="20"/>
        </w:rPr>
        <w:t xml:space="preserve">stawce r-godz. z narzutami </w:t>
      </w:r>
      <w:r w:rsidR="00580487" w:rsidRPr="005D630E">
        <w:rPr>
          <w:rFonts w:cstheme="minorHAnsi"/>
          <w:color w:val="000000" w:themeColor="text1"/>
          <w:szCs w:val="20"/>
        </w:rPr>
        <w:t>netto</w:t>
      </w:r>
      <w:r w:rsidRPr="005D630E">
        <w:rPr>
          <w:rFonts w:cstheme="minorHAnsi"/>
          <w:color w:val="000000" w:themeColor="text1"/>
          <w:szCs w:val="20"/>
        </w:rPr>
        <w:t>, a każdej następnej zostanie przyporządkowana liczba punktów proporcjonalnie mniejsz</w:t>
      </w:r>
      <w:r w:rsidR="00134017" w:rsidRPr="005D630E">
        <w:rPr>
          <w:rFonts w:cstheme="minorHAnsi"/>
          <w:color w:val="000000" w:themeColor="text1"/>
          <w:szCs w:val="20"/>
        </w:rPr>
        <w:t>ą</w:t>
      </w:r>
      <w:r w:rsidRPr="005D630E">
        <w:rPr>
          <w:rFonts w:cstheme="minorHAnsi"/>
          <w:color w:val="000000" w:themeColor="text1"/>
          <w:szCs w:val="20"/>
        </w:rPr>
        <w:t>, według wzoru:</w:t>
      </w:r>
    </w:p>
    <w:p w14:paraId="36A50779" w14:textId="6A4184D7" w:rsidR="003B365D" w:rsidRPr="005D630E" w:rsidRDefault="005D630E" w:rsidP="003B365D">
      <w:pPr>
        <w:pStyle w:val="Akapitzlist"/>
        <w:ind w:left="567"/>
        <w:jc w:val="both"/>
        <w:rPr>
          <w:rFonts w:eastAsiaTheme="minorEastAsia" w:cstheme="minorHAnsi"/>
          <w:color w:val="000000" w:themeColor="text1"/>
        </w:rPr>
      </w:pPr>
      <m:oMathPara>
        <m:oMath>
          <m:sSub>
            <m:sSubPr>
              <m:ctrlPr>
                <w:rPr>
                  <w:rFonts w:ascii="Cambria Math" w:hAnsi="Cambria Math" w:cstheme="minorHAnsi"/>
                  <w:i/>
                  <w:color w:val="000000" w:themeColor="text1"/>
                </w:rPr>
              </m:ctrlPr>
            </m:sSubPr>
            <m:e>
              <m:r>
                <w:rPr>
                  <w:rFonts w:ascii="Cambria Math" w:hAnsi="Cambria Math" w:cstheme="minorHAnsi"/>
                  <w:color w:val="000000" w:themeColor="text1"/>
                </w:rPr>
                <m:t>P</m:t>
              </m:r>
            </m:e>
            <m:sub>
              <m:r>
                <w:rPr>
                  <w:rFonts w:ascii="Cambria Math" w:hAnsi="Cambria Math" w:cstheme="minorHAnsi"/>
                  <w:color w:val="000000" w:themeColor="text1"/>
                </w:rPr>
                <m:t>C</m:t>
              </m:r>
            </m:sub>
          </m:sSub>
          <m:r>
            <w:rPr>
              <w:rFonts w:ascii="Cambria Math" w:hAnsi="Cambria Math" w:cstheme="minorHAnsi"/>
              <w:color w:val="000000" w:themeColor="text1"/>
            </w:rPr>
            <m:t>=</m:t>
          </m:r>
          <m:f>
            <m:fPr>
              <m:ctrlPr>
                <w:rPr>
                  <w:rFonts w:ascii="Cambria Math" w:hAnsi="Cambria Math" w:cstheme="minorHAnsi"/>
                  <w:i/>
                  <w:color w:val="000000" w:themeColor="text1"/>
                </w:rPr>
              </m:ctrlPr>
            </m:fPr>
            <m:num>
              <m:sSub>
                <m:sSubPr>
                  <m:ctrlPr>
                    <w:rPr>
                      <w:rFonts w:ascii="Cambria Math" w:hAnsi="Cambria Math" w:cstheme="minorHAnsi"/>
                      <w:i/>
                      <w:color w:val="000000" w:themeColor="text1"/>
                    </w:rPr>
                  </m:ctrlPr>
                </m:sSubPr>
                <m:e>
                  <m:r>
                    <w:rPr>
                      <w:rFonts w:ascii="Cambria Math" w:hAnsi="Cambria Math" w:cstheme="minorHAnsi"/>
                      <w:color w:val="000000" w:themeColor="text1"/>
                    </w:rPr>
                    <m:t>C</m:t>
                  </m:r>
                </m:e>
                <m:sub>
                  <m:r>
                    <w:rPr>
                      <w:rFonts w:ascii="Cambria Math" w:hAnsi="Cambria Math" w:cstheme="minorHAnsi"/>
                      <w:color w:val="000000" w:themeColor="text1"/>
                    </w:rPr>
                    <m:t xml:space="preserve"> min</m:t>
                  </m:r>
                </m:sub>
              </m:sSub>
            </m:num>
            <m:den>
              <m:sSub>
                <m:sSubPr>
                  <m:ctrlPr>
                    <w:rPr>
                      <w:rFonts w:ascii="Cambria Math" w:hAnsi="Cambria Math" w:cstheme="minorHAnsi"/>
                      <w:i/>
                      <w:color w:val="000000" w:themeColor="text1"/>
                    </w:rPr>
                  </m:ctrlPr>
                </m:sSubPr>
                <m:e>
                  <m:r>
                    <w:rPr>
                      <w:rFonts w:ascii="Cambria Math" w:hAnsi="Cambria Math" w:cstheme="minorHAnsi"/>
                      <w:color w:val="000000" w:themeColor="text1"/>
                    </w:rPr>
                    <m:t>C</m:t>
                  </m:r>
                </m:e>
                <m:sub>
                  <m:r>
                    <w:rPr>
                      <w:rFonts w:ascii="Cambria Math" w:hAnsi="Cambria Math" w:cstheme="minorHAnsi"/>
                      <w:color w:val="000000" w:themeColor="text1"/>
                    </w:rPr>
                    <m:t xml:space="preserve">bad of </m:t>
                  </m:r>
                </m:sub>
              </m:sSub>
            </m:den>
          </m:f>
          <m:r>
            <w:rPr>
              <w:rFonts w:ascii="Cambria Math" w:hAnsi="Cambria Math" w:cstheme="minorHAnsi"/>
              <w:color w:val="000000" w:themeColor="text1"/>
            </w:rPr>
            <m:t xml:space="preserve"> x 100</m:t>
          </m:r>
        </m:oMath>
      </m:oMathPara>
    </w:p>
    <w:p w14:paraId="741C8059" w14:textId="77777777" w:rsidR="003B365D" w:rsidRPr="005D630E" w:rsidRDefault="003B365D" w:rsidP="003B365D">
      <w:pPr>
        <w:spacing w:after="0" w:line="247" w:lineRule="auto"/>
        <w:ind w:left="567"/>
        <w:jc w:val="both"/>
        <w:rPr>
          <w:rFonts w:cstheme="minorHAnsi"/>
          <w:color w:val="000000" w:themeColor="text1"/>
        </w:rPr>
      </w:pPr>
      <w:r w:rsidRPr="005D630E">
        <w:rPr>
          <w:rFonts w:cstheme="minorHAnsi"/>
          <w:color w:val="000000" w:themeColor="text1"/>
        </w:rPr>
        <w:t>gdzie:</w:t>
      </w:r>
    </w:p>
    <w:p w14:paraId="0474DCE8" w14:textId="77777777" w:rsidR="003B365D" w:rsidRPr="005D630E" w:rsidRDefault="005D630E" w:rsidP="003B365D">
      <w:pPr>
        <w:spacing w:after="0" w:line="247" w:lineRule="auto"/>
        <w:ind w:left="567"/>
        <w:jc w:val="both"/>
        <w:rPr>
          <w:rFonts w:cstheme="minorHAnsi"/>
          <w:color w:val="000000" w:themeColor="text1"/>
        </w:rPr>
      </w:pPr>
      <m:oMath>
        <m:sSub>
          <m:sSubPr>
            <m:ctrlPr>
              <w:rPr>
                <w:rFonts w:ascii="Cambria Math" w:hAnsi="Cambria Math" w:cstheme="minorHAnsi"/>
                <w:i/>
                <w:color w:val="000000" w:themeColor="text1"/>
              </w:rPr>
            </m:ctrlPr>
          </m:sSubPr>
          <m:e>
            <m:r>
              <w:rPr>
                <w:rFonts w:ascii="Cambria Math" w:hAnsi="Cambria Math" w:cstheme="minorHAnsi"/>
                <w:color w:val="000000" w:themeColor="text1"/>
              </w:rPr>
              <m:t>P</m:t>
            </m:r>
          </m:e>
          <m:sub>
            <m:r>
              <w:rPr>
                <w:rFonts w:ascii="Cambria Math" w:hAnsi="Cambria Math" w:cstheme="minorHAnsi"/>
                <w:color w:val="000000" w:themeColor="text1"/>
              </w:rPr>
              <m:t>C</m:t>
            </m:r>
          </m:sub>
        </m:sSub>
        <m:r>
          <w:rPr>
            <w:rFonts w:ascii="Cambria Math" w:hAnsi="Cambria Math" w:cstheme="minorHAnsi"/>
            <w:color w:val="000000" w:themeColor="text1"/>
          </w:rPr>
          <m:t>-</m:t>
        </m:r>
      </m:oMath>
      <w:r w:rsidR="003B365D" w:rsidRPr="005D630E">
        <w:rPr>
          <w:rFonts w:cstheme="minorHAnsi"/>
          <w:color w:val="000000" w:themeColor="text1"/>
        </w:rPr>
        <w:t xml:space="preserve"> punkty przyznane ofercie w ww. kryterium</w:t>
      </w:r>
    </w:p>
    <w:p w14:paraId="124B6C74" w14:textId="5E1F25EE" w:rsidR="003B365D" w:rsidRPr="005D630E" w:rsidRDefault="005D630E" w:rsidP="003B365D">
      <w:pPr>
        <w:spacing w:after="0" w:line="247" w:lineRule="auto"/>
        <w:ind w:left="567"/>
        <w:jc w:val="both"/>
        <w:rPr>
          <w:rFonts w:cstheme="minorHAnsi"/>
          <w:color w:val="000000" w:themeColor="text1"/>
        </w:rPr>
      </w:pPr>
      <m:oMath>
        <m:sSub>
          <m:sSubPr>
            <m:ctrlPr>
              <w:rPr>
                <w:rFonts w:ascii="Cambria Math" w:hAnsi="Cambria Math" w:cstheme="minorHAnsi"/>
                <w:i/>
                <w:color w:val="000000" w:themeColor="text1"/>
              </w:rPr>
            </m:ctrlPr>
          </m:sSubPr>
          <m:e>
            <m:r>
              <w:rPr>
                <w:rFonts w:ascii="Cambria Math" w:hAnsi="Cambria Math" w:cstheme="minorHAnsi"/>
                <w:color w:val="000000" w:themeColor="text1"/>
              </w:rPr>
              <m:t>C</m:t>
            </m:r>
          </m:e>
          <m:sub>
            <m:r>
              <w:rPr>
                <w:rFonts w:ascii="Cambria Math" w:hAnsi="Cambria Math" w:cstheme="minorHAnsi"/>
                <w:color w:val="000000" w:themeColor="text1"/>
              </w:rPr>
              <m:t>min</m:t>
            </m:r>
          </m:sub>
        </m:sSub>
        <m:r>
          <w:rPr>
            <w:rFonts w:ascii="Cambria Math" w:hAnsi="Cambria Math" w:cstheme="minorHAnsi"/>
            <w:color w:val="000000" w:themeColor="text1"/>
          </w:rPr>
          <m:t xml:space="preserve">- </m:t>
        </m:r>
      </m:oMath>
      <w:r w:rsidR="003B365D" w:rsidRPr="005D630E">
        <w:rPr>
          <w:rFonts w:cstheme="minorHAnsi"/>
          <w:color w:val="000000" w:themeColor="text1"/>
        </w:rPr>
        <w:t xml:space="preserve">najniższa </w:t>
      </w:r>
      <w:bookmarkStart w:id="14" w:name="_Hlk91073963"/>
      <w:r w:rsidR="009430EA" w:rsidRPr="005D630E">
        <w:rPr>
          <w:rFonts w:cstheme="minorHAnsi"/>
          <w:color w:val="000000" w:themeColor="text1"/>
        </w:rPr>
        <w:t>stawka r-godz. z narzutami</w:t>
      </w:r>
      <w:r w:rsidR="003B365D" w:rsidRPr="005D630E">
        <w:rPr>
          <w:rFonts w:cstheme="minorHAnsi"/>
          <w:color w:val="000000" w:themeColor="text1"/>
        </w:rPr>
        <w:t xml:space="preserve"> </w:t>
      </w:r>
      <w:r w:rsidR="00580487" w:rsidRPr="005D630E">
        <w:rPr>
          <w:rFonts w:cstheme="minorHAnsi"/>
          <w:color w:val="000000" w:themeColor="text1"/>
        </w:rPr>
        <w:t>netto</w:t>
      </w:r>
      <w:r w:rsidR="003B365D" w:rsidRPr="005D630E">
        <w:rPr>
          <w:rFonts w:cstheme="minorHAnsi"/>
          <w:color w:val="000000" w:themeColor="text1"/>
        </w:rPr>
        <w:t xml:space="preserve"> </w:t>
      </w:r>
      <w:bookmarkEnd w:id="14"/>
      <w:r w:rsidR="003B365D" w:rsidRPr="005D630E">
        <w:rPr>
          <w:rFonts w:cstheme="minorHAnsi"/>
          <w:color w:val="000000" w:themeColor="text1"/>
        </w:rPr>
        <w:t xml:space="preserve">z ocenianych ofert </w:t>
      </w:r>
    </w:p>
    <w:p w14:paraId="728C4C25" w14:textId="59A27051" w:rsidR="003B365D" w:rsidRPr="005D630E" w:rsidRDefault="005D630E" w:rsidP="003B365D">
      <w:pPr>
        <w:tabs>
          <w:tab w:val="left" w:pos="993"/>
        </w:tabs>
        <w:spacing w:after="0" w:line="247" w:lineRule="auto"/>
        <w:ind w:left="567"/>
        <w:jc w:val="both"/>
        <w:rPr>
          <w:rFonts w:cstheme="minorHAnsi"/>
          <w:color w:val="000000" w:themeColor="text1"/>
          <w:spacing w:val="4"/>
        </w:rPr>
      </w:pPr>
      <m:oMath>
        <m:sSub>
          <m:sSubPr>
            <m:ctrlPr>
              <w:rPr>
                <w:rFonts w:ascii="Cambria Math" w:hAnsi="Cambria Math" w:cstheme="minorHAnsi"/>
                <w:i/>
                <w:color w:val="000000" w:themeColor="text1"/>
              </w:rPr>
            </m:ctrlPr>
          </m:sSubPr>
          <m:e>
            <m:r>
              <w:rPr>
                <w:rFonts w:ascii="Cambria Math" w:hAnsi="Cambria Math" w:cstheme="minorHAnsi"/>
                <w:color w:val="000000" w:themeColor="text1"/>
              </w:rPr>
              <m:t>C</m:t>
            </m:r>
          </m:e>
          <m:sub>
            <m:r>
              <w:rPr>
                <w:rFonts w:ascii="Cambria Math" w:hAnsi="Cambria Math" w:cstheme="minorHAnsi"/>
                <w:color w:val="000000" w:themeColor="text1"/>
              </w:rPr>
              <m:t>bad of</m:t>
            </m:r>
          </m:sub>
        </m:sSub>
        <m:r>
          <w:rPr>
            <w:rFonts w:ascii="Cambria Math" w:hAnsi="Cambria Math" w:cstheme="minorHAnsi"/>
            <w:color w:val="000000" w:themeColor="text1"/>
          </w:rPr>
          <m:t xml:space="preserve">- </m:t>
        </m:r>
      </m:oMath>
      <w:r w:rsidR="009430EA" w:rsidRPr="005D630E">
        <w:rPr>
          <w:rFonts w:cstheme="minorHAnsi"/>
          <w:color w:val="000000" w:themeColor="text1"/>
        </w:rPr>
        <w:t>stawka r-godz. z narzutami brutto</w:t>
      </w:r>
      <w:r w:rsidR="003B365D" w:rsidRPr="005D630E">
        <w:rPr>
          <w:rFonts w:cstheme="minorHAnsi"/>
          <w:color w:val="000000" w:themeColor="text1"/>
        </w:rPr>
        <w:t xml:space="preserve"> badanej oferty</w:t>
      </w:r>
    </w:p>
    <w:p w14:paraId="0B521584" w14:textId="77777777" w:rsidR="003B365D" w:rsidRPr="005D630E" w:rsidRDefault="003B365D" w:rsidP="003B365D">
      <w:pPr>
        <w:pStyle w:val="Akapitzlist"/>
        <w:ind w:left="567"/>
        <w:jc w:val="both"/>
        <w:rPr>
          <w:rFonts w:cstheme="minorHAnsi"/>
          <w:color w:val="000000" w:themeColor="text1"/>
          <w:szCs w:val="20"/>
        </w:rPr>
      </w:pPr>
    </w:p>
    <w:p w14:paraId="653ED20D" w14:textId="3D311B29" w:rsidR="004C4E02" w:rsidRPr="005D630E" w:rsidRDefault="003B365D" w:rsidP="004C4E02">
      <w:pPr>
        <w:pStyle w:val="Akapitzlist"/>
        <w:numPr>
          <w:ilvl w:val="0"/>
          <w:numId w:val="11"/>
        </w:numPr>
        <w:tabs>
          <w:tab w:val="clear" w:pos="454"/>
        </w:tabs>
        <w:ind w:left="567" w:hanging="567"/>
        <w:jc w:val="both"/>
        <w:rPr>
          <w:rFonts w:eastAsiaTheme="minorEastAsia" w:cstheme="minorHAnsi"/>
          <w:color w:val="000000" w:themeColor="text1"/>
        </w:rPr>
      </w:pPr>
      <w:r w:rsidRPr="005D630E">
        <w:rPr>
          <w:rFonts w:cstheme="minorHAnsi"/>
          <w:color w:val="000000" w:themeColor="text1"/>
          <w:szCs w:val="20"/>
        </w:rPr>
        <w:t xml:space="preserve">Zamawiający uzna za najkorzystniejszą ofertę, która uzyska największą </w:t>
      </w:r>
      <w:r w:rsidR="002F6A64" w:rsidRPr="005D630E">
        <w:rPr>
          <w:rFonts w:cstheme="minorHAnsi"/>
          <w:color w:val="000000" w:themeColor="text1"/>
          <w:szCs w:val="20"/>
        </w:rPr>
        <w:t>liczbę</w:t>
      </w:r>
      <w:r w:rsidRPr="005D630E">
        <w:rPr>
          <w:rFonts w:cstheme="minorHAnsi"/>
          <w:color w:val="000000" w:themeColor="text1"/>
          <w:szCs w:val="20"/>
        </w:rPr>
        <w:t xml:space="preserve"> punktów</w:t>
      </w:r>
      <w:r w:rsidR="004C4E02" w:rsidRPr="005D630E">
        <w:rPr>
          <w:rFonts w:cstheme="minorHAnsi"/>
          <w:color w:val="000000" w:themeColor="text1"/>
          <w:szCs w:val="20"/>
        </w:rPr>
        <w:t>.</w:t>
      </w:r>
      <w:r w:rsidRPr="005D630E">
        <w:rPr>
          <w:rFonts w:cstheme="minorHAnsi"/>
          <w:color w:val="000000" w:themeColor="text1"/>
          <w:szCs w:val="20"/>
        </w:rPr>
        <w:t xml:space="preserve"> Wybrana zostanie oferta z największą </w:t>
      </w:r>
      <w:r w:rsidR="004C4E02" w:rsidRPr="005D630E">
        <w:rPr>
          <w:rFonts w:cstheme="minorHAnsi"/>
          <w:color w:val="000000" w:themeColor="text1"/>
          <w:szCs w:val="20"/>
        </w:rPr>
        <w:t xml:space="preserve">liczbą </w:t>
      </w:r>
      <w:r w:rsidRPr="005D630E">
        <w:rPr>
          <w:rFonts w:cstheme="minorHAnsi"/>
          <w:color w:val="000000" w:themeColor="text1"/>
          <w:szCs w:val="20"/>
        </w:rPr>
        <w:t>punktów</w:t>
      </w:r>
      <w:r w:rsidR="004C4E02" w:rsidRPr="005D630E">
        <w:rPr>
          <w:rFonts w:cstheme="minorHAnsi"/>
          <w:color w:val="000000" w:themeColor="text1"/>
          <w:szCs w:val="20"/>
        </w:rPr>
        <w:t>.</w:t>
      </w:r>
      <w:r w:rsidRPr="005D630E">
        <w:rPr>
          <w:rFonts w:cstheme="minorHAnsi"/>
          <w:color w:val="000000" w:themeColor="text1"/>
          <w:szCs w:val="20"/>
        </w:rPr>
        <w:t xml:space="preserve"> </w:t>
      </w:r>
    </w:p>
    <w:p w14:paraId="587E944D" w14:textId="538EED04" w:rsidR="003B365D" w:rsidRPr="005D630E" w:rsidRDefault="003B365D" w:rsidP="00CD5B4E">
      <w:pPr>
        <w:pStyle w:val="Akapitzlist"/>
        <w:numPr>
          <w:ilvl w:val="0"/>
          <w:numId w:val="11"/>
        </w:numPr>
        <w:tabs>
          <w:tab w:val="clear" w:pos="454"/>
        </w:tabs>
        <w:ind w:left="567" w:hanging="567"/>
        <w:jc w:val="both"/>
        <w:rPr>
          <w:rFonts w:cstheme="minorHAnsi"/>
          <w:color w:val="000000" w:themeColor="text1"/>
          <w:szCs w:val="20"/>
        </w:rPr>
      </w:pPr>
      <w:r w:rsidRPr="005D630E">
        <w:rPr>
          <w:rFonts w:cstheme="minorHAnsi"/>
          <w:color w:val="000000" w:themeColor="text1"/>
          <w:szCs w:val="20"/>
        </w:rPr>
        <w:t>Zamawiający zastosuje zaokrąglenie każdego wyniku do dwóch miejsc po przecinku.</w:t>
      </w:r>
    </w:p>
    <w:p w14:paraId="22290C24" w14:textId="77777777" w:rsidR="002E15D4" w:rsidRPr="005D630E" w:rsidRDefault="002E15D4" w:rsidP="002E15D4">
      <w:pPr>
        <w:pStyle w:val="Akapitzlist"/>
        <w:numPr>
          <w:ilvl w:val="0"/>
          <w:numId w:val="11"/>
        </w:numPr>
        <w:tabs>
          <w:tab w:val="clear" w:pos="454"/>
          <w:tab w:val="num" w:pos="0"/>
        </w:tabs>
        <w:ind w:left="567" w:hanging="567"/>
        <w:rPr>
          <w:rFonts w:cstheme="minorHAnsi"/>
          <w:color w:val="000000" w:themeColor="text1"/>
          <w:highlight w:val="yellow"/>
        </w:rPr>
      </w:pPr>
      <w:r w:rsidRPr="005D630E">
        <w:rPr>
          <w:rFonts w:cstheme="minorHAnsi"/>
          <w:color w:val="000000" w:themeColor="text1"/>
          <w:highlight w:val="yellow"/>
        </w:rPr>
        <w:t xml:space="preserve">Stawka roboczogodziny z narzutami netto nie może przekroczyć stawki 43,28 zł netto. Zaproponowanie wyższej stawki skutkować będzie odrzuceniem oferty na podstawie art. 226 ust. 1 pkt) 5 ustawy </w:t>
      </w:r>
      <w:proofErr w:type="spellStart"/>
      <w:r w:rsidRPr="005D630E">
        <w:rPr>
          <w:rFonts w:cstheme="minorHAnsi"/>
          <w:color w:val="000000" w:themeColor="text1"/>
          <w:highlight w:val="yellow"/>
        </w:rPr>
        <w:t>Pzp</w:t>
      </w:r>
      <w:proofErr w:type="spellEnd"/>
      <w:r w:rsidRPr="005D630E">
        <w:rPr>
          <w:rFonts w:cstheme="minorHAnsi"/>
          <w:color w:val="000000" w:themeColor="text1"/>
          <w:highlight w:val="yellow"/>
        </w:rPr>
        <w:t>.</w:t>
      </w:r>
    </w:p>
    <w:p w14:paraId="0B0C3CCC" w14:textId="77777777" w:rsidR="003B365D" w:rsidRPr="005D630E"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000000" w:themeColor="text1"/>
          <w:sz w:val="22"/>
          <w:szCs w:val="22"/>
        </w:rPr>
      </w:pPr>
      <w:r w:rsidRPr="005D630E">
        <w:rPr>
          <w:rFonts w:asciiTheme="minorHAnsi" w:hAnsiTheme="minorHAnsi" w:cstheme="minorHAnsi"/>
          <w:b/>
          <w:bCs/>
          <w:color w:val="000000" w:themeColor="text1"/>
          <w:sz w:val="22"/>
          <w:szCs w:val="22"/>
        </w:rPr>
        <w:t>Wymagania dotyczące zabezpieczenia należytego wykonania umowy</w:t>
      </w:r>
    </w:p>
    <w:p w14:paraId="6F850405" w14:textId="1F9BC4D2" w:rsidR="003B365D" w:rsidRPr="005D630E" w:rsidRDefault="003B365D" w:rsidP="00CD5B4E">
      <w:pPr>
        <w:pStyle w:val="Akapitzlist"/>
        <w:numPr>
          <w:ilvl w:val="0"/>
          <w:numId w:val="13"/>
        </w:numPr>
        <w:tabs>
          <w:tab w:val="clear" w:pos="454"/>
        </w:tabs>
        <w:ind w:left="567" w:hanging="567"/>
        <w:jc w:val="both"/>
        <w:rPr>
          <w:rFonts w:cstheme="minorHAnsi"/>
          <w:color w:val="000000" w:themeColor="text1"/>
          <w:szCs w:val="20"/>
        </w:rPr>
      </w:pPr>
      <w:r w:rsidRPr="005D630E">
        <w:rPr>
          <w:rFonts w:cstheme="minorHAnsi"/>
          <w:color w:val="000000" w:themeColor="text1"/>
          <w:szCs w:val="20"/>
        </w:rPr>
        <w:t>Zamawiający nie żąda od Wykonawcy, wniesienia zabezpieczenia należytego wykonania umowy.</w:t>
      </w:r>
    </w:p>
    <w:p w14:paraId="5CF83092" w14:textId="77777777" w:rsidR="003B365D" w:rsidRPr="005D630E"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000000" w:themeColor="text1"/>
          <w:sz w:val="22"/>
          <w:szCs w:val="22"/>
        </w:rPr>
      </w:pPr>
      <w:r w:rsidRPr="005D630E">
        <w:rPr>
          <w:rFonts w:asciiTheme="minorHAnsi" w:hAnsiTheme="minorHAnsi" w:cstheme="minorHAnsi"/>
          <w:b/>
          <w:bCs/>
          <w:color w:val="000000" w:themeColor="text1"/>
          <w:sz w:val="22"/>
          <w:szCs w:val="22"/>
        </w:rPr>
        <w:t>Informacje o formalnościach, jakie muszą zostać dopełnione po wyborze oferty w celu zawarcia umowy w sprawie zamówienia publicznego</w:t>
      </w:r>
    </w:p>
    <w:p w14:paraId="386C3B83" w14:textId="77777777" w:rsidR="003B365D" w:rsidRPr="005D630E" w:rsidRDefault="003B365D" w:rsidP="00CD5B4E">
      <w:pPr>
        <w:pStyle w:val="Akapitzlist"/>
        <w:numPr>
          <w:ilvl w:val="0"/>
          <w:numId w:val="12"/>
        </w:numPr>
        <w:tabs>
          <w:tab w:val="clear" w:pos="454"/>
        </w:tabs>
        <w:ind w:left="567" w:hanging="567"/>
        <w:jc w:val="both"/>
        <w:rPr>
          <w:rFonts w:cstheme="minorHAnsi"/>
          <w:color w:val="000000" w:themeColor="text1"/>
          <w:szCs w:val="20"/>
        </w:rPr>
      </w:pPr>
      <w:r w:rsidRPr="005D630E">
        <w:rPr>
          <w:rFonts w:cstheme="minorHAnsi"/>
          <w:color w:val="000000" w:themeColor="text1"/>
          <w:szCs w:val="20"/>
        </w:rPr>
        <w:t>Jeżeli została wybrana oferta wykonawców wspólnie ubiegających się o udzielenie zamówienia, Zamawiający żąda przedłożenia przed zawarciem umowy w sprawie zamówienia publicznego kopii umowy regulującej współpracę tych wykonawców. Umowa powinna określać co najmniej:</w:t>
      </w:r>
    </w:p>
    <w:p w14:paraId="2B33EEB4" w14:textId="77777777" w:rsidR="003B365D" w:rsidRPr="005D630E" w:rsidRDefault="003B365D" w:rsidP="00CD5B4E">
      <w:pPr>
        <w:pStyle w:val="Akapitzlist"/>
        <w:numPr>
          <w:ilvl w:val="1"/>
          <w:numId w:val="12"/>
        </w:numPr>
        <w:tabs>
          <w:tab w:val="clear" w:pos="1021"/>
        </w:tabs>
        <w:ind w:left="567" w:hanging="567"/>
        <w:jc w:val="both"/>
        <w:rPr>
          <w:rFonts w:cstheme="minorHAnsi"/>
          <w:color w:val="000000" w:themeColor="text1"/>
          <w:szCs w:val="20"/>
        </w:rPr>
      </w:pPr>
      <w:r w:rsidRPr="005D630E">
        <w:rPr>
          <w:rFonts w:cstheme="minorHAnsi"/>
          <w:color w:val="000000" w:themeColor="text1"/>
          <w:szCs w:val="20"/>
        </w:rPr>
        <w:t>zobowiązanie do realizacji wspólnego przedsięwzięcia gospodarczego obejmującego swoim zakresem realizację przedmiotu zamówienia oraz solidarnej odpowiedzialności za realizację zamówienia,</w:t>
      </w:r>
    </w:p>
    <w:p w14:paraId="02592844" w14:textId="77777777" w:rsidR="003B365D" w:rsidRPr="005D630E" w:rsidRDefault="003B365D" w:rsidP="00CD5B4E">
      <w:pPr>
        <w:pStyle w:val="Akapitzlist"/>
        <w:numPr>
          <w:ilvl w:val="1"/>
          <w:numId w:val="12"/>
        </w:numPr>
        <w:tabs>
          <w:tab w:val="clear" w:pos="1021"/>
        </w:tabs>
        <w:ind w:left="567" w:hanging="567"/>
        <w:jc w:val="both"/>
        <w:rPr>
          <w:rFonts w:cstheme="minorHAnsi"/>
          <w:color w:val="000000" w:themeColor="text1"/>
          <w:szCs w:val="20"/>
        </w:rPr>
      </w:pPr>
      <w:r w:rsidRPr="005D630E">
        <w:rPr>
          <w:rFonts w:cstheme="minorHAnsi"/>
          <w:color w:val="000000" w:themeColor="text1"/>
          <w:szCs w:val="20"/>
        </w:rPr>
        <w:t>określenie zakresu działania poszczególnych stron umowy,</w:t>
      </w:r>
    </w:p>
    <w:p w14:paraId="316A6703" w14:textId="77777777" w:rsidR="003B365D" w:rsidRPr="005D630E" w:rsidRDefault="003B365D" w:rsidP="00CD5B4E">
      <w:pPr>
        <w:pStyle w:val="Akapitzlist"/>
        <w:numPr>
          <w:ilvl w:val="1"/>
          <w:numId w:val="12"/>
        </w:numPr>
        <w:tabs>
          <w:tab w:val="clear" w:pos="1021"/>
        </w:tabs>
        <w:ind w:left="567" w:hanging="567"/>
        <w:jc w:val="both"/>
        <w:rPr>
          <w:rFonts w:cstheme="minorHAnsi"/>
          <w:color w:val="000000" w:themeColor="text1"/>
          <w:szCs w:val="20"/>
        </w:rPr>
      </w:pPr>
      <w:r w:rsidRPr="005D630E">
        <w:rPr>
          <w:rFonts w:cstheme="minorHAnsi"/>
          <w:color w:val="000000" w:themeColor="text1"/>
          <w:szCs w:val="20"/>
        </w:rPr>
        <w:t>czas obowiązywania umowy, który nie może być krótszy niż okres obejmujący realizację zamówienia.</w:t>
      </w:r>
    </w:p>
    <w:p w14:paraId="59FE9B4F" w14:textId="3883C2FB" w:rsidR="003B365D" w:rsidRPr="005D630E" w:rsidRDefault="003B365D" w:rsidP="00CD5B4E">
      <w:pPr>
        <w:pStyle w:val="Akapitzlist"/>
        <w:numPr>
          <w:ilvl w:val="0"/>
          <w:numId w:val="12"/>
        </w:numPr>
        <w:tabs>
          <w:tab w:val="clear" w:pos="454"/>
        </w:tabs>
        <w:ind w:left="567" w:hanging="567"/>
        <w:jc w:val="both"/>
        <w:rPr>
          <w:rFonts w:cstheme="minorHAnsi"/>
          <w:color w:val="000000" w:themeColor="text1"/>
          <w:szCs w:val="20"/>
        </w:rPr>
      </w:pPr>
      <w:r w:rsidRPr="005D630E">
        <w:rPr>
          <w:rFonts w:cstheme="minorHAnsi"/>
          <w:color w:val="000000" w:themeColor="text1"/>
          <w:szCs w:val="20"/>
        </w:rPr>
        <w:t xml:space="preserve">Przed podpisaniem umowy </w:t>
      </w:r>
      <w:r w:rsidR="00ED1B63" w:rsidRPr="005D630E">
        <w:rPr>
          <w:rFonts w:cstheme="minorHAnsi"/>
          <w:color w:val="000000" w:themeColor="text1"/>
          <w:szCs w:val="20"/>
        </w:rPr>
        <w:t>wykonawca</w:t>
      </w:r>
      <w:r w:rsidRPr="005D630E">
        <w:rPr>
          <w:rFonts w:cstheme="minorHAnsi"/>
          <w:color w:val="000000" w:themeColor="text1"/>
          <w:szCs w:val="20"/>
        </w:rPr>
        <w:t xml:space="preserve"> zobowiązany jest przedłożyć dokumenty lub kserokopie dokumentów poświadczonych za zgodność z oryginałem potwierdzających wykształcenie i kwalifikacje zawodowe </w:t>
      </w:r>
      <w:r w:rsidR="002F6A64" w:rsidRPr="005D630E">
        <w:rPr>
          <w:rFonts w:cstheme="minorHAnsi"/>
          <w:color w:val="000000" w:themeColor="text1"/>
          <w:szCs w:val="20"/>
        </w:rPr>
        <w:t xml:space="preserve">kierownika robót </w:t>
      </w:r>
      <w:r w:rsidRPr="005D630E">
        <w:rPr>
          <w:rFonts w:cstheme="minorHAnsi"/>
          <w:color w:val="000000" w:themeColor="text1"/>
          <w:szCs w:val="20"/>
        </w:rPr>
        <w:t>wskazan</w:t>
      </w:r>
      <w:r w:rsidR="002F6A64" w:rsidRPr="005D630E">
        <w:rPr>
          <w:rFonts w:cstheme="minorHAnsi"/>
          <w:color w:val="000000" w:themeColor="text1"/>
          <w:szCs w:val="20"/>
        </w:rPr>
        <w:t>ego</w:t>
      </w:r>
      <w:r w:rsidRPr="005D630E">
        <w:rPr>
          <w:rFonts w:cstheme="minorHAnsi"/>
          <w:color w:val="000000" w:themeColor="text1"/>
          <w:szCs w:val="20"/>
        </w:rPr>
        <w:t xml:space="preserve"> w </w:t>
      </w:r>
      <w:r w:rsidRPr="005D630E">
        <w:rPr>
          <w:rFonts w:cstheme="minorHAnsi"/>
          <w:b/>
          <w:bCs/>
          <w:color w:val="000000" w:themeColor="text1"/>
          <w:szCs w:val="20"/>
        </w:rPr>
        <w:t xml:space="preserve">załączniku nr </w:t>
      </w:r>
      <w:r w:rsidR="008F443E" w:rsidRPr="005D630E">
        <w:rPr>
          <w:rFonts w:cstheme="minorHAnsi"/>
          <w:b/>
          <w:bCs/>
          <w:color w:val="000000" w:themeColor="text1"/>
          <w:szCs w:val="20"/>
        </w:rPr>
        <w:t>5</w:t>
      </w:r>
      <w:r w:rsidRPr="005D630E">
        <w:rPr>
          <w:rFonts w:cstheme="minorHAnsi"/>
          <w:color w:val="000000" w:themeColor="text1"/>
          <w:szCs w:val="20"/>
        </w:rPr>
        <w:t xml:space="preserve"> do SWZ.</w:t>
      </w:r>
    </w:p>
    <w:p w14:paraId="1798FF8B" w14:textId="77777777" w:rsidR="003B365D" w:rsidRPr="005D630E" w:rsidRDefault="003B365D" w:rsidP="00CD5B4E">
      <w:pPr>
        <w:pStyle w:val="Akapitzlist"/>
        <w:numPr>
          <w:ilvl w:val="0"/>
          <w:numId w:val="12"/>
        </w:numPr>
        <w:tabs>
          <w:tab w:val="clear" w:pos="454"/>
        </w:tabs>
        <w:ind w:left="567" w:hanging="567"/>
        <w:jc w:val="both"/>
        <w:rPr>
          <w:rFonts w:cstheme="minorHAnsi"/>
          <w:color w:val="000000" w:themeColor="text1"/>
          <w:szCs w:val="20"/>
        </w:rPr>
      </w:pPr>
      <w:r w:rsidRPr="005D630E">
        <w:rPr>
          <w:rFonts w:cstheme="minorHAnsi"/>
          <w:color w:val="000000" w:themeColor="text1"/>
          <w:szCs w:val="20"/>
        </w:rPr>
        <w:t>O terminie złożenia dokumentów, o których mowa w wyżej Zamawiający powiadomi Wykonawcę.</w:t>
      </w:r>
    </w:p>
    <w:p w14:paraId="639022CE" w14:textId="2C544CB3" w:rsidR="003B365D" w:rsidRPr="005D630E" w:rsidRDefault="003B365D" w:rsidP="00CD5B4E">
      <w:pPr>
        <w:pStyle w:val="Akapitzlist"/>
        <w:numPr>
          <w:ilvl w:val="0"/>
          <w:numId w:val="12"/>
        </w:numPr>
        <w:tabs>
          <w:tab w:val="clear" w:pos="454"/>
        </w:tabs>
        <w:ind w:left="567" w:hanging="567"/>
        <w:jc w:val="both"/>
        <w:rPr>
          <w:rFonts w:cstheme="minorHAnsi"/>
          <w:color w:val="000000" w:themeColor="text1"/>
          <w:szCs w:val="20"/>
        </w:rPr>
      </w:pPr>
      <w:r w:rsidRPr="005D630E">
        <w:rPr>
          <w:rFonts w:cstheme="minorHAnsi"/>
          <w:color w:val="000000" w:themeColor="text1"/>
          <w:szCs w:val="20"/>
        </w:rPr>
        <w:t xml:space="preserve">Jeżeli </w:t>
      </w:r>
      <w:r w:rsidR="00ED1B63" w:rsidRPr="005D630E">
        <w:rPr>
          <w:rFonts w:cstheme="minorHAnsi"/>
          <w:color w:val="000000" w:themeColor="text1"/>
          <w:szCs w:val="20"/>
        </w:rPr>
        <w:t>wykonawca</w:t>
      </w:r>
      <w:r w:rsidRPr="005D630E">
        <w:rPr>
          <w:rFonts w:cstheme="minorHAnsi"/>
          <w:color w:val="000000" w:themeColor="text1"/>
          <w:szCs w:val="20"/>
        </w:rPr>
        <w:t>,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B94123A" w14:textId="77777777" w:rsidR="003B365D" w:rsidRPr="005D630E"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000000" w:themeColor="text1"/>
          <w:sz w:val="22"/>
          <w:szCs w:val="22"/>
        </w:rPr>
      </w:pPr>
      <w:r w:rsidRPr="005D630E">
        <w:rPr>
          <w:rFonts w:asciiTheme="minorHAnsi" w:hAnsiTheme="minorHAnsi" w:cstheme="minorHAnsi"/>
          <w:b/>
          <w:bCs/>
          <w:color w:val="000000" w:themeColor="text1"/>
          <w:sz w:val="22"/>
          <w:szCs w:val="22"/>
        </w:rPr>
        <w:lastRenderedPageBreak/>
        <w:t>Pouczenie o środkach ochrony prawnej przysługujących wykonawcy.</w:t>
      </w:r>
    </w:p>
    <w:p w14:paraId="6A8C094B" w14:textId="77777777" w:rsidR="003B365D" w:rsidRPr="005D630E" w:rsidRDefault="003B365D" w:rsidP="00CD5B4E">
      <w:pPr>
        <w:pStyle w:val="Akapitzlist"/>
        <w:numPr>
          <w:ilvl w:val="0"/>
          <w:numId w:val="14"/>
        </w:numPr>
        <w:tabs>
          <w:tab w:val="clear" w:pos="454"/>
        </w:tabs>
        <w:ind w:left="567" w:hanging="567"/>
        <w:jc w:val="both"/>
        <w:rPr>
          <w:rFonts w:cstheme="minorHAnsi"/>
          <w:color w:val="000000" w:themeColor="text1"/>
        </w:rPr>
      </w:pPr>
      <w:r w:rsidRPr="005D630E">
        <w:rPr>
          <w:rFonts w:cstheme="minorHAnsi"/>
          <w:color w:val="000000" w:themeColor="text1"/>
          <w:szCs w:val="20"/>
        </w:rPr>
        <w:t>Środki ochrony prawnej przysługują wykonawcy, jeżeli ma lub miał interes w uzyskaniu zamówienia oraz poniósł lub może ponieść szkodę w wyniku naruszenia przez zamawiającego przepisów ustawy.</w:t>
      </w:r>
    </w:p>
    <w:p w14:paraId="194D745D" w14:textId="77777777" w:rsidR="003B365D" w:rsidRPr="005D630E" w:rsidRDefault="003B365D" w:rsidP="00CD5B4E">
      <w:pPr>
        <w:pStyle w:val="Akapitzlist"/>
        <w:numPr>
          <w:ilvl w:val="0"/>
          <w:numId w:val="14"/>
        </w:numPr>
        <w:tabs>
          <w:tab w:val="clear" w:pos="454"/>
        </w:tabs>
        <w:ind w:left="567" w:hanging="567"/>
        <w:jc w:val="both"/>
        <w:rPr>
          <w:rFonts w:cstheme="minorHAnsi"/>
          <w:color w:val="000000" w:themeColor="text1"/>
        </w:rPr>
      </w:pPr>
      <w:r w:rsidRPr="005D630E">
        <w:rPr>
          <w:rFonts w:cstheme="minorHAnsi"/>
          <w:color w:val="000000" w:themeColor="text1"/>
        </w:rPr>
        <w:t xml:space="preserve">Środki ochrony prawnej wobec ogłoszenia wszczynającego postępowanie o udzielenie oraz dokumentów zamówienia przysługują również organizacjom wpisanym na listę, o której mowa w art. 469 pkt 15 ustawy </w:t>
      </w:r>
      <w:proofErr w:type="spellStart"/>
      <w:r w:rsidRPr="005D630E">
        <w:rPr>
          <w:rFonts w:cstheme="minorHAnsi"/>
          <w:color w:val="000000" w:themeColor="text1"/>
        </w:rPr>
        <w:t>Pzp</w:t>
      </w:r>
      <w:proofErr w:type="spellEnd"/>
      <w:r w:rsidRPr="005D630E">
        <w:rPr>
          <w:rFonts w:cstheme="minorHAnsi"/>
          <w:color w:val="000000" w:themeColor="text1"/>
        </w:rPr>
        <w:t>, oraz Rzecznikowi Małych i Średnich Przedsiębiorców.</w:t>
      </w:r>
    </w:p>
    <w:p w14:paraId="4B75DFC3" w14:textId="77777777" w:rsidR="003B365D" w:rsidRPr="005D630E" w:rsidRDefault="003B365D" w:rsidP="00CD5B4E">
      <w:pPr>
        <w:pStyle w:val="Akapitzlist"/>
        <w:numPr>
          <w:ilvl w:val="0"/>
          <w:numId w:val="14"/>
        </w:numPr>
        <w:tabs>
          <w:tab w:val="clear" w:pos="454"/>
        </w:tabs>
        <w:ind w:left="567" w:hanging="567"/>
        <w:jc w:val="both"/>
        <w:rPr>
          <w:rFonts w:cstheme="minorHAnsi"/>
          <w:color w:val="000000" w:themeColor="text1"/>
        </w:rPr>
      </w:pPr>
      <w:r w:rsidRPr="005D630E">
        <w:rPr>
          <w:rFonts w:cstheme="minorHAnsi"/>
          <w:color w:val="000000" w:themeColor="text1"/>
        </w:rPr>
        <w:t xml:space="preserve">Szczegółowe informacje dotyczące środków ochrony prawnej określa Dział IX ustawy </w:t>
      </w:r>
      <w:proofErr w:type="spellStart"/>
      <w:r w:rsidRPr="005D630E">
        <w:rPr>
          <w:rFonts w:cstheme="minorHAnsi"/>
          <w:color w:val="000000" w:themeColor="text1"/>
        </w:rPr>
        <w:t>Pzp</w:t>
      </w:r>
      <w:proofErr w:type="spellEnd"/>
      <w:r w:rsidRPr="005D630E">
        <w:rPr>
          <w:rFonts w:cstheme="minorHAnsi"/>
          <w:color w:val="000000" w:themeColor="text1"/>
        </w:rPr>
        <w:t>.</w:t>
      </w:r>
    </w:p>
    <w:p w14:paraId="04161CBA" w14:textId="77777777" w:rsidR="003B365D" w:rsidRPr="005D630E"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000000" w:themeColor="text1"/>
          <w:sz w:val="22"/>
          <w:szCs w:val="22"/>
        </w:rPr>
      </w:pPr>
      <w:r w:rsidRPr="005D630E">
        <w:rPr>
          <w:rFonts w:asciiTheme="minorHAnsi" w:hAnsiTheme="minorHAnsi" w:cstheme="minorHAnsi"/>
          <w:b/>
          <w:bCs/>
          <w:color w:val="000000" w:themeColor="text1"/>
          <w:sz w:val="22"/>
          <w:szCs w:val="22"/>
        </w:rPr>
        <w:t>Informacje końcowe</w:t>
      </w:r>
    </w:p>
    <w:p w14:paraId="5F58B9B9" w14:textId="219951A0" w:rsidR="003B365D" w:rsidRPr="005D630E" w:rsidRDefault="003B365D" w:rsidP="00CD5B4E">
      <w:pPr>
        <w:pStyle w:val="Akapitzlist"/>
        <w:numPr>
          <w:ilvl w:val="0"/>
          <w:numId w:val="20"/>
        </w:numPr>
        <w:tabs>
          <w:tab w:val="clear" w:pos="454"/>
        </w:tabs>
        <w:ind w:left="567" w:hanging="567"/>
        <w:jc w:val="both"/>
        <w:rPr>
          <w:rFonts w:cstheme="minorHAnsi"/>
          <w:color w:val="000000" w:themeColor="text1"/>
        </w:rPr>
      </w:pPr>
      <w:r w:rsidRPr="005D630E">
        <w:rPr>
          <w:rFonts w:cstheme="minorHAnsi"/>
          <w:color w:val="000000" w:themeColor="text1"/>
        </w:rPr>
        <w:t xml:space="preserve">Zasady udostępniania dokumentów określa art. </w:t>
      </w:r>
      <w:r w:rsidR="00A315D9" w:rsidRPr="005D630E">
        <w:rPr>
          <w:rFonts w:cstheme="minorHAnsi"/>
          <w:color w:val="000000" w:themeColor="text1"/>
        </w:rPr>
        <w:t>80</w:t>
      </w:r>
      <w:r w:rsidRPr="005D630E">
        <w:rPr>
          <w:rFonts w:cstheme="minorHAnsi"/>
          <w:color w:val="000000" w:themeColor="text1"/>
        </w:rPr>
        <w:t xml:space="preserve"> ustawy oraz Rozporządzenie Ministra Rozwoju</w:t>
      </w:r>
      <w:r w:rsidR="00A315D9" w:rsidRPr="005D630E">
        <w:rPr>
          <w:rFonts w:cstheme="minorHAnsi"/>
          <w:color w:val="000000" w:themeColor="text1"/>
        </w:rPr>
        <w:t>, Pracy i Technologii</w:t>
      </w:r>
      <w:r w:rsidRPr="005D630E">
        <w:rPr>
          <w:rFonts w:cstheme="minorHAnsi"/>
          <w:color w:val="000000" w:themeColor="text1"/>
        </w:rPr>
        <w:t xml:space="preserve"> z dnia </w:t>
      </w:r>
      <w:r w:rsidR="00A315D9" w:rsidRPr="005D630E">
        <w:rPr>
          <w:rFonts w:cstheme="minorHAnsi"/>
          <w:color w:val="000000" w:themeColor="text1"/>
        </w:rPr>
        <w:t xml:space="preserve">18 grudnia 2020 </w:t>
      </w:r>
      <w:r w:rsidRPr="005D630E">
        <w:rPr>
          <w:rFonts w:cstheme="minorHAnsi"/>
          <w:color w:val="000000" w:themeColor="text1"/>
        </w:rPr>
        <w:t>r. w sprawie protokoł</w:t>
      </w:r>
      <w:r w:rsidR="00A315D9" w:rsidRPr="005D630E">
        <w:rPr>
          <w:rFonts w:cstheme="minorHAnsi"/>
          <w:color w:val="000000" w:themeColor="text1"/>
        </w:rPr>
        <w:t>ów</w:t>
      </w:r>
      <w:r w:rsidRPr="005D630E">
        <w:rPr>
          <w:rFonts w:cstheme="minorHAnsi"/>
          <w:color w:val="000000" w:themeColor="text1"/>
        </w:rPr>
        <w:t xml:space="preserve"> postępowania </w:t>
      </w:r>
      <w:r w:rsidR="00A315D9" w:rsidRPr="005D630E">
        <w:rPr>
          <w:rFonts w:cstheme="minorHAnsi"/>
          <w:color w:val="000000" w:themeColor="text1"/>
        </w:rPr>
        <w:t>oraz dokumentacji postępowania o udzielenie zamówienia publicznego</w:t>
      </w:r>
      <w:r w:rsidR="00A9128B" w:rsidRPr="005D630E">
        <w:rPr>
          <w:rFonts w:cstheme="minorHAnsi"/>
          <w:color w:val="000000" w:themeColor="text1"/>
        </w:rPr>
        <w:t>.</w:t>
      </w:r>
    </w:p>
    <w:p w14:paraId="69D9EA36" w14:textId="27608C43" w:rsidR="003B365D" w:rsidRPr="005D630E" w:rsidRDefault="003B365D" w:rsidP="00CD5B4E">
      <w:pPr>
        <w:pStyle w:val="Akapitzlist"/>
        <w:numPr>
          <w:ilvl w:val="0"/>
          <w:numId w:val="20"/>
        </w:numPr>
        <w:tabs>
          <w:tab w:val="clear" w:pos="454"/>
        </w:tabs>
        <w:ind w:left="567" w:hanging="567"/>
        <w:jc w:val="both"/>
        <w:rPr>
          <w:rFonts w:cstheme="minorHAnsi"/>
          <w:color w:val="000000" w:themeColor="text1"/>
        </w:rPr>
      </w:pPr>
      <w:r w:rsidRPr="005D630E">
        <w:rPr>
          <w:rFonts w:cstheme="minorHAnsi"/>
          <w:color w:val="000000" w:themeColor="text1"/>
        </w:rPr>
        <w:t>W sprawach nieuregulowanych w SWZ zastosowanie mają przepisy ustawy oraz Kodeks cywilny.</w:t>
      </w:r>
    </w:p>
    <w:p w14:paraId="67FB0B0E" w14:textId="77777777" w:rsidR="003B365D" w:rsidRPr="005D630E"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000000" w:themeColor="text1"/>
          <w:sz w:val="22"/>
          <w:szCs w:val="22"/>
        </w:rPr>
      </w:pPr>
      <w:r w:rsidRPr="005D630E">
        <w:rPr>
          <w:rFonts w:asciiTheme="minorHAnsi" w:hAnsiTheme="minorHAnsi" w:cstheme="minorHAnsi"/>
          <w:b/>
          <w:bCs/>
          <w:color w:val="000000" w:themeColor="text1"/>
          <w:sz w:val="22"/>
          <w:szCs w:val="22"/>
        </w:rPr>
        <w:t>Informacje dotyczące przetwarzania danych osobowych</w:t>
      </w:r>
    </w:p>
    <w:p w14:paraId="24E41871" w14:textId="63584B6F" w:rsidR="003B365D" w:rsidRPr="005D630E" w:rsidRDefault="003B365D" w:rsidP="00BA5B40">
      <w:pPr>
        <w:pStyle w:val="Akapitzlist"/>
        <w:numPr>
          <w:ilvl w:val="0"/>
          <w:numId w:val="22"/>
        </w:numPr>
        <w:tabs>
          <w:tab w:val="clear" w:pos="454"/>
        </w:tabs>
        <w:spacing w:line="240" w:lineRule="auto"/>
        <w:ind w:left="567" w:hanging="567"/>
        <w:jc w:val="both"/>
        <w:rPr>
          <w:rFonts w:cstheme="minorHAnsi"/>
          <w:color w:val="000000" w:themeColor="text1"/>
        </w:rPr>
      </w:pPr>
      <w:r w:rsidRPr="005D630E">
        <w:rPr>
          <w:rFonts w:cstheme="minorHAnsi"/>
          <w:color w:val="000000" w:themeColor="text1"/>
        </w:rPr>
        <w:t xml:space="preserve">Zamawiający informuje, że Administratorem danych osobowych Wykonawcy jest Zarząd Lokali Miejskich al. Kościuszki 47, 90-514 Łódź, tel. (42) 628 70 00 e-mail: </w:t>
      </w:r>
      <w:hyperlink r:id="rId26" w:history="1">
        <w:r w:rsidRPr="005D630E">
          <w:rPr>
            <w:rFonts w:cstheme="minorHAnsi"/>
            <w:color w:val="000000" w:themeColor="text1"/>
          </w:rPr>
          <w:t>zlm@zlm.lodz.pl</w:t>
        </w:r>
      </w:hyperlink>
    </w:p>
    <w:p w14:paraId="5D8A604B" w14:textId="77DA6FDF" w:rsidR="003B365D" w:rsidRPr="005D630E" w:rsidRDefault="003B365D" w:rsidP="00BA5B40">
      <w:pPr>
        <w:pStyle w:val="Akapitzlist"/>
        <w:numPr>
          <w:ilvl w:val="0"/>
          <w:numId w:val="22"/>
        </w:numPr>
        <w:tabs>
          <w:tab w:val="clear" w:pos="454"/>
        </w:tabs>
        <w:spacing w:line="240" w:lineRule="auto"/>
        <w:ind w:left="567" w:hanging="567"/>
        <w:jc w:val="both"/>
        <w:rPr>
          <w:rFonts w:cstheme="minorHAnsi"/>
          <w:color w:val="000000" w:themeColor="text1"/>
        </w:rPr>
      </w:pPr>
      <w:r w:rsidRPr="005D630E">
        <w:rPr>
          <w:rFonts w:cstheme="minorHAnsi"/>
          <w:color w:val="000000" w:themeColor="text1"/>
        </w:rPr>
        <w:t xml:space="preserve">W sprawach związanych z przetwarzaniem danych osobowych, można kontaktować się z Inspektorem Ochrony Danych, za pośrednictwem adresu e-mail: </w:t>
      </w:r>
      <w:hyperlink r:id="rId27" w:history="1">
        <w:r w:rsidRPr="005D630E">
          <w:rPr>
            <w:rFonts w:cstheme="minorHAnsi"/>
            <w:color w:val="000000" w:themeColor="text1"/>
          </w:rPr>
          <w:t>iod@zlm.lodz.pl</w:t>
        </w:r>
      </w:hyperlink>
      <w:r w:rsidRPr="005D630E">
        <w:rPr>
          <w:rFonts w:cstheme="minorHAnsi"/>
          <w:color w:val="000000" w:themeColor="text1"/>
        </w:rPr>
        <w:t>.</w:t>
      </w:r>
    </w:p>
    <w:p w14:paraId="209D14C2" w14:textId="77777777" w:rsidR="003B365D" w:rsidRPr="005D630E" w:rsidRDefault="003B365D" w:rsidP="00BA5B40">
      <w:pPr>
        <w:pStyle w:val="Akapitzlist"/>
        <w:numPr>
          <w:ilvl w:val="0"/>
          <w:numId w:val="22"/>
        </w:numPr>
        <w:tabs>
          <w:tab w:val="clear" w:pos="454"/>
        </w:tabs>
        <w:spacing w:line="240" w:lineRule="auto"/>
        <w:ind w:left="567" w:hanging="567"/>
        <w:jc w:val="both"/>
        <w:rPr>
          <w:rFonts w:cstheme="minorHAnsi"/>
          <w:color w:val="000000" w:themeColor="text1"/>
        </w:rPr>
      </w:pPr>
      <w:r w:rsidRPr="005D630E">
        <w:rPr>
          <w:rFonts w:cstheme="minorHAnsi"/>
          <w:color w:val="000000" w:themeColor="text1"/>
        </w:rPr>
        <w:t>Dane osobowe będą przetwarzane zgodnie z zapisami § 6 ust 1 litera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tj. przeprowadzenia postępowania o udzielenie zamówienia publicznego oraz w celu archiwizacji.</w:t>
      </w:r>
    </w:p>
    <w:p w14:paraId="14409D1B" w14:textId="77777777" w:rsidR="00DB5FD0" w:rsidRPr="005D630E" w:rsidRDefault="00DB5FD0" w:rsidP="00BA5B40">
      <w:pPr>
        <w:pStyle w:val="Akapitzlist"/>
        <w:numPr>
          <w:ilvl w:val="0"/>
          <w:numId w:val="22"/>
        </w:numPr>
        <w:tabs>
          <w:tab w:val="clear" w:pos="454"/>
        </w:tabs>
        <w:spacing w:line="240" w:lineRule="auto"/>
        <w:ind w:left="567" w:hanging="567"/>
        <w:jc w:val="both"/>
        <w:rPr>
          <w:rFonts w:cstheme="minorHAnsi"/>
          <w:color w:val="000000" w:themeColor="text1"/>
          <w:sz w:val="21"/>
          <w:szCs w:val="21"/>
        </w:rPr>
      </w:pPr>
      <w:r w:rsidRPr="005D630E">
        <w:rPr>
          <w:rFonts w:cstheme="minorHAnsi"/>
          <w:color w:val="000000" w:themeColor="text1"/>
          <w:sz w:val="21"/>
          <w:szCs w:val="21"/>
        </w:rPr>
        <w:t>Podstawę prawną przetwarzania danych osobowych stanowią art. 19 ustawy Prawo zamówień publicznych oraz zapisy Art.6 ust.1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E384B5A" w14:textId="77777777" w:rsidR="00DB5FD0" w:rsidRPr="005D630E" w:rsidRDefault="00DB5FD0" w:rsidP="00BA5B40">
      <w:pPr>
        <w:pStyle w:val="Akapitzlist"/>
        <w:numPr>
          <w:ilvl w:val="0"/>
          <w:numId w:val="22"/>
        </w:numPr>
        <w:tabs>
          <w:tab w:val="clear" w:pos="454"/>
        </w:tabs>
        <w:spacing w:line="240" w:lineRule="auto"/>
        <w:ind w:left="567" w:hanging="567"/>
        <w:jc w:val="both"/>
        <w:rPr>
          <w:rFonts w:cstheme="minorHAnsi"/>
          <w:color w:val="000000" w:themeColor="text1"/>
          <w:sz w:val="21"/>
          <w:szCs w:val="21"/>
        </w:rPr>
      </w:pPr>
      <w:r w:rsidRPr="005D630E">
        <w:rPr>
          <w:rFonts w:cstheme="minorHAnsi"/>
          <w:color w:val="000000" w:themeColor="text1"/>
          <w:sz w:val="21"/>
          <w:szCs w:val="21"/>
        </w:rPr>
        <w:t>Dane osobowe będą ujawniane wykonawcom, oferentom oraz wszystkim zainteresowanym, a także podmiotom przetwarzającym dane na podstawie zawartych umów.</w:t>
      </w:r>
    </w:p>
    <w:p w14:paraId="40AF7A56" w14:textId="77777777" w:rsidR="00DB5FD0" w:rsidRPr="005D630E" w:rsidRDefault="00DB5FD0" w:rsidP="00BA5B40">
      <w:pPr>
        <w:pStyle w:val="Akapitzlist"/>
        <w:numPr>
          <w:ilvl w:val="0"/>
          <w:numId w:val="22"/>
        </w:numPr>
        <w:tabs>
          <w:tab w:val="clear" w:pos="454"/>
        </w:tabs>
        <w:spacing w:line="240" w:lineRule="auto"/>
        <w:ind w:left="567" w:hanging="567"/>
        <w:jc w:val="both"/>
        <w:rPr>
          <w:rFonts w:cstheme="minorHAnsi"/>
          <w:color w:val="000000" w:themeColor="text1"/>
          <w:sz w:val="21"/>
          <w:szCs w:val="21"/>
        </w:rPr>
      </w:pPr>
      <w:r w:rsidRPr="005D630E">
        <w:rPr>
          <w:rFonts w:cstheme="minorHAnsi"/>
          <w:color w:val="000000" w:themeColor="text1"/>
          <w:sz w:val="21"/>
          <w:szCs w:val="21"/>
        </w:rPr>
        <w:t>Dane osobowe Wykonawcy będą przechowywane przez okres 5 lat od dnia zakończenia postępowania a jeżeli czas trwania umowy i gwarancji oraz rękojmi przekracza 5 lat  okres przechowywania obejmuje cały czas trwania umowy, gwarancji i rękojmi. Okresy te dotyczą również Wykonawców, którzy złożyli oferty i nie zostały one uznane, jako najkorzystniejsze (nie zawarto z tymi wykonawcami umowy).</w:t>
      </w:r>
    </w:p>
    <w:p w14:paraId="06B01CF4" w14:textId="77777777" w:rsidR="00DB5FD0" w:rsidRPr="005D630E" w:rsidRDefault="00DB5FD0" w:rsidP="00BA5B40">
      <w:pPr>
        <w:pStyle w:val="Akapitzlist"/>
        <w:numPr>
          <w:ilvl w:val="0"/>
          <w:numId w:val="22"/>
        </w:numPr>
        <w:tabs>
          <w:tab w:val="clear" w:pos="454"/>
        </w:tabs>
        <w:spacing w:line="240" w:lineRule="auto"/>
        <w:ind w:left="567" w:hanging="567"/>
        <w:jc w:val="both"/>
        <w:rPr>
          <w:rFonts w:cstheme="minorHAnsi"/>
          <w:color w:val="000000" w:themeColor="text1"/>
          <w:sz w:val="21"/>
          <w:szCs w:val="21"/>
        </w:rPr>
      </w:pPr>
      <w:r w:rsidRPr="005D630E">
        <w:rPr>
          <w:rFonts w:cstheme="minorHAnsi"/>
          <w:color w:val="000000" w:themeColor="text1"/>
          <w:sz w:val="21"/>
          <w:szCs w:val="21"/>
        </w:rPr>
        <w:t xml:space="preserve">Obowiązek podania przez Panią/Pana danych osobowych bezpośrednio Pani/Pana dotyczących jest wymogiem ustawowym określonym w przepisach ustawy </w:t>
      </w:r>
      <w:proofErr w:type="spellStart"/>
      <w:r w:rsidRPr="005D630E">
        <w:rPr>
          <w:rFonts w:cstheme="minorHAnsi"/>
          <w:color w:val="000000" w:themeColor="text1"/>
          <w:sz w:val="21"/>
          <w:szCs w:val="21"/>
        </w:rPr>
        <w:t>Pzp</w:t>
      </w:r>
      <w:proofErr w:type="spellEnd"/>
      <w:r w:rsidRPr="005D630E">
        <w:rPr>
          <w:rFonts w:cstheme="minorHAnsi"/>
          <w:color w:val="000000" w:themeColor="text1"/>
          <w:sz w:val="21"/>
          <w:szCs w:val="21"/>
        </w:rPr>
        <w:t xml:space="preserve">, związanym z udziałem w postępowaniu o udzielenie zamówienia publicznego; konsekwencje niepodania określonych danych wynikają z ustawy </w:t>
      </w:r>
      <w:proofErr w:type="spellStart"/>
      <w:r w:rsidRPr="005D630E">
        <w:rPr>
          <w:rFonts w:cstheme="minorHAnsi"/>
          <w:color w:val="000000" w:themeColor="text1"/>
          <w:sz w:val="21"/>
          <w:szCs w:val="21"/>
        </w:rPr>
        <w:t>Pzp</w:t>
      </w:r>
      <w:proofErr w:type="spellEnd"/>
      <w:r w:rsidRPr="005D630E">
        <w:rPr>
          <w:rFonts w:cstheme="minorHAnsi"/>
          <w:color w:val="000000" w:themeColor="text1"/>
          <w:sz w:val="21"/>
          <w:szCs w:val="21"/>
        </w:rPr>
        <w:t>.</w:t>
      </w:r>
    </w:p>
    <w:p w14:paraId="2D536ACC" w14:textId="77777777" w:rsidR="00DB5FD0" w:rsidRPr="005D630E" w:rsidRDefault="00DB5FD0" w:rsidP="00BA5B40">
      <w:pPr>
        <w:pStyle w:val="Akapitzlist"/>
        <w:numPr>
          <w:ilvl w:val="0"/>
          <w:numId w:val="22"/>
        </w:numPr>
        <w:tabs>
          <w:tab w:val="clear" w:pos="454"/>
        </w:tabs>
        <w:spacing w:line="240" w:lineRule="auto"/>
        <w:ind w:left="567" w:hanging="567"/>
        <w:jc w:val="both"/>
        <w:rPr>
          <w:rFonts w:cstheme="minorHAnsi"/>
          <w:color w:val="000000" w:themeColor="text1"/>
          <w:sz w:val="21"/>
          <w:szCs w:val="21"/>
        </w:rPr>
      </w:pPr>
      <w:r w:rsidRPr="005D630E">
        <w:rPr>
          <w:rFonts w:cstheme="minorHAnsi"/>
          <w:color w:val="000000" w:themeColor="text1"/>
          <w:sz w:val="21"/>
          <w:szCs w:val="21"/>
        </w:rPr>
        <w:t>Przysługuje Pani/Panu prawo do wniesienia skargi do Prezesa Urzędu Ochrony Danych Osobowych, gdy uzna Pani/Pan, że przetwarzanie danych osobowych Pani/Pana dotyczących narusza przepisy RODO.</w:t>
      </w:r>
    </w:p>
    <w:p w14:paraId="2E70468F" w14:textId="77777777" w:rsidR="003B365D" w:rsidRPr="005D630E" w:rsidRDefault="003B365D" w:rsidP="00BA5B40">
      <w:pPr>
        <w:pStyle w:val="Akapitzlist"/>
        <w:numPr>
          <w:ilvl w:val="0"/>
          <w:numId w:val="22"/>
        </w:numPr>
        <w:tabs>
          <w:tab w:val="clear" w:pos="454"/>
        </w:tabs>
        <w:spacing w:line="240" w:lineRule="auto"/>
        <w:ind w:left="567" w:hanging="567"/>
        <w:jc w:val="both"/>
        <w:rPr>
          <w:rFonts w:cstheme="minorHAnsi"/>
          <w:color w:val="000000" w:themeColor="text1"/>
        </w:rPr>
      </w:pPr>
      <w:r w:rsidRPr="005D630E">
        <w:rPr>
          <w:rFonts w:cstheme="minorHAnsi"/>
          <w:color w:val="000000" w:themeColor="text1"/>
        </w:rPr>
        <w:t>Nie przysługuje Pani/Panu:</w:t>
      </w:r>
    </w:p>
    <w:p w14:paraId="244FB9C3" w14:textId="77777777" w:rsidR="003B365D" w:rsidRPr="005D630E" w:rsidRDefault="003B365D" w:rsidP="00BA5B40">
      <w:pPr>
        <w:pStyle w:val="Akapitzlist"/>
        <w:numPr>
          <w:ilvl w:val="0"/>
          <w:numId w:val="2"/>
        </w:numPr>
        <w:spacing w:line="240" w:lineRule="auto"/>
        <w:ind w:left="993" w:hanging="426"/>
        <w:jc w:val="both"/>
        <w:rPr>
          <w:rFonts w:cstheme="minorHAnsi"/>
          <w:color w:val="000000" w:themeColor="text1"/>
        </w:rPr>
      </w:pPr>
      <w:bookmarkStart w:id="15" w:name="_Hlk22285765"/>
      <w:r w:rsidRPr="005D630E">
        <w:rPr>
          <w:rFonts w:cstheme="minorHAnsi"/>
          <w:color w:val="000000" w:themeColor="text1"/>
        </w:rPr>
        <w:t>w związku z art. 17 ust. 3 lit. b, d lub e RODO prawo do usunięcia danych osobowych;</w:t>
      </w:r>
    </w:p>
    <w:p w14:paraId="21963134" w14:textId="77777777" w:rsidR="003B365D" w:rsidRPr="005D630E" w:rsidRDefault="003B365D" w:rsidP="00BA5B40">
      <w:pPr>
        <w:pStyle w:val="Akapitzlist"/>
        <w:numPr>
          <w:ilvl w:val="0"/>
          <w:numId w:val="2"/>
        </w:numPr>
        <w:spacing w:line="240" w:lineRule="auto"/>
        <w:ind w:left="993" w:hanging="426"/>
        <w:jc w:val="both"/>
        <w:rPr>
          <w:rFonts w:cstheme="minorHAnsi"/>
          <w:color w:val="000000" w:themeColor="text1"/>
        </w:rPr>
      </w:pPr>
      <w:bookmarkStart w:id="16" w:name="_Hlk22285772"/>
      <w:bookmarkEnd w:id="15"/>
      <w:r w:rsidRPr="005D630E">
        <w:rPr>
          <w:rFonts w:cstheme="minorHAnsi"/>
          <w:color w:val="000000" w:themeColor="text1"/>
        </w:rPr>
        <w:t>prawo do przenoszenia danych osobowych, o którym mowa w art. 20 RODO;</w:t>
      </w:r>
    </w:p>
    <w:p w14:paraId="19EA56AF" w14:textId="77777777" w:rsidR="003B365D" w:rsidRPr="005D630E" w:rsidRDefault="003B365D" w:rsidP="00BA5B40">
      <w:pPr>
        <w:pStyle w:val="Akapitzlist"/>
        <w:numPr>
          <w:ilvl w:val="0"/>
          <w:numId w:val="2"/>
        </w:numPr>
        <w:spacing w:line="240" w:lineRule="auto"/>
        <w:ind w:left="993" w:hanging="426"/>
        <w:jc w:val="both"/>
        <w:rPr>
          <w:rFonts w:cstheme="minorHAnsi"/>
          <w:color w:val="000000" w:themeColor="text1"/>
        </w:rPr>
      </w:pPr>
      <w:bookmarkStart w:id="17" w:name="_Hlk22285718"/>
      <w:bookmarkEnd w:id="16"/>
      <w:r w:rsidRPr="005D630E">
        <w:rPr>
          <w:rFonts w:cstheme="minorHAnsi"/>
          <w:color w:val="000000" w:themeColor="text1"/>
        </w:rPr>
        <w:t>na podstawie art. 21 RODO prawo sprzeciwu, wobec przetwarzania danych osobowych, gdyż podstawą prawną przetwarzania Pani/Pana danych osobowych jest art. 6 ust. 1 lit. c RODO.</w:t>
      </w:r>
      <w:bookmarkEnd w:id="17"/>
    </w:p>
    <w:p w14:paraId="4E0C334B" w14:textId="77777777" w:rsidR="003B365D" w:rsidRPr="005D630E"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000000" w:themeColor="text1"/>
          <w:sz w:val="22"/>
          <w:szCs w:val="22"/>
        </w:rPr>
      </w:pPr>
      <w:r w:rsidRPr="005D630E">
        <w:rPr>
          <w:rFonts w:asciiTheme="minorHAnsi" w:hAnsiTheme="minorHAnsi" w:cstheme="minorHAnsi"/>
          <w:b/>
          <w:bCs/>
          <w:color w:val="000000" w:themeColor="text1"/>
          <w:sz w:val="22"/>
          <w:szCs w:val="22"/>
        </w:rPr>
        <w:t>Wykaz załączników do SWZ</w:t>
      </w:r>
    </w:p>
    <w:p w14:paraId="10515299" w14:textId="1EB65CAA" w:rsidR="00C163BD" w:rsidRPr="005D630E" w:rsidRDefault="00C163BD" w:rsidP="007B78AA">
      <w:pPr>
        <w:pStyle w:val="Akapitzlist"/>
        <w:numPr>
          <w:ilvl w:val="0"/>
          <w:numId w:val="33"/>
        </w:numPr>
        <w:spacing w:after="0"/>
        <w:ind w:left="709" w:hanging="709"/>
        <w:jc w:val="both"/>
        <w:rPr>
          <w:rFonts w:cstheme="minorHAnsi"/>
          <w:color w:val="000000" w:themeColor="text1"/>
        </w:rPr>
      </w:pPr>
      <w:r w:rsidRPr="005D630E">
        <w:rPr>
          <w:rFonts w:cstheme="minorHAnsi"/>
          <w:color w:val="000000" w:themeColor="text1"/>
        </w:rPr>
        <w:t>Formularz ofertowy.</w:t>
      </w:r>
    </w:p>
    <w:p w14:paraId="5D83A74F" w14:textId="75AB751F" w:rsidR="002F6A64" w:rsidRPr="005D630E" w:rsidRDefault="002F6A64" w:rsidP="007B78AA">
      <w:pPr>
        <w:pStyle w:val="Akapitzlist"/>
        <w:spacing w:after="0"/>
        <w:ind w:left="0"/>
        <w:jc w:val="both"/>
        <w:rPr>
          <w:rFonts w:cstheme="minorHAnsi"/>
          <w:color w:val="000000" w:themeColor="text1"/>
        </w:rPr>
      </w:pPr>
      <w:r w:rsidRPr="005D630E">
        <w:rPr>
          <w:rFonts w:cstheme="minorHAnsi"/>
          <w:color w:val="000000" w:themeColor="text1"/>
        </w:rPr>
        <w:t xml:space="preserve">1a </w:t>
      </w:r>
      <w:r w:rsidR="0054492A" w:rsidRPr="005D630E">
        <w:rPr>
          <w:rFonts w:cstheme="minorHAnsi"/>
          <w:color w:val="000000" w:themeColor="text1"/>
        </w:rPr>
        <w:tab/>
      </w:r>
      <w:r w:rsidRPr="005D630E">
        <w:rPr>
          <w:rFonts w:cstheme="minorHAnsi"/>
          <w:color w:val="000000" w:themeColor="text1"/>
        </w:rPr>
        <w:t>Przedmiar robót</w:t>
      </w:r>
    </w:p>
    <w:p w14:paraId="1ADA7DA5" w14:textId="77777777" w:rsidR="00C163BD" w:rsidRPr="005D630E" w:rsidRDefault="00C163BD" w:rsidP="00C163BD">
      <w:pPr>
        <w:spacing w:after="0"/>
        <w:jc w:val="both"/>
        <w:rPr>
          <w:rFonts w:cstheme="minorHAnsi"/>
          <w:color w:val="000000" w:themeColor="text1"/>
        </w:rPr>
      </w:pPr>
      <w:r w:rsidRPr="005D630E">
        <w:rPr>
          <w:rFonts w:cstheme="minorHAnsi"/>
          <w:color w:val="000000" w:themeColor="text1"/>
        </w:rPr>
        <w:t>2.</w:t>
      </w:r>
      <w:r w:rsidRPr="005D630E">
        <w:rPr>
          <w:rFonts w:cstheme="minorHAnsi"/>
          <w:color w:val="000000" w:themeColor="text1"/>
        </w:rPr>
        <w:tab/>
        <w:t>Oświadczenie o niepodleganiu wykluczeniu oraz spełnianiu warunków udziału w postępowaniu.</w:t>
      </w:r>
    </w:p>
    <w:p w14:paraId="4B12D00C" w14:textId="71C5D1A7" w:rsidR="00C163BD" w:rsidRPr="005D630E" w:rsidRDefault="00C163BD" w:rsidP="00C163BD">
      <w:pPr>
        <w:spacing w:after="0"/>
        <w:jc w:val="both"/>
        <w:rPr>
          <w:rFonts w:cstheme="minorHAnsi"/>
          <w:color w:val="000000" w:themeColor="text1"/>
        </w:rPr>
      </w:pPr>
      <w:r w:rsidRPr="005D630E">
        <w:rPr>
          <w:rFonts w:cstheme="minorHAnsi"/>
          <w:color w:val="000000" w:themeColor="text1"/>
        </w:rPr>
        <w:lastRenderedPageBreak/>
        <w:t>3.</w:t>
      </w:r>
      <w:r w:rsidRPr="005D630E">
        <w:rPr>
          <w:rFonts w:cstheme="minorHAnsi"/>
          <w:color w:val="000000" w:themeColor="text1"/>
        </w:rPr>
        <w:tab/>
        <w:t>Zobowiązanie innego podmiotu do udostępnienia niezbędnych zasobów Wykonawcy.</w:t>
      </w:r>
    </w:p>
    <w:p w14:paraId="2BC4438A" w14:textId="223CFD4D" w:rsidR="00C163BD" w:rsidRPr="005D630E" w:rsidRDefault="00C163BD" w:rsidP="00C163BD">
      <w:pPr>
        <w:spacing w:after="0"/>
        <w:jc w:val="both"/>
        <w:rPr>
          <w:rFonts w:cstheme="minorHAnsi"/>
          <w:color w:val="000000" w:themeColor="text1"/>
        </w:rPr>
      </w:pPr>
      <w:r w:rsidRPr="005D630E">
        <w:rPr>
          <w:rFonts w:cstheme="minorHAnsi"/>
          <w:color w:val="000000" w:themeColor="text1"/>
        </w:rPr>
        <w:t>4.</w:t>
      </w:r>
      <w:r w:rsidRPr="005D630E">
        <w:rPr>
          <w:rFonts w:cstheme="minorHAnsi"/>
          <w:color w:val="000000" w:themeColor="text1"/>
        </w:rPr>
        <w:tab/>
        <w:t>Wykaz wykonanych robót.</w:t>
      </w:r>
    </w:p>
    <w:p w14:paraId="235FBD2E" w14:textId="7211276E" w:rsidR="00C163BD" w:rsidRPr="005D630E" w:rsidRDefault="00C163BD" w:rsidP="00C163BD">
      <w:pPr>
        <w:spacing w:after="0"/>
        <w:jc w:val="both"/>
        <w:rPr>
          <w:rFonts w:cstheme="minorHAnsi"/>
          <w:color w:val="000000" w:themeColor="text1"/>
        </w:rPr>
      </w:pPr>
      <w:r w:rsidRPr="005D630E">
        <w:rPr>
          <w:rFonts w:cstheme="minorHAnsi"/>
          <w:color w:val="000000" w:themeColor="text1"/>
        </w:rPr>
        <w:t>5.</w:t>
      </w:r>
      <w:r w:rsidRPr="005D630E">
        <w:rPr>
          <w:rFonts w:cstheme="minorHAnsi"/>
          <w:color w:val="000000" w:themeColor="text1"/>
        </w:rPr>
        <w:tab/>
        <w:t xml:space="preserve">Wykaz </w:t>
      </w:r>
      <w:r w:rsidR="00975670" w:rsidRPr="005D630E">
        <w:rPr>
          <w:rFonts w:cstheme="minorHAnsi"/>
          <w:color w:val="000000" w:themeColor="text1"/>
        </w:rPr>
        <w:t>osób skierowanych do realizacji zamówienia</w:t>
      </w:r>
      <w:r w:rsidRPr="005D630E">
        <w:rPr>
          <w:rFonts w:cstheme="minorHAnsi"/>
          <w:color w:val="000000" w:themeColor="text1"/>
        </w:rPr>
        <w:t>.</w:t>
      </w:r>
    </w:p>
    <w:p w14:paraId="172291F6" w14:textId="1ABC74BE" w:rsidR="00EE4AA6" w:rsidRPr="005D630E" w:rsidRDefault="00EE4AA6" w:rsidP="00C163BD">
      <w:pPr>
        <w:spacing w:after="0"/>
        <w:jc w:val="both"/>
        <w:rPr>
          <w:rFonts w:cstheme="minorHAnsi"/>
          <w:color w:val="000000" w:themeColor="text1"/>
        </w:rPr>
      </w:pPr>
      <w:r w:rsidRPr="005D630E">
        <w:rPr>
          <w:rFonts w:cstheme="minorHAnsi"/>
          <w:color w:val="000000" w:themeColor="text1"/>
        </w:rPr>
        <w:t xml:space="preserve">6. </w:t>
      </w:r>
      <w:r w:rsidRPr="005D630E">
        <w:rPr>
          <w:rFonts w:cstheme="minorHAnsi"/>
          <w:color w:val="000000" w:themeColor="text1"/>
        </w:rPr>
        <w:tab/>
        <w:t>Projekt umowy</w:t>
      </w:r>
    </w:p>
    <w:p w14:paraId="63C1CF51" w14:textId="44236E8C" w:rsidR="002F7394" w:rsidRPr="005D630E" w:rsidRDefault="00EE4AA6" w:rsidP="00C163BD">
      <w:pPr>
        <w:spacing w:after="0"/>
        <w:jc w:val="both"/>
        <w:rPr>
          <w:rFonts w:cstheme="minorHAnsi"/>
          <w:color w:val="000000" w:themeColor="text1"/>
        </w:rPr>
      </w:pPr>
      <w:r w:rsidRPr="005D630E">
        <w:rPr>
          <w:rFonts w:cstheme="minorHAnsi"/>
          <w:color w:val="000000" w:themeColor="text1"/>
        </w:rPr>
        <w:t>7</w:t>
      </w:r>
      <w:r w:rsidR="00C163BD" w:rsidRPr="005D630E">
        <w:rPr>
          <w:rFonts w:cstheme="minorHAnsi"/>
          <w:color w:val="000000" w:themeColor="text1"/>
        </w:rPr>
        <w:t>.</w:t>
      </w:r>
      <w:r w:rsidR="00C163BD" w:rsidRPr="005D630E">
        <w:rPr>
          <w:rFonts w:cstheme="minorHAnsi"/>
          <w:color w:val="000000" w:themeColor="text1"/>
        </w:rPr>
        <w:tab/>
      </w:r>
      <w:proofErr w:type="spellStart"/>
      <w:r w:rsidR="00975670" w:rsidRPr="005D630E">
        <w:rPr>
          <w:rFonts w:cstheme="minorHAnsi"/>
          <w:color w:val="000000" w:themeColor="text1"/>
        </w:rPr>
        <w:t>STWiOR</w:t>
      </w:r>
      <w:proofErr w:type="spellEnd"/>
    </w:p>
    <w:p w14:paraId="2D2DC4CD" w14:textId="364742D2" w:rsidR="00C310E6" w:rsidRPr="005D630E" w:rsidRDefault="00EE4AA6" w:rsidP="00C163BD">
      <w:pPr>
        <w:spacing w:after="0"/>
        <w:jc w:val="both"/>
        <w:rPr>
          <w:rFonts w:cstheme="minorHAnsi"/>
          <w:color w:val="000000" w:themeColor="text1"/>
        </w:rPr>
      </w:pPr>
      <w:r w:rsidRPr="005D630E">
        <w:rPr>
          <w:rFonts w:cstheme="minorHAnsi"/>
          <w:color w:val="000000" w:themeColor="text1"/>
        </w:rPr>
        <w:t>8</w:t>
      </w:r>
      <w:r w:rsidR="00C310E6" w:rsidRPr="005D630E">
        <w:rPr>
          <w:rFonts w:cstheme="minorHAnsi"/>
          <w:color w:val="000000" w:themeColor="text1"/>
        </w:rPr>
        <w:t>.</w:t>
      </w:r>
      <w:r w:rsidR="00C310E6" w:rsidRPr="005D630E">
        <w:rPr>
          <w:rFonts w:cstheme="minorHAnsi"/>
          <w:color w:val="000000" w:themeColor="text1"/>
        </w:rPr>
        <w:tab/>
        <w:t>Opis przedmiotu zamówienia</w:t>
      </w:r>
    </w:p>
    <w:p w14:paraId="64CDE588" w14:textId="77777777" w:rsidR="007A5ADD" w:rsidRPr="005D630E" w:rsidRDefault="007A5ADD">
      <w:pPr>
        <w:spacing w:after="0"/>
        <w:jc w:val="both"/>
        <w:rPr>
          <w:rFonts w:cstheme="minorHAnsi"/>
          <w:color w:val="000000" w:themeColor="text1"/>
        </w:rPr>
      </w:pPr>
    </w:p>
    <w:sectPr w:rsidR="007A5ADD" w:rsidRPr="005D630E" w:rsidSect="00B669FD">
      <w:headerReference w:type="default" r:id="rId28"/>
      <w:footerReference w:type="default" r:id="rId29"/>
      <w:pgSz w:w="11906" w:h="16838"/>
      <w:pgMar w:top="1134" w:right="1134" w:bottom="1418" w:left="1134" w:header="709" w:footer="2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08605" w14:textId="77777777" w:rsidR="00F041AF" w:rsidRDefault="00F041AF">
      <w:pPr>
        <w:spacing w:after="0" w:line="240" w:lineRule="auto"/>
      </w:pPr>
      <w:r>
        <w:separator/>
      </w:r>
    </w:p>
  </w:endnote>
  <w:endnote w:type="continuationSeparator" w:id="0">
    <w:p w14:paraId="63CD536B" w14:textId="77777777" w:rsidR="00F041AF" w:rsidRDefault="00F04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63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7"/>
      <w:gridCol w:w="1788"/>
      <w:gridCol w:w="1789"/>
      <w:gridCol w:w="1789"/>
      <w:gridCol w:w="2356"/>
    </w:tblGrid>
    <w:tr w:rsidR="00F041AF" w:rsidRPr="009438FA" w14:paraId="1D9D662B" w14:textId="77777777" w:rsidTr="00B669FD">
      <w:trPr>
        <w:trHeight w:val="57"/>
      </w:trPr>
      <w:tc>
        <w:tcPr>
          <w:tcW w:w="1917" w:type="dxa"/>
          <w:tcBorders>
            <w:top w:val="single" w:sz="4" w:space="0" w:color="auto"/>
          </w:tcBorders>
          <w:shd w:val="clear" w:color="auto" w:fill="FFFFFF" w:themeFill="background1"/>
          <w:vAlign w:val="center"/>
        </w:tcPr>
        <w:p w14:paraId="00AB8B2B" w14:textId="77777777" w:rsidR="00F041AF" w:rsidRPr="009438FA" w:rsidRDefault="00F041AF">
          <w:pPr>
            <w:pStyle w:val="Stopka"/>
            <w:rPr>
              <w:rFonts w:ascii="Arial" w:hAnsi="Arial" w:cs="Arial"/>
              <w:sz w:val="14"/>
              <w:szCs w:val="14"/>
            </w:rPr>
          </w:pPr>
        </w:p>
      </w:tc>
      <w:tc>
        <w:tcPr>
          <w:tcW w:w="5366" w:type="dxa"/>
          <w:gridSpan w:val="3"/>
          <w:tcBorders>
            <w:top w:val="single" w:sz="4" w:space="0" w:color="auto"/>
          </w:tcBorders>
          <w:shd w:val="clear" w:color="auto" w:fill="FFFFFF" w:themeFill="background1"/>
          <w:vAlign w:val="center"/>
        </w:tcPr>
        <w:p w14:paraId="500699AE" w14:textId="77777777" w:rsidR="00F041AF" w:rsidRPr="009438FA" w:rsidRDefault="00F041AF" w:rsidP="00B669FD">
          <w:pPr>
            <w:pStyle w:val="Stopka"/>
            <w:jc w:val="center"/>
            <w:rPr>
              <w:rFonts w:ascii="Times New Roman" w:hAnsi="Times New Roman" w:cs="Times New Roman"/>
              <w:b/>
              <w:sz w:val="12"/>
              <w:szCs w:val="12"/>
            </w:rPr>
          </w:pPr>
          <w:r w:rsidRPr="009438FA">
            <w:rPr>
              <w:rFonts w:ascii="Times New Roman" w:hAnsi="Times New Roman" w:cs="Times New Roman"/>
              <w:b/>
              <w:sz w:val="12"/>
              <w:szCs w:val="12"/>
            </w:rPr>
            <w:t>ZARZĄD</w:t>
          </w:r>
          <w:r w:rsidRPr="009438FA">
            <w:rPr>
              <w:rFonts w:ascii="Times New Roman" w:hAnsi="Times New Roman" w:cs="Times New Roman"/>
              <w:b/>
              <w:spacing w:val="2"/>
              <w:sz w:val="12"/>
              <w:szCs w:val="12"/>
            </w:rPr>
            <w:t xml:space="preserve"> </w:t>
          </w:r>
          <w:r w:rsidRPr="009438FA">
            <w:rPr>
              <w:rFonts w:ascii="Times New Roman" w:hAnsi="Times New Roman" w:cs="Times New Roman"/>
              <w:b/>
              <w:w w:val="111"/>
              <w:sz w:val="12"/>
              <w:szCs w:val="12"/>
            </w:rPr>
            <w:t xml:space="preserve">LOKALI </w:t>
          </w:r>
          <w:r w:rsidRPr="006172A9">
            <w:rPr>
              <w:rFonts w:ascii="Times New Roman" w:hAnsi="Times New Roman" w:cs="Times New Roman"/>
              <w:b/>
              <w:w w:val="111"/>
              <w:sz w:val="12"/>
              <w:szCs w:val="12"/>
            </w:rPr>
            <w:t>MIEJSKICH</w:t>
          </w:r>
        </w:p>
      </w:tc>
      <w:tc>
        <w:tcPr>
          <w:tcW w:w="2356" w:type="dxa"/>
          <w:tcBorders>
            <w:top w:val="single" w:sz="4" w:space="0" w:color="auto"/>
          </w:tcBorders>
          <w:shd w:val="clear" w:color="auto" w:fill="FFFFFF" w:themeFill="background1"/>
          <w:vAlign w:val="center"/>
        </w:tcPr>
        <w:p w14:paraId="284296BC" w14:textId="77777777" w:rsidR="00F041AF" w:rsidRPr="009438FA" w:rsidRDefault="00F041AF">
          <w:pPr>
            <w:pStyle w:val="Stopka"/>
            <w:rPr>
              <w:rFonts w:ascii="Arial" w:hAnsi="Arial" w:cs="Arial"/>
              <w:sz w:val="14"/>
              <w:szCs w:val="14"/>
            </w:rPr>
          </w:pPr>
        </w:p>
      </w:tc>
    </w:tr>
    <w:tr w:rsidR="00F041AF" w:rsidRPr="001B4986" w14:paraId="47A4A009" w14:textId="77777777" w:rsidTr="00B669FD">
      <w:trPr>
        <w:trHeight w:val="113"/>
      </w:trPr>
      <w:tc>
        <w:tcPr>
          <w:tcW w:w="1917" w:type="dxa"/>
        </w:tcPr>
        <w:p w14:paraId="3A65381E" w14:textId="77777777" w:rsidR="00F041AF" w:rsidRDefault="00F041AF" w:rsidP="00B669FD">
          <w:pPr>
            <w:pStyle w:val="Stopka"/>
            <w:ind w:left="-106"/>
            <w:rPr>
              <w:rFonts w:ascii="Times New Roman" w:hAnsi="Times New Roman" w:cs="Times New Roman"/>
              <w:color w:val="231F20"/>
              <w:w w:val="107"/>
              <w:sz w:val="13"/>
              <w:szCs w:val="13"/>
            </w:rPr>
          </w:pPr>
          <w:r w:rsidRPr="00AE2917">
            <w:rPr>
              <w:rFonts w:ascii="Times New Roman" w:hAnsi="Times New Roman" w:cs="Times New Roman"/>
              <w:color w:val="231F20"/>
              <w:w w:val="107"/>
              <w:sz w:val="13"/>
              <w:szCs w:val="13"/>
            </w:rPr>
            <w:t xml:space="preserve">al. Tadeusza Kościuszki 47 </w:t>
          </w:r>
        </w:p>
        <w:p w14:paraId="5826AF16" w14:textId="77777777" w:rsidR="00F041AF" w:rsidRPr="00AE2917" w:rsidRDefault="00F041AF" w:rsidP="00B669FD">
          <w:pPr>
            <w:pStyle w:val="Stopka"/>
            <w:ind w:left="-106"/>
            <w:rPr>
              <w:rFonts w:ascii="Times New Roman" w:hAnsi="Times New Roman" w:cs="Times New Roman"/>
              <w:sz w:val="13"/>
              <w:szCs w:val="13"/>
            </w:rPr>
          </w:pPr>
          <w:r w:rsidRPr="00AE2917">
            <w:rPr>
              <w:rFonts w:ascii="Times New Roman" w:hAnsi="Times New Roman" w:cs="Times New Roman"/>
              <w:color w:val="231F20"/>
              <w:w w:val="107"/>
              <w:sz w:val="13"/>
              <w:szCs w:val="13"/>
            </w:rPr>
            <w:t xml:space="preserve">90-514 Łódź </w:t>
          </w:r>
        </w:p>
      </w:tc>
      <w:tc>
        <w:tcPr>
          <w:tcW w:w="1788" w:type="dxa"/>
        </w:tcPr>
        <w:p w14:paraId="5F17D72D"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tel. +48 42 628 70 0</w:t>
          </w:r>
          <w:r>
            <w:rPr>
              <w:rFonts w:ascii="Times New Roman" w:hAnsi="Times New Roman" w:cs="Times New Roman"/>
              <w:sz w:val="13"/>
              <w:szCs w:val="13"/>
            </w:rPr>
            <w:t>0</w:t>
          </w:r>
        </w:p>
      </w:tc>
      <w:tc>
        <w:tcPr>
          <w:tcW w:w="1789" w:type="dxa"/>
        </w:tcPr>
        <w:p w14:paraId="30A6C0AD" w14:textId="77777777" w:rsidR="00F041AF" w:rsidRPr="00AE2917" w:rsidRDefault="00F041AF" w:rsidP="00B669FD">
          <w:pPr>
            <w:pStyle w:val="Stopka"/>
            <w:jc w:val="center"/>
            <w:rPr>
              <w:rFonts w:ascii="Times New Roman" w:hAnsi="Times New Roman" w:cs="Times New Roman"/>
              <w:sz w:val="13"/>
              <w:szCs w:val="13"/>
            </w:rPr>
          </w:pPr>
          <w:r w:rsidRPr="00AE2917">
            <w:rPr>
              <w:rFonts w:ascii="Times New Roman" w:hAnsi="Times New Roman" w:cs="Times New Roman"/>
              <w:sz w:val="13"/>
              <w:szCs w:val="13"/>
            </w:rPr>
            <w:t>www.zlm.lodz.pl</w:t>
          </w:r>
        </w:p>
      </w:tc>
      <w:tc>
        <w:tcPr>
          <w:tcW w:w="1789" w:type="dxa"/>
        </w:tcPr>
        <w:p w14:paraId="083A72D6"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email: zlm@zlm.lodz.pl</w:t>
          </w:r>
        </w:p>
      </w:tc>
      <w:tc>
        <w:tcPr>
          <w:tcW w:w="2356" w:type="dxa"/>
        </w:tcPr>
        <w:p w14:paraId="455421E1" w14:textId="77777777" w:rsidR="00F041AF" w:rsidRPr="00AE2917" w:rsidRDefault="00F041AF" w:rsidP="00B669FD">
          <w:pPr>
            <w:pStyle w:val="Stopka"/>
            <w:rPr>
              <w:rFonts w:ascii="Times New Roman" w:hAnsi="Times New Roman" w:cs="Times New Roman"/>
              <w:sz w:val="13"/>
              <w:szCs w:val="13"/>
            </w:rPr>
          </w:pPr>
          <w:proofErr w:type="spellStart"/>
          <w:r w:rsidRPr="00AE2917">
            <w:rPr>
              <w:rFonts w:ascii="Times New Roman" w:hAnsi="Times New Roman" w:cs="Times New Roman"/>
              <w:sz w:val="13"/>
              <w:szCs w:val="13"/>
            </w:rPr>
            <w:t>ePUAP</w:t>
          </w:r>
          <w:proofErr w:type="spellEnd"/>
          <w:r w:rsidRPr="00AE2917">
            <w:rPr>
              <w:rFonts w:ascii="Times New Roman" w:hAnsi="Times New Roman" w:cs="Times New Roman"/>
              <w:sz w:val="13"/>
              <w:szCs w:val="13"/>
            </w:rPr>
            <w:t>:/</w:t>
          </w:r>
          <w:proofErr w:type="spellStart"/>
          <w:r w:rsidRPr="00AE2917">
            <w:rPr>
              <w:rFonts w:ascii="Times New Roman" w:hAnsi="Times New Roman" w:cs="Times New Roman"/>
              <w:sz w:val="13"/>
              <w:szCs w:val="13"/>
            </w:rPr>
            <w:t>zlm</w:t>
          </w:r>
          <w:proofErr w:type="spellEnd"/>
          <w:r w:rsidRPr="00AE2917">
            <w:rPr>
              <w:rFonts w:ascii="Times New Roman" w:hAnsi="Times New Roman" w:cs="Times New Roman"/>
              <w:sz w:val="13"/>
              <w:szCs w:val="13"/>
            </w:rPr>
            <w:t>/</w:t>
          </w:r>
          <w:proofErr w:type="spellStart"/>
          <w:r w:rsidRPr="00AE2917">
            <w:rPr>
              <w:rFonts w:ascii="Times New Roman" w:hAnsi="Times New Roman" w:cs="Times New Roman"/>
              <w:sz w:val="13"/>
              <w:szCs w:val="13"/>
            </w:rPr>
            <w:t>SkrytkaESP</w:t>
          </w:r>
          <w:proofErr w:type="spellEnd"/>
        </w:p>
      </w:tc>
    </w:tr>
    <w:tr w:rsidR="00F041AF" w:rsidRPr="001B4986" w14:paraId="210EE3DF" w14:textId="77777777" w:rsidTr="00B669FD">
      <w:trPr>
        <w:trHeight w:val="219"/>
      </w:trPr>
      <w:tc>
        <w:tcPr>
          <w:tcW w:w="1917" w:type="dxa"/>
        </w:tcPr>
        <w:p w14:paraId="119C574F" w14:textId="77777777" w:rsidR="00F041AF" w:rsidRPr="00AE2917" w:rsidRDefault="00F041AF" w:rsidP="00B669FD">
          <w:pPr>
            <w:pStyle w:val="Stopka"/>
            <w:ind w:left="-106"/>
            <w:rPr>
              <w:rFonts w:ascii="Times New Roman" w:hAnsi="Times New Roman" w:cs="Times New Roman"/>
              <w:sz w:val="6"/>
              <w:szCs w:val="6"/>
            </w:rPr>
          </w:pPr>
        </w:p>
        <w:p w14:paraId="35CE239A" w14:textId="77777777" w:rsidR="00F041AF" w:rsidRPr="00AE2917" w:rsidRDefault="00F041AF" w:rsidP="00B669FD">
          <w:pPr>
            <w:pStyle w:val="Stopka"/>
            <w:ind w:left="-106"/>
            <w:rPr>
              <w:rFonts w:ascii="Times New Roman" w:hAnsi="Times New Roman" w:cs="Times New Roman"/>
              <w:sz w:val="13"/>
              <w:szCs w:val="13"/>
            </w:rPr>
          </w:pPr>
          <w:r w:rsidRPr="00AE2917">
            <w:rPr>
              <w:rFonts w:ascii="Times New Roman" w:hAnsi="Times New Roman" w:cs="Times New Roman"/>
              <w:sz w:val="13"/>
              <w:szCs w:val="13"/>
            </w:rPr>
            <w:t>NIP 725-212-22-32</w:t>
          </w:r>
        </w:p>
      </w:tc>
      <w:tc>
        <w:tcPr>
          <w:tcW w:w="1788" w:type="dxa"/>
        </w:tcPr>
        <w:p w14:paraId="4038A3BC" w14:textId="77777777" w:rsidR="00F041AF" w:rsidRPr="00AE2917" w:rsidRDefault="00F041AF" w:rsidP="00B669FD">
          <w:pPr>
            <w:pStyle w:val="Stopka"/>
            <w:rPr>
              <w:rFonts w:ascii="Times New Roman" w:hAnsi="Times New Roman" w:cs="Times New Roman"/>
              <w:sz w:val="6"/>
              <w:szCs w:val="6"/>
            </w:rPr>
          </w:pPr>
        </w:p>
        <w:p w14:paraId="57EE4680"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REGON 363752546</w:t>
          </w:r>
        </w:p>
      </w:tc>
      <w:tc>
        <w:tcPr>
          <w:tcW w:w="1789" w:type="dxa"/>
        </w:tcPr>
        <w:p w14:paraId="6B138938" w14:textId="77777777" w:rsidR="00F041AF" w:rsidRPr="00AE2917" w:rsidRDefault="00F041AF" w:rsidP="00B669FD">
          <w:pPr>
            <w:pStyle w:val="Stopka"/>
            <w:rPr>
              <w:rFonts w:ascii="Times New Roman" w:hAnsi="Times New Roman" w:cs="Times New Roman"/>
              <w:sz w:val="13"/>
              <w:szCs w:val="13"/>
            </w:rPr>
          </w:pPr>
        </w:p>
      </w:tc>
      <w:tc>
        <w:tcPr>
          <w:tcW w:w="1789" w:type="dxa"/>
        </w:tcPr>
        <w:p w14:paraId="678418AF" w14:textId="77777777" w:rsidR="00F041AF" w:rsidRPr="00AE2917" w:rsidRDefault="00F041AF" w:rsidP="00B669FD">
          <w:pPr>
            <w:pStyle w:val="Stopka"/>
            <w:rPr>
              <w:rFonts w:ascii="Times New Roman" w:hAnsi="Times New Roman" w:cs="Times New Roman"/>
              <w:sz w:val="6"/>
              <w:szCs w:val="6"/>
            </w:rPr>
          </w:pPr>
        </w:p>
        <w:p w14:paraId="51B3EEC7"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Inspektor Ochrony Danych</w:t>
          </w:r>
        </w:p>
        <w:p w14:paraId="7EDC3622"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tel.: +48 42 628 70 34</w:t>
          </w:r>
        </w:p>
      </w:tc>
      <w:tc>
        <w:tcPr>
          <w:tcW w:w="2356" w:type="dxa"/>
        </w:tcPr>
        <w:p w14:paraId="6115C17E" w14:textId="77777777" w:rsidR="00F041AF" w:rsidRPr="00AE2917" w:rsidRDefault="00F041AF" w:rsidP="00B669FD">
          <w:pPr>
            <w:pStyle w:val="Stopka"/>
            <w:rPr>
              <w:rFonts w:ascii="Times New Roman" w:hAnsi="Times New Roman" w:cs="Times New Roman"/>
              <w:sz w:val="6"/>
              <w:szCs w:val="6"/>
            </w:rPr>
          </w:pPr>
        </w:p>
        <w:p w14:paraId="1AACE474" w14:textId="77777777" w:rsidR="00F041AF" w:rsidRPr="00AE2917" w:rsidRDefault="00F041AF" w:rsidP="00B669FD">
          <w:pPr>
            <w:pStyle w:val="Stopka"/>
            <w:rPr>
              <w:rFonts w:ascii="Times New Roman" w:hAnsi="Times New Roman" w:cs="Times New Roman"/>
              <w:sz w:val="13"/>
              <w:szCs w:val="13"/>
            </w:rPr>
          </w:pPr>
        </w:p>
        <w:p w14:paraId="75C4FC45"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e-mail: iod@zlm.lodz.pl</w:t>
          </w:r>
        </w:p>
      </w:tc>
    </w:tr>
  </w:tbl>
  <w:p w14:paraId="53489EC7" w14:textId="77777777" w:rsidR="00F041AF" w:rsidRPr="001B4986" w:rsidRDefault="00F041AF" w:rsidP="00B669FD">
    <w:pPr>
      <w:pStyle w:val="Stopk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31ACF" w14:textId="77777777" w:rsidR="00F041AF" w:rsidRDefault="00F041AF">
      <w:pPr>
        <w:spacing w:after="0" w:line="240" w:lineRule="auto"/>
      </w:pPr>
      <w:r>
        <w:separator/>
      </w:r>
    </w:p>
  </w:footnote>
  <w:footnote w:type="continuationSeparator" w:id="0">
    <w:p w14:paraId="5BE68BD0" w14:textId="77777777" w:rsidR="00F041AF" w:rsidRDefault="00F04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344774"/>
      <w:docPartObj>
        <w:docPartGallery w:val="Page Numbers (Top of Page)"/>
        <w:docPartUnique/>
      </w:docPartObj>
    </w:sdtPr>
    <w:sdtEndPr>
      <w:rPr>
        <w:rFonts w:ascii="Times New Roman" w:hAnsi="Times New Roman" w:cs="Times New Roman"/>
        <w:color w:val="7F7F7F" w:themeColor="background1" w:themeShade="7F"/>
        <w:spacing w:val="60"/>
        <w:sz w:val="18"/>
        <w:szCs w:val="18"/>
      </w:rPr>
    </w:sdtEndPr>
    <w:sdtContent>
      <w:p w14:paraId="670028D4" w14:textId="731EBBF2" w:rsidR="00F041AF" w:rsidRPr="00122BF6" w:rsidRDefault="00F041AF">
        <w:pPr>
          <w:pStyle w:val="Nagwek"/>
          <w:pBdr>
            <w:bottom w:val="single" w:sz="4" w:space="1" w:color="D9D9D9" w:themeColor="background1" w:themeShade="D9"/>
          </w:pBdr>
          <w:rPr>
            <w:rFonts w:ascii="Times New Roman" w:hAnsi="Times New Roman" w:cs="Times New Roman"/>
            <w:b/>
            <w:bCs/>
            <w:sz w:val="18"/>
            <w:szCs w:val="18"/>
          </w:rPr>
        </w:pPr>
        <w:r w:rsidRPr="00122BF6">
          <w:rPr>
            <w:rFonts w:ascii="Times New Roman" w:hAnsi="Times New Roman" w:cs="Times New Roman"/>
            <w:sz w:val="18"/>
            <w:szCs w:val="18"/>
          </w:rPr>
          <w:fldChar w:fldCharType="begin"/>
        </w:r>
        <w:r w:rsidRPr="00122BF6">
          <w:rPr>
            <w:rFonts w:ascii="Times New Roman" w:hAnsi="Times New Roman" w:cs="Times New Roman"/>
            <w:sz w:val="18"/>
            <w:szCs w:val="18"/>
          </w:rPr>
          <w:instrText>PAGE   \* MERGEFORMAT</w:instrText>
        </w:r>
        <w:r w:rsidRPr="00122BF6">
          <w:rPr>
            <w:rFonts w:ascii="Times New Roman" w:hAnsi="Times New Roman" w:cs="Times New Roman"/>
            <w:sz w:val="18"/>
            <w:szCs w:val="18"/>
          </w:rPr>
          <w:fldChar w:fldCharType="separate"/>
        </w:r>
        <w:r w:rsidRPr="00122BF6">
          <w:rPr>
            <w:rFonts w:ascii="Times New Roman" w:hAnsi="Times New Roman" w:cs="Times New Roman"/>
            <w:b/>
            <w:bCs/>
            <w:sz w:val="18"/>
            <w:szCs w:val="18"/>
          </w:rPr>
          <w:t>2</w:t>
        </w:r>
        <w:r w:rsidRPr="00122BF6">
          <w:rPr>
            <w:rFonts w:ascii="Times New Roman" w:hAnsi="Times New Roman" w:cs="Times New Roman"/>
            <w:b/>
            <w:bCs/>
            <w:sz w:val="18"/>
            <w:szCs w:val="18"/>
          </w:rPr>
          <w:fldChar w:fldCharType="end"/>
        </w:r>
        <w:r w:rsidRPr="00122BF6">
          <w:rPr>
            <w:rFonts w:ascii="Times New Roman" w:hAnsi="Times New Roman" w:cs="Times New Roman"/>
            <w:b/>
            <w:bCs/>
            <w:sz w:val="18"/>
            <w:szCs w:val="18"/>
          </w:rPr>
          <w:t xml:space="preserve"> | </w:t>
        </w:r>
        <w:r w:rsidRPr="00122BF6">
          <w:rPr>
            <w:rFonts w:ascii="Times New Roman" w:hAnsi="Times New Roman" w:cs="Times New Roman"/>
            <w:color w:val="7F7F7F" w:themeColor="background1" w:themeShade="7F"/>
            <w:spacing w:val="60"/>
            <w:sz w:val="18"/>
            <w:szCs w:val="18"/>
          </w:rPr>
          <w:t>Strona</w:t>
        </w:r>
      </w:p>
    </w:sdtContent>
  </w:sdt>
  <w:p w14:paraId="5D540A1C" w14:textId="77777777" w:rsidR="00F041AF" w:rsidRDefault="00F041A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666"/>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 w15:restartNumberingAfterBreak="0">
    <w:nsid w:val="03B44180"/>
    <w:multiLevelType w:val="multilevel"/>
    <w:tmpl w:val="2110CA6E"/>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 w15:restartNumberingAfterBreak="0">
    <w:nsid w:val="044F7AF9"/>
    <w:multiLevelType w:val="multilevel"/>
    <w:tmpl w:val="F2C4F9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3E2731"/>
    <w:multiLevelType w:val="multilevel"/>
    <w:tmpl w:val="6234E1D0"/>
    <w:lvl w:ilvl="0">
      <w:start w:val="1"/>
      <w:numFmt w:val="decimal"/>
      <w:lvlText w:val="%1."/>
      <w:lvlJc w:val="left"/>
      <w:pPr>
        <w:tabs>
          <w:tab w:val="num" w:pos="454"/>
        </w:tabs>
        <w:ind w:left="680" w:hanging="323"/>
      </w:pPr>
      <w:rPr>
        <w:rFonts w:hint="default"/>
        <w:b w:val="0"/>
        <w:bCs w:val="0"/>
      </w:rPr>
    </w:lvl>
    <w:lvl w:ilvl="1">
      <w:start w:val="1"/>
      <w:numFmt w:val="lowerLetter"/>
      <w:lvlText w:val="%2)"/>
      <w:lvlJc w:val="left"/>
      <w:pPr>
        <w:tabs>
          <w:tab w:val="num" w:pos="1021"/>
        </w:tabs>
        <w:ind w:left="1021" w:hanging="681"/>
      </w:pPr>
      <w:rPr>
        <w:rFonts w:hint="default"/>
        <w:b w:val="0"/>
        <w:bCs/>
      </w:rPr>
    </w:lvl>
    <w:lvl w:ilvl="2">
      <w:start w:val="1"/>
      <w:numFmt w:val="lowerLetter"/>
      <w:lvlText w:val="%3)"/>
      <w:lvlJc w:val="left"/>
      <w:pPr>
        <w:tabs>
          <w:tab w:val="num" w:pos="1559"/>
        </w:tabs>
        <w:ind w:left="1559" w:hanging="992"/>
      </w:pPr>
      <w:rPr>
        <w:rFonts w:hint="default"/>
        <w:b/>
        <w:bCs/>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4" w15:restartNumberingAfterBreak="0">
    <w:nsid w:val="0BA867DD"/>
    <w:multiLevelType w:val="multilevel"/>
    <w:tmpl w:val="A7C60338"/>
    <w:lvl w:ilvl="0">
      <w:start w:val="1"/>
      <w:numFmt w:val="decimal"/>
      <w:lvlText w:val="%1."/>
      <w:lvlJc w:val="left"/>
      <w:pPr>
        <w:tabs>
          <w:tab w:val="num" w:pos="454"/>
        </w:tabs>
        <w:ind w:left="680" w:hanging="323"/>
      </w:pPr>
      <w:rPr>
        <w:rFonts w:asciiTheme="minorHAnsi" w:hAnsiTheme="minorHAnsi" w:cstheme="minorHAnsi" w:hint="default"/>
        <w:b w:val="0"/>
        <w:bCs w:val="0"/>
        <w:sz w:val="22"/>
        <w:szCs w:val="22"/>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5" w15:restartNumberingAfterBreak="0">
    <w:nsid w:val="0CF672C3"/>
    <w:multiLevelType w:val="multilevel"/>
    <w:tmpl w:val="C8D4E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D006686"/>
    <w:multiLevelType w:val="hybridMultilevel"/>
    <w:tmpl w:val="D6AAC0A8"/>
    <w:lvl w:ilvl="0" w:tplc="62ACF27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 w15:restartNumberingAfterBreak="0">
    <w:nsid w:val="0DC32DDB"/>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8" w15:restartNumberingAfterBreak="0">
    <w:nsid w:val="180071CC"/>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9" w15:restartNumberingAfterBreak="0">
    <w:nsid w:val="189700D6"/>
    <w:multiLevelType w:val="multilevel"/>
    <w:tmpl w:val="107813B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1B2C1308"/>
    <w:multiLevelType w:val="hybridMultilevel"/>
    <w:tmpl w:val="54EA26E8"/>
    <w:lvl w:ilvl="0" w:tplc="EC4CB8F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C842576"/>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2" w15:restartNumberingAfterBreak="0">
    <w:nsid w:val="28091F05"/>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3" w15:restartNumberingAfterBreak="0">
    <w:nsid w:val="29085D15"/>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4" w15:restartNumberingAfterBreak="0">
    <w:nsid w:val="2A1A64F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5" w15:restartNumberingAfterBreak="0">
    <w:nsid w:val="2B8D7E2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6" w15:restartNumberingAfterBreak="0">
    <w:nsid w:val="2C5B6A1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7" w15:restartNumberingAfterBreak="0">
    <w:nsid w:val="2D056630"/>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8" w15:restartNumberingAfterBreak="0">
    <w:nsid w:val="38E3141B"/>
    <w:multiLevelType w:val="multilevel"/>
    <w:tmpl w:val="A97C799E"/>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9" w15:restartNumberingAfterBreak="0">
    <w:nsid w:val="3E684F91"/>
    <w:multiLevelType w:val="hybridMultilevel"/>
    <w:tmpl w:val="6810A3B4"/>
    <w:lvl w:ilvl="0" w:tplc="0415000F">
      <w:start w:val="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62736F"/>
    <w:multiLevelType w:val="hybridMultilevel"/>
    <w:tmpl w:val="72548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0942DD"/>
    <w:multiLevelType w:val="multilevel"/>
    <w:tmpl w:val="8ED889C2"/>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1559"/>
        </w:tabs>
        <w:ind w:left="1559" w:hanging="992"/>
      </w:pPr>
      <w:rPr>
        <w:rFonts w:hint="default"/>
        <w:b/>
        <w:bCs/>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2" w15:restartNumberingAfterBreak="0">
    <w:nsid w:val="4BFF3690"/>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3" w15:restartNumberingAfterBreak="0">
    <w:nsid w:val="4EFB35E2"/>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4" w15:restartNumberingAfterBreak="0">
    <w:nsid w:val="4F937E9D"/>
    <w:multiLevelType w:val="multilevel"/>
    <w:tmpl w:val="DB921CA6"/>
    <w:lvl w:ilvl="0">
      <w:start w:val="1"/>
      <w:numFmt w:val="decimal"/>
      <w:lvlText w:val="%1."/>
      <w:lvlJc w:val="left"/>
      <w:pPr>
        <w:tabs>
          <w:tab w:val="num" w:pos="97"/>
        </w:tabs>
        <w:ind w:left="323" w:hanging="323"/>
      </w:pPr>
      <w:rPr>
        <w:rFonts w:hint="default"/>
        <w:b w:val="0"/>
        <w:bCs w:val="0"/>
      </w:rPr>
    </w:lvl>
    <w:lvl w:ilvl="1">
      <w:start w:val="1"/>
      <w:numFmt w:val="decimal"/>
      <w:lvlText w:val="%1.%2."/>
      <w:lvlJc w:val="left"/>
      <w:pPr>
        <w:tabs>
          <w:tab w:val="num" w:pos="664"/>
        </w:tabs>
        <w:ind w:left="664" w:hanging="681"/>
      </w:pPr>
      <w:rPr>
        <w:rFonts w:hint="default"/>
        <w:b w:val="0"/>
        <w:bCs/>
      </w:rPr>
    </w:lvl>
    <w:lvl w:ilvl="2">
      <w:start w:val="1"/>
      <w:numFmt w:val="lowerLetter"/>
      <w:lvlText w:val="%3)"/>
      <w:lvlJc w:val="left"/>
      <w:pPr>
        <w:tabs>
          <w:tab w:val="num" w:pos="1684"/>
        </w:tabs>
        <w:ind w:left="1684" w:hanging="992"/>
      </w:pPr>
      <w:rPr>
        <w:rFonts w:hint="default"/>
      </w:rPr>
    </w:lvl>
    <w:lvl w:ilvl="3">
      <w:start w:val="1"/>
      <w:numFmt w:val="bullet"/>
      <w:lvlText w:val=""/>
      <w:lvlJc w:val="left"/>
      <w:pPr>
        <w:tabs>
          <w:tab w:val="num" w:pos="2108"/>
        </w:tabs>
        <w:ind w:left="2108" w:hanging="708"/>
      </w:pPr>
      <w:rPr>
        <w:rFonts w:ascii="Symbol" w:hAnsi="Symbol" w:hint="default"/>
        <w:color w:val="auto"/>
        <w:sz w:val="28"/>
      </w:rPr>
    </w:lvl>
    <w:lvl w:ilvl="4">
      <w:start w:val="1"/>
      <w:numFmt w:val="decimal"/>
      <w:lvlText w:val="%1.%2.%3.%4.%5."/>
      <w:lvlJc w:val="left"/>
      <w:pPr>
        <w:tabs>
          <w:tab w:val="num" w:pos="3188"/>
        </w:tabs>
        <w:ind w:left="2816" w:hanging="708"/>
      </w:pPr>
      <w:rPr>
        <w:rFonts w:hint="default"/>
      </w:rPr>
    </w:lvl>
    <w:lvl w:ilvl="5">
      <w:start w:val="1"/>
      <w:numFmt w:val="decimal"/>
      <w:lvlText w:val="%1.%2.%3.%4.%5.%6."/>
      <w:lvlJc w:val="left"/>
      <w:pPr>
        <w:tabs>
          <w:tab w:val="num" w:pos="-357"/>
        </w:tabs>
        <w:ind w:left="3524" w:hanging="708"/>
      </w:pPr>
      <w:rPr>
        <w:rFonts w:hint="default"/>
      </w:rPr>
    </w:lvl>
    <w:lvl w:ilvl="6">
      <w:start w:val="1"/>
      <w:numFmt w:val="decimal"/>
      <w:lvlText w:val="%1.%2.%3.%4.%5.%6.%7."/>
      <w:lvlJc w:val="left"/>
      <w:pPr>
        <w:tabs>
          <w:tab w:val="num" w:pos="-357"/>
        </w:tabs>
        <w:ind w:left="4232" w:hanging="708"/>
      </w:pPr>
      <w:rPr>
        <w:rFonts w:hint="default"/>
      </w:rPr>
    </w:lvl>
    <w:lvl w:ilvl="7">
      <w:start w:val="1"/>
      <w:numFmt w:val="decimal"/>
      <w:lvlText w:val="%1.%2.%3.%4.%5.%6.%7.%8."/>
      <w:lvlJc w:val="left"/>
      <w:pPr>
        <w:tabs>
          <w:tab w:val="num" w:pos="-357"/>
        </w:tabs>
        <w:ind w:left="4940" w:hanging="708"/>
      </w:pPr>
      <w:rPr>
        <w:rFonts w:hint="default"/>
      </w:rPr>
    </w:lvl>
    <w:lvl w:ilvl="8">
      <w:start w:val="1"/>
      <w:numFmt w:val="decimal"/>
      <w:lvlText w:val="%1.%2.%3.%4.%5.%6.%7.%8.%9."/>
      <w:lvlJc w:val="left"/>
      <w:pPr>
        <w:tabs>
          <w:tab w:val="num" w:pos="-357"/>
        </w:tabs>
        <w:ind w:left="5648" w:hanging="708"/>
      </w:pPr>
      <w:rPr>
        <w:rFonts w:hint="default"/>
      </w:rPr>
    </w:lvl>
  </w:abstractNum>
  <w:abstractNum w:abstractNumId="25" w15:restartNumberingAfterBreak="0">
    <w:nsid w:val="511F5D1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6" w15:restartNumberingAfterBreak="0">
    <w:nsid w:val="530E00FF"/>
    <w:multiLevelType w:val="hybridMultilevel"/>
    <w:tmpl w:val="2E1A0776"/>
    <w:lvl w:ilvl="0" w:tplc="B9128718">
      <w:start w:val="1"/>
      <w:numFmt w:val="upperRoman"/>
      <w:lvlText w:val="%1."/>
      <w:lvlJc w:val="left"/>
      <w:pPr>
        <w:ind w:left="1080" w:hanging="720"/>
      </w:pPr>
      <w:rPr>
        <w:rFonts w:asciiTheme="minorHAnsi" w:hAnsiTheme="minorHAnsi" w:cstheme="minorHAnsi" w:hint="default"/>
        <w:i w:val="0"/>
        <w:iCs w:val="0"/>
        <w:color w:val="2F5496" w:themeColor="accent1" w:themeShade="BF"/>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0D08AD"/>
    <w:multiLevelType w:val="hybridMultilevel"/>
    <w:tmpl w:val="D41E24C4"/>
    <w:lvl w:ilvl="0" w:tplc="6E6225D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AD6092"/>
    <w:multiLevelType w:val="multilevel"/>
    <w:tmpl w:val="8ED889C2"/>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1559"/>
        </w:tabs>
        <w:ind w:left="1559" w:hanging="992"/>
      </w:pPr>
      <w:rPr>
        <w:rFonts w:hint="default"/>
        <w:b/>
        <w:bCs/>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9" w15:restartNumberingAfterBreak="0">
    <w:nsid w:val="58516EEB"/>
    <w:multiLevelType w:val="multilevel"/>
    <w:tmpl w:val="80A84766"/>
    <w:name w:val="rak"/>
    <w:lvl w:ilvl="0">
      <w:start w:val="1"/>
      <w:numFmt w:val="decimal"/>
      <w:lvlText w:val="%1."/>
      <w:lvlJc w:val="left"/>
      <w:pPr>
        <w:tabs>
          <w:tab w:val="num" w:pos="567"/>
        </w:tabs>
        <w:ind w:left="567" w:hanging="567"/>
      </w:pPr>
      <w:rPr>
        <w:rFonts w:asciiTheme="minorHAnsi" w:hAnsiTheme="minorHAnsi" w:cstheme="minorHAnsi" w:hint="default"/>
        <w:sz w:val="22"/>
      </w:rPr>
    </w:lvl>
    <w:lvl w:ilvl="1">
      <w:start w:val="1"/>
      <w:numFmt w:val="decimal"/>
      <w:lvlText w:val="%1.%2."/>
      <w:lvlJc w:val="left"/>
      <w:pPr>
        <w:ind w:left="680" w:hanging="680"/>
      </w:pPr>
      <w:rPr>
        <w:rFonts w:ascii="Arial" w:hAnsi="Arial" w:cs="Times New Roman" w:hint="default"/>
        <w:sz w:val="22"/>
      </w:rPr>
    </w:lvl>
    <w:lvl w:ilvl="2">
      <w:start w:val="1"/>
      <w:numFmt w:val="decimal"/>
      <w:lvlText w:val="%1.%2.%3."/>
      <w:lvlJc w:val="left"/>
      <w:pPr>
        <w:ind w:left="1021" w:hanging="1021"/>
      </w:pPr>
      <w:rPr>
        <w:rFonts w:cs="Times New Roman" w:hint="default"/>
      </w:rPr>
    </w:lvl>
    <w:lvl w:ilvl="3">
      <w:start w:val="1"/>
      <w:numFmt w:val="lowerLetter"/>
      <w:lvlText w:val="%4)"/>
      <w:lvlJc w:val="left"/>
      <w:pPr>
        <w:ind w:left="1474" w:hanging="397"/>
      </w:pPr>
      <w:rPr>
        <w:rFonts w:ascii="Arial" w:hAnsi="Arial" w:cs="Times New Roman" w:hint="default"/>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59D87A98"/>
    <w:multiLevelType w:val="multilevel"/>
    <w:tmpl w:val="B4DCF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AC5787A"/>
    <w:multiLevelType w:val="hybridMultilevel"/>
    <w:tmpl w:val="38D83BC0"/>
    <w:lvl w:ilvl="0" w:tplc="4928E66A">
      <w:start w:val="2"/>
      <w:numFmt w:val="decimal"/>
      <w:lvlText w:val="%1."/>
      <w:lvlJc w:val="left"/>
      <w:rPr>
        <w:rFonts w:hint="default"/>
        <w:color w:val="auto"/>
        <w:sz w:val="2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649204B0"/>
    <w:multiLevelType w:val="multilevel"/>
    <w:tmpl w:val="0DA6F6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B432A0D"/>
    <w:multiLevelType w:val="hybridMultilevel"/>
    <w:tmpl w:val="A3103092"/>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BC8311E"/>
    <w:multiLevelType w:val="hybridMultilevel"/>
    <w:tmpl w:val="344CA0C8"/>
    <w:lvl w:ilvl="0" w:tplc="FFFFFFFF">
      <w:start w:val="9"/>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C8215C2"/>
    <w:multiLevelType w:val="multilevel"/>
    <w:tmpl w:val="1820D412"/>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6" w15:restartNumberingAfterBreak="0">
    <w:nsid w:val="70511367"/>
    <w:multiLevelType w:val="hybridMultilevel"/>
    <w:tmpl w:val="87B2308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7" w15:restartNumberingAfterBreak="0">
    <w:nsid w:val="76560AC3"/>
    <w:multiLevelType w:val="multilevel"/>
    <w:tmpl w:val="3878B770"/>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8" w15:restartNumberingAfterBreak="0">
    <w:nsid w:val="78B03FEE"/>
    <w:multiLevelType w:val="hybridMultilevel"/>
    <w:tmpl w:val="B9407100"/>
    <w:lvl w:ilvl="0" w:tplc="295CF4E6">
      <w:start w:val="9"/>
      <w:numFmt w:val="bullet"/>
      <w:lvlText w:val="-"/>
      <w:lvlJc w:val="left"/>
      <w:pPr>
        <w:ind w:left="1788" w:hanging="360"/>
      </w:pPr>
      <w:rPr>
        <w:rFonts w:ascii="Times New Roman" w:eastAsia="Times New Roman" w:hAnsi="Times New Roman"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9" w15:restartNumberingAfterBreak="0">
    <w:nsid w:val="7CAE7798"/>
    <w:multiLevelType w:val="multilevel"/>
    <w:tmpl w:val="942C0200"/>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strike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num w:numId="1" w16cid:durableId="799960182">
    <w:abstractNumId w:val="1"/>
  </w:num>
  <w:num w:numId="2" w16cid:durableId="116727624">
    <w:abstractNumId w:val="38"/>
  </w:num>
  <w:num w:numId="3" w16cid:durableId="1962034187">
    <w:abstractNumId w:val="26"/>
  </w:num>
  <w:num w:numId="4" w16cid:durableId="1556577956">
    <w:abstractNumId w:val="35"/>
  </w:num>
  <w:num w:numId="5" w16cid:durableId="10763786">
    <w:abstractNumId w:val="37"/>
  </w:num>
  <w:num w:numId="6" w16cid:durableId="522592135">
    <w:abstractNumId w:val="39"/>
  </w:num>
  <w:num w:numId="7" w16cid:durableId="131871661">
    <w:abstractNumId w:val="15"/>
  </w:num>
  <w:num w:numId="8" w16cid:durableId="770055424">
    <w:abstractNumId w:val="21"/>
  </w:num>
  <w:num w:numId="9" w16cid:durableId="1331174608">
    <w:abstractNumId w:val="28"/>
  </w:num>
  <w:num w:numId="10" w16cid:durableId="1960796358">
    <w:abstractNumId w:val="24"/>
  </w:num>
  <w:num w:numId="11" w16cid:durableId="1977562771">
    <w:abstractNumId w:val="14"/>
  </w:num>
  <w:num w:numId="12" w16cid:durableId="910575320">
    <w:abstractNumId w:val="0"/>
  </w:num>
  <w:num w:numId="13" w16cid:durableId="1654984580">
    <w:abstractNumId w:val="17"/>
  </w:num>
  <w:num w:numId="14" w16cid:durableId="991181025">
    <w:abstractNumId w:val="23"/>
  </w:num>
  <w:num w:numId="15" w16cid:durableId="697588670">
    <w:abstractNumId w:val="8"/>
  </w:num>
  <w:num w:numId="16" w16cid:durableId="1464691234">
    <w:abstractNumId w:val="6"/>
  </w:num>
  <w:num w:numId="17" w16cid:durableId="908156192">
    <w:abstractNumId w:val="22"/>
  </w:num>
  <w:num w:numId="18" w16cid:durableId="2107268158">
    <w:abstractNumId w:val="18"/>
  </w:num>
  <w:num w:numId="19" w16cid:durableId="567880512">
    <w:abstractNumId w:val="16"/>
  </w:num>
  <w:num w:numId="20" w16cid:durableId="571695334">
    <w:abstractNumId w:val="13"/>
  </w:num>
  <w:num w:numId="21" w16cid:durableId="2076200829">
    <w:abstractNumId w:val="11"/>
  </w:num>
  <w:num w:numId="22" w16cid:durableId="126051118">
    <w:abstractNumId w:val="25"/>
  </w:num>
  <w:num w:numId="23" w16cid:durableId="1248419123">
    <w:abstractNumId w:val="12"/>
  </w:num>
  <w:num w:numId="24" w16cid:durableId="1004161354">
    <w:abstractNumId w:val="7"/>
  </w:num>
  <w:num w:numId="25" w16cid:durableId="1516504208">
    <w:abstractNumId w:val="32"/>
  </w:num>
  <w:num w:numId="26" w16cid:durableId="2035763013">
    <w:abstractNumId w:val="30"/>
  </w:num>
  <w:num w:numId="27" w16cid:durableId="751702786">
    <w:abstractNumId w:val="5"/>
  </w:num>
  <w:num w:numId="28" w16cid:durableId="8042774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26819794">
    <w:abstractNumId w:val="2"/>
  </w:num>
  <w:num w:numId="30" w16cid:durableId="1168131144">
    <w:abstractNumId w:val="9"/>
  </w:num>
  <w:num w:numId="31" w16cid:durableId="1956910097">
    <w:abstractNumId w:val="4"/>
  </w:num>
  <w:num w:numId="32" w16cid:durableId="1284269249">
    <w:abstractNumId w:val="36"/>
  </w:num>
  <w:num w:numId="33" w16cid:durableId="1682970197">
    <w:abstractNumId w:val="27"/>
  </w:num>
  <w:num w:numId="34" w16cid:durableId="16293863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0245724">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4528395">
    <w:abstractNumId w:val="21"/>
  </w:num>
  <w:num w:numId="37" w16cid:durableId="93941017">
    <w:abstractNumId w:val="10"/>
  </w:num>
  <w:num w:numId="38" w16cid:durableId="2115049229">
    <w:abstractNumId w:val="20"/>
  </w:num>
  <w:num w:numId="39" w16cid:durableId="1292128221">
    <w:abstractNumId w:val="3"/>
  </w:num>
  <w:num w:numId="40" w16cid:durableId="1764103975">
    <w:abstractNumId w:val="19"/>
  </w:num>
  <w:num w:numId="41" w16cid:durableId="1995446788">
    <w:abstractNumId w:val="34"/>
  </w:num>
  <w:num w:numId="42" w16cid:durableId="1909000523">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6A"/>
    <w:rsid w:val="00001BA4"/>
    <w:rsid w:val="00011869"/>
    <w:rsid w:val="00020AF5"/>
    <w:rsid w:val="00051DA8"/>
    <w:rsid w:val="00053219"/>
    <w:rsid w:val="00063718"/>
    <w:rsid w:val="00084CB5"/>
    <w:rsid w:val="0008710F"/>
    <w:rsid w:val="00087AD4"/>
    <w:rsid w:val="00090464"/>
    <w:rsid w:val="00093FD2"/>
    <w:rsid w:val="00097BB7"/>
    <w:rsid w:val="000B2CB7"/>
    <w:rsid w:val="000D3C38"/>
    <w:rsid w:val="000D44E6"/>
    <w:rsid w:val="000D5CAB"/>
    <w:rsid w:val="000D72BA"/>
    <w:rsid w:val="000E6715"/>
    <w:rsid w:val="00122BF6"/>
    <w:rsid w:val="001276F7"/>
    <w:rsid w:val="00134017"/>
    <w:rsid w:val="001359C7"/>
    <w:rsid w:val="001536AE"/>
    <w:rsid w:val="00161A9B"/>
    <w:rsid w:val="00165544"/>
    <w:rsid w:val="00165F44"/>
    <w:rsid w:val="0016790E"/>
    <w:rsid w:val="00172F58"/>
    <w:rsid w:val="00186F62"/>
    <w:rsid w:val="0019112B"/>
    <w:rsid w:val="001945ED"/>
    <w:rsid w:val="001A2493"/>
    <w:rsid w:val="001B29AD"/>
    <w:rsid w:val="001C05A2"/>
    <w:rsid w:val="001C118C"/>
    <w:rsid w:val="001C575D"/>
    <w:rsid w:val="001C6333"/>
    <w:rsid w:val="001D092E"/>
    <w:rsid w:val="001D5CD4"/>
    <w:rsid w:val="001F0BF4"/>
    <w:rsid w:val="001F56C7"/>
    <w:rsid w:val="00201A6A"/>
    <w:rsid w:val="002321FF"/>
    <w:rsid w:val="00234BF3"/>
    <w:rsid w:val="00236C46"/>
    <w:rsid w:val="00242BE1"/>
    <w:rsid w:val="00255958"/>
    <w:rsid w:val="00256C74"/>
    <w:rsid w:val="00272CE2"/>
    <w:rsid w:val="002731E4"/>
    <w:rsid w:val="00273C86"/>
    <w:rsid w:val="002754AA"/>
    <w:rsid w:val="002920C5"/>
    <w:rsid w:val="00297946"/>
    <w:rsid w:val="002A6792"/>
    <w:rsid w:val="002B142B"/>
    <w:rsid w:val="002B5BFE"/>
    <w:rsid w:val="002B6271"/>
    <w:rsid w:val="002E15D4"/>
    <w:rsid w:val="002E37FE"/>
    <w:rsid w:val="002F6A64"/>
    <w:rsid w:val="002F6DD8"/>
    <w:rsid w:val="002F7394"/>
    <w:rsid w:val="002F7B40"/>
    <w:rsid w:val="0031553D"/>
    <w:rsid w:val="003207D5"/>
    <w:rsid w:val="00322334"/>
    <w:rsid w:val="00337324"/>
    <w:rsid w:val="00340209"/>
    <w:rsid w:val="003719CC"/>
    <w:rsid w:val="0037498B"/>
    <w:rsid w:val="003754D5"/>
    <w:rsid w:val="003816B5"/>
    <w:rsid w:val="0038372D"/>
    <w:rsid w:val="00386AA7"/>
    <w:rsid w:val="00395280"/>
    <w:rsid w:val="003A6A4D"/>
    <w:rsid w:val="003B365D"/>
    <w:rsid w:val="003D4780"/>
    <w:rsid w:val="003E4182"/>
    <w:rsid w:val="00423924"/>
    <w:rsid w:val="00425C37"/>
    <w:rsid w:val="004310E6"/>
    <w:rsid w:val="00431193"/>
    <w:rsid w:val="00432F42"/>
    <w:rsid w:val="004353EA"/>
    <w:rsid w:val="00437561"/>
    <w:rsid w:val="0044365C"/>
    <w:rsid w:val="00456BE9"/>
    <w:rsid w:val="00463D83"/>
    <w:rsid w:val="00466313"/>
    <w:rsid w:val="0047576A"/>
    <w:rsid w:val="0047615A"/>
    <w:rsid w:val="004871A6"/>
    <w:rsid w:val="00496024"/>
    <w:rsid w:val="00496540"/>
    <w:rsid w:val="004A2BA3"/>
    <w:rsid w:val="004A339F"/>
    <w:rsid w:val="004A3E4D"/>
    <w:rsid w:val="004A404A"/>
    <w:rsid w:val="004B08A1"/>
    <w:rsid w:val="004C4E02"/>
    <w:rsid w:val="004C61E8"/>
    <w:rsid w:val="004D092C"/>
    <w:rsid w:val="004D6EB4"/>
    <w:rsid w:val="004E11D1"/>
    <w:rsid w:val="004E22B3"/>
    <w:rsid w:val="004E435B"/>
    <w:rsid w:val="004E789E"/>
    <w:rsid w:val="004F0344"/>
    <w:rsid w:val="004F619D"/>
    <w:rsid w:val="005050C6"/>
    <w:rsid w:val="00517C6D"/>
    <w:rsid w:val="00522005"/>
    <w:rsid w:val="00523A27"/>
    <w:rsid w:val="00532015"/>
    <w:rsid w:val="005322C6"/>
    <w:rsid w:val="0054450E"/>
    <w:rsid w:val="0054492A"/>
    <w:rsid w:val="00546E82"/>
    <w:rsid w:val="00555376"/>
    <w:rsid w:val="00567A23"/>
    <w:rsid w:val="00580487"/>
    <w:rsid w:val="00587A20"/>
    <w:rsid w:val="0059602F"/>
    <w:rsid w:val="005B0581"/>
    <w:rsid w:val="005D630E"/>
    <w:rsid w:val="005F4EE8"/>
    <w:rsid w:val="00606F47"/>
    <w:rsid w:val="00617F0E"/>
    <w:rsid w:val="006336A0"/>
    <w:rsid w:val="006526A7"/>
    <w:rsid w:val="006532D2"/>
    <w:rsid w:val="0065790F"/>
    <w:rsid w:val="00657D05"/>
    <w:rsid w:val="00662F95"/>
    <w:rsid w:val="0067039C"/>
    <w:rsid w:val="0067127F"/>
    <w:rsid w:val="00683479"/>
    <w:rsid w:val="00683A65"/>
    <w:rsid w:val="006B5A7E"/>
    <w:rsid w:val="006C0184"/>
    <w:rsid w:val="006C0FAA"/>
    <w:rsid w:val="006E01A0"/>
    <w:rsid w:val="006E1836"/>
    <w:rsid w:val="006E1D8D"/>
    <w:rsid w:val="006E2ACB"/>
    <w:rsid w:val="006E53C1"/>
    <w:rsid w:val="006F2710"/>
    <w:rsid w:val="006F4F0B"/>
    <w:rsid w:val="006F58EA"/>
    <w:rsid w:val="00701E82"/>
    <w:rsid w:val="007051E0"/>
    <w:rsid w:val="0070656A"/>
    <w:rsid w:val="007172BC"/>
    <w:rsid w:val="0072403C"/>
    <w:rsid w:val="00740BDD"/>
    <w:rsid w:val="00740E26"/>
    <w:rsid w:val="00744191"/>
    <w:rsid w:val="007608C3"/>
    <w:rsid w:val="007703D1"/>
    <w:rsid w:val="00783950"/>
    <w:rsid w:val="007A110B"/>
    <w:rsid w:val="007A34AA"/>
    <w:rsid w:val="007A5ADD"/>
    <w:rsid w:val="007A6D49"/>
    <w:rsid w:val="007B47EE"/>
    <w:rsid w:val="007B5B03"/>
    <w:rsid w:val="007B78AA"/>
    <w:rsid w:val="007C329F"/>
    <w:rsid w:val="007C4181"/>
    <w:rsid w:val="007D2667"/>
    <w:rsid w:val="007E1BFC"/>
    <w:rsid w:val="007E275C"/>
    <w:rsid w:val="0081084C"/>
    <w:rsid w:val="00810916"/>
    <w:rsid w:val="00814ED3"/>
    <w:rsid w:val="008158E2"/>
    <w:rsid w:val="00832BC7"/>
    <w:rsid w:val="0083454D"/>
    <w:rsid w:val="0083709B"/>
    <w:rsid w:val="00837E07"/>
    <w:rsid w:val="00845D14"/>
    <w:rsid w:val="00850133"/>
    <w:rsid w:val="00854E61"/>
    <w:rsid w:val="008645E9"/>
    <w:rsid w:val="008769C1"/>
    <w:rsid w:val="008A3CE3"/>
    <w:rsid w:val="008B0B51"/>
    <w:rsid w:val="008B7809"/>
    <w:rsid w:val="008C4C2F"/>
    <w:rsid w:val="008C6A28"/>
    <w:rsid w:val="008D24FC"/>
    <w:rsid w:val="008F443E"/>
    <w:rsid w:val="00924933"/>
    <w:rsid w:val="00926B27"/>
    <w:rsid w:val="009300CF"/>
    <w:rsid w:val="00934A9B"/>
    <w:rsid w:val="00940F8A"/>
    <w:rsid w:val="009430EA"/>
    <w:rsid w:val="00943384"/>
    <w:rsid w:val="00944854"/>
    <w:rsid w:val="00951442"/>
    <w:rsid w:val="00951CAF"/>
    <w:rsid w:val="00961DD7"/>
    <w:rsid w:val="0096301A"/>
    <w:rsid w:val="00975670"/>
    <w:rsid w:val="0098131C"/>
    <w:rsid w:val="009A0052"/>
    <w:rsid w:val="009A0136"/>
    <w:rsid w:val="009B5A59"/>
    <w:rsid w:val="009D483F"/>
    <w:rsid w:val="009D6C9A"/>
    <w:rsid w:val="009D6DF7"/>
    <w:rsid w:val="009F5C35"/>
    <w:rsid w:val="00A07315"/>
    <w:rsid w:val="00A127B8"/>
    <w:rsid w:val="00A127D0"/>
    <w:rsid w:val="00A2373E"/>
    <w:rsid w:val="00A25653"/>
    <w:rsid w:val="00A315D9"/>
    <w:rsid w:val="00A675E8"/>
    <w:rsid w:val="00A80C70"/>
    <w:rsid w:val="00A9128B"/>
    <w:rsid w:val="00A92836"/>
    <w:rsid w:val="00AA5A02"/>
    <w:rsid w:val="00AA5A6D"/>
    <w:rsid w:val="00AB2DC4"/>
    <w:rsid w:val="00AB69E6"/>
    <w:rsid w:val="00AE5200"/>
    <w:rsid w:val="00AF19FE"/>
    <w:rsid w:val="00AF282E"/>
    <w:rsid w:val="00AF2B1A"/>
    <w:rsid w:val="00AF3469"/>
    <w:rsid w:val="00B04005"/>
    <w:rsid w:val="00B14EDB"/>
    <w:rsid w:val="00B16868"/>
    <w:rsid w:val="00B21055"/>
    <w:rsid w:val="00B25230"/>
    <w:rsid w:val="00B257B9"/>
    <w:rsid w:val="00B326A5"/>
    <w:rsid w:val="00B46C8C"/>
    <w:rsid w:val="00B669FD"/>
    <w:rsid w:val="00B757E9"/>
    <w:rsid w:val="00B76851"/>
    <w:rsid w:val="00B9548F"/>
    <w:rsid w:val="00BA06F3"/>
    <w:rsid w:val="00BA5B40"/>
    <w:rsid w:val="00BB0138"/>
    <w:rsid w:val="00BB0FBE"/>
    <w:rsid w:val="00BB2853"/>
    <w:rsid w:val="00BB28C9"/>
    <w:rsid w:val="00BB2E14"/>
    <w:rsid w:val="00BB2EF7"/>
    <w:rsid w:val="00BB3756"/>
    <w:rsid w:val="00BB51B1"/>
    <w:rsid w:val="00BC08E0"/>
    <w:rsid w:val="00BC64F6"/>
    <w:rsid w:val="00BD36A6"/>
    <w:rsid w:val="00BD3AB6"/>
    <w:rsid w:val="00BE277A"/>
    <w:rsid w:val="00BF16B8"/>
    <w:rsid w:val="00BF628B"/>
    <w:rsid w:val="00BF6F2A"/>
    <w:rsid w:val="00C02FF2"/>
    <w:rsid w:val="00C05559"/>
    <w:rsid w:val="00C163BD"/>
    <w:rsid w:val="00C20D2D"/>
    <w:rsid w:val="00C22CCD"/>
    <w:rsid w:val="00C27189"/>
    <w:rsid w:val="00C300FF"/>
    <w:rsid w:val="00C310E6"/>
    <w:rsid w:val="00C37CB6"/>
    <w:rsid w:val="00C427B0"/>
    <w:rsid w:val="00C44CEB"/>
    <w:rsid w:val="00C51E4C"/>
    <w:rsid w:val="00C550D7"/>
    <w:rsid w:val="00C64116"/>
    <w:rsid w:val="00C8337F"/>
    <w:rsid w:val="00CA5A49"/>
    <w:rsid w:val="00CB1859"/>
    <w:rsid w:val="00CD5B4E"/>
    <w:rsid w:val="00CE2317"/>
    <w:rsid w:val="00CF2BDE"/>
    <w:rsid w:val="00D012D2"/>
    <w:rsid w:val="00D01820"/>
    <w:rsid w:val="00D0234C"/>
    <w:rsid w:val="00D13CAF"/>
    <w:rsid w:val="00D16CBF"/>
    <w:rsid w:val="00D24A33"/>
    <w:rsid w:val="00D37D55"/>
    <w:rsid w:val="00D5380C"/>
    <w:rsid w:val="00D54313"/>
    <w:rsid w:val="00D553FB"/>
    <w:rsid w:val="00D55AD5"/>
    <w:rsid w:val="00D63044"/>
    <w:rsid w:val="00D63FF9"/>
    <w:rsid w:val="00D7081D"/>
    <w:rsid w:val="00D71E90"/>
    <w:rsid w:val="00D757AE"/>
    <w:rsid w:val="00D80B17"/>
    <w:rsid w:val="00D86B83"/>
    <w:rsid w:val="00DA5B29"/>
    <w:rsid w:val="00DB5FD0"/>
    <w:rsid w:val="00DB7834"/>
    <w:rsid w:val="00DB7CAA"/>
    <w:rsid w:val="00DC2FF5"/>
    <w:rsid w:val="00DD3A04"/>
    <w:rsid w:val="00DE6F03"/>
    <w:rsid w:val="00E01E8A"/>
    <w:rsid w:val="00E03BFB"/>
    <w:rsid w:val="00E06464"/>
    <w:rsid w:val="00E21A5F"/>
    <w:rsid w:val="00E31746"/>
    <w:rsid w:val="00E63426"/>
    <w:rsid w:val="00E64E5C"/>
    <w:rsid w:val="00E67C50"/>
    <w:rsid w:val="00E71F8D"/>
    <w:rsid w:val="00E82730"/>
    <w:rsid w:val="00E86286"/>
    <w:rsid w:val="00E91B95"/>
    <w:rsid w:val="00E943AF"/>
    <w:rsid w:val="00E962BD"/>
    <w:rsid w:val="00EA44C0"/>
    <w:rsid w:val="00ED1B63"/>
    <w:rsid w:val="00ED20FE"/>
    <w:rsid w:val="00EE4AA6"/>
    <w:rsid w:val="00EE789C"/>
    <w:rsid w:val="00F00FD6"/>
    <w:rsid w:val="00F041AF"/>
    <w:rsid w:val="00F36FED"/>
    <w:rsid w:val="00F50342"/>
    <w:rsid w:val="00F520B6"/>
    <w:rsid w:val="00F573B0"/>
    <w:rsid w:val="00F60663"/>
    <w:rsid w:val="00F61B04"/>
    <w:rsid w:val="00F635D8"/>
    <w:rsid w:val="00F74632"/>
    <w:rsid w:val="00F74F45"/>
    <w:rsid w:val="00F821E1"/>
    <w:rsid w:val="00F8601B"/>
    <w:rsid w:val="00F87550"/>
    <w:rsid w:val="00F93A98"/>
    <w:rsid w:val="00FA3D56"/>
    <w:rsid w:val="00FA580A"/>
    <w:rsid w:val="00FB36A7"/>
    <w:rsid w:val="00FB3CD7"/>
    <w:rsid w:val="00FC5AD9"/>
    <w:rsid w:val="00FD24D1"/>
    <w:rsid w:val="00FD257C"/>
    <w:rsid w:val="00FD4C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7E69"/>
  <w15:chartTrackingRefBased/>
  <w15:docId w15:val="{1E826DE8-D5D3-4C47-8462-9FA8856B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365D"/>
  </w:style>
  <w:style w:type="paragraph" w:styleId="Nagwek1">
    <w:name w:val="heading 1"/>
    <w:basedOn w:val="Normalny"/>
    <w:next w:val="Normalny"/>
    <w:link w:val="Nagwek1Znak"/>
    <w:uiPriority w:val="9"/>
    <w:qFormat/>
    <w:rsid w:val="003B365D"/>
    <w:pPr>
      <w:keepNext/>
      <w:keepLines/>
      <w:spacing w:before="240" w:after="0"/>
      <w:ind w:firstLine="567"/>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B36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B365D"/>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3B365D"/>
    <w:rPr>
      <w:rFonts w:asciiTheme="majorHAnsi" w:eastAsiaTheme="majorEastAsia" w:hAnsiTheme="majorHAnsi" w:cstheme="majorBidi"/>
      <w:color w:val="2F5496" w:themeColor="accent1" w:themeShade="BF"/>
      <w:sz w:val="26"/>
      <w:szCs w:val="26"/>
    </w:rPr>
  </w:style>
  <w:style w:type="paragraph" w:styleId="Nagwek">
    <w:name w:val="header"/>
    <w:basedOn w:val="Normalny"/>
    <w:link w:val="NagwekZnak"/>
    <w:uiPriority w:val="99"/>
    <w:unhideWhenUsed/>
    <w:rsid w:val="003B36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365D"/>
  </w:style>
  <w:style w:type="paragraph" w:styleId="Stopka">
    <w:name w:val="footer"/>
    <w:basedOn w:val="Normalny"/>
    <w:link w:val="StopkaZnak"/>
    <w:uiPriority w:val="99"/>
    <w:unhideWhenUsed/>
    <w:rsid w:val="003B36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65D"/>
  </w:style>
  <w:style w:type="table" w:styleId="Tabela-Siatka">
    <w:name w:val="Table Grid"/>
    <w:basedOn w:val="Standardowy"/>
    <w:rsid w:val="003B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3B365D"/>
    <w:pPr>
      <w:widowControl w:val="0"/>
      <w:spacing w:after="0" w:line="240" w:lineRule="auto"/>
      <w:ind w:left="6930"/>
    </w:pPr>
    <w:rPr>
      <w:rFonts w:ascii="Arial Unicode MS" w:eastAsia="Arial Unicode MS" w:hAnsi="Arial Unicode MS"/>
      <w:sz w:val="23"/>
      <w:szCs w:val="23"/>
      <w:lang w:val="en-US"/>
    </w:rPr>
  </w:style>
  <w:style w:type="character" w:customStyle="1" w:styleId="TekstpodstawowyZnak">
    <w:name w:val="Tekst podstawowy Znak"/>
    <w:basedOn w:val="Domylnaczcionkaakapitu"/>
    <w:link w:val="Tekstpodstawowy"/>
    <w:uiPriority w:val="1"/>
    <w:rsid w:val="003B365D"/>
    <w:rPr>
      <w:rFonts w:ascii="Arial Unicode MS" w:eastAsia="Arial Unicode MS" w:hAnsi="Arial Unicode MS"/>
      <w:sz w:val="23"/>
      <w:szCs w:val="23"/>
      <w:lang w:val="en-US"/>
    </w:rPr>
  </w:style>
  <w:style w:type="paragraph" w:styleId="Akapitzlist">
    <w:name w:val="List Paragraph"/>
    <w:aliases w:val="L1,Numerowanie,2 heading,A_wyliczenie,K-P_odwolanie,Akapit z listą5,maz_wyliczenie,opis dzialania,normalny tekst"/>
    <w:basedOn w:val="Normalny"/>
    <w:link w:val="AkapitzlistZnak"/>
    <w:uiPriority w:val="34"/>
    <w:qFormat/>
    <w:rsid w:val="003B365D"/>
    <w:pPr>
      <w:ind w:left="720"/>
      <w:contextualSpacing/>
    </w:pPr>
  </w:style>
  <w:style w:type="character" w:styleId="Hipercze">
    <w:name w:val="Hyperlink"/>
    <w:basedOn w:val="Domylnaczcionkaakapitu"/>
    <w:uiPriority w:val="99"/>
    <w:unhideWhenUsed/>
    <w:rsid w:val="003B365D"/>
    <w:rPr>
      <w:color w:val="0563C1" w:themeColor="hyperlink"/>
      <w:u w:val="single"/>
    </w:rPr>
  </w:style>
  <w:style w:type="paragraph" w:customStyle="1" w:styleId="western">
    <w:name w:val="western"/>
    <w:basedOn w:val="Normalny"/>
    <w:rsid w:val="003B365D"/>
    <w:pPr>
      <w:spacing w:before="100" w:beforeAutospacing="1" w:after="100" w:afterAutospacing="1" w:line="240" w:lineRule="auto"/>
    </w:pPr>
    <w:rPr>
      <w:rFonts w:ascii="Arial" w:eastAsia="Times New Roman" w:hAnsi="Arial" w:cs="Arial"/>
      <w:sz w:val="24"/>
      <w:szCs w:val="24"/>
      <w:lang w:eastAsia="pl-PL"/>
    </w:rPr>
  </w:style>
  <w:style w:type="paragraph" w:styleId="Bezodstpw">
    <w:name w:val="No Spacing"/>
    <w:link w:val="BezodstpwZnak"/>
    <w:uiPriority w:val="1"/>
    <w:qFormat/>
    <w:rsid w:val="003B365D"/>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uiPriority w:val="1"/>
    <w:rsid w:val="003B365D"/>
    <w:rPr>
      <w:rFonts w:ascii="Times New Roman" w:eastAsia="Times New Roman" w:hAnsi="Times New Roman" w:cs="Times New Roman"/>
      <w:sz w:val="24"/>
      <w:szCs w:val="24"/>
      <w:lang w:eastAsia="pl-PL"/>
    </w:rPr>
  </w:style>
  <w:style w:type="character" w:customStyle="1" w:styleId="alb">
    <w:name w:val="a_lb"/>
    <w:basedOn w:val="Domylnaczcionkaakapitu"/>
    <w:rsid w:val="003B365D"/>
  </w:style>
  <w:style w:type="character" w:customStyle="1" w:styleId="Tekstpodstawowy3Znak">
    <w:name w:val="Tekst podstawowy 3 Znak"/>
    <w:basedOn w:val="Domylnaczcionkaakapitu"/>
    <w:link w:val="Tekstpodstawowy3"/>
    <w:uiPriority w:val="99"/>
    <w:semiHidden/>
    <w:rsid w:val="003B365D"/>
    <w:rPr>
      <w:sz w:val="16"/>
      <w:szCs w:val="16"/>
    </w:rPr>
  </w:style>
  <w:style w:type="paragraph" w:styleId="Tekstpodstawowy3">
    <w:name w:val="Body Text 3"/>
    <w:basedOn w:val="Normalny"/>
    <w:link w:val="Tekstpodstawowy3Znak"/>
    <w:uiPriority w:val="99"/>
    <w:semiHidden/>
    <w:unhideWhenUsed/>
    <w:rsid w:val="003B365D"/>
    <w:pPr>
      <w:spacing w:after="120"/>
    </w:pPr>
    <w:rPr>
      <w:sz w:val="16"/>
      <w:szCs w:val="16"/>
    </w:rPr>
  </w:style>
  <w:style w:type="character" w:customStyle="1" w:styleId="Tekstpodstawowy2Znak">
    <w:name w:val="Tekst podstawowy 2 Znak"/>
    <w:basedOn w:val="Domylnaczcionkaakapitu"/>
    <w:link w:val="Tekstpodstawowy2"/>
    <w:uiPriority w:val="99"/>
    <w:semiHidden/>
    <w:rsid w:val="003B365D"/>
  </w:style>
  <w:style w:type="paragraph" w:styleId="Tekstpodstawowy2">
    <w:name w:val="Body Text 2"/>
    <w:basedOn w:val="Normalny"/>
    <w:link w:val="Tekstpodstawowy2Znak"/>
    <w:uiPriority w:val="99"/>
    <w:semiHidden/>
    <w:unhideWhenUsed/>
    <w:rsid w:val="003B365D"/>
    <w:pPr>
      <w:spacing w:after="120" w:line="480" w:lineRule="auto"/>
    </w:pPr>
  </w:style>
  <w:style w:type="character" w:customStyle="1" w:styleId="Tekstpodstawowywcity3Znak">
    <w:name w:val="Tekst podstawowy wcięty 3 Znak"/>
    <w:basedOn w:val="Domylnaczcionkaakapitu"/>
    <w:link w:val="Tekstpodstawowywcity3"/>
    <w:uiPriority w:val="99"/>
    <w:semiHidden/>
    <w:rsid w:val="003B365D"/>
    <w:rPr>
      <w:sz w:val="16"/>
      <w:szCs w:val="16"/>
    </w:rPr>
  </w:style>
  <w:style w:type="paragraph" w:styleId="Tekstpodstawowywcity3">
    <w:name w:val="Body Text Indent 3"/>
    <w:basedOn w:val="Normalny"/>
    <w:link w:val="Tekstpodstawowywcity3Znak"/>
    <w:uiPriority w:val="99"/>
    <w:semiHidden/>
    <w:unhideWhenUsed/>
    <w:rsid w:val="003B365D"/>
    <w:pPr>
      <w:spacing w:after="120"/>
      <w:ind w:left="283"/>
    </w:pPr>
    <w:rPr>
      <w:sz w:val="16"/>
      <w:szCs w:val="16"/>
    </w:rPr>
  </w:style>
  <w:style w:type="character" w:styleId="Tekstzastpczy">
    <w:name w:val="Placeholder Text"/>
    <w:basedOn w:val="Domylnaczcionkaakapitu"/>
    <w:uiPriority w:val="99"/>
    <w:semiHidden/>
    <w:rsid w:val="00340209"/>
    <w:rPr>
      <w:color w:val="808080"/>
    </w:rPr>
  </w:style>
  <w:style w:type="character" w:styleId="Nierozpoznanawzmianka">
    <w:name w:val="Unresolved Mention"/>
    <w:basedOn w:val="Domylnaczcionkaakapitu"/>
    <w:uiPriority w:val="99"/>
    <w:semiHidden/>
    <w:unhideWhenUsed/>
    <w:rsid w:val="005B0581"/>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normalny tekst Znak"/>
    <w:link w:val="Akapitzlist"/>
    <w:uiPriority w:val="34"/>
    <w:locked/>
    <w:rsid w:val="00D5380C"/>
  </w:style>
  <w:style w:type="paragraph" w:customStyle="1" w:styleId="Poziom3">
    <w:name w:val="#Poziom 3"/>
    <w:basedOn w:val="Normalny"/>
    <w:rsid w:val="00617F0E"/>
    <w:pPr>
      <w:tabs>
        <w:tab w:val="left" w:pos="1080"/>
      </w:tabs>
      <w:spacing w:after="0" w:line="360" w:lineRule="atLeast"/>
      <w:ind w:left="1080" w:hanging="360"/>
      <w:jc w:val="both"/>
    </w:pPr>
    <w:rPr>
      <w:rFonts w:ascii="Arial" w:eastAsia="Times New Roman" w:hAnsi="Arial" w:cs="Times New Roman"/>
      <w:sz w:val="24"/>
      <w:szCs w:val="20"/>
      <w:lang w:eastAsia="pl-PL"/>
    </w:rPr>
  </w:style>
  <w:style w:type="character" w:styleId="Numerstrony">
    <w:name w:val="page number"/>
    <w:uiPriority w:val="99"/>
    <w:rsid w:val="00BD3AB6"/>
    <w:rPr>
      <w:rFonts w:cs="Times New Roman"/>
    </w:rPr>
  </w:style>
  <w:style w:type="paragraph" w:customStyle="1" w:styleId="Default">
    <w:name w:val="Default"/>
    <w:rsid w:val="00BD3A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76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zlm@zlm.lodz.pl" TargetMode="External"/><Relationship Id="rId3" Type="http://schemas.openxmlformats.org/officeDocument/2006/relationships/styles" Target="styles.xml"/><Relationship Id="rId21" Type="http://schemas.openxmlformats.org/officeDocument/2006/relationships/hyperlink" Target="https://platformazakupowa.pl/pn/zlm_lodz"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mailto:iod@zlm.lodz.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C93AD-FA5F-45AB-A2DB-0D5F002D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17</Pages>
  <Words>7973</Words>
  <Characters>47840</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Izabela Strzelczyk</cp:lastModifiedBy>
  <cp:revision>36</cp:revision>
  <cp:lastPrinted>2022-06-03T06:43:00Z</cp:lastPrinted>
  <dcterms:created xsi:type="dcterms:W3CDTF">2021-06-16T06:56:00Z</dcterms:created>
  <dcterms:modified xsi:type="dcterms:W3CDTF">2022-06-03T06:55:00Z</dcterms:modified>
</cp:coreProperties>
</file>