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85D05" w14:textId="40457531" w:rsidR="000867EC" w:rsidRPr="006853AA" w:rsidRDefault="000867EC" w:rsidP="00270469">
      <w:pPr>
        <w:jc w:val="center"/>
        <w:rPr>
          <w:rFonts w:ascii="Times New Roman" w:eastAsia="Calibri" w:hAnsi="Times New Roman" w:cs="Times New Roman"/>
          <w:b/>
        </w:rPr>
      </w:pPr>
      <w:r w:rsidRPr="006853AA">
        <w:rPr>
          <w:rFonts w:ascii="Times New Roman" w:eastAsia="Calibri" w:hAnsi="Times New Roman" w:cs="Times New Roman"/>
          <w:b/>
        </w:rPr>
        <w:t>OPIS PRZEDMIOTU ZAMÓWIENIA</w:t>
      </w:r>
    </w:p>
    <w:p w14:paraId="3779E020" w14:textId="480780CC" w:rsidR="00E04C23" w:rsidRPr="006853AA" w:rsidRDefault="000867EC" w:rsidP="000867EC">
      <w:pPr>
        <w:spacing w:line="240" w:lineRule="auto"/>
        <w:rPr>
          <w:rFonts w:ascii="Times New Roman" w:eastAsia="Calibri" w:hAnsi="Times New Roman" w:cs="Times New Roman"/>
          <w:b/>
        </w:rPr>
      </w:pPr>
      <w:r w:rsidRPr="006853AA">
        <w:rPr>
          <w:rFonts w:ascii="Times New Roman" w:eastAsia="Calibri" w:hAnsi="Times New Roman" w:cs="Times New Roman"/>
          <w:b/>
        </w:rPr>
        <w:t xml:space="preserve">CZĘŚĆ 2 </w:t>
      </w:r>
    </w:p>
    <w:p w14:paraId="2C418631" w14:textId="0EE2EF51" w:rsidR="006853AA" w:rsidRPr="006853AA" w:rsidRDefault="006853AA" w:rsidP="00685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  <w:r w:rsidRPr="006853A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 xml:space="preserve">1) </w:t>
      </w:r>
      <w:r w:rsidRPr="006853A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>Mieszadło magnetyczne z ogrzewaniem i ceram</w:t>
      </w:r>
      <w:r w:rsidRPr="006853A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 xml:space="preserve">iczną płytą grzejną oraz wysoką </w:t>
      </w:r>
      <w:r w:rsidRPr="006853A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>odpornością na czynniki chemiczne C-MAG HS 7</w:t>
      </w:r>
      <w:r w:rsidRPr="006853A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 xml:space="preserve"> – 8 szt. </w:t>
      </w:r>
    </w:p>
    <w:p w14:paraId="68C5C88F" w14:textId="77777777" w:rsidR="006853AA" w:rsidRPr="006853AA" w:rsidRDefault="006853AA" w:rsidP="00685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53AA">
        <w:rPr>
          <w:rFonts w:ascii="Times New Roman" w:eastAsia="Times New Roman" w:hAnsi="Times New Roman" w:cs="Times New Roman"/>
          <w:lang w:eastAsia="pl-PL"/>
        </w:rPr>
        <w:t>- Wyświetlacz cyfrowy LED temperatury;</w:t>
      </w:r>
    </w:p>
    <w:p w14:paraId="06AC1016" w14:textId="77777777" w:rsidR="006853AA" w:rsidRPr="006853AA" w:rsidRDefault="006853AA" w:rsidP="00685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53AA">
        <w:rPr>
          <w:rFonts w:ascii="Times New Roman" w:eastAsia="Times New Roman" w:hAnsi="Times New Roman" w:cs="Times New Roman"/>
          <w:lang w:eastAsia="pl-PL"/>
        </w:rPr>
        <w:t>- Objętość mieszania do 10 l wody;</w:t>
      </w:r>
    </w:p>
    <w:p w14:paraId="11F1D251" w14:textId="77777777" w:rsidR="006853AA" w:rsidRPr="006853AA" w:rsidRDefault="006853AA" w:rsidP="00685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53AA">
        <w:rPr>
          <w:rFonts w:ascii="Times New Roman" w:eastAsia="Times New Roman" w:hAnsi="Times New Roman" w:cs="Times New Roman"/>
          <w:lang w:eastAsia="pl-PL"/>
        </w:rPr>
        <w:t>- Moc wyjściowa silnika 1,5W;</w:t>
      </w:r>
    </w:p>
    <w:p w14:paraId="051E3B5B" w14:textId="77777777" w:rsidR="006853AA" w:rsidRPr="006853AA" w:rsidRDefault="006853AA" w:rsidP="00685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53AA">
        <w:rPr>
          <w:rFonts w:ascii="Times New Roman" w:eastAsia="Times New Roman" w:hAnsi="Times New Roman" w:cs="Times New Roman"/>
          <w:lang w:eastAsia="pl-PL"/>
        </w:rPr>
        <w:t>- Moc grzewcza 1000W;</w:t>
      </w:r>
    </w:p>
    <w:p w14:paraId="73D7C1EF" w14:textId="77777777" w:rsidR="006853AA" w:rsidRPr="006853AA" w:rsidRDefault="006853AA" w:rsidP="00685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53AA">
        <w:rPr>
          <w:rFonts w:ascii="Times New Roman" w:eastAsia="Times New Roman" w:hAnsi="Times New Roman" w:cs="Times New Roman"/>
          <w:lang w:eastAsia="pl-PL"/>
        </w:rPr>
        <w:t xml:space="preserve">- Zakres obrotów 100 – 1 500 </w:t>
      </w:r>
      <w:proofErr w:type="spellStart"/>
      <w:r w:rsidRPr="006853AA">
        <w:rPr>
          <w:rFonts w:ascii="Times New Roman" w:eastAsia="Times New Roman" w:hAnsi="Times New Roman" w:cs="Times New Roman"/>
          <w:lang w:eastAsia="pl-PL"/>
        </w:rPr>
        <w:t>obr</w:t>
      </w:r>
      <w:proofErr w:type="spellEnd"/>
      <w:r w:rsidRPr="006853AA">
        <w:rPr>
          <w:rFonts w:ascii="Times New Roman" w:eastAsia="Times New Roman" w:hAnsi="Times New Roman" w:cs="Times New Roman"/>
          <w:lang w:eastAsia="pl-PL"/>
        </w:rPr>
        <w:t>/min;</w:t>
      </w:r>
    </w:p>
    <w:p w14:paraId="3737F0A6" w14:textId="77777777" w:rsidR="006853AA" w:rsidRPr="006853AA" w:rsidRDefault="006853AA" w:rsidP="00685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53AA">
        <w:rPr>
          <w:rFonts w:ascii="Times New Roman" w:eastAsia="Times New Roman" w:hAnsi="Times New Roman" w:cs="Times New Roman"/>
          <w:lang w:eastAsia="pl-PL"/>
        </w:rPr>
        <w:t>- Długość dipola magnetycznego do 80mm;</w:t>
      </w:r>
    </w:p>
    <w:p w14:paraId="7817EFD6" w14:textId="77777777" w:rsidR="006853AA" w:rsidRPr="006853AA" w:rsidRDefault="006853AA" w:rsidP="00685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53AA">
        <w:rPr>
          <w:rFonts w:ascii="Times New Roman" w:eastAsia="Times New Roman" w:hAnsi="Times New Roman" w:cs="Times New Roman"/>
          <w:lang w:eastAsia="pl-PL"/>
        </w:rPr>
        <w:t>- Zakres grzania 50 - 500 °C;</w:t>
      </w:r>
    </w:p>
    <w:p w14:paraId="4958D549" w14:textId="77777777" w:rsidR="006853AA" w:rsidRPr="006853AA" w:rsidRDefault="006853AA" w:rsidP="00685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53AA">
        <w:rPr>
          <w:rFonts w:ascii="Times New Roman" w:eastAsia="Times New Roman" w:hAnsi="Times New Roman" w:cs="Times New Roman"/>
          <w:lang w:eastAsia="pl-PL"/>
        </w:rPr>
        <w:t>- Płyta robocza ceramiczna;</w:t>
      </w:r>
    </w:p>
    <w:p w14:paraId="46B3DE59" w14:textId="3DB9F52C" w:rsidR="006853AA" w:rsidRPr="006853AA" w:rsidRDefault="006853AA" w:rsidP="000867EC">
      <w:pPr>
        <w:spacing w:line="240" w:lineRule="auto"/>
        <w:rPr>
          <w:rFonts w:ascii="Times New Roman" w:eastAsia="Calibri" w:hAnsi="Times New Roman" w:cs="Times New Roman"/>
          <w:b/>
        </w:rPr>
      </w:pPr>
      <w:r w:rsidRPr="006853AA">
        <w:rPr>
          <w:rFonts w:ascii="Times New Roman" w:eastAsia="Times New Roman" w:hAnsi="Times New Roman" w:cs="Times New Roman"/>
          <w:lang w:eastAsia="pl-PL"/>
        </w:rPr>
        <w:t>- Możliwość podłączenia zewnętrznego czujnika temperatury;</w:t>
      </w:r>
    </w:p>
    <w:p w14:paraId="3EE7CA73" w14:textId="20CE6B11" w:rsidR="000867EC" w:rsidRPr="006853AA" w:rsidRDefault="006853AA" w:rsidP="006853AA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2) </w:t>
      </w:r>
      <w:r w:rsidR="000867EC" w:rsidRPr="006853AA">
        <w:rPr>
          <w:rFonts w:ascii="Times New Roman" w:eastAsia="Times New Roman" w:hAnsi="Times New Roman" w:cs="Times New Roman"/>
          <w:b/>
          <w:bCs/>
          <w:lang w:eastAsia="pl-PL"/>
        </w:rPr>
        <w:t xml:space="preserve">Suche, wymienne bloki grzewcze do </w:t>
      </w:r>
      <w:proofErr w:type="spellStart"/>
      <w:r w:rsidR="000867EC" w:rsidRPr="006853AA">
        <w:rPr>
          <w:rFonts w:ascii="Times New Roman" w:eastAsia="Times New Roman" w:hAnsi="Times New Roman" w:cs="Times New Roman"/>
          <w:b/>
          <w:bCs/>
          <w:lang w:eastAsia="pl-PL"/>
        </w:rPr>
        <w:t>dry</w:t>
      </w:r>
      <w:proofErr w:type="spellEnd"/>
      <w:r w:rsidR="000867EC" w:rsidRPr="006853A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0867EC" w:rsidRPr="006853AA">
        <w:rPr>
          <w:rFonts w:ascii="Times New Roman" w:eastAsia="Times New Roman" w:hAnsi="Times New Roman" w:cs="Times New Roman"/>
          <w:b/>
          <w:bCs/>
          <w:lang w:eastAsia="pl-PL"/>
        </w:rPr>
        <w:t>block</w:t>
      </w:r>
      <w:proofErr w:type="spellEnd"/>
      <w:r w:rsidR="000867EC" w:rsidRPr="006853AA">
        <w:rPr>
          <w:rFonts w:ascii="Times New Roman" w:eastAsia="Times New Roman" w:hAnsi="Times New Roman" w:cs="Times New Roman"/>
          <w:b/>
          <w:bCs/>
          <w:lang w:eastAsia="pl-PL"/>
        </w:rPr>
        <w:t xml:space="preserve"> – </w:t>
      </w:r>
      <w:proofErr w:type="spellStart"/>
      <w:r w:rsidR="000867EC" w:rsidRPr="006853AA">
        <w:rPr>
          <w:rFonts w:ascii="Times New Roman" w:eastAsia="Times New Roman" w:hAnsi="Times New Roman" w:cs="Times New Roman"/>
          <w:b/>
          <w:bCs/>
          <w:lang w:eastAsia="pl-PL"/>
        </w:rPr>
        <w:t>Heater</w:t>
      </w:r>
      <w:proofErr w:type="spellEnd"/>
      <w:r w:rsidR="000867EC" w:rsidRPr="006853AA">
        <w:rPr>
          <w:rFonts w:ascii="Times New Roman" w:eastAsia="Times New Roman" w:hAnsi="Times New Roman" w:cs="Times New Roman"/>
          <w:b/>
          <w:bCs/>
          <w:lang w:eastAsia="pl-PL"/>
        </w:rPr>
        <w:t xml:space="preserve"> 1 do </w:t>
      </w:r>
      <w:proofErr w:type="spellStart"/>
      <w:r w:rsidR="000867EC" w:rsidRPr="006853AA">
        <w:rPr>
          <w:rFonts w:ascii="Times New Roman" w:eastAsia="Times New Roman" w:hAnsi="Times New Roman" w:cs="Times New Roman"/>
          <w:b/>
          <w:bCs/>
          <w:lang w:eastAsia="pl-PL"/>
        </w:rPr>
        <w:t>Heater</w:t>
      </w:r>
      <w:proofErr w:type="spellEnd"/>
      <w:r w:rsidR="000867EC" w:rsidRPr="006853AA">
        <w:rPr>
          <w:rFonts w:ascii="Times New Roman" w:eastAsia="Times New Roman" w:hAnsi="Times New Roman" w:cs="Times New Roman"/>
          <w:b/>
          <w:bCs/>
          <w:lang w:eastAsia="pl-PL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– 2 szt.</w:t>
      </w:r>
    </w:p>
    <w:p w14:paraId="5D4E78AA" w14:textId="0E4BAA00" w:rsidR="000867EC" w:rsidRPr="006853AA" w:rsidRDefault="00270469" w:rsidP="000867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0867EC" w:rsidRPr="006853AA">
        <w:rPr>
          <w:rFonts w:ascii="Times New Roman" w:eastAsia="Times New Roman" w:hAnsi="Times New Roman" w:cs="Times New Roman"/>
          <w:lang w:eastAsia="pl-PL"/>
        </w:rPr>
        <w:t>ażdy z bloków posiada dołek na termometr umożliwi</w:t>
      </w:r>
      <w:r w:rsidR="006853AA">
        <w:rPr>
          <w:rFonts w:ascii="Times New Roman" w:eastAsia="Times New Roman" w:hAnsi="Times New Roman" w:cs="Times New Roman"/>
          <w:lang w:eastAsia="pl-PL"/>
        </w:rPr>
        <w:t>ający pomiar temperatury bloku;</w:t>
      </w:r>
    </w:p>
    <w:p w14:paraId="2677F843" w14:textId="2E44A8F0" w:rsidR="000867EC" w:rsidRPr="006853AA" w:rsidRDefault="00270469" w:rsidP="000867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0867EC" w:rsidRPr="006853AA">
        <w:rPr>
          <w:rFonts w:ascii="Times New Roman" w:eastAsia="Times New Roman" w:hAnsi="Times New Roman" w:cs="Times New Roman"/>
          <w:lang w:eastAsia="pl-PL"/>
        </w:rPr>
        <w:t>ykonanie z aluminium zapewnia doskonałą st</w:t>
      </w:r>
      <w:r w:rsidR="006853AA">
        <w:rPr>
          <w:rFonts w:ascii="Times New Roman" w:eastAsia="Times New Roman" w:hAnsi="Times New Roman" w:cs="Times New Roman"/>
          <w:lang w:eastAsia="pl-PL"/>
        </w:rPr>
        <w:t>abilność i przepływ temperatury;</w:t>
      </w:r>
    </w:p>
    <w:p w14:paraId="637BE865" w14:textId="43AA7C7C" w:rsidR="000867EC" w:rsidRPr="006853AA" w:rsidRDefault="000867EC" w:rsidP="000867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1"/>
        <w:rPr>
          <w:rFonts w:ascii="Times New Roman" w:eastAsia="Times New Roman" w:hAnsi="Times New Roman" w:cs="Times New Roman"/>
          <w:lang w:eastAsia="pl-PL"/>
        </w:rPr>
      </w:pPr>
      <w:r w:rsidRPr="006853AA">
        <w:rPr>
          <w:rFonts w:ascii="Times New Roman" w:eastAsia="Times New Roman" w:hAnsi="Times New Roman" w:cs="Times New Roman"/>
          <w:lang w:eastAsia="pl-PL"/>
        </w:rPr>
        <w:t>zapewniające możliwość prowadzenia reakcji w stałej tem</w:t>
      </w:r>
      <w:r w:rsidR="006853AA">
        <w:rPr>
          <w:rFonts w:ascii="Times New Roman" w:eastAsia="Times New Roman" w:hAnsi="Times New Roman" w:cs="Times New Roman"/>
          <w:lang w:eastAsia="pl-PL"/>
        </w:rPr>
        <w:t>peraturze we wszystkich dołkach;</w:t>
      </w:r>
    </w:p>
    <w:p w14:paraId="238F6487" w14:textId="4D63AF81" w:rsidR="000867EC" w:rsidRPr="006853AA" w:rsidRDefault="00270469" w:rsidP="000867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zapewniające dobrą</w:t>
      </w:r>
      <w:r w:rsidR="000867EC" w:rsidRPr="006853AA">
        <w:rPr>
          <w:rFonts w:ascii="Times New Roman" w:eastAsia="Times New Roman" w:hAnsi="Times New Roman" w:cs="Times New Roman"/>
          <w:lang w:eastAsia="pl-PL"/>
        </w:rPr>
        <w:t xml:space="preserve"> wymia</w:t>
      </w:r>
      <w:r>
        <w:rPr>
          <w:rFonts w:ascii="Times New Roman" w:eastAsia="Times New Roman" w:hAnsi="Times New Roman" w:cs="Times New Roman"/>
          <w:lang w:eastAsia="pl-PL"/>
        </w:rPr>
        <w:t>nę ciepła pomiędzy płyta grzejną</w:t>
      </w:r>
      <w:r w:rsidR="006853AA">
        <w:rPr>
          <w:rFonts w:ascii="Times New Roman" w:eastAsia="Times New Roman" w:hAnsi="Times New Roman" w:cs="Times New Roman"/>
          <w:lang w:eastAsia="pl-PL"/>
        </w:rPr>
        <w:t xml:space="preserve"> mieszadła a zawartością fiolki;</w:t>
      </w:r>
    </w:p>
    <w:p w14:paraId="4F104FDB" w14:textId="37A47E54" w:rsidR="000867EC" w:rsidRDefault="000867EC" w:rsidP="000867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1"/>
        <w:rPr>
          <w:rFonts w:ascii="Times New Roman" w:eastAsia="Times New Roman" w:hAnsi="Times New Roman" w:cs="Times New Roman"/>
          <w:lang w:eastAsia="pl-PL"/>
        </w:rPr>
      </w:pPr>
      <w:r w:rsidRPr="006853AA">
        <w:rPr>
          <w:rFonts w:ascii="Times New Roman" w:eastAsia="Times New Roman" w:hAnsi="Times New Roman" w:cs="Times New Roman"/>
          <w:lang w:eastAsia="pl-PL"/>
        </w:rPr>
        <w:t xml:space="preserve">niezaburzające </w:t>
      </w:r>
      <w:r w:rsidR="006853AA">
        <w:rPr>
          <w:rFonts w:ascii="Times New Roman" w:eastAsia="Times New Roman" w:hAnsi="Times New Roman" w:cs="Times New Roman"/>
          <w:lang w:eastAsia="pl-PL"/>
        </w:rPr>
        <w:t>pola magnetycznego;</w:t>
      </w:r>
    </w:p>
    <w:p w14:paraId="3C8F3DA0" w14:textId="5E3BE62F" w:rsidR="006853AA" w:rsidRDefault="006853AA" w:rsidP="00685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EFE6C9" w14:textId="56B5668C" w:rsidR="006853AA" w:rsidRPr="006853AA" w:rsidRDefault="006853AA" w:rsidP="00685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853AA">
        <w:rPr>
          <w:rFonts w:ascii="Times New Roman" w:eastAsia="Times New Roman" w:hAnsi="Times New Roman" w:cs="Times New Roman"/>
          <w:b/>
          <w:lang w:eastAsia="pl-PL"/>
        </w:rPr>
        <w:t xml:space="preserve">blok typ 1 – 1 szt. </w:t>
      </w:r>
    </w:p>
    <w:p w14:paraId="5E256480" w14:textId="3809CEE5" w:rsidR="006853AA" w:rsidRPr="006853AA" w:rsidRDefault="00990028" w:rsidP="006853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6853AA" w:rsidRPr="006853AA">
        <w:rPr>
          <w:rFonts w:ascii="Times New Roman" w:eastAsia="Times New Roman" w:hAnsi="Times New Roman" w:cs="Times New Roman"/>
          <w:lang w:eastAsia="pl-PL"/>
        </w:rPr>
        <w:t>do fiolek 21 mm  DB 5.5</w:t>
      </w:r>
    </w:p>
    <w:p w14:paraId="5B8D7E0E" w14:textId="2EA2A62F" w:rsidR="006853AA" w:rsidRPr="006853AA" w:rsidRDefault="00990028" w:rsidP="006853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</w:t>
      </w:r>
      <w:r w:rsidR="006853AA" w:rsidRPr="006853AA">
        <w:rPr>
          <w:rFonts w:ascii="Times New Roman" w:eastAsia="Times New Roman" w:hAnsi="Times New Roman" w:cs="Times New Roman"/>
          <w:lang w:eastAsia="pl-PL"/>
        </w:rPr>
        <w:t>ielkość otworu: Ø 21,7 mm</w:t>
      </w:r>
    </w:p>
    <w:p w14:paraId="5E29CD14" w14:textId="20C3F0CF" w:rsidR="006853AA" w:rsidRPr="006853AA" w:rsidRDefault="00990028" w:rsidP="006853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l</w:t>
      </w:r>
      <w:r w:rsidR="006853AA" w:rsidRPr="006853AA">
        <w:rPr>
          <w:rFonts w:ascii="Times New Roman" w:eastAsia="Times New Roman" w:hAnsi="Times New Roman" w:cs="Times New Roman"/>
          <w:lang w:eastAsia="pl-PL"/>
        </w:rPr>
        <w:t>iczba otworów: 9</w:t>
      </w:r>
    </w:p>
    <w:p w14:paraId="04AD6AFC" w14:textId="6CC9BA4B" w:rsidR="006853AA" w:rsidRPr="006853AA" w:rsidRDefault="00990028" w:rsidP="006853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g</w:t>
      </w:r>
      <w:r w:rsidR="006853AA" w:rsidRPr="006853AA">
        <w:rPr>
          <w:rFonts w:ascii="Times New Roman" w:eastAsia="Times New Roman" w:hAnsi="Times New Roman" w:cs="Times New Roman"/>
          <w:lang w:eastAsia="pl-PL"/>
        </w:rPr>
        <w:t>łębokość otworu: 45,0 mm</w:t>
      </w:r>
    </w:p>
    <w:p w14:paraId="0BEDFC8C" w14:textId="46064897" w:rsidR="006853AA" w:rsidRPr="006853AA" w:rsidRDefault="00990028" w:rsidP="006853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</w:t>
      </w:r>
      <w:r w:rsidR="006853AA" w:rsidRPr="006853AA">
        <w:rPr>
          <w:rFonts w:ascii="Times New Roman" w:eastAsia="Times New Roman" w:hAnsi="Times New Roman" w:cs="Times New Roman"/>
          <w:lang w:eastAsia="pl-PL"/>
        </w:rPr>
        <w:t>ymiary (szer. × wys. × gł.)</w:t>
      </w:r>
      <w:r w:rsidR="006853AA" w:rsidRPr="006853AA">
        <w:rPr>
          <w:rFonts w:ascii="Times New Roman" w:eastAsia="Times New Roman" w:hAnsi="Times New Roman" w:cs="Times New Roman"/>
          <w:lang w:eastAsia="pl-PL"/>
        </w:rPr>
        <w:tab/>
        <w:t>95 x 51 x 76 mm</w:t>
      </w:r>
    </w:p>
    <w:p w14:paraId="3FD462F8" w14:textId="4FAD2ED7" w:rsidR="000867EC" w:rsidRDefault="00990028" w:rsidP="00685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</w:t>
      </w:r>
      <w:r w:rsidR="006853AA" w:rsidRPr="006853AA">
        <w:rPr>
          <w:rFonts w:ascii="Times New Roman" w:eastAsia="Times New Roman" w:hAnsi="Times New Roman" w:cs="Times New Roman"/>
          <w:lang w:eastAsia="pl-PL"/>
        </w:rPr>
        <w:t xml:space="preserve">asujące do bloków grzewczych </w:t>
      </w:r>
      <w:proofErr w:type="spellStart"/>
      <w:r w:rsidR="006853AA" w:rsidRPr="006853AA">
        <w:rPr>
          <w:rFonts w:ascii="Times New Roman" w:eastAsia="Times New Roman" w:hAnsi="Times New Roman" w:cs="Times New Roman"/>
          <w:lang w:eastAsia="pl-PL"/>
        </w:rPr>
        <w:t>dry</w:t>
      </w:r>
      <w:proofErr w:type="spellEnd"/>
      <w:r w:rsidR="006853AA" w:rsidRPr="006853A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6853AA" w:rsidRPr="006853AA">
        <w:rPr>
          <w:rFonts w:ascii="Times New Roman" w:eastAsia="Times New Roman" w:hAnsi="Times New Roman" w:cs="Times New Roman"/>
          <w:lang w:eastAsia="pl-PL"/>
        </w:rPr>
        <w:t>block</w:t>
      </w:r>
      <w:proofErr w:type="spellEnd"/>
    </w:p>
    <w:p w14:paraId="0C622456" w14:textId="3A76FC59" w:rsidR="006853AA" w:rsidRDefault="006853AA" w:rsidP="00685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5BA3447" wp14:editId="188B7E3F">
            <wp:extent cx="530225" cy="475615"/>
            <wp:effectExtent l="0" t="0" r="3175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48240" w14:textId="081590F1" w:rsidR="006853AA" w:rsidRDefault="006853AA" w:rsidP="006853A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</w:p>
    <w:p w14:paraId="7EF5A1C4" w14:textId="00175C94" w:rsidR="006853AA" w:rsidRPr="006853AA" w:rsidRDefault="006853AA" w:rsidP="00685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853AA">
        <w:rPr>
          <w:rFonts w:ascii="Times New Roman" w:eastAsia="Times New Roman" w:hAnsi="Times New Roman" w:cs="Times New Roman"/>
          <w:b/>
          <w:lang w:eastAsia="pl-PL"/>
        </w:rPr>
        <w:t xml:space="preserve">blok typ 2 </w:t>
      </w:r>
      <w:r w:rsidRPr="006853AA">
        <w:rPr>
          <w:rFonts w:ascii="Times New Roman" w:eastAsia="Times New Roman" w:hAnsi="Times New Roman" w:cs="Times New Roman"/>
          <w:b/>
          <w:lang w:eastAsia="pl-PL"/>
        </w:rPr>
        <w:t xml:space="preserve">– 1 szt. </w:t>
      </w:r>
    </w:p>
    <w:p w14:paraId="53D95013" w14:textId="656A5314" w:rsidR="006853AA" w:rsidRPr="006853AA" w:rsidRDefault="00990028" w:rsidP="006853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6853AA" w:rsidRPr="006853AA">
        <w:rPr>
          <w:rFonts w:ascii="Times New Roman" w:eastAsia="Times New Roman" w:hAnsi="Times New Roman" w:cs="Times New Roman"/>
          <w:lang w:eastAsia="pl-PL"/>
        </w:rPr>
        <w:t>do fiolek 19 mm  DB 5.4</w:t>
      </w:r>
    </w:p>
    <w:p w14:paraId="52E1DDCA" w14:textId="5657D8CA" w:rsidR="006853AA" w:rsidRPr="006853AA" w:rsidRDefault="00990028" w:rsidP="006853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</w:t>
      </w:r>
      <w:r w:rsidR="006853AA" w:rsidRPr="006853AA">
        <w:rPr>
          <w:rFonts w:ascii="Times New Roman" w:eastAsia="Times New Roman" w:hAnsi="Times New Roman" w:cs="Times New Roman"/>
          <w:lang w:eastAsia="pl-PL"/>
        </w:rPr>
        <w:t>ielkość otworu: Ø 21,7 mm</w:t>
      </w:r>
    </w:p>
    <w:p w14:paraId="3E067602" w14:textId="5CB3DB41" w:rsidR="006853AA" w:rsidRPr="006853AA" w:rsidRDefault="00990028" w:rsidP="006853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l</w:t>
      </w:r>
      <w:r w:rsidR="006853AA" w:rsidRPr="006853AA">
        <w:rPr>
          <w:rFonts w:ascii="Times New Roman" w:eastAsia="Times New Roman" w:hAnsi="Times New Roman" w:cs="Times New Roman"/>
          <w:lang w:eastAsia="pl-PL"/>
        </w:rPr>
        <w:t>iczba otworów: 9</w:t>
      </w:r>
    </w:p>
    <w:p w14:paraId="18EA0C96" w14:textId="167D2777" w:rsidR="006853AA" w:rsidRPr="006853AA" w:rsidRDefault="00990028" w:rsidP="006853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g</w:t>
      </w:r>
      <w:r w:rsidR="006853AA" w:rsidRPr="006853AA">
        <w:rPr>
          <w:rFonts w:ascii="Times New Roman" w:eastAsia="Times New Roman" w:hAnsi="Times New Roman" w:cs="Times New Roman"/>
          <w:lang w:eastAsia="pl-PL"/>
        </w:rPr>
        <w:t>łębokość otworu: 45,0 mm</w:t>
      </w:r>
    </w:p>
    <w:p w14:paraId="65F19282" w14:textId="6ADC2E36" w:rsidR="006853AA" w:rsidRPr="006853AA" w:rsidRDefault="00990028" w:rsidP="006853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</w:t>
      </w:r>
      <w:r w:rsidR="006853AA" w:rsidRPr="006853AA">
        <w:rPr>
          <w:rFonts w:ascii="Times New Roman" w:eastAsia="Times New Roman" w:hAnsi="Times New Roman" w:cs="Times New Roman"/>
          <w:lang w:eastAsia="pl-PL"/>
        </w:rPr>
        <w:t>ymiary (szer. × wys. × gł.)</w:t>
      </w:r>
      <w:r w:rsidR="006853AA" w:rsidRPr="006853AA">
        <w:rPr>
          <w:rFonts w:ascii="Times New Roman" w:eastAsia="Times New Roman" w:hAnsi="Times New Roman" w:cs="Times New Roman"/>
          <w:lang w:eastAsia="pl-PL"/>
        </w:rPr>
        <w:tab/>
        <w:t>95 x 51 x 76 mm</w:t>
      </w:r>
    </w:p>
    <w:p w14:paraId="54018A17" w14:textId="2786BA41" w:rsidR="006853AA" w:rsidRDefault="00990028" w:rsidP="00685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</w:t>
      </w:r>
      <w:r w:rsidR="006853AA" w:rsidRPr="006853AA">
        <w:rPr>
          <w:rFonts w:ascii="Times New Roman" w:eastAsia="Times New Roman" w:hAnsi="Times New Roman" w:cs="Times New Roman"/>
          <w:lang w:eastAsia="pl-PL"/>
        </w:rPr>
        <w:t xml:space="preserve">asujące do bloków grzewczych </w:t>
      </w:r>
      <w:proofErr w:type="spellStart"/>
      <w:r w:rsidR="006853AA" w:rsidRPr="006853AA">
        <w:rPr>
          <w:rFonts w:ascii="Times New Roman" w:eastAsia="Times New Roman" w:hAnsi="Times New Roman" w:cs="Times New Roman"/>
          <w:lang w:eastAsia="pl-PL"/>
        </w:rPr>
        <w:t>dry</w:t>
      </w:r>
      <w:proofErr w:type="spellEnd"/>
      <w:r w:rsidR="006853AA" w:rsidRPr="006853A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6853AA" w:rsidRPr="006853AA">
        <w:rPr>
          <w:rFonts w:ascii="Times New Roman" w:eastAsia="Times New Roman" w:hAnsi="Times New Roman" w:cs="Times New Roman"/>
          <w:lang w:eastAsia="pl-PL"/>
        </w:rPr>
        <w:t>block</w:t>
      </w:r>
      <w:proofErr w:type="spellEnd"/>
    </w:p>
    <w:p w14:paraId="576749C5" w14:textId="6345FF9C" w:rsidR="006853AA" w:rsidRPr="006853AA" w:rsidRDefault="006853AA" w:rsidP="00685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54127003" wp14:editId="101A7D4F">
            <wp:extent cx="707390" cy="6337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7DC9DE" w14:textId="60C7F01B" w:rsidR="000867EC" w:rsidRPr="006853AA" w:rsidRDefault="000867EC" w:rsidP="000937E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231D56" w14:textId="4D039527" w:rsidR="000937E9" w:rsidRPr="006853AA" w:rsidRDefault="000937E9" w:rsidP="000937E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853AA">
        <w:rPr>
          <w:rFonts w:ascii="Times New Roman" w:hAnsi="Times New Roman" w:cs="Times New Roman"/>
          <w:b/>
          <w:bCs/>
        </w:rPr>
        <w:t>Termin realizacji</w:t>
      </w:r>
      <w:r w:rsidRPr="00990028">
        <w:rPr>
          <w:rFonts w:ascii="Times New Roman" w:hAnsi="Times New Roman" w:cs="Times New Roman"/>
          <w:b/>
          <w:bCs/>
        </w:rPr>
        <w:t xml:space="preserve">: </w:t>
      </w:r>
      <w:r w:rsidRPr="00990028">
        <w:rPr>
          <w:rFonts w:ascii="Times New Roman" w:hAnsi="Times New Roman" w:cs="Times New Roman"/>
        </w:rPr>
        <w:t>nie dłuższy niż 28 dni</w:t>
      </w:r>
    </w:p>
    <w:p w14:paraId="47297343" w14:textId="77777777" w:rsidR="000937E9" w:rsidRPr="006853AA" w:rsidRDefault="000937E9" w:rsidP="000937E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853AA">
        <w:rPr>
          <w:rFonts w:ascii="Times New Roman" w:hAnsi="Times New Roman" w:cs="Times New Roman"/>
          <w:b/>
          <w:bCs/>
        </w:rPr>
        <w:t xml:space="preserve">Gwarancja: </w:t>
      </w:r>
      <w:r w:rsidRPr="006853AA">
        <w:rPr>
          <w:rFonts w:ascii="Times New Roman" w:hAnsi="Times New Roman" w:cs="Times New Roman"/>
        </w:rPr>
        <w:t>okres gwarancji na cały zestaw i wszystkie jego elementy nie krótszy niż 24 miesiące, lecz nie krótszy niż producenta.</w:t>
      </w:r>
      <w:r w:rsidRPr="006853AA">
        <w:rPr>
          <w:rFonts w:ascii="Times New Roman" w:hAnsi="Times New Roman" w:cs="Times New Roman"/>
          <w:b/>
          <w:bCs/>
        </w:rPr>
        <w:t xml:space="preserve"> </w:t>
      </w:r>
    </w:p>
    <w:p w14:paraId="1C37B778" w14:textId="77777777" w:rsidR="000937E9" w:rsidRPr="006853AA" w:rsidRDefault="000937E9" w:rsidP="000937E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086402D" w14:textId="47A5D767" w:rsidR="000937E9" w:rsidRPr="006853AA" w:rsidRDefault="000937E9" w:rsidP="000937E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853AA">
        <w:rPr>
          <w:rFonts w:ascii="Times New Roman" w:hAnsi="Times New Roman" w:cs="Times New Roman"/>
          <w:u w:val="single"/>
        </w:rPr>
        <w:t>Mie</w:t>
      </w:r>
      <w:r w:rsidR="00270469">
        <w:rPr>
          <w:rFonts w:ascii="Times New Roman" w:hAnsi="Times New Roman" w:cs="Times New Roman"/>
          <w:u w:val="single"/>
        </w:rPr>
        <w:t>jsce dostawy</w:t>
      </w:r>
      <w:r w:rsidRPr="006853AA">
        <w:rPr>
          <w:rFonts w:ascii="Times New Roman" w:hAnsi="Times New Roman" w:cs="Times New Roman"/>
          <w:u w:val="single"/>
        </w:rPr>
        <w:t xml:space="preserve">: </w:t>
      </w:r>
      <w:bookmarkStart w:id="0" w:name="_GoBack"/>
      <w:bookmarkEnd w:id="0"/>
    </w:p>
    <w:p w14:paraId="519EE398" w14:textId="74C04CDD" w:rsidR="005D082E" w:rsidRPr="00270469" w:rsidRDefault="000937E9" w:rsidP="00270469">
      <w:pPr>
        <w:spacing w:after="0" w:line="240" w:lineRule="auto"/>
        <w:rPr>
          <w:rFonts w:ascii="Times New Roman" w:hAnsi="Times New Roman" w:cs="Times New Roman"/>
        </w:rPr>
      </w:pPr>
      <w:r w:rsidRPr="006853AA">
        <w:rPr>
          <w:rFonts w:ascii="Times New Roman" w:hAnsi="Times New Roman" w:cs="Times New Roman"/>
        </w:rPr>
        <w:t>Politechnika Warszawska, Wydział Chemiczny, Gmach Technologii Chemicznej, 00-662 Warszawa, ul. Koszyk</w:t>
      </w:r>
      <w:r w:rsidR="00270469">
        <w:rPr>
          <w:rFonts w:ascii="Times New Roman" w:hAnsi="Times New Roman" w:cs="Times New Roman"/>
        </w:rPr>
        <w:t>owa 75,  magazyn.</w:t>
      </w:r>
      <w:r w:rsidRPr="006853AA">
        <w:rPr>
          <w:rFonts w:ascii="Times New Roman" w:hAnsi="Times New Roman" w:cs="Times New Roman"/>
        </w:rPr>
        <w:br/>
      </w:r>
    </w:p>
    <w:sectPr w:rsidR="005D082E" w:rsidRPr="002704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72A74" w14:textId="77777777" w:rsidR="00DA01D4" w:rsidRDefault="00DA01D4" w:rsidP="000867EC">
      <w:pPr>
        <w:spacing w:after="0" w:line="240" w:lineRule="auto"/>
      </w:pPr>
      <w:r>
        <w:separator/>
      </w:r>
    </w:p>
  </w:endnote>
  <w:endnote w:type="continuationSeparator" w:id="0">
    <w:p w14:paraId="3F27B475" w14:textId="77777777" w:rsidR="00DA01D4" w:rsidRDefault="00DA01D4" w:rsidP="0008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D3E55" w14:textId="77777777" w:rsidR="00DA01D4" w:rsidRDefault="00DA01D4" w:rsidP="000867EC">
      <w:pPr>
        <w:spacing w:after="0" w:line="240" w:lineRule="auto"/>
      </w:pPr>
      <w:r>
        <w:separator/>
      </w:r>
    </w:p>
  </w:footnote>
  <w:footnote w:type="continuationSeparator" w:id="0">
    <w:p w14:paraId="42E8CFED" w14:textId="77777777" w:rsidR="00DA01D4" w:rsidRDefault="00DA01D4" w:rsidP="0008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A5FB" w14:textId="77777777" w:rsidR="000867EC" w:rsidRPr="000867EC" w:rsidRDefault="000867EC" w:rsidP="000867E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</w:rPr>
    </w:pPr>
    <w:r w:rsidRPr="000867EC">
      <w:rPr>
        <w:rFonts w:ascii="Times New Roman" w:eastAsia="Calibri" w:hAnsi="Times New Roman" w:cs="Times New Roman"/>
        <w:i/>
        <w:sz w:val="18"/>
        <w:szCs w:val="18"/>
      </w:rPr>
      <w:t xml:space="preserve">Załącznik nr 1 </w:t>
    </w:r>
  </w:p>
  <w:p w14:paraId="6F81659F" w14:textId="77777777" w:rsidR="000867EC" w:rsidRPr="000867EC" w:rsidRDefault="000867EC" w:rsidP="000867E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</w:rPr>
    </w:pPr>
    <w:r w:rsidRPr="000867EC">
      <w:rPr>
        <w:rFonts w:ascii="Times New Roman" w:eastAsia="Calibri" w:hAnsi="Times New Roman" w:cs="Times New Roman"/>
        <w:i/>
        <w:sz w:val="18"/>
        <w:szCs w:val="18"/>
      </w:rPr>
      <w:t>do Zaproszenia do składania ofert</w:t>
    </w:r>
  </w:p>
  <w:p w14:paraId="522483FD" w14:textId="31C2BAA1" w:rsidR="000867EC" w:rsidRPr="000867EC" w:rsidRDefault="000867EC" w:rsidP="000867E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</w:rPr>
    </w:pPr>
    <w:r w:rsidRPr="000867EC">
      <w:rPr>
        <w:rFonts w:ascii="Times New Roman" w:eastAsia="Calibri" w:hAnsi="Times New Roman" w:cs="Times New Roman"/>
        <w:i/>
        <w:sz w:val="18"/>
        <w:szCs w:val="18"/>
      </w:rPr>
      <w:t xml:space="preserve">nr postęp. </w:t>
    </w:r>
    <w:r w:rsidRPr="000867EC"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WCh</w:t>
    </w:r>
    <w:r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.262.10</w:t>
    </w:r>
    <w:r w:rsidRPr="000867EC"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.2022</w:t>
    </w:r>
    <w:r w:rsidRPr="000867EC">
      <w:rPr>
        <w:rFonts w:ascii="Times New Roman" w:eastAsia="Calibri" w:hAnsi="Times New Roman" w:cs="Times New Roman"/>
        <w:i/>
        <w:color w:val="242424"/>
        <w:sz w:val="18"/>
        <w:szCs w:val="18"/>
        <w:shd w:val="clear" w:color="auto" w:fill="FFFFFF"/>
      </w:rPr>
      <w:t> </w:t>
    </w:r>
  </w:p>
  <w:p w14:paraId="48B5D245" w14:textId="77777777" w:rsidR="000867EC" w:rsidRDefault="000867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333"/>
    <w:multiLevelType w:val="hybridMultilevel"/>
    <w:tmpl w:val="39CCD5C8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701E"/>
    <w:multiLevelType w:val="hybridMultilevel"/>
    <w:tmpl w:val="DFF416A8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1287"/>
    <w:multiLevelType w:val="hybridMultilevel"/>
    <w:tmpl w:val="250A33E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02F65"/>
    <w:multiLevelType w:val="hybridMultilevel"/>
    <w:tmpl w:val="D1042A48"/>
    <w:lvl w:ilvl="0" w:tplc="80FA63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E08EA"/>
    <w:multiLevelType w:val="hybridMultilevel"/>
    <w:tmpl w:val="2D8848CC"/>
    <w:lvl w:ilvl="0" w:tplc="4F0CD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35ABD"/>
    <w:multiLevelType w:val="hybridMultilevel"/>
    <w:tmpl w:val="CF242D8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10"/>
    <w:rsid w:val="000867EC"/>
    <w:rsid w:val="000937E9"/>
    <w:rsid w:val="000D3693"/>
    <w:rsid w:val="0012786B"/>
    <w:rsid w:val="00270469"/>
    <w:rsid w:val="005D082E"/>
    <w:rsid w:val="006853AA"/>
    <w:rsid w:val="008D0310"/>
    <w:rsid w:val="00990028"/>
    <w:rsid w:val="00DA01D4"/>
    <w:rsid w:val="00E04C23"/>
    <w:rsid w:val="00E0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A04F"/>
  <w15:chartTrackingRefBased/>
  <w15:docId w15:val="{B0011560-657C-4657-BE54-63FAFBC1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7E9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3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937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937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7EC"/>
  </w:style>
  <w:style w:type="paragraph" w:styleId="Stopka">
    <w:name w:val="footer"/>
    <w:basedOn w:val="Normalny"/>
    <w:link w:val="StopkaZnak"/>
    <w:uiPriority w:val="99"/>
    <w:unhideWhenUsed/>
    <w:rsid w:val="0008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Milcarz Przemysław</dc:creator>
  <cp:keywords/>
  <dc:description/>
  <cp:lastModifiedBy>Piotrkowicz Monika</cp:lastModifiedBy>
  <cp:revision>7</cp:revision>
  <dcterms:created xsi:type="dcterms:W3CDTF">2022-09-26T12:49:00Z</dcterms:created>
  <dcterms:modified xsi:type="dcterms:W3CDTF">2022-12-19T12:07:00Z</dcterms:modified>
</cp:coreProperties>
</file>