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1E" w:rsidRDefault="0009581E" w:rsidP="0009581E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9581E">
        <w:rPr>
          <w:rFonts w:ascii="Arial" w:eastAsia="Times New Roman" w:hAnsi="Arial" w:cs="Arial"/>
          <w:sz w:val="20"/>
          <w:szCs w:val="20"/>
          <w:lang w:eastAsia="pl-PL"/>
        </w:rPr>
        <w:t>Załącznik 1a</w:t>
      </w:r>
    </w:p>
    <w:p w:rsidR="0009581E" w:rsidRDefault="0009581E" w:rsidP="0009581E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581E" w:rsidRPr="0009581E" w:rsidRDefault="0009581E" w:rsidP="0009581E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789F" w:rsidRPr="00020854" w:rsidRDefault="00AE789F" w:rsidP="000958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0854">
        <w:rPr>
          <w:rFonts w:ascii="Arial" w:eastAsia="Times New Roman" w:hAnsi="Arial" w:cs="Arial"/>
          <w:b/>
          <w:sz w:val="24"/>
          <w:szCs w:val="24"/>
          <w:lang w:eastAsia="pl-PL"/>
        </w:rPr>
        <w:t>INSPEKTORAT WSPARCIA SIŁ ZBROJNYCH</w:t>
      </w:r>
    </w:p>
    <w:p w:rsidR="00AE789F" w:rsidRPr="00020854" w:rsidRDefault="00AE789F" w:rsidP="0009581E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</w:rPr>
      </w:pPr>
      <w:r w:rsidRPr="00020854">
        <w:rPr>
          <w:rFonts w:ascii="Arial" w:eastAsia="Times New Roman" w:hAnsi="Arial" w:cs="Arial"/>
          <w:b/>
          <w:sz w:val="24"/>
          <w:szCs w:val="24"/>
          <w:lang w:eastAsia="pl-PL"/>
        </w:rPr>
        <w:t>SZEFOSTWO SŁUŻBY ŻYWNOŚCIOWEJ</w:t>
      </w:r>
    </w:p>
    <w:p w:rsidR="00AE789F" w:rsidRPr="0074479B" w:rsidRDefault="00AE789F" w:rsidP="00AE789F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Default="00AE789F" w:rsidP="000958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09581E">
        <w:rPr>
          <w:rFonts w:ascii="Arial" w:eastAsia="Times New Roman" w:hAnsi="Arial" w:cs="Arial"/>
          <w:b/>
          <w:caps/>
          <w:sz w:val="32"/>
          <w:szCs w:val="32"/>
          <w:lang w:eastAsia="pl-PL"/>
        </w:rPr>
        <w:t>minimalne wymagania jakościowe</w:t>
      </w:r>
      <w:r w:rsidRPr="0009581E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</w:p>
    <w:p w:rsidR="0009581E" w:rsidRPr="0009581E" w:rsidRDefault="0009581E" w:rsidP="000958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09581E" w:rsidRPr="0009581E" w:rsidRDefault="0009581E" w:rsidP="000958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  <w:r w:rsidRPr="0009581E"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 xml:space="preserve">Zadanie nr 1  </w:t>
      </w:r>
      <w:r w:rsidR="00A37565"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>DOSTAWA OLEJÓW I TŁUSZCZÓW ROŚLINNYCH</w:t>
      </w:r>
    </w:p>
    <w:p w:rsidR="0009581E" w:rsidRPr="0009581E" w:rsidRDefault="0009581E" w:rsidP="000958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BE06C5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06C5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06C5" w:rsidRPr="0074479B" w:rsidRDefault="00BE06C5" w:rsidP="00BE06C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olEJ SEZAMOWY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BE06C5" w:rsidRPr="0074479B" w:rsidRDefault="00BE06C5" w:rsidP="00BE06C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>oleju sezamowego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>
        <w:rPr>
          <w:rFonts w:ascii="Arial" w:eastAsia="Times New Roman" w:hAnsi="Arial" w:cs="Arial"/>
          <w:sz w:val="20"/>
          <w:szCs w:val="20"/>
          <w:lang w:eastAsia="pl-PL"/>
        </w:rPr>
        <w:t>oleju sezamowego przeznaczonego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 dla odbiorcy.</w:t>
      </w:r>
    </w:p>
    <w:p w:rsidR="00BE06C5" w:rsidRPr="00801BC0" w:rsidRDefault="00BE06C5" w:rsidP="00BE06C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801BC0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Olej sezamowy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Olej roślinny otrzymany poprzez tłoczenie na zimno nasion sezamu indyjskiego (Sesamum indicum)</w:t>
      </w:r>
      <w:r w:rsidRPr="0074479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BE06C5" w:rsidRPr="0074479B" w:rsidRDefault="00BE06C5" w:rsidP="00BE06C5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BE06C5" w:rsidRPr="0074479B" w:rsidRDefault="00BE06C5" w:rsidP="00BE06C5">
      <w:pPr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447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894"/>
        <w:gridCol w:w="6655"/>
      </w:tblGrid>
      <w:tr w:rsidR="00BE06C5" w:rsidRPr="0074479B" w:rsidTr="003E19F0">
        <w:trPr>
          <w:trHeight w:val="450"/>
          <w:jc w:val="center"/>
        </w:trPr>
        <w:tc>
          <w:tcPr>
            <w:tcW w:w="282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5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73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BE06C5" w:rsidRPr="0074479B" w:rsidTr="003E19F0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5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Płyn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jednorodny,</w:t>
            </w: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osadu </w:t>
            </w:r>
          </w:p>
        </w:tc>
      </w:tr>
      <w:tr w:rsidR="00BE06C5" w:rsidRPr="0074479B" w:rsidTr="003E19F0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5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BE06C5" w:rsidRPr="0074479B" w:rsidRDefault="00BE06C5" w:rsidP="00BE06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asno- po ciemnożółtą do brązowej</w:t>
            </w:r>
          </w:p>
        </w:tc>
      </w:tr>
      <w:tr w:rsidR="00BE06C5" w:rsidRPr="0074479B" w:rsidTr="003E19F0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5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BE06C5" w:rsidRPr="0074479B" w:rsidRDefault="00BE06C5" w:rsidP="00BE0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Charakterystyczny,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lekko orzechowy, niedopuszczalny gorzki, kwaśny i inny obcy</w:t>
            </w:r>
          </w:p>
        </w:tc>
      </w:tr>
    </w:tbl>
    <w:p w:rsidR="00BE06C5" w:rsidRPr="00F03095" w:rsidRDefault="00BE06C5" w:rsidP="00BE06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3.</w:t>
      </w:r>
      <w:r w:rsidRPr="00F03095">
        <w:rPr>
          <w:rFonts w:ascii="Arial" w:eastAsia="Times New Roman" w:hAnsi="Arial" w:cs="Arial"/>
          <w:b/>
          <w:sz w:val="20"/>
          <w:szCs w:val="20"/>
          <w:lang w:eastAsia="pl-PL"/>
        </w:rPr>
        <w:t>Objętość netto</w:t>
      </w:r>
    </w:p>
    <w:p w:rsidR="00BE06C5" w:rsidRPr="00F03095" w:rsidRDefault="00BE06C5" w:rsidP="00BE06C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F03095">
        <w:rPr>
          <w:rFonts w:ascii="Arial" w:eastAsia="Lucida Sans Unicode" w:hAnsi="Arial" w:cs="Arial"/>
          <w:kern w:val="2"/>
          <w:sz w:val="20"/>
          <w:szCs w:val="20"/>
        </w:rPr>
        <w:t>Objętość netto powinna być zgodna z deklaracją producenta.</w:t>
      </w:r>
    </w:p>
    <w:p w:rsidR="00BE06C5" w:rsidRPr="00F03095" w:rsidRDefault="00BE06C5" w:rsidP="00BE06C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F03095">
        <w:rPr>
          <w:rFonts w:ascii="Arial" w:eastAsia="Lucida Sans Unicode" w:hAnsi="Arial" w:cs="Arial"/>
          <w:kern w:val="2"/>
          <w:sz w:val="20"/>
          <w:szCs w:val="20"/>
        </w:rPr>
        <w:t>Dopuszczalna ujemna wartość błędu objętości netto powinna być zgodna z obowiązującym prawem</w:t>
      </w:r>
      <w:r w:rsidRPr="00F03095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BE06C5" w:rsidRPr="008C3FE7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Dopuszczalna objętość netto:</w:t>
      </w:r>
    </w:p>
    <w:p w:rsidR="00BE06C5" w:rsidRPr="00F03095" w:rsidRDefault="00BE06C5" w:rsidP="00BE06C5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0,5l,</w:t>
      </w:r>
    </w:p>
    <w:p w:rsidR="00BE06C5" w:rsidRPr="00F03095" w:rsidRDefault="00BE06C5" w:rsidP="00BE06C5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0,75l,</w:t>
      </w:r>
    </w:p>
    <w:p w:rsidR="00BE06C5" w:rsidRPr="00F03095" w:rsidRDefault="00BE06C5" w:rsidP="00BE06C5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F03095">
        <w:rPr>
          <w:rFonts w:ascii="Arial" w:eastAsia="Arial Unicode MS" w:hAnsi="Arial" w:cs="Arial"/>
          <w:sz w:val="20"/>
          <w:szCs w:val="20"/>
          <w:lang w:eastAsia="pl-PL"/>
        </w:rPr>
        <w:t>1l.</w:t>
      </w:r>
    </w:p>
    <w:p w:rsidR="00BE06C5" w:rsidRPr="00F03095" w:rsidRDefault="00BE06C5" w:rsidP="00BE06C5">
      <w:pPr>
        <w:spacing w:after="0" w:line="240" w:lineRule="auto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F03095">
        <w:rPr>
          <w:rFonts w:ascii="Arial" w:eastAsia="Lucida Sans Unicode" w:hAnsi="Arial" w:cs="Arial"/>
          <w:b/>
          <w:kern w:val="2"/>
          <w:sz w:val="20"/>
          <w:szCs w:val="20"/>
        </w:rPr>
        <w:t>4 Trwałość</w:t>
      </w:r>
    </w:p>
    <w:p w:rsidR="00BE06C5" w:rsidRPr="00F03095" w:rsidRDefault="00BE06C5" w:rsidP="00BE06C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F03095"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</w:t>
      </w:r>
      <w:r>
        <w:rPr>
          <w:rFonts w:ascii="Arial" w:eastAsia="Lucida Sans Unicode" w:hAnsi="Arial" w:cs="Arial"/>
          <w:kern w:val="2"/>
          <w:sz w:val="20"/>
          <w:szCs w:val="20"/>
        </w:rPr>
        <w:t xml:space="preserve">powinien wynosić nie mniej niż </w:t>
      </w:r>
      <w:r w:rsidRPr="00F03095">
        <w:rPr>
          <w:rFonts w:ascii="Arial" w:eastAsia="Lucida Sans Unicode" w:hAnsi="Arial" w:cs="Arial"/>
          <w:kern w:val="2"/>
          <w:sz w:val="20"/>
          <w:szCs w:val="20"/>
        </w:rPr>
        <w:t>6 miesięcy od daty dostawy do magazynu odbiorcy.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ganoleptycznych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Ocenić organoleptycznie na zgodność z 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>ymaganiami zawartymi w Tablicy 1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BE06C5" w:rsidRPr="002F2638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2638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BE06C5" w:rsidRPr="002F2638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F2638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2F263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śladów pleśni i uszkodzeń mechanicznych.</w:t>
      </w:r>
    </w:p>
    <w:p w:rsidR="00BE06C5" w:rsidRPr="002F2638" w:rsidRDefault="00BE06C5" w:rsidP="00BE06C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2F2638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BE06C5" w:rsidRPr="002F2638" w:rsidRDefault="00BE06C5" w:rsidP="00BE06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2F2638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BE06C5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BE06C5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bookmarkStart w:id="0" w:name="_GoBack"/>
      <w:bookmarkEnd w:id="0"/>
    </w:p>
    <w:p w:rsidR="00BE06C5" w:rsidRPr="00BE06C5" w:rsidRDefault="00BE06C5" w:rsidP="00BE06C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olEJ Z PESTEK WINOGRON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BE06C5" w:rsidRPr="0074479B" w:rsidRDefault="00BE06C5" w:rsidP="00BE06C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>oleju z pestek winogron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>
        <w:rPr>
          <w:rFonts w:ascii="Arial" w:eastAsia="Times New Roman" w:hAnsi="Arial" w:cs="Arial"/>
          <w:sz w:val="20"/>
          <w:szCs w:val="20"/>
          <w:lang w:eastAsia="pl-PL"/>
        </w:rPr>
        <w:t>oleju z pestek winogron przeznaczonego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 dla odbiorcy.</w:t>
      </w:r>
    </w:p>
    <w:p w:rsidR="00BE06C5" w:rsidRPr="001F0726" w:rsidRDefault="00BE06C5" w:rsidP="00BE06C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1F0726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Olej z pestek winogron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Spożywczy olej roślinny tłoczony na zimno z nasion winorośli.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BE06C5" w:rsidRPr="0074479B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BE06C5" w:rsidRPr="0074479B" w:rsidRDefault="00BE06C5" w:rsidP="00BE06C5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BE06C5" w:rsidRPr="0074479B" w:rsidRDefault="00BE06C5" w:rsidP="00BE06C5">
      <w:pPr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447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894"/>
        <w:gridCol w:w="6655"/>
      </w:tblGrid>
      <w:tr w:rsidR="00BE06C5" w:rsidRPr="0074479B" w:rsidTr="003E19F0">
        <w:trPr>
          <w:trHeight w:val="450"/>
          <w:jc w:val="center"/>
        </w:trPr>
        <w:tc>
          <w:tcPr>
            <w:tcW w:w="282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5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73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BE06C5" w:rsidRPr="0074479B" w:rsidTr="003E19F0">
        <w:trPr>
          <w:cantSplit/>
          <w:trHeight w:val="227"/>
          <w:jc w:val="center"/>
        </w:trPr>
        <w:tc>
          <w:tcPr>
            <w:tcW w:w="282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5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Płyn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klarowny,</w:t>
            </w:r>
            <w:r>
              <w:rPr>
                <w:rFonts w:ascii="Arial" w:hAnsi="Arial" w:cs="Arial"/>
                <w:sz w:val="18"/>
                <w:szCs w:val="18"/>
              </w:rPr>
              <w:t xml:space="preserve"> przejrzysty,</w:t>
            </w: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osadu</w:t>
            </w:r>
          </w:p>
        </w:tc>
      </w:tr>
      <w:tr w:rsidR="00BE06C5" w:rsidRPr="0074479B" w:rsidTr="003E19F0">
        <w:trPr>
          <w:cantSplit/>
          <w:trHeight w:val="227"/>
          <w:jc w:val="center"/>
        </w:trPr>
        <w:tc>
          <w:tcPr>
            <w:tcW w:w="282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5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BE06C5" w:rsidRPr="0074479B" w:rsidRDefault="00BE06C5" w:rsidP="00BE06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Żółtozielona do zielonej</w:t>
            </w:r>
          </w:p>
        </w:tc>
      </w:tr>
      <w:tr w:rsidR="00BE06C5" w:rsidRPr="0074479B" w:rsidTr="003E19F0">
        <w:trPr>
          <w:cantSplit/>
          <w:trHeight w:val="227"/>
          <w:jc w:val="center"/>
        </w:trPr>
        <w:tc>
          <w:tcPr>
            <w:tcW w:w="282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5" w:type="pct"/>
            <w:vAlign w:val="center"/>
          </w:tcPr>
          <w:p w:rsidR="00BE06C5" w:rsidRPr="0074479B" w:rsidRDefault="00BE06C5" w:rsidP="00B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BE06C5" w:rsidRPr="0074479B" w:rsidRDefault="00BE06C5" w:rsidP="00BE0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Typowy</w:t>
            </w: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 winogronowo - orzechowy, niedopuszczalny gorzki, kwaśny i inny obcy</w:t>
            </w:r>
          </w:p>
        </w:tc>
      </w:tr>
    </w:tbl>
    <w:p w:rsidR="00BE06C5" w:rsidRPr="00696CC8" w:rsidRDefault="00BE06C5" w:rsidP="00BE06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980" w:hanging="19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3.</w:t>
      </w:r>
      <w:r w:rsidRPr="00696CC8">
        <w:rPr>
          <w:rFonts w:ascii="Arial" w:eastAsia="Times New Roman" w:hAnsi="Arial" w:cs="Arial"/>
          <w:b/>
          <w:sz w:val="20"/>
          <w:szCs w:val="20"/>
          <w:lang w:eastAsia="pl-PL"/>
        </w:rPr>
        <w:t>Objętość netto</w:t>
      </w:r>
    </w:p>
    <w:p w:rsidR="00BE06C5" w:rsidRPr="00696CC8" w:rsidRDefault="00BE06C5" w:rsidP="00BE06C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696CC8">
        <w:rPr>
          <w:rFonts w:ascii="Arial" w:eastAsia="Lucida Sans Unicode" w:hAnsi="Arial" w:cs="Arial"/>
          <w:kern w:val="2"/>
          <w:sz w:val="20"/>
          <w:szCs w:val="20"/>
        </w:rPr>
        <w:t>Objętość netto powinna być zgodna z deklaracją producenta.</w:t>
      </w:r>
    </w:p>
    <w:p w:rsidR="00BE06C5" w:rsidRPr="00696CC8" w:rsidRDefault="00BE06C5" w:rsidP="00BE06C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696CC8">
        <w:rPr>
          <w:rFonts w:ascii="Arial" w:eastAsia="Lucida Sans Unicode" w:hAnsi="Arial" w:cs="Arial"/>
          <w:kern w:val="2"/>
          <w:sz w:val="20"/>
          <w:szCs w:val="20"/>
        </w:rPr>
        <w:t>Dopuszczalna ujemna wartość błędu objętości netto powinna być zgodna z obowiązującym prawem</w:t>
      </w:r>
      <w:r w:rsidRPr="00696CC8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BE06C5" w:rsidRPr="00696CC8" w:rsidRDefault="00BE06C5" w:rsidP="00BE06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6CC8">
        <w:rPr>
          <w:rFonts w:ascii="Arial" w:eastAsia="Times New Roman" w:hAnsi="Arial" w:cs="Arial"/>
          <w:sz w:val="20"/>
          <w:szCs w:val="20"/>
          <w:lang w:eastAsia="pl-PL"/>
        </w:rPr>
        <w:t>Dopuszczalna objętość netto:</w:t>
      </w:r>
    </w:p>
    <w:p w:rsidR="00BE06C5" w:rsidRPr="00696CC8" w:rsidRDefault="00BE06C5" w:rsidP="00BE06C5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</w:t>
      </w:r>
      <w:r w:rsidRPr="00696CC8">
        <w:rPr>
          <w:rFonts w:ascii="Arial" w:eastAsia="Arial Unicode MS" w:hAnsi="Arial" w:cs="Arial"/>
          <w:sz w:val="20"/>
          <w:szCs w:val="20"/>
          <w:lang w:eastAsia="pl-PL"/>
        </w:rPr>
        <w:t>5l,</w:t>
      </w:r>
    </w:p>
    <w:p w:rsidR="00BE06C5" w:rsidRPr="00696CC8" w:rsidRDefault="00BE06C5" w:rsidP="00BE06C5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0,75l,</w:t>
      </w:r>
    </w:p>
    <w:p w:rsidR="00BE06C5" w:rsidRPr="00696CC8" w:rsidRDefault="00BE06C5" w:rsidP="00BE06C5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</w:t>
      </w:r>
      <w:r w:rsidRPr="00696CC8">
        <w:rPr>
          <w:rFonts w:ascii="Arial" w:eastAsia="Arial Unicode MS" w:hAnsi="Arial" w:cs="Arial"/>
          <w:sz w:val="20"/>
          <w:szCs w:val="20"/>
          <w:lang w:eastAsia="pl-PL"/>
        </w:rPr>
        <w:t>l.</w:t>
      </w:r>
    </w:p>
    <w:p w:rsidR="00BE06C5" w:rsidRPr="00696CC8" w:rsidRDefault="00BE06C5" w:rsidP="00BE06C5">
      <w:pPr>
        <w:spacing w:after="0" w:line="240" w:lineRule="auto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696CC8">
        <w:rPr>
          <w:rFonts w:ascii="Arial" w:eastAsia="Lucida Sans Unicode" w:hAnsi="Arial" w:cs="Arial"/>
          <w:b/>
          <w:kern w:val="2"/>
          <w:sz w:val="20"/>
          <w:szCs w:val="20"/>
        </w:rPr>
        <w:t>4 Trwałość</w:t>
      </w:r>
    </w:p>
    <w:p w:rsidR="00BE06C5" w:rsidRPr="00696CC8" w:rsidRDefault="00BE06C5" w:rsidP="00BE06C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696CC8"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</w:t>
      </w:r>
      <w:r>
        <w:rPr>
          <w:rFonts w:ascii="Arial" w:eastAsia="Lucida Sans Unicode" w:hAnsi="Arial" w:cs="Arial"/>
          <w:kern w:val="2"/>
          <w:sz w:val="20"/>
          <w:szCs w:val="20"/>
        </w:rPr>
        <w:t xml:space="preserve">powinien wynosić nie mniej niż </w:t>
      </w:r>
      <w:r w:rsidRPr="00696CC8">
        <w:rPr>
          <w:rFonts w:ascii="Arial" w:eastAsia="Lucida Sans Unicode" w:hAnsi="Arial" w:cs="Arial"/>
          <w:kern w:val="2"/>
          <w:sz w:val="20"/>
          <w:szCs w:val="20"/>
        </w:rPr>
        <w:t>6 miesięcy od daty dostawy do magazynu odbiorcy.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ganoleptycznych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Ocenić organoleptycznie na zgodność z 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>ymaganiami zawartymi w Tablicy 1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BE06C5" w:rsidRPr="003A4C14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4C14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BE06C5" w:rsidRPr="003A4C14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A4C14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E06C5" w:rsidRPr="003A4C14" w:rsidRDefault="00BE06C5" w:rsidP="00BE06C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3A4C14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BE06C5" w:rsidRPr="003A4C14" w:rsidRDefault="00BE06C5" w:rsidP="00BE06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3A4C14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BE06C5" w:rsidRPr="0074479B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BE06C5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BE06C5" w:rsidRDefault="00BE06C5" w:rsidP="00BE06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BE06C5" w:rsidSect="0009581E">
      <w:footerReference w:type="even" r:id="rId8"/>
      <w:footerReference w:type="default" r:id="rId9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96" w:rsidRDefault="004D5196" w:rsidP="00AE789F">
      <w:pPr>
        <w:spacing w:after="0" w:line="240" w:lineRule="auto"/>
      </w:pPr>
      <w:r>
        <w:separator/>
      </w:r>
    </w:p>
  </w:endnote>
  <w:endnote w:type="continuationSeparator" w:id="0">
    <w:p w:rsidR="004D5196" w:rsidRDefault="004D5196" w:rsidP="00AE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141F78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42E" w:rsidRDefault="00D400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60150B" w:rsidP="00D05300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</w:pPr>
    <w:r>
      <w:rPr>
        <w:rStyle w:val="Numerstrony"/>
        <w:rFonts w:ascii="Arial" w:hAnsi="Arial" w:cs="Arial"/>
        <w:sz w:val="16"/>
        <w:szCs w:val="16"/>
      </w:rPr>
      <w:tab/>
    </w:r>
    <w:r w:rsidR="00D136C2">
      <w:rPr>
        <w:rStyle w:val="Numerstrony"/>
        <w:rFonts w:ascii="Arial" w:hAnsi="Arial" w:cs="Arial"/>
        <w:sz w:val="16"/>
        <w:szCs w:val="16"/>
      </w:rPr>
      <w:t>CZERWIEC 2024</w:t>
    </w:r>
    <w:r w:rsidR="00C22AD4">
      <w:rPr>
        <w:rStyle w:val="Numerstrony"/>
        <w:rFonts w:ascii="Arial" w:hAnsi="Arial" w:cs="Arial"/>
        <w:sz w:val="16"/>
        <w:szCs w:val="16"/>
      </w:rPr>
      <w:t xml:space="preserve"> r.</w:t>
    </w:r>
    <w:r w:rsidR="00D05300">
      <w:rPr>
        <w:rStyle w:val="Numerstrony"/>
        <w:rFonts w:ascii="Arial" w:hAnsi="Arial" w:cs="Arial"/>
        <w:sz w:val="16"/>
        <w:szCs w:val="16"/>
      </w:rPr>
      <w:tab/>
      <w:t xml:space="preserve">  </w:t>
    </w:r>
    <w:r w:rsidR="00141F78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141F78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D400BC">
      <w:rPr>
        <w:rStyle w:val="Numerstrony"/>
        <w:rFonts w:ascii="Arial" w:hAnsi="Arial" w:cs="Arial"/>
        <w:noProof/>
        <w:sz w:val="16"/>
        <w:szCs w:val="16"/>
      </w:rPr>
      <w:t>2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141F78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141F78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D400BC">
      <w:rPr>
        <w:rStyle w:val="Numerstrony"/>
        <w:rFonts w:ascii="Arial" w:hAnsi="Arial" w:cs="Arial"/>
        <w:noProof/>
        <w:sz w:val="16"/>
        <w:szCs w:val="16"/>
      </w:rPr>
      <w:t>2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96" w:rsidRDefault="004D5196" w:rsidP="00AE789F">
      <w:pPr>
        <w:spacing w:after="0" w:line="240" w:lineRule="auto"/>
      </w:pPr>
      <w:r>
        <w:separator/>
      </w:r>
    </w:p>
  </w:footnote>
  <w:footnote w:type="continuationSeparator" w:id="0">
    <w:p w:rsidR="004D5196" w:rsidRDefault="004D5196" w:rsidP="00AE7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9F"/>
    <w:rsid w:val="00020854"/>
    <w:rsid w:val="00041F3F"/>
    <w:rsid w:val="0009581E"/>
    <w:rsid w:val="000F3AA7"/>
    <w:rsid w:val="00141F78"/>
    <w:rsid w:val="0015391D"/>
    <w:rsid w:val="00182B46"/>
    <w:rsid w:val="003649A6"/>
    <w:rsid w:val="003665ED"/>
    <w:rsid w:val="00483BFE"/>
    <w:rsid w:val="004D5196"/>
    <w:rsid w:val="00532E5E"/>
    <w:rsid w:val="005644F9"/>
    <w:rsid w:val="005F73D6"/>
    <w:rsid w:val="0060072E"/>
    <w:rsid w:val="0060150B"/>
    <w:rsid w:val="00686AD2"/>
    <w:rsid w:val="006A5880"/>
    <w:rsid w:val="006C50D1"/>
    <w:rsid w:val="00775833"/>
    <w:rsid w:val="00822C02"/>
    <w:rsid w:val="0087579C"/>
    <w:rsid w:val="00904661"/>
    <w:rsid w:val="00967AE6"/>
    <w:rsid w:val="009B6BCB"/>
    <w:rsid w:val="00A30A55"/>
    <w:rsid w:val="00A37565"/>
    <w:rsid w:val="00AE789F"/>
    <w:rsid w:val="00AF60A8"/>
    <w:rsid w:val="00B62135"/>
    <w:rsid w:val="00BC4BB2"/>
    <w:rsid w:val="00BE06C5"/>
    <w:rsid w:val="00C22AD4"/>
    <w:rsid w:val="00D05300"/>
    <w:rsid w:val="00D136C2"/>
    <w:rsid w:val="00D400BC"/>
    <w:rsid w:val="00D4213C"/>
    <w:rsid w:val="00D65850"/>
    <w:rsid w:val="00F13DF5"/>
    <w:rsid w:val="00FC46F8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345ACD"/>
  <w15:chartTrackingRefBased/>
  <w15:docId w15:val="{DCE84517-97F9-4EA2-BBD6-45EAC2D1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9F"/>
  </w:style>
  <w:style w:type="paragraph" w:styleId="Stopka">
    <w:name w:val="footer"/>
    <w:basedOn w:val="Normalny"/>
    <w:link w:val="StopkaZnak"/>
    <w:uiPriority w:val="99"/>
    <w:unhideWhenUsed/>
    <w:rsid w:val="00AE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9F"/>
  </w:style>
  <w:style w:type="character" w:styleId="Numerstrony">
    <w:name w:val="page number"/>
    <w:basedOn w:val="Domylnaczcionkaakapitu"/>
    <w:semiHidden/>
    <w:rsid w:val="00AE789F"/>
  </w:style>
  <w:style w:type="paragraph" w:styleId="Akapitzlist">
    <w:name w:val="List Paragraph"/>
    <w:basedOn w:val="Normalny"/>
    <w:uiPriority w:val="34"/>
    <w:qFormat/>
    <w:rsid w:val="00BE06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44501F3-798B-465D-A6BD-A7BAF775ED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Bednarz Wioletta</cp:lastModifiedBy>
  <cp:revision>4</cp:revision>
  <cp:lastPrinted>2024-10-15T07:43:00Z</cp:lastPrinted>
  <dcterms:created xsi:type="dcterms:W3CDTF">2024-10-08T11:18:00Z</dcterms:created>
  <dcterms:modified xsi:type="dcterms:W3CDTF">2024-10-15T08:14:00Z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821b5d4c-0caf-4845-9606-3b4ad1d8f652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10.11.18.141</vt:lpwstr>
  </property>
</Properties>
</file>