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324B4D82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052F73">
        <w:t>2</w:t>
      </w:r>
      <w:r w:rsidR="00D3028F">
        <w:t>8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NIP/PESEL, KRS/CEiDG)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w zakresie art. 108 ust. 1 pkt 5 ustawy Pzp o przynależności lub braku przynależności do tej samej grupy kapitałowej, w rozumieniu ustawy z dnia 16 lutego 2007 r. o ochronie konkurencji i konsumentów</w:t>
      </w:r>
    </w:p>
    <w:p w14:paraId="7E4799CB" w14:textId="77777777" w:rsidR="00D3028F" w:rsidRDefault="00BB4813" w:rsidP="00B71B59">
      <w:pPr>
        <w:pStyle w:val="Default"/>
        <w:spacing w:line="360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pn: </w:t>
      </w:r>
      <w:r w:rsidR="00D3028F" w:rsidRPr="00D3028F">
        <w:rPr>
          <w:b/>
          <w:bCs/>
          <w:sz w:val="22"/>
          <w:szCs w:val="22"/>
        </w:rPr>
        <w:t xml:space="preserve">Opracowanie projektu planu ogólnego miasta Kwidzyna </w:t>
      </w:r>
    </w:p>
    <w:p w14:paraId="0E045210" w14:textId="3DABAE39" w:rsidR="00BB4813" w:rsidRDefault="00BB4813" w:rsidP="00B71B59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77777777" w:rsidR="00BB4813" w:rsidRDefault="00BB4813" w:rsidP="00BB4813">
      <w:pPr>
        <w:tabs>
          <w:tab w:val="center" w:pos="5954"/>
        </w:tabs>
        <w:jc w:val="both"/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052F73">
      <w:pgSz w:w="11906" w:h="16838" w:code="9"/>
      <w:pgMar w:top="1418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47D16"/>
    <w:rsid w:val="00052F73"/>
    <w:rsid w:val="000A2784"/>
    <w:rsid w:val="000A4DC0"/>
    <w:rsid w:val="000D7C24"/>
    <w:rsid w:val="000D7C46"/>
    <w:rsid w:val="000E0720"/>
    <w:rsid w:val="00135B07"/>
    <w:rsid w:val="00157087"/>
    <w:rsid w:val="001743DF"/>
    <w:rsid w:val="001D473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72707"/>
    <w:rsid w:val="00374999"/>
    <w:rsid w:val="00376A0D"/>
    <w:rsid w:val="003A25A9"/>
    <w:rsid w:val="003C7E9D"/>
    <w:rsid w:val="003D10BE"/>
    <w:rsid w:val="0041068A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584D51"/>
    <w:rsid w:val="006F6584"/>
    <w:rsid w:val="006F79D2"/>
    <w:rsid w:val="007169ED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A63A7"/>
    <w:rsid w:val="008C02CF"/>
    <w:rsid w:val="008C416D"/>
    <w:rsid w:val="00997C99"/>
    <w:rsid w:val="00997DD0"/>
    <w:rsid w:val="009C3FE5"/>
    <w:rsid w:val="00A62002"/>
    <w:rsid w:val="00A628BF"/>
    <w:rsid w:val="00A703E4"/>
    <w:rsid w:val="00AC2884"/>
    <w:rsid w:val="00AC3350"/>
    <w:rsid w:val="00AF69EA"/>
    <w:rsid w:val="00B02D45"/>
    <w:rsid w:val="00B2020A"/>
    <w:rsid w:val="00B30960"/>
    <w:rsid w:val="00B71B59"/>
    <w:rsid w:val="00BA2A47"/>
    <w:rsid w:val="00BB4813"/>
    <w:rsid w:val="00BC2042"/>
    <w:rsid w:val="00BC7B7C"/>
    <w:rsid w:val="00BE523E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CF2032"/>
    <w:rsid w:val="00D02A49"/>
    <w:rsid w:val="00D2008B"/>
    <w:rsid w:val="00D3028F"/>
    <w:rsid w:val="00D56712"/>
    <w:rsid w:val="00D73FDE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E435B"/>
    <w:rsid w:val="00FF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2024-12-10T08:33:00Z</dcterms:modified>
</cp:coreProperties>
</file>