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FE01B3" w14:paraId="11EB77F2" w14:textId="77777777" w:rsidTr="00C45758">
        <w:trPr>
          <w:trHeight w:val="1525"/>
        </w:trPr>
        <w:tc>
          <w:tcPr>
            <w:tcW w:w="6242" w:type="dxa"/>
            <w:vAlign w:val="center"/>
          </w:tcPr>
          <w:p w14:paraId="3C3621BD" w14:textId="77777777" w:rsidR="00134DCC" w:rsidRPr="00453629" w:rsidRDefault="00892D8D" w:rsidP="00134DCC">
            <w:pPr>
              <w:pStyle w:val="Nagwek"/>
              <w:widowControl w:val="0"/>
              <w:suppressAutoHyphens/>
              <w:spacing w:line="240" w:lineRule="auto"/>
              <w:jc w:val="center"/>
              <w:rPr>
                <w:rFonts w:ascii="Times New Roman" w:hAnsi="Times New Roman" w:cs="Times New Roman"/>
                <w:b/>
                <w:bCs/>
                <w:sz w:val="20"/>
                <w:szCs w:val="20"/>
              </w:rPr>
            </w:pPr>
            <w:r w:rsidRPr="00FE01B3">
              <w:rPr>
                <w:rFonts w:ascii="Times New Roman" w:hAnsi="Times New Roman" w:cs="Times New Roman"/>
                <w:b/>
                <w:bCs/>
                <w:sz w:val="22"/>
                <w:szCs w:val="22"/>
              </w:rPr>
              <w:t xml:space="preserve">                               </w:t>
            </w:r>
            <w:r w:rsidR="00134DCC" w:rsidRPr="00453629">
              <w:rPr>
                <w:rFonts w:ascii="Times New Roman" w:hAnsi="Times New Roman" w:cs="Times New Roman"/>
                <w:b/>
                <w:bCs/>
                <w:sz w:val="20"/>
                <w:szCs w:val="20"/>
              </w:rPr>
              <w:t>DZIAŁ ZAMÓWIEŃ PUBLICZNYCH</w:t>
            </w:r>
          </w:p>
          <w:p w14:paraId="03B9327F" w14:textId="77777777" w:rsidR="00134DCC" w:rsidRPr="00453629" w:rsidRDefault="00134DCC" w:rsidP="00134DCC">
            <w:pPr>
              <w:pStyle w:val="Nagwek"/>
              <w:widowControl w:val="0"/>
              <w:suppressAutoHyphens/>
              <w:spacing w:line="240" w:lineRule="auto"/>
              <w:jc w:val="center"/>
              <w:rPr>
                <w:rFonts w:ascii="Times New Roman" w:hAnsi="Times New Roman" w:cs="Times New Roman"/>
                <w:b/>
                <w:bCs/>
                <w:sz w:val="20"/>
                <w:szCs w:val="20"/>
              </w:rPr>
            </w:pPr>
            <w:r w:rsidRPr="00453629">
              <w:rPr>
                <w:rFonts w:ascii="Times New Roman" w:hAnsi="Times New Roman" w:cs="Times New Roman"/>
                <w:b/>
                <w:bCs/>
                <w:sz w:val="20"/>
                <w:szCs w:val="20"/>
              </w:rPr>
              <w:t>UNIWERSYTETU JAGIELLOŃSKIEGO</w:t>
            </w:r>
          </w:p>
          <w:p w14:paraId="72D2D5A6" w14:textId="77777777" w:rsidR="00134DCC" w:rsidRPr="00453629" w:rsidRDefault="00134DCC" w:rsidP="00134DCC">
            <w:pPr>
              <w:pStyle w:val="Stopka"/>
              <w:widowControl w:val="0"/>
              <w:suppressAutoHyphens/>
              <w:spacing w:line="240" w:lineRule="auto"/>
              <w:jc w:val="center"/>
              <w:rPr>
                <w:rFonts w:ascii="Times New Roman" w:hAnsi="Times New Roman" w:cs="Times New Roman"/>
                <w:b/>
                <w:bCs/>
                <w:sz w:val="20"/>
                <w:szCs w:val="20"/>
                <w:lang w:val="pt-BR"/>
              </w:rPr>
            </w:pPr>
            <w:r w:rsidRPr="00453629">
              <w:rPr>
                <w:rFonts w:ascii="Times New Roman" w:hAnsi="Times New Roman" w:cs="Times New Roman"/>
                <w:sz w:val="20"/>
                <w:szCs w:val="20"/>
              </w:rPr>
              <w:t>ul. Straszewskiego 25/3 i 4, 31-113 Kraków</w:t>
            </w:r>
          </w:p>
          <w:p w14:paraId="1D5B4541" w14:textId="77777777" w:rsidR="00134DCC" w:rsidRPr="00453629" w:rsidRDefault="00134DCC" w:rsidP="00134DCC">
            <w:pPr>
              <w:pStyle w:val="Stopka"/>
              <w:widowControl w:val="0"/>
              <w:suppressAutoHyphens/>
              <w:spacing w:line="240" w:lineRule="auto"/>
              <w:jc w:val="center"/>
              <w:rPr>
                <w:rFonts w:ascii="Times New Roman" w:hAnsi="Times New Roman" w:cs="Times New Roman"/>
                <w:sz w:val="20"/>
                <w:szCs w:val="20"/>
                <w:lang w:val="pt-BR"/>
              </w:rPr>
            </w:pPr>
            <w:r w:rsidRPr="00453629">
              <w:rPr>
                <w:rFonts w:ascii="Times New Roman" w:hAnsi="Times New Roman" w:cs="Times New Roman"/>
                <w:b/>
                <w:bCs/>
                <w:sz w:val="20"/>
                <w:szCs w:val="20"/>
                <w:lang w:val="pt-BR"/>
              </w:rPr>
              <w:t>tel.</w:t>
            </w:r>
            <w:r w:rsidRPr="00453629">
              <w:rPr>
                <w:rFonts w:ascii="Times New Roman" w:hAnsi="Times New Roman" w:cs="Times New Roman"/>
                <w:sz w:val="20"/>
                <w:szCs w:val="20"/>
                <w:lang w:val="pt-BR"/>
              </w:rPr>
              <w:t xml:space="preserve"> +48 12 663-39-03</w:t>
            </w:r>
          </w:p>
          <w:p w14:paraId="517CA382" w14:textId="77777777" w:rsidR="00134DCC" w:rsidRPr="00453629" w:rsidRDefault="00134DCC" w:rsidP="00134DCC">
            <w:pPr>
              <w:pStyle w:val="Nagwek"/>
              <w:widowControl w:val="0"/>
              <w:suppressAutoHyphens/>
              <w:spacing w:line="240" w:lineRule="auto"/>
              <w:jc w:val="center"/>
              <w:rPr>
                <w:rFonts w:ascii="Times New Roman" w:hAnsi="Times New Roman" w:cs="Times New Roman"/>
                <w:b/>
                <w:bCs/>
                <w:sz w:val="20"/>
                <w:szCs w:val="20"/>
                <w:lang w:val="pt-BR"/>
              </w:rPr>
            </w:pPr>
            <w:r w:rsidRPr="00453629">
              <w:rPr>
                <w:rFonts w:ascii="Times New Roman" w:hAnsi="Times New Roman" w:cs="Times New Roman"/>
                <w:b/>
                <w:bCs/>
                <w:sz w:val="20"/>
                <w:szCs w:val="20"/>
                <w:lang w:val="pt-BR"/>
              </w:rPr>
              <w:t xml:space="preserve">e-mail: </w:t>
            </w:r>
            <w:hyperlink r:id="rId11" w:history="1">
              <w:r w:rsidRPr="00453629">
                <w:rPr>
                  <w:rStyle w:val="czeinternetowe"/>
                  <w:b/>
                  <w:bCs/>
                  <w:sz w:val="20"/>
                  <w:szCs w:val="20"/>
                  <w:lang w:val="pt-BR"/>
                </w:rPr>
                <w:t>bzp@uj.edu.pl</w:t>
              </w:r>
            </w:hyperlink>
          </w:p>
          <w:p w14:paraId="7025574B" w14:textId="35998459" w:rsidR="00985D0F" w:rsidRPr="00FE01B3" w:rsidRDefault="00000000" w:rsidP="00134DCC">
            <w:pPr>
              <w:pStyle w:val="Nagwek"/>
              <w:spacing w:line="240" w:lineRule="auto"/>
              <w:jc w:val="center"/>
              <w:rPr>
                <w:rFonts w:ascii="Times New Roman" w:hAnsi="Times New Roman" w:cs="Times New Roman"/>
                <w:sz w:val="22"/>
                <w:szCs w:val="22"/>
                <w:lang w:val="pt-BR"/>
              </w:rPr>
            </w:pPr>
            <w:hyperlink r:id="rId12" w:history="1">
              <w:r w:rsidR="00134DCC" w:rsidRPr="00453629">
                <w:rPr>
                  <w:rStyle w:val="czeinternetowe"/>
                  <w:b/>
                  <w:bCs/>
                  <w:sz w:val="20"/>
                  <w:szCs w:val="20"/>
                  <w:lang w:val="pt-BR"/>
                </w:rPr>
                <w:t>www.uj.edu.pl</w:t>
              </w:r>
            </w:hyperlink>
            <w:r w:rsidR="00134DCC" w:rsidRPr="00453629">
              <w:rPr>
                <w:rFonts w:ascii="Times New Roman" w:hAnsi="Times New Roman" w:cs="Times New Roman"/>
                <w:b/>
                <w:bCs/>
                <w:sz w:val="20"/>
                <w:szCs w:val="20"/>
                <w:lang w:val="pt-BR"/>
              </w:rPr>
              <w:t xml:space="preserve">; </w:t>
            </w:r>
            <w:hyperlink r:id="rId13" w:history="1">
              <w:r w:rsidR="00134DCC" w:rsidRPr="00453629">
                <w:rPr>
                  <w:rStyle w:val="czeinternetowe"/>
                  <w:b/>
                  <w:bCs/>
                  <w:sz w:val="20"/>
                  <w:szCs w:val="20"/>
                  <w:lang w:val="pt-BR"/>
                </w:rPr>
                <w:t>www.przetargi.uj.edu.pl</w:t>
              </w:r>
            </w:hyperlink>
          </w:p>
        </w:tc>
        <w:tc>
          <w:tcPr>
            <w:tcW w:w="2825" w:type="dxa"/>
          </w:tcPr>
          <w:p w14:paraId="6392CDBB" w14:textId="77777777" w:rsidR="00985D0F" w:rsidRPr="00FE01B3" w:rsidRDefault="000A332A" w:rsidP="00F7549C">
            <w:pPr>
              <w:pStyle w:val="Nagwek"/>
              <w:jc w:val="center"/>
              <w:rPr>
                <w:rFonts w:ascii="Times New Roman" w:hAnsi="Times New Roman" w:cs="Times New Roman"/>
                <w:sz w:val="22"/>
                <w:szCs w:val="22"/>
              </w:rPr>
            </w:pPr>
            <w:r w:rsidRPr="00FE01B3">
              <w:rPr>
                <w:rFonts w:ascii="Times New Roman" w:hAnsi="Times New Roman" w:cs="Times New Roman"/>
                <w:b/>
                <w:noProof/>
                <w:sz w:val="22"/>
                <w:szCs w:val="22"/>
              </w:rPr>
              <w:drawing>
                <wp:inline distT="0" distB="0" distL="0" distR="0" wp14:anchorId="54313CEE" wp14:editId="7FFB5C23">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11653FCE" w14:textId="77777777" w:rsidR="00C45758" w:rsidRPr="00FE01B3" w:rsidRDefault="00C45758">
      <w:pPr>
        <w:widowControl/>
        <w:suppressAutoHyphens w:val="0"/>
        <w:ind w:left="360"/>
        <w:jc w:val="right"/>
        <w:outlineLvl w:val="0"/>
        <w:rPr>
          <w:sz w:val="22"/>
          <w:szCs w:val="22"/>
        </w:rPr>
      </w:pPr>
    </w:p>
    <w:p w14:paraId="744D80D9" w14:textId="5DFDA2BB" w:rsidR="00BE302C" w:rsidRPr="00FE01B3" w:rsidRDefault="00BE302C">
      <w:pPr>
        <w:widowControl/>
        <w:suppressAutoHyphens w:val="0"/>
        <w:ind w:left="360"/>
        <w:jc w:val="right"/>
        <w:outlineLvl w:val="0"/>
        <w:rPr>
          <w:sz w:val="22"/>
          <w:szCs w:val="22"/>
        </w:rPr>
      </w:pPr>
      <w:r w:rsidRPr="00FE01B3">
        <w:rPr>
          <w:sz w:val="22"/>
          <w:szCs w:val="22"/>
        </w:rPr>
        <w:t>Kraków, dnia</w:t>
      </w:r>
      <w:r w:rsidR="0087501B" w:rsidRPr="00FE01B3">
        <w:rPr>
          <w:sz w:val="22"/>
          <w:szCs w:val="22"/>
        </w:rPr>
        <w:t xml:space="preserve"> </w:t>
      </w:r>
      <w:r w:rsidR="00116D5A">
        <w:rPr>
          <w:sz w:val="22"/>
          <w:szCs w:val="22"/>
        </w:rPr>
        <w:t>13</w:t>
      </w:r>
      <w:r w:rsidR="00134DCC">
        <w:rPr>
          <w:sz w:val="22"/>
          <w:szCs w:val="22"/>
        </w:rPr>
        <w:t xml:space="preserve"> </w:t>
      </w:r>
      <w:r w:rsidR="00991201">
        <w:rPr>
          <w:sz w:val="22"/>
          <w:szCs w:val="22"/>
        </w:rPr>
        <w:t>listopada</w:t>
      </w:r>
      <w:r w:rsidR="00134DCC">
        <w:rPr>
          <w:sz w:val="22"/>
          <w:szCs w:val="22"/>
        </w:rPr>
        <w:t xml:space="preserve"> </w:t>
      </w:r>
      <w:r w:rsidR="00D4598B" w:rsidRPr="00FE01B3">
        <w:rPr>
          <w:sz w:val="22"/>
          <w:szCs w:val="22"/>
        </w:rPr>
        <w:t>202</w:t>
      </w:r>
      <w:r w:rsidR="00134DCC">
        <w:rPr>
          <w:sz w:val="22"/>
          <w:szCs w:val="22"/>
        </w:rPr>
        <w:t>4</w:t>
      </w:r>
      <w:r w:rsidR="00BF7E05" w:rsidRPr="00FE01B3">
        <w:rPr>
          <w:sz w:val="22"/>
          <w:szCs w:val="22"/>
        </w:rPr>
        <w:t xml:space="preserve"> </w:t>
      </w:r>
      <w:r w:rsidRPr="00FE01B3">
        <w:rPr>
          <w:sz w:val="22"/>
          <w:szCs w:val="22"/>
        </w:rPr>
        <w:t>r.</w:t>
      </w:r>
    </w:p>
    <w:p w14:paraId="5C54FBD1" w14:textId="77777777" w:rsidR="00703E8B" w:rsidRPr="00FE01B3" w:rsidRDefault="00703E8B" w:rsidP="009811E5">
      <w:pPr>
        <w:widowControl/>
        <w:suppressAutoHyphens w:val="0"/>
        <w:jc w:val="both"/>
        <w:outlineLvl w:val="0"/>
        <w:rPr>
          <w:b/>
          <w:bCs/>
          <w:sz w:val="22"/>
          <w:szCs w:val="22"/>
          <w:u w:val="single"/>
        </w:rPr>
      </w:pPr>
    </w:p>
    <w:p w14:paraId="434D6BD9" w14:textId="722369AD" w:rsidR="00BE302C" w:rsidRPr="00FE01B3" w:rsidRDefault="00AB6AA0">
      <w:pPr>
        <w:widowControl/>
        <w:suppressAutoHyphens w:val="0"/>
        <w:ind w:left="360"/>
        <w:outlineLvl w:val="0"/>
        <w:rPr>
          <w:b/>
          <w:bCs/>
          <w:sz w:val="22"/>
          <w:szCs w:val="22"/>
          <w:u w:val="single"/>
        </w:rPr>
      </w:pPr>
      <w:r>
        <w:rPr>
          <w:b/>
          <w:bCs/>
          <w:sz w:val="22"/>
          <w:szCs w:val="22"/>
          <w:u w:val="single"/>
        </w:rPr>
        <w:t>SPECYFIKACJA WARUNKÓW ZAMÓWIENIA</w:t>
      </w:r>
    </w:p>
    <w:p w14:paraId="0C2F4564" w14:textId="559FB1E7" w:rsidR="00BE302C" w:rsidRPr="00FE01B3" w:rsidRDefault="00BE302C">
      <w:pPr>
        <w:widowControl/>
        <w:suppressAutoHyphens w:val="0"/>
        <w:ind w:left="360"/>
        <w:rPr>
          <w:b/>
          <w:bCs/>
          <w:sz w:val="22"/>
          <w:szCs w:val="22"/>
          <w:u w:val="single"/>
        </w:rPr>
      </w:pPr>
      <w:r w:rsidRPr="00FE01B3">
        <w:rPr>
          <w:b/>
          <w:bCs/>
          <w:sz w:val="22"/>
          <w:szCs w:val="22"/>
          <w:u w:val="single"/>
        </w:rPr>
        <w:t>zwan</w:t>
      </w:r>
      <w:r w:rsidR="00AB6AA0">
        <w:rPr>
          <w:b/>
          <w:bCs/>
          <w:sz w:val="22"/>
          <w:szCs w:val="22"/>
          <w:u w:val="single"/>
        </w:rPr>
        <w:t>a</w:t>
      </w:r>
      <w:r w:rsidRPr="00FE01B3">
        <w:rPr>
          <w:b/>
          <w:bCs/>
          <w:sz w:val="22"/>
          <w:szCs w:val="22"/>
          <w:u w:val="single"/>
        </w:rPr>
        <w:t xml:space="preserve"> dalej w skrócie </w:t>
      </w:r>
      <w:r w:rsidR="008C3E10" w:rsidRPr="00FE01B3">
        <w:rPr>
          <w:b/>
          <w:bCs/>
          <w:sz w:val="22"/>
          <w:szCs w:val="22"/>
          <w:u w:val="single"/>
        </w:rPr>
        <w:t>SW</w:t>
      </w:r>
      <w:r w:rsidR="000231B3" w:rsidRPr="00FE01B3">
        <w:rPr>
          <w:b/>
          <w:bCs/>
          <w:sz w:val="22"/>
          <w:szCs w:val="22"/>
          <w:u w:val="single"/>
        </w:rPr>
        <w:t>Z</w:t>
      </w:r>
    </w:p>
    <w:p w14:paraId="406660A1" w14:textId="77777777" w:rsidR="00DE1F73" w:rsidRPr="00FE01B3" w:rsidRDefault="00DE1F73" w:rsidP="004C4022">
      <w:pPr>
        <w:widowControl/>
        <w:suppressAutoHyphens w:val="0"/>
        <w:jc w:val="both"/>
        <w:rPr>
          <w:b/>
          <w:bCs/>
          <w:sz w:val="22"/>
          <w:szCs w:val="22"/>
          <w:shd w:val="clear" w:color="auto" w:fill="FFFFFF"/>
        </w:rPr>
      </w:pPr>
    </w:p>
    <w:p w14:paraId="051C8FAA" w14:textId="73D152E7" w:rsidR="00527DEF" w:rsidRPr="00FE01B3" w:rsidRDefault="008463F6" w:rsidP="004C4022">
      <w:pPr>
        <w:widowControl/>
        <w:suppressAutoHyphens w:val="0"/>
        <w:jc w:val="both"/>
        <w:rPr>
          <w:b/>
          <w:bCs/>
          <w:sz w:val="22"/>
          <w:szCs w:val="22"/>
        </w:rPr>
      </w:pPr>
      <w:r w:rsidRPr="00FE01B3">
        <w:rPr>
          <w:b/>
          <w:bCs/>
          <w:sz w:val="22"/>
          <w:szCs w:val="22"/>
        </w:rPr>
        <w:t xml:space="preserve">Rozdział I - </w:t>
      </w:r>
      <w:r w:rsidR="00527DEF" w:rsidRPr="00FE01B3">
        <w:rPr>
          <w:b/>
          <w:bCs/>
          <w:sz w:val="22"/>
          <w:szCs w:val="22"/>
        </w:rPr>
        <w:t>Nazwa (firma) oraz adres Zamawiającego.</w:t>
      </w:r>
    </w:p>
    <w:p w14:paraId="624432A1" w14:textId="77777777" w:rsidR="00134DCC" w:rsidRDefault="00134DCC">
      <w:pPr>
        <w:pStyle w:val="Akapitzlist"/>
        <w:numPr>
          <w:ilvl w:val="0"/>
          <w:numId w:val="49"/>
        </w:numPr>
        <w:suppressAutoHyphens/>
        <w:ind w:left="426" w:hanging="426"/>
        <w:rPr>
          <w:sz w:val="22"/>
          <w:szCs w:val="22"/>
        </w:rPr>
      </w:pPr>
      <w:r>
        <w:rPr>
          <w:sz w:val="22"/>
          <w:szCs w:val="22"/>
        </w:rPr>
        <w:t>Uniwersytet Jagielloński, ul. Gołębia 24, 31-007 Kraków.</w:t>
      </w:r>
    </w:p>
    <w:p w14:paraId="6D572C1E" w14:textId="77777777" w:rsidR="00134DCC" w:rsidRDefault="00134DCC">
      <w:pPr>
        <w:pStyle w:val="Akapitzlist"/>
        <w:numPr>
          <w:ilvl w:val="0"/>
          <w:numId w:val="49"/>
        </w:numPr>
        <w:suppressAutoHyphens/>
        <w:rPr>
          <w:bCs/>
          <w:sz w:val="22"/>
          <w:szCs w:val="22"/>
          <w:u w:val="single"/>
        </w:rPr>
      </w:pPr>
      <w:r>
        <w:rPr>
          <w:bCs/>
          <w:sz w:val="22"/>
          <w:szCs w:val="22"/>
        </w:rPr>
        <w:t xml:space="preserve"> </w:t>
      </w:r>
      <w:r>
        <w:rPr>
          <w:bCs/>
          <w:sz w:val="22"/>
          <w:szCs w:val="22"/>
          <w:u w:val="single"/>
        </w:rPr>
        <w:t>Jednostka prowadząca sprawę:</w:t>
      </w:r>
    </w:p>
    <w:p w14:paraId="44446EBD" w14:textId="77777777" w:rsidR="00134DCC" w:rsidRDefault="00134DCC">
      <w:pPr>
        <w:pStyle w:val="Akapitzlist"/>
        <w:numPr>
          <w:ilvl w:val="1"/>
          <w:numId w:val="50"/>
        </w:numPr>
        <w:tabs>
          <w:tab w:val="left" w:pos="1418"/>
        </w:tabs>
        <w:suppressAutoHyphens/>
        <w:ind w:left="851" w:hanging="425"/>
        <w:rPr>
          <w:bCs/>
          <w:sz w:val="22"/>
          <w:szCs w:val="22"/>
        </w:rPr>
      </w:pPr>
      <w:r>
        <w:rPr>
          <w:bCs/>
          <w:sz w:val="22"/>
          <w:szCs w:val="22"/>
        </w:rPr>
        <w:t>Dział Zamówień Publicznych, ul. Straszewskiego 25/3 i 4, 31-113 Kraków, tel.: +4812 663-39-03; godziny urzędowania: poniedziałek-piątek; 7:30 do 15:30; z wyłączeniem dni ustawowo wolnych od pracy;</w:t>
      </w:r>
    </w:p>
    <w:p w14:paraId="10591B9C" w14:textId="38D8DDED" w:rsidR="00134DCC" w:rsidRDefault="00134DCC" w:rsidP="00556BC3">
      <w:pPr>
        <w:pStyle w:val="Akapitzlist"/>
        <w:numPr>
          <w:ilvl w:val="1"/>
          <w:numId w:val="50"/>
        </w:numPr>
        <w:suppressAutoHyphens/>
        <w:ind w:left="851" w:hanging="425"/>
        <w:rPr>
          <w:bCs/>
          <w:sz w:val="22"/>
          <w:szCs w:val="22"/>
        </w:rPr>
      </w:pPr>
      <w:r>
        <w:rPr>
          <w:bCs/>
          <w:sz w:val="22"/>
          <w:szCs w:val="22"/>
        </w:rPr>
        <w:t xml:space="preserve">strona internetowa (adres </w:t>
      </w:r>
      <w:r w:rsidR="748BC48B" w:rsidRPr="3AA4DFE1">
        <w:rPr>
          <w:sz w:val="22"/>
          <w:szCs w:val="22"/>
        </w:rPr>
        <w:t>URL</w:t>
      </w:r>
      <w:r>
        <w:rPr>
          <w:bCs/>
          <w:sz w:val="22"/>
          <w:szCs w:val="22"/>
        </w:rPr>
        <w:t xml:space="preserve">): </w:t>
      </w:r>
      <w:hyperlink r:id="rId15">
        <w:r>
          <w:rPr>
            <w:rStyle w:val="czeinternetowe"/>
            <w:bCs/>
            <w:sz w:val="22"/>
            <w:szCs w:val="22"/>
          </w:rPr>
          <w:t>https://www.uj.edu.pl</w:t>
        </w:r>
      </w:hyperlink>
      <w:r>
        <w:rPr>
          <w:bCs/>
          <w:sz w:val="22"/>
          <w:szCs w:val="22"/>
        </w:rPr>
        <w:t xml:space="preserve">; </w:t>
      </w:r>
      <w:hyperlink r:id="rId16">
        <w:r>
          <w:rPr>
            <w:rStyle w:val="czeinternetowe"/>
            <w:bCs/>
            <w:sz w:val="22"/>
            <w:szCs w:val="22"/>
          </w:rPr>
          <w:t>https://przetargi.uj.edu.pl</w:t>
        </w:r>
      </w:hyperlink>
      <w:r>
        <w:rPr>
          <w:bCs/>
          <w:sz w:val="22"/>
          <w:szCs w:val="22"/>
        </w:rPr>
        <w:t xml:space="preserve"> </w:t>
      </w:r>
    </w:p>
    <w:p w14:paraId="4584E612" w14:textId="77777777" w:rsidR="00134DCC" w:rsidRDefault="00134DCC">
      <w:pPr>
        <w:pStyle w:val="Akapitzlist"/>
        <w:numPr>
          <w:ilvl w:val="1"/>
          <w:numId w:val="50"/>
        </w:numPr>
        <w:tabs>
          <w:tab w:val="left" w:pos="1418"/>
        </w:tabs>
        <w:suppressAutoHyphens/>
        <w:ind w:left="851" w:hanging="425"/>
        <w:rPr>
          <w:bCs/>
          <w:sz w:val="22"/>
          <w:szCs w:val="22"/>
        </w:rPr>
      </w:pPr>
      <w:r>
        <w:rPr>
          <w:bCs/>
          <w:sz w:val="22"/>
          <w:szCs w:val="22"/>
        </w:rPr>
        <w:t xml:space="preserve">narzędzie komercyjne do prowadzenia postępowania: </w:t>
      </w:r>
      <w:hyperlink r:id="rId17">
        <w:r>
          <w:rPr>
            <w:rStyle w:val="czeinternetowe"/>
            <w:bCs/>
            <w:sz w:val="22"/>
            <w:szCs w:val="22"/>
          </w:rPr>
          <w:t>https://platformazakupowa.pl</w:t>
        </w:r>
      </w:hyperlink>
      <w:r>
        <w:rPr>
          <w:bCs/>
          <w:sz w:val="22"/>
          <w:szCs w:val="22"/>
        </w:rPr>
        <w:t xml:space="preserve"> </w:t>
      </w:r>
    </w:p>
    <w:p w14:paraId="167B1570" w14:textId="6E9F02F6" w:rsidR="00134DCC" w:rsidRPr="00556BC3" w:rsidRDefault="00134DCC" w:rsidP="00556BC3">
      <w:pPr>
        <w:pStyle w:val="Akapitzlist"/>
        <w:numPr>
          <w:ilvl w:val="1"/>
          <w:numId w:val="50"/>
        </w:numPr>
        <w:tabs>
          <w:tab w:val="left" w:pos="1418"/>
        </w:tabs>
        <w:suppressAutoHyphens/>
        <w:ind w:left="851" w:hanging="425"/>
        <w:rPr>
          <w:bCs/>
          <w:sz w:val="22"/>
          <w:szCs w:val="22"/>
        </w:rPr>
      </w:pPr>
      <w:r w:rsidRPr="00556BC3">
        <w:rPr>
          <w:sz w:val="22"/>
          <w:szCs w:val="22"/>
        </w:rPr>
        <w:t>adres strony internetowej prowadzonego postępowania, na której udostępniane będą zmiany i</w:t>
      </w:r>
      <w:r w:rsidR="00293C52" w:rsidRPr="00556BC3">
        <w:rPr>
          <w:sz w:val="22"/>
          <w:szCs w:val="22"/>
        </w:rPr>
        <w:t> </w:t>
      </w:r>
      <w:r w:rsidRPr="00556BC3">
        <w:rPr>
          <w:sz w:val="22"/>
          <w:szCs w:val="22"/>
        </w:rPr>
        <w:t>wyjaśnienia treści SWZ oraz inne dokumenty zamówienia bezpośrednio związane</w:t>
      </w:r>
      <w:r w:rsidR="0005686F" w:rsidRPr="00556BC3">
        <w:rPr>
          <w:sz w:val="22"/>
          <w:szCs w:val="22"/>
        </w:rPr>
        <w:t xml:space="preserve"> </w:t>
      </w:r>
      <w:r w:rsidRPr="00556BC3">
        <w:rPr>
          <w:sz w:val="22"/>
          <w:szCs w:val="22"/>
        </w:rPr>
        <w:t>z postępowaniem (adres profilu nabywcy – narzędzie komercyjne):</w:t>
      </w:r>
    </w:p>
    <w:p w14:paraId="743C8CA9" w14:textId="42372ED8" w:rsidR="00527DEF" w:rsidRPr="00134DCC" w:rsidRDefault="00134DCC" w:rsidP="00134DCC">
      <w:pPr>
        <w:tabs>
          <w:tab w:val="left" w:pos="1418"/>
        </w:tabs>
        <w:ind w:firstLine="709"/>
        <w:jc w:val="both"/>
        <w:rPr>
          <w:bCs/>
          <w:sz w:val="22"/>
          <w:szCs w:val="22"/>
        </w:rPr>
      </w:pPr>
      <w:r w:rsidRPr="002249E9">
        <w:rPr>
          <w:bCs/>
          <w:sz w:val="22"/>
          <w:szCs w:val="22"/>
        </w:rPr>
        <w:t xml:space="preserve"> </w:t>
      </w:r>
      <w:r w:rsidR="0004375E">
        <w:rPr>
          <w:bCs/>
          <w:sz w:val="22"/>
          <w:szCs w:val="22"/>
        </w:rPr>
        <w:t xml:space="preserve"> </w:t>
      </w:r>
      <w:r w:rsidRPr="002249E9">
        <w:rPr>
          <w:bCs/>
          <w:sz w:val="22"/>
          <w:szCs w:val="22"/>
        </w:rPr>
        <w:t xml:space="preserve"> </w:t>
      </w:r>
      <w:hyperlink r:id="rId18" w:history="1">
        <w:r w:rsidR="0004375E" w:rsidRPr="0004375E">
          <w:rPr>
            <w:rStyle w:val="Hipercze"/>
            <w:bCs/>
            <w:sz w:val="22"/>
            <w:szCs w:val="22"/>
          </w:rPr>
          <w:t>https://platformazakupowa.pl/transakcja/1000413</w:t>
        </w:r>
      </w:hyperlink>
      <w:r w:rsidR="00527DEF" w:rsidRPr="00134DCC">
        <w:rPr>
          <w:sz w:val="22"/>
          <w:szCs w:val="22"/>
        </w:rPr>
        <w:tab/>
      </w:r>
    </w:p>
    <w:p w14:paraId="11F79877" w14:textId="77777777" w:rsidR="00527DEF" w:rsidRPr="00FE01B3" w:rsidRDefault="00527DEF" w:rsidP="00725320">
      <w:pPr>
        <w:pStyle w:val="Akapitzlist"/>
        <w:numPr>
          <w:ilvl w:val="0"/>
          <w:numId w:val="0"/>
        </w:numPr>
        <w:ind w:left="720"/>
        <w:jc w:val="left"/>
        <w:rPr>
          <w:b/>
          <w:bCs/>
          <w:sz w:val="22"/>
          <w:szCs w:val="22"/>
        </w:rPr>
      </w:pPr>
    </w:p>
    <w:p w14:paraId="62A0D3F6" w14:textId="77777777" w:rsidR="001232D5" w:rsidRPr="00FE01B3" w:rsidRDefault="008463F6" w:rsidP="004C4022">
      <w:pPr>
        <w:widowControl/>
        <w:suppressAutoHyphens w:val="0"/>
        <w:jc w:val="both"/>
        <w:rPr>
          <w:sz w:val="22"/>
          <w:szCs w:val="22"/>
        </w:rPr>
      </w:pPr>
      <w:r w:rsidRPr="00FE01B3">
        <w:rPr>
          <w:b/>
          <w:bCs/>
          <w:sz w:val="22"/>
          <w:szCs w:val="22"/>
        </w:rPr>
        <w:t xml:space="preserve">Rozdział II - </w:t>
      </w:r>
      <w:r w:rsidR="00527DEF" w:rsidRPr="00FE01B3">
        <w:rPr>
          <w:b/>
          <w:bCs/>
          <w:sz w:val="22"/>
          <w:szCs w:val="22"/>
        </w:rPr>
        <w:t>Tryb udzielenia zamówienia.</w:t>
      </w:r>
    </w:p>
    <w:p w14:paraId="1C0558DF" w14:textId="77777777" w:rsidR="00134DCC" w:rsidRPr="00453629" w:rsidRDefault="00134DCC">
      <w:pPr>
        <w:pStyle w:val="Akapitzlist"/>
        <w:numPr>
          <w:ilvl w:val="0"/>
          <w:numId w:val="51"/>
        </w:numPr>
        <w:suppressAutoHyphens/>
        <w:ind w:left="426" w:hanging="426"/>
        <w:rPr>
          <w:bCs/>
          <w:sz w:val="22"/>
          <w:szCs w:val="22"/>
        </w:rPr>
      </w:pPr>
      <w:r w:rsidRPr="00453629">
        <w:rPr>
          <w:bCs/>
          <w:sz w:val="22"/>
          <w:szCs w:val="22"/>
        </w:rPr>
        <w:t xml:space="preserve">Postępowanie prowadzone jest w </w:t>
      </w:r>
      <w:r w:rsidRPr="00453629">
        <w:rPr>
          <w:sz w:val="22"/>
          <w:szCs w:val="22"/>
        </w:rPr>
        <w:t>trybie podstawowym bez możliwości negocjacji,</w:t>
      </w:r>
      <w:r w:rsidRPr="00453629">
        <w:rPr>
          <w:bCs/>
          <w:sz w:val="22"/>
          <w:szCs w:val="22"/>
        </w:rPr>
        <w:t xml:space="preserve"> na podstawie art. 275 pkt 1 ustawy z dnia 11 września 2019 r. – Prawo zamówień publicznych (</w:t>
      </w:r>
      <w:proofErr w:type="spellStart"/>
      <w:r w:rsidRPr="00453629">
        <w:rPr>
          <w:bCs/>
          <w:sz w:val="22"/>
          <w:szCs w:val="22"/>
        </w:rPr>
        <w:t>t.j</w:t>
      </w:r>
      <w:proofErr w:type="spellEnd"/>
      <w:r w:rsidRPr="00453629">
        <w:rPr>
          <w:bCs/>
          <w:sz w:val="22"/>
          <w:szCs w:val="22"/>
        </w:rPr>
        <w:t>.: Dz.U. z 2023 r., poz. 1605 ze zm.), zwanej dalej „ustawą PZP” oraz zgodnie z wymogami określonymi w niniejszej SWZ.</w:t>
      </w:r>
    </w:p>
    <w:p w14:paraId="142F31B0" w14:textId="24A2507D" w:rsidR="00134DCC" w:rsidRDefault="00134DCC" w:rsidP="0004375E">
      <w:pPr>
        <w:pStyle w:val="Akapitzlist"/>
        <w:numPr>
          <w:ilvl w:val="0"/>
          <w:numId w:val="51"/>
        </w:numPr>
        <w:suppressAutoHyphens/>
        <w:ind w:left="426" w:hanging="426"/>
        <w:rPr>
          <w:bCs/>
          <w:sz w:val="22"/>
          <w:szCs w:val="22"/>
        </w:rPr>
      </w:pPr>
      <w:r>
        <w:rPr>
          <w:bCs/>
          <w:sz w:val="22"/>
          <w:szCs w:val="22"/>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Pr="3A2C9FC2">
        <w:rPr>
          <w:sz w:val="22"/>
          <w:szCs w:val="22"/>
        </w:rPr>
        <w:t>tj</w:t>
      </w:r>
      <w:r>
        <w:rPr>
          <w:bCs/>
          <w:sz w:val="22"/>
          <w:szCs w:val="22"/>
        </w:rPr>
        <w:t>.: Dz.U. z 2023 r., poz. 1610 ze zm.).</w:t>
      </w:r>
    </w:p>
    <w:p w14:paraId="7473263C" w14:textId="77777777" w:rsidR="00134DCC" w:rsidRPr="00134DCC" w:rsidRDefault="00134DCC">
      <w:pPr>
        <w:pStyle w:val="Akapitzlist"/>
        <w:numPr>
          <w:ilvl w:val="0"/>
          <w:numId w:val="51"/>
        </w:numPr>
        <w:suppressAutoHyphens/>
        <w:ind w:left="426" w:hanging="426"/>
        <w:rPr>
          <w:bCs/>
          <w:sz w:val="22"/>
          <w:szCs w:val="22"/>
        </w:rPr>
      </w:pPr>
      <w:r w:rsidRPr="00134DCC">
        <w:rPr>
          <w:sz w:val="22"/>
          <w:szCs w:val="22"/>
        </w:rPr>
        <w:t>Postępowanie prowadzone jest przez komisję przetargową powołaną do przeprowadzenia niniejszego postępowania o udzielenie zamówienia publicznego.</w:t>
      </w:r>
    </w:p>
    <w:p w14:paraId="7AA9EB3E" w14:textId="77777777" w:rsidR="00985D0F" w:rsidRPr="00FE01B3" w:rsidRDefault="00985D0F" w:rsidP="00134DCC">
      <w:pPr>
        <w:widowControl/>
        <w:tabs>
          <w:tab w:val="num" w:pos="2880"/>
        </w:tabs>
        <w:suppressAutoHyphens w:val="0"/>
        <w:jc w:val="both"/>
        <w:rPr>
          <w:sz w:val="22"/>
          <w:szCs w:val="22"/>
        </w:rPr>
      </w:pPr>
    </w:p>
    <w:p w14:paraId="63B2AB5F" w14:textId="77777777" w:rsidR="00BE302C" w:rsidRPr="00FE01B3" w:rsidRDefault="008463F6" w:rsidP="004C4022">
      <w:pPr>
        <w:widowControl/>
        <w:suppressAutoHyphens w:val="0"/>
        <w:jc w:val="both"/>
        <w:rPr>
          <w:b/>
          <w:bCs/>
          <w:sz w:val="22"/>
          <w:szCs w:val="22"/>
        </w:rPr>
      </w:pPr>
      <w:r w:rsidRPr="00FE01B3">
        <w:rPr>
          <w:b/>
          <w:bCs/>
          <w:sz w:val="22"/>
          <w:szCs w:val="22"/>
        </w:rPr>
        <w:t xml:space="preserve">Rozdział III - </w:t>
      </w:r>
      <w:r w:rsidR="00BE302C" w:rsidRPr="00FE01B3">
        <w:rPr>
          <w:b/>
          <w:bCs/>
          <w:sz w:val="22"/>
          <w:szCs w:val="22"/>
        </w:rPr>
        <w:t>Opis przedmiotu zamówienia.</w:t>
      </w:r>
    </w:p>
    <w:p w14:paraId="7F8BC4BB" w14:textId="2542DDFB" w:rsidR="003B0EE7" w:rsidRDefault="003B0EE7">
      <w:pPr>
        <w:widowControl/>
        <w:numPr>
          <w:ilvl w:val="1"/>
          <w:numId w:val="23"/>
        </w:numPr>
        <w:tabs>
          <w:tab w:val="clear" w:pos="644"/>
          <w:tab w:val="num" w:pos="426"/>
          <w:tab w:val="num" w:pos="2937"/>
        </w:tabs>
        <w:suppressAutoHyphens w:val="0"/>
        <w:ind w:left="426" w:hanging="426"/>
        <w:jc w:val="both"/>
        <w:rPr>
          <w:sz w:val="22"/>
          <w:szCs w:val="22"/>
        </w:rPr>
      </w:pPr>
      <w:r w:rsidRPr="00FE01B3">
        <w:rPr>
          <w:sz w:val="22"/>
          <w:szCs w:val="22"/>
        </w:rPr>
        <w:t xml:space="preserve">Przedmiotem postępowania i zamówienia jest wyłonienie Wykonawcy usług w zakresie prenumeraty i dostawy zagranicznych czasopism wraz z odprawą celną </w:t>
      </w:r>
      <w:r w:rsidR="00590EC3" w:rsidRPr="00FE01B3">
        <w:rPr>
          <w:sz w:val="22"/>
          <w:szCs w:val="22"/>
        </w:rPr>
        <w:t>w roku 202</w:t>
      </w:r>
      <w:r w:rsidR="00781FE0">
        <w:rPr>
          <w:sz w:val="22"/>
          <w:szCs w:val="22"/>
        </w:rPr>
        <w:t>5</w:t>
      </w:r>
      <w:r w:rsidRPr="00FE01B3">
        <w:rPr>
          <w:sz w:val="22"/>
          <w:szCs w:val="22"/>
        </w:rPr>
        <w:t xml:space="preserve">, dla jednostek organizacyjnych Uniwersytetu Jagiellońskiego w Krakowie (z wyłączeniem Uniwersytetu Jagiellońskiego Collegium </w:t>
      </w:r>
      <w:proofErr w:type="spellStart"/>
      <w:r w:rsidRPr="00FE01B3">
        <w:rPr>
          <w:sz w:val="22"/>
          <w:szCs w:val="22"/>
        </w:rPr>
        <w:t>Medicum</w:t>
      </w:r>
      <w:proofErr w:type="spellEnd"/>
      <w:r w:rsidRPr="00FE01B3">
        <w:rPr>
          <w:sz w:val="22"/>
          <w:szCs w:val="22"/>
        </w:rPr>
        <w:t>). W przypadku czasopism zamawianych w wersji drukowanej, zamówienie obejmuje również wersję online, o ile wydawca oferuje ją w ramach ceny wersji papierowej.</w:t>
      </w:r>
    </w:p>
    <w:p w14:paraId="54475A6B" w14:textId="5CF1819D" w:rsidR="003B0EE7" w:rsidRPr="00781FE0" w:rsidRDefault="003B0EE7">
      <w:pPr>
        <w:widowControl/>
        <w:numPr>
          <w:ilvl w:val="1"/>
          <w:numId w:val="23"/>
        </w:numPr>
        <w:tabs>
          <w:tab w:val="clear" w:pos="644"/>
          <w:tab w:val="num" w:pos="426"/>
          <w:tab w:val="num" w:pos="2937"/>
        </w:tabs>
        <w:suppressAutoHyphens w:val="0"/>
        <w:ind w:left="426" w:hanging="426"/>
        <w:jc w:val="both"/>
        <w:rPr>
          <w:sz w:val="22"/>
          <w:szCs w:val="22"/>
        </w:rPr>
      </w:pPr>
      <w:r w:rsidRPr="00781FE0">
        <w:rPr>
          <w:sz w:val="22"/>
          <w:szCs w:val="22"/>
        </w:rPr>
        <w:t xml:space="preserve">Szczegółowy opis przedmiotu zamówienia zawiera Załącznik A do </w:t>
      </w:r>
      <w:r w:rsidR="008C3E10" w:rsidRPr="00781FE0">
        <w:rPr>
          <w:sz w:val="22"/>
          <w:szCs w:val="22"/>
        </w:rPr>
        <w:t>SW</w:t>
      </w:r>
      <w:r w:rsidR="0003567C" w:rsidRPr="00781FE0">
        <w:rPr>
          <w:sz w:val="22"/>
          <w:szCs w:val="22"/>
        </w:rPr>
        <w:t>Z</w:t>
      </w:r>
      <w:r w:rsidR="00781FE0">
        <w:rPr>
          <w:sz w:val="22"/>
          <w:szCs w:val="22"/>
        </w:rPr>
        <w:t>,</w:t>
      </w:r>
      <w:r w:rsidR="0003567C" w:rsidRPr="00781FE0">
        <w:rPr>
          <w:sz w:val="22"/>
          <w:szCs w:val="22"/>
        </w:rPr>
        <w:t xml:space="preserve"> </w:t>
      </w:r>
      <w:r w:rsidRPr="00781FE0">
        <w:rPr>
          <w:sz w:val="22"/>
          <w:szCs w:val="22"/>
        </w:rPr>
        <w:t>zawierający dwie listy (plik Excel, 2 arkusze), będący zarazem arkuszem kalkulacyjnym do oferty (Załącznik nr 2 do oferty):</w:t>
      </w:r>
    </w:p>
    <w:p w14:paraId="5064A9EA" w14:textId="66631F4C" w:rsidR="003B0EE7" w:rsidRPr="00FE01B3" w:rsidRDefault="003B0EE7">
      <w:pPr>
        <w:widowControl/>
        <w:numPr>
          <w:ilvl w:val="0"/>
          <w:numId w:val="24"/>
        </w:numPr>
        <w:tabs>
          <w:tab w:val="left" w:pos="284"/>
          <w:tab w:val="left" w:pos="851"/>
        </w:tabs>
        <w:suppressAutoHyphens w:val="0"/>
        <w:ind w:left="851" w:hanging="425"/>
        <w:contextualSpacing/>
        <w:jc w:val="both"/>
        <w:rPr>
          <w:sz w:val="22"/>
          <w:szCs w:val="22"/>
          <w:lang w:eastAsia="en-US"/>
        </w:rPr>
      </w:pPr>
      <w:r w:rsidRPr="00FE01B3">
        <w:rPr>
          <w:sz w:val="22"/>
          <w:szCs w:val="22"/>
          <w:lang w:eastAsia="en-US"/>
        </w:rPr>
        <w:t xml:space="preserve">Arkusz 1 – lista nr 1 – Czasopisma prenumerowane w </w:t>
      </w:r>
      <w:r w:rsidR="00943521" w:rsidRPr="00FE01B3">
        <w:rPr>
          <w:sz w:val="22"/>
          <w:szCs w:val="22"/>
          <w:lang w:eastAsia="en-US"/>
        </w:rPr>
        <w:t>roku</w:t>
      </w:r>
      <w:r w:rsidRPr="00FE01B3">
        <w:rPr>
          <w:sz w:val="22"/>
          <w:szCs w:val="22"/>
          <w:lang w:eastAsia="en-US"/>
        </w:rPr>
        <w:t xml:space="preserve"> </w:t>
      </w:r>
      <w:r w:rsidR="00943521" w:rsidRPr="00FE01B3">
        <w:rPr>
          <w:sz w:val="22"/>
          <w:szCs w:val="22"/>
          <w:lang w:eastAsia="en-US"/>
        </w:rPr>
        <w:t>202</w:t>
      </w:r>
      <w:r w:rsidR="00781FE0">
        <w:rPr>
          <w:sz w:val="22"/>
          <w:szCs w:val="22"/>
          <w:lang w:eastAsia="en-US"/>
        </w:rPr>
        <w:t>5</w:t>
      </w:r>
      <w:r w:rsidRPr="00FE01B3">
        <w:rPr>
          <w:sz w:val="22"/>
          <w:szCs w:val="22"/>
          <w:lang w:eastAsia="en-US"/>
        </w:rPr>
        <w:t xml:space="preserve"> przez Bibliotekę Jagiellońską i dostarczane przez Wykonawcę do Biblioteki Jagiellońskiej,</w:t>
      </w:r>
    </w:p>
    <w:p w14:paraId="40D75731" w14:textId="2FAE4E58" w:rsidR="003B0EE7" w:rsidRPr="00AB6AA0" w:rsidRDefault="003B0EE7">
      <w:pPr>
        <w:widowControl/>
        <w:numPr>
          <w:ilvl w:val="0"/>
          <w:numId w:val="24"/>
        </w:numPr>
        <w:tabs>
          <w:tab w:val="left" w:pos="284"/>
          <w:tab w:val="left" w:pos="851"/>
        </w:tabs>
        <w:suppressAutoHyphens w:val="0"/>
        <w:ind w:left="851" w:hanging="425"/>
        <w:contextualSpacing/>
        <w:jc w:val="both"/>
        <w:rPr>
          <w:sz w:val="22"/>
          <w:szCs w:val="22"/>
          <w:lang w:eastAsia="en-US"/>
        </w:rPr>
      </w:pPr>
      <w:r w:rsidRPr="00AB6AA0">
        <w:rPr>
          <w:sz w:val="22"/>
          <w:szCs w:val="22"/>
          <w:lang w:eastAsia="en-US"/>
        </w:rPr>
        <w:t xml:space="preserve">Arkusz 2 – lista nr 2 – Czasopisma prenumerowane w </w:t>
      </w:r>
      <w:r w:rsidR="00943521" w:rsidRPr="00AB6AA0">
        <w:rPr>
          <w:sz w:val="22"/>
          <w:szCs w:val="22"/>
          <w:lang w:eastAsia="en-US"/>
        </w:rPr>
        <w:t>roku</w:t>
      </w:r>
      <w:r w:rsidRPr="00AB6AA0">
        <w:rPr>
          <w:sz w:val="22"/>
          <w:szCs w:val="22"/>
          <w:lang w:eastAsia="en-US"/>
        </w:rPr>
        <w:t xml:space="preserve"> </w:t>
      </w:r>
      <w:r w:rsidR="00943521" w:rsidRPr="00AB6AA0">
        <w:rPr>
          <w:sz w:val="22"/>
          <w:szCs w:val="22"/>
          <w:lang w:eastAsia="en-US"/>
        </w:rPr>
        <w:t>202</w:t>
      </w:r>
      <w:r w:rsidR="00781FE0">
        <w:rPr>
          <w:sz w:val="22"/>
          <w:szCs w:val="22"/>
          <w:lang w:eastAsia="en-US"/>
        </w:rPr>
        <w:t>5</w:t>
      </w:r>
      <w:r w:rsidRPr="00AB6AA0">
        <w:rPr>
          <w:sz w:val="22"/>
          <w:szCs w:val="22"/>
          <w:lang w:eastAsia="en-US"/>
        </w:rPr>
        <w:t xml:space="preserve"> przez</w:t>
      </w:r>
      <w:r w:rsidR="00781FE0">
        <w:rPr>
          <w:sz w:val="22"/>
          <w:szCs w:val="22"/>
          <w:lang w:eastAsia="en-US"/>
        </w:rPr>
        <w:t xml:space="preserve"> </w:t>
      </w:r>
      <w:r w:rsidR="00DF5CF7" w:rsidRPr="00DF5CF7">
        <w:rPr>
          <w:sz w:val="22"/>
          <w:szCs w:val="22"/>
          <w:lang w:eastAsia="en-US"/>
        </w:rPr>
        <w:t>9</w:t>
      </w:r>
      <w:r w:rsidRPr="00DF5CF7">
        <w:rPr>
          <w:sz w:val="22"/>
          <w:szCs w:val="22"/>
          <w:lang w:eastAsia="en-US"/>
        </w:rPr>
        <w:t> jednostek</w:t>
      </w:r>
      <w:r w:rsidRPr="00AB6AA0">
        <w:rPr>
          <w:sz w:val="22"/>
          <w:szCs w:val="22"/>
          <w:lang w:eastAsia="en-US"/>
        </w:rPr>
        <w:t xml:space="preserve"> Uniwersytetu Jagiellońskiego i dostarczane przez Wykonawcę do tych jednostek. Wszystkie jednostki zlokalizowane są na terenie miasta Krakowa.</w:t>
      </w:r>
    </w:p>
    <w:p w14:paraId="08952834" w14:textId="238C4671" w:rsidR="003B47DB" w:rsidRPr="00FE01B3" w:rsidRDefault="00687484" w:rsidP="007C5EA0">
      <w:pPr>
        <w:tabs>
          <w:tab w:val="left" w:pos="567"/>
          <w:tab w:val="left" w:pos="851"/>
        </w:tabs>
        <w:ind w:left="426"/>
        <w:jc w:val="both"/>
        <w:rPr>
          <w:sz w:val="22"/>
          <w:szCs w:val="22"/>
        </w:rPr>
      </w:pPr>
      <w:r w:rsidRPr="00FE01B3">
        <w:rPr>
          <w:sz w:val="22"/>
          <w:szCs w:val="22"/>
        </w:rPr>
        <w:lastRenderedPageBreak/>
        <w:t xml:space="preserve">oraz załącznik </w:t>
      </w:r>
      <w:r w:rsidRPr="00534B73">
        <w:rPr>
          <w:sz w:val="22"/>
          <w:szCs w:val="22"/>
        </w:rPr>
        <w:t xml:space="preserve">B do </w:t>
      </w:r>
      <w:r w:rsidR="00214DA1" w:rsidRPr="00534B73">
        <w:rPr>
          <w:sz w:val="22"/>
          <w:szCs w:val="22"/>
        </w:rPr>
        <w:t>SW</w:t>
      </w:r>
      <w:r w:rsidR="005810D6" w:rsidRPr="00534B73">
        <w:rPr>
          <w:sz w:val="22"/>
          <w:szCs w:val="22"/>
        </w:rPr>
        <w:t xml:space="preserve">Z </w:t>
      </w:r>
      <w:r w:rsidRPr="00534B73">
        <w:rPr>
          <w:sz w:val="22"/>
          <w:szCs w:val="22"/>
        </w:rPr>
        <w:t>zawierający listę jednostek</w:t>
      </w:r>
      <w:r w:rsidRPr="00FE01B3">
        <w:rPr>
          <w:sz w:val="22"/>
          <w:szCs w:val="22"/>
        </w:rPr>
        <w:t xml:space="preserve"> UJ</w:t>
      </w:r>
      <w:r w:rsidR="00040D3F">
        <w:rPr>
          <w:sz w:val="22"/>
          <w:szCs w:val="22"/>
        </w:rPr>
        <w:t>,</w:t>
      </w:r>
      <w:r w:rsidRPr="00FE01B3">
        <w:rPr>
          <w:sz w:val="22"/>
          <w:szCs w:val="22"/>
        </w:rPr>
        <w:t xml:space="preserve"> gdzie czasopisma mają zostać dostarczone.</w:t>
      </w:r>
    </w:p>
    <w:p w14:paraId="49A35180" w14:textId="4BADDDD0" w:rsidR="001B06FC" w:rsidRPr="00FE01B3" w:rsidRDefault="22126564" w:rsidP="003D41B6">
      <w:pPr>
        <w:widowControl/>
        <w:tabs>
          <w:tab w:val="left" w:pos="426"/>
          <w:tab w:val="num" w:pos="709"/>
        </w:tabs>
        <w:suppressAutoHyphens w:val="0"/>
        <w:ind w:left="426" w:hanging="426"/>
        <w:contextualSpacing/>
        <w:jc w:val="both"/>
        <w:rPr>
          <w:sz w:val="22"/>
          <w:szCs w:val="22"/>
          <w:lang w:eastAsia="en-US"/>
        </w:rPr>
      </w:pPr>
      <w:r w:rsidRPr="22126564">
        <w:rPr>
          <w:sz w:val="22"/>
          <w:szCs w:val="22"/>
          <w:lang w:eastAsia="en-US"/>
        </w:rPr>
        <w:t xml:space="preserve">2. </w:t>
      </w:r>
      <w:r w:rsidR="13CAD066" w:rsidRPr="22126564">
        <w:rPr>
          <w:sz w:val="22"/>
          <w:szCs w:val="22"/>
          <w:lang w:eastAsia="en-US"/>
        </w:rPr>
        <w:t xml:space="preserve"> </w:t>
      </w:r>
      <w:r w:rsidR="003D41B6">
        <w:rPr>
          <w:sz w:val="22"/>
          <w:szCs w:val="22"/>
          <w:lang w:eastAsia="en-US"/>
        </w:rPr>
        <w:t>W</w:t>
      </w:r>
      <w:r w:rsidR="001B06FC" w:rsidRPr="22126564">
        <w:rPr>
          <w:sz w:val="22"/>
          <w:szCs w:val="22"/>
          <w:lang w:eastAsia="en-US"/>
        </w:rPr>
        <w:t>ykonawca musi zaoferować przedmiot zamówienia zgodny z wymogami Zamawiająceg</w:t>
      </w:r>
      <w:r w:rsidR="003D41B6">
        <w:rPr>
          <w:sz w:val="22"/>
          <w:szCs w:val="22"/>
          <w:lang w:eastAsia="en-US"/>
        </w:rPr>
        <w:t xml:space="preserve">o </w:t>
      </w:r>
      <w:r w:rsidR="001B06FC" w:rsidRPr="22126564">
        <w:rPr>
          <w:sz w:val="22"/>
          <w:szCs w:val="22"/>
          <w:lang w:eastAsia="en-US"/>
        </w:rPr>
        <w:t xml:space="preserve">określonymi w </w:t>
      </w:r>
      <w:r w:rsidR="001B06FC">
        <w:rPr>
          <w:sz w:val="22"/>
          <w:szCs w:val="22"/>
          <w:lang w:eastAsia="en-US"/>
        </w:rPr>
        <w:t>SWZ.</w:t>
      </w:r>
    </w:p>
    <w:p w14:paraId="208F30FD" w14:textId="7BB6DA06" w:rsidR="003B0EE7" w:rsidRPr="00CF104D" w:rsidRDefault="003B0EE7" w:rsidP="0004375E">
      <w:pPr>
        <w:widowControl/>
        <w:numPr>
          <w:ilvl w:val="1"/>
          <w:numId w:val="23"/>
        </w:numPr>
        <w:tabs>
          <w:tab w:val="clear" w:pos="644"/>
          <w:tab w:val="num" w:pos="142"/>
          <w:tab w:val="left" w:pos="426"/>
          <w:tab w:val="num" w:pos="567"/>
          <w:tab w:val="left" w:pos="851"/>
        </w:tabs>
        <w:suppressAutoHyphens w:val="0"/>
        <w:ind w:left="426" w:hanging="426"/>
        <w:contextualSpacing/>
        <w:jc w:val="both"/>
        <w:rPr>
          <w:sz w:val="22"/>
          <w:szCs w:val="22"/>
          <w:lang w:eastAsia="en-US"/>
        </w:rPr>
      </w:pPr>
      <w:r w:rsidRPr="00CF104D">
        <w:rPr>
          <w:sz w:val="22"/>
          <w:szCs w:val="22"/>
          <w:lang w:eastAsia="en-US"/>
        </w:rPr>
        <w:t xml:space="preserve">FTE Uniwersytetu Jagiellońskiego wynosi </w:t>
      </w:r>
      <w:r w:rsidR="0004375E" w:rsidRPr="00CF104D">
        <w:rPr>
          <w:sz w:val="22"/>
          <w:szCs w:val="22"/>
          <w:lang w:eastAsia="en-US"/>
        </w:rPr>
        <w:t xml:space="preserve">35 803 </w:t>
      </w:r>
      <w:r w:rsidRPr="00CF104D">
        <w:rPr>
          <w:sz w:val="22"/>
          <w:szCs w:val="22"/>
          <w:lang w:eastAsia="en-US"/>
        </w:rPr>
        <w:t>pracowników naukowych i studentów studiów</w:t>
      </w:r>
      <w:r w:rsidR="001B06FC" w:rsidRPr="00CF104D">
        <w:rPr>
          <w:sz w:val="22"/>
          <w:szCs w:val="22"/>
          <w:lang w:eastAsia="en-US"/>
        </w:rPr>
        <w:t xml:space="preserve"> </w:t>
      </w:r>
      <w:r w:rsidRPr="00CF104D">
        <w:rPr>
          <w:sz w:val="22"/>
          <w:szCs w:val="22"/>
          <w:lang w:eastAsia="en-US"/>
        </w:rPr>
        <w:t>stacjonarnych.</w:t>
      </w:r>
    </w:p>
    <w:p w14:paraId="3057266A" w14:textId="77777777" w:rsidR="003B0EE7" w:rsidRPr="00CF104D" w:rsidRDefault="003B0EE7">
      <w:pPr>
        <w:widowControl/>
        <w:numPr>
          <w:ilvl w:val="1"/>
          <w:numId w:val="23"/>
        </w:numPr>
        <w:tabs>
          <w:tab w:val="clear" w:pos="644"/>
          <w:tab w:val="num" w:pos="142"/>
          <w:tab w:val="left" w:pos="426"/>
          <w:tab w:val="num" w:pos="567"/>
          <w:tab w:val="left" w:pos="851"/>
        </w:tabs>
        <w:suppressAutoHyphens w:val="0"/>
        <w:ind w:left="426" w:hanging="426"/>
        <w:contextualSpacing/>
        <w:jc w:val="both"/>
        <w:rPr>
          <w:sz w:val="22"/>
          <w:szCs w:val="22"/>
          <w:lang w:eastAsia="en-US"/>
        </w:rPr>
      </w:pPr>
      <w:r w:rsidRPr="00CF104D">
        <w:rPr>
          <w:sz w:val="22"/>
          <w:szCs w:val="22"/>
          <w:lang w:eastAsia="en-US"/>
        </w:rPr>
        <w:t>Dostęp do czasopism w wersji elektronicznej przysługuje maksymalnej liczbie jednoczesnych użytkowników, którą określa wydawca.</w:t>
      </w:r>
    </w:p>
    <w:p w14:paraId="1A697572" w14:textId="77777777" w:rsidR="003B0EE7" w:rsidRPr="00CF104D" w:rsidRDefault="003B0EE7">
      <w:pPr>
        <w:widowControl/>
        <w:numPr>
          <w:ilvl w:val="1"/>
          <w:numId w:val="23"/>
        </w:numPr>
        <w:tabs>
          <w:tab w:val="clear" w:pos="644"/>
          <w:tab w:val="num" w:pos="142"/>
          <w:tab w:val="left" w:pos="426"/>
          <w:tab w:val="num" w:pos="567"/>
          <w:tab w:val="left" w:pos="851"/>
        </w:tabs>
        <w:suppressAutoHyphens w:val="0"/>
        <w:ind w:left="426" w:hanging="426"/>
        <w:contextualSpacing/>
        <w:jc w:val="both"/>
        <w:rPr>
          <w:sz w:val="22"/>
          <w:szCs w:val="22"/>
          <w:lang w:eastAsia="en-US"/>
        </w:rPr>
      </w:pPr>
      <w:r w:rsidRPr="00CF104D">
        <w:rPr>
          <w:sz w:val="22"/>
          <w:szCs w:val="22"/>
          <w:lang w:eastAsia="en-US"/>
        </w:rPr>
        <w:t>Zamawiający zastrzega sobie prawo ograniczenia zakresu dostaw lub zmiany tytułów w przypadku dokonania ich zmiany przez wydawców.</w:t>
      </w:r>
    </w:p>
    <w:p w14:paraId="5ACB4E16" w14:textId="77777777" w:rsidR="003B0EE7" w:rsidRDefault="003B0EE7">
      <w:pPr>
        <w:widowControl/>
        <w:numPr>
          <w:ilvl w:val="1"/>
          <w:numId w:val="23"/>
        </w:numPr>
        <w:tabs>
          <w:tab w:val="clear" w:pos="644"/>
          <w:tab w:val="num" w:pos="142"/>
          <w:tab w:val="left" w:pos="426"/>
          <w:tab w:val="num" w:pos="567"/>
          <w:tab w:val="left" w:pos="851"/>
        </w:tabs>
        <w:suppressAutoHyphens w:val="0"/>
        <w:ind w:left="426" w:hanging="426"/>
        <w:contextualSpacing/>
        <w:jc w:val="both"/>
        <w:rPr>
          <w:sz w:val="22"/>
          <w:szCs w:val="22"/>
          <w:lang w:eastAsia="en-US"/>
        </w:rPr>
      </w:pPr>
      <w:r w:rsidRPr="001B06FC">
        <w:rPr>
          <w:sz w:val="22"/>
          <w:szCs w:val="22"/>
          <w:lang w:eastAsia="en-US"/>
        </w:rPr>
        <w:t>Wykonawca musi posiadać elektroniczny system on-line obsługujący prenumeratę i przyjmujący reklamacje (nie w formie obsługi za pomocą poczty elektronicznej).</w:t>
      </w:r>
    </w:p>
    <w:p w14:paraId="447F7A42" w14:textId="67E6FE6F" w:rsidR="003B0EE7" w:rsidRDefault="003B0EE7">
      <w:pPr>
        <w:widowControl/>
        <w:numPr>
          <w:ilvl w:val="1"/>
          <w:numId w:val="23"/>
        </w:numPr>
        <w:tabs>
          <w:tab w:val="clear" w:pos="644"/>
          <w:tab w:val="num" w:pos="142"/>
          <w:tab w:val="left" w:pos="426"/>
          <w:tab w:val="num" w:pos="567"/>
          <w:tab w:val="left" w:pos="851"/>
        </w:tabs>
        <w:suppressAutoHyphens w:val="0"/>
        <w:ind w:left="426" w:hanging="426"/>
        <w:contextualSpacing/>
        <w:jc w:val="both"/>
        <w:rPr>
          <w:sz w:val="22"/>
          <w:szCs w:val="22"/>
          <w:lang w:eastAsia="en-US"/>
        </w:rPr>
      </w:pPr>
      <w:r w:rsidRPr="001B06FC">
        <w:rPr>
          <w:sz w:val="22"/>
          <w:szCs w:val="22"/>
          <w:lang w:eastAsia="en-US"/>
        </w:rPr>
        <w:t xml:space="preserve">Wyłoniony Wykonawca zobowiązany będzie po podpisaniu umowy do złożenia, nie później niż </w:t>
      </w:r>
      <w:r w:rsidR="00CF53D8" w:rsidRPr="001B06FC">
        <w:rPr>
          <w:sz w:val="22"/>
          <w:szCs w:val="22"/>
          <w:lang w:eastAsia="en-US"/>
        </w:rPr>
        <w:t xml:space="preserve">przed dniem </w:t>
      </w:r>
      <w:r w:rsidRPr="001B06FC">
        <w:rPr>
          <w:sz w:val="22"/>
          <w:szCs w:val="22"/>
          <w:lang w:eastAsia="en-US"/>
        </w:rPr>
        <w:t>dokonania przedpłat</w:t>
      </w:r>
      <w:r w:rsidR="00893B2C" w:rsidRPr="001B06FC">
        <w:rPr>
          <w:sz w:val="22"/>
          <w:szCs w:val="22"/>
          <w:lang w:eastAsia="en-US"/>
        </w:rPr>
        <w:t>:</w:t>
      </w:r>
      <w:r w:rsidRPr="001B06FC">
        <w:rPr>
          <w:sz w:val="22"/>
          <w:szCs w:val="22"/>
          <w:lang w:eastAsia="en-US"/>
        </w:rPr>
        <w:t xml:space="preserve"> weksli </w:t>
      </w:r>
      <w:r w:rsidR="00E77DE8" w:rsidRPr="001B06FC">
        <w:rPr>
          <w:sz w:val="22"/>
          <w:szCs w:val="22"/>
          <w:lang w:eastAsia="en-US"/>
        </w:rPr>
        <w:t>in blanco</w:t>
      </w:r>
      <w:r w:rsidR="00893B2C" w:rsidRPr="001B06FC">
        <w:rPr>
          <w:sz w:val="22"/>
          <w:szCs w:val="22"/>
          <w:lang w:eastAsia="en-US"/>
        </w:rPr>
        <w:t xml:space="preserve"> wraz z deklaracjami wekslowymi</w:t>
      </w:r>
      <w:r w:rsidR="00E77DE8" w:rsidRPr="001B06FC">
        <w:rPr>
          <w:sz w:val="22"/>
          <w:szCs w:val="22"/>
          <w:lang w:eastAsia="en-US"/>
        </w:rPr>
        <w:t xml:space="preserve"> </w:t>
      </w:r>
      <w:r w:rsidR="00893B2C" w:rsidRPr="001B06FC">
        <w:rPr>
          <w:sz w:val="22"/>
          <w:szCs w:val="22"/>
          <w:lang w:eastAsia="en-US"/>
        </w:rPr>
        <w:t>i</w:t>
      </w:r>
      <w:r w:rsidR="00BD7569">
        <w:rPr>
          <w:sz w:val="22"/>
          <w:szCs w:val="22"/>
          <w:lang w:eastAsia="en-US"/>
        </w:rPr>
        <w:t> </w:t>
      </w:r>
      <w:r w:rsidR="005E0E57" w:rsidRPr="001B06FC">
        <w:rPr>
          <w:sz w:val="22"/>
          <w:szCs w:val="22"/>
          <w:lang w:eastAsia="en-US"/>
        </w:rPr>
        <w:t>z</w:t>
      </w:r>
      <w:r w:rsidR="00BD7569">
        <w:rPr>
          <w:sz w:val="22"/>
          <w:szCs w:val="22"/>
          <w:lang w:eastAsia="en-US"/>
        </w:rPr>
        <w:t> </w:t>
      </w:r>
      <w:r w:rsidR="005E0E57" w:rsidRPr="001B06FC">
        <w:rPr>
          <w:sz w:val="22"/>
          <w:szCs w:val="22"/>
          <w:lang w:eastAsia="en-US"/>
        </w:rPr>
        <w:t>poręczeniem wekslowym banku lub spółdzielczej kasy oszczędnościowo-kredytowej</w:t>
      </w:r>
      <w:r w:rsidRPr="001B06FC">
        <w:rPr>
          <w:sz w:val="22"/>
          <w:szCs w:val="22"/>
          <w:lang w:eastAsia="en-US"/>
        </w:rPr>
        <w:t xml:space="preserve"> tytułem zabezpieczenia dokonanych przedpłat</w:t>
      </w:r>
      <w:r w:rsidR="00893B2C" w:rsidRPr="001B06FC">
        <w:rPr>
          <w:sz w:val="22"/>
          <w:szCs w:val="22"/>
          <w:lang w:eastAsia="en-US"/>
        </w:rPr>
        <w:t xml:space="preserve"> lub zabezpieczenia w formie gwarancji bankowej lub ubezpieczeniowej tytułem zabezpieczenia dokonanych przedpłat</w:t>
      </w:r>
      <w:r w:rsidRPr="001B06FC">
        <w:rPr>
          <w:sz w:val="22"/>
          <w:szCs w:val="22"/>
          <w:lang w:eastAsia="en-US"/>
        </w:rPr>
        <w:t>.</w:t>
      </w:r>
    </w:p>
    <w:p w14:paraId="722EDB76" w14:textId="21DC95D7" w:rsidR="001B06FC" w:rsidRPr="00BD7569" w:rsidRDefault="003B0EE7">
      <w:pPr>
        <w:widowControl/>
        <w:numPr>
          <w:ilvl w:val="1"/>
          <w:numId w:val="23"/>
        </w:numPr>
        <w:tabs>
          <w:tab w:val="clear" w:pos="644"/>
          <w:tab w:val="num" w:pos="142"/>
          <w:tab w:val="left" w:pos="426"/>
          <w:tab w:val="num" w:pos="567"/>
          <w:tab w:val="left" w:pos="851"/>
        </w:tabs>
        <w:suppressAutoHyphens w:val="0"/>
        <w:ind w:left="426" w:hanging="426"/>
        <w:contextualSpacing/>
        <w:jc w:val="both"/>
        <w:rPr>
          <w:i/>
          <w:iCs/>
          <w:sz w:val="22"/>
          <w:szCs w:val="22"/>
          <w:lang w:eastAsia="en-US"/>
        </w:rPr>
      </w:pPr>
      <w:r w:rsidRPr="001B06FC">
        <w:rPr>
          <w:sz w:val="22"/>
          <w:szCs w:val="22"/>
          <w:lang w:eastAsia="en-US"/>
        </w:rPr>
        <w:t>Opis przedmiotu zamówienia zgodny jest z nomenklaturą Wspólnego Słownika Zamówień CPV</w:t>
      </w:r>
      <w:r w:rsidR="001B06FC">
        <w:rPr>
          <w:sz w:val="22"/>
          <w:szCs w:val="22"/>
          <w:lang w:eastAsia="en-US"/>
        </w:rPr>
        <w:t>:</w:t>
      </w:r>
      <w:r w:rsidRPr="001B06FC">
        <w:rPr>
          <w:sz w:val="22"/>
          <w:szCs w:val="22"/>
          <w:lang w:eastAsia="en-US"/>
        </w:rPr>
        <w:t xml:space="preserve"> </w:t>
      </w:r>
      <w:r w:rsidRPr="00BD7569">
        <w:rPr>
          <w:i/>
          <w:iCs/>
          <w:sz w:val="22"/>
          <w:szCs w:val="22"/>
          <w:lang w:eastAsia="en-US"/>
        </w:rPr>
        <w:t xml:space="preserve">79980000-7 usługi prenumeraty, </w:t>
      </w:r>
    </w:p>
    <w:p w14:paraId="69820EC4" w14:textId="2D069FD8" w:rsidR="003B0EE7" w:rsidRPr="00BD7569" w:rsidRDefault="003B0EE7" w:rsidP="001B06FC">
      <w:pPr>
        <w:widowControl/>
        <w:tabs>
          <w:tab w:val="left" w:pos="426"/>
          <w:tab w:val="num" w:pos="567"/>
          <w:tab w:val="left" w:pos="851"/>
        </w:tabs>
        <w:suppressAutoHyphens w:val="0"/>
        <w:ind w:left="426"/>
        <w:contextualSpacing/>
        <w:jc w:val="both"/>
        <w:rPr>
          <w:i/>
          <w:iCs/>
          <w:sz w:val="22"/>
          <w:szCs w:val="22"/>
          <w:lang w:eastAsia="en-US"/>
        </w:rPr>
      </w:pPr>
      <w:r w:rsidRPr="00BD7569">
        <w:rPr>
          <w:i/>
          <w:iCs/>
          <w:sz w:val="22"/>
          <w:szCs w:val="22"/>
          <w:lang w:eastAsia="en-US"/>
        </w:rPr>
        <w:t>72320000-4 usługi bazy danych.</w:t>
      </w:r>
    </w:p>
    <w:p w14:paraId="343E4583" w14:textId="77777777" w:rsidR="006D6E53" w:rsidRPr="00FE01B3" w:rsidRDefault="006D6E53" w:rsidP="008D155A">
      <w:pPr>
        <w:widowControl/>
        <w:tabs>
          <w:tab w:val="num" w:pos="900"/>
          <w:tab w:val="num" w:pos="2340"/>
        </w:tabs>
        <w:suppressAutoHyphens w:val="0"/>
        <w:ind w:left="720"/>
        <w:jc w:val="both"/>
        <w:rPr>
          <w:sz w:val="22"/>
          <w:szCs w:val="22"/>
        </w:rPr>
      </w:pPr>
    </w:p>
    <w:p w14:paraId="041F6906" w14:textId="77777777" w:rsidR="00744310" w:rsidRPr="00744310" w:rsidRDefault="00744310" w:rsidP="00744310">
      <w:pPr>
        <w:widowControl/>
        <w:suppressAutoHyphens w:val="0"/>
        <w:jc w:val="both"/>
        <w:rPr>
          <w:b/>
          <w:bCs/>
          <w:sz w:val="22"/>
          <w:szCs w:val="22"/>
        </w:rPr>
      </w:pPr>
      <w:r w:rsidRPr="00744310">
        <w:rPr>
          <w:b/>
          <w:bCs/>
          <w:sz w:val="22"/>
          <w:szCs w:val="22"/>
        </w:rPr>
        <w:t>Rozdział IV – Przedmiotowe środki dowodowe.</w:t>
      </w:r>
    </w:p>
    <w:p w14:paraId="440CC2DA" w14:textId="77777777" w:rsidR="00744310" w:rsidRPr="00744310" w:rsidRDefault="00744310">
      <w:pPr>
        <w:widowControl/>
        <w:numPr>
          <w:ilvl w:val="0"/>
          <w:numId w:val="21"/>
        </w:numPr>
        <w:suppressAutoHyphens w:val="0"/>
        <w:contextualSpacing/>
        <w:jc w:val="both"/>
        <w:rPr>
          <w:sz w:val="22"/>
          <w:szCs w:val="22"/>
          <w:lang w:eastAsia="en-US"/>
        </w:rPr>
      </w:pPr>
      <w:r w:rsidRPr="00744310">
        <w:rPr>
          <w:sz w:val="22"/>
          <w:szCs w:val="22"/>
          <w:lang w:eastAsia="en-US"/>
        </w:rPr>
        <w:t>Zamawiający nie wymaga złożenia przedmiotowych środków dowodowych.</w:t>
      </w:r>
    </w:p>
    <w:p w14:paraId="389BFD76" w14:textId="77777777" w:rsidR="00744310" w:rsidRPr="00744310" w:rsidRDefault="00744310" w:rsidP="00744310">
      <w:pPr>
        <w:widowControl/>
        <w:suppressAutoHyphens w:val="0"/>
        <w:ind w:left="360"/>
        <w:contextualSpacing/>
        <w:jc w:val="both"/>
        <w:rPr>
          <w:rFonts w:eastAsia="Calibri"/>
          <w:sz w:val="22"/>
          <w:szCs w:val="22"/>
          <w:lang w:eastAsia="en-US"/>
        </w:rPr>
      </w:pPr>
    </w:p>
    <w:p w14:paraId="535770A8" w14:textId="77777777" w:rsidR="00744310" w:rsidRPr="00744310" w:rsidRDefault="00744310" w:rsidP="00744310">
      <w:pPr>
        <w:widowControl/>
        <w:suppressAutoHyphens w:val="0"/>
        <w:jc w:val="both"/>
        <w:rPr>
          <w:b/>
          <w:bCs/>
          <w:sz w:val="22"/>
          <w:szCs w:val="22"/>
        </w:rPr>
      </w:pPr>
      <w:r w:rsidRPr="00744310">
        <w:rPr>
          <w:b/>
          <w:bCs/>
          <w:sz w:val="22"/>
          <w:szCs w:val="22"/>
        </w:rPr>
        <w:t xml:space="preserve">Rozdział V - Termin wykonania zamówienia. </w:t>
      </w:r>
    </w:p>
    <w:p w14:paraId="5C89C03C" w14:textId="3110ABA0" w:rsidR="00744310" w:rsidRPr="00744310" w:rsidRDefault="00744310">
      <w:pPr>
        <w:widowControl/>
        <w:numPr>
          <w:ilvl w:val="0"/>
          <w:numId w:val="20"/>
        </w:numPr>
        <w:suppressAutoHyphens w:val="0"/>
        <w:contextualSpacing/>
        <w:jc w:val="both"/>
        <w:rPr>
          <w:b/>
          <w:bCs/>
          <w:sz w:val="22"/>
          <w:szCs w:val="22"/>
          <w:u w:val="single"/>
          <w:lang w:eastAsia="en-US"/>
        </w:rPr>
      </w:pPr>
      <w:r w:rsidRPr="00744310">
        <w:rPr>
          <w:sz w:val="22"/>
          <w:szCs w:val="22"/>
          <w:lang w:eastAsia="en-US"/>
        </w:rPr>
        <w:t xml:space="preserve">Przedmiot zamówienia musi zostać wykonany w okresie </w:t>
      </w:r>
      <w:r w:rsidRPr="00744310">
        <w:rPr>
          <w:b/>
          <w:sz w:val="22"/>
          <w:szCs w:val="22"/>
          <w:lang w:eastAsia="en-US"/>
        </w:rPr>
        <w:t>12 miesięcy</w:t>
      </w:r>
      <w:r w:rsidRPr="00744310">
        <w:rPr>
          <w:sz w:val="22"/>
          <w:szCs w:val="22"/>
          <w:lang w:eastAsia="en-US"/>
        </w:rPr>
        <w:t xml:space="preserve">, przy czym planowany okres realizacji usług liczony będzie </w:t>
      </w:r>
      <w:r w:rsidRPr="00744310">
        <w:rPr>
          <w:b/>
          <w:sz w:val="22"/>
          <w:szCs w:val="22"/>
          <w:lang w:eastAsia="en-US"/>
        </w:rPr>
        <w:t>od dnia 1 stycznia 202</w:t>
      </w:r>
      <w:r w:rsidR="00FF5D64">
        <w:rPr>
          <w:b/>
          <w:sz w:val="22"/>
          <w:szCs w:val="22"/>
          <w:lang w:eastAsia="en-US"/>
        </w:rPr>
        <w:t>5</w:t>
      </w:r>
      <w:r w:rsidRPr="00744310">
        <w:rPr>
          <w:b/>
          <w:sz w:val="22"/>
          <w:szCs w:val="22"/>
          <w:lang w:eastAsia="en-US"/>
        </w:rPr>
        <w:t xml:space="preserve"> r. do dnia 31 grudnia 202</w:t>
      </w:r>
      <w:r w:rsidR="00FF5D64">
        <w:rPr>
          <w:b/>
          <w:sz w:val="22"/>
          <w:szCs w:val="22"/>
          <w:lang w:eastAsia="en-US"/>
        </w:rPr>
        <w:t>5</w:t>
      </w:r>
      <w:r w:rsidRPr="00744310">
        <w:rPr>
          <w:b/>
          <w:sz w:val="22"/>
          <w:szCs w:val="22"/>
          <w:lang w:eastAsia="en-US"/>
        </w:rPr>
        <w:t xml:space="preserve"> r., </w:t>
      </w:r>
      <w:r w:rsidRPr="00744310">
        <w:rPr>
          <w:bCs/>
          <w:sz w:val="22"/>
          <w:szCs w:val="22"/>
          <w:lang w:eastAsia="en-US"/>
        </w:rPr>
        <w:t>a</w:t>
      </w:r>
      <w:r w:rsidR="00FF5D64">
        <w:rPr>
          <w:bCs/>
          <w:sz w:val="22"/>
          <w:szCs w:val="22"/>
          <w:lang w:eastAsia="en-US"/>
        </w:rPr>
        <w:t> </w:t>
      </w:r>
      <w:r w:rsidRPr="00744310">
        <w:rPr>
          <w:sz w:val="22"/>
          <w:szCs w:val="22"/>
          <w:lang w:eastAsia="en-US"/>
        </w:rPr>
        <w:t>w</w:t>
      </w:r>
      <w:r w:rsidR="00FF5D64">
        <w:rPr>
          <w:sz w:val="22"/>
          <w:szCs w:val="22"/>
          <w:lang w:eastAsia="en-US"/>
        </w:rPr>
        <w:t> </w:t>
      </w:r>
      <w:r w:rsidRPr="00744310">
        <w:rPr>
          <w:sz w:val="22"/>
          <w:szCs w:val="22"/>
          <w:lang w:eastAsia="en-US"/>
        </w:rPr>
        <w:t>przypadku tytułów prasowych ukazujących się nieregularnie i z opóźnieniem bezpośrednio po ich ukazaniu się w 202</w:t>
      </w:r>
      <w:r w:rsidR="003502F3" w:rsidRPr="00FE01B3">
        <w:rPr>
          <w:sz w:val="22"/>
          <w:szCs w:val="22"/>
          <w:lang w:eastAsia="en-US"/>
        </w:rPr>
        <w:t>5</w:t>
      </w:r>
      <w:r w:rsidRPr="00744310">
        <w:rPr>
          <w:sz w:val="22"/>
          <w:szCs w:val="22"/>
          <w:lang w:eastAsia="en-US"/>
        </w:rPr>
        <w:t xml:space="preserve"> r., bądź z uwzględnieniem szczegółowych warunków realizacji przedmiotu zamówienia określonych w projektowanych postanowieniach umownych (wzorze umowy), stanowiących załącznik nr 2 do SWZ.</w:t>
      </w:r>
    </w:p>
    <w:p w14:paraId="2BA0AA85" w14:textId="77777777" w:rsidR="00744310" w:rsidRPr="00744310" w:rsidRDefault="00744310" w:rsidP="00744310">
      <w:pPr>
        <w:widowControl/>
        <w:suppressAutoHyphens w:val="0"/>
        <w:ind w:left="360"/>
        <w:contextualSpacing/>
        <w:jc w:val="both"/>
        <w:rPr>
          <w:b/>
          <w:bCs/>
          <w:sz w:val="22"/>
          <w:szCs w:val="22"/>
          <w:u w:val="single"/>
          <w:lang w:eastAsia="en-US"/>
        </w:rPr>
      </w:pPr>
    </w:p>
    <w:p w14:paraId="4DBA794C" w14:textId="77777777" w:rsidR="00744310" w:rsidRPr="00744310" w:rsidRDefault="00744310" w:rsidP="00744310">
      <w:pPr>
        <w:widowControl/>
        <w:suppressAutoHyphens w:val="0"/>
        <w:jc w:val="both"/>
        <w:rPr>
          <w:b/>
          <w:bCs/>
          <w:sz w:val="22"/>
          <w:szCs w:val="22"/>
        </w:rPr>
      </w:pPr>
      <w:r w:rsidRPr="00744310">
        <w:rPr>
          <w:b/>
          <w:bCs/>
          <w:sz w:val="22"/>
          <w:szCs w:val="22"/>
        </w:rPr>
        <w:t>Rozdział VI - Opis warunków podmiotowych udziału w postępowaniu.</w:t>
      </w:r>
    </w:p>
    <w:p w14:paraId="05CC2F4E" w14:textId="77777777" w:rsidR="00744310" w:rsidRPr="00744310" w:rsidRDefault="00744310">
      <w:pPr>
        <w:widowControl/>
        <w:numPr>
          <w:ilvl w:val="0"/>
          <w:numId w:val="16"/>
        </w:numPr>
        <w:suppressAutoHyphens w:val="0"/>
        <w:ind w:left="426" w:hanging="426"/>
        <w:contextualSpacing/>
        <w:jc w:val="both"/>
        <w:rPr>
          <w:sz w:val="22"/>
          <w:szCs w:val="22"/>
          <w:lang w:eastAsia="en-US"/>
        </w:rPr>
      </w:pPr>
      <w:r w:rsidRPr="00744310">
        <w:rPr>
          <w:rFonts w:eastAsia="Calibri"/>
          <w:sz w:val="22"/>
          <w:szCs w:val="22"/>
          <w:lang w:eastAsia="en-US"/>
        </w:rPr>
        <w:t>Zdolność do występowania w obrocie gospodarczym – Zamawiający nie wyznacza warunku w tym zakresie.</w:t>
      </w:r>
    </w:p>
    <w:p w14:paraId="053F7CE3" w14:textId="77777777" w:rsidR="00744310" w:rsidRPr="00744310" w:rsidRDefault="00744310">
      <w:pPr>
        <w:widowControl/>
        <w:numPr>
          <w:ilvl w:val="0"/>
          <w:numId w:val="16"/>
        </w:numPr>
        <w:suppressAutoHyphens w:val="0"/>
        <w:ind w:left="426" w:hanging="426"/>
        <w:contextualSpacing/>
        <w:jc w:val="both"/>
        <w:rPr>
          <w:rFonts w:eastAsia="Calibri"/>
          <w:sz w:val="22"/>
          <w:szCs w:val="22"/>
          <w:lang w:eastAsia="en-US"/>
        </w:rPr>
      </w:pPr>
      <w:r w:rsidRPr="00744310">
        <w:rPr>
          <w:rFonts w:eastAsia="Calibri"/>
          <w:sz w:val="22"/>
          <w:szCs w:val="22"/>
          <w:lang w:eastAsia="en-US"/>
        </w:rPr>
        <w:t>Uprawnienia do prowadzenia określonej działalności gospodarczej lub zawodowej, o ile wynika to z odrębnych przepisów – Zamawiający nie wyznacza warunku w tym zakresie.</w:t>
      </w:r>
    </w:p>
    <w:p w14:paraId="6FA6B0C2" w14:textId="796E922D" w:rsidR="00744310" w:rsidRPr="00744310" w:rsidRDefault="00744310">
      <w:pPr>
        <w:widowControl/>
        <w:numPr>
          <w:ilvl w:val="0"/>
          <w:numId w:val="16"/>
        </w:numPr>
        <w:suppressAutoHyphens w:val="0"/>
        <w:ind w:left="426" w:hanging="426"/>
        <w:contextualSpacing/>
        <w:jc w:val="both"/>
        <w:rPr>
          <w:rFonts w:eastAsia="Calibri"/>
          <w:sz w:val="22"/>
          <w:szCs w:val="22"/>
          <w:lang w:eastAsia="en-US"/>
        </w:rPr>
      </w:pPr>
      <w:r w:rsidRPr="00744310">
        <w:rPr>
          <w:rFonts w:eastAsia="Calibri"/>
          <w:sz w:val="22"/>
          <w:szCs w:val="22"/>
          <w:lang w:eastAsia="en-US"/>
        </w:rPr>
        <w:t>Sytuacja ekonomiczna lub finansowa – Zamawiający nie wyznacza warunku w tym zakresie.</w:t>
      </w:r>
    </w:p>
    <w:p w14:paraId="68D7E754" w14:textId="77777777" w:rsidR="00744310" w:rsidRPr="00744310" w:rsidRDefault="00744310">
      <w:pPr>
        <w:widowControl/>
        <w:numPr>
          <w:ilvl w:val="0"/>
          <w:numId w:val="16"/>
        </w:numPr>
        <w:suppressAutoHyphens w:val="0"/>
        <w:ind w:left="426" w:hanging="426"/>
        <w:contextualSpacing/>
        <w:jc w:val="both"/>
        <w:rPr>
          <w:sz w:val="22"/>
          <w:szCs w:val="22"/>
          <w:lang w:eastAsia="en-US"/>
        </w:rPr>
      </w:pPr>
      <w:r w:rsidRPr="00744310">
        <w:rPr>
          <w:rFonts w:eastAsia="Calibri"/>
          <w:sz w:val="22"/>
          <w:szCs w:val="22"/>
          <w:lang w:eastAsia="en-US"/>
        </w:rPr>
        <w:t>Zdolność techniczna lub zawodowa – Zamawiający nie wyznacza warunku w tym zakresie.</w:t>
      </w:r>
    </w:p>
    <w:p w14:paraId="3DD26E3D" w14:textId="77777777" w:rsidR="00744310" w:rsidRPr="00744310" w:rsidRDefault="00744310" w:rsidP="00744310">
      <w:pPr>
        <w:widowControl/>
        <w:suppressAutoHyphens w:val="0"/>
        <w:jc w:val="both"/>
        <w:rPr>
          <w:b/>
          <w:bCs/>
          <w:sz w:val="22"/>
          <w:szCs w:val="22"/>
        </w:rPr>
      </w:pPr>
    </w:p>
    <w:p w14:paraId="4CDBE324" w14:textId="77777777" w:rsidR="00744310" w:rsidRPr="00744310" w:rsidRDefault="00744310" w:rsidP="00744310">
      <w:pPr>
        <w:widowControl/>
        <w:suppressAutoHyphens w:val="0"/>
        <w:jc w:val="both"/>
        <w:rPr>
          <w:b/>
          <w:bCs/>
          <w:sz w:val="22"/>
          <w:szCs w:val="22"/>
        </w:rPr>
      </w:pPr>
      <w:r w:rsidRPr="00744310">
        <w:rPr>
          <w:b/>
          <w:bCs/>
          <w:sz w:val="22"/>
          <w:szCs w:val="22"/>
        </w:rPr>
        <w:t>Rozdział VII - Podstawy wykluczenia wykonawców.</w:t>
      </w:r>
    </w:p>
    <w:p w14:paraId="07D43E23" w14:textId="77777777" w:rsidR="00FF5D64" w:rsidRPr="00E8130E" w:rsidRDefault="00FF5D64">
      <w:pPr>
        <w:numPr>
          <w:ilvl w:val="0"/>
          <w:numId w:val="52"/>
        </w:numPr>
        <w:tabs>
          <w:tab w:val="clear" w:pos="360"/>
        </w:tabs>
        <w:adjustRightInd w:val="0"/>
        <w:ind w:left="426" w:hanging="426"/>
        <w:jc w:val="both"/>
        <w:textAlignment w:val="baseline"/>
        <w:rPr>
          <w:bCs/>
          <w:sz w:val="22"/>
          <w:szCs w:val="22"/>
        </w:rPr>
      </w:pPr>
      <w:r w:rsidRPr="00E8130E">
        <w:rPr>
          <w:rFonts w:eastAsia="Calibri"/>
          <w:bCs/>
          <w:sz w:val="22"/>
          <w:szCs w:val="22"/>
          <w:lang w:eastAsia="en-US"/>
        </w:rPr>
        <w:t>Zamawiający wykluczy wykonawcę w przypadku zaistnienia okoliczności przewidzianych postanowieniami:</w:t>
      </w:r>
    </w:p>
    <w:p w14:paraId="746080F4" w14:textId="77777777" w:rsidR="00FF5D64" w:rsidRPr="00E8130E" w:rsidRDefault="00FF5D64">
      <w:pPr>
        <w:numPr>
          <w:ilvl w:val="1"/>
          <w:numId w:val="53"/>
        </w:numPr>
        <w:ind w:left="851" w:hanging="425"/>
        <w:contextualSpacing/>
        <w:jc w:val="both"/>
        <w:rPr>
          <w:rFonts w:eastAsia="Calibri"/>
          <w:bCs/>
          <w:sz w:val="22"/>
          <w:szCs w:val="22"/>
          <w:lang w:eastAsia="en-US"/>
        </w:rPr>
      </w:pPr>
      <w:r w:rsidRPr="00E8130E">
        <w:rPr>
          <w:rFonts w:eastAsia="Calibri"/>
          <w:bCs/>
          <w:sz w:val="22"/>
          <w:szCs w:val="22"/>
          <w:lang w:eastAsia="en-US"/>
        </w:rPr>
        <w:t xml:space="preserve">   art. 108 ust. 1 PZP, z zastrzeżeniem art. 110 ust. 2, tj.: </w:t>
      </w:r>
    </w:p>
    <w:p w14:paraId="35401258" w14:textId="77777777" w:rsidR="00FF5D64" w:rsidRPr="00E8130E" w:rsidRDefault="00FF5D64">
      <w:pPr>
        <w:numPr>
          <w:ilvl w:val="2"/>
          <w:numId w:val="53"/>
        </w:numPr>
        <w:ind w:left="1701" w:hanging="708"/>
        <w:contextualSpacing/>
        <w:jc w:val="both"/>
        <w:rPr>
          <w:rFonts w:eastAsia="Calibri"/>
          <w:bCs/>
          <w:sz w:val="22"/>
          <w:szCs w:val="22"/>
          <w:lang w:eastAsia="en-US"/>
        </w:rPr>
      </w:pPr>
      <w:r w:rsidRPr="00E8130E">
        <w:rPr>
          <w:rFonts w:eastAsia="Calibri"/>
          <w:sz w:val="22"/>
          <w:szCs w:val="22"/>
          <w:lang w:eastAsia="en-US"/>
        </w:rPr>
        <w:t xml:space="preserve">będącego osobą fizyczną, którego prawomocnie skazano za przestępstwo: </w:t>
      </w:r>
    </w:p>
    <w:p w14:paraId="760C7DA0" w14:textId="77777777" w:rsidR="00FF5D64" w:rsidRPr="00E8130E" w:rsidRDefault="00FF5D64">
      <w:pPr>
        <w:numPr>
          <w:ilvl w:val="0"/>
          <w:numId w:val="54"/>
        </w:numPr>
        <w:ind w:left="2268" w:hanging="567"/>
        <w:contextualSpacing/>
        <w:jc w:val="both"/>
        <w:rPr>
          <w:rFonts w:eastAsia="Calibri"/>
          <w:sz w:val="22"/>
          <w:szCs w:val="22"/>
          <w:lang w:eastAsia="en-US"/>
        </w:rPr>
      </w:pPr>
      <w:r w:rsidRPr="00E8130E">
        <w:rPr>
          <w:rFonts w:eastAsia="Calibri"/>
          <w:sz w:val="22"/>
          <w:szCs w:val="22"/>
          <w:lang w:eastAsia="en-US"/>
        </w:rPr>
        <w:t xml:space="preserve">udziału w zorganizowanej grupie przestępczej albo związku mającym na celu popełnienie przestępstwa lub przestępstwa skarbowego, o którym mowa w art. 258 Kodeksu karnego, </w:t>
      </w:r>
    </w:p>
    <w:p w14:paraId="583C6426" w14:textId="77777777" w:rsidR="00FF5D64" w:rsidRPr="00E8130E" w:rsidRDefault="00FF5D64">
      <w:pPr>
        <w:numPr>
          <w:ilvl w:val="0"/>
          <w:numId w:val="54"/>
        </w:numPr>
        <w:ind w:left="2268" w:hanging="567"/>
        <w:contextualSpacing/>
        <w:jc w:val="both"/>
        <w:rPr>
          <w:rFonts w:eastAsia="Calibri"/>
          <w:sz w:val="22"/>
          <w:szCs w:val="22"/>
          <w:lang w:eastAsia="en-US"/>
        </w:rPr>
      </w:pPr>
      <w:r w:rsidRPr="00E8130E">
        <w:rPr>
          <w:rFonts w:eastAsia="Calibri"/>
          <w:sz w:val="22"/>
          <w:szCs w:val="22"/>
          <w:lang w:eastAsia="en-US"/>
        </w:rPr>
        <w:t xml:space="preserve">handlu ludźmi, o którym mowa w art. 189a Kodeksu karnego, </w:t>
      </w:r>
    </w:p>
    <w:p w14:paraId="1FDAFDEB" w14:textId="77777777" w:rsidR="00FF5D64" w:rsidRPr="00E8130E" w:rsidRDefault="00FF5D64">
      <w:pPr>
        <w:numPr>
          <w:ilvl w:val="0"/>
          <w:numId w:val="54"/>
        </w:numPr>
        <w:ind w:left="2268" w:hanging="567"/>
        <w:contextualSpacing/>
        <w:jc w:val="both"/>
        <w:rPr>
          <w:rFonts w:eastAsia="Calibri"/>
          <w:sz w:val="22"/>
          <w:szCs w:val="22"/>
          <w:lang w:eastAsia="en-US"/>
        </w:rPr>
      </w:pPr>
      <w:r w:rsidRPr="00E8130E">
        <w:rPr>
          <w:rFonts w:eastAsia="Calibri"/>
          <w:sz w:val="22"/>
          <w:szCs w:val="22"/>
          <w:lang w:eastAsia="en-US"/>
        </w:rPr>
        <w:t xml:space="preserve">o którym mowa w art. 228–230a, art. 250a Kodeksu karnego, w art. 46–48 ustawy z dnia 25 czerwca 2010 r. o sporcie (Dz. U. z 2022 r. poz. 1599 i 2185) lub w art. 54 ust. 1–4 ustawy z dnia 12 maja 2011 r. o refundacji leków, </w:t>
      </w:r>
      <w:r w:rsidRPr="00E8130E">
        <w:rPr>
          <w:rFonts w:eastAsia="Calibri"/>
          <w:sz w:val="22"/>
          <w:szCs w:val="22"/>
          <w:lang w:eastAsia="en-US"/>
        </w:rPr>
        <w:lastRenderedPageBreak/>
        <w:t xml:space="preserve">środków spożywczych specjalnego przeznaczenia żywieniowego oraz wyrobów medycznych (Dz. U. z 2023 r. poz. 826), </w:t>
      </w:r>
    </w:p>
    <w:p w14:paraId="2F4BDA5E" w14:textId="77777777" w:rsidR="00FF5D64" w:rsidRPr="00E8130E" w:rsidRDefault="00FF5D64">
      <w:pPr>
        <w:numPr>
          <w:ilvl w:val="0"/>
          <w:numId w:val="54"/>
        </w:numPr>
        <w:ind w:left="2268" w:hanging="567"/>
        <w:contextualSpacing/>
        <w:jc w:val="both"/>
        <w:rPr>
          <w:rFonts w:eastAsia="Calibri"/>
          <w:sz w:val="22"/>
          <w:szCs w:val="22"/>
          <w:lang w:eastAsia="en-US"/>
        </w:rPr>
      </w:pPr>
      <w:r w:rsidRPr="00E8130E">
        <w:rPr>
          <w:rFonts w:eastAsia="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051242" w14:textId="77777777" w:rsidR="00FF5D64" w:rsidRPr="00E8130E" w:rsidRDefault="00FF5D64">
      <w:pPr>
        <w:numPr>
          <w:ilvl w:val="0"/>
          <w:numId w:val="54"/>
        </w:numPr>
        <w:ind w:left="2268" w:hanging="567"/>
        <w:contextualSpacing/>
        <w:jc w:val="both"/>
        <w:rPr>
          <w:rFonts w:eastAsia="Calibri"/>
          <w:sz w:val="22"/>
          <w:szCs w:val="22"/>
          <w:lang w:eastAsia="en-US"/>
        </w:rPr>
      </w:pPr>
      <w:r w:rsidRPr="00E8130E">
        <w:rPr>
          <w:rFonts w:eastAsia="Calibri"/>
          <w:sz w:val="22"/>
          <w:szCs w:val="22"/>
          <w:lang w:eastAsia="en-US"/>
        </w:rPr>
        <w:t xml:space="preserve">o charakterze terrorystycznym, o którym mowa w art. 115 § 20 Kodeksu karnego, lub mające na celu popełnienie tego przestępstwa, </w:t>
      </w:r>
    </w:p>
    <w:p w14:paraId="399A13BE" w14:textId="77777777" w:rsidR="00FF5D64" w:rsidRPr="00E8130E" w:rsidRDefault="00FF5D64">
      <w:pPr>
        <w:numPr>
          <w:ilvl w:val="0"/>
          <w:numId w:val="54"/>
        </w:numPr>
        <w:ind w:left="2268" w:hanging="567"/>
        <w:contextualSpacing/>
        <w:jc w:val="both"/>
        <w:rPr>
          <w:rFonts w:eastAsia="Calibri"/>
          <w:sz w:val="22"/>
          <w:szCs w:val="22"/>
          <w:lang w:eastAsia="en-US"/>
        </w:rPr>
      </w:pPr>
      <w:r w:rsidRPr="00E8130E">
        <w:rPr>
          <w:rFonts w:eastAsia="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6F4287A" w14:textId="77777777" w:rsidR="00FF5D64" w:rsidRPr="00E8130E" w:rsidRDefault="00FF5D64">
      <w:pPr>
        <w:numPr>
          <w:ilvl w:val="0"/>
          <w:numId w:val="54"/>
        </w:numPr>
        <w:ind w:left="2268" w:hanging="567"/>
        <w:contextualSpacing/>
        <w:jc w:val="both"/>
        <w:rPr>
          <w:rFonts w:eastAsia="Calibri"/>
          <w:sz w:val="22"/>
          <w:szCs w:val="22"/>
          <w:lang w:eastAsia="en-US"/>
        </w:rPr>
      </w:pPr>
      <w:r w:rsidRPr="00E8130E">
        <w:rPr>
          <w:rFonts w:eastAsia="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C1C2F6" w14:textId="77777777" w:rsidR="00FF5D64" w:rsidRPr="00E8130E" w:rsidRDefault="00FF5D64">
      <w:pPr>
        <w:numPr>
          <w:ilvl w:val="0"/>
          <w:numId w:val="54"/>
        </w:numPr>
        <w:ind w:left="2268" w:hanging="567"/>
        <w:contextualSpacing/>
        <w:jc w:val="both"/>
        <w:rPr>
          <w:rFonts w:eastAsia="Calibri"/>
          <w:sz w:val="22"/>
          <w:szCs w:val="22"/>
          <w:lang w:eastAsia="en-US"/>
        </w:rPr>
      </w:pPr>
      <w:r w:rsidRPr="00E8130E">
        <w:rPr>
          <w:rFonts w:eastAsia="Calibri"/>
          <w:sz w:val="22"/>
          <w:szCs w:val="22"/>
          <w:lang w:eastAsia="en-US"/>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7612DC3" w14:textId="77777777" w:rsidR="00FF5D64" w:rsidRPr="00E8130E" w:rsidRDefault="00FF5D64">
      <w:pPr>
        <w:numPr>
          <w:ilvl w:val="2"/>
          <w:numId w:val="53"/>
        </w:numPr>
        <w:ind w:left="1701" w:hanging="708"/>
        <w:contextualSpacing/>
        <w:jc w:val="both"/>
        <w:rPr>
          <w:rFonts w:eastAsia="Calibri"/>
          <w:bCs/>
          <w:sz w:val="22"/>
          <w:szCs w:val="22"/>
          <w:lang w:eastAsia="en-US"/>
        </w:rPr>
      </w:pPr>
      <w:r w:rsidRPr="00E8130E">
        <w:rPr>
          <w:rFonts w:eastAsia="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2555E0" w14:textId="77777777" w:rsidR="00FF5D64" w:rsidRPr="00E8130E" w:rsidRDefault="00FF5D64">
      <w:pPr>
        <w:numPr>
          <w:ilvl w:val="2"/>
          <w:numId w:val="53"/>
        </w:numPr>
        <w:ind w:left="1701" w:hanging="708"/>
        <w:contextualSpacing/>
        <w:jc w:val="both"/>
        <w:rPr>
          <w:rFonts w:eastAsia="Calibri"/>
          <w:bCs/>
          <w:sz w:val="22"/>
          <w:szCs w:val="22"/>
          <w:lang w:eastAsia="en-US"/>
        </w:rPr>
      </w:pPr>
      <w:r w:rsidRPr="00E8130E">
        <w:rPr>
          <w:rFonts w:eastAsia="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15C4984" w14:textId="77777777" w:rsidR="00FF5D64" w:rsidRPr="00E8130E" w:rsidRDefault="00FF5D64">
      <w:pPr>
        <w:numPr>
          <w:ilvl w:val="2"/>
          <w:numId w:val="53"/>
        </w:numPr>
        <w:ind w:left="1701" w:hanging="708"/>
        <w:contextualSpacing/>
        <w:jc w:val="both"/>
        <w:rPr>
          <w:rFonts w:eastAsia="Calibri"/>
          <w:bCs/>
          <w:sz w:val="22"/>
          <w:szCs w:val="22"/>
          <w:lang w:eastAsia="en-US"/>
        </w:rPr>
      </w:pPr>
      <w:r w:rsidRPr="00E8130E">
        <w:rPr>
          <w:rFonts w:eastAsia="Calibri"/>
          <w:sz w:val="22"/>
          <w:szCs w:val="22"/>
          <w:lang w:eastAsia="en-US"/>
        </w:rPr>
        <w:t xml:space="preserve">wobec którego prawomocnie orzeczono zakaz ubiegania się o zamówienia publiczne; </w:t>
      </w:r>
    </w:p>
    <w:p w14:paraId="5C7D304E" w14:textId="1C23A532" w:rsidR="00FF5D64" w:rsidRPr="00E8130E" w:rsidRDefault="00FF5D64" w:rsidP="44463E83">
      <w:pPr>
        <w:numPr>
          <w:ilvl w:val="2"/>
          <w:numId w:val="53"/>
        </w:numPr>
        <w:ind w:left="1701" w:hanging="708"/>
        <w:contextualSpacing/>
        <w:jc w:val="both"/>
        <w:rPr>
          <w:rFonts w:eastAsia="Calibri"/>
          <w:sz w:val="22"/>
          <w:szCs w:val="22"/>
          <w:lang w:eastAsia="en-US"/>
        </w:rPr>
      </w:pPr>
      <w:r w:rsidRPr="44463E83">
        <w:rPr>
          <w:rFonts w:eastAsia="Calibri"/>
          <w:sz w:val="22"/>
          <w:szCs w:val="22"/>
          <w:lang w:eastAsia="en-US"/>
        </w:rPr>
        <w:t>jeżeli zamawiający może stwierdzić, na podstawie wiarygodnych przesłanek, że wykonawca zawarł z innymi wykonawcami porozumienie mające na celu zakłócenie konkurencji, w</w:t>
      </w:r>
      <w:r w:rsidR="4CEF2DBE" w:rsidRPr="44463E83">
        <w:rPr>
          <w:rFonts w:eastAsia="Calibri"/>
          <w:sz w:val="22"/>
          <w:szCs w:val="22"/>
          <w:lang w:eastAsia="en-US"/>
        </w:rPr>
        <w:t xml:space="preserve"> szczególności,</w:t>
      </w:r>
      <w:r w:rsidRPr="44463E83">
        <w:rPr>
          <w:rFonts w:eastAsia="Calibri"/>
          <w:sz w:val="22"/>
          <w:szCs w:val="22"/>
          <w:lang w:eastAsia="en-US"/>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9B31AFE" w14:textId="77777777" w:rsidR="00FF5D64" w:rsidRPr="00E8130E" w:rsidRDefault="00FF5D64">
      <w:pPr>
        <w:numPr>
          <w:ilvl w:val="2"/>
          <w:numId w:val="53"/>
        </w:numPr>
        <w:ind w:left="1701" w:hanging="708"/>
        <w:contextualSpacing/>
        <w:jc w:val="both"/>
        <w:rPr>
          <w:rFonts w:eastAsia="Calibri"/>
          <w:bCs/>
          <w:sz w:val="22"/>
          <w:szCs w:val="22"/>
          <w:lang w:eastAsia="en-US"/>
        </w:rPr>
      </w:pPr>
      <w:r w:rsidRPr="00E8130E">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1F695F" w14:textId="77777777" w:rsidR="00FF5D64" w:rsidRPr="00E8130E" w:rsidRDefault="00FF5D64" w:rsidP="000D5DD2">
      <w:pPr>
        <w:ind w:left="993"/>
        <w:jc w:val="both"/>
        <w:rPr>
          <w:color w:val="000000"/>
          <w:sz w:val="22"/>
          <w:szCs w:val="22"/>
          <w:u w:val="single"/>
        </w:rPr>
      </w:pPr>
      <w:r w:rsidRPr="00E8130E">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B1A5F52" w14:textId="77777777" w:rsidR="00FF5D64" w:rsidRPr="00E8130E" w:rsidRDefault="00FF5D64">
      <w:pPr>
        <w:numPr>
          <w:ilvl w:val="1"/>
          <w:numId w:val="53"/>
        </w:numPr>
        <w:ind w:left="993" w:hanging="567"/>
        <w:contextualSpacing/>
        <w:jc w:val="both"/>
        <w:rPr>
          <w:rFonts w:eastAsia="Calibri"/>
          <w:bCs/>
          <w:sz w:val="22"/>
          <w:szCs w:val="22"/>
          <w:lang w:eastAsia="en-US"/>
        </w:rPr>
      </w:pPr>
      <w:r w:rsidRPr="00E8130E">
        <w:rPr>
          <w:rFonts w:eastAsia="Calibri"/>
          <w:bCs/>
          <w:sz w:val="22"/>
          <w:szCs w:val="22"/>
          <w:lang w:eastAsia="en-US"/>
        </w:rPr>
        <w:lastRenderedPageBreak/>
        <w:t>art. 7 ust. 1 ustawy z dnia 13 kwietnia 2022 r. o szczególnych rozwiązaniach w zakresie przeciwdziałania wspieraniu agresji na Ukrainę oraz służących ochronie bezpieczeństwa narodowego (t. j. Dz. U. 2024 poz. 507).</w:t>
      </w:r>
    </w:p>
    <w:p w14:paraId="0DC77F5E" w14:textId="77777777" w:rsidR="00FF5D64" w:rsidRPr="00E8130E" w:rsidRDefault="00FF5D64">
      <w:pPr>
        <w:numPr>
          <w:ilvl w:val="0"/>
          <w:numId w:val="53"/>
        </w:numPr>
        <w:contextualSpacing/>
        <w:jc w:val="both"/>
        <w:rPr>
          <w:rFonts w:eastAsia="Calibri"/>
          <w:bCs/>
          <w:sz w:val="22"/>
          <w:szCs w:val="22"/>
          <w:lang w:eastAsia="en-US"/>
        </w:rPr>
      </w:pPr>
      <w:r w:rsidRPr="00E8130E">
        <w:rPr>
          <w:rFonts w:eastAsia="Calibri"/>
          <w:bCs/>
          <w:sz w:val="22"/>
          <w:szCs w:val="22"/>
          <w:lang w:eastAsia="en-US"/>
        </w:rPr>
        <w:t>Stosownie do treści art. 109 ust. 1 ustawy PZP, zamawiający wykluczy z postępowania wykonawcę:</w:t>
      </w:r>
    </w:p>
    <w:p w14:paraId="396E03ED" w14:textId="77777777" w:rsidR="00FF5D64" w:rsidRPr="00E8130E" w:rsidRDefault="00FF5D64">
      <w:pPr>
        <w:numPr>
          <w:ilvl w:val="1"/>
          <w:numId w:val="53"/>
        </w:numPr>
        <w:contextualSpacing/>
        <w:jc w:val="both"/>
        <w:rPr>
          <w:rFonts w:eastAsia="Calibri"/>
          <w:bCs/>
          <w:sz w:val="22"/>
          <w:szCs w:val="22"/>
          <w:lang w:eastAsia="en-US"/>
        </w:rPr>
      </w:pPr>
      <w:r w:rsidRPr="00E8130E">
        <w:rPr>
          <w:rFonts w:eastAsia="Calibri"/>
          <w:color w:val="000000"/>
          <w:sz w:val="22"/>
          <w:szCs w:val="22"/>
          <w:lang w:eastAsia="en-US"/>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E8130E">
        <w:rPr>
          <w:rFonts w:eastAsia="Calibri"/>
          <w:bCs/>
          <w:sz w:val="22"/>
          <w:szCs w:val="22"/>
          <w:lang w:eastAsia="en-US"/>
        </w:rPr>
        <w:t>(art. 109 ust. 1 pkt 1);</w:t>
      </w:r>
    </w:p>
    <w:p w14:paraId="4C997F93" w14:textId="5F59BF93" w:rsidR="00FF5D64" w:rsidRPr="00E8130E" w:rsidRDefault="00FF5D64" w:rsidP="44463E83">
      <w:pPr>
        <w:numPr>
          <w:ilvl w:val="1"/>
          <w:numId w:val="53"/>
        </w:numPr>
        <w:contextualSpacing/>
        <w:jc w:val="both"/>
        <w:rPr>
          <w:rFonts w:eastAsia="Calibri"/>
          <w:sz w:val="22"/>
          <w:szCs w:val="22"/>
          <w:lang w:eastAsia="en-US"/>
        </w:rPr>
      </w:pPr>
      <w:r w:rsidRPr="44463E83">
        <w:rPr>
          <w:rFonts w:eastAsia="Calibri"/>
          <w:sz w:val="22"/>
          <w:szCs w:val="22"/>
          <w:lang w:eastAsia="en-US"/>
        </w:rPr>
        <w:t xml:space="preserve">w </w:t>
      </w:r>
      <w:r w:rsidR="5B505476" w:rsidRPr="44463E83">
        <w:rPr>
          <w:rFonts w:eastAsia="Calibri"/>
          <w:sz w:val="22"/>
          <w:szCs w:val="22"/>
          <w:lang w:eastAsia="en-US"/>
        </w:rPr>
        <w:t>stosunku,</w:t>
      </w:r>
      <w:r w:rsidRPr="44463E83">
        <w:rPr>
          <w:rFonts w:eastAsia="Calibri"/>
          <w:sz w:val="22"/>
          <w:szCs w:val="22"/>
          <w:lang w:eastAsia="en-US"/>
        </w:rPr>
        <w:t xml:space="preserve"> do którego otwarto likwidację, ogłoszono </w:t>
      </w:r>
      <w:r w:rsidRPr="44463E83">
        <w:rPr>
          <w:rFonts w:eastAsia="Calibri"/>
          <w:color w:val="000000" w:themeColor="text1"/>
          <w:sz w:val="22"/>
          <w:szCs w:val="22"/>
          <w:lang w:eastAsia="en-US"/>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37C01A7F" w14:textId="7C5406AA" w:rsidR="00FF5D64" w:rsidRPr="00E8130E" w:rsidRDefault="00FF5D64" w:rsidP="44463E83">
      <w:pPr>
        <w:numPr>
          <w:ilvl w:val="1"/>
          <w:numId w:val="53"/>
        </w:numPr>
        <w:contextualSpacing/>
        <w:jc w:val="both"/>
        <w:rPr>
          <w:rFonts w:eastAsia="Calibri"/>
          <w:sz w:val="22"/>
          <w:szCs w:val="22"/>
          <w:lang w:eastAsia="en-US"/>
        </w:rPr>
      </w:pPr>
      <w:r w:rsidRPr="44463E83">
        <w:rPr>
          <w:rFonts w:eastAsia="Calibri"/>
          <w:color w:val="000000" w:themeColor="text1"/>
          <w:sz w:val="22"/>
          <w:szCs w:val="22"/>
          <w:lang w:eastAsia="en-US"/>
        </w:rPr>
        <w:t xml:space="preserve">który w sposób zawiniony poważnie naruszył obowiązki zawodowe, co podważa jego uczciwość, w </w:t>
      </w:r>
      <w:r w:rsidR="25208687" w:rsidRPr="44463E83">
        <w:rPr>
          <w:rFonts w:eastAsia="Calibri"/>
          <w:color w:val="000000" w:themeColor="text1"/>
          <w:sz w:val="22"/>
          <w:szCs w:val="22"/>
          <w:lang w:eastAsia="en-US"/>
        </w:rPr>
        <w:t>szczególności,</w:t>
      </w:r>
      <w:r w:rsidRPr="44463E83">
        <w:rPr>
          <w:rFonts w:eastAsia="Calibri"/>
          <w:color w:val="000000" w:themeColor="text1"/>
          <w:sz w:val="22"/>
          <w:szCs w:val="22"/>
          <w:lang w:eastAsia="en-US"/>
        </w:rPr>
        <w:t xml:space="preserve"> gdy wykonawca w wyniku zamierzonego działania lub rażącego niedbalstwa nie wykonał lub nienależycie wykonał zamówienie, co zamawiający jest w stanie wykazać za pomocą stosownych dowodów (art. 109 ust. 1 pkt 5);</w:t>
      </w:r>
    </w:p>
    <w:p w14:paraId="5FC549C9" w14:textId="77777777" w:rsidR="00FF5D64" w:rsidRPr="00E8130E" w:rsidRDefault="00FF5D64">
      <w:pPr>
        <w:numPr>
          <w:ilvl w:val="1"/>
          <w:numId w:val="53"/>
        </w:numPr>
        <w:contextualSpacing/>
        <w:jc w:val="both"/>
        <w:rPr>
          <w:rFonts w:eastAsia="Calibri"/>
          <w:bCs/>
          <w:sz w:val="22"/>
          <w:szCs w:val="22"/>
          <w:lang w:eastAsia="en-US"/>
        </w:rPr>
      </w:pPr>
      <w:r w:rsidRPr="00E8130E">
        <w:rPr>
          <w:rFonts w:eastAsia="Calibri"/>
          <w:color w:val="000000"/>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EAC8115" w14:textId="77777777" w:rsidR="00FF5D64" w:rsidRPr="00E8130E" w:rsidRDefault="00FF5D64">
      <w:pPr>
        <w:numPr>
          <w:ilvl w:val="1"/>
          <w:numId w:val="53"/>
        </w:numPr>
        <w:contextualSpacing/>
        <w:jc w:val="both"/>
        <w:rPr>
          <w:rFonts w:eastAsia="Calibri"/>
          <w:bCs/>
          <w:sz w:val="22"/>
          <w:szCs w:val="22"/>
          <w:lang w:eastAsia="en-US"/>
        </w:rPr>
      </w:pPr>
      <w:r w:rsidRPr="00E8130E">
        <w:rPr>
          <w:rFonts w:eastAsia="Calibri"/>
          <w:color w:val="000000"/>
          <w:sz w:val="22"/>
          <w:szCs w:val="22"/>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2AE0CD09" w14:textId="77777777" w:rsidR="00FF5D64" w:rsidRPr="00E8130E" w:rsidRDefault="00FF5D64">
      <w:pPr>
        <w:numPr>
          <w:ilvl w:val="1"/>
          <w:numId w:val="53"/>
        </w:numPr>
        <w:contextualSpacing/>
        <w:jc w:val="both"/>
        <w:rPr>
          <w:rFonts w:eastAsia="Calibri"/>
          <w:bCs/>
          <w:sz w:val="22"/>
          <w:szCs w:val="22"/>
          <w:lang w:eastAsia="en-US"/>
        </w:rPr>
      </w:pPr>
      <w:r w:rsidRPr="00E8130E">
        <w:rPr>
          <w:rFonts w:eastAsia="Calibri"/>
          <w:color w:val="000000"/>
          <w:sz w:val="22"/>
          <w:szCs w:val="22"/>
          <w:lang w:eastAsia="en-US"/>
        </w:rPr>
        <w:t>który bezprawnie wpływał lub próbował wpływać na czynności zamawiającego lub próbował pozyskać lub pozyskał informacje poufne, mogące dać mu przewagę w postępowaniu o udzielenie zamówienia (art. 109 ust. 1 pkt 9);</w:t>
      </w:r>
    </w:p>
    <w:p w14:paraId="0D2693E9" w14:textId="77777777" w:rsidR="00FF5D64" w:rsidRPr="00E8130E" w:rsidRDefault="00FF5D64">
      <w:pPr>
        <w:numPr>
          <w:ilvl w:val="1"/>
          <w:numId w:val="53"/>
        </w:numPr>
        <w:contextualSpacing/>
        <w:jc w:val="both"/>
        <w:rPr>
          <w:rFonts w:eastAsia="Calibri"/>
          <w:bCs/>
          <w:sz w:val="22"/>
          <w:szCs w:val="22"/>
          <w:lang w:eastAsia="en-US"/>
        </w:rPr>
      </w:pPr>
      <w:r w:rsidRPr="00E8130E">
        <w:rPr>
          <w:rFonts w:eastAsia="Calibri"/>
          <w:color w:val="000000"/>
          <w:sz w:val="22"/>
          <w:szCs w:val="22"/>
          <w:lang w:eastAsia="en-US"/>
        </w:rPr>
        <w:t>który w wyniku lekkomyślności lub niedbalstwa przedstawił informacje wprowadzające w błąd, co mogło mieć istotny wpływ na decyzje podejmowane przez zamawiającego w postępowaniu o udzielenie zamówienia (art. 109 ust. 1 pkt 10).</w:t>
      </w:r>
    </w:p>
    <w:p w14:paraId="0D334C37" w14:textId="23A894FB" w:rsidR="00744310" w:rsidRPr="00FF5D64" w:rsidRDefault="00FF5D64">
      <w:pPr>
        <w:pStyle w:val="Akapitzlist"/>
        <w:numPr>
          <w:ilvl w:val="0"/>
          <w:numId w:val="53"/>
        </w:numPr>
        <w:spacing w:before="26"/>
        <w:rPr>
          <w:sz w:val="22"/>
          <w:szCs w:val="22"/>
        </w:rPr>
      </w:pPr>
      <w:r w:rsidRPr="00FF5D64">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r>
        <w:rPr>
          <w:color w:val="000000"/>
          <w:sz w:val="22"/>
          <w:szCs w:val="22"/>
        </w:rPr>
        <w:t>.</w:t>
      </w:r>
    </w:p>
    <w:p w14:paraId="7E4DC977" w14:textId="77777777" w:rsidR="00FF5D64" w:rsidRPr="00FF5D64" w:rsidRDefault="00FF5D64" w:rsidP="00FF5D64">
      <w:pPr>
        <w:spacing w:before="26"/>
        <w:jc w:val="both"/>
        <w:rPr>
          <w:sz w:val="22"/>
          <w:szCs w:val="22"/>
        </w:rPr>
      </w:pPr>
    </w:p>
    <w:p w14:paraId="03FF8658" w14:textId="724F4347" w:rsidR="00744310" w:rsidRPr="00744310" w:rsidRDefault="00744310" w:rsidP="00744310">
      <w:pPr>
        <w:widowControl/>
        <w:suppressAutoHyphens w:val="0"/>
        <w:jc w:val="both"/>
        <w:rPr>
          <w:b/>
          <w:bCs/>
          <w:sz w:val="22"/>
          <w:szCs w:val="22"/>
        </w:rPr>
      </w:pPr>
      <w:r w:rsidRPr="44463E83">
        <w:rPr>
          <w:b/>
          <w:bCs/>
          <w:sz w:val="22"/>
          <w:szCs w:val="22"/>
        </w:rPr>
        <w:t xml:space="preserve">Rozdział VIII - Wykaz oświadczeń i dokumentów, jakie mają dostarczyć Wykonawcy </w:t>
      </w:r>
      <w:r w:rsidR="628B7D3E" w:rsidRPr="44463E83">
        <w:rPr>
          <w:b/>
          <w:bCs/>
          <w:sz w:val="22"/>
          <w:szCs w:val="22"/>
        </w:rPr>
        <w:t>w celu</w:t>
      </w:r>
      <w:r w:rsidRPr="44463E83">
        <w:rPr>
          <w:b/>
          <w:bCs/>
          <w:sz w:val="22"/>
          <w:szCs w:val="22"/>
        </w:rPr>
        <w:t xml:space="preserve"> potwierdzenia spełnienia warunków udziału w postępowaniu oraz braku podstaw do wykluczenia.</w:t>
      </w:r>
    </w:p>
    <w:p w14:paraId="07DA97FF" w14:textId="77777777" w:rsidR="00FF5D64" w:rsidRPr="007F12C2" w:rsidRDefault="00FF5D64">
      <w:pPr>
        <w:pStyle w:val="Akapitzlist"/>
        <w:numPr>
          <w:ilvl w:val="0"/>
          <w:numId w:val="55"/>
        </w:numPr>
        <w:tabs>
          <w:tab w:val="num" w:pos="426"/>
        </w:tabs>
        <w:ind w:left="426" w:hanging="426"/>
        <w:rPr>
          <w:bCs/>
          <w:sz w:val="22"/>
          <w:szCs w:val="22"/>
        </w:rPr>
      </w:pPr>
      <w:r w:rsidRPr="007F12C2">
        <w:rPr>
          <w:sz w:val="22"/>
          <w:szCs w:val="22"/>
        </w:rPr>
        <w:t>Oświadczenia składane obligatoryjnie wraz z ofertą:</w:t>
      </w:r>
    </w:p>
    <w:p w14:paraId="6805C556" w14:textId="77777777" w:rsidR="00FF5D64" w:rsidRDefault="00FF5D64">
      <w:pPr>
        <w:pStyle w:val="Akapitzlist"/>
        <w:numPr>
          <w:ilvl w:val="1"/>
          <w:numId w:val="57"/>
        </w:numPr>
        <w:ind w:left="993" w:hanging="567"/>
        <w:rPr>
          <w:sz w:val="22"/>
          <w:szCs w:val="22"/>
        </w:rPr>
      </w:pPr>
      <w:r w:rsidRPr="007F12C2">
        <w:rPr>
          <w:sz w:val="22"/>
          <w:szCs w:val="22"/>
        </w:rPr>
        <w:t xml:space="preserve">W celu potwierdzenia braku podstaw do wykluczenia Wykonawcy z postępowania </w:t>
      </w:r>
      <w:r w:rsidRPr="007F12C2">
        <w:rPr>
          <w:sz w:val="22"/>
          <w:szCs w:val="22"/>
        </w:rPr>
        <w:br/>
        <w:t xml:space="preserve">o udzielenie zamówienia publicznego w okolicznościach, o których mowa w Rozdziale VII SWZ, Wykonawca musi dołączyć do oferty oświadczenie Wykonawcy o niepodleganiu wykluczeniu według wzoru stanowiącego </w:t>
      </w:r>
      <w:r>
        <w:rPr>
          <w:sz w:val="22"/>
          <w:szCs w:val="22"/>
        </w:rPr>
        <w:t>Z</w:t>
      </w:r>
      <w:r w:rsidRPr="007F12C2">
        <w:rPr>
          <w:sz w:val="22"/>
          <w:szCs w:val="22"/>
        </w:rPr>
        <w:t>ałącznik nr 1 do formularza oferty.</w:t>
      </w:r>
    </w:p>
    <w:p w14:paraId="40705AD2" w14:textId="77777777" w:rsidR="00FF5D64" w:rsidRDefault="00FF5D64">
      <w:pPr>
        <w:pStyle w:val="Akapitzlist"/>
        <w:numPr>
          <w:ilvl w:val="1"/>
          <w:numId w:val="57"/>
        </w:numPr>
        <w:ind w:left="993" w:hanging="567"/>
        <w:rPr>
          <w:sz w:val="22"/>
          <w:szCs w:val="22"/>
        </w:rPr>
      </w:pPr>
      <w:r w:rsidRPr="00E8130E">
        <w:rPr>
          <w:sz w:val="22"/>
          <w:szCs w:val="22"/>
        </w:rPr>
        <w:lastRenderedPageBreak/>
        <w:t>Wykonawca, który zamierza powierzyć wykonanie części zamówienia podwykonawcom, w celu wykazania braku istnienia wobec nich podstaw wykluczenia, jest zobowiązany do złożenia oświadczenia, w części dotyczącej podwykonawców.</w:t>
      </w:r>
    </w:p>
    <w:p w14:paraId="3158F751" w14:textId="77777777" w:rsidR="00FF5D64" w:rsidRPr="00E8130E" w:rsidRDefault="00FF5D64">
      <w:pPr>
        <w:pStyle w:val="Akapitzlist"/>
        <w:numPr>
          <w:ilvl w:val="1"/>
          <w:numId w:val="57"/>
        </w:numPr>
        <w:ind w:left="993" w:hanging="567"/>
        <w:rPr>
          <w:sz w:val="22"/>
          <w:szCs w:val="22"/>
        </w:rPr>
      </w:pPr>
      <w:r w:rsidRPr="00E8130E">
        <w:rPr>
          <w:sz w:val="22"/>
          <w:szCs w:val="22"/>
        </w:rPr>
        <w:t>W przypadku wspólnego ubiegania się o zamówienie przez Wykonawców, oświadczenie w celu potwierdzenia braku podstaw do wykluczenia, o którym mowa w punkcie 1) składa każdy z Wykonawców wspólnie ubiegających się o zamówienie.</w:t>
      </w:r>
    </w:p>
    <w:p w14:paraId="3D14ADC6" w14:textId="77777777" w:rsidR="00FF5D64" w:rsidRPr="007F12C2" w:rsidRDefault="00FF5D64">
      <w:pPr>
        <w:pStyle w:val="Akapitzlist1"/>
        <w:numPr>
          <w:ilvl w:val="0"/>
          <w:numId w:val="55"/>
        </w:numPr>
        <w:rPr>
          <w:rFonts w:cs="Times New Roman"/>
          <w:sz w:val="22"/>
          <w:szCs w:val="22"/>
        </w:rPr>
      </w:pPr>
      <w:r w:rsidRPr="007F12C2">
        <w:rPr>
          <w:rFonts w:eastAsia="Calibri" w:cs="Times New Roman"/>
          <w:sz w:val="22"/>
          <w:szCs w:val="22"/>
        </w:rPr>
        <w:t xml:space="preserve">Dodatkowe oświadczenia składane obligatoryjnie wraz z ofertą w przypadku składania oferty przez </w:t>
      </w:r>
      <w:r w:rsidRPr="007F12C2">
        <w:rPr>
          <w:rFonts w:cs="Times New Roman"/>
          <w:sz w:val="22"/>
          <w:szCs w:val="22"/>
        </w:rPr>
        <w:t>Wykonawców wspólnie ubiegających się o udzielenie zamówienia:</w:t>
      </w:r>
    </w:p>
    <w:p w14:paraId="5D5B6C7B" w14:textId="77777777" w:rsidR="00FF5D64" w:rsidRPr="007F12C2" w:rsidRDefault="00FF5D64">
      <w:pPr>
        <w:pStyle w:val="Akapitzlist1"/>
        <w:numPr>
          <w:ilvl w:val="1"/>
          <w:numId w:val="56"/>
        </w:numPr>
        <w:ind w:left="993" w:hanging="567"/>
        <w:rPr>
          <w:rFonts w:cs="Times New Roman"/>
          <w:sz w:val="22"/>
          <w:szCs w:val="22"/>
        </w:rPr>
      </w:pPr>
      <w:bookmarkStart w:id="0" w:name="_Hlk89433530"/>
      <w:r w:rsidRPr="007F12C2">
        <w:rPr>
          <w:rFonts w:cs="Times New Roman"/>
          <w:sz w:val="22"/>
          <w:szCs w:val="22"/>
        </w:rPr>
        <w:t>Wykonawcy</w:t>
      </w:r>
      <w:bookmarkEnd w:id="0"/>
      <w:r w:rsidRPr="007F12C2">
        <w:rPr>
          <w:rFonts w:cs="Times New Roman"/>
          <w:sz w:val="22"/>
          <w:szCs w:val="22"/>
        </w:rPr>
        <w:t xml:space="preserve"> wspólnie ubiegający się o udzielenie zamówienia dołączają do oferty oświadczenie, z którego wynika, które dostawy lub usługi wykonają poszczególni Wykonawcy.</w:t>
      </w:r>
    </w:p>
    <w:p w14:paraId="110B39D5" w14:textId="1C82C266" w:rsidR="00744310" w:rsidRPr="00FF5D64" w:rsidRDefault="00FF5D64">
      <w:pPr>
        <w:pStyle w:val="Akapitzlist"/>
        <w:numPr>
          <w:ilvl w:val="0"/>
          <w:numId w:val="55"/>
        </w:numPr>
        <w:rPr>
          <w:bCs/>
          <w:sz w:val="22"/>
          <w:szCs w:val="22"/>
        </w:rPr>
      </w:pPr>
      <w:r w:rsidRPr="00FF5D64">
        <w:rPr>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76B6526E" w14:textId="77777777" w:rsidR="00744310" w:rsidRPr="00744310" w:rsidRDefault="00744310" w:rsidP="00744310">
      <w:pPr>
        <w:autoSpaceDE w:val="0"/>
        <w:autoSpaceDN w:val="0"/>
        <w:adjustRightInd w:val="0"/>
        <w:jc w:val="both"/>
        <w:rPr>
          <w:rFonts w:eastAsia="Calibri"/>
          <w:bCs/>
          <w:color w:val="000000"/>
          <w:sz w:val="22"/>
          <w:szCs w:val="22"/>
          <w:highlight w:val="yellow"/>
        </w:rPr>
      </w:pPr>
    </w:p>
    <w:p w14:paraId="4B852CB0" w14:textId="77777777" w:rsidR="00744310" w:rsidRPr="00744310" w:rsidRDefault="00744310" w:rsidP="00744310">
      <w:pPr>
        <w:widowControl/>
        <w:suppressAutoHyphens w:val="0"/>
        <w:jc w:val="both"/>
        <w:rPr>
          <w:b/>
          <w:bCs/>
          <w:sz w:val="22"/>
          <w:szCs w:val="22"/>
        </w:rPr>
      </w:pPr>
      <w:r w:rsidRPr="00744310">
        <w:rPr>
          <w:b/>
          <w:bCs/>
          <w:sz w:val="22"/>
          <w:szCs w:val="22"/>
        </w:rPr>
        <w:t>Rozdział IX -Informacja o sposobie porozumiewania się Zamawiającego z Wykonawcami oraz przekazywania oświadczeń i dokumentów, a także wskazanie osób uprawnionych do porozumiewania się z Wykonawcami.</w:t>
      </w:r>
    </w:p>
    <w:p w14:paraId="1AAD9420" w14:textId="77777777" w:rsidR="00450BFA" w:rsidRPr="00450BFA" w:rsidRDefault="00450BFA">
      <w:pPr>
        <w:widowControl/>
        <w:numPr>
          <w:ilvl w:val="0"/>
          <w:numId w:val="17"/>
        </w:numPr>
        <w:suppressAutoHyphens w:val="0"/>
        <w:ind w:left="426" w:hanging="426"/>
        <w:contextualSpacing/>
        <w:jc w:val="both"/>
        <w:rPr>
          <w:rFonts w:eastAsia="Calibri"/>
          <w:bCs/>
          <w:sz w:val="22"/>
          <w:szCs w:val="22"/>
          <w:lang w:eastAsia="en-US"/>
        </w:rPr>
      </w:pPr>
      <w:r w:rsidRPr="00450BFA">
        <w:rPr>
          <w:rFonts w:eastAsia="Calibri"/>
          <w:bCs/>
          <w:sz w:val="22"/>
          <w:szCs w:val="22"/>
          <w:lang w:eastAsia="en-US"/>
        </w:rPr>
        <w:t>Informacje ogólne.</w:t>
      </w:r>
    </w:p>
    <w:p w14:paraId="10186160" w14:textId="446A9CD5" w:rsidR="00450BFA" w:rsidRPr="0004375E" w:rsidRDefault="00450BFA" w:rsidP="0004375E">
      <w:pPr>
        <w:pStyle w:val="Akapitzlist"/>
        <w:numPr>
          <w:ilvl w:val="1"/>
          <w:numId w:val="21"/>
        </w:numPr>
        <w:rPr>
          <w:sz w:val="22"/>
          <w:szCs w:val="22"/>
        </w:rPr>
      </w:pPr>
      <w:r w:rsidRPr="0004375E">
        <w:rPr>
          <w:sz w:val="22"/>
          <w:szCs w:val="22"/>
        </w:rPr>
        <w:t xml:space="preserve">Postępowanie o udzielenie zamówienia publicznego prowadzone jest przy użyciu narzędzia komercyjnego </w:t>
      </w:r>
      <w:hyperlink r:id="rId19" w:history="1">
        <w:r w:rsidRPr="0004375E">
          <w:rPr>
            <w:color w:val="0563C1" w:themeColor="hyperlink"/>
            <w:sz w:val="22"/>
            <w:szCs w:val="22"/>
            <w:u w:val="single"/>
          </w:rPr>
          <w:t>https://platformazakupowa.pl</w:t>
        </w:r>
      </w:hyperlink>
      <w:r w:rsidRPr="0004375E">
        <w:rPr>
          <w:sz w:val="22"/>
          <w:szCs w:val="22"/>
        </w:rPr>
        <w:t xml:space="preserve"> – adres profilu nabywcy: </w:t>
      </w:r>
      <w:hyperlink r:id="rId20" w:history="1">
        <w:r w:rsidRPr="0004375E">
          <w:rPr>
            <w:bCs/>
            <w:color w:val="0563C1" w:themeColor="hyperlink"/>
            <w:sz w:val="22"/>
            <w:szCs w:val="22"/>
            <w:u w:val="single"/>
          </w:rPr>
          <w:t>https://platformazakupowa.pl/pn/uj_edu</w:t>
        </w:r>
      </w:hyperlink>
    </w:p>
    <w:p w14:paraId="125C59DF" w14:textId="77777777" w:rsidR="00450BFA" w:rsidRPr="00450BFA" w:rsidRDefault="00450BFA" w:rsidP="0004375E">
      <w:pPr>
        <w:widowControl/>
        <w:numPr>
          <w:ilvl w:val="1"/>
          <w:numId w:val="21"/>
        </w:numPr>
        <w:suppressAutoHyphens w:val="0"/>
        <w:ind w:left="1134"/>
        <w:contextualSpacing/>
        <w:jc w:val="both"/>
        <w:rPr>
          <w:rFonts w:eastAsia="Calibri"/>
          <w:sz w:val="22"/>
          <w:szCs w:val="22"/>
          <w:lang w:eastAsia="en-US"/>
        </w:rPr>
      </w:pPr>
      <w:r w:rsidRPr="00450BFA">
        <w:rPr>
          <w:rFonts w:eastAsia="Calibri"/>
          <w:color w:val="000000"/>
          <w:sz w:val="22"/>
          <w:szCs w:val="22"/>
          <w:lang w:eastAsia="en-US"/>
        </w:rPr>
        <w:t>Wykonawca przystępując do niniejszego postępowania o udzielenie zamówienia publicznego:</w:t>
      </w:r>
    </w:p>
    <w:p w14:paraId="7BF08A1D" w14:textId="77777777" w:rsidR="00450BFA" w:rsidRPr="00450BFA" w:rsidRDefault="00450BFA" w:rsidP="0004375E">
      <w:pPr>
        <w:widowControl/>
        <w:numPr>
          <w:ilvl w:val="2"/>
          <w:numId w:val="21"/>
        </w:numPr>
        <w:suppressAutoHyphens w:val="0"/>
        <w:ind w:left="1843"/>
        <w:contextualSpacing/>
        <w:jc w:val="both"/>
        <w:rPr>
          <w:rFonts w:eastAsia="Calibri"/>
          <w:color w:val="000000"/>
          <w:sz w:val="22"/>
          <w:szCs w:val="22"/>
          <w:lang w:eastAsia="en-US"/>
        </w:rPr>
      </w:pPr>
      <w:r w:rsidRPr="00450BFA">
        <w:rPr>
          <w:rFonts w:eastAsia="Calibri"/>
          <w:color w:val="000000"/>
          <w:sz w:val="22"/>
          <w:szCs w:val="22"/>
          <w:lang w:eastAsia="en-US"/>
        </w:rPr>
        <w:t xml:space="preserve">akceptuje warunki korzystania z </w:t>
      </w:r>
      <w:hyperlink r:id="rId21" w:history="1">
        <w:r w:rsidRPr="00450BFA">
          <w:rPr>
            <w:rFonts w:eastAsia="Calibri"/>
            <w:color w:val="0563C1" w:themeColor="hyperlink"/>
            <w:sz w:val="22"/>
            <w:szCs w:val="22"/>
            <w:u w:val="single"/>
            <w:lang w:eastAsia="en-US"/>
          </w:rPr>
          <w:t>https://platformazakupowa.pl</w:t>
        </w:r>
      </w:hyperlink>
      <w:r w:rsidRPr="00450BFA">
        <w:rPr>
          <w:rFonts w:eastAsia="Calibri"/>
          <w:color w:val="000000"/>
          <w:sz w:val="22"/>
          <w:szCs w:val="22"/>
          <w:lang w:eastAsia="en-US"/>
        </w:rPr>
        <w:t xml:space="preserve"> określone w regulaminie zamieszczonym w zakładce „Regulamin” oraz uznaje go za wiążący;</w:t>
      </w:r>
    </w:p>
    <w:p w14:paraId="55EF6D06" w14:textId="77777777" w:rsidR="00450BFA" w:rsidRPr="00450BFA" w:rsidRDefault="00450BFA" w:rsidP="0004375E">
      <w:pPr>
        <w:widowControl/>
        <w:numPr>
          <w:ilvl w:val="2"/>
          <w:numId w:val="21"/>
        </w:numPr>
        <w:suppressAutoHyphens w:val="0"/>
        <w:ind w:left="1843"/>
        <w:contextualSpacing/>
        <w:jc w:val="both"/>
        <w:rPr>
          <w:rFonts w:eastAsia="Calibri"/>
          <w:color w:val="000000"/>
          <w:sz w:val="22"/>
          <w:szCs w:val="22"/>
          <w:lang w:eastAsia="en-US"/>
        </w:rPr>
      </w:pPr>
      <w:r w:rsidRPr="00450BFA">
        <w:rPr>
          <w:rFonts w:eastAsia="Calibri"/>
          <w:color w:val="000000"/>
          <w:sz w:val="22"/>
          <w:szCs w:val="22"/>
          <w:lang w:eastAsia="en-US"/>
        </w:rPr>
        <w:t xml:space="preserve">zapozna się z instrukcją korzystania z </w:t>
      </w:r>
      <w:hyperlink r:id="rId22" w:history="1">
        <w:r w:rsidRPr="00450BFA">
          <w:rPr>
            <w:rFonts w:eastAsia="Calibri"/>
            <w:color w:val="0563C1" w:themeColor="hyperlink"/>
            <w:sz w:val="22"/>
            <w:szCs w:val="22"/>
            <w:u w:val="single"/>
            <w:lang w:eastAsia="en-US"/>
          </w:rPr>
          <w:t>https://platformazakupowa.pl</w:t>
        </w:r>
      </w:hyperlink>
      <w:r w:rsidRPr="00450BFA">
        <w:rPr>
          <w:rFonts w:eastAsia="Calibri"/>
          <w:color w:val="000000"/>
          <w:sz w:val="22"/>
          <w:szCs w:val="22"/>
          <w:lang w:eastAsia="en-US"/>
        </w:rPr>
        <w:t xml:space="preserve">, a w szczególności z zasadami logowania, składania wniosków o wyjaśnienie treści SWZ, składania ofert oraz dokonywania innych czynności w niniejszym postępowaniu przy użyciu </w:t>
      </w:r>
      <w:hyperlink r:id="rId23" w:history="1">
        <w:r w:rsidRPr="00450BFA">
          <w:rPr>
            <w:rFonts w:eastAsia="Calibri"/>
            <w:color w:val="0563C1" w:themeColor="hyperlink"/>
            <w:sz w:val="22"/>
            <w:szCs w:val="22"/>
            <w:u w:val="single"/>
            <w:lang w:eastAsia="en-US"/>
          </w:rPr>
          <w:t>https://platformazakupowa.pl</w:t>
        </w:r>
      </w:hyperlink>
      <w:r w:rsidRPr="00450BFA">
        <w:rPr>
          <w:rFonts w:eastAsia="Calibri"/>
          <w:color w:val="000000"/>
          <w:sz w:val="22"/>
          <w:szCs w:val="22"/>
          <w:lang w:eastAsia="en-US"/>
        </w:rPr>
        <w:t xml:space="preserve"> dostępną na </w:t>
      </w:r>
      <w:hyperlink r:id="rId24" w:history="1">
        <w:r w:rsidRPr="00450BFA">
          <w:rPr>
            <w:rFonts w:eastAsia="Calibri"/>
            <w:color w:val="0563C1" w:themeColor="hyperlink"/>
            <w:sz w:val="22"/>
            <w:szCs w:val="22"/>
            <w:u w:val="single"/>
            <w:lang w:eastAsia="en-US"/>
          </w:rPr>
          <w:t>https://platformazakupowa.pl</w:t>
        </w:r>
      </w:hyperlink>
      <w:r w:rsidRPr="00450BFA">
        <w:rPr>
          <w:rFonts w:eastAsia="Calibri"/>
          <w:color w:val="000000"/>
          <w:sz w:val="22"/>
          <w:szCs w:val="22"/>
          <w:lang w:eastAsia="en-US"/>
        </w:rPr>
        <w:t xml:space="preserve"> – link poniżej:</w:t>
      </w:r>
    </w:p>
    <w:p w14:paraId="5D366DFF" w14:textId="77777777" w:rsidR="00450BFA" w:rsidRPr="00450BFA" w:rsidRDefault="00000000" w:rsidP="00450BFA">
      <w:pPr>
        <w:widowControl/>
        <w:suppressAutoHyphens w:val="0"/>
        <w:ind w:left="1843" w:right="-142"/>
        <w:contextualSpacing/>
        <w:jc w:val="both"/>
        <w:rPr>
          <w:rFonts w:eastAsia="Calibri"/>
          <w:color w:val="000000"/>
          <w:sz w:val="22"/>
          <w:szCs w:val="22"/>
          <w:lang w:eastAsia="en-US"/>
        </w:rPr>
      </w:pPr>
      <w:hyperlink r:id="rId25" w:history="1">
        <w:r w:rsidR="00450BFA" w:rsidRPr="00450BFA">
          <w:rPr>
            <w:rFonts w:eastAsia="Calibri"/>
            <w:color w:val="0563C1" w:themeColor="hyperlink"/>
            <w:sz w:val="22"/>
            <w:szCs w:val="22"/>
            <w:u w:val="single"/>
            <w:lang w:eastAsia="en-US"/>
          </w:rPr>
          <w:t>https://drive.google.com/file/d/1Kd1DttbBeiNWt4q4slS4t76lZVKPbkyD/view</w:t>
        </w:r>
      </w:hyperlink>
      <w:r w:rsidR="00450BFA" w:rsidRPr="00450BFA">
        <w:rPr>
          <w:rFonts w:eastAsia="Calibri"/>
          <w:color w:val="000000"/>
          <w:sz w:val="22"/>
          <w:szCs w:val="22"/>
          <w:lang w:eastAsia="en-US"/>
        </w:rPr>
        <w:t xml:space="preserve"> </w:t>
      </w:r>
    </w:p>
    <w:p w14:paraId="0C26C248" w14:textId="77777777" w:rsidR="00450BFA" w:rsidRPr="00450BFA" w:rsidRDefault="00450BFA" w:rsidP="00450BFA">
      <w:pPr>
        <w:widowControl/>
        <w:suppressAutoHyphens w:val="0"/>
        <w:ind w:left="2127"/>
        <w:contextualSpacing/>
        <w:jc w:val="both"/>
        <w:rPr>
          <w:rFonts w:eastAsia="Calibri"/>
          <w:color w:val="000000"/>
          <w:sz w:val="22"/>
          <w:szCs w:val="22"/>
          <w:lang w:eastAsia="en-US"/>
        </w:rPr>
      </w:pPr>
      <w:r w:rsidRPr="00450BFA">
        <w:rPr>
          <w:rFonts w:eastAsia="Calibri"/>
          <w:color w:val="000000"/>
          <w:sz w:val="22"/>
          <w:szCs w:val="22"/>
          <w:lang w:eastAsia="en-US"/>
        </w:rPr>
        <w:t xml:space="preserve">lub w zakładce: </w:t>
      </w:r>
      <w:hyperlink r:id="rId26" w:history="1">
        <w:r w:rsidRPr="00450BFA">
          <w:rPr>
            <w:rFonts w:eastAsia="Calibri"/>
            <w:color w:val="0563C1" w:themeColor="hyperlink"/>
            <w:sz w:val="22"/>
            <w:szCs w:val="22"/>
            <w:u w:val="single"/>
            <w:lang w:eastAsia="en-US"/>
          </w:rPr>
          <w:t>https://platformazakupowa.pl/strona/45-instrukcje</w:t>
        </w:r>
      </w:hyperlink>
      <w:r w:rsidRPr="00450BFA">
        <w:rPr>
          <w:rFonts w:eastAsia="Calibri"/>
          <w:color w:val="000000"/>
          <w:sz w:val="22"/>
          <w:szCs w:val="22"/>
          <w:lang w:eastAsia="en-US"/>
        </w:rPr>
        <w:t xml:space="preserve"> oraz będzie ją stosować.</w:t>
      </w:r>
    </w:p>
    <w:p w14:paraId="45F7F42F" w14:textId="77777777" w:rsidR="00450BFA" w:rsidRPr="00450BFA" w:rsidRDefault="00450BFA" w:rsidP="0004375E">
      <w:pPr>
        <w:widowControl/>
        <w:numPr>
          <w:ilvl w:val="1"/>
          <w:numId w:val="21"/>
        </w:numPr>
        <w:suppressAutoHyphens w:val="0"/>
        <w:ind w:left="1410"/>
        <w:contextualSpacing/>
        <w:jc w:val="both"/>
        <w:rPr>
          <w:rFonts w:eastAsia="Calibri"/>
          <w:sz w:val="22"/>
          <w:szCs w:val="22"/>
          <w:lang w:eastAsia="en-US"/>
        </w:rPr>
      </w:pPr>
      <w:r w:rsidRPr="00450BFA">
        <w:rPr>
          <w:rFonts w:eastAsia="Calibri"/>
          <w:sz w:val="22"/>
          <w:szCs w:val="22"/>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450BFA">
          <w:rPr>
            <w:rFonts w:eastAsia="Calibri"/>
            <w:color w:val="0563C1" w:themeColor="hyperlink"/>
            <w:sz w:val="22"/>
            <w:szCs w:val="22"/>
            <w:u w:val="single"/>
            <w:lang w:eastAsia="en-US"/>
          </w:rPr>
          <w:t>https://platformazakupowa.pl</w:t>
        </w:r>
      </w:hyperlink>
      <w:r w:rsidRPr="00450BFA">
        <w:rPr>
          <w:rFonts w:eastAsia="Calibri"/>
          <w:sz w:val="22"/>
          <w:szCs w:val="22"/>
          <w:lang w:eastAsia="en-US"/>
        </w:rPr>
        <w:t xml:space="preserve">, </w:t>
      </w:r>
      <w:r w:rsidRPr="00450BFA">
        <w:rPr>
          <w:rFonts w:eastAsia="Calibri"/>
          <w:color w:val="000000"/>
          <w:sz w:val="22"/>
          <w:szCs w:val="22"/>
          <w:lang w:eastAsia="en-US"/>
        </w:rPr>
        <w:t>w regulaminie zamieszczonym w zakładce „Regulamin” oraz instrukcji składania ofert (linki w ust. 1.2.2 powyżej).</w:t>
      </w:r>
    </w:p>
    <w:p w14:paraId="545F9979" w14:textId="77777777" w:rsidR="00450BFA" w:rsidRPr="00450BFA" w:rsidRDefault="00450BFA" w:rsidP="0004375E">
      <w:pPr>
        <w:widowControl/>
        <w:numPr>
          <w:ilvl w:val="1"/>
          <w:numId w:val="21"/>
        </w:numPr>
        <w:suppressAutoHyphens w:val="0"/>
        <w:ind w:left="1410"/>
        <w:contextualSpacing/>
        <w:jc w:val="both"/>
        <w:rPr>
          <w:rFonts w:eastAsia="Calibri"/>
          <w:sz w:val="22"/>
          <w:szCs w:val="22"/>
          <w:lang w:eastAsia="en-US"/>
        </w:rPr>
      </w:pPr>
      <w:r w:rsidRPr="00450BFA">
        <w:rPr>
          <w:rFonts w:eastAsia="Calibri"/>
          <w:sz w:val="22"/>
          <w:szCs w:val="22"/>
          <w:lang w:eastAsia="en-US"/>
        </w:rPr>
        <w:t>Wielkość plików:</w:t>
      </w:r>
    </w:p>
    <w:p w14:paraId="728F8E19" w14:textId="77777777" w:rsidR="00450BFA" w:rsidRPr="00450BFA" w:rsidRDefault="00450BFA" w:rsidP="0004375E">
      <w:pPr>
        <w:widowControl/>
        <w:numPr>
          <w:ilvl w:val="2"/>
          <w:numId w:val="21"/>
        </w:numPr>
        <w:suppressAutoHyphens w:val="0"/>
        <w:ind w:left="2127"/>
        <w:contextualSpacing/>
        <w:jc w:val="both"/>
        <w:rPr>
          <w:rFonts w:eastAsia="Calibri"/>
          <w:sz w:val="22"/>
          <w:szCs w:val="22"/>
          <w:lang w:eastAsia="en-US"/>
        </w:rPr>
      </w:pPr>
      <w:r w:rsidRPr="00450BFA">
        <w:rPr>
          <w:rFonts w:eastAsia="Calibri"/>
          <w:sz w:val="22"/>
          <w:szCs w:val="22"/>
          <w:lang w:eastAsia="en-US"/>
        </w:rPr>
        <w:t>w odniesieniu do oferty – maksymalna liczba plików to 10 po 150 MB każdy;</w:t>
      </w:r>
    </w:p>
    <w:p w14:paraId="084B3871" w14:textId="77777777" w:rsidR="00450BFA" w:rsidRPr="00450BFA" w:rsidRDefault="00450BFA" w:rsidP="0004375E">
      <w:pPr>
        <w:widowControl/>
        <w:numPr>
          <w:ilvl w:val="2"/>
          <w:numId w:val="21"/>
        </w:numPr>
        <w:suppressAutoHyphens w:val="0"/>
        <w:ind w:left="2127"/>
        <w:contextualSpacing/>
        <w:jc w:val="both"/>
        <w:rPr>
          <w:rFonts w:eastAsia="Calibri"/>
          <w:sz w:val="22"/>
          <w:szCs w:val="22"/>
          <w:lang w:eastAsia="en-US"/>
        </w:rPr>
      </w:pPr>
      <w:r w:rsidRPr="00450BFA">
        <w:rPr>
          <w:rFonts w:eastAsia="Calibri"/>
          <w:sz w:val="22"/>
          <w:szCs w:val="22"/>
          <w:lang w:eastAsia="en-US"/>
        </w:rPr>
        <w:t>w przypadku komunikacji – wiadomość do zamawiającego max. 500 MB;</w:t>
      </w:r>
    </w:p>
    <w:p w14:paraId="48C0F522" w14:textId="77777777" w:rsidR="00450BFA" w:rsidRPr="00450BFA" w:rsidRDefault="00450BFA" w:rsidP="0004375E">
      <w:pPr>
        <w:widowControl/>
        <w:numPr>
          <w:ilvl w:val="1"/>
          <w:numId w:val="21"/>
        </w:numPr>
        <w:suppressAutoHyphens w:val="0"/>
        <w:ind w:left="1410"/>
        <w:contextualSpacing/>
        <w:jc w:val="both"/>
        <w:rPr>
          <w:rFonts w:eastAsia="Calibri"/>
          <w:sz w:val="22"/>
          <w:szCs w:val="22"/>
          <w:lang w:eastAsia="en-US"/>
        </w:rPr>
      </w:pPr>
      <w:r w:rsidRPr="00450BFA">
        <w:rPr>
          <w:rFonts w:eastAsia="Calibri"/>
          <w:sz w:val="22"/>
          <w:szCs w:val="22"/>
          <w:lang w:eastAsia="en-US"/>
        </w:rPr>
        <w:t xml:space="preserve">Komunikacja między zamawiającym i wykonawcami odbywa się </w:t>
      </w:r>
      <w:r w:rsidRPr="00450BFA">
        <w:rPr>
          <w:rFonts w:eastAsia="Calibri"/>
          <w:b/>
          <w:bCs/>
          <w:sz w:val="22"/>
          <w:szCs w:val="22"/>
          <w:u w:val="single"/>
          <w:lang w:eastAsia="en-US"/>
        </w:rPr>
        <w:t>wyłącznie</w:t>
      </w:r>
      <w:r w:rsidRPr="00450BFA">
        <w:rPr>
          <w:rFonts w:eastAsia="Calibri"/>
          <w:sz w:val="22"/>
          <w:szCs w:val="22"/>
          <w:lang w:eastAsia="en-US"/>
        </w:rPr>
        <w:t xml:space="preserve"> przy użyciu narzędzia komercyjnego </w:t>
      </w:r>
      <w:hyperlink r:id="rId28" w:history="1">
        <w:r w:rsidRPr="00450BFA">
          <w:rPr>
            <w:rFonts w:eastAsia="Calibri"/>
            <w:color w:val="0563C1" w:themeColor="hyperlink"/>
            <w:sz w:val="22"/>
            <w:szCs w:val="22"/>
            <w:u w:val="single"/>
            <w:lang w:eastAsia="en-US"/>
          </w:rPr>
          <w:t>https://platformazakupowa.pl</w:t>
        </w:r>
      </w:hyperlink>
      <w:r w:rsidRPr="00450BFA">
        <w:rPr>
          <w:rFonts w:eastAsia="Calibri"/>
          <w:sz w:val="22"/>
          <w:szCs w:val="22"/>
          <w:lang w:eastAsia="en-US"/>
        </w:rPr>
        <w:t xml:space="preserve"> – adres profilu nabywcy: </w:t>
      </w:r>
      <w:hyperlink r:id="rId29" w:history="1">
        <w:r w:rsidRPr="00450BFA">
          <w:rPr>
            <w:rFonts w:eastAsia="Calibri"/>
            <w:bCs/>
            <w:color w:val="0563C1" w:themeColor="hyperlink"/>
            <w:sz w:val="22"/>
            <w:szCs w:val="22"/>
            <w:u w:val="single"/>
            <w:lang w:eastAsia="en-US"/>
          </w:rPr>
          <w:t>https://platformazakupowa.pl/pn/uj_edu</w:t>
        </w:r>
      </w:hyperlink>
    </w:p>
    <w:p w14:paraId="2D88E807" w14:textId="77777777" w:rsidR="00450BFA" w:rsidRPr="00450BFA" w:rsidRDefault="00450BFA" w:rsidP="0004375E">
      <w:pPr>
        <w:widowControl/>
        <w:numPr>
          <w:ilvl w:val="2"/>
          <w:numId w:val="21"/>
        </w:numPr>
        <w:suppressAutoHyphens w:val="0"/>
        <w:ind w:left="2127"/>
        <w:contextualSpacing/>
        <w:jc w:val="both"/>
        <w:rPr>
          <w:rFonts w:eastAsia="Calibri"/>
          <w:bCs/>
          <w:sz w:val="22"/>
          <w:szCs w:val="22"/>
          <w:lang w:eastAsia="en-US"/>
        </w:rPr>
      </w:pPr>
      <w:r w:rsidRPr="00450BFA">
        <w:rPr>
          <w:rFonts w:eastAsia="Calibri"/>
          <w:color w:val="000000"/>
          <w:sz w:val="22"/>
          <w:szCs w:val="22"/>
          <w:lang w:eastAsia="en-US"/>
        </w:rPr>
        <w:t>W celu skrócenia czasu udzielenia odpowiedzi na pytania komunikacja między zamawiającym a wykonawcami w zakresie:</w:t>
      </w:r>
    </w:p>
    <w:p w14:paraId="783A23BD" w14:textId="77777777" w:rsidR="00450BFA" w:rsidRPr="00450BFA" w:rsidRDefault="00450BFA">
      <w:pPr>
        <w:widowControl/>
        <w:numPr>
          <w:ilvl w:val="1"/>
          <w:numId w:val="26"/>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lang w:eastAsia="en-US"/>
        </w:rPr>
        <w:t>przesyłania zamawiającemu pytań do treści SWZ;</w:t>
      </w:r>
    </w:p>
    <w:p w14:paraId="697A09A3" w14:textId="77777777" w:rsidR="00450BFA" w:rsidRPr="00450BFA" w:rsidRDefault="00450BFA">
      <w:pPr>
        <w:widowControl/>
        <w:numPr>
          <w:ilvl w:val="1"/>
          <w:numId w:val="26"/>
        </w:numPr>
        <w:suppressAutoHyphens w:val="0"/>
        <w:ind w:left="2835" w:hanging="708"/>
        <w:contextualSpacing/>
        <w:jc w:val="both"/>
        <w:rPr>
          <w:rFonts w:eastAsia="Calibri"/>
          <w:color w:val="000000"/>
          <w:sz w:val="22"/>
          <w:szCs w:val="22"/>
          <w:lang w:eastAsia="en-US"/>
        </w:rPr>
      </w:pPr>
      <w:r w:rsidRPr="00450BFA">
        <w:rPr>
          <w:rFonts w:eastAsia="Calibri"/>
          <w:sz w:val="22"/>
          <w:szCs w:val="22"/>
          <w:lang w:eastAsia="en-US"/>
        </w:rPr>
        <w:lastRenderedPageBreak/>
        <w:t>przesyłania odpowiedzi na wezwanie zamawiającego do złożenia podmiotowych środków dowodowych;</w:t>
      </w:r>
    </w:p>
    <w:p w14:paraId="09D09559" w14:textId="77777777" w:rsidR="00450BFA" w:rsidRPr="00450BFA" w:rsidRDefault="00450BFA">
      <w:pPr>
        <w:widowControl/>
        <w:numPr>
          <w:ilvl w:val="1"/>
          <w:numId w:val="26"/>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21FE36B9" w14:textId="77777777" w:rsidR="00450BFA" w:rsidRPr="00450BFA" w:rsidRDefault="00450BFA">
      <w:pPr>
        <w:widowControl/>
        <w:numPr>
          <w:ilvl w:val="1"/>
          <w:numId w:val="26"/>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shd w:val="clear" w:color="auto" w:fill="FFFFFF"/>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086244F" w14:textId="77777777" w:rsidR="00450BFA" w:rsidRPr="00450BFA" w:rsidRDefault="00450BFA">
      <w:pPr>
        <w:widowControl/>
        <w:numPr>
          <w:ilvl w:val="1"/>
          <w:numId w:val="26"/>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shd w:val="clear" w:color="auto" w:fill="FFFFFF"/>
          <w:lang w:eastAsia="en-US"/>
        </w:rPr>
        <w:t>przesyłania odpowiedzi na wezwanie zamawiającego do złożenia wyjaśnień dotyczących treści przedmiotowych środków dowodowych;</w:t>
      </w:r>
    </w:p>
    <w:p w14:paraId="252BC105" w14:textId="77777777" w:rsidR="00450BFA" w:rsidRPr="00450BFA" w:rsidRDefault="00450BFA">
      <w:pPr>
        <w:widowControl/>
        <w:numPr>
          <w:ilvl w:val="1"/>
          <w:numId w:val="26"/>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shd w:val="clear" w:color="auto" w:fill="FFFFFF"/>
          <w:lang w:eastAsia="en-US"/>
        </w:rPr>
        <w:t>przesłania odpowiedzi na inne wezwania zamawiającego wynikające z ustawy – Prawo zamówień publicznych;</w:t>
      </w:r>
    </w:p>
    <w:p w14:paraId="1A9899E3" w14:textId="77777777" w:rsidR="00450BFA" w:rsidRPr="00450BFA" w:rsidRDefault="00450BFA">
      <w:pPr>
        <w:widowControl/>
        <w:numPr>
          <w:ilvl w:val="1"/>
          <w:numId w:val="26"/>
        </w:numPr>
        <w:suppressAutoHyphens w:val="0"/>
        <w:ind w:left="2835" w:hanging="708"/>
        <w:contextualSpacing/>
        <w:jc w:val="both"/>
        <w:rPr>
          <w:rFonts w:eastAsia="Calibri"/>
          <w:color w:val="000000"/>
          <w:sz w:val="22"/>
          <w:szCs w:val="22"/>
          <w:lang w:eastAsia="en-US"/>
        </w:rPr>
      </w:pPr>
      <w:r w:rsidRPr="00450BFA">
        <w:rPr>
          <w:rFonts w:eastAsia="Calibri"/>
          <w:sz w:val="22"/>
          <w:szCs w:val="22"/>
          <w:lang w:eastAsia="en-US"/>
        </w:rPr>
        <w:t>przesyłania wniosków, informacji, oświadczeń wykonawcy;</w:t>
      </w:r>
    </w:p>
    <w:p w14:paraId="6B544E5D" w14:textId="77777777" w:rsidR="00450BFA" w:rsidRPr="00450BFA" w:rsidRDefault="00450BFA">
      <w:pPr>
        <w:widowControl/>
        <w:numPr>
          <w:ilvl w:val="1"/>
          <w:numId w:val="26"/>
        </w:numPr>
        <w:suppressAutoHyphens w:val="0"/>
        <w:ind w:left="2835" w:hanging="708"/>
        <w:contextualSpacing/>
        <w:jc w:val="both"/>
        <w:rPr>
          <w:rFonts w:eastAsia="Calibri"/>
          <w:color w:val="000000"/>
          <w:sz w:val="22"/>
          <w:szCs w:val="22"/>
          <w:lang w:eastAsia="en-US"/>
        </w:rPr>
      </w:pPr>
      <w:r w:rsidRPr="00450BFA">
        <w:rPr>
          <w:rFonts w:eastAsia="Calibri"/>
          <w:sz w:val="22"/>
          <w:szCs w:val="22"/>
          <w:lang w:eastAsia="en-US"/>
        </w:rPr>
        <w:t>przesyłania odwołania/innych</w:t>
      </w:r>
    </w:p>
    <w:p w14:paraId="1C4F28C5" w14:textId="77777777" w:rsidR="00450BFA" w:rsidRPr="00450BFA" w:rsidRDefault="00450BFA" w:rsidP="00450BFA">
      <w:pPr>
        <w:widowControl/>
        <w:suppressAutoHyphens w:val="0"/>
        <w:ind w:left="2127"/>
        <w:contextualSpacing/>
        <w:jc w:val="both"/>
        <w:rPr>
          <w:rFonts w:eastAsia="Calibri"/>
          <w:sz w:val="22"/>
          <w:szCs w:val="22"/>
          <w:lang w:eastAsia="en-US"/>
        </w:rPr>
      </w:pPr>
      <w:r w:rsidRPr="00450BFA">
        <w:rPr>
          <w:rFonts w:eastAsia="Calibri"/>
          <w:sz w:val="22"/>
          <w:szCs w:val="22"/>
          <w:lang w:eastAsia="en-US"/>
        </w:rPr>
        <w:t xml:space="preserve">odbywa się za pośrednictwem </w:t>
      </w:r>
      <w:hyperlink r:id="rId30" w:history="1">
        <w:r w:rsidRPr="00450BFA">
          <w:rPr>
            <w:rFonts w:eastAsia="Calibri"/>
            <w:color w:val="0563C1" w:themeColor="hyperlink"/>
            <w:sz w:val="22"/>
            <w:szCs w:val="22"/>
            <w:u w:val="single"/>
            <w:lang w:eastAsia="en-US"/>
          </w:rPr>
          <w:t>https://platformazakupowa.pl</w:t>
        </w:r>
      </w:hyperlink>
      <w:r w:rsidRPr="00450BFA">
        <w:rPr>
          <w:rFonts w:eastAsia="Calibri"/>
          <w:sz w:val="22"/>
          <w:szCs w:val="22"/>
          <w:lang w:eastAsia="en-US"/>
        </w:rPr>
        <w:t xml:space="preserve"> i formularza: „Wyślij wiadomość do zamawiającego”.</w:t>
      </w:r>
    </w:p>
    <w:p w14:paraId="23DBBF19" w14:textId="77777777" w:rsidR="00450BFA" w:rsidRPr="00450BFA" w:rsidRDefault="00450BFA" w:rsidP="00450BFA">
      <w:pPr>
        <w:widowControl/>
        <w:suppressAutoHyphens w:val="0"/>
        <w:ind w:left="2127"/>
        <w:jc w:val="both"/>
        <w:rPr>
          <w:sz w:val="22"/>
          <w:szCs w:val="22"/>
        </w:rPr>
      </w:pPr>
      <w:r w:rsidRPr="00450BFA">
        <w:rPr>
          <w:color w:val="000000"/>
          <w:sz w:val="22"/>
          <w:szCs w:val="22"/>
        </w:rPr>
        <w:t xml:space="preserve">Za datę przekazania (wpływu) oświadczeń, wniosków, zawiadomień oraz informacji przyjmuje się datę ich przesłania za pośrednictwem </w:t>
      </w:r>
      <w:hyperlink r:id="rId31" w:history="1">
        <w:r w:rsidRPr="00450BFA">
          <w:rPr>
            <w:color w:val="0563C1" w:themeColor="hyperlink"/>
            <w:sz w:val="22"/>
            <w:szCs w:val="22"/>
            <w:u w:val="single"/>
          </w:rPr>
          <w:t>https://platformazakupowa.pl</w:t>
        </w:r>
      </w:hyperlink>
      <w:r w:rsidRPr="00450BFA">
        <w:rPr>
          <w:color w:val="000000"/>
          <w:sz w:val="22"/>
          <w:szCs w:val="22"/>
        </w:rPr>
        <w:t xml:space="preserve"> poprzez kliknięcie przycisku: „Wyślij wiadomość do zamawiającego”, po którym pojawi się komunikat, że wiadomość została wysłana do zamawiającego.</w:t>
      </w:r>
    </w:p>
    <w:p w14:paraId="403ED808" w14:textId="77777777" w:rsidR="00450BFA" w:rsidRPr="00450BFA" w:rsidRDefault="00450BFA" w:rsidP="0004375E">
      <w:pPr>
        <w:widowControl/>
        <w:numPr>
          <w:ilvl w:val="2"/>
          <w:numId w:val="21"/>
        </w:numPr>
        <w:suppressAutoHyphens w:val="0"/>
        <w:ind w:left="2127"/>
        <w:contextualSpacing/>
        <w:jc w:val="both"/>
        <w:rPr>
          <w:rFonts w:eastAsia="Calibri"/>
          <w:sz w:val="22"/>
          <w:szCs w:val="22"/>
          <w:lang w:eastAsia="en-US"/>
        </w:rPr>
      </w:pPr>
      <w:r w:rsidRPr="00450BFA">
        <w:rPr>
          <w:rFonts w:eastAsia="Calibri"/>
          <w:sz w:val="22"/>
          <w:szCs w:val="22"/>
          <w:lang w:eastAsia="en-US"/>
        </w:rPr>
        <w:t xml:space="preserve">Zamawiający przekazuje wykonawcom informacje za pośrednictwem </w:t>
      </w:r>
      <w:hyperlink r:id="rId32" w:history="1">
        <w:r w:rsidRPr="00450BFA">
          <w:rPr>
            <w:rFonts w:eastAsia="Calibri"/>
            <w:color w:val="0563C1" w:themeColor="hyperlink"/>
            <w:sz w:val="22"/>
            <w:szCs w:val="22"/>
            <w:u w:val="single"/>
            <w:lang w:eastAsia="en-US"/>
          </w:rPr>
          <w:t>https://platformazakupowa.pl</w:t>
        </w:r>
      </w:hyperlink>
      <w:r w:rsidRPr="00450BFA">
        <w:rPr>
          <w:rFonts w:eastAsia="Calibri"/>
          <w:sz w:val="22"/>
          <w:szCs w:val="22"/>
          <w:lang w:eastAsia="en-US"/>
        </w:rPr>
        <w:t xml:space="preserve">. </w:t>
      </w:r>
      <w:r w:rsidRPr="00450BFA">
        <w:rPr>
          <w:rFonts w:eastAsia="Calibri"/>
          <w:color w:val="000000"/>
          <w:sz w:val="22"/>
          <w:szCs w:val="22"/>
          <w:lang w:eastAsia="en-US"/>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450BFA">
          <w:rPr>
            <w:rFonts w:eastAsia="Calibri"/>
            <w:color w:val="0563C1" w:themeColor="hyperlink"/>
            <w:sz w:val="22"/>
            <w:szCs w:val="22"/>
            <w:u w:val="single"/>
            <w:lang w:eastAsia="en-US"/>
          </w:rPr>
          <w:t>https://platformazakupowa.pl</w:t>
        </w:r>
      </w:hyperlink>
      <w:r w:rsidRPr="00450BFA">
        <w:rPr>
          <w:rFonts w:eastAsia="Calibri"/>
          <w:color w:val="000000"/>
          <w:sz w:val="22"/>
          <w:szCs w:val="22"/>
          <w:lang w:eastAsia="en-US"/>
        </w:rPr>
        <w:t xml:space="preserve"> do konkretnego wykonawcy.</w:t>
      </w:r>
    </w:p>
    <w:p w14:paraId="45F27C5A" w14:textId="77777777" w:rsidR="00450BFA" w:rsidRPr="00450BFA" w:rsidRDefault="00450BFA" w:rsidP="0004375E">
      <w:pPr>
        <w:widowControl/>
        <w:numPr>
          <w:ilvl w:val="2"/>
          <w:numId w:val="21"/>
        </w:numPr>
        <w:suppressAutoHyphens w:val="0"/>
        <w:ind w:left="2127"/>
        <w:contextualSpacing/>
        <w:jc w:val="both"/>
        <w:rPr>
          <w:rFonts w:eastAsia="Calibri"/>
          <w:sz w:val="22"/>
          <w:szCs w:val="22"/>
          <w:lang w:eastAsia="en-US"/>
        </w:rPr>
      </w:pPr>
      <w:r w:rsidRPr="00450BFA">
        <w:rPr>
          <w:rFonts w:eastAsia="Calibri"/>
          <w:color w:val="000000"/>
          <w:sz w:val="22"/>
          <w:szCs w:val="22"/>
          <w:lang w:eastAsia="en-US"/>
        </w:rPr>
        <w:t xml:space="preserve">Wykonawca jako podmiot profesjonalny ma obowiązek sprawdzania komunikatów i wiadomości bezpośrednio na </w:t>
      </w:r>
      <w:hyperlink r:id="rId34" w:history="1">
        <w:r w:rsidRPr="00450BFA">
          <w:rPr>
            <w:rFonts w:eastAsia="Calibri"/>
            <w:color w:val="0563C1" w:themeColor="hyperlink"/>
            <w:sz w:val="22"/>
            <w:szCs w:val="22"/>
            <w:u w:val="single"/>
            <w:lang w:eastAsia="en-US"/>
          </w:rPr>
          <w:t>https://platformazakupowa.pl</w:t>
        </w:r>
      </w:hyperlink>
      <w:r w:rsidRPr="00450BFA">
        <w:rPr>
          <w:rFonts w:eastAsia="Calibri"/>
          <w:color w:val="000000"/>
          <w:sz w:val="22"/>
          <w:szCs w:val="22"/>
          <w:lang w:eastAsia="en-US"/>
        </w:rPr>
        <w:t xml:space="preserve"> przesyłanych przez zamawiającego, gdyż system powiadomień może ulec awarii lub powiadomienie może trafić do folderu SPAM.</w:t>
      </w:r>
    </w:p>
    <w:p w14:paraId="0299738C" w14:textId="77777777" w:rsidR="00450BFA" w:rsidRPr="00450BFA" w:rsidRDefault="00450BFA" w:rsidP="0004375E">
      <w:pPr>
        <w:widowControl/>
        <w:numPr>
          <w:ilvl w:val="2"/>
          <w:numId w:val="21"/>
        </w:numPr>
        <w:suppressAutoHyphens w:val="0"/>
        <w:ind w:left="2127"/>
        <w:contextualSpacing/>
        <w:jc w:val="both"/>
        <w:rPr>
          <w:rFonts w:eastAsia="Calibri"/>
          <w:sz w:val="22"/>
          <w:szCs w:val="22"/>
          <w:lang w:eastAsia="en-US"/>
        </w:rPr>
      </w:pPr>
      <w:r w:rsidRPr="00450BFA">
        <w:rPr>
          <w:rFonts w:eastAsia="Calibri"/>
          <w:color w:val="000000"/>
          <w:sz w:val="22"/>
          <w:szCs w:val="22"/>
          <w:lang w:eastAsia="en-US"/>
        </w:rPr>
        <w:t xml:space="preserve">Zamawiający, zgodnie z rozporządzeniem Prezesa Rady Ministrów z dnia </w:t>
      </w:r>
      <w:r w:rsidRPr="00450BFA">
        <w:rPr>
          <w:rFonts w:eastAsia="Calibri"/>
          <w:color w:val="000000"/>
          <w:sz w:val="22"/>
          <w:szCs w:val="22"/>
          <w:lang w:eastAsia="en-US"/>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450BFA">
          <w:rPr>
            <w:rFonts w:eastAsia="Calibri"/>
            <w:color w:val="0563C1" w:themeColor="hyperlink"/>
            <w:sz w:val="22"/>
            <w:szCs w:val="22"/>
            <w:u w:val="single"/>
            <w:lang w:eastAsia="en-US"/>
          </w:rPr>
          <w:t>https://platformazakupowa.pl</w:t>
        </w:r>
      </w:hyperlink>
      <w:r w:rsidRPr="00450BFA">
        <w:rPr>
          <w:rFonts w:eastAsia="Calibri"/>
          <w:color w:val="000000"/>
          <w:sz w:val="22"/>
          <w:szCs w:val="22"/>
          <w:lang w:eastAsia="en-US"/>
        </w:rPr>
        <w:t>, tj.:</w:t>
      </w:r>
    </w:p>
    <w:p w14:paraId="53F27615" w14:textId="77777777" w:rsidR="00450BFA" w:rsidRPr="00450BFA" w:rsidRDefault="00450BFA">
      <w:pPr>
        <w:widowControl/>
        <w:numPr>
          <w:ilvl w:val="1"/>
          <w:numId w:val="25"/>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lang w:eastAsia="en-US"/>
        </w:rPr>
        <w:t xml:space="preserve">stały dostęp do sieci Internet o gwarantowanej przepustowości nie mniejszej niż 512 </w:t>
      </w:r>
      <w:proofErr w:type="spellStart"/>
      <w:r w:rsidRPr="00450BFA">
        <w:rPr>
          <w:rFonts w:eastAsia="Calibri"/>
          <w:color w:val="000000"/>
          <w:sz w:val="22"/>
          <w:szCs w:val="22"/>
          <w:lang w:eastAsia="en-US"/>
        </w:rPr>
        <w:t>kb</w:t>
      </w:r>
      <w:proofErr w:type="spellEnd"/>
      <w:r w:rsidRPr="00450BFA">
        <w:rPr>
          <w:rFonts w:eastAsia="Calibri"/>
          <w:color w:val="000000"/>
          <w:sz w:val="22"/>
          <w:szCs w:val="22"/>
          <w:lang w:eastAsia="en-US"/>
        </w:rPr>
        <w:t>/s;</w:t>
      </w:r>
    </w:p>
    <w:p w14:paraId="17A8F4A0" w14:textId="77777777" w:rsidR="00450BFA" w:rsidRPr="00450BFA" w:rsidRDefault="00450BFA">
      <w:pPr>
        <w:widowControl/>
        <w:numPr>
          <w:ilvl w:val="1"/>
          <w:numId w:val="25"/>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47BD654F" w14:textId="77777777" w:rsidR="00450BFA" w:rsidRPr="00450BFA" w:rsidRDefault="00450BFA">
      <w:pPr>
        <w:widowControl/>
        <w:numPr>
          <w:ilvl w:val="1"/>
          <w:numId w:val="25"/>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lang w:eastAsia="en-US"/>
        </w:rPr>
        <w:t>zainstalowana dowolna, inna przeglądarka internetowa niż Internet Explorer;</w:t>
      </w:r>
    </w:p>
    <w:p w14:paraId="47E4509B" w14:textId="77777777" w:rsidR="00450BFA" w:rsidRPr="00450BFA" w:rsidRDefault="00450BFA">
      <w:pPr>
        <w:widowControl/>
        <w:numPr>
          <w:ilvl w:val="1"/>
          <w:numId w:val="25"/>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lang w:eastAsia="en-US"/>
        </w:rPr>
        <w:t>włączona obsługa JavaScript,</w:t>
      </w:r>
    </w:p>
    <w:p w14:paraId="1CF51A09" w14:textId="77777777" w:rsidR="00450BFA" w:rsidRPr="00450BFA" w:rsidRDefault="00450BFA">
      <w:pPr>
        <w:widowControl/>
        <w:numPr>
          <w:ilvl w:val="1"/>
          <w:numId w:val="25"/>
        </w:numPr>
        <w:suppressAutoHyphens w:val="0"/>
        <w:ind w:left="2835" w:hanging="708"/>
        <w:contextualSpacing/>
        <w:jc w:val="both"/>
        <w:rPr>
          <w:rFonts w:eastAsia="Calibri"/>
          <w:color w:val="000000"/>
          <w:sz w:val="22"/>
          <w:szCs w:val="22"/>
          <w:lang w:eastAsia="en-US"/>
        </w:rPr>
      </w:pPr>
      <w:r w:rsidRPr="00450BFA">
        <w:rPr>
          <w:rFonts w:eastAsia="Calibri"/>
          <w:color w:val="000000"/>
          <w:sz w:val="22"/>
          <w:szCs w:val="22"/>
          <w:lang w:eastAsia="en-US"/>
        </w:rPr>
        <w:t xml:space="preserve">zainstalowany program Adobe </w:t>
      </w:r>
      <w:proofErr w:type="spellStart"/>
      <w:r w:rsidRPr="00450BFA">
        <w:rPr>
          <w:rFonts w:eastAsia="Calibri"/>
          <w:color w:val="000000"/>
          <w:sz w:val="22"/>
          <w:szCs w:val="22"/>
          <w:lang w:eastAsia="en-US"/>
        </w:rPr>
        <w:t>Acrobat</w:t>
      </w:r>
      <w:proofErr w:type="spellEnd"/>
      <w:r w:rsidRPr="00450BFA">
        <w:rPr>
          <w:rFonts w:eastAsia="Calibri"/>
          <w:color w:val="000000"/>
          <w:sz w:val="22"/>
          <w:szCs w:val="22"/>
          <w:lang w:eastAsia="en-US"/>
        </w:rPr>
        <w:t xml:space="preserve"> Reader lub inny obsługujący format plików .pdf.</w:t>
      </w:r>
    </w:p>
    <w:p w14:paraId="01F488F1" w14:textId="77777777" w:rsidR="00450BFA" w:rsidRPr="00450BFA" w:rsidRDefault="00450BFA" w:rsidP="0004375E">
      <w:pPr>
        <w:widowControl/>
        <w:numPr>
          <w:ilvl w:val="2"/>
          <w:numId w:val="21"/>
        </w:numPr>
        <w:suppressAutoHyphens w:val="0"/>
        <w:ind w:left="2127"/>
        <w:jc w:val="both"/>
        <w:textAlignment w:val="baseline"/>
        <w:rPr>
          <w:color w:val="000000"/>
          <w:sz w:val="22"/>
          <w:szCs w:val="22"/>
        </w:rPr>
      </w:pPr>
      <w:r w:rsidRPr="00450BFA">
        <w:rPr>
          <w:color w:val="000000"/>
          <w:sz w:val="22"/>
          <w:szCs w:val="22"/>
        </w:rPr>
        <w:lastRenderedPageBreak/>
        <w:t xml:space="preserve">Szyfrowanie na </w:t>
      </w:r>
      <w:hyperlink r:id="rId36" w:history="1">
        <w:r w:rsidRPr="00450BFA">
          <w:rPr>
            <w:color w:val="0563C1" w:themeColor="hyperlink"/>
            <w:sz w:val="22"/>
            <w:szCs w:val="22"/>
            <w:u w:val="single"/>
          </w:rPr>
          <w:t>https://platformazakupowa.pl</w:t>
        </w:r>
      </w:hyperlink>
      <w:r w:rsidRPr="00450BFA">
        <w:rPr>
          <w:color w:val="000000"/>
          <w:sz w:val="22"/>
          <w:szCs w:val="22"/>
        </w:rPr>
        <w:t xml:space="preserve"> odbywa się za pomocą protokołu TLS 1.3.</w:t>
      </w:r>
    </w:p>
    <w:p w14:paraId="1D362579" w14:textId="21AD49BF" w:rsidR="00450BFA" w:rsidRPr="00450BFA" w:rsidRDefault="00450BFA" w:rsidP="0004375E">
      <w:pPr>
        <w:widowControl/>
        <w:numPr>
          <w:ilvl w:val="2"/>
          <w:numId w:val="21"/>
        </w:numPr>
        <w:suppressAutoHyphens w:val="0"/>
        <w:ind w:left="2127"/>
        <w:jc w:val="both"/>
        <w:textAlignment w:val="baseline"/>
        <w:rPr>
          <w:color w:val="000000"/>
          <w:sz w:val="22"/>
          <w:szCs w:val="22"/>
        </w:rPr>
      </w:pPr>
      <w:r w:rsidRPr="44463E83">
        <w:rPr>
          <w:color w:val="000000" w:themeColor="text1"/>
          <w:sz w:val="22"/>
          <w:szCs w:val="22"/>
        </w:rPr>
        <w:t xml:space="preserve">Oznaczenie czasu odbioru danych przez platformę zakupową stanowi datę </w:t>
      </w:r>
      <w:r w:rsidR="776D45D8" w:rsidRPr="44463E83">
        <w:rPr>
          <w:color w:val="000000" w:themeColor="text1"/>
          <w:sz w:val="22"/>
          <w:szCs w:val="22"/>
        </w:rPr>
        <w:t>oraz dokładny</w:t>
      </w:r>
      <w:r w:rsidRPr="44463E83">
        <w:rPr>
          <w:color w:val="000000" w:themeColor="text1"/>
          <w:sz w:val="22"/>
          <w:szCs w:val="22"/>
        </w:rPr>
        <w:t xml:space="preserve"> czas (</w:t>
      </w:r>
      <w:proofErr w:type="spellStart"/>
      <w:r w:rsidRPr="44463E83">
        <w:rPr>
          <w:color w:val="000000" w:themeColor="text1"/>
          <w:sz w:val="22"/>
          <w:szCs w:val="22"/>
        </w:rPr>
        <w:t>hh:mm:ss</w:t>
      </w:r>
      <w:proofErr w:type="spellEnd"/>
      <w:r w:rsidRPr="44463E83">
        <w:rPr>
          <w:color w:val="000000" w:themeColor="text1"/>
          <w:sz w:val="22"/>
          <w:szCs w:val="22"/>
        </w:rPr>
        <w:t>) generowany według czasu lokalnego serwera synchronizowanego z zegarem Głównego Urzędu Miar.</w:t>
      </w:r>
    </w:p>
    <w:p w14:paraId="414854F9" w14:textId="77777777" w:rsidR="00450BFA" w:rsidRPr="00450BFA" w:rsidRDefault="00450BFA" w:rsidP="0004375E">
      <w:pPr>
        <w:widowControl/>
        <w:numPr>
          <w:ilvl w:val="1"/>
          <w:numId w:val="21"/>
        </w:numPr>
        <w:suppressAutoHyphens w:val="0"/>
        <w:ind w:left="1410"/>
        <w:contextualSpacing/>
        <w:jc w:val="both"/>
        <w:rPr>
          <w:sz w:val="22"/>
          <w:szCs w:val="22"/>
          <w:lang w:eastAsia="en-US"/>
        </w:rPr>
      </w:pPr>
      <w:r w:rsidRPr="00450BFA">
        <w:rPr>
          <w:rFonts w:eastAsia="Calibri"/>
          <w:sz w:val="22"/>
          <w:szCs w:val="22"/>
          <w:lang w:eastAsia="en-US"/>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Pr="00450BFA">
        <w:rPr>
          <w:rFonts w:eastAsia="Calibri"/>
          <w:sz w:val="22"/>
          <w:szCs w:val="22"/>
          <w:lang w:eastAsia="en-US"/>
        </w:rPr>
        <w:br/>
        <w:t>w postępowaniu o udzielenie zamówienia publicznego lub konkursie (</w:t>
      </w:r>
      <w:proofErr w:type="spellStart"/>
      <w:r w:rsidRPr="00450BFA">
        <w:rPr>
          <w:rFonts w:eastAsia="Calibri"/>
          <w:sz w:val="22"/>
          <w:szCs w:val="22"/>
          <w:lang w:eastAsia="en-US"/>
        </w:rPr>
        <w:t>t.j</w:t>
      </w:r>
      <w:proofErr w:type="spellEnd"/>
      <w:r w:rsidRPr="00450BFA">
        <w:rPr>
          <w:rFonts w:eastAsia="Calibri"/>
          <w:sz w:val="22"/>
          <w:szCs w:val="22"/>
          <w:lang w:eastAsia="en-US"/>
        </w:rPr>
        <w:t xml:space="preserve">.: Dz. U. 2020 r., poz. 2452 z </w:t>
      </w:r>
      <w:proofErr w:type="spellStart"/>
      <w:r w:rsidRPr="00450BFA">
        <w:rPr>
          <w:rFonts w:eastAsia="Calibri"/>
          <w:sz w:val="22"/>
          <w:szCs w:val="22"/>
          <w:lang w:eastAsia="en-US"/>
        </w:rPr>
        <w:t>późn</w:t>
      </w:r>
      <w:proofErr w:type="spellEnd"/>
      <w:r w:rsidRPr="00450BFA">
        <w:rPr>
          <w:rFonts w:eastAsia="Calibri"/>
          <w:sz w:val="22"/>
          <w:szCs w:val="22"/>
          <w:lang w:eastAsia="en-US"/>
        </w:rPr>
        <w:t xml:space="preserve">. </w:t>
      </w:r>
      <w:proofErr w:type="spellStart"/>
      <w:r w:rsidRPr="00450BFA">
        <w:rPr>
          <w:rFonts w:eastAsia="Calibri"/>
          <w:sz w:val="22"/>
          <w:szCs w:val="22"/>
          <w:lang w:eastAsia="en-US"/>
        </w:rPr>
        <w:t>zm</w:t>
      </w:r>
      <w:proofErr w:type="spellEnd"/>
      <w:r w:rsidRPr="00450BFA">
        <w:rPr>
          <w:rFonts w:eastAsia="Calibri"/>
          <w:sz w:val="22"/>
          <w:szCs w:val="22"/>
          <w:lang w:eastAsia="en-US"/>
        </w:rPr>
        <w:t>) oraz rozporządzeniu Ministra Rozwoju, Pracy i Technologii z dnia 23 grudnia 2020 r. w sprawie podmiotowych środków dowodowych oraz innych dokumentów lub oświadczeń, jakich może żądać zamawiający od wykonawcy (t. j.: Dz. U. 2020</w:t>
      </w:r>
      <w:r w:rsidRPr="00450BFA">
        <w:rPr>
          <w:sz w:val="22"/>
          <w:szCs w:val="22"/>
          <w:lang w:eastAsia="en-US"/>
        </w:rPr>
        <w:t xml:space="preserve"> r., poz. 2415 z </w:t>
      </w:r>
      <w:proofErr w:type="spellStart"/>
      <w:r w:rsidRPr="00450BFA">
        <w:rPr>
          <w:sz w:val="22"/>
          <w:szCs w:val="22"/>
          <w:lang w:eastAsia="en-US"/>
        </w:rPr>
        <w:t>późn</w:t>
      </w:r>
      <w:proofErr w:type="spellEnd"/>
      <w:r w:rsidRPr="00450BFA">
        <w:rPr>
          <w:sz w:val="22"/>
          <w:szCs w:val="22"/>
          <w:lang w:eastAsia="en-US"/>
        </w:rPr>
        <w:t>. zm.), tj.:</w:t>
      </w:r>
    </w:p>
    <w:p w14:paraId="0EF09FEA" w14:textId="77777777" w:rsidR="00450BFA" w:rsidRPr="00450BFA" w:rsidRDefault="00450BFA">
      <w:pPr>
        <w:widowControl/>
        <w:numPr>
          <w:ilvl w:val="1"/>
          <w:numId w:val="27"/>
        </w:numPr>
        <w:suppressAutoHyphens w:val="0"/>
        <w:ind w:left="2127" w:hanging="709"/>
        <w:contextualSpacing/>
        <w:jc w:val="both"/>
        <w:rPr>
          <w:i/>
          <w:iCs/>
          <w:sz w:val="22"/>
          <w:szCs w:val="22"/>
          <w:u w:val="single"/>
          <w:lang w:eastAsia="en-US"/>
        </w:rPr>
      </w:pPr>
      <w:r w:rsidRPr="00450BFA">
        <w:rPr>
          <w:sz w:val="22"/>
          <w:szCs w:val="22"/>
          <w:lang w:eastAsia="en-US"/>
        </w:rPr>
        <w:t xml:space="preserve">dokumenty lub oświadczenia, w tym oferta, składane są </w:t>
      </w:r>
      <w:r w:rsidRPr="00450BFA">
        <w:rPr>
          <w:sz w:val="22"/>
          <w:szCs w:val="22"/>
          <w:u w:val="single"/>
          <w:lang w:eastAsia="en-US"/>
        </w:rPr>
        <w:t>w oryginale w formie elektronicznej przy użyciu kwalifikowanego podpisu elektronicznego lub w postaci elektronicznej opatrzonej podpisem zaufanym lub podpisem osobistym</w:t>
      </w:r>
      <w:r w:rsidRPr="00450BFA">
        <w:rPr>
          <w:sz w:val="22"/>
          <w:szCs w:val="22"/>
          <w:lang w:eastAsia="en-US"/>
        </w:rPr>
        <w:t xml:space="preserve">. </w:t>
      </w:r>
      <w:r w:rsidRPr="00450BFA">
        <w:rPr>
          <w:color w:val="000000" w:themeColor="text1"/>
          <w:sz w:val="22"/>
          <w:szCs w:val="22"/>
          <w:lang w:eastAsia="en-US"/>
        </w:rPr>
        <w:t xml:space="preserve">W przypadku składania podpisu kwalifikowanego i wykorzystania formatu podpisu </w:t>
      </w:r>
      <w:proofErr w:type="spellStart"/>
      <w:r w:rsidRPr="00450BFA">
        <w:rPr>
          <w:color w:val="000000" w:themeColor="text1"/>
          <w:sz w:val="22"/>
          <w:szCs w:val="22"/>
          <w:lang w:eastAsia="en-US"/>
        </w:rPr>
        <w:t>XAdES</w:t>
      </w:r>
      <w:proofErr w:type="spellEnd"/>
      <w:r w:rsidRPr="00450BFA">
        <w:rPr>
          <w:color w:val="000000" w:themeColor="text1"/>
          <w:sz w:val="22"/>
          <w:szCs w:val="22"/>
          <w:lang w:eastAsia="en-US"/>
        </w:rPr>
        <w:t xml:space="preserve"> zewnętrzny, zamawiający wymaga dołączenia odpowiedniej ilości plików, tj. podpisywanych plików z danymi oraz plików podpisu w formacie </w:t>
      </w:r>
      <w:proofErr w:type="spellStart"/>
      <w:r w:rsidRPr="00450BFA">
        <w:rPr>
          <w:color w:val="000000" w:themeColor="text1"/>
          <w:sz w:val="22"/>
          <w:szCs w:val="22"/>
          <w:lang w:eastAsia="en-US"/>
        </w:rPr>
        <w:t>XAdES</w:t>
      </w:r>
      <w:proofErr w:type="spellEnd"/>
      <w:r w:rsidRPr="00450BFA">
        <w:rPr>
          <w:color w:val="000000" w:themeColor="text1"/>
          <w:sz w:val="22"/>
          <w:szCs w:val="22"/>
          <w:lang w:eastAsia="en-US"/>
        </w:rPr>
        <w:t xml:space="preserve">. </w:t>
      </w:r>
      <w:r w:rsidRPr="00450BFA">
        <w:rPr>
          <w:b/>
          <w:bCs/>
          <w:i/>
          <w:iCs/>
          <w:sz w:val="22"/>
          <w:szCs w:val="22"/>
          <w:lang w:eastAsia="en-US"/>
        </w:rPr>
        <w:t>Oferta złożona bez opatrzenia właściwym podpisem elektronicznym podlega odrzuceniu na podstawie art. 226 ust. 1 pkt 3 ustawy PZP, z uwagi na niezgodność z art. 63 tej ustawy;</w:t>
      </w:r>
    </w:p>
    <w:p w14:paraId="4033841D" w14:textId="77777777" w:rsidR="00450BFA" w:rsidRPr="00450BFA" w:rsidRDefault="00450BFA">
      <w:pPr>
        <w:widowControl/>
        <w:numPr>
          <w:ilvl w:val="1"/>
          <w:numId w:val="27"/>
        </w:numPr>
        <w:suppressAutoHyphens w:val="0"/>
        <w:ind w:left="2127" w:hanging="709"/>
        <w:contextualSpacing/>
        <w:jc w:val="both"/>
        <w:rPr>
          <w:rFonts w:eastAsia="Calibri"/>
          <w:bCs/>
          <w:sz w:val="22"/>
          <w:szCs w:val="22"/>
          <w:lang w:eastAsia="en-US"/>
        </w:rPr>
      </w:pPr>
      <w:r w:rsidRPr="00450BFA">
        <w:rPr>
          <w:rFonts w:eastAsia="Calibri"/>
          <w:bCs/>
          <w:sz w:val="22"/>
          <w:szCs w:val="22"/>
          <w:lang w:eastAsia="en-US"/>
        </w:rPr>
        <w:t>dokumenty wystawione w formie elektronicznej przekazuje się jako dokumenty elektroniczne, zapewniając zamawiającemu możliwość weryfikacji podpisów;</w:t>
      </w:r>
    </w:p>
    <w:p w14:paraId="1360178B" w14:textId="77777777" w:rsidR="00450BFA" w:rsidRPr="00450BFA" w:rsidRDefault="00450BFA">
      <w:pPr>
        <w:widowControl/>
        <w:numPr>
          <w:ilvl w:val="1"/>
          <w:numId w:val="27"/>
        </w:numPr>
        <w:suppressAutoHyphens w:val="0"/>
        <w:ind w:left="2127" w:hanging="709"/>
        <w:contextualSpacing/>
        <w:jc w:val="both"/>
        <w:rPr>
          <w:rFonts w:eastAsia="Calibri"/>
          <w:bCs/>
          <w:sz w:val="22"/>
          <w:szCs w:val="22"/>
          <w:lang w:eastAsia="en-US"/>
        </w:rPr>
      </w:pPr>
      <w:r w:rsidRPr="00450BFA">
        <w:rPr>
          <w:rFonts w:eastAsia="Calibri"/>
          <w:bCs/>
          <w:sz w:val="22"/>
          <w:szCs w:val="22"/>
          <w:lang w:eastAsia="en-US"/>
        </w:rPr>
        <w:t>j</w:t>
      </w:r>
      <w:r w:rsidRPr="00450BFA">
        <w:rPr>
          <w:rFonts w:eastAsia="Calibri"/>
          <w:sz w:val="22"/>
          <w:szCs w:val="22"/>
          <w:lang w:eastAsia="en-US"/>
        </w:rPr>
        <w:t>eżeli oryginał dokumentu, oświadczenia lub inne dokumenty składane w postępowaniu o udzielenie zamówienia, nie zostały sporządzone w postaci dokumentu elektronicznego, wykonawca może sporządzić i przekazać cyfrowe odwzorowanie</w:t>
      </w:r>
      <w:r w:rsidRPr="00450BFA">
        <w:rPr>
          <w:rFonts w:eastAsia="Calibri"/>
          <w:color w:val="FF0000"/>
          <w:sz w:val="22"/>
          <w:szCs w:val="22"/>
          <w:lang w:eastAsia="en-US"/>
        </w:rPr>
        <w:t xml:space="preserve"> </w:t>
      </w:r>
      <w:r w:rsidRPr="00450BFA">
        <w:rPr>
          <w:rFonts w:eastAsia="Calibri"/>
          <w:color w:val="000000" w:themeColor="text1"/>
          <w:sz w:val="22"/>
          <w:szCs w:val="22"/>
          <w:lang w:eastAsia="en-US"/>
        </w:rPr>
        <w:t>z dokumentem lub oświadczeniem w postaci papierowej,</w:t>
      </w:r>
      <w:r w:rsidRPr="00450BFA">
        <w:rPr>
          <w:rFonts w:eastAsia="Calibri"/>
          <w:sz w:val="22"/>
          <w:szCs w:val="22"/>
          <w:lang w:eastAsia="en-US"/>
        </w:rPr>
        <w:t xml:space="preserve"> opatrując je kwalifikowanym podpisem elektronicznym, podpisem zaufanym lub podpisem osobistym, co jest równoznaczne z poświadczeniem przekazywanych dokumentów lub oświadczeń za zgodność z oryginałem;</w:t>
      </w:r>
    </w:p>
    <w:p w14:paraId="6873DC27" w14:textId="77777777" w:rsidR="00450BFA" w:rsidRPr="00450BFA" w:rsidRDefault="00450BFA">
      <w:pPr>
        <w:widowControl/>
        <w:numPr>
          <w:ilvl w:val="1"/>
          <w:numId w:val="27"/>
        </w:numPr>
        <w:suppressAutoHyphens w:val="0"/>
        <w:ind w:left="2127" w:hanging="709"/>
        <w:contextualSpacing/>
        <w:jc w:val="both"/>
        <w:rPr>
          <w:rFonts w:eastAsia="Calibri"/>
          <w:bCs/>
          <w:sz w:val="22"/>
          <w:szCs w:val="22"/>
          <w:lang w:eastAsia="en-US"/>
        </w:rPr>
      </w:pPr>
      <w:r w:rsidRPr="00450BFA">
        <w:rPr>
          <w:rFonts w:eastAsia="Calibri"/>
          <w:sz w:val="22"/>
          <w:szCs w:val="22"/>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3FD1A7E6" w14:textId="77777777" w:rsidR="00450BFA" w:rsidRPr="00450BFA" w:rsidRDefault="00450BFA">
      <w:pPr>
        <w:widowControl/>
        <w:numPr>
          <w:ilvl w:val="1"/>
          <w:numId w:val="27"/>
        </w:numPr>
        <w:suppressAutoHyphens w:val="0"/>
        <w:ind w:left="2127" w:hanging="709"/>
        <w:contextualSpacing/>
        <w:jc w:val="both"/>
        <w:rPr>
          <w:rFonts w:eastAsia="Calibri"/>
          <w:bCs/>
          <w:sz w:val="22"/>
          <w:szCs w:val="22"/>
          <w:lang w:eastAsia="en-US"/>
        </w:rPr>
      </w:pPr>
      <w:r w:rsidRPr="00450BFA">
        <w:rPr>
          <w:rFonts w:eastAsia="Calibri"/>
          <w:color w:val="000000"/>
          <w:sz w:val="22"/>
          <w:szCs w:val="22"/>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922F353" w14:textId="77777777" w:rsidR="00450BFA" w:rsidRPr="00450BFA" w:rsidRDefault="00450BFA" w:rsidP="0004375E">
      <w:pPr>
        <w:widowControl/>
        <w:numPr>
          <w:ilvl w:val="0"/>
          <w:numId w:val="21"/>
        </w:numPr>
        <w:suppressAutoHyphens w:val="0"/>
        <w:ind w:left="720"/>
        <w:contextualSpacing/>
        <w:jc w:val="both"/>
        <w:rPr>
          <w:rFonts w:eastAsia="Calibri"/>
          <w:bCs/>
          <w:sz w:val="22"/>
          <w:szCs w:val="22"/>
          <w:lang w:eastAsia="en-US"/>
        </w:rPr>
      </w:pPr>
      <w:r w:rsidRPr="00450BFA">
        <w:rPr>
          <w:rFonts w:eastAsia="Calibri"/>
          <w:bCs/>
          <w:sz w:val="22"/>
          <w:szCs w:val="22"/>
          <w:lang w:eastAsia="en-US"/>
        </w:rPr>
        <w:t>Sposób porozumiewania się zamawiającego z wykonawcami w zakresie skutecznego złożenia oferty.</w:t>
      </w:r>
    </w:p>
    <w:p w14:paraId="5FB63C67" w14:textId="3C83B208" w:rsidR="00450BFA" w:rsidRPr="003D41B6" w:rsidRDefault="00450BFA" w:rsidP="003D41B6">
      <w:pPr>
        <w:widowControl/>
        <w:numPr>
          <w:ilvl w:val="1"/>
          <w:numId w:val="21"/>
        </w:numPr>
        <w:suppressAutoHyphens w:val="0"/>
        <w:ind w:left="1134" w:hanging="425"/>
        <w:contextualSpacing/>
        <w:jc w:val="both"/>
        <w:rPr>
          <w:rFonts w:eastAsia="Calibri"/>
          <w:bCs/>
          <w:sz w:val="22"/>
          <w:szCs w:val="22"/>
          <w:lang w:eastAsia="en-US"/>
        </w:rPr>
      </w:pPr>
      <w:r w:rsidRPr="00450BFA">
        <w:rPr>
          <w:rFonts w:eastAsia="Calibri"/>
          <w:sz w:val="22"/>
          <w:szCs w:val="22"/>
          <w:lang w:eastAsia="en-US"/>
        </w:rPr>
        <w:t xml:space="preserve">Oferta musi być sporządzona z zachowaniem postaci elektronicznej w formacie danych </w:t>
      </w:r>
      <w:r w:rsidRPr="003D41B6">
        <w:rPr>
          <w:rFonts w:eastAsia="Calibri"/>
          <w:bCs/>
          <w:sz w:val="22"/>
          <w:szCs w:val="22"/>
          <w:lang w:eastAsia="en-US"/>
        </w:rPr>
        <w:t xml:space="preserve">zgodnym z </w:t>
      </w:r>
      <w:r w:rsidRPr="003D41B6">
        <w:rPr>
          <w:rFonts w:eastAsia="Calibri"/>
          <w:color w:val="000000"/>
          <w:sz w:val="22"/>
          <w:szCs w:val="22"/>
          <w:lang w:eastAsia="en-US"/>
        </w:rPr>
        <w:t xml:space="preserve">Obwieszczeniem Prezesa Rady Ministrów z dnia 9 listopada 2017 r. w sprawie ogłoszenia jednolitego tekstu rozporządzenia Rady Ministrów w sprawie Krajowych Ram </w:t>
      </w:r>
      <w:r w:rsidRPr="003D41B6">
        <w:rPr>
          <w:rFonts w:eastAsia="Calibri"/>
          <w:color w:val="000000"/>
          <w:sz w:val="22"/>
          <w:szCs w:val="22"/>
          <w:lang w:eastAsia="en-US"/>
        </w:rPr>
        <w:lastRenderedPageBreak/>
        <w:t xml:space="preserve">Interoperacyjności, minimalnych wymagań dla rejestrów publicznych i wymiany informacji w postaci elektronicznej oraz minimalnych wymagań dla systemów teleinformatycznych </w:t>
      </w:r>
      <w:r w:rsidRPr="003D41B6">
        <w:rPr>
          <w:rFonts w:eastAsia="Calibri"/>
          <w:sz w:val="22"/>
          <w:szCs w:val="22"/>
          <w:lang w:eastAsia="en-US"/>
        </w:rPr>
        <w:t>i podpisana kwalifikowanym podpisem elektronicznym, podpisem zaufanym lub podpisem osobistym. Zaleca się wykorzystanie formatów: .</w:t>
      </w:r>
      <w:r w:rsidRPr="003D41B6">
        <w:rPr>
          <w:rFonts w:eastAsia="Calibri"/>
          <w:b/>
          <w:bCs/>
          <w:i/>
          <w:iCs/>
          <w:sz w:val="22"/>
          <w:szCs w:val="22"/>
          <w:lang w:eastAsia="en-US"/>
        </w:rPr>
        <w:t>pdf, .doc., .xls, .jpg (.</w:t>
      </w:r>
      <w:proofErr w:type="spellStart"/>
      <w:r w:rsidRPr="003D41B6">
        <w:rPr>
          <w:rFonts w:eastAsia="Calibri"/>
          <w:b/>
          <w:bCs/>
          <w:i/>
          <w:iCs/>
          <w:sz w:val="22"/>
          <w:szCs w:val="22"/>
          <w:lang w:eastAsia="en-US"/>
        </w:rPr>
        <w:t>jpeg</w:t>
      </w:r>
      <w:proofErr w:type="spellEnd"/>
      <w:r w:rsidRPr="003D41B6">
        <w:rPr>
          <w:rFonts w:eastAsia="Calibri"/>
          <w:b/>
          <w:bCs/>
          <w:i/>
          <w:iCs/>
          <w:sz w:val="22"/>
          <w:szCs w:val="22"/>
          <w:lang w:eastAsia="en-US"/>
        </w:rPr>
        <w:t>) ze szczególnym wskazaniem na .pdf.</w:t>
      </w:r>
      <w:r w:rsidRPr="003D41B6">
        <w:rPr>
          <w:rFonts w:eastAsia="Calibri"/>
          <w:sz w:val="22"/>
          <w:szCs w:val="22"/>
          <w:lang w:eastAsia="en-US"/>
        </w:rPr>
        <w:t xml:space="preserve"> W celu ewentualnej kompresji danych rekomenduje się wykorzystanie formatów: .</w:t>
      </w:r>
      <w:r w:rsidRPr="003D41B6">
        <w:rPr>
          <w:rFonts w:eastAsia="Calibri"/>
          <w:b/>
          <w:bCs/>
          <w:i/>
          <w:iCs/>
          <w:sz w:val="22"/>
          <w:szCs w:val="22"/>
          <w:lang w:eastAsia="en-US"/>
        </w:rPr>
        <w:t>zip, 7Z</w:t>
      </w:r>
      <w:r w:rsidRPr="003D41B6">
        <w:rPr>
          <w:rFonts w:eastAsia="Calibri"/>
          <w:sz w:val="22"/>
          <w:szCs w:val="22"/>
          <w:lang w:eastAsia="en-US"/>
        </w:rPr>
        <w:t>. Do formatów powszechnych a nieobjętych treścią rozporządzenia zalicza się: .</w:t>
      </w:r>
      <w:proofErr w:type="spellStart"/>
      <w:r w:rsidRPr="003D41B6">
        <w:rPr>
          <w:rFonts w:eastAsia="Calibri"/>
          <w:sz w:val="22"/>
          <w:szCs w:val="22"/>
          <w:lang w:eastAsia="en-US"/>
        </w:rPr>
        <w:t>rar</w:t>
      </w:r>
      <w:proofErr w:type="spellEnd"/>
      <w:r w:rsidRPr="003D41B6">
        <w:rPr>
          <w:rFonts w:eastAsia="Calibri"/>
          <w:sz w:val="22"/>
          <w:szCs w:val="22"/>
          <w:lang w:eastAsia="en-US"/>
        </w:rPr>
        <w:t>, .gif, .</w:t>
      </w:r>
      <w:proofErr w:type="spellStart"/>
      <w:r w:rsidRPr="003D41B6">
        <w:rPr>
          <w:rFonts w:eastAsia="Calibri"/>
          <w:sz w:val="22"/>
          <w:szCs w:val="22"/>
          <w:lang w:eastAsia="en-US"/>
        </w:rPr>
        <w:t>bmp</w:t>
      </w:r>
      <w:proofErr w:type="spellEnd"/>
      <w:r w:rsidRPr="003D41B6">
        <w:rPr>
          <w:rFonts w:eastAsia="Calibri"/>
          <w:sz w:val="22"/>
          <w:szCs w:val="22"/>
          <w:lang w:eastAsia="en-US"/>
        </w:rPr>
        <w:t>, .</w:t>
      </w:r>
      <w:proofErr w:type="spellStart"/>
      <w:r w:rsidRPr="003D41B6">
        <w:rPr>
          <w:rFonts w:eastAsia="Calibri"/>
          <w:sz w:val="22"/>
          <w:szCs w:val="22"/>
          <w:lang w:eastAsia="en-US"/>
        </w:rPr>
        <w:t>numbers</w:t>
      </w:r>
      <w:proofErr w:type="spellEnd"/>
      <w:r w:rsidRPr="003D41B6">
        <w:rPr>
          <w:rFonts w:eastAsia="Calibri"/>
          <w:sz w:val="22"/>
          <w:szCs w:val="22"/>
          <w:lang w:eastAsia="en-US"/>
        </w:rPr>
        <w:t>, .</w:t>
      </w:r>
      <w:proofErr w:type="spellStart"/>
      <w:r w:rsidRPr="003D41B6">
        <w:rPr>
          <w:rFonts w:eastAsia="Calibri"/>
          <w:sz w:val="22"/>
          <w:szCs w:val="22"/>
          <w:lang w:eastAsia="en-US"/>
        </w:rPr>
        <w:t>pages</w:t>
      </w:r>
      <w:proofErr w:type="spellEnd"/>
      <w:r w:rsidRPr="003D41B6">
        <w:rPr>
          <w:rFonts w:eastAsia="Calibri"/>
          <w:sz w:val="22"/>
          <w:szCs w:val="22"/>
          <w:lang w:eastAsia="en-US"/>
        </w:rPr>
        <w:t xml:space="preserve">. Dokumenty złożone w takich plikach zostaną uznane za złożone nieskutecznie. </w:t>
      </w:r>
    </w:p>
    <w:p w14:paraId="6D382909" w14:textId="77777777" w:rsidR="00450BFA" w:rsidRPr="00450BFA" w:rsidRDefault="00450BFA" w:rsidP="00991201">
      <w:pPr>
        <w:widowControl/>
        <w:numPr>
          <w:ilvl w:val="1"/>
          <w:numId w:val="21"/>
        </w:numPr>
        <w:tabs>
          <w:tab w:val="left" w:pos="1134"/>
        </w:tabs>
        <w:suppressAutoHyphens w:val="0"/>
        <w:ind w:left="1134" w:hanging="567"/>
        <w:contextualSpacing/>
        <w:jc w:val="both"/>
        <w:rPr>
          <w:rFonts w:eastAsia="Calibri"/>
          <w:bCs/>
          <w:sz w:val="22"/>
          <w:szCs w:val="22"/>
          <w:lang w:eastAsia="en-US"/>
        </w:rPr>
      </w:pPr>
      <w:r w:rsidRPr="00450BFA">
        <w:rPr>
          <w:rFonts w:eastAsia="Calibri"/>
          <w:sz w:val="22"/>
          <w:szCs w:val="22"/>
          <w:lang w:eastAsia="en-US"/>
        </w:rPr>
        <w:t xml:space="preserve">Wykonawca składa ofertę za pośrednictwem </w:t>
      </w:r>
      <w:hyperlink r:id="rId37" w:history="1">
        <w:r w:rsidRPr="00450BFA">
          <w:rPr>
            <w:rFonts w:eastAsia="Calibri"/>
            <w:color w:val="0563C1" w:themeColor="hyperlink"/>
            <w:sz w:val="22"/>
            <w:szCs w:val="22"/>
            <w:u w:val="single"/>
            <w:lang w:eastAsia="en-US"/>
          </w:rPr>
          <w:t>https://platformazakupowa.pl</w:t>
        </w:r>
      </w:hyperlink>
      <w:r w:rsidRPr="00450BFA">
        <w:rPr>
          <w:rFonts w:eastAsia="Calibri"/>
          <w:sz w:val="22"/>
          <w:szCs w:val="22"/>
          <w:lang w:eastAsia="en-US"/>
        </w:rPr>
        <w:t xml:space="preserve"> – adres profilu nabywcy </w:t>
      </w:r>
      <w:hyperlink r:id="rId38" w:history="1">
        <w:r w:rsidRPr="00450BFA">
          <w:rPr>
            <w:rFonts w:eastAsia="Calibri"/>
            <w:bCs/>
            <w:color w:val="0563C1" w:themeColor="hyperlink"/>
            <w:sz w:val="22"/>
            <w:szCs w:val="22"/>
            <w:u w:val="single"/>
            <w:lang w:eastAsia="en-US"/>
          </w:rPr>
          <w:t>https://platformazakupowa.pl/pn/uj_edu</w:t>
        </w:r>
      </w:hyperlink>
      <w:r w:rsidRPr="00450BFA">
        <w:rPr>
          <w:rFonts w:eastAsia="Calibri"/>
          <w:bCs/>
          <w:sz w:val="22"/>
          <w:szCs w:val="22"/>
          <w:lang w:eastAsia="en-US"/>
        </w:rPr>
        <w:t xml:space="preserve">, </w:t>
      </w:r>
      <w:r w:rsidRPr="00450BFA">
        <w:rPr>
          <w:rFonts w:eastAsia="Calibri"/>
          <w:sz w:val="22"/>
          <w:szCs w:val="22"/>
          <w:lang w:eastAsia="en-US"/>
        </w:rPr>
        <w:t xml:space="preserve">zgodnie z regulaminem, o którym mowa w ust. 1 tego rozdziału. </w:t>
      </w:r>
      <w:r w:rsidRPr="00450BFA">
        <w:rPr>
          <w:rFonts w:eastAsia="Calibri"/>
          <w:color w:val="000000"/>
          <w:sz w:val="22"/>
          <w:szCs w:val="22"/>
          <w:lang w:eastAsia="en-US"/>
        </w:rPr>
        <w:t>Zamawiający nie ponosi odpowiedzialności za   złożenie oferty w sposób niezgodny z instrukcją korzystania z  </w:t>
      </w:r>
      <w:hyperlink r:id="rId39" w:history="1">
        <w:r w:rsidRPr="00450BFA">
          <w:rPr>
            <w:rFonts w:eastAsia="Calibri"/>
            <w:color w:val="0563C1" w:themeColor="hyperlink"/>
            <w:sz w:val="22"/>
            <w:szCs w:val="22"/>
            <w:u w:val="single"/>
            <w:lang w:eastAsia="en-US"/>
          </w:rPr>
          <w:t>https://platformazakupowa.pl</w:t>
        </w:r>
      </w:hyperlink>
      <w:r w:rsidRPr="00450BFA">
        <w:rPr>
          <w:rFonts w:eastAsia="Calibri"/>
          <w:color w:val="000000"/>
          <w:sz w:val="22"/>
          <w:szCs w:val="22"/>
          <w:lang w:eastAsia="en-US"/>
        </w:rPr>
        <w:t xml:space="preserve">, </w:t>
      </w:r>
      <w:r w:rsidRPr="00450BFA">
        <w:rPr>
          <w:rFonts w:eastAsia="Calibri"/>
          <w:color w:val="000000"/>
          <w:sz w:val="22"/>
          <w:szCs w:val="22"/>
          <w:lang w:eastAsia="en-US"/>
        </w:rPr>
        <w:br/>
        <w:t xml:space="preserve">w szczególności za sytuację, gdy zamawiający zapozna się z treścią oferty przed upływem terminu składania ofert (np. złożenie oferty w zakładce „Wyślij wiadomość </w:t>
      </w:r>
      <w:r w:rsidRPr="00450BFA">
        <w:rPr>
          <w:rFonts w:eastAsia="Calibri"/>
          <w:color w:val="000000"/>
          <w:sz w:val="22"/>
          <w:szCs w:val="22"/>
          <w:lang w:eastAsia="en-US"/>
        </w:rPr>
        <w:br/>
        <w:t>do zamawiającego”). Taka oferta zostanie uznana przez zamawiającego za ofertę handlową i nie będzie brana pod uwagę w przedmiotowym postępowaniu, ponieważ nie został spełniony obowiązek narzucony w art. 221 ustawy – Prawo zamówień publicznych.</w:t>
      </w:r>
    </w:p>
    <w:p w14:paraId="1E8B3482" w14:textId="77777777" w:rsidR="00450BFA" w:rsidRPr="00991201" w:rsidRDefault="00450BFA" w:rsidP="00991201">
      <w:pPr>
        <w:widowControl/>
        <w:numPr>
          <w:ilvl w:val="1"/>
          <w:numId w:val="21"/>
        </w:numPr>
        <w:suppressAutoHyphens w:val="0"/>
        <w:ind w:left="1134" w:hanging="567"/>
        <w:contextualSpacing/>
        <w:jc w:val="both"/>
        <w:rPr>
          <w:rFonts w:eastAsia="Calibri"/>
          <w:sz w:val="22"/>
          <w:szCs w:val="22"/>
          <w:lang w:eastAsia="en-US"/>
        </w:rPr>
      </w:pPr>
      <w:r w:rsidRPr="00450BFA">
        <w:rPr>
          <w:rFonts w:eastAsia="Calibri"/>
          <w:sz w:val="22"/>
          <w:szCs w:val="22"/>
          <w:lang w:eastAsia="en-US"/>
        </w:rPr>
        <w:t xml:space="preserve">Sposób zaszyfrowania oferty opisany został w </w:t>
      </w:r>
      <w:r w:rsidRPr="00450BFA">
        <w:rPr>
          <w:rFonts w:eastAsia="Calibri"/>
          <w:color w:val="000000"/>
          <w:sz w:val="22"/>
          <w:szCs w:val="22"/>
          <w:lang w:eastAsia="en-US"/>
        </w:rPr>
        <w:t xml:space="preserve">instrukcji składania ofert (linki w ust. 1.2.2 powyżej), </w:t>
      </w:r>
      <w:r w:rsidRPr="00450BFA">
        <w:rPr>
          <w:rFonts w:eastAsia="Calibri"/>
          <w:color w:val="000000"/>
          <w:sz w:val="22"/>
          <w:szCs w:val="22"/>
          <w:u w:val="single"/>
          <w:lang w:eastAsia="en-US"/>
        </w:rPr>
        <w:t>przy czym szyfrowanie ofert ma być dokonywane jedynie za pomocą narzędzia wbudowanego w platformę zakupowa.</w:t>
      </w:r>
    </w:p>
    <w:p w14:paraId="5D6A2AFA" w14:textId="77777777" w:rsidR="00450BFA" w:rsidRPr="00991201" w:rsidRDefault="00450BFA" w:rsidP="00991201">
      <w:pPr>
        <w:widowControl/>
        <w:numPr>
          <w:ilvl w:val="1"/>
          <w:numId w:val="21"/>
        </w:numPr>
        <w:suppressAutoHyphens w:val="0"/>
        <w:ind w:left="1134" w:hanging="567"/>
        <w:contextualSpacing/>
        <w:jc w:val="both"/>
        <w:rPr>
          <w:rFonts w:eastAsia="Calibri"/>
          <w:sz w:val="22"/>
          <w:szCs w:val="22"/>
          <w:lang w:eastAsia="en-US"/>
        </w:rPr>
      </w:pPr>
      <w:r w:rsidRPr="00991201">
        <w:rPr>
          <w:rFonts w:eastAsia="Calibri"/>
          <w:bCs/>
          <w:sz w:val="22"/>
          <w:szCs w:val="22"/>
          <w:lang w:eastAsia="en-US"/>
        </w:rPr>
        <w:t>Po upływie terminu składania ofert wykonawca nie może skutecznie dokonać zmiany ani wycofać uprzednio złożonej oferty.</w:t>
      </w:r>
    </w:p>
    <w:p w14:paraId="7D798126" w14:textId="59FC3547" w:rsidR="00450BFA" w:rsidRPr="00991201" w:rsidRDefault="00450BFA" w:rsidP="00991201">
      <w:pPr>
        <w:widowControl/>
        <w:numPr>
          <w:ilvl w:val="0"/>
          <w:numId w:val="21"/>
        </w:numPr>
        <w:suppressAutoHyphens w:val="0"/>
        <w:contextualSpacing/>
        <w:jc w:val="both"/>
        <w:rPr>
          <w:rFonts w:eastAsia="Calibri"/>
          <w:sz w:val="22"/>
          <w:szCs w:val="22"/>
          <w:lang w:eastAsia="en-US"/>
        </w:rPr>
      </w:pPr>
      <w:r w:rsidRPr="00991201">
        <w:rPr>
          <w:sz w:val="22"/>
          <w:szCs w:val="22"/>
        </w:rPr>
        <w:t xml:space="preserve">Do porozumiewania z wykonawcami upoważniona w zakresie formalno-prawnym jest </w:t>
      </w:r>
      <w:r w:rsidRPr="00991201">
        <w:rPr>
          <w:sz w:val="22"/>
          <w:szCs w:val="22"/>
        </w:rPr>
        <w:br/>
      </w:r>
      <w:r w:rsidRPr="00991201">
        <w:rPr>
          <w:i/>
          <w:iCs/>
          <w:sz w:val="22"/>
          <w:szCs w:val="22"/>
        </w:rPr>
        <w:t xml:space="preserve">–  Anna Łukasik-Socha, tel.: 12 663-10-67, email: </w:t>
      </w:r>
      <w:hyperlink r:id="rId40" w:history="1">
        <w:r w:rsidRPr="00991201">
          <w:rPr>
            <w:i/>
            <w:iCs/>
            <w:color w:val="0563C1" w:themeColor="hyperlink"/>
            <w:sz w:val="22"/>
            <w:szCs w:val="22"/>
            <w:u w:val="single"/>
          </w:rPr>
          <w:t>a.lukasik@uj.edu.pl</w:t>
        </w:r>
      </w:hyperlink>
    </w:p>
    <w:p w14:paraId="7EF9FB59" w14:textId="77777777" w:rsidR="00744310" w:rsidRPr="00744310" w:rsidRDefault="00744310" w:rsidP="00744310">
      <w:pPr>
        <w:widowControl/>
        <w:tabs>
          <w:tab w:val="left" w:pos="900"/>
        </w:tabs>
        <w:suppressAutoHyphens w:val="0"/>
        <w:jc w:val="both"/>
        <w:rPr>
          <w:sz w:val="22"/>
          <w:szCs w:val="22"/>
        </w:rPr>
      </w:pPr>
    </w:p>
    <w:p w14:paraId="572C9066" w14:textId="77777777" w:rsidR="00744310" w:rsidRPr="00744310" w:rsidRDefault="00744310" w:rsidP="00744310">
      <w:pPr>
        <w:widowControl/>
        <w:suppressAutoHyphens w:val="0"/>
        <w:jc w:val="both"/>
        <w:rPr>
          <w:b/>
          <w:bCs/>
          <w:sz w:val="22"/>
          <w:szCs w:val="22"/>
        </w:rPr>
      </w:pPr>
      <w:r w:rsidRPr="00744310">
        <w:rPr>
          <w:b/>
          <w:bCs/>
          <w:sz w:val="22"/>
          <w:szCs w:val="22"/>
        </w:rPr>
        <w:t xml:space="preserve">Rozdział X - Wymagania dotyczące wadium. </w:t>
      </w:r>
    </w:p>
    <w:p w14:paraId="63AC77B0" w14:textId="77777777" w:rsidR="00744310" w:rsidRPr="00744310" w:rsidRDefault="00744310" w:rsidP="00744310">
      <w:pPr>
        <w:widowControl/>
        <w:numPr>
          <w:ilvl w:val="0"/>
          <w:numId w:val="4"/>
        </w:numPr>
        <w:tabs>
          <w:tab w:val="clear" w:pos="720"/>
          <w:tab w:val="num" w:pos="426"/>
        </w:tabs>
        <w:suppressAutoHyphens w:val="0"/>
        <w:ind w:left="426" w:hanging="426"/>
        <w:jc w:val="both"/>
        <w:rPr>
          <w:b/>
          <w:sz w:val="22"/>
          <w:szCs w:val="22"/>
          <w:u w:val="single"/>
        </w:rPr>
      </w:pPr>
      <w:r w:rsidRPr="00744310">
        <w:rPr>
          <w:sz w:val="22"/>
          <w:szCs w:val="22"/>
        </w:rPr>
        <w:t>Zamawiający nie wymaga wniesienia wadium.</w:t>
      </w:r>
    </w:p>
    <w:p w14:paraId="6A788496" w14:textId="77777777" w:rsidR="00744310" w:rsidRPr="00744310" w:rsidRDefault="00744310" w:rsidP="00744310">
      <w:pPr>
        <w:widowControl/>
        <w:suppressAutoHyphens w:val="0"/>
        <w:ind w:left="426"/>
        <w:jc w:val="both"/>
        <w:rPr>
          <w:b/>
          <w:sz w:val="22"/>
          <w:szCs w:val="22"/>
          <w:u w:val="single"/>
        </w:rPr>
      </w:pPr>
    </w:p>
    <w:p w14:paraId="2C834CAE" w14:textId="77777777" w:rsidR="00744310" w:rsidRPr="00744310" w:rsidRDefault="00744310" w:rsidP="00744310">
      <w:pPr>
        <w:widowControl/>
        <w:suppressAutoHyphens w:val="0"/>
        <w:jc w:val="both"/>
        <w:rPr>
          <w:b/>
          <w:bCs/>
          <w:sz w:val="22"/>
          <w:szCs w:val="22"/>
        </w:rPr>
      </w:pPr>
      <w:r w:rsidRPr="00744310">
        <w:rPr>
          <w:b/>
          <w:bCs/>
          <w:sz w:val="22"/>
          <w:szCs w:val="22"/>
        </w:rPr>
        <w:t>Rozdział XI - Termin związania ofertą.</w:t>
      </w:r>
    </w:p>
    <w:p w14:paraId="01BF2D15" w14:textId="66AF75BA" w:rsidR="00450BFA" w:rsidRPr="00E8130E" w:rsidRDefault="00450BFA">
      <w:pPr>
        <w:widowControl/>
        <w:numPr>
          <w:ilvl w:val="0"/>
          <w:numId w:val="58"/>
        </w:numPr>
        <w:tabs>
          <w:tab w:val="left" w:pos="567"/>
        </w:tabs>
        <w:suppressAutoHyphens w:val="0"/>
        <w:ind w:left="426" w:hanging="426"/>
        <w:jc w:val="both"/>
        <w:rPr>
          <w:b/>
          <w:bCs/>
          <w:sz w:val="22"/>
          <w:szCs w:val="22"/>
        </w:rPr>
      </w:pPr>
      <w:r w:rsidRPr="44463E83">
        <w:rPr>
          <w:sz w:val="22"/>
          <w:szCs w:val="22"/>
        </w:rPr>
        <w:t xml:space="preserve">Wykonawca jest związany złożoną ofertą 30 dni, od dnia upływu terminu składania ofert, </w:t>
      </w:r>
      <w:r>
        <w:br/>
      </w:r>
      <w:r w:rsidRPr="44463E83">
        <w:rPr>
          <w:sz w:val="22"/>
          <w:szCs w:val="22"/>
        </w:rPr>
        <w:t xml:space="preserve">tj. do dnia </w:t>
      </w:r>
      <w:r w:rsidR="003D41B6">
        <w:rPr>
          <w:sz w:val="22"/>
          <w:szCs w:val="22"/>
        </w:rPr>
        <w:t>21</w:t>
      </w:r>
      <w:r w:rsidR="00556BC3">
        <w:rPr>
          <w:sz w:val="22"/>
          <w:szCs w:val="22"/>
        </w:rPr>
        <w:t xml:space="preserve"> grudnia</w:t>
      </w:r>
      <w:r w:rsidR="30B7FB7B" w:rsidRPr="44463E83">
        <w:rPr>
          <w:sz w:val="22"/>
          <w:szCs w:val="22"/>
        </w:rPr>
        <w:t xml:space="preserve"> 2024</w:t>
      </w:r>
      <w:r w:rsidRPr="44463E83">
        <w:rPr>
          <w:sz w:val="22"/>
          <w:szCs w:val="22"/>
        </w:rPr>
        <w:t xml:space="preserve"> r. włącznie.</w:t>
      </w:r>
    </w:p>
    <w:p w14:paraId="1E313CE6" w14:textId="77777777" w:rsidR="00450BFA" w:rsidRPr="00E8130E" w:rsidRDefault="00450BFA">
      <w:pPr>
        <w:widowControl/>
        <w:numPr>
          <w:ilvl w:val="0"/>
          <w:numId w:val="58"/>
        </w:numPr>
        <w:tabs>
          <w:tab w:val="left" w:pos="567"/>
        </w:tabs>
        <w:suppressAutoHyphens w:val="0"/>
        <w:ind w:left="426" w:hanging="426"/>
        <w:jc w:val="both"/>
        <w:rPr>
          <w:b/>
          <w:bCs/>
          <w:sz w:val="22"/>
          <w:szCs w:val="22"/>
        </w:rPr>
      </w:pPr>
      <w:r w:rsidRPr="00E8130E">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61F9F4DC" w14:textId="77777777" w:rsidR="00450BFA" w:rsidRPr="00E8130E" w:rsidRDefault="00450BFA">
      <w:pPr>
        <w:widowControl/>
        <w:numPr>
          <w:ilvl w:val="0"/>
          <w:numId w:val="58"/>
        </w:numPr>
        <w:tabs>
          <w:tab w:val="left" w:pos="567"/>
        </w:tabs>
        <w:suppressAutoHyphens w:val="0"/>
        <w:ind w:left="426" w:hanging="426"/>
        <w:jc w:val="both"/>
        <w:rPr>
          <w:b/>
          <w:bCs/>
          <w:sz w:val="22"/>
          <w:szCs w:val="22"/>
        </w:rPr>
      </w:pPr>
      <w:r w:rsidRPr="00E8130E">
        <w:rPr>
          <w:sz w:val="22"/>
          <w:szCs w:val="22"/>
        </w:rPr>
        <w:t>Przedłużenie terminu związania oferta, o którym mowa w ust. 2, wymaga złożenia przez Wykonawcę pisemnego oświadczenia o wyrażeniu zgody na przedłużenie terminu związania ofertą.</w:t>
      </w:r>
    </w:p>
    <w:p w14:paraId="6A956E8E" w14:textId="77777777" w:rsidR="00450BFA" w:rsidRPr="00744310" w:rsidRDefault="00450BFA" w:rsidP="00450BFA">
      <w:pPr>
        <w:widowControl/>
        <w:suppressAutoHyphens w:val="0"/>
        <w:jc w:val="both"/>
        <w:rPr>
          <w:sz w:val="22"/>
          <w:szCs w:val="22"/>
        </w:rPr>
      </w:pPr>
    </w:p>
    <w:p w14:paraId="21F58046" w14:textId="77777777" w:rsidR="00744310" w:rsidRPr="00744310" w:rsidRDefault="00744310" w:rsidP="00744310">
      <w:pPr>
        <w:widowControl/>
        <w:suppressAutoHyphens w:val="0"/>
        <w:jc w:val="both"/>
        <w:rPr>
          <w:b/>
          <w:bCs/>
          <w:sz w:val="22"/>
          <w:szCs w:val="22"/>
        </w:rPr>
      </w:pPr>
      <w:r w:rsidRPr="00744310">
        <w:rPr>
          <w:b/>
          <w:bCs/>
          <w:sz w:val="22"/>
          <w:szCs w:val="22"/>
        </w:rPr>
        <w:t>Rozdział XII - Opis sposobu przygotowywania ofert.</w:t>
      </w:r>
    </w:p>
    <w:p w14:paraId="6246B181" w14:textId="77777777" w:rsidR="00744310" w:rsidRPr="00744310" w:rsidRDefault="00744310">
      <w:pPr>
        <w:widowControl/>
        <w:numPr>
          <w:ilvl w:val="0"/>
          <w:numId w:val="18"/>
        </w:numPr>
        <w:suppressAutoHyphens w:val="0"/>
        <w:jc w:val="both"/>
        <w:rPr>
          <w:rFonts w:eastAsia="Calibri"/>
          <w:bCs/>
          <w:sz w:val="22"/>
          <w:szCs w:val="22"/>
          <w:lang w:eastAsia="en-US"/>
        </w:rPr>
      </w:pPr>
      <w:r w:rsidRPr="00744310">
        <w:rPr>
          <w:rFonts w:eastAsia="Calibri"/>
          <w:bCs/>
          <w:sz w:val="22"/>
          <w:szCs w:val="22"/>
          <w:lang w:eastAsia="en-US"/>
        </w:rPr>
        <w:t>Każdy wykonawca może złożyć tylko jedną ofertę na realizację całości przedmiotu zamówienia.</w:t>
      </w:r>
    </w:p>
    <w:p w14:paraId="4D1484EB" w14:textId="77777777" w:rsidR="00744310" w:rsidRPr="00744310" w:rsidRDefault="00744310">
      <w:pPr>
        <w:widowControl/>
        <w:numPr>
          <w:ilvl w:val="0"/>
          <w:numId w:val="18"/>
        </w:numPr>
        <w:suppressAutoHyphens w:val="0"/>
        <w:jc w:val="both"/>
        <w:rPr>
          <w:rFonts w:eastAsia="Calibri"/>
          <w:bCs/>
          <w:sz w:val="22"/>
          <w:szCs w:val="22"/>
          <w:lang w:eastAsia="en-US"/>
        </w:rPr>
      </w:pPr>
      <w:r w:rsidRPr="00744310">
        <w:rPr>
          <w:rFonts w:eastAsia="Calibri"/>
          <w:bCs/>
          <w:sz w:val="22"/>
          <w:szCs w:val="22"/>
          <w:lang w:eastAsia="en-US"/>
        </w:rPr>
        <w:t>Ofertę składa się z zachowaniem formy i sposobu opisanych w rozdziale IX niniejszej SWZ.</w:t>
      </w:r>
    </w:p>
    <w:p w14:paraId="273C0A28" w14:textId="77777777" w:rsidR="00744310" w:rsidRPr="00744310" w:rsidRDefault="00744310">
      <w:pPr>
        <w:widowControl/>
        <w:numPr>
          <w:ilvl w:val="0"/>
          <w:numId w:val="18"/>
        </w:numPr>
        <w:suppressAutoHyphens w:val="0"/>
        <w:jc w:val="both"/>
        <w:rPr>
          <w:rFonts w:eastAsia="Calibri"/>
          <w:bCs/>
          <w:sz w:val="22"/>
          <w:szCs w:val="22"/>
          <w:lang w:eastAsia="en-US"/>
        </w:rPr>
      </w:pPr>
      <w:r w:rsidRPr="00744310">
        <w:rPr>
          <w:rFonts w:eastAsia="Calibri"/>
          <w:bCs/>
          <w:sz w:val="22"/>
          <w:szCs w:val="22"/>
          <w:lang w:eastAsia="en-US"/>
        </w:rPr>
        <w:t xml:space="preserve">Dopuszcza się możliwość złożenia oferty przez dwa lub więcej podmiotów wspólnie ubiegających się o udzielenie zamówienia publicznego na zasadach opisanych w treści art. 58 ustawy PZP. </w:t>
      </w:r>
    </w:p>
    <w:p w14:paraId="455E71C1" w14:textId="77777777" w:rsidR="00744310" w:rsidRPr="00744310" w:rsidRDefault="00744310">
      <w:pPr>
        <w:widowControl/>
        <w:numPr>
          <w:ilvl w:val="0"/>
          <w:numId w:val="18"/>
        </w:numPr>
        <w:suppressAutoHyphens w:val="0"/>
        <w:jc w:val="both"/>
        <w:rPr>
          <w:rFonts w:eastAsia="Calibri"/>
          <w:bCs/>
          <w:sz w:val="22"/>
          <w:szCs w:val="22"/>
          <w:lang w:eastAsia="en-US"/>
        </w:rPr>
      </w:pPr>
      <w:r w:rsidRPr="00744310">
        <w:rPr>
          <w:rFonts w:eastAsia="Calibri"/>
          <w:bCs/>
          <w:sz w:val="22"/>
          <w:szCs w:val="22"/>
          <w:lang w:eastAsia="en-US"/>
        </w:rPr>
        <w:t xml:space="preserve">Oferta musi być napisana w </w:t>
      </w:r>
      <w:r w:rsidRPr="00744310">
        <w:rPr>
          <w:rFonts w:eastAsia="Calibri"/>
          <w:bCs/>
          <w:sz w:val="22"/>
          <w:szCs w:val="22"/>
          <w:u w:val="single"/>
          <w:lang w:eastAsia="en-US"/>
        </w:rPr>
        <w:t>języku polskim.</w:t>
      </w:r>
    </w:p>
    <w:p w14:paraId="533ECF0E" w14:textId="77777777" w:rsidR="00744310" w:rsidRPr="00744310" w:rsidRDefault="00744310">
      <w:pPr>
        <w:widowControl/>
        <w:numPr>
          <w:ilvl w:val="0"/>
          <w:numId w:val="18"/>
        </w:numPr>
        <w:suppressAutoHyphens w:val="0"/>
        <w:jc w:val="both"/>
        <w:rPr>
          <w:rFonts w:eastAsia="Calibri"/>
          <w:bCs/>
          <w:sz w:val="22"/>
          <w:szCs w:val="22"/>
          <w:u w:val="single"/>
          <w:lang w:eastAsia="en-US"/>
        </w:rPr>
      </w:pPr>
      <w:r w:rsidRPr="00744310">
        <w:rPr>
          <w:rFonts w:eastAsia="Calibri"/>
          <w:bCs/>
          <w:sz w:val="22"/>
          <w:szCs w:val="22"/>
          <w:lang w:eastAsia="en-US"/>
        </w:rPr>
        <w:t xml:space="preserve">Oferta wraz ze wszystkimi jej załącznikami musi być podpisana przez osobę (osoby) </w:t>
      </w:r>
      <w:r w:rsidRPr="00744310">
        <w:rPr>
          <w:rFonts w:eastAsia="Calibri"/>
          <w:bCs/>
          <w:sz w:val="22"/>
          <w:szCs w:val="22"/>
          <w:u w:val="single"/>
          <w:lang w:eastAsia="en-US"/>
        </w:rPr>
        <w:t>uprawnioną do reprezentacji wykonawcy</w:t>
      </w:r>
      <w:r w:rsidRPr="00744310">
        <w:rPr>
          <w:rFonts w:eastAsia="Calibri"/>
          <w:bCs/>
          <w:sz w:val="22"/>
          <w:szCs w:val="22"/>
          <w:lang w:eastAsia="en-US"/>
        </w:rPr>
        <w:t xml:space="preserve">, zgodnie z wpisem do Krajowego Rejestru Sądowego, Centralnej Ewidencji i Informacji o Działalności Gospodarczej lub do innego, właściwego rejestru. </w:t>
      </w:r>
      <w:r w:rsidRPr="00744310">
        <w:rPr>
          <w:rFonts w:eastAsia="Calibri"/>
          <w:bCs/>
          <w:sz w:val="22"/>
          <w:szCs w:val="22"/>
          <w:u w:val="single"/>
          <w:lang w:eastAsia="en-US"/>
        </w:rPr>
        <w:t xml:space="preserve">KRS lub </w:t>
      </w:r>
      <w:proofErr w:type="spellStart"/>
      <w:r w:rsidRPr="00744310">
        <w:rPr>
          <w:rFonts w:eastAsia="Calibri"/>
          <w:bCs/>
          <w:sz w:val="22"/>
          <w:szCs w:val="22"/>
          <w:u w:val="single"/>
          <w:lang w:eastAsia="en-US"/>
        </w:rPr>
        <w:t>CEiDG</w:t>
      </w:r>
      <w:proofErr w:type="spellEnd"/>
      <w:r w:rsidRPr="00744310">
        <w:rPr>
          <w:rFonts w:eastAsia="Calibri"/>
          <w:bCs/>
          <w:sz w:val="22"/>
          <w:szCs w:val="22"/>
          <w:u w:val="single"/>
          <w:lang w:eastAsia="en-US"/>
        </w:rPr>
        <w:t xml:space="preserve"> wykonawca załącza wraz z ofertą</w:t>
      </w:r>
      <w:r w:rsidRPr="00744310">
        <w:rPr>
          <w:rFonts w:eastAsia="Calibri"/>
          <w:bCs/>
          <w:sz w:val="22"/>
          <w:szCs w:val="22"/>
          <w:lang w:eastAsia="en-US"/>
        </w:rPr>
        <w:t xml:space="preserve">,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w:t>
      </w:r>
      <w:r w:rsidRPr="00744310">
        <w:rPr>
          <w:rFonts w:eastAsia="Calibri"/>
          <w:bCs/>
          <w:sz w:val="22"/>
          <w:szCs w:val="22"/>
          <w:lang w:eastAsia="en-US"/>
        </w:rPr>
        <w:lastRenderedPageBreak/>
        <w:t>dokument potwierdzający umocowanie do reprezentowania wykonawcy. Pełnomocnictwa sporządzone w języku obcym wykonawca składa wraz z tłumaczeniem na język polski.</w:t>
      </w:r>
    </w:p>
    <w:p w14:paraId="2B9A330A" w14:textId="613A09BB" w:rsidR="00744310" w:rsidRPr="00744310" w:rsidRDefault="00744310" w:rsidP="44463E83">
      <w:pPr>
        <w:widowControl/>
        <w:numPr>
          <w:ilvl w:val="0"/>
          <w:numId w:val="18"/>
        </w:numPr>
        <w:suppressAutoHyphens w:val="0"/>
        <w:jc w:val="both"/>
        <w:rPr>
          <w:rFonts w:eastAsia="Calibri"/>
          <w:sz w:val="22"/>
          <w:szCs w:val="22"/>
          <w:lang w:eastAsia="en-US"/>
        </w:rPr>
      </w:pPr>
      <w:r w:rsidRPr="44463E83">
        <w:rPr>
          <w:rFonts w:eastAsia="Calibri"/>
          <w:sz w:val="22"/>
          <w:szCs w:val="22"/>
          <w:lang w:eastAsia="en-US"/>
        </w:rPr>
        <w:t xml:space="preserve">W przypadku składania oferty przez wykonawców wspólnie ubiegających się o udzielenie zamówienia lub w sytuacji reprezentowania wykonawcy przez pełnomocnika do oferty musi być dołączone pełnomocnictwo. </w:t>
      </w:r>
      <w:r w:rsidR="1A8C7B66" w:rsidRPr="44463E83">
        <w:rPr>
          <w:rFonts w:eastAsia="Calibri"/>
          <w:sz w:val="22"/>
          <w:szCs w:val="22"/>
          <w:lang w:eastAsia="en-US"/>
        </w:rPr>
        <w:t>Wraz z</w:t>
      </w:r>
      <w:r w:rsidRPr="44463E83">
        <w:rPr>
          <w:rFonts w:eastAsia="Calibri"/>
          <w:sz w:val="22"/>
          <w:szCs w:val="22"/>
          <w:lang w:eastAsia="en-US"/>
        </w:rPr>
        <w:t xml:space="preserve"> pełnomocnictwem winien być złożony dokument potwierdzający możliwość udzielania pełnomocnictwa. </w:t>
      </w:r>
    </w:p>
    <w:p w14:paraId="55A4D023" w14:textId="789B8AE6" w:rsidR="00744310" w:rsidRPr="00744310" w:rsidRDefault="00744310" w:rsidP="44463E83">
      <w:pPr>
        <w:widowControl/>
        <w:numPr>
          <w:ilvl w:val="0"/>
          <w:numId w:val="18"/>
        </w:numPr>
        <w:suppressAutoHyphens w:val="0"/>
        <w:jc w:val="both"/>
        <w:rPr>
          <w:rFonts w:eastAsia="Calibri"/>
          <w:sz w:val="22"/>
          <w:szCs w:val="22"/>
          <w:lang w:eastAsia="en-US"/>
        </w:rPr>
      </w:pPr>
      <w:r w:rsidRPr="44463E83">
        <w:rPr>
          <w:rFonts w:eastAsia="Calibri"/>
          <w:sz w:val="22"/>
          <w:szCs w:val="22"/>
          <w:lang w:eastAsia="en-US"/>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44463E83">
        <w:rPr>
          <w:rFonts w:eastAsia="Calibri"/>
          <w:b/>
          <w:bCs/>
          <w:sz w:val="22"/>
          <w:szCs w:val="22"/>
          <w:lang w:eastAsia="en-US"/>
        </w:rPr>
        <w:t>–</w:t>
      </w:r>
      <w:r w:rsidRPr="44463E83">
        <w:rPr>
          <w:rFonts w:eastAsia="Calibri"/>
          <w:sz w:val="22"/>
          <w:szCs w:val="22"/>
          <w:lang w:eastAsia="en-US"/>
        </w:rPr>
        <w:t xml:space="preserve"> </w:t>
      </w:r>
      <w:r w:rsidR="6087A8F5" w:rsidRPr="44463E83">
        <w:rPr>
          <w:rFonts w:eastAsia="Calibri"/>
          <w:sz w:val="22"/>
          <w:szCs w:val="22"/>
          <w:lang w:eastAsia="en-US"/>
        </w:rPr>
        <w:t>Prawo o</w:t>
      </w:r>
      <w:r w:rsidRPr="44463E83">
        <w:rPr>
          <w:rFonts w:eastAsia="Calibri"/>
          <w:sz w:val="22"/>
          <w:szCs w:val="22"/>
          <w:lang w:eastAsia="en-US"/>
        </w:rPr>
        <w:t xml:space="preserve"> notariacie (Dz. U. 2020 r., poz. 1192 z </w:t>
      </w:r>
      <w:proofErr w:type="spellStart"/>
      <w:r w:rsidRPr="44463E83">
        <w:rPr>
          <w:rFonts w:eastAsia="Calibri"/>
          <w:sz w:val="22"/>
          <w:szCs w:val="22"/>
          <w:lang w:eastAsia="en-US"/>
        </w:rPr>
        <w:t>późn</w:t>
      </w:r>
      <w:proofErr w:type="spellEnd"/>
      <w:r w:rsidRPr="44463E83">
        <w:rPr>
          <w:rFonts w:eastAsia="Calibri"/>
          <w:sz w:val="22"/>
          <w:szCs w:val="22"/>
          <w:lang w:eastAsia="en-US"/>
        </w:rPr>
        <w:t xml:space="preserve">. zm.). </w:t>
      </w:r>
    </w:p>
    <w:p w14:paraId="2ED1AFD3" w14:textId="77777777" w:rsidR="00744310" w:rsidRPr="00744310" w:rsidRDefault="00744310">
      <w:pPr>
        <w:widowControl/>
        <w:numPr>
          <w:ilvl w:val="0"/>
          <w:numId w:val="18"/>
        </w:numPr>
        <w:suppressAutoHyphens w:val="0"/>
        <w:jc w:val="both"/>
        <w:rPr>
          <w:rFonts w:eastAsia="Calibri"/>
          <w:bCs/>
          <w:sz w:val="22"/>
          <w:szCs w:val="22"/>
          <w:lang w:eastAsia="en-US"/>
        </w:rPr>
      </w:pPr>
      <w:r w:rsidRPr="00744310">
        <w:rPr>
          <w:rFonts w:eastAsia="Calibri"/>
          <w:bCs/>
          <w:sz w:val="22"/>
          <w:szCs w:val="22"/>
          <w:lang w:eastAsia="en-US"/>
        </w:rPr>
        <w:t>Oferta wraz ze stanowiącymi jej integralną część załącznikami musi być sporządzona przez wykonawcę, wedle treści postanowień niniejszej SWZ i jej załączników, a w szczególności musi zawierać:</w:t>
      </w:r>
    </w:p>
    <w:p w14:paraId="3D52F4B7" w14:textId="77777777" w:rsidR="00744310" w:rsidRPr="00744310" w:rsidRDefault="00744310">
      <w:pPr>
        <w:widowControl/>
        <w:numPr>
          <w:ilvl w:val="1"/>
          <w:numId w:val="18"/>
        </w:numPr>
        <w:suppressAutoHyphens w:val="0"/>
        <w:ind w:left="851" w:hanging="491"/>
        <w:jc w:val="both"/>
        <w:rPr>
          <w:rFonts w:eastAsia="Calibri"/>
          <w:bCs/>
          <w:sz w:val="22"/>
          <w:szCs w:val="22"/>
          <w:lang w:eastAsia="en-US"/>
        </w:rPr>
      </w:pPr>
      <w:r w:rsidRPr="00744310">
        <w:rPr>
          <w:rFonts w:eastAsia="Calibri"/>
          <w:bCs/>
          <w:sz w:val="22"/>
          <w:szCs w:val="22"/>
          <w:lang w:eastAsia="en-US"/>
        </w:rPr>
        <w:t>formularz oferty wraz z załącznikami, w tym:</w:t>
      </w:r>
    </w:p>
    <w:p w14:paraId="3282D9C3" w14:textId="77777777" w:rsidR="00744310" w:rsidRDefault="00744310">
      <w:pPr>
        <w:widowControl/>
        <w:numPr>
          <w:ilvl w:val="2"/>
          <w:numId w:val="18"/>
        </w:numPr>
        <w:suppressAutoHyphens w:val="0"/>
        <w:ind w:left="1560" w:hanging="709"/>
        <w:jc w:val="both"/>
        <w:rPr>
          <w:rFonts w:eastAsia="Calibri"/>
          <w:bCs/>
          <w:sz w:val="22"/>
          <w:szCs w:val="22"/>
          <w:lang w:eastAsia="en-US"/>
        </w:rPr>
      </w:pPr>
      <w:r w:rsidRPr="00744310">
        <w:rPr>
          <w:rFonts w:eastAsia="Calibri"/>
          <w:bCs/>
          <w:sz w:val="22"/>
          <w:szCs w:val="22"/>
          <w:lang w:eastAsia="en-US"/>
        </w:rPr>
        <w:t>oświadczenie o niepodleganiu wykluczeniu w odniesieniu do odpowiednio wykonawcy/podwykonawcy /o ile dotyczy/;</w:t>
      </w:r>
    </w:p>
    <w:p w14:paraId="4CAEA831" w14:textId="77777777" w:rsidR="00744310" w:rsidRDefault="00744310">
      <w:pPr>
        <w:widowControl/>
        <w:numPr>
          <w:ilvl w:val="2"/>
          <w:numId w:val="18"/>
        </w:numPr>
        <w:suppressAutoHyphens w:val="0"/>
        <w:ind w:left="1560" w:hanging="709"/>
        <w:jc w:val="both"/>
        <w:rPr>
          <w:rFonts w:eastAsia="Calibri"/>
          <w:bCs/>
          <w:sz w:val="22"/>
          <w:szCs w:val="22"/>
          <w:lang w:eastAsia="en-US"/>
        </w:rPr>
      </w:pPr>
      <w:r w:rsidRPr="009F0854">
        <w:rPr>
          <w:rFonts w:eastAsia="Calibri"/>
          <w:bCs/>
          <w:sz w:val="22"/>
          <w:szCs w:val="22"/>
          <w:lang w:eastAsia="en-US"/>
        </w:rPr>
        <w:t>kalkulację ceny oferty, uwzględniającą wymagania i zapisy SWZ;</w:t>
      </w:r>
    </w:p>
    <w:p w14:paraId="63774BFF" w14:textId="77777777" w:rsidR="00744310" w:rsidRDefault="00744310">
      <w:pPr>
        <w:widowControl/>
        <w:numPr>
          <w:ilvl w:val="2"/>
          <w:numId w:val="18"/>
        </w:numPr>
        <w:suppressAutoHyphens w:val="0"/>
        <w:ind w:left="1560" w:hanging="709"/>
        <w:jc w:val="both"/>
        <w:rPr>
          <w:rFonts w:eastAsia="Calibri"/>
          <w:bCs/>
          <w:sz w:val="22"/>
          <w:szCs w:val="22"/>
          <w:lang w:eastAsia="en-US"/>
        </w:rPr>
      </w:pPr>
      <w:r w:rsidRPr="009F0854">
        <w:rPr>
          <w:rFonts w:eastAsia="Calibri"/>
          <w:bCs/>
          <w:sz w:val="22"/>
          <w:szCs w:val="22"/>
          <w:lang w:eastAsia="en-US"/>
        </w:rPr>
        <w:t>pełnomocnictwo (zgodnie z ust. 5-7 powyżej) lub inny dokument potwierdzający umocowanie do reprezentowania wykonawcy;</w:t>
      </w:r>
    </w:p>
    <w:p w14:paraId="72AB5A90" w14:textId="3E8DAC06" w:rsidR="00744310" w:rsidRDefault="00744310">
      <w:pPr>
        <w:widowControl/>
        <w:numPr>
          <w:ilvl w:val="2"/>
          <w:numId w:val="18"/>
        </w:numPr>
        <w:suppressAutoHyphens w:val="0"/>
        <w:ind w:left="1560" w:hanging="709"/>
        <w:jc w:val="both"/>
        <w:rPr>
          <w:rFonts w:eastAsia="Calibri"/>
          <w:bCs/>
          <w:sz w:val="22"/>
          <w:szCs w:val="22"/>
          <w:lang w:eastAsia="en-US"/>
        </w:rPr>
      </w:pPr>
      <w:r w:rsidRPr="009F0854">
        <w:rPr>
          <w:rFonts w:eastAsia="Calibri"/>
          <w:bCs/>
          <w:sz w:val="22"/>
          <w:szCs w:val="22"/>
          <w:lang w:eastAsia="en-US"/>
        </w:rPr>
        <w:t>wykaz podwykonawców</w:t>
      </w:r>
      <w:r w:rsidR="009F0854">
        <w:rPr>
          <w:rFonts w:eastAsia="Calibri"/>
          <w:bCs/>
          <w:sz w:val="22"/>
          <w:szCs w:val="22"/>
          <w:lang w:eastAsia="en-US"/>
        </w:rPr>
        <w:t xml:space="preserve"> </w:t>
      </w:r>
      <w:r w:rsidR="009F0854" w:rsidRPr="00744310">
        <w:rPr>
          <w:rFonts w:eastAsia="Calibri"/>
          <w:bCs/>
          <w:sz w:val="22"/>
          <w:szCs w:val="22"/>
          <w:lang w:eastAsia="en-US"/>
        </w:rPr>
        <w:t>/o ile dotyczy/</w:t>
      </w:r>
      <w:r w:rsidRPr="009F0854">
        <w:rPr>
          <w:rFonts w:eastAsia="Calibri"/>
          <w:bCs/>
          <w:sz w:val="22"/>
          <w:szCs w:val="22"/>
          <w:lang w:eastAsia="en-US"/>
        </w:rPr>
        <w:t>;</w:t>
      </w:r>
    </w:p>
    <w:p w14:paraId="46BE3DA1" w14:textId="77777777" w:rsidR="00744310" w:rsidRPr="00CB5B59" w:rsidRDefault="00744310">
      <w:pPr>
        <w:widowControl/>
        <w:numPr>
          <w:ilvl w:val="2"/>
          <w:numId w:val="18"/>
        </w:numPr>
        <w:suppressAutoHyphens w:val="0"/>
        <w:ind w:left="1560" w:hanging="709"/>
        <w:jc w:val="both"/>
        <w:rPr>
          <w:rFonts w:eastAsia="Calibri"/>
          <w:bCs/>
          <w:sz w:val="22"/>
          <w:szCs w:val="22"/>
          <w:lang w:eastAsia="en-US"/>
        </w:rPr>
      </w:pPr>
      <w:r w:rsidRPr="00CB5B59">
        <w:rPr>
          <w:rFonts w:eastAsia="Calibri"/>
          <w:bCs/>
          <w:sz w:val="22"/>
          <w:szCs w:val="22"/>
          <w:lang w:eastAsia="en-US"/>
        </w:rPr>
        <w:t xml:space="preserve">KRS lub </w:t>
      </w:r>
      <w:proofErr w:type="spellStart"/>
      <w:r w:rsidRPr="00CB5B59">
        <w:rPr>
          <w:rFonts w:eastAsia="Calibri"/>
          <w:bCs/>
          <w:sz w:val="22"/>
          <w:szCs w:val="22"/>
          <w:lang w:eastAsia="en-US"/>
        </w:rPr>
        <w:t>CEiDG</w:t>
      </w:r>
      <w:proofErr w:type="spellEnd"/>
      <w:r w:rsidRPr="00CB5B59">
        <w:rPr>
          <w:rFonts w:eastAsia="Calibri"/>
          <w:bCs/>
          <w:sz w:val="22"/>
          <w:szCs w:val="22"/>
          <w:lang w:eastAsia="en-US"/>
        </w:rPr>
        <w:t xml:space="preserve"> – o ile nie podano danych do ogólnodostępnych baz.</w:t>
      </w:r>
    </w:p>
    <w:p w14:paraId="0B4F36BD" w14:textId="77777777" w:rsidR="00744310" w:rsidRPr="00744310" w:rsidRDefault="00744310">
      <w:pPr>
        <w:widowControl/>
        <w:numPr>
          <w:ilvl w:val="0"/>
          <w:numId w:val="18"/>
        </w:numPr>
        <w:suppressAutoHyphens w:val="0"/>
        <w:jc w:val="both"/>
        <w:rPr>
          <w:rFonts w:eastAsia="Calibri"/>
          <w:bCs/>
          <w:sz w:val="22"/>
          <w:szCs w:val="22"/>
          <w:lang w:eastAsia="en-US"/>
        </w:rPr>
      </w:pPr>
      <w:r w:rsidRPr="00744310">
        <w:rPr>
          <w:rFonts w:eastAsia="Calibri"/>
          <w:bCs/>
          <w:sz w:val="22"/>
          <w:szCs w:val="22"/>
          <w:lang w:eastAsia="en-US"/>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78F39DB0" w14:textId="77777777" w:rsidR="00744310" w:rsidRPr="00744310" w:rsidRDefault="00744310">
      <w:pPr>
        <w:widowControl/>
        <w:numPr>
          <w:ilvl w:val="0"/>
          <w:numId w:val="18"/>
        </w:numPr>
        <w:suppressAutoHyphens w:val="0"/>
        <w:jc w:val="both"/>
        <w:rPr>
          <w:rFonts w:eastAsia="Calibri"/>
          <w:bCs/>
          <w:sz w:val="22"/>
          <w:szCs w:val="22"/>
          <w:lang w:eastAsia="en-US"/>
        </w:rPr>
      </w:pPr>
      <w:r w:rsidRPr="00744310">
        <w:rPr>
          <w:rFonts w:eastAsia="Calibri"/>
          <w:bCs/>
          <w:sz w:val="22"/>
          <w:szCs w:val="22"/>
          <w:lang w:eastAsia="en-US"/>
        </w:rPr>
        <w:t>Wszystkie koszty związane z przygotowaniem i złożeniem oferty ponosi wykonawca.</w:t>
      </w:r>
    </w:p>
    <w:p w14:paraId="34F56F82" w14:textId="77777777" w:rsidR="00744310" w:rsidRPr="00744310" w:rsidRDefault="00744310" w:rsidP="00744310">
      <w:pPr>
        <w:widowControl/>
        <w:suppressAutoHyphens w:val="0"/>
        <w:jc w:val="both"/>
        <w:rPr>
          <w:sz w:val="22"/>
          <w:szCs w:val="22"/>
        </w:rPr>
      </w:pPr>
    </w:p>
    <w:p w14:paraId="46C3B0C2" w14:textId="77777777" w:rsidR="00744310" w:rsidRPr="00744310" w:rsidRDefault="00744310" w:rsidP="00744310">
      <w:pPr>
        <w:widowControl/>
        <w:suppressAutoHyphens w:val="0"/>
        <w:jc w:val="both"/>
        <w:rPr>
          <w:b/>
          <w:bCs/>
          <w:sz w:val="22"/>
          <w:szCs w:val="22"/>
        </w:rPr>
      </w:pPr>
      <w:r w:rsidRPr="00744310">
        <w:rPr>
          <w:b/>
          <w:bCs/>
          <w:sz w:val="22"/>
          <w:szCs w:val="22"/>
        </w:rPr>
        <w:t>Rozdział XIII - Termin składania i otwarcia ofert.</w:t>
      </w:r>
    </w:p>
    <w:p w14:paraId="2B04B10F" w14:textId="7FC8169B" w:rsidR="00CB5B59" w:rsidRPr="00CB5B59" w:rsidRDefault="00CB5B59">
      <w:pPr>
        <w:widowControl/>
        <w:numPr>
          <w:ilvl w:val="0"/>
          <w:numId w:val="59"/>
        </w:numPr>
        <w:suppressAutoHyphens w:val="0"/>
        <w:contextualSpacing/>
        <w:jc w:val="both"/>
        <w:rPr>
          <w:bCs/>
          <w:sz w:val="22"/>
          <w:szCs w:val="22"/>
        </w:rPr>
      </w:pPr>
      <w:r w:rsidRPr="00CB5B59">
        <w:rPr>
          <w:bCs/>
          <w:sz w:val="22"/>
          <w:szCs w:val="22"/>
        </w:rPr>
        <w:t xml:space="preserve">Oferty należy składać w terminie </w:t>
      </w:r>
      <w:r w:rsidRPr="00CB5B59">
        <w:rPr>
          <w:b/>
          <w:bCs/>
          <w:i/>
          <w:sz w:val="22"/>
          <w:szCs w:val="22"/>
        </w:rPr>
        <w:t xml:space="preserve">do dnia </w:t>
      </w:r>
      <w:r w:rsidR="007E0500">
        <w:rPr>
          <w:b/>
          <w:bCs/>
          <w:i/>
          <w:sz w:val="22"/>
          <w:szCs w:val="22"/>
        </w:rPr>
        <w:t>22</w:t>
      </w:r>
      <w:r w:rsidR="00CF104D">
        <w:rPr>
          <w:b/>
          <w:bCs/>
          <w:i/>
          <w:sz w:val="22"/>
          <w:szCs w:val="22"/>
        </w:rPr>
        <w:t xml:space="preserve"> listopada</w:t>
      </w:r>
      <w:r w:rsidRPr="00CB5B59">
        <w:rPr>
          <w:b/>
          <w:bCs/>
          <w:i/>
          <w:sz w:val="22"/>
          <w:szCs w:val="22"/>
        </w:rPr>
        <w:t xml:space="preserve"> 2024 r., do godziny 10:00,</w:t>
      </w:r>
      <w:r w:rsidRPr="00CB5B59">
        <w:rPr>
          <w:b/>
          <w:bCs/>
          <w:sz w:val="22"/>
          <w:szCs w:val="22"/>
        </w:rPr>
        <w:t xml:space="preserve"> </w:t>
      </w:r>
      <w:r w:rsidRPr="00CB5B59">
        <w:rPr>
          <w:bCs/>
          <w:sz w:val="22"/>
          <w:szCs w:val="22"/>
        </w:rPr>
        <w:t>na zasadach opisanych w rozdziale IX ust. 2-3 SWZ.</w:t>
      </w:r>
    </w:p>
    <w:p w14:paraId="6E09538E" w14:textId="77777777" w:rsidR="00CB5B59" w:rsidRPr="00CB5B59" w:rsidRDefault="00CB5B59">
      <w:pPr>
        <w:widowControl/>
        <w:numPr>
          <w:ilvl w:val="0"/>
          <w:numId w:val="59"/>
        </w:numPr>
        <w:suppressAutoHyphens w:val="0"/>
        <w:contextualSpacing/>
        <w:jc w:val="both"/>
        <w:rPr>
          <w:rFonts w:eastAsia="Calibri"/>
          <w:bCs/>
          <w:sz w:val="22"/>
          <w:szCs w:val="22"/>
          <w:lang w:eastAsia="en-US"/>
        </w:rPr>
      </w:pPr>
      <w:r w:rsidRPr="00CB5B59">
        <w:rPr>
          <w:rFonts w:eastAsia="Calibri"/>
          <w:sz w:val="22"/>
          <w:szCs w:val="22"/>
          <w:lang w:eastAsia="en-US"/>
        </w:rPr>
        <w:t xml:space="preserve">Wykonawca przed upływem terminu do składania ofert może wycofać ofertę zgodnie z regulaminem na </w:t>
      </w:r>
      <w:hyperlink r:id="rId41">
        <w:r w:rsidRPr="00CB5B59">
          <w:rPr>
            <w:rFonts w:eastAsia="Calibri"/>
            <w:color w:val="000080"/>
            <w:sz w:val="22"/>
            <w:szCs w:val="22"/>
            <w:u w:val="single"/>
            <w:lang w:eastAsia="en-US"/>
          </w:rPr>
          <w:t>https://platformazakupowa.pl</w:t>
        </w:r>
      </w:hyperlink>
      <w:r w:rsidRPr="00CB5B59">
        <w:rPr>
          <w:rFonts w:eastAsia="Calibri"/>
          <w:sz w:val="22"/>
          <w:szCs w:val="22"/>
          <w:lang w:eastAsia="en-US"/>
        </w:rPr>
        <w:t xml:space="preserve">. </w:t>
      </w:r>
      <w:r w:rsidRPr="00CB5B59">
        <w:rPr>
          <w:rFonts w:eastAsia="Calibri"/>
          <w:color w:val="000000"/>
          <w:sz w:val="22"/>
          <w:szCs w:val="22"/>
          <w:lang w:eastAsia="en-US"/>
        </w:rPr>
        <w:t xml:space="preserve">Sposób wycofania oferty zamieszczono w instrukcji dostępnej adresem: </w:t>
      </w:r>
      <w:hyperlink r:id="rId42">
        <w:r w:rsidRPr="00CB5B59">
          <w:rPr>
            <w:rFonts w:eastAsia="Calibri"/>
            <w:color w:val="000080"/>
            <w:sz w:val="22"/>
            <w:szCs w:val="22"/>
            <w:u w:val="single"/>
            <w:lang w:eastAsia="en-US"/>
          </w:rPr>
          <w:t>https://platformazakupowa.pl/strona/45-instrukcje</w:t>
        </w:r>
      </w:hyperlink>
      <w:r w:rsidRPr="00CB5B59">
        <w:rPr>
          <w:rFonts w:eastAsia="Calibri"/>
          <w:color w:val="000000"/>
          <w:sz w:val="22"/>
          <w:szCs w:val="22"/>
          <w:lang w:eastAsia="en-US"/>
        </w:rPr>
        <w:t xml:space="preserve">. Oferta nie może zostać wycofana po upływie terminu składania ofert. </w:t>
      </w:r>
    </w:p>
    <w:p w14:paraId="76D756E2" w14:textId="77777777" w:rsidR="00CB5B59" w:rsidRPr="00CB5B59" w:rsidRDefault="00CB5B59">
      <w:pPr>
        <w:widowControl/>
        <w:numPr>
          <w:ilvl w:val="0"/>
          <w:numId w:val="59"/>
        </w:numPr>
        <w:suppressAutoHyphens w:val="0"/>
        <w:contextualSpacing/>
        <w:jc w:val="both"/>
        <w:rPr>
          <w:rFonts w:eastAsia="Calibri"/>
          <w:bCs/>
          <w:sz w:val="22"/>
          <w:szCs w:val="22"/>
          <w:lang w:eastAsia="en-US"/>
        </w:rPr>
      </w:pPr>
      <w:r w:rsidRPr="00CB5B59">
        <w:rPr>
          <w:rFonts w:eastAsia="Calibri"/>
          <w:sz w:val="22"/>
          <w:szCs w:val="22"/>
          <w:lang w:eastAsia="en-US"/>
        </w:rPr>
        <w:t>Zamawiający odrzuci ofertę złożoną po terminie składania ofert.</w:t>
      </w:r>
    </w:p>
    <w:p w14:paraId="3E2D164F" w14:textId="5E58C0C3" w:rsidR="00CB5B59" w:rsidRPr="00CB5B59" w:rsidRDefault="00CB5B59">
      <w:pPr>
        <w:widowControl/>
        <w:numPr>
          <w:ilvl w:val="0"/>
          <w:numId w:val="59"/>
        </w:numPr>
        <w:suppressAutoHyphens w:val="0"/>
        <w:contextualSpacing/>
        <w:jc w:val="both"/>
        <w:rPr>
          <w:rFonts w:eastAsia="Calibri"/>
          <w:bCs/>
          <w:sz w:val="22"/>
          <w:szCs w:val="22"/>
          <w:lang w:eastAsia="en-US"/>
        </w:rPr>
      </w:pPr>
      <w:r w:rsidRPr="00CB5B59">
        <w:rPr>
          <w:rFonts w:eastAsia="Calibri"/>
          <w:sz w:val="22"/>
          <w:szCs w:val="22"/>
          <w:lang w:eastAsia="en-US"/>
        </w:rPr>
        <w:t xml:space="preserve">Otwarcie ofert nastąpi </w:t>
      </w:r>
      <w:r w:rsidRPr="00CB5B59">
        <w:rPr>
          <w:rFonts w:eastAsia="Calibri"/>
          <w:b/>
          <w:i/>
          <w:iCs/>
          <w:sz w:val="22"/>
          <w:szCs w:val="22"/>
          <w:lang w:eastAsia="en-US"/>
        </w:rPr>
        <w:t xml:space="preserve">w dniu </w:t>
      </w:r>
      <w:r w:rsidR="007E0500">
        <w:rPr>
          <w:b/>
          <w:bCs/>
          <w:i/>
          <w:sz w:val="22"/>
          <w:szCs w:val="22"/>
        </w:rPr>
        <w:t>22</w:t>
      </w:r>
      <w:r w:rsidR="00CF104D">
        <w:rPr>
          <w:b/>
          <w:bCs/>
          <w:i/>
          <w:sz w:val="22"/>
          <w:szCs w:val="22"/>
        </w:rPr>
        <w:t xml:space="preserve"> listopada</w:t>
      </w:r>
      <w:r w:rsidR="00CF104D" w:rsidRPr="00CB5B59">
        <w:rPr>
          <w:b/>
          <w:bCs/>
          <w:i/>
          <w:sz w:val="22"/>
          <w:szCs w:val="22"/>
        </w:rPr>
        <w:t xml:space="preserve"> </w:t>
      </w:r>
      <w:r w:rsidRPr="00CB5B59">
        <w:rPr>
          <w:rFonts w:eastAsia="Calibri"/>
          <w:b/>
          <w:i/>
          <w:iCs/>
          <w:sz w:val="22"/>
          <w:szCs w:val="22"/>
          <w:lang w:eastAsia="en-US"/>
        </w:rPr>
        <w:t>2024 r., o godzinie 10:30</w:t>
      </w:r>
      <w:r w:rsidRPr="00CB5B59">
        <w:rPr>
          <w:rFonts w:eastAsia="Calibri"/>
          <w:b/>
          <w:sz w:val="22"/>
          <w:szCs w:val="22"/>
          <w:lang w:eastAsia="en-US"/>
        </w:rPr>
        <w:t xml:space="preserve"> </w:t>
      </w:r>
      <w:r w:rsidRPr="00CB5B59">
        <w:rPr>
          <w:rFonts w:eastAsia="Calibri"/>
          <w:sz w:val="22"/>
          <w:szCs w:val="22"/>
          <w:lang w:eastAsia="en-US"/>
        </w:rPr>
        <w:t xml:space="preserve">za pośrednictwem </w:t>
      </w:r>
      <w:hyperlink r:id="rId43">
        <w:r w:rsidRPr="00CB5B59">
          <w:rPr>
            <w:rFonts w:eastAsia="Calibri"/>
            <w:color w:val="000080"/>
            <w:sz w:val="22"/>
            <w:szCs w:val="22"/>
            <w:u w:val="single"/>
            <w:lang w:eastAsia="en-US"/>
          </w:rPr>
          <w:t>https://platformazakupowa.pl</w:t>
        </w:r>
      </w:hyperlink>
      <w:r w:rsidRPr="00CB5B59">
        <w:rPr>
          <w:rFonts w:eastAsia="Calibri"/>
          <w:sz w:val="22"/>
          <w:szCs w:val="22"/>
          <w:lang w:eastAsia="en-US"/>
        </w:rPr>
        <w:t xml:space="preserve"> </w:t>
      </w:r>
    </w:p>
    <w:p w14:paraId="62BDB86D" w14:textId="77777777" w:rsidR="00CB5B59" w:rsidRPr="00CB5B59" w:rsidRDefault="00CB5B59">
      <w:pPr>
        <w:widowControl/>
        <w:numPr>
          <w:ilvl w:val="0"/>
          <w:numId w:val="59"/>
        </w:numPr>
        <w:tabs>
          <w:tab w:val="center" w:pos="4536"/>
          <w:tab w:val="right" w:pos="9072"/>
        </w:tabs>
        <w:suppressAutoHyphens w:val="0"/>
        <w:jc w:val="both"/>
        <w:rPr>
          <w:sz w:val="22"/>
          <w:szCs w:val="22"/>
        </w:rPr>
      </w:pPr>
      <w:r w:rsidRPr="00CB5B59">
        <w:rPr>
          <w:sz w:val="22"/>
          <w:szCs w:val="22"/>
        </w:rPr>
        <w:t xml:space="preserve">W przypadku zmiany terminu składania ofert zamawiający zamieści informację o   jego   przedłużeniu na </w:t>
      </w:r>
      <w:hyperlink r:id="rId44">
        <w:r w:rsidRPr="00CB5B59">
          <w:rPr>
            <w:rFonts w:cs="Arial"/>
            <w:color w:val="000080"/>
            <w:sz w:val="22"/>
            <w:szCs w:val="22"/>
            <w:u w:val="single"/>
          </w:rPr>
          <w:t>https://platformazakupowa.pl</w:t>
        </w:r>
      </w:hyperlink>
      <w:r w:rsidRPr="00CB5B59">
        <w:rPr>
          <w:sz w:val="22"/>
          <w:szCs w:val="22"/>
        </w:rPr>
        <w:t xml:space="preserve"> – adres profilu nabywcy – </w:t>
      </w:r>
      <w:hyperlink r:id="rId45">
        <w:r w:rsidRPr="00CB5B59">
          <w:rPr>
            <w:rFonts w:cs="Arial"/>
            <w:bCs/>
            <w:color w:val="000080"/>
            <w:sz w:val="22"/>
            <w:szCs w:val="22"/>
            <w:u w:val="single"/>
          </w:rPr>
          <w:t>https://platformazakupowa.pl/pn/uj_edu</w:t>
        </w:r>
      </w:hyperlink>
      <w:r w:rsidRPr="00CB5B59">
        <w:rPr>
          <w:bCs/>
          <w:sz w:val="22"/>
          <w:szCs w:val="22"/>
        </w:rPr>
        <w:t>, w zakładce właściwej dla prowadzonego postępowania, w sekcji „Komunikaty”.</w:t>
      </w:r>
    </w:p>
    <w:p w14:paraId="235924BC" w14:textId="77777777" w:rsidR="00CB5B59" w:rsidRPr="00CB5B59" w:rsidRDefault="00CB5B59">
      <w:pPr>
        <w:widowControl/>
        <w:numPr>
          <w:ilvl w:val="0"/>
          <w:numId w:val="59"/>
        </w:numPr>
        <w:tabs>
          <w:tab w:val="center" w:pos="4536"/>
          <w:tab w:val="right" w:pos="9072"/>
        </w:tabs>
        <w:suppressAutoHyphens w:val="0"/>
        <w:jc w:val="both"/>
        <w:rPr>
          <w:sz w:val="22"/>
          <w:szCs w:val="22"/>
        </w:rPr>
      </w:pPr>
      <w:r w:rsidRPr="00CB5B59">
        <w:rPr>
          <w:sz w:val="22"/>
          <w:szCs w:val="22"/>
        </w:rPr>
        <w:t>W przypadku awarii systemu teleinformatycznego, skutkującej brakiem możliwości otwarcia ofert w terminie określonym przez zamawiającego, otwarcie ofert nastąpi niezwłocznie po usunięciu awarii.</w:t>
      </w:r>
    </w:p>
    <w:p w14:paraId="2DE312CB" w14:textId="77777777" w:rsidR="00CB5B59" w:rsidRPr="00CB5B59" w:rsidRDefault="00CB5B59">
      <w:pPr>
        <w:widowControl/>
        <w:numPr>
          <w:ilvl w:val="0"/>
          <w:numId w:val="59"/>
        </w:numPr>
        <w:tabs>
          <w:tab w:val="center" w:pos="4536"/>
          <w:tab w:val="right" w:pos="9072"/>
        </w:tabs>
        <w:suppressAutoHyphens w:val="0"/>
        <w:jc w:val="both"/>
        <w:rPr>
          <w:sz w:val="22"/>
          <w:szCs w:val="22"/>
        </w:rPr>
      </w:pPr>
      <w:r w:rsidRPr="00CB5B59">
        <w:rPr>
          <w:sz w:val="22"/>
          <w:szCs w:val="22"/>
        </w:rPr>
        <w:t xml:space="preserve">Zamawiający najpóźniej przed otwarciem ofert udostępni na </w:t>
      </w:r>
      <w:hyperlink r:id="rId46">
        <w:r w:rsidRPr="00CB5B59">
          <w:rPr>
            <w:rFonts w:cs="Arial"/>
            <w:color w:val="000080"/>
            <w:sz w:val="22"/>
            <w:szCs w:val="22"/>
            <w:u w:val="single"/>
          </w:rPr>
          <w:t>https://platformazakupowa.pl</w:t>
        </w:r>
      </w:hyperlink>
      <w:r w:rsidRPr="00CB5B59">
        <w:rPr>
          <w:sz w:val="22"/>
          <w:szCs w:val="22"/>
        </w:rPr>
        <w:t xml:space="preserve"> – adres profilu nabywcy – </w:t>
      </w:r>
      <w:hyperlink r:id="rId47">
        <w:r w:rsidRPr="00CB5B59">
          <w:rPr>
            <w:rFonts w:cs="Arial"/>
            <w:bCs/>
            <w:color w:val="000080"/>
            <w:sz w:val="22"/>
            <w:szCs w:val="22"/>
            <w:u w:val="single"/>
          </w:rPr>
          <w:t>https://platformazakupowa.pl/pn/uj_edu</w:t>
        </w:r>
      </w:hyperlink>
      <w:r w:rsidRPr="00CB5B59">
        <w:rPr>
          <w:bCs/>
          <w:sz w:val="22"/>
          <w:szCs w:val="22"/>
        </w:rPr>
        <w:t xml:space="preserve">, w zakładce właściwej dla </w:t>
      </w:r>
      <w:r w:rsidRPr="00CB5B59">
        <w:rPr>
          <w:bCs/>
          <w:sz w:val="22"/>
          <w:szCs w:val="22"/>
        </w:rPr>
        <w:lastRenderedPageBreak/>
        <w:t xml:space="preserve">prowadzonego postępowania, w sekcji „Komunikaty”, </w:t>
      </w:r>
      <w:r w:rsidRPr="00CB5B59">
        <w:rPr>
          <w:sz w:val="22"/>
          <w:szCs w:val="22"/>
        </w:rPr>
        <w:t>informację o kwocie, jaką zamierza przeznaczyć na sfinansowanie zamówienia.</w:t>
      </w:r>
    </w:p>
    <w:p w14:paraId="7B54CF0F" w14:textId="77777777" w:rsidR="00CB5B59" w:rsidRPr="00CB5B59" w:rsidRDefault="00CB5B59">
      <w:pPr>
        <w:widowControl/>
        <w:numPr>
          <w:ilvl w:val="0"/>
          <w:numId w:val="59"/>
        </w:numPr>
        <w:tabs>
          <w:tab w:val="center" w:pos="4536"/>
          <w:tab w:val="right" w:pos="9072"/>
        </w:tabs>
        <w:suppressAutoHyphens w:val="0"/>
        <w:jc w:val="both"/>
        <w:rPr>
          <w:sz w:val="22"/>
          <w:szCs w:val="22"/>
        </w:rPr>
      </w:pPr>
      <w:r w:rsidRPr="00CB5B59">
        <w:rPr>
          <w:sz w:val="22"/>
          <w:szCs w:val="22"/>
        </w:rPr>
        <w:t>Zamawiający niezwłocznie po otwarciu ofert, udostępni na stronie internetowej prowadzonego postępowania informacje o:</w:t>
      </w:r>
    </w:p>
    <w:p w14:paraId="7F986011" w14:textId="77777777" w:rsidR="00CB5B59" w:rsidRPr="00CB5B59" w:rsidRDefault="00CB5B59">
      <w:pPr>
        <w:widowControl/>
        <w:numPr>
          <w:ilvl w:val="1"/>
          <w:numId w:val="59"/>
        </w:numPr>
        <w:suppressAutoHyphens w:val="0"/>
        <w:jc w:val="both"/>
        <w:rPr>
          <w:sz w:val="22"/>
          <w:szCs w:val="22"/>
        </w:rPr>
      </w:pPr>
      <w:r w:rsidRPr="00CB5B59">
        <w:rPr>
          <w:sz w:val="22"/>
          <w:szCs w:val="22"/>
        </w:rPr>
        <w:t>nazwach albo imionach i nazwiskach oraz siedzibach lub miejscach prowadzonej działalności gospodarczej albo miejscach zamieszkania wykonawców, których oferty zostały</w:t>
      </w:r>
      <w:r w:rsidRPr="00CB5B59">
        <w:rPr>
          <w:spacing w:val="-3"/>
          <w:sz w:val="22"/>
          <w:szCs w:val="22"/>
        </w:rPr>
        <w:t xml:space="preserve"> </w:t>
      </w:r>
      <w:r w:rsidRPr="00CB5B59">
        <w:rPr>
          <w:sz w:val="22"/>
          <w:szCs w:val="22"/>
        </w:rPr>
        <w:t>otwarte;</w:t>
      </w:r>
    </w:p>
    <w:p w14:paraId="13AA627E" w14:textId="77777777" w:rsidR="00CB5B59" w:rsidRPr="00CB5B59" w:rsidRDefault="00CB5B59">
      <w:pPr>
        <w:widowControl/>
        <w:numPr>
          <w:ilvl w:val="1"/>
          <w:numId w:val="59"/>
        </w:numPr>
        <w:suppressAutoHyphens w:val="0"/>
        <w:jc w:val="both"/>
        <w:rPr>
          <w:sz w:val="22"/>
          <w:szCs w:val="22"/>
        </w:rPr>
      </w:pPr>
      <w:r w:rsidRPr="00CB5B59">
        <w:rPr>
          <w:sz w:val="22"/>
          <w:szCs w:val="22"/>
        </w:rPr>
        <w:t>cenach lub kosztach zawartych w</w:t>
      </w:r>
      <w:r w:rsidRPr="00CB5B59">
        <w:rPr>
          <w:spacing w:val="-4"/>
          <w:sz w:val="22"/>
          <w:szCs w:val="22"/>
        </w:rPr>
        <w:t xml:space="preserve"> </w:t>
      </w:r>
      <w:r w:rsidRPr="00CB5B59">
        <w:rPr>
          <w:sz w:val="22"/>
          <w:szCs w:val="22"/>
        </w:rPr>
        <w:t>ofertach.</w:t>
      </w:r>
    </w:p>
    <w:p w14:paraId="457FABDC" w14:textId="2F0781A7" w:rsidR="00CB5B59" w:rsidRPr="00CB5B59" w:rsidRDefault="00CB5B59">
      <w:pPr>
        <w:widowControl/>
        <w:numPr>
          <w:ilvl w:val="0"/>
          <w:numId w:val="59"/>
        </w:numPr>
        <w:suppressAutoHyphens w:val="0"/>
        <w:contextualSpacing/>
        <w:jc w:val="both"/>
        <w:rPr>
          <w:rFonts w:eastAsia="Calibri"/>
          <w:bCs/>
          <w:sz w:val="22"/>
          <w:szCs w:val="22"/>
          <w:u w:val="single"/>
          <w:lang w:eastAsia="en-US"/>
        </w:rPr>
      </w:pPr>
      <w:r w:rsidRPr="00CB5B59">
        <w:rPr>
          <w:rFonts w:eastAsia="Calibri"/>
          <w:sz w:val="22"/>
          <w:szCs w:val="22"/>
          <w:u w:val="single"/>
          <w:lang w:eastAsia="en-US"/>
        </w:rPr>
        <w:t>Zamawiający nie przewiduje przeprowadzania jawnej sesji otwarcia ofert z udziałem wykonawców, jak też transmitowania sesji otwarcia za pośrednictwem elektronicznych narzędzi do przekazu wideo on-line.</w:t>
      </w:r>
    </w:p>
    <w:p w14:paraId="2F1A9CF8" w14:textId="77777777" w:rsidR="00CB5B59" w:rsidRPr="00744310" w:rsidRDefault="00CB5B59" w:rsidP="00744310">
      <w:pPr>
        <w:widowControl/>
        <w:tabs>
          <w:tab w:val="center" w:pos="4536"/>
          <w:tab w:val="right" w:pos="9072"/>
        </w:tabs>
        <w:suppressAutoHyphens w:val="0"/>
        <w:jc w:val="both"/>
        <w:rPr>
          <w:sz w:val="22"/>
          <w:szCs w:val="22"/>
        </w:rPr>
      </w:pPr>
    </w:p>
    <w:p w14:paraId="7C895D95" w14:textId="77777777" w:rsidR="00744310" w:rsidRPr="00744310" w:rsidRDefault="00744310" w:rsidP="00744310">
      <w:pPr>
        <w:widowControl/>
        <w:suppressAutoHyphens w:val="0"/>
        <w:jc w:val="both"/>
        <w:rPr>
          <w:b/>
          <w:bCs/>
          <w:sz w:val="22"/>
          <w:szCs w:val="22"/>
        </w:rPr>
      </w:pPr>
      <w:r w:rsidRPr="00744310">
        <w:rPr>
          <w:b/>
          <w:bCs/>
          <w:sz w:val="22"/>
          <w:szCs w:val="22"/>
        </w:rPr>
        <w:t>Rozdział XIV- Opis sposobu obliczenia ceny.</w:t>
      </w:r>
    </w:p>
    <w:p w14:paraId="3CD819A9" w14:textId="3AA6030A" w:rsidR="00744310" w:rsidRPr="009B2709" w:rsidRDefault="00744310">
      <w:pPr>
        <w:numPr>
          <w:ilvl w:val="0"/>
          <w:numId w:val="28"/>
        </w:numPr>
        <w:suppressAutoHyphens w:val="0"/>
        <w:adjustRightInd w:val="0"/>
        <w:jc w:val="both"/>
        <w:textAlignment w:val="baseline"/>
        <w:rPr>
          <w:color w:val="000000"/>
          <w:sz w:val="22"/>
          <w:szCs w:val="22"/>
        </w:rPr>
      </w:pPr>
      <w:r w:rsidRPr="00744310">
        <w:rPr>
          <w:color w:val="000000"/>
          <w:sz w:val="22"/>
          <w:szCs w:val="22"/>
        </w:rPr>
        <w:t xml:space="preserve">Cenę ryczałtową oferty należy podać w </w:t>
      </w:r>
      <w:r w:rsidR="00465177">
        <w:rPr>
          <w:color w:val="000000"/>
          <w:sz w:val="22"/>
          <w:szCs w:val="22"/>
        </w:rPr>
        <w:t>e</w:t>
      </w:r>
      <w:r w:rsidRPr="0014080D">
        <w:rPr>
          <w:color w:val="000000"/>
          <w:sz w:val="22"/>
          <w:szCs w:val="22"/>
        </w:rPr>
        <w:t>uro</w:t>
      </w:r>
      <w:r w:rsidR="00465177">
        <w:rPr>
          <w:color w:val="000000"/>
          <w:sz w:val="22"/>
          <w:szCs w:val="22"/>
        </w:rPr>
        <w:t xml:space="preserve"> (EUR)</w:t>
      </w:r>
      <w:r w:rsidRPr="00744310">
        <w:rPr>
          <w:color w:val="000000"/>
          <w:sz w:val="22"/>
          <w:szCs w:val="22"/>
        </w:rPr>
        <w:t xml:space="preserve"> i wyliczyć w oparciu o indywidualną kalkulację z</w:t>
      </w:r>
      <w:r w:rsidR="00DF59AC">
        <w:rPr>
          <w:color w:val="000000"/>
          <w:sz w:val="22"/>
          <w:szCs w:val="22"/>
        </w:rPr>
        <w:t> </w:t>
      </w:r>
      <w:r w:rsidRPr="00744310">
        <w:rPr>
          <w:color w:val="000000"/>
          <w:sz w:val="22"/>
          <w:szCs w:val="22"/>
        </w:rPr>
        <w:t xml:space="preserve">podaniem cen jednostkowych określonych elementów zamówienia, przy uwzględnieniu wymagań i zapisów niniejszej SWZ oraz doświadczenia zawodowego Wykonawcy. Cena winna uwzględniać wszelkie koszty </w:t>
      </w:r>
      <w:r w:rsidRPr="009B2709">
        <w:rPr>
          <w:color w:val="000000"/>
          <w:sz w:val="22"/>
          <w:szCs w:val="22"/>
        </w:rPr>
        <w:t>niezbędne do jego wykonania, w tym transport, opłaty celne, podatki oraz rabaty, opusty itp., których Wykonawca zamierza udzielić.</w:t>
      </w:r>
    </w:p>
    <w:p w14:paraId="495D3E0A" w14:textId="3F024E39" w:rsidR="00744310" w:rsidRPr="009B2709" w:rsidRDefault="00744310">
      <w:pPr>
        <w:numPr>
          <w:ilvl w:val="0"/>
          <w:numId w:val="28"/>
        </w:numPr>
        <w:suppressAutoHyphens w:val="0"/>
        <w:adjustRightInd w:val="0"/>
        <w:jc w:val="both"/>
        <w:textAlignment w:val="baseline"/>
        <w:rPr>
          <w:color w:val="000000"/>
          <w:sz w:val="22"/>
          <w:szCs w:val="22"/>
        </w:rPr>
      </w:pPr>
      <w:r w:rsidRPr="009B2709">
        <w:rPr>
          <w:color w:val="000000" w:themeColor="text1"/>
          <w:sz w:val="22"/>
          <w:szCs w:val="22"/>
        </w:rPr>
        <w:t xml:space="preserve">Kalkulacja powinna być oparta na cenach dla odbiorców instytucjonalnych, przy uwzględnieniu, że FTE UJ wynosi </w:t>
      </w:r>
      <w:r w:rsidR="0004375E" w:rsidRPr="009B2709">
        <w:rPr>
          <w:sz w:val="22"/>
          <w:szCs w:val="22"/>
          <w:lang w:eastAsia="en-US"/>
        </w:rPr>
        <w:t xml:space="preserve">35 803 </w:t>
      </w:r>
      <w:r w:rsidR="2F16524A" w:rsidRPr="009B2709">
        <w:rPr>
          <w:sz w:val="22"/>
          <w:szCs w:val="22"/>
          <w:lang w:eastAsia="en-US"/>
        </w:rPr>
        <w:t>pracowników</w:t>
      </w:r>
      <w:r w:rsidRPr="009B2709">
        <w:rPr>
          <w:color w:val="000000" w:themeColor="text1"/>
          <w:sz w:val="22"/>
          <w:szCs w:val="22"/>
        </w:rPr>
        <w:t xml:space="preserve"> naukowych i studentów studiów stacjonarnych.</w:t>
      </w:r>
    </w:p>
    <w:p w14:paraId="1921D0B7" w14:textId="3010795D" w:rsidR="00744310" w:rsidRPr="00744310" w:rsidRDefault="00744310">
      <w:pPr>
        <w:numPr>
          <w:ilvl w:val="0"/>
          <w:numId w:val="28"/>
        </w:numPr>
        <w:suppressAutoHyphens w:val="0"/>
        <w:adjustRightInd w:val="0"/>
        <w:jc w:val="both"/>
        <w:textAlignment w:val="baseline"/>
        <w:rPr>
          <w:color w:val="000000"/>
          <w:sz w:val="22"/>
          <w:szCs w:val="22"/>
        </w:rPr>
      </w:pPr>
      <w:r w:rsidRPr="009B2709">
        <w:rPr>
          <w:color w:val="000000"/>
          <w:sz w:val="22"/>
          <w:szCs w:val="22"/>
        </w:rPr>
        <w:t>Kalkulację należy przedstawić w formie wyceny ofertowej dla realizacji zamówienia, zgodnie z</w:t>
      </w:r>
      <w:r w:rsidR="00DF59AC" w:rsidRPr="009B2709">
        <w:rPr>
          <w:color w:val="000000"/>
          <w:sz w:val="22"/>
          <w:szCs w:val="22"/>
        </w:rPr>
        <w:t> </w:t>
      </w:r>
      <w:r w:rsidRPr="009B2709">
        <w:rPr>
          <w:color w:val="000000"/>
          <w:sz w:val="22"/>
          <w:szCs w:val="22"/>
        </w:rPr>
        <w:t>Załącznikiem A do SWZ zawier</w:t>
      </w:r>
      <w:r w:rsidRPr="00744310">
        <w:rPr>
          <w:color w:val="000000"/>
          <w:sz w:val="22"/>
          <w:szCs w:val="22"/>
        </w:rPr>
        <w:t>ającym 2 listy (plik Excel, 2 arkusze), będącym zarazem arkuszem kalkulacyjnym do oferty (Załącznik nr 2 do</w:t>
      </w:r>
      <w:r w:rsidR="003D41B6">
        <w:rPr>
          <w:color w:val="000000"/>
          <w:sz w:val="22"/>
          <w:szCs w:val="22"/>
        </w:rPr>
        <w:t xml:space="preserve"> formularza</w:t>
      </w:r>
      <w:r w:rsidRPr="00744310">
        <w:rPr>
          <w:color w:val="000000"/>
          <w:sz w:val="22"/>
          <w:szCs w:val="22"/>
        </w:rPr>
        <w:t xml:space="preserve"> oferty). </w:t>
      </w:r>
    </w:p>
    <w:p w14:paraId="4F80DB6B" w14:textId="0783065A" w:rsidR="00744310" w:rsidRPr="00DF59AC" w:rsidRDefault="00744310">
      <w:pPr>
        <w:numPr>
          <w:ilvl w:val="0"/>
          <w:numId w:val="28"/>
        </w:numPr>
        <w:suppressAutoHyphens w:val="0"/>
        <w:adjustRightInd w:val="0"/>
        <w:jc w:val="both"/>
        <w:textAlignment w:val="baseline"/>
        <w:rPr>
          <w:color w:val="000000"/>
          <w:sz w:val="22"/>
          <w:szCs w:val="22"/>
        </w:rPr>
      </w:pPr>
      <w:r w:rsidRPr="00744310">
        <w:rPr>
          <w:color w:val="000000"/>
          <w:sz w:val="22"/>
          <w:szCs w:val="22"/>
        </w:rPr>
        <w:t>W kalkulacji należy podać</w:t>
      </w:r>
      <w:r w:rsidR="00DF59AC">
        <w:rPr>
          <w:color w:val="000000"/>
          <w:sz w:val="22"/>
          <w:szCs w:val="22"/>
        </w:rPr>
        <w:t xml:space="preserve"> </w:t>
      </w:r>
      <w:r w:rsidRPr="00DF59AC">
        <w:rPr>
          <w:color w:val="000000"/>
          <w:sz w:val="22"/>
          <w:szCs w:val="22"/>
        </w:rPr>
        <w:t>ceny jednostkowe każdego tytułu uwzględniając wszelkie koszty niezbędne do wykonania przedmiotu zamówienia, licencje, cła, marże, podatki oraz rabaty, opusty itp., których Wykonawca zamierza udzielić,</w:t>
      </w:r>
    </w:p>
    <w:p w14:paraId="1D6E6905" w14:textId="6228A95B" w:rsidR="00744310" w:rsidRPr="00744310" w:rsidRDefault="00744310">
      <w:pPr>
        <w:numPr>
          <w:ilvl w:val="0"/>
          <w:numId w:val="28"/>
        </w:numPr>
        <w:tabs>
          <w:tab w:val="num" w:pos="709"/>
        </w:tabs>
        <w:suppressAutoHyphens w:val="0"/>
        <w:adjustRightInd w:val="0"/>
        <w:jc w:val="both"/>
        <w:textAlignment w:val="baseline"/>
        <w:rPr>
          <w:color w:val="000000"/>
          <w:sz w:val="22"/>
          <w:szCs w:val="22"/>
        </w:rPr>
      </w:pPr>
      <w:r w:rsidRPr="44463E83">
        <w:rPr>
          <w:color w:val="000000" w:themeColor="text1"/>
          <w:sz w:val="22"/>
          <w:szCs w:val="22"/>
        </w:rPr>
        <w:t xml:space="preserve">Nie przewiduje się zmiany ceny, </w:t>
      </w:r>
      <w:r w:rsidR="50A697B8" w:rsidRPr="44463E83">
        <w:rPr>
          <w:color w:val="000000" w:themeColor="text1"/>
          <w:sz w:val="22"/>
          <w:szCs w:val="22"/>
        </w:rPr>
        <w:t>tzn.,</w:t>
      </w:r>
      <w:r w:rsidRPr="44463E83">
        <w:rPr>
          <w:color w:val="000000" w:themeColor="text1"/>
          <w:sz w:val="22"/>
          <w:szCs w:val="22"/>
        </w:rPr>
        <w:t xml:space="preserve"> iż wskazana cena ryczałtowa będzie wartością stałą, w okresie realizacji przedmiotu zamówienia za całość przedmiotu zamówienia.</w:t>
      </w:r>
    </w:p>
    <w:p w14:paraId="2FBFB3CB" w14:textId="77777777" w:rsidR="00744310" w:rsidRPr="00744310" w:rsidRDefault="00744310">
      <w:pPr>
        <w:numPr>
          <w:ilvl w:val="0"/>
          <w:numId w:val="28"/>
        </w:numPr>
        <w:tabs>
          <w:tab w:val="num" w:pos="709"/>
        </w:tabs>
        <w:suppressAutoHyphens w:val="0"/>
        <w:adjustRightInd w:val="0"/>
        <w:jc w:val="both"/>
        <w:textAlignment w:val="baseline"/>
        <w:rPr>
          <w:color w:val="000000"/>
          <w:sz w:val="22"/>
          <w:szCs w:val="22"/>
        </w:rPr>
      </w:pPr>
      <w:r w:rsidRPr="00744310">
        <w:rPr>
          <w:color w:val="000000"/>
          <w:sz w:val="22"/>
          <w:szCs w:val="22"/>
        </w:rPr>
        <w:t xml:space="preserve">Ceny muszą być podane i wyliczone w zaokrągleniu do dwóch miejsc po przecinku (zasada zaokrąglenia – poniżej 5 należy końcówkę pominąć, powyżej i równe 5 należy zaokrąglić w górę). </w:t>
      </w:r>
    </w:p>
    <w:p w14:paraId="68613774" w14:textId="030CB9D5" w:rsidR="00744310" w:rsidRPr="00744310" w:rsidRDefault="00744310">
      <w:pPr>
        <w:numPr>
          <w:ilvl w:val="0"/>
          <w:numId w:val="28"/>
        </w:numPr>
        <w:suppressAutoHyphens w:val="0"/>
        <w:adjustRightInd w:val="0"/>
        <w:jc w:val="both"/>
        <w:textAlignment w:val="baseline"/>
        <w:rPr>
          <w:color w:val="000000"/>
          <w:sz w:val="22"/>
          <w:szCs w:val="22"/>
        </w:rPr>
      </w:pPr>
      <w:r w:rsidRPr="00744310">
        <w:rPr>
          <w:color w:val="00000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sidR="003D41B6">
        <w:rPr>
          <w:color w:val="000000"/>
          <w:sz w:val="22"/>
          <w:szCs w:val="22"/>
        </w:rPr>
        <w:t>.</w:t>
      </w:r>
    </w:p>
    <w:p w14:paraId="74994CA2" w14:textId="1A41DA14" w:rsidR="00744310" w:rsidRDefault="00744310">
      <w:pPr>
        <w:numPr>
          <w:ilvl w:val="0"/>
          <w:numId w:val="28"/>
        </w:numPr>
        <w:tabs>
          <w:tab w:val="num" w:pos="709"/>
        </w:tabs>
        <w:suppressAutoHyphens w:val="0"/>
        <w:adjustRightInd w:val="0"/>
        <w:jc w:val="both"/>
        <w:textAlignment w:val="baseline"/>
        <w:rPr>
          <w:color w:val="000000"/>
          <w:sz w:val="22"/>
          <w:szCs w:val="22"/>
        </w:rPr>
      </w:pPr>
      <w:r w:rsidRPr="00744310">
        <w:rPr>
          <w:color w:val="000000"/>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3D41B6">
        <w:rPr>
          <w:color w:val="000000"/>
          <w:sz w:val="22"/>
          <w:szCs w:val="22"/>
        </w:rPr>
        <w:t>.</w:t>
      </w:r>
    </w:p>
    <w:p w14:paraId="7463145E" w14:textId="77777777" w:rsidR="00DF59AC" w:rsidRPr="00744310" w:rsidRDefault="00DF59AC" w:rsidP="00DF59AC">
      <w:pPr>
        <w:tabs>
          <w:tab w:val="num" w:pos="709"/>
        </w:tabs>
        <w:suppressAutoHyphens w:val="0"/>
        <w:adjustRightInd w:val="0"/>
        <w:ind w:left="360"/>
        <w:jc w:val="both"/>
        <w:textAlignment w:val="baseline"/>
        <w:rPr>
          <w:color w:val="000000"/>
          <w:sz w:val="22"/>
          <w:szCs w:val="22"/>
        </w:rPr>
      </w:pPr>
    </w:p>
    <w:p w14:paraId="381DC77B" w14:textId="77777777" w:rsidR="00744310" w:rsidRPr="00744310" w:rsidRDefault="00744310" w:rsidP="00744310">
      <w:pPr>
        <w:widowControl/>
        <w:suppressAutoHyphens w:val="0"/>
        <w:jc w:val="both"/>
        <w:rPr>
          <w:b/>
          <w:bCs/>
          <w:sz w:val="22"/>
          <w:szCs w:val="22"/>
        </w:rPr>
      </w:pPr>
      <w:r w:rsidRPr="00744310">
        <w:rPr>
          <w:b/>
          <w:bCs/>
          <w:sz w:val="22"/>
          <w:szCs w:val="22"/>
        </w:rPr>
        <w:t>Rozdział XV - Opis kryteriów, którymi Zamawiający będzie się kierował przy wyborze oferty wraz z podaniem znaczenia tych kryteriów i sposobu oceny ofert.</w:t>
      </w:r>
    </w:p>
    <w:p w14:paraId="697A916C" w14:textId="77777777" w:rsidR="00744310" w:rsidRPr="00744310" w:rsidRDefault="00744310" w:rsidP="00744310">
      <w:pPr>
        <w:widowControl/>
        <w:numPr>
          <w:ilvl w:val="3"/>
          <w:numId w:val="1"/>
        </w:numPr>
        <w:tabs>
          <w:tab w:val="clear" w:pos="360"/>
          <w:tab w:val="num" w:pos="426"/>
          <w:tab w:val="num" w:pos="720"/>
        </w:tabs>
        <w:suppressAutoHyphens w:val="0"/>
        <w:ind w:left="426" w:hanging="426"/>
        <w:jc w:val="both"/>
        <w:rPr>
          <w:sz w:val="22"/>
          <w:szCs w:val="22"/>
        </w:rPr>
      </w:pPr>
      <w:r w:rsidRPr="00744310">
        <w:rPr>
          <w:sz w:val="22"/>
          <w:szCs w:val="22"/>
        </w:rPr>
        <w:t>Zamawiający wybiera najkorzystniejszą ofertę, spośród ważnych ofert złożonych w postępowaniu, na podstawie kryteriów oceny ofert określonych w SWZ.</w:t>
      </w:r>
    </w:p>
    <w:p w14:paraId="1E29D0FA" w14:textId="77777777" w:rsidR="00744310" w:rsidRPr="00744310" w:rsidRDefault="00744310" w:rsidP="00744310">
      <w:pPr>
        <w:widowControl/>
        <w:numPr>
          <w:ilvl w:val="3"/>
          <w:numId w:val="1"/>
        </w:numPr>
        <w:tabs>
          <w:tab w:val="clear" w:pos="360"/>
          <w:tab w:val="num" w:pos="426"/>
          <w:tab w:val="num" w:pos="720"/>
        </w:tabs>
        <w:suppressAutoHyphens w:val="0"/>
        <w:ind w:left="426" w:hanging="426"/>
        <w:jc w:val="both"/>
        <w:rPr>
          <w:color w:val="000000"/>
          <w:sz w:val="22"/>
          <w:szCs w:val="22"/>
        </w:rPr>
      </w:pPr>
      <w:r w:rsidRPr="00744310">
        <w:rPr>
          <w:sz w:val="22"/>
          <w:szCs w:val="22"/>
        </w:rPr>
        <w:t xml:space="preserve">Kryteria oceny ofert i </w:t>
      </w:r>
      <w:r w:rsidRPr="00744310">
        <w:rPr>
          <w:color w:val="000000"/>
          <w:sz w:val="22"/>
          <w:szCs w:val="22"/>
        </w:rPr>
        <w:t>ich znaczenie:</w:t>
      </w:r>
    </w:p>
    <w:p w14:paraId="4542BA25" w14:textId="77777777" w:rsidR="00744310" w:rsidRPr="00744310" w:rsidRDefault="00744310">
      <w:pPr>
        <w:widowControl/>
        <w:numPr>
          <w:ilvl w:val="0"/>
          <w:numId w:val="30"/>
        </w:numPr>
        <w:tabs>
          <w:tab w:val="left" w:pos="851"/>
        </w:tabs>
        <w:suppressAutoHyphens w:val="0"/>
        <w:ind w:hanging="294"/>
        <w:contextualSpacing/>
        <w:jc w:val="both"/>
        <w:rPr>
          <w:b/>
          <w:sz w:val="22"/>
          <w:szCs w:val="22"/>
          <w:lang w:eastAsia="en-US"/>
        </w:rPr>
      </w:pPr>
      <w:r w:rsidRPr="00744310">
        <w:rPr>
          <w:sz w:val="22"/>
          <w:szCs w:val="22"/>
          <w:lang w:eastAsia="en-US"/>
        </w:rPr>
        <w:t xml:space="preserve"> </w:t>
      </w:r>
      <w:r w:rsidRPr="00744310">
        <w:rPr>
          <w:b/>
          <w:sz w:val="22"/>
          <w:szCs w:val="22"/>
          <w:lang w:eastAsia="en-US"/>
        </w:rPr>
        <w:t>Cena ryczałtowa brutto za całość zamówienia – 60%</w:t>
      </w:r>
    </w:p>
    <w:p w14:paraId="2BEC078B" w14:textId="77777777" w:rsidR="00744310" w:rsidRPr="00744310" w:rsidRDefault="00744310">
      <w:pPr>
        <w:widowControl/>
        <w:numPr>
          <w:ilvl w:val="0"/>
          <w:numId w:val="30"/>
        </w:numPr>
        <w:tabs>
          <w:tab w:val="left" w:pos="851"/>
        </w:tabs>
        <w:suppressAutoHyphens w:val="0"/>
        <w:ind w:hanging="294"/>
        <w:contextualSpacing/>
        <w:jc w:val="both"/>
        <w:rPr>
          <w:b/>
          <w:sz w:val="22"/>
          <w:szCs w:val="22"/>
          <w:lang w:eastAsia="en-US"/>
        </w:rPr>
      </w:pPr>
      <w:r w:rsidRPr="00744310">
        <w:rPr>
          <w:sz w:val="22"/>
          <w:szCs w:val="22"/>
          <w:lang w:eastAsia="en-US"/>
        </w:rPr>
        <w:t xml:space="preserve"> </w:t>
      </w:r>
      <w:r w:rsidRPr="00744310">
        <w:rPr>
          <w:b/>
          <w:sz w:val="22"/>
          <w:szCs w:val="22"/>
          <w:lang w:eastAsia="en-US"/>
        </w:rPr>
        <w:t>Sposób dostawy – 40%</w:t>
      </w:r>
    </w:p>
    <w:p w14:paraId="18EA1AC4" w14:textId="77777777" w:rsidR="00744310" w:rsidRPr="00744310" w:rsidRDefault="00744310" w:rsidP="00744310">
      <w:pPr>
        <w:widowControl/>
        <w:numPr>
          <w:ilvl w:val="3"/>
          <w:numId w:val="1"/>
        </w:numPr>
        <w:tabs>
          <w:tab w:val="clear" w:pos="360"/>
          <w:tab w:val="num" w:pos="426"/>
          <w:tab w:val="num" w:pos="720"/>
        </w:tabs>
        <w:suppressAutoHyphens w:val="0"/>
        <w:ind w:left="426" w:hanging="426"/>
        <w:jc w:val="both"/>
        <w:rPr>
          <w:sz w:val="22"/>
          <w:szCs w:val="22"/>
        </w:rPr>
      </w:pPr>
      <w:r w:rsidRPr="00744310">
        <w:rPr>
          <w:sz w:val="22"/>
          <w:szCs w:val="22"/>
        </w:rPr>
        <w:t>Punkty przyznawane za kryterium „Cena ryczałtowa brutto za całość zamówienia” będą liczone wg następującego wzoru:</w:t>
      </w:r>
    </w:p>
    <w:p w14:paraId="68119EAD" w14:textId="31968696" w:rsidR="00744310" w:rsidRPr="00744310" w:rsidRDefault="00744310" w:rsidP="00744310">
      <w:pPr>
        <w:tabs>
          <w:tab w:val="left" w:pos="284"/>
        </w:tabs>
        <w:ind w:left="284" w:firstLine="142"/>
        <w:jc w:val="both"/>
        <w:rPr>
          <w:sz w:val="22"/>
          <w:szCs w:val="22"/>
        </w:rPr>
      </w:pPr>
      <w:r w:rsidRPr="00744310">
        <w:rPr>
          <w:sz w:val="22"/>
          <w:szCs w:val="22"/>
        </w:rPr>
        <w:t>C = (</w:t>
      </w:r>
      <w:proofErr w:type="spellStart"/>
      <w:r w:rsidRPr="00744310">
        <w:rPr>
          <w:sz w:val="22"/>
          <w:szCs w:val="22"/>
        </w:rPr>
        <w:t>C</w:t>
      </w:r>
      <w:r w:rsidRPr="00744310">
        <w:rPr>
          <w:sz w:val="22"/>
          <w:szCs w:val="22"/>
          <w:vertAlign w:val="subscript"/>
        </w:rPr>
        <w:t>naj</w:t>
      </w:r>
      <w:proofErr w:type="spellEnd"/>
      <w:r w:rsidRPr="00744310">
        <w:rPr>
          <w:sz w:val="22"/>
          <w:szCs w:val="22"/>
        </w:rPr>
        <w:t xml:space="preserve"> : C</w:t>
      </w:r>
      <w:r w:rsidRPr="00744310">
        <w:rPr>
          <w:sz w:val="22"/>
          <w:szCs w:val="22"/>
          <w:vertAlign w:val="subscript"/>
        </w:rPr>
        <w:t>o</w:t>
      </w:r>
      <w:r w:rsidRPr="00744310">
        <w:rPr>
          <w:sz w:val="22"/>
          <w:szCs w:val="22"/>
        </w:rPr>
        <w:t>) x 6</w:t>
      </w:r>
      <w:r w:rsidR="006D5CC1">
        <w:rPr>
          <w:sz w:val="22"/>
          <w:szCs w:val="22"/>
        </w:rPr>
        <w:t>0</w:t>
      </w:r>
    </w:p>
    <w:p w14:paraId="07014C03" w14:textId="77777777" w:rsidR="00744310" w:rsidRPr="00744310" w:rsidRDefault="00744310" w:rsidP="00744310">
      <w:pPr>
        <w:ind w:left="360" w:firstLine="66"/>
        <w:jc w:val="both"/>
        <w:rPr>
          <w:sz w:val="22"/>
          <w:szCs w:val="22"/>
        </w:rPr>
      </w:pPr>
      <w:r w:rsidRPr="00744310">
        <w:rPr>
          <w:sz w:val="22"/>
          <w:szCs w:val="22"/>
        </w:rPr>
        <w:t>gdzie:</w:t>
      </w:r>
    </w:p>
    <w:p w14:paraId="57CDB78D" w14:textId="6B57DF7F" w:rsidR="00744310" w:rsidRPr="00744310" w:rsidRDefault="00744310" w:rsidP="00744310">
      <w:pPr>
        <w:ind w:left="360" w:firstLine="66"/>
        <w:jc w:val="both"/>
        <w:rPr>
          <w:sz w:val="22"/>
          <w:szCs w:val="22"/>
        </w:rPr>
      </w:pPr>
      <w:r w:rsidRPr="00744310">
        <w:rPr>
          <w:sz w:val="22"/>
          <w:szCs w:val="22"/>
        </w:rPr>
        <w:t>C – liczba punktów przyznana danej ofercie</w:t>
      </w:r>
      <w:r w:rsidR="003D41B6">
        <w:rPr>
          <w:sz w:val="22"/>
          <w:szCs w:val="22"/>
        </w:rPr>
        <w:t>,</w:t>
      </w:r>
    </w:p>
    <w:p w14:paraId="0A07795D" w14:textId="2525FEC1" w:rsidR="00744310" w:rsidRPr="00744310" w:rsidRDefault="00744310" w:rsidP="00744310">
      <w:pPr>
        <w:ind w:left="360" w:firstLine="66"/>
        <w:jc w:val="both"/>
        <w:rPr>
          <w:sz w:val="22"/>
          <w:szCs w:val="22"/>
        </w:rPr>
      </w:pPr>
      <w:proofErr w:type="spellStart"/>
      <w:r w:rsidRPr="00744310">
        <w:rPr>
          <w:sz w:val="22"/>
          <w:szCs w:val="22"/>
        </w:rPr>
        <w:t>C</w:t>
      </w:r>
      <w:r w:rsidRPr="00744310">
        <w:rPr>
          <w:sz w:val="22"/>
          <w:szCs w:val="22"/>
          <w:vertAlign w:val="subscript"/>
        </w:rPr>
        <w:t>naj</w:t>
      </w:r>
      <w:proofErr w:type="spellEnd"/>
      <w:r w:rsidRPr="00744310">
        <w:rPr>
          <w:sz w:val="22"/>
          <w:szCs w:val="22"/>
        </w:rPr>
        <w:t xml:space="preserve"> – najniższa cena spośród ważnych ofert</w:t>
      </w:r>
      <w:r w:rsidR="003D41B6">
        <w:rPr>
          <w:sz w:val="22"/>
          <w:szCs w:val="22"/>
        </w:rPr>
        <w:t>,</w:t>
      </w:r>
    </w:p>
    <w:p w14:paraId="5BC78FCB" w14:textId="3DAAF014" w:rsidR="00744310" w:rsidRPr="00744310" w:rsidRDefault="00744310" w:rsidP="00744310">
      <w:pPr>
        <w:ind w:left="360" w:firstLine="66"/>
        <w:jc w:val="both"/>
        <w:rPr>
          <w:sz w:val="22"/>
          <w:szCs w:val="22"/>
        </w:rPr>
      </w:pPr>
      <w:r w:rsidRPr="44463E83">
        <w:rPr>
          <w:sz w:val="22"/>
          <w:szCs w:val="22"/>
        </w:rPr>
        <w:lastRenderedPageBreak/>
        <w:t>C</w:t>
      </w:r>
      <w:r w:rsidRPr="44463E83">
        <w:rPr>
          <w:sz w:val="22"/>
          <w:szCs w:val="22"/>
          <w:vertAlign w:val="subscript"/>
        </w:rPr>
        <w:t>o</w:t>
      </w:r>
      <w:r w:rsidRPr="44463E83">
        <w:rPr>
          <w:sz w:val="22"/>
          <w:szCs w:val="22"/>
        </w:rPr>
        <w:t xml:space="preserve"> – cena podana przez </w:t>
      </w:r>
      <w:r w:rsidR="4A79E4C8" w:rsidRPr="44463E83">
        <w:rPr>
          <w:sz w:val="22"/>
          <w:szCs w:val="22"/>
        </w:rPr>
        <w:t>Wykonawcę,</w:t>
      </w:r>
      <w:r w:rsidRPr="44463E83">
        <w:rPr>
          <w:sz w:val="22"/>
          <w:szCs w:val="22"/>
        </w:rPr>
        <w:t xml:space="preserve"> dla którego wynik jest obliczany</w:t>
      </w:r>
      <w:r w:rsidR="003D41B6">
        <w:rPr>
          <w:sz w:val="22"/>
          <w:szCs w:val="22"/>
        </w:rPr>
        <w:t>.</w:t>
      </w:r>
    </w:p>
    <w:p w14:paraId="11E442A1" w14:textId="76B5ECE6" w:rsidR="00744310" w:rsidRPr="00744310" w:rsidRDefault="00744310" w:rsidP="00744310">
      <w:pPr>
        <w:ind w:left="426"/>
        <w:jc w:val="both"/>
        <w:rPr>
          <w:sz w:val="22"/>
          <w:szCs w:val="22"/>
          <w:u w:val="single"/>
        </w:rPr>
      </w:pPr>
      <w:r w:rsidRPr="00744310">
        <w:rPr>
          <w:sz w:val="22"/>
          <w:szCs w:val="22"/>
          <w:u w:val="single"/>
        </w:rPr>
        <w:t>Maksymalna liczba punktów, które Wykonawca może uzyskać od komisji, wynosi 6</w:t>
      </w:r>
      <w:r w:rsidR="006D5CC1">
        <w:rPr>
          <w:sz w:val="22"/>
          <w:szCs w:val="22"/>
          <w:u w:val="single"/>
        </w:rPr>
        <w:t>0</w:t>
      </w:r>
      <w:r w:rsidRPr="00744310">
        <w:rPr>
          <w:sz w:val="22"/>
          <w:szCs w:val="22"/>
          <w:u w:val="single"/>
        </w:rPr>
        <w:t xml:space="preserve">. </w:t>
      </w:r>
    </w:p>
    <w:p w14:paraId="7CDCD2D5" w14:textId="77777777" w:rsidR="00744310" w:rsidRPr="00744310" w:rsidRDefault="00744310" w:rsidP="00744310">
      <w:pPr>
        <w:widowControl/>
        <w:numPr>
          <w:ilvl w:val="3"/>
          <w:numId w:val="1"/>
        </w:numPr>
        <w:tabs>
          <w:tab w:val="clear" w:pos="360"/>
          <w:tab w:val="num" w:pos="426"/>
          <w:tab w:val="num" w:pos="720"/>
        </w:tabs>
        <w:suppressAutoHyphens w:val="0"/>
        <w:ind w:left="426" w:hanging="426"/>
        <w:jc w:val="both"/>
        <w:rPr>
          <w:sz w:val="22"/>
          <w:szCs w:val="22"/>
        </w:rPr>
      </w:pPr>
      <w:r w:rsidRPr="00744310">
        <w:rPr>
          <w:sz w:val="22"/>
          <w:szCs w:val="22"/>
        </w:rPr>
        <w:t>Punkty za kryterium „Sposób dostawy” zostaną przyznane w następujący sposób:</w:t>
      </w:r>
    </w:p>
    <w:p w14:paraId="3E9125FF" w14:textId="61C9116C" w:rsidR="00744310" w:rsidRPr="00744310" w:rsidRDefault="00744310">
      <w:pPr>
        <w:widowControl/>
        <w:numPr>
          <w:ilvl w:val="0"/>
          <w:numId w:val="29"/>
        </w:numPr>
        <w:suppressAutoHyphens w:val="0"/>
        <w:contextualSpacing/>
        <w:jc w:val="both"/>
        <w:rPr>
          <w:sz w:val="22"/>
          <w:szCs w:val="22"/>
          <w:lang w:eastAsia="en-US"/>
        </w:rPr>
      </w:pPr>
      <w:r w:rsidRPr="00744310">
        <w:rPr>
          <w:b/>
          <w:sz w:val="22"/>
          <w:szCs w:val="22"/>
          <w:lang w:eastAsia="en-US"/>
        </w:rPr>
        <w:t xml:space="preserve"> 4</w:t>
      </w:r>
      <w:r w:rsidR="006D5CC1">
        <w:rPr>
          <w:b/>
          <w:sz w:val="22"/>
          <w:szCs w:val="22"/>
          <w:lang w:eastAsia="en-US"/>
        </w:rPr>
        <w:t>0</w:t>
      </w:r>
      <w:r w:rsidRPr="00744310">
        <w:rPr>
          <w:b/>
          <w:sz w:val="22"/>
          <w:szCs w:val="22"/>
          <w:lang w:eastAsia="en-US"/>
        </w:rPr>
        <w:t xml:space="preserve"> punk</w:t>
      </w:r>
      <w:r w:rsidR="006D5CC1">
        <w:rPr>
          <w:b/>
          <w:sz w:val="22"/>
          <w:szCs w:val="22"/>
          <w:lang w:eastAsia="en-US"/>
        </w:rPr>
        <w:t>tów</w:t>
      </w:r>
      <w:r w:rsidRPr="00744310">
        <w:rPr>
          <w:sz w:val="22"/>
          <w:szCs w:val="22"/>
          <w:lang w:eastAsia="en-US"/>
        </w:rPr>
        <w:t xml:space="preserve"> – otrzyma Wykonawca, który zapewni dostawę czasopism do Zamawiającego w</w:t>
      </w:r>
      <w:r w:rsidR="006D5CC1">
        <w:rPr>
          <w:sz w:val="22"/>
          <w:szCs w:val="22"/>
          <w:lang w:eastAsia="en-US"/>
        </w:rPr>
        <w:t> </w:t>
      </w:r>
      <w:r w:rsidRPr="00744310">
        <w:rPr>
          <w:sz w:val="22"/>
          <w:szCs w:val="22"/>
          <w:lang w:eastAsia="en-US"/>
        </w:rPr>
        <w:t>postaci „dostawy skonsolidowanej”</w:t>
      </w:r>
      <w:r w:rsidR="003D41B6">
        <w:rPr>
          <w:sz w:val="22"/>
          <w:szCs w:val="22"/>
          <w:lang w:eastAsia="en-US"/>
        </w:rPr>
        <w:t>;</w:t>
      </w:r>
    </w:p>
    <w:p w14:paraId="616B81C6" w14:textId="79AE341F" w:rsidR="00744310" w:rsidRPr="00744310" w:rsidRDefault="00744310">
      <w:pPr>
        <w:widowControl/>
        <w:numPr>
          <w:ilvl w:val="0"/>
          <w:numId w:val="29"/>
        </w:numPr>
        <w:suppressAutoHyphens w:val="0"/>
        <w:contextualSpacing/>
        <w:jc w:val="both"/>
        <w:rPr>
          <w:sz w:val="22"/>
          <w:szCs w:val="22"/>
          <w:lang w:eastAsia="en-US"/>
        </w:rPr>
      </w:pPr>
      <w:r w:rsidRPr="00744310">
        <w:rPr>
          <w:b/>
          <w:sz w:val="22"/>
          <w:szCs w:val="22"/>
          <w:lang w:eastAsia="en-US"/>
        </w:rPr>
        <w:t xml:space="preserve"> 0 punktów</w:t>
      </w:r>
      <w:r w:rsidRPr="00744310">
        <w:rPr>
          <w:sz w:val="22"/>
          <w:szCs w:val="22"/>
          <w:lang w:eastAsia="en-US"/>
        </w:rPr>
        <w:t xml:space="preserve"> – otrzyma Wykonawca, który nie zaoferuje dostawy czasopism do Zamawiającego w postaci „dostawy skonsolidowanej”</w:t>
      </w:r>
      <w:r w:rsidR="003D41B6">
        <w:rPr>
          <w:sz w:val="22"/>
          <w:szCs w:val="22"/>
          <w:lang w:eastAsia="en-US"/>
        </w:rPr>
        <w:t>.</w:t>
      </w:r>
    </w:p>
    <w:p w14:paraId="745E7679" w14:textId="77777777" w:rsidR="00744310" w:rsidRPr="00744310" w:rsidRDefault="00744310" w:rsidP="00744310">
      <w:pPr>
        <w:ind w:left="426"/>
        <w:jc w:val="both"/>
        <w:rPr>
          <w:sz w:val="22"/>
          <w:szCs w:val="22"/>
        </w:rPr>
      </w:pPr>
      <w:r w:rsidRPr="00744310">
        <w:rPr>
          <w:sz w:val="22"/>
          <w:szCs w:val="22"/>
        </w:rPr>
        <w:t>Zamawiający informuje, iż przez „dostawę skonsolidowaną” rozumie, iż czasopisma od wydawcy są dostarczane do Wykonawcy, który dokonuje weryfikacji dostarczonych czasopism, a następnie dostarcza je do Zamawiającego w zabezpieczającym tekturowym opakowaniu wraz ze specyfikacją dostarczanych czasopism.</w:t>
      </w:r>
    </w:p>
    <w:p w14:paraId="66F3EF39" w14:textId="6D388036" w:rsidR="00744310" w:rsidRPr="00744310" w:rsidRDefault="00744310" w:rsidP="00744310">
      <w:pPr>
        <w:widowControl/>
        <w:suppressAutoHyphens w:val="0"/>
        <w:ind w:left="426"/>
        <w:jc w:val="both"/>
        <w:rPr>
          <w:sz w:val="22"/>
          <w:szCs w:val="22"/>
          <w:u w:val="single"/>
        </w:rPr>
      </w:pPr>
      <w:r w:rsidRPr="00744310">
        <w:rPr>
          <w:sz w:val="22"/>
          <w:szCs w:val="22"/>
          <w:u w:val="single"/>
        </w:rPr>
        <w:t>Maksymalna liczba punktów, które Wykonawca może uzyskać od komisji, wynosi 4</w:t>
      </w:r>
      <w:r w:rsidR="006D5CC1">
        <w:rPr>
          <w:sz w:val="22"/>
          <w:szCs w:val="22"/>
          <w:u w:val="single"/>
        </w:rPr>
        <w:t>0</w:t>
      </w:r>
      <w:r w:rsidRPr="00744310">
        <w:rPr>
          <w:sz w:val="22"/>
          <w:szCs w:val="22"/>
          <w:u w:val="single"/>
        </w:rPr>
        <w:t>.</w:t>
      </w:r>
    </w:p>
    <w:p w14:paraId="372D53DF" w14:textId="77777777" w:rsidR="00744310" w:rsidRPr="00744310" w:rsidRDefault="00744310" w:rsidP="00744310">
      <w:pPr>
        <w:widowControl/>
        <w:numPr>
          <w:ilvl w:val="3"/>
          <w:numId w:val="1"/>
        </w:numPr>
        <w:tabs>
          <w:tab w:val="clear" w:pos="360"/>
          <w:tab w:val="num" w:pos="426"/>
          <w:tab w:val="num" w:pos="720"/>
        </w:tabs>
        <w:suppressAutoHyphens w:val="0"/>
        <w:ind w:left="426" w:hanging="426"/>
        <w:jc w:val="both"/>
        <w:rPr>
          <w:sz w:val="22"/>
          <w:szCs w:val="22"/>
        </w:rPr>
      </w:pPr>
      <w:r w:rsidRPr="00744310">
        <w:rPr>
          <w:color w:val="000000"/>
          <w:sz w:val="22"/>
          <w:szCs w:val="22"/>
        </w:rPr>
        <w:t>Wszystkie obliczenia punktów będą dokonywane z dokładnością do dwóch miejsc po przecinku (bez zaokrągleń).</w:t>
      </w:r>
    </w:p>
    <w:p w14:paraId="60F756A5" w14:textId="77777777" w:rsidR="00744310" w:rsidRPr="00744310" w:rsidRDefault="00744310" w:rsidP="00744310">
      <w:pPr>
        <w:widowControl/>
        <w:numPr>
          <w:ilvl w:val="3"/>
          <w:numId w:val="1"/>
        </w:numPr>
        <w:tabs>
          <w:tab w:val="clear" w:pos="360"/>
          <w:tab w:val="num" w:pos="426"/>
          <w:tab w:val="num" w:pos="720"/>
        </w:tabs>
        <w:suppressAutoHyphens w:val="0"/>
        <w:ind w:left="426" w:hanging="426"/>
        <w:jc w:val="both"/>
        <w:rPr>
          <w:sz w:val="22"/>
          <w:szCs w:val="22"/>
        </w:rPr>
      </w:pPr>
      <w:r w:rsidRPr="00744310">
        <w:rPr>
          <w:color w:val="000000"/>
          <w:sz w:val="22"/>
          <w:szCs w:val="22"/>
        </w:rPr>
        <w:t xml:space="preserve">Oferta Wykonawcy, która uzyska najwyższą sumaryczną liczbę punktów, uznana zostanie za najkorzystniejszą. </w:t>
      </w:r>
    </w:p>
    <w:p w14:paraId="0BC3E078" w14:textId="77777777" w:rsidR="00744310" w:rsidRPr="00744310" w:rsidRDefault="00744310" w:rsidP="00744310">
      <w:pPr>
        <w:widowControl/>
        <w:numPr>
          <w:ilvl w:val="3"/>
          <w:numId w:val="1"/>
        </w:numPr>
        <w:tabs>
          <w:tab w:val="clear" w:pos="360"/>
          <w:tab w:val="num" w:pos="426"/>
          <w:tab w:val="num" w:pos="720"/>
        </w:tabs>
        <w:suppressAutoHyphens w:val="0"/>
        <w:ind w:left="426" w:hanging="426"/>
        <w:jc w:val="both"/>
        <w:rPr>
          <w:sz w:val="22"/>
          <w:szCs w:val="22"/>
        </w:rPr>
      </w:pPr>
      <w:r w:rsidRPr="00744310">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4871DFA" w14:textId="77777777" w:rsidR="00744310" w:rsidRPr="00744310" w:rsidRDefault="00744310" w:rsidP="00744310">
      <w:pPr>
        <w:widowControl/>
        <w:suppressAutoHyphens w:val="0"/>
        <w:jc w:val="both"/>
        <w:rPr>
          <w:sz w:val="22"/>
          <w:szCs w:val="22"/>
        </w:rPr>
      </w:pPr>
    </w:p>
    <w:p w14:paraId="7E95FD79" w14:textId="77777777" w:rsidR="00744310" w:rsidRPr="00744310" w:rsidRDefault="00744310" w:rsidP="00744310">
      <w:pPr>
        <w:widowControl/>
        <w:suppressAutoHyphens w:val="0"/>
        <w:jc w:val="both"/>
        <w:rPr>
          <w:b/>
          <w:bCs/>
          <w:sz w:val="22"/>
          <w:szCs w:val="22"/>
        </w:rPr>
      </w:pPr>
      <w:r w:rsidRPr="00744310">
        <w:rPr>
          <w:b/>
          <w:bCs/>
          <w:sz w:val="22"/>
          <w:szCs w:val="22"/>
        </w:rPr>
        <w:t>Rozdział XVI- Informacje o formalnościach, jakie powinny zostać dopełnione po wyborze oferty w celu zawarcia umowy w sprawie zamówienia publicznego.</w:t>
      </w:r>
    </w:p>
    <w:p w14:paraId="1B7841AF" w14:textId="77777777" w:rsidR="006D5CC1" w:rsidRPr="00717422" w:rsidRDefault="006D5CC1">
      <w:pPr>
        <w:widowControl/>
        <w:numPr>
          <w:ilvl w:val="3"/>
          <w:numId w:val="11"/>
        </w:numPr>
        <w:suppressAutoHyphens w:val="0"/>
        <w:ind w:left="426" w:hanging="426"/>
        <w:jc w:val="both"/>
        <w:rPr>
          <w:sz w:val="22"/>
          <w:szCs w:val="22"/>
        </w:rPr>
      </w:pPr>
      <w:r w:rsidRPr="007F12C2">
        <w:rPr>
          <w:sz w:val="22"/>
          <w:szCs w:val="22"/>
        </w:rPr>
        <w:t>Przed podpisaniem umowy Wykonawca powinien złożyć:</w:t>
      </w:r>
    </w:p>
    <w:p w14:paraId="6F7C8EFE" w14:textId="77777777" w:rsidR="006D5CC1" w:rsidRDefault="006D5CC1">
      <w:pPr>
        <w:pStyle w:val="Akapitzlist"/>
        <w:numPr>
          <w:ilvl w:val="0"/>
          <w:numId w:val="60"/>
        </w:numPr>
        <w:suppressAutoHyphens/>
        <w:ind w:left="851" w:hanging="425"/>
        <w:rPr>
          <w:sz w:val="22"/>
          <w:szCs w:val="22"/>
        </w:rPr>
      </w:pPr>
      <w:r>
        <w:rPr>
          <w:sz w:val="22"/>
          <w:szCs w:val="22"/>
        </w:rPr>
        <w:t>kopię umowy(-ów) określającej podstawy i zasady wspólnego ubiegania się o udzielenie zamówienia publicznego – w przypadku złożenia oferty przez podmioty występujące wspólnie (tj. konsorcjum);</w:t>
      </w:r>
    </w:p>
    <w:p w14:paraId="18869DDD" w14:textId="77777777" w:rsidR="006D5CC1" w:rsidRDefault="006D5CC1">
      <w:pPr>
        <w:pStyle w:val="Akapitzlist"/>
        <w:numPr>
          <w:ilvl w:val="0"/>
          <w:numId w:val="60"/>
        </w:numPr>
        <w:suppressAutoHyphens/>
        <w:ind w:left="851" w:hanging="425"/>
        <w:rPr>
          <w:sz w:val="22"/>
          <w:szCs w:val="22"/>
        </w:rPr>
      </w:pPr>
      <w:r>
        <w:rPr>
          <w:sz w:val="22"/>
          <w:szCs w:val="22"/>
        </w:rPr>
        <w:t>wykaz podwykonawców z zakresem powierzanych im zadań, o ile przewiduje się ich udział w realizacji zamówienia;</w:t>
      </w:r>
    </w:p>
    <w:p w14:paraId="7F62D6DC" w14:textId="77777777" w:rsidR="006D5CC1" w:rsidRPr="00BC1E7E" w:rsidRDefault="006D5CC1">
      <w:pPr>
        <w:pStyle w:val="Akapitzlist"/>
        <w:numPr>
          <w:ilvl w:val="0"/>
          <w:numId w:val="60"/>
        </w:numPr>
        <w:suppressAutoHyphens/>
        <w:ind w:left="851" w:hanging="425"/>
        <w:rPr>
          <w:sz w:val="22"/>
          <w:szCs w:val="22"/>
        </w:rPr>
      </w:pPr>
      <w:r w:rsidRPr="00BC1E7E">
        <w:rPr>
          <w:bCs/>
          <w:sz w:val="22"/>
          <w:szCs w:val="22"/>
        </w:rPr>
        <w:t xml:space="preserve">oświadczenie o niepodleganiu wykluczeniu – art. 7 ust. 1 ustawy z dnia 13 kwietnia 2022 r. o szczególnych rozwiązaniach w zakresie przeciwdziałania wspieraniu agresji na Ukrainę oraz służących ochronie bezpieczeństwa narodowego (t. j. Dz. U. 2024 poz. 507) – </w:t>
      </w:r>
      <w:r w:rsidRPr="00BC1E7E">
        <w:rPr>
          <w:sz w:val="22"/>
          <w:szCs w:val="22"/>
        </w:rPr>
        <w:t>w przypadku wykonawców wspólnie ubiegających się o zamówienie oświadczenie składa każdy z nich.</w:t>
      </w:r>
    </w:p>
    <w:p w14:paraId="0DD9C33D" w14:textId="77777777" w:rsidR="006D5CC1" w:rsidRPr="00717422" w:rsidRDefault="006D5CC1">
      <w:pPr>
        <w:pStyle w:val="Akapitzlist"/>
        <w:numPr>
          <w:ilvl w:val="3"/>
          <w:numId w:val="11"/>
        </w:numPr>
        <w:suppressAutoHyphens/>
        <w:ind w:left="360"/>
        <w:rPr>
          <w:color w:val="000000"/>
          <w:sz w:val="22"/>
          <w:szCs w:val="22"/>
        </w:rPr>
      </w:pPr>
      <w:r w:rsidRPr="00717422">
        <w:rPr>
          <w:color w:val="000000"/>
          <w:sz w:val="22"/>
          <w:szCs w:val="22"/>
        </w:rPr>
        <w:t>Wybrany Wykonawca jest zobowiązany do zawarcia umowy w terminie i miejscu wyznaczonym przez Zamawiającego.</w:t>
      </w:r>
    </w:p>
    <w:p w14:paraId="2CAAA750" w14:textId="77777777" w:rsidR="00744310" w:rsidRPr="00744310" w:rsidRDefault="00744310" w:rsidP="00744310">
      <w:pPr>
        <w:widowControl/>
        <w:suppressAutoHyphens w:val="0"/>
        <w:jc w:val="both"/>
        <w:rPr>
          <w:sz w:val="22"/>
          <w:szCs w:val="22"/>
        </w:rPr>
      </w:pPr>
    </w:p>
    <w:p w14:paraId="29E17E02" w14:textId="77777777" w:rsidR="00744310" w:rsidRPr="00744310" w:rsidRDefault="00744310" w:rsidP="00744310">
      <w:pPr>
        <w:widowControl/>
        <w:suppressAutoHyphens w:val="0"/>
        <w:jc w:val="both"/>
        <w:rPr>
          <w:b/>
          <w:bCs/>
          <w:sz w:val="22"/>
          <w:szCs w:val="22"/>
        </w:rPr>
      </w:pPr>
      <w:r w:rsidRPr="00744310">
        <w:rPr>
          <w:b/>
          <w:bCs/>
          <w:sz w:val="22"/>
          <w:szCs w:val="22"/>
        </w:rPr>
        <w:t>Rozdział XVII- Wymagania dotyczące zabezpieczenia należytego wykonania umowy.</w:t>
      </w:r>
    </w:p>
    <w:p w14:paraId="4AABD350" w14:textId="77777777" w:rsidR="00744310" w:rsidRPr="00744310" w:rsidRDefault="00744310" w:rsidP="00744310">
      <w:pPr>
        <w:widowControl/>
        <w:suppressAutoHyphens w:val="0"/>
        <w:jc w:val="both"/>
        <w:rPr>
          <w:sz w:val="22"/>
          <w:szCs w:val="22"/>
        </w:rPr>
      </w:pPr>
      <w:r w:rsidRPr="00744310">
        <w:rPr>
          <w:sz w:val="22"/>
          <w:szCs w:val="22"/>
        </w:rPr>
        <w:t>Zamawiający nie przewiduje konieczności wniesienia zabezpieczenia należytego wykonania umowy.</w:t>
      </w:r>
    </w:p>
    <w:p w14:paraId="3CD693EE" w14:textId="77777777" w:rsidR="00744310" w:rsidRPr="00744310" w:rsidRDefault="00744310" w:rsidP="00744310">
      <w:pPr>
        <w:widowControl/>
        <w:suppressAutoHyphens w:val="0"/>
        <w:jc w:val="both"/>
        <w:rPr>
          <w:sz w:val="22"/>
          <w:szCs w:val="22"/>
        </w:rPr>
      </w:pPr>
    </w:p>
    <w:p w14:paraId="0EF5F292" w14:textId="787D27DF" w:rsidR="00744310" w:rsidRPr="00744310" w:rsidRDefault="00744310" w:rsidP="00744310">
      <w:pPr>
        <w:widowControl/>
        <w:suppressAutoHyphens w:val="0"/>
        <w:jc w:val="both"/>
        <w:rPr>
          <w:b/>
          <w:bCs/>
          <w:sz w:val="22"/>
          <w:szCs w:val="22"/>
        </w:rPr>
      </w:pPr>
      <w:r w:rsidRPr="44463E83">
        <w:rPr>
          <w:b/>
          <w:bCs/>
          <w:sz w:val="22"/>
          <w:szCs w:val="22"/>
        </w:rPr>
        <w:t>Rozdział XVIII</w:t>
      </w:r>
      <w:r w:rsidR="4B1E55C0" w:rsidRPr="44463E83">
        <w:rPr>
          <w:b/>
          <w:bCs/>
          <w:sz w:val="22"/>
          <w:szCs w:val="22"/>
        </w:rPr>
        <w:t>- Projektowane</w:t>
      </w:r>
      <w:r w:rsidRPr="44463E83">
        <w:rPr>
          <w:b/>
          <w:bCs/>
          <w:sz w:val="22"/>
          <w:szCs w:val="22"/>
        </w:rPr>
        <w:t xml:space="preserve"> postanowienia umowy – Załącznik Nr 2 do SWZ.</w:t>
      </w:r>
    </w:p>
    <w:p w14:paraId="0C678E1A" w14:textId="77777777" w:rsidR="00744310" w:rsidRPr="00744310" w:rsidRDefault="00744310" w:rsidP="00744310">
      <w:pPr>
        <w:widowControl/>
        <w:suppressAutoHyphens w:val="0"/>
        <w:ind w:left="720"/>
        <w:jc w:val="both"/>
        <w:rPr>
          <w:b/>
          <w:bCs/>
          <w:sz w:val="22"/>
          <w:szCs w:val="22"/>
          <w:highlight w:val="yellow"/>
        </w:rPr>
      </w:pPr>
    </w:p>
    <w:p w14:paraId="7BC344B9" w14:textId="07C194E6" w:rsidR="00744310" w:rsidRPr="00744310" w:rsidRDefault="00744310" w:rsidP="00744310">
      <w:pPr>
        <w:widowControl/>
        <w:suppressAutoHyphens w:val="0"/>
        <w:jc w:val="both"/>
        <w:rPr>
          <w:b/>
          <w:bCs/>
          <w:sz w:val="22"/>
          <w:szCs w:val="22"/>
        </w:rPr>
      </w:pPr>
      <w:r w:rsidRPr="00744310">
        <w:rPr>
          <w:b/>
          <w:bCs/>
          <w:sz w:val="22"/>
          <w:szCs w:val="22"/>
        </w:rPr>
        <w:t>Rozdział XIX</w:t>
      </w:r>
      <w:r w:rsidR="006D5CC1">
        <w:rPr>
          <w:b/>
          <w:bCs/>
          <w:sz w:val="22"/>
          <w:szCs w:val="22"/>
        </w:rPr>
        <w:t xml:space="preserve"> </w:t>
      </w:r>
      <w:r w:rsidRPr="00744310">
        <w:rPr>
          <w:b/>
          <w:bCs/>
          <w:sz w:val="22"/>
          <w:szCs w:val="22"/>
        </w:rPr>
        <w:t>- Pouczenie o środkach ochrony prawnej przysługujących Wykonawcy w toku postępowania o udzielenie zamówienia.</w:t>
      </w:r>
    </w:p>
    <w:p w14:paraId="301C0512" w14:textId="77777777" w:rsidR="006D5CC1" w:rsidRPr="007F12C2" w:rsidRDefault="006D5CC1">
      <w:pPr>
        <w:pStyle w:val="Akapitzlist"/>
        <w:numPr>
          <w:ilvl w:val="0"/>
          <w:numId w:val="61"/>
        </w:numPr>
        <w:ind w:left="426" w:hanging="426"/>
        <w:rPr>
          <w:sz w:val="22"/>
          <w:szCs w:val="22"/>
        </w:rPr>
      </w:pPr>
      <w:r w:rsidRPr="007F12C2">
        <w:rPr>
          <w:spacing w:val="-1"/>
          <w:sz w:val="22"/>
          <w:szCs w:val="22"/>
        </w:rPr>
        <w:t>Ś</w:t>
      </w:r>
      <w:r w:rsidRPr="007F12C2">
        <w:rPr>
          <w:spacing w:val="-3"/>
          <w:sz w:val="22"/>
          <w:szCs w:val="22"/>
        </w:rPr>
        <w:t>r</w:t>
      </w:r>
      <w:r w:rsidRPr="007F12C2">
        <w:rPr>
          <w:sz w:val="22"/>
          <w:szCs w:val="22"/>
        </w:rPr>
        <w:t>od</w:t>
      </w:r>
      <w:r w:rsidRPr="007F12C2">
        <w:rPr>
          <w:spacing w:val="-5"/>
          <w:sz w:val="22"/>
          <w:szCs w:val="22"/>
        </w:rPr>
        <w:t>k</w:t>
      </w:r>
      <w:r w:rsidRPr="007F12C2">
        <w:rPr>
          <w:sz w:val="22"/>
          <w:szCs w:val="22"/>
        </w:rPr>
        <w:t xml:space="preserve">i </w:t>
      </w:r>
      <w:r w:rsidRPr="007F12C2">
        <w:rPr>
          <w:spacing w:val="15"/>
          <w:sz w:val="22"/>
          <w:szCs w:val="22"/>
        </w:rPr>
        <w:t>ochrony</w:t>
      </w:r>
      <w:r w:rsidRPr="007F12C2">
        <w:rPr>
          <w:sz w:val="22"/>
          <w:szCs w:val="22"/>
        </w:rPr>
        <w:t xml:space="preserve"> </w:t>
      </w:r>
      <w:r w:rsidRPr="007F12C2">
        <w:rPr>
          <w:spacing w:val="14"/>
          <w:sz w:val="22"/>
          <w:szCs w:val="22"/>
        </w:rPr>
        <w:t>prawnej</w:t>
      </w:r>
      <w:r w:rsidRPr="007F12C2">
        <w:rPr>
          <w:sz w:val="22"/>
          <w:szCs w:val="22"/>
        </w:rPr>
        <w:t xml:space="preserve"> </w:t>
      </w:r>
      <w:r w:rsidRPr="007F12C2">
        <w:rPr>
          <w:spacing w:val="17"/>
          <w:sz w:val="22"/>
          <w:szCs w:val="22"/>
        </w:rPr>
        <w:t>przysługują</w:t>
      </w:r>
      <w:r w:rsidRPr="007F12C2">
        <w:rPr>
          <w:spacing w:val="-2"/>
          <w:sz w:val="22"/>
          <w:szCs w:val="22"/>
        </w:rPr>
        <w:t xml:space="preserve"> </w:t>
      </w:r>
      <w:r w:rsidRPr="007F12C2">
        <w:rPr>
          <w:sz w:val="22"/>
          <w:szCs w:val="22"/>
        </w:rPr>
        <w:t>W</w:t>
      </w:r>
      <w:r w:rsidRPr="007F12C2">
        <w:rPr>
          <w:spacing w:val="-2"/>
          <w:sz w:val="22"/>
          <w:szCs w:val="22"/>
        </w:rPr>
        <w:t>y</w:t>
      </w:r>
      <w:r w:rsidRPr="007F12C2">
        <w:rPr>
          <w:spacing w:val="-3"/>
          <w:sz w:val="22"/>
          <w:szCs w:val="22"/>
        </w:rPr>
        <w:t>ko</w:t>
      </w:r>
      <w:r w:rsidRPr="007F12C2">
        <w:rPr>
          <w:sz w:val="22"/>
          <w:szCs w:val="22"/>
        </w:rPr>
        <w:t>n</w:t>
      </w:r>
      <w:r w:rsidRPr="007F12C2">
        <w:rPr>
          <w:spacing w:val="-2"/>
          <w:sz w:val="22"/>
          <w:szCs w:val="22"/>
        </w:rPr>
        <w:t>aw</w:t>
      </w:r>
      <w:r w:rsidRPr="007F12C2">
        <w:rPr>
          <w:sz w:val="22"/>
          <w:szCs w:val="22"/>
        </w:rPr>
        <w:t>c</w:t>
      </w:r>
      <w:r w:rsidRPr="007F12C2">
        <w:rPr>
          <w:spacing w:val="-2"/>
          <w:sz w:val="22"/>
          <w:szCs w:val="22"/>
        </w:rPr>
        <w:t>y</w:t>
      </w:r>
      <w:r w:rsidRPr="007F12C2">
        <w:rPr>
          <w:sz w:val="22"/>
          <w:szCs w:val="22"/>
        </w:rPr>
        <w:t xml:space="preserve">, </w:t>
      </w:r>
      <w:r w:rsidRPr="007F12C2">
        <w:rPr>
          <w:spacing w:val="12"/>
          <w:sz w:val="22"/>
          <w:szCs w:val="22"/>
        </w:rPr>
        <w:t>jeżeli̇</w:t>
      </w:r>
      <w:r w:rsidRPr="007F12C2">
        <w:rPr>
          <w:sz w:val="22"/>
          <w:szCs w:val="22"/>
        </w:rPr>
        <w:t xml:space="preserve"> </w:t>
      </w:r>
      <w:r w:rsidRPr="007F12C2">
        <w:rPr>
          <w:spacing w:val="17"/>
          <w:sz w:val="22"/>
          <w:szCs w:val="22"/>
        </w:rPr>
        <w:t>ma</w:t>
      </w:r>
      <w:r w:rsidRPr="007F12C2">
        <w:rPr>
          <w:sz w:val="22"/>
          <w:szCs w:val="22"/>
        </w:rPr>
        <w:t xml:space="preserve"> </w:t>
      </w:r>
      <w:r w:rsidRPr="007F12C2">
        <w:rPr>
          <w:spacing w:val="15"/>
          <w:sz w:val="22"/>
          <w:szCs w:val="22"/>
        </w:rPr>
        <w:t>lub</w:t>
      </w:r>
      <w:r w:rsidRPr="007F12C2">
        <w:rPr>
          <w:sz w:val="22"/>
          <w:szCs w:val="22"/>
        </w:rPr>
        <w:t xml:space="preserve"> </w:t>
      </w:r>
      <w:r w:rsidRPr="007F12C2">
        <w:rPr>
          <w:spacing w:val="16"/>
          <w:sz w:val="22"/>
          <w:szCs w:val="22"/>
        </w:rPr>
        <w:t>miał</w:t>
      </w:r>
      <w:r w:rsidRPr="007F12C2">
        <w:rPr>
          <w:sz w:val="22"/>
          <w:szCs w:val="22"/>
        </w:rPr>
        <w:t xml:space="preserve"> </w:t>
      </w:r>
      <w:r w:rsidRPr="007F12C2">
        <w:rPr>
          <w:spacing w:val="15"/>
          <w:sz w:val="22"/>
          <w:szCs w:val="22"/>
        </w:rPr>
        <w:t>interes</w:t>
      </w:r>
      <w:r w:rsidRPr="007F12C2">
        <w:rPr>
          <w:sz w:val="22"/>
          <w:szCs w:val="22"/>
        </w:rPr>
        <w:t xml:space="preserve"> </w:t>
      </w:r>
      <w:r w:rsidRPr="007F12C2">
        <w:rPr>
          <w:spacing w:val="15"/>
          <w:sz w:val="22"/>
          <w:szCs w:val="22"/>
        </w:rPr>
        <w:t xml:space="preserve"> </w:t>
      </w:r>
      <w:r w:rsidRPr="007F12C2">
        <w:rPr>
          <w:spacing w:val="15"/>
          <w:sz w:val="22"/>
          <w:szCs w:val="22"/>
        </w:rPr>
        <w:br/>
      </w:r>
      <w:r w:rsidRPr="007F12C2">
        <w:rPr>
          <w:sz w:val="22"/>
          <w:szCs w:val="22"/>
        </w:rPr>
        <w:t xml:space="preserve">w </w:t>
      </w:r>
      <w:r w:rsidRPr="007F12C2">
        <w:rPr>
          <w:spacing w:val="15"/>
          <w:sz w:val="22"/>
          <w:szCs w:val="22"/>
        </w:rPr>
        <w:t>uzyskaniu</w:t>
      </w:r>
      <w:r w:rsidRPr="007F12C2">
        <w:rPr>
          <w:sz w:val="22"/>
          <w:szCs w:val="22"/>
        </w:rPr>
        <w:t xml:space="preserve"> zamówienia oraz poniósł́ lub możė ponieść szkodę w wyniku naruszenia przez Zamawiającegǫ przepisów ustawy PZP.</w:t>
      </w:r>
    </w:p>
    <w:p w14:paraId="3DFB52F7" w14:textId="77777777" w:rsidR="006D5CC1" w:rsidRPr="007F12C2" w:rsidRDefault="006D5CC1">
      <w:pPr>
        <w:pStyle w:val="Akapitzlist"/>
        <w:numPr>
          <w:ilvl w:val="0"/>
          <w:numId w:val="61"/>
        </w:numPr>
        <w:ind w:left="426" w:hanging="426"/>
        <w:rPr>
          <w:sz w:val="22"/>
          <w:szCs w:val="22"/>
        </w:rPr>
      </w:pPr>
      <w:r w:rsidRPr="007F12C2">
        <w:rPr>
          <w:sz w:val="22"/>
          <w:szCs w:val="22"/>
        </w:rPr>
        <w:t>Odwołanie przysługuje na:</w:t>
      </w:r>
    </w:p>
    <w:p w14:paraId="6DAA95E2" w14:textId="725A49E2" w:rsidR="006D5CC1" w:rsidRPr="007F12C2" w:rsidRDefault="006D5CC1">
      <w:pPr>
        <w:pStyle w:val="Akapitzlist"/>
        <w:numPr>
          <w:ilvl w:val="0"/>
          <w:numId w:val="62"/>
        </w:numPr>
        <w:ind w:left="851" w:hanging="425"/>
        <w:rPr>
          <w:spacing w:val="-1"/>
          <w:sz w:val="22"/>
          <w:szCs w:val="22"/>
        </w:rPr>
      </w:pPr>
      <w:r w:rsidRPr="007F12C2">
        <w:rPr>
          <w:sz w:val="22"/>
          <w:szCs w:val="22"/>
        </w:rPr>
        <w:t>niezgodn</w:t>
      </w:r>
      <w:r>
        <w:rPr>
          <w:sz w:val="22"/>
          <w:szCs w:val="22"/>
        </w:rPr>
        <w:t>ą</w:t>
      </w:r>
      <w:r w:rsidRPr="007F12C2">
        <w:rPr>
          <w:sz w:val="22"/>
          <w:szCs w:val="22"/>
        </w:rPr>
        <w:t xml:space="preserve"> z przepisami ustawy czynność́́ Zamawiającego, podjętą w postepowanių </w:t>
      </w:r>
      <w:r w:rsidRPr="007F12C2">
        <w:rPr>
          <w:sz w:val="22"/>
          <w:szCs w:val="22"/>
        </w:rPr>
        <w:br/>
        <w:t>o udzielenie zamówienia,́ w tym na projektowane postanowienie</w:t>
      </w:r>
      <w:r w:rsidRPr="007F12C2">
        <w:rPr>
          <w:spacing w:val="-26"/>
          <w:sz w:val="22"/>
          <w:szCs w:val="22"/>
        </w:rPr>
        <w:t xml:space="preserve"> </w:t>
      </w:r>
      <w:r w:rsidRPr="007F12C2">
        <w:rPr>
          <w:sz w:val="22"/>
          <w:szCs w:val="22"/>
        </w:rPr>
        <w:t>umowy;</w:t>
      </w:r>
    </w:p>
    <w:p w14:paraId="4444FC3B" w14:textId="77777777" w:rsidR="006D5CC1" w:rsidRPr="007F12C2" w:rsidRDefault="006D5CC1">
      <w:pPr>
        <w:pStyle w:val="Akapitzlist"/>
        <w:numPr>
          <w:ilvl w:val="0"/>
          <w:numId w:val="62"/>
        </w:numPr>
        <w:ind w:left="851" w:hanging="425"/>
        <w:rPr>
          <w:sz w:val="22"/>
          <w:szCs w:val="22"/>
        </w:rPr>
      </w:pPr>
      <w:r w:rsidRPr="007F12C2">
        <w:rPr>
          <w:sz w:val="22"/>
          <w:szCs w:val="22"/>
        </w:rPr>
        <w:t>zaniechanie czynnoścí w postepowanių o udzielenie zamówienia, do której́ Zamawiający̨ był obowiązany̨ na podstawie ustawy PZP.</w:t>
      </w:r>
    </w:p>
    <w:p w14:paraId="258D4A76" w14:textId="77777777" w:rsidR="006D5CC1" w:rsidRPr="007F12C2" w:rsidRDefault="006D5CC1">
      <w:pPr>
        <w:pStyle w:val="Akapitzlist"/>
        <w:numPr>
          <w:ilvl w:val="0"/>
          <w:numId w:val="61"/>
        </w:numPr>
        <w:ind w:left="426" w:hanging="425"/>
        <w:rPr>
          <w:sz w:val="22"/>
          <w:szCs w:val="22"/>
        </w:rPr>
      </w:pPr>
      <w:r w:rsidRPr="007F12C2">
        <w:rPr>
          <w:sz w:val="22"/>
          <w:szCs w:val="22"/>
        </w:rPr>
        <w:lastRenderedPageBreak/>
        <w:t xml:space="preserve">Odwołanie wnosi się ̨ do Prezesa Krajowej Izby Odwoławczej w formie pisemnej albo w formie elektronicznej albo w postaci elektronicznej opatrzone podpisem zaufanym. </w:t>
      </w:r>
    </w:p>
    <w:p w14:paraId="386E6157" w14:textId="77777777" w:rsidR="006D5CC1" w:rsidRPr="007F12C2" w:rsidRDefault="006D5CC1">
      <w:pPr>
        <w:pStyle w:val="Akapitzlist"/>
        <w:numPr>
          <w:ilvl w:val="0"/>
          <w:numId w:val="61"/>
        </w:numPr>
        <w:ind w:left="426" w:hanging="425"/>
        <w:rPr>
          <w:sz w:val="22"/>
          <w:szCs w:val="22"/>
        </w:rPr>
      </w:pPr>
      <w:r w:rsidRPr="007F12C2">
        <w:rPr>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7D992397" w14:textId="77777777" w:rsidR="006D5CC1" w:rsidRPr="007F12C2" w:rsidRDefault="006D5CC1">
      <w:pPr>
        <w:pStyle w:val="Akapitzlist"/>
        <w:numPr>
          <w:ilvl w:val="0"/>
          <w:numId w:val="61"/>
        </w:numPr>
        <w:ind w:left="426" w:hanging="426"/>
        <w:rPr>
          <w:sz w:val="22"/>
          <w:szCs w:val="22"/>
        </w:rPr>
      </w:pPr>
      <w:r w:rsidRPr="007F12C2">
        <w:rPr>
          <w:sz w:val="22"/>
          <w:szCs w:val="22"/>
        </w:rPr>
        <w:t>Szczegółowe informacje dotyczące środków ochrony prawnej określone są w Dziale IX „Środki ochrony prawnej” ustawy PZP.</w:t>
      </w:r>
    </w:p>
    <w:p w14:paraId="041C5E2C" w14:textId="63D008DA" w:rsidR="00744310" w:rsidRPr="006D5CC1" w:rsidRDefault="00744310" w:rsidP="006D5CC1">
      <w:pPr>
        <w:widowControl/>
        <w:tabs>
          <w:tab w:val="left" w:pos="1793"/>
        </w:tabs>
        <w:suppressAutoHyphens w:val="0"/>
        <w:autoSpaceDE w:val="0"/>
        <w:autoSpaceDN w:val="0"/>
        <w:contextualSpacing/>
        <w:jc w:val="both"/>
        <w:rPr>
          <w:spacing w:val="-1"/>
          <w:sz w:val="22"/>
          <w:szCs w:val="22"/>
        </w:rPr>
      </w:pPr>
    </w:p>
    <w:p w14:paraId="4F55792D" w14:textId="77777777" w:rsidR="00744310" w:rsidRPr="00744310" w:rsidRDefault="00744310" w:rsidP="00744310">
      <w:pPr>
        <w:widowControl/>
        <w:suppressAutoHyphens w:val="0"/>
        <w:jc w:val="both"/>
        <w:rPr>
          <w:b/>
          <w:bCs/>
          <w:sz w:val="22"/>
          <w:szCs w:val="22"/>
        </w:rPr>
      </w:pPr>
      <w:r w:rsidRPr="00744310">
        <w:rPr>
          <w:b/>
          <w:bCs/>
          <w:sz w:val="22"/>
          <w:szCs w:val="22"/>
        </w:rPr>
        <w:t>Rozdział XX - Postanowienia ogólne.</w:t>
      </w:r>
    </w:p>
    <w:p w14:paraId="1D16A039" w14:textId="77777777" w:rsidR="00744310" w:rsidRPr="00744310" w:rsidRDefault="00744310" w:rsidP="00744310">
      <w:pPr>
        <w:widowControl/>
        <w:numPr>
          <w:ilvl w:val="0"/>
          <w:numId w:val="3"/>
        </w:numPr>
        <w:tabs>
          <w:tab w:val="clear" w:pos="720"/>
        </w:tabs>
        <w:suppressAutoHyphens w:val="0"/>
        <w:ind w:left="426" w:hanging="426"/>
        <w:jc w:val="both"/>
        <w:rPr>
          <w:sz w:val="22"/>
          <w:szCs w:val="22"/>
        </w:rPr>
      </w:pPr>
      <w:r w:rsidRPr="00744310">
        <w:rPr>
          <w:sz w:val="22"/>
          <w:szCs w:val="22"/>
        </w:rPr>
        <w:t>Zamawiający nie dopuszcza składania ofert częściowych.</w:t>
      </w:r>
    </w:p>
    <w:p w14:paraId="080D5B44" w14:textId="27A54EF9" w:rsidR="00744310" w:rsidRPr="00744310" w:rsidRDefault="00744310" w:rsidP="00744310">
      <w:pPr>
        <w:widowControl/>
        <w:numPr>
          <w:ilvl w:val="0"/>
          <w:numId w:val="3"/>
        </w:numPr>
        <w:tabs>
          <w:tab w:val="clear" w:pos="720"/>
        </w:tabs>
        <w:suppressAutoHyphens w:val="0"/>
        <w:ind w:left="426" w:hanging="426"/>
        <w:jc w:val="both"/>
        <w:rPr>
          <w:sz w:val="22"/>
          <w:szCs w:val="22"/>
        </w:rPr>
      </w:pPr>
      <w:r w:rsidRPr="00744310">
        <w:rPr>
          <w:sz w:val="22"/>
          <w:szCs w:val="22"/>
        </w:rPr>
        <w:t xml:space="preserve">Podział </w:t>
      </w:r>
      <w:r w:rsidRPr="00B80B50">
        <w:rPr>
          <w:sz w:val="22"/>
          <w:szCs w:val="22"/>
        </w:rPr>
        <w:t xml:space="preserve">zamówienia na części przy tak określonym przedmiocie, związany byłby </w:t>
      </w:r>
      <w:r w:rsidRPr="00B80B50">
        <w:rPr>
          <w:sz w:val="22"/>
          <w:szCs w:val="22"/>
        </w:rPr>
        <w:br/>
        <w:t xml:space="preserve">z nadmiernymi trudnościami technicznymi w realizacji zamówienia w tym również z koordynacją zamówienia. Brak podziału na części daje możliwość uzyskania lepszych cen i efektów przy udzieleniu zamówienia o większym zakresie przedmiotowym. </w:t>
      </w:r>
      <w:r w:rsidR="006D5CC1">
        <w:rPr>
          <w:sz w:val="22"/>
          <w:szCs w:val="22"/>
        </w:rPr>
        <w:t xml:space="preserve">Brak </w:t>
      </w:r>
      <w:r w:rsidRPr="00B80B50">
        <w:rPr>
          <w:sz w:val="22"/>
          <w:szCs w:val="22"/>
        </w:rPr>
        <w:t>podziału zamówienia na części</w:t>
      </w:r>
      <w:r w:rsidR="006D5CC1">
        <w:rPr>
          <w:sz w:val="22"/>
          <w:szCs w:val="22"/>
        </w:rPr>
        <w:t xml:space="preserve"> </w:t>
      </w:r>
      <w:r w:rsidRPr="00B80B50">
        <w:rPr>
          <w:sz w:val="22"/>
          <w:szCs w:val="22"/>
        </w:rPr>
        <w:t>w przedmiotowym postępowaniu nie stanowi podstawy do zawężenia kręgu potencjalnych Wykonawców</w:t>
      </w:r>
      <w:r w:rsidRPr="00744310">
        <w:rPr>
          <w:sz w:val="22"/>
          <w:szCs w:val="22"/>
        </w:rPr>
        <w:t>.</w:t>
      </w:r>
    </w:p>
    <w:p w14:paraId="0372E7CB" w14:textId="77777777" w:rsidR="00744310" w:rsidRPr="00744310" w:rsidRDefault="00744310" w:rsidP="00744310">
      <w:pPr>
        <w:widowControl/>
        <w:numPr>
          <w:ilvl w:val="0"/>
          <w:numId w:val="3"/>
        </w:numPr>
        <w:tabs>
          <w:tab w:val="clear" w:pos="720"/>
        </w:tabs>
        <w:suppressAutoHyphens w:val="0"/>
        <w:ind w:left="426" w:hanging="426"/>
        <w:jc w:val="both"/>
        <w:rPr>
          <w:sz w:val="22"/>
          <w:szCs w:val="22"/>
        </w:rPr>
      </w:pPr>
      <w:r w:rsidRPr="00744310">
        <w:rPr>
          <w:sz w:val="22"/>
          <w:szCs w:val="22"/>
        </w:rPr>
        <w:t>Zamawiający nie przewiduje możliwości zawarcia umowy ramowej.</w:t>
      </w:r>
    </w:p>
    <w:p w14:paraId="6A33110A" w14:textId="2092C71E" w:rsidR="00744310" w:rsidRPr="00744310" w:rsidRDefault="00744310" w:rsidP="00744310">
      <w:pPr>
        <w:widowControl/>
        <w:numPr>
          <w:ilvl w:val="0"/>
          <w:numId w:val="3"/>
        </w:numPr>
        <w:tabs>
          <w:tab w:val="clear" w:pos="720"/>
        </w:tabs>
        <w:suppressAutoHyphens w:val="0"/>
        <w:ind w:left="426" w:hanging="426"/>
        <w:jc w:val="both"/>
        <w:rPr>
          <w:sz w:val="22"/>
          <w:szCs w:val="22"/>
        </w:rPr>
      </w:pPr>
      <w:r w:rsidRPr="00744310">
        <w:rPr>
          <w:sz w:val="22"/>
          <w:szCs w:val="22"/>
        </w:rPr>
        <w:t>Zamawiający nie przewiduje możliwości udzieleni</w:t>
      </w:r>
      <w:r w:rsidR="009B2709">
        <w:rPr>
          <w:sz w:val="22"/>
          <w:szCs w:val="22"/>
        </w:rPr>
        <w:t>a</w:t>
      </w:r>
      <w:r w:rsidRPr="00744310">
        <w:rPr>
          <w:sz w:val="22"/>
          <w:szCs w:val="22"/>
        </w:rPr>
        <w:t xml:space="preserve"> zamówienia polegającego na powtórzeniu podobnych usług lub dostaw na podstawie art. 214 ust. 1 pkt 7 i 8 ustawy PZP.</w:t>
      </w:r>
    </w:p>
    <w:p w14:paraId="4421929C" w14:textId="77777777" w:rsidR="00744310" w:rsidRPr="00744310" w:rsidRDefault="00744310" w:rsidP="00744310">
      <w:pPr>
        <w:widowControl/>
        <w:numPr>
          <w:ilvl w:val="0"/>
          <w:numId w:val="3"/>
        </w:numPr>
        <w:tabs>
          <w:tab w:val="clear" w:pos="720"/>
        </w:tabs>
        <w:suppressAutoHyphens w:val="0"/>
        <w:ind w:left="426" w:hanging="426"/>
        <w:jc w:val="both"/>
        <w:rPr>
          <w:sz w:val="22"/>
          <w:szCs w:val="22"/>
        </w:rPr>
      </w:pPr>
      <w:r w:rsidRPr="00744310">
        <w:rPr>
          <w:sz w:val="22"/>
          <w:szCs w:val="22"/>
        </w:rPr>
        <w:t>Zamawiający nie dopuszcza składania ofert wariantowych.</w:t>
      </w:r>
    </w:p>
    <w:p w14:paraId="57024CAD" w14:textId="567FBF61" w:rsidR="00744310" w:rsidRPr="00744310" w:rsidRDefault="00744310" w:rsidP="00744310">
      <w:pPr>
        <w:widowControl/>
        <w:numPr>
          <w:ilvl w:val="0"/>
          <w:numId w:val="3"/>
        </w:numPr>
        <w:tabs>
          <w:tab w:val="clear" w:pos="720"/>
        </w:tabs>
        <w:suppressAutoHyphens w:val="0"/>
        <w:ind w:left="426" w:hanging="426"/>
        <w:jc w:val="both"/>
        <w:rPr>
          <w:sz w:val="22"/>
          <w:szCs w:val="22"/>
        </w:rPr>
      </w:pPr>
      <w:r w:rsidRPr="00744310">
        <w:rPr>
          <w:sz w:val="22"/>
          <w:szCs w:val="22"/>
        </w:rPr>
        <w:t xml:space="preserve">Rozliczenia pomiędzy Wykonawcą a Zamawiającym będą dokonywane w </w:t>
      </w:r>
      <w:r w:rsidRPr="00A17855">
        <w:rPr>
          <w:sz w:val="22"/>
          <w:szCs w:val="22"/>
        </w:rPr>
        <w:t>euro (EUR) na zasadach określonych w projektowanych postanowieniach umowy.</w:t>
      </w:r>
    </w:p>
    <w:p w14:paraId="0E44792B" w14:textId="77777777" w:rsidR="00744310" w:rsidRPr="00744310" w:rsidRDefault="00744310" w:rsidP="00744310">
      <w:pPr>
        <w:widowControl/>
        <w:numPr>
          <w:ilvl w:val="0"/>
          <w:numId w:val="3"/>
        </w:numPr>
        <w:tabs>
          <w:tab w:val="clear" w:pos="720"/>
        </w:tabs>
        <w:suppressAutoHyphens w:val="0"/>
        <w:ind w:left="426" w:hanging="426"/>
        <w:jc w:val="both"/>
        <w:rPr>
          <w:sz w:val="22"/>
          <w:szCs w:val="22"/>
        </w:rPr>
      </w:pPr>
      <w:r w:rsidRPr="00744310">
        <w:rPr>
          <w:bCs/>
          <w:sz w:val="22"/>
          <w:szCs w:val="22"/>
        </w:rPr>
        <w:t>Zamawiający nie przewiduje aukcji elektronicznej.</w:t>
      </w:r>
    </w:p>
    <w:p w14:paraId="73E924CF" w14:textId="77777777" w:rsidR="00744310" w:rsidRPr="00744310" w:rsidRDefault="00744310" w:rsidP="00744310">
      <w:pPr>
        <w:widowControl/>
        <w:numPr>
          <w:ilvl w:val="0"/>
          <w:numId w:val="3"/>
        </w:numPr>
        <w:tabs>
          <w:tab w:val="clear" w:pos="720"/>
        </w:tabs>
        <w:suppressAutoHyphens w:val="0"/>
        <w:ind w:left="426" w:hanging="426"/>
        <w:jc w:val="both"/>
        <w:rPr>
          <w:sz w:val="22"/>
          <w:szCs w:val="22"/>
        </w:rPr>
      </w:pPr>
      <w:r w:rsidRPr="00744310">
        <w:rPr>
          <w:bCs/>
          <w:sz w:val="22"/>
          <w:szCs w:val="22"/>
        </w:rPr>
        <w:t>Zamawiający nie przewiduje zwrotu kosztów udziału w postępowaniu.</w:t>
      </w:r>
    </w:p>
    <w:p w14:paraId="52361042" w14:textId="77777777" w:rsidR="00744310" w:rsidRPr="00744310" w:rsidRDefault="00744310" w:rsidP="00744310">
      <w:pPr>
        <w:widowControl/>
        <w:numPr>
          <w:ilvl w:val="0"/>
          <w:numId w:val="3"/>
        </w:numPr>
        <w:suppressAutoHyphens w:val="0"/>
        <w:ind w:left="426" w:hanging="426"/>
        <w:jc w:val="both"/>
        <w:rPr>
          <w:sz w:val="22"/>
          <w:szCs w:val="22"/>
        </w:rPr>
      </w:pPr>
      <w:r w:rsidRPr="00744310">
        <w:rPr>
          <w:bCs/>
          <w:sz w:val="22"/>
          <w:szCs w:val="22"/>
        </w:rPr>
        <w:t>Zamawiający żąda wskazania w ofercie przez Wykonawcę tej części zamówienia, odpowiednio do treści postanowień SWZ, której wykonanie zamierza powierzyć podwykonawcom.</w:t>
      </w:r>
    </w:p>
    <w:p w14:paraId="7F1AA5F0" w14:textId="77777777" w:rsidR="00744310" w:rsidRPr="00744310" w:rsidRDefault="00744310" w:rsidP="00744310">
      <w:pPr>
        <w:widowControl/>
        <w:suppressAutoHyphens w:val="0"/>
        <w:jc w:val="both"/>
        <w:rPr>
          <w:sz w:val="22"/>
          <w:szCs w:val="22"/>
        </w:rPr>
      </w:pPr>
    </w:p>
    <w:p w14:paraId="3C5CF2F5" w14:textId="77777777" w:rsidR="00744310" w:rsidRPr="00744310" w:rsidRDefault="00744310" w:rsidP="00744310">
      <w:pPr>
        <w:widowControl/>
        <w:suppressAutoHyphens w:val="0"/>
        <w:jc w:val="both"/>
        <w:rPr>
          <w:b/>
          <w:bCs/>
          <w:sz w:val="22"/>
          <w:szCs w:val="22"/>
        </w:rPr>
      </w:pPr>
      <w:r w:rsidRPr="00744310">
        <w:rPr>
          <w:b/>
          <w:bCs/>
          <w:sz w:val="22"/>
          <w:szCs w:val="22"/>
        </w:rPr>
        <w:t>Rozdział XXI- Informacja o przetwarzaniu danych osobowych - dotyczy wykonawcy będącego osobą fizyczną.</w:t>
      </w:r>
    </w:p>
    <w:p w14:paraId="54E163C4" w14:textId="77777777" w:rsidR="00744310" w:rsidRPr="00744310" w:rsidRDefault="00744310" w:rsidP="00744310">
      <w:pPr>
        <w:tabs>
          <w:tab w:val="left" w:pos="567"/>
        </w:tabs>
        <w:spacing w:before="60"/>
        <w:jc w:val="both"/>
        <w:rPr>
          <w:sz w:val="22"/>
          <w:szCs w:val="22"/>
        </w:rPr>
      </w:pPr>
      <w:r w:rsidRPr="007443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5BD29F9"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b/>
          <w:sz w:val="22"/>
          <w:szCs w:val="22"/>
          <w:lang w:eastAsia="en-US"/>
        </w:rPr>
        <w:t>Administratorem</w:t>
      </w:r>
      <w:r w:rsidRPr="00744310">
        <w:rPr>
          <w:rFonts w:eastAsia="Calibri"/>
          <w:sz w:val="22"/>
          <w:szCs w:val="22"/>
          <w:lang w:eastAsia="en-US"/>
        </w:rPr>
        <w:t xml:space="preserve"> Pani/Pana danych osobowych jest Uniwersytet Jagielloński, </w:t>
      </w:r>
      <w:r w:rsidRPr="00744310">
        <w:rPr>
          <w:rFonts w:eastAsia="Calibri"/>
          <w:sz w:val="22"/>
          <w:szCs w:val="22"/>
          <w:lang w:eastAsia="en-US"/>
        </w:rPr>
        <w:br/>
        <w:t>ul. Gołębia 24, 31-007 Kraków, reprezentowany przez Rektora UJ.</w:t>
      </w:r>
    </w:p>
    <w:p w14:paraId="25001225"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b/>
          <w:sz w:val="22"/>
          <w:szCs w:val="22"/>
          <w:lang w:eastAsia="en-US"/>
        </w:rPr>
        <w:t>Uniwersytet Jagielloński wyznaczył Inspektora Ochrony Danych</w:t>
      </w:r>
      <w:r w:rsidRPr="00744310">
        <w:rPr>
          <w:rFonts w:eastAsia="Calibri"/>
          <w:sz w:val="22"/>
          <w:szCs w:val="22"/>
          <w:lang w:eastAsia="en-US"/>
        </w:rPr>
        <w:t xml:space="preserve">, ul. Czapskich 4, 31-007 Kraków, pokój nr 27. Kontakt z Inspektorem możliwy jest przez e-mail: </w:t>
      </w:r>
      <w:hyperlink r:id="rId48" w:history="1">
        <w:r w:rsidRPr="00744310">
          <w:rPr>
            <w:rFonts w:eastAsia="Calibri"/>
            <w:color w:val="0000FF"/>
            <w:sz w:val="22"/>
            <w:szCs w:val="22"/>
            <w:u w:val="single"/>
            <w:lang w:eastAsia="en-US"/>
          </w:rPr>
          <w:t>iod@uj.edu.pl</w:t>
        </w:r>
      </w:hyperlink>
      <w:r w:rsidRPr="00744310">
        <w:rPr>
          <w:rFonts w:eastAsia="Calibri"/>
          <w:sz w:val="22"/>
          <w:szCs w:val="22"/>
          <w:lang w:eastAsia="en-US"/>
        </w:rPr>
        <w:t xml:space="preserve"> lub pod nr telefonu +4812 663 12 25.</w:t>
      </w:r>
    </w:p>
    <w:p w14:paraId="0EC4E35F" w14:textId="4082520C" w:rsidR="00744310" w:rsidRPr="00744310" w:rsidRDefault="00744310">
      <w:pPr>
        <w:widowControl/>
        <w:numPr>
          <w:ilvl w:val="3"/>
          <w:numId w:val="8"/>
        </w:numPr>
        <w:suppressAutoHyphens w:val="0"/>
        <w:contextualSpacing/>
        <w:jc w:val="both"/>
        <w:rPr>
          <w:rFonts w:eastAsia="Calibri"/>
          <w:i/>
          <w:sz w:val="22"/>
          <w:szCs w:val="22"/>
          <w:lang w:eastAsia="en-US"/>
        </w:rPr>
      </w:pPr>
      <w:r w:rsidRPr="00744310">
        <w:rPr>
          <w:rFonts w:eastAsia="Calibri"/>
          <w:sz w:val="22"/>
          <w:szCs w:val="22"/>
          <w:lang w:eastAsia="en-US"/>
        </w:rPr>
        <w:t>Pani/Pana dane osobowe przetwarzane będą na podstawie art. 6 ust. 1 lit. c) RODO w celu związanym z postępowaniem o udzielenie zamówienia publicznego</w:t>
      </w:r>
      <w:r w:rsidRPr="00744310">
        <w:rPr>
          <w:rFonts w:eastAsia="Calibri"/>
          <w:i/>
          <w:sz w:val="22"/>
          <w:szCs w:val="22"/>
          <w:lang w:eastAsia="en-US"/>
        </w:rPr>
        <w:t>, nr sprawy 80.272.</w:t>
      </w:r>
      <w:r w:rsidR="0001691D">
        <w:rPr>
          <w:rFonts w:eastAsia="Calibri"/>
          <w:i/>
          <w:sz w:val="22"/>
          <w:szCs w:val="22"/>
          <w:lang w:eastAsia="en-US"/>
        </w:rPr>
        <w:t>339</w:t>
      </w:r>
      <w:r w:rsidRPr="00744310">
        <w:rPr>
          <w:rFonts w:eastAsia="Calibri"/>
          <w:i/>
          <w:sz w:val="22"/>
          <w:szCs w:val="22"/>
          <w:lang w:eastAsia="en-US"/>
        </w:rPr>
        <w:t>.202</w:t>
      </w:r>
      <w:r w:rsidR="0001691D">
        <w:rPr>
          <w:rFonts w:eastAsia="Calibri"/>
          <w:i/>
          <w:sz w:val="22"/>
          <w:szCs w:val="22"/>
          <w:lang w:eastAsia="en-US"/>
        </w:rPr>
        <w:t>4</w:t>
      </w:r>
      <w:r w:rsidRPr="00744310">
        <w:rPr>
          <w:rFonts w:eastAsia="Calibri"/>
          <w:sz w:val="22"/>
          <w:szCs w:val="22"/>
          <w:lang w:eastAsia="en-US"/>
        </w:rPr>
        <w:t>.</w:t>
      </w:r>
    </w:p>
    <w:p w14:paraId="32536364"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sz w:val="22"/>
          <w:szCs w:val="22"/>
          <w:lang w:eastAsia="en-US"/>
        </w:rPr>
        <w:t xml:space="preserve">Podanie przez Panią/Pana danych osobowych jest wymogiem ustawowym określonym </w:t>
      </w:r>
      <w:r w:rsidRPr="00744310">
        <w:rPr>
          <w:rFonts w:eastAsia="Calibri"/>
          <w:sz w:val="22"/>
          <w:szCs w:val="22"/>
          <w:lang w:eastAsia="en-US"/>
        </w:rPr>
        <w:br/>
        <w:t xml:space="preserve">w przepisach ustawy PZP związanym z udziałem w postępowaniu o udzielenie zamówienia publicznego. </w:t>
      </w:r>
    </w:p>
    <w:p w14:paraId="4418CFCA"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sz w:val="22"/>
          <w:szCs w:val="22"/>
          <w:lang w:eastAsia="en-US"/>
        </w:rPr>
        <w:t>Konsekwencje niepodania danych osobowych wynikają z ustawy PZP.</w:t>
      </w:r>
    </w:p>
    <w:p w14:paraId="06E857C5"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sz w:val="22"/>
          <w:szCs w:val="22"/>
          <w:lang w:eastAsia="en-US"/>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A7BDCD0"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sz w:val="22"/>
          <w:szCs w:val="22"/>
          <w:lang w:eastAsia="en-US"/>
        </w:rPr>
        <w:lastRenderedPageBreak/>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CD2CC8A"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sz w:val="22"/>
          <w:szCs w:val="22"/>
          <w:lang w:eastAsia="en-US"/>
        </w:rPr>
        <w:t xml:space="preserve">Posiada Pani/Pan prawo do: </w:t>
      </w:r>
    </w:p>
    <w:p w14:paraId="5DFD8DB7" w14:textId="2E55B71B" w:rsidR="00744310" w:rsidRPr="00744310" w:rsidRDefault="00744310">
      <w:pPr>
        <w:widowControl/>
        <w:numPr>
          <w:ilvl w:val="0"/>
          <w:numId w:val="12"/>
        </w:numPr>
        <w:suppressAutoHyphens w:val="0"/>
        <w:contextualSpacing/>
        <w:jc w:val="both"/>
        <w:rPr>
          <w:rFonts w:eastAsia="Calibri"/>
          <w:sz w:val="22"/>
          <w:szCs w:val="22"/>
          <w:lang w:eastAsia="en-US"/>
        </w:rPr>
      </w:pPr>
      <w:r w:rsidRPr="00744310">
        <w:rPr>
          <w:rFonts w:eastAsia="Calibri"/>
          <w:sz w:val="22"/>
          <w:szCs w:val="22"/>
          <w:lang w:eastAsia="en-US"/>
        </w:rPr>
        <w:t>na podstawie art. 15 RODO prawo dostępu do danych osobowych Pani/Pana dotyczących</w:t>
      </w:r>
      <w:r w:rsidR="004521AB">
        <w:rPr>
          <w:rFonts w:eastAsia="Calibri"/>
          <w:sz w:val="22"/>
          <w:szCs w:val="22"/>
          <w:lang w:eastAsia="en-US"/>
        </w:rPr>
        <w:t>,</w:t>
      </w:r>
    </w:p>
    <w:p w14:paraId="63329F89" w14:textId="21C3339A" w:rsidR="00744310" w:rsidRPr="00744310" w:rsidRDefault="00744310">
      <w:pPr>
        <w:widowControl/>
        <w:numPr>
          <w:ilvl w:val="0"/>
          <w:numId w:val="12"/>
        </w:numPr>
        <w:suppressAutoHyphens w:val="0"/>
        <w:contextualSpacing/>
        <w:jc w:val="both"/>
        <w:rPr>
          <w:rFonts w:eastAsia="Calibri"/>
          <w:sz w:val="22"/>
          <w:szCs w:val="22"/>
          <w:lang w:eastAsia="en-US"/>
        </w:rPr>
      </w:pPr>
      <w:r w:rsidRPr="00744310">
        <w:rPr>
          <w:rFonts w:eastAsia="Calibri"/>
          <w:sz w:val="22"/>
          <w:szCs w:val="22"/>
          <w:lang w:eastAsia="en-US"/>
        </w:rPr>
        <w:t>na podstawie art. 16 RODO prawo do sprostowania Pani/Pana danych osobowych</w:t>
      </w:r>
      <w:r w:rsidR="004521AB">
        <w:rPr>
          <w:rFonts w:eastAsia="Calibri"/>
          <w:sz w:val="22"/>
          <w:szCs w:val="22"/>
          <w:lang w:eastAsia="en-US"/>
        </w:rPr>
        <w:t>,</w:t>
      </w:r>
    </w:p>
    <w:p w14:paraId="281F46DA" w14:textId="77777777" w:rsidR="00744310" w:rsidRPr="00744310" w:rsidRDefault="00744310">
      <w:pPr>
        <w:widowControl/>
        <w:numPr>
          <w:ilvl w:val="0"/>
          <w:numId w:val="12"/>
        </w:numPr>
        <w:suppressAutoHyphens w:val="0"/>
        <w:contextualSpacing/>
        <w:jc w:val="both"/>
        <w:rPr>
          <w:rFonts w:eastAsia="Calibri"/>
          <w:sz w:val="22"/>
          <w:szCs w:val="22"/>
          <w:lang w:eastAsia="en-US"/>
        </w:rPr>
      </w:pPr>
      <w:r w:rsidRPr="00744310">
        <w:rPr>
          <w:rFonts w:eastAsia="Calibri"/>
          <w:sz w:val="22"/>
          <w:szCs w:val="22"/>
          <w:lang w:eastAsia="en-US"/>
        </w:rPr>
        <w:t>na podstawie art. 18 RODO prawo żądania od administratora ograniczenia przetwarzania danych osobowych,</w:t>
      </w:r>
    </w:p>
    <w:p w14:paraId="52EDEB3E" w14:textId="77777777" w:rsidR="00744310" w:rsidRPr="00744310" w:rsidRDefault="00744310">
      <w:pPr>
        <w:widowControl/>
        <w:numPr>
          <w:ilvl w:val="0"/>
          <w:numId w:val="12"/>
        </w:numPr>
        <w:suppressAutoHyphens w:val="0"/>
        <w:contextualSpacing/>
        <w:jc w:val="both"/>
        <w:rPr>
          <w:rFonts w:eastAsia="Calibri"/>
          <w:sz w:val="22"/>
          <w:szCs w:val="22"/>
          <w:lang w:eastAsia="en-US"/>
        </w:rPr>
      </w:pPr>
      <w:r w:rsidRPr="00744310">
        <w:rPr>
          <w:rFonts w:eastAsia="Calibri"/>
          <w:sz w:val="22"/>
          <w:szCs w:val="22"/>
          <w:lang w:eastAsia="en-US"/>
        </w:rPr>
        <w:t>prawo do wniesienia skargi do Prezesa Urzędu Ochrony Danych Osobowych, gdy uzna Pani/Pan, że przetwarzanie danych osobowych Pani/Pana dotyczących narusza przepisy RODO.</w:t>
      </w:r>
    </w:p>
    <w:p w14:paraId="0C667F65"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sz w:val="22"/>
          <w:szCs w:val="22"/>
          <w:lang w:eastAsia="en-US"/>
        </w:rPr>
        <w:t>Nie przysługuje Pani/Panu prawo do:</w:t>
      </w:r>
    </w:p>
    <w:p w14:paraId="5331FF4F" w14:textId="77777777" w:rsidR="00744310" w:rsidRPr="00744310" w:rsidRDefault="00744310">
      <w:pPr>
        <w:widowControl/>
        <w:numPr>
          <w:ilvl w:val="0"/>
          <w:numId w:val="13"/>
        </w:numPr>
        <w:suppressAutoHyphens w:val="0"/>
        <w:contextualSpacing/>
        <w:jc w:val="both"/>
        <w:rPr>
          <w:rFonts w:eastAsia="Calibri"/>
          <w:sz w:val="22"/>
          <w:szCs w:val="22"/>
          <w:lang w:eastAsia="en-US"/>
        </w:rPr>
      </w:pPr>
      <w:r w:rsidRPr="00744310">
        <w:rPr>
          <w:rFonts w:eastAsia="Calibri"/>
          <w:sz w:val="22"/>
          <w:szCs w:val="22"/>
          <w:lang w:eastAsia="en-US"/>
        </w:rPr>
        <w:t>prawo do usunięcia danych osobowych w zw. z art. 17 ust. 3 lit. b), d) lub e) RODO,</w:t>
      </w:r>
    </w:p>
    <w:p w14:paraId="401C6DB0" w14:textId="77777777" w:rsidR="00744310" w:rsidRPr="00744310" w:rsidRDefault="00744310">
      <w:pPr>
        <w:widowControl/>
        <w:numPr>
          <w:ilvl w:val="0"/>
          <w:numId w:val="13"/>
        </w:numPr>
        <w:suppressAutoHyphens w:val="0"/>
        <w:contextualSpacing/>
        <w:jc w:val="both"/>
        <w:rPr>
          <w:rFonts w:eastAsia="Calibri"/>
          <w:sz w:val="22"/>
          <w:szCs w:val="22"/>
          <w:lang w:eastAsia="en-US"/>
        </w:rPr>
      </w:pPr>
      <w:r w:rsidRPr="00744310">
        <w:rPr>
          <w:rFonts w:eastAsia="Calibri"/>
          <w:sz w:val="22"/>
          <w:szCs w:val="22"/>
          <w:lang w:eastAsia="en-US"/>
        </w:rPr>
        <w:t>prawo do przenoszenia danych osobowych, o którym mowa w art. 20 RODO,</w:t>
      </w:r>
    </w:p>
    <w:p w14:paraId="1DA8D9AC" w14:textId="77777777" w:rsidR="00744310" w:rsidRPr="00744310" w:rsidRDefault="00744310">
      <w:pPr>
        <w:widowControl/>
        <w:numPr>
          <w:ilvl w:val="0"/>
          <w:numId w:val="13"/>
        </w:numPr>
        <w:suppressAutoHyphens w:val="0"/>
        <w:contextualSpacing/>
        <w:jc w:val="both"/>
        <w:rPr>
          <w:rFonts w:eastAsia="Calibri"/>
          <w:sz w:val="22"/>
          <w:szCs w:val="22"/>
          <w:lang w:eastAsia="en-US"/>
        </w:rPr>
      </w:pPr>
      <w:r w:rsidRPr="00744310">
        <w:rPr>
          <w:rFonts w:eastAsia="Calibri"/>
          <w:sz w:val="22"/>
          <w:szCs w:val="22"/>
          <w:lang w:eastAsia="en-US"/>
        </w:rPr>
        <w:t>prawo sprzeciwu, wobec przetwarzania danych osobowych, gdyż podstawą prawną przetwarzania Pani/Pana danych osobowych jest art. 6 ust. 1 lit. c) w zw. z art. 21 RODO.</w:t>
      </w:r>
    </w:p>
    <w:p w14:paraId="71B36210"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b/>
          <w:sz w:val="22"/>
          <w:szCs w:val="22"/>
          <w:lang w:eastAsia="en-US"/>
        </w:rPr>
        <w:t>Pana/Pani dane osobowe, o których mowa w art. 10 RODO</w:t>
      </w:r>
      <w:r w:rsidRPr="00744310">
        <w:rPr>
          <w:rFonts w:eastAsia="Calibri"/>
          <w:sz w:val="22"/>
          <w:szCs w:val="22"/>
          <w:lang w:eastAsia="en-US"/>
        </w:rPr>
        <w:t>, mogą zostać udostępnione, w celu umożliwienia korzystania ze środków ochrony prawnej, o których mowa w Dziale IX ustawy PZP, do upływu terminu na ich wniesienie.</w:t>
      </w:r>
    </w:p>
    <w:p w14:paraId="09C60411"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sz w:val="22"/>
          <w:szCs w:val="22"/>
          <w:lang w:eastAsia="en-US"/>
        </w:rPr>
        <w:t xml:space="preserve">Zamawiający informuje, że </w:t>
      </w:r>
      <w:r w:rsidRPr="00744310">
        <w:rPr>
          <w:rFonts w:eastAsia="Calibri"/>
          <w:b/>
          <w:sz w:val="22"/>
          <w:szCs w:val="22"/>
          <w:lang w:eastAsia="en-US"/>
        </w:rPr>
        <w:t>w odniesieniu do Pani/Pana danych osobowych</w:t>
      </w:r>
      <w:r w:rsidRPr="00744310">
        <w:rPr>
          <w:rFonts w:eastAsia="Calibri"/>
          <w:sz w:val="22"/>
          <w:szCs w:val="22"/>
          <w:lang w:eastAsia="en-US"/>
        </w:rPr>
        <w:t xml:space="preserve"> decyzje nie będą podejmowane w sposób zautomatyzowany, stosownie do art. 22 RODO.</w:t>
      </w:r>
    </w:p>
    <w:p w14:paraId="0C96A438"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sz w:val="22"/>
          <w:szCs w:val="22"/>
          <w:lang w:eastAsia="en-US"/>
        </w:rPr>
        <w:t xml:space="preserve">W przypadku gdy wykonanie obowiązków, o których mowa w art. 15 ust. 1 - 3 RODO, celem realizacji Pani/Pana uprawnienia wskazanego pkt 8 lit. a) powyżej, wymagałoby niewspółmiernie dużego wysiłku, </w:t>
      </w:r>
      <w:r w:rsidRPr="00744310">
        <w:rPr>
          <w:rFonts w:eastAsia="Calibri"/>
          <w:b/>
          <w:sz w:val="22"/>
          <w:szCs w:val="22"/>
          <w:lang w:eastAsia="en-US"/>
        </w:rPr>
        <w:t>Zamawiający może żądać od Pana/Pani</w:t>
      </w:r>
      <w:r w:rsidRPr="00744310">
        <w:rPr>
          <w:rFonts w:eastAsia="Calibri"/>
          <w:sz w:val="22"/>
          <w:szCs w:val="22"/>
          <w:lang w:eastAsia="en-US"/>
        </w:rPr>
        <w:t>, wskazania dodatkowych informacji mających na celu sprecyzowanie żądania, w szczególności podania nazwy lub daty wszczętego albo zakończonego postępowania o udzielenie zamówienia publicznego.</w:t>
      </w:r>
    </w:p>
    <w:p w14:paraId="0A26B9FC"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b/>
          <w:sz w:val="22"/>
          <w:szCs w:val="22"/>
          <w:lang w:eastAsia="en-US"/>
        </w:rPr>
        <w:t>Skorzystanie przez Panią/Pana</w:t>
      </w:r>
      <w:r w:rsidRPr="00744310">
        <w:rPr>
          <w:rFonts w:eastAsia="Calibri"/>
          <w:sz w:val="22"/>
          <w:szCs w:val="22"/>
          <w:lang w:eastAsia="en-US"/>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AB9B086" w14:textId="77777777" w:rsidR="00744310" w:rsidRPr="00744310" w:rsidRDefault="00744310">
      <w:pPr>
        <w:widowControl/>
        <w:numPr>
          <w:ilvl w:val="3"/>
          <w:numId w:val="8"/>
        </w:numPr>
        <w:suppressAutoHyphens w:val="0"/>
        <w:contextualSpacing/>
        <w:jc w:val="both"/>
        <w:rPr>
          <w:rFonts w:eastAsia="Calibri"/>
          <w:sz w:val="22"/>
          <w:szCs w:val="22"/>
          <w:lang w:eastAsia="en-US"/>
        </w:rPr>
      </w:pPr>
      <w:r w:rsidRPr="00744310">
        <w:rPr>
          <w:rFonts w:eastAsia="Calibri"/>
          <w:b/>
          <w:sz w:val="22"/>
          <w:szCs w:val="22"/>
          <w:lang w:eastAsia="en-US"/>
        </w:rPr>
        <w:t>Skorzystanie przez Panią/Pana</w:t>
      </w:r>
      <w:r w:rsidRPr="00744310">
        <w:rPr>
          <w:rFonts w:eastAsia="Calibri"/>
          <w:sz w:val="22"/>
          <w:szCs w:val="22"/>
          <w:lang w:eastAsia="en-US"/>
        </w:rPr>
        <w:t>, z uprawnienia wskazanego pkt 8 lit. c) powyżej, polegającym na 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744310">
        <w:rPr>
          <w:rFonts w:eastAsia="Calibri"/>
          <w:i/>
          <w:sz w:val="22"/>
          <w:szCs w:val="22"/>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44310">
        <w:rPr>
          <w:rFonts w:eastAsia="Calibri"/>
          <w:sz w:val="22"/>
          <w:szCs w:val="22"/>
          <w:lang w:eastAsia="en-US"/>
        </w:rPr>
        <w:t>).</w:t>
      </w:r>
    </w:p>
    <w:p w14:paraId="2497DD07" w14:textId="77777777" w:rsidR="00744310" w:rsidRPr="00744310" w:rsidRDefault="00744310" w:rsidP="00744310">
      <w:pPr>
        <w:widowControl/>
        <w:suppressAutoHyphens w:val="0"/>
        <w:jc w:val="both"/>
        <w:rPr>
          <w:sz w:val="22"/>
          <w:szCs w:val="22"/>
        </w:rPr>
      </w:pPr>
    </w:p>
    <w:p w14:paraId="710713E1" w14:textId="77777777" w:rsidR="00744310" w:rsidRPr="00744310" w:rsidRDefault="00744310" w:rsidP="00744310">
      <w:pPr>
        <w:widowControl/>
        <w:suppressAutoHyphens w:val="0"/>
        <w:jc w:val="both"/>
        <w:rPr>
          <w:b/>
          <w:bCs/>
          <w:sz w:val="22"/>
          <w:szCs w:val="22"/>
        </w:rPr>
      </w:pPr>
      <w:r w:rsidRPr="00744310">
        <w:rPr>
          <w:b/>
          <w:bCs/>
          <w:sz w:val="22"/>
          <w:szCs w:val="22"/>
        </w:rPr>
        <w:t>Rozdział XXII- Załączniki do SWZ</w:t>
      </w:r>
    </w:p>
    <w:p w14:paraId="3792A3BD" w14:textId="63D3030E" w:rsidR="00744310" w:rsidRPr="00744310" w:rsidRDefault="00744310" w:rsidP="00744310">
      <w:pPr>
        <w:widowControl/>
        <w:suppressAutoHyphens w:val="0"/>
        <w:jc w:val="both"/>
        <w:rPr>
          <w:sz w:val="22"/>
          <w:szCs w:val="22"/>
        </w:rPr>
      </w:pPr>
      <w:r w:rsidRPr="00744310">
        <w:rPr>
          <w:sz w:val="22"/>
          <w:szCs w:val="22"/>
        </w:rPr>
        <w:t xml:space="preserve">Załącznik </w:t>
      </w:r>
      <w:r w:rsidRPr="00EB27D4">
        <w:rPr>
          <w:sz w:val="22"/>
          <w:szCs w:val="22"/>
        </w:rPr>
        <w:t>A</w:t>
      </w:r>
      <w:r w:rsidRPr="00744310">
        <w:rPr>
          <w:sz w:val="22"/>
          <w:szCs w:val="22"/>
        </w:rPr>
        <w:t xml:space="preserve"> – Opis Przedmiotu Zamówienia</w:t>
      </w:r>
      <w:r w:rsidR="006D5CC1">
        <w:rPr>
          <w:sz w:val="22"/>
          <w:szCs w:val="22"/>
        </w:rPr>
        <w:t>,</w:t>
      </w:r>
    </w:p>
    <w:p w14:paraId="0FA04D06" w14:textId="312918E9" w:rsidR="00744310" w:rsidRPr="00744310" w:rsidRDefault="00744310" w:rsidP="00744310">
      <w:pPr>
        <w:widowControl/>
        <w:suppressAutoHyphens w:val="0"/>
        <w:jc w:val="both"/>
        <w:rPr>
          <w:sz w:val="22"/>
          <w:szCs w:val="22"/>
        </w:rPr>
      </w:pPr>
      <w:r w:rsidRPr="00744310">
        <w:rPr>
          <w:sz w:val="22"/>
          <w:szCs w:val="22"/>
        </w:rPr>
        <w:t xml:space="preserve">Załącznik </w:t>
      </w:r>
      <w:r w:rsidRPr="00EB27D4">
        <w:rPr>
          <w:sz w:val="22"/>
          <w:szCs w:val="22"/>
        </w:rPr>
        <w:t>B</w:t>
      </w:r>
      <w:r w:rsidRPr="00744310">
        <w:rPr>
          <w:sz w:val="22"/>
          <w:szCs w:val="22"/>
        </w:rPr>
        <w:t xml:space="preserve"> – Wykaz jednostek UJ wraz z adresami dostaw</w:t>
      </w:r>
      <w:r w:rsidR="006D5CC1">
        <w:rPr>
          <w:sz w:val="22"/>
          <w:szCs w:val="22"/>
        </w:rPr>
        <w:t>,</w:t>
      </w:r>
    </w:p>
    <w:p w14:paraId="13B79DF9" w14:textId="10AD80E8" w:rsidR="00744310" w:rsidRPr="00744310" w:rsidRDefault="00744310" w:rsidP="00744310">
      <w:pPr>
        <w:widowControl/>
        <w:suppressAutoHyphens w:val="0"/>
        <w:jc w:val="both"/>
        <w:rPr>
          <w:sz w:val="22"/>
          <w:szCs w:val="22"/>
        </w:rPr>
      </w:pPr>
      <w:r w:rsidRPr="00744310">
        <w:rPr>
          <w:sz w:val="22"/>
          <w:szCs w:val="22"/>
        </w:rPr>
        <w:t>Załącznik nr 1 – Formularz oferty</w:t>
      </w:r>
      <w:r w:rsidR="006D5CC1">
        <w:rPr>
          <w:sz w:val="22"/>
          <w:szCs w:val="22"/>
        </w:rPr>
        <w:t>,</w:t>
      </w:r>
    </w:p>
    <w:p w14:paraId="0634152E" w14:textId="6B370B16" w:rsidR="00744310" w:rsidRPr="00744310" w:rsidRDefault="00744310" w:rsidP="00744310">
      <w:pPr>
        <w:widowControl/>
        <w:suppressAutoHyphens w:val="0"/>
        <w:jc w:val="both"/>
        <w:rPr>
          <w:b/>
          <w:bCs/>
          <w:sz w:val="22"/>
          <w:szCs w:val="22"/>
        </w:rPr>
      </w:pPr>
      <w:r w:rsidRPr="00744310">
        <w:rPr>
          <w:sz w:val="22"/>
          <w:szCs w:val="22"/>
        </w:rPr>
        <w:t>Załącznik nr 2 – Projektowane postanowienia umowne (wzór umowy)</w:t>
      </w:r>
      <w:r w:rsidR="006D5CC1">
        <w:rPr>
          <w:sz w:val="22"/>
          <w:szCs w:val="22"/>
        </w:rPr>
        <w:t>.</w:t>
      </w:r>
    </w:p>
    <w:p w14:paraId="171D3046" w14:textId="77777777" w:rsidR="00744310" w:rsidRPr="00744310" w:rsidRDefault="00744310" w:rsidP="00744310">
      <w:pPr>
        <w:widowControl/>
        <w:suppressAutoHyphens w:val="0"/>
        <w:jc w:val="left"/>
        <w:rPr>
          <w:b/>
          <w:bCs/>
          <w:sz w:val="22"/>
          <w:szCs w:val="22"/>
        </w:rPr>
      </w:pPr>
      <w:r w:rsidRPr="00744310">
        <w:rPr>
          <w:sz w:val="22"/>
          <w:szCs w:val="22"/>
        </w:rPr>
        <w:br w:type="page"/>
      </w:r>
    </w:p>
    <w:p w14:paraId="55D1A780" w14:textId="77777777" w:rsidR="00744310" w:rsidRPr="00744310" w:rsidRDefault="00744310" w:rsidP="00744310">
      <w:pPr>
        <w:widowControl/>
        <w:suppressAutoHyphens w:val="0"/>
        <w:jc w:val="right"/>
        <w:rPr>
          <w:b/>
          <w:bCs/>
          <w:sz w:val="22"/>
          <w:szCs w:val="22"/>
          <w:u w:val="single"/>
        </w:rPr>
      </w:pPr>
      <w:r w:rsidRPr="00744310">
        <w:rPr>
          <w:b/>
          <w:bCs/>
          <w:sz w:val="22"/>
          <w:szCs w:val="22"/>
        </w:rPr>
        <w:lastRenderedPageBreak/>
        <w:t>Załącznik nr 1 do SWZ</w:t>
      </w:r>
    </w:p>
    <w:p w14:paraId="6713AA92" w14:textId="77777777" w:rsidR="00744310" w:rsidRPr="00744310" w:rsidRDefault="00744310" w:rsidP="00744310">
      <w:pPr>
        <w:ind w:left="567" w:firstLine="3"/>
        <w:rPr>
          <w:b/>
          <w:bCs/>
          <w:sz w:val="22"/>
          <w:szCs w:val="22"/>
          <w:u w:val="single"/>
        </w:rPr>
      </w:pPr>
    </w:p>
    <w:p w14:paraId="78839168" w14:textId="0F381288" w:rsidR="00744310" w:rsidRPr="00744310" w:rsidRDefault="00744310" w:rsidP="00744310">
      <w:pPr>
        <w:ind w:left="567" w:firstLine="3"/>
        <w:rPr>
          <w:b/>
          <w:bCs/>
          <w:sz w:val="22"/>
          <w:szCs w:val="22"/>
        </w:rPr>
      </w:pPr>
      <w:r w:rsidRPr="00744310">
        <w:rPr>
          <w:b/>
          <w:bCs/>
          <w:sz w:val="22"/>
          <w:szCs w:val="22"/>
          <w:u w:val="single"/>
        </w:rPr>
        <w:t>FORMULARZ OFERTY – Nr sprawy 80.272.</w:t>
      </w:r>
      <w:r w:rsidR="009C641D">
        <w:rPr>
          <w:b/>
          <w:bCs/>
          <w:sz w:val="22"/>
          <w:szCs w:val="22"/>
          <w:u w:val="single"/>
        </w:rPr>
        <w:t>339</w:t>
      </w:r>
      <w:r w:rsidRPr="00744310">
        <w:rPr>
          <w:b/>
          <w:bCs/>
          <w:sz w:val="22"/>
          <w:szCs w:val="22"/>
          <w:u w:val="single"/>
        </w:rPr>
        <w:t>.202</w:t>
      </w:r>
      <w:r w:rsidR="009C641D">
        <w:rPr>
          <w:b/>
          <w:bCs/>
          <w:sz w:val="22"/>
          <w:szCs w:val="22"/>
          <w:u w:val="single"/>
        </w:rPr>
        <w:t>4</w:t>
      </w:r>
    </w:p>
    <w:p w14:paraId="6A6E31F9" w14:textId="77777777" w:rsidR="00744310" w:rsidRPr="00744310" w:rsidRDefault="00744310" w:rsidP="00744310">
      <w:pPr>
        <w:ind w:left="426"/>
        <w:jc w:val="both"/>
        <w:rPr>
          <w:b/>
          <w:bCs/>
          <w:sz w:val="22"/>
          <w:szCs w:val="22"/>
        </w:rPr>
      </w:pPr>
      <w:r w:rsidRPr="00744310">
        <w:rPr>
          <w:b/>
          <w:bCs/>
          <w:sz w:val="22"/>
          <w:szCs w:val="22"/>
        </w:rPr>
        <w:t>_____________________________________________________________________________</w:t>
      </w:r>
    </w:p>
    <w:p w14:paraId="20800C94" w14:textId="77777777" w:rsidR="00744310" w:rsidRPr="00744310" w:rsidRDefault="00744310" w:rsidP="00744310">
      <w:pPr>
        <w:ind w:left="540"/>
        <w:jc w:val="both"/>
        <w:outlineLvl w:val="0"/>
        <w:rPr>
          <w:i/>
          <w:iCs/>
          <w:sz w:val="22"/>
          <w:szCs w:val="22"/>
          <w:u w:val="single"/>
        </w:rPr>
      </w:pPr>
    </w:p>
    <w:p w14:paraId="6B6F4B8D" w14:textId="20D1222B" w:rsidR="00744310" w:rsidRPr="00744310" w:rsidRDefault="07FF72D2" w:rsidP="44463E83">
      <w:pPr>
        <w:ind w:left="540"/>
        <w:jc w:val="both"/>
        <w:outlineLvl w:val="0"/>
        <w:rPr>
          <w:b/>
          <w:bCs/>
          <w:i/>
          <w:iCs/>
          <w:sz w:val="22"/>
          <w:szCs w:val="22"/>
        </w:rPr>
      </w:pPr>
      <w:r w:rsidRPr="44463E83">
        <w:rPr>
          <w:i/>
          <w:iCs/>
          <w:sz w:val="22"/>
          <w:szCs w:val="22"/>
          <w:u w:val="single"/>
        </w:rPr>
        <w:t>ZAMAWIAJĄCY:</w:t>
      </w:r>
      <w:r w:rsidR="00744310">
        <w:tab/>
      </w:r>
      <w:r w:rsidR="7F46D43F" w:rsidRPr="44463E83">
        <w:rPr>
          <w:b/>
          <w:bCs/>
          <w:i/>
          <w:iCs/>
          <w:sz w:val="22"/>
          <w:szCs w:val="22"/>
        </w:rPr>
        <w:t xml:space="preserve">         </w:t>
      </w:r>
      <w:r w:rsidR="45BB6C83" w:rsidRPr="44463E83">
        <w:rPr>
          <w:b/>
          <w:bCs/>
          <w:i/>
          <w:iCs/>
          <w:sz w:val="22"/>
          <w:szCs w:val="22"/>
        </w:rPr>
        <w:t xml:space="preserve">                </w:t>
      </w:r>
      <w:r w:rsidR="00744310" w:rsidRPr="44463E83">
        <w:rPr>
          <w:b/>
          <w:bCs/>
          <w:i/>
          <w:iCs/>
          <w:sz w:val="22"/>
          <w:szCs w:val="22"/>
        </w:rPr>
        <w:t xml:space="preserve">Uniwersytet Jagielloński </w:t>
      </w:r>
    </w:p>
    <w:p w14:paraId="27B24C7F" w14:textId="77777777" w:rsidR="00744310" w:rsidRPr="00744310" w:rsidRDefault="00744310" w:rsidP="00744310">
      <w:pPr>
        <w:ind w:left="3544"/>
        <w:jc w:val="both"/>
        <w:rPr>
          <w:b/>
          <w:bCs/>
          <w:sz w:val="22"/>
          <w:szCs w:val="22"/>
        </w:rPr>
      </w:pPr>
      <w:r w:rsidRPr="00744310">
        <w:rPr>
          <w:b/>
          <w:bCs/>
          <w:i/>
          <w:iCs/>
          <w:sz w:val="22"/>
          <w:szCs w:val="22"/>
        </w:rPr>
        <w:t>ul. Gołębia 24, 31 – 007 Kraków</w:t>
      </w:r>
      <w:r w:rsidRPr="00744310">
        <w:rPr>
          <w:b/>
          <w:bCs/>
          <w:sz w:val="22"/>
          <w:szCs w:val="22"/>
        </w:rPr>
        <w:t>;</w:t>
      </w:r>
    </w:p>
    <w:p w14:paraId="7E2D69BE" w14:textId="77777777" w:rsidR="00744310" w:rsidRPr="00744310" w:rsidRDefault="00744310" w:rsidP="00744310">
      <w:pPr>
        <w:ind w:left="540"/>
        <w:jc w:val="both"/>
        <w:rPr>
          <w:b/>
          <w:bCs/>
          <w:i/>
          <w:iCs/>
          <w:sz w:val="22"/>
          <w:szCs w:val="22"/>
        </w:rPr>
      </w:pPr>
      <w:r w:rsidRPr="00744310">
        <w:rPr>
          <w:i/>
          <w:iCs/>
          <w:sz w:val="22"/>
          <w:szCs w:val="22"/>
          <w:u w:val="single"/>
        </w:rPr>
        <w:t>Jednostka prowadząca sprawę</w:t>
      </w:r>
      <w:r w:rsidRPr="00744310">
        <w:rPr>
          <w:i/>
          <w:iCs/>
          <w:sz w:val="22"/>
          <w:szCs w:val="22"/>
        </w:rPr>
        <w:t xml:space="preserve">: </w:t>
      </w:r>
      <w:r w:rsidRPr="00744310">
        <w:rPr>
          <w:b/>
          <w:bCs/>
          <w:sz w:val="22"/>
          <w:szCs w:val="22"/>
        </w:rPr>
        <w:tab/>
      </w:r>
      <w:r w:rsidRPr="00744310">
        <w:rPr>
          <w:b/>
          <w:bCs/>
          <w:i/>
          <w:iCs/>
          <w:sz w:val="22"/>
          <w:szCs w:val="22"/>
        </w:rPr>
        <w:t>Dział Zamówień Publicznych UJ</w:t>
      </w:r>
    </w:p>
    <w:p w14:paraId="2F3E9469" w14:textId="283561FD" w:rsidR="00744310" w:rsidRPr="00744310" w:rsidRDefault="00744310" w:rsidP="00744310">
      <w:pPr>
        <w:ind w:left="3544"/>
        <w:jc w:val="both"/>
        <w:outlineLvl w:val="0"/>
        <w:rPr>
          <w:b/>
          <w:bCs/>
          <w:sz w:val="22"/>
          <w:szCs w:val="22"/>
        </w:rPr>
      </w:pPr>
      <w:r w:rsidRPr="00744310">
        <w:rPr>
          <w:b/>
          <w:bCs/>
          <w:i/>
          <w:iCs/>
          <w:sz w:val="22"/>
          <w:szCs w:val="22"/>
        </w:rPr>
        <w:t>ul. Straszewskiego 25/</w:t>
      </w:r>
      <w:r w:rsidR="006D5CC1">
        <w:rPr>
          <w:b/>
          <w:bCs/>
          <w:i/>
          <w:iCs/>
          <w:sz w:val="22"/>
          <w:szCs w:val="22"/>
        </w:rPr>
        <w:t>3 i 4</w:t>
      </w:r>
      <w:r w:rsidRPr="00744310">
        <w:rPr>
          <w:b/>
          <w:bCs/>
          <w:i/>
          <w:iCs/>
          <w:sz w:val="22"/>
          <w:szCs w:val="22"/>
        </w:rPr>
        <w:t>, 31-113 Kraków</w:t>
      </w:r>
    </w:p>
    <w:p w14:paraId="0ED059B0" w14:textId="77777777" w:rsidR="00744310" w:rsidRPr="00744310" w:rsidRDefault="00744310" w:rsidP="00744310">
      <w:pPr>
        <w:ind w:left="426"/>
        <w:jc w:val="both"/>
        <w:outlineLvl w:val="0"/>
        <w:rPr>
          <w:b/>
          <w:bCs/>
          <w:sz w:val="22"/>
          <w:szCs w:val="22"/>
          <w:u w:val="single"/>
        </w:rPr>
      </w:pPr>
      <w:r w:rsidRPr="00744310">
        <w:rPr>
          <w:b/>
          <w:bCs/>
          <w:sz w:val="22"/>
          <w:szCs w:val="22"/>
        </w:rPr>
        <w:t>_____________________________________________________________________________</w:t>
      </w:r>
    </w:p>
    <w:p w14:paraId="6A0D6ABC" w14:textId="1E41DFBC" w:rsidR="00744310" w:rsidRPr="00744310" w:rsidRDefault="00744310" w:rsidP="00744310">
      <w:pPr>
        <w:ind w:left="540"/>
        <w:jc w:val="both"/>
        <w:rPr>
          <w:sz w:val="22"/>
          <w:szCs w:val="22"/>
        </w:rPr>
      </w:pPr>
      <w:r w:rsidRPr="44463E83">
        <w:rPr>
          <w:i/>
          <w:iCs/>
          <w:sz w:val="22"/>
          <w:szCs w:val="22"/>
          <w:u w:val="single"/>
        </w:rPr>
        <w:t>Nazwa (Firma) wykonawcy:</w:t>
      </w:r>
      <w:r>
        <w:tab/>
      </w:r>
    </w:p>
    <w:p w14:paraId="1FC4982C" w14:textId="77777777" w:rsidR="00744310" w:rsidRPr="00744310" w:rsidRDefault="00744310" w:rsidP="00744310">
      <w:pPr>
        <w:ind w:left="540"/>
        <w:jc w:val="right"/>
        <w:rPr>
          <w:sz w:val="22"/>
          <w:szCs w:val="22"/>
          <w:u w:val="single"/>
        </w:rPr>
      </w:pPr>
      <w:r w:rsidRPr="00744310">
        <w:rPr>
          <w:sz w:val="22"/>
          <w:szCs w:val="22"/>
          <w:u w:val="single"/>
        </w:rPr>
        <w:t>................................................................................</w:t>
      </w:r>
    </w:p>
    <w:p w14:paraId="540E9CB6" w14:textId="77777777" w:rsidR="00744310" w:rsidRPr="00744310" w:rsidRDefault="00744310" w:rsidP="00744310">
      <w:pPr>
        <w:ind w:left="540"/>
        <w:jc w:val="right"/>
        <w:rPr>
          <w:sz w:val="22"/>
          <w:szCs w:val="22"/>
          <w:u w:val="single"/>
        </w:rPr>
      </w:pPr>
      <w:r w:rsidRPr="00744310">
        <w:rPr>
          <w:sz w:val="22"/>
          <w:szCs w:val="22"/>
          <w:u w:val="single"/>
        </w:rPr>
        <w:t>................................................................................</w:t>
      </w:r>
    </w:p>
    <w:p w14:paraId="4F9ECBF5" w14:textId="77777777" w:rsidR="00744310" w:rsidRPr="00744310" w:rsidRDefault="00744310" w:rsidP="00744310">
      <w:pPr>
        <w:ind w:left="540"/>
        <w:jc w:val="both"/>
        <w:rPr>
          <w:sz w:val="22"/>
          <w:szCs w:val="22"/>
        </w:rPr>
      </w:pPr>
      <w:r w:rsidRPr="00744310">
        <w:rPr>
          <w:i/>
          <w:iCs/>
          <w:sz w:val="22"/>
          <w:szCs w:val="22"/>
          <w:u w:val="single"/>
        </w:rPr>
        <w:t xml:space="preserve">Adres siedziby: </w:t>
      </w:r>
      <w:r w:rsidRPr="00744310">
        <w:rPr>
          <w:sz w:val="22"/>
          <w:szCs w:val="22"/>
        </w:rPr>
        <w:tab/>
      </w:r>
      <w:r w:rsidRPr="00744310">
        <w:rPr>
          <w:sz w:val="22"/>
          <w:szCs w:val="22"/>
        </w:rPr>
        <w:tab/>
      </w:r>
      <w:r w:rsidRPr="00744310">
        <w:rPr>
          <w:sz w:val="22"/>
          <w:szCs w:val="22"/>
        </w:rPr>
        <w:tab/>
      </w:r>
      <w:r w:rsidRPr="00744310">
        <w:rPr>
          <w:sz w:val="22"/>
          <w:szCs w:val="22"/>
        </w:rPr>
        <w:tab/>
      </w:r>
    </w:p>
    <w:p w14:paraId="1A0347AE" w14:textId="77777777" w:rsidR="00744310" w:rsidRPr="00744310" w:rsidRDefault="00744310" w:rsidP="00744310">
      <w:pPr>
        <w:ind w:left="540"/>
        <w:jc w:val="right"/>
        <w:rPr>
          <w:sz w:val="22"/>
          <w:szCs w:val="22"/>
          <w:u w:val="single"/>
        </w:rPr>
      </w:pPr>
      <w:r w:rsidRPr="00744310">
        <w:rPr>
          <w:sz w:val="22"/>
          <w:szCs w:val="22"/>
          <w:u w:val="single"/>
        </w:rPr>
        <w:t>................................................................................</w:t>
      </w:r>
    </w:p>
    <w:p w14:paraId="0AE1913E" w14:textId="77777777" w:rsidR="00744310" w:rsidRPr="00744310" w:rsidRDefault="00744310" w:rsidP="00744310">
      <w:pPr>
        <w:ind w:left="540"/>
        <w:jc w:val="right"/>
        <w:rPr>
          <w:sz w:val="22"/>
          <w:szCs w:val="22"/>
          <w:u w:val="single"/>
        </w:rPr>
      </w:pPr>
      <w:r w:rsidRPr="00744310">
        <w:rPr>
          <w:sz w:val="22"/>
          <w:szCs w:val="22"/>
          <w:u w:val="single"/>
        </w:rPr>
        <w:t>................................................................................</w:t>
      </w:r>
    </w:p>
    <w:p w14:paraId="0A8D9F64" w14:textId="347DB818" w:rsidR="00744310" w:rsidRPr="00744310" w:rsidRDefault="00744310" w:rsidP="00744310">
      <w:pPr>
        <w:ind w:left="540"/>
        <w:jc w:val="both"/>
        <w:rPr>
          <w:sz w:val="22"/>
          <w:szCs w:val="22"/>
        </w:rPr>
      </w:pPr>
      <w:r w:rsidRPr="44463E83">
        <w:rPr>
          <w:i/>
          <w:iCs/>
          <w:sz w:val="22"/>
          <w:szCs w:val="22"/>
          <w:u w:val="single"/>
        </w:rPr>
        <w:t>Adres do korespondencji:</w:t>
      </w:r>
      <w:r>
        <w:tab/>
      </w:r>
    </w:p>
    <w:p w14:paraId="762864B7" w14:textId="77777777" w:rsidR="00744310" w:rsidRPr="00744310" w:rsidRDefault="00744310" w:rsidP="00744310">
      <w:pPr>
        <w:ind w:left="540"/>
        <w:jc w:val="right"/>
        <w:rPr>
          <w:sz w:val="22"/>
          <w:szCs w:val="22"/>
          <w:u w:val="single"/>
          <w:lang w:val="da-DK"/>
        </w:rPr>
      </w:pPr>
      <w:r w:rsidRPr="00744310">
        <w:rPr>
          <w:sz w:val="22"/>
          <w:szCs w:val="22"/>
          <w:u w:val="single"/>
          <w:lang w:val="da-DK"/>
        </w:rPr>
        <w:t>................................................................................</w:t>
      </w:r>
    </w:p>
    <w:p w14:paraId="06ACB2D3" w14:textId="77777777" w:rsidR="00744310" w:rsidRPr="006F2B5E" w:rsidRDefault="00744310" w:rsidP="00744310">
      <w:pPr>
        <w:ind w:left="540"/>
        <w:jc w:val="right"/>
        <w:rPr>
          <w:i/>
          <w:sz w:val="22"/>
          <w:szCs w:val="22"/>
          <w:u w:val="single"/>
          <w:lang w:val="de-DE"/>
        </w:rPr>
      </w:pPr>
      <w:r w:rsidRPr="006F2B5E">
        <w:rPr>
          <w:sz w:val="22"/>
          <w:szCs w:val="22"/>
          <w:u w:val="single"/>
          <w:lang w:val="de-DE"/>
        </w:rPr>
        <w:t>................................................................................</w:t>
      </w:r>
    </w:p>
    <w:p w14:paraId="201DFA07" w14:textId="27D4DBB5" w:rsidR="00744310" w:rsidRPr="006F2B5E" w:rsidRDefault="00744310" w:rsidP="00744310">
      <w:pPr>
        <w:ind w:left="540"/>
        <w:jc w:val="both"/>
        <w:rPr>
          <w:sz w:val="22"/>
          <w:szCs w:val="22"/>
          <w:u w:val="single"/>
          <w:lang w:val="de-DE"/>
        </w:rPr>
      </w:pPr>
      <w:r w:rsidRPr="006F2B5E">
        <w:rPr>
          <w:i/>
          <w:sz w:val="22"/>
          <w:szCs w:val="22"/>
          <w:u w:val="single"/>
          <w:lang w:val="de-DE"/>
        </w:rPr>
        <w:t>Kontakt:</w:t>
      </w:r>
    </w:p>
    <w:p w14:paraId="1A6D433F" w14:textId="5097AC89" w:rsidR="00744310" w:rsidRPr="00744310" w:rsidRDefault="00744310" w:rsidP="299920F0">
      <w:pPr>
        <w:ind w:left="4248"/>
        <w:jc w:val="both"/>
        <w:rPr>
          <w:sz w:val="22"/>
          <w:szCs w:val="22"/>
          <w:u w:val="single"/>
          <w:lang w:val="de-DE"/>
        </w:rPr>
      </w:pPr>
      <w:r w:rsidRPr="299920F0">
        <w:rPr>
          <w:i/>
          <w:iCs/>
          <w:sz w:val="22"/>
          <w:szCs w:val="22"/>
          <w:u w:val="single"/>
          <w:lang w:val="de-DE"/>
        </w:rPr>
        <w:t>tel.:</w:t>
      </w:r>
      <w:r w:rsidRPr="299920F0">
        <w:rPr>
          <w:sz w:val="22"/>
          <w:szCs w:val="22"/>
          <w:u w:val="single"/>
          <w:lang w:val="de-DE"/>
        </w:rPr>
        <w:t>...................................................................</w:t>
      </w:r>
    </w:p>
    <w:p w14:paraId="6CB99549" w14:textId="77777777" w:rsidR="00744310" w:rsidRPr="00744310" w:rsidRDefault="00744310" w:rsidP="00744310">
      <w:pPr>
        <w:ind w:left="4395"/>
        <w:outlineLvl w:val="0"/>
        <w:rPr>
          <w:sz w:val="22"/>
          <w:szCs w:val="22"/>
          <w:u w:val="single"/>
          <w:lang w:val="da-DK"/>
        </w:rPr>
      </w:pPr>
      <w:r w:rsidRPr="00744310">
        <w:rPr>
          <w:i/>
          <w:iCs/>
          <w:sz w:val="22"/>
          <w:szCs w:val="22"/>
          <w:u w:val="single"/>
          <w:lang w:val="da-DK"/>
        </w:rPr>
        <w:t>e-mail:</w:t>
      </w:r>
      <w:r w:rsidRPr="00744310">
        <w:rPr>
          <w:sz w:val="22"/>
          <w:szCs w:val="22"/>
          <w:u w:val="single"/>
          <w:lang w:val="da-DK"/>
        </w:rPr>
        <w:t>..................................................................</w:t>
      </w:r>
    </w:p>
    <w:p w14:paraId="26A103B6" w14:textId="77777777" w:rsidR="00744310" w:rsidRPr="006F2B5E" w:rsidRDefault="00744310" w:rsidP="00744310">
      <w:pPr>
        <w:ind w:left="540"/>
        <w:jc w:val="both"/>
        <w:outlineLvl w:val="0"/>
        <w:rPr>
          <w:i/>
          <w:sz w:val="22"/>
          <w:szCs w:val="22"/>
          <w:u w:val="single"/>
          <w:lang w:val="de-DE"/>
        </w:rPr>
      </w:pPr>
      <w:r w:rsidRPr="006F2B5E">
        <w:rPr>
          <w:i/>
          <w:sz w:val="22"/>
          <w:szCs w:val="22"/>
          <w:u w:val="single"/>
          <w:lang w:val="de-DE"/>
        </w:rPr>
        <w:t xml:space="preserve">Inne </w:t>
      </w:r>
      <w:proofErr w:type="spellStart"/>
      <w:r w:rsidRPr="006F2B5E">
        <w:rPr>
          <w:i/>
          <w:sz w:val="22"/>
          <w:szCs w:val="22"/>
          <w:u w:val="single"/>
          <w:lang w:val="de-DE"/>
        </w:rPr>
        <w:t>dane</w:t>
      </w:r>
      <w:proofErr w:type="spellEnd"/>
      <w:r w:rsidRPr="006F2B5E">
        <w:rPr>
          <w:i/>
          <w:sz w:val="22"/>
          <w:szCs w:val="22"/>
          <w:u w:val="single"/>
          <w:lang w:val="de-DE"/>
        </w:rPr>
        <w:t>:</w:t>
      </w:r>
    </w:p>
    <w:p w14:paraId="0A183011" w14:textId="77777777" w:rsidR="00744310" w:rsidRPr="00744310" w:rsidRDefault="00744310" w:rsidP="00744310">
      <w:pPr>
        <w:ind w:left="4111" w:firstLine="31"/>
        <w:jc w:val="both"/>
        <w:outlineLvl w:val="0"/>
        <w:rPr>
          <w:sz w:val="22"/>
          <w:szCs w:val="22"/>
          <w:u w:val="single"/>
        </w:rPr>
      </w:pPr>
      <w:r w:rsidRPr="00744310">
        <w:rPr>
          <w:i/>
          <w:iCs/>
          <w:sz w:val="22"/>
          <w:szCs w:val="22"/>
          <w:u w:val="single"/>
        </w:rPr>
        <w:t>NIP</w:t>
      </w:r>
      <w:r w:rsidRPr="00744310">
        <w:rPr>
          <w:sz w:val="22"/>
          <w:szCs w:val="22"/>
        </w:rPr>
        <w:t>:</w:t>
      </w:r>
      <w:r w:rsidRPr="00744310">
        <w:rPr>
          <w:sz w:val="22"/>
          <w:szCs w:val="22"/>
        </w:rPr>
        <w:tab/>
      </w:r>
      <w:r w:rsidRPr="00744310">
        <w:rPr>
          <w:sz w:val="22"/>
          <w:szCs w:val="22"/>
          <w:u w:val="single"/>
        </w:rPr>
        <w:t>...........................................................</w:t>
      </w:r>
    </w:p>
    <w:p w14:paraId="5CF8B293" w14:textId="77777777" w:rsidR="00744310" w:rsidRPr="00744310" w:rsidRDefault="00744310" w:rsidP="00744310">
      <w:pPr>
        <w:ind w:left="4111"/>
        <w:jc w:val="both"/>
        <w:outlineLvl w:val="0"/>
        <w:rPr>
          <w:sz w:val="22"/>
          <w:szCs w:val="22"/>
          <w:u w:val="single"/>
        </w:rPr>
      </w:pPr>
      <w:r w:rsidRPr="00744310">
        <w:rPr>
          <w:i/>
          <w:iCs/>
          <w:sz w:val="22"/>
          <w:szCs w:val="22"/>
          <w:u w:val="single"/>
        </w:rPr>
        <w:t>REGON</w:t>
      </w:r>
      <w:r w:rsidRPr="00744310">
        <w:rPr>
          <w:sz w:val="22"/>
          <w:szCs w:val="22"/>
        </w:rPr>
        <w:t>:</w:t>
      </w:r>
      <w:r w:rsidRPr="00744310">
        <w:rPr>
          <w:sz w:val="22"/>
          <w:szCs w:val="22"/>
          <w:u w:val="single"/>
        </w:rPr>
        <w:t>..........................................................</w:t>
      </w:r>
    </w:p>
    <w:p w14:paraId="0B8859C6" w14:textId="77777777" w:rsidR="00744310" w:rsidRDefault="00744310" w:rsidP="00744310">
      <w:pPr>
        <w:widowControl/>
        <w:suppressAutoHyphens w:val="0"/>
        <w:jc w:val="both"/>
        <w:outlineLvl w:val="0"/>
        <w:rPr>
          <w:sz w:val="22"/>
          <w:szCs w:val="22"/>
          <w:lang w:val="pt-BR"/>
        </w:rPr>
      </w:pPr>
    </w:p>
    <w:p w14:paraId="75DD0767" w14:textId="77777777" w:rsidR="007070C1" w:rsidRDefault="007070C1" w:rsidP="007070C1">
      <w:pPr>
        <w:jc w:val="both"/>
        <w:outlineLvl w:val="0"/>
        <w:rPr>
          <w:b/>
          <w:i/>
          <w:iCs/>
          <w:sz w:val="22"/>
          <w:szCs w:val="22"/>
        </w:rPr>
      </w:pPr>
      <w:r>
        <w:rPr>
          <w:b/>
          <w:i/>
          <w:iCs/>
          <w:sz w:val="22"/>
          <w:szCs w:val="22"/>
          <w:u w:val="single"/>
        </w:rPr>
        <w:t>Dane umożliwiające dostęp do dokumentów potwierdzających umocowanie osoby działającej w imieniu wykonawcy</w:t>
      </w:r>
      <w:r>
        <w:rPr>
          <w:b/>
          <w:i/>
          <w:iCs/>
          <w:sz w:val="22"/>
          <w:szCs w:val="22"/>
        </w:rPr>
        <w:t xml:space="preserve"> (należy zaznaczyć właściwe i ewentualnie uzupełnić): </w:t>
      </w:r>
    </w:p>
    <w:p w14:paraId="3B71FBD2" w14:textId="28B2587B" w:rsidR="007070C1" w:rsidRDefault="00000000" w:rsidP="44463E83">
      <w:pPr>
        <w:jc w:val="both"/>
        <w:outlineLvl w:val="0"/>
        <w:rPr>
          <w:b/>
          <w:bCs/>
          <w:i/>
          <w:iCs/>
          <w:sz w:val="22"/>
          <w:szCs w:val="22"/>
        </w:rPr>
      </w:pPr>
      <w:sdt>
        <w:sdtPr>
          <w:id w:val="50580909"/>
          <w14:checkbox>
            <w14:checked w14:val="1"/>
            <w14:checkedState w14:val="2612" w14:font="MS Gothic"/>
            <w14:uncheckedState w14:val="2610" w14:font="MS Gothic"/>
          </w14:checkbox>
        </w:sdtPr>
        <w:sdtContent>
          <w:r w:rsidR="007070C1" w:rsidRPr="44463E83">
            <w:rPr>
              <w:rFonts w:ascii="MS Gothic" w:eastAsia="MS Gothic" w:hAnsi="MS Gothic"/>
              <w:b/>
              <w:bCs/>
              <w:sz w:val="22"/>
              <w:szCs w:val="22"/>
            </w:rPr>
            <w:t>☐</w:t>
          </w:r>
        </w:sdtContent>
      </w:sdt>
      <w:r w:rsidR="007070C1" w:rsidRPr="44463E83">
        <w:rPr>
          <w:b/>
          <w:bCs/>
          <w:sz w:val="22"/>
          <w:szCs w:val="22"/>
        </w:rPr>
        <w:t xml:space="preserve"> </w:t>
      </w:r>
      <w:r w:rsidR="007070C1" w:rsidRPr="44463E83">
        <w:rPr>
          <w:b/>
          <w:bCs/>
          <w:i/>
          <w:iCs/>
          <w:sz w:val="22"/>
          <w:szCs w:val="22"/>
        </w:rPr>
        <w:t xml:space="preserve">wyszukiwarka KRS: </w:t>
      </w:r>
      <w:hyperlink r:id="rId49">
        <w:r w:rsidR="007070C1" w:rsidRPr="44463E83">
          <w:rPr>
            <w:rStyle w:val="czeinternetowe"/>
            <w:b/>
            <w:bCs/>
            <w:i/>
            <w:iCs/>
            <w:sz w:val="22"/>
            <w:szCs w:val="22"/>
          </w:rPr>
          <w:t>https://ekrs.ms.gov.pl/web/wyszukiwarka-krs/strona-glowna/</w:t>
        </w:r>
      </w:hyperlink>
      <w:r w:rsidR="007070C1" w:rsidRPr="44463E83">
        <w:rPr>
          <w:b/>
          <w:bCs/>
          <w:i/>
          <w:iCs/>
          <w:sz w:val="22"/>
          <w:szCs w:val="22"/>
        </w:rPr>
        <w:t>,</w:t>
      </w:r>
    </w:p>
    <w:p w14:paraId="05C9A9A5" w14:textId="078E626B" w:rsidR="007070C1" w:rsidRDefault="00000000" w:rsidP="44463E83">
      <w:pPr>
        <w:jc w:val="both"/>
        <w:outlineLvl w:val="0"/>
        <w:rPr>
          <w:b/>
          <w:bCs/>
          <w:i/>
          <w:iCs/>
          <w:sz w:val="22"/>
          <w:szCs w:val="22"/>
        </w:rPr>
      </w:pPr>
      <w:sdt>
        <w:sdtPr>
          <w:id w:val="-690986868"/>
          <w14:checkbox>
            <w14:checked w14:val="0"/>
            <w14:checkedState w14:val="2612" w14:font="MS Gothic"/>
            <w14:uncheckedState w14:val="2610" w14:font="MS Gothic"/>
          </w14:checkbox>
        </w:sdtPr>
        <w:sdtContent>
          <w:r w:rsidR="007070C1" w:rsidRPr="44463E83">
            <w:rPr>
              <w:rFonts w:ascii="MS Gothic" w:eastAsia="MS Gothic" w:hAnsi="MS Gothic"/>
            </w:rPr>
            <w:t>☐</w:t>
          </w:r>
        </w:sdtContent>
      </w:sdt>
      <w:r w:rsidR="007070C1" w:rsidRPr="44463E83">
        <w:rPr>
          <w:b/>
          <w:bCs/>
          <w:sz w:val="22"/>
          <w:szCs w:val="22"/>
        </w:rPr>
        <w:t xml:space="preserve"> </w:t>
      </w:r>
      <w:r w:rsidR="007070C1" w:rsidRPr="44463E83">
        <w:rPr>
          <w:b/>
          <w:bCs/>
          <w:i/>
          <w:iCs/>
          <w:sz w:val="22"/>
          <w:szCs w:val="22"/>
        </w:rPr>
        <w:t xml:space="preserve">przeglądanie wpisów CEIDG: </w:t>
      </w:r>
      <w:hyperlink r:id="rId50">
        <w:r w:rsidR="007070C1" w:rsidRPr="44463E83">
          <w:rPr>
            <w:rStyle w:val="czeinternetowe"/>
            <w:b/>
            <w:bCs/>
            <w:i/>
            <w:iCs/>
            <w:sz w:val="22"/>
            <w:szCs w:val="22"/>
          </w:rPr>
          <w:t>https://aplikacja.ceidg.gov.pl/ceidg/ceidg.public.ui/search.aspx</w:t>
        </w:r>
      </w:hyperlink>
      <w:r w:rsidR="007070C1" w:rsidRPr="44463E83">
        <w:rPr>
          <w:b/>
          <w:bCs/>
          <w:i/>
          <w:iCs/>
          <w:sz w:val="22"/>
          <w:szCs w:val="22"/>
        </w:rPr>
        <w:t xml:space="preserve">, </w:t>
      </w:r>
    </w:p>
    <w:p w14:paraId="246434D6" w14:textId="37686832" w:rsidR="007070C1" w:rsidRDefault="00000000" w:rsidP="007070C1">
      <w:pPr>
        <w:ind w:left="284" w:hanging="284"/>
        <w:jc w:val="both"/>
        <w:outlineLvl w:val="0"/>
        <w:rPr>
          <w:b/>
          <w:i/>
          <w:iCs/>
          <w:sz w:val="22"/>
          <w:szCs w:val="22"/>
        </w:rPr>
      </w:pPr>
      <w:sdt>
        <w:sdtPr>
          <w:id w:val="-1458790900"/>
          <w14:checkbox>
            <w14:checked w14:val="0"/>
            <w14:checkedState w14:val="2612" w14:font="MS Gothic"/>
            <w14:uncheckedState w14:val="2610" w14:font="MS Gothic"/>
          </w14:checkbox>
        </w:sdtPr>
        <w:sdtContent>
          <w:r w:rsidR="00994622">
            <w:rPr>
              <w:rFonts w:ascii="MS Gothic" w:eastAsia="MS Gothic" w:hAnsi="MS Gothic" w:hint="eastAsia"/>
            </w:rPr>
            <w:t>☐</w:t>
          </w:r>
        </w:sdtContent>
      </w:sdt>
      <w:r w:rsidR="007070C1">
        <w:rPr>
          <w:b/>
          <w:i/>
          <w:iCs/>
          <w:sz w:val="22"/>
          <w:szCs w:val="22"/>
        </w:rPr>
        <w:t xml:space="preserve"> znajdują się w bezpłatnych i ogólnodostępnych bazach danych dostępnych pod następującym </w:t>
      </w:r>
      <w:r w:rsidR="007070C1">
        <w:rPr>
          <w:b/>
          <w:i/>
          <w:iCs/>
          <w:sz w:val="22"/>
          <w:szCs w:val="22"/>
        </w:rPr>
        <w:br/>
        <w:t xml:space="preserve"> adresem internetowym (podać adres internetowy): </w:t>
      </w:r>
      <w:r w:rsidR="007070C1">
        <w:rPr>
          <w:b/>
          <w:i/>
          <w:iCs/>
          <w:sz w:val="22"/>
          <w:szCs w:val="22"/>
          <w:u w:val="single"/>
        </w:rPr>
        <w:t>https://........................................</w:t>
      </w:r>
      <w:r w:rsidR="007070C1">
        <w:rPr>
          <w:b/>
          <w:i/>
          <w:iCs/>
          <w:sz w:val="22"/>
          <w:szCs w:val="22"/>
        </w:rPr>
        <w:t>,</w:t>
      </w:r>
    </w:p>
    <w:p w14:paraId="334BC5D7" w14:textId="4E27E93C" w:rsidR="007070C1" w:rsidRDefault="00000000" w:rsidP="007070C1">
      <w:pPr>
        <w:ind w:left="284" w:hanging="284"/>
        <w:jc w:val="both"/>
        <w:outlineLvl w:val="0"/>
        <w:rPr>
          <w:b/>
          <w:i/>
          <w:iCs/>
          <w:sz w:val="22"/>
          <w:szCs w:val="22"/>
        </w:rPr>
      </w:pPr>
      <w:sdt>
        <w:sdtPr>
          <w:id w:val="1408581743"/>
          <w14:checkbox>
            <w14:checked w14:val="0"/>
            <w14:checkedState w14:val="2612" w14:font="MS Gothic"/>
            <w14:uncheckedState w14:val="2610" w14:font="MS Gothic"/>
          </w14:checkbox>
        </w:sdtPr>
        <w:sdtContent>
          <w:r w:rsidR="007070C1">
            <w:rPr>
              <w:rFonts w:ascii="MS Gothic" w:eastAsia="MS Gothic" w:hAnsi="MS Gothic" w:hint="eastAsia"/>
            </w:rPr>
            <w:t>☐</w:t>
          </w:r>
        </w:sdtContent>
      </w:sdt>
      <w:r w:rsidR="007070C1">
        <w:rPr>
          <w:b/>
          <w:i/>
          <w:iCs/>
          <w:sz w:val="22"/>
          <w:szCs w:val="22"/>
        </w:rPr>
        <w:t xml:space="preserve"> znajdują się w dokumencie/</w:t>
      </w:r>
      <w:proofErr w:type="spellStart"/>
      <w:r w:rsidR="007070C1">
        <w:rPr>
          <w:b/>
          <w:i/>
          <w:iCs/>
          <w:sz w:val="22"/>
          <w:szCs w:val="22"/>
        </w:rPr>
        <w:t>tach</w:t>
      </w:r>
      <w:proofErr w:type="spellEnd"/>
      <w:r w:rsidR="007070C1">
        <w:rPr>
          <w:b/>
          <w:i/>
          <w:iCs/>
          <w:sz w:val="22"/>
          <w:szCs w:val="22"/>
        </w:rPr>
        <w:t xml:space="preserve"> dołączonym/</w:t>
      </w:r>
      <w:proofErr w:type="spellStart"/>
      <w:r w:rsidR="007070C1">
        <w:rPr>
          <w:b/>
          <w:i/>
          <w:iCs/>
          <w:sz w:val="22"/>
          <w:szCs w:val="22"/>
        </w:rPr>
        <w:t>ch</w:t>
      </w:r>
      <w:proofErr w:type="spellEnd"/>
      <w:r w:rsidR="007070C1">
        <w:rPr>
          <w:b/>
          <w:i/>
          <w:iCs/>
          <w:sz w:val="22"/>
          <w:szCs w:val="22"/>
        </w:rPr>
        <w:t xml:space="preserve"> do oferty.</w:t>
      </w:r>
    </w:p>
    <w:p w14:paraId="5B7D6D75" w14:textId="77777777" w:rsidR="007070C1" w:rsidRPr="00744310" w:rsidRDefault="007070C1" w:rsidP="00744310">
      <w:pPr>
        <w:widowControl/>
        <w:suppressAutoHyphens w:val="0"/>
        <w:jc w:val="both"/>
        <w:outlineLvl w:val="0"/>
        <w:rPr>
          <w:sz w:val="22"/>
          <w:szCs w:val="22"/>
          <w:lang w:val="pt-BR"/>
        </w:rPr>
      </w:pPr>
    </w:p>
    <w:p w14:paraId="08E8B66F" w14:textId="2F32BBAA" w:rsidR="00744310" w:rsidRPr="00744310" w:rsidRDefault="00744310" w:rsidP="00744310">
      <w:pPr>
        <w:widowControl/>
        <w:tabs>
          <w:tab w:val="center" w:pos="4536"/>
          <w:tab w:val="right" w:pos="9072"/>
        </w:tabs>
        <w:suppressAutoHyphens w:val="0"/>
        <w:jc w:val="both"/>
        <w:rPr>
          <w:sz w:val="22"/>
          <w:szCs w:val="22"/>
        </w:rPr>
      </w:pPr>
      <w:r w:rsidRPr="00744310">
        <w:rPr>
          <w:i/>
          <w:iCs/>
          <w:sz w:val="22"/>
          <w:szCs w:val="22"/>
          <w:u w:val="single"/>
        </w:rPr>
        <w:t xml:space="preserve">Nawiązując do ogłoszonego postępowania w trybie podstawowym bez możliwości negocjacji </w:t>
      </w:r>
      <w:r w:rsidRPr="00744310">
        <w:rPr>
          <w:i/>
          <w:sz w:val="22"/>
          <w:szCs w:val="22"/>
          <w:u w:val="single"/>
        </w:rPr>
        <w:t>na wyłonienie w zakresie usług prenumeraty i dostawy wyłonienie Wykonawcy usług w zakresie prenumeraty i dostawy zagranicznych czasopism wraz z odprawą celną w roku 202</w:t>
      </w:r>
      <w:r w:rsidR="00C91AF0">
        <w:rPr>
          <w:i/>
          <w:sz w:val="22"/>
          <w:szCs w:val="22"/>
          <w:u w:val="single"/>
        </w:rPr>
        <w:t>5</w:t>
      </w:r>
      <w:r w:rsidRPr="00744310">
        <w:rPr>
          <w:i/>
          <w:sz w:val="22"/>
          <w:szCs w:val="22"/>
          <w:u w:val="single"/>
        </w:rPr>
        <w:t xml:space="preserve">, dla jednostek organizacyjnych Uniwersytetu Jagiellońskiego w Krakowie (z wyłączeniem Uniwersytetu Jagiellońskiego Collegium </w:t>
      </w:r>
      <w:proofErr w:type="spellStart"/>
      <w:r w:rsidRPr="00744310">
        <w:rPr>
          <w:i/>
          <w:sz w:val="22"/>
          <w:szCs w:val="22"/>
          <w:u w:val="single"/>
        </w:rPr>
        <w:t>Medicum</w:t>
      </w:r>
      <w:proofErr w:type="spellEnd"/>
      <w:r w:rsidRPr="00744310">
        <w:rPr>
          <w:i/>
          <w:sz w:val="22"/>
          <w:szCs w:val="22"/>
          <w:u w:val="single"/>
        </w:rPr>
        <w:t>)</w:t>
      </w:r>
      <w:r w:rsidRPr="00744310">
        <w:rPr>
          <w:i/>
          <w:iCs/>
          <w:sz w:val="22"/>
          <w:szCs w:val="22"/>
          <w:u w:val="single"/>
        </w:rPr>
        <w:t>, składamy poniższą ofertę:</w:t>
      </w:r>
    </w:p>
    <w:p w14:paraId="62AB67F6" w14:textId="77777777" w:rsidR="00744310" w:rsidRPr="00744310" w:rsidRDefault="00744310" w:rsidP="00744310">
      <w:pPr>
        <w:widowControl/>
        <w:suppressAutoHyphens w:val="0"/>
        <w:ind w:left="426" w:hanging="426"/>
        <w:jc w:val="both"/>
        <w:rPr>
          <w:i/>
          <w:iCs/>
          <w:sz w:val="22"/>
          <w:szCs w:val="22"/>
          <w:u w:val="single"/>
        </w:rPr>
      </w:pPr>
    </w:p>
    <w:p w14:paraId="64C02593" w14:textId="21BC410A" w:rsidR="00744310" w:rsidRPr="00744310" w:rsidRDefault="00744310" w:rsidP="00744310">
      <w:pPr>
        <w:widowControl/>
        <w:numPr>
          <w:ilvl w:val="0"/>
          <w:numId w:val="2"/>
        </w:numPr>
        <w:suppressAutoHyphens w:val="0"/>
        <w:spacing w:line="360" w:lineRule="auto"/>
        <w:ind w:left="425" w:hanging="425"/>
        <w:jc w:val="both"/>
        <w:rPr>
          <w:sz w:val="22"/>
          <w:szCs w:val="22"/>
        </w:rPr>
      </w:pPr>
      <w:r w:rsidRPr="44463E83">
        <w:rPr>
          <w:sz w:val="22"/>
          <w:szCs w:val="22"/>
        </w:rPr>
        <w:t xml:space="preserve">oferujemy wykonanie całości przedmiotu zamówienia za łączną kwotę netto ...............................................  </w:t>
      </w:r>
      <w:r w:rsidRPr="44463E83">
        <w:rPr>
          <w:b/>
          <w:bCs/>
          <w:sz w:val="22"/>
          <w:szCs w:val="22"/>
        </w:rPr>
        <w:t>euro</w:t>
      </w:r>
      <w:r w:rsidRPr="44463E83">
        <w:rPr>
          <w:i/>
          <w:iCs/>
          <w:sz w:val="22"/>
          <w:szCs w:val="22"/>
        </w:rPr>
        <w:t>*</w:t>
      </w:r>
      <w:r w:rsidRPr="44463E83">
        <w:rPr>
          <w:sz w:val="22"/>
          <w:szCs w:val="22"/>
        </w:rPr>
        <w:t>, plus należny podatek VAT w wysokości ….......</w:t>
      </w:r>
      <w:r w:rsidRPr="44463E83">
        <w:rPr>
          <w:i/>
          <w:iCs/>
          <w:sz w:val="22"/>
          <w:szCs w:val="22"/>
        </w:rPr>
        <w:t xml:space="preserve"> * </w:t>
      </w:r>
      <w:r w:rsidRPr="44463E83">
        <w:rPr>
          <w:sz w:val="22"/>
          <w:szCs w:val="22"/>
        </w:rPr>
        <w:t xml:space="preserve">%, co daje kwotę brutto ….................................................. </w:t>
      </w:r>
      <w:r w:rsidR="1CAE9BFD" w:rsidRPr="44463E83">
        <w:rPr>
          <w:b/>
          <w:bCs/>
          <w:sz w:val="22"/>
          <w:szCs w:val="22"/>
        </w:rPr>
        <w:t>euro *</w:t>
      </w:r>
      <w:r w:rsidR="0001691D">
        <w:rPr>
          <w:b/>
          <w:bCs/>
          <w:sz w:val="22"/>
          <w:szCs w:val="22"/>
        </w:rPr>
        <w:t xml:space="preserve"> </w:t>
      </w:r>
      <w:r w:rsidRPr="44463E83">
        <w:rPr>
          <w:sz w:val="22"/>
          <w:szCs w:val="22"/>
        </w:rPr>
        <w:t>(słownie: …...................….............................................................................................................</w:t>
      </w:r>
      <w:r w:rsidRPr="44463E83">
        <w:rPr>
          <w:i/>
          <w:iCs/>
          <w:sz w:val="22"/>
          <w:szCs w:val="22"/>
        </w:rPr>
        <w:t xml:space="preserve"> *</w:t>
      </w:r>
      <w:r w:rsidRPr="44463E83">
        <w:rPr>
          <w:sz w:val="22"/>
          <w:szCs w:val="22"/>
        </w:rPr>
        <w:t>)</w:t>
      </w:r>
    </w:p>
    <w:p w14:paraId="3A6E771B" w14:textId="77777777" w:rsidR="00744310" w:rsidRPr="00744310" w:rsidRDefault="00744310" w:rsidP="00744310">
      <w:pPr>
        <w:widowControl/>
        <w:numPr>
          <w:ilvl w:val="0"/>
          <w:numId w:val="2"/>
        </w:numPr>
        <w:suppressAutoHyphens w:val="0"/>
        <w:ind w:left="425" w:hanging="425"/>
        <w:jc w:val="both"/>
        <w:rPr>
          <w:sz w:val="22"/>
          <w:szCs w:val="22"/>
        </w:rPr>
      </w:pPr>
      <w:r w:rsidRPr="00744310">
        <w:rPr>
          <w:sz w:val="22"/>
          <w:szCs w:val="22"/>
        </w:rPr>
        <w:t>oświadczamy, że:</w:t>
      </w:r>
    </w:p>
    <w:p w14:paraId="3ADC2691" w14:textId="657BE2C8" w:rsidR="00744310" w:rsidRPr="00744310" w:rsidRDefault="00000000" w:rsidP="00E9076F">
      <w:pPr>
        <w:widowControl/>
        <w:suppressAutoHyphens w:val="0"/>
        <w:ind w:left="360"/>
        <w:contextualSpacing/>
        <w:jc w:val="both"/>
        <w:rPr>
          <w:sz w:val="22"/>
          <w:szCs w:val="22"/>
          <w:lang w:eastAsia="en-US"/>
        </w:rPr>
      </w:pPr>
      <w:sdt>
        <w:sdtPr>
          <w:id w:val="-738097870"/>
          <w14:checkbox>
            <w14:checked w14:val="0"/>
            <w14:checkedState w14:val="2612" w14:font="MS Gothic"/>
            <w14:uncheckedState w14:val="2610" w14:font="MS Gothic"/>
          </w14:checkbox>
        </w:sdtPr>
        <w:sdtContent>
          <w:r w:rsidR="00E9076F">
            <w:rPr>
              <w:rFonts w:ascii="MS Gothic" w:eastAsia="MS Gothic" w:hAnsi="MS Gothic" w:hint="eastAsia"/>
            </w:rPr>
            <w:t>☐</w:t>
          </w:r>
        </w:sdtContent>
      </w:sdt>
      <w:r w:rsidR="00E9076F" w:rsidRPr="00744310">
        <w:rPr>
          <w:sz w:val="22"/>
          <w:szCs w:val="22"/>
          <w:lang w:eastAsia="en-US"/>
        </w:rPr>
        <w:t xml:space="preserve"> </w:t>
      </w:r>
      <w:r w:rsidR="00744310" w:rsidRPr="00744310">
        <w:rPr>
          <w:sz w:val="22"/>
          <w:szCs w:val="22"/>
          <w:lang w:eastAsia="en-US"/>
        </w:rPr>
        <w:t>oferujemy „dostawę skonsolidowaną” *</w:t>
      </w:r>
    </w:p>
    <w:p w14:paraId="2AC067C3" w14:textId="1DF0848B" w:rsidR="00744310" w:rsidRPr="00744310" w:rsidRDefault="00000000" w:rsidP="00E9076F">
      <w:pPr>
        <w:widowControl/>
        <w:suppressAutoHyphens w:val="0"/>
        <w:spacing w:line="360" w:lineRule="auto"/>
        <w:ind w:left="360"/>
        <w:contextualSpacing/>
        <w:jc w:val="both"/>
        <w:rPr>
          <w:sz w:val="22"/>
          <w:szCs w:val="22"/>
          <w:lang w:eastAsia="en-US"/>
        </w:rPr>
      </w:pPr>
      <w:sdt>
        <w:sdtPr>
          <w:id w:val="306057176"/>
          <w14:checkbox>
            <w14:checked w14:val="0"/>
            <w14:checkedState w14:val="2612" w14:font="MS Gothic"/>
            <w14:uncheckedState w14:val="2610" w14:font="MS Gothic"/>
          </w14:checkbox>
        </w:sdtPr>
        <w:sdtContent>
          <w:r w:rsidR="00E9076F">
            <w:rPr>
              <w:rFonts w:ascii="MS Gothic" w:eastAsia="MS Gothic" w:hAnsi="MS Gothic" w:hint="eastAsia"/>
            </w:rPr>
            <w:t>☐</w:t>
          </w:r>
        </w:sdtContent>
      </w:sdt>
      <w:r w:rsidR="00E9076F" w:rsidRPr="00744310">
        <w:rPr>
          <w:sz w:val="22"/>
          <w:szCs w:val="22"/>
          <w:lang w:eastAsia="en-US"/>
        </w:rPr>
        <w:t xml:space="preserve"> </w:t>
      </w:r>
      <w:r w:rsidR="00744310" w:rsidRPr="00744310">
        <w:rPr>
          <w:sz w:val="22"/>
          <w:szCs w:val="22"/>
          <w:lang w:eastAsia="en-US"/>
        </w:rPr>
        <w:t>nie oferujemy „dostawy skonsolidowanej” *</w:t>
      </w:r>
    </w:p>
    <w:p w14:paraId="32596A93" w14:textId="22A06163" w:rsidR="00744310" w:rsidRPr="00994622" w:rsidRDefault="00994622" w:rsidP="00744310">
      <w:pPr>
        <w:spacing w:line="360" w:lineRule="auto"/>
        <w:ind w:left="421"/>
        <w:jc w:val="both"/>
        <w:rPr>
          <w:b/>
          <w:i/>
          <w:sz w:val="20"/>
          <w:szCs w:val="20"/>
        </w:rPr>
      </w:pPr>
      <w:r w:rsidRPr="00994622">
        <w:rPr>
          <w:b/>
          <w:i/>
          <w:sz w:val="20"/>
          <w:szCs w:val="20"/>
        </w:rPr>
        <w:t xml:space="preserve">[*zaznaczyć właściwe - </w:t>
      </w:r>
      <w:r w:rsidR="00744310" w:rsidRPr="00994622">
        <w:rPr>
          <w:b/>
          <w:i/>
          <w:sz w:val="20"/>
          <w:szCs w:val="20"/>
        </w:rPr>
        <w:t>wypełnić zgodnie z zapisami Rozdziału XV SWZ</w:t>
      </w:r>
      <w:r w:rsidRPr="00994622">
        <w:rPr>
          <w:b/>
          <w:i/>
          <w:sz w:val="20"/>
          <w:szCs w:val="20"/>
        </w:rPr>
        <w:t>]</w:t>
      </w:r>
    </w:p>
    <w:p w14:paraId="2B5A4EDD" w14:textId="22D2A897" w:rsidR="00744310" w:rsidRPr="00744310" w:rsidRDefault="00744310" w:rsidP="00744310">
      <w:pPr>
        <w:widowControl/>
        <w:numPr>
          <w:ilvl w:val="0"/>
          <w:numId w:val="2"/>
        </w:numPr>
        <w:tabs>
          <w:tab w:val="clear" w:pos="375"/>
          <w:tab w:val="num" w:pos="426"/>
        </w:tabs>
        <w:suppressAutoHyphens w:val="0"/>
        <w:spacing w:line="276" w:lineRule="auto"/>
        <w:ind w:left="426" w:hanging="426"/>
        <w:jc w:val="both"/>
        <w:rPr>
          <w:sz w:val="22"/>
          <w:szCs w:val="22"/>
        </w:rPr>
      </w:pPr>
      <w:r w:rsidRPr="00744310">
        <w:rPr>
          <w:sz w:val="22"/>
          <w:szCs w:val="22"/>
        </w:rPr>
        <w:lastRenderedPageBreak/>
        <w:t xml:space="preserve">oferujemy termin realizacji przedmiotu umowy zgodnie z zapisami SWZ, </w:t>
      </w:r>
      <w:r w:rsidRPr="00744310">
        <w:rPr>
          <w:sz w:val="22"/>
          <w:szCs w:val="22"/>
        </w:rPr>
        <w:br/>
        <w:t>z uwzględnieniem zapisów treści Rozdziału V SWZ i wzoru umowy oraz oferujemy okres i</w:t>
      </w:r>
      <w:r w:rsidR="00994622">
        <w:rPr>
          <w:sz w:val="22"/>
          <w:szCs w:val="22"/>
        </w:rPr>
        <w:t> </w:t>
      </w:r>
      <w:r w:rsidRPr="00744310">
        <w:rPr>
          <w:sz w:val="22"/>
          <w:szCs w:val="22"/>
        </w:rPr>
        <w:t>warunki gwarancji na cały przedmiot zamówienia zgodny z wymaganiami Zamawiającego,</w:t>
      </w:r>
    </w:p>
    <w:p w14:paraId="4290365F" w14:textId="77777777" w:rsidR="00744310" w:rsidRPr="00744310" w:rsidRDefault="00744310" w:rsidP="00744310">
      <w:pPr>
        <w:widowControl/>
        <w:numPr>
          <w:ilvl w:val="0"/>
          <w:numId w:val="2"/>
        </w:numPr>
        <w:tabs>
          <w:tab w:val="clear" w:pos="375"/>
          <w:tab w:val="num" w:pos="426"/>
        </w:tabs>
        <w:suppressAutoHyphens w:val="0"/>
        <w:spacing w:line="276" w:lineRule="auto"/>
        <w:ind w:left="426" w:hanging="426"/>
        <w:jc w:val="both"/>
        <w:rPr>
          <w:sz w:val="22"/>
          <w:szCs w:val="22"/>
        </w:rPr>
      </w:pPr>
      <w:r w:rsidRPr="00744310">
        <w:rPr>
          <w:sz w:val="22"/>
          <w:szCs w:val="22"/>
        </w:rPr>
        <w:t>oświadczamy, że wybór oferty:</w:t>
      </w:r>
    </w:p>
    <w:p w14:paraId="3182BC4B" w14:textId="58A64F35" w:rsidR="00744310" w:rsidRPr="00744310" w:rsidRDefault="00744310">
      <w:pPr>
        <w:widowControl/>
        <w:numPr>
          <w:ilvl w:val="0"/>
          <w:numId w:val="7"/>
        </w:numPr>
        <w:tabs>
          <w:tab w:val="left" w:pos="851"/>
        </w:tabs>
        <w:suppressAutoHyphens w:val="0"/>
        <w:spacing w:line="276" w:lineRule="auto"/>
        <w:ind w:left="851" w:hanging="425"/>
        <w:jc w:val="both"/>
        <w:rPr>
          <w:sz w:val="22"/>
          <w:szCs w:val="22"/>
        </w:rPr>
      </w:pPr>
      <w:r w:rsidRPr="44463E83">
        <w:rPr>
          <w:sz w:val="22"/>
          <w:szCs w:val="22"/>
        </w:rPr>
        <w:t>nie będzie prowadził do powstania u Zamawiającego obowiązku podatkowego zgodnie z</w:t>
      </w:r>
      <w:r w:rsidR="00465177">
        <w:rPr>
          <w:sz w:val="22"/>
          <w:szCs w:val="22"/>
        </w:rPr>
        <w:t> </w:t>
      </w:r>
      <w:r w:rsidRPr="44463E83">
        <w:rPr>
          <w:sz w:val="22"/>
          <w:szCs w:val="22"/>
        </w:rPr>
        <w:t xml:space="preserve">przepisami o podatku od towarów i </w:t>
      </w:r>
      <w:r w:rsidR="4BFE017D" w:rsidRPr="44463E83">
        <w:rPr>
          <w:sz w:val="22"/>
          <w:szCs w:val="22"/>
        </w:rPr>
        <w:t>usług. *</w:t>
      </w:r>
    </w:p>
    <w:p w14:paraId="7F7E64A8" w14:textId="53588124" w:rsidR="00744310" w:rsidRPr="00744310" w:rsidRDefault="00744310">
      <w:pPr>
        <w:widowControl/>
        <w:numPr>
          <w:ilvl w:val="0"/>
          <w:numId w:val="7"/>
        </w:numPr>
        <w:tabs>
          <w:tab w:val="left" w:pos="851"/>
        </w:tabs>
        <w:suppressAutoHyphens w:val="0"/>
        <w:spacing w:line="276" w:lineRule="auto"/>
        <w:ind w:left="851" w:hanging="425"/>
        <w:jc w:val="both"/>
        <w:rPr>
          <w:sz w:val="22"/>
          <w:szCs w:val="22"/>
        </w:rPr>
      </w:pPr>
      <w:r w:rsidRPr="44463E83">
        <w:rPr>
          <w:sz w:val="22"/>
          <w:szCs w:val="22"/>
        </w:rPr>
        <w:t xml:space="preserve">będzie prowadził do powstania u Zamawiającego obowiązku podatkowego zgodnie </w:t>
      </w:r>
      <w:r>
        <w:br/>
      </w:r>
      <w:r w:rsidRPr="44463E83">
        <w:rPr>
          <w:sz w:val="22"/>
          <w:szCs w:val="22"/>
        </w:rPr>
        <w:t>z przepisami o podatku od towarów i usług. Powyższy obowiązek podatkowy będzie dotyczył ……………………………………… (</w:t>
      </w:r>
      <w:r w:rsidRPr="44463E83">
        <w:rPr>
          <w:i/>
          <w:iCs/>
          <w:sz w:val="22"/>
          <w:szCs w:val="22"/>
        </w:rPr>
        <w:t>Wpisać nazwę /rodzaj towaru lub usługi, które będą prowadziły do powstania u Zamawiającego obowiązku podatkowego zgodnie z przepisami o podatku od towarów i usług)</w:t>
      </w:r>
      <w:r w:rsidR="44A1FFB0" w:rsidRPr="44463E83">
        <w:rPr>
          <w:i/>
          <w:iCs/>
          <w:sz w:val="22"/>
          <w:szCs w:val="22"/>
        </w:rPr>
        <w:t xml:space="preserve"> </w:t>
      </w:r>
      <w:r w:rsidRPr="44463E83">
        <w:rPr>
          <w:sz w:val="22"/>
          <w:szCs w:val="22"/>
        </w:rPr>
        <w:t xml:space="preserve">objętych przedmiotem </w:t>
      </w:r>
      <w:r w:rsidR="0BBF6494" w:rsidRPr="44463E83">
        <w:rPr>
          <w:sz w:val="22"/>
          <w:szCs w:val="22"/>
        </w:rPr>
        <w:t>zamówienia. *</w:t>
      </w:r>
    </w:p>
    <w:p w14:paraId="2EE871F3" w14:textId="2E939C36" w:rsidR="00744310" w:rsidRPr="00744310" w:rsidRDefault="00744310" w:rsidP="00744310">
      <w:pPr>
        <w:widowControl/>
        <w:numPr>
          <w:ilvl w:val="0"/>
          <w:numId w:val="2"/>
        </w:numPr>
        <w:tabs>
          <w:tab w:val="clear" w:pos="375"/>
          <w:tab w:val="num" w:pos="426"/>
        </w:tabs>
        <w:suppressAutoHyphens w:val="0"/>
        <w:spacing w:line="276" w:lineRule="auto"/>
        <w:ind w:left="426" w:hanging="426"/>
        <w:jc w:val="both"/>
        <w:rPr>
          <w:sz w:val="22"/>
          <w:szCs w:val="22"/>
        </w:rPr>
      </w:pPr>
      <w:r w:rsidRPr="00744310">
        <w:rPr>
          <w:sz w:val="22"/>
          <w:szCs w:val="22"/>
        </w:rPr>
        <w:t>oświadczamy, że oferujemy przedmiot zamówienia zgodny z wymaganiami i warunkami określonymi przez Zamawiającego w SWZ i potwierdzamy przyjęcie warunków umownych i</w:t>
      </w:r>
      <w:r w:rsidR="00994622">
        <w:rPr>
          <w:sz w:val="22"/>
          <w:szCs w:val="22"/>
        </w:rPr>
        <w:t> </w:t>
      </w:r>
      <w:r w:rsidRPr="00744310">
        <w:rPr>
          <w:sz w:val="22"/>
          <w:szCs w:val="22"/>
        </w:rPr>
        <w:t>warunków płatności zawartych w SWZ i we wzorze umowy stanowiącym załącznik do SWZ,</w:t>
      </w:r>
    </w:p>
    <w:p w14:paraId="266846EE" w14:textId="5F47A69E" w:rsidR="00744310" w:rsidRPr="00744310" w:rsidRDefault="00744310" w:rsidP="00744310">
      <w:pPr>
        <w:widowControl/>
        <w:numPr>
          <w:ilvl w:val="0"/>
          <w:numId w:val="2"/>
        </w:numPr>
        <w:tabs>
          <w:tab w:val="clear" w:pos="375"/>
          <w:tab w:val="num" w:pos="426"/>
        </w:tabs>
        <w:suppressAutoHyphens w:val="0"/>
        <w:spacing w:line="276" w:lineRule="auto"/>
        <w:ind w:left="426" w:hanging="426"/>
        <w:jc w:val="both"/>
        <w:rPr>
          <w:sz w:val="22"/>
          <w:szCs w:val="22"/>
        </w:rPr>
      </w:pPr>
      <w:r w:rsidRPr="00744310">
        <w:rPr>
          <w:sz w:val="22"/>
          <w:szCs w:val="22"/>
        </w:rPr>
        <w:t>oświadczamy, że uważamy się za związanych niniejszą ofertą na czas wskazany w SWZ</w:t>
      </w:r>
      <w:r w:rsidR="00465177">
        <w:rPr>
          <w:sz w:val="22"/>
          <w:szCs w:val="22"/>
        </w:rPr>
        <w:t>,</w:t>
      </w:r>
    </w:p>
    <w:p w14:paraId="0975CF2A" w14:textId="77777777" w:rsidR="00744310" w:rsidRPr="00744310" w:rsidRDefault="00744310" w:rsidP="00744310">
      <w:pPr>
        <w:widowControl/>
        <w:numPr>
          <w:ilvl w:val="0"/>
          <w:numId w:val="2"/>
        </w:numPr>
        <w:tabs>
          <w:tab w:val="clear" w:pos="375"/>
          <w:tab w:val="num" w:pos="426"/>
        </w:tabs>
        <w:suppressAutoHyphens w:val="0"/>
        <w:spacing w:line="276" w:lineRule="auto"/>
        <w:ind w:left="426" w:hanging="426"/>
        <w:jc w:val="both"/>
        <w:rPr>
          <w:sz w:val="22"/>
          <w:szCs w:val="22"/>
        </w:rPr>
      </w:pPr>
      <w:r w:rsidRPr="00744310">
        <w:rPr>
          <w:sz w:val="22"/>
          <w:szCs w:val="22"/>
        </w:rPr>
        <w:t xml:space="preserve">oświadczamy, że wypełniliśmy obowiązki informacyjne przewidziane w art. 13 lub art. 14 </w:t>
      </w:r>
      <w:r w:rsidRPr="00744310">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744310">
        <w:rPr>
          <w:bCs/>
          <w:sz w:val="22"/>
          <w:szCs w:val="22"/>
        </w:rPr>
        <w:t xml:space="preserve">wobec osób fizycznych, </w:t>
      </w:r>
      <w:r w:rsidRPr="00744310">
        <w:rPr>
          <w:sz w:val="22"/>
          <w:szCs w:val="22"/>
        </w:rPr>
        <w:t>od których dane osobowe bezpośrednio lub pośrednio pozyskaliśmy w celu ubiegania się o udzielenie zamówienia publicznego w niniejszym postępowaniu,</w:t>
      </w:r>
    </w:p>
    <w:p w14:paraId="0799224D" w14:textId="77777777" w:rsidR="00744310" w:rsidRPr="00744310" w:rsidRDefault="00744310" w:rsidP="00744310">
      <w:pPr>
        <w:widowControl/>
        <w:numPr>
          <w:ilvl w:val="0"/>
          <w:numId w:val="2"/>
        </w:numPr>
        <w:tabs>
          <w:tab w:val="clear" w:pos="375"/>
          <w:tab w:val="num" w:pos="426"/>
        </w:tabs>
        <w:suppressAutoHyphens w:val="0"/>
        <w:spacing w:line="276" w:lineRule="auto"/>
        <w:ind w:left="426" w:hanging="426"/>
        <w:jc w:val="both"/>
        <w:rPr>
          <w:sz w:val="22"/>
          <w:szCs w:val="22"/>
        </w:rPr>
      </w:pPr>
      <w:r w:rsidRPr="00744310">
        <w:rPr>
          <w:sz w:val="22"/>
          <w:szCs w:val="22"/>
        </w:rPr>
        <w:t>oświadczam, że jestem:</w:t>
      </w:r>
    </w:p>
    <w:p w14:paraId="18C5A59D" w14:textId="77777777" w:rsidR="00744310" w:rsidRPr="00744310" w:rsidRDefault="00744310">
      <w:pPr>
        <w:widowControl/>
        <w:numPr>
          <w:ilvl w:val="0"/>
          <w:numId w:val="31"/>
        </w:numPr>
        <w:suppressAutoHyphens w:val="0"/>
        <w:contextualSpacing/>
        <w:jc w:val="both"/>
        <w:rPr>
          <w:sz w:val="22"/>
          <w:szCs w:val="22"/>
        </w:rPr>
      </w:pPr>
      <w:r w:rsidRPr="00744310">
        <w:rPr>
          <w:sz w:val="22"/>
          <w:szCs w:val="22"/>
        </w:rPr>
        <w:t>mikroprzedsiębiorstwem;</w:t>
      </w:r>
    </w:p>
    <w:p w14:paraId="716F3001" w14:textId="77777777" w:rsidR="00744310" w:rsidRPr="00744310" w:rsidRDefault="00744310">
      <w:pPr>
        <w:widowControl/>
        <w:numPr>
          <w:ilvl w:val="0"/>
          <w:numId w:val="31"/>
        </w:numPr>
        <w:suppressAutoHyphens w:val="0"/>
        <w:contextualSpacing/>
        <w:jc w:val="both"/>
        <w:rPr>
          <w:sz w:val="22"/>
          <w:szCs w:val="22"/>
        </w:rPr>
      </w:pPr>
      <w:r w:rsidRPr="00744310">
        <w:rPr>
          <w:sz w:val="22"/>
          <w:szCs w:val="22"/>
        </w:rPr>
        <w:t>małym przedsiębiorstwem;</w:t>
      </w:r>
    </w:p>
    <w:p w14:paraId="51918A80" w14:textId="77777777" w:rsidR="00744310" w:rsidRPr="00744310" w:rsidRDefault="00744310">
      <w:pPr>
        <w:widowControl/>
        <w:numPr>
          <w:ilvl w:val="0"/>
          <w:numId w:val="31"/>
        </w:numPr>
        <w:suppressAutoHyphens w:val="0"/>
        <w:contextualSpacing/>
        <w:jc w:val="both"/>
        <w:rPr>
          <w:sz w:val="22"/>
          <w:szCs w:val="22"/>
        </w:rPr>
      </w:pPr>
      <w:r w:rsidRPr="00744310">
        <w:rPr>
          <w:sz w:val="22"/>
          <w:szCs w:val="22"/>
        </w:rPr>
        <w:t>średnim przedsiębiorstwem;</w:t>
      </w:r>
    </w:p>
    <w:p w14:paraId="577B3F51" w14:textId="77777777" w:rsidR="00744310" w:rsidRPr="00744310" w:rsidRDefault="00744310">
      <w:pPr>
        <w:widowControl/>
        <w:numPr>
          <w:ilvl w:val="0"/>
          <w:numId w:val="31"/>
        </w:numPr>
        <w:suppressAutoHyphens w:val="0"/>
        <w:contextualSpacing/>
        <w:jc w:val="both"/>
        <w:rPr>
          <w:sz w:val="22"/>
          <w:szCs w:val="22"/>
        </w:rPr>
      </w:pPr>
      <w:r w:rsidRPr="00744310">
        <w:rPr>
          <w:sz w:val="22"/>
          <w:szCs w:val="22"/>
        </w:rPr>
        <w:t>jednoosobową działalnością gospodarczą;</w:t>
      </w:r>
    </w:p>
    <w:p w14:paraId="2E38F911" w14:textId="77777777" w:rsidR="00744310" w:rsidRPr="00744310" w:rsidRDefault="00744310">
      <w:pPr>
        <w:widowControl/>
        <w:numPr>
          <w:ilvl w:val="0"/>
          <w:numId w:val="31"/>
        </w:numPr>
        <w:suppressAutoHyphens w:val="0"/>
        <w:contextualSpacing/>
        <w:jc w:val="both"/>
        <w:rPr>
          <w:sz w:val="22"/>
          <w:szCs w:val="22"/>
        </w:rPr>
      </w:pPr>
      <w:r w:rsidRPr="00744310">
        <w:rPr>
          <w:sz w:val="22"/>
          <w:szCs w:val="22"/>
        </w:rPr>
        <w:t>osobą fizyczną nieprowadzącą działalności gospodarczej;</w:t>
      </w:r>
    </w:p>
    <w:p w14:paraId="5AB7D791" w14:textId="77777777" w:rsidR="00744310" w:rsidRPr="00744310" w:rsidRDefault="00744310">
      <w:pPr>
        <w:widowControl/>
        <w:numPr>
          <w:ilvl w:val="0"/>
          <w:numId w:val="31"/>
        </w:numPr>
        <w:suppressAutoHyphens w:val="0"/>
        <w:contextualSpacing/>
        <w:jc w:val="both"/>
        <w:rPr>
          <w:sz w:val="22"/>
          <w:szCs w:val="22"/>
        </w:rPr>
      </w:pPr>
      <w:r w:rsidRPr="00744310">
        <w:rPr>
          <w:sz w:val="22"/>
          <w:szCs w:val="22"/>
        </w:rPr>
        <w:t>inny rodzaj …………………….. ;</w:t>
      </w:r>
    </w:p>
    <w:p w14:paraId="59D5C013" w14:textId="77777777" w:rsidR="00744310" w:rsidRPr="00744310" w:rsidRDefault="00744310" w:rsidP="00994622">
      <w:pPr>
        <w:widowControl/>
        <w:suppressAutoHyphens w:val="0"/>
        <w:ind w:firstLine="426"/>
        <w:contextualSpacing/>
        <w:jc w:val="both"/>
        <w:rPr>
          <w:sz w:val="22"/>
          <w:szCs w:val="22"/>
        </w:rPr>
      </w:pPr>
      <w:r w:rsidRPr="00744310">
        <w:rPr>
          <w:i/>
          <w:sz w:val="22"/>
          <w:szCs w:val="22"/>
        </w:rPr>
        <w:t>[*zaznaczyć właściwe i wypełnić o ile dotyczy, a niepotrzebne skreślić]</w:t>
      </w:r>
    </w:p>
    <w:p w14:paraId="7836700A" w14:textId="77777777" w:rsidR="00744310" w:rsidRPr="00744310" w:rsidRDefault="00744310" w:rsidP="00744310">
      <w:pPr>
        <w:widowControl/>
        <w:numPr>
          <w:ilvl w:val="0"/>
          <w:numId w:val="2"/>
        </w:numPr>
        <w:tabs>
          <w:tab w:val="clear" w:pos="375"/>
          <w:tab w:val="num" w:pos="426"/>
        </w:tabs>
        <w:suppressAutoHyphens w:val="0"/>
        <w:spacing w:line="276" w:lineRule="auto"/>
        <w:ind w:left="426" w:hanging="426"/>
        <w:jc w:val="both"/>
        <w:rPr>
          <w:sz w:val="22"/>
          <w:szCs w:val="22"/>
        </w:rPr>
      </w:pPr>
      <w:r w:rsidRPr="00744310">
        <w:rPr>
          <w:sz w:val="22"/>
          <w:szCs w:val="22"/>
        </w:rPr>
        <w:t xml:space="preserve">w przypadku przyznania zamówienia - zobowiązujemy się do zawarcia umowy w miejscu </w:t>
      </w:r>
      <w:r w:rsidRPr="00744310">
        <w:rPr>
          <w:sz w:val="22"/>
          <w:szCs w:val="22"/>
        </w:rPr>
        <w:br/>
        <w:t>i terminie wyznaczonym przez Zamawiającego,</w:t>
      </w:r>
    </w:p>
    <w:p w14:paraId="5B75395A" w14:textId="77777777" w:rsidR="00744310" w:rsidRPr="00744310" w:rsidRDefault="00744310" w:rsidP="00744310">
      <w:pPr>
        <w:widowControl/>
        <w:numPr>
          <w:ilvl w:val="0"/>
          <w:numId w:val="2"/>
        </w:numPr>
        <w:tabs>
          <w:tab w:val="clear" w:pos="375"/>
          <w:tab w:val="num" w:pos="426"/>
        </w:tabs>
        <w:suppressAutoHyphens w:val="0"/>
        <w:spacing w:line="276" w:lineRule="auto"/>
        <w:ind w:left="426" w:hanging="426"/>
        <w:jc w:val="both"/>
        <w:rPr>
          <w:sz w:val="22"/>
          <w:szCs w:val="22"/>
        </w:rPr>
      </w:pPr>
      <w:r w:rsidRPr="00744310">
        <w:rPr>
          <w:sz w:val="22"/>
          <w:szCs w:val="22"/>
        </w:rPr>
        <w:t xml:space="preserve">osobą upoważnioną do kontaktów z Zamawiającym w zakresie złożonej oferty oraz </w:t>
      </w:r>
      <w:r w:rsidRPr="00744310">
        <w:rPr>
          <w:sz w:val="22"/>
          <w:szCs w:val="22"/>
        </w:rPr>
        <w:br/>
        <w:t>w sprawach dotyczących ewentualnej realizacji umowy jest: ……….…………….., e-mail: …………………., tel.: ………………….. (można wypełnić fakultatywnie),</w:t>
      </w:r>
    </w:p>
    <w:p w14:paraId="21A0F851" w14:textId="7122621E" w:rsidR="00744310" w:rsidRPr="00994622" w:rsidRDefault="00744310" w:rsidP="00994622">
      <w:pPr>
        <w:widowControl/>
        <w:numPr>
          <w:ilvl w:val="0"/>
          <w:numId w:val="2"/>
        </w:numPr>
        <w:tabs>
          <w:tab w:val="clear" w:pos="375"/>
          <w:tab w:val="num" w:pos="426"/>
        </w:tabs>
        <w:suppressAutoHyphens w:val="0"/>
        <w:spacing w:line="276" w:lineRule="auto"/>
        <w:ind w:left="426" w:hanging="426"/>
        <w:jc w:val="both"/>
        <w:rPr>
          <w:sz w:val="22"/>
          <w:szCs w:val="22"/>
        </w:rPr>
      </w:pPr>
      <w:r w:rsidRPr="00744310">
        <w:rPr>
          <w:sz w:val="22"/>
          <w:szCs w:val="22"/>
        </w:rPr>
        <w:t>załącznikami do niniejszego formularza oferty są:</w:t>
      </w:r>
    </w:p>
    <w:p w14:paraId="3762EEAD" w14:textId="77777777" w:rsidR="00744310" w:rsidRDefault="00744310">
      <w:pPr>
        <w:widowControl/>
        <w:numPr>
          <w:ilvl w:val="0"/>
          <w:numId w:val="19"/>
        </w:numPr>
        <w:suppressAutoHyphens w:val="0"/>
        <w:ind w:left="851" w:hanging="425"/>
        <w:jc w:val="both"/>
        <w:rPr>
          <w:sz w:val="22"/>
          <w:szCs w:val="22"/>
        </w:rPr>
      </w:pPr>
      <w:r w:rsidRPr="00744310">
        <w:rPr>
          <w:i/>
          <w:sz w:val="22"/>
          <w:szCs w:val="22"/>
          <w:u w:val="single"/>
        </w:rPr>
        <w:t>Załącznik nr 1</w:t>
      </w:r>
      <w:r w:rsidRPr="00744310">
        <w:rPr>
          <w:sz w:val="22"/>
          <w:szCs w:val="22"/>
        </w:rPr>
        <w:t>– oświadczenie o niepodleganiu wykluczeniu z postępowania w odniesieniu do odpowiednio wykonawcy/podwykonawcy (o ile dotyczy);</w:t>
      </w:r>
    </w:p>
    <w:p w14:paraId="696B45FA" w14:textId="58BD3BDB" w:rsidR="00744310" w:rsidRDefault="00744310">
      <w:pPr>
        <w:widowControl/>
        <w:numPr>
          <w:ilvl w:val="0"/>
          <w:numId w:val="19"/>
        </w:numPr>
        <w:suppressAutoHyphens w:val="0"/>
        <w:ind w:left="851" w:hanging="425"/>
        <w:jc w:val="both"/>
        <w:rPr>
          <w:sz w:val="22"/>
          <w:szCs w:val="22"/>
        </w:rPr>
      </w:pPr>
      <w:r w:rsidRPr="00994622">
        <w:rPr>
          <w:bCs/>
          <w:i/>
          <w:sz w:val="22"/>
          <w:szCs w:val="22"/>
          <w:u w:val="single"/>
        </w:rPr>
        <w:t>Załącznik nr 2</w:t>
      </w:r>
      <w:r w:rsidRPr="00994622">
        <w:rPr>
          <w:bCs/>
          <w:sz w:val="22"/>
          <w:szCs w:val="22"/>
        </w:rPr>
        <w:t xml:space="preserve"> – szczegółowa kalkulacja cenowa</w:t>
      </w:r>
      <w:r w:rsidRPr="00994622">
        <w:rPr>
          <w:sz w:val="22"/>
          <w:szCs w:val="22"/>
        </w:rPr>
        <w:t>, uwzględniającą wymagania i zapisy SWZ, w szczególności Wykonawca jest zobowiązany do wypełnienia tabel cenow</w:t>
      </w:r>
      <w:r w:rsidR="00465177">
        <w:rPr>
          <w:sz w:val="22"/>
          <w:szCs w:val="22"/>
        </w:rPr>
        <w:t>ych</w:t>
      </w:r>
      <w:r w:rsidRPr="00994622">
        <w:rPr>
          <w:sz w:val="22"/>
          <w:szCs w:val="22"/>
        </w:rPr>
        <w:t xml:space="preserve"> zawart</w:t>
      </w:r>
      <w:r w:rsidR="00465177">
        <w:rPr>
          <w:sz w:val="22"/>
          <w:szCs w:val="22"/>
        </w:rPr>
        <w:t>ych</w:t>
      </w:r>
      <w:r w:rsidRPr="00994622">
        <w:rPr>
          <w:sz w:val="22"/>
          <w:szCs w:val="22"/>
        </w:rPr>
        <w:t xml:space="preserve"> w</w:t>
      </w:r>
      <w:r w:rsidR="00465177">
        <w:rPr>
          <w:sz w:val="22"/>
          <w:szCs w:val="22"/>
        </w:rPr>
        <w:t> </w:t>
      </w:r>
      <w:r w:rsidRPr="00994622">
        <w:rPr>
          <w:sz w:val="22"/>
          <w:szCs w:val="22"/>
        </w:rPr>
        <w:t>załączniku A do SWZ</w:t>
      </w:r>
      <w:r w:rsidR="00994622">
        <w:rPr>
          <w:sz w:val="22"/>
          <w:szCs w:val="22"/>
        </w:rPr>
        <w:t>;</w:t>
      </w:r>
    </w:p>
    <w:p w14:paraId="53686D92" w14:textId="77777777" w:rsidR="00744310" w:rsidRPr="00465177" w:rsidRDefault="00744310">
      <w:pPr>
        <w:widowControl/>
        <w:numPr>
          <w:ilvl w:val="0"/>
          <w:numId w:val="19"/>
        </w:numPr>
        <w:suppressAutoHyphens w:val="0"/>
        <w:ind w:left="851" w:hanging="425"/>
        <w:jc w:val="both"/>
        <w:rPr>
          <w:sz w:val="22"/>
          <w:szCs w:val="22"/>
        </w:rPr>
      </w:pPr>
      <w:r w:rsidRPr="00994622">
        <w:rPr>
          <w:bCs/>
          <w:i/>
          <w:sz w:val="22"/>
          <w:szCs w:val="22"/>
          <w:u w:val="single"/>
        </w:rPr>
        <w:t>Załącznik nr 3</w:t>
      </w:r>
      <w:r w:rsidRPr="00994622">
        <w:rPr>
          <w:bCs/>
          <w:sz w:val="22"/>
          <w:szCs w:val="22"/>
        </w:rPr>
        <w:t xml:space="preserve"> – oświadczenie o powierzeniu podwykonawcom wykonania części przedmiotu zamówienia (Wykaz podwykonawców – o ile dotyczy);</w:t>
      </w:r>
    </w:p>
    <w:p w14:paraId="7B13FA0C" w14:textId="5CF088F2" w:rsidR="00744310" w:rsidRPr="00465177" w:rsidRDefault="00744310" w:rsidP="00465177">
      <w:pPr>
        <w:widowControl/>
        <w:numPr>
          <w:ilvl w:val="0"/>
          <w:numId w:val="19"/>
        </w:numPr>
        <w:suppressAutoHyphens w:val="0"/>
        <w:ind w:left="851" w:hanging="425"/>
        <w:jc w:val="both"/>
        <w:rPr>
          <w:sz w:val="22"/>
          <w:szCs w:val="22"/>
        </w:rPr>
      </w:pPr>
      <w:r w:rsidRPr="00465177">
        <w:rPr>
          <w:bCs/>
          <w:i/>
          <w:sz w:val="22"/>
          <w:szCs w:val="22"/>
          <w:u w:val="single"/>
        </w:rPr>
        <w:t>Inne.</w:t>
      </w:r>
    </w:p>
    <w:p w14:paraId="486C91F9" w14:textId="77777777" w:rsidR="00744310" w:rsidRPr="00744310" w:rsidRDefault="00744310" w:rsidP="00744310">
      <w:pPr>
        <w:widowControl/>
        <w:suppressAutoHyphens w:val="0"/>
        <w:jc w:val="both"/>
        <w:rPr>
          <w:sz w:val="22"/>
          <w:szCs w:val="22"/>
        </w:rPr>
      </w:pPr>
      <w:r w:rsidRPr="00744310">
        <w:rPr>
          <w:b/>
          <w:bCs/>
          <w:i/>
          <w:iCs/>
          <w:sz w:val="22"/>
          <w:szCs w:val="22"/>
          <w:u w:val="single"/>
        </w:rPr>
        <w:t>Uwaga! Miejsca wykropkowane i/lub oznaczone „*” we wzorze formularza oferty i wzorach jego załączników Wykonawca zobowiązany jest odpowiednio do ich treści wypełnić lub skreślić.</w:t>
      </w:r>
    </w:p>
    <w:p w14:paraId="0828E1CA" w14:textId="77777777" w:rsidR="00744310" w:rsidRPr="00744310" w:rsidRDefault="00744310" w:rsidP="00744310">
      <w:pPr>
        <w:widowControl/>
        <w:suppressAutoHyphens w:val="0"/>
        <w:jc w:val="both"/>
        <w:outlineLvl w:val="0"/>
        <w:rPr>
          <w:b/>
          <w:bCs/>
          <w:sz w:val="22"/>
          <w:szCs w:val="22"/>
        </w:rPr>
      </w:pPr>
    </w:p>
    <w:p w14:paraId="236ABE2D" w14:textId="66C388B2" w:rsidR="00744310" w:rsidRPr="00744310" w:rsidRDefault="00337A2A" w:rsidP="00994622">
      <w:pPr>
        <w:widowControl/>
        <w:suppressAutoHyphens w:val="0"/>
        <w:jc w:val="right"/>
        <w:rPr>
          <w:b/>
          <w:bCs/>
          <w:sz w:val="22"/>
          <w:szCs w:val="22"/>
        </w:rPr>
      </w:pPr>
      <w:r>
        <w:rPr>
          <w:b/>
          <w:bCs/>
          <w:sz w:val="22"/>
          <w:szCs w:val="22"/>
        </w:rPr>
        <w:br w:type="page"/>
      </w:r>
      <w:r w:rsidR="00744310" w:rsidRPr="00744310">
        <w:rPr>
          <w:b/>
          <w:bCs/>
          <w:sz w:val="22"/>
          <w:szCs w:val="22"/>
        </w:rPr>
        <w:lastRenderedPageBreak/>
        <w:t>Załącznik nr 1 do formularza oferty</w:t>
      </w:r>
    </w:p>
    <w:p w14:paraId="510E9C3D" w14:textId="77777777" w:rsidR="00744310" w:rsidRPr="00744310" w:rsidRDefault="00744310" w:rsidP="00744310">
      <w:pPr>
        <w:widowControl/>
        <w:suppressAutoHyphens w:val="0"/>
        <w:ind w:left="540"/>
        <w:outlineLvl w:val="0"/>
        <w:rPr>
          <w:b/>
          <w:bCs/>
          <w:sz w:val="22"/>
          <w:szCs w:val="22"/>
        </w:rPr>
      </w:pPr>
    </w:p>
    <w:p w14:paraId="388CAC79" w14:textId="77777777" w:rsidR="00744310" w:rsidRPr="00744310" w:rsidRDefault="00744310" w:rsidP="00744310">
      <w:pPr>
        <w:widowControl/>
        <w:suppressAutoHyphens w:val="0"/>
        <w:ind w:left="540"/>
        <w:outlineLvl w:val="0"/>
        <w:rPr>
          <w:b/>
          <w:sz w:val="22"/>
          <w:szCs w:val="22"/>
          <w:u w:val="single"/>
        </w:rPr>
      </w:pPr>
      <w:r w:rsidRPr="00744310">
        <w:rPr>
          <w:b/>
          <w:bCs/>
          <w:sz w:val="22"/>
          <w:szCs w:val="22"/>
        </w:rPr>
        <w:t>OŚWIADCZENIE</w:t>
      </w:r>
    </w:p>
    <w:p w14:paraId="07C16F68" w14:textId="77777777" w:rsidR="00744310" w:rsidRPr="00744310" w:rsidRDefault="00744310" w:rsidP="00744310">
      <w:pPr>
        <w:widowControl/>
        <w:suppressAutoHyphens w:val="0"/>
        <w:ind w:left="540"/>
        <w:outlineLvl w:val="0"/>
        <w:rPr>
          <w:b/>
          <w:bCs/>
          <w:sz w:val="22"/>
          <w:szCs w:val="22"/>
        </w:rPr>
      </w:pPr>
      <w:r w:rsidRPr="00744310">
        <w:rPr>
          <w:b/>
          <w:sz w:val="22"/>
          <w:szCs w:val="22"/>
          <w:u w:val="single"/>
        </w:rPr>
        <w:t>DOTYCZĄCE PRZESŁANEK WYKLUCZENIA Z POSTĘPOWANIA</w:t>
      </w:r>
    </w:p>
    <w:p w14:paraId="22DBAD45" w14:textId="77777777" w:rsidR="00744310" w:rsidRPr="00744310" w:rsidRDefault="00744310" w:rsidP="00744310">
      <w:pPr>
        <w:widowControl/>
        <w:suppressAutoHyphens w:val="0"/>
        <w:ind w:left="540"/>
        <w:outlineLvl w:val="0"/>
        <w:rPr>
          <w:b/>
          <w:bCs/>
          <w:sz w:val="22"/>
          <w:szCs w:val="22"/>
        </w:rPr>
      </w:pPr>
    </w:p>
    <w:p w14:paraId="6092E44A" w14:textId="55B29932" w:rsidR="00744310" w:rsidRDefault="00744310" w:rsidP="00744310">
      <w:pPr>
        <w:widowControl/>
        <w:tabs>
          <w:tab w:val="center" w:pos="4536"/>
          <w:tab w:val="right" w:pos="9072"/>
        </w:tabs>
        <w:suppressAutoHyphens w:val="0"/>
        <w:jc w:val="both"/>
        <w:rPr>
          <w:i/>
          <w:iCs/>
          <w:sz w:val="22"/>
          <w:szCs w:val="22"/>
          <w:u w:val="single"/>
        </w:rPr>
      </w:pPr>
      <w:r w:rsidRPr="00744310">
        <w:rPr>
          <w:i/>
          <w:iCs/>
          <w:sz w:val="22"/>
          <w:szCs w:val="22"/>
          <w:u w:val="single"/>
        </w:rPr>
        <w:t xml:space="preserve">Składając ofertę w postępowaniu na </w:t>
      </w:r>
      <w:r w:rsidRPr="00744310">
        <w:rPr>
          <w:i/>
          <w:sz w:val="22"/>
          <w:szCs w:val="22"/>
          <w:u w:val="single"/>
        </w:rPr>
        <w:t>wyłonienie Wykonawcy w zakresie usług prenumeraty i dostawy wyłonienie Wykonawcy usług w zakresie prenumeraty i dostawy zagranicznych czasopism wraz z odprawą celną w roku 202</w:t>
      </w:r>
      <w:r w:rsidR="00994622">
        <w:rPr>
          <w:i/>
          <w:sz w:val="22"/>
          <w:szCs w:val="22"/>
          <w:u w:val="single"/>
        </w:rPr>
        <w:t>5,</w:t>
      </w:r>
      <w:r w:rsidRPr="00744310">
        <w:rPr>
          <w:i/>
          <w:sz w:val="22"/>
          <w:szCs w:val="22"/>
          <w:u w:val="single"/>
        </w:rPr>
        <w:t xml:space="preserve"> dla jednostek organizacyjnych Uniwersytetu Jagiellońskiego w Krakowie (z wyłączeniem Uniwersytetu Jagiellońskiego Collegium </w:t>
      </w:r>
      <w:proofErr w:type="spellStart"/>
      <w:r w:rsidRPr="00744310">
        <w:rPr>
          <w:i/>
          <w:sz w:val="22"/>
          <w:szCs w:val="22"/>
          <w:u w:val="single"/>
        </w:rPr>
        <w:t>Medicum</w:t>
      </w:r>
      <w:proofErr w:type="spellEnd"/>
      <w:r w:rsidRPr="00744310">
        <w:rPr>
          <w:i/>
          <w:sz w:val="22"/>
          <w:szCs w:val="22"/>
          <w:u w:val="single"/>
        </w:rPr>
        <w:t>)</w:t>
      </w:r>
      <w:r w:rsidRPr="00744310">
        <w:rPr>
          <w:i/>
          <w:iCs/>
          <w:sz w:val="22"/>
          <w:szCs w:val="22"/>
          <w:u w:val="single"/>
        </w:rPr>
        <w:t>:</w:t>
      </w:r>
    </w:p>
    <w:p w14:paraId="093CF256" w14:textId="77777777" w:rsidR="00994622" w:rsidRPr="00744310" w:rsidRDefault="00994622" w:rsidP="00744310">
      <w:pPr>
        <w:widowControl/>
        <w:tabs>
          <w:tab w:val="center" w:pos="4536"/>
          <w:tab w:val="right" w:pos="9072"/>
        </w:tabs>
        <w:suppressAutoHyphens w:val="0"/>
        <w:jc w:val="both"/>
        <w:rPr>
          <w:i/>
          <w:iCs/>
          <w:sz w:val="22"/>
          <w:szCs w:val="22"/>
          <w:highlight w:val="yellow"/>
          <w:u w:val="single"/>
        </w:rPr>
      </w:pPr>
    </w:p>
    <w:p w14:paraId="0A1213AA" w14:textId="48D84F03" w:rsidR="00994622" w:rsidRPr="00994622" w:rsidRDefault="00994622">
      <w:pPr>
        <w:numPr>
          <w:ilvl w:val="4"/>
          <w:numId w:val="63"/>
        </w:numPr>
        <w:tabs>
          <w:tab w:val="left" w:pos="426"/>
        </w:tabs>
        <w:spacing w:line="360" w:lineRule="auto"/>
        <w:ind w:left="0" w:firstLine="0"/>
        <w:jc w:val="both"/>
        <w:rPr>
          <w:b/>
        </w:rPr>
      </w:pPr>
      <w:r w:rsidRPr="00994622">
        <w:rPr>
          <w:b/>
        </w:rPr>
        <w:t>OŚWIADCZENIA DOTYCZĄCE WYKONAWCY</w:t>
      </w:r>
    </w:p>
    <w:p w14:paraId="72890A1E" w14:textId="77777777" w:rsidR="00994622" w:rsidRPr="00481CE0" w:rsidRDefault="00994622">
      <w:pPr>
        <w:numPr>
          <w:ilvl w:val="6"/>
          <w:numId w:val="64"/>
        </w:numPr>
        <w:ind w:left="709" w:hanging="283"/>
        <w:jc w:val="both"/>
        <w:outlineLvl w:val="0"/>
        <w:rPr>
          <w:bCs/>
          <w:sz w:val="22"/>
          <w:szCs w:val="22"/>
        </w:rPr>
      </w:pPr>
      <w:r w:rsidRPr="00481CE0">
        <w:rPr>
          <w:iCs/>
          <w:sz w:val="22"/>
          <w:szCs w:val="22"/>
        </w:rPr>
        <w:t xml:space="preserve">Oświadczam, że nie podlegam wykluczeniu z postępowania na podstawie art. </w:t>
      </w:r>
      <w:r w:rsidRPr="00481CE0">
        <w:rPr>
          <w:bCs/>
          <w:sz w:val="22"/>
          <w:szCs w:val="22"/>
        </w:rPr>
        <w:t>108 ust. 1 PZP.</w:t>
      </w:r>
    </w:p>
    <w:p w14:paraId="0E5604EE" w14:textId="77777777" w:rsidR="00994622" w:rsidRPr="00481CE0" w:rsidRDefault="00994622">
      <w:pPr>
        <w:numPr>
          <w:ilvl w:val="6"/>
          <w:numId w:val="64"/>
        </w:numPr>
        <w:ind w:left="709" w:hanging="283"/>
        <w:jc w:val="both"/>
        <w:outlineLvl w:val="0"/>
        <w:rPr>
          <w:bCs/>
          <w:sz w:val="22"/>
          <w:szCs w:val="22"/>
        </w:rPr>
      </w:pPr>
      <w:r w:rsidRPr="00481CE0">
        <w:rPr>
          <w:iCs/>
          <w:sz w:val="22"/>
          <w:szCs w:val="22"/>
        </w:rPr>
        <w:t xml:space="preserve">Oświadczam, że nie podlegam wykluczeniu z postępowania na podstawie </w:t>
      </w:r>
      <w:r w:rsidRPr="00481CE0">
        <w:rPr>
          <w:bCs/>
          <w:sz w:val="22"/>
          <w:szCs w:val="22"/>
        </w:rPr>
        <w:t>art. 109 ust. 1 pkt 1, 4, 5, 7-10 ustawy PZP.</w:t>
      </w:r>
    </w:p>
    <w:p w14:paraId="1507E4D2" w14:textId="77777777" w:rsidR="00994622" w:rsidRPr="00481CE0" w:rsidRDefault="00994622">
      <w:pPr>
        <w:numPr>
          <w:ilvl w:val="6"/>
          <w:numId w:val="64"/>
        </w:numPr>
        <w:ind w:left="709" w:hanging="283"/>
        <w:jc w:val="both"/>
        <w:outlineLvl w:val="0"/>
        <w:rPr>
          <w:bCs/>
          <w:sz w:val="22"/>
          <w:szCs w:val="22"/>
        </w:rPr>
      </w:pPr>
      <w:r w:rsidRPr="00481CE0">
        <w:rPr>
          <w:iCs/>
          <w:sz w:val="22"/>
          <w:szCs w:val="22"/>
        </w:rPr>
        <w:t xml:space="preserve">Oświadczam, że nie podlegam wykluczeniu z postępowania na podstawie art. </w:t>
      </w:r>
      <w:r w:rsidRPr="00481CE0">
        <w:rPr>
          <w:bCs/>
          <w:sz w:val="22"/>
          <w:szCs w:val="22"/>
        </w:rPr>
        <w:t xml:space="preserve">7 ust. 1 ustawy </w:t>
      </w:r>
      <w:r w:rsidRPr="00481CE0">
        <w:rPr>
          <w:sz w:val="22"/>
          <w:szCs w:val="22"/>
        </w:rPr>
        <w:t>z dnia 13 kwietnia 2022 r. o szczególnych rozwiązaniach w zakresie przeciwdziałania wspieraniu agresji na Ukrainę oraz służących ochronie bezpieczeństwa narodowego (t. j. Dz. U. 2023 poz. 1497), tj.:</w:t>
      </w:r>
    </w:p>
    <w:p w14:paraId="6AE21544" w14:textId="77777777" w:rsidR="00994622" w:rsidRPr="00481CE0" w:rsidRDefault="00994622">
      <w:pPr>
        <w:numPr>
          <w:ilvl w:val="0"/>
          <w:numId w:val="65"/>
        </w:numPr>
        <w:ind w:left="1134" w:hanging="425"/>
        <w:contextualSpacing/>
        <w:jc w:val="both"/>
        <w:rPr>
          <w:rFonts w:eastAsia="Calibri"/>
          <w:sz w:val="22"/>
          <w:szCs w:val="22"/>
          <w:lang w:eastAsia="en-US"/>
        </w:rPr>
      </w:pPr>
      <w:r w:rsidRPr="00481CE0">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E56CEC1" w14:textId="77777777" w:rsidR="00994622" w:rsidRPr="00481CE0" w:rsidRDefault="00994622">
      <w:pPr>
        <w:numPr>
          <w:ilvl w:val="0"/>
          <w:numId w:val="65"/>
        </w:numPr>
        <w:ind w:left="1134" w:hanging="425"/>
        <w:contextualSpacing/>
        <w:jc w:val="both"/>
        <w:rPr>
          <w:rFonts w:eastAsia="Calibri"/>
          <w:sz w:val="22"/>
          <w:szCs w:val="22"/>
          <w:lang w:eastAsia="en-US"/>
        </w:rPr>
      </w:pPr>
      <w:r w:rsidRPr="00481CE0">
        <w:rPr>
          <w:rFonts w:eastAsia="Calibri"/>
          <w:sz w:val="22"/>
          <w:szCs w:val="22"/>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346C875" w14:textId="77777777" w:rsidR="00994622" w:rsidRPr="00481CE0" w:rsidRDefault="00994622">
      <w:pPr>
        <w:numPr>
          <w:ilvl w:val="0"/>
          <w:numId w:val="65"/>
        </w:numPr>
        <w:ind w:left="1134" w:hanging="425"/>
        <w:contextualSpacing/>
        <w:jc w:val="both"/>
        <w:rPr>
          <w:rFonts w:eastAsia="Calibri"/>
          <w:sz w:val="22"/>
          <w:szCs w:val="22"/>
          <w:lang w:eastAsia="en-US"/>
        </w:rPr>
      </w:pPr>
      <w:r w:rsidRPr="00481CE0">
        <w:rPr>
          <w:rFonts w:eastAsia="Calibri"/>
          <w:sz w:val="22"/>
          <w:szCs w:val="22"/>
          <w:lang w:eastAsia="en-US"/>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D852492" w14:textId="77777777" w:rsidR="00994622" w:rsidRPr="00481CE0" w:rsidRDefault="00994622" w:rsidP="00994622">
      <w:pPr>
        <w:ind w:left="1429"/>
        <w:contextualSpacing/>
        <w:jc w:val="both"/>
        <w:rPr>
          <w:rFonts w:eastAsia="Calibri"/>
          <w:sz w:val="22"/>
          <w:szCs w:val="22"/>
          <w:lang w:eastAsia="en-US"/>
        </w:rPr>
      </w:pPr>
    </w:p>
    <w:p w14:paraId="67D8B660" w14:textId="77777777" w:rsidR="00994622" w:rsidRPr="00481CE0" w:rsidRDefault="00994622" w:rsidP="00994622">
      <w:pPr>
        <w:ind w:left="142"/>
        <w:jc w:val="both"/>
        <w:outlineLvl w:val="0"/>
        <w:rPr>
          <w:sz w:val="22"/>
          <w:szCs w:val="22"/>
        </w:rPr>
      </w:pPr>
      <w:r w:rsidRPr="00481CE0">
        <w:rPr>
          <w:sz w:val="22"/>
          <w:szCs w:val="22"/>
        </w:rPr>
        <w:t xml:space="preserve">Oświadczam, że zachodzą w stosunku do mnie podstawy wykluczenia z postępowania na podstawie art. …………. ustawy PZP </w:t>
      </w:r>
      <w:r w:rsidRPr="00481CE0">
        <w:rPr>
          <w:rFonts w:ascii="Tahoma" w:hAnsi="Tahoma" w:cs="Tahoma"/>
          <w:sz w:val="18"/>
          <w:szCs w:val="18"/>
        </w:rPr>
        <w:t>[</w:t>
      </w:r>
      <w:r w:rsidRPr="00481CE0">
        <w:rPr>
          <w:rFonts w:ascii="Tahoma" w:hAnsi="Tahoma" w:cs="Tahoma"/>
          <w:i/>
          <w:sz w:val="18"/>
          <w:szCs w:val="18"/>
        </w:rPr>
        <w:t xml:space="preserve">podać mającą zastosowanie podstawę wykluczenia spośród wskazanych powyżej]. </w:t>
      </w:r>
      <w:r w:rsidRPr="00481CE0">
        <w:rPr>
          <w:sz w:val="22"/>
          <w:szCs w:val="22"/>
        </w:rPr>
        <w:t xml:space="preserve">Jednocześnie oświadczam, że w związku z ww. okolicznością, na podstawie art. 110 ust. 2 ustawy PZP podjąłem następujące środki naprawcze: </w:t>
      </w:r>
    </w:p>
    <w:p w14:paraId="7FD969B2" w14:textId="77777777" w:rsidR="00994622" w:rsidRPr="00481CE0" w:rsidRDefault="00994622" w:rsidP="00994622">
      <w:pPr>
        <w:ind w:left="142"/>
        <w:jc w:val="both"/>
        <w:outlineLvl w:val="0"/>
        <w:rPr>
          <w:sz w:val="22"/>
          <w:szCs w:val="22"/>
        </w:rPr>
      </w:pPr>
      <w:r w:rsidRPr="00481CE0">
        <w:rPr>
          <w:sz w:val="22"/>
          <w:szCs w:val="22"/>
        </w:rPr>
        <w:t>…………………………………………………………………………………………………………</w:t>
      </w:r>
    </w:p>
    <w:p w14:paraId="52B8D649" w14:textId="77777777" w:rsidR="00994622" w:rsidRPr="00481CE0" w:rsidRDefault="00994622" w:rsidP="00994622">
      <w:pPr>
        <w:ind w:left="851"/>
        <w:jc w:val="both"/>
        <w:rPr>
          <w:rFonts w:ascii="Tahoma" w:hAnsi="Tahoma" w:cs="Tahoma"/>
          <w:i/>
          <w:sz w:val="18"/>
          <w:szCs w:val="18"/>
        </w:rPr>
      </w:pPr>
      <w:r w:rsidRPr="00481CE0">
        <w:rPr>
          <w:rFonts w:ascii="Tahoma" w:hAnsi="Tahoma" w:cs="Tahoma"/>
          <w:i/>
          <w:sz w:val="18"/>
          <w:szCs w:val="18"/>
        </w:rPr>
        <w:t>[*wypełnić]</w:t>
      </w:r>
    </w:p>
    <w:p w14:paraId="18019BD8" w14:textId="77777777" w:rsidR="00994622" w:rsidRPr="00481CE0" w:rsidRDefault="00994622" w:rsidP="00994622">
      <w:pPr>
        <w:jc w:val="both"/>
        <w:outlineLvl w:val="0"/>
        <w:rPr>
          <w:bCs/>
          <w:sz w:val="22"/>
          <w:szCs w:val="22"/>
        </w:rPr>
      </w:pPr>
    </w:p>
    <w:p w14:paraId="10C46179" w14:textId="77777777" w:rsidR="00994622" w:rsidRPr="00481CE0" w:rsidRDefault="00994622" w:rsidP="00994622">
      <w:pPr>
        <w:ind w:left="142"/>
        <w:jc w:val="both"/>
        <w:outlineLvl w:val="0"/>
        <w:rPr>
          <w:rFonts w:ascii="Tahoma" w:hAnsi="Tahoma" w:cs="Tahoma"/>
          <w:i/>
          <w:sz w:val="18"/>
          <w:szCs w:val="18"/>
        </w:rPr>
      </w:pPr>
      <w:r w:rsidRPr="00481CE0">
        <w:rPr>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(t. j. Dz. U.  2023 poz. 1497) </w:t>
      </w:r>
      <w:r w:rsidRPr="00481CE0">
        <w:rPr>
          <w:rFonts w:ascii="Tahoma" w:hAnsi="Tahoma" w:cs="Tahoma"/>
          <w:sz w:val="18"/>
          <w:szCs w:val="18"/>
        </w:rPr>
        <w:t>[</w:t>
      </w:r>
      <w:r w:rsidRPr="00481CE0">
        <w:rPr>
          <w:rFonts w:ascii="Tahoma" w:hAnsi="Tahoma" w:cs="Tahoma"/>
          <w:i/>
          <w:sz w:val="18"/>
          <w:szCs w:val="18"/>
        </w:rPr>
        <w:t xml:space="preserve">podać mającą zastosowanie podstawę wykluczenia spośród wskazanych powyżej]. </w:t>
      </w:r>
    </w:p>
    <w:p w14:paraId="58DC14AE" w14:textId="77777777" w:rsidR="00994622" w:rsidRPr="00481CE0" w:rsidRDefault="00994622" w:rsidP="00994622">
      <w:pPr>
        <w:ind w:left="142"/>
        <w:jc w:val="both"/>
        <w:outlineLvl w:val="0"/>
        <w:rPr>
          <w:sz w:val="22"/>
          <w:szCs w:val="22"/>
        </w:rPr>
      </w:pPr>
      <w:r w:rsidRPr="00481CE0">
        <w:rPr>
          <w:sz w:val="22"/>
          <w:szCs w:val="22"/>
        </w:rPr>
        <w:t>…………………………………………………………………………………………………………</w:t>
      </w:r>
    </w:p>
    <w:p w14:paraId="0E123A1F" w14:textId="77777777" w:rsidR="00994622" w:rsidRPr="00481CE0" w:rsidRDefault="00994622" w:rsidP="00994622">
      <w:pPr>
        <w:ind w:left="851"/>
        <w:jc w:val="both"/>
        <w:rPr>
          <w:sz w:val="22"/>
          <w:szCs w:val="22"/>
        </w:rPr>
      </w:pPr>
      <w:r w:rsidRPr="00481CE0">
        <w:rPr>
          <w:rFonts w:ascii="Tahoma" w:hAnsi="Tahoma" w:cs="Tahoma"/>
          <w:i/>
          <w:sz w:val="18"/>
          <w:szCs w:val="18"/>
        </w:rPr>
        <w:t>[*wypełnić]</w:t>
      </w:r>
    </w:p>
    <w:p w14:paraId="6C4C61BE" w14:textId="77777777" w:rsidR="00994622" w:rsidRPr="00481CE0" w:rsidRDefault="00994622" w:rsidP="00994622">
      <w:pPr>
        <w:outlineLvl w:val="0"/>
        <w:rPr>
          <w:b/>
          <w:bCs/>
          <w:sz w:val="22"/>
          <w:szCs w:val="22"/>
        </w:rPr>
      </w:pPr>
    </w:p>
    <w:p w14:paraId="78F15DA6" w14:textId="77777777" w:rsidR="00994622" w:rsidRPr="00481CE0" w:rsidRDefault="00994622" w:rsidP="00994622">
      <w:pPr>
        <w:jc w:val="both"/>
        <w:outlineLvl w:val="0"/>
        <w:rPr>
          <w:b/>
          <w:bCs/>
          <w:sz w:val="22"/>
          <w:szCs w:val="22"/>
        </w:rPr>
      </w:pPr>
      <w:bookmarkStart w:id="1" w:name="_Hlk159505806"/>
      <w:bookmarkEnd w:id="1"/>
    </w:p>
    <w:p w14:paraId="5EA2956D" w14:textId="77777777" w:rsidR="00994622" w:rsidRPr="00481CE0" w:rsidRDefault="00994622">
      <w:pPr>
        <w:numPr>
          <w:ilvl w:val="4"/>
          <w:numId w:val="63"/>
        </w:numPr>
        <w:jc w:val="both"/>
        <w:outlineLvl w:val="0"/>
        <w:rPr>
          <w:b/>
          <w:bCs/>
          <w:sz w:val="22"/>
          <w:szCs w:val="22"/>
        </w:rPr>
      </w:pPr>
      <w:r w:rsidRPr="00481CE0">
        <w:rPr>
          <w:b/>
          <w:iCs/>
          <w:sz w:val="22"/>
          <w:szCs w:val="22"/>
        </w:rPr>
        <w:lastRenderedPageBreak/>
        <w:t>OŚWIADCZENIE DOTYCZĄCE PODWYKONAWCY NIEBĘDĄCEGO PODMIOTEM, NA KTÓREGO ZASOBY POWOŁUJE SIĘ WYKONAWCA</w:t>
      </w:r>
    </w:p>
    <w:p w14:paraId="1E4B54A3" w14:textId="77777777" w:rsidR="00994622" w:rsidRPr="00481CE0" w:rsidRDefault="00994622" w:rsidP="00994622">
      <w:pPr>
        <w:outlineLvl w:val="0"/>
        <w:rPr>
          <w:b/>
          <w:bCs/>
          <w:sz w:val="22"/>
          <w:szCs w:val="22"/>
          <w:u w:val="single"/>
        </w:rPr>
      </w:pPr>
    </w:p>
    <w:p w14:paraId="4AFAA31E" w14:textId="77777777" w:rsidR="00994622" w:rsidRPr="00481CE0" w:rsidRDefault="00994622" w:rsidP="00994622">
      <w:pPr>
        <w:ind w:left="709"/>
        <w:jc w:val="both"/>
        <w:rPr>
          <w:sz w:val="22"/>
          <w:szCs w:val="22"/>
        </w:rPr>
      </w:pPr>
      <w:r w:rsidRPr="00481CE0">
        <w:rPr>
          <w:sz w:val="22"/>
          <w:szCs w:val="22"/>
        </w:rPr>
        <w:t>Oświadczam, że w stosunku do następującego/</w:t>
      </w:r>
      <w:proofErr w:type="spellStart"/>
      <w:r w:rsidRPr="00481CE0">
        <w:rPr>
          <w:sz w:val="22"/>
          <w:szCs w:val="22"/>
        </w:rPr>
        <w:t>ych</w:t>
      </w:r>
      <w:proofErr w:type="spellEnd"/>
      <w:r w:rsidRPr="00481CE0">
        <w:rPr>
          <w:sz w:val="22"/>
          <w:szCs w:val="22"/>
        </w:rPr>
        <w:t xml:space="preserve"> podmiotu/</w:t>
      </w:r>
      <w:proofErr w:type="spellStart"/>
      <w:r w:rsidRPr="00481CE0">
        <w:rPr>
          <w:sz w:val="22"/>
          <w:szCs w:val="22"/>
        </w:rPr>
        <w:t>tów</w:t>
      </w:r>
      <w:proofErr w:type="spellEnd"/>
      <w:r w:rsidRPr="00481CE0">
        <w:rPr>
          <w:sz w:val="22"/>
          <w:szCs w:val="22"/>
        </w:rPr>
        <w:t>, będącego/</w:t>
      </w:r>
      <w:proofErr w:type="spellStart"/>
      <w:r w:rsidRPr="00481CE0">
        <w:rPr>
          <w:sz w:val="22"/>
          <w:szCs w:val="22"/>
        </w:rPr>
        <w:t>ych</w:t>
      </w:r>
      <w:proofErr w:type="spellEnd"/>
      <w:r w:rsidRPr="00481CE0">
        <w:rPr>
          <w:sz w:val="22"/>
          <w:szCs w:val="22"/>
        </w:rPr>
        <w:t xml:space="preserve"> podwykonawcą/</w:t>
      </w:r>
      <w:proofErr w:type="spellStart"/>
      <w:r w:rsidRPr="00481CE0">
        <w:rPr>
          <w:sz w:val="22"/>
          <w:szCs w:val="22"/>
        </w:rPr>
        <w:t>ami</w:t>
      </w:r>
      <w:proofErr w:type="spellEnd"/>
      <w:r w:rsidRPr="00481CE0">
        <w:rPr>
          <w:sz w:val="22"/>
          <w:szCs w:val="22"/>
        </w:rPr>
        <w:t xml:space="preserve">: </w:t>
      </w:r>
      <w:r w:rsidRPr="00481CE0">
        <w:rPr>
          <w:rFonts w:ascii="Tahoma" w:hAnsi="Tahoma" w:cs="Tahoma"/>
          <w:i/>
          <w:sz w:val="18"/>
          <w:szCs w:val="18"/>
        </w:rPr>
        <w:t>[należy podać pełną nazwę/firmę, adres, a także w zależności od podmiotu: NIP/PESEL, KRS/</w:t>
      </w:r>
      <w:proofErr w:type="spellStart"/>
      <w:r w:rsidRPr="00481CE0">
        <w:rPr>
          <w:rFonts w:ascii="Tahoma" w:hAnsi="Tahoma" w:cs="Tahoma"/>
          <w:i/>
          <w:sz w:val="18"/>
          <w:szCs w:val="18"/>
        </w:rPr>
        <w:t>CEiDG</w:t>
      </w:r>
      <w:proofErr w:type="spellEnd"/>
      <w:r w:rsidRPr="00481CE0">
        <w:rPr>
          <w:rFonts w:ascii="Tahoma" w:hAnsi="Tahoma" w:cs="Tahoma"/>
          <w:i/>
          <w:sz w:val="18"/>
          <w:szCs w:val="18"/>
        </w:rPr>
        <w:t>]</w:t>
      </w:r>
      <w:r w:rsidRPr="00481CE0">
        <w:rPr>
          <w:sz w:val="22"/>
          <w:szCs w:val="22"/>
        </w:rPr>
        <w:t>…………………………………….………………………………………</w:t>
      </w:r>
    </w:p>
    <w:p w14:paraId="0C508EB1" w14:textId="77777777" w:rsidR="00994622" w:rsidRPr="00481CE0" w:rsidRDefault="00994622" w:rsidP="00994622">
      <w:pPr>
        <w:ind w:left="709"/>
        <w:jc w:val="both"/>
        <w:rPr>
          <w:sz w:val="22"/>
          <w:szCs w:val="22"/>
        </w:rPr>
      </w:pPr>
      <w:r w:rsidRPr="00481CE0">
        <w:rPr>
          <w:sz w:val="22"/>
          <w:szCs w:val="22"/>
        </w:rPr>
        <w:t>nie zachodzą podstawy wykluczenia z postępowania o udzielenie zamówienia.</w:t>
      </w:r>
    </w:p>
    <w:p w14:paraId="097ED925" w14:textId="77777777" w:rsidR="00994622" w:rsidRPr="00481CE0" w:rsidRDefault="00994622" w:rsidP="00994622">
      <w:pPr>
        <w:ind w:left="709"/>
        <w:jc w:val="both"/>
        <w:rPr>
          <w:sz w:val="22"/>
          <w:szCs w:val="22"/>
        </w:rPr>
      </w:pPr>
    </w:p>
    <w:p w14:paraId="625D26CC" w14:textId="77777777" w:rsidR="00994622" w:rsidRPr="00481CE0" w:rsidRDefault="00994622" w:rsidP="00994622">
      <w:pPr>
        <w:ind w:left="709"/>
        <w:jc w:val="both"/>
        <w:outlineLvl w:val="0"/>
        <w:rPr>
          <w:sz w:val="22"/>
          <w:szCs w:val="22"/>
        </w:rPr>
      </w:pPr>
      <w:r w:rsidRPr="00481CE0">
        <w:rPr>
          <w:sz w:val="22"/>
          <w:szCs w:val="22"/>
        </w:rPr>
        <w:t xml:space="preserve">Oświadczam, że w stosunku do ww. podmiotu zachodzą podstawy wykluczenia z postępowania na mocy art. …………. ustawy PZP </w:t>
      </w:r>
      <w:r w:rsidRPr="00481CE0">
        <w:rPr>
          <w:rFonts w:ascii="Tahoma" w:hAnsi="Tahoma" w:cs="Tahoma"/>
          <w:sz w:val="18"/>
          <w:szCs w:val="18"/>
        </w:rPr>
        <w:t>[</w:t>
      </w:r>
      <w:r w:rsidRPr="00481CE0">
        <w:rPr>
          <w:rFonts w:ascii="Tahoma" w:hAnsi="Tahoma" w:cs="Tahoma"/>
          <w:i/>
          <w:sz w:val="18"/>
          <w:szCs w:val="18"/>
        </w:rPr>
        <w:t xml:space="preserve">podać mającą zastosowanie podstawę wykluczenia spośród wskazanych powyżej]. </w:t>
      </w:r>
      <w:r w:rsidRPr="00481CE0">
        <w:rPr>
          <w:sz w:val="22"/>
          <w:szCs w:val="22"/>
        </w:rPr>
        <w:t>Jednocześnie oświadczam, że w związku z ww. okolicznością, na podstawie art. 110 ust. 2 ustawy PZP podjęto następujące środki naprawcze: …………………</w:t>
      </w:r>
    </w:p>
    <w:p w14:paraId="2AA64F74" w14:textId="77777777" w:rsidR="00994622" w:rsidRPr="00481CE0" w:rsidRDefault="00994622" w:rsidP="00994622">
      <w:pPr>
        <w:ind w:left="709"/>
        <w:jc w:val="both"/>
        <w:outlineLvl w:val="0"/>
        <w:rPr>
          <w:sz w:val="22"/>
          <w:szCs w:val="22"/>
        </w:rPr>
      </w:pPr>
      <w:r w:rsidRPr="00481CE0">
        <w:rPr>
          <w:sz w:val="22"/>
          <w:szCs w:val="22"/>
        </w:rPr>
        <w:t>……………………………………………………………………………………………………</w:t>
      </w:r>
    </w:p>
    <w:p w14:paraId="4942EBD5" w14:textId="77777777" w:rsidR="00994622" w:rsidRPr="00481CE0" w:rsidRDefault="00994622" w:rsidP="00994622">
      <w:pPr>
        <w:ind w:left="709"/>
        <w:jc w:val="both"/>
        <w:outlineLvl w:val="0"/>
        <w:rPr>
          <w:iCs/>
          <w:sz w:val="22"/>
          <w:szCs w:val="22"/>
        </w:rPr>
      </w:pPr>
      <w:r w:rsidRPr="00481CE0">
        <w:rPr>
          <w:sz w:val="22"/>
          <w:szCs w:val="22"/>
        </w:rPr>
        <w:t>……………………………………………………………………………………………………</w:t>
      </w:r>
    </w:p>
    <w:p w14:paraId="275E2A4A" w14:textId="77777777" w:rsidR="00994622" w:rsidRPr="00481CE0" w:rsidRDefault="00994622" w:rsidP="00994622">
      <w:pPr>
        <w:ind w:left="851"/>
        <w:jc w:val="both"/>
        <w:rPr>
          <w:sz w:val="22"/>
          <w:szCs w:val="22"/>
        </w:rPr>
      </w:pPr>
      <w:r w:rsidRPr="00481CE0">
        <w:rPr>
          <w:rFonts w:ascii="Tahoma" w:hAnsi="Tahoma" w:cs="Tahoma"/>
          <w:i/>
          <w:sz w:val="18"/>
          <w:szCs w:val="18"/>
        </w:rPr>
        <w:t>[*wypełnić]</w:t>
      </w:r>
    </w:p>
    <w:p w14:paraId="62891F8A" w14:textId="77777777" w:rsidR="00994622" w:rsidRPr="00481CE0" w:rsidRDefault="00994622" w:rsidP="00994622">
      <w:pPr>
        <w:ind w:left="709"/>
        <w:jc w:val="both"/>
        <w:rPr>
          <w:sz w:val="22"/>
          <w:szCs w:val="22"/>
        </w:rPr>
      </w:pPr>
    </w:p>
    <w:p w14:paraId="418BD5FD" w14:textId="77777777" w:rsidR="00994622" w:rsidRPr="00481CE0" w:rsidRDefault="00994622" w:rsidP="00994622">
      <w:pPr>
        <w:jc w:val="both"/>
        <w:outlineLvl w:val="0"/>
        <w:rPr>
          <w:b/>
          <w:bCs/>
          <w:sz w:val="22"/>
          <w:szCs w:val="22"/>
          <w:u w:val="single"/>
        </w:rPr>
      </w:pPr>
    </w:p>
    <w:p w14:paraId="2C9D111F" w14:textId="77777777" w:rsidR="00994622" w:rsidRPr="00481CE0" w:rsidRDefault="00994622" w:rsidP="00994622">
      <w:pPr>
        <w:jc w:val="both"/>
        <w:rPr>
          <w:sz w:val="22"/>
          <w:szCs w:val="22"/>
        </w:rPr>
      </w:pPr>
      <w:r w:rsidRPr="00481CE0">
        <w:rPr>
          <w:sz w:val="22"/>
          <w:szCs w:val="22"/>
        </w:rPr>
        <w:t xml:space="preserve">Oświadczam, że wszystkie informacje podane w powyższych oświadczeniach są aktualne </w:t>
      </w:r>
      <w:r w:rsidRPr="00481CE0">
        <w:rPr>
          <w:sz w:val="22"/>
          <w:szCs w:val="22"/>
        </w:rPr>
        <w:br/>
        <w:t>i zgodne z prawdą oraz zostały przedstawione z pełną świadomością konsekwencji wprowadzenia zamawiającego w błąd przy przedstawianiu informacji</w:t>
      </w:r>
      <w:bookmarkStart w:id="2" w:name="_Hlk159506569"/>
      <w:bookmarkEnd w:id="2"/>
    </w:p>
    <w:p w14:paraId="20A68D4F" w14:textId="77777777" w:rsidR="00994622" w:rsidRPr="00481CE0" w:rsidRDefault="00994622" w:rsidP="00994622">
      <w:pPr>
        <w:jc w:val="both"/>
        <w:rPr>
          <w:sz w:val="22"/>
          <w:szCs w:val="22"/>
        </w:rPr>
      </w:pPr>
    </w:p>
    <w:p w14:paraId="2AC4C7F2" w14:textId="77777777" w:rsidR="00744310" w:rsidRPr="00744310" w:rsidRDefault="00744310" w:rsidP="00744310">
      <w:pPr>
        <w:spacing w:line="360" w:lineRule="auto"/>
        <w:ind w:left="5664" w:firstLine="708"/>
        <w:jc w:val="both"/>
        <w:rPr>
          <w:i/>
          <w:sz w:val="22"/>
          <w:szCs w:val="22"/>
          <w:highlight w:val="yellow"/>
        </w:rPr>
      </w:pPr>
    </w:p>
    <w:p w14:paraId="0E0FCDC1" w14:textId="77777777" w:rsidR="00744310" w:rsidRDefault="00744310" w:rsidP="00744310">
      <w:pPr>
        <w:widowControl/>
        <w:suppressAutoHyphens w:val="0"/>
        <w:ind w:left="540"/>
        <w:jc w:val="right"/>
        <w:rPr>
          <w:sz w:val="22"/>
          <w:szCs w:val="22"/>
        </w:rPr>
      </w:pPr>
    </w:p>
    <w:p w14:paraId="5082F00D" w14:textId="77777777" w:rsidR="00994622" w:rsidRDefault="00994622" w:rsidP="00744310">
      <w:pPr>
        <w:widowControl/>
        <w:suppressAutoHyphens w:val="0"/>
        <w:ind w:left="540"/>
        <w:jc w:val="right"/>
        <w:rPr>
          <w:sz w:val="22"/>
          <w:szCs w:val="22"/>
        </w:rPr>
      </w:pPr>
    </w:p>
    <w:p w14:paraId="22F93092" w14:textId="77777777" w:rsidR="00994622" w:rsidRDefault="00994622" w:rsidP="00744310">
      <w:pPr>
        <w:widowControl/>
        <w:suppressAutoHyphens w:val="0"/>
        <w:ind w:left="540"/>
        <w:jc w:val="right"/>
        <w:rPr>
          <w:sz w:val="22"/>
          <w:szCs w:val="22"/>
        </w:rPr>
      </w:pPr>
    </w:p>
    <w:p w14:paraId="5A260670" w14:textId="77777777" w:rsidR="00994622" w:rsidRDefault="00994622" w:rsidP="00744310">
      <w:pPr>
        <w:widowControl/>
        <w:suppressAutoHyphens w:val="0"/>
        <w:ind w:left="540"/>
        <w:jc w:val="right"/>
        <w:rPr>
          <w:sz w:val="22"/>
          <w:szCs w:val="22"/>
        </w:rPr>
      </w:pPr>
    </w:p>
    <w:p w14:paraId="31C05F9E" w14:textId="77777777" w:rsidR="00994622" w:rsidRDefault="00994622" w:rsidP="00744310">
      <w:pPr>
        <w:widowControl/>
        <w:suppressAutoHyphens w:val="0"/>
        <w:ind w:left="540"/>
        <w:jc w:val="right"/>
        <w:rPr>
          <w:sz w:val="22"/>
          <w:szCs w:val="22"/>
        </w:rPr>
      </w:pPr>
    </w:p>
    <w:p w14:paraId="598A23BB" w14:textId="77777777" w:rsidR="00994622" w:rsidRDefault="00994622" w:rsidP="00744310">
      <w:pPr>
        <w:widowControl/>
        <w:suppressAutoHyphens w:val="0"/>
        <w:ind w:left="540"/>
        <w:jc w:val="right"/>
        <w:rPr>
          <w:sz w:val="22"/>
          <w:szCs w:val="22"/>
        </w:rPr>
      </w:pPr>
    </w:p>
    <w:p w14:paraId="6FAC4422" w14:textId="77777777" w:rsidR="00994622" w:rsidRDefault="00994622" w:rsidP="00744310">
      <w:pPr>
        <w:widowControl/>
        <w:suppressAutoHyphens w:val="0"/>
        <w:ind w:left="540"/>
        <w:jc w:val="right"/>
        <w:rPr>
          <w:sz w:val="22"/>
          <w:szCs w:val="22"/>
        </w:rPr>
      </w:pPr>
    </w:p>
    <w:p w14:paraId="392D3029" w14:textId="77777777" w:rsidR="00994622" w:rsidRDefault="00994622" w:rsidP="00744310">
      <w:pPr>
        <w:widowControl/>
        <w:suppressAutoHyphens w:val="0"/>
        <w:ind w:left="540"/>
        <w:jc w:val="right"/>
        <w:rPr>
          <w:sz w:val="22"/>
          <w:szCs w:val="22"/>
        </w:rPr>
      </w:pPr>
    </w:p>
    <w:p w14:paraId="52F31C60" w14:textId="77777777" w:rsidR="00994622" w:rsidRDefault="00994622" w:rsidP="00744310">
      <w:pPr>
        <w:widowControl/>
        <w:suppressAutoHyphens w:val="0"/>
        <w:ind w:left="540"/>
        <w:jc w:val="right"/>
        <w:rPr>
          <w:sz w:val="22"/>
          <w:szCs w:val="22"/>
        </w:rPr>
      </w:pPr>
    </w:p>
    <w:p w14:paraId="7F56E817" w14:textId="77777777" w:rsidR="00994622" w:rsidRDefault="00994622" w:rsidP="00744310">
      <w:pPr>
        <w:widowControl/>
        <w:suppressAutoHyphens w:val="0"/>
        <w:ind w:left="540"/>
        <w:jc w:val="right"/>
        <w:rPr>
          <w:sz w:val="22"/>
          <w:szCs w:val="22"/>
        </w:rPr>
      </w:pPr>
    </w:p>
    <w:p w14:paraId="1B3E8C49" w14:textId="77777777" w:rsidR="00994622" w:rsidRDefault="00994622" w:rsidP="00744310">
      <w:pPr>
        <w:widowControl/>
        <w:suppressAutoHyphens w:val="0"/>
        <w:ind w:left="540"/>
        <w:jc w:val="right"/>
        <w:rPr>
          <w:sz w:val="22"/>
          <w:szCs w:val="22"/>
        </w:rPr>
      </w:pPr>
    </w:p>
    <w:p w14:paraId="7C98329B" w14:textId="77777777" w:rsidR="00994622" w:rsidRDefault="00994622" w:rsidP="00744310">
      <w:pPr>
        <w:widowControl/>
        <w:suppressAutoHyphens w:val="0"/>
        <w:ind w:left="540"/>
        <w:jc w:val="right"/>
        <w:rPr>
          <w:sz w:val="22"/>
          <w:szCs w:val="22"/>
        </w:rPr>
      </w:pPr>
    </w:p>
    <w:p w14:paraId="5343CA4F" w14:textId="77777777" w:rsidR="00994622" w:rsidRDefault="00994622" w:rsidP="00744310">
      <w:pPr>
        <w:widowControl/>
        <w:suppressAutoHyphens w:val="0"/>
        <w:ind w:left="540"/>
        <w:jc w:val="right"/>
        <w:rPr>
          <w:sz w:val="22"/>
          <w:szCs w:val="22"/>
        </w:rPr>
      </w:pPr>
    </w:p>
    <w:p w14:paraId="402A8314" w14:textId="77777777" w:rsidR="00994622" w:rsidRDefault="00994622" w:rsidP="00744310">
      <w:pPr>
        <w:widowControl/>
        <w:suppressAutoHyphens w:val="0"/>
        <w:ind w:left="540"/>
        <w:jc w:val="right"/>
        <w:rPr>
          <w:sz w:val="22"/>
          <w:szCs w:val="22"/>
        </w:rPr>
      </w:pPr>
    </w:p>
    <w:p w14:paraId="4D70B2D7" w14:textId="77777777" w:rsidR="00994622" w:rsidRDefault="00994622" w:rsidP="00744310">
      <w:pPr>
        <w:widowControl/>
        <w:suppressAutoHyphens w:val="0"/>
        <w:ind w:left="540"/>
        <w:jc w:val="right"/>
        <w:rPr>
          <w:sz w:val="22"/>
          <w:szCs w:val="22"/>
        </w:rPr>
      </w:pPr>
    </w:p>
    <w:p w14:paraId="792D0DE5" w14:textId="77777777" w:rsidR="00994622" w:rsidRDefault="00994622" w:rsidP="00744310">
      <w:pPr>
        <w:widowControl/>
        <w:suppressAutoHyphens w:val="0"/>
        <w:ind w:left="540"/>
        <w:jc w:val="right"/>
        <w:rPr>
          <w:sz w:val="22"/>
          <w:szCs w:val="22"/>
        </w:rPr>
      </w:pPr>
    </w:p>
    <w:p w14:paraId="19B8288C" w14:textId="77777777" w:rsidR="00994622" w:rsidRDefault="00994622" w:rsidP="00744310">
      <w:pPr>
        <w:widowControl/>
        <w:suppressAutoHyphens w:val="0"/>
        <w:ind w:left="540"/>
        <w:jc w:val="right"/>
        <w:rPr>
          <w:sz w:val="22"/>
          <w:szCs w:val="22"/>
        </w:rPr>
      </w:pPr>
    </w:p>
    <w:p w14:paraId="767CE513" w14:textId="77777777" w:rsidR="00994622" w:rsidRDefault="00994622" w:rsidP="00744310">
      <w:pPr>
        <w:widowControl/>
        <w:suppressAutoHyphens w:val="0"/>
        <w:ind w:left="540"/>
        <w:jc w:val="right"/>
        <w:rPr>
          <w:sz w:val="22"/>
          <w:szCs w:val="22"/>
        </w:rPr>
      </w:pPr>
    </w:p>
    <w:p w14:paraId="5F4100F9" w14:textId="77777777" w:rsidR="00994622" w:rsidRDefault="00994622" w:rsidP="00744310">
      <w:pPr>
        <w:widowControl/>
        <w:suppressAutoHyphens w:val="0"/>
        <w:ind w:left="540"/>
        <w:jc w:val="right"/>
        <w:rPr>
          <w:sz w:val="22"/>
          <w:szCs w:val="22"/>
        </w:rPr>
      </w:pPr>
    </w:p>
    <w:p w14:paraId="3A3F619D" w14:textId="77777777" w:rsidR="00994622" w:rsidRDefault="00994622" w:rsidP="00744310">
      <w:pPr>
        <w:widowControl/>
        <w:suppressAutoHyphens w:val="0"/>
        <w:ind w:left="540"/>
        <w:jc w:val="right"/>
        <w:rPr>
          <w:sz w:val="22"/>
          <w:szCs w:val="22"/>
        </w:rPr>
      </w:pPr>
    </w:p>
    <w:p w14:paraId="3F9E733C" w14:textId="77777777" w:rsidR="00994622" w:rsidRDefault="00994622" w:rsidP="00744310">
      <w:pPr>
        <w:widowControl/>
        <w:suppressAutoHyphens w:val="0"/>
        <w:ind w:left="540"/>
        <w:jc w:val="right"/>
        <w:rPr>
          <w:sz w:val="22"/>
          <w:szCs w:val="22"/>
        </w:rPr>
      </w:pPr>
    </w:p>
    <w:p w14:paraId="68A46389" w14:textId="77777777" w:rsidR="00994622" w:rsidRDefault="00994622" w:rsidP="00744310">
      <w:pPr>
        <w:widowControl/>
        <w:suppressAutoHyphens w:val="0"/>
        <w:ind w:left="540"/>
        <w:jc w:val="right"/>
        <w:rPr>
          <w:sz w:val="22"/>
          <w:szCs w:val="22"/>
        </w:rPr>
      </w:pPr>
    </w:p>
    <w:p w14:paraId="50656CBA" w14:textId="77777777" w:rsidR="00994622" w:rsidRDefault="00994622" w:rsidP="00744310">
      <w:pPr>
        <w:widowControl/>
        <w:suppressAutoHyphens w:val="0"/>
        <w:ind w:left="540"/>
        <w:jc w:val="right"/>
        <w:rPr>
          <w:sz w:val="22"/>
          <w:szCs w:val="22"/>
        </w:rPr>
      </w:pPr>
    </w:p>
    <w:p w14:paraId="1AF79515" w14:textId="77777777" w:rsidR="00994622" w:rsidRDefault="00994622" w:rsidP="00744310">
      <w:pPr>
        <w:widowControl/>
        <w:suppressAutoHyphens w:val="0"/>
        <w:ind w:left="540"/>
        <w:jc w:val="right"/>
        <w:rPr>
          <w:sz w:val="22"/>
          <w:szCs w:val="22"/>
        </w:rPr>
      </w:pPr>
    </w:p>
    <w:p w14:paraId="6DF16700" w14:textId="77777777" w:rsidR="00994622" w:rsidRDefault="00994622" w:rsidP="00744310">
      <w:pPr>
        <w:widowControl/>
        <w:suppressAutoHyphens w:val="0"/>
        <w:ind w:left="540"/>
        <w:jc w:val="right"/>
        <w:rPr>
          <w:sz w:val="22"/>
          <w:szCs w:val="22"/>
        </w:rPr>
      </w:pPr>
    </w:p>
    <w:p w14:paraId="3DBC45BE" w14:textId="77777777" w:rsidR="00994622" w:rsidRDefault="00994622" w:rsidP="00744310">
      <w:pPr>
        <w:widowControl/>
        <w:suppressAutoHyphens w:val="0"/>
        <w:ind w:left="540"/>
        <w:jc w:val="right"/>
        <w:rPr>
          <w:sz w:val="22"/>
          <w:szCs w:val="22"/>
        </w:rPr>
      </w:pPr>
    </w:p>
    <w:p w14:paraId="0FA3F580" w14:textId="77777777" w:rsidR="00994622" w:rsidRDefault="00994622" w:rsidP="00744310">
      <w:pPr>
        <w:widowControl/>
        <w:suppressAutoHyphens w:val="0"/>
        <w:ind w:left="540"/>
        <w:jc w:val="right"/>
        <w:rPr>
          <w:sz w:val="22"/>
          <w:szCs w:val="22"/>
        </w:rPr>
      </w:pPr>
    </w:p>
    <w:p w14:paraId="52980229" w14:textId="77777777" w:rsidR="00994622" w:rsidRDefault="00994622" w:rsidP="00744310">
      <w:pPr>
        <w:widowControl/>
        <w:suppressAutoHyphens w:val="0"/>
        <w:ind w:left="540"/>
        <w:jc w:val="right"/>
        <w:rPr>
          <w:sz w:val="22"/>
          <w:szCs w:val="22"/>
        </w:rPr>
      </w:pPr>
    </w:p>
    <w:p w14:paraId="186DD0B1" w14:textId="77777777" w:rsidR="00994622" w:rsidRPr="00744310" w:rsidRDefault="00994622" w:rsidP="00744310">
      <w:pPr>
        <w:widowControl/>
        <w:suppressAutoHyphens w:val="0"/>
        <w:ind w:left="540"/>
        <w:jc w:val="right"/>
        <w:rPr>
          <w:b/>
          <w:sz w:val="22"/>
          <w:szCs w:val="22"/>
        </w:rPr>
      </w:pPr>
    </w:p>
    <w:p w14:paraId="0F552D59" w14:textId="77777777" w:rsidR="00744310" w:rsidRPr="00744310" w:rsidRDefault="00744310" w:rsidP="00744310">
      <w:pPr>
        <w:widowControl/>
        <w:suppressAutoHyphens w:val="0"/>
        <w:ind w:left="540"/>
        <w:jc w:val="right"/>
        <w:rPr>
          <w:i/>
          <w:sz w:val="22"/>
          <w:szCs w:val="22"/>
        </w:rPr>
      </w:pPr>
      <w:r w:rsidRPr="00744310">
        <w:rPr>
          <w:b/>
          <w:sz w:val="22"/>
          <w:szCs w:val="22"/>
        </w:rPr>
        <w:lastRenderedPageBreak/>
        <w:t>Załącznik nr 2 do formularza oferty</w:t>
      </w:r>
    </w:p>
    <w:p w14:paraId="51B966B4" w14:textId="77777777" w:rsidR="00744310" w:rsidRPr="00744310" w:rsidRDefault="00744310" w:rsidP="00744310">
      <w:pPr>
        <w:widowControl/>
        <w:suppressAutoHyphens w:val="0"/>
        <w:ind w:left="540"/>
        <w:jc w:val="both"/>
        <w:rPr>
          <w:sz w:val="22"/>
          <w:szCs w:val="22"/>
        </w:rPr>
      </w:pPr>
    </w:p>
    <w:p w14:paraId="50A5EA25" w14:textId="77777777" w:rsidR="00744310" w:rsidRPr="00744310" w:rsidRDefault="00744310" w:rsidP="00744310">
      <w:pPr>
        <w:widowControl/>
        <w:suppressAutoHyphens w:val="0"/>
        <w:rPr>
          <w:b/>
          <w:sz w:val="22"/>
          <w:szCs w:val="22"/>
        </w:rPr>
      </w:pPr>
    </w:p>
    <w:p w14:paraId="081476B8" w14:textId="77777777" w:rsidR="00744310" w:rsidRPr="00744310" w:rsidRDefault="00744310" w:rsidP="00744310">
      <w:pPr>
        <w:widowControl/>
        <w:suppressAutoHyphens w:val="0"/>
        <w:rPr>
          <w:b/>
          <w:sz w:val="22"/>
          <w:szCs w:val="22"/>
        </w:rPr>
      </w:pPr>
      <w:r w:rsidRPr="00744310">
        <w:rPr>
          <w:b/>
          <w:sz w:val="22"/>
          <w:szCs w:val="22"/>
        </w:rPr>
        <w:t>SZCZEGÓŁOWA KALKULACJA CENOWA</w:t>
      </w:r>
    </w:p>
    <w:p w14:paraId="141B2C31" w14:textId="77777777" w:rsidR="00744310" w:rsidRPr="00744310" w:rsidRDefault="00744310" w:rsidP="00744310">
      <w:pPr>
        <w:widowControl/>
        <w:suppressAutoHyphens w:val="0"/>
        <w:jc w:val="both"/>
        <w:rPr>
          <w:bCs/>
          <w:sz w:val="22"/>
          <w:szCs w:val="22"/>
        </w:rPr>
      </w:pPr>
    </w:p>
    <w:p w14:paraId="717B01E1" w14:textId="3E940757" w:rsidR="00744310" w:rsidRPr="00744310" w:rsidRDefault="00744310" w:rsidP="00744310">
      <w:pPr>
        <w:widowControl/>
        <w:suppressAutoHyphens w:val="0"/>
        <w:jc w:val="both"/>
        <w:rPr>
          <w:sz w:val="22"/>
          <w:szCs w:val="22"/>
        </w:rPr>
      </w:pPr>
      <w:r w:rsidRPr="00744310">
        <w:rPr>
          <w:bCs/>
          <w:sz w:val="22"/>
          <w:szCs w:val="22"/>
        </w:rPr>
        <w:t>Szczegółowa kalkulacja cenowa</w:t>
      </w:r>
      <w:r w:rsidRPr="00744310">
        <w:rPr>
          <w:sz w:val="22"/>
          <w:szCs w:val="22"/>
        </w:rPr>
        <w:t xml:space="preserve">, uwzględniającą wymagania i zapisy SWZ, w szczególności Wykonawca jest zobowiązany do wypełnienia tabel cenowych zawartych w załączniku </w:t>
      </w:r>
      <w:r w:rsidRPr="00EB27D4">
        <w:rPr>
          <w:sz w:val="22"/>
          <w:szCs w:val="22"/>
        </w:rPr>
        <w:t>A</w:t>
      </w:r>
      <w:r w:rsidRPr="00744310">
        <w:rPr>
          <w:sz w:val="22"/>
          <w:szCs w:val="22"/>
        </w:rPr>
        <w:t xml:space="preserve"> do SWZ</w:t>
      </w:r>
      <w:r w:rsidR="00994622">
        <w:rPr>
          <w:sz w:val="22"/>
          <w:szCs w:val="22"/>
        </w:rPr>
        <w:t>.</w:t>
      </w:r>
    </w:p>
    <w:p w14:paraId="170409C7" w14:textId="77777777" w:rsidR="00744310" w:rsidRPr="00744310" w:rsidRDefault="00744310" w:rsidP="00744310">
      <w:pPr>
        <w:widowControl/>
        <w:suppressAutoHyphens w:val="0"/>
        <w:ind w:left="540"/>
        <w:jc w:val="right"/>
        <w:rPr>
          <w:b/>
          <w:sz w:val="22"/>
          <w:szCs w:val="22"/>
        </w:rPr>
      </w:pPr>
    </w:p>
    <w:p w14:paraId="10F7E6A5" w14:textId="77777777" w:rsidR="00744310" w:rsidRPr="00744310" w:rsidRDefault="00744310" w:rsidP="00744310">
      <w:pPr>
        <w:widowControl/>
        <w:suppressAutoHyphens w:val="0"/>
        <w:ind w:left="540"/>
        <w:jc w:val="right"/>
        <w:rPr>
          <w:b/>
          <w:sz w:val="22"/>
          <w:szCs w:val="22"/>
        </w:rPr>
      </w:pPr>
    </w:p>
    <w:p w14:paraId="11580922" w14:textId="77777777" w:rsidR="00744310" w:rsidRPr="00744310" w:rsidRDefault="00744310" w:rsidP="00744310">
      <w:pPr>
        <w:widowControl/>
        <w:suppressAutoHyphens w:val="0"/>
        <w:jc w:val="left"/>
        <w:rPr>
          <w:b/>
          <w:sz w:val="22"/>
          <w:szCs w:val="22"/>
        </w:rPr>
      </w:pPr>
      <w:r w:rsidRPr="00744310">
        <w:rPr>
          <w:b/>
          <w:sz w:val="22"/>
          <w:szCs w:val="22"/>
        </w:rPr>
        <w:br w:type="page"/>
      </w:r>
    </w:p>
    <w:p w14:paraId="796311E0" w14:textId="77777777" w:rsidR="00744310" w:rsidRPr="00744310" w:rsidRDefault="00744310" w:rsidP="00744310">
      <w:pPr>
        <w:widowControl/>
        <w:suppressAutoHyphens w:val="0"/>
        <w:ind w:left="540"/>
        <w:jc w:val="right"/>
        <w:rPr>
          <w:i/>
          <w:sz w:val="22"/>
          <w:szCs w:val="22"/>
        </w:rPr>
      </w:pPr>
      <w:r w:rsidRPr="00744310">
        <w:rPr>
          <w:b/>
          <w:sz w:val="22"/>
          <w:szCs w:val="22"/>
        </w:rPr>
        <w:lastRenderedPageBreak/>
        <w:t>Załącznik nr 3 do formularza oferty</w:t>
      </w:r>
    </w:p>
    <w:p w14:paraId="68B1A4E0" w14:textId="77777777" w:rsidR="00744310" w:rsidRDefault="00744310" w:rsidP="00744310">
      <w:pPr>
        <w:widowControl/>
        <w:suppressAutoHyphens w:val="0"/>
        <w:ind w:left="540"/>
        <w:jc w:val="both"/>
        <w:rPr>
          <w:sz w:val="22"/>
          <w:szCs w:val="22"/>
        </w:rPr>
      </w:pPr>
    </w:p>
    <w:p w14:paraId="147D8DE8" w14:textId="77777777" w:rsidR="00994622" w:rsidRPr="00744310" w:rsidRDefault="00994622" w:rsidP="00744310">
      <w:pPr>
        <w:widowControl/>
        <w:suppressAutoHyphens w:val="0"/>
        <w:ind w:left="540"/>
        <w:jc w:val="both"/>
        <w:rPr>
          <w:sz w:val="22"/>
          <w:szCs w:val="22"/>
        </w:rPr>
      </w:pPr>
    </w:p>
    <w:p w14:paraId="020F11CD" w14:textId="77777777" w:rsidR="00744310" w:rsidRPr="00744310" w:rsidRDefault="00744310" w:rsidP="00744310">
      <w:pPr>
        <w:widowControl/>
        <w:suppressAutoHyphens w:val="0"/>
        <w:ind w:left="540"/>
        <w:rPr>
          <w:b/>
          <w:iCs/>
          <w:color w:val="000000"/>
          <w:sz w:val="22"/>
          <w:szCs w:val="22"/>
        </w:rPr>
      </w:pPr>
      <w:r w:rsidRPr="00744310">
        <w:rPr>
          <w:b/>
          <w:iCs/>
          <w:color w:val="000000"/>
          <w:sz w:val="22"/>
          <w:szCs w:val="22"/>
        </w:rPr>
        <w:t>OŚWIADCZENIE</w:t>
      </w:r>
    </w:p>
    <w:p w14:paraId="172A9295" w14:textId="77777777" w:rsidR="00744310" w:rsidRPr="00744310" w:rsidRDefault="00744310" w:rsidP="00744310">
      <w:pPr>
        <w:widowControl/>
        <w:suppressAutoHyphens w:val="0"/>
        <w:ind w:left="540"/>
        <w:rPr>
          <w:b/>
          <w:iCs/>
          <w:color w:val="000000"/>
          <w:sz w:val="22"/>
          <w:szCs w:val="22"/>
        </w:rPr>
      </w:pPr>
      <w:r w:rsidRPr="00744310">
        <w:rPr>
          <w:b/>
          <w:iCs/>
          <w:color w:val="000000"/>
          <w:sz w:val="22"/>
          <w:szCs w:val="22"/>
        </w:rPr>
        <w:t>(wykaz podwykonawców)</w:t>
      </w:r>
    </w:p>
    <w:p w14:paraId="2F0952EA" w14:textId="77777777" w:rsidR="00994622" w:rsidRDefault="00994622" w:rsidP="00744310">
      <w:pPr>
        <w:widowControl/>
        <w:suppressAutoHyphens w:val="0"/>
        <w:ind w:firstLine="540"/>
        <w:jc w:val="both"/>
        <w:rPr>
          <w:sz w:val="22"/>
          <w:szCs w:val="22"/>
        </w:rPr>
      </w:pPr>
    </w:p>
    <w:p w14:paraId="381DF8F7" w14:textId="7ADECD46" w:rsidR="00744310" w:rsidRPr="00744310" w:rsidRDefault="00744310" w:rsidP="00994622">
      <w:pPr>
        <w:widowControl/>
        <w:suppressAutoHyphens w:val="0"/>
        <w:jc w:val="both"/>
        <w:rPr>
          <w:sz w:val="22"/>
          <w:szCs w:val="22"/>
        </w:rPr>
      </w:pPr>
      <w:r w:rsidRPr="00744310">
        <w:rPr>
          <w:sz w:val="22"/>
          <w:szCs w:val="22"/>
        </w:rPr>
        <w:t>Oświadczamy, że:</w:t>
      </w:r>
    </w:p>
    <w:p w14:paraId="70E4E768" w14:textId="77777777" w:rsidR="00744310" w:rsidRPr="00744310" w:rsidRDefault="00744310" w:rsidP="00744310">
      <w:pPr>
        <w:widowControl/>
        <w:suppressAutoHyphens w:val="0"/>
        <w:ind w:left="540"/>
        <w:jc w:val="both"/>
        <w:rPr>
          <w:sz w:val="22"/>
          <w:szCs w:val="22"/>
        </w:rPr>
      </w:pPr>
    </w:p>
    <w:p w14:paraId="269338F7" w14:textId="77777777" w:rsidR="00994622" w:rsidRDefault="00744310">
      <w:pPr>
        <w:pStyle w:val="Tekstpodstawowy"/>
        <w:numPr>
          <w:ilvl w:val="0"/>
          <w:numId w:val="66"/>
        </w:numPr>
        <w:suppressAutoHyphens/>
        <w:spacing w:line="240" w:lineRule="auto"/>
        <w:ind w:left="426"/>
        <w:rPr>
          <w:rFonts w:ascii="Times New Roman" w:hAnsi="Times New Roman" w:cs="Times New Roman"/>
          <w:sz w:val="22"/>
          <w:szCs w:val="22"/>
        </w:rPr>
      </w:pPr>
      <w:r w:rsidRPr="00744310">
        <w:rPr>
          <w:sz w:val="22"/>
          <w:szCs w:val="22"/>
        </w:rPr>
        <w:t xml:space="preserve">- </w:t>
      </w:r>
      <w:r w:rsidR="00994622">
        <w:rPr>
          <w:rFonts w:ascii="Times New Roman" w:hAnsi="Times New Roman" w:cs="Times New Roman"/>
          <w:sz w:val="22"/>
          <w:szCs w:val="22"/>
        </w:rPr>
        <w:t>powierzamy* następującym podwykonawcom wykonanie następujących części (zakresu) zamówienia:</w:t>
      </w:r>
    </w:p>
    <w:p w14:paraId="78FD2C33" w14:textId="77777777" w:rsidR="00994622" w:rsidRDefault="00994622" w:rsidP="00994622">
      <w:pPr>
        <w:pStyle w:val="Tekstpodstawowy"/>
        <w:suppressAutoHyphens/>
        <w:spacing w:line="240" w:lineRule="auto"/>
        <w:ind w:left="426"/>
        <w:rPr>
          <w:rFonts w:ascii="Times New Roman" w:hAnsi="Times New Roman" w:cs="Times New Roman"/>
          <w:sz w:val="22"/>
          <w:szCs w:val="22"/>
        </w:rPr>
      </w:pPr>
    </w:p>
    <w:p w14:paraId="2395A3E1" w14:textId="77777777" w:rsidR="00994622" w:rsidRDefault="00994622">
      <w:pPr>
        <w:pStyle w:val="Tekstpodstawowy"/>
        <w:numPr>
          <w:ilvl w:val="0"/>
          <w:numId w:val="67"/>
        </w:numPr>
        <w:suppressAutoHyphens/>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3EBCB240" w14:textId="77777777" w:rsidR="00994622" w:rsidRDefault="00994622" w:rsidP="00994622">
      <w:pPr>
        <w:ind w:left="786"/>
        <w:jc w:val="both"/>
        <w:rPr>
          <w:sz w:val="22"/>
          <w:szCs w:val="22"/>
        </w:rPr>
      </w:pPr>
      <w:r>
        <w:rPr>
          <w:rFonts w:ascii="Tahoma" w:hAnsi="Tahoma" w:cs="Tahoma"/>
          <w:i/>
          <w:sz w:val="18"/>
          <w:szCs w:val="18"/>
        </w:rPr>
        <w:t>[*podać: pełną nazwę/firmę; adres; w zależności od podmiotu: NIP/PESEL, numer KRS/CEIDG]</w:t>
      </w:r>
    </w:p>
    <w:p w14:paraId="680F0DF9" w14:textId="77777777" w:rsidR="00994622" w:rsidRDefault="00994622" w:rsidP="0099462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249809A9" w14:textId="77777777" w:rsidR="00994622" w:rsidRDefault="00994622" w:rsidP="0099462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7B76A10" w14:textId="77777777" w:rsidR="00994622" w:rsidRDefault="00994622" w:rsidP="0099462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26CE790" w14:textId="77777777" w:rsidR="00994622" w:rsidRDefault="00994622" w:rsidP="00994622">
      <w:pPr>
        <w:pStyle w:val="Tekstpodstawowy"/>
        <w:suppressAutoHyphens/>
        <w:spacing w:line="240" w:lineRule="auto"/>
        <w:ind w:left="709"/>
        <w:rPr>
          <w:rFonts w:ascii="Tahoma" w:hAnsi="Tahoma" w:cs="Tahoma"/>
          <w:i/>
          <w:sz w:val="18"/>
          <w:szCs w:val="18"/>
        </w:rPr>
      </w:pPr>
      <w:r>
        <w:rPr>
          <w:rFonts w:ascii="Tahoma" w:hAnsi="Tahoma" w:cs="Tahoma"/>
          <w:i/>
          <w:sz w:val="18"/>
          <w:szCs w:val="18"/>
        </w:rPr>
        <w:t>[*podać]</w:t>
      </w:r>
    </w:p>
    <w:p w14:paraId="36FC73FA" w14:textId="77777777" w:rsidR="00994622" w:rsidRDefault="00994622" w:rsidP="00994622">
      <w:pPr>
        <w:pStyle w:val="Tekstpodstawowy"/>
        <w:suppressAutoHyphens/>
        <w:spacing w:line="240" w:lineRule="auto"/>
        <w:ind w:left="709"/>
        <w:rPr>
          <w:rFonts w:ascii="Times New Roman" w:hAnsi="Times New Roman" w:cs="Times New Roman"/>
          <w:sz w:val="22"/>
          <w:szCs w:val="22"/>
        </w:rPr>
      </w:pPr>
    </w:p>
    <w:p w14:paraId="0DFA108B" w14:textId="77777777" w:rsidR="00994622" w:rsidRDefault="00994622">
      <w:pPr>
        <w:pStyle w:val="Tekstpodstawowy"/>
        <w:numPr>
          <w:ilvl w:val="0"/>
          <w:numId w:val="67"/>
        </w:numPr>
        <w:suppressAutoHyphens/>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4D596C5A" w14:textId="77777777" w:rsidR="00994622" w:rsidRDefault="00994622" w:rsidP="00994622">
      <w:pPr>
        <w:ind w:left="786"/>
        <w:jc w:val="both"/>
        <w:rPr>
          <w:sz w:val="22"/>
          <w:szCs w:val="22"/>
        </w:rPr>
      </w:pPr>
      <w:r>
        <w:rPr>
          <w:rFonts w:ascii="Tahoma" w:hAnsi="Tahoma" w:cs="Tahoma"/>
          <w:i/>
          <w:sz w:val="18"/>
          <w:szCs w:val="18"/>
        </w:rPr>
        <w:t>[*podać: pełną nazwę/firmę; adres; w zależności od podmiotu: NIP/PESEL, numer KRS/CEIDG]</w:t>
      </w:r>
    </w:p>
    <w:p w14:paraId="7A9E99F3" w14:textId="77777777" w:rsidR="00994622" w:rsidRDefault="00994622" w:rsidP="0099462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3184F6A4" w14:textId="77777777" w:rsidR="00994622" w:rsidRDefault="00994622" w:rsidP="0099462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4F6B2B1" w14:textId="77777777" w:rsidR="00994622" w:rsidRDefault="00994622" w:rsidP="0099462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17320439" w14:textId="77777777" w:rsidR="00994622" w:rsidRDefault="00994622" w:rsidP="00994622">
      <w:pPr>
        <w:pStyle w:val="Tekstpodstawowy"/>
        <w:suppressAutoHyphens/>
        <w:spacing w:line="240" w:lineRule="auto"/>
        <w:ind w:left="709"/>
        <w:rPr>
          <w:rFonts w:ascii="Tahoma" w:hAnsi="Tahoma" w:cs="Tahoma"/>
          <w:i/>
          <w:sz w:val="18"/>
          <w:szCs w:val="18"/>
        </w:rPr>
      </w:pPr>
      <w:r>
        <w:rPr>
          <w:rFonts w:ascii="Tahoma" w:hAnsi="Tahoma" w:cs="Tahoma"/>
          <w:i/>
          <w:sz w:val="18"/>
          <w:szCs w:val="18"/>
        </w:rPr>
        <w:t>[*podać]</w:t>
      </w:r>
    </w:p>
    <w:p w14:paraId="74D8C2F7" w14:textId="77777777" w:rsidR="00994622" w:rsidRDefault="00994622" w:rsidP="00994622">
      <w:pPr>
        <w:pStyle w:val="Tekstpodstawowy"/>
        <w:suppressAutoHyphens/>
        <w:spacing w:line="240" w:lineRule="auto"/>
        <w:rPr>
          <w:rFonts w:ascii="Times New Roman" w:hAnsi="Times New Roman" w:cs="Times New Roman"/>
          <w:sz w:val="22"/>
          <w:szCs w:val="22"/>
        </w:rPr>
      </w:pPr>
    </w:p>
    <w:p w14:paraId="3ABC69C7" w14:textId="77777777" w:rsidR="00994622" w:rsidRDefault="00994622">
      <w:pPr>
        <w:pStyle w:val="Tekstpodstawowy"/>
        <w:numPr>
          <w:ilvl w:val="0"/>
          <w:numId w:val="66"/>
        </w:numPr>
        <w:suppressAutoHyphens/>
        <w:spacing w:line="240" w:lineRule="auto"/>
        <w:ind w:left="426"/>
        <w:rPr>
          <w:rFonts w:ascii="Times New Roman" w:hAnsi="Times New Roman" w:cs="Times New Roman"/>
          <w:sz w:val="22"/>
          <w:szCs w:val="22"/>
        </w:rPr>
      </w:pPr>
      <w:r>
        <w:rPr>
          <w:rFonts w:ascii="Times New Roman" w:hAnsi="Times New Roman" w:cs="Times New Roman"/>
          <w:sz w:val="22"/>
          <w:szCs w:val="22"/>
        </w:rPr>
        <w:t>nie powierzamy* podwykonawcom żadnej części (zakresu) zamówienia</w:t>
      </w:r>
    </w:p>
    <w:p w14:paraId="6932CE6F" w14:textId="77777777" w:rsidR="00994622" w:rsidRDefault="00994622" w:rsidP="00994622">
      <w:pPr>
        <w:jc w:val="both"/>
        <w:rPr>
          <w:i/>
          <w:iCs/>
          <w:sz w:val="22"/>
          <w:szCs w:val="22"/>
        </w:rPr>
      </w:pPr>
    </w:p>
    <w:p w14:paraId="5D265BAD" w14:textId="77777777" w:rsidR="00994622" w:rsidRDefault="00994622" w:rsidP="00994622">
      <w:pPr>
        <w:pStyle w:val="Tekstpodstawowy"/>
        <w:suppressAutoHyphens/>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2397F682" w14:textId="77777777" w:rsidR="00994622" w:rsidRDefault="00994622" w:rsidP="00994622">
      <w:pPr>
        <w:ind w:left="2880"/>
        <w:jc w:val="right"/>
        <w:rPr>
          <w:i/>
          <w:iCs/>
          <w:sz w:val="22"/>
          <w:szCs w:val="22"/>
        </w:rPr>
      </w:pPr>
    </w:p>
    <w:p w14:paraId="17D899F8" w14:textId="77777777" w:rsidR="00994622" w:rsidRDefault="00994622" w:rsidP="00994622">
      <w:pPr>
        <w:pStyle w:val="Tekstpodstawowy"/>
        <w:suppressAutoHyphens/>
        <w:spacing w:line="240" w:lineRule="auto"/>
        <w:ind w:left="540"/>
        <w:rPr>
          <w:rFonts w:ascii="Times New Roman" w:hAnsi="Times New Roman" w:cs="Times New Roman"/>
          <w:sz w:val="22"/>
          <w:szCs w:val="22"/>
        </w:rPr>
      </w:pPr>
    </w:p>
    <w:p w14:paraId="6B97702B" w14:textId="77777777" w:rsidR="00994622" w:rsidRDefault="00994622" w:rsidP="00994622">
      <w:pPr>
        <w:pStyle w:val="Tekstpodstawowy"/>
        <w:suppressAutoHyphens/>
        <w:spacing w:line="240" w:lineRule="auto"/>
        <w:rPr>
          <w:rFonts w:ascii="Times New Roman" w:hAnsi="Times New Roman" w:cs="Times New Roman"/>
          <w:sz w:val="22"/>
          <w:szCs w:val="22"/>
        </w:rPr>
      </w:pPr>
    </w:p>
    <w:p w14:paraId="2BB720DA" w14:textId="77777777" w:rsidR="00994622" w:rsidRDefault="00994622" w:rsidP="00994622">
      <w:pPr>
        <w:pStyle w:val="Tekstpodstawowy"/>
        <w:suppressAutoHyphens/>
        <w:spacing w:line="240" w:lineRule="auto"/>
        <w:rPr>
          <w:rFonts w:ascii="Tahoma" w:hAnsi="Tahoma" w:cs="Tahoma"/>
          <w:b/>
          <w:i/>
          <w:sz w:val="18"/>
          <w:szCs w:val="18"/>
        </w:rPr>
      </w:pPr>
      <w:r>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2B740F28" w14:textId="77777777" w:rsidR="00994622" w:rsidRDefault="00994622" w:rsidP="00994622">
      <w:pPr>
        <w:pStyle w:val="Tekstpodstawowy"/>
        <w:suppressAutoHyphens/>
        <w:spacing w:line="240" w:lineRule="auto"/>
        <w:outlineLvl w:val="0"/>
        <w:rPr>
          <w:rFonts w:ascii="Times New Roman" w:hAnsi="Times New Roman" w:cs="Times New Roman"/>
          <w:bCs/>
          <w:sz w:val="22"/>
          <w:szCs w:val="22"/>
        </w:rPr>
      </w:pPr>
    </w:p>
    <w:p w14:paraId="1E7641B5" w14:textId="77777777" w:rsidR="00994622" w:rsidRDefault="00994622" w:rsidP="00994622">
      <w:pPr>
        <w:pStyle w:val="Tekstpodstawowy"/>
        <w:suppressAutoHyphens/>
        <w:spacing w:line="240" w:lineRule="auto"/>
        <w:jc w:val="center"/>
        <w:rPr>
          <w:rFonts w:ascii="Times New Roman" w:hAnsi="Times New Roman" w:cs="Times New Roman"/>
          <w:b/>
          <w:iCs/>
          <w:color w:val="000000"/>
          <w:sz w:val="22"/>
          <w:szCs w:val="22"/>
        </w:rPr>
      </w:pPr>
    </w:p>
    <w:p w14:paraId="53CFC6DE" w14:textId="77777777" w:rsidR="00994622" w:rsidRDefault="00994622" w:rsidP="00994622">
      <w:pPr>
        <w:widowControl/>
        <w:suppressAutoHyphens w:val="0"/>
        <w:ind w:left="540"/>
        <w:jc w:val="both"/>
        <w:rPr>
          <w:b/>
          <w:sz w:val="22"/>
          <w:szCs w:val="22"/>
        </w:rPr>
      </w:pPr>
    </w:p>
    <w:p w14:paraId="3F549837" w14:textId="77777777" w:rsidR="00994622" w:rsidRDefault="00994622" w:rsidP="00994622">
      <w:pPr>
        <w:widowControl/>
        <w:suppressAutoHyphens w:val="0"/>
        <w:ind w:left="540"/>
        <w:jc w:val="both"/>
        <w:rPr>
          <w:b/>
          <w:sz w:val="22"/>
          <w:szCs w:val="22"/>
        </w:rPr>
      </w:pPr>
    </w:p>
    <w:p w14:paraId="26567A52" w14:textId="77777777" w:rsidR="00994622" w:rsidRDefault="00994622" w:rsidP="00994622">
      <w:pPr>
        <w:widowControl/>
        <w:suppressAutoHyphens w:val="0"/>
        <w:ind w:left="540"/>
        <w:jc w:val="both"/>
        <w:rPr>
          <w:b/>
          <w:sz w:val="22"/>
          <w:szCs w:val="22"/>
        </w:rPr>
      </w:pPr>
    </w:p>
    <w:p w14:paraId="22D5BCAD" w14:textId="77777777" w:rsidR="00994622" w:rsidRDefault="00994622" w:rsidP="00994622">
      <w:pPr>
        <w:widowControl/>
        <w:suppressAutoHyphens w:val="0"/>
        <w:ind w:left="540"/>
        <w:jc w:val="both"/>
        <w:rPr>
          <w:b/>
          <w:sz w:val="22"/>
          <w:szCs w:val="22"/>
        </w:rPr>
      </w:pPr>
    </w:p>
    <w:p w14:paraId="02544D6D" w14:textId="77777777" w:rsidR="00994622" w:rsidRDefault="00994622" w:rsidP="00994622">
      <w:pPr>
        <w:widowControl/>
        <w:suppressAutoHyphens w:val="0"/>
        <w:ind w:left="540"/>
        <w:jc w:val="both"/>
        <w:rPr>
          <w:b/>
          <w:sz w:val="22"/>
          <w:szCs w:val="22"/>
        </w:rPr>
      </w:pPr>
    </w:p>
    <w:p w14:paraId="4A4B89EF" w14:textId="77777777" w:rsidR="00994622" w:rsidRDefault="00994622" w:rsidP="00994622">
      <w:pPr>
        <w:widowControl/>
        <w:suppressAutoHyphens w:val="0"/>
        <w:ind w:left="540"/>
        <w:jc w:val="both"/>
        <w:rPr>
          <w:b/>
          <w:sz w:val="22"/>
          <w:szCs w:val="22"/>
        </w:rPr>
      </w:pPr>
    </w:p>
    <w:p w14:paraId="0829FFEA" w14:textId="77777777" w:rsidR="00994622" w:rsidRDefault="00994622" w:rsidP="00994622">
      <w:pPr>
        <w:widowControl/>
        <w:suppressAutoHyphens w:val="0"/>
        <w:ind w:left="540"/>
        <w:jc w:val="both"/>
        <w:rPr>
          <w:b/>
          <w:sz w:val="22"/>
          <w:szCs w:val="22"/>
        </w:rPr>
      </w:pPr>
    </w:p>
    <w:p w14:paraId="3BB729C6" w14:textId="77777777" w:rsidR="00994622" w:rsidRDefault="00994622" w:rsidP="00994622">
      <w:pPr>
        <w:widowControl/>
        <w:suppressAutoHyphens w:val="0"/>
        <w:ind w:left="540"/>
        <w:jc w:val="both"/>
        <w:rPr>
          <w:b/>
          <w:sz w:val="22"/>
          <w:szCs w:val="22"/>
        </w:rPr>
      </w:pPr>
    </w:p>
    <w:p w14:paraId="7C40DB4E" w14:textId="77777777" w:rsidR="00994622" w:rsidRDefault="00994622" w:rsidP="00994622">
      <w:pPr>
        <w:widowControl/>
        <w:suppressAutoHyphens w:val="0"/>
        <w:ind w:left="540"/>
        <w:jc w:val="both"/>
        <w:rPr>
          <w:b/>
          <w:sz w:val="22"/>
          <w:szCs w:val="22"/>
        </w:rPr>
      </w:pPr>
    </w:p>
    <w:p w14:paraId="712AF604" w14:textId="77777777" w:rsidR="00994622" w:rsidRDefault="00994622" w:rsidP="00994622">
      <w:pPr>
        <w:widowControl/>
        <w:suppressAutoHyphens w:val="0"/>
        <w:ind w:left="540"/>
        <w:jc w:val="both"/>
        <w:rPr>
          <w:b/>
          <w:sz w:val="22"/>
          <w:szCs w:val="22"/>
        </w:rPr>
      </w:pPr>
    </w:p>
    <w:p w14:paraId="108A5554" w14:textId="77777777" w:rsidR="00994622" w:rsidRDefault="00994622" w:rsidP="00994622">
      <w:pPr>
        <w:widowControl/>
        <w:suppressAutoHyphens w:val="0"/>
        <w:ind w:left="540"/>
        <w:jc w:val="both"/>
        <w:rPr>
          <w:b/>
          <w:sz w:val="22"/>
          <w:szCs w:val="22"/>
        </w:rPr>
      </w:pPr>
    </w:p>
    <w:p w14:paraId="3FFD1CC3" w14:textId="77777777" w:rsidR="00994622" w:rsidRDefault="00994622" w:rsidP="00994622">
      <w:pPr>
        <w:widowControl/>
        <w:suppressAutoHyphens w:val="0"/>
        <w:ind w:left="540"/>
        <w:jc w:val="both"/>
        <w:rPr>
          <w:b/>
          <w:sz w:val="22"/>
          <w:szCs w:val="22"/>
        </w:rPr>
      </w:pPr>
    </w:p>
    <w:p w14:paraId="34497000" w14:textId="77777777" w:rsidR="00994622" w:rsidRDefault="00994622" w:rsidP="00994622">
      <w:pPr>
        <w:widowControl/>
        <w:suppressAutoHyphens w:val="0"/>
        <w:ind w:left="540"/>
        <w:jc w:val="both"/>
        <w:rPr>
          <w:b/>
          <w:sz w:val="22"/>
          <w:szCs w:val="22"/>
        </w:rPr>
      </w:pPr>
    </w:p>
    <w:p w14:paraId="2B5E5AAD" w14:textId="77777777" w:rsidR="00994622" w:rsidRDefault="00994622" w:rsidP="00994622">
      <w:pPr>
        <w:widowControl/>
        <w:suppressAutoHyphens w:val="0"/>
        <w:ind w:left="540"/>
        <w:jc w:val="both"/>
        <w:rPr>
          <w:b/>
          <w:sz w:val="22"/>
          <w:szCs w:val="22"/>
        </w:rPr>
      </w:pPr>
    </w:p>
    <w:p w14:paraId="146A2089" w14:textId="77777777" w:rsidR="00994622" w:rsidRDefault="00994622" w:rsidP="00994622">
      <w:pPr>
        <w:widowControl/>
        <w:suppressAutoHyphens w:val="0"/>
        <w:ind w:left="540"/>
        <w:jc w:val="both"/>
        <w:rPr>
          <w:b/>
          <w:sz w:val="22"/>
          <w:szCs w:val="22"/>
        </w:rPr>
      </w:pPr>
    </w:p>
    <w:p w14:paraId="2598D4AA" w14:textId="77777777" w:rsidR="00994622" w:rsidRDefault="00994622" w:rsidP="00994622">
      <w:pPr>
        <w:widowControl/>
        <w:suppressAutoHyphens w:val="0"/>
        <w:ind w:left="540"/>
        <w:jc w:val="both"/>
        <w:rPr>
          <w:b/>
          <w:sz w:val="22"/>
          <w:szCs w:val="22"/>
        </w:rPr>
      </w:pPr>
    </w:p>
    <w:p w14:paraId="2B6636F7" w14:textId="77777777" w:rsidR="00994622" w:rsidRDefault="00994622" w:rsidP="00994622">
      <w:pPr>
        <w:widowControl/>
        <w:suppressAutoHyphens w:val="0"/>
        <w:ind w:left="540"/>
        <w:jc w:val="both"/>
        <w:rPr>
          <w:b/>
          <w:sz w:val="22"/>
          <w:szCs w:val="22"/>
        </w:rPr>
      </w:pPr>
    </w:p>
    <w:p w14:paraId="1D9511F6" w14:textId="77777777" w:rsidR="00994622" w:rsidRDefault="00994622" w:rsidP="00994622">
      <w:pPr>
        <w:widowControl/>
        <w:suppressAutoHyphens w:val="0"/>
        <w:ind w:left="540"/>
        <w:jc w:val="right"/>
        <w:rPr>
          <w:b/>
          <w:sz w:val="22"/>
          <w:szCs w:val="22"/>
        </w:rPr>
      </w:pPr>
    </w:p>
    <w:p w14:paraId="48A6162D" w14:textId="55C910C4" w:rsidR="006B43AA" w:rsidRPr="00FE01B3" w:rsidRDefault="0036149D" w:rsidP="00994622">
      <w:pPr>
        <w:widowControl/>
        <w:suppressAutoHyphens w:val="0"/>
        <w:ind w:left="540"/>
        <w:jc w:val="right"/>
        <w:rPr>
          <w:b/>
          <w:bCs/>
          <w:sz w:val="22"/>
          <w:szCs w:val="22"/>
        </w:rPr>
      </w:pPr>
      <w:r w:rsidRPr="00FE01B3">
        <w:rPr>
          <w:b/>
          <w:sz w:val="22"/>
          <w:szCs w:val="22"/>
        </w:rPr>
        <w:lastRenderedPageBreak/>
        <w:t xml:space="preserve">Załącznik nr </w:t>
      </w:r>
      <w:r w:rsidR="00AD2A47" w:rsidRPr="00FE01B3">
        <w:rPr>
          <w:b/>
          <w:sz w:val="22"/>
          <w:szCs w:val="22"/>
        </w:rPr>
        <w:t>2</w:t>
      </w:r>
      <w:r w:rsidRPr="00FE01B3">
        <w:rPr>
          <w:b/>
          <w:sz w:val="22"/>
          <w:szCs w:val="22"/>
        </w:rPr>
        <w:t xml:space="preserve"> do </w:t>
      </w:r>
      <w:r w:rsidR="001232D5" w:rsidRPr="00FE01B3">
        <w:rPr>
          <w:b/>
          <w:sz w:val="22"/>
          <w:szCs w:val="22"/>
        </w:rPr>
        <w:t>SWZ</w:t>
      </w:r>
    </w:p>
    <w:p w14:paraId="25C2D2ED" w14:textId="77777777" w:rsidR="00CF53D8" w:rsidRPr="00FE01B3" w:rsidRDefault="000A332A" w:rsidP="00FB78DD">
      <w:pPr>
        <w:widowControl/>
        <w:suppressAutoHyphens w:val="0"/>
        <w:ind w:left="540"/>
        <w:jc w:val="left"/>
        <w:rPr>
          <w:b/>
          <w:sz w:val="22"/>
          <w:szCs w:val="22"/>
          <w:u w:val="single"/>
        </w:rPr>
      </w:pPr>
      <w:bookmarkStart w:id="3" w:name="_Hlk11954958"/>
      <w:r w:rsidRPr="00FE01B3">
        <w:rPr>
          <w:noProof/>
          <w:sz w:val="22"/>
          <w:szCs w:val="22"/>
        </w:rPr>
        <w:drawing>
          <wp:inline distT="0" distB="0" distL="0" distR="0" wp14:anchorId="690A9735" wp14:editId="5657CD0E">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3"/>
    </w:p>
    <w:p w14:paraId="6A033CA7" w14:textId="46577F7E" w:rsidR="002D1BF9" w:rsidRDefault="00CF53D8" w:rsidP="00CF53D8">
      <w:pPr>
        <w:widowControl/>
        <w:suppressAutoHyphens w:val="0"/>
        <w:ind w:left="540"/>
        <w:rPr>
          <w:b/>
          <w:sz w:val="22"/>
          <w:szCs w:val="22"/>
          <w:u w:val="single"/>
        </w:rPr>
      </w:pPr>
      <w:r w:rsidRPr="00FE01B3">
        <w:rPr>
          <w:b/>
          <w:sz w:val="22"/>
          <w:szCs w:val="22"/>
          <w:u w:val="single"/>
        </w:rPr>
        <w:t>Projektowane postanowienia umowy</w:t>
      </w:r>
    </w:p>
    <w:p w14:paraId="353AEC93" w14:textId="77777777" w:rsidR="00994622" w:rsidRPr="00FE01B3" w:rsidRDefault="00994622" w:rsidP="00CF53D8">
      <w:pPr>
        <w:widowControl/>
        <w:suppressAutoHyphens w:val="0"/>
        <w:ind w:left="540"/>
        <w:rPr>
          <w:b/>
          <w:sz w:val="22"/>
          <w:szCs w:val="22"/>
          <w:u w:val="single"/>
        </w:rPr>
      </w:pPr>
    </w:p>
    <w:p w14:paraId="4ADEAE91" w14:textId="77777777" w:rsidR="00994622" w:rsidRPr="000C2345" w:rsidRDefault="00994622" w:rsidP="00994622">
      <w:pPr>
        <w:tabs>
          <w:tab w:val="left" w:pos="567"/>
          <w:tab w:val="left" w:pos="993"/>
        </w:tabs>
        <w:jc w:val="both"/>
        <w:rPr>
          <w:b/>
          <w:i/>
          <w:sz w:val="22"/>
          <w:szCs w:val="22"/>
          <w:lang w:eastAsia="en-US"/>
        </w:rPr>
      </w:pPr>
      <w:r w:rsidRPr="000C2345">
        <w:rPr>
          <w:b/>
          <w:i/>
          <w:sz w:val="22"/>
          <w:szCs w:val="22"/>
          <w:lang w:eastAsia="en-US"/>
        </w:rPr>
        <w:t>zawarta w Krakowie w dniu ...................... pomiędzy:</w:t>
      </w:r>
    </w:p>
    <w:p w14:paraId="5BDBC591" w14:textId="77777777" w:rsidR="00994622" w:rsidRPr="000C2345" w:rsidRDefault="00994622" w:rsidP="00994622">
      <w:pPr>
        <w:tabs>
          <w:tab w:val="left" w:pos="567"/>
          <w:tab w:val="left" w:pos="993"/>
        </w:tabs>
        <w:jc w:val="both"/>
        <w:rPr>
          <w:b/>
          <w:i/>
          <w:sz w:val="22"/>
          <w:szCs w:val="22"/>
          <w:lang w:eastAsia="en-US"/>
        </w:rPr>
      </w:pPr>
      <w:r w:rsidRPr="000C2345">
        <w:rPr>
          <w:b/>
          <w:i/>
          <w:sz w:val="22"/>
          <w:szCs w:val="22"/>
          <w:lang w:eastAsia="en-US"/>
        </w:rPr>
        <w:t>Uniwersytetem Jagiellońskim z siedzibą w Krakowie przy ul. Gołębiej 24, reprezentowanym przez:</w:t>
      </w:r>
    </w:p>
    <w:p w14:paraId="1937442A" w14:textId="77777777" w:rsidR="00994622" w:rsidRPr="000C2345" w:rsidRDefault="00994622" w:rsidP="00994622">
      <w:pPr>
        <w:contextualSpacing/>
        <w:jc w:val="both"/>
        <w:rPr>
          <w:i/>
          <w:color w:val="000000"/>
          <w:sz w:val="22"/>
          <w:szCs w:val="22"/>
          <w:lang w:eastAsia="en-US"/>
        </w:rPr>
      </w:pPr>
      <w:r w:rsidRPr="000C2345">
        <w:rPr>
          <w:i/>
          <w:iCs/>
          <w:sz w:val="22"/>
          <w:szCs w:val="22"/>
          <w:lang w:eastAsia="en-US"/>
        </w:rPr>
        <w:t xml:space="preserve">……….  – …………………… </w:t>
      </w:r>
      <w:r w:rsidRPr="000C2345">
        <w:rPr>
          <w:i/>
          <w:color w:val="000000"/>
          <w:sz w:val="22"/>
          <w:szCs w:val="22"/>
          <w:lang w:eastAsia="en-US"/>
        </w:rPr>
        <w:t>działającego na</w:t>
      </w:r>
      <w:r w:rsidRPr="000C2345">
        <w:rPr>
          <w:b/>
          <w:i/>
          <w:color w:val="000000"/>
          <w:sz w:val="22"/>
          <w:szCs w:val="22"/>
          <w:lang w:eastAsia="en-US"/>
        </w:rPr>
        <w:t xml:space="preserve"> </w:t>
      </w:r>
      <w:r w:rsidRPr="000C2345">
        <w:rPr>
          <w:i/>
          <w:color w:val="000000"/>
          <w:sz w:val="22"/>
          <w:szCs w:val="22"/>
          <w:lang w:eastAsia="en-US"/>
        </w:rPr>
        <w:t>podstawie pełnomocnictwa udzielonego przez JM Rektora UJ, w dniu  ……………… r., nr ………………, przy kontrasygnacie finansowej Kwestora UJ,</w:t>
      </w:r>
    </w:p>
    <w:p w14:paraId="783EB5BA" w14:textId="77777777" w:rsidR="00994622" w:rsidRPr="000C2345" w:rsidRDefault="00994622" w:rsidP="00994622">
      <w:pPr>
        <w:tabs>
          <w:tab w:val="left" w:pos="567"/>
          <w:tab w:val="left" w:pos="993"/>
        </w:tabs>
        <w:jc w:val="both"/>
        <w:rPr>
          <w:b/>
          <w:i/>
          <w:sz w:val="22"/>
          <w:szCs w:val="22"/>
          <w:lang w:eastAsia="en-US"/>
        </w:rPr>
      </w:pPr>
      <w:r w:rsidRPr="000C2345">
        <w:rPr>
          <w:b/>
          <w:i/>
          <w:sz w:val="22"/>
          <w:szCs w:val="22"/>
          <w:lang w:eastAsia="en-US"/>
        </w:rPr>
        <w:t>zwanym dalej w treści Umowy „Zamawiającym”</w:t>
      </w:r>
    </w:p>
    <w:p w14:paraId="18CEA2CC" w14:textId="77777777" w:rsidR="00994622" w:rsidRDefault="00994622" w:rsidP="00994622">
      <w:pPr>
        <w:tabs>
          <w:tab w:val="left" w:pos="567"/>
          <w:tab w:val="left" w:pos="993"/>
        </w:tabs>
        <w:jc w:val="both"/>
        <w:rPr>
          <w:b/>
          <w:i/>
          <w:sz w:val="22"/>
          <w:szCs w:val="22"/>
          <w:lang w:eastAsia="en-US"/>
        </w:rPr>
      </w:pPr>
      <w:r w:rsidRPr="000C2345">
        <w:rPr>
          <w:b/>
          <w:i/>
          <w:sz w:val="22"/>
          <w:szCs w:val="22"/>
          <w:lang w:eastAsia="en-US"/>
        </w:rPr>
        <w:t>a</w:t>
      </w:r>
    </w:p>
    <w:p w14:paraId="4A483A42" w14:textId="77777777" w:rsidR="00994622" w:rsidRDefault="00994622" w:rsidP="00994622">
      <w:pPr>
        <w:tabs>
          <w:tab w:val="left" w:pos="567"/>
          <w:tab w:val="left" w:pos="993"/>
        </w:tabs>
        <w:jc w:val="both"/>
        <w:rPr>
          <w:b/>
          <w:i/>
          <w:sz w:val="22"/>
          <w:szCs w:val="22"/>
          <w:lang w:eastAsia="en-US"/>
        </w:rPr>
      </w:pPr>
      <w:r>
        <w:rPr>
          <w:b/>
          <w:i/>
          <w:sz w:val="22"/>
          <w:szCs w:val="22"/>
          <w:lang w:eastAsia="en-US"/>
        </w:rPr>
        <w:t>............................................................................................................. z siedzibą w ........................... reprezentowanym przez ......................................................................................</w:t>
      </w:r>
    </w:p>
    <w:p w14:paraId="4FEFE120" w14:textId="77777777" w:rsidR="00994622" w:rsidRDefault="00994622" w:rsidP="00994622">
      <w:pPr>
        <w:tabs>
          <w:tab w:val="left" w:pos="567"/>
          <w:tab w:val="left" w:pos="993"/>
        </w:tabs>
        <w:jc w:val="both"/>
        <w:rPr>
          <w:b/>
          <w:i/>
          <w:sz w:val="22"/>
          <w:szCs w:val="22"/>
          <w:lang w:eastAsia="en-US"/>
        </w:rPr>
      </w:pPr>
      <w:r>
        <w:rPr>
          <w:b/>
          <w:i/>
          <w:sz w:val="22"/>
          <w:szCs w:val="22"/>
          <w:lang w:eastAsia="en-US"/>
        </w:rPr>
        <w:t>zwanym dalej w treści Umowy „Wykonawcą”.</w:t>
      </w:r>
    </w:p>
    <w:p w14:paraId="409C58B9" w14:textId="77777777" w:rsidR="00994622" w:rsidRPr="007F12C2" w:rsidRDefault="00994622" w:rsidP="00994622">
      <w:pPr>
        <w:jc w:val="both"/>
        <w:rPr>
          <w:i/>
          <w:sz w:val="22"/>
          <w:szCs w:val="22"/>
          <w:lang w:val="x-none"/>
        </w:rPr>
      </w:pPr>
    </w:p>
    <w:p w14:paraId="490491B7" w14:textId="77777777" w:rsidR="00994622" w:rsidRDefault="00994622" w:rsidP="00994622">
      <w:pPr>
        <w:tabs>
          <w:tab w:val="left" w:pos="567"/>
          <w:tab w:val="left" w:pos="993"/>
        </w:tabs>
        <w:jc w:val="both"/>
        <w:rPr>
          <w:bCs/>
          <w:i/>
          <w:spacing w:val="-6"/>
          <w:kern w:val="2"/>
          <w:sz w:val="22"/>
          <w:szCs w:val="22"/>
          <w:lang w:eastAsia="en-US"/>
        </w:rPr>
      </w:pPr>
      <w:r>
        <w:rPr>
          <w:i/>
          <w:sz w:val="22"/>
          <w:szCs w:val="22"/>
          <w:lang w:val="sq-AL" w:eastAsia="en-US"/>
        </w:rPr>
        <w:t xml:space="preserve">Niniejsza Umowa jest wynikiem przeprowadzonego postępowania o udzielenie zamówienia publicznego w trybie podstawowym bez możliwości negocjacji zgodnie z ustawą z dnia 11 września 2019 r. – Prawo zamówień publicznych </w:t>
      </w:r>
      <w:r>
        <w:rPr>
          <w:bCs/>
          <w:i/>
          <w:sz w:val="22"/>
          <w:szCs w:val="22"/>
          <w:lang w:eastAsia="en-US"/>
        </w:rPr>
        <w:t xml:space="preserve">(t. j. Dz. U. 2023 poz. 1605 ze zm.), </w:t>
      </w:r>
      <w:r>
        <w:rPr>
          <w:bCs/>
          <w:i/>
          <w:spacing w:val="-6"/>
          <w:kern w:val="2"/>
          <w:sz w:val="22"/>
          <w:szCs w:val="22"/>
          <w:lang w:eastAsia="en-US"/>
        </w:rPr>
        <w:t>zwaną też w dalszej części Umowy „PZP”.</w:t>
      </w:r>
    </w:p>
    <w:p w14:paraId="4769AABF" w14:textId="77777777" w:rsidR="00D54F09" w:rsidRDefault="00D54F09" w:rsidP="00D54F09">
      <w:pPr>
        <w:pStyle w:val="Tekstpodstawowy"/>
        <w:spacing w:line="240" w:lineRule="auto"/>
        <w:rPr>
          <w:rFonts w:ascii="Times New Roman" w:hAnsi="Times New Roman" w:cs="Times New Roman"/>
          <w:i/>
          <w:sz w:val="22"/>
          <w:szCs w:val="22"/>
        </w:rPr>
      </w:pPr>
    </w:p>
    <w:p w14:paraId="436F3751" w14:textId="77777777" w:rsidR="00994622" w:rsidRPr="00FE01B3" w:rsidRDefault="00994622" w:rsidP="00D54F09">
      <w:pPr>
        <w:pStyle w:val="Tekstpodstawowy"/>
        <w:spacing w:line="240" w:lineRule="auto"/>
        <w:rPr>
          <w:rFonts w:ascii="Times New Roman" w:hAnsi="Times New Roman" w:cs="Times New Roman"/>
          <w:i/>
          <w:sz w:val="22"/>
          <w:szCs w:val="22"/>
        </w:rPr>
      </w:pPr>
    </w:p>
    <w:p w14:paraId="3BC82BDE" w14:textId="77777777" w:rsidR="00D54F09" w:rsidRPr="00FE01B3" w:rsidRDefault="00D54F09" w:rsidP="00D54F09">
      <w:pPr>
        <w:keepNext/>
        <w:keepLines/>
        <w:widowControl/>
        <w:suppressAutoHyphens w:val="0"/>
        <w:ind w:left="360"/>
        <w:outlineLvl w:val="2"/>
        <w:rPr>
          <w:b/>
          <w:bCs/>
          <w:sz w:val="22"/>
          <w:szCs w:val="22"/>
        </w:rPr>
      </w:pPr>
      <w:bookmarkStart w:id="4" w:name="bookmark17"/>
      <w:r w:rsidRPr="00FE01B3">
        <w:rPr>
          <w:b/>
          <w:bCs/>
          <w:sz w:val="22"/>
          <w:szCs w:val="22"/>
        </w:rPr>
        <w:t>§1</w:t>
      </w:r>
      <w:bookmarkEnd w:id="4"/>
    </w:p>
    <w:p w14:paraId="0947AC42" w14:textId="77777777" w:rsidR="00D54F09" w:rsidRPr="00FE01B3" w:rsidRDefault="00D54F09" w:rsidP="00D54F09">
      <w:pPr>
        <w:keepNext/>
        <w:keepLines/>
        <w:widowControl/>
        <w:suppressAutoHyphens w:val="0"/>
        <w:ind w:left="360"/>
        <w:outlineLvl w:val="2"/>
        <w:rPr>
          <w:b/>
          <w:bCs/>
          <w:sz w:val="22"/>
          <w:szCs w:val="22"/>
        </w:rPr>
      </w:pPr>
      <w:r w:rsidRPr="00FE01B3">
        <w:rPr>
          <w:b/>
          <w:bCs/>
          <w:sz w:val="22"/>
          <w:szCs w:val="22"/>
        </w:rPr>
        <w:t>Przedmiot umowy</w:t>
      </w:r>
    </w:p>
    <w:p w14:paraId="1DA813D4" w14:textId="407DB0AD" w:rsidR="00D54F09" w:rsidRPr="00FE01B3" w:rsidRDefault="00D54F09">
      <w:pPr>
        <w:widowControl/>
        <w:numPr>
          <w:ilvl w:val="0"/>
          <w:numId w:val="22"/>
        </w:numPr>
        <w:tabs>
          <w:tab w:val="clear" w:pos="360"/>
          <w:tab w:val="left" w:pos="381"/>
        </w:tabs>
        <w:suppressAutoHyphens w:val="0"/>
        <w:ind w:right="20"/>
        <w:jc w:val="both"/>
        <w:rPr>
          <w:sz w:val="22"/>
          <w:szCs w:val="22"/>
        </w:rPr>
      </w:pPr>
      <w:r w:rsidRPr="00FE01B3">
        <w:rPr>
          <w:sz w:val="22"/>
          <w:szCs w:val="22"/>
        </w:rPr>
        <w:t xml:space="preserve">Przedmiotem niniejszej Umowy jest sukcesywna </w:t>
      </w:r>
      <w:r w:rsidRPr="00FE01B3">
        <w:rPr>
          <w:b/>
          <w:sz w:val="22"/>
          <w:szCs w:val="22"/>
        </w:rPr>
        <w:t xml:space="preserve">dostawa czasopism zagranicznych: </w:t>
      </w:r>
      <w:proofErr w:type="spellStart"/>
      <w:r w:rsidRPr="00FE01B3">
        <w:rPr>
          <w:b/>
          <w:sz w:val="22"/>
          <w:szCs w:val="22"/>
        </w:rPr>
        <w:t>print</w:t>
      </w:r>
      <w:proofErr w:type="spellEnd"/>
      <w:r w:rsidRPr="00FE01B3">
        <w:rPr>
          <w:b/>
          <w:sz w:val="22"/>
          <w:szCs w:val="22"/>
        </w:rPr>
        <w:t>, online</w:t>
      </w:r>
      <w:r w:rsidRPr="00FE01B3">
        <w:rPr>
          <w:sz w:val="22"/>
          <w:szCs w:val="22"/>
        </w:rPr>
        <w:t xml:space="preserve"> (płatny lub bezpłatny, zapewniony dodatkowo przez wydawcę) </w:t>
      </w:r>
      <w:r w:rsidRPr="00FE01B3">
        <w:rPr>
          <w:b/>
          <w:bCs/>
          <w:sz w:val="22"/>
          <w:szCs w:val="22"/>
        </w:rPr>
        <w:t xml:space="preserve">lub </w:t>
      </w:r>
      <w:proofErr w:type="spellStart"/>
      <w:r w:rsidRPr="00FE01B3">
        <w:rPr>
          <w:b/>
          <w:bCs/>
          <w:sz w:val="22"/>
          <w:szCs w:val="22"/>
        </w:rPr>
        <w:t>print</w:t>
      </w:r>
      <w:proofErr w:type="spellEnd"/>
      <w:r w:rsidRPr="00FE01B3">
        <w:rPr>
          <w:b/>
          <w:bCs/>
          <w:sz w:val="22"/>
          <w:szCs w:val="22"/>
        </w:rPr>
        <w:t xml:space="preserve"> + online,</w:t>
      </w:r>
      <w:r w:rsidRPr="00FE01B3">
        <w:rPr>
          <w:sz w:val="22"/>
          <w:szCs w:val="22"/>
        </w:rPr>
        <w:t xml:space="preserve"> </w:t>
      </w:r>
      <w:r w:rsidRPr="00FE01B3">
        <w:rPr>
          <w:b/>
          <w:bCs/>
          <w:sz w:val="22"/>
          <w:szCs w:val="22"/>
        </w:rPr>
        <w:t>wydanych w roku 202</w:t>
      </w:r>
      <w:r w:rsidR="00994622">
        <w:rPr>
          <w:b/>
          <w:bCs/>
          <w:sz w:val="22"/>
          <w:szCs w:val="22"/>
        </w:rPr>
        <w:t>5</w:t>
      </w:r>
      <w:r w:rsidRPr="00FE01B3">
        <w:rPr>
          <w:sz w:val="22"/>
          <w:szCs w:val="22"/>
        </w:rPr>
        <w:t xml:space="preserve">, obejmująca czasopisma ujęte w wykazie czasopism zagranicznych, wraz z odprawą celną, dla jednostek organizacyjnych Uniwersytetu Jagiellońskiego (z wyłączeniem Collegium </w:t>
      </w:r>
      <w:proofErr w:type="spellStart"/>
      <w:r w:rsidRPr="00FE01B3">
        <w:rPr>
          <w:sz w:val="22"/>
          <w:szCs w:val="22"/>
        </w:rPr>
        <w:t>Medicum</w:t>
      </w:r>
      <w:proofErr w:type="spellEnd"/>
      <w:r w:rsidRPr="00FE01B3">
        <w:rPr>
          <w:sz w:val="22"/>
          <w:szCs w:val="22"/>
        </w:rPr>
        <w:t xml:space="preserve"> UJ). W przypadku czasopism zamawianych w wersji drukowanej, zamówienie obejmuje również wersję online, o ile wydawca oferuje ją w ramach ceny tej wersji.</w:t>
      </w:r>
    </w:p>
    <w:p w14:paraId="540D7A2A" w14:textId="77777777" w:rsidR="00D54F09" w:rsidRPr="00FE01B3" w:rsidRDefault="00D54F09">
      <w:pPr>
        <w:widowControl/>
        <w:numPr>
          <w:ilvl w:val="0"/>
          <w:numId w:val="22"/>
        </w:numPr>
        <w:tabs>
          <w:tab w:val="clear" w:pos="360"/>
          <w:tab w:val="left" w:pos="381"/>
        </w:tabs>
        <w:suppressAutoHyphens w:val="0"/>
        <w:ind w:right="20"/>
        <w:jc w:val="both"/>
        <w:rPr>
          <w:sz w:val="22"/>
          <w:szCs w:val="22"/>
        </w:rPr>
      </w:pPr>
      <w:r w:rsidRPr="00FE01B3">
        <w:rPr>
          <w:sz w:val="22"/>
          <w:szCs w:val="22"/>
        </w:rPr>
        <w:t>Tytuły czasopism zagranicznych wraz z ilością egzemplarzy wymienione są w dwóch listach stanowiących Załącznik nr 1 do Umowy.</w:t>
      </w:r>
    </w:p>
    <w:p w14:paraId="24148868" w14:textId="27BE8AF0" w:rsidR="00D54F09" w:rsidRPr="00FE01B3" w:rsidRDefault="00D54F09">
      <w:pPr>
        <w:widowControl/>
        <w:numPr>
          <w:ilvl w:val="0"/>
          <w:numId w:val="22"/>
        </w:numPr>
        <w:tabs>
          <w:tab w:val="clear" w:pos="360"/>
          <w:tab w:val="left" w:pos="381"/>
        </w:tabs>
        <w:suppressAutoHyphens w:val="0"/>
        <w:ind w:right="20"/>
        <w:jc w:val="both"/>
        <w:rPr>
          <w:sz w:val="22"/>
          <w:szCs w:val="22"/>
        </w:rPr>
      </w:pPr>
      <w:r w:rsidRPr="00FE01B3">
        <w:rPr>
          <w:sz w:val="22"/>
          <w:szCs w:val="22"/>
        </w:rPr>
        <w:t xml:space="preserve">Dostęp do czasopism online, </w:t>
      </w:r>
      <w:r w:rsidR="2249F65C" w:rsidRPr="564615FC">
        <w:rPr>
          <w:sz w:val="22"/>
          <w:szCs w:val="22"/>
        </w:rPr>
        <w:t>że</w:t>
      </w:r>
      <w:r w:rsidRPr="00FE01B3">
        <w:rPr>
          <w:sz w:val="22"/>
          <w:szCs w:val="22"/>
        </w:rPr>
        <w:t xml:space="preserve"> wszystkich komputerów działających w sieci UJ, przysługuje maksymalnej liczbie jednoczesnych użytkowników jaką określa wydawca.</w:t>
      </w:r>
    </w:p>
    <w:p w14:paraId="42C1CDE1" w14:textId="5137935D" w:rsidR="00D54F09" w:rsidRPr="00FE01B3" w:rsidRDefault="00D54F09">
      <w:pPr>
        <w:widowControl/>
        <w:numPr>
          <w:ilvl w:val="0"/>
          <w:numId w:val="22"/>
        </w:numPr>
        <w:tabs>
          <w:tab w:val="clear" w:pos="360"/>
          <w:tab w:val="left" w:pos="381"/>
        </w:tabs>
        <w:suppressAutoHyphens w:val="0"/>
        <w:ind w:right="20"/>
        <w:jc w:val="both"/>
        <w:rPr>
          <w:sz w:val="22"/>
          <w:szCs w:val="22"/>
        </w:rPr>
      </w:pPr>
      <w:r w:rsidRPr="00FE01B3">
        <w:rPr>
          <w:sz w:val="22"/>
          <w:szCs w:val="22"/>
        </w:rPr>
        <w:t>Umowa dotyczy również dostawy czasopism datowanych na 20</w:t>
      </w:r>
      <w:r w:rsidR="00D21513" w:rsidRPr="00FE01B3">
        <w:rPr>
          <w:sz w:val="22"/>
          <w:szCs w:val="22"/>
        </w:rPr>
        <w:t>2</w:t>
      </w:r>
      <w:r w:rsidR="00994622">
        <w:rPr>
          <w:sz w:val="22"/>
          <w:szCs w:val="22"/>
        </w:rPr>
        <w:t>5</w:t>
      </w:r>
      <w:r w:rsidRPr="00FE01B3">
        <w:rPr>
          <w:sz w:val="22"/>
          <w:szCs w:val="22"/>
        </w:rPr>
        <w:t xml:space="preserve"> rok, które ukażą się z</w:t>
      </w:r>
      <w:r w:rsidR="00556BC3">
        <w:rPr>
          <w:sz w:val="22"/>
          <w:szCs w:val="22"/>
        </w:rPr>
        <w:t> </w:t>
      </w:r>
      <w:r w:rsidRPr="00FE01B3">
        <w:rPr>
          <w:sz w:val="22"/>
          <w:szCs w:val="22"/>
        </w:rPr>
        <w:t>opóźnieniem, tzn. w latach następnych, oraz tych, których okres subskrypcji przypada na lata 202</w:t>
      </w:r>
      <w:r w:rsidR="00994622">
        <w:rPr>
          <w:sz w:val="22"/>
          <w:szCs w:val="22"/>
        </w:rPr>
        <w:t>5</w:t>
      </w:r>
      <w:r w:rsidR="00BE42DB" w:rsidRPr="00FE01B3">
        <w:rPr>
          <w:sz w:val="22"/>
          <w:szCs w:val="22"/>
        </w:rPr>
        <w:t>/202</w:t>
      </w:r>
      <w:r w:rsidR="00994622">
        <w:rPr>
          <w:sz w:val="22"/>
          <w:szCs w:val="22"/>
        </w:rPr>
        <w:t>6</w:t>
      </w:r>
      <w:r w:rsidRPr="00FE01B3">
        <w:rPr>
          <w:sz w:val="22"/>
          <w:szCs w:val="22"/>
        </w:rPr>
        <w:t>.</w:t>
      </w:r>
    </w:p>
    <w:p w14:paraId="20041140" w14:textId="77777777" w:rsidR="00D54F09" w:rsidRPr="00FE01B3" w:rsidRDefault="00D54F09">
      <w:pPr>
        <w:widowControl/>
        <w:numPr>
          <w:ilvl w:val="0"/>
          <w:numId w:val="22"/>
        </w:numPr>
        <w:tabs>
          <w:tab w:val="clear" w:pos="360"/>
          <w:tab w:val="left" w:pos="386"/>
        </w:tabs>
        <w:suppressAutoHyphens w:val="0"/>
        <w:ind w:right="20"/>
        <w:jc w:val="both"/>
        <w:rPr>
          <w:sz w:val="22"/>
          <w:szCs w:val="22"/>
        </w:rPr>
      </w:pPr>
      <w:r w:rsidRPr="00FE01B3">
        <w:rPr>
          <w:sz w:val="22"/>
          <w:szCs w:val="22"/>
        </w:rPr>
        <w:t>Dopuszcza się możliwość wprowadzenia zmiany tytułów, do 20% liczby tytułów lub wysokości kosztów dla każdego roku prenumeraty, w formie pisemnego aneksu do umowy.</w:t>
      </w:r>
    </w:p>
    <w:p w14:paraId="571675ED" w14:textId="607AC18E" w:rsidR="00D54F09" w:rsidRPr="00FE01B3" w:rsidRDefault="00D54F09">
      <w:pPr>
        <w:widowControl/>
        <w:numPr>
          <w:ilvl w:val="0"/>
          <w:numId w:val="22"/>
        </w:numPr>
        <w:tabs>
          <w:tab w:val="clear" w:pos="360"/>
          <w:tab w:val="left" w:pos="386"/>
        </w:tabs>
        <w:suppressAutoHyphens w:val="0"/>
        <w:ind w:right="20"/>
        <w:jc w:val="both"/>
        <w:rPr>
          <w:sz w:val="22"/>
          <w:szCs w:val="22"/>
        </w:rPr>
      </w:pPr>
      <w:r w:rsidRPr="00FE01B3">
        <w:rPr>
          <w:sz w:val="22"/>
          <w:szCs w:val="22"/>
        </w:rPr>
        <w:t xml:space="preserve">Wykonawca zobowiązuje się do wykonania dostawy czasopism zgodnie z treścią niniejszej Umowy, postanowieniami </w:t>
      </w:r>
      <w:r w:rsidR="00994622">
        <w:rPr>
          <w:sz w:val="22"/>
          <w:szCs w:val="22"/>
        </w:rPr>
        <w:t>SWZ.</w:t>
      </w:r>
    </w:p>
    <w:p w14:paraId="13B6EF59" w14:textId="30EFB411" w:rsidR="00D54F09" w:rsidRPr="00FE01B3" w:rsidRDefault="00D54F09" w:rsidP="00D54F09">
      <w:pPr>
        <w:keepNext/>
        <w:keepLines/>
        <w:widowControl/>
        <w:suppressAutoHyphens w:val="0"/>
        <w:ind w:left="360"/>
        <w:outlineLvl w:val="2"/>
        <w:rPr>
          <w:b/>
          <w:bCs/>
          <w:sz w:val="22"/>
          <w:szCs w:val="22"/>
        </w:rPr>
      </w:pPr>
      <w:bookmarkStart w:id="5" w:name="bookmark18"/>
      <w:r w:rsidRPr="00FE01B3">
        <w:rPr>
          <w:b/>
          <w:bCs/>
          <w:sz w:val="22"/>
          <w:szCs w:val="22"/>
        </w:rPr>
        <w:t>§2</w:t>
      </w:r>
      <w:bookmarkEnd w:id="5"/>
    </w:p>
    <w:p w14:paraId="6C08F289" w14:textId="77777777" w:rsidR="00D54F09" w:rsidRPr="00FE01B3" w:rsidRDefault="00D54F09" w:rsidP="00D54F09">
      <w:pPr>
        <w:keepNext/>
        <w:keepLines/>
        <w:widowControl/>
        <w:suppressAutoHyphens w:val="0"/>
        <w:ind w:left="360"/>
        <w:outlineLvl w:val="2"/>
        <w:rPr>
          <w:b/>
          <w:bCs/>
          <w:sz w:val="22"/>
          <w:szCs w:val="22"/>
        </w:rPr>
      </w:pPr>
      <w:r w:rsidRPr="00FE01B3">
        <w:rPr>
          <w:b/>
          <w:bCs/>
          <w:sz w:val="22"/>
          <w:szCs w:val="22"/>
        </w:rPr>
        <w:t>Adres dostawy</w:t>
      </w:r>
    </w:p>
    <w:p w14:paraId="2E4D5D5E" w14:textId="67472D18" w:rsidR="00D54F09" w:rsidRPr="00FE01B3" w:rsidRDefault="00D54F09" w:rsidP="00D54F09">
      <w:pPr>
        <w:widowControl/>
        <w:suppressAutoHyphens w:val="0"/>
        <w:ind w:right="20"/>
        <w:jc w:val="both"/>
        <w:rPr>
          <w:sz w:val="22"/>
          <w:szCs w:val="22"/>
        </w:rPr>
      </w:pPr>
      <w:r w:rsidRPr="00FE01B3">
        <w:rPr>
          <w:sz w:val="22"/>
          <w:szCs w:val="22"/>
        </w:rPr>
        <w:t xml:space="preserve">Strony ustalają jako formę prenumeraty </w:t>
      </w:r>
      <w:r w:rsidRPr="00A17855">
        <w:rPr>
          <w:sz w:val="22"/>
          <w:szCs w:val="22"/>
        </w:rPr>
        <w:t>dostawę skonsolidowaną</w:t>
      </w:r>
      <w:r w:rsidR="0034748C" w:rsidRPr="00A17855">
        <w:rPr>
          <w:sz w:val="22"/>
          <w:szCs w:val="22"/>
        </w:rPr>
        <w:t>*</w:t>
      </w:r>
      <w:r w:rsidR="00994622" w:rsidRPr="00A17855">
        <w:rPr>
          <w:sz w:val="22"/>
          <w:szCs w:val="22"/>
        </w:rPr>
        <w:t xml:space="preserve"> / nieskonsolidowaną</w:t>
      </w:r>
      <w:r w:rsidR="0034748C" w:rsidRPr="00A17855">
        <w:rPr>
          <w:sz w:val="22"/>
          <w:szCs w:val="22"/>
        </w:rPr>
        <w:t>*</w:t>
      </w:r>
      <w:r w:rsidRPr="00A17855">
        <w:rPr>
          <w:sz w:val="22"/>
          <w:szCs w:val="22"/>
        </w:rPr>
        <w:t>, tj.</w:t>
      </w:r>
      <w:r w:rsidRPr="00FE01B3">
        <w:rPr>
          <w:sz w:val="22"/>
          <w:szCs w:val="22"/>
        </w:rPr>
        <w:t xml:space="preserve"> za pośrednictwem Wykonawcy, kierowaną na adres:</w:t>
      </w:r>
    </w:p>
    <w:p w14:paraId="6903B2B1" w14:textId="77777777" w:rsidR="00D54F09" w:rsidRPr="00FE01B3" w:rsidRDefault="00D54F09">
      <w:pPr>
        <w:widowControl/>
        <w:numPr>
          <w:ilvl w:val="0"/>
          <w:numId w:val="34"/>
        </w:numPr>
        <w:tabs>
          <w:tab w:val="left" w:pos="386"/>
        </w:tabs>
        <w:suppressAutoHyphens w:val="0"/>
        <w:jc w:val="both"/>
        <w:rPr>
          <w:sz w:val="22"/>
          <w:szCs w:val="22"/>
        </w:rPr>
      </w:pPr>
      <w:r w:rsidRPr="00FE01B3">
        <w:rPr>
          <w:sz w:val="22"/>
          <w:szCs w:val="22"/>
        </w:rPr>
        <w:t xml:space="preserve">Lista nr 1 </w:t>
      </w:r>
      <w:r w:rsidRPr="00FE01B3">
        <w:rPr>
          <w:i/>
          <w:sz w:val="22"/>
          <w:szCs w:val="22"/>
        </w:rPr>
        <w:t>-</w:t>
      </w:r>
      <w:r w:rsidRPr="00FE01B3">
        <w:rPr>
          <w:sz w:val="22"/>
          <w:szCs w:val="22"/>
        </w:rPr>
        <w:t xml:space="preserve"> Biblioteka Jagiellońska, 30-059 Kraków, al. Mickiewicza 22,</w:t>
      </w:r>
    </w:p>
    <w:p w14:paraId="4DEB1E72" w14:textId="24114120" w:rsidR="00D54F09" w:rsidRPr="00FE01B3" w:rsidRDefault="00D54F09">
      <w:pPr>
        <w:widowControl/>
        <w:numPr>
          <w:ilvl w:val="0"/>
          <w:numId w:val="34"/>
        </w:numPr>
        <w:tabs>
          <w:tab w:val="left" w:pos="386"/>
        </w:tabs>
        <w:suppressAutoHyphens w:val="0"/>
        <w:jc w:val="both"/>
        <w:rPr>
          <w:sz w:val="22"/>
          <w:szCs w:val="22"/>
        </w:rPr>
      </w:pPr>
      <w:r w:rsidRPr="00FE01B3">
        <w:rPr>
          <w:sz w:val="22"/>
          <w:szCs w:val="22"/>
        </w:rPr>
        <w:t xml:space="preserve">Lista nr 2 </w:t>
      </w:r>
      <w:r w:rsidRPr="00FE01B3">
        <w:rPr>
          <w:i/>
          <w:sz w:val="22"/>
          <w:szCs w:val="22"/>
        </w:rPr>
        <w:t>-</w:t>
      </w:r>
      <w:r w:rsidRPr="00FE01B3">
        <w:rPr>
          <w:sz w:val="22"/>
          <w:szCs w:val="22"/>
        </w:rPr>
        <w:t xml:space="preserve"> wskazanych jednostek organizacyjnych Uniwersytetu Jagiellońskiego na podstawie listy adresowej podanej przez Zamawiającego</w:t>
      </w:r>
      <w:r w:rsidR="00A251E7" w:rsidRPr="00FE01B3">
        <w:rPr>
          <w:sz w:val="22"/>
          <w:szCs w:val="22"/>
        </w:rPr>
        <w:t xml:space="preserve"> w załączniku </w:t>
      </w:r>
      <w:r w:rsidR="00A251E7" w:rsidRPr="00EB27D4">
        <w:rPr>
          <w:sz w:val="22"/>
          <w:szCs w:val="22"/>
        </w:rPr>
        <w:t>B</w:t>
      </w:r>
      <w:r w:rsidR="00A251E7" w:rsidRPr="00FE01B3">
        <w:rPr>
          <w:sz w:val="22"/>
          <w:szCs w:val="22"/>
        </w:rPr>
        <w:t xml:space="preserve"> do </w:t>
      </w:r>
      <w:r w:rsidR="00465177">
        <w:rPr>
          <w:sz w:val="22"/>
          <w:szCs w:val="22"/>
        </w:rPr>
        <w:t>SWZ</w:t>
      </w:r>
      <w:r w:rsidRPr="00FE01B3">
        <w:rPr>
          <w:sz w:val="22"/>
          <w:szCs w:val="22"/>
        </w:rPr>
        <w:t>,</w:t>
      </w:r>
    </w:p>
    <w:p w14:paraId="0B422F83" w14:textId="53DDBB4C" w:rsidR="00D54F09" w:rsidRPr="00FE01B3" w:rsidRDefault="00D54F09" w:rsidP="00F21272">
      <w:pPr>
        <w:widowControl/>
        <w:tabs>
          <w:tab w:val="left" w:pos="386"/>
        </w:tabs>
        <w:suppressAutoHyphens w:val="0"/>
        <w:jc w:val="both"/>
        <w:rPr>
          <w:sz w:val="22"/>
          <w:szCs w:val="22"/>
        </w:rPr>
      </w:pPr>
      <w:r w:rsidRPr="00FE01B3">
        <w:rPr>
          <w:sz w:val="22"/>
          <w:szCs w:val="22"/>
        </w:rPr>
        <w:t>chyba, że Zamawiający postanowi inaczej w odniesieniu do niektórych czasopism i powiadomi o tym Wykonawcę na piśmie.</w:t>
      </w:r>
      <w:bookmarkStart w:id="6" w:name="bookmark19"/>
    </w:p>
    <w:p w14:paraId="05257542" w14:textId="77777777" w:rsidR="00D54F09" w:rsidRPr="00FE01B3" w:rsidRDefault="00D54F09" w:rsidP="00D54F09">
      <w:pPr>
        <w:keepNext/>
        <w:keepLines/>
        <w:widowControl/>
        <w:suppressAutoHyphens w:val="0"/>
        <w:ind w:left="540"/>
        <w:outlineLvl w:val="1"/>
        <w:rPr>
          <w:b/>
          <w:bCs/>
          <w:sz w:val="22"/>
          <w:szCs w:val="22"/>
        </w:rPr>
      </w:pPr>
      <w:r w:rsidRPr="00FE01B3">
        <w:rPr>
          <w:b/>
          <w:bCs/>
          <w:sz w:val="22"/>
          <w:szCs w:val="22"/>
        </w:rPr>
        <w:lastRenderedPageBreak/>
        <w:t>§3</w:t>
      </w:r>
    </w:p>
    <w:p w14:paraId="09100F17" w14:textId="77777777" w:rsidR="00D54F09" w:rsidRPr="00FE01B3" w:rsidRDefault="00D54F09" w:rsidP="00D54F09">
      <w:pPr>
        <w:keepNext/>
        <w:keepLines/>
        <w:widowControl/>
        <w:suppressAutoHyphens w:val="0"/>
        <w:ind w:left="540"/>
        <w:outlineLvl w:val="1"/>
        <w:rPr>
          <w:b/>
          <w:bCs/>
          <w:sz w:val="22"/>
          <w:szCs w:val="22"/>
        </w:rPr>
      </w:pPr>
      <w:r w:rsidRPr="00FE01B3">
        <w:rPr>
          <w:b/>
          <w:bCs/>
          <w:sz w:val="22"/>
          <w:szCs w:val="22"/>
        </w:rPr>
        <w:t>Terminy realizacji Umowy</w:t>
      </w:r>
    </w:p>
    <w:p w14:paraId="481F9BFA" w14:textId="2E199056" w:rsidR="00D54F09" w:rsidRPr="00FE01B3" w:rsidRDefault="005C1931">
      <w:pPr>
        <w:widowControl/>
        <w:numPr>
          <w:ilvl w:val="0"/>
          <w:numId w:val="39"/>
        </w:numPr>
        <w:suppressAutoHyphens w:val="0"/>
        <w:ind w:right="20"/>
        <w:jc w:val="both"/>
        <w:rPr>
          <w:sz w:val="22"/>
          <w:szCs w:val="22"/>
        </w:rPr>
      </w:pPr>
      <w:r w:rsidRPr="00FE01B3">
        <w:rPr>
          <w:sz w:val="22"/>
          <w:szCs w:val="22"/>
        </w:rPr>
        <w:t>Niniejsza Umowa zostaje zawarta na czas określony, od rozpoczęcia do zakończenia cyklu wydawniczego</w:t>
      </w:r>
      <w:r w:rsidR="00465177">
        <w:rPr>
          <w:sz w:val="22"/>
          <w:szCs w:val="22"/>
        </w:rPr>
        <w:t xml:space="preserve">, </w:t>
      </w:r>
      <w:r w:rsidRPr="00FE01B3">
        <w:rPr>
          <w:sz w:val="22"/>
          <w:szCs w:val="22"/>
        </w:rPr>
        <w:t>tj. na rok 20</w:t>
      </w:r>
      <w:r w:rsidR="006C5CC0">
        <w:rPr>
          <w:sz w:val="22"/>
          <w:szCs w:val="22"/>
        </w:rPr>
        <w:t>2</w:t>
      </w:r>
      <w:r w:rsidR="00A17855">
        <w:rPr>
          <w:sz w:val="22"/>
          <w:szCs w:val="22"/>
        </w:rPr>
        <w:t>5</w:t>
      </w:r>
      <w:r w:rsidRPr="00FE01B3">
        <w:rPr>
          <w:sz w:val="22"/>
          <w:szCs w:val="22"/>
        </w:rPr>
        <w:t xml:space="preserve"> i ulega rozwiązaniu po dostarczeniu ostatniego numeru objętego prenumeratą oraz po wywiązaniu się z ewentualnych procedur </w:t>
      </w:r>
      <w:proofErr w:type="spellStart"/>
      <w:r w:rsidRPr="00FE01B3">
        <w:rPr>
          <w:sz w:val="22"/>
          <w:szCs w:val="22"/>
        </w:rPr>
        <w:t>monitowych</w:t>
      </w:r>
      <w:proofErr w:type="spellEnd"/>
      <w:r w:rsidRPr="00FE01B3">
        <w:rPr>
          <w:sz w:val="22"/>
          <w:szCs w:val="22"/>
        </w:rPr>
        <w:t>, z konsekwencjami wynikającymi z zapisu §6 ust. 7 Umowy, przy czym uruchomienie dostępów online nastąpi do 21 dni roboczych od daty zawarcia umowy</w:t>
      </w:r>
      <w:r w:rsidR="00D54F09" w:rsidRPr="00FE01B3">
        <w:rPr>
          <w:sz w:val="22"/>
          <w:szCs w:val="22"/>
        </w:rPr>
        <w:t xml:space="preserve">. </w:t>
      </w:r>
    </w:p>
    <w:p w14:paraId="7FAFAF9E" w14:textId="77777777" w:rsidR="00D54F09" w:rsidRPr="00FE01B3" w:rsidRDefault="00D54F09">
      <w:pPr>
        <w:widowControl/>
        <w:numPr>
          <w:ilvl w:val="0"/>
          <w:numId w:val="39"/>
        </w:numPr>
        <w:suppressAutoHyphens w:val="0"/>
        <w:ind w:right="20"/>
        <w:jc w:val="both"/>
        <w:rPr>
          <w:sz w:val="22"/>
          <w:szCs w:val="22"/>
        </w:rPr>
      </w:pPr>
      <w:r w:rsidRPr="00FE01B3">
        <w:rPr>
          <w:sz w:val="22"/>
          <w:szCs w:val="22"/>
        </w:rPr>
        <w:t>Wykonawca zobowiązuje się do:</w:t>
      </w:r>
    </w:p>
    <w:p w14:paraId="11F12C86" w14:textId="77777777" w:rsidR="00D54F09" w:rsidRPr="00FE01B3" w:rsidRDefault="00D54F09">
      <w:pPr>
        <w:widowControl/>
        <w:numPr>
          <w:ilvl w:val="0"/>
          <w:numId w:val="35"/>
        </w:numPr>
        <w:suppressAutoHyphens w:val="0"/>
        <w:ind w:right="20"/>
        <w:jc w:val="both"/>
        <w:rPr>
          <w:sz w:val="22"/>
          <w:szCs w:val="22"/>
        </w:rPr>
      </w:pPr>
      <w:r w:rsidRPr="00FE01B3">
        <w:rPr>
          <w:sz w:val="22"/>
          <w:szCs w:val="22"/>
        </w:rPr>
        <w:t>dostawy czasopism w dni powszechne (od poniedziałku do piątku) w godzinach 7:30-15:30,</w:t>
      </w:r>
    </w:p>
    <w:p w14:paraId="6C45C859" w14:textId="77777777" w:rsidR="00D54F09" w:rsidRPr="00FE01B3" w:rsidRDefault="00D54F09">
      <w:pPr>
        <w:widowControl/>
        <w:numPr>
          <w:ilvl w:val="0"/>
          <w:numId w:val="35"/>
        </w:numPr>
        <w:suppressAutoHyphens w:val="0"/>
        <w:ind w:right="20"/>
        <w:jc w:val="both"/>
        <w:rPr>
          <w:sz w:val="22"/>
          <w:szCs w:val="22"/>
        </w:rPr>
      </w:pPr>
      <w:r w:rsidRPr="00FE01B3">
        <w:rPr>
          <w:sz w:val="22"/>
          <w:szCs w:val="22"/>
        </w:rPr>
        <w:t>realizowania prenumeraty w sposób kompletny i terminowy:</w:t>
      </w:r>
    </w:p>
    <w:p w14:paraId="4C23FCF6" w14:textId="77777777" w:rsidR="00D54F09" w:rsidRPr="00FE01B3" w:rsidRDefault="00D54F09">
      <w:pPr>
        <w:pStyle w:val="Akapitzlist"/>
        <w:numPr>
          <w:ilvl w:val="0"/>
          <w:numId w:val="32"/>
        </w:numPr>
        <w:tabs>
          <w:tab w:val="left" w:pos="709"/>
          <w:tab w:val="left" w:pos="993"/>
        </w:tabs>
        <w:ind w:right="20" w:firstLine="66"/>
        <w:rPr>
          <w:sz w:val="22"/>
          <w:szCs w:val="22"/>
        </w:rPr>
      </w:pPr>
      <w:r w:rsidRPr="00FE01B3">
        <w:rPr>
          <w:sz w:val="22"/>
          <w:szCs w:val="22"/>
        </w:rPr>
        <w:t>czasopisma europejskie: najpóźniej do 2 miesięcy od daty publikacji,</w:t>
      </w:r>
    </w:p>
    <w:p w14:paraId="1BAC424F" w14:textId="77777777" w:rsidR="00D54F09" w:rsidRPr="00FE01B3" w:rsidRDefault="00D54F09">
      <w:pPr>
        <w:pStyle w:val="Akapitzlist"/>
        <w:numPr>
          <w:ilvl w:val="0"/>
          <w:numId w:val="32"/>
        </w:numPr>
        <w:tabs>
          <w:tab w:val="left" w:pos="709"/>
          <w:tab w:val="left" w:pos="993"/>
        </w:tabs>
        <w:ind w:right="20" w:firstLine="66"/>
        <w:rPr>
          <w:sz w:val="22"/>
          <w:szCs w:val="22"/>
        </w:rPr>
      </w:pPr>
      <w:r w:rsidRPr="00FE01B3">
        <w:rPr>
          <w:sz w:val="22"/>
          <w:szCs w:val="22"/>
        </w:rPr>
        <w:t>czasopisma pozaeuropejskie: najpóźniej do 3 miesięcy od daty publikacji.</w:t>
      </w:r>
    </w:p>
    <w:p w14:paraId="3FF17BCD" w14:textId="77777777" w:rsidR="00D54F09" w:rsidRPr="00FE01B3" w:rsidRDefault="00D54F09" w:rsidP="00D54F09">
      <w:pPr>
        <w:keepNext/>
        <w:keepLines/>
        <w:widowControl/>
        <w:suppressAutoHyphens w:val="0"/>
        <w:ind w:left="360"/>
        <w:outlineLvl w:val="2"/>
        <w:rPr>
          <w:b/>
          <w:bCs/>
          <w:sz w:val="22"/>
          <w:szCs w:val="22"/>
        </w:rPr>
      </w:pPr>
      <w:r w:rsidRPr="00FE01B3">
        <w:rPr>
          <w:b/>
          <w:bCs/>
          <w:sz w:val="22"/>
          <w:szCs w:val="22"/>
        </w:rPr>
        <w:t>§</w:t>
      </w:r>
      <w:bookmarkEnd w:id="6"/>
      <w:r w:rsidRPr="00FE01B3">
        <w:rPr>
          <w:b/>
          <w:bCs/>
          <w:sz w:val="22"/>
          <w:szCs w:val="22"/>
        </w:rPr>
        <w:t>4</w:t>
      </w:r>
    </w:p>
    <w:p w14:paraId="2E273134" w14:textId="77777777" w:rsidR="00D54F09" w:rsidRPr="00FE01B3" w:rsidRDefault="00D54F09" w:rsidP="00D54F09">
      <w:pPr>
        <w:keepNext/>
        <w:keepLines/>
        <w:widowControl/>
        <w:suppressAutoHyphens w:val="0"/>
        <w:ind w:left="360"/>
        <w:outlineLvl w:val="2"/>
        <w:rPr>
          <w:b/>
          <w:bCs/>
          <w:sz w:val="22"/>
          <w:szCs w:val="22"/>
        </w:rPr>
      </w:pPr>
      <w:r w:rsidRPr="00FE01B3">
        <w:rPr>
          <w:b/>
          <w:bCs/>
          <w:sz w:val="22"/>
          <w:szCs w:val="22"/>
        </w:rPr>
        <w:t>Obowiązki i Prawa Wykonawcy</w:t>
      </w:r>
    </w:p>
    <w:p w14:paraId="3097678A"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 xml:space="preserve">Czasopisma będące przedmiotem Umowy Wykonawca dostarczać będzie w systemie bezpośrednim od wydawców* lub dostawą skonsolidowaną, tj. za pośrednictwem Wykonawcy* </w:t>
      </w:r>
      <w:r w:rsidRPr="00FE01B3">
        <w:rPr>
          <w:i/>
          <w:sz w:val="22"/>
          <w:szCs w:val="22"/>
        </w:rPr>
        <w:t>(*w zależności od oferty najkorzystniejszej - niepotrzebne usunąć).</w:t>
      </w:r>
    </w:p>
    <w:p w14:paraId="3B6BF632" w14:textId="3DFAA608" w:rsidR="00D54F09" w:rsidRPr="00FE01B3" w:rsidRDefault="00D54F09">
      <w:pPr>
        <w:widowControl/>
        <w:numPr>
          <w:ilvl w:val="0"/>
          <w:numId w:val="40"/>
        </w:numPr>
        <w:suppressAutoHyphens w:val="0"/>
        <w:ind w:right="20"/>
        <w:jc w:val="both"/>
        <w:rPr>
          <w:sz w:val="22"/>
          <w:szCs w:val="22"/>
        </w:rPr>
      </w:pPr>
      <w:r w:rsidRPr="44463E83">
        <w:rPr>
          <w:b/>
          <w:bCs/>
          <w:sz w:val="22"/>
          <w:szCs w:val="22"/>
        </w:rPr>
        <w:t>Wykonawca zobowiązuje się</w:t>
      </w:r>
      <w:r w:rsidR="006C5CC0" w:rsidRPr="44463E83">
        <w:rPr>
          <w:b/>
          <w:bCs/>
          <w:sz w:val="22"/>
          <w:szCs w:val="22"/>
        </w:rPr>
        <w:t xml:space="preserve"> zapewnić dostawę przedmiotu umowy</w:t>
      </w:r>
      <w:r w:rsidR="0040033A" w:rsidRPr="44463E83">
        <w:rPr>
          <w:b/>
          <w:bCs/>
          <w:sz w:val="22"/>
          <w:szCs w:val="22"/>
        </w:rPr>
        <w:t xml:space="preserve"> oraz dostęp online </w:t>
      </w:r>
      <w:r w:rsidR="006C5CC0" w:rsidRPr="44463E83">
        <w:rPr>
          <w:b/>
          <w:bCs/>
          <w:sz w:val="22"/>
          <w:szCs w:val="22"/>
        </w:rPr>
        <w:t>tj. czasopism zagranicznych</w:t>
      </w:r>
      <w:r w:rsidR="00BB28C3" w:rsidRPr="44463E83">
        <w:rPr>
          <w:b/>
          <w:bCs/>
          <w:sz w:val="22"/>
          <w:szCs w:val="22"/>
        </w:rPr>
        <w:t xml:space="preserve"> </w:t>
      </w:r>
      <w:r w:rsidR="619C0AC1" w:rsidRPr="44463E83">
        <w:rPr>
          <w:b/>
          <w:bCs/>
          <w:sz w:val="22"/>
          <w:szCs w:val="22"/>
        </w:rPr>
        <w:t>wydanych od</w:t>
      </w:r>
      <w:r w:rsidR="00BF425E" w:rsidRPr="44463E83">
        <w:rPr>
          <w:b/>
          <w:bCs/>
          <w:sz w:val="22"/>
          <w:szCs w:val="22"/>
        </w:rPr>
        <w:t xml:space="preserve"> dnia 1 </w:t>
      </w:r>
      <w:r w:rsidR="00500D5A" w:rsidRPr="44463E83">
        <w:rPr>
          <w:b/>
          <w:bCs/>
          <w:sz w:val="22"/>
          <w:szCs w:val="22"/>
        </w:rPr>
        <w:t>stycznia 202</w:t>
      </w:r>
      <w:r w:rsidR="00A17855" w:rsidRPr="44463E83">
        <w:rPr>
          <w:b/>
          <w:bCs/>
          <w:sz w:val="22"/>
          <w:szCs w:val="22"/>
        </w:rPr>
        <w:t>5</w:t>
      </w:r>
      <w:r w:rsidR="00500D5A" w:rsidRPr="44463E83">
        <w:rPr>
          <w:b/>
          <w:bCs/>
          <w:sz w:val="22"/>
          <w:szCs w:val="22"/>
        </w:rPr>
        <w:t xml:space="preserve"> r.</w:t>
      </w:r>
      <w:r w:rsidRPr="44463E83">
        <w:rPr>
          <w:b/>
          <w:bCs/>
          <w:sz w:val="22"/>
          <w:szCs w:val="22"/>
        </w:rPr>
        <w:t xml:space="preserve"> </w:t>
      </w:r>
      <w:r w:rsidR="003A689C" w:rsidRPr="44463E83">
        <w:rPr>
          <w:b/>
          <w:bCs/>
          <w:sz w:val="22"/>
          <w:szCs w:val="22"/>
        </w:rPr>
        <w:t>począwszy od dnia</w:t>
      </w:r>
      <w:r w:rsidR="0040033A" w:rsidRPr="44463E83">
        <w:rPr>
          <w:b/>
          <w:bCs/>
          <w:sz w:val="22"/>
          <w:szCs w:val="22"/>
        </w:rPr>
        <w:t>:</w:t>
      </w:r>
      <w:r w:rsidR="003A689C" w:rsidRPr="44463E83">
        <w:rPr>
          <w:b/>
          <w:bCs/>
          <w:sz w:val="22"/>
          <w:szCs w:val="22"/>
        </w:rPr>
        <w:t xml:space="preserve"> 1 stycznia 202</w:t>
      </w:r>
      <w:r w:rsidR="00A17855" w:rsidRPr="44463E83">
        <w:rPr>
          <w:b/>
          <w:bCs/>
          <w:sz w:val="22"/>
          <w:szCs w:val="22"/>
        </w:rPr>
        <w:t>5</w:t>
      </w:r>
      <w:r w:rsidR="003A689C" w:rsidRPr="44463E83">
        <w:rPr>
          <w:b/>
          <w:bCs/>
          <w:sz w:val="22"/>
          <w:szCs w:val="22"/>
        </w:rPr>
        <w:t xml:space="preserve"> </w:t>
      </w:r>
      <w:r w:rsidR="00D345A0" w:rsidRPr="44463E83">
        <w:rPr>
          <w:b/>
          <w:bCs/>
          <w:sz w:val="22"/>
          <w:szCs w:val="22"/>
        </w:rPr>
        <w:t>r</w:t>
      </w:r>
      <w:r w:rsidR="00EF4E32" w:rsidRPr="44463E83">
        <w:rPr>
          <w:b/>
          <w:bCs/>
          <w:sz w:val="22"/>
          <w:szCs w:val="22"/>
        </w:rPr>
        <w:t>.</w:t>
      </w:r>
      <w:r w:rsidR="00D345A0" w:rsidRPr="44463E83">
        <w:rPr>
          <w:b/>
          <w:bCs/>
          <w:sz w:val="22"/>
          <w:szCs w:val="22"/>
        </w:rPr>
        <w:t xml:space="preserve"> </w:t>
      </w:r>
      <w:r w:rsidR="0040033A" w:rsidRPr="44463E83">
        <w:rPr>
          <w:b/>
          <w:bCs/>
          <w:sz w:val="22"/>
          <w:szCs w:val="22"/>
        </w:rPr>
        <w:t xml:space="preserve">lub od dnia zawarcia umowy </w:t>
      </w:r>
      <w:r w:rsidRPr="44463E83">
        <w:rPr>
          <w:sz w:val="22"/>
          <w:szCs w:val="22"/>
        </w:rPr>
        <w:t>(na komputerach sieci Zamawiającego). Wykonawca zobowiązuje się przejąć wszelkie sprawy administracyjne z tym związane, w szczególności: rejestrowanie u właściwego wydawcy dostępu online z całej sieci komputerowej UJ dla wszystkich tytułów, których wersja elektroniczna objęta jest zamówieniem oraz pośredniczenie we wszelkich sprawach związanych z prawidłowym działaniem tej usługi</w:t>
      </w:r>
      <w:r w:rsidR="00286FA7" w:rsidRPr="44463E83">
        <w:rPr>
          <w:sz w:val="22"/>
          <w:szCs w:val="22"/>
        </w:rPr>
        <w:t xml:space="preserve"> w</w:t>
      </w:r>
      <w:r w:rsidRPr="44463E83">
        <w:rPr>
          <w:sz w:val="22"/>
          <w:szCs w:val="22"/>
        </w:rPr>
        <w:t xml:space="preserve"> </w:t>
      </w:r>
      <w:r w:rsidR="009606AA" w:rsidRPr="44463E83">
        <w:rPr>
          <w:sz w:val="22"/>
          <w:szCs w:val="22"/>
        </w:rPr>
        <w:t>roku 202</w:t>
      </w:r>
      <w:r w:rsidR="00286FA7" w:rsidRPr="44463E83">
        <w:rPr>
          <w:sz w:val="22"/>
          <w:szCs w:val="22"/>
        </w:rPr>
        <w:t>5</w:t>
      </w:r>
      <w:r w:rsidRPr="44463E83">
        <w:rPr>
          <w:sz w:val="22"/>
          <w:szCs w:val="22"/>
        </w:rPr>
        <w:t>.</w:t>
      </w:r>
    </w:p>
    <w:p w14:paraId="37D0A692"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Wykonawca zobowiązuje się do dostarczenia w języku polskim umowy licencyjnej na korzystanie z wersji online prenumerowanych czasopism, o ile podpisanie takiej umowy jest wymagane przez wydawcę.</w:t>
      </w:r>
    </w:p>
    <w:p w14:paraId="5A92F0AD" w14:textId="436CF7BF" w:rsidR="00D54F09" w:rsidRPr="00FE01B3" w:rsidRDefault="00D54F09">
      <w:pPr>
        <w:widowControl/>
        <w:numPr>
          <w:ilvl w:val="0"/>
          <w:numId w:val="40"/>
        </w:numPr>
        <w:suppressAutoHyphens w:val="0"/>
        <w:ind w:right="20"/>
        <w:jc w:val="both"/>
        <w:rPr>
          <w:sz w:val="22"/>
          <w:szCs w:val="22"/>
        </w:rPr>
      </w:pPr>
      <w:r w:rsidRPr="00FE01B3">
        <w:rPr>
          <w:sz w:val="22"/>
          <w:szCs w:val="22"/>
        </w:rPr>
        <w:t>Wykonawca zobowiązany jest na bieżąco informować Zamawiającego o zmianach bibliograficznych i wydawniczych, takich jak: zaprzestanie wydawania czasopisma, zmiany w</w:t>
      </w:r>
      <w:r w:rsidR="00465177">
        <w:rPr>
          <w:sz w:val="22"/>
          <w:szCs w:val="22"/>
        </w:rPr>
        <w:t> </w:t>
      </w:r>
      <w:r w:rsidRPr="00FE01B3">
        <w:rPr>
          <w:sz w:val="22"/>
          <w:szCs w:val="22"/>
        </w:rPr>
        <w:t>cyklach wydawniczych poszczególnych czasopism, zmiany tytułu, bądź przekształceniu się, czy rozbiciu na podserie i wynikających z tego faktu dodatkowych płatnościach, które winny być zaakceptowane przez Zamawiającego.</w:t>
      </w:r>
    </w:p>
    <w:p w14:paraId="5227FB2E"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Wykonawca zobowiązuje się do przyjmowania i potwierdzania zamówień Zamawiającego, składania ich u wydawców zagranicznych, jak również prowadzenia z nimi wszelkiej korespondencji i rozliczeń finansowych.</w:t>
      </w:r>
    </w:p>
    <w:p w14:paraId="62DC07D9" w14:textId="07FAC6FC" w:rsidR="00D54F09" w:rsidRPr="00FE01B3" w:rsidRDefault="00D54F09">
      <w:pPr>
        <w:widowControl/>
        <w:numPr>
          <w:ilvl w:val="0"/>
          <w:numId w:val="40"/>
        </w:numPr>
        <w:suppressAutoHyphens w:val="0"/>
        <w:ind w:right="20"/>
        <w:jc w:val="both"/>
        <w:rPr>
          <w:sz w:val="22"/>
          <w:szCs w:val="22"/>
        </w:rPr>
      </w:pPr>
      <w:r w:rsidRPr="00FE01B3">
        <w:rPr>
          <w:sz w:val="22"/>
          <w:szCs w:val="22"/>
        </w:rPr>
        <w:t xml:space="preserve">Wykonawca zobowiązuje się numerować kolejne dostawy tak, aby nie było wątpliwości, </w:t>
      </w:r>
      <w:r w:rsidR="00465177">
        <w:rPr>
          <w:sz w:val="22"/>
          <w:szCs w:val="22"/>
        </w:rPr>
        <w:t>ż</w:t>
      </w:r>
      <w:r w:rsidRPr="00FE01B3">
        <w:rPr>
          <w:sz w:val="22"/>
          <w:szCs w:val="22"/>
        </w:rPr>
        <w:t>e wszystkie dostawy dotarły na wskazane miejsce.</w:t>
      </w:r>
    </w:p>
    <w:p w14:paraId="2E25FE81"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Wykonawca zobowiązuje się przesyłać czasopisma bez oklejania ich swoimi etykietami.</w:t>
      </w:r>
    </w:p>
    <w:p w14:paraId="02A15935"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Wykonawca zapewni dogodne warunki komunikowania się z Zamawiającym; w przypadku firm zagranicznych zapewni możliwość kontaktu i komputerowej obsługi prenumeraty w języku polskim.</w:t>
      </w:r>
    </w:p>
    <w:p w14:paraId="02E7FE87"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Wykonawca zapewni bezpłatną komputerową obsługę prenumeraty w systemie online do czasu wywiązania się ze wszystkich dostaw objętych Umową.</w:t>
      </w:r>
    </w:p>
    <w:p w14:paraId="191C4455"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Wykonawca gwarantuje bezpłatne przeszkolenie dwóch pracowników Zamawiającego (w razie potrzeby) w zakresie systemu online obsługującego prenumeratę oraz w zakresie dostępu do czasopism w wersji online.</w:t>
      </w:r>
    </w:p>
    <w:p w14:paraId="6C763FB2" w14:textId="66EABB47" w:rsidR="00D54F09" w:rsidRPr="00FE01B3" w:rsidRDefault="00D54F09">
      <w:pPr>
        <w:widowControl/>
        <w:numPr>
          <w:ilvl w:val="0"/>
          <w:numId w:val="40"/>
        </w:numPr>
        <w:suppressAutoHyphens w:val="0"/>
        <w:ind w:right="20"/>
        <w:jc w:val="both"/>
        <w:rPr>
          <w:sz w:val="22"/>
          <w:szCs w:val="22"/>
        </w:rPr>
      </w:pPr>
      <w:r w:rsidRPr="00FE01B3">
        <w:rPr>
          <w:rFonts w:eastAsia="TimesNewRoman,Bold"/>
          <w:bCs/>
          <w:sz w:val="22"/>
          <w:szCs w:val="22"/>
        </w:rPr>
        <w:t>Stwierdzanie braków w kompletności i reklamowanie ich u wydawców, w związku ze</w:t>
      </w:r>
      <w:r w:rsidRPr="00FE01B3">
        <w:rPr>
          <w:sz w:val="22"/>
          <w:szCs w:val="22"/>
        </w:rPr>
        <w:t xml:space="preserve"> </w:t>
      </w:r>
      <w:r w:rsidRPr="00FE01B3">
        <w:rPr>
          <w:rFonts w:eastAsia="TimesNewRoman,Bold"/>
          <w:bCs/>
          <w:sz w:val="22"/>
          <w:szCs w:val="22"/>
        </w:rPr>
        <w:t xml:space="preserve">skonsolidowanym systemem dostaw* </w:t>
      </w:r>
      <w:r w:rsidRPr="00FE01B3">
        <w:rPr>
          <w:i/>
          <w:sz w:val="22"/>
          <w:szCs w:val="22"/>
        </w:rPr>
        <w:t>(*w zależności od oferty najkorzystniejszej - niepotrzebne usunąć)</w:t>
      </w:r>
      <w:r w:rsidRPr="00FE01B3">
        <w:rPr>
          <w:rFonts w:eastAsia="TimesNewRoman,Bold"/>
          <w:bCs/>
          <w:sz w:val="22"/>
          <w:szCs w:val="22"/>
        </w:rPr>
        <w:t>, leży w całości po stronie Wykonawcy</w:t>
      </w:r>
      <w:r w:rsidR="00556BC3">
        <w:rPr>
          <w:sz w:val="22"/>
          <w:szCs w:val="22"/>
        </w:rPr>
        <w:t>:</w:t>
      </w:r>
    </w:p>
    <w:p w14:paraId="0F768B8B" w14:textId="3AB07030" w:rsidR="00D54F09" w:rsidRDefault="00FA6F95" w:rsidP="00556BC3">
      <w:pPr>
        <w:pStyle w:val="Akapitzlist"/>
        <w:numPr>
          <w:ilvl w:val="3"/>
          <w:numId w:val="3"/>
        </w:numPr>
        <w:tabs>
          <w:tab w:val="clear" w:pos="644"/>
          <w:tab w:val="num" w:pos="851"/>
        </w:tabs>
        <w:autoSpaceDE w:val="0"/>
        <w:autoSpaceDN w:val="0"/>
        <w:adjustRightInd w:val="0"/>
        <w:ind w:left="851" w:hanging="425"/>
        <w:rPr>
          <w:rFonts w:eastAsia="TimesNewRoman,Bold"/>
          <w:sz w:val="22"/>
          <w:szCs w:val="22"/>
        </w:rPr>
      </w:pPr>
      <w:r w:rsidRPr="00556BC3">
        <w:rPr>
          <w:rFonts w:eastAsia="TimesNewRoman,Bold"/>
          <w:sz w:val="22"/>
          <w:szCs w:val="22"/>
        </w:rPr>
        <w:t xml:space="preserve">Monit Zamawiającego ma charakter tylko wspierający, w trosce o kompletność swego księgozbioru. W sytuacji, gdy monitowany numer wpłynie, lecz po 2 miesiącach w przypadku czasopism europejskich lub po 3 miesiącach w przypadku czasopism pozaeuropejskich od </w:t>
      </w:r>
      <w:r w:rsidRPr="00556BC3">
        <w:rPr>
          <w:rFonts w:eastAsia="TimesNewRoman,Bold"/>
          <w:sz w:val="22"/>
          <w:szCs w:val="22"/>
        </w:rPr>
        <w:lastRenderedPageBreak/>
        <w:t xml:space="preserve">daty złożenia monitu, Wykonawca zapłaci Zamawiającemu karę umowną w wysokości 30 PLN za każdy nie dostarczony terminowo numer czasopisma. Gdyby monitowany numer nie został dostarczony do końca okresu rozliczeniowego, Wykonawca zapłaci Zamawiającemu karę umowną w kwocie 50 PLN za każdy nie dostarczony numer plus notę uznaniową za jego faktyczną wartość. W przypadku czasopisma, którego prenumerata nie zostanie uruchomiona – obowiązują zasady jak wyżej, przy czym pierwszy monit staje się podstawą do naliczenia kary za każdy kolejny nie dostarczony numer tego czasopisma, bez konieczności ponawiania monitu. Każdy pisemny monit Zamawiającego winien być zwrotnie potwierdzony przez Wykonawcę. Podstawą do naliczenia kary będzie data maila wysłanego przez Zamawiającego na adres email: ………………………, nawet jeśli nie będzie on miał potwierdzenia ze strony </w:t>
      </w:r>
      <w:r w:rsidR="737F697E" w:rsidRPr="00556BC3">
        <w:rPr>
          <w:rFonts w:eastAsia="TimesNewRoman,Bold"/>
          <w:sz w:val="22"/>
          <w:szCs w:val="22"/>
        </w:rPr>
        <w:t>Wykonawcy.</w:t>
      </w:r>
      <w:r w:rsidR="00D54F09" w:rsidRPr="00556BC3">
        <w:rPr>
          <w:rFonts w:eastAsia="TimesNewRoman,Bold"/>
          <w:sz w:val="22"/>
          <w:szCs w:val="22"/>
        </w:rPr>
        <w:t xml:space="preserve"> </w:t>
      </w:r>
    </w:p>
    <w:p w14:paraId="51D408EB" w14:textId="77777777" w:rsidR="00D54F09" w:rsidRPr="00556BC3" w:rsidRDefault="00D54F09" w:rsidP="00556BC3">
      <w:pPr>
        <w:pStyle w:val="Akapitzlist"/>
        <w:numPr>
          <w:ilvl w:val="3"/>
          <w:numId w:val="3"/>
        </w:numPr>
        <w:tabs>
          <w:tab w:val="clear" w:pos="644"/>
          <w:tab w:val="num" w:pos="851"/>
        </w:tabs>
        <w:autoSpaceDE w:val="0"/>
        <w:autoSpaceDN w:val="0"/>
        <w:adjustRightInd w:val="0"/>
        <w:ind w:left="851" w:hanging="425"/>
        <w:rPr>
          <w:rFonts w:eastAsia="TimesNewRoman,Bold"/>
          <w:sz w:val="22"/>
          <w:szCs w:val="22"/>
        </w:rPr>
      </w:pPr>
      <w:r w:rsidRPr="00556BC3">
        <w:rPr>
          <w:sz w:val="22"/>
          <w:szCs w:val="22"/>
        </w:rPr>
        <w:t>Wykonawca zobowiązuje się do skutecznego reklamowania u wydawców numerów czasopism, które nie zostały dostarczone Zamawiającemu lub dostarczenia egzemplarza zastępczego za egzemplarz z wadą techniczną. W przypadkach niedostarczenia egzemplarza będącego przedmiotem reklamacji, Wykonawca zobowiązuje się do wystawienia faktury korygującej na kwotę równo</w:t>
      </w:r>
      <w:r w:rsidRPr="00556BC3">
        <w:rPr>
          <w:sz w:val="22"/>
          <w:szCs w:val="22"/>
        </w:rPr>
        <w:softHyphen/>
        <w:t>wartości reklamowanego egzemplarza i niezwłocznego zwrotu pieniędzy na konto Zamawiającego; faktura korygująca powinna być wystawiona w ciągu sześciu miesięcy od momentu wniesienia pierwszej reklamacji.</w:t>
      </w:r>
    </w:p>
    <w:p w14:paraId="4E670CC4" w14:textId="2D1B99E0" w:rsidR="00D54F09" w:rsidRPr="00FE01B3" w:rsidRDefault="00594B27">
      <w:pPr>
        <w:widowControl/>
        <w:numPr>
          <w:ilvl w:val="0"/>
          <w:numId w:val="40"/>
        </w:numPr>
        <w:suppressAutoHyphens w:val="0"/>
        <w:ind w:right="20"/>
        <w:jc w:val="both"/>
        <w:rPr>
          <w:sz w:val="22"/>
          <w:szCs w:val="22"/>
        </w:rPr>
      </w:pPr>
      <w:r w:rsidRPr="44463E83">
        <w:rPr>
          <w:sz w:val="22"/>
          <w:szCs w:val="22"/>
        </w:rPr>
        <w:t>Nie uaktywnienie</w:t>
      </w:r>
      <w:r w:rsidR="00D54F09" w:rsidRPr="44463E83">
        <w:rPr>
          <w:sz w:val="22"/>
          <w:szCs w:val="22"/>
        </w:rPr>
        <w:t xml:space="preserve"> wersji online powiązanej z kupnem czasopisma w wersji </w:t>
      </w:r>
      <w:proofErr w:type="spellStart"/>
      <w:r w:rsidR="00D54F09" w:rsidRPr="44463E83">
        <w:rPr>
          <w:sz w:val="22"/>
          <w:szCs w:val="22"/>
        </w:rPr>
        <w:t>print</w:t>
      </w:r>
      <w:proofErr w:type="spellEnd"/>
      <w:r w:rsidR="00D54F09" w:rsidRPr="44463E83">
        <w:rPr>
          <w:sz w:val="22"/>
          <w:szCs w:val="22"/>
        </w:rPr>
        <w:t>, albo występującej samodzielnie jest równoznaczne z niedostarczeniem czasopisma.</w:t>
      </w:r>
    </w:p>
    <w:p w14:paraId="62619C88"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Wykonawca zapewnia zwrot wartości za czasopisma, których wydawania zaprzestano, a były ujęte na fakturze i zostały opłacone przez Zamawiającego.</w:t>
      </w:r>
    </w:p>
    <w:p w14:paraId="55BF0BBC"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Uzupełnianie brakujących numerów czasopism, które to braki powstały z winy Zamawiającego, nastąpią odpłatnie, jeżeli Wydawca posiada jeszcze te numery.</w:t>
      </w:r>
    </w:p>
    <w:p w14:paraId="1D320E94" w14:textId="77777777" w:rsidR="00D54F09" w:rsidRPr="00FE01B3" w:rsidRDefault="00D54F09">
      <w:pPr>
        <w:widowControl/>
        <w:numPr>
          <w:ilvl w:val="0"/>
          <w:numId w:val="40"/>
        </w:numPr>
        <w:suppressAutoHyphens w:val="0"/>
        <w:ind w:right="20"/>
        <w:jc w:val="both"/>
        <w:rPr>
          <w:sz w:val="22"/>
          <w:szCs w:val="22"/>
        </w:rPr>
      </w:pPr>
      <w:r w:rsidRPr="00FE01B3">
        <w:rPr>
          <w:sz w:val="22"/>
          <w:szCs w:val="22"/>
        </w:rPr>
        <w:t>Wykonawca zapewnieni Zamawiającemu egzemplarz sygnalny interesującego go czasopisma.</w:t>
      </w:r>
    </w:p>
    <w:p w14:paraId="7AAA8A93" w14:textId="2F656A6A" w:rsidR="00D54F09" w:rsidRPr="00FE01B3" w:rsidRDefault="00D54F09">
      <w:pPr>
        <w:widowControl/>
        <w:numPr>
          <w:ilvl w:val="0"/>
          <w:numId w:val="40"/>
        </w:numPr>
        <w:suppressAutoHyphens w:val="0"/>
        <w:ind w:right="20"/>
        <w:jc w:val="both"/>
        <w:rPr>
          <w:sz w:val="22"/>
          <w:szCs w:val="22"/>
        </w:rPr>
      </w:pPr>
      <w:r w:rsidRPr="00FE01B3">
        <w:rPr>
          <w:sz w:val="22"/>
          <w:szCs w:val="22"/>
        </w:rPr>
        <w:t>Wykonawca zapewnieni Zamawiającemu możliwości domawiania i rezygnacji z czasopism, zgodnie z §5 ust. 6-8 Umowy.</w:t>
      </w:r>
      <w:bookmarkStart w:id="7" w:name="bookmark20"/>
    </w:p>
    <w:p w14:paraId="7B9326D4" w14:textId="77777777" w:rsidR="00D54F09" w:rsidRPr="00FE01B3" w:rsidRDefault="00D54F09" w:rsidP="00D54F09">
      <w:pPr>
        <w:widowControl/>
        <w:suppressAutoHyphens w:val="0"/>
        <w:ind w:left="360"/>
        <w:rPr>
          <w:b/>
          <w:bCs/>
          <w:sz w:val="22"/>
          <w:szCs w:val="22"/>
        </w:rPr>
      </w:pPr>
      <w:r w:rsidRPr="00FE01B3">
        <w:rPr>
          <w:b/>
          <w:bCs/>
          <w:sz w:val="22"/>
          <w:szCs w:val="22"/>
        </w:rPr>
        <w:t>§</w:t>
      </w:r>
      <w:bookmarkEnd w:id="7"/>
      <w:r w:rsidRPr="00FE01B3">
        <w:rPr>
          <w:b/>
          <w:bCs/>
          <w:sz w:val="22"/>
          <w:szCs w:val="22"/>
        </w:rPr>
        <w:t>5</w:t>
      </w:r>
    </w:p>
    <w:p w14:paraId="574595EA" w14:textId="77777777" w:rsidR="00D54F09" w:rsidRPr="00FE01B3" w:rsidRDefault="00D54F09" w:rsidP="00D54F09">
      <w:pPr>
        <w:widowControl/>
        <w:suppressAutoHyphens w:val="0"/>
        <w:ind w:left="360"/>
        <w:rPr>
          <w:b/>
          <w:bCs/>
          <w:sz w:val="22"/>
          <w:szCs w:val="22"/>
        </w:rPr>
      </w:pPr>
      <w:r w:rsidRPr="00FE01B3">
        <w:rPr>
          <w:b/>
          <w:bCs/>
          <w:sz w:val="22"/>
          <w:szCs w:val="22"/>
        </w:rPr>
        <w:t>Obowiązki i Prawa Zamawiającego</w:t>
      </w:r>
    </w:p>
    <w:p w14:paraId="23951870" w14:textId="36B30C61" w:rsidR="00D54F09" w:rsidRPr="00FE01B3" w:rsidRDefault="00D54F09">
      <w:pPr>
        <w:widowControl/>
        <w:numPr>
          <w:ilvl w:val="0"/>
          <w:numId w:val="36"/>
        </w:numPr>
        <w:suppressAutoHyphens w:val="0"/>
        <w:ind w:right="20"/>
        <w:jc w:val="both"/>
        <w:rPr>
          <w:sz w:val="22"/>
          <w:szCs w:val="22"/>
        </w:rPr>
      </w:pPr>
      <w:r w:rsidRPr="00FE01B3">
        <w:rPr>
          <w:sz w:val="22"/>
          <w:szCs w:val="22"/>
        </w:rPr>
        <w:t xml:space="preserve">Zapłata kosztów związanych z prenumeratą nastąpi zgodnie z warunkami określonymi niniejszą Umową i według cen jednostkowych ustalonych w ofercie Wykonawcy </w:t>
      </w:r>
      <w:r w:rsidR="00A04E4C" w:rsidRPr="00FE01B3">
        <w:rPr>
          <w:sz w:val="22"/>
          <w:szCs w:val="22"/>
        </w:rPr>
        <w:t>w roku 202</w:t>
      </w:r>
      <w:r w:rsidR="00286FA7">
        <w:rPr>
          <w:sz w:val="22"/>
          <w:szCs w:val="22"/>
        </w:rPr>
        <w:t>5</w:t>
      </w:r>
      <w:r w:rsidRPr="00FE01B3">
        <w:rPr>
          <w:sz w:val="22"/>
          <w:szCs w:val="22"/>
        </w:rPr>
        <w:t xml:space="preserve"> za poszczególne tytuły, na zasadach określonych w §6 i §7 Umowy.</w:t>
      </w:r>
    </w:p>
    <w:p w14:paraId="29D73FC7" w14:textId="77777777" w:rsidR="00D54F09" w:rsidRPr="00FE01B3" w:rsidRDefault="00D54F09">
      <w:pPr>
        <w:widowControl/>
        <w:numPr>
          <w:ilvl w:val="0"/>
          <w:numId w:val="36"/>
        </w:numPr>
        <w:suppressAutoHyphens w:val="0"/>
        <w:ind w:right="20"/>
        <w:jc w:val="both"/>
        <w:rPr>
          <w:sz w:val="22"/>
          <w:szCs w:val="22"/>
        </w:rPr>
      </w:pPr>
      <w:r w:rsidRPr="00FE01B3">
        <w:rPr>
          <w:sz w:val="22"/>
          <w:szCs w:val="22"/>
        </w:rPr>
        <w:t>Zamawiający zobowiązany jest do odbierania dostarczanych czasopism.</w:t>
      </w:r>
    </w:p>
    <w:p w14:paraId="41B68CE2" w14:textId="77777777" w:rsidR="00D54F09" w:rsidRPr="00FE01B3" w:rsidRDefault="00D54F09">
      <w:pPr>
        <w:widowControl/>
        <w:numPr>
          <w:ilvl w:val="0"/>
          <w:numId w:val="36"/>
        </w:numPr>
        <w:suppressAutoHyphens w:val="0"/>
        <w:ind w:right="20"/>
        <w:jc w:val="both"/>
        <w:rPr>
          <w:sz w:val="22"/>
          <w:szCs w:val="22"/>
        </w:rPr>
      </w:pPr>
      <w:r w:rsidRPr="00FE01B3">
        <w:rPr>
          <w:sz w:val="22"/>
          <w:szCs w:val="22"/>
        </w:rPr>
        <w:t>Zamawiający zobowiązany jest do natychmiastowego zgłaszania brakujących numerów czasopism oraz braku dostępu online do czasopism objętych prenumeratą.</w:t>
      </w:r>
    </w:p>
    <w:p w14:paraId="1347A0E8" w14:textId="77777777" w:rsidR="00D54F09" w:rsidRPr="00FE01B3" w:rsidRDefault="00D54F09">
      <w:pPr>
        <w:widowControl/>
        <w:numPr>
          <w:ilvl w:val="0"/>
          <w:numId w:val="36"/>
        </w:numPr>
        <w:suppressAutoHyphens w:val="0"/>
        <w:ind w:right="20"/>
        <w:jc w:val="both"/>
        <w:rPr>
          <w:sz w:val="22"/>
          <w:szCs w:val="22"/>
        </w:rPr>
      </w:pPr>
      <w:r w:rsidRPr="00FE01B3">
        <w:rPr>
          <w:sz w:val="22"/>
          <w:szCs w:val="22"/>
        </w:rPr>
        <w:t>Zamawiający zobowiązany jest do każdorazowego sprawdzania zawartości przesyłki poprzez porównywanie z załączoną specyfikacją dostawy czasopism i monitowanie (w ciągu trzech dni od daty przyjęcia przesyłki) ewentualnych braków wynikłych z niezgodności stanu faktycznego ze specyfikacją.</w:t>
      </w:r>
    </w:p>
    <w:p w14:paraId="3DF49FDA" w14:textId="151D84FD" w:rsidR="00D54F09" w:rsidRPr="00FE01B3" w:rsidRDefault="00D54F09">
      <w:pPr>
        <w:widowControl/>
        <w:numPr>
          <w:ilvl w:val="0"/>
          <w:numId w:val="36"/>
        </w:numPr>
        <w:suppressAutoHyphens w:val="0"/>
        <w:ind w:right="20"/>
        <w:jc w:val="both"/>
        <w:rPr>
          <w:sz w:val="22"/>
          <w:szCs w:val="22"/>
        </w:rPr>
      </w:pPr>
      <w:r w:rsidRPr="00FE01B3">
        <w:rPr>
          <w:sz w:val="22"/>
          <w:szCs w:val="22"/>
        </w:rPr>
        <w:t>Zamawiający może składać reklamacje pocztą na adres: ………., pocztą elektroniczną na email: …………</w:t>
      </w:r>
      <w:r w:rsidR="00465177">
        <w:rPr>
          <w:sz w:val="22"/>
          <w:szCs w:val="22"/>
        </w:rPr>
        <w:t xml:space="preserve"> </w:t>
      </w:r>
      <w:r w:rsidRPr="00FE01B3">
        <w:rPr>
          <w:sz w:val="22"/>
          <w:szCs w:val="22"/>
        </w:rPr>
        <w:t>lub poprzez system obsługi prenumeraty Wykonawcy: ………</w:t>
      </w:r>
      <w:r w:rsidR="00465177">
        <w:rPr>
          <w:sz w:val="22"/>
          <w:szCs w:val="22"/>
        </w:rPr>
        <w:t>……………</w:t>
      </w:r>
      <w:r w:rsidRPr="00FE01B3">
        <w:rPr>
          <w:sz w:val="22"/>
          <w:szCs w:val="22"/>
        </w:rPr>
        <w:t xml:space="preserve">…………... . </w:t>
      </w:r>
    </w:p>
    <w:p w14:paraId="6CA5312E" w14:textId="632A2B1B" w:rsidR="00D54F09" w:rsidRPr="00FE01B3" w:rsidRDefault="00A70799">
      <w:pPr>
        <w:widowControl/>
        <w:numPr>
          <w:ilvl w:val="0"/>
          <w:numId w:val="36"/>
        </w:numPr>
        <w:suppressAutoHyphens w:val="0"/>
        <w:ind w:right="20"/>
        <w:jc w:val="both"/>
        <w:rPr>
          <w:sz w:val="22"/>
          <w:szCs w:val="22"/>
        </w:rPr>
      </w:pPr>
      <w:r w:rsidRPr="44463E83">
        <w:rPr>
          <w:sz w:val="22"/>
          <w:szCs w:val="22"/>
        </w:rPr>
        <w:t xml:space="preserve">Zamawiający ma prawo do wprowadzenia zmian w przedmiocie Umowy, polegających na rezygnacji z czasopism do wysokości 20% (dwudziestu procent) wartości Umowy. Wykonawca nie będzie z tego tytułu dochodził żadnych roszczeń odszkodowawczych. Skorzystanie przez Zamawiającego z powyższego prawa może nastąpić w </w:t>
      </w:r>
      <w:r w:rsidR="161BDCB6" w:rsidRPr="44463E83">
        <w:rPr>
          <w:sz w:val="22"/>
          <w:szCs w:val="22"/>
        </w:rPr>
        <w:t>przypadku,</w:t>
      </w:r>
      <w:r w:rsidRPr="44463E83">
        <w:rPr>
          <w:sz w:val="22"/>
          <w:szCs w:val="22"/>
        </w:rPr>
        <w:t xml:space="preserve"> gdy warunki prenumeraty wydawcy danego czasopisma przewidują taką możliwość</w:t>
      </w:r>
      <w:r w:rsidR="00D54F09" w:rsidRPr="44463E83">
        <w:rPr>
          <w:sz w:val="22"/>
          <w:szCs w:val="22"/>
        </w:rPr>
        <w:t xml:space="preserve">. </w:t>
      </w:r>
    </w:p>
    <w:p w14:paraId="185C9A63" w14:textId="77777777" w:rsidR="00D54F09" w:rsidRPr="00FE01B3" w:rsidRDefault="00D54F09">
      <w:pPr>
        <w:widowControl/>
        <w:numPr>
          <w:ilvl w:val="0"/>
          <w:numId w:val="36"/>
        </w:numPr>
        <w:suppressAutoHyphens w:val="0"/>
        <w:ind w:right="20"/>
        <w:jc w:val="both"/>
        <w:rPr>
          <w:sz w:val="22"/>
          <w:szCs w:val="22"/>
        </w:rPr>
      </w:pPr>
      <w:r w:rsidRPr="00FE01B3">
        <w:rPr>
          <w:sz w:val="22"/>
          <w:szCs w:val="22"/>
        </w:rPr>
        <w:t>Zamawiający ma prawo do wprowadzenia zmian w przedmiocie Umowy, polegających na domawianiu czasopism do wysokości 20% (dwudziestu procent) wartości Umowy, po zakończeniu danego roku kalendarzowego, z gwarancją otrzymania czasopism od nr 1, jeżeli Wydawca posiada jeszcze te numery.</w:t>
      </w:r>
    </w:p>
    <w:p w14:paraId="339B985D" w14:textId="77777777" w:rsidR="00D54F09" w:rsidRPr="00FE01B3" w:rsidRDefault="00D54F09">
      <w:pPr>
        <w:widowControl/>
        <w:numPr>
          <w:ilvl w:val="0"/>
          <w:numId w:val="36"/>
        </w:numPr>
        <w:suppressAutoHyphens w:val="0"/>
        <w:ind w:right="20"/>
        <w:jc w:val="both"/>
        <w:rPr>
          <w:sz w:val="22"/>
          <w:szCs w:val="22"/>
        </w:rPr>
      </w:pPr>
      <w:r w:rsidRPr="00FE01B3">
        <w:rPr>
          <w:sz w:val="22"/>
          <w:szCs w:val="22"/>
        </w:rPr>
        <w:t xml:space="preserve">Należność za prenumeratę czasopism domawianych, o których mowa w ust. 7, opłacana będzie przez Zamawiającego na podstawie wystawianych przez Wykonawcę faktur VAT, w terminie </w:t>
      </w:r>
      <w:r w:rsidRPr="00FE01B3">
        <w:rPr>
          <w:sz w:val="22"/>
          <w:szCs w:val="22"/>
        </w:rPr>
        <w:lastRenderedPageBreak/>
        <w:t>wskazanym na fakturze. Domawiane czasopisma opłacane będą jedną fakturą za cały ustalony zamówieniem okres ich prenumeraty lub według zasad dla pozostałych czasopism objętych niniejszą Umową. Wpłata należności na konto będzie potwierdzana przez Wykonawcę w terminie 7 (siedmiu) dni od pojawienia się przedpłaty na rachunku Wykonawcy.</w:t>
      </w:r>
    </w:p>
    <w:p w14:paraId="39858F65" w14:textId="77777777" w:rsidR="00D54F09" w:rsidRPr="00FE01B3" w:rsidRDefault="00D54F09" w:rsidP="00D54F09">
      <w:pPr>
        <w:widowControl/>
        <w:suppressAutoHyphens w:val="0"/>
        <w:ind w:left="360"/>
        <w:rPr>
          <w:b/>
          <w:bCs/>
          <w:sz w:val="22"/>
          <w:szCs w:val="22"/>
        </w:rPr>
      </w:pPr>
      <w:r w:rsidRPr="00FE01B3">
        <w:rPr>
          <w:b/>
          <w:bCs/>
          <w:sz w:val="22"/>
          <w:szCs w:val="22"/>
        </w:rPr>
        <w:t>§6</w:t>
      </w:r>
    </w:p>
    <w:p w14:paraId="53DADB26" w14:textId="77777777" w:rsidR="00D54F09" w:rsidRPr="00FE01B3" w:rsidRDefault="00D54F09" w:rsidP="00D54F09">
      <w:pPr>
        <w:widowControl/>
        <w:suppressAutoHyphens w:val="0"/>
        <w:ind w:left="360"/>
        <w:rPr>
          <w:b/>
          <w:bCs/>
          <w:sz w:val="22"/>
          <w:szCs w:val="22"/>
        </w:rPr>
      </w:pPr>
      <w:r w:rsidRPr="00FE01B3">
        <w:rPr>
          <w:b/>
          <w:bCs/>
          <w:sz w:val="22"/>
          <w:szCs w:val="22"/>
        </w:rPr>
        <w:t>Uzgodnienia cenowe</w:t>
      </w:r>
    </w:p>
    <w:p w14:paraId="0E162942" w14:textId="1BC4D880" w:rsidR="00D54F09" w:rsidRPr="00FE01B3" w:rsidRDefault="00D54F09">
      <w:pPr>
        <w:widowControl/>
        <w:numPr>
          <w:ilvl w:val="0"/>
          <w:numId w:val="42"/>
        </w:numPr>
        <w:suppressAutoHyphens w:val="0"/>
        <w:ind w:right="20"/>
        <w:jc w:val="both"/>
        <w:rPr>
          <w:sz w:val="22"/>
          <w:szCs w:val="22"/>
        </w:rPr>
      </w:pPr>
      <w:r w:rsidRPr="00FE01B3">
        <w:rPr>
          <w:sz w:val="22"/>
          <w:szCs w:val="22"/>
        </w:rPr>
        <w:t xml:space="preserve">Cena oferty </w:t>
      </w:r>
      <w:r w:rsidRPr="00FE01B3">
        <w:rPr>
          <w:rFonts w:eastAsia="TimesNewRoman,Bold"/>
          <w:sz w:val="22"/>
          <w:szCs w:val="22"/>
        </w:rPr>
        <w:t>–</w:t>
      </w:r>
      <w:r w:rsidRPr="00FE01B3">
        <w:rPr>
          <w:sz w:val="22"/>
          <w:szCs w:val="22"/>
        </w:rPr>
        <w:t xml:space="preserve"> prenumeraty czasopism zagranicznych </w:t>
      </w:r>
      <w:r w:rsidR="00A04E4C" w:rsidRPr="00FE01B3">
        <w:rPr>
          <w:sz w:val="22"/>
          <w:szCs w:val="22"/>
        </w:rPr>
        <w:t>w roku 202</w:t>
      </w:r>
      <w:r w:rsidR="00A20BEB">
        <w:rPr>
          <w:sz w:val="22"/>
          <w:szCs w:val="22"/>
        </w:rPr>
        <w:t>5</w:t>
      </w:r>
      <w:r w:rsidRPr="00FE01B3">
        <w:rPr>
          <w:sz w:val="22"/>
          <w:szCs w:val="22"/>
        </w:rPr>
        <w:t>, wynosi kwotę …………………………….. netto/brutto* EUR (słownie…………………..…euro), zgodnie z</w:t>
      </w:r>
      <w:r w:rsidR="00BB7DB6">
        <w:rPr>
          <w:sz w:val="22"/>
          <w:szCs w:val="22"/>
        </w:rPr>
        <w:t> </w:t>
      </w:r>
      <w:r w:rsidRPr="00FE01B3">
        <w:rPr>
          <w:sz w:val="22"/>
          <w:szCs w:val="22"/>
        </w:rPr>
        <w:t>ofertą Wykonawcy.</w:t>
      </w:r>
    </w:p>
    <w:p w14:paraId="03398466" w14:textId="7BDC0A59" w:rsidR="00D54F09" w:rsidRPr="00FE01B3" w:rsidRDefault="00D54F09">
      <w:pPr>
        <w:widowControl/>
        <w:numPr>
          <w:ilvl w:val="0"/>
          <w:numId w:val="42"/>
        </w:numPr>
        <w:suppressAutoHyphens w:val="0"/>
        <w:ind w:right="20"/>
        <w:jc w:val="both"/>
        <w:rPr>
          <w:sz w:val="22"/>
          <w:szCs w:val="22"/>
        </w:rPr>
      </w:pPr>
      <w:r w:rsidRPr="00FE01B3">
        <w:rPr>
          <w:sz w:val="22"/>
          <w:szCs w:val="22"/>
        </w:rPr>
        <w:t>Wykonawca gwarantuje, że cena oferty zawiera wszystkie istotne elementy składowe (cenę poszczególnych czasopism, koszty dostawy, cło, podatki, marże, bonifikaty, uwzględnienie naliczania zgodnego z systemem DDP i FTE, wymianę numerów wadliwych, itp.), żadne dodatkowe kwoty z tytułu różnic kursowych po stronie Wykonawcy, ceł, opłat granicznych i</w:t>
      </w:r>
      <w:r w:rsidR="00BB7DB6">
        <w:rPr>
          <w:sz w:val="22"/>
          <w:szCs w:val="22"/>
        </w:rPr>
        <w:t> </w:t>
      </w:r>
      <w:r w:rsidRPr="00FE01B3">
        <w:rPr>
          <w:sz w:val="22"/>
          <w:szCs w:val="22"/>
        </w:rPr>
        <w:t xml:space="preserve">podatków nie będą obciążać Zamawiającego. </w:t>
      </w:r>
    </w:p>
    <w:p w14:paraId="5098F21A" w14:textId="77777777" w:rsidR="00D54F09" w:rsidRPr="00FE01B3" w:rsidRDefault="00D54F09">
      <w:pPr>
        <w:widowControl/>
        <w:numPr>
          <w:ilvl w:val="0"/>
          <w:numId w:val="42"/>
        </w:numPr>
        <w:suppressAutoHyphens w:val="0"/>
        <w:ind w:right="20"/>
        <w:jc w:val="both"/>
        <w:rPr>
          <w:sz w:val="22"/>
          <w:szCs w:val="22"/>
        </w:rPr>
      </w:pPr>
      <w:r w:rsidRPr="00FE01B3">
        <w:rPr>
          <w:sz w:val="22"/>
          <w:szCs w:val="22"/>
        </w:rPr>
        <w:t>Zamawiający jest płatnikiem VAT i posiada NIP PL 675-000-22-36.</w:t>
      </w:r>
    </w:p>
    <w:p w14:paraId="30BC965D" w14:textId="1B09D4F7" w:rsidR="00D54F09" w:rsidRPr="00FE01B3" w:rsidRDefault="00D54F09">
      <w:pPr>
        <w:widowControl/>
        <w:numPr>
          <w:ilvl w:val="0"/>
          <w:numId w:val="42"/>
        </w:numPr>
        <w:suppressAutoHyphens w:val="0"/>
        <w:ind w:right="20"/>
        <w:jc w:val="both"/>
        <w:rPr>
          <w:sz w:val="22"/>
          <w:szCs w:val="22"/>
        </w:rPr>
      </w:pPr>
      <w:r w:rsidRPr="00FE01B3">
        <w:rPr>
          <w:sz w:val="22"/>
          <w:szCs w:val="22"/>
        </w:rPr>
        <w:t>Wykonawca jest płatnikiem VAT i posiada NIP ….............................</w:t>
      </w:r>
    </w:p>
    <w:p w14:paraId="4DE13AD0" w14:textId="4385FBFB" w:rsidR="00D54F09" w:rsidRPr="00FE01B3" w:rsidRDefault="00D54F09">
      <w:pPr>
        <w:widowControl/>
        <w:numPr>
          <w:ilvl w:val="0"/>
          <w:numId w:val="42"/>
        </w:numPr>
        <w:suppressAutoHyphens w:val="0"/>
        <w:ind w:right="20"/>
        <w:jc w:val="both"/>
        <w:rPr>
          <w:sz w:val="22"/>
          <w:szCs w:val="22"/>
        </w:rPr>
      </w:pPr>
      <w:r w:rsidRPr="00FE01B3">
        <w:rPr>
          <w:sz w:val="22"/>
          <w:szCs w:val="22"/>
        </w:rPr>
        <w:t>Za niedostarczone numery czasopism przysługuje Zamawiającemu refundacja</w:t>
      </w:r>
      <w:r w:rsidR="00BB7DB6">
        <w:rPr>
          <w:sz w:val="22"/>
          <w:szCs w:val="22"/>
        </w:rPr>
        <w:t>,</w:t>
      </w:r>
      <w:r w:rsidRPr="00FE01B3">
        <w:rPr>
          <w:sz w:val="22"/>
          <w:szCs w:val="22"/>
        </w:rPr>
        <w:t xml:space="preserve"> zgodnie z ustaleniami zawartymi w §4 ust. 11 </w:t>
      </w:r>
      <w:r w:rsidR="00D564B5" w:rsidRPr="00FE01B3">
        <w:rPr>
          <w:sz w:val="22"/>
          <w:szCs w:val="22"/>
        </w:rPr>
        <w:t>i nast.</w:t>
      </w:r>
      <w:r w:rsidR="00BE42DB" w:rsidRPr="00FE01B3">
        <w:rPr>
          <w:sz w:val="22"/>
          <w:szCs w:val="22"/>
        </w:rPr>
        <w:t xml:space="preserve"> </w:t>
      </w:r>
      <w:r w:rsidRPr="00FE01B3">
        <w:rPr>
          <w:sz w:val="22"/>
          <w:szCs w:val="22"/>
        </w:rPr>
        <w:t>Umowy.</w:t>
      </w:r>
    </w:p>
    <w:p w14:paraId="549A0CE9" w14:textId="77777777" w:rsidR="00D54F09" w:rsidRPr="00FE01B3" w:rsidRDefault="00D54F09">
      <w:pPr>
        <w:widowControl/>
        <w:numPr>
          <w:ilvl w:val="0"/>
          <w:numId w:val="42"/>
        </w:numPr>
        <w:suppressAutoHyphens w:val="0"/>
        <w:ind w:right="20"/>
        <w:jc w:val="both"/>
        <w:rPr>
          <w:sz w:val="22"/>
          <w:szCs w:val="22"/>
        </w:rPr>
      </w:pPr>
      <w:r w:rsidRPr="00FE01B3">
        <w:rPr>
          <w:sz w:val="22"/>
          <w:szCs w:val="22"/>
        </w:rPr>
        <w:t>W przypadku opisanym w §5 ust. 6 Umowy, Wykonawca niezwłocznie, ale nie dalej niż w ciągu 2 (dwóch) miesięcy od zgłoszenia rezygnacji, dokona rozliczenia z Zamawiającym, zwracając mu nadpłaconą kwotę.</w:t>
      </w:r>
    </w:p>
    <w:p w14:paraId="34EE2E32" w14:textId="2E62BC48" w:rsidR="00D54F09" w:rsidRPr="00FE01B3" w:rsidRDefault="00D54F09">
      <w:pPr>
        <w:widowControl/>
        <w:numPr>
          <w:ilvl w:val="0"/>
          <w:numId w:val="42"/>
        </w:numPr>
        <w:suppressAutoHyphens w:val="0"/>
        <w:ind w:right="20"/>
        <w:jc w:val="both"/>
        <w:rPr>
          <w:sz w:val="22"/>
          <w:szCs w:val="22"/>
        </w:rPr>
      </w:pPr>
      <w:r w:rsidRPr="00FE01B3">
        <w:rPr>
          <w:sz w:val="22"/>
          <w:szCs w:val="22"/>
        </w:rPr>
        <w:t>Ostateczne rozliczenie prenumeraty czasopism, których cykl wydawniczy został zamknięty, ustala się na 30 maja roku następnego po okresie prenumeraty. W przypadku czasopism opóźnionych wydawniczo oraz czasopism, których cykl wydawniczy nie kończy się z końcem roku kalendarzowego (np. rok akademicki), zobowiązania Wykonawcy przechodzą na lata następne i</w:t>
      </w:r>
      <w:r w:rsidR="00BB7DB6">
        <w:rPr>
          <w:sz w:val="22"/>
          <w:szCs w:val="22"/>
        </w:rPr>
        <w:t> </w:t>
      </w:r>
      <w:r w:rsidRPr="00FE01B3">
        <w:rPr>
          <w:sz w:val="22"/>
          <w:szCs w:val="22"/>
        </w:rPr>
        <w:t>zachowują ważność aż po wykonanie całości dostaw objętych prenumeratą i uwzględnionych na fakturze.</w:t>
      </w:r>
    </w:p>
    <w:p w14:paraId="306F0F0E" w14:textId="77777777" w:rsidR="00D54F09" w:rsidRPr="00FE01B3" w:rsidRDefault="00D54F09">
      <w:pPr>
        <w:widowControl/>
        <w:numPr>
          <w:ilvl w:val="0"/>
          <w:numId w:val="42"/>
        </w:numPr>
        <w:suppressAutoHyphens w:val="0"/>
        <w:ind w:right="20"/>
        <w:jc w:val="both"/>
        <w:rPr>
          <w:sz w:val="22"/>
          <w:szCs w:val="22"/>
        </w:rPr>
      </w:pPr>
      <w:r w:rsidRPr="00FE01B3">
        <w:rPr>
          <w:sz w:val="22"/>
          <w:szCs w:val="22"/>
        </w:rPr>
        <w:t>Z wyłączeniem zastrzeżeń wymienionych w ust. 10 poniżej oraz w §1 ust. 5 w zw. z §5 ust. 6 lub §5 ust. 7 cena oferty jest ostateczna.</w:t>
      </w:r>
    </w:p>
    <w:p w14:paraId="2FA14C3A" w14:textId="77777777" w:rsidR="00D54F09" w:rsidRPr="00FE01B3" w:rsidRDefault="00D54F09">
      <w:pPr>
        <w:widowControl/>
        <w:numPr>
          <w:ilvl w:val="0"/>
          <w:numId w:val="42"/>
        </w:numPr>
        <w:suppressAutoHyphens w:val="0"/>
        <w:ind w:right="20"/>
        <w:jc w:val="both"/>
        <w:rPr>
          <w:sz w:val="22"/>
          <w:szCs w:val="22"/>
        </w:rPr>
      </w:pPr>
      <w:r w:rsidRPr="00FE01B3">
        <w:rPr>
          <w:sz w:val="22"/>
          <w:szCs w:val="22"/>
        </w:rPr>
        <w:t>W czasie obowiązywania zawartej z wyłonionym Wykonawcą Umowy wysokość wynagrodzenia należnego Wykonawcy może ulec zmianie w drodze pisemnego aneksu w przypadku ustawowej zmiany stawki podatku od towarów i usług VAT po dacie zawarcia Umowy, a przed terminem zapłaty wynagrodzenia na rzecz Wykonawcy. Zmiana wynagrodzenia nastąpi od daty wprowadzenia zmiany w Umowie i może dotyczyć wyłącznie niezrealizowanej części Umowy.</w:t>
      </w:r>
    </w:p>
    <w:p w14:paraId="59F61321" w14:textId="77777777" w:rsidR="00D54F09" w:rsidRPr="00FE01B3" w:rsidRDefault="00D54F09">
      <w:pPr>
        <w:widowControl/>
        <w:numPr>
          <w:ilvl w:val="0"/>
          <w:numId w:val="41"/>
        </w:numPr>
        <w:suppressAutoHyphens w:val="0"/>
        <w:ind w:left="851" w:hanging="425"/>
        <w:jc w:val="both"/>
        <w:rPr>
          <w:sz w:val="22"/>
          <w:szCs w:val="22"/>
        </w:rPr>
      </w:pPr>
      <w:r w:rsidRPr="00FE01B3">
        <w:rPr>
          <w:sz w:val="22"/>
          <w:szCs w:val="22"/>
        </w:rPr>
        <w:t xml:space="preserve">W przypadku obniżenia stawki podatku VAT po zawarciu Umowy, Wykonawca zobowiązuje się do zawarcia z Zamawiającym aneksu zmieniającego wysokość wynagrodzenia brutto objętego nową stawką podatku od towarów i usług o kwotę równą różnicy pomiędzy wysokością uwzględniającą poprzednią i nową stawkę. W braku podpisania aneksu przez Wykonawcę w terminie 14 dni od otrzymania od Zamawiającego wezwania do jego zawarcia lub podpisanego przez Zamawiającego aneksu, uważa się, że Wykonawca wyraził zgodę na zmianę wygrodzenia brutto w wysokości określonej przez Zamawiającego z uwzględnieniem zmiany stawki podatku VAT. </w:t>
      </w:r>
    </w:p>
    <w:p w14:paraId="5048AC75" w14:textId="77777777" w:rsidR="00D54F09" w:rsidRPr="00FE01B3" w:rsidRDefault="00D54F09">
      <w:pPr>
        <w:widowControl/>
        <w:numPr>
          <w:ilvl w:val="0"/>
          <w:numId w:val="41"/>
        </w:numPr>
        <w:suppressAutoHyphens w:val="0"/>
        <w:ind w:left="851" w:hanging="425"/>
        <w:jc w:val="both"/>
        <w:rPr>
          <w:sz w:val="22"/>
          <w:szCs w:val="22"/>
        </w:rPr>
      </w:pPr>
      <w:r w:rsidRPr="00FE01B3">
        <w:rPr>
          <w:sz w:val="22"/>
          <w:szCs w:val="22"/>
        </w:rPr>
        <w:t xml:space="preserve">W przypadku podwyższenia stawki podatku VAT po zawarciu Umowy, Strony zawrą aneks zmieniający wysokość wynagrodzenia brutto objętego nową stawką podatku w zakresie, w którym zmiana stawki podatku VAT wpłynie na koszty wykonywania Umowy przez Wykonawcę. Wykonawca jest obowiązany wykazać wzrost kosztów wykonania Umowy związany ze zmianą stawki podatku VAT. </w:t>
      </w:r>
    </w:p>
    <w:p w14:paraId="35119A75" w14:textId="7F2D1DAF" w:rsidR="00D564B5" w:rsidRPr="00FE01B3" w:rsidRDefault="00D564B5" w:rsidP="00556BC3">
      <w:pPr>
        <w:widowControl/>
        <w:numPr>
          <w:ilvl w:val="0"/>
          <w:numId w:val="48"/>
        </w:numPr>
        <w:tabs>
          <w:tab w:val="clear" w:pos="592"/>
          <w:tab w:val="num" w:pos="426"/>
        </w:tabs>
        <w:suppressAutoHyphens w:val="0"/>
        <w:ind w:left="426" w:right="20" w:hanging="284"/>
        <w:jc w:val="both"/>
        <w:rPr>
          <w:sz w:val="22"/>
          <w:szCs w:val="22"/>
        </w:rPr>
      </w:pPr>
      <w:r w:rsidRPr="00FE01B3">
        <w:rPr>
          <w:sz w:val="22"/>
          <w:szCs w:val="22"/>
        </w:rPr>
        <w:t xml:space="preserve">Oprócz przypadków określonych </w:t>
      </w:r>
      <w:r w:rsidR="00977ADF" w:rsidRPr="00FE01B3">
        <w:rPr>
          <w:sz w:val="22"/>
          <w:szCs w:val="22"/>
        </w:rPr>
        <w:t xml:space="preserve">powyżej </w:t>
      </w:r>
      <w:r w:rsidRPr="00FE01B3">
        <w:rPr>
          <w:sz w:val="22"/>
          <w:szCs w:val="22"/>
        </w:rPr>
        <w:t>przewiduje się zmianę Umowy w przypadku 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7F5F4EB8" w14:textId="77777777" w:rsidR="00D564B5" w:rsidRDefault="00D564B5" w:rsidP="00556BC3">
      <w:pPr>
        <w:widowControl/>
        <w:numPr>
          <w:ilvl w:val="0"/>
          <w:numId w:val="46"/>
        </w:numPr>
        <w:tabs>
          <w:tab w:val="clear" w:pos="720"/>
          <w:tab w:val="left" w:pos="360"/>
          <w:tab w:val="num" w:pos="851"/>
        </w:tabs>
        <w:suppressAutoHyphens w:val="0"/>
        <w:ind w:left="851" w:right="20" w:hanging="425"/>
        <w:jc w:val="both"/>
        <w:rPr>
          <w:sz w:val="22"/>
          <w:szCs w:val="22"/>
        </w:rPr>
      </w:pPr>
      <w:r w:rsidRPr="00FE01B3">
        <w:rPr>
          <w:sz w:val="22"/>
          <w:szCs w:val="22"/>
        </w:rPr>
        <w:lastRenderedPageBreak/>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065BEF58" w14:textId="0B72A799" w:rsidR="00D564B5" w:rsidRDefault="00D564B5" w:rsidP="00556BC3">
      <w:pPr>
        <w:widowControl/>
        <w:numPr>
          <w:ilvl w:val="0"/>
          <w:numId w:val="46"/>
        </w:numPr>
        <w:tabs>
          <w:tab w:val="clear" w:pos="720"/>
          <w:tab w:val="left" w:pos="360"/>
          <w:tab w:val="num" w:pos="851"/>
        </w:tabs>
        <w:suppressAutoHyphens w:val="0"/>
        <w:ind w:left="851" w:right="20" w:hanging="425"/>
        <w:jc w:val="both"/>
        <w:rPr>
          <w:sz w:val="22"/>
          <w:szCs w:val="22"/>
        </w:rPr>
      </w:pPr>
      <w:r w:rsidRPr="00556BC3">
        <w:rPr>
          <w:sz w:val="22"/>
          <w:szCs w:val="22"/>
        </w:rPr>
        <w:t xml:space="preserve">Strony mogą wnioskować o zmianę wysokości wynagrodzenia Wykonawcy, w przypadku, gdy zmiana ceny materiałów lub kosztów związanych z realizacją niniejszej umowy będzie wyższa o co najmniej 0,5% </w:t>
      </w:r>
      <w:r w:rsidR="11163A05" w:rsidRPr="00556BC3">
        <w:rPr>
          <w:sz w:val="22"/>
          <w:szCs w:val="22"/>
        </w:rPr>
        <w:t>niż wysokość</w:t>
      </w:r>
      <w:r w:rsidRPr="00556BC3">
        <w:rPr>
          <w:sz w:val="22"/>
          <w:szCs w:val="22"/>
        </w:rPr>
        <w:t xml:space="preserve"> średniorocznego wskaźnika cen towarów i usług konsumpcyjnych ogółem, ogłaszanego w komunikacie Prezesa GUS, o którym mowa poniżej</w:t>
      </w:r>
      <w:r w:rsidR="00556BC3">
        <w:rPr>
          <w:sz w:val="22"/>
          <w:szCs w:val="22"/>
        </w:rPr>
        <w:t>,</w:t>
      </w:r>
    </w:p>
    <w:p w14:paraId="0FF9B83F" w14:textId="7AA8310B" w:rsidR="00D564B5" w:rsidRDefault="00D564B5" w:rsidP="00556BC3">
      <w:pPr>
        <w:widowControl/>
        <w:numPr>
          <w:ilvl w:val="0"/>
          <w:numId w:val="46"/>
        </w:numPr>
        <w:tabs>
          <w:tab w:val="clear" w:pos="720"/>
          <w:tab w:val="left" w:pos="360"/>
          <w:tab w:val="num" w:pos="851"/>
        </w:tabs>
        <w:suppressAutoHyphens w:val="0"/>
        <w:ind w:left="851" w:right="20" w:hanging="425"/>
        <w:jc w:val="both"/>
        <w:rPr>
          <w:sz w:val="22"/>
          <w:szCs w:val="22"/>
        </w:rPr>
      </w:pPr>
      <w:r w:rsidRPr="00556BC3">
        <w:rPr>
          <w:sz w:val="22"/>
          <w:szCs w:val="22"/>
        </w:rPr>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w:t>
      </w:r>
      <w:r w:rsidR="4D4B7082" w:rsidRPr="00556BC3">
        <w:rPr>
          <w:sz w:val="22"/>
          <w:szCs w:val="22"/>
        </w:rPr>
        <w:t>następnego za</w:t>
      </w:r>
      <w:r w:rsidRPr="00556BC3">
        <w:rPr>
          <w:sz w:val="22"/>
          <w:szCs w:val="22"/>
        </w:rPr>
        <w:t xml:space="preserve"> poprzedni rok kalendarzowy,</w:t>
      </w:r>
    </w:p>
    <w:p w14:paraId="7A1E01FB" w14:textId="77777777" w:rsidR="00D564B5" w:rsidRDefault="00D564B5" w:rsidP="00556BC3">
      <w:pPr>
        <w:widowControl/>
        <w:numPr>
          <w:ilvl w:val="0"/>
          <w:numId w:val="46"/>
        </w:numPr>
        <w:tabs>
          <w:tab w:val="clear" w:pos="720"/>
          <w:tab w:val="left" w:pos="360"/>
          <w:tab w:val="num" w:pos="851"/>
        </w:tabs>
        <w:suppressAutoHyphens w:val="0"/>
        <w:ind w:left="851" w:right="20" w:hanging="425"/>
        <w:jc w:val="both"/>
        <w:rPr>
          <w:sz w:val="22"/>
          <w:szCs w:val="22"/>
        </w:rPr>
      </w:pPr>
      <w:r w:rsidRPr="00556BC3">
        <w:rPr>
          <w:sz w:val="22"/>
          <w:szCs w:val="22"/>
        </w:rPr>
        <w:t>warunkiem zmiany wynagrodzenia Wykonawcy będzie wykazanie przez daną Stronę umowy, że zmiana ceny materiałów lub kosztów związanych z realizacją niniejszej umowy, miała faktyczny wpływ na koszty wykonania przedmiotu umowy,</w:t>
      </w:r>
    </w:p>
    <w:p w14:paraId="0D6EF696" w14:textId="1CDDF17F" w:rsidR="00D54F09" w:rsidRPr="00556BC3" w:rsidRDefault="00D564B5" w:rsidP="00556BC3">
      <w:pPr>
        <w:widowControl/>
        <w:numPr>
          <w:ilvl w:val="0"/>
          <w:numId w:val="46"/>
        </w:numPr>
        <w:tabs>
          <w:tab w:val="clear" w:pos="720"/>
          <w:tab w:val="left" w:pos="360"/>
          <w:tab w:val="num" w:pos="851"/>
        </w:tabs>
        <w:suppressAutoHyphens w:val="0"/>
        <w:ind w:left="851" w:right="20" w:hanging="425"/>
        <w:jc w:val="both"/>
        <w:rPr>
          <w:sz w:val="22"/>
          <w:szCs w:val="22"/>
        </w:rPr>
      </w:pPr>
      <w:r w:rsidRPr="00556BC3">
        <w:rPr>
          <w:sz w:val="22"/>
          <w:szCs w:val="22"/>
        </w:rPr>
        <w:t>łączna maksymalna wartość zmiany wynagrodzenia Wykonawcy w efekcie zastosowania postanowień pkt c) może wynieść 5</w:t>
      </w:r>
      <w:r w:rsidR="010E9EC6" w:rsidRPr="00556BC3">
        <w:rPr>
          <w:sz w:val="22"/>
          <w:szCs w:val="22"/>
        </w:rPr>
        <w:t>% maksymalnego</w:t>
      </w:r>
      <w:r w:rsidRPr="00556BC3">
        <w:rPr>
          <w:sz w:val="22"/>
          <w:szCs w:val="22"/>
        </w:rPr>
        <w:t xml:space="preserve"> wynagrodzenia Wykonawcy.</w:t>
      </w:r>
    </w:p>
    <w:p w14:paraId="7E41B2FC" w14:textId="737FA525" w:rsidR="00B00AE4" w:rsidRPr="00FE01B3" w:rsidRDefault="00B00AE4" w:rsidP="00BB7DB6">
      <w:pPr>
        <w:widowControl/>
        <w:numPr>
          <w:ilvl w:val="0"/>
          <w:numId w:val="47"/>
        </w:numPr>
        <w:suppressAutoHyphens w:val="0"/>
        <w:ind w:left="426" w:right="-42" w:hanging="426"/>
        <w:jc w:val="both"/>
        <w:rPr>
          <w:sz w:val="22"/>
          <w:szCs w:val="22"/>
        </w:rPr>
      </w:pPr>
      <w:r w:rsidRPr="00FE01B3">
        <w:rPr>
          <w:sz w:val="22"/>
          <w:szCs w:val="22"/>
        </w:rPr>
        <w:t>Wykonawca, w terminie nie dłuższym niż 14 dni od zmian cen materiałów lub kosztów związanych z realizacją niniejszej umowy), może zwrócić się do Zamawiającego z wnioskiem o zmianę wynagrodzenia, jeżeli zmiany te będą miały wpływ na koszty wykonania przedmiotu umowy przez Wykonawcę. Zasadność wzrostu wynagrodzenia Wykonawcy z ww. przyczyn będzie rozpatrywane w poniżej opisanym trybie:</w:t>
      </w:r>
    </w:p>
    <w:p w14:paraId="397C6DC0" w14:textId="77777777" w:rsidR="00B00AE4" w:rsidRDefault="00B00AE4" w:rsidP="00556BC3">
      <w:pPr>
        <w:pStyle w:val="Akapitzlist"/>
        <w:numPr>
          <w:ilvl w:val="1"/>
          <w:numId w:val="47"/>
        </w:numPr>
        <w:ind w:left="993" w:hanging="567"/>
        <w:rPr>
          <w:sz w:val="22"/>
          <w:szCs w:val="22"/>
        </w:rPr>
      </w:pPr>
      <w:r w:rsidRPr="00FE01B3">
        <w:rPr>
          <w:sz w:val="22"/>
          <w:szCs w:val="22"/>
          <w:lang w:eastAsia="pl-PL"/>
        </w:rPr>
        <w:t>Wykonawca wraz z wnioskiem, będzie zobowiązany pisemnie przedstawić Zamawiającemu szczegółową kalkulację uzasadniającą odpowiednio wzrost albo obniżenie kosztów, wynikający ze zmian cen materiałów lub kosztów. Z uprawnienia tego może skorzystać również Zamawiający. Jeżeli po upływie 14 – dniowego terminu, Wykonawca nie zwróci się do Zamawiającego o zmianę wynagrodzenia, Zamawiający uzna, iż powyższe zmiany cen</w:t>
      </w:r>
      <w:r w:rsidRPr="00FE01B3">
        <w:rPr>
          <w:sz w:val="22"/>
          <w:szCs w:val="22"/>
        </w:rPr>
        <w:t xml:space="preserve"> materiałów lub kosztów, nie mają faktycznego wpływu na koszty wykonania zamówienia przez Wykonawcę.</w:t>
      </w:r>
    </w:p>
    <w:p w14:paraId="758B307E" w14:textId="2B8A4B83" w:rsidR="00B00AE4" w:rsidRPr="00556BC3" w:rsidRDefault="00B00AE4" w:rsidP="00556BC3">
      <w:pPr>
        <w:pStyle w:val="Akapitzlist"/>
        <w:numPr>
          <w:ilvl w:val="1"/>
          <w:numId w:val="47"/>
        </w:numPr>
        <w:ind w:left="993" w:hanging="567"/>
        <w:rPr>
          <w:sz w:val="22"/>
          <w:szCs w:val="22"/>
        </w:rPr>
      </w:pPr>
      <w:r w:rsidRPr="00556BC3">
        <w:rPr>
          <w:sz w:val="22"/>
          <w:szCs w:val="22"/>
        </w:rPr>
        <w:t>Zamawiający dokona analizy przedłożonej kalkulacji w terminie nie dłuższym niż 14 dni od dnia jej otrzymania. W wyniku przeprowadzenia analizy Zamawiający jest uprawniony do:</w:t>
      </w:r>
    </w:p>
    <w:p w14:paraId="77D0587E" w14:textId="77777777" w:rsidR="00B00AE4" w:rsidRPr="00FE01B3" w:rsidRDefault="00B00AE4" w:rsidP="00556BC3">
      <w:pPr>
        <w:pStyle w:val="Akapitzlist"/>
        <w:numPr>
          <w:ilvl w:val="2"/>
          <w:numId w:val="47"/>
        </w:numPr>
        <w:spacing w:after="200" w:line="276" w:lineRule="auto"/>
        <w:ind w:left="1843" w:right="-42" w:hanging="850"/>
        <w:rPr>
          <w:sz w:val="22"/>
          <w:szCs w:val="22"/>
        </w:rPr>
      </w:pPr>
      <w:r w:rsidRPr="00FE01B3">
        <w:rPr>
          <w:sz w:val="22"/>
          <w:szCs w:val="22"/>
        </w:rPr>
        <w:t>Jeżeli uzna, że przedstawiona kalkulacja potwierdza wzrost kosztów ponoszonych przez Wykonawcę, dokona zmiany umowy w tym zakresie,</w:t>
      </w:r>
    </w:p>
    <w:p w14:paraId="0EDFCA65" w14:textId="135301C5" w:rsidR="00B00AE4" w:rsidRPr="00FE01B3" w:rsidRDefault="00B00AE4" w:rsidP="00556BC3">
      <w:pPr>
        <w:pStyle w:val="Akapitzlist"/>
        <w:numPr>
          <w:ilvl w:val="2"/>
          <w:numId w:val="47"/>
        </w:numPr>
        <w:ind w:left="1843" w:right="-42" w:hanging="850"/>
        <w:rPr>
          <w:sz w:val="22"/>
          <w:szCs w:val="22"/>
        </w:rPr>
      </w:pPr>
      <w:r w:rsidRPr="00FE01B3">
        <w:rPr>
          <w:sz w:val="22"/>
          <w:szCs w:val="22"/>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7D0C87B0" w14:textId="1D309278" w:rsidR="008C3E10" w:rsidRPr="006839D8" w:rsidRDefault="00B00AE4">
      <w:pPr>
        <w:widowControl/>
        <w:numPr>
          <w:ilvl w:val="0"/>
          <w:numId w:val="47"/>
        </w:numPr>
        <w:tabs>
          <w:tab w:val="left" w:pos="851"/>
        </w:tabs>
        <w:suppressAutoHyphens w:val="0"/>
        <w:ind w:left="284" w:right="-40" w:hanging="356"/>
        <w:jc w:val="both"/>
        <w:rPr>
          <w:sz w:val="22"/>
          <w:szCs w:val="22"/>
        </w:rPr>
      </w:pPr>
      <w:r w:rsidRPr="00FE01B3">
        <w:rPr>
          <w:sz w:val="22"/>
          <w:szCs w:val="22"/>
        </w:rPr>
        <w:t xml:space="preserve">Zmiana wynagrodzenia Wykonawcy wchodzi w życie z dniem zawarcia pisemnego aneksu </w:t>
      </w:r>
      <w:r w:rsidRPr="00FE01B3">
        <w:rPr>
          <w:sz w:val="22"/>
          <w:szCs w:val="22"/>
        </w:rPr>
        <w:br/>
        <w:t>do umowy, nastąpi od daty wprowadzenia zmiany w umowie i dotyczy wyłącznie niezrealizowanej części umowy.</w:t>
      </w:r>
      <w:bookmarkStart w:id="8" w:name="bookmark21"/>
    </w:p>
    <w:p w14:paraId="74F69BED" w14:textId="707CDADA" w:rsidR="00D54F09" w:rsidRPr="00FE01B3" w:rsidRDefault="00D54F09" w:rsidP="00D54F09">
      <w:pPr>
        <w:widowControl/>
        <w:suppressAutoHyphens w:val="0"/>
        <w:ind w:left="360"/>
        <w:rPr>
          <w:b/>
          <w:bCs/>
          <w:sz w:val="22"/>
          <w:szCs w:val="22"/>
        </w:rPr>
      </w:pPr>
      <w:r w:rsidRPr="00FE01B3">
        <w:rPr>
          <w:b/>
          <w:bCs/>
          <w:sz w:val="22"/>
          <w:szCs w:val="22"/>
        </w:rPr>
        <w:t>§</w:t>
      </w:r>
      <w:bookmarkEnd w:id="8"/>
      <w:r w:rsidRPr="00FE01B3">
        <w:rPr>
          <w:b/>
          <w:bCs/>
          <w:sz w:val="22"/>
          <w:szCs w:val="22"/>
        </w:rPr>
        <w:t>7</w:t>
      </w:r>
    </w:p>
    <w:p w14:paraId="33C8BF38" w14:textId="77777777" w:rsidR="00D54F09" w:rsidRPr="00FE01B3" w:rsidRDefault="00D54F09" w:rsidP="00D54F09">
      <w:pPr>
        <w:widowControl/>
        <w:suppressAutoHyphens w:val="0"/>
        <w:ind w:left="360"/>
        <w:rPr>
          <w:b/>
          <w:bCs/>
          <w:sz w:val="22"/>
          <w:szCs w:val="22"/>
        </w:rPr>
      </w:pPr>
      <w:r w:rsidRPr="00FE01B3">
        <w:rPr>
          <w:b/>
          <w:bCs/>
          <w:sz w:val="22"/>
          <w:szCs w:val="22"/>
        </w:rPr>
        <w:t>Warunki płatności</w:t>
      </w:r>
    </w:p>
    <w:p w14:paraId="375CA561" w14:textId="4C91D9B6" w:rsidR="00D54F09" w:rsidRPr="009B2709" w:rsidRDefault="00D54F09">
      <w:pPr>
        <w:widowControl/>
        <w:numPr>
          <w:ilvl w:val="0"/>
          <w:numId w:val="37"/>
        </w:numPr>
        <w:suppressAutoHyphens w:val="0"/>
        <w:ind w:left="284" w:right="20" w:hanging="426"/>
        <w:jc w:val="both"/>
        <w:rPr>
          <w:sz w:val="22"/>
          <w:szCs w:val="22"/>
        </w:rPr>
      </w:pPr>
      <w:r w:rsidRPr="00FE01B3">
        <w:rPr>
          <w:sz w:val="22"/>
          <w:szCs w:val="22"/>
        </w:rPr>
        <w:t xml:space="preserve">Zamawiający dokona płatności </w:t>
      </w:r>
      <w:r w:rsidR="00F00908" w:rsidRPr="00FE01B3">
        <w:rPr>
          <w:sz w:val="22"/>
          <w:szCs w:val="22"/>
        </w:rPr>
        <w:t xml:space="preserve">kwoty </w:t>
      </w:r>
      <w:r w:rsidRPr="00FE01B3">
        <w:rPr>
          <w:sz w:val="22"/>
          <w:szCs w:val="22"/>
        </w:rPr>
        <w:t>określonej w §6 w EUR lub PLN (w przypadku płatności w</w:t>
      </w:r>
      <w:r w:rsidR="009B2709">
        <w:rPr>
          <w:sz w:val="22"/>
          <w:szCs w:val="22"/>
        </w:rPr>
        <w:t> </w:t>
      </w:r>
      <w:r w:rsidRPr="00FE01B3">
        <w:rPr>
          <w:sz w:val="22"/>
          <w:szCs w:val="22"/>
        </w:rPr>
        <w:t xml:space="preserve">PLN obowiązuje </w:t>
      </w:r>
      <w:r w:rsidRPr="009B2709">
        <w:rPr>
          <w:sz w:val="22"/>
          <w:szCs w:val="22"/>
        </w:rPr>
        <w:t xml:space="preserve">przelicznik według średniego kursu walut NBP z dnia wystawienia faktury), przelewem na konto Wykonawcy </w:t>
      </w:r>
      <w:r w:rsidR="00F00908" w:rsidRPr="009B2709">
        <w:rPr>
          <w:sz w:val="22"/>
          <w:szCs w:val="22"/>
        </w:rPr>
        <w:t xml:space="preserve">wskazane na fakturze, </w:t>
      </w:r>
      <w:r w:rsidRPr="009B2709">
        <w:rPr>
          <w:sz w:val="22"/>
          <w:szCs w:val="22"/>
        </w:rPr>
        <w:t xml:space="preserve">na podstawie prawidłowo wystawionych </w:t>
      </w:r>
      <w:r w:rsidRPr="009B2709">
        <w:rPr>
          <w:sz w:val="22"/>
          <w:szCs w:val="22"/>
        </w:rPr>
        <w:lastRenderedPageBreak/>
        <w:t>faktur, dostarczon</w:t>
      </w:r>
      <w:r w:rsidR="00F66869" w:rsidRPr="009B2709">
        <w:rPr>
          <w:sz w:val="22"/>
          <w:szCs w:val="22"/>
        </w:rPr>
        <w:t>y</w:t>
      </w:r>
      <w:r w:rsidRPr="009B2709">
        <w:rPr>
          <w:sz w:val="22"/>
          <w:szCs w:val="22"/>
        </w:rPr>
        <w:t>ch do Biblioteki Jagiellońskiej, al. Mickiewicza 22, 30-059 Kraków, odpowiednio w terminach</w:t>
      </w:r>
      <w:r w:rsidR="00364FB4" w:rsidRPr="009B2709">
        <w:rPr>
          <w:sz w:val="22"/>
          <w:szCs w:val="22"/>
        </w:rPr>
        <w:t xml:space="preserve"> w terminie</w:t>
      </w:r>
      <w:r w:rsidR="006E07B3" w:rsidRPr="009B2709">
        <w:rPr>
          <w:sz w:val="22"/>
          <w:szCs w:val="22"/>
        </w:rPr>
        <w:t xml:space="preserve"> … </w:t>
      </w:r>
    </w:p>
    <w:p w14:paraId="055E479C" w14:textId="383ADE61" w:rsidR="00F66869" w:rsidRPr="00101DB2" w:rsidRDefault="00D54F09" w:rsidP="00101DB2">
      <w:pPr>
        <w:pStyle w:val="Akapitzlist"/>
        <w:numPr>
          <w:ilvl w:val="0"/>
          <w:numId w:val="45"/>
        </w:numPr>
        <w:ind w:left="709" w:hanging="425"/>
        <w:rPr>
          <w:sz w:val="22"/>
          <w:szCs w:val="22"/>
        </w:rPr>
      </w:pPr>
      <w:r w:rsidRPr="009B2709">
        <w:rPr>
          <w:sz w:val="22"/>
          <w:szCs w:val="22"/>
        </w:rPr>
        <w:t>do 30 dni od dnia zawarcia Umowy, w formie przedpłaty w wysokości</w:t>
      </w:r>
      <w:r w:rsidR="00C4584D" w:rsidRPr="009B2709">
        <w:rPr>
          <w:sz w:val="22"/>
          <w:szCs w:val="22"/>
        </w:rPr>
        <w:t xml:space="preserve"> </w:t>
      </w:r>
      <w:r w:rsidRPr="009B2709">
        <w:rPr>
          <w:sz w:val="22"/>
          <w:szCs w:val="22"/>
        </w:rPr>
        <w:t>70% kosztów prenumeraty (rachunek pro forma), tj. ………., słownie: ……….., przy czym Wykonawca złoży nie później niż w dniu przedpłaty</w:t>
      </w:r>
      <w:r w:rsidR="00BE42DB" w:rsidRPr="00FE01B3">
        <w:rPr>
          <w:sz w:val="22"/>
          <w:szCs w:val="22"/>
        </w:rPr>
        <w:t>:</w:t>
      </w:r>
      <w:r w:rsidRPr="00FE01B3">
        <w:rPr>
          <w:sz w:val="22"/>
          <w:szCs w:val="22"/>
        </w:rPr>
        <w:t xml:space="preserve"> weksel </w:t>
      </w:r>
      <w:r w:rsidR="00E77DE8" w:rsidRPr="00FE01B3">
        <w:rPr>
          <w:sz w:val="22"/>
          <w:szCs w:val="22"/>
        </w:rPr>
        <w:t xml:space="preserve">in blanco </w:t>
      </w:r>
      <w:r w:rsidR="00671F4F" w:rsidRPr="00FE01B3">
        <w:rPr>
          <w:sz w:val="22"/>
          <w:szCs w:val="22"/>
        </w:rPr>
        <w:t xml:space="preserve">z </w:t>
      </w:r>
      <w:r w:rsidR="00893B2C" w:rsidRPr="00FE01B3">
        <w:rPr>
          <w:sz w:val="22"/>
          <w:szCs w:val="22"/>
        </w:rPr>
        <w:t>wraz z deklaracją wekslową i</w:t>
      </w:r>
      <w:r w:rsidR="00101DB2">
        <w:rPr>
          <w:sz w:val="22"/>
          <w:szCs w:val="22"/>
        </w:rPr>
        <w:t> </w:t>
      </w:r>
      <w:r w:rsidR="00893B2C" w:rsidRPr="00FE01B3">
        <w:rPr>
          <w:sz w:val="22"/>
          <w:szCs w:val="22"/>
        </w:rPr>
        <w:t>z</w:t>
      </w:r>
      <w:r w:rsidR="00101DB2">
        <w:rPr>
          <w:sz w:val="22"/>
          <w:szCs w:val="22"/>
        </w:rPr>
        <w:t> </w:t>
      </w:r>
      <w:r w:rsidR="00671F4F" w:rsidRPr="00FE01B3">
        <w:rPr>
          <w:sz w:val="22"/>
          <w:szCs w:val="22"/>
        </w:rPr>
        <w:t xml:space="preserve">poręczeniem wekslowym banku lub spółdzielczej kasy oszczędnościowo-kredytowej </w:t>
      </w:r>
      <w:r w:rsidRPr="00FE01B3">
        <w:rPr>
          <w:sz w:val="22"/>
          <w:szCs w:val="22"/>
        </w:rPr>
        <w:t>ważn</w:t>
      </w:r>
      <w:r w:rsidR="00671F4F" w:rsidRPr="00FE01B3">
        <w:rPr>
          <w:sz w:val="22"/>
          <w:szCs w:val="22"/>
        </w:rPr>
        <w:t>ym</w:t>
      </w:r>
      <w:r w:rsidRPr="00FE01B3">
        <w:rPr>
          <w:sz w:val="22"/>
          <w:szCs w:val="22"/>
        </w:rPr>
        <w:t xml:space="preserve"> do 31 grudnia 202</w:t>
      </w:r>
      <w:r w:rsidR="00286FA7">
        <w:rPr>
          <w:sz w:val="22"/>
          <w:szCs w:val="22"/>
        </w:rPr>
        <w:t>5</w:t>
      </w:r>
      <w:r w:rsidRPr="00FE01B3">
        <w:rPr>
          <w:sz w:val="22"/>
          <w:szCs w:val="22"/>
        </w:rPr>
        <w:t xml:space="preserve"> r. tytułem zabezpieczenia dokonanej przedpłaty</w:t>
      </w:r>
      <w:r w:rsidR="00BE42DB" w:rsidRPr="00FE01B3">
        <w:rPr>
          <w:sz w:val="22"/>
          <w:szCs w:val="22"/>
        </w:rPr>
        <w:t xml:space="preserve"> </w:t>
      </w:r>
      <w:r w:rsidR="00BE42DB" w:rsidRPr="00101DB2">
        <w:rPr>
          <w:sz w:val="22"/>
          <w:szCs w:val="22"/>
        </w:rPr>
        <w:t>lub zabezpieczenie w formie gwarancji bankowej lub ubezpieczeniowej tytułem zabezpieczenia dokonanych przedpłat</w:t>
      </w:r>
      <w:r w:rsidR="00BE42DB" w:rsidRPr="00101DB2">
        <w:rPr>
          <w:rFonts w:eastAsia="Times New Roman"/>
          <w:sz w:val="22"/>
          <w:szCs w:val="22"/>
          <w:lang w:eastAsia="pl-PL"/>
        </w:rPr>
        <w:t xml:space="preserve"> </w:t>
      </w:r>
      <w:r w:rsidR="00BE42DB" w:rsidRPr="00101DB2">
        <w:rPr>
          <w:sz w:val="22"/>
          <w:szCs w:val="22"/>
        </w:rPr>
        <w:t>ważne do 31 grudnia 202</w:t>
      </w:r>
      <w:r w:rsidR="00286FA7" w:rsidRPr="00101DB2">
        <w:rPr>
          <w:sz w:val="22"/>
          <w:szCs w:val="22"/>
        </w:rPr>
        <w:t>5</w:t>
      </w:r>
      <w:r w:rsidR="00BE42DB" w:rsidRPr="00101DB2">
        <w:rPr>
          <w:sz w:val="22"/>
          <w:szCs w:val="22"/>
        </w:rPr>
        <w:t xml:space="preserve"> r.</w:t>
      </w:r>
    </w:p>
    <w:p w14:paraId="5D08C940" w14:textId="7AA7C33A" w:rsidR="00BE42DB" w:rsidRPr="00F66869" w:rsidRDefault="00D54F09" w:rsidP="00F66869">
      <w:pPr>
        <w:pStyle w:val="Akapitzlist"/>
        <w:numPr>
          <w:ilvl w:val="0"/>
          <w:numId w:val="45"/>
        </w:numPr>
        <w:ind w:left="709" w:hanging="425"/>
        <w:rPr>
          <w:sz w:val="22"/>
          <w:szCs w:val="22"/>
        </w:rPr>
      </w:pPr>
      <w:r w:rsidRPr="00F66869">
        <w:rPr>
          <w:sz w:val="22"/>
          <w:szCs w:val="22"/>
        </w:rPr>
        <w:t>do 31 maja 202</w:t>
      </w:r>
      <w:r w:rsidR="00286FA7" w:rsidRPr="00F66869">
        <w:rPr>
          <w:sz w:val="22"/>
          <w:szCs w:val="22"/>
        </w:rPr>
        <w:t>5</w:t>
      </w:r>
      <w:r w:rsidRPr="00F66869">
        <w:rPr>
          <w:sz w:val="22"/>
          <w:szCs w:val="22"/>
        </w:rPr>
        <w:t xml:space="preserve"> r. pozostałe</w:t>
      </w:r>
      <w:r w:rsidR="00C4584D" w:rsidRPr="00F66869">
        <w:rPr>
          <w:sz w:val="22"/>
          <w:szCs w:val="22"/>
        </w:rPr>
        <w:t xml:space="preserve"> </w:t>
      </w:r>
      <w:r w:rsidRPr="00F66869">
        <w:rPr>
          <w:sz w:val="22"/>
          <w:szCs w:val="22"/>
        </w:rPr>
        <w:t xml:space="preserve">30% kosztów prenumeraty, tj. ………., słownie: ……….., przy czym Wykonawca złoży nie później niż w dniu przedpłaty weksel </w:t>
      </w:r>
      <w:r w:rsidR="00E77DE8" w:rsidRPr="00F66869">
        <w:rPr>
          <w:sz w:val="22"/>
          <w:szCs w:val="22"/>
        </w:rPr>
        <w:t xml:space="preserve">in blanco </w:t>
      </w:r>
      <w:r w:rsidR="00893B2C" w:rsidRPr="00F66869">
        <w:rPr>
          <w:sz w:val="22"/>
          <w:szCs w:val="22"/>
        </w:rPr>
        <w:t xml:space="preserve">wraz z deklaracją wekslową i </w:t>
      </w:r>
      <w:r w:rsidR="00671F4F" w:rsidRPr="00F66869">
        <w:rPr>
          <w:sz w:val="22"/>
          <w:szCs w:val="22"/>
        </w:rPr>
        <w:t xml:space="preserve">z poręczeniem wekslowym banku lub spółdzielczej kasy oszczędnościowo-kredytowej </w:t>
      </w:r>
      <w:r w:rsidRPr="00F66869">
        <w:rPr>
          <w:sz w:val="22"/>
          <w:szCs w:val="22"/>
        </w:rPr>
        <w:t>ważn</w:t>
      </w:r>
      <w:r w:rsidR="00671F4F" w:rsidRPr="00F66869">
        <w:rPr>
          <w:sz w:val="22"/>
          <w:szCs w:val="22"/>
        </w:rPr>
        <w:t>y</w:t>
      </w:r>
      <w:r w:rsidRPr="00F66869">
        <w:rPr>
          <w:sz w:val="22"/>
          <w:szCs w:val="22"/>
        </w:rPr>
        <w:t xml:space="preserve"> do 31 grudnia 202</w:t>
      </w:r>
      <w:r w:rsidR="00286FA7" w:rsidRPr="00F66869">
        <w:rPr>
          <w:sz w:val="22"/>
          <w:szCs w:val="22"/>
        </w:rPr>
        <w:t>5</w:t>
      </w:r>
      <w:r w:rsidRPr="00F66869">
        <w:rPr>
          <w:sz w:val="22"/>
          <w:szCs w:val="22"/>
        </w:rPr>
        <w:t xml:space="preserve"> r. tytułem zabezpieczenia dokonanej przedpłaty</w:t>
      </w:r>
      <w:r w:rsidR="00BE42DB" w:rsidRPr="00F66869">
        <w:rPr>
          <w:sz w:val="22"/>
          <w:szCs w:val="22"/>
        </w:rPr>
        <w:t xml:space="preserve"> lub zabezpieczenie w formie gwarancji bankowej lub ubezpieczeniowej tytułem zabezpieczenia dokonanych przedpłat ważne do 31 grudnia 202</w:t>
      </w:r>
      <w:r w:rsidR="00286FA7" w:rsidRPr="00F66869">
        <w:rPr>
          <w:sz w:val="22"/>
          <w:szCs w:val="22"/>
        </w:rPr>
        <w:t>5</w:t>
      </w:r>
      <w:r w:rsidR="00BE42DB" w:rsidRPr="00F66869">
        <w:rPr>
          <w:sz w:val="22"/>
          <w:szCs w:val="22"/>
        </w:rPr>
        <w:t xml:space="preserve"> r.</w:t>
      </w:r>
    </w:p>
    <w:p w14:paraId="034CD44F" w14:textId="4448C520" w:rsidR="008C3E10" w:rsidRPr="00F66869" w:rsidRDefault="008C3E10" w:rsidP="00F66869">
      <w:pPr>
        <w:ind w:left="284"/>
        <w:jc w:val="both"/>
        <w:rPr>
          <w:sz w:val="22"/>
          <w:szCs w:val="22"/>
        </w:rPr>
      </w:pPr>
      <w:r w:rsidRPr="00F66869">
        <w:rPr>
          <w:sz w:val="22"/>
          <w:szCs w:val="22"/>
        </w:rPr>
        <w:t>Zamawiający dokona ww. płatności należnego podatku od towarów i usług VAT w walucie PLN z</w:t>
      </w:r>
      <w:r w:rsidR="00101DB2">
        <w:rPr>
          <w:sz w:val="22"/>
          <w:szCs w:val="22"/>
        </w:rPr>
        <w:t> </w:t>
      </w:r>
      <w:r w:rsidRPr="00F66869">
        <w:rPr>
          <w:sz w:val="22"/>
          <w:szCs w:val="22"/>
        </w:rPr>
        <w:t>zastosowaniem mechanizmu podzielonej płatności.</w:t>
      </w:r>
    </w:p>
    <w:p w14:paraId="35797EF7" w14:textId="77777777" w:rsidR="008C3E10" w:rsidRPr="00FE01B3" w:rsidRDefault="008C3E10">
      <w:pPr>
        <w:pStyle w:val="Akapitzlist"/>
        <w:numPr>
          <w:ilvl w:val="1"/>
          <w:numId w:val="33"/>
        </w:numPr>
        <w:ind w:left="284" w:right="20" w:hanging="426"/>
        <w:rPr>
          <w:sz w:val="22"/>
          <w:szCs w:val="22"/>
        </w:rPr>
      </w:pPr>
      <w:r w:rsidRPr="00FE01B3">
        <w:rPr>
          <w:sz w:val="22"/>
          <w:szCs w:val="22"/>
        </w:rPr>
        <w:t>Weksel in blanco wraz z deklaracją wekslową i z poręczeniem wekslowym banku lub spółdzielczej kasy oszczędnościowo-kredytowej wymagany niniejszym paragrafem Umowy powinien zostać sporządzony wg. wzoru z załącznika nr 2 do niniejszej Umowy.</w:t>
      </w:r>
    </w:p>
    <w:p w14:paraId="1108A047" w14:textId="62E20A63" w:rsidR="008C3E10" w:rsidRPr="00605323" w:rsidRDefault="008C3E10">
      <w:pPr>
        <w:widowControl/>
        <w:numPr>
          <w:ilvl w:val="1"/>
          <w:numId w:val="33"/>
        </w:numPr>
        <w:suppressAutoHyphens w:val="0"/>
        <w:ind w:left="284" w:right="20" w:hanging="426"/>
        <w:jc w:val="both"/>
        <w:rPr>
          <w:sz w:val="22"/>
          <w:szCs w:val="22"/>
        </w:rPr>
      </w:pPr>
      <w:r w:rsidRPr="00FE01B3">
        <w:rPr>
          <w:sz w:val="22"/>
          <w:szCs w:val="22"/>
        </w:rPr>
        <w:t xml:space="preserve">Koszty ewentualnej odprawy celnej ponosić będzie Wykonawca. W przypadku dokonania odprawy na koszt Zamawiającego, Wykonawca </w:t>
      </w:r>
      <w:r w:rsidRPr="00605323">
        <w:rPr>
          <w:sz w:val="22"/>
          <w:szCs w:val="22"/>
        </w:rPr>
        <w:t>zwróci koszty odprawy na podsta</w:t>
      </w:r>
      <w:r w:rsidRPr="00605323">
        <w:rPr>
          <w:sz w:val="22"/>
          <w:szCs w:val="22"/>
        </w:rPr>
        <w:softHyphen/>
        <w:t xml:space="preserve">wie faktury wystawionej przez Zamawiającego w terminie </w:t>
      </w:r>
      <w:r w:rsidRPr="00605323">
        <w:rPr>
          <w:b/>
          <w:bCs/>
          <w:sz w:val="22"/>
          <w:szCs w:val="22"/>
        </w:rPr>
        <w:t>do 30 dni</w:t>
      </w:r>
      <w:r w:rsidRPr="00605323">
        <w:rPr>
          <w:sz w:val="22"/>
          <w:szCs w:val="22"/>
        </w:rPr>
        <w:t xml:space="preserve"> od daty jej wystawienia.</w:t>
      </w:r>
    </w:p>
    <w:p w14:paraId="12F98668" w14:textId="77777777" w:rsidR="008C3E10" w:rsidRPr="00FE01B3" w:rsidRDefault="008C3E10">
      <w:pPr>
        <w:widowControl/>
        <w:numPr>
          <w:ilvl w:val="1"/>
          <w:numId w:val="33"/>
        </w:numPr>
        <w:suppressAutoHyphens w:val="0"/>
        <w:ind w:left="284" w:right="20" w:hanging="426"/>
        <w:jc w:val="both"/>
        <w:rPr>
          <w:sz w:val="22"/>
          <w:szCs w:val="22"/>
        </w:rPr>
      </w:pPr>
      <w:r w:rsidRPr="00FE01B3">
        <w:rPr>
          <w:sz w:val="22"/>
          <w:szCs w:val="22"/>
        </w:rPr>
        <w:t>Wynagrodzenie przysługujące Wykonawcy jest płatne przelewem z rachunku bankowego Zamawiającego na rachunek bankowy Wykonawcy wskazany w fakturze.</w:t>
      </w:r>
    </w:p>
    <w:p w14:paraId="09A6099E" w14:textId="75BD7C34" w:rsidR="008C3E10" w:rsidRPr="00FE01B3" w:rsidRDefault="008C3E10">
      <w:pPr>
        <w:widowControl/>
        <w:numPr>
          <w:ilvl w:val="1"/>
          <w:numId w:val="33"/>
        </w:numPr>
        <w:suppressAutoHyphens w:val="0"/>
        <w:ind w:left="284" w:right="20" w:hanging="426"/>
        <w:jc w:val="both"/>
        <w:rPr>
          <w:sz w:val="22"/>
          <w:szCs w:val="22"/>
        </w:rPr>
      </w:pPr>
      <w:r w:rsidRPr="44463E83">
        <w:rPr>
          <w:sz w:val="22"/>
          <w:szCs w:val="22"/>
        </w:rPr>
        <w:t xml:space="preserve">Miejscem płatności jest Bank Zamawiającego, a zapłata następuje z chwilą dokonania zlecenia przelewu przez Zamawiającego, a walutą rozliczeniową będzie EUR, a dla rozliczenia podatku od towarów i </w:t>
      </w:r>
      <w:r w:rsidR="2F3F6BB3" w:rsidRPr="44463E83">
        <w:rPr>
          <w:sz w:val="22"/>
          <w:szCs w:val="22"/>
        </w:rPr>
        <w:t>usług -</w:t>
      </w:r>
      <w:r w:rsidRPr="44463E83">
        <w:rPr>
          <w:sz w:val="22"/>
          <w:szCs w:val="22"/>
        </w:rPr>
        <w:t xml:space="preserve"> PLN.</w:t>
      </w:r>
    </w:p>
    <w:p w14:paraId="41CBB0F7" w14:textId="77777777" w:rsidR="008C3E10" w:rsidRPr="00FE01B3" w:rsidRDefault="008C3E10">
      <w:pPr>
        <w:widowControl/>
        <w:numPr>
          <w:ilvl w:val="1"/>
          <w:numId w:val="33"/>
        </w:numPr>
        <w:tabs>
          <w:tab w:val="left" w:pos="303"/>
        </w:tabs>
        <w:suppressAutoHyphens w:val="0"/>
        <w:ind w:left="284" w:right="20" w:hanging="426"/>
        <w:jc w:val="both"/>
        <w:rPr>
          <w:sz w:val="22"/>
          <w:szCs w:val="22"/>
        </w:rPr>
      </w:pPr>
      <w:r w:rsidRPr="00FE01B3">
        <w:rPr>
          <w:sz w:val="22"/>
          <w:szCs w:val="22"/>
        </w:rPr>
        <w:t xml:space="preserve">Na fakturze należy umieścić dane </w:t>
      </w:r>
      <w:r w:rsidRPr="00FE01B3">
        <w:rPr>
          <w:b/>
          <w:bCs/>
          <w:sz w:val="22"/>
          <w:szCs w:val="22"/>
        </w:rPr>
        <w:t>Nabywcy</w:t>
      </w:r>
      <w:r w:rsidRPr="00FE01B3">
        <w:rPr>
          <w:sz w:val="22"/>
          <w:szCs w:val="22"/>
        </w:rPr>
        <w:t>, którym jest:</w:t>
      </w:r>
    </w:p>
    <w:p w14:paraId="3E50C0E8" w14:textId="77777777" w:rsidR="008C3E10" w:rsidRPr="00FE01B3" w:rsidRDefault="008C3E10" w:rsidP="008C3E10">
      <w:pPr>
        <w:widowControl/>
        <w:suppressAutoHyphens w:val="0"/>
        <w:ind w:left="567" w:right="20" w:hanging="283"/>
        <w:jc w:val="both"/>
        <w:rPr>
          <w:sz w:val="22"/>
          <w:szCs w:val="22"/>
        </w:rPr>
      </w:pPr>
      <w:r w:rsidRPr="00FE01B3">
        <w:rPr>
          <w:sz w:val="22"/>
          <w:szCs w:val="22"/>
        </w:rPr>
        <w:t>Uniwersytet Jagielloński,</w:t>
      </w:r>
    </w:p>
    <w:p w14:paraId="3B056191" w14:textId="77777777" w:rsidR="008C3E10" w:rsidRPr="00FE01B3" w:rsidRDefault="008C3E10" w:rsidP="008C3E10">
      <w:pPr>
        <w:widowControl/>
        <w:suppressAutoHyphens w:val="0"/>
        <w:ind w:left="567" w:right="20" w:hanging="283"/>
        <w:jc w:val="both"/>
        <w:rPr>
          <w:sz w:val="22"/>
          <w:szCs w:val="22"/>
        </w:rPr>
      </w:pPr>
      <w:r w:rsidRPr="00FE01B3">
        <w:rPr>
          <w:sz w:val="22"/>
          <w:szCs w:val="22"/>
        </w:rPr>
        <w:t xml:space="preserve">ul. Gołębia 24, 31-007 Kraków </w:t>
      </w:r>
    </w:p>
    <w:p w14:paraId="587CD6FC" w14:textId="77777777" w:rsidR="008C3E10" w:rsidRPr="00FE01B3" w:rsidRDefault="008C3E10" w:rsidP="008C3E10">
      <w:pPr>
        <w:widowControl/>
        <w:suppressAutoHyphens w:val="0"/>
        <w:ind w:left="567" w:right="20" w:hanging="283"/>
        <w:jc w:val="both"/>
        <w:rPr>
          <w:sz w:val="22"/>
          <w:szCs w:val="22"/>
        </w:rPr>
      </w:pPr>
      <w:r w:rsidRPr="00FE01B3">
        <w:rPr>
          <w:sz w:val="22"/>
          <w:szCs w:val="22"/>
        </w:rPr>
        <w:t xml:space="preserve">oraz dane </w:t>
      </w:r>
      <w:r w:rsidRPr="00FE01B3">
        <w:rPr>
          <w:b/>
          <w:bCs/>
          <w:sz w:val="22"/>
          <w:szCs w:val="22"/>
        </w:rPr>
        <w:t>Płatnika</w:t>
      </w:r>
      <w:r w:rsidRPr="00FE01B3">
        <w:rPr>
          <w:sz w:val="22"/>
          <w:szCs w:val="22"/>
        </w:rPr>
        <w:t>, którym jest:</w:t>
      </w:r>
    </w:p>
    <w:p w14:paraId="48505D2F" w14:textId="2F92F825" w:rsidR="008C3E10" w:rsidRPr="00FE01B3" w:rsidRDefault="008C3E10" w:rsidP="008C3E10">
      <w:pPr>
        <w:widowControl/>
        <w:suppressAutoHyphens w:val="0"/>
        <w:ind w:left="567" w:right="20" w:hanging="283"/>
        <w:jc w:val="both"/>
        <w:rPr>
          <w:sz w:val="22"/>
          <w:szCs w:val="22"/>
        </w:rPr>
      </w:pPr>
      <w:r w:rsidRPr="00FE01B3">
        <w:rPr>
          <w:sz w:val="22"/>
          <w:szCs w:val="22"/>
        </w:rPr>
        <w:t>Uniwersytet Jagielloński</w:t>
      </w:r>
      <w:r w:rsidR="00492AB2">
        <w:rPr>
          <w:sz w:val="22"/>
          <w:szCs w:val="22"/>
        </w:rPr>
        <w:t xml:space="preserve"> </w:t>
      </w:r>
      <w:r w:rsidRPr="00FE01B3">
        <w:rPr>
          <w:sz w:val="22"/>
          <w:szCs w:val="22"/>
        </w:rPr>
        <w:t xml:space="preserve">- Biblioteka Jagiellońska, </w:t>
      </w:r>
    </w:p>
    <w:p w14:paraId="4E13B388" w14:textId="77777777" w:rsidR="008C3E10" w:rsidRPr="00FE01B3" w:rsidRDefault="008C3E10" w:rsidP="008C3E10">
      <w:pPr>
        <w:widowControl/>
        <w:suppressAutoHyphens w:val="0"/>
        <w:ind w:left="567" w:right="20" w:hanging="283"/>
        <w:jc w:val="both"/>
        <w:rPr>
          <w:sz w:val="22"/>
          <w:szCs w:val="22"/>
        </w:rPr>
      </w:pPr>
      <w:r w:rsidRPr="008A3E36">
        <w:rPr>
          <w:sz w:val="22"/>
          <w:szCs w:val="22"/>
        </w:rPr>
        <w:t>ul. Gołębia 24, 31-007 Kraków.</w:t>
      </w:r>
    </w:p>
    <w:p w14:paraId="64DB51FA" w14:textId="5CFD17A6" w:rsidR="008C3E10" w:rsidRPr="00FE01B3" w:rsidRDefault="008C3E10">
      <w:pPr>
        <w:pStyle w:val="Akapitzlist"/>
        <w:numPr>
          <w:ilvl w:val="1"/>
          <w:numId w:val="33"/>
        </w:numPr>
        <w:spacing w:after="240"/>
        <w:ind w:left="284" w:hanging="426"/>
        <w:rPr>
          <w:rFonts w:eastAsia="Times New Roman"/>
          <w:sz w:val="22"/>
          <w:szCs w:val="22"/>
          <w:lang w:eastAsia="pl-PL"/>
        </w:rPr>
      </w:pPr>
      <w:r w:rsidRPr="00FE01B3">
        <w:rPr>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2" w:history="1">
        <w:r w:rsidRPr="00FE01B3">
          <w:rPr>
            <w:rStyle w:val="Hipercze"/>
            <w:sz w:val="22"/>
            <w:szCs w:val="22"/>
          </w:rPr>
          <w:t>https://efaktura.gov.pl/</w:t>
        </w:r>
      </w:hyperlink>
      <w:r w:rsidRPr="00FE01B3">
        <w:rPr>
          <w:sz w:val="22"/>
          <w:szCs w:val="22"/>
        </w:rPr>
        <w:t xml:space="preserve">, </w:t>
      </w:r>
      <w:r w:rsidRPr="00FE01B3">
        <w:rPr>
          <w:sz w:val="22"/>
          <w:szCs w:val="22"/>
        </w:rPr>
        <w:br/>
        <w:t xml:space="preserve">w polu „referencja”, Wykonawca wpisze następujący adres e-mail: </w:t>
      </w:r>
      <w:hyperlink r:id="rId53" w:history="1">
        <w:r w:rsidR="00101DB2" w:rsidRPr="003512BE">
          <w:rPr>
            <w:rStyle w:val="Hipercze"/>
            <w:sz w:val="22"/>
            <w:szCs w:val="22"/>
          </w:rPr>
          <w:t>.......................@uj.edu.pl</w:t>
        </w:r>
      </w:hyperlink>
      <w:r w:rsidRPr="00FE01B3">
        <w:rPr>
          <w:sz w:val="22"/>
          <w:szCs w:val="22"/>
        </w:rPr>
        <w:t>.</w:t>
      </w:r>
    </w:p>
    <w:p w14:paraId="4CE4E166" w14:textId="77777777" w:rsidR="008C3E10" w:rsidRPr="00FE01B3" w:rsidRDefault="008C3E10">
      <w:pPr>
        <w:pStyle w:val="Akapitzlist"/>
        <w:numPr>
          <w:ilvl w:val="1"/>
          <w:numId w:val="33"/>
        </w:numPr>
        <w:spacing w:after="240"/>
        <w:ind w:left="284" w:hanging="426"/>
        <w:rPr>
          <w:rFonts w:eastAsia="Times New Roman"/>
          <w:sz w:val="22"/>
          <w:szCs w:val="22"/>
          <w:lang w:eastAsia="pl-PL"/>
        </w:rPr>
      </w:pPr>
      <w:r w:rsidRPr="00FE01B3">
        <w:rPr>
          <w:sz w:val="22"/>
          <w:szCs w:val="22"/>
          <w:lang w:val="x-none" w:eastAsia="x-none"/>
        </w:rPr>
        <w:t xml:space="preserve">Wykonawca zobowiązany jest do wskazania na fakturze numeru rachunku, który został ujawniony w wykazie podmiotów zarejestrowanych jako podatnicy VAT, niezarejestrowanych </w:t>
      </w:r>
      <w:r w:rsidRPr="00FE01B3">
        <w:rPr>
          <w:sz w:val="22"/>
          <w:szCs w:val="22"/>
          <w:lang w:val="x-none" w:eastAsia="x-none"/>
        </w:rPr>
        <w:br/>
        <w:t>oraz</w:t>
      </w:r>
      <w:r w:rsidRPr="00FE01B3">
        <w:rPr>
          <w:sz w:val="22"/>
          <w:szCs w:val="22"/>
          <w:lang w:eastAsia="x-none"/>
        </w:rPr>
        <w:t xml:space="preserve"> </w:t>
      </w:r>
      <w:r w:rsidRPr="00FE01B3">
        <w:rPr>
          <w:sz w:val="22"/>
          <w:szCs w:val="22"/>
          <w:lang w:val="x-none" w:eastAsia="x-none"/>
        </w:rPr>
        <w:t xml:space="preserve">wykreślonych i przywróconych do rejestru VAT prowadzonym przez Szefa Krajowej Administracji Skarbowej (tzw. „Biała lista” – art. 96b ust. 1 ustawy z dnia 11 marca 2004 r. </w:t>
      </w:r>
      <w:r w:rsidRPr="00FE01B3">
        <w:rPr>
          <w:sz w:val="22"/>
          <w:szCs w:val="22"/>
          <w:lang w:val="x-none" w:eastAsia="x-none"/>
        </w:rPr>
        <w:br/>
        <w:t xml:space="preserve">o podatku od towarów i usług – t. j. Dz. U. </w:t>
      </w:r>
      <w:r w:rsidRPr="00FE01B3">
        <w:rPr>
          <w:sz w:val="22"/>
          <w:szCs w:val="22"/>
          <w:lang w:eastAsia="x-none"/>
        </w:rPr>
        <w:t>20201</w:t>
      </w:r>
      <w:r w:rsidRPr="00FE01B3">
        <w:rPr>
          <w:sz w:val="22"/>
          <w:szCs w:val="22"/>
          <w:lang w:val="x-none" w:eastAsia="x-none"/>
        </w:rPr>
        <w:t xml:space="preserve"> poz. </w:t>
      </w:r>
      <w:r w:rsidRPr="00FE01B3">
        <w:rPr>
          <w:sz w:val="22"/>
          <w:szCs w:val="22"/>
          <w:lang w:eastAsia="x-none"/>
        </w:rPr>
        <w:t>106</w:t>
      </w:r>
      <w:r w:rsidRPr="00FE01B3">
        <w:rPr>
          <w:sz w:val="22"/>
          <w:szCs w:val="22"/>
          <w:lang w:val="x-none" w:eastAsia="x-none"/>
        </w:rPr>
        <w:t xml:space="preserve"> ze zm.)</w:t>
      </w:r>
      <w:r w:rsidRPr="00FE01B3">
        <w:rPr>
          <w:sz w:val="22"/>
          <w:szCs w:val="22"/>
          <w:lang w:eastAsia="x-none"/>
        </w:rPr>
        <w:t xml:space="preserve">. </w:t>
      </w:r>
    </w:p>
    <w:p w14:paraId="03A7F062" w14:textId="77777777" w:rsidR="008C3E10" w:rsidRPr="00FE01B3" w:rsidRDefault="008C3E10">
      <w:pPr>
        <w:pStyle w:val="Akapitzlist"/>
        <w:numPr>
          <w:ilvl w:val="1"/>
          <w:numId w:val="33"/>
        </w:numPr>
        <w:spacing w:after="240"/>
        <w:ind w:left="284" w:hanging="426"/>
        <w:rPr>
          <w:rFonts w:eastAsia="Times New Roman"/>
          <w:sz w:val="22"/>
          <w:szCs w:val="22"/>
          <w:lang w:eastAsia="pl-PL"/>
        </w:rPr>
      </w:pPr>
      <w:r w:rsidRPr="00FE01B3">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5CBD8969" w14:textId="77777777" w:rsidR="008C3E10" w:rsidRPr="00FE01B3" w:rsidRDefault="008C3E10">
      <w:pPr>
        <w:pStyle w:val="Akapitzlist"/>
        <w:numPr>
          <w:ilvl w:val="1"/>
          <w:numId w:val="33"/>
        </w:numPr>
        <w:spacing w:after="240"/>
        <w:ind w:left="284" w:hanging="426"/>
        <w:rPr>
          <w:rFonts w:eastAsia="Times New Roman"/>
          <w:sz w:val="22"/>
          <w:szCs w:val="22"/>
          <w:lang w:eastAsia="pl-PL"/>
        </w:rPr>
      </w:pPr>
      <w:r w:rsidRPr="00FE01B3">
        <w:rPr>
          <w:sz w:val="22"/>
          <w:szCs w:val="22"/>
          <w:lang w:val="x-none" w:eastAsia="x-none"/>
        </w:rPr>
        <w:lastRenderedPageBreak/>
        <w:t xml:space="preserve">Zamawiający w przypadku, gdy Wykonawca jest zarejestrowany jako czynny podatnik podatku </w:t>
      </w:r>
      <w:r w:rsidRPr="00FE01B3">
        <w:rPr>
          <w:sz w:val="22"/>
          <w:szCs w:val="22"/>
          <w:lang w:val="x-none" w:eastAsia="x-none"/>
        </w:rPr>
        <w:br/>
        <w:t xml:space="preserve">od towarów i usług Zamawiający może dokonać płatności wynagrodzenia z zastosowaniem mechanizmu podzielonej płatności, to jest w sposób wskazany w art. 108a ust. 2 ustawy z dnia 11 marca 2004 r. o podatku od towarów i usług (t. j. Dz. U. </w:t>
      </w:r>
      <w:r w:rsidRPr="00FE01B3">
        <w:rPr>
          <w:sz w:val="22"/>
          <w:szCs w:val="22"/>
          <w:lang w:eastAsia="x-none"/>
        </w:rPr>
        <w:t>2020</w:t>
      </w:r>
      <w:r w:rsidRPr="00FE01B3">
        <w:rPr>
          <w:sz w:val="22"/>
          <w:szCs w:val="22"/>
          <w:lang w:val="x-none" w:eastAsia="x-none"/>
        </w:rPr>
        <w:t xml:space="preserve"> poz. </w:t>
      </w:r>
      <w:r w:rsidRPr="00FE01B3">
        <w:rPr>
          <w:sz w:val="22"/>
          <w:szCs w:val="22"/>
          <w:lang w:eastAsia="x-none"/>
        </w:rPr>
        <w:t>106</w:t>
      </w:r>
      <w:r w:rsidRPr="00FE01B3">
        <w:rPr>
          <w:sz w:val="22"/>
          <w:szCs w:val="22"/>
          <w:lang w:val="x-none" w:eastAsia="x-none"/>
        </w:rPr>
        <w:t xml:space="preserve">). Postanowień zdania </w:t>
      </w:r>
      <w:r w:rsidRPr="00FE01B3">
        <w:rPr>
          <w:sz w:val="22"/>
          <w:szCs w:val="22"/>
          <w:lang w:eastAsia="x-none"/>
        </w:rPr>
        <w:t xml:space="preserve">pierwszego </w:t>
      </w:r>
      <w:r w:rsidRPr="00FE01B3">
        <w:rPr>
          <w:sz w:val="22"/>
          <w:szCs w:val="22"/>
          <w:lang w:val="x-none" w:eastAsia="x-none"/>
        </w:rPr>
        <w:t>nie stosuje się, gdy przedmiot umowy stanowi czynność zwolnioną z podatku VAT albo jest on objęty 0% stawką podatku VAT.</w:t>
      </w:r>
    </w:p>
    <w:p w14:paraId="6E4D689E" w14:textId="77777777" w:rsidR="008C3E10" w:rsidRPr="00FE01B3" w:rsidRDefault="008C3E10" w:rsidP="006E3896">
      <w:pPr>
        <w:pStyle w:val="Akapitzlist"/>
        <w:numPr>
          <w:ilvl w:val="1"/>
          <w:numId w:val="33"/>
        </w:numPr>
        <w:ind w:left="284" w:hanging="426"/>
        <w:rPr>
          <w:rFonts w:eastAsia="Times New Roman"/>
          <w:sz w:val="22"/>
          <w:szCs w:val="22"/>
          <w:lang w:eastAsia="pl-PL"/>
        </w:rPr>
      </w:pPr>
      <w:r w:rsidRPr="00FE01B3">
        <w:rPr>
          <w:rFonts w:eastAsia="Times New Roman"/>
          <w:sz w:val="22"/>
          <w:szCs w:val="22"/>
          <w:lang w:eastAsia="pl-PL"/>
        </w:rPr>
        <w:t>Wykonawcy nie przysługuje prawo przenoszenia, cesji, przekazu, zastawienia na podmioty trzecie swych praw, wierzytelności i zobowiązań wynikających z niniejszej Umowy, bez uprzedniej, pisemnej zgody Zamawiającego.</w:t>
      </w:r>
    </w:p>
    <w:p w14:paraId="6243294E" w14:textId="49EECA23" w:rsidR="001F7DCE" w:rsidRPr="00FE01B3" w:rsidRDefault="001F7DCE" w:rsidP="006E3896">
      <w:pPr>
        <w:keepNext/>
        <w:keepLines/>
        <w:widowControl/>
        <w:suppressAutoHyphens w:val="0"/>
        <w:ind w:left="540"/>
        <w:outlineLvl w:val="1"/>
        <w:rPr>
          <w:b/>
          <w:bCs/>
          <w:sz w:val="22"/>
          <w:szCs w:val="22"/>
        </w:rPr>
      </w:pPr>
      <w:r w:rsidRPr="00FE01B3">
        <w:rPr>
          <w:b/>
          <w:bCs/>
          <w:sz w:val="22"/>
          <w:szCs w:val="22"/>
        </w:rPr>
        <w:t>§8</w:t>
      </w:r>
    </w:p>
    <w:p w14:paraId="45948102" w14:textId="4E27E148" w:rsidR="001F7DCE" w:rsidRPr="00FE01B3" w:rsidRDefault="00166C18" w:rsidP="001F7DCE">
      <w:pPr>
        <w:keepNext/>
        <w:keepLines/>
        <w:widowControl/>
        <w:suppressAutoHyphens w:val="0"/>
        <w:ind w:left="540"/>
        <w:outlineLvl w:val="1"/>
        <w:rPr>
          <w:b/>
          <w:bCs/>
          <w:sz w:val="22"/>
          <w:szCs w:val="22"/>
        </w:rPr>
      </w:pPr>
      <w:r w:rsidRPr="00FE01B3">
        <w:rPr>
          <w:b/>
          <w:bCs/>
          <w:sz w:val="22"/>
          <w:szCs w:val="22"/>
        </w:rPr>
        <w:t>Rozwiązanie umowy, kary umowne</w:t>
      </w:r>
    </w:p>
    <w:p w14:paraId="52D7E1B9" w14:textId="44A4E3AC" w:rsidR="00166C18" w:rsidRPr="00FE01B3" w:rsidRDefault="00166C18">
      <w:pPr>
        <w:widowControl/>
        <w:numPr>
          <w:ilvl w:val="0"/>
          <w:numId w:val="44"/>
        </w:numPr>
        <w:tabs>
          <w:tab w:val="clear" w:pos="927"/>
        </w:tabs>
        <w:ind w:left="284" w:hanging="426"/>
        <w:jc w:val="both"/>
        <w:rPr>
          <w:color w:val="000000"/>
          <w:sz w:val="22"/>
          <w:szCs w:val="22"/>
        </w:rPr>
      </w:pPr>
      <w:r w:rsidRPr="00FE01B3">
        <w:rPr>
          <w:sz w:val="22"/>
          <w:szCs w:val="22"/>
        </w:rPr>
        <w:t>Oprócz przypadków wymienionych w Kodeksie cywilnym Zamawiającemu przysługuje prawo odstąpienia od niniejszej umowy w razie zaistnienia okoliczności wskazanych w ust. 2 poniżej</w:t>
      </w:r>
      <w:r w:rsidRPr="00FE01B3">
        <w:rPr>
          <w:color w:val="000000"/>
          <w:sz w:val="22"/>
          <w:szCs w:val="22"/>
        </w:rPr>
        <w:t>.</w:t>
      </w:r>
    </w:p>
    <w:p w14:paraId="3EFB6421" w14:textId="06DD080A" w:rsidR="00166C18" w:rsidRPr="00FE01B3" w:rsidRDefault="00166C18">
      <w:pPr>
        <w:widowControl/>
        <w:numPr>
          <w:ilvl w:val="0"/>
          <w:numId w:val="44"/>
        </w:numPr>
        <w:tabs>
          <w:tab w:val="clear" w:pos="927"/>
        </w:tabs>
        <w:ind w:left="284" w:hanging="426"/>
        <w:jc w:val="both"/>
        <w:rPr>
          <w:color w:val="000000"/>
          <w:sz w:val="22"/>
          <w:szCs w:val="22"/>
        </w:rPr>
      </w:pPr>
      <w:r w:rsidRPr="00FE01B3">
        <w:rPr>
          <w:color w:val="000000"/>
          <w:sz w:val="22"/>
          <w:szCs w:val="22"/>
        </w:rPr>
        <w:t>Zamawiający może odstąpić od umowy w terminie 30 dni, licząc od dnia powzięcia wiadomości o zaistniałych poniższych okolicznościach:</w:t>
      </w:r>
    </w:p>
    <w:p w14:paraId="4D3D0B5F" w14:textId="77777777" w:rsidR="00166C18" w:rsidRPr="00FE01B3" w:rsidRDefault="00166C18">
      <w:pPr>
        <w:widowControl/>
        <w:numPr>
          <w:ilvl w:val="2"/>
          <w:numId w:val="43"/>
        </w:numPr>
        <w:suppressAutoHyphens w:val="0"/>
        <w:ind w:left="709" w:hanging="425"/>
        <w:jc w:val="both"/>
        <w:rPr>
          <w:color w:val="000000"/>
          <w:sz w:val="22"/>
          <w:szCs w:val="22"/>
        </w:rPr>
      </w:pPr>
      <w:r w:rsidRPr="00FE01B3">
        <w:rPr>
          <w:sz w:val="22"/>
          <w:szCs w:val="22"/>
        </w:rPr>
        <w:t>dowiedzenia się o tym, że Wykonawca na skutek swojej niewypłacalności nie wykonuje zobowiązań pieniężnych przez okres co najmniej 3 miesięcy,</w:t>
      </w:r>
    </w:p>
    <w:p w14:paraId="39EA1CFE" w14:textId="77777777" w:rsidR="00166C18" w:rsidRPr="00FE01B3" w:rsidRDefault="00166C18">
      <w:pPr>
        <w:widowControl/>
        <w:numPr>
          <w:ilvl w:val="2"/>
          <w:numId w:val="43"/>
        </w:numPr>
        <w:suppressAutoHyphens w:val="0"/>
        <w:ind w:left="709" w:hanging="425"/>
        <w:jc w:val="both"/>
        <w:rPr>
          <w:color w:val="000000"/>
          <w:sz w:val="22"/>
          <w:szCs w:val="22"/>
        </w:rPr>
      </w:pPr>
      <w:r w:rsidRPr="00FE01B3">
        <w:rPr>
          <w:color w:val="000000"/>
          <w:sz w:val="22"/>
          <w:szCs w:val="22"/>
        </w:rPr>
        <w:t>zostanie podjęta likwidacja lub rozwiązanie firmy Wykonawcy,</w:t>
      </w:r>
    </w:p>
    <w:p w14:paraId="6567222D" w14:textId="77777777" w:rsidR="00166C18" w:rsidRPr="00FE01B3" w:rsidRDefault="00166C18">
      <w:pPr>
        <w:widowControl/>
        <w:numPr>
          <w:ilvl w:val="2"/>
          <w:numId w:val="43"/>
        </w:numPr>
        <w:suppressAutoHyphens w:val="0"/>
        <w:ind w:left="709" w:hanging="425"/>
        <w:jc w:val="both"/>
        <w:rPr>
          <w:color w:val="000000"/>
          <w:sz w:val="22"/>
          <w:szCs w:val="22"/>
        </w:rPr>
      </w:pPr>
      <w:r w:rsidRPr="00FE01B3">
        <w:rPr>
          <w:color w:val="000000"/>
          <w:sz w:val="22"/>
          <w:szCs w:val="22"/>
        </w:rPr>
        <w:t>został wydany nakaz zajęcia majątku Wykonawcy,</w:t>
      </w:r>
    </w:p>
    <w:p w14:paraId="4096F363" w14:textId="58E5E79B" w:rsidR="00166C18" w:rsidRPr="00FE01B3" w:rsidRDefault="00166C18">
      <w:pPr>
        <w:widowControl/>
        <w:numPr>
          <w:ilvl w:val="2"/>
          <w:numId w:val="43"/>
        </w:numPr>
        <w:tabs>
          <w:tab w:val="clear" w:pos="2160"/>
          <w:tab w:val="num" w:pos="851"/>
        </w:tabs>
        <w:suppressAutoHyphens w:val="0"/>
        <w:ind w:left="709" w:hanging="425"/>
        <w:jc w:val="both"/>
        <w:rPr>
          <w:sz w:val="22"/>
          <w:szCs w:val="22"/>
        </w:rPr>
      </w:pPr>
      <w:r w:rsidRPr="00FE01B3">
        <w:rPr>
          <w:sz w:val="22"/>
          <w:szCs w:val="22"/>
        </w:rPr>
        <w:t xml:space="preserve">Wykonawca </w:t>
      </w:r>
      <w:r w:rsidR="003D4A5B" w:rsidRPr="00FE01B3">
        <w:rPr>
          <w:sz w:val="22"/>
          <w:szCs w:val="22"/>
        </w:rPr>
        <w:t xml:space="preserve">dokonał </w:t>
      </w:r>
      <w:r w:rsidR="0086083B" w:rsidRPr="00FE01B3">
        <w:rPr>
          <w:sz w:val="22"/>
          <w:szCs w:val="22"/>
        </w:rPr>
        <w:t xml:space="preserve">dwukrotnej </w:t>
      </w:r>
      <w:r w:rsidR="003307A9" w:rsidRPr="00FE01B3">
        <w:rPr>
          <w:sz w:val="22"/>
          <w:szCs w:val="22"/>
        </w:rPr>
        <w:t>dostawy czasopism</w:t>
      </w:r>
      <w:r w:rsidR="008E3999" w:rsidRPr="00FE01B3">
        <w:rPr>
          <w:sz w:val="22"/>
          <w:szCs w:val="22"/>
        </w:rPr>
        <w:t xml:space="preserve"> w zakresie </w:t>
      </w:r>
      <w:r w:rsidR="008F719B" w:rsidRPr="00FE01B3">
        <w:rPr>
          <w:sz w:val="22"/>
          <w:szCs w:val="22"/>
        </w:rPr>
        <w:t>nieodpowiadającym</w:t>
      </w:r>
      <w:r w:rsidR="008E3999" w:rsidRPr="00FE01B3">
        <w:rPr>
          <w:sz w:val="22"/>
          <w:szCs w:val="22"/>
        </w:rPr>
        <w:t xml:space="preserve"> przedmiotowi zamówienia lub umożl</w:t>
      </w:r>
      <w:r w:rsidR="009D26F6">
        <w:rPr>
          <w:sz w:val="22"/>
          <w:szCs w:val="22"/>
        </w:rPr>
        <w:t>i</w:t>
      </w:r>
      <w:r w:rsidR="008E3999" w:rsidRPr="00FE01B3">
        <w:rPr>
          <w:sz w:val="22"/>
          <w:szCs w:val="22"/>
        </w:rPr>
        <w:t>wiającym dostęp do baz online</w:t>
      </w:r>
      <w:r w:rsidR="003D4A5B" w:rsidRPr="00FE01B3">
        <w:rPr>
          <w:sz w:val="22"/>
          <w:szCs w:val="22"/>
        </w:rPr>
        <w:t xml:space="preserve"> </w:t>
      </w:r>
      <w:r w:rsidR="00C02107" w:rsidRPr="00FE01B3">
        <w:rPr>
          <w:sz w:val="22"/>
          <w:szCs w:val="22"/>
        </w:rPr>
        <w:t>bez konieczności wyznaczania przez Zamawiającego dodatkowego terminu na dostaw</w:t>
      </w:r>
      <w:r w:rsidR="002F3E18">
        <w:rPr>
          <w:sz w:val="22"/>
          <w:szCs w:val="22"/>
        </w:rPr>
        <w:t xml:space="preserve">ę lub </w:t>
      </w:r>
      <w:r w:rsidR="008E3999" w:rsidRPr="00FE01B3">
        <w:rPr>
          <w:sz w:val="22"/>
          <w:szCs w:val="22"/>
        </w:rPr>
        <w:t xml:space="preserve">nie dostarczył </w:t>
      </w:r>
      <w:r w:rsidR="0043388D" w:rsidRPr="00FE01B3">
        <w:rPr>
          <w:sz w:val="22"/>
          <w:szCs w:val="22"/>
        </w:rPr>
        <w:t>weksla</w:t>
      </w:r>
      <w:r w:rsidR="008E3999" w:rsidRPr="00FE01B3">
        <w:rPr>
          <w:sz w:val="22"/>
          <w:szCs w:val="22"/>
        </w:rPr>
        <w:t xml:space="preserve"> in blanco</w:t>
      </w:r>
      <w:r w:rsidR="0043388D" w:rsidRPr="00FE01B3">
        <w:rPr>
          <w:sz w:val="22"/>
          <w:szCs w:val="22"/>
        </w:rPr>
        <w:t xml:space="preserve"> w terminie wskazanym w § 7</w:t>
      </w:r>
      <w:r w:rsidR="001035D5" w:rsidRPr="00FE01B3">
        <w:rPr>
          <w:sz w:val="22"/>
          <w:szCs w:val="22"/>
        </w:rPr>
        <w:t xml:space="preserve"> Umowy</w:t>
      </w:r>
      <w:r w:rsidR="00C02107" w:rsidRPr="00FE01B3">
        <w:rPr>
          <w:sz w:val="22"/>
          <w:szCs w:val="22"/>
        </w:rPr>
        <w:t>,</w:t>
      </w:r>
      <w:r w:rsidR="001035D5" w:rsidRPr="00FE01B3">
        <w:rPr>
          <w:sz w:val="22"/>
          <w:szCs w:val="22"/>
        </w:rPr>
        <w:t xml:space="preserve"> albo</w:t>
      </w:r>
      <w:r w:rsidR="00C02107" w:rsidRPr="00FE01B3">
        <w:rPr>
          <w:sz w:val="22"/>
          <w:szCs w:val="22"/>
        </w:rPr>
        <w:t xml:space="preserve"> naruszył zasady</w:t>
      </w:r>
      <w:r w:rsidR="00437D4E" w:rsidRPr="00FE01B3">
        <w:rPr>
          <w:sz w:val="22"/>
          <w:szCs w:val="22"/>
        </w:rPr>
        <w:t xml:space="preserve"> wzajemnych rozliczeń</w:t>
      </w:r>
      <w:r w:rsidR="00C02107" w:rsidRPr="00FE01B3">
        <w:rPr>
          <w:sz w:val="22"/>
          <w:szCs w:val="22"/>
        </w:rPr>
        <w:t xml:space="preserve"> w zakresie określonym</w:t>
      </w:r>
      <w:r w:rsidR="00437D4E" w:rsidRPr="00FE01B3">
        <w:rPr>
          <w:sz w:val="22"/>
          <w:szCs w:val="22"/>
        </w:rPr>
        <w:t xml:space="preserve"> niniejszą</w:t>
      </w:r>
      <w:r w:rsidR="00C02107" w:rsidRPr="00FE01B3">
        <w:rPr>
          <w:sz w:val="22"/>
          <w:szCs w:val="22"/>
        </w:rPr>
        <w:t xml:space="preserve"> umową</w:t>
      </w:r>
      <w:r w:rsidRPr="00FE01B3">
        <w:rPr>
          <w:sz w:val="22"/>
          <w:szCs w:val="22"/>
        </w:rPr>
        <w:t>,</w:t>
      </w:r>
    </w:p>
    <w:p w14:paraId="7A03EB09" w14:textId="77777777" w:rsidR="00166C18" w:rsidRPr="00FE01B3" w:rsidRDefault="00166C18">
      <w:pPr>
        <w:widowControl/>
        <w:numPr>
          <w:ilvl w:val="2"/>
          <w:numId w:val="43"/>
        </w:numPr>
        <w:suppressAutoHyphens w:val="0"/>
        <w:ind w:left="709" w:hanging="425"/>
        <w:jc w:val="both"/>
        <w:rPr>
          <w:color w:val="000000"/>
          <w:sz w:val="22"/>
          <w:szCs w:val="22"/>
        </w:rPr>
      </w:pPr>
      <w:r w:rsidRPr="00FE01B3">
        <w:rPr>
          <w:sz w:val="22"/>
          <w:szCs w:val="22"/>
        </w:rPr>
        <w:t>wystąpienia u Wykonawcy dużych trudności finansowych, w szczególności wystąpienie zajęć dokonanych przez uprawnione organy na postawie powszechnie obowiązujących przepisów prawa o łącznej wartości przekraczającej 200 000,00 PLN (słownie: dwieście tysięcy złotych).</w:t>
      </w:r>
    </w:p>
    <w:p w14:paraId="035CC2D1" w14:textId="77777777" w:rsidR="00166C18" w:rsidRPr="00FE01B3" w:rsidRDefault="00166C18">
      <w:pPr>
        <w:widowControl/>
        <w:numPr>
          <w:ilvl w:val="0"/>
          <w:numId w:val="44"/>
        </w:numPr>
        <w:tabs>
          <w:tab w:val="clear" w:pos="927"/>
        </w:tabs>
        <w:ind w:left="284" w:hanging="426"/>
        <w:jc w:val="both"/>
        <w:rPr>
          <w:sz w:val="22"/>
          <w:szCs w:val="22"/>
        </w:rPr>
      </w:pPr>
      <w:r w:rsidRPr="00FE01B3">
        <w:rPr>
          <w:sz w:val="22"/>
          <w:szCs w:val="22"/>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pkt 1 ustawy Prawo zamówień publicznych). </w:t>
      </w:r>
    </w:p>
    <w:p w14:paraId="18AA79DC" w14:textId="6A4926BB" w:rsidR="00166C18" w:rsidRPr="00FE01B3" w:rsidRDefault="00166C18">
      <w:pPr>
        <w:widowControl/>
        <w:numPr>
          <w:ilvl w:val="0"/>
          <w:numId w:val="44"/>
        </w:numPr>
        <w:tabs>
          <w:tab w:val="clear" w:pos="927"/>
        </w:tabs>
        <w:ind w:left="284" w:hanging="426"/>
        <w:jc w:val="both"/>
        <w:rPr>
          <w:sz w:val="22"/>
          <w:szCs w:val="22"/>
        </w:rPr>
      </w:pPr>
      <w:r w:rsidRPr="00FE01B3">
        <w:rPr>
          <w:sz w:val="22"/>
          <w:szCs w:val="22"/>
        </w:rPr>
        <w:t>Zamawiając</w:t>
      </w:r>
      <w:r w:rsidR="00EC213D">
        <w:rPr>
          <w:sz w:val="22"/>
          <w:szCs w:val="22"/>
        </w:rPr>
        <w:t>y</w:t>
      </w:r>
      <w:r w:rsidRPr="00FE01B3">
        <w:rPr>
          <w:sz w:val="22"/>
          <w:szCs w:val="22"/>
        </w:rPr>
        <w:t>, korzystając z umownego lub ustawowego prawa odstąpienia od umowy</w:t>
      </w:r>
      <w:r w:rsidR="00EC213D">
        <w:rPr>
          <w:sz w:val="22"/>
          <w:szCs w:val="22"/>
        </w:rPr>
        <w:t>,</w:t>
      </w:r>
      <w:r w:rsidRPr="00FE01B3">
        <w:rPr>
          <w:sz w:val="22"/>
          <w:szCs w:val="22"/>
        </w:rPr>
        <w:t xml:space="preserve"> może odstąpić – zgodnie ze swoim wyborem – od całości umowy lub od jej części.</w:t>
      </w:r>
    </w:p>
    <w:p w14:paraId="5F11ADA9" w14:textId="77777777" w:rsidR="00166C18" w:rsidRPr="00FE01B3" w:rsidRDefault="00166C18">
      <w:pPr>
        <w:widowControl/>
        <w:numPr>
          <w:ilvl w:val="0"/>
          <w:numId w:val="44"/>
        </w:numPr>
        <w:tabs>
          <w:tab w:val="clear" w:pos="927"/>
        </w:tabs>
        <w:ind w:left="284" w:hanging="426"/>
        <w:jc w:val="both"/>
        <w:rPr>
          <w:sz w:val="22"/>
          <w:szCs w:val="22"/>
        </w:rPr>
      </w:pPr>
      <w:r w:rsidRPr="00FE01B3">
        <w:rPr>
          <w:sz w:val="22"/>
          <w:szCs w:val="22"/>
        </w:rPr>
        <w:t>Wykonawcy nie przysługuje odszkodowanie z tytułu odstąpienia przez Zamawiającego od umowy z powodu okoliczności leżących po stronie Wykonawcy lub na podstawie ust. 3 powyżej.</w:t>
      </w:r>
    </w:p>
    <w:p w14:paraId="7D96869C" w14:textId="5F041604" w:rsidR="000611CA" w:rsidRPr="00FE01B3" w:rsidRDefault="001F7DCE">
      <w:pPr>
        <w:widowControl/>
        <w:numPr>
          <w:ilvl w:val="0"/>
          <w:numId w:val="44"/>
        </w:numPr>
        <w:tabs>
          <w:tab w:val="clear" w:pos="927"/>
        </w:tabs>
        <w:ind w:left="284" w:hanging="426"/>
        <w:jc w:val="both"/>
        <w:rPr>
          <w:sz w:val="22"/>
          <w:szCs w:val="22"/>
        </w:rPr>
      </w:pPr>
      <w:r w:rsidRPr="00FE01B3">
        <w:rPr>
          <w:sz w:val="22"/>
          <w:szCs w:val="22"/>
        </w:rPr>
        <w:t xml:space="preserve">Zamawiający zastrzega sobie prawo do jednostronnego natychmiastowego (bez wyznaczania dodatkowego terminu) odstąpienia od Umowy w przypadku </w:t>
      </w:r>
      <w:r w:rsidR="74FE179B" w:rsidRPr="580EDF6D">
        <w:rPr>
          <w:sz w:val="22"/>
          <w:szCs w:val="22"/>
        </w:rPr>
        <w:t>niewywiązywania</w:t>
      </w:r>
      <w:r w:rsidRPr="00FE01B3">
        <w:rPr>
          <w:sz w:val="22"/>
          <w:szCs w:val="22"/>
        </w:rPr>
        <w:t xml:space="preserve"> się Wykonawcy z obowiązków wskazanych </w:t>
      </w:r>
      <w:r w:rsidR="00166C18" w:rsidRPr="00FE01B3">
        <w:rPr>
          <w:sz w:val="22"/>
          <w:szCs w:val="22"/>
        </w:rPr>
        <w:t>w niniejszej umowie</w:t>
      </w:r>
      <w:r w:rsidRPr="00FE01B3">
        <w:rPr>
          <w:sz w:val="22"/>
          <w:szCs w:val="22"/>
        </w:rPr>
        <w:t>.</w:t>
      </w:r>
    </w:p>
    <w:p w14:paraId="683A4B41" w14:textId="77777777" w:rsidR="000611CA" w:rsidRPr="00FE01B3" w:rsidRDefault="000611CA">
      <w:pPr>
        <w:widowControl/>
        <w:numPr>
          <w:ilvl w:val="0"/>
          <w:numId w:val="44"/>
        </w:numPr>
        <w:tabs>
          <w:tab w:val="clear" w:pos="927"/>
        </w:tabs>
        <w:ind w:left="284" w:hanging="426"/>
        <w:jc w:val="both"/>
        <w:rPr>
          <w:sz w:val="22"/>
          <w:szCs w:val="22"/>
        </w:rPr>
      </w:pPr>
      <w:r w:rsidRPr="00FE01B3">
        <w:rPr>
          <w:sz w:val="22"/>
          <w:szCs w:val="22"/>
        </w:rPr>
        <w:t>Odstąpienie od umowy powinno nastąpić w formie pisemnej pod rygorem nieważności takiego oświadczenia i powinno zawierać uzasadnienie.</w:t>
      </w:r>
    </w:p>
    <w:p w14:paraId="0EF57B18" w14:textId="40D937B1" w:rsidR="000611CA" w:rsidRPr="00FE01B3" w:rsidRDefault="000611CA">
      <w:pPr>
        <w:widowControl/>
        <w:numPr>
          <w:ilvl w:val="0"/>
          <w:numId w:val="44"/>
        </w:numPr>
        <w:tabs>
          <w:tab w:val="clear" w:pos="927"/>
        </w:tabs>
        <w:ind w:left="284" w:hanging="426"/>
        <w:jc w:val="both"/>
        <w:rPr>
          <w:sz w:val="22"/>
          <w:szCs w:val="22"/>
        </w:rPr>
      </w:pPr>
      <w:r w:rsidRPr="00FE01B3">
        <w:rPr>
          <w:sz w:val="22"/>
          <w:szCs w:val="22"/>
        </w:rPr>
        <w:t>Rozwiązanie umowy lub odstąpienie od umowy nie wpływa na istnienie i skuteczność roszczeń o zapłatę kar umownych.</w:t>
      </w:r>
    </w:p>
    <w:p w14:paraId="33AB66C3" w14:textId="44C78070" w:rsidR="00166C18" w:rsidRPr="00FE01B3" w:rsidRDefault="001F7DCE">
      <w:pPr>
        <w:widowControl/>
        <w:numPr>
          <w:ilvl w:val="0"/>
          <w:numId w:val="44"/>
        </w:numPr>
        <w:tabs>
          <w:tab w:val="clear" w:pos="927"/>
        </w:tabs>
        <w:ind w:left="284" w:hanging="426"/>
        <w:jc w:val="both"/>
        <w:rPr>
          <w:sz w:val="22"/>
          <w:szCs w:val="22"/>
        </w:rPr>
      </w:pPr>
      <w:r w:rsidRPr="00FE01B3">
        <w:rPr>
          <w:sz w:val="22"/>
          <w:szCs w:val="22"/>
        </w:rPr>
        <w:t xml:space="preserve">W przypadku odstąpienia od Umowy albo jej rozwiązania przez Zamawiającego lub Wykonawcę z przyczyn nieleżących po stronie Zamawiającego, Wykonawca zapłaci Zamawiającemu karę umowną w wysokości 20% (dwudziestu procent) ceny netto, określonej w §6 ust. 1 Umowy. </w:t>
      </w:r>
    </w:p>
    <w:p w14:paraId="317823F4" w14:textId="77777777" w:rsidR="00166C18" w:rsidRPr="00FE01B3" w:rsidRDefault="001F7DCE">
      <w:pPr>
        <w:widowControl/>
        <w:numPr>
          <w:ilvl w:val="0"/>
          <w:numId w:val="44"/>
        </w:numPr>
        <w:tabs>
          <w:tab w:val="clear" w:pos="927"/>
        </w:tabs>
        <w:ind w:left="284" w:hanging="426"/>
        <w:jc w:val="both"/>
        <w:rPr>
          <w:sz w:val="22"/>
          <w:szCs w:val="22"/>
        </w:rPr>
      </w:pPr>
      <w:r w:rsidRPr="00FE01B3">
        <w:rPr>
          <w:sz w:val="22"/>
          <w:szCs w:val="22"/>
        </w:rPr>
        <w:t>Prawo odstąpienia od Umowy przysługuje Zamawiającemu aż do ostatecznego zamknięcia rozliczeń pomiędzy Stronami.</w:t>
      </w:r>
    </w:p>
    <w:p w14:paraId="045A8B71" w14:textId="216E7A54" w:rsidR="001F7DCE" w:rsidRPr="00FE01B3" w:rsidRDefault="001F7DCE">
      <w:pPr>
        <w:widowControl/>
        <w:numPr>
          <w:ilvl w:val="0"/>
          <w:numId w:val="44"/>
        </w:numPr>
        <w:tabs>
          <w:tab w:val="clear" w:pos="927"/>
        </w:tabs>
        <w:ind w:left="284" w:hanging="426"/>
        <w:jc w:val="both"/>
        <w:rPr>
          <w:sz w:val="22"/>
          <w:szCs w:val="22"/>
        </w:rPr>
      </w:pPr>
      <w:r w:rsidRPr="00FE01B3">
        <w:rPr>
          <w:sz w:val="22"/>
          <w:szCs w:val="22"/>
        </w:rPr>
        <w:t>Naliczenie kar umownych nie pozbawia Zamawiającego prawa do dochodzenia odszkodowania uzupełniającego, jeżeli szkoda przekroczy kwotę kar umownych.</w:t>
      </w:r>
    </w:p>
    <w:p w14:paraId="4215E4E1" w14:textId="77777777" w:rsidR="00166C18" w:rsidRPr="00FE01B3" w:rsidRDefault="00166C18">
      <w:pPr>
        <w:widowControl/>
        <w:numPr>
          <w:ilvl w:val="0"/>
          <w:numId w:val="44"/>
        </w:numPr>
        <w:tabs>
          <w:tab w:val="clear" w:pos="927"/>
        </w:tabs>
        <w:ind w:left="284" w:hanging="426"/>
        <w:jc w:val="both"/>
        <w:rPr>
          <w:sz w:val="22"/>
          <w:szCs w:val="22"/>
        </w:rPr>
      </w:pPr>
      <w:r w:rsidRPr="00FE01B3">
        <w:rPr>
          <w:sz w:val="22"/>
          <w:szCs w:val="22"/>
        </w:rPr>
        <w:lastRenderedPageBreak/>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64E54EFB" w14:textId="77777777" w:rsidR="00166C18" w:rsidRPr="00FE01B3" w:rsidRDefault="00166C18">
      <w:pPr>
        <w:widowControl/>
        <w:numPr>
          <w:ilvl w:val="0"/>
          <w:numId w:val="44"/>
        </w:numPr>
        <w:tabs>
          <w:tab w:val="clear" w:pos="927"/>
        </w:tabs>
        <w:ind w:left="284" w:hanging="426"/>
        <w:jc w:val="both"/>
        <w:rPr>
          <w:sz w:val="22"/>
          <w:szCs w:val="22"/>
        </w:rPr>
      </w:pPr>
      <w:r w:rsidRPr="00FE01B3">
        <w:rPr>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60C358E2" w14:textId="77777777" w:rsidR="00166C18" w:rsidRPr="00FE01B3" w:rsidRDefault="00166C18">
      <w:pPr>
        <w:widowControl/>
        <w:numPr>
          <w:ilvl w:val="0"/>
          <w:numId w:val="44"/>
        </w:numPr>
        <w:tabs>
          <w:tab w:val="clear" w:pos="927"/>
        </w:tabs>
        <w:ind w:left="284" w:hanging="426"/>
        <w:jc w:val="both"/>
        <w:rPr>
          <w:sz w:val="22"/>
          <w:szCs w:val="22"/>
        </w:rPr>
      </w:pPr>
      <w:r w:rsidRPr="00FE01B3">
        <w:rPr>
          <w:sz w:val="22"/>
          <w:szCs w:val="22"/>
        </w:rPr>
        <w:t xml:space="preserve">Zamawiający jest uprawniony do potrącenia ewentualnych kar umownych z należnej Wykonawcy kwoty wynagrodzenia określonej w fakturze lub innych ewentualnych wierzytelności Wykonawcy względem Zamawiającego. </w:t>
      </w:r>
    </w:p>
    <w:p w14:paraId="7CF0327E" w14:textId="0A64A72B" w:rsidR="00166C18" w:rsidRPr="00FE01B3" w:rsidRDefault="00166C18" w:rsidP="00166C18">
      <w:pPr>
        <w:keepNext/>
        <w:keepLines/>
        <w:widowControl/>
        <w:suppressAutoHyphens w:val="0"/>
        <w:ind w:left="540"/>
        <w:outlineLvl w:val="1"/>
        <w:rPr>
          <w:b/>
          <w:bCs/>
          <w:sz w:val="22"/>
          <w:szCs w:val="22"/>
        </w:rPr>
      </w:pPr>
      <w:r w:rsidRPr="00FE01B3">
        <w:rPr>
          <w:b/>
          <w:bCs/>
          <w:sz w:val="22"/>
          <w:szCs w:val="22"/>
        </w:rPr>
        <w:t>§9</w:t>
      </w:r>
    </w:p>
    <w:p w14:paraId="25CE162B" w14:textId="77777777" w:rsidR="00166C18" w:rsidRPr="00FE01B3" w:rsidRDefault="00166C18" w:rsidP="00166C18">
      <w:pPr>
        <w:keepNext/>
        <w:keepLines/>
        <w:widowControl/>
        <w:suppressAutoHyphens w:val="0"/>
        <w:ind w:left="540"/>
        <w:outlineLvl w:val="1"/>
        <w:rPr>
          <w:b/>
          <w:bCs/>
          <w:sz w:val="22"/>
          <w:szCs w:val="22"/>
        </w:rPr>
      </w:pPr>
      <w:r w:rsidRPr="00FE01B3">
        <w:rPr>
          <w:b/>
          <w:bCs/>
          <w:sz w:val="22"/>
          <w:szCs w:val="22"/>
        </w:rPr>
        <w:t>Postanowienia końcowe</w:t>
      </w:r>
    </w:p>
    <w:p w14:paraId="488B78B9" w14:textId="77777777" w:rsidR="00166C18" w:rsidRPr="00FE01B3" w:rsidRDefault="00166C18">
      <w:pPr>
        <w:widowControl/>
        <w:numPr>
          <w:ilvl w:val="3"/>
          <w:numId w:val="38"/>
        </w:numPr>
        <w:tabs>
          <w:tab w:val="clear" w:pos="2880"/>
        </w:tabs>
        <w:suppressAutoHyphens w:val="0"/>
        <w:ind w:left="284" w:right="20"/>
        <w:jc w:val="both"/>
        <w:rPr>
          <w:sz w:val="22"/>
          <w:szCs w:val="22"/>
        </w:rPr>
      </w:pPr>
      <w:r w:rsidRPr="00FE01B3">
        <w:rPr>
          <w:sz w:val="22"/>
          <w:szCs w:val="22"/>
        </w:rPr>
        <w:t>Strony zobowiązują się do każdorazowego powiadamiania listem poleconym o zmianie adresu swojej siedziby, pod rygorem uznania za skutecznie doręczoną korespondencję wysłaną pod dotychczas znany adres.</w:t>
      </w:r>
    </w:p>
    <w:p w14:paraId="57F88E4D" w14:textId="4AEE4208" w:rsidR="00166C18" w:rsidRPr="00605323" w:rsidRDefault="00D54F09">
      <w:pPr>
        <w:widowControl/>
        <w:numPr>
          <w:ilvl w:val="3"/>
          <w:numId w:val="38"/>
        </w:numPr>
        <w:tabs>
          <w:tab w:val="clear" w:pos="2880"/>
        </w:tabs>
        <w:suppressAutoHyphens w:val="0"/>
        <w:ind w:left="284" w:right="20"/>
        <w:jc w:val="both"/>
        <w:rPr>
          <w:sz w:val="22"/>
          <w:szCs w:val="22"/>
        </w:rPr>
      </w:pPr>
      <w:r w:rsidRPr="00FE01B3">
        <w:rPr>
          <w:sz w:val="22"/>
          <w:szCs w:val="22"/>
        </w:rPr>
        <w:t>Przy realizacji i interpretacji niniejszej umowy zastosowanie znajdują przepisy prawa polskiego.</w:t>
      </w:r>
      <w:r w:rsidR="00166C18" w:rsidRPr="00FE01B3">
        <w:rPr>
          <w:sz w:val="22"/>
          <w:szCs w:val="22"/>
        </w:rPr>
        <w:t xml:space="preserve"> </w:t>
      </w:r>
      <w:r w:rsidRPr="00FE01B3">
        <w:rPr>
          <w:sz w:val="22"/>
          <w:szCs w:val="22"/>
        </w:rPr>
        <w:t xml:space="preserve">W sprawach </w:t>
      </w:r>
      <w:r w:rsidRPr="00605323">
        <w:rPr>
          <w:sz w:val="22"/>
          <w:szCs w:val="22"/>
        </w:rPr>
        <w:t xml:space="preserve">nieuregulowanych niniejszą umową mają zastosowanie przepisy ustawy – Prawo zamówień publicznych </w:t>
      </w:r>
      <w:r w:rsidRPr="00605323">
        <w:rPr>
          <w:iCs/>
          <w:sz w:val="22"/>
          <w:szCs w:val="22"/>
        </w:rPr>
        <w:t>(t. j. Dz. U. 20</w:t>
      </w:r>
      <w:r w:rsidR="00166C18" w:rsidRPr="00605323">
        <w:rPr>
          <w:iCs/>
          <w:sz w:val="22"/>
          <w:szCs w:val="22"/>
        </w:rPr>
        <w:t>2</w:t>
      </w:r>
      <w:r w:rsidR="00337A2A" w:rsidRPr="00605323">
        <w:rPr>
          <w:iCs/>
          <w:sz w:val="22"/>
          <w:szCs w:val="22"/>
        </w:rPr>
        <w:t>3</w:t>
      </w:r>
      <w:r w:rsidRPr="00605323">
        <w:rPr>
          <w:iCs/>
          <w:sz w:val="22"/>
          <w:szCs w:val="22"/>
        </w:rPr>
        <w:t xml:space="preserve"> poz. 1</w:t>
      </w:r>
      <w:r w:rsidR="00337A2A" w:rsidRPr="00605323">
        <w:rPr>
          <w:iCs/>
          <w:sz w:val="22"/>
          <w:szCs w:val="22"/>
        </w:rPr>
        <w:t>605</w:t>
      </w:r>
      <w:r w:rsidRPr="00605323">
        <w:rPr>
          <w:iCs/>
          <w:sz w:val="22"/>
          <w:szCs w:val="22"/>
        </w:rPr>
        <w:t xml:space="preserve"> ze zm.) </w:t>
      </w:r>
      <w:r w:rsidRPr="00605323">
        <w:rPr>
          <w:sz w:val="22"/>
          <w:szCs w:val="22"/>
        </w:rPr>
        <w:t xml:space="preserve">oraz ustawy z dnia 23 kwietnia 1964 r. – Kodeks cywilny </w:t>
      </w:r>
      <w:r w:rsidRPr="00605323">
        <w:rPr>
          <w:iCs/>
          <w:sz w:val="22"/>
          <w:szCs w:val="22"/>
        </w:rPr>
        <w:t>(t. j. Dz. U. 20</w:t>
      </w:r>
      <w:r w:rsidR="00166C18" w:rsidRPr="00605323">
        <w:rPr>
          <w:iCs/>
          <w:sz w:val="22"/>
          <w:szCs w:val="22"/>
        </w:rPr>
        <w:t>2</w:t>
      </w:r>
      <w:r w:rsidR="00337A2A" w:rsidRPr="00605323">
        <w:rPr>
          <w:iCs/>
          <w:sz w:val="22"/>
          <w:szCs w:val="22"/>
        </w:rPr>
        <w:t>3</w:t>
      </w:r>
      <w:r w:rsidRPr="00605323">
        <w:rPr>
          <w:iCs/>
          <w:sz w:val="22"/>
          <w:szCs w:val="22"/>
        </w:rPr>
        <w:t xml:space="preserve"> poz. 1</w:t>
      </w:r>
      <w:r w:rsidR="00337A2A" w:rsidRPr="00605323">
        <w:rPr>
          <w:iCs/>
          <w:sz w:val="22"/>
          <w:szCs w:val="22"/>
        </w:rPr>
        <w:t xml:space="preserve">610 </w:t>
      </w:r>
      <w:r w:rsidRPr="00605323">
        <w:rPr>
          <w:iCs/>
          <w:sz w:val="22"/>
          <w:szCs w:val="22"/>
        </w:rPr>
        <w:t>ze zm.).</w:t>
      </w:r>
    </w:p>
    <w:p w14:paraId="027E879C" w14:textId="77777777" w:rsidR="00166C18" w:rsidRPr="00FE01B3" w:rsidRDefault="00D54F09">
      <w:pPr>
        <w:widowControl/>
        <w:numPr>
          <w:ilvl w:val="3"/>
          <w:numId w:val="38"/>
        </w:numPr>
        <w:tabs>
          <w:tab w:val="clear" w:pos="2880"/>
        </w:tabs>
        <w:suppressAutoHyphens w:val="0"/>
        <w:ind w:left="284" w:right="20"/>
        <w:jc w:val="both"/>
        <w:rPr>
          <w:sz w:val="22"/>
          <w:szCs w:val="22"/>
        </w:rPr>
      </w:pPr>
      <w:r w:rsidRPr="00605323">
        <w:rPr>
          <w:sz w:val="22"/>
          <w:szCs w:val="22"/>
        </w:rPr>
        <w:t>W sprawach spornych Strony będą dążyć do rozstrzygnięć polubownych</w:t>
      </w:r>
      <w:r w:rsidRPr="00FE01B3">
        <w:rPr>
          <w:sz w:val="22"/>
          <w:szCs w:val="22"/>
        </w:rPr>
        <w:t>; w przypadku niemożności osiągnięcia porozumienia, spory rozstrzygać będzie, w oparciu o prawo polskie, sąd powszechny właściwy dla siedziby Zamawiającego.</w:t>
      </w:r>
    </w:p>
    <w:p w14:paraId="33ADFE09" w14:textId="77777777" w:rsidR="00166C18" w:rsidRPr="00FE01B3" w:rsidRDefault="00D54F09">
      <w:pPr>
        <w:widowControl/>
        <w:numPr>
          <w:ilvl w:val="3"/>
          <w:numId w:val="38"/>
        </w:numPr>
        <w:tabs>
          <w:tab w:val="clear" w:pos="2880"/>
        </w:tabs>
        <w:suppressAutoHyphens w:val="0"/>
        <w:ind w:left="284" w:right="20"/>
        <w:jc w:val="both"/>
        <w:rPr>
          <w:sz w:val="22"/>
          <w:szCs w:val="22"/>
        </w:rPr>
      </w:pPr>
      <w:r w:rsidRPr="00FE01B3">
        <w:rPr>
          <w:sz w:val="22"/>
          <w:szCs w:val="22"/>
        </w:rPr>
        <w:t>Wszelkie zmiany postanowień niniejszej umowy wymagają dla swej ważności zachowania formy pisemnej i winny mieć formę aneksu do Umowy.</w:t>
      </w:r>
      <w:bookmarkStart w:id="9" w:name="bookmark25"/>
    </w:p>
    <w:p w14:paraId="1DB49658" w14:textId="77777777" w:rsidR="00166C18" w:rsidRPr="00FE01B3" w:rsidRDefault="00166C18">
      <w:pPr>
        <w:widowControl/>
        <w:numPr>
          <w:ilvl w:val="3"/>
          <w:numId w:val="38"/>
        </w:numPr>
        <w:tabs>
          <w:tab w:val="clear" w:pos="2880"/>
        </w:tabs>
        <w:suppressAutoHyphens w:val="0"/>
        <w:ind w:left="284" w:right="20"/>
        <w:jc w:val="both"/>
        <w:rPr>
          <w:sz w:val="22"/>
          <w:szCs w:val="22"/>
        </w:rPr>
      </w:pPr>
      <w:r w:rsidRPr="00FE01B3">
        <w:rPr>
          <w:sz w:val="22"/>
          <w:szCs w:val="22"/>
        </w:rPr>
        <w:t>Niniejszą umowę sporządzono w języku polskim w dwóch (2) jednobrzmiących egzemplarzach po jednym (1) egzemplarzu dla każdej ze Stron.</w:t>
      </w:r>
    </w:p>
    <w:p w14:paraId="554F4101" w14:textId="16D5A8AC" w:rsidR="00166C18" w:rsidRPr="00FE01B3" w:rsidRDefault="00166C18">
      <w:pPr>
        <w:widowControl/>
        <w:numPr>
          <w:ilvl w:val="3"/>
          <w:numId w:val="38"/>
        </w:numPr>
        <w:tabs>
          <w:tab w:val="clear" w:pos="2880"/>
        </w:tabs>
        <w:suppressAutoHyphens w:val="0"/>
        <w:ind w:left="284" w:right="20"/>
        <w:jc w:val="both"/>
        <w:rPr>
          <w:sz w:val="22"/>
          <w:szCs w:val="22"/>
        </w:rPr>
      </w:pPr>
      <w:r w:rsidRPr="00FE01B3">
        <w:rPr>
          <w:sz w:val="22"/>
          <w:szCs w:val="22"/>
        </w:rPr>
        <w:t>W przypadku zawarcia umowy w formie elektronicznej poprzez opatrzenie jej elektronicznym podpisem kwalifikowanym, powstały w ten sposób dokument elektroniczny stanowi poświadczenie, iż Strony zgodnie złożyły oświadczenia woli w nim zawarte, a datą zawarcia Umowy jest dzień złożenia ostatniego (późniejszego) oświadczenia woli o jej zawarciu przez umocowanych przedstawicieli każdej ze Stron.</w:t>
      </w:r>
    </w:p>
    <w:bookmarkEnd w:id="9"/>
    <w:p w14:paraId="37D3D2CE" w14:textId="77777777" w:rsidR="00D54F09" w:rsidRPr="00FE01B3" w:rsidRDefault="00D54F09" w:rsidP="00D54F09">
      <w:pPr>
        <w:widowControl/>
        <w:suppressAutoHyphens w:val="0"/>
        <w:ind w:left="20"/>
        <w:jc w:val="both"/>
        <w:rPr>
          <w:sz w:val="22"/>
          <w:szCs w:val="22"/>
        </w:rPr>
      </w:pPr>
    </w:p>
    <w:p w14:paraId="544AED9F" w14:textId="77777777" w:rsidR="00D54F09" w:rsidRPr="00FE01B3" w:rsidRDefault="00D54F09" w:rsidP="00D54F09">
      <w:pPr>
        <w:widowControl/>
        <w:suppressAutoHyphens w:val="0"/>
        <w:ind w:left="20"/>
        <w:jc w:val="both"/>
        <w:rPr>
          <w:sz w:val="22"/>
          <w:szCs w:val="22"/>
        </w:rPr>
      </w:pPr>
      <w:r w:rsidRPr="00FE01B3">
        <w:rPr>
          <w:sz w:val="22"/>
          <w:szCs w:val="22"/>
        </w:rPr>
        <w:t>Załączniki do umowy:</w:t>
      </w:r>
    </w:p>
    <w:p w14:paraId="598ABCDC" w14:textId="77777777" w:rsidR="00D54F09" w:rsidRPr="00FE01B3" w:rsidRDefault="00D54F09" w:rsidP="00D54F09">
      <w:pPr>
        <w:widowControl/>
        <w:suppressAutoHyphens w:val="0"/>
        <w:ind w:left="20" w:right="20"/>
        <w:jc w:val="both"/>
        <w:rPr>
          <w:sz w:val="22"/>
          <w:szCs w:val="22"/>
        </w:rPr>
      </w:pPr>
      <w:r w:rsidRPr="00FE01B3">
        <w:rPr>
          <w:sz w:val="22"/>
          <w:szCs w:val="22"/>
        </w:rPr>
        <w:t xml:space="preserve">Nr 1 </w:t>
      </w:r>
      <w:r w:rsidRPr="00FE01B3">
        <w:rPr>
          <w:i/>
          <w:sz w:val="22"/>
          <w:szCs w:val="22"/>
        </w:rPr>
        <w:t>-</w:t>
      </w:r>
      <w:r w:rsidRPr="00FE01B3">
        <w:rPr>
          <w:sz w:val="22"/>
          <w:szCs w:val="22"/>
        </w:rPr>
        <w:t xml:space="preserve"> Wykaz czasopism – kalkulacja cenowa Wykonawcy;</w:t>
      </w:r>
    </w:p>
    <w:p w14:paraId="3A7C246E" w14:textId="5FB97DE0" w:rsidR="00D54F09" w:rsidRPr="00FE01B3" w:rsidRDefault="00D54F09" w:rsidP="00D54F09">
      <w:pPr>
        <w:widowControl/>
        <w:suppressAutoHyphens w:val="0"/>
        <w:ind w:left="20" w:right="20"/>
        <w:jc w:val="both"/>
        <w:rPr>
          <w:sz w:val="22"/>
          <w:szCs w:val="22"/>
        </w:rPr>
      </w:pPr>
      <w:r w:rsidRPr="00FE01B3">
        <w:rPr>
          <w:sz w:val="22"/>
          <w:szCs w:val="22"/>
        </w:rPr>
        <w:t xml:space="preserve">Nr 2 – Wzór </w:t>
      </w:r>
      <w:r w:rsidR="00E77DE8" w:rsidRPr="00FE01B3">
        <w:rPr>
          <w:sz w:val="22"/>
          <w:szCs w:val="22"/>
        </w:rPr>
        <w:t xml:space="preserve">in blanco </w:t>
      </w:r>
      <w:r w:rsidRPr="00FE01B3">
        <w:rPr>
          <w:sz w:val="22"/>
          <w:szCs w:val="22"/>
        </w:rPr>
        <w:t>weksla</w:t>
      </w:r>
      <w:r w:rsidR="00406109" w:rsidRPr="00FE01B3">
        <w:rPr>
          <w:sz w:val="22"/>
          <w:szCs w:val="22"/>
        </w:rPr>
        <w:t xml:space="preserve"> </w:t>
      </w:r>
      <w:r w:rsidR="00893B2C" w:rsidRPr="00FE01B3">
        <w:rPr>
          <w:sz w:val="22"/>
          <w:szCs w:val="22"/>
        </w:rPr>
        <w:t xml:space="preserve">wraz z deklaracją wekslową i </w:t>
      </w:r>
      <w:r w:rsidR="00406109" w:rsidRPr="00FE01B3">
        <w:rPr>
          <w:sz w:val="22"/>
          <w:szCs w:val="22"/>
        </w:rPr>
        <w:t>z poręczeniem wekslowym banku lub spółdzielczej kasy oszczędnościowo-kredytowej.</w:t>
      </w:r>
    </w:p>
    <w:p w14:paraId="478E6800" w14:textId="77777777" w:rsidR="00D54F09" w:rsidRPr="00FE01B3" w:rsidRDefault="00D54F09" w:rsidP="00D54F09">
      <w:pPr>
        <w:widowControl/>
        <w:suppressAutoHyphens w:val="0"/>
        <w:ind w:left="20"/>
        <w:jc w:val="both"/>
        <w:rPr>
          <w:sz w:val="22"/>
          <w:szCs w:val="22"/>
        </w:rPr>
      </w:pPr>
    </w:p>
    <w:p w14:paraId="3D38B240" w14:textId="77777777" w:rsidR="00D54F09" w:rsidRPr="00FE01B3" w:rsidRDefault="00D54F09" w:rsidP="00D54F09">
      <w:pPr>
        <w:widowControl/>
        <w:suppressAutoHyphens w:val="0"/>
        <w:jc w:val="both"/>
        <w:rPr>
          <w:sz w:val="22"/>
          <w:szCs w:val="22"/>
        </w:rPr>
      </w:pPr>
    </w:p>
    <w:p w14:paraId="431B0A75" w14:textId="77777777" w:rsidR="00D54F09" w:rsidRPr="00FE01B3" w:rsidRDefault="00D54F09" w:rsidP="00D54F09">
      <w:pPr>
        <w:widowControl/>
        <w:suppressAutoHyphens w:val="0"/>
        <w:ind w:left="20"/>
        <w:jc w:val="both"/>
        <w:rPr>
          <w:sz w:val="22"/>
          <w:szCs w:val="22"/>
        </w:rPr>
      </w:pPr>
    </w:p>
    <w:p w14:paraId="7F6CEFBC" w14:textId="77777777" w:rsidR="00D54F09" w:rsidRPr="00FE01B3" w:rsidRDefault="00D54F09" w:rsidP="00D54F09">
      <w:pPr>
        <w:widowControl/>
        <w:suppressAutoHyphens w:val="0"/>
        <w:ind w:left="20"/>
        <w:rPr>
          <w:b/>
          <w:iCs/>
          <w:sz w:val="22"/>
          <w:szCs w:val="22"/>
        </w:rPr>
      </w:pPr>
      <w:r w:rsidRPr="00FE01B3">
        <w:rPr>
          <w:b/>
          <w:iCs/>
          <w:sz w:val="22"/>
          <w:szCs w:val="22"/>
        </w:rPr>
        <w:t>.........................................                                      .....................................</w:t>
      </w:r>
    </w:p>
    <w:p w14:paraId="1135F935" w14:textId="77777777" w:rsidR="00D54F09" w:rsidRPr="00FE01B3" w:rsidRDefault="00D54F09" w:rsidP="00D54F09">
      <w:pPr>
        <w:widowControl/>
        <w:suppressAutoHyphens w:val="0"/>
        <w:ind w:left="360"/>
        <w:rPr>
          <w:b/>
          <w:i/>
          <w:iCs/>
          <w:sz w:val="22"/>
          <w:szCs w:val="22"/>
        </w:rPr>
      </w:pPr>
      <w:r w:rsidRPr="00FE01B3">
        <w:rPr>
          <w:b/>
          <w:i/>
          <w:iCs/>
          <w:sz w:val="22"/>
          <w:szCs w:val="22"/>
        </w:rPr>
        <w:t>Zamawiający</w:t>
      </w:r>
      <w:r w:rsidRPr="00FE01B3">
        <w:rPr>
          <w:b/>
          <w:i/>
          <w:iCs/>
          <w:sz w:val="22"/>
          <w:szCs w:val="22"/>
        </w:rPr>
        <w:tab/>
      </w:r>
      <w:r w:rsidRPr="00FE01B3">
        <w:rPr>
          <w:b/>
          <w:i/>
          <w:iCs/>
          <w:sz w:val="22"/>
          <w:szCs w:val="22"/>
        </w:rPr>
        <w:tab/>
      </w:r>
      <w:r w:rsidRPr="00FE01B3">
        <w:rPr>
          <w:b/>
          <w:i/>
          <w:iCs/>
          <w:sz w:val="22"/>
          <w:szCs w:val="22"/>
        </w:rPr>
        <w:tab/>
      </w:r>
      <w:r w:rsidRPr="00FE01B3">
        <w:rPr>
          <w:b/>
          <w:i/>
          <w:iCs/>
          <w:sz w:val="22"/>
          <w:szCs w:val="22"/>
        </w:rPr>
        <w:tab/>
      </w:r>
      <w:r w:rsidRPr="00FE01B3">
        <w:rPr>
          <w:b/>
          <w:i/>
          <w:iCs/>
          <w:sz w:val="22"/>
          <w:szCs w:val="22"/>
        </w:rPr>
        <w:tab/>
        <w:t>Wykonawca</w:t>
      </w:r>
    </w:p>
    <w:p w14:paraId="5EA62E1C" w14:textId="77777777" w:rsidR="00D54F09" w:rsidRPr="00FE01B3" w:rsidRDefault="00D54F09" w:rsidP="00D54F09">
      <w:pPr>
        <w:spacing w:before="100" w:beforeAutospacing="1" w:after="100" w:afterAutospacing="1" w:line="360" w:lineRule="auto"/>
        <w:jc w:val="right"/>
        <w:rPr>
          <w:sz w:val="22"/>
          <w:szCs w:val="22"/>
        </w:rPr>
        <w:sectPr w:rsidR="00D54F09" w:rsidRPr="00FE01B3">
          <w:headerReference w:type="default" r:id="rId54"/>
          <w:footerReference w:type="even" r:id="rId55"/>
          <w:footerReference w:type="default" r:id="rId56"/>
          <w:pgSz w:w="11906" w:h="16838"/>
          <w:pgMar w:top="1417" w:right="1417" w:bottom="1417" w:left="1417" w:header="708" w:footer="708" w:gutter="0"/>
          <w:cols w:space="708"/>
          <w:docGrid w:linePitch="360"/>
        </w:sectPr>
      </w:pPr>
    </w:p>
    <w:p w14:paraId="2843C96E" w14:textId="65D34C0D" w:rsidR="00D54F09" w:rsidRPr="00FE01B3" w:rsidRDefault="00D54F09" w:rsidP="00A93316">
      <w:pPr>
        <w:jc w:val="right"/>
        <w:rPr>
          <w:sz w:val="22"/>
          <w:szCs w:val="22"/>
        </w:rPr>
      </w:pPr>
      <w:r w:rsidRPr="00FE01B3">
        <w:rPr>
          <w:sz w:val="22"/>
          <w:szCs w:val="22"/>
        </w:rPr>
        <w:lastRenderedPageBreak/>
        <w:t>Załącznik nr 2 do Umowy nr 80.272.</w:t>
      </w:r>
      <w:r w:rsidR="009C641D">
        <w:rPr>
          <w:sz w:val="22"/>
          <w:szCs w:val="22"/>
        </w:rPr>
        <w:t>339</w:t>
      </w:r>
      <w:r w:rsidRPr="00FE01B3">
        <w:rPr>
          <w:sz w:val="22"/>
          <w:szCs w:val="22"/>
        </w:rPr>
        <w:t>.</w:t>
      </w:r>
      <w:r w:rsidR="005F71BB" w:rsidRPr="00FE01B3">
        <w:rPr>
          <w:sz w:val="22"/>
          <w:szCs w:val="22"/>
        </w:rPr>
        <w:t>20</w:t>
      </w:r>
      <w:r w:rsidR="009C641D">
        <w:rPr>
          <w:sz w:val="22"/>
          <w:szCs w:val="22"/>
        </w:rPr>
        <w:t>24</w:t>
      </w:r>
    </w:p>
    <w:p w14:paraId="1EDE184F" w14:textId="77777777" w:rsidR="00A93316" w:rsidRPr="00FE01B3" w:rsidRDefault="00A93316" w:rsidP="00A93316">
      <w:pPr>
        <w:rPr>
          <w:b/>
          <w:sz w:val="22"/>
          <w:szCs w:val="22"/>
        </w:rPr>
      </w:pPr>
    </w:p>
    <w:p w14:paraId="620E61BB" w14:textId="05176B64" w:rsidR="00D54F09" w:rsidRPr="00FE01B3" w:rsidRDefault="00D54F09" w:rsidP="00A93316">
      <w:pPr>
        <w:rPr>
          <w:b/>
          <w:sz w:val="22"/>
          <w:szCs w:val="22"/>
        </w:rPr>
      </w:pPr>
      <w:r w:rsidRPr="00FE01B3">
        <w:rPr>
          <w:b/>
          <w:sz w:val="22"/>
          <w:szCs w:val="22"/>
        </w:rPr>
        <w:t>DEKLARACJA WEKSLOWA</w:t>
      </w:r>
    </w:p>
    <w:p w14:paraId="3E9760EB" w14:textId="3BFFC072" w:rsidR="00406109" w:rsidRPr="00FE01B3" w:rsidRDefault="00406109" w:rsidP="00A93316">
      <w:pPr>
        <w:rPr>
          <w:sz w:val="22"/>
          <w:szCs w:val="22"/>
        </w:rPr>
      </w:pPr>
      <w:r w:rsidRPr="00FE01B3">
        <w:rPr>
          <w:sz w:val="22"/>
          <w:szCs w:val="22"/>
        </w:rPr>
        <w:t>Do weksla z poręczeniem wekslowym banku lub spółdzielczej kasy oszczędnościowo-kredytowej</w:t>
      </w:r>
      <w:r w:rsidR="00174E95" w:rsidRPr="00FE01B3">
        <w:rPr>
          <w:sz w:val="22"/>
          <w:szCs w:val="22"/>
        </w:rPr>
        <w:t xml:space="preserve"> </w:t>
      </w:r>
      <w:r w:rsidRPr="00FE01B3">
        <w:rPr>
          <w:sz w:val="22"/>
          <w:szCs w:val="22"/>
        </w:rPr>
        <w:t>(</w:t>
      </w:r>
      <w:proofErr w:type="spellStart"/>
      <w:r w:rsidRPr="00FE01B3">
        <w:rPr>
          <w:sz w:val="22"/>
          <w:szCs w:val="22"/>
        </w:rPr>
        <w:t>aval</w:t>
      </w:r>
      <w:proofErr w:type="spellEnd"/>
      <w:r w:rsidRPr="00FE01B3">
        <w:rPr>
          <w:sz w:val="22"/>
          <w:szCs w:val="22"/>
        </w:rPr>
        <w:t xml:space="preserve">) wystawionego przez: </w:t>
      </w:r>
    </w:p>
    <w:p w14:paraId="506DDBB4" w14:textId="77777777" w:rsidR="00406109" w:rsidRPr="00FE01B3" w:rsidRDefault="00406109" w:rsidP="00A93316">
      <w:pPr>
        <w:rPr>
          <w:sz w:val="22"/>
          <w:szCs w:val="22"/>
        </w:rPr>
      </w:pPr>
    </w:p>
    <w:p w14:paraId="21927B68" w14:textId="77777777" w:rsidR="00406109" w:rsidRPr="00FE01B3" w:rsidRDefault="00406109" w:rsidP="00A93316">
      <w:pPr>
        <w:rPr>
          <w:sz w:val="22"/>
          <w:szCs w:val="22"/>
        </w:rPr>
      </w:pPr>
      <w:r w:rsidRPr="00FE01B3">
        <w:rPr>
          <w:sz w:val="22"/>
          <w:szCs w:val="22"/>
        </w:rPr>
        <w:t xml:space="preserve">………………………………………………………………………………………………… </w:t>
      </w:r>
    </w:p>
    <w:p w14:paraId="0B9517A8" w14:textId="77777777" w:rsidR="00406109" w:rsidRPr="00FE01B3" w:rsidRDefault="00406109" w:rsidP="00A93316">
      <w:pPr>
        <w:rPr>
          <w:i/>
          <w:iCs/>
          <w:sz w:val="22"/>
          <w:szCs w:val="22"/>
        </w:rPr>
      </w:pPr>
      <w:r w:rsidRPr="00FE01B3">
        <w:rPr>
          <w:i/>
          <w:iCs/>
          <w:sz w:val="22"/>
          <w:szCs w:val="22"/>
        </w:rPr>
        <w:t>(pełna nazwa instytucji)</w:t>
      </w:r>
    </w:p>
    <w:p w14:paraId="71B93775" w14:textId="77777777" w:rsidR="00406109" w:rsidRPr="00FE01B3" w:rsidRDefault="00406109" w:rsidP="00A93316">
      <w:pPr>
        <w:rPr>
          <w:sz w:val="22"/>
          <w:szCs w:val="22"/>
        </w:rPr>
      </w:pPr>
    </w:p>
    <w:p w14:paraId="699182E1" w14:textId="77777777" w:rsidR="00406109" w:rsidRPr="00FE01B3" w:rsidRDefault="00406109" w:rsidP="00A93316">
      <w:pPr>
        <w:rPr>
          <w:sz w:val="22"/>
          <w:szCs w:val="22"/>
        </w:rPr>
      </w:pPr>
      <w:r w:rsidRPr="00FE01B3">
        <w:rPr>
          <w:sz w:val="22"/>
          <w:szCs w:val="22"/>
        </w:rPr>
        <w:t>…………………………………………………………………………………………………</w:t>
      </w:r>
    </w:p>
    <w:p w14:paraId="0E56E9DA" w14:textId="79632FD4" w:rsidR="00406109" w:rsidRPr="00FE01B3" w:rsidRDefault="00406109" w:rsidP="00A93316">
      <w:pPr>
        <w:rPr>
          <w:i/>
          <w:iCs/>
          <w:sz w:val="22"/>
          <w:szCs w:val="22"/>
        </w:rPr>
      </w:pPr>
      <w:r w:rsidRPr="00FE01B3">
        <w:rPr>
          <w:i/>
          <w:iCs/>
          <w:sz w:val="22"/>
          <w:szCs w:val="22"/>
        </w:rPr>
        <w:t xml:space="preserve">(nr KRS/REGON/PESEL) KRS w przypadku spółek prawa handlowego lub innej osoby prawnej, REGON w przypadku </w:t>
      </w:r>
      <w:r w:rsidR="00A93F1B" w:rsidRPr="00FE01B3">
        <w:rPr>
          <w:i/>
          <w:iCs/>
          <w:sz w:val="22"/>
          <w:szCs w:val="22"/>
        </w:rPr>
        <w:t>jednoosobowej</w:t>
      </w:r>
      <w:r w:rsidRPr="00FE01B3">
        <w:rPr>
          <w:i/>
          <w:iCs/>
          <w:sz w:val="22"/>
          <w:szCs w:val="22"/>
        </w:rPr>
        <w:t xml:space="preserve"> działalności gospodarczej, spółek prawa cywilnego oraz innej jednostki organizacyjnej nie posiadającej osobowości prawnej, PESEL w pozostałych przypadkach</w:t>
      </w:r>
    </w:p>
    <w:p w14:paraId="537452D3" w14:textId="77777777" w:rsidR="00406109" w:rsidRPr="00FE01B3" w:rsidRDefault="00406109" w:rsidP="00A93316">
      <w:pPr>
        <w:rPr>
          <w:sz w:val="22"/>
          <w:szCs w:val="22"/>
        </w:rPr>
      </w:pPr>
    </w:p>
    <w:p w14:paraId="309A4C02" w14:textId="77777777" w:rsidR="00406109" w:rsidRPr="00FE01B3" w:rsidRDefault="00406109" w:rsidP="00A93316">
      <w:pPr>
        <w:rPr>
          <w:sz w:val="22"/>
          <w:szCs w:val="22"/>
        </w:rPr>
      </w:pPr>
      <w:r w:rsidRPr="00FE01B3">
        <w:rPr>
          <w:sz w:val="22"/>
          <w:szCs w:val="22"/>
        </w:rPr>
        <w:t>który jest reprezentowany przez: ……………………………………..………………………</w:t>
      </w:r>
    </w:p>
    <w:p w14:paraId="2A62BD06" w14:textId="77777777" w:rsidR="00406109" w:rsidRPr="00FE01B3" w:rsidRDefault="00406109" w:rsidP="00A93316">
      <w:pPr>
        <w:ind w:left="3540" w:firstLine="708"/>
        <w:rPr>
          <w:i/>
          <w:iCs/>
          <w:sz w:val="22"/>
          <w:szCs w:val="22"/>
        </w:rPr>
      </w:pPr>
      <w:r w:rsidRPr="00FE01B3">
        <w:rPr>
          <w:i/>
          <w:iCs/>
          <w:sz w:val="22"/>
          <w:szCs w:val="22"/>
        </w:rPr>
        <w:t>(imię i nazwisko)</w:t>
      </w:r>
    </w:p>
    <w:p w14:paraId="28FA4FEB" w14:textId="77777777" w:rsidR="00406109" w:rsidRPr="00FE01B3" w:rsidRDefault="00406109" w:rsidP="00A93316">
      <w:pPr>
        <w:rPr>
          <w:sz w:val="22"/>
          <w:szCs w:val="22"/>
        </w:rPr>
      </w:pPr>
      <w:r w:rsidRPr="00FE01B3">
        <w:rPr>
          <w:sz w:val="22"/>
          <w:szCs w:val="22"/>
        </w:rPr>
        <w:t>…………………………………………………………………………………………………</w:t>
      </w:r>
    </w:p>
    <w:p w14:paraId="25D8C1D0" w14:textId="77777777" w:rsidR="00406109" w:rsidRPr="00FE01B3" w:rsidRDefault="00406109" w:rsidP="00A93316">
      <w:pPr>
        <w:rPr>
          <w:i/>
          <w:iCs/>
          <w:sz w:val="22"/>
          <w:szCs w:val="22"/>
        </w:rPr>
      </w:pPr>
      <w:r w:rsidRPr="00FE01B3">
        <w:rPr>
          <w:i/>
          <w:iCs/>
          <w:sz w:val="22"/>
          <w:szCs w:val="22"/>
        </w:rPr>
        <w:t>(adres zamieszkania)</w:t>
      </w:r>
    </w:p>
    <w:p w14:paraId="0790216E" w14:textId="77777777" w:rsidR="00406109" w:rsidRPr="00FE01B3" w:rsidRDefault="00406109" w:rsidP="00A93316">
      <w:pPr>
        <w:rPr>
          <w:sz w:val="22"/>
          <w:szCs w:val="22"/>
        </w:rPr>
      </w:pPr>
    </w:p>
    <w:p w14:paraId="3F5F3CC5" w14:textId="77777777" w:rsidR="00406109" w:rsidRPr="00FE01B3" w:rsidRDefault="00406109" w:rsidP="00A93316">
      <w:pPr>
        <w:rPr>
          <w:sz w:val="22"/>
          <w:szCs w:val="22"/>
        </w:rPr>
      </w:pPr>
      <w:r w:rsidRPr="00FE01B3">
        <w:rPr>
          <w:sz w:val="22"/>
          <w:szCs w:val="22"/>
        </w:rPr>
        <w:t>…………………………………………………………………………………………</w:t>
      </w:r>
    </w:p>
    <w:p w14:paraId="43AB3A2B" w14:textId="77777777" w:rsidR="00406109" w:rsidRPr="00FE01B3" w:rsidRDefault="00406109" w:rsidP="00A93316">
      <w:pPr>
        <w:rPr>
          <w:i/>
          <w:iCs/>
          <w:sz w:val="22"/>
          <w:szCs w:val="22"/>
        </w:rPr>
      </w:pPr>
      <w:r w:rsidRPr="00FE01B3">
        <w:rPr>
          <w:i/>
          <w:iCs/>
          <w:sz w:val="22"/>
          <w:szCs w:val="22"/>
        </w:rPr>
        <w:t>(seria i nr dowodu osobistego – wydany przez)</w:t>
      </w:r>
    </w:p>
    <w:p w14:paraId="1AE34CFA" w14:textId="77777777" w:rsidR="00406109" w:rsidRPr="00FE01B3" w:rsidRDefault="00406109" w:rsidP="00A93316">
      <w:pPr>
        <w:rPr>
          <w:sz w:val="22"/>
          <w:szCs w:val="22"/>
        </w:rPr>
      </w:pPr>
    </w:p>
    <w:p w14:paraId="1D0CE5FE" w14:textId="77777777" w:rsidR="00406109" w:rsidRPr="00FE01B3" w:rsidRDefault="00406109" w:rsidP="00A93316">
      <w:pPr>
        <w:rPr>
          <w:sz w:val="22"/>
          <w:szCs w:val="22"/>
        </w:rPr>
      </w:pPr>
      <w:r w:rsidRPr="00FE01B3">
        <w:rPr>
          <w:sz w:val="22"/>
          <w:szCs w:val="22"/>
        </w:rPr>
        <w:t>…………………………………………             ………………………………………</w:t>
      </w:r>
    </w:p>
    <w:p w14:paraId="12E00C94" w14:textId="77777777" w:rsidR="00406109" w:rsidRPr="00FE01B3" w:rsidRDefault="00406109" w:rsidP="00A93316">
      <w:pPr>
        <w:rPr>
          <w:i/>
          <w:iCs/>
          <w:sz w:val="22"/>
          <w:szCs w:val="22"/>
        </w:rPr>
      </w:pPr>
      <w:r w:rsidRPr="00FE01B3">
        <w:rPr>
          <w:i/>
          <w:iCs/>
          <w:sz w:val="22"/>
          <w:szCs w:val="22"/>
        </w:rPr>
        <w:t>(PESEL)                                        (data i miejsce urodzenia)</w:t>
      </w:r>
    </w:p>
    <w:p w14:paraId="384F524C" w14:textId="77777777" w:rsidR="00406109" w:rsidRPr="00FE01B3" w:rsidRDefault="00406109" w:rsidP="00A93316">
      <w:pPr>
        <w:rPr>
          <w:sz w:val="22"/>
          <w:szCs w:val="22"/>
        </w:rPr>
      </w:pPr>
    </w:p>
    <w:p w14:paraId="441358E4" w14:textId="77777777" w:rsidR="00406109" w:rsidRPr="00FE01B3" w:rsidRDefault="00406109" w:rsidP="00A93316">
      <w:pPr>
        <w:autoSpaceDE w:val="0"/>
        <w:autoSpaceDN w:val="0"/>
        <w:adjustRightInd w:val="0"/>
        <w:jc w:val="both"/>
        <w:rPr>
          <w:sz w:val="22"/>
          <w:szCs w:val="22"/>
        </w:rPr>
      </w:pPr>
    </w:p>
    <w:p w14:paraId="5CC831C0" w14:textId="1D6B874F" w:rsidR="00D54F09" w:rsidRPr="00FE01B3" w:rsidRDefault="00D54F09" w:rsidP="00A93316">
      <w:pPr>
        <w:autoSpaceDE w:val="0"/>
        <w:autoSpaceDN w:val="0"/>
        <w:adjustRightInd w:val="0"/>
        <w:jc w:val="both"/>
        <w:rPr>
          <w:sz w:val="22"/>
          <w:szCs w:val="22"/>
        </w:rPr>
      </w:pPr>
      <w:r w:rsidRPr="00FE01B3">
        <w:rPr>
          <w:sz w:val="22"/>
          <w:szCs w:val="22"/>
        </w:rPr>
        <w:t>W związku z zawartą umową nr 80.272.</w:t>
      </w:r>
      <w:r w:rsidR="009C641D">
        <w:rPr>
          <w:sz w:val="22"/>
          <w:szCs w:val="22"/>
        </w:rPr>
        <w:t>339</w:t>
      </w:r>
      <w:r w:rsidRPr="00FE01B3">
        <w:rPr>
          <w:sz w:val="22"/>
          <w:szCs w:val="22"/>
        </w:rPr>
        <w:t>.20</w:t>
      </w:r>
      <w:r w:rsidR="005F71BB" w:rsidRPr="00FE01B3">
        <w:rPr>
          <w:sz w:val="22"/>
          <w:szCs w:val="22"/>
        </w:rPr>
        <w:t>2</w:t>
      </w:r>
      <w:r w:rsidR="009C641D">
        <w:rPr>
          <w:sz w:val="22"/>
          <w:szCs w:val="22"/>
        </w:rPr>
        <w:t>4</w:t>
      </w:r>
      <w:r w:rsidR="00735A1E" w:rsidRPr="00FE01B3">
        <w:rPr>
          <w:sz w:val="22"/>
          <w:szCs w:val="22"/>
        </w:rPr>
        <w:t xml:space="preserve"> </w:t>
      </w:r>
      <w:r w:rsidRPr="00FE01B3">
        <w:rPr>
          <w:sz w:val="22"/>
          <w:szCs w:val="22"/>
        </w:rPr>
        <w:t xml:space="preserve">z dnia ………………………………. r. na dostawę czasopism zagranicznych wydanych w latach …………….……………., a także przedpłatą na rok ……………………….……., która będzie wniesiona przez Zamawiającego w wysokości  …………………….. Euro (słownie: …………………….………. Euro) jako zabezpieczenie przedpłaty na rok …………………….. w załączeniu składamy do dyspozycji Uniwersytetu Jagiellońskiego z siedzibą w Krakowie ul. Gołębia 24 weksel  in  blanco ważny do …………………..……….. r. </w:t>
      </w:r>
    </w:p>
    <w:p w14:paraId="07298565" w14:textId="77777777" w:rsidR="00D54F09" w:rsidRPr="00FE01B3" w:rsidRDefault="00D54F09" w:rsidP="00A93316">
      <w:pPr>
        <w:autoSpaceDE w:val="0"/>
        <w:autoSpaceDN w:val="0"/>
        <w:adjustRightInd w:val="0"/>
        <w:jc w:val="both"/>
        <w:rPr>
          <w:sz w:val="22"/>
          <w:szCs w:val="22"/>
        </w:rPr>
      </w:pPr>
      <w:r w:rsidRPr="00FE01B3">
        <w:rPr>
          <w:sz w:val="22"/>
          <w:szCs w:val="22"/>
        </w:rPr>
        <w:t>Uniwersytet Jagielloński ma prawo wypełnić weksel na sumę odpowiadającą zadłużeniu wystawcy weksla do kwoty ……………...……….. Euro (słownie: ……………………. Euro) wraz odsetkami ustawowymi i opłatą skarbową oraz opatrzyć ten weksel datą płatności według swego uznania, zawiadamiając nas listem poleconym.</w:t>
      </w:r>
    </w:p>
    <w:p w14:paraId="5EEF23B8" w14:textId="77777777" w:rsidR="00D54F09" w:rsidRPr="00FE01B3" w:rsidRDefault="00D54F09" w:rsidP="00A93316">
      <w:pPr>
        <w:jc w:val="both"/>
        <w:rPr>
          <w:sz w:val="22"/>
          <w:szCs w:val="22"/>
        </w:rPr>
      </w:pPr>
      <w:r w:rsidRPr="00FE01B3">
        <w:rPr>
          <w:sz w:val="22"/>
          <w:szCs w:val="22"/>
        </w:rPr>
        <w:t>List ten powinien być wysłany najpóźniej na 7 /siedem/ dni przed terminem płatności.</w:t>
      </w:r>
    </w:p>
    <w:p w14:paraId="173A343F" w14:textId="77777777" w:rsidR="00D54F09" w:rsidRPr="00FE01B3" w:rsidRDefault="00D54F09" w:rsidP="00A93316">
      <w:pPr>
        <w:jc w:val="both"/>
        <w:rPr>
          <w:sz w:val="22"/>
          <w:szCs w:val="22"/>
        </w:rPr>
      </w:pPr>
      <w:r w:rsidRPr="00FE01B3">
        <w:rPr>
          <w:sz w:val="22"/>
          <w:szCs w:val="22"/>
        </w:rPr>
        <w:t>Weksel ten zobowiązujemy się wykupić bez protestu.</w:t>
      </w:r>
    </w:p>
    <w:p w14:paraId="2EF305AB" w14:textId="77777777" w:rsidR="00D54F09" w:rsidRPr="00FE01B3" w:rsidRDefault="00D54F09" w:rsidP="00A93316">
      <w:pPr>
        <w:jc w:val="both"/>
        <w:rPr>
          <w:sz w:val="22"/>
          <w:szCs w:val="22"/>
        </w:rPr>
      </w:pPr>
      <w:r w:rsidRPr="00FE01B3">
        <w:rPr>
          <w:sz w:val="22"/>
          <w:szCs w:val="22"/>
        </w:rPr>
        <w:t>Strony niniejszym ustalają, że dla rozstrzygnięcia wszelkich sporów właściwy będzie sąd miejsca siedziby Uniwersytetu Jagiellońskiego w Krakowie.</w:t>
      </w:r>
    </w:p>
    <w:p w14:paraId="3C2D2E1D" w14:textId="77777777" w:rsidR="00D54F09" w:rsidRPr="00FE01B3" w:rsidRDefault="00D54F09" w:rsidP="00A93316">
      <w:pPr>
        <w:jc w:val="both"/>
        <w:rPr>
          <w:sz w:val="22"/>
          <w:szCs w:val="22"/>
        </w:rPr>
      </w:pPr>
    </w:p>
    <w:p w14:paraId="7FADFB92" w14:textId="3A177684" w:rsidR="00174E95" w:rsidRPr="00FE01B3" w:rsidRDefault="00174E95" w:rsidP="00A93316">
      <w:pPr>
        <w:ind w:left="4536"/>
        <w:rPr>
          <w:sz w:val="22"/>
          <w:szCs w:val="22"/>
        </w:rPr>
      </w:pPr>
      <w:r w:rsidRPr="00FE01B3">
        <w:rPr>
          <w:sz w:val="22"/>
          <w:szCs w:val="22"/>
        </w:rPr>
        <w:t>……………………………………</w:t>
      </w:r>
    </w:p>
    <w:p w14:paraId="4D601B38" w14:textId="6700DE9F" w:rsidR="00174E95" w:rsidRPr="00FE01B3" w:rsidRDefault="00174E95" w:rsidP="00A93316">
      <w:pPr>
        <w:ind w:left="4536"/>
        <w:rPr>
          <w:i/>
          <w:iCs/>
          <w:sz w:val="22"/>
          <w:szCs w:val="22"/>
        </w:rPr>
      </w:pPr>
      <w:r w:rsidRPr="00FE01B3">
        <w:rPr>
          <w:i/>
          <w:iCs/>
          <w:sz w:val="22"/>
          <w:szCs w:val="22"/>
        </w:rPr>
        <w:t>(data i czytelny podpis wystawcy weksla)</w:t>
      </w:r>
    </w:p>
    <w:p w14:paraId="743540CB" w14:textId="77777777" w:rsidR="00174E95" w:rsidRPr="00FE01B3" w:rsidRDefault="00174E95" w:rsidP="00A93316">
      <w:pPr>
        <w:widowControl/>
        <w:suppressAutoHyphens w:val="0"/>
        <w:jc w:val="left"/>
        <w:rPr>
          <w:sz w:val="22"/>
          <w:szCs w:val="22"/>
        </w:rPr>
      </w:pPr>
      <w:r w:rsidRPr="00FE01B3">
        <w:rPr>
          <w:sz w:val="22"/>
          <w:szCs w:val="22"/>
        </w:rPr>
        <w:br w:type="page"/>
      </w:r>
    </w:p>
    <w:p w14:paraId="21DD4ADD" w14:textId="4AAA602F" w:rsidR="00D54F09" w:rsidRPr="00FE01B3" w:rsidRDefault="00D54F09" w:rsidP="00174E95">
      <w:pPr>
        <w:spacing w:before="100" w:beforeAutospacing="1" w:after="100" w:afterAutospacing="1" w:line="360" w:lineRule="auto"/>
        <w:jc w:val="right"/>
        <w:rPr>
          <w:sz w:val="22"/>
          <w:szCs w:val="22"/>
        </w:rPr>
      </w:pPr>
      <w:r w:rsidRPr="00FE01B3">
        <w:rPr>
          <w:sz w:val="22"/>
          <w:szCs w:val="22"/>
        </w:rPr>
        <w:lastRenderedPageBreak/>
        <w:t>Załącznik nr 2 do Umowy nr 80.272.</w:t>
      </w:r>
      <w:r w:rsidR="009C641D">
        <w:rPr>
          <w:sz w:val="22"/>
          <w:szCs w:val="22"/>
        </w:rPr>
        <w:t>339</w:t>
      </w:r>
      <w:r w:rsidRPr="00FE01B3">
        <w:rPr>
          <w:sz w:val="22"/>
          <w:szCs w:val="22"/>
        </w:rPr>
        <w:t>.</w:t>
      </w:r>
      <w:r w:rsidR="00811094" w:rsidRPr="00FE01B3">
        <w:rPr>
          <w:sz w:val="22"/>
          <w:szCs w:val="22"/>
        </w:rPr>
        <w:t>202</w:t>
      </w:r>
      <w:r w:rsidR="009C641D">
        <w:rPr>
          <w:sz w:val="22"/>
          <w:szCs w:val="22"/>
        </w:rPr>
        <w:t>4</w:t>
      </w:r>
    </w:p>
    <w:p w14:paraId="7C2242A9" w14:textId="6A4E5F8F" w:rsidR="00D54F09" w:rsidRPr="00FE01B3" w:rsidRDefault="00D54F09" w:rsidP="00D54F09">
      <w:pPr>
        <w:rPr>
          <w:rFonts w:eastAsia="Arial Unicode MS"/>
          <w:b/>
          <w:sz w:val="22"/>
          <w:szCs w:val="22"/>
        </w:rPr>
      </w:pPr>
      <w:r w:rsidRPr="00FE01B3">
        <w:rPr>
          <w:rFonts w:eastAsia="Arial Unicode MS"/>
          <w:b/>
          <w:sz w:val="22"/>
          <w:szCs w:val="22"/>
        </w:rPr>
        <w:t>WEKSEL</w:t>
      </w:r>
    </w:p>
    <w:p w14:paraId="5BB4E66F" w14:textId="45F92955" w:rsidR="00A93316" w:rsidRPr="00FE01B3" w:rsidRDefault="00A93316" w:rsidP="00D54F09">
      <w:pPr>
        <w:rPr>
          <w:rFonts w:eastAsia="Arial Unicode MS"/>
          <w:b/>
          <w:sz w:val="22"/>
          <w:szCs w:val="22"/>
        </w:rPr>
      </w:pPr>
    </w:p>
    <w:p w14:paraId="6E7FA19C" w14:textId="77777777" w:rsidR="00A93316" w:rsidRPr="00FE01B3" w:rsidRDefault="00A93316" w:rsidP="00A93316">
      <w:pPr>
        <w:jc w:val="both"/>
        <w:rPr>
          <w:sz w:val="22"/>
          <w:szCs w:val="22"/>
        </w:rPr>
      </w:pPr>
      <w:r w:rsidRPr="00FE01B3">
        <w:rPr>
          <w:sz w:val="22"/>
          <w:szCs w:val="22"/>
        </w:rPr>
        <w:t>………………………….                    ……………………………        ……………………...</w:t>
      </w:r>
    </w:p>
    <w:p w14:paraId="3167C60C" w14:textId="7C88CE77" w:rsidR="00A93316" w:rsidRPr="00FE01B3" w:rsidRDefault="00A93316" w:rsidP="00A93316">
      <w:pPr>
        <w:jc w:val="both"/>
        <w:rPr>
          <w:sz w:val="22"/>
          <w:szCs w:val="22"/>
        </w:rPr>
      </w:pPr>
      <w:r w:rsidRPr="00FE01B3">
        <w:rPr>
          <w:sz w:val="22"/>
          <w:szCs w:val="22"/>
        </w:rPr>
        <w:t xml:space="preserve">   (miejsce wystawienia)</w:t>
      </w:r>
      <w:r w:rsidRPr="00FE01B3">
        <w:rPr>
          <w:sz w:val="22"/>
          <w:szCs w:val="22"/>
        </w:rPr>
        <w:tab/>
        <w:t xml:space="preserve">                (data wystawienia)</w:t>
      </w:r>
      <w:r w:rsidRPr="00FE01B3">
        <w:rPr>
          <w:sz w:val="22"/>
          <w:szCs w:val="22"/>
        </w:rPr>
        <w:tab/>
        <w:t xml:space="preserve">              (suma pieniężna)</w:t>
      </w:r>
    </w:p>
    <w:p w14:paraId="7525953F" w14:textId="77777777" w:rsidR="00A93316" w:rsidRPr="00FE01B3" w:rsidRDefault="00A93316" w:rsidP="00A93316">
      <w:pPr>
        <w:jc w:val="both"/>
        <w:rPr>
          <w:sz w:val="22"/>
          <w:szCs w:val="22"/>
        </w:rPr>
      </w:pPr>
    </w:p>
    <w:p w14:paraId="3DDB7864" w14:textId="77777777" w:rsidR="00A93316" w:rsidRPr="00FE01B3" w:rsidRDefault="00A93316" w:rsidP="00A93316">
      <w:pPr>
        <w:jc w:val="both"/>
        <w:rPr>
          <w:sz w:val="22"/>
          <w:szCs w:val="22"/>
        </w:rPr>
      </w:pPr>
    </w:p>
    <w:p w14:paraId="27A65A63" w14:textId="7B4C3ED5" w:rsidR="00A93316" w:rsidRPr="00FE01B3" w:rsidRDefault="00A93316" w:rsidP="00A93316">
      <w:pPr>
        <w:jc w:val="both"/>
        <w:rPr>
          <w:sz w:val="22"/>
          <w:szCs w:val="22"/>
        </w:rPr>
      </w:pPr>
      <w:r w:rsidRPr="00FE01B3">
        <w:rPr>
          <w:sz w:val="22"/>
          <w:szCs w:val="22"/>
        </w:rPr>
        <w:t>……………………………………  zapłacę bez protestu za ten weksel z …</w:t>
      </w:r>
      <w:r w:rsidR="00535FB5">
        <w:rPr>
          <w:sz w:val="22"/>
          <w:szCs w:val="22"/>
        </w:rPr>
        <w:t>……..</w:t>
      </w:r>
      <w:r w:rsidRPr="00FE01B3">
        <w:rPr>
          <w:sz w:val="22"/>
          <w:szCs w:val="22"/>
        </w:rPr>
        <w:t>……</w:t>
      </w:r>
    </w:p>
    <w:p w14:paraId="33E65B70" w14:textId="649EFEEE" w:rsidR="00A93316" w:rsidRPr="00FE01B3" w:rsidRDefault="00A93316" w:rsidP="00A93316">
      <w:pPr>
        <w:jc w:val="both"/>
        <w:rPr>
          <w:sz w:val="22"/>
          <w:szCs w:val="22"/>
        </w:rPr>
      </w:pPr>
      <w:r w:rsidRPr="00FE01B3">
        <w:rPr>
          <w:sz w:val="22"/>
          <w:szCs w:val="22"/>
        </w:rPr>
        <w:t xml:space="preserve">                    (imię i nazwisko)       </w:t>
      </w:r>
      <w:r w:rsidR="00613211">
        <w:rPr>
          <w:sz w:val="22"/>
          <w:szCs w:val="22"/>
        </w:rPr>
        <w:tab/>
      </w:r>
      <w:r w:rsidR="00613211">
        <w:rPr>
          <w:sz w:val="22"/>
          <w:szCs w:val="22"/>
        </w:rPr>
        <w:tab/>
      </w:r>
      <w:r w:rsidR="00613211">
        <w:rPr>
          <w:sz w:val="22"/>
          <w:szCs w:val="22"/>
        </w:rPr>
        <w:tab/>
      </w:r>
      <w:r w:rsidR="00613211">
        <w:rPr>
          <w:sz w:val="22"/>
          <w:szCs w:val="22"/>
        </w:rPr>
        <w:tab/>
      </w:r>
      <w:r w:rsidR="00613211">
        <w:rPr>
          <w:sz w:val="22"/>
          <w:szCs w:val="22"/>
        </w:rPr>
        <w:tab/>
      </w:r>
      <w:r w:rsidRPr="00FE01B3">
        <w:rPr>
          <w:sz w:val="22"/>
          <w:szCs w:val="22"/>
        </w:rPr>
        <w:t>(data płatności)</w:t>
      </w:r>
    </w:p>
    <w:p w14:paraId="274E9881" w14:textId="77777777" w:rsidR="00A93316" w:rsidRPr="00FE01B3" w:rsidRDefault="00A93316" w:rsidP="00A93316">
      <w:pPr>
        <w:jc w:val="both"/>
        <w:rPr>
          <w:sz w:val="22"/>
          <w:szCs w:val="22"/>
        </w:rPr>
      </w:pPr>
    </w:p>
    <w:p w14:paraId="0D3D44EA" w14:textId="55583116" w:rsidR="00A93316" w:rsidRPr="00FE01B3" w:rsidRDefault="00A93316" w:rsidP="00A93316">
      <w:pPr>
        <w:spacing w:line="480" w:lineRule="auto"/>
        <w:jc w:val="both"/>
        <w:rPr>
          <w:sz w:val="22"/>
          <w:szCs w:val="22"/>
        </w:rPr>
      </w:pPr>
      <w:r w:rsidRPr="00FE01B3">
        <w:rPr>
          <w:sz w:val="22"/>
          <w:szCs w:val="22"/>
        </w:rPr>
        <w:t>poręczeniem wekslowym (</w:t>
      </w:r>
      <w:proofErr w:type="spellStart"/>
      <w:r w:rsidRPr="00FE01B3">
        <w:rPr>
          <w:sz w:val="22"/>
          <w:szCs w:val="22"/>
        </w:rPr>
        <w:t>aval</w:t>
      </w:r>
      <w:proofErr w:type="spellEnd"/>
      <w:r w:rsidRPr="00FE01B3">
        <w:rPr>
          <w:sz w:val="22"/>
          <w:szCs w:val="22"/>
        </w:rPr>
        <w:t>) na zlecenie ………………………………</w:t>
      </w:r>
    </w:p>
    <w:p w14:paraId="02897364" w14:textId="77777777" w:rsidR="00A93316" w:rsidRPr="00FE01B3" w:rsidRDefault="00A93316" w:rsidP="00A93316">
      <w:pPr>
        <w:jc w:val="both"/>
        <w:rPr>
          <w:sz w:val="22"/>
          <w:szCs w:val="22"/>
        </w:rPr>
      </w:pPr>
      <w:r w:rsidRPr="00FE01B3">
        <w:rPr>
          <w:sz w:val="22"/>
          <w:szCs w:val="22"/>
        </w:rPr>
        <w:t>Sumę ……………………………………………………………………</w:t>
      </w:r>
    </w:p>
    <w:p w14:paraId="6E1C8783" w14:textId="77777777" w:rsidR="00A93316" w:rsidRPr="00FE01B3" w:rsidRDefault="00A93316" w:rsidP="00A93316">
      <w:pPr>
        <w:jc w:val="both"/>
        <w:rPr>
          <w:sz w:val="22"/>
          <w:szCs w:val="22"/>
        </w:rPr>
      </w:pPr>
      <w:r w:rsidRPr="00FE01B3">
        <w:rPr>
          <w:sz w:val="22"/>
          <w:szCs w:val="22"/>
        </w:rPr>
        <w:tab/>
      </w:r>
      <w:r w:rsidRPr="00FE01B3">
        <w:rPr>
          <w:sz w:val="22"/>
          <w:szCs w:val="22"/>
        </w:rPr>
        <w:tab/>
      </w:r>
      <w:r w:rsidRPr="00FE01B3">
        <w:rPr>
          <w:sz w:val="22"/>
          <w:szCs w:val="22"/>
        </w:rPr>
        <w:tab/>
      </w:r>
      <w:r w:rsidRPr="00FE01B3">
        <w:rPr>
          <w:sz w:val="22"/>
          <w:szCs w:val="22"/>
        </w:rPr>
        <w:tab/>
        <w:t>(suma pieniężna słownie)</w:t>
      </w:r>
    </w:p>
    <w:p w14:paraId="06EC3F3E" w14:textId="77777777" w:rsidR="00A93316" w:rsidRPr="00FE01B3" w:rsidRDefault="00A93316" w:rsidP="00A93316">
      <w:pPr>
        <w:jc w:val="both"/>
        <w:rPr>
          <w:sz w:val="22"/>
          <w:szCs w:val="22"/>
        </w:rPr>
      </w:pPr>
    </w:p>
    <w:p w14:paraId="3042D324" w14:textId="77777777" w:rsidR="00A93316" w:rsidRPr="00FE01B3" w:rsidRDefault="00A93316" w:rsidP="00A93316">
      <w:pPr>
        <w:ind w:left="4956"/>
        <w:jc w:val="both"/>
        <w:rPr>
          <w:sz w:val="22"/>
          <w:szCs w:val="22"/>
        </w:rPr>
      </w:pPr>
      <w:r w:rsidRPr="00FE01B3">
        <w:rPr>
          <w:sz w:val="22"/>
          <w:szCs w:val="22"/>
        </w:rPr>
        <w:tab/>
      </w:r>
      <w:r w:rsidRPr="00FE01B3">
        <w:rPr>
          <w:sz w:val="22"/>
          <w:szCs w:val="22"/>
        </w:rPr>
        <w:tab/>
      </w:r>
      <w:r w:rsidRPr="00FE01B3">
        <w:rPr>
          <w:sz w:val="22"/>
          <w:szCs w:val="22"/>
        </w:rPr>
        <w:tab/>
      </w:r>
      <w:r w:rsidRPr="00FE01B3">
        <w:rPr>
          <w:sz w:val="22"/>
          <w:szCs w:val="22"/>
        </w:rPr>
        <w:tab/>
      </w:r>
      <w:r w:rsidRPr="00FE01B3">
        <w:rPr>
          <w:sz w:val="22"/>
          <w:szCs w:val="22"/>
        </w:rPr>
        <w:tab/>
        <w:t xml:space="preserve">                          ……………..……….……………………</w:t>
      </w:r>
    </w:p>
    <w:p w14:paraId="0EAAC69A" w14:textId="77777777" w:rsidR="00A93316" w:rsidRPr="00FE01B3" w:rsidRDefault="00A93316" w:rsidP="00A93316">
      <w:pPr>
        <w:jc w:val="both"/>
        <w:rPr>
          <w:sz w:val="22"/>
          <w:szCs w:val="22"/>
        </w:rPr>
      </w:pPr>
      <w:r w:rsidRPr="00FE01B3">
        <w:rPr>
          <w:sz w:val="22"/>
          <w:szCs w:val="22"/>
        </w:rPr>
        <w:tab/>
      </w:r>
      <w:r w:rsidRPr="00FE01B3">
        <w:rPr>
          <w:sz w:val="22"/>
          <w:szCs w:val="22"/>
        </w:rPr>
        <w:tab/>
      </w:r>
      <w:r w:rsidRPr="00FE01B3">
        <w:rPr>
          <w:sz w:val="22"/>
          <w:szCs w:val="22"/>
        </w:rPr>
        <w:tab/>
      </w:r>
      <w:r w:rsidRPr="00FE01B3">
        <w:rPr>
          <w:sz w:val="22"/>
          <w:szCs w:val="22"/>
        </w:rPr>
        <w:tab/>
      </w:r>
      <w:r w:rsidRPr="00FE01B3">
        <w:rPr>
          <w:sz w:val="22"/>
          <w:szCs w:val="22"/>
        </w:rPr>
        <w:tab/>
      </w:r>
      <w:r w:rsidRPr="00FE01B3">
        <w:rPr>
          <w:sz w:val="22"/>
          <w:szCs w:val="22"/>
        </w:rPr>
        <w:tab/>
      </w:r>
      <w:r w:rsidRPr="00FE01B3">
        <w:rPr>
          <w:sz w:val="22"/>
          <w:szCs w:val="22"/>
        </w:rPr>
        <w:tab/>
        <w:t xml:space="preserve">   (czytelny podpis wystawcy weksla, PESEL)</w:t>
      </w:r>
    </w:p>
    <w:p w14:paraId="4891B01A" w14:textId="77777777" w:rsidR="00A93316" w:rsidRPr="00FE01B3" w:rsidRDefault="00A93316" w:rsidP="00A93316">
      <w:pPr>
        <w:jc w:val="both"/>
        <w:rPr>
          <w:sz w:val="22"/>
          <w:szCs w:val="22"/>
        </w:rPr>
      </w:pPr>
    </w:p>
    <w:p w14:paraId="181DAB17" w14:textId="77777777" w:rsidR="00A93316" w:rsidRPr="00FE01B3" w:rsidRDefault="00A93316" w:rsidP="00A93316">
      <w:pPr>
        <w:spacing w:line="480" w:lineRule="auto"/>
        <w:rPr>
          <w:sz w:val="22"/>
          <w:szCs w:val="22"/>
        </w:rPr>
      </w:pPr>
    </w:p>
    <w:p w14:paraId="45395C6F" w14:textId="77777777" w:rsidR="00A93316" w:rsidRPr="00FE01B3" w:rsidRDefault="00A93316" w:rsidP="00A93316">
      <w:pPr>
        <w:spacing w:line="480" w:lineRule="auto"/>
        <w:jc w:val="left"/>
        <w:rPr>
          <w:sz w:val="22"/>
          <w:szCs w:val="22"/>
        </w:rPr>
      </w:pPr>
      <w:r w:rsidRPr="00FE01B3">
        <w:rPr>
          <w:sz w:val="22"/>
          <w:szCs w:val="22"/>
        </w:rPr>
        <w:t>Miejsce płatności weksla w Krakowie.</w:t>
      </w:r>
    </w:p>
    <w:p w14:paraId="2C2C24AC" w14:textId="77777777" w:rsidR="00A93316" w:rsidRPr="00FE01B3" w:rsidRDefault="00A93316" w:rsidP="00A93316">
      <w:pPr>
        <w:spacing w:line="480" w:lineRule="auto"/>
        <w:ind w:left="2832" w:firstLine="708"/>
        <w:rPr>
          <w:b/>
          <w:bCs/>
          <w:sz w:val="22"/>
          <w:szCs w:val="22"/>
        </w:rPr>
      </w:pPr>
      <w:r w:rsidRPr="00FE01B3">
        <w:rPr>
          <w:b/>
          <w:bCs/>
          <w:sz w:val="22"/>
          <w:szCs w:val="22"/>
        </w:rPr>
        <w:t>Poręczam</w:t>
      </w:r>
    </w:p>
    <w:p w14:paraId="53D034D3" w14:textId="77777777" w:rsidR="00A93316" w:rsidRPr="00FE01B3" w:rsidRDefault="00A93316" w:rsidP="00A93316">
      <w:pPr>
        <w:ind w:left="4248"/>
        <w:rPr>
          <w:sz w:val="22"/>
          <w:szCs w:val="22"/>
        </w:rPr>
      </w:pPr>
      <w:r w:rsidRPr="00FE01B3">
        <w:rPr>
          <w:sz w:val="22"/>
          <w:szCs w:val="22"/>
        </w:rPr>
        <w:t xml:space="preserve">                                                                              ………………….……………..……………...</w:t>
      </w:r>
    </w:p>
    <w:p w14:paraId="75876DB9" w14:textId="77777777" w:rsidR="00A93316" w:rsidRPr="00FE01B3" w:rsidRDefault="00A93316" w:rsidP="00A93316">
      <w:pPr>
        <w:ind w:left="4248" w:firstLine="708"/>
        <w:rPr>
          <w:sz w:val="22"/>
          <w:szCs w:val="22"/>
        </w:rPr>
      </w:pPr>
      <w:r w:rsidRPr="00FE01B3">
        <w:rPr>
          <w:sz w:val="22"/>
          <w:szCs w:val="22"/>
        </w:rPr>
        <w:t>(czytelny podpis poręczyciela, PESEL)</w:t>
      </w:r>
    </w:p>
    <w:p w14:paraId="678941B3" w14:textId="77777777" w:rsidR="00A93316" w:rsidRPr="00FE01B3" w:rsidRDefault="00A93316" w:rsidP="00A93316">
      <w:pPr>
        <w:ind w:left="4956" w:firstLine="708"/>
        <w:rPr>
          <w:sz w:val="22"/>
          <w:szCs w:val="22"/>
        </w:rPr>
      </w:pPr>
    </w:p>
    <w:p w14:paraId="7C7E88B2" w14:textId="77777777" w:rsidR="00A93316" w:rsidRPr="00FE01B3" w:rsidRDefault="00A93316" w:rsidP="00A93316">
      <w:pPr>
        <w:ind w:left="4956" w:firstLine="708"/>
        <w:rPr>
          <w:sz w:val="22"/>
          <w:szCs w:val="22"/>
        </w:rPr>
      </w:pPr>
    </w:p>
    <w:p w14:paraId="1D4F0270" w14:textId="77777777" w:rsidR="00A93316" w:rsidRPr="00FE01B3" w:rsidRDefault="00A93316" w:rsidP="00A93316">
      <w:pPr>
        <w:ind w:left="3540" w:firstLine="708"/>
        <w:rPr>
          <w:sz w:val="22"/>
          <w:szCs w:val="22"/>
        </w:rPr>
      </w:pPr>
      <w:r w:rsidRPr="00FE01B3">
        <w:rPr>
          <w:sz w:val="22"/>
          <w:szCs w:val="22"/>
        </w:rPr>
        <w:t>………………….……………..……………...</w:t>
      </w:r>
    </w:p>
    <w:p w14:paraId="7B1D3A35" w14:textId="77777777" w:rsidR="00A93316" w:rsidRPr="00FE01B3" w:rsidRDefault="00A93316" w:rsidP="00A93316">
      <w:pPr>
        <w:rPr>
          <w:sz w:val="22"/>
          <w:szCs w:val="22"/>
        </w:rPr>
      </w:pPr>
    </w:p>
    <w:p w14:paraId="5EC7055E" w14:textId="3264944A" w:rsidR="00A93316" w:rsidRPr="00FE01B3" w:rsidRDefault="00A93316" w:rsidP="00A93316">
      <w:pPr>
        <w:ind w:left="4248" w:firstLine="708"/>
        <w:rPr>
          <w:sz w:val="22"/>
          <w:szCs w:val="22"/>
        </w:rPr>
      </w:pPr>
      <w:r w:rsidRPr="00FE01B3">
        <w:rPr>
          <w:sz w:val="22"/>
          <w:szCs w:val="22"/>
        </w:rPr>
        <w:t>(czytelny podpis poręczyciela, PESEL)</w:t>
      </w:r>
    </w:p>
    <w:p w14:paraId="5799AA9B" w14:textId="3D32E057" w:rsidR="00A93316" w:rsidRPr="00FE01B3" w:rsidRDefault="00A93316" w:rsidP="00A93316">
      <w:pPr>
        <w:ind w:left="4248" w:firstLine="708"/>
        <w:rPr>
          <w:sz w:val="22"/>
          <w:szCs w:val="22"/>
        </w:rPr>
      </w:pPr>
    </w:p>
    <w:p w14:paraId="7F4562ED" w14:textId="77777777" w:rsidR="00A93316" w:rsidRPr="00FE01B3" w:rsidRDefault="00A93316" w:rsidP="00A93316">
      <w:pPr>
        <w:ind w:left="142"/>
        <w:jc w:val="both"/>
        <w:rPr>
          <w:sz w:val="22"/>
          <w:szCs w:val="22"/>
        </w:rPr>
      </w:pPr>
      <w:r w:rsidRPr="00FE01B3">
        <w:rPr>
          <w:b/>
          <w:sz w:val="22"/>
          <w:szCs w:val="22"/>
        </w:rPr>
        <w:t>Ja, niżej podpisana/-y</w:t>
      </w:r>
      <w:r w:rsidRPr="00FE01B3">
        <w:rPr>
          <w:sz w:val="22"/>
          <w:szCs w:val="22"/>
        </w:rPr>
        <w:t xml:space="preserve"> </w:t>
      </w:r>
    </w:p>
    <w:p w14:paraId="139C3C5A" w14:textId="711664E5" w:rsidR="00A93316" w:rsidRPr="00FE01B3" w:rsidRDefault="00A93316" w:rsidP="00A93316">
      <w:pPr>
        <w:ind w:left="142"/>
        <w:jc w:val="both"/>
        <w:rPr>
          <w:sz w:val="22"/>
          <w:szCs w:val="22"/>
        </w:rPr>
      </w:pPr>
      <w:r w:rsidRPr="00FE01B3">
        <w:rPr>
          <w:sz w:val="22"/>
          <w:szCs w:val="22"/>
        </w:rPr>
        <w:t>…………………………………….………………………………………………………</w:t>
      </w:r>
    </w:p>
    <w:p w14:paraId="6BC3FC65" w14:textId="77777777" w:rsidR="00A93316" w:rsidRPr="00FE01B3" w:rsidRDefault="00A93316" w:rsidP="00A93316">
      <w:pPr>
        <w:ind w:left="142"/>
        <w:jc w:val="both"/>
        <w:rPr>
          <w:sz w:val="22"/>
          <w:szCs w:val="22"/>
        </w:rPr>
      </w:pPr>
    </w:p>
    <w:p w14:paraId="58B69544" w14:textId="77777777" w:rsidR="00A93316" w:rsidRPr="00FE01B3" w:rsidRDefault="00A93316" w:rsidP="00A93316">
      <w:pPr>
        <w:ind w:left="142"/>
        <w:jc w:val="both"/>
        <w:rPr>
          <w:sz w:val="22"/>
          <w:szCs w:val="22"/>
        </w:rPr>
      </w:pPr>
      <w:r w:rsidRPr="00FE01B3">
        <w:rPr>
          <w:sz w:val="22"/>
          <w:szCs w:val="22"/>
        </w:rPr>
        <w:t>zamieszkała/-y: …………………………………………..……………………………………</w:t>
      </w:r>
    </w:p>
    <w:p w14:paraId="6F89452A" w14:textId="77777777" w:rsidR="00A93316" w:rsidRPr="00FE01B3" w:rsidRDefault="00A93316" w:rsidP="00A93316">
      <w:pPr>
        <w:ind w:left="142"/>
        <w:jc w:val="both"/>
        <w:rPr>
          <w:sz w:val="22"/>
          <w:szCs w:val="22"/>
        </w:rPr>
      </w:pPr>
    </w:p>
    <w:p w14:paraId="002F58F1" w14:textId="77777777" w:rsidR="00A93316" w:rsidRPr="00FE01B3" w:rsidRDefault="00A93316" w:rsidP="00A93316">
      <w:pPr>
        <w:ind w:left="142"/>
        <w:jc w:val="both"/>
        <w:rPr>
          <w:sz w:val="22"/>
          <w:szCs w:val="22"/>
        </w:rPr>
      </w:pPr>
      <w:r w:rsidRPr="00FE01B3">
        <w:rPr>
          <w:sz w:val="22"/>
          <w:szCs w:val="22"/>
        </w:rPr>
        <w:t xml:space="preserve">legitymująca/-y się dowodem osobistym nr …………….………, PESEL ………………, </w:t>
      </w:r>
    </w:p>
    <w:p w14:paraId="3373D29E" w14:textId="77777777" w:rsidR="00A93316" w:rsidRPr="00FE01B3" w:rsidRDefault="00A93316" w:rsidP="00A93316">
      <w:pPr>
        <w:ind w:left="142"/>
        <w:jc w:val="both"/>
        <w:rPr>
          <w:sz w:val="22"/>
          <w:szCs w:val="22"/>
        </w:rPr>
      </w:pPr>
    </w:p>
    <w:p w14:paraId="7992A1EF" w14:textId="51B239F7" w:rsidR="00A93316" w:rsidRPr="00FE01B3" w:rsidRDefault="00A93316" w:rsidP="00A93316">
      <w:pPr>
        <w:ind w:left="142"/>
        <w:jc w:val="both"/>
        <w:rPr>
          <w:sz w:val="22"/>
          <w:szCs w:val="22"/>
        </w:rPr>
      </w:pPr>
      <w:r w:rsidRPr="00FE01B3">
        <w:rPr>
          <w:sz w:val="22"/>
          <w:szCs w:val="22"/>
        </w:rPr>
        <w:t xml:space="preserve">jako poręczyciel opisanego wyżej weksla z poręczeniem wekslowym </w:t>
      </w:r>
      <w:r w:rsidR="00406109" w:rsidRPr="00FE01B3">
        <w:rPr>
          <w:sz w:val="22"/>
          <w:szCs w:val="22"/>
        </w:rPr>
        <w:t>banku lub spółdzielczej kasy oszczędnościowo-kredytowej</w:t>
      </w:r>
      <w:r w:rsidRPr="00FE01B3">
        <w:rPr>
          <w:sz w:val="22"/>
          <w:szCs w:val="22"/>
        </w:rPr>
        <w:t xml:space="preserve"> (</w:t>
      </w:r>
      <w:proofErr w:type="spellStart"/>
      <w:r w:rsidRPr="00FE01B3">
        <w:rPr>
          <w:sz w:val="22"/>
          <w:szCs w:val="22"/>
        </w:rPr>
        <w:t>aval</w:t>
      </w:r>
      <w:proofErr w:type="spellEnd"/>
      <w:r w:rsidRPr="00FE01B3">
        <w:rPr>
          <w:sz w:val="22"/>
          <w:szCs w:val="22"/>
        </w:rPr>
        <w:t xml:space="preserve">) z klauzulą „bez protestu”, wystawionego przez ………………….…………………………………..…….. </w:t>
      </w:r>
    </w:p>
    <w:p w14:paraId="095B389A" w14:textId="77777777" w:rsidR="00A93316" w:rsidRPr="00FE01B3" w:rsidRDefault="00A93316" w:rsidP="00A93316">
      <w:pPr>
        <w:ind w:left="142"/>
        <w:jc w:val="both"/>
        <w:rPr>
          <w:sz w:val="22"/>
          <w:szCs w:val="22"/>
        </w:rPr>
      </w:pPr>
      <w:r w:rsidRPr="00FE01B3">
        <w:rPr>
          <w:sz w:val="22"/>
          <w:szCs w:val="22"/>
        </w:rPr>
        <w:t>(imię i nazwisko)</w:t>
      </w:r>
    </w:p>
    <w:p w14:paraId="0B971948" w14:textId="77777777" w:rsidR="00A93316" w:rsidRPr="00FE01B3" w:rsidRDefault="00A93316" w:rsidP="00A93316">
      <w:pPr>
        <w:ind w:left="142"/>
        <w:jc w:val="both"/>
        <w:rPr>
          <w:sz w:val="22"/>
          <w:szCs w:val="22"/>
        </w:rPr>
      </w:pPr>
    </w:p>
    <w:p w14:paraId="0A9712E4" w14:textId="77777777" w:rsidR="00ED16E8" w:rsidRDefault="00A93316" w:rsidP="00A93316">
      <w:pPr>
        <w:ind w:left="142"/>
        <w:jc w:val="both"/>
        <w:rPr>
          <w:sz w:val="22"/>
          <w:szCs w:val="22"/>
        </w:rPr>
      </w:pPr>
      <w:r w:rsidRPr="00FE01B3">
        <w:rPr>
          <w:sz w:val="22"/>
          <w:szCs w:val="22"/>
        </w:rPr>
        <w:t xml:space="preserve">wyrażam zgodę na wypełnienie tego weksla przez Uniwersytet Jagielloński zgodnie z niniejszą deklaracją wekslową. </w:t>
      </w:r>
      <w:r w:rsidR="00ED16E8" w:rsidRPr="00FE01B3">
        <w:rPr>
          <w:sz w:val="22"/>
          <w:szCs w:val="22"/>
        </w:rPr>
        <w:t>Uniwersytet</w:t>
      </w:r>
      <w:r w:rsidRPr="00FE01B3">
        <w:rPr>
          <w:sz w:val="22"/>
          <w:szCs w:val="22"/>
        </w:rPr>
        <w:t xml:space="preserve"> Jagielloński zobowiązuje się zawiadomić mnie o wypełnieniu weksla listem poleconym wysłanym najpóźniej na 14 dni przez terminem</w:t>
      </w:r>
      <w:r w:rsidR="00ED16E8">
        <w:rPr>
          <w:sz w:val="22"/>
          <w:szCs w:val="22"/>
        </w:rPr>
        <w:t xml:space="preserve"> </w:t>
      </w:r>
      <w:r w:rsidRPr="00FE01B3">
        <w:rPr>
          <w:sz w:val="22"/>
          <w:szCs w:val="22"/>
        </w:rPr>
        <w:t xml:space="preserve">płatności weksla na adres: ………………………………………………..…………………… </w:t>
      </w:r>
    </w:p>
    <w:p w14:paraId="083F8816" w14:textId="73EDF32E" w:rsidR="00A93316" w:rsidRPr="00FE01B3" w:rsidRDefault="00A93316" w:rsidP="00A93316">
      <w:pPr>
        <w:ind w:left="142"/>
        <w:jc w:val="both"/>
        <w:rPr>
          <w:sz w:val="22"/>
          <w:szCs w:val="22"/>
        </w:rPr>
      </w:pPr>
      <w:r w:rsidRPr="00FE01B3">
        <w:rPr>
          <w:sz w:val="22"/>
          <w:szCs w:val="22"/>
        </w:rPr>
        <w:lastRenderedPageBreak/>
        <w:t>Jednocześnie wyrażam zgodę</w:t>
      </w:r>
      <w:r w:rsidR="19A3B7C9" w:rsidRPr="564615FC">
        <w:rPr>
          <w:sz w:val="22"/>
          <w:szCs w:val="22"/>
        </w:rPr>
        <w:t>,</w:t>
      </w:r>
      <w:r w:rsidRPr="00FE01B3">
        <w:rPr>
          <w:sz w:val="22"/>
          <w:szCs w:val="22"/>
        </w:rPr>
        <w:t xml:space="preserve"> aby zawiadomienie o wypełnieniu weksla zastąpiło przedstawienie weksla do zapłaty. W razie nieodebrania zawiadomienia za datę doręczenia zawiadomienia uważa się dzień pierwszego awizowania. Zobowiązuje się również do informowania Uniwersytetu Jagiellońskiego o każdorazowej zmianie adresu z tym skutkiem, </w:t>
      </w:r>
      <w:r w:rsidR="5CEDF9DB" w:rsidRPr="564615FC">
        <w:rPr>
          <w:sz w:val="22"/>
          <w:szCs w:val="22"/>
        </w:rPr>
        <w:t>że</w:t>
      </w:r>
      <w:r w:rsidRPr="00FE01B3">
        <w:rPr>
          <w:sz w:val="22"/>
          <w:szCs w:val="22"/>
        </w:rPr>
        <w:t xml:space="preserve"> list skierowany według ostatnich danych i pod ostatnio znany adres będzie uważany za skutecznie doręczony.</w:t>
      </w:r>
    </w:p>
    <w:p w14:paraId="3C3F7CEA" w14:textId="77777777" w:rsidR="00893B2C" w:rsidRPr="00FE01B3" w:rsidRDefault="00893B2C" w:rsidP="00893B2C">
      <w:pPr>
        <w:ind w:left="142"/>
        <w:jc w:val="right"/>
        <w:rPr>
          <w:sz w:val="22"/>
          <w:szCs w:val="22"/>
        </w:rPr>
      </w:pPr>
    </w:p>
    <w:p w14:paraId="469C2CB0" w14:textId="77777777" w:rsidR="00893B2C" w:rsidRPr="00FE01B3" w:rsidRDefault="00893B2C" w:rsidP="00893B2C">
      <w:pPr>
        <w:ind w:left="142"/>
        <w:jc w:val="right"/>
        <w:rPr>
          <w:sz w:val="22"/>
          <w:szCs w:val="22"/>
        </w:rPr>
      </w:pPr>
    </w:p>
    <w:p w14:paraId="08546D9E" w14:textId="6AA7E8D5" w:rsidR="00A93316" w:rsidRPr="00FE01B3" w:rsidRDefault="00A93316" w:rsidP="00893B2C">
      <w:pPr>
        <w:ind w:left="142"/>
        <w:jc w:val="right"/>
        <w:rPr>
          <w:sz w:val="22"/>
          <w:szCs w:val="22"/>
        </w:rPr>
      </w:pPr>
      <w:r w:rsidRPr="00FE01B3">
        <w:rPr>
          <w:sz w:val="22"/>
          <w:szCs w:val="22"/>
        </w:rPr>
        <w:t>…………………………..</w:t>
      </w:r>
    </w:p>
    <w:p w14:paraId="29FDEDAA" w14:textId="77777777" w:rsidR="00A93316" w:rsidRPr="00FE01B3" w:rsidRDefault="00A93316" w:rsidP="00893B2C">
      <w:pPr>
        <w:ind w:left="142"/>
        <w:jc w:val="right"/>
        <w:rPr>
          <w:sz w:val="22"/>
          <w:szCs w:val="22"/>
        </w:rPr>
      </w:pPr>
      <w:r w:rsidRPr="00FE01B3">
        <w:rPr>
          <w:sz w:val="22"/>
          <w:szCs w:val="22"/>
        </w:rPr>
        <w:t>(data i czytelny podpis)</w:t>
      </w:r>
    </w:p>
    <w:p w14:paraId="63D52FE3" w14:textId="77777777" w:rsidR="00A93316" w:rsidRPr="00FE01B3" w:rsidRDefault="00A93316" w:rsidP="00A93316">
      <w:pPr>
        <w:ind w:left="142"/>
        <w:jc w:val="both"/>
        <w:rPr>
          <w:sz w:val="22"/>
          <w:szCs w:val="22"/>
        </w:rPr>
      </w:pPr>
    </w:p>
    <w:sectPr w:rsidR="00A93316" w:rsidRPr="00FE01B3" w:rsidSect="008E39C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47336" w14:textId="77777777" w:rsidR="00905655" w:rsidRDefault="00905655">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EE58D72" w14:textId="77777777" w:rsidR="00905655" w:rsidRDefault="00905655">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37884316" w14:textId="77777777" w:rsidR="00905655" w:rsidRDefault="00905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D54F09" w:rsidRPr="0025250E" w14:paraId="6B5EB154" w14:textId="77777777">
      <w:tc>
        <w:tcPr>
          <w:tcW w:w="5570" w:type="dxa"/>
        </w:tcPr>
        <w:p w14:paraId="044CCF81" w14:textId="77777777" w:rsidR="00D54F09" w:rsidRPr="00266482" w:rsidRDefault="00D54F09">
          <w:pPr>
            <w:pStyle w:val="Stopka"/>
            <w:tabs>
              <w:tab w:val="clear" w:pos="4536"/>
              <w:tab w:val="clear" w:pos="9072"/>
              <w:tab w:val="center" w:pos="4127"/>
              <w:tab w:val="right" w:pos="8255"/>
            </w:tabs>
            <w:rPr>
              <w:rFonts w:ascii="Arial Narrow" w:hAnsi="Arial Narrow" w:cs="Tahoma"/>
              <w:b/>
              <w:i/>
              <w:iCs/>
              <w:sz w:val="16"/>
              <w:szCs w:val="16"/>
            </w:rPr>
          </w:pPr>
          <w:r w:rsidRPr="00266482">
            <w:rPr>
              <w:rFonts w:ascii="Arial Narrow" w:hAnsi="Arial Narrow" w:cs="Tahoma"/>
              <w:b/>
              <w:i/>
              <w:iCs/>
              <w:sz w:val="16"/>
              <w:szCs w:val="16"/>
            </w:rPr>
            <w:t>……………………………………..</w:t>
          </w:r>
        </w:p>
        <w:p w14:paraId="11C13160" w14:textId="77777777" w:rsidR="00D54F09" w:rsidRPr="00266482" w:rsidRDefault="00D54F09">
          <w:pPr>
            <w:pStyle w:val="Stopka"/>
            <w:tabs>
              <w:tab w:val="clear" w:pos="4536"/>
              <w:tab w:val="clear" w:pos="9072"/>
              <w:tab w:val="center" w:pos="4127"/>
              <w:tab w:val="right" w:pos="8255"/>
            </w:tabs>
            <w:rPr>
              <w:rFonts w:ascii="Arial Narrow" w:hAnsi="Arial Narrow" w:cs="Tahoma"/>
              <w:b/>
              <w:i/>
              <w:iCs/>
              <w:sz w:val="16"/>
              <w:szCs w:val="16"/>
            </w:rPr>
          </w:pPr>
          <w:r w:rsidRPr="00266482">
            <w:rPr>
              <w:rFonts w:ascii="Arial Narrow" w:hAnsi="Arial Narrow" w:cs="Tahoma"/>
              <w:b/>
              <w:i/>
              <w:iCs/>
              <w:sz w:val="16"/>
              <w:szCs w:val="16"/>
            </w:rPr>
            <w:t>Miejscowość, data</w:t>
          </w:r>
        </w:p>
      </w:tc>
      <w:tc>
        <w:tcPr>
          <w:tcW w:w="3717" w:type="dxa"/>
          <w:tcBorders>
            <w:top w:val="dashed" w:sz="4" w:space="0" w:color="auto"/>
          </w:tcBorders>
        </w:tcPr>
        <w:p w14:paraId="3B8FFB7A" w14:textId="77777777" w:rsidR="00D54F09" w:rsidRPr="00266482" w:rsidRDefault="00D54F09">
          <w:pPr>
            <w:pStyle w:val="Stopka"/>
            <w:tabs>
              <w:tab w:val="clear" w:pos="4536"/>
              <w:tab w:val="clear" w:pos="9072"/>
              <w:tab w:val="center" w:pos="4127"/>
              <w:tab w:val="right" w:pos="8255"/>
            </w:tabs>
            <w:jc w:val="center"/>
            <w:rPr>
              <w:rFonts w:ascii="Arial Narrow" w:hAnsi="Arial Narrow" w:cs="Tahoma"/>
              <w:b/>
              <w:i/>
              <w:iCs/>
              <w:sz w:val="16"/>
              <w:szCs w:val="16"/>
            </w:rPr>
          </w:pPr>
          <w:r w:rsidRPr="00266482">
            <w:rPr>
              <w:rFonts w:ascii="Arial Narrow" w:hAnsi="Arial Narrow" w:cs="Tahoma"/>
              <w:b/>
              <w:i/>
              <w:iCs/>
              <w:sz w:val="16"/>
              <w:szCs w:val="16"/>
            </w:rPr>
            <w:t>pieczęć i podpis upoważnionych</w:t>
          </w:r>
        </w:p>
        <w:p w14:paraId="1DAF5BBA" w14:textId="77777777" w:rsidR="00D54F09" w:rsidRPr="00266482" w:rsidRDefault="00D54F09">
          <w:pPr>
            <w:pStyle w:val="Stopka"/>
            <w:tabs>
              <w:tab w:val="clear" w:pos="4536"/>
              <w:tab w:val="clear" w:pos="9072"/>
              <w:tab w:val="center" w:pos="4127"/>
              <w:tab w:val="right" w:pos="8255"/>
            </w:tabs>
            <w:jc w:val="center"/>
            <w:rPr>
              <w:rFonts w:ascii="Tahoma" w:hAnsi="Tahoma" w:cs="Tahoma"/>
              <w:b/>
              <w:i/>
              <w:sz w:val="18"/>
              <w:szCs w:val="18"/>
            </w:rPr>
          </w:pPr>
          <w:r w:rsidRPr="00266482">
            <w:rPr>
              <w:rFonts w:ascii="Arial Narrow" w:hAnsi="Arial Narrow" w:cs="Tahoma"/>
              <w:b/>
              <w:i/>
              <w:iCs/>
              <w:sz w:val="16"/>
              <w:szCs w:val="16"/>
            </w:rPr>
            <w:t>przedstawicieli firmy</w:t>
          </w:r>
        </w:p>
      </w:tc>
    </w:tr>
  </w:tbl>
  <w:p w14:paraId="2AC5DDA6" w14:textId="77777777" w:rsidR="00D54F09" w:rsidRPr="0025250E" w:rsidRDefault="00D54F09">
    <w:pPr>
      <w:pStyle w:val="Stopka"/>
      <w:rPr>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96EF1" w14:textId="7FF970EC" w:rsidR="00D54F09" w:rsidRDefault="00D54F09">
    <w:pPr>
      <w:pStyle w:val="Stopka"/>
      <w:jc w:val="right"/>
      <w:rPr>
        <w:b/>
        <w:i/>
        <w:sz w:val="20"/>
      </w:rPr>
    </w:pPr>
    <w:r>
      <w:rPr>
        <w:b/>
        <w:i/>
        <w:sz w:val="20"/>
      </w:rPr>
      <w:t>_________________________________________________________________________________</w:t>
    </w:r>
  </w:p>
  <w:p w14:paraId="6801E18D" w14:textId="77777777" w:rsidR="00D54F09" w:rsidRPr="00FD2284" w:rsidRDefault="00D54F09">
    <w:pPr>
      <w:pStyle w:val="Stopka"/>
      <w:jc w:val="right"/>
      <w:rPr>
        <w:rFonts w:ascii="Times New Roman" w:hAnsi="Times New Roman" w:cs="Times New Roman"/>
        <w:b/>
        <w:i/>
        <w:sz w:val="20"/>
        <w:szCs w:val="20"/>
      </w:rPr>
    </w:pPr>
    <w:r w:rsidRPr="00FD2284">
      <w:rPr>
        <w:rFonts w:ascii="Times New Roman" w:hAnsi="Times New Roman" w:cs="Times New Roman"/>
        <w:b/>
        <w:i/>
        <w:sz w:val="20"/>
        <w:szCs w:val="20"/>
      </w:rPr>
      <w:t xml:space="preserve">Strona </w:t>
    </w:r>
    <w:r w:rsidRPr="00FD2284">
      <w:rPr>
        <w:rFonts w:ascii="Times New Roman" w:hAnsi="Times New Roman" w:cs="Times New Roman"/>
        <w:b/>
        <w:bCs/>
        <w:i/>
        <w:sz w:val="20"/>
        <w:szCs w:val="20"/>
      </w:rPr>
      <w:fldChar w:fldCharType="begin"/>
    </w:r>
    <w:r w:rsidRPr="00FD2284">
      <w:rPr>
        <w:rFonts w:ascii="Times New Roman" w:hAnsi="Times New Roman" w:cs="Times New Roman"/>
        <w:b/>
        <w:bCs/>
        <w:i/>
        <w:sz w:val="20"/>
        <w:szCs w:val="20"/>
      </w:rPr>
      <w:instrText>PAGE  \* Arabic  \* MERGEFORMAT</w:instrText>
    </w:r>
    <w:r w:rsidRPr="00FD2284">
      <w:rPr>
        <w:rFonts w:ascii="Times New Roman" w:hAnsi="Times New Roman" w:cs="Times New Roman"/>
        <w:b/>
        <w:bCs/>
        <w:i/>
        <w:sz w:val="20"/>
        <w:szCs w:val="20"/>
      </w:rPr>
      <w:fldChar w:fldCharType="separate"/>
    </w:r>
    <w:r w:rsidRPr="00FD2284">
      <w:rPr>
        <w:rFonts w:ascii="Times New Roman" w:hAnsi="Times New Roman" w:cs="Times New Roman"/>
        <w:b/>
        <w:bCs/>
        <w:i/>
        <w:noProof/>
        <w:sz w:val="20"/>
        <w:szCs w:val="20"/>
      </w:rPr>
      <w:t>32</w:t>
    </w:r>
    <w:r w:rsidRPr="00FD2284">
      <w:rPr>
        <w:rFonts w:ascii="Times New Roman" w:hAnsi="Times New Roman" w:cs="Times New Roman"/>
        <w:b/>
        <w:bCs/>
        <w:i/>
        <w:sz w:val="20"/>
        <w:szCs w:val="20"/>
      </w:rPr>
      <w:fldChar w:fldCharType="end"/>
    </w:r>
    <w:r w:rsidRPr="00FD2284">
      <w:rPr>
        <w:rFonts w:ascii="Times New Roman" w:hAnsi="Times New Roman" w:cs="Times New Roman"/>
        <w:b/>
        <w:i/>
        <w:sz w:val="20"/>
        <w:szCs w:val="20"/>
      </w:rPr>
      <w:t xml:space="preserve"> z </w:t>
    </w:r>
    <w:r w:rsidRPr="00FD2284">
      <w:rPr>
        <w:rFonts w:ascii="Times New Roman" w:hAnsi="Times New Roman" w:cs="Times New Roman"/>
        <w:b/>
        <w:bCs/>
        <w:i/>
        <w:noProof/>
        <w:sz w:val="20"/>
        <w:szCs w:val="20"/>
      </w:rPr>
      <w:fldChar w:fldCharType="begin"/>
    </w:r>
    <w:r w:rsidRPr="00FD2284">
      <w:rPr>
        <w:rFonts w:ascii="Times New Roman" w:hAnsi="Times New Roman" w:cs="Times New Roman"/>
        <w:b/>
        <w:bCs/>
        <w:i/>
        <w:noProof/>
        <w:sz w:val="20"/>
        <w:szCs w:val="20"/>
      </w:rPr>
      <w:instrText>NUMPAGES  \* Arabic  \* MERGEFORMAT</w:instrText>
    </w:r>
    <w:r w:rsidRPr="00FD2284">
      <w:rPr>
        <w:rFonts w:ascii="Times New Roman" w:hAnsi="Times New Roman" w:cs="Times New Roman"/>
        <w:b/>
        <w:bCs/>
        <w:i/>
        <w:noProof/>
        <w:sz w:val="20"/>
        <w:szCs w:val="20"/>
      </w:rPr>
      <w:fldChar w:fldCharType="separate"/>
    </w:r>
    <w:r w:rsidRPr="00FD2284">
      <w:rPr>
        <w:rFonts w:ascii="Times New Roman" w:hAnsi="Times New Roman" w:cs="Times New Roman"/>
        <w:b/>
        <w:bCs/>
        <w:i/>
        <w:noProof/>
        <w:sz w:val="20"/>
        <w:szCs w:val="20"/>
      </w:rPr>
      <w:t>33</w:t>
    </w:r>
    <w:r w:rsidRPr="00FD2284">
      <w:rPr>
        <w:rFonts w:ascii="Times New Roman" w:hAnsi="Times New Roman" w:cs="Times New Roman"/>
        <w:b/>
        <w:bCs/>
        <w:i/>
        <w:noProof/>
        <w:sz w:val="20"/>
        <w:szCs w:val="20"/>
      </w:rPr>
      <w:fldChar w:fldCharType="end"/>
    </w:r>
  </w:p>
  <w:p w14:paraId="2B36BB6F" w14:textId="77777777" w:rsidR="00D54F09" w:rsidRDefault="00D54F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BA77" w14:textId="77777777" w:rsidR="00905655" w:rsidRDefault="00905655">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D0A784A" w14:textId="77777777" w:rsidR="00905655" w:rsidRDefault="00905655">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1DDB2EF2" w14:textId="77777777" w:rsidR="00905655" w:rsidRDefault="00905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F736" w14:textId="3A51E848" w:rsidR="00A251E7" w:rsidRPr="00134DCC" w:rsidRDefault="00AB6AA0" w:rsidP="00134DCC">
    <w:pPr>
      <w:pStyle w:val="Nagwek"/>
      <w:spacing w:line="240" w:lineRule="auto"/>
      <w:jc w:val="both"/>
      <w:rPr>
        <w:rFonts w:ascii="Times New Roman" w:hAnsi="Times New Roman" w:cs="Times New Roman"/>
        <w:i/>
        <w:iCs/>
        <w:sz w:val="20"/>
      </w:rPr>
    </w:pPr>
    <w:r w:rsidRPr="00AB6AA0">
      <w:rPr>
        <w:rFonts w:ascii="Times New Roman" w:hAnsi="Times New Roman" w:cs="Times New Roman"/>
        <w:i/>
        <w:iCs/>
        <w:sz w:val="20"/>
        <w:szCs w:val="20"/>
        <w:u w:val="single"/>
      </w:rPr>
      <w:t>SWZ</w:t>
    </w:r>
    <w:r w:rsidR="00134DCC">
      <w:rPr>
        <w:rFonts w:ascii="Times New Roman" w:hAnsi="Times New Roman" w:cs="Times New Roman"/>
        <w:i/>
        <w:iCs/>
        <w:sz w:val="20"/>
        <w:szCs w:val="20"/>
        <w:u w:val="single"/>
      </w:rPr>
      <w:t xml:space="preserve"> </w:t>
    </w:r>
    <w:r w:rsidR="00A251E7" w:rsidRPr="00AB6AA0">
      <w:rPr>
        <w:rFonts w:ascii="Times New Roman" w:hAnsi="Times New Roman" w:cs="Times New Roman"/>
        <w:i/>
        <w:iCs/>
        <w:sz w:val="20"/>
        <w:szCs w:val="20"/>
        <w:u w:val="single"/>
      </w:rPr>
      <w:t xml:space="preserve">– na </w:t>
    </w:r>
    <w:r w:rsidR="00A251E7" w:rsidRPr="00AB6AA0">
      <w:rPr>
        <w:rFonts w:ascii="Times New Roman" w:hAnsi="Times New Roman" w:cs="Times New Roman"/>
        <w:i/>
        <w:sz w:val="20"/>
        <w:u w:val="single"/>
      </w:rPr>
      <w:t>wyłonienie Wykonawcy usług w zakresie prenumeraty i dostawy zagranicznych czasopism wraz z odprawą celną w roku 202</w:t>
    </w:r>
    <w:r w:rsidR="00134DCC">
      <w:rPr>
        <w:rFonts w:ascii="Times New Roman" w:hAnsi="Times New Roman" w:cs="Times New Roman"/>
        <w:i/>
        <w:sz w:val="20"/>
        <w:u w:val="single"/>
      </w:rPr>
      <w:t>5</w:t>
    </w:r>
    <w:r w:rsidR="00A251E7" w:rsidRPr="00AB6AA0">
      <w:rPr>
        <w:rFonts w:ascii="Times New Roman" w:hAnsi="Times New Roman" w:cs="Times New Roman"/>
        <w:i/>
        <w:sz w:val="20"/>
        <w:u w:val="single"/>
      </w:rPr>
      <w:t xml:space="preserve">, dla jednostek organizacyjnych Uniwersytetu Jagiellońskiego w Krakowie (z wyłączeniem Uniwersytetu Jagiellońskiego Collegium </w:t>
    </w:r>
    <w:proofErr w:type="spellStart"/>
    <w:r w:rsidR="00A251E7" w:rsidRPr="00AB6AA0">
      <w:rPr>
        <w:rFonts w:ascii="Times New Roman" w:hAnsi="Times New Roman" w:cs="Times New Roman"/>
        <w:i/>
        <w:sz w:val="20"/>
        <w:u w:val="single"/>
      </w:rPr>
      <w:t>Medicum</w:t>
    </w:r>
    <w:proofErr w:type="spellEnd"/>
    <w:r w:rsidR="00A251E7" w:rsidRPr="00AB6AA0">
      <w:rPr>
        <w:rFonts w:ascii="Times New Roman" w:hAnsi="Times New Roman" w:cs="Times New Roman"/>
        <w:i/>
        <w:sz w:val="20"/>
        <w:u w:val="single"/>
      </w:rPr>
      <w:t>)</w:t>
    </w:r>
    <w:r w:rsidR="00A251E7" w:rsidRPr="00AB6AA0">
      <w:rPr>
        <w:rFonts w:ascii="Times New Roman" w:hAnsi="Times New Roman" w:cs="Times New Roman"/>
        <w:i/>
        <w:sz w:val="20"/>
      </w:rPr>
      <w:t>.</w:t>
    </w:r>
    <w:r w:rsidR="00A251E7" w:rsidRPr="0087501B">
      <w:rPr>
        <w:rFonts w:ascii="Times New Roman" w:hAnsi="Times New Roman" w:cs="Times New Roman"/>
        <w:i/>
        <w:iCs/>
        <w:sz w:val="20"/>
      </w:rPr>
      <w:t xml:space="preserve">                           </w:t>
    </w:r>
    <w:r w:rsidR="00A251E7" w:rsidRPr="0087501B">
      <w:rPr>
        <w:rFonts w:ascii="Times New Roman" w:hAnsi="Times New Roman"/>
        <w:sz w:val="20"/>
      </w:rPr>
      <w:t xml:space="preserve"> Nr sprawy: 80.272.</w:t>
    </w:r>
    <w:r w:rsidR="00134DCC">
      <w:rPr>
        <w:rFonts w:ascii="Times New Roman" w:hAnsi="Times New Roman"/>
        <w:sz w:val="20"/>
      </w:rPr>
      <w:t>339</w:t>
    </w:r>
    <w:r w:rsidR="00A251E7" w:rsidRPr="0087501B">
      <w:rPr>
        <w:rFonts w:ascii="Times New Roman" w:hAnsi="Times New Roman"/>
        <w:sz w:val="20"/>
      </w:rPr>
      <w:t>.202</w:t>
    </w:r>
    <w:r w:rsidR="00134DCC">
      <w:rPr>
        <w:rFonts w:ascii="Times New Roman" w:hAnsi="Times New Roman"/>
        <w:sz w:val="20"/>
      </w:rPr>
      <w:t>4</w:t>
    </w:r>
  </w:p>
  <w:p w14:paraId="6DE734D9" w14:textId="77777777" w:rsidR="00D54F09" w:rsidRPr="00A251E7" w:rsidRDefault="00D54F09" w:rsidP="00A251E7">
    <w:pPr>
      <w:pStyle w:val="Nagwek"/>
    </w:pPr>
  </w:p>
</w:hdr>
</file>

<file path=word/intelligence2.xml><?xml version="1.0" encoding="utf-8"?>
<int2:intelligence xmlns:int2="http://schemas.microsoft.com/office/intelligence/2020/intelligence" xmlns:oel="http://schemas.microsoft.com/office/2019/extlst">
  <int2:observations>
    <int2:textHash int2:hashCode="oIY0idW4PWAg0D" int2:id="FHGysTI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27"/>
        </w:tabs>
        <w:ind w:left="3627"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5248230A"/>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7"/>
    <w:multiLevelType w:val="multilevel"/>
    <w:tmpl w:val="94922F12"/>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3."/>
      <w:lvlJc w:val="left"/>
      <w:pPr>
        <w:tabs>
          <w:tab w:val="num" w:pos="360"/>
        </w:tabs>
        <w:ind w:left="360" w:hanging="360"/>
      </w:pPr>
      <w:rPr>
        <w:rFonts w:cs="Corbel" w:hint="default"/>
        <w:b w:val="0"/>
        <w:i w:val="0"/>
        <w:smallCaps w:val="0"/>
        <w:strike w:val="0"/>
        <w:color w:val="000000"/>
        <w:spacing w:val="0"/>
        <w:w w:val="100"/>
        <w:position w:val="0"/>
        <w:sz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lowerLetter"/>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lowerLetter"/>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14F6284"/>
    <w:multiLevelType w:val="multilevel"/>
    <w:tmpl w:val="5F547002"/>
    <w:lvl w:ilvl="0">
      <w:start w:val="1"/>
      <w:numFmt w:val="decimal"/>
      <w:lvlText w:val="%1)"/>
      <w:lvlJc w:val="left"/>
      <w:pPr>
        <w:ind w:left="-2160" w:hanging="360"/>
      </w:pPr>
      <w:rPr>
        <w:color w:val="auto"/>
      </w:rPr>
    </w:lvl>
    <w:lvl w:ilvl="1">
      <w:start w:val="1"/>
      <w:numFmt w:val="lowerLetter"/>
      <w:lvlText w:val="%2."/>
      <w:lvlJc w:val="left"/>
      <w:pPr>
        <w:ind w:left="-1440" w:hanging="360"/>
      </w:pPr>
    </w:lvl>
    <w:lvl w:ilvl="2">
      <w:start w:val="1"/>
      <w:numFmt w:val="lowerRoman"/>
      <w:lvlText w:val="%3."/>
      <w:lvlJc w:val="right"/>
      <w:pPr>
        <w:ind w:left="-720" w:hanging="180"/>
      </w:pPr>
    </w:lvl>
    <w:lvl w:ilvl="3">
      <w:start w:val="1"/>
      <w:numFmt w:val="decimal"/>
      <w:lvlText w:val="%4."/>
      <w:lvlJc w:val="left"/>
      <w:pPr>
        <w:ind w:left="0" w:hanging="360"/>
      </w:pPr>
    </w:lvl>
    <w:lvl w:ilvl="4">
      <w:start w:val="1"/>
      <w:numFmt w:val="lowerLetter"/>
      <w:lvlText w:val="%5."/>
      <w:lvlJc w:val="left"/>
      <w:pPr>
        <w:ind w:left="720" w:hanging="360"/>
      </w:pPr>
    </w:lvl>
    <w:lvl w:ilvl="5">
      <w:start w:val="1"/>
      <w:numFmt w:val="lowerRoman"/>
      <w:lvlText w:val="%6."/>
      <w:lvlJc w:val="right"/>
      <w:pPr>
        <w:ind w:left="1440" w:hanging="180"/>
      </w:pPr>
    </w:lvl>
    <w:lvl w:ilvl="6">
      <w:start w:val="1"/>
      <w:numFmt w:val="decimal"/>
      <w:lvlText w:val="%7."/>
      <w:lvlJc w:val="left"/>
      <w:pPr>
        <w:ind w:left="2160" w:hanging="360"/>
      </w:pPr>
    </w:lvl>
    <w:lvl w:ilvl="7">
      <w:start w:val="1"/>
      <w:numFmt w:val="lowerLetter"/>
      <w:lvlText w:val="%8."/>
      <w:lvlJc w:val="left"/>
      <w:pPr>
        <w:ind w:left="2880" w:hanging="360"/>
      </w:pPr>
    </w:lvl>
    <w:lvl w:ilvl="8">
      <w:start w:val="1"/>
      <w:numFmt w:val="lowerRoman"/>
      <w:lvlText w:val="%9."/>
      <w:lvlJc w:val="right"/>
      <w:pPr>
        <w:ind w:left="3600" w:hanging="180"/>
      </w:pPr>
    </w:lvl>
  </w:abstractNum>
  <w:abstractNum w:abstractNumId="18" w15:restartNumberingAfterBreak="0">
    <w:nsid w:val="02EA7285"/>
    <w:multiLevelType w:val="hybridMultilevel"/>
    <w:tmpl w:val="6CE6269E"/>
    <w:lvl w:ilvl="0" w:tplc="BCE8C97C">
      <w:start w:val="1"/>
      <w:numFmt w:val="lowerLetter"/>
      <w:lvlText w:val="%1)"/>
      <w:lvlJc w:val="left"/>
      <w:pPr>
        <w:tabs>
          <w:tab w:val="num" w:pos="876"/>
        </w:tabs>
        <w:ind w:left="876" w:hanging="450"/>
      </w:pPr>
      <w:rPr>
        <w:rFonts w:cs="Times New Roman" w:hint="default"/>
        <w:i w:val="0"/>
      </w:rPr>
    </w:lvl>
    <w:lvl w:ilvl="1" w:tplc="04150019" w:tentative="1">
      <w:start w:val="1"/>
      <w:numFmt w:val="lowerLetter"/>
      <w:lvlText w:val="%2."/>
      <w:lvlJc w:val="left"/>
      <w:pPr>
        <w:tabs>
          <w:tab w:val="num" w:pos="-3534"/>
        </w:tabs>
        <w:ind w:left="-3534" w:hanging="360"/>
      </w:pPr>
      <w:rPr>
        <w:rFonts w:cs="Times New Roman"/>
      </w:rPr>
    </w:lvl>
    <w:lvl w:ilvl="2" w:tplc="0415001B" w:tentative="1">
      <w:start w:val="1"/>
      <w:numFmt w:val="lowerRoman"/>
      <w:lvlText w:val="%3."/>
      <w:lvlJc w:val="right"/>
      <w:pPr>
        <w:tabs>
          <w:tab w:val="num" w:pos="-2814"/>
        </w:tabs>
        <w:ind w:left="-2814" w:hanging="180"/>
      </w:pPr>
      <w:rPr>
        <w:rFonts w:cs="Times New Roman"/>
      </w:rPr>
    </w:lvl>
    <w:lvl w:ilvl="3" w:tplc="0415000F" w:tentative="1">
      <w:start w:val="1"/>
      <w:numFmt w:val="decimal"/>
      <w:lvlText w:val="%4."/>
      <w:lvlJc w:val="left"/>
      <w:pPr>
        <w:tabs>
          <w:tab w:val="num" w:pos="-2094"/>
        </w:tabs>
        <w:ind w:left="-2094" w:hanging="360"/>
      </w:pPr>
      <w:rPr>
        <w:rFonts w:cs="Times New Roman"/>
      </w:rPr>
    </w:lvl>
    <w:lvl w:ilvl="4" w:tplc="04150019" w:tentative="1">
      <w:start w:val="1"/>
      <w:numFmt w:val="lowerLetter"/>
      <w:lvlText w:val="%5."/>
      <w:lvlJc w:val="left"/>
      <w:pPr>
        <w:tabs>
          <w:tab w:val="num" w:pos="-1374"/>
        </w:tabs>
        <w:ind w:left="-1374" w:hanging="360"/>
      </w:pPr>
      <w:rPr>
        <w:rFonts w:cs="Times New Roman"/>
      </w:rPr>
    </w:lvl>
    <w:lvl w:ilvl="5" w:tplc="0415001B" w:tentative="1">
      <w:start w:val="1"/>
      <w:numFmt w:val="lowerRoman"/>
      <w:lvlText w:val="%6."/>
      <w:lvlJc w:val="right"/>
      <w:pPr>
        <w:tabs>
          <w:tab w:val="num" w:pos="-654"/>
        </w:tabs>
        <w:ind w:left="-654" w:hanging="180"/>
      </w:pPr>
      <w:rPr>
        <w:rFonts w:cs="Times New Roman"/>
      </w:rPr>
    </w:lvl>
    <w:lvl w:ilvl="6" w:tplc="0415000F" w:tentative="1">
      <w:start w:val="1"/>
      <w:numFmt w:val="decimal"/>
      <w:lvlText w:val="%7."/>
      <w:lvlJc w:val="left"/>
      <w:pPr>
        <w:tabs>
          <w:tab w:val="num" w:pos="66"/>
        </w:tabs>
        <w:ind w:left="66" w:hanging="360"/>
      </w:pPr>
      <w:rPr>
        <w:rFonts w:cs="Times New Roman"/>
      </w:rPr>
    </w:lvl>
    <w:lvl w:ilvl="7" w:tplc="04150019" w:tentative="1">
      <w:start w:val="1"/>
      <w:numFmt w:val="lowerLetter"/>
      <w:lvlText w:val="%8."/>
      <w:lvlJc w:val="left"/>
      <w:pPr>
        <w:tabs>
          <w:tab w:val="num" w:pos="786"/>
        </w:tabs>
        <w:ind w:left="786" w:hanging="360"/>
      </w:pPr>
      <w:rPr>
        <w:rFonts w:cs="Times New Roman"/>
      </w:rPr>
    </w:lvl>
    <w:lvl w:ilvl="8" w:tplc="0415001B" w:tentative="1">
      <w:start w:val="1"/>
      <w:numFmt w:val="lowerRoman"/>
      <w:lvlText w:val="%9."/>
      <w:lvlJc w:val="right"/>
      <w:pPr>
        <w:tabs>
          <w:tab w:val="num" w:pos="1506"/>
        </w:tabs>
        <w:ind w:left="1506" w:hanging="180"/>
      </w:pPr>
      <w:rPr>
        <w:rFonts w:cs="Times New Roman"/>
      </w:rPr>
    </w:lvl>
  </w:abstractNum>
  <w:abstractNum w:abstractNumId="19" w15:restartNumberingAfterBreak="0">
    <w:nsid w:val="056B7D5B"/>
    <w:multiLevelType w:val="hybridMultilevel"/>
    <w:tmpl w:val="BA54BF0A"/>
    <w:lvl w:ilvl="0" w:tplc="1F10329E">
      <w:start w:val="1"/>
      <w:numFmt w:val="decimal"/>
      <w:lvlText w:val="%1."/>
      <w:lvlJc w:val="left"/>
      <w:pPr>
        <w:tabs>
          <w:tab w:val="num" w:pos="360"/>
        </w:tabs>
        <w:ind w:left="360" w:hanging="360"/>
      </w:pPr>
      <w:rPr>
        <w:rFonts w:cs="Corbe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5942760"/>
    <w:multiLevelType w:val="hybridMultilevel"/>
    <w:tmpl w:val="C71ABAF0"/>
    <w:lvl w:ilvl="0" w:tplc="0415000F">
      <w:start w:val="1"/>
      <w:numFmt w:val="decimal"/>
      <w:lvlText w:val="%1."/>
      <w:lvlJc w:val="left"/>
      <w:pPr>
        <w:tabs>
          <w:tab w:val="num" w:pos="360"/>
        </w:tabs>
        <w:ind w:left="360" w:hanging="360"/>
      </w:pPr>
      <w:rPr>
        <w:rFonts w:cs="Times New Roman"/>
      </w:rPr>
    </w:lvl>
    <w:lvl w:ilvl="1" w:tplc="2ABA87C6">
      <w:numFmt w:val="bullet"/>
      <w:lvlText w:val=""/>
      <w:lvlJc w:val="left"/>
      <w:pPr>
        <w:tabs>
          <w:tab w:val="num" w:pos="1080"/>
        </w:tabs>
        <w:ind w:left="1080" w:hanging="360"/>
      </w:pPr>
      <w:rPr>
        <w:rFonts w:ascii="Symbol" w:eastAsia="Times New Roman" w:hAnsi="Symbol" w:hint="default"/>
      </w:rPr>
    </w:lvl>
    <w:lvl w:ilvl="2" w:tplc="12C0B866">
      <w:start w:val="1"/>
      <w:numFmt w:val="decimal"/>
      <w:lvlText w:val="%3."/>
      <w:lvlJc w:val="left"/>
      <w:pPr>
        <w:tabs>
          <w:tab w:val="num" w:pos="1800"/>
        </w:tabs>
        <w:ind w:left="1800" w:hanging="360"/>
      </w:pPr>
      <w:rPr>
        <w:rFonts w:ascii="Times New Roman" w:eastAsia="Times New Roman" w:hAnsi="Times New Roman" w:cs="Times New Roman"/>
        <w:b w:val="0"/>
        <w:bCs/>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1"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0D2561"/>
    <w:multiLevelType w:val="multilevel"/>
    <w:tmpl w:val="44A6043C"/>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079350A8"/>
    <w:multiLevelType w:val="multilevel"/>
    <w:tmpl w:val="0E04089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eastAsia="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9E2A96"/>
    <w:multiLevelType w:val="multilevel"/>
    <w:tmpl w:val="B09CCCC0"/>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440"/>
        </w:tabs>
        <w:ind w:left="1440" w:hanging="36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26" w15:restartNumberingAfterBreak="0">
    <w:nsid w:val="0CFC4C65"/>
    <w:multiLevelType w:val="multilevel"/>
    <w:tmpl w:val="FB9E70E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644"/>
        </w:tabs>
        <w:ind w:left="644"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53A1945"/>
    <w:multiLevelType w:val="hybridMultilevel"/>
    <w:tmpl w:val="1ED08DEA"/>
    <w:lvl w:ilvl="0" w:tplc="57CCBCDC">
      <w:start w:val="10"/>
      <w:numFmt w:val="decimal"/>
      <w:lvlText w:val="%1."/>
      <w:lvlJc w:val="right"/>
      <w:pPr>
        <w:tabs>
          <w:tab w:val="num" w:pos="592"/>
        </w:tabs>
        <w:ind w:left="592" w:hanging="166"/>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7A6885"/>
    <w:multiLevelType w:val="hybridMultilevel"/>
    <w:tmpl w:val="820C879C"/>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0724381A">
      <w:start w:val="1"/>
      <w:numFmt w:val="lowerLetter"/>
      <w:lvlText w:val="%4)"/>
      <w:lvlJc w:val="left"/>
      <w:pPr>
        <w:tabs>
          <w:tab w:val="num" w:pos="644"/>
        </w:tabs>
        <w:ind w:left="644" w:hanging="360"/>
      </w:pPr>
      <w:rPr>
        <w:rFonts w:ascii="Times New Roman" w:eastAsia="TimesNewRoman,Bold"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79B4B57"/>
    <w:multiLevelType w:val="hybridMultilevel"/>
    <w:tmpl w:val="EC201458"/>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BB632D"/>
    <w:multiLevelType w:val="hybridMultilevel"/>
    <w:tmpl w:val="2A72BCDE"/>
    <w:lvl w:ilvl="0" w:tplc="4E72CF16">
      <w:start w:val="1"/>
      <w:numFmt w:val="decimal"/>
      <w:lvlText w:val="%1."/>
      <w:lvlJc w:val="left"/>
      <w:pPr>
        <w:tabs>
          <w:tab w:val="num" w:pos="380"/>
        </w:tabs>
        <w:ind w:left="380" w:hanging="360"/>
      </w:pPr>
      <w:rPr>
        <w:rFonts w:cs="Times New Roman" w:hint="default"/>
      </w:rPr>
    </w:lvl>
    <w:lvl w:ilvl="1" w:tplc="04150019" w:tentative="1">
      <w:start w:val="1"/>
      <w:numFmt w:val="lowerLetter"/>
      <w:lvlText w:val="%2."/>
      <w:lvlJc w:val="left"/>
      <w:pPr>
        <w:tabs>
          <w:tab w:val="num" w:pos="1100"/>
        </w:tabs>
        <w:ind w:left="1100" w:hanging="360"/>
      </w:pPr>
      <w:rPr>
        <w:rFonts w:cs="Times New Roman"/>
      </w:rPr>
    </w:lvl>
    <w:lvl w:ilvl="2" w:tplc="0415001B" w:tentative="1">
      <w:start w:val="1"/>
      <w:numFmt w:val="lowerRoman"/>
      <w:lvlText w:val="%3."/>
      <w:lvlJc w:val="right"/>
      <w:pPr>
        <w:tabs>
          <w:tab w:val="num" w:pos="1820"/>
        </w:tabs>
        <w:ind w:left="1820" w:hanging="180"/>
      </w:pPr>
      <w:rPr>
        <w:rFonts w:cs="Times New Roman"/>
      </w:rPr>
    </w:lvl>
    <w:lvl w:ilvl="3" w:tplc="0415000F" w:tentative="1">
      <w:start w:val="1"/>
      <w:numFmt w:val="decimal"/>
      <w:lvlText w:val="%4."/>
      <w:lvlJc w:val="left"/>
      <w:pPr>
        <w:tabs>
          <w:tab w:val="num" w:pos="2540"/>
        </w:tabs>
        <w:ind w:left="2540" w:hanging="360"/>
      </w:pPr>
      <w:rPr>
        <w:rFonts w:cs="Times New Roman"/>
      </w:rPr>
    </w:lvl>
    <w:lvl w:ilvl="4" w:tplc="04150019" w:tentative="1">
      <w:start w:val="1"/>
      <w:numFmt w:val="lowerLetter"/>
      <w:lvlText w:val="%5."/>
      <w:lvlJc w:val="left"/>
      <w:pPr>
        <w:tabs>
          <w:tab w:val="num" w:pos="3260"/>
        </w:tabs>
        <w:ind w:left="3260" w:hanging="360"/>
      </w:pPr>
      <w:rPr>
        <w:rFonts w:cs="Times New Roman"/>
      </w:rPr>
    </w:lvl>
    <w:lvl w:ilvl="5" w:tplc="0415001B" w:tentative="1">
      <w:start w:val="1"/>
      <w:numFmt w:val="lowerRoman"/>
      <w:lvlText w:val="%6."/>
      <w:lvlJc w:val="right"/>
      <w:pPr>
        <w:tabs>
          <w:tab w:val="num" w:pos="3980"/>
        </w:tabs>
        <w:ind w:left="3980" w:hanging="180"/>
      </w:pPr>
      <w:rPr>
        <w:rFonts w:cs="Times New Roman"/>
      </w:rPr>
    </w:lvl>
    <w:lvl w:ilvl="6" w:tplc="0415000F" w:tentative="1">
      <w:start w:val="1"/>
      <w:numFmt w:val="decimal"/>
      <w:lvlText w:val="%7."/>
      <w:lvlJc w:val="left"/>
      <w:pPr>
        <w:tabs>
          <w:tab w:val="num" w:pos="4700"/>
        </w:tabs>
        <w:ind w:left="4700" w:hanging="360"/>
      </w:pPr>
      <w:rPr>
        <w:rFonts w:cs="Times New Roman"/>
      </w:rPr>
    </w:lvl>
    <w:lvl w:ilvl="7" w:tplc="04150019" w:tentative="1">
      <w:start w:val="1"/>
      <w:numFmt w:val="lowerLetter"/>
      <w:lvlText w:val="%8."/>
      <w:lvlJc w:val="left"/>
      <w:pPr>
        <w:tabs>
          <w:tab w:val="num" w:pos="5420"/>
        </w:tabs>
        <w:ind w:left="5420" w:hanging="360"/>
      </w:pPr>
      <w:rPr>
        <w:rFonts w:cs="Times New Roman"/>
      </w:rPr>
    </w:lvl>
    <w:lvl w:ilvl="8" w:tplc="0415001B" w:tentative="1">
      <w:start w:val="1"/>
      <w:numFmt w:val="lowerRoman"/>
      <w:lvlText w:val="%9."/>
      <w:lvlJc w:val="right"/>
      <w:pPr>
        <w:tabs>
          <w:tab w:val="num" w:pos="6140"/>
        </w:tabs>
        <w:ind w:left="6140" w:hanging="180"/>
      </w:pPr>
      <w:rPr>
        <w:rFonts w:cs="Times New Roman"/>
      </w:r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1F6A4D65"/>
    <w:multiLevelType w:val="hybridMultilevel"/>
    <w:tmpl w:val="AE0C9416"/>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FEB236C"/>
    <w:multiLevelType w:val="hybridMultilevel"/>
    <w:tmpl w:val="38DEFCE0"/>
    <w:lvl w:ilvl="0" w:tplc="3D205A52">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cs="Times New Roman"/>
        <w:b w:val="0"/>
        <w:bCs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29015634"/>
    <w:multiLevelType w:val="multilevel"/>
    <w:tmpl w:val="55DE79DC"/>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2D6247D7"/>
    <w:multiLevelType w:val="hybridMultilevel"/>
    <w:tmpl w:val="0D1A133A"/>
    <w:lvl w:ilvl="0" w:tplc="58D2D650">
      <w:start w:val="1"/>
      <w:numFmt w:val="decimal"/>
      <w:lvlText w:val="%1."/>
      <w:lvlJc w:val="left"/>
      <w:pPr>
        <w:tabs>
          <w:tab w:val="num" w:pos="360"/>
        </w:tabs>
        <w:ind w:left="360" w:hanging="360"/>
      </w:pPr>
      <w:rPr>
        <w:rFonts w:cs="Corbel"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32D83DE2"/>
    <w:multiLevelType w:val="multilevel"/>
    <w:tmpl w:val="AFBA0E9E"/>
    <w:lvl w:ilvl="0">
      <w:start w:val="1"/>
      <w:numFmt w:val="decimal"/>
      <w:lvlText w:val="%1."/>
      <w:lvlJc w:val="left"/>
      <w:pPr>
        <w:ind w:left="720" w:hanging="360"/>
      </w:pPr>
      <w:rPr>
        <w:b w:val="0"/>
      </w:rPr>
    </w:lvl>
    <w:lvl w:ilvl="1">
      <w:start w:val="1"/>
      <w:numFmt w:val="decimal"/>
      <w:lvlText w:val="%2)"/>
      <w:lvlJc w:val="left"/>
      <w:pPr>
        <w:ind w:left="1440" w:hanging="360"/>
      </w:pPr>
      <w:rPr>
        <w:rFonts w:cs="Times New Roman"/>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36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eastAsia="Calibri"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523632"/>
    <w:multiLevelType w:val="multilevel"/>
    <w:tmpl w:val="D5F247B4"/>
    <w:lvl w:ilvl="0">
      <w:start w:val="1"/>
      <w:numFmt w:val="decimal"/>
      <w:lvlText w:val="%1)"/>
      <w:lvlJc w:val="left"/>
      <w:pPr>
        <w:ind w:left="1429" w:hanging="360"/>
      </w:pPr>
      <w:rPr>
        <w:rFonts w:eastAsia="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15:restartNumberingAfterBreak="0">
    <w:nsid w:val="3748042B"/>
    <w:multiLevelType w:val="multilevel"/>
    <w:tmpl w:val="0F2C573E"/>
    <w:lvl w:ilvl="0">
      <w:start w:val="1"/>
      <w:numFmt w:val="decimal"/>
      <w:lvlText w:val="%1)"/>
      <w:lvlJc w:val="left"/>
      <w:pPr>
        <w:tabs>
          <w:tab w:val="num" w:pos="2880"/>
        </w:tabs>
        <w:ind w:left="2880" w:hanging="360"/>
      </w:pPr>
      <w:rPr>
        <w:rFonts w:eastAsia="Times New Roman"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7" w15:restartNumberingAfterBreak="0">
    <w:nsid w:val="39C73ABB"/>
    <w:multiLevelType w:val="hybridMultilevel"/>
    <w:tmpl w:val="8EA00454"/>
    <w:lvl w:ilvl="0" w:tplc="385694D0">
      <w:start w:val="1"/>
      <w:numFmt w:val="decimal"/>
      <w:lvlText w:val="%1."/>
      <w:lvlJc w:val="left"/>
      <w:pPr>
        <w:tabs>
          <w:tab w:val="num" w:pos="360"/>
        </w:tabs>
        <w:ind w:left="360" w:hanging="360"/>
      </w:pPr>
      <w:rPr>
        <w:rFonts w:cs="Times New Roman"/>
        <w:b w:val="0"/>
        <w:bCs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8" w15:restartNumberingAfterBreak="0">
    <w:nsid w:val="3A9C377E"/>
    <w:multiLevelType w:val="multilevel"/>
    <w:tmpl w:val="1EF068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9" w15:restartNumberingAfterBreak="0">
    <w:nsid w:val="3CFC4633"/>
    <w:multiLevelType w:val="hybridMultilevel"/>
    <w:tmpl w:val="C45E0598"/>
    <w:lvl w:ilvl="0" w:tplc="0B06596E">
      <w:start w:val="1"/>
      <w:numFmt w:val="decimal"/>
      <w:lvlText w:val="2.%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17F6173"/>
    <w:multiLevelType w:val="multilevel"/>
    <w:tmpl w:val="625851F6"/>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5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1D432A"/>
    <w:multiLevelType w:val="multilevel"/>
    <w:tmpl w:val="B85C59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8E00E1"/>
    <w:multiLevelType w:val="hybridMultilevel"/>
    <w:tmpl w:val="ABA8E5F4"/>
    <w:lvl w:ilvl="0" w:tplc="3D205A52">
      <w:start w:val="1"/>
      <w:numFmt w:val="lowerLetter"/>
      <w:lvlText w:val="%1)"/>
      <w:lvlJc w:val="left"/>
      <w:pPr>
        <w:ind w:left="502" w:hanging="360"/>
      </w:pPr>
      <w:rPr>
        <w:rFonts w:hint="default"/>
      </w:rPr>
    </w:lvl>
    <w:lvl w:ilvl="1" w:tplc="FFFFFFFF" w:tentative="1">
      <w:start w:val="1"/>
      <w:numFmt w:val="bullet"/>
      <w:lvlText w:val="o"/>
      <w:lvlJc w:val="left"/>
      <w:pPr>
        <w:ind w:left="1840" w:hanging="360"/>
      </w:pPr>
      <w:rPr>
        <w:rFonts w:ascii="Courier New" w:hAnsi="Courier New" w:hint="default"/>
      </w:rPr>
    </w:lvl>
    <w:lvl w:ilvl="2" w:tplc="FFFFFFFF" w:tentative="1">
      <w:start w:val="1"/>
      <w:numFmt w:val="bullet"/>
      <w:lvlText w:val=""/>
      <w:lvlJc w:val="left"/>
      <w:pPr>
        <w:ind w:left="2560" w:hanging="360"/>
      </w:pPr>
      <w:rPr>
        <w:rFonts w:ascii="Wingdings" w:hAnsi="Wingdings" w:hint="default"/>
      </w:rPr>
    </w:lvl>
    <w:lvl w:ilvl="3" w:tplc="FFFFFFFF" w:tentative="1">
      <w:start w:val="1"/>
      <w:numFmt w:val="bullet"/>
      <w:lvlText w:val=""/>
      <w:lvlJc w:val="left"/>
      <w:pPr>
        <w:ind w:left="3280" w:hanging="360"/>
      </w:pPr>
      <w:rPr>
        <w:rFonts w:ascii="Symbol" w:hAnsi="Symbol" w:hint="default"/>
      </w:rPr>
    </w:lvl>
    <w:lvl w:ilvl="4" w:tplc="FFFFFFFF" w:tentative="1">
      <w:start w:val="1"/>
      <w:numFmt w:val="bullet"/>
      <w:lvlText w:val="o"/>
      <w:lvlJc w:val="left"/>
      <w:pPr>
        <w:ind w:left="4000" w:hanging="360"/>
      </w:pPr>
      <w:rPr>
        <w:rFonts w:ascii="Courier New" w:hAnsi="Courier New" w:hint="default"/>
      </w:rPr>
    </w:lvl>
    <w:lvl w:ilvl="5" w:tplc="FFFFFFFF" w:tentative="1">
      <w:start w:val="1"/>
      <w:numFmt w:val="bullet"/>
      <w:lvlText w:val=""/>
      <w:lvlJc w:val="left"/>
      <w:pPr>
        <w:ind w:left="4720" w:hanging="360"/>
      </w:pPr>
      <w:rPr>
        <w:rFonts w:ascii="Wingdings" w:hAnsi="Wingdings" w:hint="default"/>
      </w:rPr>
    </w:lvl>
    <w:lvl w:ilvl="6" w:tplc="FFFFFFFF" w:tentative="1">
      <w:start w:val="1"/>
      <w:numFmt w:val="bullet"/>
      <w:lvlText w:val=""/>
      <w:lvlJc w:val="left"/>
      <w:pPr>
        <w:ind w:left="5440" w:hanging="360"/>
      </w:pPr>
      <w:rPr>
        <w:rFonts w:ascii="Symbol" w:hAnsi="Symbol" w:hint="default"/>
      </w:rPr>
    </w:lvl>
    <w:lvl w:ilvl="7" w:tplc="FFFFFFFF" w:tentative="1">
      <w:start w:val="1"/>
      <w:numFmt w:val="bullet"/>
      <w:lvlText w:val="o"/>
      <w:lvlJc w:val="left"/>
      <w:pPr>
        <w:ind w:left="6160" w:hanging="360"/>
      </w:pPr>
      <w:rPr>
        <w:rFonts w:ascii="Courier New" w:hAnsi="Courier New" w:hint="default"/>
      </w:rPr>
    </w:lvl>
    <w:lvl w:ilvl="8" w:tplc="FFFFFFFF" w:tentative="1">
      <w:start w:val="1"/>
      <w:numFmt w:val="bullet"/>
      <w:lvlText w:val=""/>
      <w:lvlJc w:val="left"/>
      <w:pPr>
        <w:ind w:left="6880" w:hanging="360"/>
      </w:pPr>
      <w:rPr>
        <w:rFonts w:ascii="Wingdings" w:hAnsi="Wingdings" w:hint="default"/>
      </w:rPr>
    </w:lvl>
  </w:abstractNum>
  <w:abstractNum w:abstractNumId="55" w15:restartNumberingAfterBreak="0">
    <w:nsid w:val="4AA312CF"/>
    <w:multiLevelType w:val="hybridMultilevel"/>
    <w:tmpl w:val="EBBC1326"/>
    <w:lvl w:ilvl="0" w:tplc="04150005">
      <w:start w:val="1"/>
      <w:numFmt w:val="bullet"/>
      <w:lvlText w:val=""/>
      <w:lvlJc w:val="left"/>
      <w:pPr>
        <w:ind w:left="786" w:hanging="360"/>
      </w:pPr>
      <w:rPr>
        <w:rFonts w:ascii="Wingdings" w:hAnsi="Wingdings"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6" w15:restartNumberingAfterBreak="0">
    <w:nsid w:val="4B704A0F"/>
    <w:multiLevelType w:val="hybridMultilevel"/>
    <w:tmpl w:val="787CCE9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7" w15:restartNumberingAfterBreak="0">
    <w:nsid w:val="4E054B31"/>
    <w:multiLevelType w:val="hybridMultilevel"/>
    <w:tmpl w:val="2EF27544"/>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B720E5A6">
      <w:start w:val="1"/>
      <w:numFmt w:val="lowerLetter"/>
      <w:lvlText w:val="%3)"/>
      <w:lvlJc w:val="left"/>
      <w:pPr>
        <w:ind w:left="1211" w:hanging="360"/>
      </w:pPr>
      <w:rPr>
        <w:rFonts w:ascii="Times New Roman" w:hAnsi="Times New Roman" w:cs="Times New Roman" w:hint="default"/>
        <w:b w:val="0"/>
      </w:rPr>
    </w:lvl>
    <w:lvl w:ilvl="3" w:tplc="33304A2E">
      <w:start w:val="4"/>
      <w:numFmt w:val="upperLetter"/>
      <w:lvlText w:val="%4)"/>
      <w:lvlJc w:val="left"/>
      <w:pPr>
        <w:ind w:left="2596" w:hanging="360"/>
      </w:pPr>
      <w:rPr>
        <w:rFonts w:hint="default"/>
        <w:color w:val="000000"/>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2EE40CB"/>
    <w:multiLevelType w:val="hybridMultilevel"/>
    <w:tmpl w:val="BFC4714C"/>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533A2B36"/>
    <w:multiLevelType w:val="hybridMultilevel"/>
    <w:tmpl w:val="8B16592E"/>
    <w:lvl w:ilvl="0" w:tplc="D31A24E6">
      <w:start w:val="1"/>
      <w:numFmt w:val="decimal"/>
      <w:pStyle w:val="Akapitzlist1"/>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4365FE4"/>
    <w:multiLevelType w:val="multilevel"/>
    <w:tmpl w:val="0D9691C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2872" w:hanging="1440"/>
      </w:pPr>
    </w:lvl>
  </w:abstractNum>
  <w:abstractNum w:abstractNumId="62" w15:restartNumberingAfterBreak="0">
    <w:nsid w:val="54A45CB9"/>
    <w:multiLevelType w:val="multilevel"/>
    <w:tmpl w:val="1BE68850"/>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3" w15:restartNumberingAfterBreak="0">
    <w:nsid w:val="54BA2C82"/>
    <w:multiLevelType w:val="hybridMultilevel"/>
    <w:tmpl w:val="57DA9E3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54F041DA"/>
    <w:multiLevelType w:val="hybridMultilevel"/>
    <w:tmpl w:val="2D50D706"/>
    <w:lvl w:ilvl="0" w:tplc="FFFFFFFF">
      <w:start w:val="1"/>
      <w:numFmt w:val="decimal"/>
      <w:lvlText w:val="%1."/>
      <w:lvlJc w:val="left"/>
      <w:pPr>
        <w:tabs>
          <w:tab w:val="num" w:pos="360"/>
        </w:tabs>
        <w:ind w:left="360" w:hanging="360"/>
      </w:pPr>
      <w:rPr>
        <w:rFonts w:cs="Times New Roman"/>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B68790E"/>
    <w:multiLevelType w:val="hybridMultilevel"/>
    <w:tmpl w:val="A988542E"/>
    <w:lvl w:ilvl="0" w:tplc="1F10329E">
      <w:start w:val="1"/>
      <w:numFmt w:val="decimal"/>
      <w:lvlText w:val="%1."/>
      <w:lvlJc w:val="left"/>
      <w:pPr>
        <w:tabs>
          <w:tab w:val="num" w:pos="360"/>
        </w:tabs>
        <w:ind w:left="360" w:hanging="360"/>
      </w:pPr>
      <w:rPr>
        <w:rFonts w:cs="Corbe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C196FAC"/>
    <w:multiLevelType w:val="multilevel"/>
    <w:tmpl w:val="E16EF9F0"/>
    <w:lvl w:ilvl="0">
      <w:start w:val="11"/>
      <w:numFmt w:val="decimal"/>
      <w:lvlText w:val="%1."/>
      <w:lvlJc w:val="left"/>
      <w:pPr>
        <w:ind w:left="360" w:hanging="360"/>
      </w:pPr>
      <w:rPr>
        <w:rFonts w:hint="default"/>
      </w:rPr>
    </w:lvl>
    <w:lvl w:ilvl="1">
      <w:start w:val="1"/>
      <w:numFmt w:val="decimal"/>
      <w:isLgl/>
      <w:lvlText w:val="%1.%2"/>
      <w:lvlJc w:val="left"/>
      <w:pPr>
        <w:ind w:left="1211" w:hanging="360"/>
      </w:pPr>
      <w:rPr>
        <w:rFonts w:ascii="Times New Roman" w:hAnsi="Times New Roman" w:cs="Times New Roman"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67" w15:restartNumberingAfterBreak="0">
    <w:nsid w:val="624F47D9"/>
    <w:multiLevelType w:val="multilevel"/>
    <w:tmpl w:val="245E92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8" w15:restartNumberingAfterBreak="0">
    <w:nsid w:val="651A6082"/>
    <w:multiLevelType w:val="hybridMultilevel"/>
    <w:tmpl w:val="71927226"/>
    <w:lvl w:ilvl="0" w:tplc="58D2D650">
      <w:start w:val="1"/>
      <w:numFmt w:val="decimal"/>
      <w:lvlText w:val="%1."/>
      <w:lvlJc w:val="left"/>
      <w:pPr>
        <w:tabs>
          <w:tab w:val="num" w:pos="360"/>
        </w:tabs>
        <w:ind w:left="360" w:hanging="360"/>
      </w:pPr>
      <w:rPr>
        <w:rFonts w:cs="Corbe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6836D73"/>
    <w:multiLevelType w:val="multilevel"/>
    <w:tmpl w:val="E624A6A0"/>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4."/>
      <w:lvlJc w:val="left"/>
      <w:pPr>
        <w:ind w:left="2652" w:hanging="720"/>
      </w:pPr>
      <w:rPr>
        <w:rFonts w:ascii="Times New Roman" w:eastAsia="Times New Roman" w:hAnsi="Times New Roman" w:cs="Times New Roman"/>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7."/>
      <w:lvlJc w:val="left"/>
      <w:pPr>
        <w:ind w:left="5304" w:hanging="1440"/>
      </w:pPr>
      <w:rPr>
        <w:rFonts w:ascii="Times New Roman" w:eastAsia="Times New Roman" w:hAnsi="Times New Roman" w:cs="Calibri"/>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70" w15:restartNumberingAfterBreak="0">
    <w:nsid w:val="684F5F17"/>
    <w:multiLevelType w:val="multilevel"/>
    <w:tmpl w:val="6F84984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1" w15:restartNumberingAfterBreak="0">
    <w:nsid w:val="698C7079"/>
    <w:multiLevelType w:val="multilevel"/>
    <w:tmpl w:val="42DC88BC"/>
    <w:lvl w:ilvl="0">
      <w:start w:val="1"/>
      <w:numFmt w:val="decimal"/>
      <w:lvlText w:val="%1."/>
      <w:lvlJc w:val="left"/>
      <w:pPr>
        <w:ind w:left="360" w:hanging="360"/>
      </w:pPr>
      <w:rPr>
        <w:b w:val="0"/>
        <w:bCs w:val="0"/>
        <w:i w:val="0"/>
        <w:iCs/>
      </w:r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3" w15:restartNumberingAfterBreak="0">
    <w:nsid w:val="6B462358"/>
    <w:multiLevelType w:val="hybridMultilevel"/>
    <w:tmpl w:val="CC22C7A8"/>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15:restartNumberingAfterBreak="0">
    <w:nsid w:val="6FD76A62"/>
    <w:multiLevelType w:val="hybridMultilevel"/>
    <w:tmpl w:val="F2065D36"/>
    <w:lvl w:ilvl="0" w:tplc="88349FFE">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Times New Roman"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Times New Roman"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Times New Roman" w:hint="default"/>
      </w:rPr>
    </w:lvl>
    <w:lvl w:ilvl="8" w:tplc="04150005">
      <w:start w:val="1"/>
      <w:numFmt w:val="bullet"/>
      <w:lvlText w:val=""/>
      <w:lvlJc w:val="left"/>
      <w:pPr>
        <w:ind w:left="6546" w:hanging="360"/>
      </w:pPr>
      <w:rPr>
        <w:rFonts w:ascii="Wingdings" w:hAnsi="Wingdings" w:hint="default"/>
      </w:rPr>
    </w:lvl>
  </w:abstractNum>
  <w:abstractNum w:abstractNumId="76" w15:restartNumberingAfterBreak="0">
    <w:nsid w:val="71AC18CC"/>
    <w:multiLevelType w:val="multilevel"/>
    <w:tmpl w:val="546058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7" w15:restartNumberingAfterBreak="0">
    <w:nsid w:val="75CC611F"/>
    <w:multiLevelType w:val="hybridMultilevel"/>
    <w:tmpl w:val="E80CA016"/>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8FB1044"/>
    <w:multiLevelType w:val="multilevel"/>
    <w:tmpl w:val="768EA30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9" w15:restartNumberingAfterBreak="0">
    <w:nsid w:val="7A457B98"/>
    <w:multiLevelType w:val="multilevel"/>
    <w:tmpl w:val="7974CC5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16cid:durableId="415367453">
    <w:abstractNumId w:val="37"/>
  </w:num>
  <w:num w:numId="2" w16cid:durableId="571085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53282">
    <w:abstractNumId w:val="31"/>
  </w:num>
  <w:num w:numId="4" w16cid:durableId="1877738007">
    <w:abstractNumId w:val="62"/>
  </w:num>
  <w:num w:numId="5" w16cid:durableId="1728841454">
    <w:abstractNumId w:val="53"/>
  </w:num>
  <w:num w:numId="6" w16cid:durableId="1254703014">
    <w:abstractNumId w:val="41"/>
  </w:num>
  <w:num w:numId="7" w16cid:durableId="735934703">
    <w:abstractNumId w:val="72"/>
  </w:num>
  <w:num w:numId="8" w16cid:durableId="9480439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4718577">
    <w:abstractNumId w:val="74"/>
  </w:num>
  <w:num w:numId="10" w16cid:durableId="1674793301">
    <w:abstractNumId w:val="33"/>
  </w:num>
  <w:num w:numId="11" w16cid:durableId="71516353">
    <w:abstractNumId w:val="51"/>
  </w:num>
  <w:num w:numId="12" w16cid:durableId="2016374940">
    <w:abstractNumId w:val="29"/>
  </w:num>
  <w:num w:numId="13" w16cid:durableId="1606961111">
    <w:abstractNumId w:val="16"/>
  </w:num>
  <w:num w:numId="14" w16cid:durableId="1898124102">
    <w:abstractNumId w:val="21"/>
  </w:num>
  <w:num w:numId="15" w16cid:durableId="1890988819">
    <w:abstractNumId w:val="60"/>
  </w:num>
  <w:num w:numId="16" w16cid:durableId="1042481525">
    <w:abstractNumId w:val="43"/>
  </w:num>
  <w:num w:numId="17" w16cid:durableId="1030375625">
    <w:abstractNumId w:val="71"/>
  </w:num>
  <w:num w:numId="18" w16cid:durableId="1683240304">
    <w:abstractNumId w:val="22"/>
  </w:num>
  <w:num w:numId="19" w16cid:durableId="628122174">
    <w:abstractNumId w:val="55"/>
  </w:num>
  <w:num w:numId="20" w16cid:durableId="290595563">
    <w:abstractNumId w:val="60"/>
    <w:lvlOverride w:ilvl="0">
      <w:startOverride w:val="1"/>
    </w:lvlOverride>
  </w:num>
  <w:num w:numId="21" w16cid:durableId="713581477">
    <w:abstractNumId w:val="39"/>
  </w:num>
  <w:num w:numId="22" w16cid:durableId="1200581173">
    <w:abstractNumId w:val="20"/>
  </w:num>
  <w:num w:numId="23" w16cid:durableId="51469635">
    <w:abstractNumId w:val="3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1638061">
    <w:abstractNumId w:val="75"/>
  </w:num>
  <w:num w:numId="25" w16cid:durableId="292253435">
    <w:abstractNumId w:val="27"/>
  </w:num>
  <w:num w:numId="26" w16cid:durableId="374545530">
    <w:abstractNumId w:val="36"/>
  </w:num>
  <w:num w:numId="27" w16cid:durableId="734353272">
    <w:abstractNumId w:val="46"/>
  </w:num>
  <w:num w:numId="28" w16cid:durableId="1459645010">
    <w:abstractNumId w:val="47"/>
  </w:num>
  <w:num w:numId="29" w16cid:durableId="1835366829">
    <w:abstractNumId w:val="56"/>
  </w:num>
  <w:num w:numId="30" w16cid:durableId="1750691766">
    <w:abstractNumId w:val="49"/>
  </w:num>
  <w:num w:numId="31" w16cid:durableId="1080256407">
    <w:abstractNumId w:val="63"/>
  </w:num>
  <w:num w:numId="32" w16cid:durableId="1039477339">
    <w:abstractNumId w:val="77"/>
  </w:num>
  <w:num w:numId="33" w16cid:durableId="910114531">
    <w:abstractNumId w:val="13"/>
  </w:num>
  <w:num w:numId="34" w16cid:durableId="1670479725">
    <w:abstractNumId w:val="59"/>
  </w:num>
  <w:num w:numId="35" w16cid:durableId="870342877">
    <w:abstractNumId w:val="32"/>
  </w:num>
  <w:num w:numId="36" w16cid:durableId="971054510">
    <w:abstractNumId w:val="40"/>
  </w:num>
  <w:num w:numId="37" w16cid:durableId="819808240">
    <w:abstractNumId w:val="73"/>
  </w:num>
  <w:num w:numId="38" w16cid:durableId="81950374">
    <w:abstractNumId w:val="19"/>
  </w:num>
  <w:num w:numId="39" w16cid:durableId="1378236719">
    <w:abstractNumId w:val="35"/>
  </w:num>
  <w:num w:numId="40" w16cid:durableId="1271813520">
    <w:abstractNumId w:val="65"/>
  </w:num>
  <w:num w:numId="41" w16cid:durableId="664482363">
    <w:abstractNumId w:val="18"/>
  </w:num>
  <w:num w:numId="42" w16cid:durableId="1063723057">
    <w:abstractNumId w:val="68"/>
  </w:num>
  <w:num w:numId="43" w16cid:durableId="727148997">
    <w:abstractNumId w:val="34"/>
  </w:num>
  <w:num w:numId="44" w16cid:durableId="1439989337">
    <w:abstractNumId w:val="11"/>
  </w:num>
  <w:num w:numId="45" w16cid:durableId="1713463105">
    <w:abstractNumId w:val="54"/>
  </w:num>
  <w:num w:numId="46" w16cid:durableId="704989237">
    <w:abstractNumId w:val="38"/>
  </w:num>
  <w:num w:numId="47" w16cid:durableId="2051489527">
    <w:abstractNumId w:val="66"/>
  </w:num>
  <w:num w:numId="48" w16cid:durableId="2054689019">
    <w:abstractNumId w:val="30"/>
  </w:num>
  <w:num w:numId="49" w16cid:durableId="1373194849">
    <w:abstractNumId w:val="48"/>
  </w:num>
  <w:num w:numId="50" w16cid:durableId="1357581733">
    <w:abstractNumId w:val="61"/>
  </w:num>
  <w:num w:numId="51" w16cid:durableId="233973852">
    <w:abstractNumId w:val="69"/>
  </w:num>
  <w:num w:numId="52" w16cid:durableId="641083426">
    <w:abstractNumId w:val="64"/>
  </w:num>
  <w:num w:numId="53" w16cid:durableId="745566180">
    <w:abstractNumId w:val="78"/>
  </w:num>
  <w:num w:numId="54" w16cid:durableId="247859031">
    <w:abstractNumId w:val="67"/>
  </w:num>
  <w:num w:numId="55" w16cid:durableId="112553782">
    <w:abstractNumId w:val="57"/>
  </w:num>
  <w:num w:numId="56" w16cid:durableId="1934776732">
    <w:abstractNumId w:val="76"/>
  </w:num>
  <w:num w:numId="57" w16cid:durableId="596643123">
    <w:abstractNumId w:val="52"/>
  </w:num>
  <w:num w:numId="58" w16cid:durableId="61561519">
    <w:abstractNumId w:val="25"/>
  </w:num>
  <w:num w:numId="59" w16cid:durableId="1229996176">
    <w:abstractNumId w:val="70"/>
  </w:num>
  <w:num w:numId="60" w16cid:durableId="1393698036">
    <w:abstractNumId w:val="17"/>
  </w:num>
  <w:num w:numId="61" w16cid:durableId="1046221832">
    <w:abstractNumId w:val="79"/>
  </w:num>
  <w:num w:numId="62" w16cid:durableId="424304778">
    <w:abstractNumId w:val="45"/>
  </w:num>
  <w:num w:numId="63" w16cid:durableId="1844390980">
    <w:abstractNumId w:val="23"/>
  </w:num>
  <w:num w:numId="64" w16cid:durableId="1976442609">
    <w:abstractNumId w:val="42"/>
  </w:num>
  <w:num w:numId="65" w16cid:durableId="1429543836">
    <w:abstractNumId w:val="44"/>
  </w:num>
  <w:num w:numId="66" w16cid:durableId="857043354">
    <w:abstractNumId w:val="50"/>
  </w:num>
  <w:num w:numId="67" w16cid:durableId="2075347576">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A"/>
    <w:rsid w:val="000006B1"/>
    <w:rsid w:val="00000ABF"/>
    <w:rsid w:val="00002BB1"/>
    <w:rsid w:val="0000496D"/>
    <w:rsid w:val="0000521F"/>
    <w:rsid w:val="000053F7"/>
    <w:rsid w:val="00006E4D"/>
    <w:rsid w:val="0000732F"/>
    <w:rsid w:val="00010AB7"/>
    <w:rsid w:val="000119D5"/>
    <w:rsid w:val="00013A64"/>
    <w:rsid w:val="0001433C"/>
    <w:rsid w:val="00015BED"/>
    <w:rsid w:val="0001691D"/>
    <w:rsid w:val="000171B1"/>
    <w:rsid w:val="00017565"/>
    <w:rsid w:val="00017595"/>
    <w:rsid w:val="0001760F"/>
    <w:rsid w:val="00017624"/>
    <w:rsid w:val="00017A49"/>
    <w:rsid w:val="000214C2"/>
    <w:rsid w:val="000231B3"/>
    <w:rsid w:val="00024864"/>
    <w:rsid w:val="00030765"/>
    <w:rsid w:val="00031580"/>
    <w:rsid w:val="00034BA2"/>
    <w:rsid w:val="000350D2"/>
    <w:rsid w:val="0003567C"/>
    <w:rsid w:val="00037012"/>
    <w:rsid w:val="00037A97"/>
    <w:rsid w:val="00040D3F"/>
    <w:rsid w:val="0004295B"/>
    <w:rsid w:val="00042CB2"/>
    <w:rsid w:val="00042D0E"/>
    <w:rsid w:val="000432AB"/>
    <w:rsid w:val="0004375E"/>
    <w:rsid w:val="00043A3F"/>
    <w:rsid w:val="000440C3"/>
    <w:rsid w:val="00044549"/>
    <w:rsid w:val="0004505E"/>
    <w:rsid w:val="00045579"/>
    <w:rsid w:val="000468A1"/>
    <w:rsid w:val="00047BAA"/>
    <w:rsid w:val="0005049B"/>
    <w:rsid w:val="000508B9"/>
    <w:rsid w:val="00050D84"/>
    <w:rsid w:val="00051CB3"/>
    <w:rsid w:val="000526E5"/>
    <w:rsid w:val="00053669"/>
    <w:rsid w:val="00053908"/>
    <w:rsid w:val="0005421F"/>
    <w:rsid w:val="00054B03"/>
    <w:rsid w:val="0005502C"/>
    <w:rsid w:val="00055B24"/>
    <w:rsid w:val="0005647F"/>
    <w:rsid w:val="0005686F"/>
    <w:rsid w:val="00057A74"/>
    <w:rsid w:val="00057BB4"/>
    <w:rsid w:val="0006028C"/>
    <w:rsid w:val="0006078A"/>
    <w:rsid w:val="000611CA"/>
    <w:rsid w:val="00062F49"/>
    <w:rsid w:val="0006313D"/>
    <w:rsid w:val="00070559"/>
    <w:rsid w:val="00070ACD"/>
    <w:rsid w:val="00070AE8"/>
    <w:rsid w:val="00070EBA"/>
    <w:rsid w:val="00071829"/>
    <w:rsid w:val="00072BA6"/>
    <w:rsid w:val="00073068"/>
    <w:rsid w:val="000759DD"/>
    <w:rsid w:val="0007771B"/>
    <w:rsid w:val="000801C2"/>
    <w:rsid w:val="00080C08"/>
    <w:rsid w:val="00080E8D"/>
    <w:rsid w:val="000813C0"/>
    <w:rsid w:val="000821BD"/>
    <w:rsid w:val="000829C9"/>
    <w:rsid w:val="00082E48"/>
    <w:rsid w:val="0008426E"/>
    <w:rsid w:val="0008429F"/>
    <w:rsid w:val="00084F1D"/>
    <w:rsid w:val="000852F8"/>
    <w:rsid w:val="00085D05"/>
    <w:rsid w:val="0008607C"/>
    <w:rsid w:val="00086902"/>
    <w:rsid w:val="00087827"/>
    <w:rsid w:val="00087869"/>
    <w:rsid w:val="000878F2"/>
    <w:rsid w:val="00090487"/>
    <w:rsid w:val="00090DDC"/>
    <w:rsid w:val="00095340"/>
    <w:rsid w:val="00095F0C"/>
    <w:rsid w:val="0009662C"/>
    <w:rsid w:val="00097F3A"/>
    <w:rsid w:val="000A00BB"/>
    <w:rsid w:val="000A2099"/>
    <w:rsid w:val="000A2346"/>
    <w:rsid w:val="000A332A"/>
    <w:rsid w:val="000A38B0"/>
    <w:rsid w:val="000A3B99"/>
    <w:rsid w:val="000A4CDE"/>
    <w:rsid w:val="000A4E3D"/>
    <w:rsid w:val="000A6534"/>
    <w:rsid w:val="000A666E"/>
    <w:rsid w:val="000A7123"/>
    <w:rsid w:val="000A77EA"/>
    <w:rsid w:val="000A7E37"/>
    <w:rsid w:val="000B0C1C"/>
    <w:rsid w:val="000B0D71"/>
    <w:rsid w:val="000B1341"/>
    <w:rsid w:val="000B1CE1"/>
    <w:rsid w:val="000B21BD"/>
    <w:rsid w:val="000B3850"/>
    <w:rsid w:val="000B40BC"/>
    <w:rsid w:val="000B4703"/>
    <w:rsid w:val="000B6C54"/>
    <w:rsid w:val="000B7EA9"/>
    <w:rsid w:val="000C2B82"/>
    <w:rsid w:val="000C4C36"/>
    <w:rsid w:val="000C51B0"/>
    <w:rsid w:val="000C588F"/>
    <w:rsid w:val="000C5D2C"/>
    <w:rsid w:val="000C62A3"/>
    <w:rsid w:val="000C7747"/>
    <w:rsid w:val="000D037D"/>
    <w:rsid w:val="000D12E9"/>
    <w:rsid w:val="000D17E1"/>
    <w:rsid w:val="000D1887"/>
    <w:rsid w:val="000D2025"/>
    <w:rsid w:val="000D2356"/>
    <w:rsid w:val="000D25C1"/>
    <w:rsid w:val="000D26F0"/>
    <w:rsid w:val="000D3B10"/>
    <w:rsid w:val="000D5DD2"/>
    <w:rsid w:val="000E0FB5"/>
    <w:rsid w:val="000E2ACA"/>
    <w:rsid w:val="000E4520"/>
    <w:rsid w:val="000E74E0"/>
    <w:rsid w:val="000E77A7"/>
    <w:rsid w:val="000E78A1"/>
    <w:rsid w:val="000E7EAA"/>
    <w:rsid w:val="000F1659"/>
    <w:rsid w:val="000F2FF3"/>
    <w:rsid w:val="000F3297"/>
    <w:rsid w:val="000F443B"/>
    <w:rsid w:val="000F5A68"/>
    <w:rsid w:val="000F6733"/>
    <w:rsid w:val="000F67D9"/>
    <w:rsid w:val="00101154"/>
    <w:rsid w:val="001017E5"/>
    <w:rsid w:val="00101DB2"/>
    <w:rsid w:val="00101EC1"/>
    <w:rsid w:val="001035D5"/>
    <w:rsid w:val="00103A8B"/>
    <w:rsid w:val="0010406F"/>
    <w:rsid w:val="00105DD5"/>
    <w:rsid w:val="00105E8D"/>
    <w:rsid w:val="0010766E"/>
    <w:rsid w:val="001119C8"/>
    <w:rsid w:val="001125C0"/>
    <w:rsid w:val="00113A89"/>
    <w:rsid w:val="00115A0C"/>
    <w:rsid w:val="00115CF8"/>
    <w:rsid w:val="00116B77"/>
    <w:rsid w:val="00116D5A"/>
    <w:rsid w:val="001202EE"/>
    <w:rsid w:val="001232D5"/>
    <w:rsid w:val="00123583"/>
    <w:rsid w:val="001242B4"/>
    <w:rsid w:val="00125092"/>
    <w:rsid w:val="001260FD"/>
    <w:rsid w:val="00127806"/>
    <w:rsid w:val="0012781A"/>
    <w:rsid w:val="001279DF"/>
    <w:rsid w:val="00132730"/>
    <w:rsid w:val="00132D5B"/>
    <w:rsid w:val="00133C45"/>
    <w:rsid w:val="00134AB2"/>
    <w:rsid w:val="00134DCC"/>
    <w:rsid w:val="001350DB"/>
    <w:rsid w:val="001351F0"/>
    <w:rsid w:val="00135CF1"/>
    <w:rsid w:val="0013628E"/>
    <w:rsid w:val="001363DE"/>
    <w:rsid w:val="0013689A"/>
    <w:rsid w:val="001368EB"/>
    <w:rsid w:val="0014080D"/>
    <w:rsid w:val="001418C1"/>
    <w:rsid w:val="00141E0E"/>
    <w:rsid w:val="0014335F"/>
    <w:rsid w:val="001439BF"/>
    <w:rsid w:val="001503CC"/>
    <w:rsid w:val="001506F2"/>
    <w:rsid w:val="00151EE4"/>
    <w:rsid w:val="00152B4A"/>
    <w:rsid w:val="001532DB"/>
    <w:rsid w:val="00153B36"/>
    <w:rsid w:val="00157009"/>
    <w:rsid w:val="00157550"/>
    <w:rsid w:val="00157F0F"/>
    <w:rsid w:val="001611A5"/>
    <w:rsid w:val="001618B9"/>
    <w:rsid w:val="00162E08"/>
    <w:rsid w:val="00163533"/>
    <w:rsid w:val="001668DD"/>
    <w:rsid w:val="00166C18"/>
    <w:rsid w:val="00167A37"/>
    <w:rsid w:val="00167FCF"/>
    <w:rsid w:val="00171977"/>
    <w:rsid w:val="00172A7B"/>
    <w:rsid w:val="00172AEF"/>
    <w:rsid w:val="00172DDC"/>
    <w:rsid w:val="0017332C"/>
    <w:rsid w:val="00173DF7"/>
    <w:rsid w:val="00174AFB"/>
    <w:rsid w:val="00174E95"/>
    <w:rsid w:val="001750F5"/>
    <w:rsid w:val="001767ED"/>
    <w:rsid w:val="00177BED"/>
    <w:rsid w:val="00180074"/>
    <w:rsid w:val="00184390"/>
    <w:rsid w:val="001843AC"/>
    <w:rsid w:val="00184E7D"/>
    <w:rsid w:val="001858B9"/>
    <w:rsid w:val="00186371"/>
    <w:rsid w:val="00190F78"/>
    <w:rsid w:val="00191F7A"/>
    <w:rsid w:val="00192371"/>
    <w:rsid w:val="00192F3F"/>
    <w:rsid w:val="00193CA0"/>
    <w:rsid w:val="00194DB4"/>
    <w:rsid w:val="0019575C"/>
    <w:rsid w:val="0019592B"/>
    <w:rsid w:val="00195E3F"/>
    <w:rsid w:val="001A0595"/>
    <w:rsid w:val="001A15DB"/>
    <w:rsid w:val="001A15F0"/>
    <w:rsid w:val="001A1915"/>
    <w:rsid w:val="001A1ECB"/>
    <w:rsid w:val="001A23DD"/>
    <w:rsid w:val="001A251D"/>
    <w:rsid w:val="001A2F14"/>
    <w:rsid w:val="001A393F"/>
    <w:rsid w:val="001A483D"/>
    <w:rsid w:val="001A4FC2"/>
    <w:rsid w:val="001A57E3"/>
    <w:rsid w:val="001A7683"/>
    <w:rsid w:val="001B0255"/>
    <w:rsid w:val="001B06FC"/>
    <w:rsid w:val="001B1751"/>
    <w:rsid w:val="001B2B16"/>
    <w:rsid w:val="001B2C9A"/>
    <w:rsid w:val="001B33A1"/>
    <w:rsid w:val="001B3681"/>
    <w:rsid w:val="001B548B"/>
    <w:rsid w:val="001B739C"/>
    <w:rsid w:val="001C08C5"/>
    <w:rsid w:val="001C12B3"/>
    <w:rsid w:val="001C17B5"/>
    <w:rsid w:val="001C229D"/>
    <w:rsid w:val="001C4DA2"/>
    <w:rsid w:val="001C6E83"/>
    <w:rsid w:val="001C744B"/>
    <w:rsid w:val="001D0B7F"/>
    <w:rsid w:val="001D1FB0"/>
    <w:rsid w:val="001D298A"/>
    <w:rsid w:val="001D44D4"/>
    <w:rsid w:val="001D4E03"/>
    <w:rsid w:val="001D4E21"/>
    <w:rsid w:val="001D5BBE"/>
    <w:rsid w:val="001D72A7"/>
    <w:rsid w:val="001D730B"/>
    <w:rsid w:val="001E0F1D"/>
    <w:rsid w:val="001E1975"/>
    <w:rsid w:val="001E1977"/>
    <w:rsid w:val="001E4FEB"/>
    <w:rsid w:val="001E78A7"/>
    <w:rsid w:val="001E7A88"/>
    <w:rsid w:val="001E7BEE"/>
    <w:rsid w:val="001F01DB"/>
    <w:rsid w:val="001F222B"/>
    <w:rsid w:val="001F37E1"/>
    <w:rsid w:val="001F5457"/>
    <w:rsid w:val="001F57F1"/>
    <w:rsid w:val="001F59D0"/>
    <w:rsid w:val="001F5F59"/>
    <w:rsid w:val="001F75E1"/>
    <w:rsid w:val="001F7882"/>
    <w:rsid w:val="001F7BCE"/>
    <w:rsid w:val="001F7DCE"/>
    <w:rsid w:val="00200483"/>
    <w:rsid w:val="00203AE6"/>
    <w:rsid w:val="00204088"/>
    <w:rsid w:val="00204560"/>
    <w:rsid w:val="00204D56"/>
    <w:rsid w:val="00205681"/>
    <w:rsid w:val="002071FA"/>
    <w:rsid w:val="00212B63"/>
    <w:rsid w:val="00212E1E"/>
    <w:rsid w:val="00212EC2"/>
    <w:rsid w:val="002134F0"/>
    <w:rsid w:val="00214A4A"/>
    <w:rsid w:val="00214DA1"/>
    <w:rsid w:val="002173A5"/>
    <w:rsid w:val="002178DF"/>
    <w:rsid w:val="0021795A"/>
    <w:rsid w:val="0022159D"/>
    <w:rsid w:val="0022236A"/>
    <w:rsid w:val="00223940"/>
    <w:rsid w:val="002242CD"/>
    <w:rsid w:val="00226A5D"/>
    <w:rsid w:val="00226AD0"/>
    <w:rsid w:val="0022739A"/>
    <w:rsid w:val="002277FB"/>
    <w:rsid w:val="00227A47"/>
    <w:rsid w:val="00227A61"/>
    <w:rsid w:val="00227FEA"/>
    <w:rsid w:val="00231CA5"/>
    <w:rsid w:val="0023220C"/>
    <w:rsid w:val="00232582"/>
    <w:rsid w:val="00233931"/>
    <w:rsid w:val="00233C7B"/>
    <w:rsid w:val="002362B0"/>
    <w:rsid w:val="00236C1E"/>
    <w:rsid w:val="00241001"/>
    <w:rsid w:val="00241368"/>
    <w:rsid w:val="00241AA2"/>
    <w:rsid w:val="00242ED3"/>
    <w:rsid w:val="002472A2"/>
    <w:rsid w:val="00247939"/>
    <w:rsid w:val="00247ACB"/>
    <w:rsid w:val="00247BB6"/>
    <w:rsid w:val="00250562"/>
    <w:rsid w:val="00250910"/>
    <w:rsid w:val="00251B2E"/>
    <w:rsid w:val="00252CBB"/>
    <w:rsid w:val="002535B9"/>
    <w:rsid w:val="002537C6"/>
    <w:rsid w:val="00256CB5"/>
    <w:rsid w:val="002576AB"/>
    <w:rsid w:val="00261459"/>
    <w:rsid w:val="00261783"/>
    <w:rsid w:val="00261B5E"/>
    <w:rsid w:val="00261D77"/>
    <w:rsid w:val="00262387"/>
    <w:rsid w:val="00262F49"/>
    <w:rsid w:val="0026312C"/>
    <w:rsid w:val="002651A6"/>
    <w:rsid w:val="002669FB"/>
    <w:rsid w:val="00267D4D"/>
    <w:rsid w:val="00270DCE"/>
    <w:rsid w:val="00271637"/>
    <w:rsid w:val="00272150"/>
    <w:rsid w:val="00273791"/>
    <w:rsid w:val="00273CE3"/>
    <w:rsid w:val="00274721"/>
    <w:rsid w:val="002748B4"/>
    <w:rsid w:val="00276A17"/>
    <w:rsid w:val="00277A2B"/>
    <w:rsid w:val="00281F82"/>
    <w:rsid w:val="0028265A"/>
    <w:rsid w:val="00284B23"/>
    <w:rsid w:val="00284D5C"/>
    <w:rsid w:val="00285C0D"/>
    <w:rsid w:val="00286036"/>
    <w:rsid w:val="00286F19"/>
    <w:rsid w:val="00286FA7"/>
    <w:rsid w:val="00291E63"/>
    <w:rsid w:val="00293C52"/>
    <w:rsid w:val="00294272"/>
    <w:rsid w:val="002953B3"/>
    <w:rsid w:val="0029566C"/>
    <w:rsid w:val="00295852"/>
    <w:rsid w:val="00296CED"/>
    <w:rsid w:val="00297999"/>
    <w:rsid w:val="002A0400"/>
    <w:rsid w:val="002A36F2"/>
    <w:rsid w:val="002A3A40"/>
    <w:rsid w:val="002A3A4B"/>
    <w:rsid w:val="002A3BD4"/>
    <w:rsid w:val="002A4AB2"/>
    <w:rsid w:val="002A4ACC"/>
    <w:rsid w:val="002A5D3A"/>
    <w:rsid w:val="002A6D3B"/>
    <w:rsid w:val="002A6F06"/>
    <w:rsid w:val="002A7668"/>
    <w:rsid w:val="002B0296"/>
    <w:rsid w:val="002B06A2"/>
    <w:rsid w:val="002B0D84"/>
    <w:rsid w:val="002B1818"/>
    <w:rsid w:val="002B2AA9"/>
    <w:rsid w:val="002B53AC"/>
    <w:rsid w:val="002B55E6"/>
    <w:rsid w:val="002B59AE"/>
    <w:rsid w:val="002B5ECD"/>
    <w:rsid w:val="002C07A2"/>
    <w:rsid w:val="002C24A0"/>
    <w:rsid w:val="002C64DD"/>
    <w:rsid w:val="002C66B6"/>
    <w:rsid w:val="002D1B62"/>
    <w:rsid w:val="002D1BF9"/>
    <w:rsid w:val="002D2E2F"/>
    <w:rsid w:val="002D3326"/>
    <w:rsid w:val="002D3BB2"/>
    <w:rsid w:val="002D4AA5"/>
    <w:rsid w:val="002D5400"/>
    <w:rsid w:val="002D681B"/>
    <w:rsid w:val="002D740B"/>
    <w:rsid w:val="002E053F"/>
    <w:rsid w:val="002E10FA"/>
    <w:rsid w:val="002E1C5B"/>
    <w:rsid w:val="002E20B9"/>
    <w:rsid w:val="002E2625"/>
    <w:rsid w:val="002E2E6F"/>
    <w:rsid w:val="002E3B29"/>
    <w:rsid w:val="002E5CA1"/>
    <w:rsid w:val="002E75D6"/>
    <w:rsid w:val="002F0141"/>
    <w:rsid w:val="002F1F72"/>
    <w:rsid w:val="002F25CA"/>
    <w:rsid w:val="002F3E18"/>
    <w:rsid w:val="002F5054"/>
    <w:rsid w:val="002F5A0C"/>
    <w:rsid w:val="002F767E"/>
    <w:rsid w:val="00300662"/>
    <w:rsid w:val="003011A6"/>
    <w:rsid w:val="00301E0C"/>
    <w:rsid w:val="003028D1"/>
    <w:rsid w:val="00302CAF"/>
    <w:rsid w:val="003054F7"/>
    <w:rsid w:val="00306F5A"/>
    <w:rsid w:val="00307632"/>
    <w:rsid w:val="0030799F"/>
    <w:rsid w:val="0031116F"/>
    <w:rsid w:val="003114BE"/>
    <w:rsid w:val="00311B3B"/>
    <w:rsid w:val="00314990"/>
    <w:rsid w:val="0031593F"/>
    <w:rsid w:val="0032024E"/>
    <w:rsid w:val="00322BEA"/>
    <w:rsid w:val="00323748"/>
    <w:rsid w:val="00323880"/>
    <w:rsid w:val="00324826"/>
    <w:rsid w:val="00324DE0"/>
    <w:rsid w:val="00324F92"/>
    <w:rsid w:val="00325E31"/>
    <w:rsid w:val="00326718"/>
    <w:rsid w:val="003307A9"/>
    <w:rsid w:val="00330BCC"/>
    <w:rsid w:val="00331549"/>
    <w:rsid w:val="003333B4"/>
    <w:rsid w:val="00333556"/>
    <w:rsid w:val="00333B41"/>
    <w:rsid w:val="003345B5"/>
    <w:rsid w:val="003347DE"/>
    <w:rsid w:val="00335694"/>
    <w:rsid w:val="00335DD7"/>
    <w:rsid w:val="0033710B"/>
    <w:rsid w:val="003372EB"/>
    <w:rsid w:val="00337A2A"/>
    <w:rsid w:val="00337D67"/>
    <w:rsid w:val="00337F87"/>
    <w:rsid w:val="003413FE"/>
    <w:rsid w:val="00341593"/>
    <w:rsid w:val="00341C09"/>
    <w:rsid w:val="0034272A"/>
    <w:rsid w:val="00343E90"/>
    <w:rsid w:val="0034423A"/>
    <w:rsid w:val="00346292"/>
    <w:rsid w:val="003462F9"/>
    <w:rsid w:val="003473FA"/>
    <w:rsid w:val="0034748C"/>
    <w:rsid w:val="00350102"/>
    <w:rsid w:val="003502F3"/>
    <w:rsid w:val="003503BA"/>
    <w:rsid w:val="00351600"/>
    <w:rsid w:val="00351EB9"/>
    <w:rsid w:val="003521CD"/>
    <w:rsid w:val="00352421"/>
    <w:rsid w:val="003537AA"/>
    <w:rsid w:val="003563D2"/>
    <w:rsid w:val="00356D71"/>
    <w:rsid w:val="00357C5D"/>
    <w:rsid w:val="00360540"/>
    <w:rsid w:val="0036149D"/>
    <w:rsid w:val="00362E0D"/>
    <w:rsid w:val="00363CD5"/>
    <w:rsid w:val="00364FB4"/>
    <w:rsid w:val="00365FA5"/>
    <w:rsid w:val="00366885"/>
    <w:rsid w:val="00367125"/>
    <w:rsid w:val="00370B18"/>
    <w:rsid w:val="00371856"/>
    <w:rsid w:val="003723C8"/>
    <w:rsid w:val="0037465B"/>
    <w:rsid w:val="00375515"/>
    <w:rsid w:val="00380A4A"/>
    <w:rsid w:val="00380FDD"/>
    <w:rsid w:val="0038337B"/>
    <w:rsid w:val="00384E5B"/>
    <w:rsid w:val="00385DD6"/>
    <w:rsid w:val="00385EB2"/>
    <w:rsid w:val="00386A2C"/>
    <w:rsid w:val="0038779F"/>
    <w:rsid w:val="00390DDD"/>
    <w:rsid w:val="00393388"/>
    <w:rsid w:val="00394B1E"/>
    <w:rsid w:val="00395B3F"/>
    <w:rsid w:val="00396230"/>
    <w:rsid w:val="003A08E9"/>
    <w:rsid w:val="003A0DA3"/>
    <w:rsid w:val="003A3DB0"/>
    <w:rsid w:val="003A428F"/>
    <w:rsid w:val="003A51DE"/>
    <w:rsid w:val="003A66F4"/>
    <w:rsid w:val="003A689C"/>
    <w:rsid w:val="003A6B60"/>
    <w:rsid w:val="003A7614"/>
    <w:rsid w:val="003B01EB"/>
    <w:rsid w:val="003B0297"/>
    <w:rsid w:val="003B0EE7"/>
    <w:rsid w:val="003B0F3F"/>
    <w:rsid w:val="003B16B9"/>
    <w:rsid w:val="003B2DA6"/>
    <w:rsid w:val="003B3108"/>
    <w:rsid w:val="003B47DB"/>
    <w:rsid w:val="003B59CA"/>
    <w:rsid w:val="003B6816"/>
    <w:rsid w:val="003C051A"/>
    <w:rsid w:val="003C34D1"/>
    <w:rsid w:val="003C40CB"/>
    <w:rsid w:val="003D0278"/>
    <w:rsid w:val="003D0463"/>
    <w:rsid w:val="003D3028"/>
    <w:rsid w:val="003D31FF"/>
    <w:rsid w:val="003D37F8"/>
    <w:rsid w:val="003D3AB4"/>
    <w:rsid w:val="003D41B6"/>
    <w:rsid w:val="003D4A5B"/>
    <w:rsid w:val="003D5523"/>
    <w:rsid w:val="003D74BD"/>
    <w:rsid w:val="003D7575"/>
    <w:rsid w:val="003E00A8"/>
    <w:rsid w:val="003E21C5"/>
    <w:rsid w:val="003E225B"/>
    <w:rsid w:val="003E2642"/>
    <w:rsid w:val="003E310E"/>
    <w:rsid w:val="003E38A5"/>
    <w:rsid w:val="003E4E08"/>
    <w:rsid w:val="003E632F"/>
    <w:rsid w:val="003E6BD0"/>
    <w:rsid w:val="003E72E5"/>
    <w:rsid w:val="003E7443"/>
    <w:rsid w:val="003E7457"/>
    <w:rsid w:val="003F0972"/>
    <w:rsid w:val="003F0E17"/>
    <w:rsid w:val="003F232C"/>
    <w:rsid w:val="003F3F61"/>
    <w:rsid w:val="003F4648"/>
    <w:rsid w:val="003F5415"/>
    <w:rsid w:val="003F7011"/>
    <w:rsid w:val="0040033A"/>
    <w:rsid w:val="00400F08"/>
    <w:rsid w:val="00401751"/>
    <w:rsid w:val="004022ED"/>
    <w:rsid w:val="00403852"/>
    <w:rsid w:val="00404F6D"/>
    <w:rsid w:val="00406109"/>
    <w:rsid w:val="00407CE5"/>
    <w:rsid w:val="00410319"/>
    <w:rsid w:val="004128C2"/>
    <w:rsid w:val="00412A3B"/>
    <w:rsid w:val="00412F0C"/>
    <w:rsid w:val="00414389"/>
    <w:rsid w:val="00415332"/>
    <w:rsid w:val="00416006"/>
    <w:rsid w:val="00416642"/>
    <w:rsid w:val="00416691"/>
    <w:rsid w:val="0041766E"/>
    <w:rsid w:val="00417674"/>
    <w:rsid w:val="0042180C"/>
    <w:rsid w:val="00421E87"/>
    <w:rsid w:val="00423A61"/>
    <w:rsid w:val="00423B8B"/>
    <w:rsid w:val="00423CAE"/>
    <w:rsid w:val="004244F2"/>
    <w:rsid w:val="0042479D"/>
    <w:rsid w:val="0042519D"/>
    <w:rsid w:val="00425954"/>
    <w:rsid w:val="004261F0"/>
    <w:rsid w:val="00426B07"/>
    <w:rsid w:val="00427860"/>
    <w:rsid w:val="00430057"/>
    <w:rsid w:val="00431125"/>
    <w:rsid w:val="0043125B"/>
    <w:rsid w:val="00433029"/>
    <w:rsid w:val="00433069"/>
    <w:rsid w:val="0043388D"/>
    <w:rsid w:val="004365D1"/>
    <w:rsid w:val="00437D4E"/>
    <w:rsid w:val="0044052A"/>
    <w:rsid w:val="00440952"/>
    <w:rsid w:val="00441C4B"/>
    <w:rsid w:val="00442894"/>
    <w:rsid w:val="0044550F"/>
    <w:rsid w:val="0044579C"/>
    <w:rsid w:val="0044676D"/>
    <w:rsid w:val="00446AF1"/>
    <w:rsid w:val="00446CB1"/>
    <w:rsid w:val="00446E48"/>
    <w:rsid w:val="00450BFA"/>
    <w:rsid w:val="00450FE2"/>
    <w:rsid w:val="004521AB"/>
    <w:rsid w:val="004558E2"/>
    <w:rsid w:val="00455991"/>
    <w:rsid w:val="00455C8E"/>
    <w:rsid w:val="00456003"/>
    <w:rsid w:val="004624E9"/>
    <w:rsid w:val="00462768"/>
    <w:rsid w:val="004631C6"/>
    <w:rsid w:val="00465177"/>
    <w:rsid w:val="004652EB"/>
    <w:rsid w:val="00465340"/>
    <w:rsid w:val="00465B21"/>
    <w:rsid w:val="004671B8"/>
    <w:rsid w:val="0047175E"/>
    <w:rsid w:val="00471C9A"/>
    <w:rsid w:val="00473C2E"/>
    <w:rsid w:val="00473D0F"/>
    <w:rsid w:val="00475848"/>
    <w:rsid w:val="0047710D"/>
    <w:rsid w:val="00477481"/>
    <w:rsid w:val="00480117"/>
    <w:rsid w:val="004806B0"/>
    <w:rsid w:val="00480BA1"/>
    <w:rsid w:val="00484C18"/>
    <w:rsid w:val="00486333"/>
    <w:rsid w:val="0049099C"/>
    <w:rsid w:val="00491E99"/>
    <w:rsid w:val="0049233E"/>
    <w:rsid w:val="004924C1"/>
    <w:rsid w:val="004925DD"/>
    <w:rsid w:val="00492AB2"/>
    <w:rsid w:val="00494B2D"/>
    <w:rsid w:val="00495EE8"/>
    <w:rsid w:val="0049729F"/>
    <w:rsid w:val="004A17AD"/>
    <w:rsid w:val="004A187E"/>
    <w:rsid w:val="004A1880"/>
    <w:rsid w:val="004A2B9C"/>
    <w:rsid w:val="004A44EA"/>
    <w:rsid w:val="004A5ED3"/>
    <w:rsid w:val="004B3B65"/>
    <w:rsid w:val="004B4FBA"/>
    <w:rsid w:val="004B538A"/>
    <w:rsid w:val="004B54EB"/>
    <w:rsid w:val="004B656F"/>
    <w:rsid w:val="004B7561"/>
    <w:rsid w:val="004C0343"/>
    <w:rsid w:val="004C0AE2"/>
    <w:rsid w:val="004C170F"/>
    <w:rsid w:val="004C2002"/>
    <w:rsid w:val="004C288C"/>
    <w:rsid w:val="004C31BD"/>
    <w:rsid w:val="004C4022"/>
    <w:rsid w:val="004C48FE"/>
    <w:rsid w:val="004C4E6B"/>
    <w:rsid w:val="004C59B9"/>
    <w:rsid w:val="004C71B7"/>
    <w:rsid w:val="004D43E9"/>
    <w:rsid w:val="004D4F92"/>
    <w:rsid w:val="004D6310"/>
    <w:rsid w:val="004D72C1"/>
    <w:rsid w:val="004D7E53"/>
    <w:rsid w:val="004E0190"/>
    <w:rsid w:val="004E082E"/>
    <w:rsid w:val="004E0903"/>
    <w:rsid w:val="004E12F3"/>
    <w:rsid w:val="004E146E"/>
    <w:rsid w:val="004E1EB0"/>
    <w:rsid w:val="004E3E82"/>
    <w:rsid w:val="004E5494"/>
    <w:rsid w:val="004E571C"/>
    <w:rsid w:val="004E5C93"/>
    <w:rsid w:val="004E5FB3"/>
    <w:rsid w:val="004E63EC"/>
    <w:rsid w:val="004E68E9"/>
    <w:rsid w:val="004E78CB"/>
    <w:rsid w:val="004E7DAD"/>
    <w:rsid w:val="004F24AD"/>
    <w:rsid w:val="004F5C92"/>
    <w:rsid w:val="004F78AE"/>
    <w:rsid w:val="00500352"/>
    <w:rsid w:val="00500D5A"/>
    <w:rsid w:val="00501155"/>
    <w:rsid w:val="005015E8"/>
    <w:rsid w:val="00501AE0"/>
    <w:rsid w:val="00503971"/>
    <w:rsid w:val="005043BE"/>
    <w:rsid w:val="005050B8"/>
    <w:rsid w:val="005051A4"/>
    <w:rsid w:val="005053BC"/>
    <w:rsid w:val="005065EE"/>
    <w:rsid w:val="005075E2"/>
    <w:rsid w:val="005079FD"/>
    <w:rsid w:val="00510C9C"/>
    <w:rsid w:val="00510EB2"/>
    <w:rsid w:val="005117BA"/>
    <w:rsid w:val="00512D82"/>
    <w:rsid w:val="00513084"/>
    <w:rsid w:val="00513449"/>
    <w:rsid w:val="00513A53"/>
    <w:rsid w:val="00513B56"/>
    <w:rsid w:val="005141BC"/>
    <w:rsid w:val="005144E4"/>
    <w:rsid w:val="00515FB5"/>
    <w:rsid w:val="00517DF4"/>
    <w:rsid w:val="0052112B"/>
    <w:rsid w:val="00521251"/>
    <w:rsid w:val="00522205"/>
    <w:rsid w:val="00522DEF"/>
    <w:rsid w:val="00522EC3"/>
    <w:rsid w:val="005231F4"/>
    <w:rsid w:val="00525B65"/>
    <w:rsid w:val="005269C8"/>
    <w:rsid w:val="00527070"/>
    <w:rsid w:val="00527171"/>
    <w:rsid w:val="0052796B"/>
    <w:rsid w:val="00527DEF"/>
    <w:rsid w:val="005331B7"/>
    <w:rsid w:val="005331E1"/>
    <w:rsid w:val="00533AA0"/>
    <w:rsid w:val="0053419F"/>
    <w:rsid w:val="005343B2"/>
    <w:rsid w:val="00534B73"/>
    <w:rsid w:val="00535083"/>
    <w:rsid w:val="005355A1"/>
    <w:rsid w:val="00535FB5"/>
    <w:rsid w:val="00537D98"/>
    <w:rsid w:val="00537DFF"/>
    <w:rsid w:val="00537EA1"/>
    <w:rsid w:val="00537FB9"/>
    <w:rsid w:val="00540E96"/>
    <w:rsid w:val="00540F9D"/>
    <w:rsid w:val="005421B3"/>
    <w:rsid w:val="00544358"/>
    <w:rsid w:val="00545026"/>
    <w:rsid w:val="00546C13"/>
    <w:rsid w:val="00547A25"/>
    <w:rsid w:val="0055045B"/>
    <w:rsid w:val="00550B8B"/>
    <w:rsid w:val="005518A1"/>
    <w:rsid w:val="00551F59"/>
    <w:rsid w:val="0055340F"/>
    <w:rsid w:val="00555B62"/>
    <w:rsid w:val="00555E33"/>
    <w:rsid w:val="00556003"/>
    <w:rsid w:val="00556BC3"/>
    <w:rsid w:val="00556F9B"/>
    <w:rsid w:val="00557D03"/>
    <w:rsid w:val="00560A37"/>
    <w:rsid w:val="00560D2D"/>
    <w:rsid w:val="00562375"/>
    <w:rsid w:val="00562C02"/>
    <w:rsid w:val="00563A5A"/>
    <w:rsid w:val="00566EE2"/>
    <w:rsid w:val="005704FB"/>
    <w:rsid w:val="005711D3"/>
    <w:rsid w:val="00571AC1"/>
    <w:rsid w:val="00574D2D"/>
    <w:rsid w:val="00575A72"/>
    <w:rsid w:val="0057679E"/>
    <w:rsid w:val="005773ED"/>
    <w:rsid w:val="00580121"/>
    <w:rsid w:val="00580B0C"/>
    <w:rsid w:val="00580F2F"/>
    <w:rsid w:val="005810D6"/>
    <w:rsid w:val="00582B1D"/>
    <w:rsid w:val="00583605"/>
    <w:rsid w:val="0058580C"/>
    <w:rsid w:val="00585A5E"/>
    <w:rsid w:val="005869D6"/>
    <w:rsid w:val="00586B6F"/>
    <w:rsid w:val="005875C6"/>
    <w:rsid w:val="0059046A"/>
    <w:rsid w:val="00590EC3"/>
    <w:rsid w:val="005924A8"/>
    <w:rsid w:val="00592E8A"/>
    <w:rsid w:val="00594B27"/>
    <w:rsid w:val="00595275"/>
    <w:rsid w:val="0059786E"/>
    <w:rsid w:val="005A0B13"/>
    <w:rsid w:val="005A442D"/>
    <w:rsid w:val="005A4A1D"/>
    <w:rsid w:val="005A60E3"/>
    <w:rsid w:val="005A71A2"/>
    <w:rsid w:val="005A7503"/>
    <w:rsid w:val="005B01A1"/>
    <w:rsid w:val="005B0250"/>
    <w:rsid w:val="005B0B37"/>
    <w:rsid w:val="005B0C50"/>
    <w:rsid w:val="005B154D"/>
    <w:rsid w:val="005B7402"/>
    <w:rsid w:val="005C1931"/>
    <w:rsid w:val="005C2C58"/>
    <w:rsid w:val="005C3713"/>
    <w:rsid w:val="005C5586"/>
    <w:rsid w:val="005C5A33"/>
    <w:rsid w:val="005C5D27"/>
    <w:rsid w:val="005C7C81"/>
    <w:rsid w:val="005D0FC0"/>
    <w:rsid w:val="005D44D5"/>
    <w:rsid w:val="005D4624"/>
    <w:rsid w:val="005D4A42"/>
    <w:rsid w:val="005D4E7B"/>
    <w:rsid w:val="005D4F3D"/>
    <w:rsid w:val="005D5176"/>
    <w:rsid w:val="005D548B"/>
    <w:rsid w:val="005D6D0D"/>
    <w:rsid w:val="005E0E57"/>
    <w:rsid w:val="005E1427"/>
    <w:rsid w:val="005E2329"/>
    <w:rsid w:val="005E403A"/>
    <w:rsid w:val="005E5EC9"/>
    <w:rsid w:val="005E7777"/>
    <w:rsid w:val="005F03C3"/>
    <w:rsid w:val="005F1F57"/>
    <w:rsid w:val="005F31E9"/>
    <w:rsid w:val="005F33F8"/>
    <w:rsid w:val="005F5145"/>
    <w:rsid w:val="005F5CA7"/>
    <w:rsid w:val="005F695A"/>
    <w:rsid w:val="005F71BB"/>
    <w:rsid w:val="0060037E"/>
    <w:rsid w:val="006007A9"/>
    <w:rsid w:val="0060241E"/>
    <w:rsid w:val="006024B8"/>
    <w:rsid w:val="0060294E"/>
    <w:rsid w:val="006032E4"/>
    <w:rsid w:val="0060530B"/>
    <w:rsid w:val="00605323"/>
    <w:rsid w:val="00606B0A"/>
    <w:rsid w:val="00607323"/>
    <w:rsid w:val="0060788C"/>
    <w:rsid w:val="006079E1"/>
    <w:rsid w:val="006102B2"/>
    <w:rsid w:val="006106F7"/>
    <w:rsid w:val="006113C2"/>
    <w:rsid w:val="00612800"/>
    <w:rsid w:val="00613211"/>
    <w:rsid w:val="006134D7"/>
    <w:rsid w:val="006159E4"/>
    <w:rsid w:val="00617EB7"/>
    <w:rsid w:val="00620E97"/>
    <w:rsid w:val="0062137D"/>
    <w:rsid w:val="006221EC"/>
    <w:rsid w:val="006227B4"/>
    <w:rsid w:val="00624176"/>
    <w:rsid w:val="006265BF"/>
    <w:rsid w:val="00626F25"/>
    <w:rsid w:val="00630286"/>
    <w:rsid w:val="00630404"/>
    <w:rsid w:val="0063167B"/>
    <w:rsid w:val="00631B37"/>
    <w:rsid w:val="00632F1E"/>
    <w:rsid w:val="00633492"/>
    <w:rsid w:val="006342AC"/>
    <w:rsid w:val="00635088"/>
    <w:rsid w:val="00640F11"/>
    <w:rsid w:val="00641847"/>
    <w:rsid w:val="00641A61"/>
    <w:rsid w:val="00641EFE"/>
    <w:rsid w:val="006420BC"/>
    <w:rsid w:val="0064450A"/>
    <w:rsid w:val="00647539"/>
    <w:rsid w:val="00647B80"/>
    <w:rsid w:val="00650FBC"/>
    <w:rsid w:val="00651267"/>
    <w:rsid w:val="00651B67"/>
    <w:rsid w:val="00652697"/>
    <w:rsid w:val="00652DCF"/>
    <w:rsid w:val="00653E2B"/>
    <w:rsid w:val="00653F00"/>
    <w:rsid w:val="006562A7"/>
    <w:rsid w:val="00663AE3"/>
    <w:rsid w:val="00664552"/>
    <w:rsid w:val="00664693"/>
    <w:rsid w:val="00664DDE"/>
    <w:rsid w:val="00665323"/>
    <w:rsid w:val="006655A7"/>
    <w:rsid w:val="00666D28"/>
    <w:rsid w:val="00667010"/>
    <w:rsid w:val="00667E57"/>
    <w:rsid w:val="0067199E"/>
    <w:rsid w:val="00671F4F"/>
    <w:rsid w:val="00672CC5"/>
    <w:rsid w:val="00673745"/>
    <w:rsid w:val="00673F22"/>
    <w:rsid w:val="00673F45"/>
    <w:rsid w:val="00676444"/>
    <w:rsid w:val="006764AF"/>
    <w:rsid w:val="0067707C"/>
    <w:rsid w:val="006776F6"/>
    <w:rsid w:val="0067797E"/>
    <w:rsid w:val="00680F6A"/>
    <w:rsid w:val="00682206"/>
    <w:rsid w:val="006823F1"/>
    <w:rsid w:val="006839D8"/>
    <w:rsid w:val="006856A7"/>
    <w:rsid w:val="00685DF9"/>
    <w:rsid w:val="00687484"/>
    <w:rsid w:val="0068779D"/>
    <w:rsid w:val="00687E7C"/>
    <w:rsid w:val="00691901"/>
    <w:rsid w:val="006931C2"/>
    <w:rsid w:val="00693E53"/>
    <w:rsid w:val="00693E94"/>
    <w:rsid w:val="0069485A"/>
    <w:rsid w:val="00695364"/>
    <w:rsid w:val="00695592"/>
    <w:rsid w:val="006955F4"/>
    <w:rsid w:val="0069605D"/>
    <w:rsid w:val="00696E7F"/>
    <w:rsid w:val="0069760B"/>
    <w:rsid w:val="006A1359"/>
    <w:rsid w:val="006A23F6"/>
    <w:rsid w:val="006A30FD"/>
    <w:rsid w:val="006A50E4"/>
    <w:rsid w:val="006A5B44"/>
    <w:rsid w:val="006A5EEF"/>
    <w:rsid w:val="006A6266"/>
    <w:rsid w:val="006A6E1F"/>
    <w:rsid w:val="006B0A7B"/>
    <w:rsid w:val="006B1E83"/>
    <w:rsid w:val="006B1FD7"/>
    <w:rsid w:val="006B2A3F"/>
    <w:rsid w:val="006B375B"/>
    <w:rsid w:val="006B43AA"/>
    <w:rsid w:val="006B44B9"/>
    <w:rsid w:val="006B76A2"/>
    <w:rsid w:val="006C0CBE"/>
    <w:rsid w:val="006C15FD"/>
    <w:rsid w:val="006C2A0C"/>
    <w:rsid w:val="006C4854"/>
    <w:rsid w:val="006C4F71"/>
    <w:rsid w:val="006C5CC0"/>
    <w:rsid w:val="006C6010"/>
    <w:rsid w:val="006C7759"/>
    <w:rsid w:val="006C7A04"/>
    <w:rsid w:val="006D0270"/>
    <w:rsid w:val="006D15B3"/>
    <w:rsid w:val="006D2B9B"/>
    <w:rsid w:val="006D2BD2"/>
    <w:rsid w:val="006D3CDA"/>
    <w:rsid w:val="006D5B83"/>
    <w:rsid w:val="006D5CC1"/>
    <w:rsid w:val="006D6E53"/>
    <w:rsid w:val="006D6F6D"/>
    <w:rsid w:val="006D7D6E"/>
    <w:rsid w:val="006E0491"/>
    <w:rsid w:val="006E07B3"/>
    <w:rsid w:val="006E3896"/>
    <w:rsid w:val="006E3F8B"/>
    <w:rsid w:val="006E53E7"/>
    <w:rsid w:val="006E61C1"/>
    <w:rsid w:val="006F0008"/>
    <w:rsid w:val="006F1071"/>
    <w:rsid w:val="006F2055"/>
    <w:rsid w:val="006F2B5E"/>
    <w:rsid w:val="006F2E67"/>
    <w:rsid w:val="006F3C01"/>
    <w:rsid w:val="006F4A4A"/>
    <w:rsid w:val="006F5943"/>
    <w:rsid w:val="006F6297"/>
    <w:rsid w:val="006F7401"/>
    <w:rsid w:val="006F7A79"/>
    <w:rsid w:val="00700464"/>
    <w:rsid w:val="00702233"/>
    <w:rsid w:val="00702EFD"/>
    <w:rsid w:val="00703071"/>
    <w:rsid w:val="00703E8B"/>
    <w:rsid w:val="00704297"/>
    <w:rsid w:val="007068B1"/>
    <w:rsid w:val="007070C1"/>
    <w:rsid w:val="00714ABA"/>
    <w:rsid w:val="007157A5"/>
    <w:rsid w:val="0071670C"/>
    <w:rsid w:val="00716D8F"/>
    <w:rsid w:val="00717568"/>
    <w:rsid w:val="0071769E"/>
    <w:rsid w:val="00717D7B"/>
    <w:rsid w:val="00722C65"/>
    <w:rsid w:val="007246E7"/>
    <w:rsid w:val="00725320"/>
    <w:rsid w:val="00725631"/>
    <w:rsid w:val="00725831"/>
    <w:rsid w:val="0072705D"/>
    <w:rsid w:val="007272B4"/>
    <w:rsid w:val="007273CF"/>
    <w:rsid w:val="00727F6B"/>
    <w:rsid w:val="007304E0"/>
    <w:rsid w:val="007317E2"/>
    <w:rsid w:val="00731990"/>
    <w:rsid w:val="00731D5D"/>
    <w:rsid w:val="00732B1B"/>
    <w:rsid w:val="007330A8"/>
    <w:rsid w:val="0073425D"/>
    <w:rsid w:val="007356EA"/>
    <w:rsid w:val="00735A1E"/>
    <w:rsid w:val="007361EA"/>
    <w:rsid w:val="007365CB"/>
    <w:rsid w:val="00736B17"/>
    <w:rsid w:val="007408FD"/>
    <w:rsid w:val="00741371"/>
    <w:rsid w:val="00742969"/>
    <w:rsid w:val="00743407"/>
    <w:rsid w:val="00743D45"/>
    <w:rsid w:val="00744310"/>
    <w:rsid w:val="007457E5"/>
    <w:rsid w:val="0074584E"/>
    <w:rsid w:val="00746362"/>
    <w:rsid w:val="00746BEB"/>
    <w:rsid w:val="0074785F"/>
    <w:rsid w:val="00750607"/>
    <w:rsid w:val="00751534"/>
    <w:rsid w:val="0075447A"/>
    <w:rsid w:val="007545B4"/>
    <w:rsid w:val="00756061"/>
    <w:rsid w:val="007560B0"/>
    <w:rsid w:val="00757CAA"/>
    <w:rsid w:val="00757EA8"/>
    <w:rsid w:val="007607ED"/>
    <w:rsid w:val="007615F7"/>
    <w:rsid w:val="00762948"/>
    <w:rsid w:val="00762B35"/>
    <w:rsid w:val="00763114"/>
    <w:rsid w:val="0076350A"/>
    <w:rsid w:val="00763AFF"/>
    <w:rsid w:val="0076621F"/>
    <w:rsid w:val="00766459"/>
    <w:rsid w:val="0077214D"/>
    <w:rsid w:val="00772552"/>
    <w:rsid w:val="00772764"/>
    <w:rsid w:val="00773DBF"/>
    <w:rsid w:val="007741FC"/>
    <w:rsid w:val="00775AC7"/>
    <w:rsid w:val="007769B0"/>
    <w:rsid w:val="007771D8"/>
    <w:rsid w:val="00777C36"/>
    <w:rsid w:val="0078091C"/>
    <w:rsid w:val="00780EE3"/>
    <w:rsid w:val="00781FE0"/>
    <w:rsid w:val="0078201F"/>
    <w:rsid w:val="007838B5"/>
    <w:rsid w:val="00785958"/>
    <w:rsid w:val="00785B01"/>
    <w:rsid w:val="00785E45"/>
    <w:rsid w:val="007869C0"/>
    <w:rsid w:val="00786F61"/>
    <w:rsid w:val="0078761A"/>
    <w:rsid w:val="0079047F"/>
    <w:rsid w:val="00793EAB"/>
    <w:rsid w:val="00793ECD"/>
    <w:rsid w:val="00794604"/>
    <w:rsid w:val="00794A5E"/>
    <w:rsid w:val="00794BD4"/>
    <w:rsid w:val="00794BE4"/>
    <w:rsid w:val="0079505D"/>
    <w:rsid w:val="007955D9"/>
    <w:rsid w:val="00796A54"/>
    <w:rsid w:val="00796F63"/>
    <w:rsid w:val="00797029"/>
    <w:rsid w:val="007A13E4"/>
    <w:rsid w:val="007A14DF"/>
    <w:rsid w:val="007A3E6F"/>
    <w:rsid w:val="007A4566"/>
    <w:rsid w:val="007A4742"/>
    <w:rsid w:val="007A4F10"/>
    <w:rsid w:val="007A556B"/>
    <w:rsid w:val="007A6A8E"/>
    <w:rsid w:val="007B09D4"/>
    <w:rsid w:val="007B1CCE"/>
    <w:rsid w:val="007B1E02"/>
    <w:rsid w:val="007B2249"/>
    <w:rsid w:val="007B2709"/>
    <w:rsid w:val="007B2718"/>
    <w:rsid w:val="007B64E5"/>
    <w:rsid w:val="007B6DC9"/>
    <w:rsid w:val="007C13D5"/>
    <w:rsid w:val="007C5EA0"/>
    <w:rsid w:val="007C60DF"/>
    <w:rsid w:val="007C636C"/>
    <w:rsid w:val="007C74EE"/>
    <w:rsid w:val="007C7CDA"/>
    <w:rsid w:val="007D00E2"/>
    <w:rsid w:val="007D2478"/>
    <w:rsid w:val="007D39A4"/>
    <w:rsid w:val="007D484B"/>
    <w:rsid w:val="007D68A6"/>
    <w:rsid w:val="007D6ECE"/>
    <w:rsid w:val="007D796A"/>
    <w:rsid w:val="007E0500"/>
    <w:rsid w:val="007E357D"/>
    <w:rsid w:val="007E4402"/>
    <w:rsid w:val="007E452B"/>
    <w:rsid w:val="007E6254"/>
    <w:rsid w:val="007E71CB"/>
    <w:rsid w:val="007F0345"/>
    <w:rsid w:val="007F050F"/>
    <w:rsid w:val="007F071E"/>
    <w:rsid w:val="007F1D41"/>
    <w:rsid w:val="007F1F8E"/>
    <w:rsid w:val="007F2BDE"/>
    <w:rsid w:val="007F3EF7"/>
    <w:rsid w:val="007F4F71"/>
    <w:rsid w:val="007F5BCE"/>
    <w:rsid w:val="007F72B2"/>
    <w:rsid w:val="00801297"/>
    <w:rsid w:val="00805407"/>
    <w:rsid w:val="00806636"/>
    <w:rsid w:val="00807767"/>
    <w:rsid w:val="00811094"/>
    <w:rsid w:val="00812219"/>
    <w:rsid w:val="0081335E"/>
    <w:rsid w:val="00813712"/>
    <w:rsid w:val="00813AFE"/>
    <w:rsid w:val="008149C4"/>
    <w:rsid w:val="00816174"/>
    <w:rsid w:val="008179A0"/>
    <w:rsid w:val="00821984"/>
    <w:rsid w:val="00822CAB"/>
    <w:rsid w:val="00822D91"/>
    <w:rsid w:val="00822DAF"/>
    <w:rsid w:val="00823136"/>
    <w:rsid w:val="008240F4"/>
    <w:rsid w:val="008241B4"/>
    <w:rsid w:val="0082447D"/>
    <w:rsid w:val="00824681"/>
    <w:rsid w:val="00825CDD"/>
    <w:rsid w:val="0082718E"/>
    <w:rsid w:val="00827539"/>
    <w:rsid w:val="0083100C"/>
    <w:rsid w:val="00832094"/>
    <w:rsid w:val="008369EB"/>
    <w:rsid w:val="00836EB9"/>
    <w:rsid w:val="008401FC"/>
    <w:rsid w:val="0084087C"/>
    <w:rsid w:val="008463F6"/>
    <w:rsid w:val="00847875"/>
    <w:rsid w:val="008500EC"/>
    <w:rsid w:val="00850317"/>
    <w:rsid w:val="00850B9A"/>
    <w:rsid w:val="0085101D"/>
    <w:rsid w:val="00852619"/>
    <w:rsid w:val="00852F3A"/>
    <w:rsid w:val="008532F1"/>
    <w:rsid w:val="008533DC"/>
    <w:rsid w:val="008539A4"/>
    <w:rsid w:val="00854205"/>
    <w:rsid w:val="008557C0"/>
    <w:rsid w:val="008578DD"/>
    <w:rsid w:val="0086083B"/>
    <w:rsid w:val="008608E5"/>
    <w:rsid w:val="00862E13"/>
    <w:rsid w:val="0086368D"/>
    <w:rsid w:val="00863A53"/>
    <w:rsid w:val="00863FDF"/>
    <w:rsid w:val="0086529D"/>
    <w:rsid w:val="0086582D"/>
    <w:rsid w:val="00873BBF"/>
    <w:rsid w:val="00874794"/>
    <w:rsid w:val="0087501B"/>
    <w:rsid w:val="008755ED"/>
    <w:rsid w:val="00876AB6"/>
    <w:rsid w:val="008807B4"/>
    <w:rsid w:val="0088101E"/>
    <w:rsid w:val="008832E3"/>
    <w:rsid w:val="00884771"/>
    <w:rsid w:val="0089099D"/>
    <w:rsid w:val="00890B02"/>
    <w:rsid w:val="00892893"/>
    <w:rsid w:val="00892D8D"/>
    <w:rsid w:val="00893B2C"/>
    <w:rsid w:val="00894A7C"/>
    <w:rsid w:val="008A04BA"/>
    <w:rsid w:val="008A3E36"/>
    <w:rsid w:val="008A3ED6"/>
    <w:rsid w:val="008A47FE"/>
    <w:rsid w:val="008A5E4F"/>
    <w:rsid w:val="008A6974"/>
    <w:rsid w:val="008B083E"/>
    <w:rsid w:val="008B1E7B"/>
    <w:rsid w:val="008B26C0"/>
    <w:rsid w:val="008B29F3"/>
    <w:rsid w:val="008B341F"/>
    <w:rsid w:val="008B3C9F"/>
    <w:rsid w:val="008B47CF"/>
    <w:rsid w:val="008B703C"/>
    <w:rsid w:val="008B7281"/>
    <w:rsid w:val="008C04FD"/>
    <w:rsid w:val="008C0B37"/>
    <w:rsid w:val="008C2AF1"/>
    <w:rsid w:val="008C312E"/>
    <w:rsid w:val="008C3E10"/>
    <w:rsid w:val="008C4122"/>
    <w:rsid w:val="008C41F8"/>
    <w:rsid w:val="008C5176"/>
    <w:rsid w:val="008C562C"/>
    <w:rsid w:val="008C57DF"/>
    <w:rsid w:val="008C5B58"/>
    <w:rsid w:val="008C5C89"/>
    <w:rsid w:val="008C684A"/>
    <w:rsid w:val="008C69E5"/>
    <w:rsid w:val="008C7F05"/>
    <w:rsid w:val="008D155A"/>
    <w:rsid w:val="008D1CFD"/>
    <w:rsid w:val="008D2A92"/>
    <w:rsid w:val="008D2DCC"/>
    <w:rsid w:val="008D36F0"/>
    <w:rsid w:val="008D3F58"/>
    <w:rsid w:val="008D5480"/>
    <w:rsid w:val="008D7864"/>
    <w:rsid w:val="008E05FF"/>
    <w:rsid w:val="008E310C"/>
    <w:rsid w:val="008E3999"/>
    <w:rsid w:val="008E39C4"/>
    <w:rsid w:val="008E45E1"/>
    <w:rsid w:val="008E57AF"/>
    <w:rsid w:val="008E5A33"/>
    <w:rsid w:val="008E6B7C"/>
    <w:rsid w:val="008F0629"/>
    <w:rsid w:val="008F0935"/>
    <w:rsid w:val="008F16F3"/>
    <w:rsid w:val="008F1741"/>
    <w:rsid w:val="008F271C"/>
    <w:rsid w:val="008F2793"/>
    <w:rsid w:val="008F2B8F"/>
    <w:rsid w:val="008F6051"/>
    <w:rsid w:val="008F613B"/>
    <w:rsid w:val="008F719B"/>
    <w:rsid w:val="008F7C28"/>
    <w:rsid w:val="00901B41"/>
    <w:rsid w:val="00903014"/>
    <w:rsid w:val="009032A8"/>
    <w:rsid w:val="00903A8E"/>
    <w:rsid w:val="009040A3"/>
    <w:rsid w:val="0090559B"/>
    <w:rsid w:val="00905655"/>
    <w:rsid w:val="00906436"/>
    <w:rsid w:val="00907264"/>
    <w:rsid w:val="00915D3C"/>
    <w:rsid w:val="00916A54"/>
    <w:rsid w:val="00917488"/>
    <w:rsid w:val="0092088E"/>
    <w:rsid w:val="00922037"/>
    <w:rsid w:val="00922682"/>
    <w:rsid w:val="00922C1C"/>
    <w:rsid w:val="00922C66"/>
    <w:rsid w:val="00924277"/>
    <w:rsid w:val="0092481C"/>
    <w:rsid w:val="00924F28"/>
    <w:rsid w:val="0092517C"/>
    <w:rsid w:val="009252F9"/>
    <w:rsid w:val="00930105"/>
    <w:rsid w:val="009303F0"/>
    <w:rsid w:val="00931641"/>
    <w:rsid w:val="00931AF0"/>
    <w:rsid w:val="00931C3F"/>
    <w:rsid w:val="00931D6F"/>
    <w:rsid w:val="00932ED8"/>
    <w:rsid w:val="009335D3"/>
    <w:rsid w:val="009350AE"/>
    <w:rsid w:val="00941119"/>
    <w:rsid w:val="009424FA"/>
    <w:rsid w:val="00942678"/>
    <w:rsid w:val="00942749"/>
    <w:rsid w:val="00942898"/>
    <w:rsid w:val="00942954"/>
    <w:rsid w:val="00943406"/>
    <w:rsid w:val="00943521"/>
    <w:rsid w:val="0094606A"/>
    <w:rsid w:val="009475C4"/>
    <w:rsid w:val="00947662"/>
    <w:rsid w:val="00947C84"/>
    <w:rsid w:val="009509AA"/>
    <w:rsid w:val="0095182E"/>
    <w:rsid w:val="00954005"/>
    <w:rsid w:val="00954222"/>
    <w:rsid w:val="0095658B"/>
    <w:rsid w:val="009577DC"/>
    <w:rsid w:val="00957F66"/>
    <w:rsid w:val="00960412"/>
    <w:rsid w:val="009606AA"/>
    <w:rsid w:val="00960D2E"/>
    <w:rsid w:val="00960ED6"/>
    <w:rsid w:val="00961572"/>
    <w:rsid w:val="00963D78"/>
    <w:rsid w:val="009669A1"/>
    <w:rsid w:val="00967DE5"/>
    <w:rsid w:val="00970702"/>
    <w:rsid w:val="00970A40"/>
    <w:rsid w:val="00971695"/>
    <w:rsid w:val="0097328D"/>
    <w:rsid w:val="009765A7"/>
    <w:rsid w:val="009773B2"/>
    <w:rsid w:val="0097751D"/>
    <w:rsid w:val="00977ADF"/>
    <w:rsid w:val="009811E5"/>
    <w:rsid w:val="00981DE9"/>
    <w:rsid w:val="00982578"/>
    <w:rsid w:val="009849A6"/>
    <w:rsid w:val="00985D0F"/>
    <w:rsid w:val="009865C0"/>
    <w:rsid w:val="00986C4F"/>
    <w:rsid w:val="00987128"/>
    <w:rsid w:val="00990098"/>
    <w:rsid w:val="00991201"/>
    <w:rsid w:val="00993188"/>
    <w:rsid w:val="00993709"/>
    <w:rsid w:val="00993A7C"/>
    <w:rsid w:val="00994286"/>
    <w:rsid w:val="00994622"/>
    <w:rsid w:val="00995CA3"/>
    <w:rsid w:val="00995F65"/>
    <w:rsid w:val="00996F5A"/>
    <w:rsid w:val="009A0473"/>
    <w:rsid w:val="009A1A5D"/>
    <w:rsid w:val="009A22BC"/>
    <w:rsid w:val="009A2D31"/>
    <w:rsid w:val="009A3AAA"/>
    <w:rsid w:val="009A4126"/>
    <w:rsid w:val="009A4D3C"/>
    <w:rsid w:val="009A53F8"/>
    <w:rsid w:val="009A548D"/>
    <w:rsid w:val="009A66DF"/>
    <w:rsid w:val="009B0422"/>
    <w:rsid w:val="009B2709"/>
    <w:rsid w:val="009B42A3"/>
    <w:rsid w:val="009B4C04"/>
    <w:rsid w:val="009B605A"/>
    <w:rsid w:val="009B6354"/>
    <w:rsid w:val="009C0A82"/>
    <w:rsid w:val="009C12E8"/>
    <w:rsid w:val="009C160D"/>
    <w:rsid w:val="009C20D7"/>
    <w:rsid w:val="009C3504"/>
    <w:rsid w:val="009C500B"/>
    <w:rsid w:val="009C5100"/>
    <w:rsid w:val="009C5255"/>
    <w:rsid w:val="009C5856"/>
    <w:rsid w:val="009C5B44"/>
    <w:rsid w:val="009C641D"/>
    <w:rsid w:val="009C7364"/>
    <w:rsid w:val="009C79E5"/>
    <w:rsid w:val="009D0EB5"/>
    <w:rsid w:val="009D0F08"/>
    <w:rsid w:val="009D1DA2"/>
    <w:rsid w:val="009D2098"/>
    <w:rsid w:val="009D26F6"/>
    <w:rsid w:val="009D5609"/>
    <w:rsid w:val="009D69A8"/>
    <w:rsid w:val="009D7A4B"/>
    <w:rsid w:val="009E00F0"/>
    <w:rsid w:val="009E0C8B"/>
    <w:rsid w:val="009E1440"/>
    <w:rsid w:val="009E1D4C"/>
    <w:rsid w:val="009E2FC9"/>
    <w:rsid w:val="009E5237"/>
    <w:rsid w:val="009E602E"/>
    <w:rsid w:val="009E74E7"/>
    <w:rsid w:val="009F0854"/>
    <w:rsid w:val="009F0A44"/>
    <w:rsid w:val="009F0CB1"/>
    <w:rsid w:val="009F2808"/>
    <w:rsid w:val="009F2EEC"/>
    <w:rsid w:val="009F334C"/>
    <w:rsid w:val="009F5074"/>
    <w:rsid w:val="009F6FF9"/>
    <w:rsid w:val="00A002BC"/>
    <w:rsid w:val="00A02A12"/>
    <w:rsid w:val="00A02FD5"/>
    <w:rsid w:val="00A0449B"/>
    <w:rsid w:val="00A04ADF"/>
    <w:rsid w:val="00A04E4C"/>
    <w:rsid w:val="00A05DE8"/>
    <w:rsid w:val="00A06D89"/>
    <w:rsid w:val="00A06F09"/>
    <w:rsid w:val="00A076C0"/>
    <w:rsid w:val="00A107F5"/>
    <w:rsid w:val="00A115D6"/>
    <w:rsid w:val="00A129C0"/>
    <w:rsid w:val="00A1356D"/>
    <w:rsid w:val="00A17529"/>
    <w:rsid w:val="00A17855"/>
    <w:rsid w:val="00A20BEB"/>
    <w:rsid w:val="00A229AD"/>
    <w:rsid w:val="00A23B91"/>
    <w:rsid w:val="00A2485E"/>
    <w:rsid w:val="00A24F2D"/>
    <w:rsid w:val="00A251E7"/>
    <w:rsid w:val="00A259C7"/>
    <w:rsid w:val="00A264F1"/>
    <w:rsid w:val="00A27D3A"/>
    <w:rsid w:val="00A30E99"/>
    <w:rsid w:val="00A312D3"/>
    <w:rsid w:val="00A31323"/>
    <w:rsid w:val="00A3284A"/>
    <w:rsid w:val="00A3313B"/>
    <w:rsid w:val="00A34811"/>
    <w:rsid w:val="00A368C9"/>
    <w:rsid w:val="00A36C92"/>
    <w:rsid w:val="00A375AE"/>
    <w:rsid w:val="00A4045F"/>
    <w:rsid w:val="00A43328"/>
    <w:rsid w:val="00A449B1"/>
    <w:rsid w:val="00A452D9"/>
    <w:rsid w:val="00A5146D"/>
    <w:rsid w:val="00A52A17"/>
    <w:rsid w:val="00A53AF0"/>
    <w:rsid w:val="00A54440"/>
    <w:rsid w:val="00A554BC"/>
    <w:rsid w:val="00A55A2C"/>
    <w:rsid w:val="00A55D6C"/>
    <w:rsid w:val="00A560A7"/>
    <w:rsid w:val="00A60977"/>
    <w:rsid w:val="00A62671"/>
    <w:rsid w:val="00A62D23"/>
    <w:rsid w:val="00A631BE"/>
    <w:rsid w:val="00A632E6"/>
    <w:rsid w:val="00A664E9"/>
    <w:rsid w:val="00A671FB"/>
    <w:rsid w:val="00A679FD"/>
    <w:rsid w:val="00A70799"/>
    <w:rsid w:val="00A70DEE"/>
    <w:rsid w:val="00A70F94"/>
    <w:rsid w:val="00A7192F"/>
    <w:rsid w:val="00A71D4B"/>
    <w:rsid w:val="00A7302C"/>
    <w:rsid w:val="00A75D1A"/>
    <w:rsid w:val="00A80291"/>
    <w:rsid w:val="00A807BC"/>
    <w:rsid w:val="00A81009"/>
    <w:rsid w:val="00A84906"/>
    <w:rsid w:val="00A8490E"/>
    <w:rsid w:val="00A85189"/>
    <w:rsid w:val="00A85896"/>
    <w:rsid w:val="00A87D78"/>
    <w:rsid w:val="00A904CE"/>
    <w:rsid w:val="00A90A18"/>
    <w:rsid w:val="00A90F09"/>
    <w:rsid w:val="00A91A43"/>
    <w:rsid w:val="00A92DA7"/>
    <w:rsid w:val="00A93316"/>
    <w:rsid w:val="00A93362"/>
    <w:rsid w:val="00A93F1B"/>
    <w:rsid w:val="00A94320"/>
    <w:rsid w:val="00A94BEE"/>
    <w:rsid w:val="00A94F67"/>
    <w:rsid w:val="00A96395"/>
    <w:rsid w:val="00A96C23"/>
    <w:rsid w:val="00A9714D"/>
    <w:rsid w:val="00A97C9D"/>
    <w:rsid w:val="00AA0916"/>
    <w:rsid w:val="00AA11B3"/>
    <w:rsid w:val="00AA11F4"/>
    <w:rsid w:val="00AA1428"/>
    <w:rsid w:val="00AA223F"/>
    <w:rsid w:val="00AA3428"/>
    <w:rsid w:val="00AA4195"/>
    <w:rsid w:val="00AA55FE"/>
    <w:rsid w:val="00AA5F8C"/>
    <w:rsid w:val="00AA70CA"/>
    <w:rsid w:val="00AB204C"/>
    <w:rsid w:val="00AB2BA0"/>
    <w:rsid w:val="00AB458F"/>
    <w:rsid w:val="00AB4BF1"/>
    <w:rsid w:val="00AB4F65"/>
    <w:rsid w:val="00AB55B5"/>
    <w:rsid w:val="00AB6AA0"/>
    <w:rsid w:val="00AC0010"/>
    <w:rsid w:val="00AC037E"/>
    <w:rsid w:val="00AC0A02"/>
    <w:rsid w:val="00AC124D"/>
    <w:rsid w:val="00AC1549"/>
    <w:rsid w:val="00AC1858"/>
    <w:rsid w:val="00AC2CBE"/>
    <w:rsid w:val="00AC3AC1"/>
    <w:rsid w:val="00AC57B8"/>
    <w:rsid w:val="00AC5A2F"/>
    <w:rsid w:val="00AC721F"/>
    <w:rsid w:val="00AD145C"/>
    <w:rsid w:val="00AD1546"/>
    <w:rsid w:val="00AD1A22"/>
    <w:rsid w:val="00AD1D0D"/>
    <w:rsid w:val="00AD2A47"/>
    <w:rsid w:val="00AD3A2F"/>
    <w:rsid w:val="00AD3AE3"/>
    <w:rsid w:val="00AD3AF6"/>
    <w:rsid w:val="00AD3E87"/>
    <w:rsid w:val="00AD4AED"/>
    <w:rsid w:val="00AD5F3F"/>
    <w:rsid w:val="00AD65E7"/>
    <w:rsid w:val="00AD74DE"/>
    <w:rsid w:val="00AD7ADC"/>
    <w:rsid w:val="00AE08E4"/>
    <w:rsid w:val="00AE0BA1"/>
    <w:rsid w:val="00AE141C"/>
    <w:rsid w:val="00AE14BE"/>
    <w:rsid w:val="00AE1709"/>
    <w:rsid w:val="00AE351B"/>
    <w:rsid w:val="00AE3B67"/>
    <w:rsid w:val="00AE5BAE"/>
    <w:rsid w:val="00AF2EC2"/>
    <w:rsid w:val="00AF2FD4"/>
    <w:rsid w:val="00AF316F"/>
    <w:rsid w:val="00AF4505"/>
    <w:rsid w:val="00AF5E88"/>
    <w:rsid w:val="00AF605B"/>
    <w:rsid w:val="00B005B3"/>
    <w:rsid w:val="00B00AE4"/>
    <w:rsid w:val="00B014FA"/>
    <w:rsid w:val="00B01864"/>
    <w:rsid w:val="00B01C33"/>
    <w:rsid w:val="00B023B1"/>
    <w:rsid w:val="00B03535"/>
    <w:rsid w:val="00B03B57"/>
    <w:rsid w:val="00B03FCD"/>
    <w:rsid w:val="00B04F62"/>
    <w:rsid w:val="00B051B9"/>
    <w:rsid w:val="00B052A4"/>
    <w:rsid w:val="00B062A7"/>
    <w:rsid w:val="00B0680E"/>
    <w:rsid w:val="00B07F1E"/>
    <w:rsid w:val="00B10BEE"/>
    <w:rsid w:val="00B11EED"/>
    <w:rsid w:val="00B12438"/>
    <w:rsid w:val="00B1324E"/>
    <w:rsid w:val="00B133B6"/>
    <w:rsid w:val="00B1553E"/>
    <w:rsid w:val="00B16EA5"/>
    <w:rsid w:val="00B200AC"/>
    <w:rsid w:val="00B208B8"/>
    <w:rsid w:val="00B20A3D"/>
    <w:rsid w:val="00B2173C"/>
    <w:rsid w:val="00B279F6"/>
    <w:rsid w:val="00B30693"/>
    <w:rsid w:val="00B30E96"/>
    <w:rsid w:val="00B32520"/>
    <w:rsid w:val="00B332E4"/>
    <w:rsid w:val="00B37C26"/>
    <w:rsid w:val="00B40E31"/>
    <w:rsid w:val="00B4131D"/>
    <w:rsid w:val="00B415DE"/>
    <w:rsid w:val="00B42FDE"/>
    <w:rsid w:val="00B44DDF"/>
    <w:rsid w:val="00B44E2C"/>
    <w:rsid w:val="00B479BE"/>
    <w:rsid w:val="00B50AC3"/>
    <w:rsid w:val="00B511D5"/>
    <w:rsid w:val="00B546EF"/>
    <w:rsid w:val="00B564C7"/>
    <w:rsid w:val="00B57C60"/>
    <w:rsid w:val="00B60D26"/>
    <w:rsid w:val="00B6329D"/>
    <w:rsid w:val="00B63566"/>
    <w:rsid w:val="00B63B1C"/>
    <w:rsid w:val="00B64377"/>
    <w:rsid w:val="00B645C9"/>
    <w:rsid w:val="00B6795F"/>
    <w:rsid w:val="00B67B22"/>
    <w:rsid w:val="00B72DA0"/>
    <w:rsid w:val="00B7322D"/>
    <w:rsid w:val="00B750DD"/>
    <w:rsid w:val="00B759E7"/>
    <w:rsid w:val="00B80218"/>
    <w:rsid w:val="00B80B50"/>
    <w:rsid w:val="00B81FE4"/>
    <w:rsid w:val="00B8284D"/>
    <w:rsid w:val="00B834A2"/>
    <w:rsid w:val="00B838EC"/>
    <w:rsid w:val="00B8395A"/>
    <w:rsid w:val="00B83DF3"/>
    <w:rsid w:val="00B83F5D"/>
    <w:rsid w:val="00B84627"/>
    <w:rsid w:val="00B859EB"/>
    <w:rsid w:val="00B86A66"/>
    <w:rsid w:val="00B875F0"/>
    <w:rsid w:val="00B90139"/>
    <w:rsid w:val="00B90668"/>
    <w:rsid w:val="00B90ECA"/>
    <w:rsid w:val="00B9377C"/>
    <w:rsid w:val="00B94478"/>
    <w:rsid w:val="00B94C6E"/>
    <w:rsid w:val="00B97EAB"/>
    <w:rsid w:val="00BA0515"/>
    <w:rsid w:val="00BA0997"/>
    <w:rsid w:val="00BA1714"/>
    <w:rsid w:val="00BA597D"/>
    <w:rsid w:val="00BA5E7E"/>
    <w:rsid w:val="00BB078D"/>
    <w:rsid w:val="00BB10F9"/>
    <w:rsid w:val="00BB1CE2"/>
    <w:rsid w:val="00BB28C3"/>
    <w:rsid w:val="00BB28E7"/>
    <w:rsid w:val="00BB6C93"/>
    <w:rsid w:val="00BB7DB6"/>
    <w:rsid w:val="00BB7E1D"/>
    <w:rsid w:val="00BC0C20"/>
    <w:rsid w:val="00BC0F90"/>
    <w:rsid w:val="00BC1E0A"/>
    <w:rsid w:val="00BC2F85"/>
    <w:rsid w:val="00BC4B49"/>
    <w:rsid w:val="00BC50D0"/>
    <w:rsid w:val="00BC558C"/>
    <w:rsid w:val="00BC584C"/>
    <w:rsid w:val="00BC6350"/>
    <w:rsid w:val="00BC67AE"/>
    <w:rsid w:val="00BC774C"/>
    <w:rsid w:val="00BD0B5B"/>
    <w:rsid w:val="00BD31B8"/>
    <w:rsid w:val="00BD3247"/>
    <w:rsid w:val="00BD37A9"/>
    <w:rsid w:val="00BD3931"/>
    <w:rsid w:val="00BD3DEA"/>
    <w:rsid w:val="00BD421F"/>
    <w:rsid w:val="00BD425A"/>
    <w:rsid w:val="00BD45E2"/>
    <w:rsid w:val="00BD5B60"/>
    <w:rsid w:val="00BD7569"/>
    <w:rsid w:val="00BE07D0"/>
    <w:rsid w:val="00BE0861"/>
    <w:rsid w:val="00BE0A65"/>
    <w:rsid w:val="00BE209E"/>
    <w:rsid w:val="00BE302C"/>
    <w:rsid w:val="00BE34EF"/>
    <w:rsid w:val="00BE3C9A"/>
    <w:rsid w:val="00BE42DB"/>
    <w:rsid w:val="00BE5BE2"/>
    <w:rsid w:val="00BE5CA9"/>
    <w:rsid w:val="00BF044D"/>
    <w:rsid w:val="00BF0669"/>
    <w:rsid w:val="00BF0C4A"/>
    <w:rsid w:val="00BF1C7E"/>
    <w:rsid w:val="00BF1D74"/>
    <w:rsid w:val="00BF2D65"/>
    <w:rsid w:val="00BF425E"/>
    <w:rsid w:val="00BF5BD7"/>
    <w:rsid w:val="00BF7590"/>
    <w:rsid w:val="00BF7E05"/>
    <w:rsid w:val="00C009EA"/>
    <w:rsid w:val="00C00C1C"/>
    <w:rsid w:val="00C0108E"/>
    <w:rsid w:val="00C01642"/>
    <w:rsid w:val="00C02107"/>
    <w:rsid w:val="00C03548"/>
    <w:rsid w:val="00C03CC5"/>
    <w:rsid w:val="00C03D5F"/>
    <w:rsid w:val="00C04281"/>
    <w:rsid w:val="00C0437A"/>
    <w:rsid w:val="00C04E33"/>
    <w:rsid w:val="00C04FE7"/>
    <w:rsid w:val="00C06984"/>
    <w:rsid w:val="00C07D60"/>
    <w:rsid w:val="00C07DE7"/>
    <w:rsid w:val="00C10748"/>
    <w:rsid w:val="00C10905"/>
    <w:rsid w:val="00C10B3C"/>
    <w:rsid w:val="00C11430"/>
    <w:rsid w:val="00C116DC"/>
    <w:rsid w:val="00C1280A"/>
    <w:rsid w:val="00C13734"/>
    <w:rsid w:val="00C14319"/>
    <w:rsid w:val="00C14AE8"/>
    <w:rsid w:val="00C17836"/>
    <w:rsid w:val="00C17F83"/>
    <w:rsid w:val="00C22711"/>
    <w:rsid w:val="00C2293B"/>
    <w:rsid w:val="00C2409C"/>
    <w:rsid w:val="00C24A06"/>
    <w:rsid w:val="00C27980"/>
    <w:rsid w:val="00C31D10"/>
    <w:rsid w:val="00C32F9E"/>
    <w:rsid w:val="00C33403"/>
    <w:rsid w:val="00C36923"/>
    <w:rsid w:val="00C370A0"/>
    <w:rsid w:val="00C3730A"/>
    <w:rsid w:val="00C37E3A"/>
    <w:rsid w:val="00C40826"/>
    <w:rsid w:val="00C408BB"/>
    <w:rsid w:val="00C4094D"/>
    <w:rsid w:val="00C45758"/>
    <w:rsid w:val="00C4584D"/>
    <w:rsid w:val="00C468BB"/>
    <w:rsid w:val="00C47792"/>
    <w:rsid w:val="00C50DA4"/>
    <w:rsid w:val="00C50F4C"/>
    <w:rsid w:val="00C51049"/>
    <w:rsid w:val="00C51804"/>
    <w:rsid w:val="00C5287A"/>
    <w:rsid w:val="00C52F05"/>
    <w:rsid w:val="00C53153"/>
    <w:rsid w:val="00C5318F"/>
    <w:rsid w:val="00C55255"/>
    <w:rsid w:val="00C56770"/>
    <w:rsid w:val="00C57926"/>
    <w:rsid w:val="00C60574"/>
    <w:rsid w:val="00C60EA0"/>
    <w:rsid w:val="00C678DB"/>
    <w:rsid w:val="00C71029"/>
    <w:rsid w:val="00C72665"/>
    <w:rsid w:val="00C7271C"/>
    <w:rsid w:val="00C73B11"/>
    <w:rsid w:val="00C76ABB"/>
    <w:rsid w:val="00C77C4C"/>
    <w:rsid w:val="00C8183F"/>
    <w:rsid w:val="00C82D1C"/>
    <w:rsid w:val="00C862E3"/>
    <w:rsid w:val="00C86A49"/>
    <w:rsid w:val="00C90061"/>
    <w:rsid w:val="00C901D6"/>
    <w:rsid w:val="00C9049F"/>
    <w:rsid w:val="00C90C6E"/>
    <w:rsid w:val="00C91AF0"/>
    <w:rsid w:val="00C91FD1"/>
    <w:rsid w:val="00C924E2"/>
    <w:rsid w:val="00C92561"/>
    <w:rsid w:val="00C93C45"/>
    <w:rsid w:val="00C94557"/>
    <w:rsid w:val="00C945B9"/>
    <w:rsid w:val="00C94B0C"/>
    <w:rsid w:val="00CA172C"/>
    <w:rsid w:val="00CA2B8A"/>
    <w:rsid w:val="00CA536E"/>
    <w:rsid w:val="00CA7C1B"/>
    <w:rsid w:val="00CB0394"/>
    <w:rsid w:val="00CB12A2"/>
    <w:rsid w:val="00CB35F6"/>
    <w:rsid w:val="00CB372A"/>
    <w:rsid w:val="00CB5B59"/>
    <w:rsid w:val="00CB5CD2"/>
    <w:rsid w:val="00CB66B1"/>
    <w:rsid w:val="00CB67FD"/>
    <w:rsid w:val="00CB71DF"/>
    <w:rsid w:val="00CC1B94"/>
    <w:rsid w:val="00CC2358"/>
    <w:rsid w:val="00CC4AF8"/>
    <w:rsid w:val="00CC5D98"/>
    <w:rsid w:val="00CC63D5"/>
    <w:rsid w:val="00CD0427"/>
    <w:rsid w:val="00CD106E"/>
    <w:rsid w:val="00CD1A14"/>
    <w:rsid w:val="00CD24BE"/>
    <w:rsid w:val="00CD58D4"/>
    <w:rsid w:val="00CD693F"/>
    <w:rsid w:val="00CE0DBC"/>
    <w:rsid w:val="00CE1E41"/>
    <w:rsid w:val="00CE2A5A"/>
    <w:rsid w:val="00CE33E0"/>
    <w:rsid w:val="00CE3DEC"/>
    <w:rsid w:val="00CE6654"/>
    <w:rsid w:val="00CE78DF"/>
    <w:rsid w:val="00CE7D23"/>
    <w:rsid w:val="00CF0317"/>
    <w:rsid w:val="00CF104D"/>
    <w:rsid w:val="00CF1A83"/>
    <w:rsid w:val="00CF1B5C"/>
    <w:rsid w:val="00CF3135"/>
    <w:rsid w:val="00CF39B9"/>
    <w:rsid w:val="00CF44EC"/>
    <w:rsid w:val="00CF53D8"/>
    <w:rsid w:val="00CF5999"/>
    <w:rsid w:val="00CF62BE"/>
    <w:rsid w:val="00CF694E"/>
    <w:rsid w:val="00D00146"/>
    <w:rsid w:val="00D027E9"/>
    <w:rsid w:val="00D02FEE"/>
    <w:rsid w:val="00D0570E"/>
    <w:rsid w:val="00D066E8"/>
    <w:rsid w:val="00D0670B"/>
    <w:rsid w:val="00D07030"/>
    <w:rsid w:val="00D07067"/>
    <w:rsid w:val="00D07915"/>
    <w:rsid w:val="00D10904"/>
    <w:rsid w:val="00D1106B"/>
    <w:rsid w:val="00D17697"/>
    <w:rsid w:val="00D17CD6"/>
    <w:rsid w:val="00D21259"/>
    <w:rsid w:val="00D21513"/>
    <w:rsid w:val="00D21E34"/>
    <w:rsid w:val="00D22D3A"/>
    <w:rsid w:val="00D23A55"/>
    <w:rsid w:val="00D25385"/>
    <w:rsid w:val="00D26289"/>
    <w:rsid w:val="00D2664C"/>
    <w:rsid w:val="00D30D55"/>
    <w:rsid w:val="00D30FAE"/>
    <w:rsid w:val="00D33F3A"/>
    <w:rsid w:val="00D345A0"/>
    <w:rsid w:val="00D34A34"/>
    <w:rsid w:val="00D34DC6"/>
    <w:rsid w:val="00D34F5A"/>
    <w:rsid w:val="00D35623"/>
    <w:rsid w:val="00D35D21"/>
    <w:rsid w:val="00D36625"/>
    <w:rsid w:val="00D374C5"/>
    <w:rsid w:val="00D40DFF"/>
    <w:rsid w:val="00D44066"/>
    <w:rsid w:val="00D446EC"/>
    <w:rsid w:val="00D4564E"/>
    <w:rsid w:val="00D4598B"/>
    <w:rsid w:val="00D45FF0"/>
    <w:rsid w:val="00D47310"/>
    <w:rsid w:val="00D504B9"/>
    <w:rsid w:val="00D50A33"/>
    <w:rsid w:val="00D53592"/>
    <w:rsid w:val="00D54ACB"/>
    <w:rsid w:val="00D54F09"/>
    <w:rsid w:val="00D5598F"/>
    <w:rsid w:val="00D55E8F"/>
    <w:rsid w:val="00D564B5"/>
    <w:rsid w:val="00D56C69"/>
    <w:rsid w:val="00D572C0"/>
    <w:rsid w:val="00D5761C"/>
    <w:rsid w:val="00D57912"/>
    <w:rsid w:val="00D57E67"/>
    <w:rsid w:val="00D60977"/>
    <w:rsid w:val="00D60E91"/>
    <w:rsid w:val="00D61354"/>
    <w:rsid w:val="00D63FCA"/>
    <w:rsid w:val="00D669EF"/>
    <w:rsid w:val="00D704AC"/>
    <w:rsid w:val="00D7068A"/>
    <w:rsid w:val="00D70BDD"/>
    <w:rsid w:val="00D71E5F"/>
    <w:rsid w:val="00D7248C"/>
    <w:rsid w:val="00D74307"/>
    <w:rsid w:val="00D75076"/>
    <w:rsid w:val="00D77162"/>
    <w:rsid w:val="00D803D9"/>
    <w:rsid w:val="00D80848"/>
    <w:rsid w:val="00D81332"/>
    <w:rsid w:val="00D814DA"/>
    <w:rsid w:val="00D82F1C"/>
    <w:rsid w:val="00D8433F"/>
    <w:rsid w:val="00D877FB"/>
    <w:rsid w:val="00D901E9"/>
    <w:rsid w:val="00D911D4"/>
    <w:rsid w:val="00D915E6"/>
    <w:rsid w:val="00D91A85"/>
    <w:rsid w:val="00D91F20"/>
    <w:rsid w:val="00D95F2F"/>
    <w:rsid w:val="00D97035"/>
    <w:rsid w:val="00DA0053"/>
    <w:rsid w:val="00DA40DA"/>
    <w:rsid w:val="00DA4D74"/>
    <w:rsid w:val="00DA6580"/>
    <w:rsid w:val="00DA759F"/>
    <w:rsid w:val="00DB08B9"/>
    <w:rsid w:val="00DB42F6"/>
    <w:rsid w:val="00DB5349"/>
    <w:rsid w:val="00DB5783"/>
    <w:rsid w:val="00DB654D"/>
    <w:rsid w:val="00DB6692"/>
    <w:rsid w:val="00DB6B7E"/>
    <w:rsid w:val="00DB73CD"/>
    <w:rsid w:val="00DB748A"/>
    <w:rsid w:val="00DB7F2D"/>
    <w:rsid w:val="00DC01AE"/>
    <w:rsid w:val="00DC0F1E"/>
    <w:rsid w:val="00DC240D"/>
    <w:rsid w:val="00DC331E"/>
    <w:rsid w:val="00DC4322"/>
    <w:rsid w:val="00DC5BB4"/>
    <w:rsid w:val="00DC7859"/>
    <w:rsid w:val="00DD1DB7"/>
    <w:rsid w:val="00DD2338"/>
    <w:rsid w:val="00DD30F8"/>
    <w:rsid w:val="00DD5508"/>
    <w:rsid w:val="00DD5E6A"/>
    <w:rsid w:val="00DD5EB0"/>
    <w:rsid w:val="00DE0AC0"/>
    <w:rsid w:val="00DE0F7A"/>
    <w:rsid w:val="00DE1874"/>
    <w:rsid w:val="00DE1F73"/>
    <w:rsid w:val="00DE24E1"/>
    <w:rsid w:val="00DE2A7A"/>
    <w:rsid w:val="00DE5860"/>
    <w:rsid w:val="00DE756E"/>
    <w:rsid w:val="00DF0DF0"/>
    <w:rsid w:val="00DF1397"/>
    <w:rsid w:val="00DF183C"/>
    <w:rsid w:val="00DF24B7"/>
    <w:rsid w:val="00DF3FCD"/>
    <w:rsid w:val="00DF4955"/>
    <w:rsid w:val="00DF51B5"/>
    <w:rsid w:val="00DF59AC"/>
    <w:rsid w:val="00DF5CF7"/>
    <w:rsid w:val="00DF6D68"/>
    <w:rsid w:val="00DF771A"/>
    <w:rsid w:val="00E005DA"/>
    <w:rsid w:val="00E041DF"/>
    <w:rsid w:val="00E0483E"/>
    <w:rsid w:val="00E04C34"/>
    <w:rsid w:val="00E0515B"/>
    <w:rsid w:val="00E0529F"/>
    <w:rsid w:val="00E10E26"/>
    <w:rsid w:val="00E11E94"/>
    <w:rsid w:val="00E123A4"/>
    <w:rsid w:val="00E12AB4"/>
    <w:rsid w:val="00E12F61"/>
    <w:rsid w:val="00E14CC2"/>
    <w:rsid w:val="00E15722"/>
    <w:rsid w:val="00E15DC7"/>
    <w:rsid w:val="00E16AE9"/>
    <w:rsid w:val="00E2132A"/>
    <w:rsid w:val="00E21804"/>
    <w:rsid w:val="00E23466"/>
    <w:rsid w:val="00E270F1"/>
    <w:rsid w:val="00E31FEE"/>
    <w:rsid w:val="00E33346"/>
    <w:rsid w:val="00E336A1"/>
    <w:rsid w:val="00E345FE"/>
    <w:rsid w:val="00E358C1"/>
    <w:rsid w:val="00E362B6"/>
    <w:rsid w:val="00E404F4"/>
    <w:rsid w:val="00E41697"/>
    <w:rsid w:val="00E41C60"/>
    <w:rsid w:val="00E41E45"/>
    <w:rsid w:val="00E42691"/>
    <w:rsid w:val="00E42E22"/>
    <w:rsid w:val="00E4316D"/>
    <w:rsid w:val="00E43566"/>
    <w:rsid w:val="00E446E9"/>
    <w:rsid w:val="00E45E48"/>
    <w:rsid w:val="00E46039"/>
    <w:rsid w:val="00E47CA4"/>
    <w:rsid w:val="00E50631"/>
    <w:rsid w:val="00E506C2"/>
    <w:rsid w:val="00E50E1A"/>
    <w:rsid w:val="00E54A07"/>
    <w:rsid w:val="00E55889"/>
    <w:rsid w:val="00E55AC0"/>
    <w:rsid w:val="00E55E3F"/>
    <w:rsid w:val="00E5649D"/>
    <w:rsid w:val="00E569BD"/>
    <w:rsid w:val="00E5742A"/>
    <w:rsid w:val="00E60237"/>
    <w:rsid w:val="00E604DE"/>
    <w:rsid w:val="00E6100E"/>
    <w:rsid w:val="00E63DA1"/>
    <w:rsid w:val="00E65318"/>
    <w:rsid w:val="00E67B51"/>
    <w:rsid w:val="00E67E78"/>
    <w:rsid w:val="00E7166B"/>
    <w:rsid w:val="00E71D64"/>
    <w:rsid w:val="00E71E55"/>
    <w:rsid w:val="00E73261"/>
    <w:rsid w:val="00E769EC"/>
    <w:rsid w:val="00E76B51"/>
    <w:rsid w:val="00E77A35"/>
    <w:rsid w:val="00E77DE8"/>
    <w:rsid w:val="00E804DB"/>
    <w:rsid w:val="00E8203F"/>
    <w:rsid w:val="00E82E74"/>
    <w:rsid w:val="00E851CC"/>
    <w:rsid w:val="00E870B1"/>
    <w:rsid w:val="00E8711C"/>
    <w:rsid w:val="00E8736F"/>
    <w:rsid w:val="00E875DA"/>
    <w:rsid w:val="00E87D27"/>
    <w:rsid w:val="00E9076F"/>
    <w:rsid w:val="00E932D0"/>
    <w:rsid w:val="00E940F8"/>
    <w:rsid w:val="00E94D32"/>
    <w:rsid w:val="00E95BBD"/>
    <w:rsid w:val="00E97517"/>
    <w:rsid w:val="00EA0B18"/>
    <w:rsid w:val="00EA1D0E"/>
    <w:rsid w:val="00EA24A2"/>
    <w:rsid w:val="00EA3067"/>
    <w:rsid w:val="00EA38C5"/>
    <w:rsid w:val="00EA3DE4"/>
    <w:rsid w:val="00EA5266"/>
    <w:rsid w:val="00EA60D5"/>
    <w:rsid w:val="00EA63BD"/>
    <w:rsid w:val="00EA6A5A"/>
    <w:rsid w:val="00EA74DC"/>
    <w:rsid w:val="00EB0B87"/>
    <w:rsid w:val="00EB27D4"/>
    <w:rsid w:val="00EB41BA"/>
    <w:rsid w:val="00EB4ED7"/>
    <w:rsid w:val="00EC1B7F"/>
    <w:rsid w:val="00EC1C6F"/>
    <w:rsid w:val="00EC213D"/>
    <w:rsid w:val="00EC4118"/>
    <w:rsid w:val="00EC450F"/>
    <w:rsid w:val="00EC4AE1"/>
    <w:rsid w:val="00EC7CD8"/>
    <w:rsid w:val="00ED1375"/>
    <w:rsid w:val="00ED16E8"/>
    <w:rsid w:val="00ED1C5B"/>
    <w:rsid w:val="00ED1EE7"/>
    <w:rsid w:val="00ED25F7"/>
    <w:rsid w:val="00ED3C34"/>
    <w:rsid w:val="00ED5CBC"/>
    <w:rsid w:val="00EE2FEF"/>
    <w:rsid w:val="00EE4433"/>
    <w:rsid w:val="00EE5330"/>
    <w:rsid w:val="00EE6A36"/>
    <w:rsid w:val="00EF04F2"/>
    <w:rsid w:val="00EF0739"/>
    <w:rsid w:val="00EF09BE"/>
    <w:rsid w:val="00EF0AF5"/>
    <w:rsid w:val="00EF0E99"/>
    <w:rsid w:val="00EF4E32"/>
    <w:rsid w:val="00EF7524"/>
    <w:rsid w:val="00EF7A96"/>
    <w:rsid w:val="00F005D7"/>
    <w:rsid w:val="00F008A8"/>
    <w:rsid w:val="00F00908"/>
    <w:rsid w:val="00F0182F"/>
    <w:rsid w:val="00F05A2A"/>
    <w:rsid w:val="00F06AB8"/>
    <w:rsid w:val="00F07046"/>
    <w:rsid w:val="00F10CF7"/>
    <w:rsid w:val="00F118A8"/>
    <w:rsid w:val="00F134E9"/>
    <w:rsid w:val="00F146D8"/>
    <w:rsid w:val="00F15BFC"/>
    <w:rsid w:val="00F16056"/>
    <w:rsid w:val="00F168FB"/>
    <w:rsid w:val="00F16A37"/>
    <w:rsid w:val="00F16B83"/>
    <w:rsid w:val="00F21015"/>
    <w:rsid w:val="00F21272"/>
    <w:rsid w:val="00F22FB7"/>
    <w:rsid w:val="00F23BAD"/>
    <w:rsid w:val="00F24650"/>
    <w:rsid w:val="00F24868"/>
    <w:rsid w:val="00F24ABF"/>
    <w:rsid w:val="00F26777"/>
    <w:rsid w:val="00F26A71"/>
    <w:rsid w:val="00F26C42"/>
    <w:rsid w:val="00F30E37"/>
    <w:rsid w:val="00F323D9"/>
    <w:rsid w:val="00F35031"/>
    <w:rsid w:val="00F35409"/>
    <w:rsid w:val="00F36424"/>
    <w:rsid w:val="00F37E4A"/>
    <w:rsid w:val="00F4012B"/>
    <w:rsid w:val="00F412E5"/>
    <w:rsid w:val="00F428C8"/>
    <w:rsid w:val="00F44F96"/>
    <w:rsid w:val="00F44FE0"/>
    <w:rsid w:val="00F45AB6"/>
    <w:rsid w:val="00F50CC7"/>
    <w:rsid w:val="00F51F4F"/>
    <w:rsid w:val="00F52125"/>
    <w:rsid w:val="00F5217F"/>
    <w:rsid w:val="00F52AF6"/>
    <w:rsid w:val="00F534D2"/>
    <w:rsid w:val="00F54CBF"/>
    <w:rsid w:val="00F5522E"/>
    <w:rsid w:val="00F55269"/>
    <w:rsid w:val="00F552D3"/>
    <w:rsid w:val="00F55EDA"/>
    <w:rsid w:val="00F5723B"/>
    <w:rsid w:val="00F57506"/>
    <w:rsid w:val="00F61608"/>
    <w:rsid w:val="00F62109"/>
    <w:rsid w:val="00F63DEB"/>
    <w:rsid w:val="00F65198"/>
    <w:rsid w:val="00F66869"/>
    <w:rsid w:val="00F66E1E"/>
    <w:rsid w:val="00F67419"/>
    <w:rsid w:val="00F67C58"/>
    <w:rsid w:val="00F7175E"/>
    <w:rsid w:val="00F71ADA"/>
    <w:rsid w:val="00F7245B"/>
    <w:rsid w:val="00F72B3A"/>
    <w:rsid w:val="00F72D3F"/>
    <w:rsid w:val="00F72DAA"/>
    <w:rsid w:val="00F7348D"/>
    <w:rsid w:val="00F7549C"/>
    <w:rsid w:val="00F76269"/>
    <w:rsid w:val="00F76AC6"/>
    <w:rsid w:val="00F76AF7"/>
    <w:rsid w:val="00F76CE5"/>
    <w:rsid w:val="00F77EF4"/>
    <w:rsid w:val="00F80708"/>
    <w:rsid w:val="00F8097F"/>
    <w:rsid w:val="00F8102E"/>
    <w:rsid w:val="00F8332B"/>
    <w:rsid w:val="00F8405A"/>
    <w:rsid w:val="00F84A16"/>
    <w:rsid w:val="00F86170"/>
    <w:rsid w:val="00F911B9"/>
    <w:rsid w:val="00F927D5"/>
    <w:rsid w:val="00F92A1E"/>
    <w:rsid w:val="00F92E14"/>
    <w:rsid w:val="00F939FF"/>
    <w:rsid w:val="00F940C4"/>
    <w:rsid w:val="00F95D86"/>
    <w:rsid w:val="00F97425"/>
    <w:rsid w:val="00FA0197"/>
    <w:rsid w:val="00FA08DD"/>
    <w:rsid w:val="00FA0D0E"/>
    <w:rsid w:val="00FA1DC3"/>
    <w:rsid w:val="00FA6A49"/>
    <w:rsid w:val="00FA6F95"/>
    <w:rsid w:val="00FA72B8"/>
    <w:rsid w:val="00FA768D"/>
    <w:rsid w:val="00FA7D9C"/>
    <w:rsid w:val="00FB16C0"/>
    <w:rsid w:val="00FB1DCE"/>
    <w:rsid w:val="00FB3339"/>
    <w:rsid w:val="00FB4B39"/>
    <w:rsid w:val="00FB51BE"/>
    <w:rsid w:val="00FB5FFF"/>
    <w:rsid w:val="00FB64E5"/>
    <w:rsid w:val="00FB6C75"/>
    <w:rsid w:val="00FB73E6"/>
    <w:rsid w:val="00FB78DD"/>
    <w:rsid w:val="00FC1BE6"/>
    <w:rsid w:val="00FC201E"/>
    <w:rsid w:val="00FC433B"/>
    <w:rsid w:val="00FC4A92"/>
    <w:rsid w:val="00FC54DE"/>
    <w:rsid w:val="00FC6008"/>
    <w:rsid w:val="00FC6CC6"/>
    <w:rsid w:val="00FD13A7"/>
    <w:rsid w:val="00FD2284"/>
    <w:rsid w:val="00FD2F81"/>
    <w:rsid w:val="00FD47A5"/>
    <w:rsid w:val="00FD5242"/>
    <w:rsid w:val="00FD6896"/>
    <w:rsid w:val="00FE01B3"/>
    <w:rsid w:val="00FE15EA"/>
    <w:rsid w:val="00FE1FF2"/>
    <w:rsid w:val="00FE22F6"/>
    <w:rsid w:val="00FE3155"/>
    <w:rsid w:val="00FE326E"/>
    <w:rsid w:val="00FE3B90"/>
    <w:rsid w:val="00FE45CA"/>
    <w:rsid w:val="00FE5A92"/>
    <w:rsid w:val="00FE5FF6"/>
    <w:rsid w:val="00FE667C"/>
    <w:rsid w:val="00FF02E9"/>
    <w:rsid w:val="00FF0AF7"/>
    <w:rsid w:val="00FF3F0F"/>
    <w:rsid w:val="00FF55B8"/>
    <w:rsid w:val="00FF5D64"/>
    <w:rsid w:val="00FF6FBB"/>
    <w:rsid w:val="00FF7A35"/>
    <w:rsid w:val="010E9EC6"/>
    <w:rsid w:val="07FF72D2"/>
    <w:rsid w:val="0BBF6494"/>
    <w:rsid w:val="0EFFE4DC"/>
    <w:rsid w:val="11163A05"/>
    <w:rsid w:val="1165AB9C"/>
    <w:rsid w:val="13CAD066"/>
    <w:rsid w:val="161BDCB6"/>
    <w:rsid w:val="1764464C"/>
    <w:rsid w:val="19A3B7C9"/>
    <w:rsid w:val="1A8C7B66"/>
    <w:rsid w:val="1CAE9BFD"/>
    <w:rsid w:val="1D6CE976"/>
    <w:rsid w:val="1EF91826"/>
    <w:rsid w:val="22126564"/>
    <w:rsid w:val="2249F65C"/>
    <w:rsid w:val="25208687"/>
    <w:rsid w:val="299920F0"/>
    <w:rsid w:val="2F16524A"/>
    <w:rsid w:val="2F3F6BB3"/>
    <w:rsid w:val="30B7FB7B"/>
    <w:rsid w:val="36F3AFCB"/>
    <w:rsid w:val="3A2C9FC2"/>
    <w:rsid w:val="3AA4DFE1"/>
    <w:rsid w:val="3B465F8F"/>
    <w:rsid w:val="40B44E1E"/>
    <w:rsid w:val="44463E83"/>
    <w:rsid w:val="44A1FFB0"/>
    <w:rsid w:val="45BB6C83"/>
    <w:rsid w:val="45E77515"/>
    <w:rsid w:val="49D1C574"/>
    <w:rsid w:val="4A79E4C8"/>
    <w:rsid w:val="4B1E55C0"/>
    <w:rsid w:val="4BDBB01A"/>
    <w:rsid w:val="4BFE017D"/>
    <w:rsid w:val="4CEF2DBE"/>
    <w:rsid w:val="4D4B7082"/>
    <w:rsid w:val="4E454CA7"/>
    <w:rsid w:val="50A697B8"/>
    <w:rsid w:val="53653B24"/>
    <w:rsid w:val="5397071E"/>
    <w:rsid w:val="53A8F15C"/>
    <w:rsid w:val="540E1F88"/>
    <w:rsid w:val="564615FC"/>
    <w:rsid w:val="580EDF6D"/>
    <w:rsid w:val="5B505476"/>
    <w:rsid w:val="5B5D3F17"/>
    <w:rsid w:val="5B817C2D"/>
    <w:rsid w:val="5CEDF9DB"/>
    <w:rsid w:val="5D6C4471"/>
    <w:rsid w:val="5FF2C0A8"/>
    <w:rsid w:val="6087A8F5"/>
    <w:rsid w:val="619C0AC1"/>
    <w:rsid w:val="628B7D3E"/>
    <w:rsid w:val="63981139"/>
    <w:rsid w:val="692A96C8"/>
    <w:rsid w:val="6A96C880"/>
    <w:rsid w:val="6B75AAA1"/>
    <w:rsid w:val="6BDD44FA"/>
    <w:rsid w:val="6CB7F987"/>
    <w:rsid w:val="6D1CCB52"/>
    <w:rsid w:val="709CA52E"/>
    <w:rsid w:val="737F697E"/>
    <w:rsid w:val="748BC48B"/>
    <w:rsid w:val="74FE179B"/>
    <w:rsid w:val="75EF25BD"/>
    <w:rsid w:val="776D45D8"/>
    <w:rsid w:val="79B1F45C"/>
    <w:rsid w:val="7C20ADE0"/>
    <w:rsid w:val="7F46D43F"/>
    <w:rsid w:val="7FB61F15"/>
    <w:rsid w:val="7FE9DE30"/>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31C5A"/>
  <w15:docId w15:val="{3E7FCA65-6F99-4C5E-AED0-80BF873E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0A666E"/>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0A666E"/>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0A666E"/>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0A666E"/>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0A666E"/>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0A666E"/>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0A666E"/>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0A666E"/>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0A666E"/>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A666E"/>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rsid w:val="000A666E"/>
    <w:pPr>
      <w:widowControl/>
      <w:suppressAutoHyphens w:val="0"/>
      <w:spacing w:line="360" w:lineRule="auto"/>
      <w:jc w:val="both"/>
    </w:pPr>
    <w:rPr>
      <w:rFonts w:ascii="Arial" w:hAnsi="Arial" w:cs="Arial"/>
    </w:rPr>
  </w:style>
  <w:style w:type="character" w:styleId="Hipercze">
    <w:name w:val="Hyperlink"/>
    <w:uiPriority w:val="99"/>
    <w:rsid w:val="000A666E"/>
    <w:rPr>
      <w:rFonts w:cs="Times New Roman"/>
      <w:color w:val="0000FF"/>
      <w:u w:val="single"/>
    </w:rPr>
  </w:style>
  <w:style w:type="paragraph" w:customStyle="1" w:styleId="ust">
    <w:name w:val="ust"/>
    <w:rsid w:val="000A666E"/>
    <w:pPr>
      <w:spacing w:before="60" w:after="60"/>
      <w:ind w:left="426" w:hanging="284"/>
      <w:jc w:val="both"/>
    </w:pPr>
    <w:rPr>
      <w:sz w:val="24"/>
      <w:szCs w:val="24"/>
    </w:rPr>
  </w:style>
  <w:style w:type="character" w:customStyle="1" w:styleId="akapitdomyslny">
    <w:name w:val="akapitdomyslny"/>
    <w:rsid w:val="000A666E"/>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0A666E"/>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0A666E"/>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0A666E"/>
    <w:pPr>
      <w:widowControl/>
      <w:suppressAutoHyphens w:val="0"/>
      <w:spacing w:line="360" w:lineRule="auto"/>
      <w:jc w:val="both"/>
    </w:pPr>
    <w:rPr>
      <w:sz w:val="26"/>
      <w:szCs w:val="26"/>
    </w:rPr>
  </w:style>
  <w:style w:type="character" w:customStyle="1" w:styleId="grame">
    <w:name w:val="grame"/>
    <w:rsid w:val="000A666E"/>
    <w:rPr>
      <w:rFonts w:cs="Times New Roman"/>
    </w:rPr>
  </w:style>
  <w:style w:type="paragraph" w:styleId="Tekstdymka">
    <w:name w:val="Balloon Text"/>
    <w:basedOn w:val="Normalny"/>
    <w:link w:val="TekstdymkaZnak"/>
    <w:semiHidden/>
    <w:rsid w:val="000A666E"/>
    <w:pPr>
      <w:widowControl/>
      <w:suppressAutoHyphens w:val="0"/>
      <w:spacing w:line="360" w:lineRule="auto"/>
      <w:jc w:val="left"/>
    </w:pPr>
    <w:rPr>
      <w:rFonts w:ascii="Tahoma" w:hAnsi="Tahoma" w:cs="Tahoma"/>
      <w:sz w:val="16"/>
      <w:szCs w:val="16"/>
    </w:rPr>
  </w:style>
  <w:style w:type="character" w:customStyle="1" w:styleId="oznaczenie">
    <w:name w:val="oznaczenie"/>
    <w:rsid w:val="000A666E"/>
    <w:rPr>
      <w:rFonts w:cs="Times New Roman"/>
    </w:rPr>
  </w:style>
  <w:style w:type="paragraph" w:styleId="Tytu">
    <w:name w:val="Title"/>
    <w:basedOn w:val="Normalny"/>
    <w:link w:val="TytuZnak"/>
    <w:qFormat/>
    <w:rsid w:val="000A666E"/>
    <w:pPr>
      <w:widowControl/>
      <w:suppressAutoHyphens w:val="0"/>
    </w:pPr>
    <w:rPr>
      <w:b/>
      <w:bCs/>
    </w:rPr>
  </w:style>
  <w:style w:type="paragraph" w:styleId="Tekstpodstawowy3">
    <w:name w:val="Body Text 3"/>
    <w:basedOn w:val="Normalny"/>
    <w:link w:val="Tekstpodstawowy3Znak"/>
    <w:rsid w:val="000A666E"/>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0A666E"/>
    <w:pPr>
      <w:suppressAutoHyphens w:val="0"/>
      <w:jc w:val="both"/>
    </w:pPr>
    <w:rPr>
      <w:rFonts w:ascii="Arial" w:hAnsi="Arial" w:cs="Arial"/>
      <w:sz w:val="22"/>
      <w:szCs w:val="22"/>
    </w:rPr>
  </w:style>
  <w:style w:type="paragraph" w:styleId="Nagwekwykazurde">
    <w:name w:val="toa heading"/>
    <w:basedOn w:val="Normalny"/>
    <w:next w:val="Normalny"/>
    <w:semiHidden/>
    <w:rsid w:val="000A666E"/>
    <w:pPr>
      <w:widowControl/>
      <w:suppressAutoHyphens w:val="0"/>
      <w:spacing w:before="120"/>
      <w:jc w:val="both"/>
    </w:pPr>
    <w:rPr>
      <w:rFonts w:ascii="Arial" w:hAnsi="Arial" w:cs="Arial"/>
      <w:b/>
      <w:bCs/>
    </w:rPr>
  </w:style>
  <w:style w:type="paragraph" w:styleId="Podtytu">
    <w:name w:val="Subtitle"/>
    <w:basedOn w:val="Normalny"/>
    <w:link w:val="PodtytuZnak"/>
    <w:qFormat/>
    <w:rsid w:val="000A666E"/>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0A666E"/>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0A666E"/>
    <w:rPr>
      <w:rFonts w:cs="Times New Roman"/>
      <w:vertAlign w:val="superscript"/>
    </w:rPr>
  </w:style>
  <w:style w:type="paragraph" w:styleId="Tekstpodstawowywcity3">
    <w:name w:val="Body Text Indent 3"/>
    <w:basedOn w:val="Normalny"/>
    <w:link w:val="Tekstpodstawowywcity3Znak"/>
    <w:rsid w:val="000A666E"/>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0A666E"/>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0A666E"/>
    <w:pPr>
      <w:widowControl/>
      <w:suppressAutoHyphens w:val="0"/>
      <w:spacing w:before="100" w:beforeAutospacing="1" w:after="100" w:afterAutospacing="1"/>
      <w:jc w:val="left"/>
    </w:pPr>
  </w:style>
  <w:style w:type="paragraph" w:customStyle="1" w:styleId="listanawias">
    <w:name w:val="listanawias"/>
    <w:basedOn w:val="Normalny"/>
    <w:rsid w:val="000A666E"/>
    <w:pPr>
      <w:widowControl/>
      <w:suppressAutoHyphens w:val="0"/>
      <w:spacing w:before="100" w:beforeAutospacing="1" w:after="100" w:afterAutospacing="1"/>
      <w:jc w:val="left"/>
    </w:pPr>
  </w:style>
  <w:style w:type="paragraph" w:styleId="Spistreci1">
    <w:name w:val="toc 1"/>
    <w:basedOn w:val="Normalny"/>
    <w:next w:val="Normalny"/>
    <w:autoRedefine/>
    <w:semiHidden/>
    <w:rsid w:val="000A666E"/>
    <w:pPr>
      <w:widowControl/>
      <w:numPr>
        <w:numId w:val="5"/>
      </w:numPr>
      <w:suppressAutoHyphens w:val="0"/>
      <w:jc w:val="both"/>
    </w:pPr>
    <w:rPr>
      <w:rFonts w:eastAsia="MS Mincho"/>
      <w:noProof/>
    </w:rPr>
  </w:style>
  <w:style w:type="paragraph" w:customStyle="1" w:styleId="Akapitzlist1">
    <w:name w:val="Akapit z listą1"/>
    <w:basedOn w:val="Normalny"/>
    <w:uiPriority w:val="99"/>
    <w:qFormat/>
    <w:rsid w:val="00B63566"/>
    <w:pPr>
      <w:widowControl/>
      <w:numPr>
        <w:numId w:val="15"/>
      </w:numPr>
      <w:suppressAutoHyphens w:val="0"/>
      <w:contextualSpacing/>
      <w:jc w:val="both"/>
    </w:pPr>
    <w:rPr>
      <w:rFonts w:cs="Calibri"/>
      <w:lang w:eastAsia="en-US"/>
    </w:rPr>
  </w:style>
  <w:style w:type="paragraph" w:customStyle="1" w:styleId="Texte-mail">
    <w:name w:val="Text e-mail"/>
    <w:basedOn w:val="Normalny"/>
    <w:rsid w:val="000A666E"/>
    <w:pPr>
      <w:widowControl/>
      <w:suppressAutoHyphens w:val="0"/>
      <w:jc w:val="both"/>
    </w:pPr>
    <w:rPr>
      <w:rFonts w:ascii="Arial" w:hAnsi="Arial" w:cs="Arial"/>
      <w:sz w:val="20"/>
      <w:szCs w:val="20"/>
    </w:rPr>
  </w:style>
  <w:style w:type="paragraph" w:styleId="NormalnyWeb">
    <w:name w:val="Normal (Web)"/>
    <w:basedOn w:val="Normalny"/>
    <w:rsid w:val="000A666E"/>
    <w:pPr>
      <w:widowControl/>
      <w:suppressAutoHyphens w:val="0"/>
      <w:spacing w:before="100" w:beforeAutospacing="1" w:after="100" w:afterAutospacing="1"/>
      <w:jc w:val="left"/>
    </w:pPr>
  </w:style>
  <w:style w:type="character" w:styleId="Pogrubienie">
    <w:name w:val="Strong"/>
    <w:qFormat/>
    <w:rsid w:val="000A666E"/>
    <w:rPr>
      <w:rFonts w:cs="Times New Roman"/>
      <w:b/>
      <w:bCs/>
    </w:rPr>
  </w:style>
  <w:style w:type="character" w:customStyle="1" w:styleId="ZnakZnak2">
    <w:name w:val="Znak Znak2"/>
    <w:semiHidden/>
    <w:rsid w:val="000A666E"/>
    <w:rPr>
      <w:rFonts w:ascii="Arial" w:hAnsi="Arial" w:cs="Arial"/>
      <w:sz w:val="24"/>
      <w:szCs w:val="24"/>
      <w:lang w:val="pl-PL" w:eastAsia="pl-PL"/>
    </w:rPr>
  </w:style>
  <w:style w:type="paragraph" w:styleId="Legenda">
    <w:name w:val="caption"/>
    <w:basedOn w:val="Normalny"/>
    <w:next w:val="Normalny"/>
    <w:qFormat/>
    <w:rsid w:val="000A666E"/>
    <w:rPr>
      <w:b/>
      <w:bCs/>
      <w:sz w:val="20"/>
      <w:szCs w:val="20"/>
    </w:rPr>
  </w:style>
  <w:style w:type="character" w:styleId="Odwoaniedokomentarza">
    <w:name w:val="annotation reference"/>
    <w:uiPriority w:val="99"/>
    <w:semiHidden/>
    <w:rsid w:val="000A666E"/>
    <w:rPr>
      <w:rFonts w:cs="Times New Roman"/>
      <w:sz w:val="16"/>
      <w:szCs w:val="16"/>
    </w:rPr>
  </w:style>
  <w:style w:type="paragraph" w:styleId="Tekstkomentarza">
    <w:name w:val="annotation text"/>
    <w:basedOn w:val="Normalny"/>
    <w:link w:val="TekstkomentarzaZnak"/>
    <w:uiPriority w:val="99"/>
    <w:qFormat/>
    <w:rsid w:val="000A666E"/>
    <w:pPr>
      <w:widowControl/>
      <w:suppressAutoHyphens w:val="0"/>
      <w:spacing w:line="360" w:lineRule="auto"/>
      <w:jc w:val="left"/>
    </w:pPr>
    <w:rPr>
      <w:rFonts w:ascii="Arial" w:hAnsi="Arial" w:cs="Arial"/>
      <w:sz w:val="20"/>
      <w:szCs w:val="20"/>
    </w:rPr>
  </w:style>
  <w:style w:type="character" w:customStyle="1" w:styleId="ZnakZnak1">
    <w:name w:val="Znak Znak1"/>
    <w:rsid w:val="000A666E"/>
    <w:rPr>
      <w:rFonts w:ascii="Arial" w:hAnsi="Arial" w:cs="Arial"/>
    </w:rPr>
  </w:style>
  <w:style w:type="paragraph" w:styleId="Tematkomentarza">
    <w:name w:val="annotation subject"/>
    <w:basedOn w:val="Tekstkomentarza"/>
    <w:next w:val="Tekstkomentarza"/>
    <w:link w:val="TematkomentarzaZnak"/>
    <w:semiHidden/>
    <w:rsid w:val="000A666E"/>
    <w:rPr>
      <w:b/>
      <w:bCs/>
    </w:rPr>
  </w:style>
  <w:style w:type="character" w:customStyle="1" w:styleId="ZnakZnak">
    <w:name w:val="Znak Znak"/>
    <w:rsid w:val="000A666E"/>
    <w:rPr>
      <w:rFonts w:ascii="Arial" w:hAnsi="Arial" w:cs="Arial"/>
      <w:b/>
      <w:bCs/>
    </w:rPr>
  </w:style>
  <w:style w:type="paragraph" w:customStyle="1" w:styleId="Poprawka1">
    <w:name w:val="Poprawka1"/>
    <w:hidden/>
    <w:semiHidden/>
    <w:rsid w:val="000A666E"/>
    <w:rPr>
      <w:rFonts w:ascii="Arial" w:hAnsi="Arial" w:cs="Arial"/>
      <w:sz w:val="24"/>
      <w:szCs w:val="24"/>
    </w:rPr>
  </w:style>
  <w:style w:type="paragraph" w:customStyle="1" w:styleId="ListParagraph1">
    <w:name w:val="List Paragraph1"/>
    <w:basedOn w:val="Normalny"/>
    <w:rsid w:val="000A666E"/>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0A666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pl-PL" w:eastAsia="pl-PL" w:bidi="ar-SA"/>
    </w:rPr>
  </w:style>
  <w:style w:type="numbering" w:styleId="111111">
    <w:name w:val="Outline List 2"/>
    <w:basedOn w:val="Bezlisty"/>
    <w:rsid w:val="00A17529"/>
    <w:pPr>
      <w:numPr>
        <w:numId w:val="6"/>
      </w:numPr>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B63566"/>
    <w:pPr>
      <w:widowControl/>
      <w:numPr>
        <w:numId w:val="14"/>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qFormat/>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qFormat/>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qFormat/>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qFormat/>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9"/>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0"/>
      </w:numPr>
    </w:pPr>
  </w:style>
  <w:style w:type="paragraph" w:customStyle="1" w:styleId="moje21">
    <w:name w:val="moje 2.1"/>
    <w:basedOn w:val="Normalny"/>
    <w:rsid w:val="00080C08"/>
    <w:pPr>
      <w:numPr>
        <w:ilvl w:val="1"/>
        <w:numId w:val="10"/>
      </w:numPr>
    </w:pPr>
  </w:style>
  <w:style w:type="paragraph" w:customStyle="1" w:styleId="Moje222">
    <w:name w:val="Moje 2.2.2"/>
    <w:basedOn w:val="Normalny"/>
    <w:rsid w:val="00080C08"/>
    <w:pPr>
      <w:numPr>
        <w:ilvl w:val="2"/>
        <w:numId w:val="10"/>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Nierozpoznanawzmianka4">
    <w:name w:val="Nierozpoznana wzmianka4"/>
    <w:basedOn w:val="Domylnaczcionkaakapitu"/>
    <w:uiPriority w:val="99"/>
    <w:semiHidden/>
    <w:unhideWhenUsed/>
    <w:rsid w:val="00595275"/>
    <w:rPr>
      <w:color w:val="605E5C"/>
      <w:shd w:val="clear" w:color="auto" w:fill="E1DFDD"/>
    </w:rPr>
  </w:style>
  <w:style w:type="character" w:customStyle="1" w:styleId="Nierozpoznanawzmianka5">
    <w:name w:val="Nierozpoznana wzmianka5"/>
    <w:basedOn w:val="Domylnaczcionkaakapitu"/>
    <w:uiPriority w:val="99"/>
    <w:semiHidden/>
    <w:unhideWhenUsed/>
    <w:rsid w:val="00E15DC7"/>
    <w:rPr>
      <w:color w:val="605E5C"/>
      <w:shd w:val="clear" w:color="auto" w:fill="E1DFDD"/>
    </w:rPr>
  </w:style>
  <w:style w:type="paragraph" w:customStyle="1" w:styleId="Default">
    <w:name w:val="Default"/>
    <w:rsid w:val="00DD5508"/>
    <w:pPr>
      <w:autoSpaceDE w:val="0"/>
      <w:autoSpaceDN w:val="0"/>
      <w:adjustRightInd w:val="0"/>
    </w:pPr>
    <w:rPr>
      <w:color w:val="000000"/>
      <w:sz w:val="24"/>
      <w:szCs w:val="24"/>
    </w:rPr>
  </w:style>
  <w:style w:type="character" w:customStyle="1" w:styleId="x1a">
    <w:name w:val="x1a"/>
    <w:basedOn w:val="Domylnaczcionkaakapitu"/>
    <w:rsid w:val="002B0D84"/>
  </w:style>
  <w:style w:type="character" w:customStyle="1" w:styleId="TekstpodstawowyZnak1">
    <w:name w:val="Tekst podstawowy Znak1"/>
    <w:locked/>
    <w:rsid w:val="00A81009"/>
    <w:rPr>
      <w:rFonts w:ascii="Arial" w:hAnsi="Arial" w:cs="Arial"/>
      <w:sz w:val="24"/>
      <w:szCs w:val="24"/>
      <w:lang w:val="pl-PL" w:eastAsia="pl-PL" w:bidi="ar-SA"/>
    </w:rPr>
  </w:style>
  <w:style w:type="character" w:styleId="Nierozpoznanawzmianka">
    <w:name w:val="Unresolved Mention"/>
    <w:basedOn w:val="Domylnaczcionkaakapitu"/>
    <w:uiPriority w:val="99"/>
    <w:semiHidden/>
    <w:unhideWhenUsed/>
    <w:rsid w:val="0087501B"/>
    <w:rPr>
      <w:color w:val="605E5C"/>
      <w:shd w:val="clear" w:color="auto" w:fill="E1DFDD"/>
    </w:rPr>
  </w:style>
  <w:style w:type="paragraph" w:customStyle="1" w:styleId="Adresat">
    <w:name w:val="Adresat"/>
    <w:basedOn w:val="Normalny"/>
    <w:rsid w:val="00406109"/>
    <w:pPr>
      <w:widowControl/>
      <w:suppressAutoHyphens w:val="0"/>
      <w:overflowPunct w:val="0"/>
      <w:autoSpaceDE w:val="0"/>
      <w:autoSpaceDN w:val="0"/>
      <w:adjustRightInd w:val="0"/>
      <w:ind w:left="4320" w:firstLine="284"/>
      <w:jc w:val="both"/>
      <w:textAlignment w:val="baseline"/>
    </w:pPr>
    <w:rPr>
      <w:b/>
      <w:szCs w:val="20"/>
    </w:rPr>
  </w:style>
  <w:style w:type="character" w:customStyle="1" w:styleId="EndnoteAnchor">
    <w:name w:val="Endnote Anchor"/>
    <w:rsid w:val="00134DCC"/>
    <w:rPr>
      <w:rFonts w:cs="Times New Roman"/>
      <w:vertAlign w:val="superscript"/>
    </w:rPr>
  </w:style>
  <w:style w:type="character" w:customStyle="1" w:styleId="czeinternetowe">
    <w:name w:val="Łącze internetowe"/>
    <w:rsid w:val="00134DC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34938135">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21213333">
      <w:bodyDiv w:val="1"/>
      <w:marLeft w:val="0"/>
      <w:marRight w:val="0"/>
      <w:marTop w:val="0"/>
      <w:marBottom w:val="0"/>
      <w:divBdr>
        <w:top w:val="none" w:sz="0" w:space="0" w:color="auto"/>
        <w:left w:val="none" w:sz="0" w:space="0" w:color="auto"/>
        <w:bottom w:val="none" w:sz="0" w:space="0" w:color="auto"/>
        <w:right w:val="none" w:sz="0" w:space="0" w:color="auto"/>
      </w:divBdr>
      <w:divsChild>
        <w:div w:id="38864888">
          <w:marLeft w:val="0"/>
          <w:marRight w:val="0"/>
          <w:marTop w:val="0"/>
          <w:marBottom w:val="0"/>
          <w:divBdr>
            <w:top w:val="none" w:sz="0" w:space="0" w:color="auto"/>
            <w:left w:val="none" w:sz="0" w:space="0" w:color="auto"/>
            <w:bottom w:val="none" w:sz="0" w:space="0" w:color="auto"/>
            <w:right w:val="none" w:sz="0" w:space="0" w:color="auto"/>
          </w:divBdr>
          <w:divsChild>
            <w:div w:id="148908445">
              <w:marLeft w:val="0"/>
              <w:marRight w:val="0"/>
              <w:marTop w:val="0"/>
              <w:marBottom w:val="0"/>
              <w:divBdr>
                <w:top w:val="none" w:sz="0" w:space="0" w:color="auto"/>
                <w:left w:val="none" w:sz="0" w:space="0" w:color="auto"/>
                <w:bottom w:val="none" w:sz="0" w:space="0" w:color="auto"/>
                <w:right w:val="none" w:sz="0" w:space="0" w:color="auto"/>
              </w:divBdr>
            </w:div>
          </w:divsChild>
        </w:div>
        <w:div w:id="39138432">
          <w:marLeft w:val="0"/>
          <w:marRight w:val="0"/>
          <w:marTop w:val="0"/>
          <w:marBottom w:val="0"/>
          <w:divBdr>
            <w:top w:val="none" w:sz="0" w:space="0" w:color="auto"/>
            <w:left w:val="none" w:sz="0" w:space="0" w:color="auto"/>
            <w:bottom w:val="none" w:sz="0" w:space="0" w:color="auto"/>
            <w:right w:val="none" w:sz="0" w:space="0" w:color="auto"/>
          </w:divBdr>
          <w:divsChild>
            <w:div w:id="721252416">
              <w:marLeft w:val="0"/>
              <w:marRight w:val="0"/>
              <w:marTop w:val="0"/>
              <w:marBottom w:val="0"/>
              <w:divBdr>
                <w:top w:val="none" w:sz="0" w:space="0" w:color="auto"/>
                <w:left w:val="none" w:sz="0" w:space="0" w:color="auto"/>
                <w:bottom w:val="none" w:sz="0" w:space="0" w:color="auto"/>
                <w:right w:val="none" w:sz="0" w:space="0" w:color="auto"/>
              </w:divBdr>
            </w:div>
          </w:divsChild>
        </w:div>
        <w:div w:id="42366274">
          <w:marLeft w:val="0"/>
          <w:marRight w:val="0"/>
          <w:marTop w:val="0"/>
          <w:marBottom w:val="0"/>
          <w:divBdr>
            <w:top w:val="none" w:sz="0" w:space="0" w:color="auto"/>
            <w:left w:val="none" w:sz="0" w:space="0" w:color="auto"/>
            <w:bottom w:val="none" w:sz="0" w:space="0" w:color="auto"/>
            <w:right w:val="none" w:sz="0" w:space="0" w:color="auto"/>
          </w:divBdr>
          <w:divsChild>
            <w:div w:id="1651785989">
              <w:marLeft w:val="0"/>
              <w:marRight w:val="0"/>
              <w:marTop w:val="0"/>
              <w:marBottom w:val="0"/>
              <w:divBdr>
                <w:top w:val="none" w:sz="0" w:space="0" w:color="auto"/>
                <w:left w:val="none" w:sz="0" w:space="0" w:color="auto"/>
                <w:bottom w:val="none" w:sz="0" w:space="0" w:color="auto"/>
                <w:right w:val="none" w:sz="0" w:space="0" w:color="auto"/>
              </w:divBdr>
            </w:div>
          </w:divsChild>
        </w:div>
        <w:div w:id="51657951">
          <w:marLeft w:val="0"/>
          <w:marRight w:val="0"/>
          <w:marTop w:val="0"/>
          <w:marBottom w:val="0"/>
          <w:divBdr>
            <w:top w:val="none" w:sz="0" w:space="0" w:color="auto"/>
            <w:left w:val="none" w:sz="0" w:space="0" w:color="auto"/>
            <w:bottom w:val="none" w:sz="0" w:space="0" w:color="auto"/>
            <w:right w:val="none" w:sz="0" w:space="0" w:color="auto"/>
          </w:divBdr>
          <w:divsChild>
            <w:div w:id="689795187">
              <w:marLeft w:val="0"/>
              <w:marRight w:val="0"/>
              <w:marTop w:val="0"/>
              <w:marBottom w:val="0"/>
              <w:divBdr>
                <w:top w:val="none" w:sz="0" w:space="0" w:color="auto"/>
                <w:left w:val="none" w:sz="0" w:space="0" w:color="auto"/>
                <w:bottom w:val="none" w:sz="0" w:space="0" w:color="auto"/>
                <w:right w:val="none" w:sz="0" w:space="0" w:color="auto"/>
              </w:divBdr>
            </w:div>
          </w:divsChild>
        </w:div>
        <w:div w:id="99493821">
          <w:marLeft w:val="0"/>
          <w:marRight w:val="0"/>
          <w:marTop w:val="0"/>
          <w:marBottom w:val="0"/>
          <w:divBdr>
            <w:top w:val="none" w:sz="0" w:space="0" w:color="auto"/>
            <w:left w:val="none" w:sz="0" w:space="0" w:color="auto"/>
            <w:bottom w:val="none" w:sz="0" w:space="0" w:color="auto"/>
            <w:right w:val="none" w:sz="0" w:space="0" w:color="auto"/>
          </w:divBdr>
          <w:divsChild>
            <w:div w:id="753403301">
              <w:marLeft w:val="0"/>
              <w:marRight w:val="0"/>
              <w:marTop w:val="0"/>
              <w:marBottom w:val="0"/>
              <w:divBdr>
                <w:top w:val="none" w:sz="0" w:space="0" w:color="auto"/>
                <w:left w:val="none" w:sz="0" w:space="0" w:color="auto"/>
                <w:bottom w:val="none" w:sz="0" w:space="0" w:color="auto"/>
                <w:right w:val="none" w:sz="0" w:space="0" w:color="auto"/>
              </w:divBdr>
            </w:div>
          </w:divsChild>
        </w:div>
        <w:div w:id="105731808">
          <w:marLeft w:val="0"/>
          <w:marRight w:val="0"/>
          <w:marTop w:val="0"/>
          <w:marBottom w:val="0"/>
          <w:divBdr>
            <w:top w:val="none" w:sz="0" w:space="0" w:color="auto"/>
            <w:left w:val="none" w:sz="0" w:space="0" w:color="auto"/>
            <w:bottom w:val="none" w:sz="0" w:space="0" w:color="auto"/>
            <w:right w:val="none" w:sz="0" w:space="0" w:color="auto"/>
          </w:divBdr>
          <w:divsChild>
            <w:div w:id="1687559070">
              <w:marLeft w:val="0"/>
              <w:marRight w:val="0"/>
              <w:marTop w:val="0"/>
              <w:marBottom w:val="0"/>
              <w:divBdr>
                <w:top w:val="none" w:sz="0" w:space="0" w:color="auto"/>
                <w:left w:val="none" w:sz="0" w:space="0" w:color="auto"/>
                <w:bottom w:val="none" w:sz="0" w:space="0" w:color="auto"/>
                <w:right w:val="none" w:sz="0" w:space="0" w:color="auto"/>
              </w:divBdr>
            </w:div>
          </w:divsChild>
        </w:div>
        <w:div w:id="127817494">
          <w:marLeft w:val="0"/>
          <w:marRight w:val="0"/>
          <w:marTop w:val="0"/>
          <w:marBottom w:val="0"/>
          <w:divBdr>
            <w:top w:val="none" w:sz="0" w:space="0" w:color="auto"/>
            <w:left w:val="none" w:sz="0" w:space="0" w:color="auto"/>
            <w:bottom w:val="none" w:sz="0" w:space="0" w:color="auto"/>
            <w:right w:val="none" w:sz="0" w:space="0" w:color="auto"/>
          </w:divBdr>
          <w:divsChild>
            <w:div w:id="1054280882">
              <w:marLeft w:val="0"/>
              <w:marRight w:val="0"/>
              <w:marTop w:val="0"/>
              <w:marBottom w:val="0"/>
              <w:divBdr>
                <w:top w:val="none" w:sz="0" w:space="0" w:color="auto"/>
                <w:left w:val="none" w:sz="0" w:space="0" w:color="auto"/>
                <w:bottom w:val="none" w:sz="0" w:space="0" w:color="auto"/>
                <w:right w:val="none" w:sz="0" w:space="0" w:color="auto"/>
              </w:divBdr>
            </w:div>
          </w:divsChild>
        </w:div>
        <w:div w:id="143355454">
          <w:marLeft w:val="0"/>
          <w:marRight w:val="0"/>
          <w:marTop w:val="0"/>
          <w:marBottom w:val="0"/>
          <w:divBdr>
            <w:top w:val="none" w:sz="0" w:space="0" w:color="auto"/>
            <w:left w:val="none" w:sz="0" w:space="0" w:color="auto"/>
            <w:bottom w:val="none" w:sz="0" w:space="0" w:color="auto"/>
            <w:right w:val="none" w:sz="0" w:space="0" w:color="auto"/>
          </w:divBdr>
          <w:divsChild>
            <w:div w:id="175122435">
              <w:marLeft w:val="0"/>
              <w:marRight w:val="0"/>
              <w:marTop w:val="0"/>
              <w:marBottom w:val="0"/>
              <w:divBdr>
                <w:top w:val="none" w:sz="0" w:space="0" w:color="auto"/>
                <w:left w:val="none" w:sz="0" w:space="0" w:color="auto"/>
                <w:bottom w:val="none" w:sz="0" w:space="0" w:color="auto"/>
                <w:right w:val="none" w:sz="0" w:space="0" w:color="auto"/>
              </w:divBdr>
            </w:div>
          </w:divsChild>
        </w:div>
        <w:div w:id="191961752">
          <w:marLeft w:val="0"/>
          <w:marRight w:val="0"/>
          <w:marTop w:val="0"/>
          <w:marBottom w:val="0"/>
          <w:divBdr>
            <w:top w:val="none" w:sz="0" w:space="0" w:color="auto"/>
            <w:left w:val="none" w:sz="0" w:space="0" w:color="auto"/>
            <w:bottom w:val="none" w:sz="0" w:space="0" w:color="auto"/>
            <w:right w:val="none" w:sz="0" w:space="0" w:color="auto"/>
          </w:divBdr>
          <w:divsChild>
            <w:div w:id="612397911">
              <w:marLeft w:val="0"/>
              <w:marRight w:val="0"/>
              <w:marTop w:val="0"/>
              <w:marBottom w:val="0"/>
              <w:divBdr>
                <w:top w:val="none" w:sz="0" w:space="0" w:color="auto"/>
                <w:left w:val="none" w:sz="0" w:space="0" w:color="auto"/>
                <w:bottom w:val="none" w:sz="0" w:space="0" w:color="auto"/>
                <w:right w:val="none" w:sz="0" w:space="0" w:color="auto"/>
              </w:divBdr>
            </w:div>
          </w:divsChild>
        </w:div>
        <w:div w:id="202865799">
          <w:marLeft w:val="0"/>
          <w:marRight w:val="0"/>
          <w:marTop w:val="0"/>
          <w:marBottom w:val="0"/>
          <w:divBdr>
            <w:top w:val="none" w:sz="0" w:space="0" w:color="auto"/>
            <w:left w:val="none" w:sz="0" w:space="0" w:color="auto"/>
            <w:bottom w:val="none" w:sz="0" w:space="0" w:color="auto"/>
            <w:right w:val="none" w:sz="0" w:space="0" w:color="auto"/>
          </w:divBdr>
          <w:divsChild>
            <w:div w:id="1303080241">
              <w:marLeft w:val="0"/>
              <w:marRight w:val="0"/>
              <w:marTop w:val="0"/>
              <w:marBottom w:val="0"/>
              <w:divBdr>
                <w:top w:val="none" w:sz="0" w:space="0" w:color="auto"/>
                <w:left w:val="none" w:sz="0" w:space="0" w:color="auto"/>
                <w:bottom w:val="none" w:sz="0" w:space="0" w:color="auto"/>
                <w:right w:val="none" w:sz="0" w:space="0" w:color="auto"/>
              </w:divBdr>
            </w:div>
          </w:divsChild>
        </w:div>
        <w:div w:id="246038868">
          <w:marLeft w:val="0"/>
          <w:marRight w:val="0"/>
          <w:marTop w:val="0"/>
          <w:marBottom w:val="0"/>
          <w:divBdr>
            <w:top w:val="none" w:sz="0" w:space="0" w:color="auto"/>
            <w:left w:val="none" w:sz="0" w:space="0" w:color="auto"/>
            <w:bottom w:val="none" w:sz="0" w:space="0" w:color="auto"/>
            <w:right w:val="none" w:sz="0" w:space="0" w:color="auto"/>
          </w:divBdr>
          <w:divsChild>
            <w:div w:id="1029142857">
              <w:marLeft w:val="0"/>
              <w:marRight w:val="0"/>
              <w:marTop w:val="0"/>
              <w:marBottom w:val="0"/>
              <w:divBdr>
                <w:top w:val="none" w:sz="0" w:space="0" w:color="auto"/>
                <w:left w:val="none" w:sz="0" w:space="0" w:color="auto"/>
                <w:bottom w:val="none" w:sz="0" w:space="0" w:color="auto"/>
                <w:right w:val="none" w:sz="0" w:space="0" w:color="auto"/>
              </w:divBdr>
            </w:div>
          </w:divsChild>
        </w:div>
        <w:div w:id="246156947">
          <w:marLeft w:val="0"/>
          <w:marRight w:val="0"/>
          <w:marTop w:val="0"/>
          <w:marBottom w:val="0"/>
          <w:divBdr>
            <w:top w:val="none" w:sz="0" w:space="0" w:color="auto"/>
            <w:left w:val="none" w:sz="0" w:space="0" w:color="auto"/>
            <w:bottom w:val="none" w:sz="0" w:space="0" w:color="auto"/>
            <w:right w:val="none" w:sz="0" w:space="0" w:color="auto"/>
          </w:divBdr>
          <w:divsChild>
            <w:div w:id="1465585372">
              <w:marLeft w:val="0"/>
              <w:marRight w:val="0"/>
              <w:marTop w:val="0"/>
              <w:marBottom w:val="0"/>
              <w:divBdr>
                <w:top w:val="none" w:sz="0" w:space="0" w:color="auto"/>
                <w:left w:val="none" w:sz="0" w:space="0" w:color="auto"/>
                <w:bottom w:val="none" w:sz="0" w:space="0" w:color="auto"/>
                <w:right w:val="none" w:sz="0" w:space="0" w:color="auto"/>
              </w:divBdr>
            </w:div>
          </w:divsChild>
        </w:div>
        <w:div w:id="266425747">
          <w:marLeft w:val="0"/>
          <w:marRight w:val="0"/>
          <w:marTop w:val="0"/>
          <w:marBottom w:val="0"/>
          <w:divBdr>
            <w:top w:val="none" w:sz="0" w:space="0" w:color="auto"/>
            <w:left w:val="none" w:sz="0" w:space="0" w:color="auto"/>
            <w:bottom w:val="none" w:sz="0" w:space="0" w:color="auto"/>
            <w:right w:val="none" w:sz="0" w:space="0" w:color="auto"/>
          </w:divBdr>
          <w:divsChild>
            <w:div w:id="1983079735">
              <w:marLeft w:val="0"/>
              <w:marRight w:val="0"/>
              <w:marTop w:val="0"/>
              <w:marBottom w:val="0"/>
              <w:divBdr>
                <w:top w:val="none" w:sz="0" w:space="0" w:color="auto"/>
                <w:left w:val="none" w:sz="0" w:space="0" w:color="auto"/>
                <w:bottom w:val="none" w:sz="0" w:space="0" w:color="auto"/>
                <w:right w:val="none" w:sz="0" w:space="0" w:color="auto"/>
              </w:divBdr>
            </w:div>
          </w:divsChild>
        </w:div>
        <w:div w:id="288367524">
          <w:marLeft w:val="0"/>
          <w:marRight w:val="0"/>
          <w:marTop w:val="0"/>
          <w:marBottom w:val="0"/>
          <w:divBdr>
            <w:top w:val="none" w:sz="0" w:space="0" w:color="auto"/>
            <w:left w:val="none" w:sz="0" w:space="0" w:color="auto"/>
            <w:bottom w:val="none" w:sz="0" w:space="0" w:color="auto"/>
            <w:right w:val="none" w:sz="0" w:space="0" w:color="auto"/>
          </w:divBdr>
          <w:divsChild>
            <w:div w:id="1702439079">
              <w:marLeft w:val="0"/>
              <w:marRight w:val="0"/>
              <w:marTop w:val="0"/>
              <w:marBottom w:val="0"/>
              <w:divBdr>
                <w:top w:val="none" w:sz="0" w:space="0" w:color="auto"/>
                <w:left w:val="none" w:sz="0" w:space="0" w:color="auto"/>
                <w:bottom w:val="none" w:sz="0" w:space="0" w:color="auto"/>
                <w:right w:val="none" w:sz="0" w:space="0" w:color="auto"/>
              </w:divBdr>
            </w:div>
          </w:divsChild>
        </w:div>
        <w:div w:id="298192337">
          <w:marLeft w:val="0"/>
          <w:marRight w:val="0"/>
          <w:marTop w:val="0"/>
          <w:marBottom w:val="0"/>
          <w:divBdr>
            <w:top w:val="none" w:sz="0" w:space="0" w:color="auto"/>
            <w:left w:val="none" w:sz="0" w:space="0" w:color="auto"/>
            <w:bottom w:val="none" w:sz="0" w:space="0" w:color="auto"/>
            <w:right w:val="none" w:sz="0" w:space="0" w:color="auto"/>
          </w:divBdr>
          <w:divsChild>
            <w:div w:id="895431664">
              <w:marLeft w:val="0"/>
              <w:marRight w:val="0"/>
              <w:marTop w:val="0"/>
              <w:marBottom w:val="0"/>
              <w:divBdr>
                <w:top w:val="none" w:sz="0" w:space="0" w:color="auto"/>
                <w:left w:val="none" w:sz="0" w:space="0" w:color="auto"/>
                <w:bottom w:val="none" w:sz="0" w:space="0" w:color="auto"/>
                <w:right w:val="none" w:sz="0" w:space="0" w:color="auto"/>
              </w:divBdr>
            </w:div>
          </w:divsChild>
        </w:div>
        <w:div w:id="316347637">
          <w:marLeft w:val="0"/>
          <w:marRight w:val="0"/>
          <w:marTop w:val="0"/>
          <w:marBottom w:val="0"/>
          <w:divBdr>
            <w:top w:val="none" w:sz="0" w:space="0" w:color="auto"/>
            <w:left w:val="none" w:sz="0" w:space="0" w:color="auto"/>
            <w:bottom w:val="none" w:sz="0" w:space="0" w:color="auto"/>
            <w:right w:val="none" w:sz="0" w:space="0" w:color="auto"/>
          </w:divBdr>
          <w:divsChild>
            <w:div w:id="1556702929">
              <w:marLeft w:val="0"/>
              <w:marRight w:val="0"/>
              <w:marTop w:val="0"/>
              <w:marBottom w:val="0"/>
              <w:divBdr>
                <w:top w:val="none" w:sz="0" w:space="0" w:color="auto"/>
                <w:left w:val="none" w:sz="0" w:space="0" w:color="auto"/>
                <w:bottom w:val="none" w:sz="0" w:space="0" w:color="auto"/>
                <w:right w:val="none" w:sz="0" w:space="0" w:color="auto"/>
              </w:divBdr>
            </w:div>
          </w:divsChild>
        </w:div>
        <w:div w:id="345525388">
          <w:marLeft w:val="0"/>
          <w:marRight w:val="0"/>
          <w:marTop w:val="0"/>
          <w:marBottom w:val="0"/>
          <w:divBdr>
            <w:top w:val="none" w:sz="0" w:space="0" w:color="auto"/>
            <w:left w:val="none" w:sz="0" w:space="0" w:color="auto"/>
            <w:bottom w:val="none" w:sz="0" w:space="0" w:color="auto"/>
            <w:right w:val="none" w:sz="0" w:space="0" w:color="auto"/>
          </w:divBdr>
          <w:divsChild>
            <w:div w:id="1525678894">
              <w:marLeft w:val="0"/>
              <w:marRight w:val="0"/>
              <w:marTop w:val="0"/>
              <w:marBottom w:val="0"/>
              <w:divBdr>
                <w:top w:val="none" w:sz="0" w:space="0" w:color="auto"/>
                <w:left w:val="none" w:sz="0" w:space="0" w:color="auto"/>
                <w:bottom w:val="none" w:sz="0" w:space="0" w:color="auto"/>
                <w:right w:val="none" w:sz="0" w:space="0" w:color="auto"/>
              </w:divBdr>
            </w:div>
          </w:divsChild>
        </w:div>
        <w:div w:id="349644122">
          <w:marLeft w:val="0"/>
          <w:marRight w:val="0"/>
          <w:marTop w:val="0"/>
          <w:marBottom w:val="0"/>
          <w:divBdr>
            <w:top w:val="none" w:sz="0" w:space="0" w:color="auto"/>
            <w:left w:val="none" w:sz="0" w:space="0" w:color="auto"/>
            <w:bottom w:val="none" w:sz="0" w:space="0" w:color="auto"/>
            <w:right w:val="none" w:sz="0" w:space="0" w:color="auto"/>
          </w:divBdr>
          <w:divsChild>
            <w:div w:id="1948853314">
              <w:marLeft w:val="0"/>
              <w:marRight w:val="0"/>
              <w:marTop w:val="0"/>
              <w:marBottom w:val="0"/>
              <w:divBdr>
                <w:top w:val="none" w:sz="0" w:space="0" w:color="auto"/>
                <w:left w:val="none" w:sz="0" w:space="0" w:color="auto"/>
                <w:bottom w:val="none" w:sz="0" w:space="0" w:color="auto"/>
                <w:right w:val="none" w:sz="0" w:space="0" w:color="auto"/>
              </w:divBdr>
            </w:div>
          </w:divsChild>
        </w:div>
        <w:div w:id="401412368">
          <w:marLeft w:val="0"/>
          <w:marRight w:val="0"/>
          <w:marTop w:val="0"/>
          <w:marBottom w:val="0"/>
          <w:divBdr>
            <w:top w:val="none" w:sz="0" w:space="0" w:color="auto"/>
            <w:left w:val="none" w:sz="0" w:space="0" w:color="auto"/>
            <w:bottom w:val="none" w:sz="0" w:space="0" w:color="auto"/>
            <w:right w:val="none" w:sz="0" w:space="0" w:color="auto"/>
          </w:divBdr>
          <w:divsChild>
            <w:div w:id="275252965">
              <w:marLeft w:val="0"/>
              <w:marRight w:val="0"/>
              <w:marTop w:val="0"/>
              <w:marBottom w:val="0"/>
              <w:divBdr>
                <w:top w:val="none" w:sz="0" w:space="0" w:color="auto"/>
                <w:left w:val="none" w:sz="0" w:space="0" w:color="auto"/>
                <w:bottom w:val="none" w:sz="0" w:space="0" w:color="auto"/>
                <w:right w:val="none" w:sz="0" w:space="0" w:color="auto"/>
              </w:divBdr>
            </w:div>
          </w:divsChild>
        </w:div>
        <w:div w:id="431901915">
          <w:marLeft w:val="0"/>
          <w:marRight w:val="0"/>
          <w:marTop w:val="0"/>
          <w:marBottom w:val="0"/>
          <w:divBdr>
            <w:top w:val="none" w:sz="0" w:space="0" w:color="auto"/>
            <w:left w:val="none" w:sz="0" w:space="0" w:color="auto"/>
            <w:bottom w:val="none" w:sz="0" w:space="0" w:color="auto"/>
            <w:right w:val="none" w:sz="0" w:space="0" w:color="auto"/>
          </w:divBdr>
          <w:divsChild>
            <w:div w:id="1605654331">
              <w:marLeft w:val="0"/>
              <w:marRight w:val="0"/>
              <w:marTop w:val="0"/>
              <w:marBottom w:val="0"/>
              <w:divBdr>
                <w:top w:val="none" w:sz="0" w:space="0" w:color="auto"/>
                <w:left w:val="none" w:sz="0" w:space="0" w:color="auto"/>
                <w:bottom w:val="none" w:sz="0" w:space="0" w:color="auto"/>
                <w:right w:val="none" w:sz="0" w:space="0" w:color="auto"/>
              </w:divBdr>
            </w:div>
          </w:divsChild>
        </w:div>
        <w:div w:id="448864803">
          <w:marLeft w:val="0"/>
          <w:marRight w:val="0"/>
          <w:marTop w:val="0"/>
          <w:marBottom w:val="0"/>
          <w:divBdr>
            <w:top w:val="none" w:sz="0" w:space="0" w:color="auto"/>
            <w:left w:val="none" w:sz="0" w:space="0" w:color="auto"/>
            <w:bottom w:val="none" w:sz="0" w:space="0" w:color="auto"/>
            <w:right w:val="none" w:sz="0" w:space="0" w:color="auto"/>
          </w:divBdr>
          <w:divsChild>
            <w:div w:id="2017414667">
              <w:marLeft w:val="0"/>
              <w:marRight w:val="0"/>
              <w:marTop w:val="0"/>
              <w:marBottom w:val="0"/>
              <w:divBdr>
                <w:top w:val="none" w:sz="0" w:space="0" w:color="auto"/>
                <w:left w:val="none" w:sz="0" w:space="0" w:color="auto"/>
                <w:bottom w:val="none" w:sz="0" w:space="0" w:color="auto"/>
                <w:right w:val="none" w:sz="0" w:space="0" w:color="auto"/>
              </w:divBdr>
            </w:div>
          </w:divsChild>
        </w:div>
        <w:div w:id="484012346">
          <w:marLeft w:val="0"/>
          <w:marRight w:val="0"/>
          <w:marTop w:val="0"/>
          <w:marBottom w:val="0"/>
          <w:divBdr>
            <w:top w:val="none" w:sz="0" w:space="0" w:color="auto"/>
            <w:left w:val="none" w:sz="0" w:space="0" w:color="auto"/>
            <w:bottom w:val="none" w:sz="0" w:space="0" w:color="auto"/>
            <w:right w:val="none" w:sz="0" w:space="0" w:color="auto"/>
          </w:divBdr>
          <w:divsChild>
            <w:div w:id="1675108692">
              <w:marLeft w:val="0"/>
              <w:marRight w:val="0"/>
              <w:marTop w:val="0"/>
              <w:marBottom w:val="0"/>
              <w:divBdr>
                <w:top w:val="none" w:sz="0" w:space="0" w:color="auto"/>
                <w:left w:val="none" w:sz="0" w:space="0" w:color="auto"/>
                <w:bottom w:val="none" w:sz="0" w:space="0" w:color="auto"/>
                <w:right w:val="none" w:sz="0" w:space="0" w:color="auto"/>
              </w:divBdr>
            </w:div>
          </w:divsChild>
        </w:div>
        <w:div w:id="519853675">
          <w:marLeft w:val="0"/>
          <w:marRight w:val="0"/>
          <w:marTop w:val="0"/>
          <w:marBottom w:val="0"/>
          <w:divBdr>
            <w:top w:val="none" w:sz="0" w:space="0" w:color="auto"/>
            <w:left w:val="none" w:sz="0" w:space="0" w:color="auto"/>
            <w:bottom w:val="none" w:sz="0" w:space="0" w:color="auto"/>
            <w:right w:val="none" w:sz="0" w:space="0" w:color="auto"/>
          </w:divBdr>
          <w:divsChild>
            <w:div w:id="487332937">
              <w:marLeft w:val="0"/>
              <w:marRight w:val="0"/>
              <w:marTop w:val="0"/>
              <w:marBottom w:val="0"/>
              <w:divBdr>
                <w:top w:val="none" w:sz="0" w:space="0" w:color="auto"/>
                <w:left w:val="none" w:sz="0" w:space="0" w:color="auto"/>
                <w:bottom w:val="none" w:sz="0" w:space="0" w:color="auto"/>
                <w:right w:val="none" w:sz="0" w:space="0" w:color="auto"/>
              </w:divBdr>
            </w:div>
          </w:divsChild>
        </w:div>
        <w:div w:id="529299207">
          <w:marLeft w:val="0"/>
          <w:marRight w:val="0"/>
          <w:marTop w:val="0"/>
          <w:marBottom w:val="0"/>
          <w:divBdr>
            <w:top w:val="none" w:sz="0" w:space="0" w:color="auto"/>
            <w:left w:val="none" w:sz="0" w:space="0" w:color="auto"/>
            <w:bottom w:val="none" w:sz="0" w:space="0" w:color="auto"/>
            <w:right w:val="none" w:sz="0" w:space="0" w:color="auto"/>
          </w:divBdr>
          <w:divsChild>
            <w:div w:id="1281569956">
              <w:marLeft w:val="0"/>
              <w:marRight w:val="0"/>
              <w:marTop w:val="0"/>
              <w:marBottom w:val="0"/>
              <w:divBdr>
                <w:top w:val="none" w:sz="0" w:space="0" w:color="auto"/>
                <w:left w:val="none" w:sz="0" w:space="0" w:color="auto"/>
                <w:bottom w:val="none" w:sz="0" w:space="0" w:color="auto"/>
                <w:right w:val="none" w:sz="0" w:space="0" w:color="auto"/>
              </w:divBdr>
            </w:div>
          </w:divsChild>
        </w:div>
        <w:div w:id="543950670">
          <w:marLeft w:val="0"/>
          <w:marRight w:val="0"/>
          <w:marTop w:val="0"/>
          <w:marBottom w:val="0"/>
          <w:divBdr>
            <w:top w:val="none" w:sz="0" w:space="0" w:color="auto"/>
            <w:left w:val="none" w:sz="0" w:space="0" w:color="auto"/>
            <w:bottom w:val="none" w:sz="0" w:space="0" w:color="auto"/>
            <w:right w:val="none" w:sz="0" w:space="0" w:color="auto"/>
          </w:divBdr>
          <w:divsChild>
            <w:div w:id="727798637">
              <w:marLeft w:val="0"/>
              <w:marRight w:val="0"/>
              <w:marTop w:val="0"/>
              <w:marBottom w:val="0"/>
              <w:divBdr>
                <w:top w:val="none" w:sz="0" w:space="0" w:color="auto"/>
                <w:left w:val="none" w:sz="0" w:space="0" w:color="auto"/>
                <w:bottom w:val="none" w:sz="0" w:space="0" w:color="auto"/>
                <w:right w:val="none" w:sz="0" w:space="0" w:color="auto"/>
              </w:divBdr>
            </w:div>
          </w:divsChild>
        </w:div>
        <w:div w:id="550574696">
          <w:marLeft w:val="0"/>
          <w:marRight w:val="0"/>
          <w:marTop w:val="0"/>
          <w:marBottom w:val="0"/>
          <w:divBdr>
            <w:top w:val="none" w:sz="0" w:space="0" w:color="auto"/>
            <w:left w:val="none" w:sz="0" w:space="0" w:color="auto"/>
            <w:bottom w:val="none" w:sz="0" w:space="0" w:color="auto"/>
            <w:right w:val="none" w:sz="0" w:space="0" w:color="auto"/>
          </w:divBdr>
          <w:divsChild>
            <w:div w:id="1017390273">
              <w:marLeft w:val="0"/>
              <w:marRight w:val="0"/>
              <w:marTop w:val="0"/>
              <w:marBottom w:val="0"/>
              <w:divBdr>
                <w:top w:val="none" w:sz="0" w:space="0" w:color="auto"/>
                <w:left w:val="none" w:sz="0" w:space="0" w:color="auto"/>
                <w:bottom w:val="none" w:sz="0" w:space="0" w:color="auto"/>
                <w:right w:val="none" w:sz="0" w:space="0" w:color="auto"/>
              </w:divBdr>
            </w:div>
          </w:divsChild>
        </w:div>
        <w:div w:id="569851534">
          <w:marLeft w:val="0"/>
          <w:marRight w:val="0"/>
          <w:marTop w:val="0"/>
          <w:marBottom w:val="0"/>
          <w:divBdr>
            <w:top w:val="none" w:sz="0" w:space="0" w:color="auto"/>
            <w:left w:val="none" w:sz="0" w:space="0" w:color="auto"/>
            <w:bottom w:val="none" w:sz="0" w:space="0" w:color="auto"/>
            <w:right w:val="none" w:sz="0" w:space="0" w:color="auto"/>
          </w:divBdr>
          <w:divsChild>
            <w:div w:id="1109357337">
              <w:marLeft w:val="0"/>
              <w:marRight w:val="0"/>
              <w:marTop w:val="0"/>
              <w:marBottom w:val="0"/>
              <w:divBdr>
                <w:top w:val="none" w:sz="0" w:space="0" w:color="auto"/>
                <w:left w:val="none" w:sz="0" w:space="0" w:color="auto"/>
                <w:bottom w:val="none" w:sz="0" w:space="0" w:color="auto"/>
                <w:right w:val="none" w:sz="0" w:space="0" w:color="auto"/>
              </w:divBdr>
            </w:div>
          </w:divsChild>
        </w:div>
        <w:div w:id="572349590">
          <w:marLeft w:val="0"/>
          <w:marRight w:val="0"/>
          <w:marTop w:val="0"/>
          <w:marBottom w:val="0"/>
          <w:divBdr>
            <w:top w:val="none" w:sz="0" w:space="0" w:color="auto"/>
            <w:left w:val="none" w:sz="0" w:space="0" w:color="auto"/>
            <w:bottom w:val="none" w:sz="0" w:space="0" w:color="auto"/>
            <w:right w:val="none" w:sz="0" w:space="0" w:color="auto"/>
          </w:divBdr>
          <w:divsChild>
            <w:div w:id="362366575">
              <w:marLeft w:val="0"/>
              <w:marRight w:val="0"/>
              <w:marTop w:val="0"/>
              <w:marBottom w:val="0"/>
              <w:divBdr>
                <w:top w:val="none" w:sz="0" w:space="0" w:color="auto"/>
                <w:left w:val="none" w:sz="0" w:space="0" w:color="auto"/>
                <w:bottom w:val="none" w:sz="0" w:space="0" w:color="auto"/>
                <w:right w:val="none" w:sz="0" w:space="0" w:color="auto"/>
              </w:divBdr>
            </w:div>
          </w:divsChild>
        </w:div>
        <w:div w:id="603684753">
          <w:marLeft w:val="0"/>
          <w:marRight w:val="0"/>
          <w:marTop w:val="0"/>
          <w:marBottom w:val="0"/>
          <w:divBdr>
            <w:top w:val="none" w:sz="0" w:space="0" w:color="auto"/>
            <w:left w:val="none" w:sz="0" w:space="0" w:color="auto"/>
            <w:bottom w:val="none" w:sz="0" w:space="0" w:color="auto"/>
            <w:right w:val="none" w:sz="0" w:space="0" w:color="auto"/>
          </w:divBdr>
          <w:divsChild>
            <w:div w:id="240605231">
              <w:marLeft w:val="0"/>
              <w:marRight w:val="0"/>
              <w:marTop w:val="0"/>
              <w:marBottom w:val="0"/>
              <w:divBdr>
                <w:top w:val="none" w:sz="0" w:space="0" w:color="auto"/>
                <w:left w:val="none" w:sz="0" w:space="0" w:color="auto"/>
                <w:bottom w:val="none" w:sz="0" w:space="0" w:color="auto"/>
                <w:right w:val="none" w:sz="0" w:space="0" w:color="auto"/>
              </w:divBdr>
            </w:div>
          </w:divsChild>
        </w:div>
        <w:div w:id="626818576">
          <w:marLeft w:val="0"/>
          <w:marRight w:val="0"/>
          <w:marTop w:val="0"/>
          <w:marBottom w:val="0"/>
          <w:divBdr>
            <w:top w:val="none" w:sz="0" w:space="0" w:color="auto"/>
            <w:left w:val="none" w:sz="0" w:space="0" w:color="auto"/>
            <w:bottom w:val="none" w:sz="0" w:space="0" w:color="auto"/>
            <w:right w:val="none" w:sz="0" w:space="0" w:color="auto"/>
          </w:divBdr>
          <w:divsChild>
            <w:div w:id="1958755410">
              <w:marLeft w:val="0"/>
              <w:marRight w:val="0"/>
              <w:marTop w:val="0"/>
              <w:marBottom w:val="0"/>
              <w:divBdr>
                <w:top w:val="none" w:sz="0" w:space="0" w:color="auto"/>
                <w:left w:val="none" w:sz="0" w:space="0" w:color="auto"/>
                <w:bottom w:val="none" w:sz="0" w:space="0" w:color="auto"/>
                <w:right w:val="none" w:sz="0" w:space="0" w:color="auto"/>
              </w:divBdr>
            </w:div>
          </w:divsChild>
        </w:div>
        <w:div w:id="638850988">
          <w:marLeft w:val="0"/>
          <w:marRight w:val="0"/>
          <w:marTop w:val="0"/>
          <w:marBottom w:val="0"/>
          <w:divBdr>
            <w:top w:val="none" w:sz="0" w:space="0" w:color="auto"/>
            <w:left w:val="none" w:sz="0" w:space="0" w:color="auto"/>
            <w:bottom w:val="none" w:sz="0" w:space="0" w:color="auto"/>
            <w:right w:val="none" w:sz="0" w:space="0" w:color="auto"/>
          </w:divBdr>
          <w:divsChild>
            <w:div w:id="476186165">
              <w:marLeft w:val="0"/>
              <w:marRight w:val="0"/>
              <w:marTop w:val="0"/>
              <w:marBottom w:val="0"/>
              <w:divBdr>
                <w:top w:val="none" w:sz="0" w:space="0" w:color="auto"/>
                <w:left w:val="none" w:sz="0" w:space="0" w:color="auto"/>
                <w:bottom w:val="none" w:sz="0" w:space="0" w:color="auto"/>
                <w:right w:val="none" w:sz="0" w:space="0" w:color="auto"/>
              </w:divBdr>
            </w:div>
          </w:divsChild>
        </w:div>
        <w:div w:id="639384232">
          <w:marLeft w:val="0"/>
          <w:marRight w:val="0"/>
          <w:marTop w:val="0"/>
          <w:marBottom w:val="0"/>
          <w:divBdr>
            <w:top w:val="none" w:sz="0" w:space="0" w:color="auto"/>
            <w:left w:val="none" w:sz="0" w:space="0" w:color="auto"/>
            <w:bottom w:val="none" w:sz="0" w:space="0" w:color="auto"/>
            <w:right w:val="none" w:sz="0" w:space="0" w:color="auto"/>
          </w:divBdr>
          <w:divsChild>
            <w:div w:id="1252004249">
              <w:marLeft w:val="0"/>
              <w:marRight w:val="0"/>
              <w:marTop w:val="0"/>
              <w:marBottom w:val="0"/>
              <w:divBdr>
                <w:top w:val="none" w:sz="0" w:space="0" w:color="auto"/>
                <w:left w:val="none" w:sz="0" w:space="0" w:color="auto"/>
                <w:bottom w:val="none" w:sz="0" w:space="0" w:color="auto"/>
                <w:right w:val="none" w:sz="0" w:space="0" w:color="auto"/>
              </w:divBdr>
            </w:div>
          </w:divsChild>
        </w:div>
        <w:div w:id="645471621">
          <w:marLeft w:val="0"/>
          <w:marRight w:val="0"/>
          <w:marTop w:val="0"/>
          <w:marBottom w:val="0"/>
          <w:divBdr>
            <w:top w:val="none" w:sz="0" w:space="0" w:color="auto"/>
            <w:left w:val="none" w:sz="0" w:space="0" w:color="auto"/>
            <w:bottom w:val="none" w:sz="0" w:space="0" w:color="auto"/>
            <w:right w:val="none" w:sz="0" w:space="0" w:color="auto"/>
          </w:divBdr>
          <w:divsChild>
            <w:div w:id="1371879432">
              <w:marLeft w:val="0"/>
              <w:marRight w:val="0"/>
              <w:marTop w:val="0"/>
              <w:marBottom w:val="0"/>
              <w:divBdr>
                <w:top w:val="none" w:sz="0" w:space="0" w:color="auto"/>
                <w:left w:val="none" w:sz="0" w:space="0" w:color="auto"/>
                <w:bottom w:val="none" w:sz="0" w:space="0" w:color="auto"/>
                <w:right w:val="none" w:sz="0" w:space="0" w:color="auto"/>
              </w:divBdr>
            </w:div>
          </w:divsChild>
        </w:div>
        <w:div w:id="655572723">
          <w:marLeft w:val="0"/>
          <w:marRight w:val="0"/>
          <w:marTop w:val="0"/>
          <w:marBottom w:val="0"/>
          <w:divBdr>
            <w:top w:val="none" w:sz="0" w:space="0" w:color="auto"/>
            <w:left w:val="none" w:sz="0" w:space="0" w:color="auto"/>
            <w:bottom w:val="none" w:sz="0" w:space="0" w:color="auto"/>
            <w:right w:val="none" w:sz="0" w:space="0" w:color="auto"/>
          </w:divBdr>
          <w:divsChild>
            <w:div w:id="169956465">
              <w:marLeft w:val="0"/>
              <w:marRight w:val="0"/>
              <w:marTop w:val="0"/>
              <w:marBottom w:val="0"/>
              <w:divBdr>
                <w:top w:val="none" w:sz="0" w:space="0" w:color="auto"/>
                <w:left w:val="none" w:sz="0" w:space="0" w:color="auto"/>
                <w:bottom w:val="none" w:sz="0" w:space="0" w:color="auto"/>
                <w:right w:val="none" w:sz="0" w:space="0" w:color="auto"/>
              </w:divBdr>
            </w:div>
          </w:divsChild>
        </w:div>
        <w:div w:id="665205035">
          <w:marLeft w:val="0"/>
          <w:marRight w:val="0"/>
          <w:marTop w:val="0"/>
          <w:marBottom w:val="0"/>
          <w:divBdr>
            <w:top w:val="none" w:sz="0" w:space="0" w:color="auto"/>
            <w:left w:val="none" w:sz="0" w:space="0" w:color="auto"/>
            <w:bottom w:val="none" w:sz="0" w:space="0" w:color="auto"/>
            <w:right w:val="none" w:sz="0" w:space="0" w:color="auto"/>
          </w:divBdr>
          <w:divsChild>
            <w:div w:id="715081764">
              <w:marLeft w:val="0"/>
              <w:marRight w:val="0"/>
              <w:marTop w:val="0"/>
              <w:marBottom w:val="0"/>
              <w:divBdr>
                <w:top w:val="none" w:sz="0" w:space="0" w:color="auto"/>
                <w:left w:val="none" w:sz="0" w:space="0" w:color="auto"/>
                <w:bottom w:val="none" w:sz="0" w:space="0" w:color="auto"/>
                <w:right w:val="none" w:sz="0" w:space="0" w:color="auto"/>
              </w:divBdr>
            </w:div>
          </w:divsChild>
        </w:div>
        <w:div w:id="711344046">
          <w:marLeft w:val="0"/>
          <w:marRight w:val="0"/>
          <w:marTop w:val="0"/>
          <w:marBottom w:val="0"/>
          <w:divBdr>
            <w:top w:val="none" w:sz="0" w:space="0" w:color="auto"/>
            <w:left w:val="none" w:sz="0" w:space="0" w:color="auto"/>
            <w:bottom w:val="none" w:sz="0" w:space="0" w:color="auto"/>
            <w:right w:val="none" w:sz="0" w:space="0" w:color="auto"/>
          </w:divBdr>
          <w:divsChild>
            <w:div w:id="443352412">
              <w:marLeft w:val="0"/>
              <w:marRight w:val="0"/>
              <w:marTop w:val="0"/>
              <w:marBottom w:val="0"/>
              <w:divBdr>
                <w:top w:val="none" w:sz="0" w:space="0" w:color="auto"/>
                <w:left w:val="none" w:sz="0" w:space="0" w:color="auto"/>
                <w:bottom w:val="none" w:sz="0" w:space="0" w:color="auto"/>
                <w:right w:val="none" w:sz="0" w:space="0" w:color="auto"/>
              </w:divBdr>
            </w:div>
          </w:divsChild>
        </w:div>
        <w:div w:id="718866310">
          <w:marLeft w:val="0"/>
          <w:marRight w:val="0"/>
          <w:marTop w:val="0"/>
          <w:marBottom w:val="0"/>
          <w:divBdr>
            <w:top w:val="none" w:sz="0" w:space="0" w:color="auto"/>
            <w:left w:val="none" w:sz="0" w:space="0" w:color="auto"/>
            <w:bottom w:val="none" w:sz="0" w:space="0" w:color="auto"/>
            <w:right w:val="none" w:sz="0" w:space="0" w:color="auto"/>
          </w:divBdr>
          <w:divsChild>
            <w:div w:id="195774443">
              <w:marLeft w:val="0"/>
              <w:marRight w:val="0"/>
              <w:marTop w:val="0"/>
              <w:marBottom w:val="0"/>
              <w:divBdr>
                <w:top w:val="none" w:sz="0" w:space="0" w:color="auto"/>
                <w:left w:val="none" w:sz="0" w:space="0" w:color="auto"/>
                <w:bottom w:val="none" w:sz="0" w:space="0" w:color="auto"/>
                <w:right w:val="none" w:sz="0" w:space="0" w:color="auto"/>
              </w:divBdr>
            </w:div>
          </w:divsChild>
        </w:div>
        <w:div w:id="731851501">
          <w:marLeft w:val="0"/>
          <w:marRight w:val="0"/>
          <w:marTop w:val="0"/>
          <w:marBottom w:val="0"/>
          <w:divBdr>
            <w:top w:val="none" w:sz="0" w:space="0" w:color="auto"/>
            <w:left w:val="none" w:sz="0" w:space="0" w:color="auto"/>
            <w:bottom w:val="none" w:sz="0" w:space="0" w:color="auto"/>
            <w:right w:val="none" w:sz="0" w:space="0" w:color="auto"/>
          </w:divBdr>
          <w:divsChild>
            <w:div w:id="949780320">
              <w:marLeft w:val="0"/>
              <w:marRight w:val="0"/>
              <w:marTop w:val="0"/>
              <w:marBottom w:val="0"/>
              <w:divBdr>
                <w:top w:val="none" w:sz="0" w:space="0" w:color="auto"/>
                <w:left w:val="none" w:sz="0" w:space="0" w:color="auto"/>
                <w:bottom w:val="none" w:sz="0" w:space="0" w:color="auto"/>
                <w:right w:val="none" w:sz="0" w:space="0" w:color="auto"/>
              </w:divBdr>
            </w:div>
          </w:divsChild>
        </w:div>
        <w:div w:id="745954147">
          <w:marLeft w:val="0"/>
          <w:marRight w:val="0"/>
          <w:marTop w:val="0"/>
          <w:marBottom w:val="0"/>
          <w:divBdr>
            <w:top w:val="none" w:sz="0" w:space="0" w:color="auto"/>
            <w:left w:val="none" w:sz="0" w:space="0" w:color="auto"/>
            <w:bottom w:val="none" w:sz="0" w:space="0" w:color="auto"/>
            <w:right w:val="none" w:sz="0" w:space="0" w:color="auto"/>
          </w:divBdr>
          <w:divsChild>
            <w:div w:id="1496531126">
              <w:marLeft w:val="0"/>
              <w:marRight w:val="0"/>
              <w:marTop w:val="0"/>
              <w:marBottom w:val="0"/>
              <w:divBdr>
                <w:top w:val="none" w:sz="0" w:space="0" w:color="auto"/>
                <w:left w:val="none" w:sz="0" w:space="0" w:color="auto"/>
                <w:bottom w:val="none" w:sz="0" w:space="0" w:color="auto"/>
                <w:right w:val="none" w:sz="0" w:space="0" w:color="auto"/>
              </w:divBdr>
            </w:div>
          </w:divsChild>
        </w:div>
        <w:div w:id="794720237">
          <w:marLeft w:val="0"/>
          <w:marRight w:val="0"/>
          <w:marTop w:val="0"/>
          <w:marBottom w:val="0"/>
          <w:divBdr>
            <w:top w:val="none" w:sz="0" w:space="0" w:color="auto"/>
            <w:left w:val="none" w:sz="0" w:space="0" w:color="auto"/>
            <w:bottom w:val="none" w:sz="0" w:space="0" w:color="auto"/>
            <w:right w:val="none" w:sz="0" w:space="0" w:color="auto"/>
          </w:divBdr>
          <w:divsChild>
            <w:div w:id="1808818351">
              <w:marLeft w:val="0"/>
              <w:marRight w:val="0"/>
              <w:marTop w:val="0"/>
              <w:marBottom w:val="0"/>
              <w:divBdr>
                <w:top w:val="none" w:sz="0" w:space="0" w:color="auto"/>
                <w:left w:val="none" w:sz="0" w:space="0" w:color="auto"/>
                <w:bottom w:val="none" w:sz="0" w:space="0" w:color="auto"/>
                <w:right w:val="none" w:sz="0" w:space="0" w:color="auto"/>
              </w:divBdr>
            </w:div>
          </w:divsChild>
        </w:div>
        <w:div w:id="800222847">
          <w:marLeft w:val="0"/>
          <w:marRight w:val="0"/>
          <w:marTop w:val="0"/>
          <w:marBottom w:val="0"/>
          <w:divBdr>
            <w:top w:val="none" w:sz="0" w:space="0" w:color="auto"/>
            <w:left w:val="none" w:sz="0" w:space="0" w:color="auto"/>
            <w:bottom w:val="none" w:sz="0" w:space="0" w:color="auto"/>
            <w:right w:val="none" w:sz="0" w:space="0" w:color="auto"/>
          </w:divBdr>
          <w:divsChild>
            <w:div w:id="1223327724">
              <w:marLeft w:val="0"/>
              <w:marRight w:val="0"/>
              <w:marTop w:val="0"/>
              <w:marBottom w:val="0"/>
              <w:divBdr>
                <w:top w:val="none" w:sz="0" w:space="0" w:color="auto"/>
                <w:left w:val="none" w:sz="0" w:space="0" w:color="auto"/>
                <w:bottom w:val="none" w:sz="0" w:space="0" w:color="auto"/>
                <w:right w:val="none" w:sz="0" w:space="0" w:color="auto"/>
              </w:divBdr>
            </w:div>
          </w:divsChild>
        </w:div>
        <w:div w:id="883521713">
          <w:marLeft w:val="0"/>
          <w:marRight w:val="0"/>
          <w:marTop w:val="0"/>
          <w:marBottom w:val="0"/>
          <w:divBdr>
            <w:top w:val="none" w:sz="0" w:space="0" w:color="auto"/>
            <w:left w:val="none" w:sz="0" w:space="0" w:color="auto"/>
            <w:bottom w:val="none" w:sz="0" w:space="0" w:color="auto"/>
            <w:right w:val="none" w:sz="0" w:space="0" w:color="auto"/>
          </w:divBdr>
          <w:divsChild>
            <w:div w:id="1075512652">
              <w:marLeft w:val="0"/>
              <w:marRight w:val="0"/>
              <w:marTop w:val="0"/>
              <w:marBottom w:val="0"/>
              <w:divBdr>
                <w:top w:val="none" w:sz="0" w:space="0" w:color="auto"/>
                <w:left w:val="none" w:sz="0" w:space="0" w:color="auto"/>
                <w:bottom w:val="none" w:sz="0" w:space="0" w:color="auto"/>
                <w:right w:val="none" w:sz="0" w:space="0" w:color="auto"/>
              </w:divBdr>
            </w:div>
          </w:divsChild>
        </w:div>
        <w:div w:id="889537956">
          <w:marLeft w:val="0"/>
          <w:marRight w:val="0"/>
          <w:marTop w:val="0"/>
          <w:marBottom w:val="0"/>
          <w:divBdr>
            <w:top w:val="none" w:sz="0" w:space="0" w:color="auto"/>
            <w:left w:val="none" w:sz="0" w:space="0" w:color="auto"/>
            <w:bottom w:val="none" w:sz="0" w:space="0" w:color="auto"/>
            <w:right w:val="none" w:sz="0" w:space="0" w:color="auto"/>
          </w:divBdr>
          <w:divsChild>
            <w:div w:id="1865705954">
              <w:marLeft w:val="0"/>
              <w:marRight w:val="0"/>
              <w:marTop w:val="0"/>
              <w:marBottom w:val="0"/>
              <w:divBdr>
                <w:top w:val="none" w:sz="0" w:space="0" w:color="auto"/>
                <w:left w:val="none" w:sz="0" w:space="0" w:color="auto"/>
                <w:bottom w:val="none" w:sz="0" w:space="0" w:color="auto"/>
                <w:right w:val="none" w:sz="0" w:space="0" w:color="auto"/>
              </w:divBdr>
            </w:div>
          </w:divsChild>
        </w:div>
        <w:div w:id="904754982">
          <w:marLeft w:val="0"/>
          <w:marRight w:val="0"/>
          <w:marTop w:val="0"/>
          <w:marBottom w:val="0"/>
          <w:divBdr>
            <w:top w:val="none" w:sz="0" w:space="0" w:color="auto"/>
            <w:left w:val="none" w:sz="0" w:space="0" w:color="auto"/>
            <w:bottom w:val="none" w:sz="0" w:space="0" w:color="auto"/>
            <w:right w:val="none" w:sz="0" w:space="0" w:color="auto"/>
          </w:divBdr>
          <w:divsChild>
            <w:div w:id="911041574">
              <w:marLeft w:val="0"/>
              <w:marRight w:val="0"/>
              <w:marTop w:val="0"/>
              <w:marBottom w:val="0"/>
              <w:divBdr>
                <w:top w:val="none" w:sz="0" w:space="0" w:color="auto"/>
                <w:left w:val="none" w:sz="0" w:space="0" w:color="auto"/>
                <w:bottom w:val="none" w:sz="0" w:space="0" w:color="auto"/>
                <w:right w:val="none" w:sz="0" w:space="0" w:color="auto"/>
              </w:divBdr>
            </w:div>
          </w:divsChild>
        </w:div>
        <w:div w:id="912662790">
          <w:marLeft w:val="0"/>
          <w:marRight w:val="0"/>
          <w:marTop w:val="0"/>
          <w:marBottom w:val="0"/>
          <w:divBdr>
            <w:top w:val="none" w:sz="0" w:space="0" w:color="auto"/>
            <w:left w:val="none" w:sz="0" w:space="0" w:color="auto"/>
            <w:bottom w:val="none" w:sz="0" w:space="0" w:color="auto"/>
            <w:right w:val="none" w:sz="0" w:space="0" w:color="auto"/>
          </w:divBdr>
          <w:divsChild>
            <w:div w:id="357513855">
              <w:marLeft w:val="0"/>
              <w:marRight w:val="0"/>
              <w:marTop w:val="0"/>
              <w:marBottom w:val="0"/>
              <w:divBdr>
                <w:top w:val="none" w:sz="0" w:space="0" w:color="auto"/>
                <w:left w:val="none" w:sz="0" w:space="0" w:color="auto"/>
                <w:bottom w:val="none" w:sz="0" w:space="0" w:color="auto"/>
                <w:right w:val="none" w:sz="0" w:space="0" w:color="auto"/>
              </w:divBdr>
            </w:div>
          </w:divsChild>
        </w:div>
        <w:div w:id="979841534">
          <w:marLeft w:val="0"/>
          <w:marRight w:val="0"/>
          <w:marTop w:val="0"/>
          <w:marBottom w:val="0"/>
          <w:divBdr>
            <w:top w:val="none" w:sz="0" w:space="0" w:color="auto"/>
            <w:left w:val="none" w:sz="0" w:space="0" w:color="auto"/>
            <w:bottom w:val="none" w:sz="0" w:space="0" w:color="auto"/>
            <w:right w:val="none" w:sz="0" w:space="0" w:color="auto"/>
          </w:divBdr>
          <w:divsChild>
            <w:div w:id="2142379098">
              <w:marLeft w:val="0"/>
              <w:marRight w:val="0"/>
              <w:marTop w:val="0"/>
              <w:marBottom w:val="0"/>
              <w:divBdr>
                <w:top w:val="none" w:sz="0" w:space="0" w:color="auto"/>
                <w:left w:val="none" w:sz="0" w:space="0" w:color="auto"/>
                <w:bottom w:val="none" w:sz="0" w:space="0" w:color="auto"/>
                <w:right w:val="none" w:sz="0" w:space="0" w:color="auto"/>
              </w:divBdr>
            </w:div>
          </w:divsChild>
        </w:div>
        <w:div w:id="1006395728">
          <w:marLeft w:val="0"/>
          <w:marRight w:val="0"/>
          <w:marTop w:val="0"/>
          <w:marBottom w:val="0"/>
          <w:divBdr>
            <w:top w:val="none" w:sz="0" w:space="0" w:color="auto"/>
            <w:left w:val="none" w:sz="0" w:space="0" w:color="auto"/>
            <w:bottom w:val="none" w:sz="0" w:space="0" w:color="auto"/>
            <w:right w:val="none" w:sz="0" w:space="0" w:color="auto"/>
          </w:divBdr>
          <w:divsChild>
            <w:div w:id="2072918705">
              <w:marLeft w:val="0"/>
              <w:marRight w:val="0"/>
              <w:marTop w:val="0"/>
              <w:marBottom w:val="0"/>
              <w:divBdr>
                <w:top w:val="none" w:sz="0" w:space="0" w:color="auto"/>
                <w:left w:val="none" w:sz="0" w:space="0" w:color="auto"/>
                <w:bottom w:val="none" w:sz="0" w:space="0" w:color="auto"/>
                <w:right w:val="none" w:sz="0" w:space="0" w:color="auto"/>
              </w:divBdr>
            </w:div>
          </w:divsChild>
        </w:div>
        <w:div w:id="1016660524">
          <w:marLeft w:val="0"/>
          <w:marRight w:val="0"/>
          <w:marTop w:val="0"/>
          <w:marBottom w:val="0"/>
          <w:divBdr>
            <w:top w:val="none" w:sz="0" w:space="0" w:color="auto"/>
            <w:left w:val="none" w:sz="0" w:space="0" w:color="auto"/>
            <w:bottom w:val="none" w:sz="0" w:space="0" w:color="auto"/>
            <w:right w:val="none" w:sz="0" w:space="0" w:color="auto"/>
          </w:divBdr>
          <w:divsChild>
            <w:div w:id="419258813">
              <w:marLeft w:val="0"/>
              <w:marRight w:val="0"/>
              <w:marTop w:val="0"/>
              <w:marBottom w:val="0"/>
              <w:divBdr>
                <w:top w:val="none" w:sz="0" w:space="0" w:color="auto"/>
                <w:left w:val="none" w:sz="0" w:space="0" w:color="auto"/>
                <w:bottom w:val="none" w:sz="0" w:space="0" w:color="auto"/>
                <w:right w:val="none" w:sz="0" w:space="0" w:color="auto"/>
              </w:divBdr>
            </w:div>
          </w:divsChild>
        </w:div>
        <w:div w:id="1019115453">
          <w:marLeft w:val="0"/>
          <w:marRight w:val="0"/>
          <w:marTop w:val="0"/>
          <w:marBottom w:val="0"/>
          <w:divBdr>
            <w:top w:val="none" w:sz="0" w:space="0" w:color="auto"/>
            <w:left w:val="none" w:sz="0" w:space="0" w:color="auto"/>
            <w:bottom w:val="none" w:sz="0" w:space="0" w:color="auto"/>
            <w:right w:val="none" w:sz="0" w:space="0" w:color="auto"/>
          </w:divBdr>
          <w:divsChild>
            <w:div w:id="390618443">
              <w:marLeft w:val="0"/>
              <w:marRight w:val="0"/>
              <w:marTop w:val="0"/>
              <w:marBottom w:val="0"/>
              <w:divBdr>
                <w:top w:val="none" w:sz="0" w:space="0" w:color="auto"/>
                <w:left w:val="none" w:sz="0" w:space="0" w:color="auto"/>
                <w:bottom w:val="none" w:sz="0" w:space="0" w:color="auto"/>
                <w:right w:val="none" w:sz="0" w:space="0" w:color="auto"/>
              </w:divBdr>
            </w:div>
          </w:divsChild>
        </w:div>
        <w:div w:id="1053240180">
          <w:marLeft w:val="0"/>
          <w:marRight w:val="0"/>
          <w:marTop w:val="0"/>
          <w:marBottom w:val="0"/>
          <w:divBdr>
            <w:top w:val="none" w:sz="0" w:space="0" w:color="auto"/>
            <w:left w:val="none" w:sz="0" w:space="0" w:color="auto"/>
            <w:bottom w:val="none" w:sz="0" w:space="0" w:color="auto"/>
            <w:right w:val="none" w:sz="0" w:space="0" w:color="auto"/>
          </w:divBdr>
          <w:divsChild>
            <w:div w:id="1104882576">
              <w:marLeft w:val="0"/>
              <w:marRight w:val="0"/>
              <w:marTop w:val="0"/>
              <w:marBottom w:val="0"/>
              <w:divBdr>
                <w:top w:val="none" w:sz="0" w:space="0" w:color="auto"/>
                <w:left w:val="none" w:sz="0" w:space="0" w:color="auto"/>
                <w:bottom w:val="none" w:sz="0" w:space="0" w:color="auto"/>
                <w:right w:val="none" w:sz="0" w:space="0" w:color="auto"/>
              </w:divBdr>
            </w:div>
          </w:divsChild>
        </w:div>
        <w:div w:id="1081559874">
          <w:marLeft w:val="0"/>
          <w:marRight w:val="0"/>
          <w:marTop w:val="0"/>
          <w:marBottom w:val="0"/>
          <w:divBdr>
            <w:top w:val="none" w:sz="0" w:space="0" w:color="auto"/>
            <w:left w:val="none" w:sz="0" w:space="0" w:color="auto"/>
            <w:bottom w:val="none" w:sz="0" w:space="0" w:color="auto"/>
            <w:right w:val="none" w:sz="0" w:space="0" w:color="auto"/>
          </w:divBdr>
          <w:divsChild>
            <w:div w:id="550728163">
              <w:marLeft w:val="0"/>
              <w:marRight w:val="0"/>
              <w:marTop w:val="0"/>
              <w:marBottom w:val="0"/>
              <w:divBdr>
                <w:top w:val="none" w:sz="0" w:space="0" w:color="auto"/>
                <w:left w:val="none" w:sz="0" w:space="0" w:color="auto"/>
                <w:bottom w:val="none" w:sz="0" w:space="0" w:color="auto"/>
                <w:right w:val="none" w:sz="0" w:space="0" w:color="auto"/>
              </w:divBdr>
            </w:div>
          </w:divsChild>
        </w:div>
        <w:div w:id="1082799702">
          <w:marLeft w:val="0"/>
          <w:marRight w:val="0"/>
          <w:marTop w:val="0"/>
          <w:marBottom w:val="0"/>
          <w:divBdr>
            <w:top w:val="none" w:sz="0" w:space="0" w:color="auto"/>
            <w:left w:val="none" w:sz="0" w:space="0" w:color="auto"/>
            <w:bottom w:val="none" w:sz="0" w:space="0" w:color="auto"/>
            <w:right w:val="none" w:sz="0" w:space="0" w:color="auto"/>
          </w:divBdr>
          <w:divsChild>
            <w:div w:id="2020278407">
              <w:marLeft w:val="0"/>
              <w:marRight w:val="0"/>
              <w:marTop w:val="0"/>
              <w:marBottom w:val="0"/>
              <w:divBdr>
                <w:top w:val="none" w:sz="0" w:space="0" w:color="auto"/>
                <w:left w:val="none" w:sz="0" w:space="0" w:color="auto"/>
                <w:bottom w:val="none" w:sz="0" w:space="0" w:color="auto"/>
                <w:right w:val="none" w:sz="0" w:space="0" w:color="auto"/>
              </w:divBdr>
            </w:div>
          </w:divsChild>
        </w:div>
        <w:div w:id="1168979698">
          <w:marLeft w:val="0"/>
          <w:marRight w:val="0"/>
          <w:marTop w:val="0"/>
          <w:marBottom w:val="0"/>
          <w:divBdr>
            <w:top w:val="none" w:sz="0" w:space="0" w:color="auto"/>
            <w:left w:val="none" w:sz="0" w:space="0" w:color="auto"/>
            <w:bottom w:val="none" w:sz="0" w:space="0" w:color="auto"/>
            <w:right w:val="none" w:sz="0" w:space="0" w:color="auto"/>
          </w:divBdr>
          <w:divsChild>
            <w:div w:id="395015411">
              <w:marLeft w:val="0"/>
              <w:marRight w:val="0"/>
              <w:marTop w:val="0"/>
              <w:marBottom w:val="0"/>
              <w:divBdr>
                <w:top w:val="none" w:sz="0" w:space="0" w:color="auto"/>
                <w:left w:val="none" w:sz="0" w:space="0" w:color="auto"/>
                <w:bottom w:val="none" w:sz="0" w:space="0" w:color="auto"/>
                <w:right w:val="none" w:sz="0" w:space="0" w:color="auto"/>
              </w:divBdr>
            </w:div>
          </w:divsChild>
        </w:div>
        <w:div w:id="1185629011">
          <w:marLeft w:val="0"/>
          <w:marRight w:val="0"/>
          <w:marTop w:val="0"/>
          <w:marBottom w:val="0"/>
          <w:divBdr>
            <w:top w:val="none" w:sz="0" w:space="0" w:color="auto"/>
            <w:left w:val="none" w:sz="0" w:space="0" w:color="auto"/>
            <w:bottom w:val="none" w:sz="0" w:space="0" w:color="auto"/>
            <w:right w:val="none" w:sz="0" w:space="0" w:color="auto"/>
          </w:divBdr>
          <w:divsChild>
            <w:div w:id="474684079">
              <w:marLeft w:val="0"/>
              <w:marRight w:val="0"/>
              <w:marTop w:val="0"/>
              <w:marBottom w:val="0"/>
              <w:divBdr>
                <w:top w:val="none" w:sz="0" w:space="0" w:color="auto"/>
                <w:left w:val="none" w:sz="0" w:space="0" w:color="auto"/>
                <w:bottom w:val="none" w:sz="0" w:space="0" w:color="auto"/>
                <w:right w:val="none" w:sz="0" w:space="0" w:color="auto"/>
              </w:divBdr>
            </w:div>
          </w:divsChild>
        </w:div>
        <w:div w:id="1241988344">
          <w:marLeft w:val="0"/>
          <w:marRight w:val="0"/>
          <w:marTop w:val="0"/>
          <w:marBottom w:val="0"/>
          <w:divBdr>
            <w:top w:val="none" w:sz="0" w:space="0" w:color="auto"/>
            <w:left w:val="none" w:sz="0" w:space="0" w:color="auto"/>
            <w:bottom w:val="none" w:sz="0" w:space="0" w:color="auto"/>
            <w:right w:val="none" w:sz="0" w:space="0" w:color="auto"/>
          </w:divBdr>
          <w:divsChild>
            <w:div w:id="364015649">
              <w:marLeft w:val="0"/>
              <w:marRight w:val="0"/>
              <w:marTop w:val="0"/>
              <w:marBottom w:val="0"/>
              <w:divBdr>
                <w:top w:val="none" w:sz="0" w:space="0" w:color="auto"/>
                <w:left w:val="none" w:sz="0" w:space="0" w:color="auto"/>
                <w:bottom w:val="none" w:sz="0" w:space="0" w:color="auto"/>
                <w:right w:val="none" w:sz="0" w:space="0" w:color="auto"/>
              </w:divBdr>
            </w:div>
          </w:divsChild>
        </w:div>
        <w:div w:id="1288463479">
          <w:marLeft w:val="0"/>
          <w:marRight w:val="0"/>
          <w:marTop w:val="0"/>
          <w:marBottom w:val="0"/>
          <w:divBdr>
            <w:top w:val="none" w:sz="0" w:space="0" w:color="auto"/>
            <w:left w:val="none" w:sz="0" w:space="0" w:color="auto"/>
            <w:bottom w:val="none" w:sz="0" w:space="0" w:color="auto"/>
            <w:right w:val="none" w:sz="0" w:space="0" w:color="auto"/>
          </w:divBdr>
          <w:divsChild>
            <w:div w:id="914783436">
              <w:marLeft w:val="0"/>
              <w:marRight w:val="0"/>
              <w:marTop w:val="0"/>
              <w:marBottom w:val="0"/>
              <w:divBdr>
                <w:top w:val="none" w:sz="0" w:space="0" w:color="auto"/>
                <w:left w:val="none" w:sz="0" w:space="0" w:color="auto"/>
                <w:bottom w:val="none" w:sz="0" w:space="0" w:color="auto"/>
                <w:right w:val="none" w:sz="0" w:space="0" w:color="auto"/>
              </w:divBdr>
            </w:div>
          </w:divsChild>
        </w:div>
        <w:div w:id="1322811021">
          <w:marLeft w:val="0"/>
          <w:marRight w:val="0"/>
          <w:marTop w:val="0"/>
          <w:marBottom w:val="0"/>
          <w:divBdr>
            <w:top w:val="none" w:sz="0" w:space="0" w:color="auto"/>
            <w:left w:val="none" w:sz="0" w:space="0" w:color="auto"/>
            <w:bottom w:val="none" w:sz="0" w:space="0" w:color="auto"/>
            <w:right w:val="none" w:sz="0" w:space="0" w:color="auto"/>
          </w:divBdr>
          <w:divsChild>
            <w:div w:id="778061764">
              <w:marLeft w:val="0"/>
              <w:marRight w:val="0"/>
              <w:marTop w:val="0"/>
              <w:marBottom w:val="0"/>
              <w:divBdr>
                <w:top w:val="none" w:sz="0" w:space="0" w:color="auto"/>
                <w:left w:val="none" w:sz="0" w:space="0" w:color="auto"/>
                <w:bottom w:val="none" w:sz="0" w:space="0" w:color="auto"/>
                <w:right w:val="none" w:sz="0" w:space="0" w:color="auto"/>
              </w:divBdr>
            </w:div>
          </w:divsChild>
        </w:div>
        <w:div w:id="1393313563">
          <w:marLeft w:val="0"/>
          <w:marRight w:val="0"/>
          <w:marTop w:val="0"/>
          <w:marBottom w:val="0"/>
          <w:divBdr>
            <w:top w:val="none" w:sz="0" w:space="0" w:color="auto"/>
            <w:left w:val="none" w:sz="0" w:space="0" w:color="auto"/>
            <w:bottom w:val="none" w:sz="0" w:space="0" w:color="auto"/>
            <w:right w:val="none" w:sz="0" w:space="0" w:color="auto"/>
          </w:divBdr>
          <w:divsChild>
            <w:div w:id="1967345725">
              <w:marLeft w:val="0"/>
              <w:marRight w:val="0"/>
              <w:marTop w:val="0"/>
              <w:marBottom w:val="0"/>
              <w:divBdr>
                <w:top w:val="none" w:sz="0" w:space="0" w:color="auto"/>
                <w:left w:val="none" w:sz="0" w:space="0" w:color="auto"/>
                <w:bottom w:val="none" w:sz="0" w:space="0" w:color="auto"/>
                <w:right w:val="none" w:sz="0" w:space="0" w:color="auto"/>
              </w:divBdr>
            </w:div>
          </w:divsChild>
        </w:div>
        <w:div w:id="1395616605">
          <w:marLeft w:val="0"/>
          <w:marRight w:val="0"/>
          <w:marTop w:val="0"/>
          <w:marBottom w:val="0"/>
          <w:divBdr>
            <w:top w:val="none" w:sz="0" w:space="0" w:color="auto"/>
            <w:left w:val="none" w:sz="0" w:space="0" w:color="auto"/>
            <w:bottom w:val="none" w:sz="0" w:space="0" w:color="auto"/>
            <w:right w:val="none" w:sz="0" w:space="0" w:color="auto"/>
          </w:divBdr>
          <w:divsChild>
            <w:div w:id="2064786483">
              <w:marLeft w:val="0"/>
              <w:marRight w:val="0"/>
              <w:marTop w:val="0"/>
              <w:marBottom w:val="0"/>
              <w:divBdr>
                <w:top w:val="none" w:sz="0" w:space="0" w:color="auto"/>
                <w:left w:val="none" w:sz="0" w:space="0" w:color="auto"/>
                <w:bottom w:val="none" w:sz="0" w:space="0" w:color="auto"/>
                <w:right w:val="none" w:sz="0" w:space="0" w:color="auto"/>
              </w:divBdr>
            </w:div>
          </w:divsChild>
        </w:div>
        <w:div w:id="1399325242">
          <w:marLeft w:val="0"/>
          <w:marRight w:val="0"/>
          <w:marTop w:val="0"/>
          <w:marBottom w:val="0"/>
          <w:divBdr>
            <w:top w:val="none" w:sz="0" w:space="0" w:color="auto"/>
            <w:left w:val="none" w:sz="0" w:space="0" w:color="auto"/>
            <w:bottom w:val="none" w:sz="0" w:space="0" w:color="auto"/>
            <w:right w:val="none" w:sz="0" w:space="0" w:color="auto"/>
          </w:divBdr>
          <w:divsChild>
            <w:div w:id="1016468707">
              <w:marLeft w:val="0"/>
              <w:marRight w:val="0"/>
              <w:marTop w:val="0"/>
              <w:marBottom w:val="0"/>
              <w:divBdr>
                <w:top w:val="none" w:sz="0" w:space="0" w:color="auto"/>
                <w:left w:val="none" w:sz="0" w:space="0" w:color="auto"/>
                <w:bottom w:val="none" w:sz="0" w:space="0" w:color="auto"/>
                <w:right w:val="none" w:sz="0" w:space="0" w:color="auto"/>
              </w:divBdr>
            </w:div>
          </w:divsChild>
        </w:div>
        <w:div w:id="1419325442">
          <w:marLeft w:val="0"/>
          <w:marRight w:val="0"/>
          <w:marTop w:val="0"/>
          <w:marBottom w:val="0"/>
          <w:divBdr>
            <w:top w:val="none" w:sz="0" w:space="0" w:color="auto"/>
            <w:left w:val="none" w:sz="0" w:space="0" w:color="auto"/>
            <w:bottom w:val="none" w:sz="0" w:space="0" w:color="auto"/>
            <w:right w:val="none" w:sz="0" w:space="0" w:color="auto"/>
          </w:divBdr>
          <w:divsChild>
            <w:div w:id="1247299708">
              <w:marLeft w:val="0"/>
              <w:marRight w:val="0"/>
              <w:marTop w:val="0"/>
              <w:marBottom w:val="0"/>
              <w:divBdr>
                <w:top w:val="none" w:sz="0" w:space="0" w:color="auto"/>
                <w:left w:val="none" w:sz="0" w:space="0" w:color="auto"/>
                <w:bottom w:val="none" w:sz="0" w:space="0" w:color="auto"/>
                <w:right w:val="none" w:sz="0" w:space="0" w:color="auto"/>
              </w:divBdr>
            </w:div>
          </w:divsChild>
        </w:div>
        <w:div w:id="1429235595">
          <w:marLeft w:val="0"/>
          <w:marRight w:val="0"/>
          <w:marTop w:val="0"/>
          <w:marBottom w:val="0"/>
          <w:divBdr>
            <w:top w:val="none" w:sz="0" w:space="0" w:color="auto"/>
            <w:left w:val="none" w:sz="0" w:space="0" w:color="auto"/>
            <w:bottom w:val="none" w:sz="0" w:space="0" w:color="auto"/>
            <w:right w:val="none" w:sz="0" w:space="0" w:color="auto"/>
          </w:divBdr>
          <w:divsChild>
            <w:div w:id="109325768">
              <w:marLeft w:val="0"/>
              <w:marRight w:val="0"/>
              <w:marTop w:val="0"/>
              <w:marBottom w:val="0"/>
              <w:divBdr>
                <w:top w:val="none" w:sz="0" w:space="0" w:color="auto"/>
                <w:left w:val="none" w:sz="0" w:space="0" w:color="auto"/>
                <w:bottom w:val="none" w:sz="0" w:space="0" w:color="auto"/>
                <w:right w:val="none" w:sz="0" w:space="0" w:color="auto"/>
              </w:divBdr>
            </w:div>
          </w:divsChild>
        </w:div>
        <w:div w:id="1433088038">
          <w:marLeft w:val="0"/>
          <w:marRight w:val="0"/>
          <w:marTop w:val="0"/>
          <w:marBottom w:val="0"/>
          <w:divBdr>
            <w:top w:val="none" w:sz="0" w:space="0" w:color="auto"/>
            <w:left w:val="none" w:sz="0" w:space="0" w:color="auto"/>
            <w:bottom w:val="none" w:sz="0" w:space="0" w:color="auto"/>
            <w:right w:val="none" w:sz="0" w:space="0" w:color="auto"/>
          </w:divBdr>
          <w:divsChild>
            <w:div w:id="1537737390">
              <w:marLeft w:val="0"/>
              <w:marRight w:val="0"/>
              <w:marTop w:val="0"/>
              <w:marBottom w:val="0"/>
              <w:divBdr>
                <w:top w:val="none" w:sz="0" w:space="0" w:color="auto"/>
                <w:left w:val="none" w:sz="0" w:space="0" w:color="auto"/>
                <w:bottom w:val="none" w:sz="0" w:space="0" w:color="auto"/>
                <w:right w:val="none" w:sz="0" w:space="0" w:color="auto"/>
              </w:divBdr>
            </w:div>
          </w:divsChild>
        </w:div>
        <w:div w:id="1440296354">
          <w:marLeft w:val="0"/>
          <w:marRight w:val="0"/>
          <w:marTop w:val="0"/>
          <w:marBottom w:val="0"/>
          <w:divBdr>
            <w:top w:val="none" w:sz="0" w:space="0" w:color="auto"/>
            <w:left w:val="none" w:sz="0" w:space="0" w:color="auto"/>
            <w:bottom w:val="none" w:sz="0" w:space="0" w:color="auto"/>
            <w:right w:val="none" w:sz="0" w:space="0" w:color="auto"/>
          </w:divBdr>
          <w:divsChild>
            <w:div w:id="1356810137">
              <w:marLeft w:val="0"/>
              <w:marRight w:val="0"/>
              <w:marTop w:val="0"/>
              <w:marBottom w:val="0"/>
              <w:divBdr>
                <w:top w:val="none" w:sz="0" w:space="0" w:color="auto"/>
                <w:left w:val="none" w:sz="0" w:space="0" w:color="auto"/>
                <w:bottom w:val="none" w:sz="0" w:space="0" w:color="auto"/>
                <w:right w:val="none" w:sz="0" w:space="0" w:color="auto"/>
              </w:divBdr>
            </w:div>
          </w:divsChild>
        </w:div>
        <w:div w:id="1457944120">
          <w:marLeft w:val="0"/>
          <w:marRight w:val="0"/>
          <w:marTop w:val="0"/>
          <w:marBottom w:val="0"/>
          <w:divBdr>
            <w:top w:val="none" w:sz="0" w:space="0" w:color="auto"/>
            <w:left w:val="none" w:sz="0" w:space="0" w:color="auto"/>
            <w:bottom w:val="none" w:sz="0" w:space="0" w:color="auto"/>
            <w:right w:val="none" w:sz="0" w:space="0" w:color="auto"/>
          </w:divBdr>
          <w:divsChild>
            <w:div w:id="639849974">
              <w:marLeft w:val="0"/>
              <w:marRight w:val="0"/>
              <w:marTop w:val="0"/>
              <w:marBottom w:val="0"/>
              <w:divBdr>
                <w:top w:val="none" w:sz="0" w:space="0" w:color="auto"/>
                <w:left w:val="none" w:sz="0" w:space="0" w:color="auto"/>
                <w:bottom w:val="none" w:sz="0" w:space="0" w:color="auto"/>
                <w:right w:val="none" w:sz="0" w:space="0" w:color="auto"/>
              </w:divBdr>
            </w:div>
          </w:divsChild>
        </w:div>
        <w:div w:id="1464273844">
          <w:marLeft w:val="0"/>
          <w:marRight w:val="0"/>
          <w:marTop w:val="0"/>
          <w:marBottom w:val="0"/>
          <w:divBdr>
            <w:top w:val="none" w:sz="0" w:space="0" w:color="auto"/>
            <w:left w:val="none" w:sz="0" w:space="0" w:color="auto"/>
            <w:bottom w:val="none" w:sz="0" w:space="0" w:color="auto"/>
            <w:right w:val="none" w:sz="0" w:space="0" w:color="auto"/>
          </w:divBdr>
          <w:divsChild>
            <w:div w:id="311451213">
              <w:marLeft w:val="0"/>
              <w:marRight w:val="0"/>
              <w:marTop w:val="0"/>
              <w:marBottom w:val="0"/>
              <w:divBdr>
                <w:top w:val="none" w:sz="0" w:space="0" w:color="auto"/>
                <w:left w:val="none" w:sz="0" w:space="0" w:color="auto"/>
                <w:bottom w:val="none" w:sz="0" w:space="0" w:color="auto"/>
                <w:right w:val="none" w:sz="0" w:space="0" w:color="auto"/>
              </w:divBdr>
            </w:div>
          </w:divsChild>
        </w:div>
        <w:div w:id="1466238625">
          <w:marLeft w:val="0"/>
          <w:marRight w:val="0"/>
          <w:marTop w:val="0"/>
          <w:marBottom w:val="0"/>
          <w:divBdr>
            <w:top w:val="none" w:sz="0" w:space="0" w:color="auto"/>
            <w:left w:val="none" w:sz="0" w:space="0" w:color="auto"/>
            <w:bottom w:val="none" w:sz="0" w:space="0" w:color="auto"/>
            <w:right w:val="none" w:sz="0" w:space="0" w:color="auto"/>
          </w:divBdr>
          <w:divsChild>
            <w:div w:id="271209697">
              <w:marLeft w:val="0"/>
              <w:marRight w:val="0"/>
              <w:marTop w:val="0"/>
              <w:marBottom w:val="0"/>
              <w:divBdr>
                <w:top w:val="none" w:sz="0" w:space="0" w:color="auto"/>
                <w:left w:val="none" w:sz="0" w:space="0" w:color="auto"/>
                <w:bottom w:val="none" w:sz="0" w:space="0" w:color="auto"/>
                <w:right w:val="none" w:sz="0" w:space="0" w:color="auto"/>
              </w:divBdr>
            </w:div>
          </w:divsChild>
        </w:div>
        <w:div w:id="1506089296">
          <w:marLeft w:val="0"/>
          <w:marRight w:val="0"/>
          <w:marTop w:val="0"/>
          <w:marBottom w:val="0"/>
          <w:divBdr>
            <w:top w:val="none" w:sz="0" w:space="0" w:color="auto"/>
            <w:left w:val="none" w:sz="0" w:space="0" w:color="auto"/>
            <w:bottom w:val="none" w:sz="0" w:space="0" w:color="auto"/>
            <w:right w:val="none" w:sz="0" w:space="0" w:color="auto"/>
          </w:divBdr>
          <w:divsChild>
            <w:div w:id="652681878">
              <w:marLeft w:val="0"/>
              <w:marRight w:val="0"/>
              <w:marTop w:val="0"/>
              <w:marBottom w:val="0"/>
              <w:divBdr>
                <w:top w:val="none" w:sz="0" w:space="0" w:color="auto"/>
                <w:left w:val="none" w:sz="0" w:space="0" w:color="auto"/>
                <w:bottom w:val="none" w:sz="0" w:space="0" w:color="auto"/>
                <w:right w:val="none" w:sz="0" w:space="0" w:color="auto"/>
              </w:divBdr>
            </w:div>
          </w:divsChild>
        </w:div>
        <w:div w:id="1557158958">
          <w:marLeft w:val="0"/>
          <w:marRight w:val="0"/>
          <w:marTop w:val="0"/>
          <w:marBottom w:val="0"/>
          <w:divBdr>
            <w:top w:val="none" w:sz="0" w:space="0" w:color="auto"/>
            <w:left w:val="none" w:sz="0" w:space="0" w:color="auto"/>
            <w:bottom w:val="none" w:sz="0" w:space="0" w:color="auto"/>
            <w:right w:val="none" w:sz="0" w:space="0" w:color="auto"/>
          </w:divBdr>
          <w:divsChild>
            <w:div w:id="1681004975">
              <w:marLeft w:val="0"/>
              <w:marRight w:val="0"/>
              <w:marTop w:val="0"/>
              <w:marBottom w:val="0"/>
              <w:divBdr>
                <w:top w:val="none" w:sz="0" w:space="0" w:color="auto"/>
                <w:left w:val="none" w:sz="0" w:space="0" w:color="auto"/>
                <w:bottom w:val="none" w:sz="0" w:space="0" w:color="auto"/>
                <w:right w:val="none" w:sz="0" w:space="0" w:color="auto"/>
              </w:divBdr>
            </w:div>
          </w:divsChild>
        </w:div>
        <w:div w:id="1591232878">
          <w:marLeft w:val="0"/>
          <w:marRight w:val="0"/>
          <w:marTop w:val="0"/>
          <w:marBottom w:val="0"/>
          <w:divBdr>
            <w:top w:val="none" w:sz="0" w:space="0" w:color="auto"/>
            <w:left w:val="none" w:sz="0" w:space="0" w:color="auto"/>
            <w:bottom w:val="none" w:sz="0" w:space="0" w:color="auto"/>
            <w:right w:val="none" w:sz="0" w:space="0" w:color="auto"/>
          </w:divBdr>
          <w:divsChild>
            <w:div w:id="1101489662">
              <w:marLeft w:val="0"/>
              <w:marRight w:val="0"/>
              <w:marTop w:val="0"/>
              <w:marBottom w:val="0"/>
              <w:divBdr>
                <w:top w:val="none" w:sz="0" w:space="0" w:color="auto"/>
                <w:left w:val="none" w:sz="0" w:space="0" w:color="auto"/>
                <w:bottom w:val="none" w:sz="0" w:space="0" w:color="auto"/>
                <w:right w:val="none" w:sz="0" w:space="0" w:color="auto"/>
              </w:divBdr>
            </w:div>
          </w:divsChild>
        </w:div>
        <w:div w:id="1592810743">
          <w:marLeft w:val="0"/>
          <w:marRight w:val="0"/>
          <w:marTop w:val="0"/>
          <w:marBottom w:val="0"/>
          <w:divBdr>
            <w:top w:val="none" w:sz="0" w:space="0" w:color="auto"/>
            <w:left w:val="none" w:sz="0" w:space="0" w:color="auto"/>
            <w:bottom w:val="none" w:sz="0" w:space="0" w:color="auto"/>
            <w:right w:val="none" w:sz="0" w:space="0" w:color="auto"/>
          </w:divBdr>
          <w:divsChild>
            <w:div w:id="739713312">
              <w:marLeft w:val="0"/>
              <w:marRight w:val="0"/>
              <w:marTop w:val="0"/>
              <w:marBottom w:val="0"/>
              <w:divBdr>
                <w:top w:val="none" w:sz="0" w:space="0" w:color="auto"/>
                <w:left w:val="none" w:sz="0" w:space="0" w:color="auto"/>
                <w:bottom w:val="none" w:sz="0" w:space="0" w:color="auto"/>
                <w:right w:val="none" w:sz="0" w:space="0" w:color="auto"/>
              </w:divBdr>
            </w:div>
          </w:divsChild>
        </w:div>
        <w:div w:id="1598367138">
          <w:marLeft w:val="0"/>
          <w:marRight w:val="0"/>
          <w:marTop w:val="0"/>
          <w:marBottom w:val="0"/>
          <w:divBdr>
            <w:top w:val="none" w:sz="0" w:space="0" w:color="auto"/>
            <w:left w:val="none" w:sz="0" w:space="0" w:color="auto"/>
            <w:bottom w:val="none" w:sz="0" w:space="0" w:color="auto"/>
            <w:right w:val="none" w:sz="0" w:space="0" w:color="auto"/>
          </w:divBdr>
          <w:divsChild>
            <w:div w:id="1579368785">
              <w:marLeft w:val="0"/>
              <w:marRight w:val="0"/>
              <w:marTop w:val="0"/>
              <w:marBottom w:val="0"/>
              <w:divBdr>
                <w:top w:val="none" w:sz="0" w:space="0" w:color="auto"/>
                <w:left w:val="none" w:sz="0" w:space="0" w:color="auto"/>
                <w:bottom w:val="none" w:sz="0" w:space="0" w:color="auto"/>
                <w:right w:val="none" w:sz="0" w:space="0" w:color="auto"/>
              </w:divBdr>
            </w:div>
          </w:divsChild>
        </w:div>
        <w:div w:id="1660959915">
          <w:marLeft w:val="0"/>
          <w:marRight w:val="0"/>
          <w:marTop w:val="0"/>
          <w:marBottom w:val="0"/>
          <w:divBdr>
            <w:top w:val="none" w:sz="0" w:space="0" w:color="auto"/>
            <w:left w:val="none" w:sz="0" w:space="0" w:color="auto"/>
            <w:bottom w:val="none" w:sz="0" w:space="0" w:color="auto"/>
            <w:right w:val="none" w:sz="0" w:space="0" w:color="auto"/>
          </w:divBdr>
          <w:divsChild>
            <w:div w:id="2044742951">
              <w:marLeft w:val="0"/>
              <w:marRight w:val="0"/>
              <w:marTop w:val="0"/>
              <w:marBottom w:val="0"/>
              <w:divBdr>
                <w:top w:val="none" w:sz="0" w:space="0" w:color="auto"/>
                <w:left w:val="none" w:sz="0" w:space="0" w:color="auto"/>
                <w:bottom w:val="none" w:sz="0" w:space="0" w:color="auto"/>
                <w:right w:val="none" w:sz="0" w:space="0" w:color="auto"/>
              </w:divBdr>
            </w:div>
          </w:divsChild>
        </w:div>
        <w:div w:id="1706907096">
          <w:marLeft w:val="0"/>
          <w:marRight w:val="0"/>
          <w:marTop w:val="0"/>
          <w:marBottom w:val="0"/>
          <w:divBdr>
            <w:top w:val="none" w:sz="0" w:space="0" w:color="auto"/>
            <w:left w:val="none" w:sz="0" w:space="0" w:color="auto"/>
            <w:bottom w:val="none" w:sz="0" w:space="0" w:color="auto"/>
            <w:right w:val="none" w:sz="0" w:space="0" w:color="auto"/>
          </w:divBdr>
          <w:divsChild>
            <w:div w:id="1641955328">
              <w:marLeft w:val="0"/>
              <w:marRight w:val="0"/>
              <w:marTop w:val="0"/>
              <w:marBottom w:val="0"/>
              <w:divBdr>
                <w:top w:val="none" w:sz="0" w:space="0" w:color="auto"/>
                <w:left w:val="none" w:sz="0" w:space="0" w:color="auto"/>
                <w:bottom w:val="none" w:sz="0" w:space="0" w:color="auto"/>
                <w:right w:val="none" w:sz="0" w:space="0" w:color="auto"/>
              </w:divBdr>
            </w:div>
          </w:divsChild>
        </w:div>
        <w:div w:id="1714191150">
          <w:marLeft w:val="0"/>
          <w:marRight w:val="0"/>
          <w:marTop w:val="0"/>
          <w:marBottom w:val="0"/>
          <w:divBdr>
            <w:top w:val="none" w:sz="0" w:space="0" w:color="auto"/>
            <w:left w:val="none" w:sz="0" w:space="0" w:color="auto"/>
            <w:bottom w:val="none" w:sz="0" w:space="0" w:color="auto"/>
            <w:right w:val="none" w:sz="0" w:space="0" w:color="auto"/>
          </w:divBdr>
          <w:divsChild>
            <w:div w:id="606549429">
              <w:marLeft w:val="0"/>
              <w:marRight w:val="0"/>
              <w:marTop w:val="0"/>
              <w:marBottom w:val="0"/>
              <w:divBdr>
                <w:top w:val="none" w:sz="0" w:space="0" w:color="auto"/>
                <w:left w:val="none" w:sz="0" w:space="0" w:color="auto"/>
                <w:bottom w:val="none" w:sz="0" w:space="0" w:color="auto"/>
                <w:right w:val="none" w:sz="0" w:space="0" w:color="auto"/>
              </w:divBdr>
            </w:div>
          </w:divsChild>
        </w:div>
        <w:div w:id="1746998499">
          <w:marLeft w:val="0"/>
          <w:marRight w:val="0"/>
          <w:marTop w:val="0"/>
          <w:marBottom w:val="0"/>
          <w:divBdr>
            <w:top w:val="none" w:sz="0" w:space="0" w:color="auto"/>
            <w:left w:val="none" w:sz="0" w:space="0" w:color="auto"/>
            <w:bottom w:val="none" w:sz="0" w:space="0" w:color="auto"/>
            <w:right w:val="none" w:sz="0" w:space="0" w:color="auto"/>
          </w:divBdr>
          <w:divsChild>
            <w:div w:id="362366700">
              <w:marLeft w:val="0"/>
              <w:marRight w:val="0"/>
              <w:marTop w:val="0"/>
              <w:marBottom w:val="0"/>
              <w:divBdr>
                <w:top w:val="none" w:sz="0" w:space="0" w:color="auto"/>
                <w:left w:val="none" w:sz="0" w:space="0" w:color="auto"/>
                <w:bottom w:val="none" w:sz="0" w:space="0" w:color="auto"/>
                <w:right w:val="none" w:sz="0" w:space="0" w:color="auto"/>
              </w:divBdr>
            </w:div>
          </w:divsChild>
        </w:div>
        <w:div w:id="1747611339">
          <w:marLeft w:val="0"/>
          <w:marRight w:val="0"/>
          <w:marTop w:val="0"/>
          <w:marBottom w:val="0"/>
          <w:divBdr>
            <w:top w:val="none" w:sz="0" w:space="0" w:color="auto"/>
            <w:left w:val="none" w:sz="0" w:space="0" w:color="auto"/>
            <w:bottom w:val="none" w:sz="0" w:space="0" w:color="auto"/>
            <w:right w:val="none" w:sz="0" w:space="0" w:color="auto"/>
          </w:divBdr>
          <w:divsChild>
            <w:div w:id="356590083">
              <w:marLeft w:val="0"/>
              <w:marRight w:val="0"/>
              <w:marTop w:val="0"/>
              <w:marBottom w:val="0"/>
              <w:divBdr>
                <w:top w:val="none" w:sz="0" w:space="0" w:color="auto"/>
                <w:left w:val="none" w:sz="0" w:space="0" w:color="auto"/>
                <w:bottom w:val="none" w:sz="0" w:space="0" w:color="auto"/>
                <w:right w:val="none" w:sz="0" w:space="0" w:color="auto"/>
              </w:divBdr>
            </w:div>
          </w:divsChild>
        </w:div>
        <w:div w:id="1750226668">
          <w:marLeft w:val="0"/>
          <w:marRight w:val="0"/>
          <w:marTop w:val="0"/>
          <w:marBottom w:val="0"/>
          <w:divBdr>
            <w:top w:val="none" w:sz="0" w:space="0" w:color="auto"/>
            <w:left w:val="none" w:sz="0" w:space="0" w:color="auto"/>
            <w:bottom w:val="none" w:sz="0" w:space="0" w:color="auto"/>
            <w:right w:val="none" w:sz="0" w:space="0" w:color="auto"/>
          </w:divBdr>
          <w:divsChild>
            <w:div w:id="1507358210">
              <w:marLeft w:val="0"/>
              <w:marRight w:val="0"/>
              <w:marTop w:val="0"/>
              <w:marBottom w:val="0"/>
              <w:divBdr>
                <w:top w:val="none" w:sz="0" w:space="0" w:color="auto"/>
                <w:left w:val="none" w:sz="0" w:space="0" w:color="auto"/>
                <w:bottom w:val="none" w:sz="0" w:space="0" w:color="auto"/>
                <w:right w:val="none" w:sz="0" w:space="0" w:color="auto"/>
              </w:divBdr>
            </w:div>
          </w:divsChild>
        </w:div>
        <w:div w:id="1837380182">
          <w:marLeft w:val="0"/>
          <w:marRight w:val="0"/>
          <w:marTop w:val="0"/>
          <w:marBottom w:val="0"/>
          <w:divBdr>
            <w:top w:val="none" w:sz="0" w:space="0" w:color="auto"/>
            <w:left w:val="none" w:sz="0" w:space="0" w:color="auto"/>
            <w:bottom w:val="none" w:sz="0" w:space="0" w:color="auto"/>
            <w:right w:val="none" w:sz="0" w:space="0" w:color="auto"/>
          </w:divBdr>
          <w:divsChild>
            <w:div w:id="1962150575">
              <w:marLeft w:val="0"/>
              <w:marRight w:val="0"/>
              <w:marTop w:val="0"/>
              <w:marBottom w:val="0"/>
              <w:divBdr>
                <w:top w:val="none" w:sz="0" w:space="0" w:color="auto"/>
                <w:left w:val="none" w:sz="0" w:space="0" w:color="auto"/>
                <w:bottom w:val="none" w:sz="0" w:space="0" w:color="auto"/>
                <w:right w:val="none" w:sz="0" w:space="0" w:color="auto"/>
              </w:divBdr>
            </w:div>
          </w:divsChild>
        </w:div>
        <w:div w:id="1846239373">
          <w:marLeft w:val="0"/>
          <w:marRight w:val="0"/>
          <w:marTop w:val="0"/>
          <w:marBottom w:val="0"/>
          <w:divBdr>
            <w:top w:val="none" w:sz="0" w:space="0" w:color="auto"/>
            <w:left w:val="none" w:sz="0" w:space="0" w:color="auto"/>
            <w:bottom w:val="none" w:sz="0" w:space="0" w:color="auto"/>
            <w:right w:val="none" w:sz="0" w:space="0" w:color="auto"/>
          </w:divBdr>
          <w:divsChild>
            <w:div w:id="836269587">
              <w:marLeft w:val="0"/>
              <w:marRight w:val="0"/>
              <w:marTop w:val="0"/>
              <w:marBottom w:val="0"/>
              <w:divBdr>
                <w:top w:val="none" w:sz="0" w:space="0" w:color="auto"/>
                <w:left w:val="none" w:sz="0" w:space="0" w:color="auto"/>
                <w:bottom w:val="none" w:sz="0" w:space="0" w:color="auto"/>
                <w:right w:val="none" w:sz="0" w:space="0" w:color="auto"/>
              </w:divBdr>
            </w:div>
          </w:divsChild>
        </w:div>
        <w:div w:id="1884512813">
          <w:marLeft w:val="0"/>
          <w:marRight w:val="0"/>
          <w:marTop w:val="0"/>
          <w:marBottom w:val="0"/>
          <w:divBdr>
            <w:top w:val="none" w:sz="0" w:space="0" w:color="auto"/>
            <w:left w:val="none" w:sz="0" w:space="0" w:color="auto"/>
            <w:bottom w:val="none" w:sz="0" w:space="0" w:color="auto"/>
            <w:right w:val="none" w:sz="0" w:space="0" w:color="auto"/>
          </w:divBdr>
          <w:divsChild>
            <w:div w:id="160967739">
              <w:marLeft w:val="0"/>
              <w:marRight w:val="0"/>
              <w:marTop w:val="0"/>
              <w:marBottom w:val="0"/>
              <w:divBdr>
                <w:top w:val="none" w:sz="0" w:space="0" w:color="auto"/>
                <w:left w:val="none" w:sz="0" w:space="0" w:color="auto"/>
                <w:bottom w:val="none" w:sz="0" w:space="0" w:color="auto"/>
                <w:right w:val="none" w:sz="0" w:space="0" w:color="auto"/>
              </w:divBdr>
            </w:div>
          </w:divsChild>
        </w:div>
        <w:div w:id="1915313400">
          <w:marLeft w:val="0"/>
          <w:marRight w:val="0"/>
          <w:marTop w:val="0"/>
          <w:marBottom w:val="0"/>
          <w:divBdr>
            <w:top w:val="none" w:sz="0" w:space="0" w:color="auto"/>
            <w:left w:val="none" w:sz="0" w:space="0" w:color="auto"/>
            <w:bottom w:val="none" w:sz="0" w:space="0" w:color="auto"/>
            <w:right w:val="none" w:sz="0" w:space="0" w:color="auto"/>
          </w:divBdr>
          <w:divsChild>
            <w:div w:id="136336863">
              <w:marLeft w:val="0"/>
              <w:marRight w:val="0"/>
              <w:marTop w:val="0"/>
              <w:marBottom w:val="0"/>
              <w:divBdr>
                <w:top w:val="none" w:sz="0" w:space="0" w:color="auto"/>
                <w:left w:val="none" w:sz="0" w:space="0" w:color="auto"/>
                <w:bottom w:val="none" w:sz="0" w:space="0" w:color="auto"/>
                <w:right w:val="none" w:sz="0" w:space="0" w:color="auto"/>
              </w:divBdr>
            </w:div>
          </w:divsChild>
        </w:div>
        <w:div w:id="1916938937">
          <w:marLeft w:val="0"/>
          <w:marRight w:val="0"/>
          <w:marTop w:val="0"/>
          <w:marBottom w:val="0"/>
          <w:divBdr>
            <w:top w:val="none" w:sz="0" w:space="0" w:color="auto"/>
            <w:left w:val="none" w:sz="0" w:space="0" w:color="auto"/>
            <w:bottom w:val="none" w:sz="0" w:space="0" w:color="auto"/>
            <w:right w:val="none" w:sz="0" w:space="0" w:color="auto"/>
          </w:divBdr>
          <w:divsChild>
            <w:div w:id="859122097">
              <w:marLeft w:val="0"/>
              <w:marRight w:val="0"/>
              <w:marTop w:val="0"/>
              <w:marBottom w:val="0"/>
              <w:divBdr>
                <w:top w:val="none" w:sz="0" w:space="0" w:color="auto"/>
                <w:left w:val="none" w:sz="0" w:space="0" w:color="auto"/>
                <w:bottom w:val="none" w:sz="0" w:space="0" w:color="auto"/>
                <w:right w:val="none" w:sz="0" w:space="0" w:color="auto"/>
              </w:divBdr>
            </w:div>
          </w:divsChild>
        </w:div>
        <w:div w:id="1951931912">
          <w:marLeft w:val="0"/>
          <w:marRight w:val="0"/>
          <w:marTop w:val="0"/>
          <w:marBottom w:val="0"/>
          <w:divBdr>
            <w:top w:val="none" w:sz="0" w:space="0" w:color="auto"/>
            <w:left w:val="none" w:sz="0" w:space="0" w:color="auto"/>
            <w:bottom w:val="none" w:sz="0" w:space="0" w:color="auto"/>
            <w:right w:val="none" w:sz="0" w:space="0" w:color="auto"/>
          </w:divBdr>
          <w:divsChild>
            <w:div w:id="671103143">
              <w:marLeft w:val="0"/>
              <w:marRight w:val="0"/>
              <w:marTop w:val="0"/>
              <w:marBottom w:val="0"/>
              <w:divBdr>
                <w:top w:val="none" w:sz="0" w:space="0" w:color="auto"/>
                <w:left w:val="none" w:sz="0" w:space="0" w:color="auto"/>
                <w:bottom w:val="none" w:sz="0" w:space="0" w:color="auto"/>
                <w:right w:val="none" w:sz="0" w:space="0" w:color="auto"/>
              </w:divBdr>
            </w:div>
          </w:divsChild>
        </w:div>
        <w:div w:id="1962150830">
          <w:marLeft w:val="0"/>
          <w:marRight w:val="0"/>
          <w:marTop w:val="0"/>
          <w:marBottom w:val="0"/>
          <w:divBdr>
            <w:top w:val="none" w:sz="0" w:space="0" w:color="auto"/>
            <w:left w:val="none" w:sz="0" w:space="0" w:color="auto"/>
            <w:bottom w:val="none" w:sz="0" w:space="0" w:color="auto"/>
            <w:right w:val="none" w:sz="0" w:space="0" w:color="auto"/>
          </w:divBdr>
          <w:divsChild>
            <w:div w:id="1983190160">
              <w:marLeft w:val="0"/>
              <w:marRight w:val="0"/>
              <w:marTop w:val="0"/>
              <w:marBottom w:val="0"/>
              <w:divBdr>
                <w:top w:val="none" w:sz="0" w:space="0" w:color="auto"/>
                <w:left w:val="none" w:sz="0" w:space="0" w:color="auto"/>
                <w:bottom w:val="none" w:sz="0" w:space="0" w:color="auto"/>
                <w:right w:val="none" w:sz="0" w:space="0" w:color="auto"/>
              </w:divBdr>
            </w:div>
          </w:divsChild>
        </w:div>
        <w:div w:id="1970744983">
          <w:marLeft w:val="0"/>
          <w:marRight w:val="0"/>
          <w:marTop w:val="0"/>
          <w:marBottom w:val="0"/>
          <w:divBdr>
            <w:top w:val="none" w:sz="0" w:space="0" w:color="auto"/>
            <w:left w:val="none" w:sz="0" w:space="0" w:color="auto"/>
            <w:bottom w:val="none" w:sz="0" w:space="0" w:color="auto"/>
            <w:right w:val="none" w:sz="0" w:space="0" w:color="auto"/>
          </w:divBdr>
          <w:divsChild>
            <w:div w:id="529415799">
              <w:marLeft w:val="0"/>
              <w:marRight w:val="0"/>
              <w:marTop w:val="0"/>
              <w:marBottom w:val="0"/>
              <w:divBdr>
                <w:top w:val="none" w:sz="0" w:space="0" w:color="auto"/>
                <w:left w:val="none" w:sz="0" w:space="0" w:color="auto"/>
                <w:bottom w:val="none" w:sz="0" w:space="0" w:color="auto"/>
                <w:right w:val="none" w:sz="0" w:space="0" w:color="auto"/>
              </w:divBdr>
            </w:div>
          </w:divsChild>
        </w:div>
        <w:div w:id="2002274149">
          <w:marLeft w:val="0"/>
          <w:marRight w:val="0"/>
          <w:marTop w:val="0"/>
          <w:marBottom w:val="0"/>
          <w:divBdr>
            <w:top w:val="none" w:sz="0" w:space="0" w:color="auto"/>
            <w:left w:val="none" w:sz="0" w:space="0" w:color="auto"/>
            <w:bottom w:val="none" w:sz="0" w:space="0" w:color="auto"/>
            <w:right w:val="none" w:sz="0" w:space="0" w:color="auto"/>
          </w:divBdr>
          <w:divsChild>
            <w:div w:id="533927283">
              <w:marLeft w:val="0"/>
              <w:marRight w:val="0"/>
              <w:marTop w:val="0"/>
              <w:marBottom w:val="0"/>
              <w:divBdr>
                <w:top w:val="none" w:sz="0" w:space="0" w:color="auto"/>
                <w:left w:val="none" w:sz="0" w:space="0" w:color="auto"/>
                <w:bottom w:val="none" w:sz="0" w:space="0" w:color="auto"/>
                <w:right w:val="none" w:sz="0" w:space="0" w:color="auto"/>
              </w:divBdr>
            </w:div>
          </w:divsChild>
        </w:div>
        <w:div w:id="2002735761">
          <w:marLeft w:val="0"/>
          <w:marRight w:val="0"/>
          <w:marTop w:val="0"/>
          <w:marBottom w:val="0"/>
          <w:divBdr>
            <w:top w:val="none" w:sz="0" w:space="0" w:color="auto"/>
            <w:left w:val="none" w:sz="0" w:space="0" w:color="auto"/>
            <w:bottom w:val="none" w:sz="0" w:space="0" w:color="auto"/>
            <w:right w:val="none" w:sz="0" w:space="0" w:color="auto"/>
          </w:divBdr>
          <w:divsChild>
            <w:div w:id="1825470522">
              <w:marLeft w:val="0"/>
              <w:marRight w:val="0"/>
              <w:marTop w:val="0"/>
              <w:marBottom w:val="0"/>
              <w:divBdr>
                <w:top w:val="none" w:sz="0" w:space="0" w:color="auto"/>
                <w:left w:val="none" w:sz="0" w:space="0" w:color="auto"/>
                <w:bottom w:val="none" w:sz="0" w:space="0" w:color="auto"/>
                <w:right w:val="none" w:sz="0" w:space="0" w:color="auto"/>
              </w:divBdr>
            </w:div>
          </w:divsChild>
        </w:div>
        <w:div w:id="2004625936">
          <w:marLeft w:val="0"/>
          <w:marRight w:val="0"/>
          <w:marTop w:val="0"/>
          <w:marBottom w:val="0"/>
          <w:divBdr>
            <w:top w:val="none" w:sz="0" w:space="0" w:color="auto"/>
            <w:left w:val="none" w:sz="0" w:space="0" w:color="auto"/>
            <w:bottom w:val="none" w:sz="0" w:space="0" w:color="auto"/>
            <w:right w:val="none" w:sz="0" w:space="0" w:color="auto"/>
          </w:divBdr>
          <w:divsChild>
            <w:div w:id="1817335106">
              <w:marLeft w:val="0"/>
              <w:marRight w:val="0"/>
              <w:marTop w:val="0"/>
              <w:marBottom w:val="0"/>
              <w:divBdr>
                <w:top w:val="none" w:sz="0" w:space="0" w:color="auto"/>
                <w:left w:val="none" w:sz="0" w:space="0" w:color="auto"/>
                <w:bottom w:val="none" w:sz="0" w:space="0" w:color="auto"/>
                <w:right w:val="none" w:sz="0" w:space="0" w:color="auto"/>
              </w:divBdr>
            </w:div>
          </w:divsChild>
        </w:div>
        <w:div w:id="2080639087">
          <w:marLeft w:val="0"/>
          <w:marRight w:val="0"/>
          <w:marTop w:val="0"/>
          <w:marBottom w:val="0"/>
          <w:divBdr>
            <w:top w:val="none" w:sz="0" w:space="0" w:color="auto"/>
            <w:left w:val="none" w:sz="0" w:space="0" w:color="auto"/>
            <w:bottom w:val="none" w:sz="0" w:space="0" w:color="auto"/>
            <w:right w:val="none" w:sz="0" w:space="0" w:color="auto"/>
          </w:divBdr>
          <w:divsChild>
            <w:div w:id="902907185">
              <w:marLeft w:val="0"/>
              <w:marRight w:val="0"/>
              <w:marTop w:val="0"/>
              <w:marBottom w:val="0"/>
              <w:divBdr>
                <w:top w:val="none" w:sz="0" w:space="0" w:color="auto"/>
                <w:left w:val="none" w:sz="0" w:space="0" w:color="auto"/>
                <w:bottom w:val="none" w:sz="0" w:space="0" w:color="auto"/>
                <w:right w:val="none" w:sz="0" w:space="0" w:color="auto"/>
              </w:divBdr>
            </w:div>
          </w:divsChild>
        </w:div>
        <w:div w:id="2090497054">
          <w:marLeft w:val="0"/>
          <w:marRight w:val="0"/>
          <w:marTop w:val="0"/>
          <w:marBottom w:val="0"/>
          <w:divBdr>
            <w:top w:val="none" w:sz="0" w:space="0" w:color="auto"/>
            <w:left w:val="none" w:sz="0" w:space="0" w:color="auto"/>
            <w:bottom w:val="none" w:sz="0" w:space="0" w:color="auto"/>
            <w:right w:val="none" w:sz="0" w:space="0" w:color="auto"/>
          </w:divBdr>
          <w:divsChild>
            <w:div w:id="1502164081">
              <w:marLeft w:val="0"/>
              <w:marRight w:val="0"/>
              <w:marTop w:val="0"/>
              <w:marBottom w:val="0"/>
              <w:divBdr>
                <w:top w:val="none" w:sz="0" w:space="0" w:color="auto"/>
                <w:left w:val="none" w:sz="0" w:space="0" w:color="auto"/>
                <w:bottom w:val="none" w:sz="0" w:space="0" w:color="auto"/>
                <w:right w:val="none" w:sz="0" w:space="0" w:color="auto"/>
              </w:divBdr>
            </w:div>
          </w:divsChild>
        </w:div>
        <w:div w:id="2137671913">
          <w:marLeft w:val="0"/>
          <w:marRight w:val="0"/>
          <w:marTop w:val="0"/>
          <w:marBottom w:val="0"/>
          <w:divBdr>
            <w:top w:val="none" w:sz="0" w:space="0" w:color="auto"/>
            <w:left w:val="none" w:sz="0" w:space="0" w:color="auto"/>
            <w:bottom w:val="none" w:sz="0" w:space="0" w:color="auto"/>
            <w:right w:val="none" w:sz="0" w:space="0" w:color="auto"/>
          </w:divBdr>
          <w:divsChild>
            <w:div w:id="430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60273">
      <w:bodyDiv w:val="1"/>
      <w:marLeft w:val="0"/>
      <w:marRight w:val="0"/>
      <w:marTop w:val="0"/>
      <w:marBottom w:val="0"/>
      <w:divBdr>
        <w:top w:val="none" w:sz="0" w:space="0" w:color="auto"/>
        <w:left w:val="none" w:sz="0" w:space="0" w:color="auto"/>
        <w:bottom w:val="none" w:sz="0" w:space="0" w:color="auto"/>
        <w:right w:val="none" w:sz="0" w:space="0" w:color="auto"/>
      </w:divBdr>
    </w:div>
    <w:div w:id="36969481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32214644">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621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transakcja/1000413"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mailto:a.lukasik@uj.edu.pl" TargetMode="External"/><Relationship Id="rId45" Type="http://schemas.openxmlformats.org/officeDocument/2006/relationships/hyperlink" Target="https://platformazakupowa.pl/pn/uj_edu" TargetMode="External"/><Relationship Id="rId53" Type="http://schemas.openxmlformats.org/officeDocument/2006/relationships/hyperlink" Target="mailto:.......................@uj.edu.p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 TargetMode="External"/><Relationship Id="rId59" Type="http://schemas.microsoft.com/office/2020/10/relationships/intelligence" Target="intelligence2.xml"/><Relationship Id="rId20" Type="http://schemas.openxmlformats.org/officeDocument/2006/relationships/hyperlink" Target="https://platformazakupowa.pl/pn/uj_edu" TargetMode="External"/><Relationship Id="rId41" Type="http://schemas.openxmlformats.org/officeDocument/2006/relationships/hyperlink" Target="https://platformazakupowa.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723ED2E847484199D85FAF33D53920" ma:contentTypeVersion="15" ma:contentTypeDescription="Utwórz nowy dokument." ma:contentTypeScope="" ma:versionID="aaf56c6b89ba4130fbd48a170d2873c2">
  <xsd:schema xmlns:xsd="http://www.w3.org/2001/XMLSchema" xmlns:xs="http://www.w3.org/2001/XMLSchema" xmlns:p="http://schemas.microsoft.com/office/2006/metadata/properties" xmlns:ns2="55adcfda-d116-4d71-8320-71ba1ab61c9b" xmlns:ns3="dbca7839-7428-42a8-9c58-e98093d665f7" targetNamespace="http://schemas.microsoft.com/office/2006/metadata/properties" ma:root="true" ma:fieldsID="1e17be64e6732fe2d82fe2c91576ad8a" ns2:_="" ns3:_="">
    <xsd:import namespace="55adcfda-d116-4d71-8320-71ba1ab61c9b"/>
    <xsd:import namespace="dbca7839-7428-42a8-9c58-e98093d66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dcfda-d116-4d71-8320-71ba1ab6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a7839-7428-42a8-9c58-e98093d66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4d2a78-28d3-403b-81f7-f475f540071d}" ma:internalName="TaxCatchAll" ma:showField="CatchAllData" ma:web="dbca7839-7428-42a8-9c58-e98093d665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adcfda-d116-4d71-8320-71ba1ab61c9b">
      <Terms xmlns="http://schemas.microsoft.com/office/infopath/2007/PartnerControls"/>
    </lcf76f155ced4ddcb4097134ff3c332f>
    <TaxCatchAll xmlns="dbca7839-7428-42a8-9c58-e98093d665f7" xsi:nil="true"/>
  </documentManagement>
</p:properties>
</file>

<file path=customXml/itemProps1.xml><?xml version="1.0" encoding="utf-8"?>
<ds:datastoreItem xmlns:ds="http://schemas.openxmlformats.org/officeDocument/2006/customXml" ds:itemID="{9F6FDCAB-C3D7-4CBD-A6A9-77070BC1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dcfda-d116-4d71-8320-71ba1ab61c9b"/>
    <ds:schemaRef ds:uri="dbca7839-7428-42a8-9c58-e98093d66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9E6959AD-6811-41D7-B87E-DAE1C759AC13}">
  <ds:schemaRefs>
    <ds:schemaRef ds:uri="http://schemas.openxmlformats.org/officeDocument/2006/bibliography"/>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 ds:uri="55adcfda-d116-4d71-8320-71ba1ab61c9b"/>
    <ds:schemaRef ds:uri="dbca7839-7428-42a8-9c58-e98093d66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12716</Words>
  <Characters>76296</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88835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cp:lastModifiedBy>Anna Łukasik-Socha</cp:lastModifiedBy>
  <cp:revision>2</cp:revision>
  <cp:lastPrinted>2023-11-17T13:59:00Z</cp:lastPrinted>
  <dcterms:created xsi:type="dcterms:W3CDTF">2024-11-13T08:29:00Z</dcterms:created>
  <dcterms:modified xsi:type="dcterms:W3CDTF">2024-11-13T08:29:00Z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0x0101004F723ED2E847484199D85FAF33D53920</vt:lpwstr>
  </property>
  <property fmtid="{D5CDD505-2E9C-101B-9397-08002B2CF9AE}" pid="3" name="MediaServiceImageTags">
    <vt:lpwstr/>
  </property>
</Properties>
</file>