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Załącznik 2A</w:t>
      </w:r>
    </w:p>
    <w:p w:rsidR="00334139" w:rsidRPr="00334139" w:rsidRDefault="006E38F7" w:rsidP="000565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zamówienia.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 xml:space="preserve">Przedmiotem zamówienia są sukcesywne dostawy artykułów spożywczych  mrożonych  i  ryb 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>w asortymencie i ilościach podanych w załączniku nr 1. Podane ilości są szacunk</w:t>
      </w:r>
      <w:r w:rsidR="006B2569">
        <w:rPr>
          <w:rFonts w:ascii="Arial" w:hAnsi="Arial" w:cs="Arial"/>
          <w:sz w:val="20"/>
          <w:szCs w:val="20"/>
        </w:rPr>
        <w:t>owym zapotrzebowaniem na okres 6</w:t>
      </w:r>
      <w:r w:rsidRPr="00334139">
        <w:rPr>
          <w:rFonts w:ascii="Arial" w:hAnsi="Arial" w:cs="Arial"/>
          <w:sz w:val="20"/>
          <w:szCs w:val="20"/>
        </w:rPr>
        <w:t xml:space="preserve"> miesięcy.</w:t>
      </w:r>
    </w:p>
    <w:p w:rsidR="00334139" w:rsidRPr="00334139" w:rsidRDefault="00334139" w:rsidP="0005658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 xml:space="preserve">Artykuły objęte tym postępowaniem muszą spełniać wymagania polskich norm PN lub europejskich norm zharmonizowanych, zgodne z rozporządzeniem Ministra Zdrowia z dnia 26 lipca 2016,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 xml:space="preserve">w sprawie grupy środków spożywczych przeznaczonych do sprzedaży dzieciom i młodzieży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 xml:space="preserve">w jednostkach systemu oświaty oraz wymagań, jakie muszą spełniać środki spożywcze stosowane </w:t>
      </w:r>
      <w:r w:rsidR="0005658B">
        <w:rPr>
          <w:rFonts w:ascii="Arial" w:hAnsi="Arial" w:cs="Arial"/>
          <w:sz w:val="20"/>
          <w:szCs w:val="20"/>
        </w:rPr>
        <w:br/>
      </w:r>
      <w:r w:rsidRPr="00334139">
        <w:rPr>
          <w:rFonts w:ascii="Arial" w:hAnsi="Arial" w:cs="Arial"/>
          <w:sz w:val="20"/>
          <w:szCs w:val="20"/>
        </w:rPr>
        <w:t xml:space="preserve">w ramach żywienia zbiorowego dzieci i młodzieży w tych jednostkach (Dz. U. z 2016 r. poz. 1154 z dnia 2016.08.01). 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Wykonawca dostarczy produkt świeży, I klasy i mający odpowiedni termin przydatności do spożycia:</w:t>
      </w:r>
    </w:p>
    <w:p w:rsidR="00334139" w:rsidRPr="00334139" w:rsidRDefault="00334139" w:rsidP="000565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Ryba mrożona</w:t>
      </w:r>
    </w:p>
    <w:p w:rsidR="00B16E58" w:rsidRPr="00B16E58" w:rsidRDefault="00334139" w:rsidP="000565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Owoce i warzywa mrożone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Ryby mrożone – filet mrożony bez glazury, barwa jasna, bez przebarwień, zapach swoisty,</w:t>
      </w:r>
      <w:r w:rsidR="0005658B">
        <w:rPr>
          <w:rFonts w:ascii="Arial" w:hAnsi="Arial" w:cs="Arial"/>
          <w:sz w:val="20"/>
          <w:szCs w:val="20"/>
        </w:rPr>
        <w:t xml:space="preserve"> </w:t>
      </w:r>
      <w:r w:rsidRPr="00B16E58">
        <w:rPr>
          <w:rFonts w:ascii="Arial" w:hAnsi="Arial" w:cs="Arial"/>
          <w:sz w:val="20"/>
          <w:szCs w:val="20"/>
        </w:rPr>
        <w:t>bez oznak rozmrożenia.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Warzywa i owoce mrożone – barwa odpowiednia dla danego gatunku, zapach swoisty, bez</w:t>
      </w:r>
      <w:r w:rsidR="0005658B">
        <w:rPr>
          <w:rFonts w:ascii="Arial" w:hAnsi="Arial" w:cs="Arial"/>
          <w:sz w:val="20"/>
          <w:szCs w:val="20"/>
        </w:rPr>
        <w:t xml:space="preserve"> oznak rozmrożenia.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Cechy dyskwalifikujące:</w:t>
      </w:r>
    </w:p>
    <w:p w:rsidR="0005658B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Widoczne oznaki rozmrożenia towaru, zapach świadczący o procesach psucia się.</w:t>
      </w:r>
    </w:p>
    <w:p w:rsidR="00B16E58" w:rsidRP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Opakowanie i oznakowanie dostawy:</w:t>
      </w:r>
    </w:p>
    <w:p w:rsidR="00B16E58" w:rsidRDefault="00B16E58" w:rsidP="0005658B">
      <w:pPr>
        <w:jc w:val="both"/>
        <w:rPr>
          <w:rFonts w:ascii="Arial" w:hAnsi="Arial" w:cs="Arial"/>
          <w:sz w:val="20"/>
          <w:szCs w:val="20"/>
        </w:rPr>
      </w:pPr>
      <w:r w:rsidRPr="00B16E58">
        <w:rPr>
          <w:rFonts w:ascii="Arial" w:hAnsi="Arial" w:cs="Arial"/>
          <w:sz w:val="20"/>
          <w:szCs w:val="20"/>
        </w:rPr>
        <w:t>opakowanie jednostkowe dopuszczonych do kontaktu z żywnością posiadających atest PZH</w:t>
      </w:r>
      <w:r w:rsidR="006E38F7">
        <w:rPr>
          <w:rFonts w:ascii="Arial" w:hAnsi="Arial" w:cs="Arial"/>
          <w:sz w:val="20"/>
          <w:szCs w:val="20"/>
        </w:rPr>
        <w:t xml:space="preserve"> </w:t>
      </w:r>
      <w:r w:rsidRPr="00B16E58">
        <w:rPr>
          <w:rFonts w:ascii="Arial" w:hAnsi="Arial" w:cs="Arial"/>
          <w:sz w:val="20"/>
          <w:szCs w:val="20"/>
        </w:rPr>
        <w:t xml:space="preserve">mających </w:t>
      </w:r>
      <w:r>
        <w:rPr>
          <w:rFonts w:ascii="Arial" w:hAnsi="Arial" w:cs="Arial"/>
          <w:sz w:val="20"/>
          <w:szCs w:val="20"/>
        </w:rPr>
        <w:t>szczelne pokrywy lub zgrzewane</w:t>
      </w:r>
      <w:r w:rsidR="006E38F7">
        <w:rPr>
          <w:rFonts w:ascii="Arial" w:hAnsi="Arial" w:cs="Arial"/>
          <w:sz w:val="20"/>
          <w:szCs w:val="20"/>
        </w:rPr>
        <w:t>.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 xml:space="preserve">Przy każdorazowej dostawie towaru wykonawca zobowiązany jest dołączyć handlowy dokument identyfikacyjny.Wykonawca zrealizuje dostawy artykułów spożywczych mrożonych i ryb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0A4E05" w:rsidRPr="00B16E58" w:rsidRDefault="00334139" w:rsidP="0005658B">
      <w:pPr>
        <w:jc w:val="both"/>
        <w:rPr>
          <w:rFonts w:ascii="Arial" w:hAnsi="Arial" w:cs="Arial"/>
          <w:b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Dostawy będą realizowane systematycznie w ilościach i terminach określonych przez zamawiającego, po uprzednim zgłosze</w:t>
      </w:r>
      <w:r w:rsidR="000A4E05">
        <w:rPr>
          <w:rFonts w:ascii="Arial" w:hAnsi="Arial" w:cs="Arial"/>
          <w:sz w:val="20"/>
          <w:szCs w:val="20"/>
        </w:rPr>
        <w:t>niu telefonicznym lub osobistym</w:t>
      </w:r>
      <w:r w:rsidR="00B16E58">
        <w:rPr>
          <w:rFonts w:ascii="Arial" w:hAnsi="Arial" w:cs="Arial"/>
          <w:sz w:val="20"/>
          <w:szCs w:val="20"/>
        </w:rPr>
        <w:t>.</w:t>
      </w:r>
      <w:r w:rsidR="006E38F7">
        <w:rPr>
          <w:rFonts w:ascii="Arial" w:hAnsi="Arial" w:cs="Arial"/>
          <w:sz w:val="20"/>
          <w:szCs w:val="20"/>
        </w:rPr>
        <w:t xml:space="preserve"> </w:t>
      </w:r>
      <w:r w:rsidR="006B2569">
        <w:rPr>
          <w:rFonts w:ascii="Arial" w:hAnsi="Arial" w:cs="Arial"/>
          <w:b/>
          <w:sz w:val="20"/>
          <w:szCs w:val="20"/>
        </w:rPr>
        <w:t xml:space="preserve">Ilość dostaw </w:t>
      </w:r>
      <w:bookmarkStart w:id="0" w:name="_GoBack"/>
      <w:bookmarkEnd w:id="0"/>
      <w:r w:rsidR="006B2569">
        <w:rPr>
          <w:rFonts w:ascii="Arial" w:hAnsi="Arial" w:cs="Arial"/>
          <w:b/>
          <w:sz w:val="20"/>
          <w:szCs w:val="20"/>
        </w:rPr>
        <w:t xml:space="preserve"> do </w:t>
      </w:r>
      <w:r w:rsidR="00B16E58" w:rsidRPr="00B16E58">
        <w:rPr>
          <w:rFonts w:ascii="Arial" w:hAnsi="Arial" w:cs="Arial"/>
          <w:b/>
          <w:sz w:val="20"/>
          <w:szCs w:val="20"/>
        </w:rPr>
        <w:t>3 razy w tygodniu</w:t>
      </w:r>
      <w:r w:rsidR="006E38F7">
        <w:rPr>
          <w:rFonts w:ascii="Arial" w:hAnsi="Arial" w:cs="Arial"/>
          <w:b/>
          <w:sz w:val="20"/>
          <w:szCs w:val="20"/>
        </w:rPr>
        <w:t>.</w:t>
      </w:r>
    </w:p>
    <w:p w:rsidR="00334139" w:rsidRPr="00334139" w:rsidRDefault="00334139" w:rsidP="0005658B">
      <w:pPr>
        <w:jc w:val="both"/>
        <w:rPr>
          <w:rFonts w:ascii="Arial" w:hAnsi="Arial" w:cs="Arial"/>
          <w:sz w:val="20"/>
          <w:szCs w:val="20"/>
        </w:rPr>
      </w:pPr>
      <w:r w:rsidRPr="00334139">
        <w:rPr>
          <w:rFonts w:ascii="Arial" w:hAnsi="Arial" w:cs="Arial"/>
          <w:sz w:val="20"/>
          <w:szCs w:val="20"/>
        </w:rPr>
        <w:t>Dopuszcza się możliwość zmiany ilości poszczególnego asortymentu.</w:t>
      </w:r>
    </w:p>
    <w:p w:rsidR="00C314AA" w:rsidRPr="00334139" w:rsidRDefault="00C314AA" w:rsidP="0005658B">
      <w:pPr>
        <w:jc w:val="both"/>
        <w:rPr>
          <w:sz w:val="20"/>
          <w:szCs w:val="20"/>
        </w:rPr>
      </w:pPr>
    </w:p>
    <w:sectPr w:rsidR="00C314AA" w:rsidRPr="0033413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9B" w:rsidRDefault="0098439B">
      <w:pPr>
        <w:spacing w:after="0" w:line="240" w:lineRule="auto"/>
      </w:pPr>
      <w:r>
        <w:separator/>
      </w:r>
    </w:p>
  </w:endnote>
  <w:endnote w:type="continuationSeparator" w:id="0">
    <w:p w:rsidR="0098439B" w:rsidRDefault="0098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A47B3A">
            <w:pPr>
              <w:pStyle w:val="Stopka"/>
              <w:jc w:val="center"/>
            </w:pPr>
          </w:p>
        </w:sdtContent>
      </w:sdt>
    </w:sdtContent>
  </w:sdt>
  <w:p w:rsidR="00C57A31" w:rsidRDefault="00A47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9B" w:rsidRDefault="0098439B">
      <w:pPr>
        <w:spacing w:after="0" w:line="240" w:lineRule="auto"/>
      </w:pPr>
      <w:r>
        <w:separator/>
      </w:r>
    </w:p>
  </w:footnote>
  <w:footnote w:type="continuationSeparator" w:id="0">
    <w:p w:rsidR="0098439B" w:rsidRDefault="0098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139"/>
    <w:rsid w:val="0005658B"/>
    <w:rsid w:val="000A4E05"/>
    <w:rsid w:val="00166A88"/>
    <w:rsid w:val="00274D1E"/>
    <w:rsid w:val="00334139"/>
    <w:rsid w:val="0047153F"/>
    <w:rsid w:val="006B2569"/>
    <w:rsid w:val="006E38F7"/>
    <w:rsid w:val="0098439B"/>
    <w:rsid w:val="00A47B3A"/>
    <w:rsid w:val="00AB4157"/>
    <w:rsid w:val="00B16E58"/>
    <w:rsid w:val="00C3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7708"/>
  <w15:docId w15:val="{1DEB5B2C-2846-4AAE-BB4A-FCE2208C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1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3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Wiktoria Polnik</cp:lastModifiedBy>
  <cp:revision>8</cp:revision>
  <dcterms:created xsi:type="dcterms:W3CDTF">2024-07-23T09:11:00Z</dcterms:created>
  <dcterms:modified xsi:type="dcterms:W3CDTF">2024-12-15T19:39:00Z</dcterms:modified>
</cp:coreProperties>
</file>