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4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704"/>
        <w:gridCol w:w="3384"/>
      </w:tblGrid>
      <w:tr w:rsidR="00D358E3" w:rsidTr="00F31BAC">
        <w:trPr>
          <w:trHeight w:val="841"/>
        </w:trPr>
        <w:tc>
          <w:tcPr>
            <w:tcW w:w="2126" w:type="dxa"/>
            <w:vMerge w:val="restart"/>
          </w:tcPr>
          <w:p w:rsidR="00D358E3" w:rsidRDefault="00653F4D" w:rsidP="00653F4D">
            <w:pPr>
              <w:jc w:val="center"/>
              <w:rPr>
                <w:sz w:val="24"/>
                <w:szCs w:val="24"/>
              </w:rPr>
            </w:pPr>
            <w:r w:rsidRPr="00653F4D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74295</wp:posOffset>
                  </wp:positionV>
                  <wp:extent cx="1238250" cy="1238250"/>
                  <wp:effectExtent l="0" t="0" r="0" b="0"/>
                  <wp:wrapNone/>
                  <wp:docPr id="6" name="Obraz 6" descr="C:\Users\tomczyka\Downloads\wersja nr 1 bordo okreg5 ENG i POL (poprawione bordo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mczyka\Downloads\wersja nr 1 bordo okreg5 ENG i POL (poprawione bordo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8418C" w:rsidRPr="00384FED" w:rsidRDefault="00B8418C" w:rsidP="00402D0F">
            <w:pPr>
              <w:jc w:val="center"/>
              <w:rPr>
                <w:rFonts w:ascii="Garamond" w:hAnsi="Garamond"/>
                <w:smallCaps/>
                <w:spacing w:val="20"/>
                <w:sz w:val="18"/>
                <w:szCs w:val="24"/>
              </w:rPr>
            </w:pP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Instytut Nauk Prawnych</w:t>
            </w: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Wydział Prawa i Administracji</w:t>
            </w:r>
          </w:p>
          <w:p w:rsidR="00D358E3" w:rsidRPr="00384FED" w:rsidRDefault="005F53AD" w:rsidP="005F53AD">
            <w:pPr>
              <w:jc w:val="center"/>
              <w:rPr>
                <w:rFonts w:ascii="Garamond" w:hAnsi="Garamond"/>
                <w:sz w:val="8"/>
                <w:szCs w:val="24"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Uniwersytet Szczeciński</w:t>
            </w:r>
            <w:r w:rsidRPr="00384FED">
              <w:rPr>
                <w:rFonts w:ascii="Garamond" w:hAnsi="Garamond"/>
                <w:sz w:val="8"/>
                <w:szCs w:val="24"/>
              </w:rPr>
              <w:t xml:space="preserve"> </w:t>
            </w:r>
          </w:p>
        </w:tc>
      </w:tr>
      <w:tr w:rsidR="00D358E3" w:rsidRPr="005F53AD" w:rsidTr="00F31BAC">
        <w:trPr>
          <w:trHeight w:val="854"/>
        </w:trPr>
        <w:tc>
          <w:tcPr>
            <w:tcW w:w="2126" w:type="dxa"/>
            <w:vMerge/>
          </w:tcPr>
          <w:p w:rsidR="00D358E3" w:rsidRPr="00F205C4" w:rsidRDefault="00D358E3" w:rsidP="00D358E3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358E3" w:rsidRPr="00384FED" w:rsidRDefault="00D358E3" w:rsidP="005F53AD">
            <w:pPr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D358E3" w:rsidRPr="00277A3A" w:rsidRDefault="00D358E3" w:rsidP="005F53AD">
            <w:pPr>
              <w:jc w:val="right"/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</w:tr>
    </w:tbl>
    <w:p w:rsidR="00DF5F7C" w:rsidRDefault="00DF5F7C" w:rsidP="00DF5F7C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745C3E" w:rsidRPr="00372DED" w:rsidRDefault="00745C3E" w:rsidP="00745C3E">
      <w:pPr>
        <w:pStyle w:val="Default"/>
        <w:jc w:val="center"/>
        <w:rPr>
          <w:b/>
        </w:rPr>
      </w:pPr>
      <w:r w:rsidRPr="00372DED">
        <w:rPr>
          <w:b/>
        </w:rPr>
        <w:t>OPIS PRZEDMOTU ZAMÓWIENIA</w:t>
      </w:r>
    </w:p>
    <w:p w:rsidR="00745C3E" w:rsidRDefault="00745C3E" w:rsidP="00745C3E">
      <w:pPr>
        <w:pStyle w:val="Default"/>
        <w:jc w:val="center"/>
        <w:rPr>
          <w:sz w:val="22"/>
          <w:szCs w:val="22"/>
        </w:rPr>
      </w:pPr>
    </w:p>
    <w:p w:rsidR="00745C3E" w:rsidRDefault="00745C3E" w:rsidP="00745C3E">
      <w:pPr>
        <w:pStyle w:val="Default"/>
        <w:spacing w:after="174"/>
        <w:rPr>
          <w:b/>
          <w:bCs/>
          <w:sz w:val="22"/>
          <w:szCs w:val="22"/>
        </w:rPr>
      </w:pPr>
    </w:p>
    <w:p w:rsidR="00745C3E" w:rsidRDefault="00745C3E" w:rsidP="00745C3E">
      <w:pPr>
        <w:pStyle w:val="Default"/>
        <w:spacing w:after="120"/>
        <w:rPr>
          <w:sz w:val="22"/>
          <w:szCs w:val="22"/>
        </w:rPr>
      </w:pPr>
    </w:p>
    <w:p w:rsidR="00745C3E" w:rsidRDefault="00745C3E" w:rsidP="00745C3E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instalacja szlabanu wraz z kontrolą dos</w:t>
      </w:r>
      <w:r w:rsidR="004E7E6A">
        <w:rPr>
          <w:sz w:val="22"/>
          <w:szCs w:val="22"/>
        </w:rPr>
        <w:t xml:space="preserve">tępu na terenie Wydziału Prawa </w:t>
      </w:r>
      <w:r>
        <w:rPr>
          <w:sz w:val="22"/>
          <w:szCs w:val="22"/>
        </w:rPr>
        <w:t>i Administracji Uniwersytetu Szczecińskiego przy ul. Narutowicza 17A w Szczecinie</w:t>
      </w:r>
      <w:r w:rsidRPr="00E76A8C">
        <w:rPr>
          <w:sz w:val="22"/>
          <w:szCs w:val="22"/>
        </w:rPr>
        <w:t>.</w:t>
      </w:r>
    </w:p>
    <w:p w:rsidR="00745C3E" w:rsidRDefault="00745C3E" w:rsidP="00745C3E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zamówienia:</w:t>
      </w:r>
    </w:p>
    <w:p w:rsidR="00E14C4D" w:rsidRDefault="00E14C4D" w:rsidP="00745C3E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i montaż szlabanu: ramię aluminiowe </w:t>
      </w:r>
      <w:r w:rsidR="00687DC6">
        <w:rPr>
          <w:sz w:val="22"/>
          <w:szCs w:val="22"/>
        </w:rPr>
        <w:t xml:space="preserve">tubowe o długości od 4950 – 5350 mm x 2 szt. </w:t>
      </w:r>
      <w:r w:rsidR="008E53F7">
        <w:rPr>
          <w:sz w:val="22"/>
          <w:szCs w:val="22"/>
        </w:rPr>
        <w:br/>
      </w:r>
      <w:r w:rsidR="00687DC6">
        <w:rPr>
          <w:sz w:val="22"/>
          <w:szCs w:val="22"/>
        </w:rPr>
        <w:t>z nalepką ostrzegawczą</w:t>
      </w:r>
      <w:r>
        <w:rPr>
          <w:sz w:val="22"/>
          <w:szCs w:val="22"/>
        </w:rPr>
        <w:t xml:space="preserve">, podpora ramienia </w:t>
      </w:r>
      <w:r w:rsidR="00687DC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stała, </w:t>
      </w:r>
    </w:p>
    <w:p w:rsidR="008E53F7" w:rsidRPr="008E53F7" w:rsidRDefault="00745C3E" w:rsidP="008E53F7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Instalacja szlabanu elektromechanicznego wyposażonego w: radiolinie, bariery podczerwieni, system kontroli dostępu Roger, </w:t>
      </w:r>
      <w:r w:rsidRPr="002F3661">
        <w:rPr>
          <w:sz w:val="22"/>
          <w:szCs w:val="22"/>
        </w:rPr>
        <w:t>port</w:t>
      </w:r>
      <w:r>
        <w:rPr>
          <w:sz w:val="22"/>
          <w:szCs w:val="22"/>
        </w:rPr>
        <w:t xml:space="preserve"> komunikacyjny</w:t>
      </w:r>
      <w:r w:rsidRPr="002F3661">
        <w:rPr>
          <w:sz w:val="22"/>
          <w:szCs w:val="22"/>
        </w:rPr>
        <w:t>, kamer</w:t>
      </w:r>
      <w:r>
        <w:rPr>
          <w:sz w:val="22"/>
          <w:szCs w:val="22"/>
        </w:rPr>
        <w:t>ę</w:t>
      </w:r>
      <w:r w:rsidRPr="002F3661">
        <w:rPr>
          <w:sz w:val="22"/>
          <w:szCs w:val="22"/>
        </w:rPr>
        <w:t xml:space="preserve"> IP, </w:t>
      </w:r>
      <w:r>
        <w:rPr>
          <w:sz w:val="22"/>
          <w:szCs w:val="22"/>
        </w:rPr>
        <w:t>domofon</w:t>
      </w:r>
      <w:r w:rsidRPr="002F3661">
        <w:rPr>
          <w:sz w:val="22"/>
          <w:szCs w:val="22"/>
        </w:rPr>
        <w:t xml:space="preserve">, </w:t>
      </w:r>
      <w:r>
        <w:rPr>
          <w:sz w:val="22"/>
          <w:szCs w:val="22"/>
        </w:rPr>
        <w:t>lam</w:t>
      </w:r>
      <w:r w:rsidR="004E7E6A">
        <w:rPr>
          <w:sz w:val="22"/>
          <w:szCs w:val="22"/>
        </w:rPr>
        <w:t>py ostrzegawcze, moduł grzewczy;</w:t>
      </w:r>
      <w:r>
        <w:rPr>
          <w:sz w:val="22"/>
          <w:szCs w:val="22"/>
        </w:rPr>
        <w:t xml:space="preserve"> </w:t>
      </w:r>
    </w:p>
    <w:p w:rsidR="00745C3E" w:rsidRDefault="00745C3E" w:rsidP="00745C3E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Ułożenie instalacji do portierni wydziału i recepcji hotelu;</w:t>
      </w:r>
    </w:p>
    <w:p w:rsidR="008E53F7" w:rsidRDefault="008E53F7" w:rsidP="008E53F7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8E53F7">
        <w:rPr>
          <w:sz w:val="22"/>
          <w:szCs w:val="22"/>
        </w:rPr>
        <w:t xml:space="preserve">able na zewnątrz budynku </w:t>
      </w:r>
      <w:proofErr w:type="spellStart"/>
      <w:r w:rsidRPr="008E53F7">
        <w:rPr>
          <w:sz w:val="22"/>
          <w:szCs w:val="22"/>
        </w:rPr>
        <w:t>WPiA</w:t>
      </w:r>
      <w:proofErr w:type="spellEnd"/>
      <w:r w:rsidRPr="008E53F7">
        <w:rPr>
          <w:sz w:val="22"/>
          <w:szCs w:val="22"/>
        </w:rPr>
        <w:t xml:space="preserve"> należy ułożyć w rurach osłonowych na głębokości 80 cm, </w:t>
      </w:r>
      <w:r>
        <w:rPr>
          <w:sz w:val="22"/>
          <w:szCs w:val="22"/>
        </w:rPr>
        <w:br/>
      </w:r>
      <w:r w:rsidRPr="008E53F7">
        <w:rPr>
          <w:sz w:val="22"/>
          <w:szCs w:val="22"/>
        </w:rPr>
        <w:t xml:space="preserve">a przepust pod drogą na głębokości 110 cm, do wyboru metoda </w:t>
      </w:r>
      <w:proofErr w:type="spellStart"/>
      <w:r w:rsidRPr="008E53F7">
        <w:rPr>
          <w:sz w:val="22"/>
          <w:szCs w:val="22"/>
        </w:rPr>
        <w:t>bezodkrywkowa</w:t>
      </w:r>
      <w:proofErr w:type="spellEnd"/>
      <w:r w:rsidRPr="008E53F7">
        <w:rPr>
          <w:sz w:val="22"/>
          <w:szCs w:val="22"/>
        </w:rPr>
        <w:t xml:space="preserve"> (</w:t>
      </w:r>
      <w:proofErr w:type="spellStart"/>
      <w:r w:rsidRPr="008E53F7">
        <w:rPr>
          <w:sz w:val="22"/>
          <w:szCs w:val="22"/>
        </w:rPr>
        <w:t>przecisk</w:t>
      </w:r>
      <w:proofErr w:type="spellEnd"/>
      <w:r w:rsidRPr="008E53F7">
        <w:rPr>
          <w:sz w:val="22"/>
          <w:szCs w:val="22"/>
        </w:rPr>
        <w:t xml:space="preserve"> lub przewiert) lub tradycyjnym wykopem (w tym przypadku do odtworzenia podbudowa </w:t>
      </w:r>
      <w:r>
        <w:rPr>
          <w:sz w:val="22"/>
          <w:szCs w:val="22"/>
        </w:rPr>
        <w:br/>
      </w:r>
      <w:r w:rsidRPr="008E53F7">
        <w:rPr>
          <w:sz w:val="22"/>
          <w:szCs w:val="22"/>
        </w:rPr>
        <w:t>i naw</w:t>
      </w:r>
      <w:r>
        <w:rPr>
          <w:sz w:val="22"/>
          <w:szCs w:val="22"/>
        </w:rPr>
        <w:t>ierzchnia asfaltowa);</w:t>
      </w:r>
    </w:p>
    <w:p w:rsidR="008E53F7" w:rsidRDefault="008E53F7" w:rsidP="008E53F7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8E53F7">
        <w:rPr>
          <w:sz w:val="22"/>
          <w:szCs w:val="22"/>
        </w:rPr>
        <w:t>pracowanie dokumentacji powykonawczej obejmującej również inwentaryzację geodezyjną (mapy + szkice + współrzędne geodezyjne</w:t>
      </w:r>
      <w:r>
        <w:rPr>
          <w:sz w:val="22"/>
          <w:szCs w:val="22"/>
        </w:rPr>
        <w:t>);</w:t>
      </w:r>
    </w:p>
    <w:p w:rsidR="00745C3E" w:rsidRDefault="00745C3E" w:rsidP="00745C3E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Dostarczenie dwóch pilotów oraz transponderów zbliżeniowych;</w:t>
      </w:r>
    </w:p>
    <w:p w:rsidR="00745C3E" w:rsidRDefault="00745C3E" w:rsidP="00745C3E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Konfiguracja oprogramowania na stanowisku wskazanym przez zamawiającego;</w:t>
      </w:r>
    </w:p>
    <w:p w:rsidR="00745C3E" w:rsidRPr="009273CA" w:rsidRDefault="00745C3E" w:rsidP="00745C3E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Szkolenie personelu z wyżej wymienionego systemu;</w:t>
      </w:r>
    </w:p>
    <w:p w:rsidR="00745C3E" w:rsidRPr="009D639D" w:rsidRDefault="00745C3E" w:rsidP="00745C3E">
      <w:pPr>
        <w:pStyle w:val="Default"/>
        <w:ind w:left="720"/>
        <w:rPr>
          <w:sz w:val="22"/>
          <w:szCs w:val="22"/>
        </w:rPr>
      </w:pPr>
    </w:p>
    <w:p w:rsidR="00745C3E" w:rsidRDefault="00745C3E" w:rsidP="00745C3E">
      <w:pPr>
        <w:pStyle w:val="Default"/>
        <w:spacing w:after="120"/>
        <w:rPr>
          <w:sz w:val="22"/>
          <w:szCs w:val="22"/>
        </w:rPr>
      </w:pPr>
    </w:p>
    <w:p w:rsidR="008E53F7" w:rsidRDefault="008E53F7" w:rsidP="00745C3E">
      <w:pPr>
        <w:pStyle w:val="Default"/>
        <w:spacing w:after="120"/>
        <w:rPr>
          <w:sz w:val="22"/>
          <w:szCs w:val="22"/>
        </w:rPr>
      </w:pPr>
      <w:bookmarkStart w:id="0" w:name="_GoBack"/>
      <w:bookmarkEnd w:id="0"/>
    </w:p>
    <w:p w:rsidR="00745C3E" w:rsidRDefault="00745C3E" w:rsidP="00745C3E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OCENA OFERT</w:t>
      </w:r>
    </w:p>
    <w:p w:rsidR="005F53AD" w:rsidRPr="00E14C4D" w:rsidRDefault="00745C3E" w:rsidP="00E14C4D">
      <w:pPr>
        <w:pStyle w:val="Default"/>
        <w:spacing w:after="120" w:line="360" w:lineRule="auto"/>
        <w:ind w:left="284"/>
        <w:rPr>
          <w:sz w:val="22"/>
          <w:szCs w:val="22"/>
        </w:rPr>
        <w:sectPr w:rsidR="005F53AD" w:rsidRPr="00E14C4D" w:rsidSect="005F53AD">
          <w:headerReference w:type="default" r:id="rId9"/>
          <w:footerReference w:type="default" r:id="rId10"/>
          <w:pgSz w:w="11906" w:h="16838"/>
          <w:pgMar w:top="2552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Przy wyborze ofert zamawiający stosuje wyłą</w:t>
      </w:r>
      <w:r w:rsidR="00E14C4D">
        <w:rPr>
          <w:sz w:val="22"/>
          <w:szCs w:val="22"/>
        </w:rPr>
        <w:t xml:space="preserve">cznie kryterium najniższej ceny. </w:t>
      </w:r>
    </w:p>
    <w:p w:rsidR="00DB321D" w:rsidRDefault="00DB321D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p w:rsidR="009370C9" w:rsidRDefault="009370C9" w:rsidP="00277A3A">
      <w:pPr>
        <w:tabs>
          <w:tab w:val="left" w:pos="6044"/>
        </w:tabs>
        <w:rPr>
          <w:sz w:val="24"/>
          <w:szCs w:val="24"/>
        </w:rPr>
      </w:pPr>
    </w:p>
    <w:sectPr w:rsidR="0093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C6" w:rsidRDefault="00687DC6" w:rsidP="00220F49">
      <w:pPr>
        <w:spacing w:after="0" w:line="240" w:lineRule="auto"/>
      </w:pPr>
      <w:r>
        <w:separator/>
      </w:r>
    </w:p>
  </w:endnote>
  <w:endnote w:type="continuationSeparator" w:id="0">
    <w:p w:rsidR="00687DC6" w:rsidRDefault="00687DC6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C6" w:rsidRDefault="00687D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6E4D57" wp14:editId="1B99DB79">
          <wp:simplePos x="0" y="0"/>
          <wp:positionH relativeFrom="margin">
            <wp:posOffset>-537845</wp:posOffset>
          </wp:positionH>
          <wp:positionV relativeFrom="paragraph">
            <wp:posOffset>-278765</wp:posOffset>
          </wp:positionV>
          <wp:extent cx="2456815" cy="6540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P 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01B2DA" wp14:editId="0B37413F">
          <wp:simplePos x="0" y="0"/>
          <wp:positionH relativeFrom="margin">
            <wp:posOffset>3504565</wp:posOffset>
          </wp:positionH>
          <wp:positionV relativeFrom="paragraph">
            <wp:posOffset>-273685</wp:posOffset>
          </wp:positionV>
          <wp:extent cx="2798731" cy="66821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PiA US 3 podobne do loga INP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731" cy="66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C6" w:rsidRDefault="00687DC6" w:rsidP="00220F49">
      <w:pPr>
        <w:spacing w:after="0" w:line="240" w:lineRule="auto"/>
      </w:pPr>
      <w:r>
        <w:separator/>
      </w:r>
    </w:p>
  </w:footnote>
  <w:footnote w:type="continuationSeparator" w:id="0">
    <w:p w:rsidR="00687DC6" w:rsidRDefault="00687DC6" w:rsidP="002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page" w:horzAnchor="margin" w:tblpXSpec="center" w:tblpY="448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704"/>
      <w:gridCol w:w="3384"/>
    </w:tblGrid>
    <w:tr w:rsidR="00687DC6" w:rsidTr="009370C9">
      <w:trPr>
        <w:trHeight w:val="841"/>
      </w:trPr>
      <w:tc>
        <w:tcPr>
          <w:tcW w:w="2126" w:type="dxa"/>
          <w:vMerge w:val="restart"/>
        </w:tcPr>
        <w:p w:rsidR="00687DC6" w:rsidRDefault="00687DC6" w:rsidP="009370C9">
          <w:pPr>
            <w:jc w:val="center"/>
            <w:rPr>
              <w:sz w:val="24"/>
              <w:szCs w:val="24"/>
            </w:rPr>
          </w:pPr>
          <w:r w:rsidRPr="00653F4D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30D1F617" wp14:editId="01DA9585">
                <wp:simplePos x="0" y="0"/>
                <wp:positionH relativeFrom="column">
                  <wp:posOffset>24765</wp:posOffset>
                </wp:positionH>
                <wp:positionV relativeFrom="paragraph">
                  <wp:posOffset>74295</wp:posOffset>
                </wp:positionV>
                <wp:extent cx="1238250" cy="1238250"/>
                <wp:effectExtent l="0" t="0" r="0" b="0"/>
                <wp:wrapNone/>
                <wp:docPr id="15" name="Obraz 15" descr="C:\Users\tomczyka\Downloads\wersja nr 1 bordo okreg5 ENG i POL (poprawione bor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tomczyka\Downloads\wersja nr 1 bordo okreg5 ENG i POL (poprawione bord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tcBorders>
            <w:bottom w:val="single" w:sz="4" w:space="0" w:color="auto"/>
          </w:tcBorders>
        </w:tcPr>
        <w:p w:rsidR="00687DC6" w:rsidRPr="00384FED" w:rsidRDefault="00687DC6" w:rsidP="009370C9">
          <w:pPr>
            <w:jc w:val="center"/>
            <w:rPr>
              <w:rFonts w:ascii="Garamond" w:hAnsi="Garamond"/>
              <w:smallCaps/>
              <w:spacing w:val="20"/>
              <w:sz w:val="18"/>
              <w:szCs w:val="24"/>
            </w:rPr>
          </w:pPr>
        </w:p>
        <w:p w:rsidR="00687DC6" w:rsidRPr="005F53AD" w:rsidRDefault="00687DC6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Instytut Nauk Prawnych</w:t>
          </w:r>
        </w:p>
        <w:p w:rsidR="00687DC6" w:rsidRPr="005F53AD" w:rsidRDefault="00687DC6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Wydział Prawa i Administracji</w:t>
          </w:r>
        </w:p>
        <w:p w:rsidR="00687DC6" w:rsidRPr="00384FED" w:rsidRDefault="00687DC6" w:rsidP="009370C9">
          <w:pPr>
            <w:jc w:val="center"/>
            <w:rPr>
              <w:rFonts w:ascii="Garamond" w:hAnsi="Garamond"/>
              <w:sz w:val="8"/>
              <w:szCs w:val="24"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Uniwersytet Szczeciński</w:t>
          </w:r>
          <w:r w:rsidRPr="00384FED">
            <w:rPr>
              <w:rFonts w:ascii="Garamond" w:hAnsi="Garamond"/>
              <w:sz w:val="8"/>
              <w:szCs w:val="24"/>
            </w:rPr>
            <w:t xml:space="preserve"> </w:t>
          </w:r>
        </w:p>
      </w:tc>
    </w:tr>
    <w:tr w:rsidR="00687DC6" w:rsidRPr="005F53AD" w:rsidTr="009370C9">
      <w:trPr>
        <w:trHeight w:val="854"/>
      </w:trPr>
      <w:tc>
        <w:tcPr>
          <w:tcW w:w="2126" w:type="dxa"/>
          <w:vMerge/>
        </w:tcPr>
        <w:p w:rsidR="00687DC6" w:rsidRPr="00F205C4" w:rsidRDefault="00687DC6" w:rsidP="009370C9">
          <w:pPr>
            <w:jc w:val="center"/>
            <w:rPr>
              <w:noProof/>
              <w:lang w:eastAsia="pl-PL"/>
            </w:rPr>
          </w:pPr>
        </w:p>
      </w:tc>
      <w:tc>
        <w:tcPr>
          <w:tcW w:w="3704" w:type="dxa"/>
          <w:tcBorders>
            <w:top w:val="single" w:sz="4" w:space="0" w:color="auto"/>
          </w:tcBorders>
        </w:tcPr>
        <w:p w:rsidR="00687DC6" w:rsidRPr="00384FED" w:rsidRDefault="00687DC6" w:rsidP="009370C9">
          <w:pPr>
            <w:rPr>
              <w:rFonts w:ascii="Garamond" w:hAnsi="Garamond"/>
              <w:color w:val="0D0D0D" w:themeColor="text1" w:themeTint="F2"/>
              <w:u w:val="single"/>
            </w:rPr>
          </w:pPr>
        </w:p>
      </w:tc>
      <w:tc>
        <w:tcPr>
          <w:tcW w:w="3384" w:type="dxa"/>
          <w:tcBorders>
            <w:top w:val="single" w:sz="4" w:space="0" w:color="auto"/>
          </w:tcBorders>
        </w:tcPr>
        <w:p w:rsidR="00687DC6" w:rsidRPr="00277A3A" w:rsidRDefault="00687DC6" w:rsidP="009370C9">
          <w:pPr>
            <w:jc w:val="right"/>
            <w:rPr>
              <w:rFonts w:ascii="Garamond" w:hAnsi="Garamond"/>
              <w:color w:val="0D0D0D" w:themeColor="text1" w:themeTint="F2"/>
              <w:u w:val="single"/>
            </w:rPr>
          </w:pPr>
        </w:p>
      </w:tc>
    </w:tr>
  </w:tbl>
  <w:p w:rsidR="00687DC6" w:rsidRDefault="0068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212090</wp:posOffset>
          </wp:positionH>
          <wp:positionV relativeFrom="paragraph">
            <wp:posOffset>4151630</wp:posOffset>
          </wp:positionV>
          <wp:extent cx="5785046" cy="5785046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isa firmówka rozjaśniona 2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046" cy="578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723314</wp:posOffset>
          </wp:positionH>
          <wp:positionV relativeFrom="paragraph">
            <wp:posOffset>-4634376</wp:posOffset>
          </wp:positionV>
          <wp:extent cx="4853354" cy="485335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isa firmówka rozjaśniona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354" cy="485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84C"/>
    <w:multiLevelType w:val="hybridMultilevel"/>
    <w:tmpl w:val="496074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597D63"/>
    <w:multiLevelType w:val="hybridMultilevel"/>
    <w:tmpl w:val="3E0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21F4D"/>
    <w:rsid w:val="00032E8D"/>
    <w:rsid w:val="0007651F"/>
    <w:rsid w:val="00143131"/>
    <w:rsid w:val="00161407"/>
    <w:rsid w:val="00185266"/>
    <w:rsid w:val="001E5315"/>
    <w:rsid w:val="00220F49"/>
    <w:rsid w:val="00257454"/>
    <w:rsid w:val="00275046"/>
    <w:rsid w:val="00277A3A"/>
    <w:rsid w:val="002B16F1"/>
    <w:rsid w:val="002B6A94"/>
    <w:rsid w:val="00384FED"/>
    <w:rsid w:val="003A48BB"/>
    <w:rsid w:val="003E1E1E"/>
    <w:rsid w:val="00402D0F"/>
    <w:rsid w:val="004E7E6A"/>
    <w:rsid w:val="005F53AD"/>
    <w:rsid w:val="00653F4D"/>
    <w:rsid w:val="006771DA"/>
    <w:rsid w:val="00687DC6"/>
    <w:rsid w:val="006E133A"/>
    <w:rsid w:val="00745C3E"/>
    <w:rsid w:val="007B56C1"/>
    <w:rsid w:val="007B609D"/>
    <w:rsid w:val="008E53F7"/>
    <w:rsid w:val="009370C9"/>
    <w:rsid w:val="00A132E3"/>
    <w:rsid w:val="00A75795"/>
    <w:rsid w:val="00A9618D"/>
    <w:rsid w:val="00B638CB"/>
    <w:rsid w:val="00B77136"/>
    <w:rsid w:val="00B8418C"/>
    <w:rsid w:val="00BC6109"/>
    <w:rsid w:val="00C1004E"/>
    <w:rsid w:val="00C40433"/>
    <w:rsid w:val="00D358E3"/>
    <w:rsid w:val="00D46411"/>
    <w:rsid w:val="00DB321D"/>
    <w:rsid w:val="00DC5FD9"/>
    <w:rsid w:val="00DF5F7C"/>
    <w:rsid w:val="00E07D84"/>
    <w:rsid w:val="00E14C4D"/>
    <w:rsid w:val="00E248A1"/>
    <w:rsid w:val="00E44BD6"/>
    <w:rsid w:val="00E74574"/>
    <w:rsid w:val="00F053DA"/>
    <w:rsid w:val="00F1396A"/>
    <w:rsid w:val="00F216B0"/>
    <w:rsid w:val="00F31BAC"/>
    <w:rsid w:val="00F52C8C"/>
    <w:rsid w:val="00F57948"/>
    <w:rsid w:val="00F85409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F2F6C9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745C3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F771-DEC8-49BA-A445-0254499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8B91301C</Template>
  <TotalTime>208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Kamila Ekert</cp:lastModifiedBy>
  <cp:revision>6</cp:revision>
  <cp:lastPrinted>2019-12-18T06:53:00Z</cp:lastPrinted>
  <dcterms:created xsi:type="dcterms:W3CDTF">2020-01-17T12:04:00Z</dcterms:created>
  <dcterms:modified xsi:type="dcterms:W3CDTF">2020-05-07T09:22:00Z</dcterms:modified>
</cp:coreProperties>
</file>