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327B0" w14:textId="48076B28" w:rsidR="00D52E29" w:rsidRPr="00EF22AC" w:rsidRDefault="00800DA0" w:rsidP="00B33BF0">
      <w:pPr>
        <w:pStyle w:val="Tekstpodstawowy"/>
        <w:tabs>
          <w:tab w:val="left" w:pos="709"/>
          <w:tab w:val="left" w:pos="1418"/>
          <w:tab w:val="left" w:pos="2127"/>
          <w:tab w:val="left" w:pos="2836"/>
          <w:tab w:val="left" w:pos="3545"/>
          <w:tab w:val="left" w:pos="7445"/>
        </w:tabs>
        <w:spacing w:after="60" w:line="276" w:lineRule="auto"/>
        <w:jc w:val="right"/>
        <w:rPr>
          <w:rFonts w:ascii="Arial" w:hAnsi="Arial" w:cs="Arial"/>
          <w:u w:val="single"/>
        </w:rPr>
      </w:pPr>
      <w:r w:rsidRPr="00EF22AC">
        <w:rPr>
          <w:rFonts w:ascii="Arial" w:hAnsi="Arial" w:cs="Arial"/>
          <w:bCs/>
        </w:rPr>
        <w:t xml:space="preserve">Załącznik </w:t>
      </w:r>
      <w:r w:rsidR="008C2F6A">
        <w:rPr>
          <w:rFonts w:ascii="Arial" w:hAnsi="Arial" w:cs="Arial"/>
          <w:bCs/>
        </w:rPr>
        <w:t>6</w:t>
      </w:r>
      <w:r w:rsidR="003439BB" w:rsidRPr="00EF22AC">
        <w:rPr>
          <w:rFonts w:ascii="Arial" w:hAnsi="Arial" w:cs="Arial"/>
          <w:bCs/>
        </w:rPr>
        <w:t xml:space="preserve"> do SWZ</w:t>
      </w:r>
    </w:p>
    <w:p w14:paraId="70A0F075" w14:textId="18F6D77B" w:rsidR="00800DA0" w:rsidRPr="00EF22AC" w:rsidRDefault="005A0AC0" w:rsidP="00B33BF0">
      <w:pPr>
        <w:pStyle w:val="Tytu"/>
        <w:spacing w:line="276" w:lineRule="auto"/>
        <w:rPr>
          <w:rFonts w:ascii="Arial" w:hAnsi="Arial" w:cs="Arial"/>
          <w:b w:val="0"/>
          <w:bCs w:val="0"/>
          <w:sz w:val="24"/>
          <w:szCs w:val="24"/>
        </w:rPr>
      </w:pPr>
      <w:r w:rsidRPr="00732A3C">
        <w:rPr>
          <w:rFonts w:ascii="Arial" w:hAnsi="Arial" w:cs="Arial"/>
          <w:sz w:val="24"/>
          <w:szCs w:val="24"/>
        </w:rPr>
        <w:t>Umowa</w:t>
      </w:r>
      <w:r w:rsidR="00800DA0" w:rsidRPr="00732A3C">
        <w:rPr>
          <w:rFonts w:ascii="Arial" w:hAnsi="Arial" w:cs="Arial"/>
          <w:sz w:val="24"/>
          <w:szCs w:val="24"/>
        </w:rPr>
        <w:t xml:space="preserve">  nr </w:t>
      </w:r>
      <w:r w:rsidR="004B6669" w:rsidRPr="00732A3C">
        <w:rPr>
          <w:rFonts w:ascii="Arial" w:hAnsi="Arial" w:cs="Arial"/>
          <w:caps/>
          <w:sz w:val="24"/>
          <w:szCs w:val="24"/>
        </w:rPr>
        <w:t>gzk/zp/</w:t>
      </w:r>
      <w:r w:rsidR="00732A3C" w:rsidRPr="00732A3C">
        <w:rPr>
          <w:rFonts w:ascii="Arial" w:hAnsi="Arial" w:cs="Arial"/>
          <w:caps/>
          <w:sz w:val="24"/>
          <w:szCs w:val="24"/>
        </w:rPr>
        <w:t>3</w:t>
      </w:r>
      <w:r w:rsidR="00CC67FA" w:rsidRPr="00732A3C">
        <w:rPr>
          <w:rFonts w:ascii="Arial" w:hAnsi="Arial" w:cs="Arial"/>
          <w:caps/>
          <w:sz w:val="24"/>
          <w:szCs w:val="24"/>
        </w:rPr>
        <w:t>/</w:t>
      </w:r>
      <w:r w:rsidR="004B6669" w:rsidRPr="00732A3C">
        <w:rPr>
          <w:rFonts w:ascii="Arial" w:hAnsi="Arial" w:cs="Arial"/>
          <w:caps/>
          <w:sz w:val="24"/>
          <w:szCs w:val="24"/>
        </w:rPr>
        <w:t>202</w:t>
      </w:r>
      <w:r w:rsidR="0017251D" w:rsidRPr="00732A3C">
        <w:rPr>
          <w:rFonts w:ascii="Arial" w:hAnsi="Arial" w:cs="Arial"/>
          <w:caps/>
          <w:sz w:val="24"/>
          <w:szCs w:val="24"/>
        </w:rPr>
        <w:t>4</w:t>
      </w:r>
      <w:r w:rsidR="004B6669" w:rsidRPr="00732A3C">
        <w:rPr>
          <w:rFonts w:ascii="Arial" w:hAnsi="Arial" w:cs="Arial"/>
          <w:sz w:val="24"/>
          <w:szCs w:val="24"/>
        </w:rPr>
        <w:t xml:space="preserve"> </w:t>
      </w:r>
      <w:r w:rsidR="009A11EA" w:rsidRPr="00EF22AC">
        <w:rPr>
          <w:rFonts w:ascii="Arial" w:hAnsi="Arial" w:cs="Arial"/>
          <w:sz w:val="24"/>
          <w:szCs w:val="24"/>
        </w:rPr>
        <w:t>(projekt)</w:t>
      </w:r>
    </w:p>
    <w:p w14:paraId="6935A2AD" w14:textId="77777777" w:rsidR="00800DA0" w:rsidRPr="00EF22AC" w:rsidRDefault="00800DA0" w:rsidP="00B33BF0">
      <w:pPr>
        <w:spacing w:line="276" w:lineRule="auto"/>
        <w:jc w:val="center"/>
        <w:rPr>
          <w:rFonts w:ascii="Arial" w:hAnsi="Arial" w:cs="Arial"/>
        </w:rPr>
      </w:pPr>
      <w:r w:rsidRPr="00EF22AC">
        <w:rPr>
          <w:rFonts w:ascii="Arial" w:hAnsi="Arial" w:cs="Arial"/>
        </w:rPr>
        <w:t xml:space="preserve"> </w:t>
      </w:r>
    </w:p>
    <w:p w14:paraId="5D24B544" w14:textId="157D4702" w:rsidR="003439BB" w:rsidRPr="00EF22AC" w:rsidRDefault="003439BB" w:rsidP="00B33BF0">
      <w:pPr>
        <w:suppressAutoHyphens w:val="0"/>
        <w:spacing w:line="276" w:lineRule="auto"/>
        <w:jc w:val="both"/>
        <w:rPr>
          <w:rFonts w:ascii="Arial" w:hAnsi="Arial" w:cs="Arial"/>
          <w:lang w:eastAsia="pl-PL"/>
        </w:rPr>
      </w:pPr>
      <w:r w:rsidRPr="00EF22AC">
        <w:rPr>
          <w:rFonts w:ascii="Arial" w:hAnsi="Arial" w:cs="Arial"/>
          <w:lang w:eastAsia="pl-PL"/>
        </w:rPr>
        <w:t xml:space="preserve">zawarta  w dniu </w:t>
      </w:r>
      <w:r w:rsidRPr="00A71AC7">
        <w:rPr>
          <w:rFonts w:ascii="Arial" w:hAnsi="Arial" w:cs="Arial"/>
          <w:lang w:eastAsia="pl-PL"/>
        </w:rPr>
        <w:t>…................. 202</w:t>
      </w:r>
      <w:r w:rsidR="0017251D" w:rsidRPr="00A71AC7">
        <w:rPr>
          <w:rFonts w:ascii="Arial" w:hAnsi="Arial" w:cs="Arial"/>
          <w:lang w:eastAsia="pl-PL"/>
        </w:rPr>
        <w:t>4</w:t>
      </w:r>
      <w:r w:rsidRPr="00A71AC7">
        <w:rPr>
          <w:rFonts w:ascii="Arial" w:hAnsi="Arial" w:cs="Arial"/>
          <w:lang w:eastAsia="pl-PL"/>
        </w:rPr>
        <w:t xml:space="preserve"> </w:t>
      </w:r>
      <w:r w:rsidRPr="00EF22AC">
        <w:rPr>
          <w:rFonts w:ascii="Arial" w:hAnsi="Arial" w:cs="Arial"/>
          <w:lang w:eastAsia="pl-PL"/>
        </w:rPr>
        <w:t xml:space="preserve">r. w </w:t>
      </w:r>
      <w:r w:rsidR="008D1EC4" w:rsidRPr="00EF22AC">
        <w:rPr>
          <w:rFonts w:ascii="Arial" w:hAnsi="Arial" w:cs="Arial"/>
          <w:lang w:eastAsia="pl-PL"/>
        </w:rPr>
        <w:t>Bystrym</w:t>
      </w:r>
      <w:r w:rsidRPr="00EF22AC">
        <w:rPr>
          <w:rFonts w:ascii="Arial" w:hAnsi="Arial" w:cs="Arial"/>
          <w:lang w:eastAsia="pl-PL"/>
        </w:rPr>
        <w:t xml:space="preserve">, pomiędzy: </w:t>
      </w:r>
    </w:p>
    <w:p w14:paraId="06580977" w14:textId="27D2499A" w:rsidR="008D1EC4" w:rsidRPr="00EF22AC" w:rsidRDefault="008D1EC4" w:rsidP="00B33BF0">
      <w:pPr>
        <w:spacing w:line="276" w:lineRule="auto"/>
        <w:jc w:val="both"/>
        <w:rPr>
          <w:rFonts w:ascii="Arial" w:hAnsi="Arial" w:cs="Arial"/>
        </w:rPr>
      </w:pPr>
      <w:r w:rsidRPr="00EF22AC">
        <w:rPr>
          <w:rStyle w:val="Domylnaczcionkaakapitu1"/>
          <w:rFonts w:ascii="Arial" w:hAnsi="Arial" w:cs="Arial"/>
          <w:b/>
          <w:bCs/>
        </w:rPr>
        <w:t xml:space="preserve">Gminnym Zakładem Komunalnym Sp. z o. o. </w:t>
      </w:r>
      <w:r w:rsidRPr="00EF22AC">
        <w:rPr>
          <w:rStyle w:val="Domylnaczcionkaakapitu1"/>
          <w:rFonts w:ascii="Arial" w:hAnsi="Arial" w:cs="Arial"/>
        </w:rPr>
        <w:t>z siedzibą w Bystrym 1H, 11-500 Giżycko, zarejestrowaną w Sądzie Rejonowym w Olsztynie Wydział V Gospodarczy pod nr KRS 0000406620, NIP 8451981926, REGON 281364299, posiadająca kapitał zakładowy 14.209.000 zł</w:t>
      </w:r>
      <w:r w:rsidRPr="00EF22AC">
        <w:rPr>
          <w:rFonts w:ascii="Arial" w:hAnsi="Arial" w:cs="Arial"/>
        </w:rPr>
        <w:t>,</w:t>
      </w:r>
      <w:r w:rsidRPr="00EF22AC">
        <w:rPr>
          <w:rFonts w:ascii="Arial" w:hAnsi="Arial" w:cs="Arial"/>
          <w:b/>
        </w:rPr>
        <w:t xml:space="preserve"> </w:t>
      </w:r>
      <w:r w:rsidRPr="00EF22AC">
        <w:rPr>
          <w:rFonts w:ascii="Arial" w:hAnsi="Arial" w:cs="Arial"/>
        </w:rPr>
        <w:t xml:space="preserve">reprezentowaną przez Prezesa Zarządu – </w:t>
      </w:r>
      <w:r w:rsidR="00826443">
        <w:rPr>
          <w:rFonts w:ascii="Arial" w:hAnsi="Arial" w:cs="Arial"/>
        </w:rPr>
        <w:t>Katarzynę Sojko</w:t>
      </w:r>
      <w:r w:rsidRPr="00EF22AC">
        <w:rPr>
          <w:rFonts w:ascii="Arial" w:hAnsi="Arial" w:cs="Arial"/>
        </w:rPr>
        <w:t xml:space="preserve">  </w:t>
      </w:r>
    </w:p>
    <w:p w14:paraId="7A6FCCF4" w14:textId="06E98CAA" w:rsidR="008D1EC4" w:rsidRPr="00EF22AC" w:rsidRDefault="008D1EC4" w:rsidP="008B3933">
      <w:pPr>
        <w:pStyle w:val="Tekstpodstawowy"/>
        <w:tabs>
          <w:tab w:val="left" w:pos="6435"/>
        </w:tabs>
        <w:spacing w:line="276" w:lineRule="auto"/>
        <w:jc w:val="both"/>
        <w:rPr>
          <w:rFonts w:ascii="Arial" w:hAnsi="Arial" w:cs="Arial"/>
        </w:rPr>
      </w:pPr>
      <w:r w:rsidRPr="00EF22AC">
        <w:rPr>
          <w:rFonts w:ascii="Arial" w:hAnsi="Arial" w:cs="Arial"/>
        </w:rPr>
        <w:t>oraz</w:t>
      </w:r>
      <w:r w:rsidR="008B3933">
        <w:rPr>
          <w:rFonts w:ascii="Arial" w:hAnsi="Arial" w:cs="Arial"/>
        </w:rPr>
        <w:tab/>
      </w:r>
    </w:p>
    <w:p w14:paraId="2E16ABB8" w14:textId="1DE48828" w:rsidR="008D1EC4" w:rsidRPr="00EF22AC" w:rsidRDefault="008D1EC4" w:rsidP="00B33BF0">
      <w:pPr>
        <w:pStyle w:val="Tekstpodstawowy"/>
        <w:spacing w:line="276" w:lineRule="auto"/>
        <w:jc w:val="both"/>
        <w:rPr>
          <w:rFonts w:ascii="Arial" w:hAnsi="Arial" w:cs="Arial"/>
          <w:b/>
          <w:bCs/>
        </w:rPr>
      </w:pPr>
      <w:r w:rsidRPr="00826443">
        <w:rPr>
          <w:rFonts w:ascii="Arial" w:hAnsi="Arial" w:cs="Arial"/>
          <w:b/>
          <w:bCs/>
        </w:rPr>
        <w:t>Gminą Giżycko</w:t>
      </w:r>
      <w:r w:rsidRPr="00EF22AC">
        <w:rPr>
          <w:rFonts w:ascii="Arial" w:hAnsi="Arial" w:cs="Arial"/>
        </w:rPr>
        <w:t>, z siedzib</w:t>
      </w:r>
      <w:r w:rsidR="00A71AC7">
        <w:rPr>
          <w:rFonts w:ascii="Arial" w:hAnsi="Arial" w:cs="Arial"/>
        </w:rPr>
        <w:t>ą</w:t>
      </w:r>
      <w:r w:rsidRPr="00EF22AC">
        <w:rPr>
          <w:rFonts w:ascii="Arial" w:hAnsi="Arial" w:cs="Arial"/>
        </w:rPr>
        <w:t xml:space="preserve"> w Giżycku</w:t>
      </w:r>
      <w:r w:rsidR="00B46C4F" w:rsidRPr="00EF22AC">
        <w:rPr>
          <w:rFonts w:ascii="Arial" w:hAnsi="Arial" w:cs="Arial"/>
        </w:rPr>
        <w:t xml:space="preserve"> </w:t>
      </w:r>
      <w:r w:rsidRPr="00EF22AC">
        <w:rPr>
          <w:rFonts w:ascii="Arial" w:hAnsi="Arial" w:cs="Arial"/>
        </w:rPr>
        <w:t xml:space="preserve">ul. Mickiewicza 33, 11-500 Giżycko, NIP 8451981949 reprezentowaną przez: Marka </w:t>
      </w:r>
      <w:proofErr w:type="spellStart"/>
      <w:r w:rsidRPr="00EF22AC">
        <w:rPr>
          <w:rFonts w:ascii="Arial" w:hAnsi="Arial" w:cs="Arial"/>
        </w:rPr>
        <w:t>Jasudowicza</w:t>
      </w:r>
      <w:proofErr w:type="spellEnd"/>
      <w:r w:rsidRPr="00EF22AC">
        <w:rPr>
          <w:rFonts w:ascii="Arial" w:hAnsi="Arial" w:cs="Arial"/>
        </w:rPr>
        <w:t xml:space="preserve"> – Wójta Gminy Giżycko, przy kontrasygnacie Skarbnika Gminy –</w:t>
      </w:r>
      <w:r w:rsidR="00A71AC7">
        <w:rPr>
          <w:rFonts w:ascii="Arial" w:hAnsi="Arial" w:cs="Arial"/>
        </w:rPr>
        <w:t xml:space="preserve"> Iwony </w:t>
      </w:r>
      <w:proofErr w:type="spellStart"/>
      <w:r w:rsidR="00A71AC7">
        <w:rPr>
          <w:rFonts w:ascii="Arial" w:hAnsi="Arial" w:cs="Arial"/>
        </w:rPr>
        <w:t>Osmolik</w:t>
      </w:r>
      <w:proofErr w:type="spellEnd"/>
      <w:r w:rsidRPr="00EF22AC">
        <w:rPr>
          <w:rFonts w:ascii="Arial" w:hAnsi="Arial" w:cs="Arial"/>
        </w:rPr>
        <w:t xml:space="preserve">, </w:t>
      </w:r>
    </w:p>
    <w:p w14:paraId="644AEA69" w14:textId="68694F2B" w:rsidR="003439BB" w:rsidRPr="00EF22AC" w:rsidRDefault="008D1EC4" w:rsidP="00B33BF0">
      <w:pPr>
        <w:pStyle w:val="Tekstpodstawowy"/>
        <w:spacing w:line="276" w:lineRule="auto"/>
        <w:jc w:val="both"/>
        <w:rPr>
          <w:rFonts w:ascii="Arial" w:hAnsi="Arial" w:cs="Arial"/>
          <w:u w:val="single"/>
        </w:rPr>
      </w:pPr>
      <w:r w:rsidRPr="00EF22AC">
        <w:rPr>
          <w:rFonts w:ascii="Arial" w:hAnsi="Arial" w:cs="Arial"/>
        </w:rPr>
        <w:t xml:space="preserve">w których imieniu i na rzecz których działa </w:t>
      </w:r>
      <w:r w:rsidRPr="00EF22AC">
        <w:rPr>
          <w:rStyle w:val="Domylnaczcionkaakapitu1"/>
          <w:rFonts w:ascii="Arial" w:hAnsi="Arial" w:cs="Arial"/>
        </w:rPr>
        <w:t>Gminny Zakład Komunalny Sp. z o. o. z siedzibą w Bystrym 1H, 11-500 Giżycko</w:t>
      </w:r>
      <w:r w:rsidRPr="00EF22AC">
        <w:rPr>
          <w:rFonts w:ascii="Arial" w:hAnsi="Arial" w:cs="Arial"/>
        </w:rPr>
        <w:t xml:space="preserve">, jako Zamawiający upoważniony na podstawie porozumienia </w:t>
      </w:r>
      <w:r w:rsidRPr="00915214">
        <w:rPr>
          <w:rFonts w:ascii="Arial" w:hAnsi="Arial" w:cs="Arial"/>
        </w:rPr>
        <w:t xml:space="preserve">z dnia </w:t>
      </w:r>
      <w:r w:rsidR="00915214" w:rsidRPr="00915214">
        <w:rPr>
          <w:rFonts w:ascii="Arial" w:hAnsi="Arial" w:cs="Arial"/>
        </w:rPr>
        <w:t>1</w:t>
      </w:r>
      <w:r w:rsidR="00A71AC7">
        <w:rPr>
          <w:rFonts w:ascii="Arial" w:hAnsi="Arial" w:cs="Arial"/>
        </w:rPr>
        <w:t>6</w:t>
      </w:r>
      <w:r w:rsidR="00915214" w:rsidRPr="00915214">
        <w:rPr>
          <w:rFonts w:ascii="Arial" w:hAnsi="Arial" w:cs="Arial"/>
        </w:rPr>
        <w:t>.10.202</w:t>
      </w:r>
      <w:r w:rsidR="00A71AC7">
        <w:rPr>
          <w:rFonts w:ascii="Arial" w:hAnsi="Arial" w:cs="Arial"/>
        </w:rPr>
        <w:t>4</w:t>
      </w:r>
      <w:r w:rsidRPr="00915214">
        <w:rPr>
          <w:rFonts w:ascii="Arial" w:hAnsi="Arial" w:cs="Arial"/>
        </w:rPr>
        <w:t xml:space="preserve"> r</w:t>
      </w:r>
      <w:r w:rsidRPr="00A71AC7">
        <w:rPr>
          <w:rFonts w:ascii="Arial" w:hAnsi="Arial" w:cs="Arial"/>
        </w:rPr>
        <w:t>.</w:t>
      </w:r>
      <w:r w:rsidRPr="00826443">
        <w:rPr>
          <w:rFonts w:ascii="Arial" w:hAnsi="Arial" w:cs="Arial"/>
          <w:color w:val="FF0000"/>
        </w:rPr>
        <w:t xml:space="preserve"> </w:t>
      </w:r>
      <w:r w:rsidRPr="00EF22AC">
        <w:rPr>
          <w:rFonts w:ascii="Arial" w:hAnsi="Arial" w:cs="Arial"/>
        </w:rPr>
        <w:t xml:space="preserve">zawartego w trybie art. 16 </w:t>
      </w:r>
      <w:proofErr w:type="spellStart"/>
      <w:r w:rsidRPr="00EF22AC">
        <w:rPr>
          <w:rFonts w:ascii="Arial" w:hAnsi="Arial" w:cs="Arial"/>
        </w:rPr>
        <w:t>pzp</w:t>
      </w:r>
      <w:proofErr w:type="spellEnd"/>
      <w:r w:rsidRPr="00EF22AC">
        <w:rPr>
          <w:rFonts w:ascii="Arial" w:hAnsi="Arial" w:cs="Arial"/>
        </w:rPr>
        <w:t>., zwan</w:t>
      </w:r>
      <w:r w:rsidR="00330B5E">
        <w:rPr>
          <w:rFonts w:ascii="Arial" w:hAnsi="Arial" w:cs="Arial"/>
        </w:rPr>
        <w:t>y</w:t>
      </w:r>
      <w:r w:rsidRPr="00EF22AC">
        <w:rPr>
          <w:rFonts w:ascii="Arial" w:hAnsi="Arial" w:cs="Arial"/>
        </w:rPr>
        <w:t xml:space="preserve"> w dalszej treści umowy </w:t>
      </w:r>
      <w:r w:rsidRPr="00EF22AC">
        <w:rPr>
          <w:rFonts w:ascii="Arial" w:hAnsi="Arial" w:cs="Arial"/>
          <w:u w:val="single"/>
        </w:rPr>
        <w:t>„Zamawiającym”</w:t>
      </w:r>
    </w:p>
    <w:p w14:paraId="6C4F7CDC" w14:textId="220A9860" w:rsidR="00CB0137" w:rsidRPr="00EF22AC" w:rsidRDefault="003439BB" w:rsidP="00B33BF0">
      <w:pPr>
        <w:suppressAutoHyphens w:val="0"/>
        <w:spacing w:line="276" w:lineRule="auto"/>
        <w:jc w:val="both"/>
        <w:rPr>
          <w:rFonts w:ascii="Arial" w:hAnsi="Arial" w:cs="Arial"/>
          <w:lang w:eastAsia="pl-PL"/>
        </w:rPr>
      </w:pPr>
      <w:r w:rsidRPr="00EF22AC">
        <w:rPr>
          <w:rFonts w:ascii="Arial" w:hAnsi="Arial" w:cs="Arial"/>
          <w:lang w:eastAsia="pl-PL"/>
        </w:rPr>
        <w:t>a</w:t>
      </w:r>
      <w:r w:rsidR="00B46C4F" w:rsidRPr="00EF22AC">
        <w:rPr>
          <w:rFonts w:ascii="Arial" w:hAnsi="Arial" w:cs="Arial"/>
          <w:lang w:eastAsia="pl-PL"/>
        </w:rPr>
        <w:t xml:space="preserve"> </w:t>
      </w:r>
      <w:r w:rsidR="005A0AC0" w:rsidRPr="00EF22AC">
        <w:rPr>
          <w:rFonts w:ascii="Arial" w:hAnsi="Arial" w:cs="Arial"/>
          <w:lang w:eastAsia="pl-PL"/>
        </w:rPr>
        <w:t>………………………………………</w:t>
      </w:r>
      <w:r w:rsidR="00CB0137" w:rsidRPr="00EF22AC">
        <w:rPr>
          <w:rFonts w:ascii="Arial" w:hAnsi="Arial" w:cs="Arial"/>
          <w:lang w:eastAsia="pl-PL"/>
        </w:rPr>
        <w:t>…………………………………</w:t>
      </w:r>
      <w:r w:rsidR="00372FEA" w:rsidRPr="00EF22AC">
        <w:rPr>
          <w:rFonts w:ascii="Arial" w:hAnsi="Arial" w:cs="Arial"/>
          <w:lang w:eastAsia="pl-PL"/>
        </w:rPr>
        <w:t xml:space="preserve">reprezentowanym(ą) </w:t>
      </w:r>
      <w:r w:rsidR="00B46C4F" w:rsidRPr="00EF22AC">
        <w:rPr>
          <w:rFonts w:ascii="Arial" w:hAnsi="Arial" w:cs="Arial"/>
          <w:lang w:eastAsia="pl-PL"/>
        </w:rPr>
        <w:br/>
      </w:r>
      <w:r w:rsidR="00372FEA" w:rsidRPr="00EF22AC">
        <w:rPr>
          <w:rFonts w:ascii="Arial" w:hAnsi="Arial" w:cs="Arial"/>
          <w:lang w:eastAsia="pl-PL"/>
        </w:rPr>
        <w:t>przez:</w:t>
      </w:r>
      <w:r w:rsidR="00B46C4F" w:rsidRPr="00EF22AC">
        <w:rPr>
          <w:rFonts w:ascii="Arial" w:hAnsi="Arial" w:cs="Arial"/>
          <w:lang w:eastAsia="pl-PL"/>
        </w:rPr>
        <w:t xml:space="preserve">   </w:t>
      </w:r>
      <w:r w:rsidR="00DA63A5" w:rsidRPr="00EF22AC">
        <w:rPr>
          <w:rFonts w:ascii="Arial" w:hAnsi="Arial" w:cs="Arial"/>
          <w:lang w:eastAsia="pl-PL"/>
        </w:rPr>
        <w:t>…………</w:t>
      </w:r>
      <w:r w:rsidR="00B46C4F" w:rsidRPr="00EF22AC">
        <w:rPr>
          <w:rFonts w:ascii="Arial" w:hAnsi="Arial" w:cs="Arial"/>
          <w:lang w:eastAsia="pl-PL"/>
        </w:rPr>
        <w:t>………………………….</w:t>
      </w:r>
      <w:r w:rsidR="00DA63A5" w:rsidRPr="00EF22AC">
        <w:rPr>
          <w:rFonts w:ascii="Arial" w:hAnsi="Arial" w:cs="Arial"/>
          <w:lang w:eastAsia="pl-PL"/>
        </w:rPr>
        <w:t>..</w:t>
      </w:r>
    </w:p>
    <w:p w14:paraId="59DB66F6" w14:textId="7063EB2E" w:rsidR="003439BB" w:rsidRPr="00EF22AC" w:rsidRDefault="003439BB" w:rsidP="00B33BF0">
      <w:pPr>
        <w:suppressAutoHyphens w:val="0"/>
        <w:spacing w:line="276" w:lineRule="auto"/>
        <w:jc w:val="both"/>
        <w:rPr>
          <w:rFonts w:ascii="Arial" w:eastAsia="Calibri" w:hAnsi="Arial" w:cs="Arial"/>
          <w:lang w:eastAsia="en-US"/>
        </w:rPr>
      </w:pPr>
      <w:r w:rsidRPr="00EF22AC">
        <w:rPr>
          <w:rFonts w:ascii="Arial" w:eastAsia="Calibri" w:hAnsi="Arial" w:cs="Arial"/>
          <w:lang w:eastAsia="en-US"/>
        </w:rPr>
        <w:t xml:space="preserve">zwanym w dalszej części umowy </w:t>
      </w:r>
      <w:r w:rsidRPr="00EF22AC">
        <w:rPr>
          <w:rFonts w:ascii="Arial" w:eastAsia="Calibri" w:hAnsi="Arial" w:cs="Arial"/>
          <w:b/>
          <w:bCs/>
          <w:lang w:eastAsia="en-US"/>
        </w:rPr>
        <w:t>Wykonawcą,</w:t>
      </w:r>
      <w:r w:rsidRPr="00EF22AC">
        <w:rPr>
          <w:rFonts w:ascii="Arial" w:eastAsia="Calibri" w:hAnsi="Arial" w:cs="Arial"/>
          <w:lang w:eastAsia="en-US"/>
        </w:rPr>
        <w:t xml:space="preserve"> </w:t>
      </w:r>
    </w:p>
    <w:p w14:paraId="44424915" w14:textId="3DFA90C2" w:rsidR="004766BB" w:rsidRPr="00EF22AC" w:rsidRDefault="004766BB" w:rsidP="00B33BF0">
      <w:pPr>
        <w:suppressAutoHyphens w:val="0"/>
        <w:spacing w:line="276" w:lineRule="auto"/>
        <w:jc w:val="both"/>
        <w:rPr>
          <w:rFonts w:ascii="Arial" w:eastAsia="Calibri" w:hAnsi="Arial" w:cs="Arial"/>
          <w:lang w:eastAsia="en-US"/>
        </w:rPr>
      </w:pPr>
    </w:p>
    <w:p w14:paraId="50902C0E" w14:textId="3FC4DBBC" w:rsidR="004766BB" w:rsidRPr="00EF22AC" w:rsidRDefault="004766BB" w:rsidP="00B33BF0">
      <w:pPr>
        <w:suppressAutoHyphens w:val="0"/>
        <w:spacing w:line="276" w:lineRule="auto"/>
        <w:jc w:val="both"/>
        <w:rPr>
          <w:rFonts w:ascii="Arial" w:eastAsia="Calibri" w:hAnsi="Arial" w:cs="Arial"/>
          <w:lang w:eastAsia="en-US"/>
        </w:rPr>
      </w:pPr>
      <w:r w:rsidRPr="00EF22AC">
        <w:rPr>
          <w:rFonts w:ascii="Arial" w:hAnsi="Arial" w:cs="Arial"/>
        </w:rPr>
        <w:t xml:space="preserve">Zgodnie z wynikiem przeprowadzonego postępowania o udzielenie zamówienia publicznego prowadzonego w trybie </w:t>
      </w:r>
      <w:r w:rsidR="00EF22AC" w:rsidRPr="00EF22AC">
        <w:rPr>
          <w:rFonts w:ascii="Arial" w:hAnsi="Arial" w:cs="Arial"/>
        </w:rPr>
        <w:t>przetargu nieograniczonego</w:t>
      </w:r>
      <w:r w:rsidRPr="00EF22AC">
        <w:rPr>
          <w:rFonts w:ascii="Arial" w:hAnsi="Arial" w:cs="Arial"/>
        </w:rPr>
        <w:t xml:space="preserve"> art. </w:t>
      </w:r>
      <w:r w:rsidR="00EF22AC" w:rsidRPr="00EF22AC">
        <w:rPr>
          <w:rFonts w:ascii="Arial" w:hAnsi="Arial" w:cs="Arial"/>
        </w:rPr>
        <w:t>13</w:t>
      </w:r>
      <w:r w:rsidR="00B91FDC">
        <w:rPr>
          <w:rFonts w:ascii="Arial" w:hAnsi="Arial" w:cs="Arial"/>
        </w:rPr>
        <w:t>2</w:t>
      </w:r>
      <w:r w:rsidR="00EF22AC" w:rsidRPr="00EF22AC">
        <w:rPr>
          <w:rFonts w:ascii="Arial" w:hAnsi="Arial" w:cs="Arial"/>
        </w:rPr>
        <w:t xml:space="preserve"> </w:t>
      </w:r>
      <w:r w:rsidRPr="00EF22AC">
        <w:rPr>
          <w:rFonts w:ascii="Arial" w:hAnsi="Arial" w:cs="Arial"/>
        </w:rPr>
        <w:t>ustawy z 11 września 2019 r. – Prawo zamówień publicznych (Dz. U. z 202</w:t>
      </w:r>
      <w:r w:rsidR="00486381">
        <w:rPr>
          <w:rFonts w:ascii="Arial" w:hAnsi="Arial" w:cs="Arial"/>
        </w:rPr>
        <w:t>3</w:t>
      </w:r>
      <w:r w:rsidRPr="00EF22AC">
        <w:rPr>
          <w:rFonts w:ascii="Arial" w:hAnsi="Arial" w:cs="Arial"/>
        </w:rPr>
        <w:t xml:space="preserve"> r. poz. </w:t>
      </w:r>
      <w:r w:rsidR="00486381">
        <w:rPr>
          <w:rFonts w:ascii="Arial" w:hAnsi="Arial" w:cs="Arial"/>
        </w:rPr>
        <w:t>1605</w:t>
      </w:r>
      <w:r w:rsidRPr="00EF22AC">
        <w:rPr>
          <w:rFonts w:ascii="Arial" w:hAnsi="Arial" w:cs="Arial"/>
        </w:rPr>
        <w:t xml:space="preserve"> z </w:t>
      </w:r>
      <w:proofErr w:type="spellStart"/>
      <w:r w:rsidRPr="00EF22AC">
        <w:rPr>
          <w:rFonts w:ascii="Arial" w:hAnsi="Arial" w:cs="Arial"/>
        </w:rPr>
        <w:t>późn</w:t>
      </w:r>
      <w:proofErr w:type="spellEnd"/>
      <w:r w:rsidRPr="00EF22AC">
        <w:rPr>
          <w:rFonts w:ascii="Arial" w:hAnsi="Arial" w:cs="Arial"/>
        </w:rPr>
        <w:t xml:space="preserve">. zm.) – dalej </w:t>
      </w:r>
      <w:proofErr w:type="spellStart"/>
      <w:r w:rsidRPr="00EF22AC">
        <w:rPr>
          <w:rFonts w:ascii="Arial" w:hAnsi="Arial" w:cs="Arial"/>
        </w:rPr>
        <w:t>Pzp</w:t>
      </w:r>
      <w:proofErr w:type="spellEnd"/>
      <w:r w:rsidRPr="00EF22AC">
        <w:rPr>
          <w:rFonts w:ascii="Arial" w:hAnsi="Arial" w:cs="Arial"/>
        </w:rPr>
        <w:t xml:space="preserve"> - o wartości zamówienia nie przekraczającej progów unijnych</w:t>
      </w:r>
      <w:r w:rsidR="00CF19AA" w:rsidRPr="00EF22AC">
        <w:rPr>
          <w:rFonts w:ascii="Arial" w:hAnsi="Arial" w:cs="Arial"/>
        </w:rPr>
        <w:t xml:space="preserve"> </w:t>
      </w:r>
      <w:r w:rsidR="00CF19AA" w:rsidRPr="00EF22AC">
        <w:rPr>
          <w:rFonts w:ascii="Arial" w:hAnsi="Arial" w:cs="Arial"/>
          <w:bCs/>
          <w:spacing w:val="2"/>
        </w:rPr>
        <w:t xml:space="preserve">Zamawiający dokonał wyboru oferty Wykonawcy i </w:t>
      </w:r>
      <w:r w:rsidR="00CF19AA" w:rsidRPr="00EF22AC">
        <w:rPr>
          <w:rFonts w:ascii="Arial" w:hAnsi="Arial" w:cs="Arial"/>
        </w:rPr>
        <w:t>zawarta umowa o następującej treści</w:t>
      </w:r>
      <w:r w:rsidRPr="00EF22AC">
        <w:rPr>
          <w:rFonts w:ascii="Arial" w:hAnsi="Arial" w:cs="Arial"/>
        </w:rPr>
        <w:t>.</w:t>
      </w:r>
    </w:p>
    <w:p w14:paraId="5109E0DB" w14:textId="77777777" w:rsidR="003439BB" w:rsidRPr="00EF22AC" w:rsidRDefault="003439BB" w:rsidP="00B33BF0">
      <w:pPr>
        <w:suppressAutoHyphens w:val="0"/>
        <w:spacing w:line="276" w:lineRule="auto"/>
        <w:ind w:right="70"/>
        <w:jc w:val="both"/>
        <w:rPr>
          <w:rFonts w:ascii="Arial" w:eastAsia="Calibri" w:hAnsi="Arial" w:cs="Arial"/>
          <w:lang w:eastAsia="en-US"/>
        </w:rPr>
      </w:pPr>
    </w:p>
    <w:p w14:paraId="0E615F62" w14:textId="6D3F02E5" w:rsidR="00800DA0" w:rsidRPr="00EF22AC" w:rsidRDefault="00800DA0" w:rsidP="00B33BF0">
      <w:pPr>
        <w:spacing w:line="276" w:lineRule="auto"/>
        <w:ind w:right="-6"/>
        <w:jc w:val="center"/>
        <w:rPr>
          <w:rFonts w:ascii="Arial" w:hAnsi="Arial" w:cs="Arial"/>
          <w:b/>
          <w:bCs/>
        </w:rPr>
      </w:pPr>
      <w:r w:rsidRPr="00EF22AC">
        <w:rPr>
          <w:rFonts w:ascii="Arial" w:hAnsi="Arial" w:cs="Arial"/>
          <w:b/>
          <w:bCs/>
        </w:rPr>
        <w:t>§</w:t>
      </w:r>
      <w:r w:rsidR="00450AAB" w:rsidRPr="00EF22AC">
        <w:rPr>
          <w:rFonts w:ascii="Arial" w:hAnsi="Arial" w:cs="Arial"/>
          <w:b/>
          <w:bCs/>
        </w:rPr>
        <w:t>1</w:t>
      </w:r>
    </w:p>
    <w:p w14:paraId="7B963D02" w14:textId="21B6C198" w:rsidR="00450AAB" w:rsidRPr="00EF22AC" w:rsidRDefault="00450AAB" w:rsidP="00B33BF0">
      <w:pPr>
        <w:spacing w:line="276" w:lineRule="auto"/>
        <w:ind w:right="-6"/>
        <w:jc w:val="center"/>
        <w:rPr>
          <w:rFonts w:ascii="Arial" w:hAnsi="Arial" w:cs="Arial"/>
          <w:b/>
          <w:bCs/>
        </w:rPr>
      </w:pPr>
      <w:r w:rsidRPr="00EF22AC">
        <w:rPr>
          <w:rFonts w:ascii="Arial" w:hAnsi="Arial" w:cs="Arial"/>
          <w:b/>
          <w:bCs/>
        </w:rPr>
        <w:t>Przedmiot umowy</w:t>
      </w:r>
    </w:p>
    <w:p w14:paraId="041515ED" w14:textId="77777777" w:rsidR="008D1EC4" w:rsidRPr="00EF22AC" w:rsidRDefault="008D1EC4" w:rsidP="00E12E60">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 xml:space="preserve">Przedmiotem jest </w:t>
      </w:r>
      <w:r w:rsidRPr="00EF22AC">
        <w:rPr>
          <w:rFonts w:ascii="Arial" w:hAnsi="Arial" w:cs="Arial"/>
          <w:b/>
        </w:rPr>
        <w:t>dostawa oleju napędowego (ON) i benzyny bezołowiowej  Pb 95,</w:t>
      </w:r>
      <w:r w:rsidRPr="00EF22AC">
        <w:rPr>
          <w:rFonts w:ascii="Arial" w:hAnsi="Arial" w:cs="Arial"/>
        </w:rPr>
        <w:t xml:space="preserve"> (dalej paliwa) zgodnych z wymogami zawartymi w specyfikacji warunków zamówienia oraz w złożonej ofercie.</w:t>
      </w:r>
    </w:p>
    <w:p w14:paraId="37F6CD7C" w14:textId="77777777" w:rsidR="008D1EC4" w:rsidRPr="00EF22AC" w:rsidRDefault="008D1EC4" w:rsidP="00E12E60">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Wykonawca winien zapewnić Zamawiającym:</w:t>
      </w:r>
    </w:p>
    <w:p w14:paraId="1235E438" w14:textId="77777777" w:rsidR="008D1EC4" w:rsidRPr="00EF22AC" w:rsidRDefault="008D1EC4" w:rsidP="00E12E60">
      <w:pPr>
        <w:pStyle w:val="Akapitzlist"/>
        <w:numPr>
          <w:ilvl w:val="1"/>
          <w:numId w:val="7"/>
        </w:numPr>
        <w:spacing w:line="276" w:lineRule="auto"/>
        <w:ind w:left="851" w:hanging="425"/>
        <w:contextualSpacing w:val="0"/>
        <w:jc w:val="both"/>
        <w:rPr>
          <w:rFonts w:ascii="Arial" w:hAnsi="Arial" w:cs="Arial"/>
          <w:bCs/>
        </w:rPr>
      </w:pPr>
      <w:r w:rsidRPr="00EF22AC">
        <w:rPr>
          <w:rFonts w:ascii="Arial" w:hAnsi="Arial" w:cs="Arial"/>
        </w:rPr>
        <w:t xml:space="preserve">możliwość tankowania paliwa z dystrybutora Wykonawcy przez </w:t>
      </w:r>
      <w:r w:rsidRPr="00EF22AC">
        <w:rPr>
          <w:rFonts w:ascii="Arial" w:hAnsi="Arial" w:cs="Arial"/>
          <w:bCs/>
        </w:rPr>
        <w:t>24 godziny na dobę</w:t>
      </w:r>
      <w:r w:rsidRPr="00EF22AC">
        <w:rPr>
          <w:rFonts w:ascii="Arial" w:hAnsi="Arial" w:cs="Arial"/>
        </w:rPr>
        <w:t xml:space="preserve"> w </w:t>
      </w:r>
      <w:r w:rsidRPr="00EF22AC">
        <w:rPr>
          <w:rFonts w:ascii="Arial" w:hAnsi="Arial" w:cs="Arial"/>
          <w:bCs/>
        </w:rPr>
        <w:t>obrębie granic administracyjnych miasta i gminy Giżycko,</w:t>
      </w:r>
    </w:p>
    <w:p w14:paraId="3880E779" w14:textId="77777777" w:rsidR="008D1EC4" w:rsidRPr="00EF22AC" w:rsidRDefault="008D1EC4" w:rsidP="00E12E60">
      <w:pPr>
        <w:pStyle w:val="Akapitzlist"/>
        <w:numPr>
          <w:ilvl w:val="1"/>
          <w:numId w:val="7"/>
        </w:numPr>
        <w:spacing w:line="276" w:lineRule="auto"/>
        <w:ind w:left="851" w:hanging="425"/>
        <w:contextualSpacing w:val="0"/>
        <w:jc w:val="both"/>
        <w:rPr>
          <w:rFonts w:ascii="Arial" w:hAnsi="Arial" w:cs="Arial"/>
          <w:bCs/>
        </w:rPr>
      </w:pPr>
      <w:r w:rsidRPr="00EF22AC">
        <w:rPr>
          <w:rFonts w:ascii="Arial" w:hAnsi="Arial" w:cs="Arial"/>
        </w:rPr>
        <w:t>możliwość tankowania bezgotówkowego z 30 dniowym terminem płatności,</w:t>
      </w:r>
    </w:p>
    <w:p w14:paraId="70E1C118" w14:textId="77777777" w:rsidR="008D1EC4" w:rsidRPr="00EF22AC" w:rsidRDefault="008D1EC4" w:rsidP="00E12E60">
      <w:pPr>
        <w:pStyle w:val="Akapitzlist"/>
        <w:numPr>
          <w:ilvl w:val="1"/>
          <w:numId w:val="7"/>
        </w:numPr>
        <w:spacing w:line="276" w:lineRule="auto"/>
        <w:ind w:left="851" w:hanging="425"/>
        <w:contextualSpacing w:val="0"/>
        <w:jc w:val="both"/>
        <w:rPr>
          <w:rFonts w:ascii="Arial" w:hAnsi="Arial" w:cs="Arial"/>
          <w:bCs/>
        </w:rPr>
      </w:pPr>
      <w:r w:rsidRPr="00EF22AC">
        <w:rPr>
          <w:rFonts w:ascii="Arial" w:hAnsi="Arial" w:cs="Arial"/>
        </w:rPr>
        <w:t>monitoring stacji paliw podczas tankowania pojazdów</w:t>
      </w:r>
    </w:p>
    <w:p w14:paraId="334587E4" w14:textId="0251A13A" w:rsidR="008D1EC4" w:rsidRPr="00EF22AC" w:rsidRDefault="008D1EC4" w:rsidP="00E12E60">
      <w:pPr>
        <w:pStyle w:val="Akapitzlist"/>
        <w:numPr>
          <w:ilvl w:val="1"/>
          <w:numId w:val="7"/>
        </w:numPr>
        <w:spacing w:line="276" w:lineRule="auto"/>
        <w:ind w:left="851" w:hanging="425"/>
        <w:contextualSpacing w:val="0"/>
        <w:jc w:val="both"/>
        <w:rPr>
          <w:rFonts w:ascii="Arial" w:hAnsi="Arial" w:cs="Arial"/>
          <w:bCs/>
        </w:rPr>
      </w:pPr>
      <w:r w:rsidRPr="00EF22AC">
        <w:rPr>
          <w:rFonts w:ascii="Arial" w:hAnsi="Arial" w:cs="Arial"/>
        </w:rPr>
        <w:t>możliwość tankowania pojazdów na stacji paliw za pomocą karty paliwowej kierowcy i CHIP-u  pojazdu lub samej karty paliwowej</w:t>
      </w:r>
    </w:p>
    <w:p w14:paraId="0D7B1597" w14:textId="59E91596" w:rsidR="008D1EC4" w:rsidRPr="00EF22AC" w:rsidRDefault="008D1EC4" w:rsidP="00E12E60">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 xml:space="preserve">Dostawa będą odbywać się sukcesywnie, stosowanie do potrzeb Zamawiającego w okresie od </w:t>
      </w:r>
      <w:r w:rsidR="00EF22AC">
        <w:rPr>
          <w:rFonts w:ascii="Arial" w:hAnsi="Arial" w:cs="Arial"/>
        </w:rPr>
        <w:t xml:space="preserve">podpisania umowy tj. </w:t>
      </w:r>
      <w:r w:rsidR="006B6D4D">
        <w:rPr>
          <w:rFonts w:ascii="Arial" w:hAnsi="Arial" w:cs="Arial"/>
        </w:rPr>
        <w:t>01.01.202</w:t>
      </w:r>
      <w:r w:rsidR="00330B5E">
        <w:rPr>
          <w:rFonts w:ascii="Arial" w:hAnsi="Arial" w:cs="Arial"/>
        </w:rPr>
        <w:t>5</w:t>
      </w:r>
      <w:r w:rsidR="006B6D4D">
        <w:rPr>
          <w:rFonts w:ascii="Arial" w:hAnsi="Arial" w:cs="Arial"/>
        </w:rPr>
        <w:t>r.</w:t>
      </w:r>
      <w:r w:rsidRPr="00EF22AC">
        <w:rPr>
          <w:rFonts w:ascii="Arial" w:hAnsi="Arial" w:cs="Arial"/>
        </w:rPr>
        <w:t xml:space="preserve"> do </w:t>
      </w:r>
      <w:r w:rsidR="002423CC" w:rsidRPr="00EF22AC">
        <w:rPr>
          <w:rFonts w:ascii="Arial" w:hAnsi="Arial" w:cs="Arial"/>
        </w:rPr>
        <w:t>31.</w:t>
      </w:r>
      <w:r w:rsidR="00EF22AC">
        <w:rPr>
          <w:rFonts w:ascii="Arial" w:hAnsi="Arial" w:cs="Arial"/>
        </w:rPr>
        <w:t>12</w:t>
      </w:r>
      <w:r w:rsidRPr="00EF22AC">
        <w:rPr>
          <w:rFonts w:ascii="Arial" w:hAnsi="Arial" w:cs="Arial"/>
        </w:rPr>
        <w:t>.202</w:t>
      </w:r>
      <w:r w:rsidR="00330B5E">
        <w:rPr>
          <w:rFonts w:ascii="Arial" w:hAnsi="Arial" w:cs="Arial"/>
        </w:rPr>
        <w:t>5</w:t>
      </w:r>
      <w:r w:rsidRPr="00EF22AC">
        <w:rPr>
          <w:rFonts w:ascii="Arial" w:hAnsi="Arial" w:cs="Arial"/>
        </w:rPr>
        <w:t>r. w ilo</w:t>
      </w:r>
      <w:r w:rsidRPr="00EF22AC">
        <w:rPr>
          <w:rFonts w:ascii="Arial" w:eastAsia="TimesNewRoman" w:hAnsi="Arial" w:cs="Arial"/>
        </w:rPr>
        <w:t>ś</w:t>
      </w:r>
      <w:r w:rsidRPr="00EF22AC">
        <w:rPr>
          <w:rFonts w:ascii="Arial" w:hAnsi="Arial" w:cs="Arial"/>
        </w:rPr>
        <w:t>ci i rodzajach wskazanych poni</w:t>
      </w:r>
      <w:r w:rsidRPr="00EF22AC">
        <w:rPr>
          <w:rFonts w:ascii="Arial" w:eastAsia="TimesNewRoman" w:hAnsi="Arial" w:cs="Arial"/>
        </w:rPr>
        <w:t>ż</w:t>
      </w:r>
      <w:r w:rsidRPr="00EF22AC">
        <w:rPr>
          <w:rFonts w:ascii="Arial" w:hAnsi="Arial" w:cs="Arial"/>
        </w:rPr>
        <w:t>ej:</w:t>
      </w:r>
    </w:p>
    <w:p w14:paraId="45F7FA93" w14:textId="39670DD6" w:rsidR="008D1EC4" w:rsidRPr="00EF22AC" w:rsidRDefault="008D1EC4" w:rsidP="00E12E60">
      <w:pPr>
        <w:pStyle w:val="Akapitzlist"/>
        <w:numPr>
          <w:ilvl w:val="0"/>
          <w:numId w:val="6"/>
        </w:numPr>
        <w:tabs>
          <w:tab w:val="num" w:pos="426"/>
        </w:tabs>
        <w:spacing w:line="276" w:lineRule="auto"/>
        <w:ind w:hanging="294"/>
        <w:jc w:val="both"/>
        <w:rPr>
          <w:rFonts w:ascii="Arial" w:hAnsi="Arial" w:cs="Arial"/>
        </w:rPr>
      </w:pPr>
      <w:r w:rsidRPr="00EF22AC">
        <w:rPr>
          <w:rFonts w:ascii="Arial" w:hAnsi="Arial" w:cs="Arial"/>
        </w:rPr>
        <w:t>benzyny bezołowiowej Pb 95 - o szacunkowej ilo</w:t>
      </w:r>
      <w:r w:rsidRPr="00EF22AC">
        <w:rPr>
          <w:rFonts w:ascii="Arial" w:eastAsia="TimesNewRoman" w:hAnsi="Arial" w:cs="Arial"/>
        </w:rPr>
        <w:t>ś</w:t>
      </w:r>
      <w:r w:rsidRPr="00EF22AC">
        <w:rPr>
          <w:rFonts w:ascii="Arial" w:hAnsi="Arial" w:cs="Arial"/>
        </w:rPr>
        <w:t xml:space="preserve">ci </w:t>
      </w:r>
      <w:r w:rsidRPr="00915214">
        <w:rPr>
          <w:rFonts w:ascii="Arial" w:hAnsi="Arial" w:cs="Arial"/>
        </w:rPr>
        <w:t xml:space="preserve">około </w:t>
      </w:r>
      <w:r w:rsidR="00330B5E">
        <w:rPr>
          <w:rFonts w:ascii="Arial" w:hAnsi="Arial" w:cs="Arial"/>
        </w:rPr>
        <w:t>5</w:t>
      </w:r>
      <w:r w:rsidR="00915214" w:rsidRPr="00915214">
        <w:rPr>
          <w:rFonts w:ascii="Arial" w:hAnsi="Arial" w:cs="Arial"/>
        </w:rPr>
        <w:t xml:space="preserve"> </w:t>
      </w:r>
      <w:r w:rsidR="00330B5E">
        <w:rPr>
          <w:rFonts w:ascii="Arial" w:hAnsi="Arial" w:cs="Arial"/>
        </w:rPr>
        <w:t>9</w:t>
      </w:r>
      <w:r w:rsidR="00915214" w:rsidRPr="00915214">
        <w:rPr>
          <w:rFonts w:ascii="Arial" w:hAnsi="Arial" w:cs="Arial"/>
        </w:rPr>
        <w:t>00</w:t>
      </w:r>
      <w:r w:rsidR="005435BE" w:rsidRPr="00915214">
        <w:rPr>
          <w:rFonts w:ascii="Arial" w:hAnsi="Arial" w:cs="Arial"/>
        </w:rPr>
        <w:t xml:space="preserve"> </w:t>
      </w:r>
      <w:r w:rsidRPr="00EF22AC">
        <w:rPr>
          <w:rFonts w:ascii="Arial" w:hAnsi="Arial" w:cs="Arial"/>
        </w:rPr>
        <w:t>litrów,</w:t>
      </w:r>
    </w:p>
    <w:p w14:paraId="5554C67F" w14:textId="7B5FC10D" w:rsidR="008D1EC4" w:rsidRPr="007606FA" w:rsidRDefault="008D1EC4" w:rsidP="00E12E60">
      <w:pPr>
        <w:pStyle w:val="Akapitzlist"/>
        <w:numPr>
          <w:ilvl w:val="0"/>
          <w:numId w:val="6"/>
        </w:numPr>
        <w:tabs>
          <w:tab w:val="num" w:pos="426"/>
        </w:tabs>
        <w:spacing w:line="276" w:lineRule="auto"/>
        <w:ind w:hanging="294"/>
        <w:jc w:val="both"/>
        <w:rPr>
          <w:rFonts w:ascii="Arial" w:hAnsi="Arial" w:cs="Arial"/>
          <w:color w:val="FF0000"/>
        </w:rPr>
      </w:pPr>
      <w:r w:rsidRPr="00EF22AC">
        <w:rPr>
          <w:rFonts w:ascii="Arial" w:hAnsi="Arial" w:cs="Arial"/>
        </w:rPr>
        <w:lastRenderedPageBreak/>
        <w:t>olej nap</w:t>
      </w:r>
      <w:r w:rsidRPr="00EF22AC">
        <w:rPr>
          <w:rFonts w:ascii="Arial" w:eastAsia="TimesNewRoman" w:hAnsi="Arial" w:cs="Arial"/>
        </w:rPr>
        <w:t>ę</w:t>
      </w:r>
      <w:r w:rsidRPr="00EF22AC">
        <w:rPr>
          <w:rFonts w:ascii="Arial" w:hAnsi="Arial" w:cs="Arial"/>
        </w:rPr>
        <w:t>dowy - o szacunkowej ilo</w:t>
      </w:r>
      <w:r w:rsidRPr="00EF22AC">
        <w:rPr>
          <w:rFonts w:ascii="Arial" w:eastAsia="TimesNewRoman" w:hAnsi="Arial" w:cs="Arial"/>
        </w:rPr>
        <w:t>ś</w:t>
      </w:r>
      <w:r w:rsidRPr="00EF22AC">
        <w:rPr>
          <w:rFonts w:ascii="Arial" w:hAnsi="Arial" w:cs="Arial"/>
        </w:rPr>
        <w:t xml:space="preserve">ci około </w:t>
      </w:r>
      <w:r w:rsidR="00915214" w:rsidRPr="00915214">
        <w:rPr>
          <w:rFonts w:ascii="Arial" w:hAnsi="Arial" w:cs="Arial"/>
        </w:rPr>
        <w:t>1</w:t>
      </w:r>
      <w:r w:rsidR="00330B5E">
        <w:rPr>
          <w:rFonts w:ascii="Arial" w:hAnsi="Arial" w:cs="Arial"/>
        </w:rPr>
        <w:t>34</w:t>
      </w:r>
      <w:r w:rsidR="00915214" w:rsidRPr="00915214">
        <w:rPr>
          <w:rFonts w:ascii="Arial" w:hAnsi="Arial" w:cs="Arial"/>
        </w:rPr>
        <w:t xml:space="preserve"> </w:t>
      </w:r>
      <w:r w:rsidR="00330B5E">
        <w:rPr>
          <w:rFonts w:ascii="Arial" w:hAnsi="Arial" w:cs="Arial"/>
        </w:rPr>
        <w:t>5</w:t>
      </w:r>
      <w:r w:rsidR="00915214" w:rsidRPr="00915214">
        <w:rPr>
          <w:rFonts w:ascii="Arial" w:hAnsi="Arial" w:cs="Arial"/>
        </w:rPr>
        <w:t>00</w:t>
      </w:r>
      <w:r w:rsidRPr="00915214">
        <w:rPr>
          <w:rFonts w:ascii="Arial" w:hAnsi="Arial" w:cs="Arial"/>
        </w:rPr>
        <w:t xml:space="preserve"> litrów.</w:t>
      </w:r>
    </w:p>
    <w:p w14:paraId="304FE1F6" w14:textId="77777777" w:rsidR="008D1EC4" w:rsidRPr="00EF22AC" w:rsidRDefault="008D1EC4" w:rsidP="00E12E60">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Podane wy</w:t>
      </w:r>
      <w:r w:rsidRPr="00EF22AC">
        <w:rPr>
          <w:rFonts w:ascii="Arial" w:eastAsia="TimesNewRoman" w:hAnsi="Arial" w:cs="Arial"/>
        </w:rPr>
        <w:t>ż</w:t>
      </w:r>
      <w:r w:rsidRPr="00EF22AC">
        <w:rPr>
          <w:rFonts w:ascii="Arial" w:hAnsi="Arial" w:cs="Arial"/>
        </w:rPr>
        <w:t>ej ilo</w:t>
      </w:r>
      <w:r w:rsidRPr="00EF22AC">
        <w:rPr>
          <w:rFonts w:ascii="Arial" w:eastAsia="TimesNewRoman" w:hAnsi="Arial" w:cs="Arial"/>
        </w:rPr>
        <w:t>ś</w:t>
      </w:r>
      <w:r w:rsidRPr="00EF22AC">
        <w:rPr>
          <w:rFonts w:ascii="Arial" w:hAnsi="Arial" w:cs="Arial"/>
        </w:rPr>
        <w:t>ci s</w:t>
      </w:r>
      <w:r w:rsidRPr="00EF22AC">
        <w:rPr>
          <w:rFonts w:ascii="Arial" w:eastAsia="TimesNewRoman" w:hAnsi="Arial" w:cs="Arial"/>
        </w:rPr>
        <w:t xml:space="preserve">ą </w:t>
      </w:r>
      <w:r w:rsidRPr="00EF22AC">
        <w:rPr>
          <w:rFonts w:ascii="Arial" w:hAnsi="Arial" w:cs="Arial"/>
        </w:rPr>
        <w:t>wielko</w:t>
      </w:r>
      <w:r w:rsidRPr="00EF22AC">
        <w:rPr>
          <w:rFonts w:ascii="Arial" w:eastAsia="TimesNewRoman" w:hAnsi="Arial" w:cs="Arial"/>
        </w:rPr>
        <w:t>ś</w:t>
      </w:r>
      <w:r w:rsidRPr="00EF22AC">
        <w:rPr>
          <w:rFonts w:ascii="Arial" w:hAnsi="Arial" w:cs="Arial"/>
        </w:rPr>
        <w:t>ciami orientacyjnymi, jakie przewiduje Zamawiaj</w:t>
      </w:r>
      <w:r w:rsidRPr="00EF22AC">
        <w:rPr>
          <w:rFonts w:ascii="Arial" w:eastAsia="TimesNewRoman" w:hAnsi="Arial" w:cs="Arial"/>
        </w:rPr>
        <w:t>ą</w:t>
      </w:r>
      <w:r w:rsidRPr="00EF22AC">
        <w:rPr>
          <w:rFonts w:ascii="Arial" w:hAnsi="Arial" w:cs="Arial"/>
        </w:rPr>
        <w:t>cy zakupi</w:t>
      </w:r>
      <w:r w:rsidRPr="00EF22AC">
        <w:rPr>
          <w:rFonts w:ascii="Arial" w:eastAsia="TimesNewRoman" w:hAnsi="Arial" w:cs="Arial"/>
        </w:rPr>
        <w:t xml:space="preserve">ć </w:t>
      </w:r>
      <w:r w:rsidRPr="00EF22AC">
        <w:rPr>
          <w:rFonts w:ascii="Arial" w:hAnsi="Arial" w:cs="Arial"/>
        </w:rPr>
        <w:t>w okresie trwania umowy.</w:t>
      </w:r>
    </w:p>
    <w:p w14:paraId="039C5C75" w14:textId="658583FE" w:rsidR="008D1EC4" w:rsidRPr="00EF22AC" w:rsidRDefault="008D1EC4" w:rsidP="00E12E60">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Zamawiaj</w:t>
      </w:r>
      <w:r w:rsidRPr="00EF22AC">
        <w:rPr>
          <w:rFonts w:ascii="Arial" w:eastAsia="TimesNewRoman" w:hAnsi="Arial" w:cs="Arial"/>
        </w:rPr>
        <w:t>ą</w:t>
      </w:r>
      <w:r w:rsidRPr="00EF22AC">
        <w:rPr>
          <w:rFonts w:ascii="Arial" w:hAnsi="Arial" w:cs="Arial"/>
        </w:rPr>
        <w:t>cy zastrzega sobie mo</w:t>
      </w:r>
      <w:r w:rsidRPr="00EF22AC">
        <w:rPr>
          <w:rFonts w:ascii="Arial" w:eastAsia="TimesNewRoman" w:hAnsi="Arial" w:cs="Arial"/>
        </w:rPr>
        <w:t>ż</w:t>
      </w:r>
      <w:r w:rsidRPr="00EF22AC">
        <w:rPr>
          <w:rFonts w:ascii="Arial" w:hAnsi="Arial" w:cs="Arial"/>
        </w:rPr>
        <w:t>liwo</w:t>
      </w:r>
      <w:r w:rsidRPr="00EF22AC">
        <w:rPr>
          <w:rFonts w:ascii="Arial" w:eastAsia="TimesNewRoman" w:hAnsi="Arial" w:cs="Arial"/>
        </w:rPr>
        <w:t xml:space="preserve">ść </w:t>
      </w:r>
      <w:r w:rsidRPr="00EF22AC">
        <w:rPr>
          <w:rFonts w:ascii="Arial" w:hAnsi="Arial" w:cs="Arial"/>
        </w:rPr>
        <w:t>niewykorzystania ilo</w:t>
      </w:r>
      <w:r w:rsidRPr="00EF22AC">
        <w:rPr>
          <w:rFonts w:ascii="Arial" w:eastAsia="TimesNewRoman" w:hAnsi="Arial" w:cs="Arial"/>
        </w:rPr>
        <w:t>ś</w:t>
      </w:r>
      <w:r w:rsidRPr="00EF22AC">
        <w:rPr>
          <w:rFonts w:ascii="Arial" w:hAnsi="Arial" w:cs="Arial"/>
        </w:rPr>
        <w:t xml:space="preserve">ci podanych w ust 3, a co za tym wynagrodzenia wskazanego w </w:t>
      </w:r>
      <w:r w:rsidRPr="00EF22AC">
        <w:rPr>
          <w:rFonts w:ascii="Arial" w:hAnsi="Arial" w:cs="Arial"/>
          <w:bCs/>
        </w:rPr>
        <w:t>§ 3 ust. 1 niniejszej umowy</w:t>
      </w:r>
      <w:r w:rsidR="009344F3" w:rsidRPr="00EF22AC">
        <w:rPr>
          <w:rFonts w:ascii="Arial" w:hAnsi="Arial" w:cs="Arial"/>
          <w:bCs/>
        </w:rPr>
        <w:t xml:space="preserve">, z zastrzeżeniem że wartość niewykorzystanej części zamówienie nie może być mniejsza niż 30% wartości wynagrodzenia wskazanego w § 3 ust. 1.   </w:t>
      </w:r>
    </w:p>
    <w:p w14:paraId="2093AFED" w14:textId="77777777" w:rsidR="008D1EC4" w:rsidRPr="00EF22AC" w:rsidRDefault="008D1EC4" w:rsidP="00E12E60">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Wykonawcy nie przysługuj</w:t>
      </w:r>
      <w:r w:rsidRPr="00EF22AC">
        <w:rPr>
          <w:rFonts w:ascii="Arial" w:eastAsia="TimesNewRoman" w:hAnsi="Arial" w:cs="Arial"/>
        </w:rPr>
        <w:t xml:space="preserve">ą </w:t>
      </w:r>
      <w:r w:rsidRPr="00EF22AC">
        <w:rPr>
          <w:rFonts w:ascii="Arial" w:hAnsi="Arial" w:cs="Arial"/>
        </w:rPr>
        <w:t>wobec Zamawiaj</w:t>
      </w:r>
      <w:r w:rsidRPr="00EF22AC">
        <w:rPr>
          <w:rFonts w:ascii="Arial" w:eastAsia="TimesNewRoman" w:hAnsi="Arial" w:cs="Arial"/>
        </w:rPr>
        <w:t>ą</w:t>
      </w:r>
      <w:r w:rsidRPr="00EF22AC">
        <w:rPr>
          <w:rFonts w:ascii="Arial" w:hAnsi="Arial" w:cs="Arial"/>
        </w:rPr>
        <w:t xml:space="preserve">cego roszczenia odszkodowawcze </w:t>
      </w:r>
      <w:r w:rsidRPr="00EF22AC">
        <w:rPr>
          <w:rFonts w:ascii="Arial" w:hAnsi="Arial" w:cs="Arial"/>
        </w:rPr>
        <w:br/>
        <w:t>z tytułu nie wykorzystania ilo</w:t>
      </w:r>
      <w:r w:rsidRPr="00EF22AC">
        <w:rPr>
          <w:rFonts w:ascii="Arial" w:eastAsia="TimesNewRoman" w:hAnsi="Arial" w:cs="Arial"/>
        </w:rPr>
        <w:t>ś</w:t>
      </w:r>
      <w:r w:rsidRPr="00EF22AC">
        <w:rPr>
          <w:rFonts w:ascii="Arial" w:hAnsi="Arial" w:cs="Arial"/>
        </w:rPr>
        <w:t>ci podanych w ust 5.</w:t>
      </w:r>
    </w:p>
    <w:p w14:paraId="27C27CB6" w14:textId="77777777" w:rsidR="006D5C6C" w:rsidRPr="00EF22AC" w:rsidRDefault="008D1EC4" w:rsidP="006D5C6C">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 xml:space="preserve">W wykonaniu niniejszej umowy Wykonawca umożliwi całodobowe zaopatrywanie </w:t>
      </w:r>
      <w:r w:rsidRPr="00EF22AC">
        <w:rPr>
          <w:rFonts w:ascii="Arial" w:hAnsi="Arial" w:cs="Arial"/>
        </w:rPr>
        <w:br/>
        <w:t>w paliwo w stacji paliwowej Wykonawcy zlokalizowanej w………………………  …............................................................................................. Paliwo</w:t>
      </w:r>
      <w:r w:rsidR="008E4305" w:rsidRPr="00EF22AC">
        <w:rPr>
          <w:rFonts w:ascii="Arial" w:hAnsi="Arial" w:cs="Arial"/>
        </w:rPr>
        <w:t xml:space="preserve"> </w:t>
      </w:r>
      <w:r w:rsidRPr="00EF22AC">
        <w:rPr>
          <w:rFonts w:ascii="Arial" w:hAnsi="Arial" w:cs="Arial"/>
        </w:rPr>
        <w:t>tankowane będzie bezpośrednio do pojazdów będących w dyspozycji GZK Sp. z o. o. oraz Gminy Giżycko</w:t>
      </w:r>
    </w:p>
    <w:p w14:paraId="154A6CF2" w14:textId="77777777" w:rsidR="006D5C6C" w:rsidRPr="00EF22AC" w:rsidRDefault="006D5C6C" w:rsidP="006D5C6C">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Strony zobowiązują się współdziałać w zakresie wykonywaniu postanowień niniejszej umowy w celu należytej realizacji zamówienia.</w:t>
      </w:r>
    </w:p>
    <w:p w14:paraId="14DF546F" w14:textId="478403EF" w:rsidR="008D1EC4" w:rsidRPr="00B15B5D" w:rsidRDefault="006D5C6C" w:rsidP="006D5C6C">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 xml:space="preserve">Strony na wzajemnie będą się informować o wszelkich nieprawidłowościach lub zagrożeniach  w zakresie nienależytej realizacji zamówienia określonego w § 1 niniejszym umowy. </w:t>
      </w:r>
    </w:p>
    <w:p w14:paraId="7304290A" w14:textId="77777777" w:rsidR="00135FDC" w:rsidRPr="00EF22AC" w:rsidRDefault="00135FDC"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 2</w:t>
      </w:r>
    </w:p>
    <w:p w14:paraId="01A7618B" w14:textId="46F14C70" w:rsidR="00135FDC" w:rsidRPr="00EF22AC" w:rsidRDefault="00135FDC"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Termin realizacji</w:t>
      </w:r>
    </w:p>
    <w:p w14:paraId="2838307A" w14:textId="46820145" w:rsidR="008D1EC4" w:rsidRPr="00EF22AC" w:rsidRDefault="008D1EC4" w:rsidP="00B33BF0">
      <w:pPr>
        <w:spacing w:line="276" w:lineRule="auto"/>
        <w:ind w:left="284"/>
        <w:jc w:val="both"/>
        <w:rPr>
          <w:rFonts w:ascii="Arial" w:hAnsi="Arial" w:cs="Arial"/>
          <w:bCs/>
        </w:rPr>
      </w:pPr>
      <w:r w:rsidRPr="00EF22AC">
        <w:rPr>
          <w:rFonts w:ascii="Arial" w:hAnsi="Arial" w:cs="Arial"/>
          <w:bCs/>
        </w:rPr>
        <w:t xml:space="preserve">Umowa obowiązuje od </w:t>
      </w:r>
      <w:r w:rsidR="00EF22AC">
        <w:rPr>
          <w:rFonts w:ascii="Arial" w:hAnsi="Arial" w:cs="Arial"/>
          <w:bCs/>
        </w:rPr>
        <w:t>podpisania umowy</w:t>
      </w:r>
      <w:r w:rsidR="00330B5E">
        <w:rPr>
          <w:rFonts w:ascii="Arial" w:hAnsi="Arial" w:cs="Arial"/>
          <w:bCs/>
        </w:rPr>
        <w:t>,</w:t>
      </w:r>
      <w:r w:rsidR="00EF22AC">
        <w:rPr>
          <w:rFonts w:ascii="Arial" w:hAnsi="Arial" w:cs="Arial"/>
          <w:bCs/>
        </w:rPr>
        <w:t xml:space="preserve"> tj. </w:t>
      </w:r>
      <w:r w:rsidR="006B6D4D">
        <w:rPr>
          <w:rFonts w:ascii="Arial" w:hAnsi="Arial" w:cs="Arial"/>
          <w:bCs/>
        </w:rPr>
        <w:t>01.01.202</w:t>
      </w:r>
      <w:r w:rsidR="00330B5E">
        <w:rPr>
          <w:rFonts w:ascii="Arial" w:hAnsi="Arial" w:cs="Arial"/>
          <w:bCs/>
        </w:rPr>
        <w:t>5</w:t>
      </w:r>
      <w:r w:rsidRPr="00EF22AC">
        <w:rPr>
          <w:rFonts w:ascii="Arial" w:hAnsi="Arial" w:cs="Arial"/>
          <w:bCs/>
        </w:rPr>
        <w:t xml:space="preserve"> r. do dnia 31.</w:t>
      </w:r>
      <w:r w:rsidR="00EF22AC">
        <w:rPr>
          <w:rFonts w:ascii="Arial" w:hAnsi="Arial" w:cs="Arial"/>
          <w:bCs/>
        </w:rPr>
        <w:t>12</w:t>
      </w:r>
      <w:r w:rsidRPr="00EF22AC">
        <w:rPr>
          <w:rFonts w:ascii="Arial" w:hAnsi="Arial" w:cs="Arial"/>
          <w:bCs/>
        </w:rPr>
        <w:t>.2</w:t>
      </w:r>
      <w:r w:rsidR="00330B5E">
        <w:rPr>
          <w:rFonts w:ascii="Arial" w:hAnsi="Arial" w:cs="Arial"/>
          <w:bCs/>
        </w:rPr>
        <w:t>025</w:t>
      </w:r>
      <w:r w:rsidRPr="00EF22AC">
        <w:rPr>
          <w:rFonts w:ascii="Arial" w:hAnsi="Arial" w:cs="Arial"/>
          <w:bCs/>
        </w:rPr>
        <w:t xml:space="preserve"> r. </w:t>
      </w:r>
    </w:p>
    <w:p w14:paraId="0F40C4AF" w14:textId="77777777" w:rsidR="00B15B5D" w:rsidRDefault="00B15B5D" w:rsidP="00330B5E">
      <w:pPr>
        <w:suppressAutoHyphens w:val="0"/>
        <w:spacing w:line="276" w:lineRule="auto"/>
        <w:rPr>
          <w:rFonts w:ascii="Arial" w:eastAsia="Calibri" w:hAnsi="Arial" w:cs="Arial"/>
          <w:b/>
          <w:lang w:eastAsia="en-US"/>
        </w:rPr>
      </w:pPr>
    </w:p>
    <w:p w14:paraId="2D476395" w14:textId="2E97C3D6" w:rsidR="00135FDC" w:rsidRPr="00EF22AC" w:rsidRDefault="00135FDC"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 3</w:t>
      </w:r>
    </w:p>
    <w:p w14:paraId="70D418C9" w14:textId="77777777" w:rsidR="008D1EC4" w:rsidRPr="00EF22AC" w:rsidRDefault="008D1EC4" w:rsidP="00B33BF0">
      <w:pPr>
        <w:spacing w:line="276" w:lineRule="auto"/>
        <w:jc w:val="center"/>
        <w:rPr>
          <w:rFonts w:ascii="Arial" w:hAnsi="Arial" w:cs="Arial"/>
          <w:b/>
        </w:rPr>
      </w:pPr>
      <w:r w:rsidRPr="00EF22AC">
        <w:rPr>
          <w:rFonts w:ascii="Arial" w:hAnsi="Arial" w:cs="Arial"/>
          <w:b/>
        </w:rPr>
        <w:t>WYSOKOŚĆ WYNAGRODZENIA</w:t>
      </w:r>
    </w:p>
    <w:p w14:paraId="13C7DC78" w14:textId="77777777" w:rsidR="008D1EC4" w:rsidRPr="00EF22AC" w:rsidRDefault="008D1EC4" w:rsidP="00E12E60">
      <w:pPr>
        <w:pStyle w:val="Default"/>
        <w:numPr>
          <w:ilvl w:val="0"/>
          <w:numId w:val="8"/>
        </w:numPr>
        <w:spacing w:line="276" w:lineRule="auto"/>
        <w:ind w:left="426" w:hanging="426"/>
        <w:jc w:val="both"/>
        <w:rPr>
          <w:color w:val="auto"/>
        </w:rPr>
      </w:pPr>
      <w:r w:rsidRPr="00EF22AC">
        <w:rPr>
          <w:color w:val="auto"/>
        </w:rPr>
        <w:t xml:space="preserve">Strony ustalają, że całkowita cena umowna z tytułu realizacji przedmiotu niniejszej umowy w okresie jej obowiązywania wyniesie </w:t>
      </w:r>
      <w:r w:rsidRPr="00EF22AC">
        <w:rPr>
          <w:b/>
          <w:bCs/>
          <w:color w:val="auto"/>
        </w:rPr>
        <w:t>……………….. zł brutto</w:t>
      </w:r>
      <w:r w:rsidRPr="00EF22AC">
        <w:rPr>
          <w:color w:val="auto"/>
        </w:rPr>
        <w:t xml:space="preserve">, z zastrzeżeniem  </w:t>
      </w:r>
      <w:r w:rsidRPr="00EF22AC">
        <w:rPr>
          <w:bCs/>
          <w:color w:val="auto"/>
        </w:rPr>
        <w:t>§ 1 ust. 5 niniejszej umowy.</w:t>
      </w:r>
    </w:p>
    <w:p w14:paraId="7561AE66" w14:textId="77777777" w:rsidR="008D1EC4" w:rsidRPr="00EF22AC" w:rsidRDefault="008D1EC4" w:rsidP="00E12E60">
      <w:pPr>
        <w:pStyle w:val="Default"/>
        <w:numPr>
          <w:ilvl w:val="0"/>
          <w:numId w:val="8"/>
        </w:numPr>
        <w:spacing w:line="276" w:lineRule="auto"/>
        <w:ind w:left="426" w:hanging="426"/>
        <w:jc w:val="both"/>
        <w:rPr>
          <w:color w:val="auto"/>
        </w:rPr>
      </w:pPr>
      <w:r w:rsidRPr="00EF22AC">
        <w:rPr>
          <w:color w:val="auto"/>
        </w:rPr>
        <w:t xml:space="preserve">Kwota, o której mowa w ust. 1 wynika z iloczynu przyjętej ofertowej ceny jednostkowej przedmiotu zamówienia oraz zapotrzebowania Zamawiającego, które określone zostało w specyfikacji istotnych warunków zamówienia stanowiącej załącznik nr 2 do niniejszej umowy. </w:t>
      </w:r>
    </w:p>
    <w:p w14:paraId="3F6C71D8" w14:textId="77777777" w:rsidR="008D1EC4" w:rsidRPr="00EF22AC" w:rsidRDefault="008D1EC4" w:rsidP="00E12E60">
      <w:pPr>
        <w:pStyle w:val="Default"/>
        <w:numPr>
          <w:ilvl w:val="0"/>
          <w:numId w:val="8"/>
        </w:numPr>
        <w:spacing w:line="276" w:lineRule="auto"/>
        <w:ind w:left="426" w:hanging="426"/>
        <w:jc w:val="both"/>
        <w:rPr>
          <w:rFonts w:eastAsiaTheme="minorHAnsi"/>
          <w:color w:val="auto"/>
        </w:rPr>
      </w:pPr>
      <w:r w:rsidRPr="00EF22AC">
        <w:rPr>
          <w:color w:val="auto"/>
        </w:rPr>
        <w:t>Ceny za paliwo będą naliczane wg cen obowiązujących w dniu tankowania na stacjach Wykonawcy, na których paliwo zostało pobrane z uwzględnieniem upustu cenowego przedstawionego w formularzu ofertowym Wykonawcy (załącznik nr 1 do umowy) ……………….. zł od każdego jednego litra.</w:t>
      </w:r>
    </w:p>
    <w:p w14:paraId="3E584FCC" w14:textId="77777777" w:rsidR="008D1EC4" w:rsidRPr="00EF22AC" w:rsidRDefault="008D1EC4" w:rsidP="00E12E60">
      <w:pPr>
        <w:pStyle w:val="Akapitzlist"/>
        <w:widowControl w:val="0"/>
        <w:numPr>
          <w:ilvl w:val="0"/>
          <w:numId w:val="8"/>
        </w:numPr>
        <w:tabs>
          <w:tab w:val="left" w:pos="426"/>
        </w:tabs>
        <w:spacing w:line="276" w:lineRule="auto"/>
        <w:ind w:left="426" w:hanging="426"/>
        <w:jc w:val="both"/>
        <w:rPr>
          <w:rFonts w:ascii="Arial" w:hAnsi="Arial" w:cs="Arial"/>
        </w:rPr>
      </w:pPr>
      <w:r w:rsidRPr="00EF22AC">
        <w:rPr>
          <w:rFonts w:ascii="Arial" w:hAnsi="Arial" w:cs="Arial"/>
        </w:rPr>
        <w:t>Strony zastrzegają, iż zmiana ceny paliw następuje w przypadku dokonania przez Wykonawcę zmiany ceny brutto  za jeden litr oleju napędowego lub benzyny bezołowiowej Pb 95, a zmiana ta skierowana jest do nieoznaczonej liczby klientów.</w:t>
      </w:r>
    </w:p>
    <w:p w14:paraId="5CFA2744" w14:textId="77777777" w:rsidR="008D1EC4" w:rsidRPr="00EF22AC" w:rsidRDefault="008D1EC4" w:rsidP="00E12E60">
      <w:pPr>
        <w:pStyle w:val="Akapitzlist"/>
        <w:widowControl w:val="0"/>
        <w:numPr>
          <w:ilvl w:val="0"/>
          <w:numId w:val="8"/>
        </w:numPr>
        <w:tabs>
          <w:tab w:val="left" w:pos="426"/>
        </w:tabs>
        <w:spacing w:line="276" w:lineRule="auto"/>
        <w:ind w:left="426" w:hanging="426"/>
        <w:jc w:val="both"/>
        <w:rPr>
          <w:rFonts w:ascii="Arial" w:hAnsi="Arial" w:cs="Arial"/>
        </w:rPr>
      </w:pPr>
      <w:r w:rsidRPr="00EF22AC">
        <w:rPr>
          <w:rFonts w:ascii="Arial" w:hAnsi="Arial" w:cs="Arial"/>
        </w:rPr>
        <w:t>Zamawiający zastrzega sobie prawo kontroli dokonanych wyliczeń zmiany ceny brutto w sytuacji, gdy zmiana ceny nie odpowiada rzeczywistej zmianie ceny dokonanej przez Wykonawcę lub gdy zmiana ceny dokonana przez Wykonawcę nie była skierowana do nieoznaczonej liczby klientów.</w:t>
      </w:r>
    </w:p>
    <w:p w14:paraId="03DBA73E" w14:textId="77777777" w:rsidR="00F37276" w:rsidRPr="00EF22AC" w:rsidRDefault="008D1EC4" w:rsidP="00E12E60">
      <w:pPr>
        <w:pStyle w:val="Akapitzlist"/>
        <w:widowControl w:val="0"/>
        <w:numPr>
          <w:ilvl w:val="0"/>
          <w:numId w:val="8"/>
        </w:numPr>
        <w:tabs>
          <w:tab w:val="left" w:pos="426"/>
        </w:tabs>
        <w:spacing w:line="276" w:lineRule="auto"/>
        <w:ind w:left="426" w:hanging="426"/>
        <w:jc w:val="both"/>
        <w:rPr>
          <w:rFonts w:ascii="Arial" w:hAnsi="Arial" w:cs="Arial"/>
        </w:rPr>
      </w:pPr>
      <w:r w:rsidRPr="00EF22AC">
        <w:rPr>
          <w:rFonts w:ascii="Arial" w:hAnsi="Arial" w:cs="Arial"/>
        </w:rPr>
        <w:t xml:space="preserve">Zamawiający zastrzega sobie prawo przeprowadzenia na koszt Wykonawcy badań laboratoryjnych paliwa w zakresie jego zgodności z parametrami określonymi w ofercie.                              </w:t>
      </w:r>
    </w:p>
    <w:p w14:paraId="4BED7CA8" w14:textId="7221558B" w:rsidR="008D1EC4" w:rsidRPr="00EF22AC" w:rsidRDefault="008D1EC4" w:rsidP="00E12E60">
      <w:pPr>
        <w:pStyle w:val="Akapitzlist"/>
        <w:widowControl w:val="0"/>
        <w:numPr>
          <w:ilvl w:val="0"/>
          <w:numId w:val="8"/>
        </w:numPr>
        <w:tabs>
          <w:tab w:val="left" w:pos="426"/>
        </w:tabs>
        <w:spacing w:line="276" w:lineRule="auto"/>
        <w:ind w:left="426" w:hanging="426"/>
        <w:jc w:val="both"/>
        <w:rPr>
          <w:rFonts w:ascii="Arial" w:hAnsi="Arial" w:cs="Arial"/>
        </w:rPr>
      </w:pPr>
      <w:r w:rsidRPr="00EF22AC">
        <w:rPr>
          <w:rFonts w:ascii="Arial" w:hAnsi="Arial" w:cs="Arial"/>
        </w:rPr>
        <w:lastRenderedPageBreak/>
        <w:t>W przypadku wyliczenia ceny dostawy niezgodnie z zapisami ustępu 3-5, Zamawiający zastrzega sobie prawo do potrącenia z należności Wykonawcy kwoty stanowiącej równowartość różnicy pomiędzy wartością sprzedanego oleju napędowego lub benzyny bezołowiowej Pb 95 wynikającą z</w:t>
      </w:r>
      <w:r w:rsidR="00B46C4F" w:rsidRPr="00EF22AC">
        <w:rPr>
          <w:rFonts w:ascii="Arial" w:hAnsi="Arial" w:cs="Arial"/>
        </w:rPr>
        <w:t xml:space="preserve"> </w:t>
      </w:r>
      <w:r w:rsidRPr="00EF22AC">
        <w:rPr>
          <w:rFonts w:ascii="Arial" w:hAnsi="Arial" w:cs="Arial"/>
        </w:rPr>
        <w:t>faktury, a wartością należną według umowy.</w:t>
      </w:r>
    </w:p>
    <w:p w14:paraId="4B10A6CB" w14:textId="77777777" w:rsidR="00EF22AC" w:rsidRDefault="00EF22AC" w:rsidP="00B33BF0">
      <w:pPr>
        <w:suppressAutoHyphens w:val="0"/>
        <w:spacing w:line="276" w:lineRule="auto"/>
        <w:jc w:val="center"/>
        <w:rPr>
          <w:rFonts w:ascii="Arial" w:eastAsia="Calibri" w:hAnsi="Arial" w:cs="Arial"/>
          <w:b/>
          <w:lang w:eastAsia="en-US"/>
        </w:rPr>
      </w:pPr>
    </w:p>
    <w:p w14:paraId="345258AA" w14:textId="1BA604BE" w:rsidR="00135FDC" w:rsidRPr="00EF22AC" w:rsidRDefault="00135FDC"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 4</w:t>
      </w:r>
    </w:p>
    <w:p w14:paraId="7EF84842" w14:textId="0E7FF76F" w:rsidR="00F37276" w:rsidRPr="00EF22AC" w:rsidRDefault="00F37276"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 xml:space="preserve">Zasady rozliczeń i płatności </w:t>
      </w:r>
    </w:p>
    <w:p w14:paraId="006DB4D4" w14:textId="77777777" w:rsidR="008D1EC4" w:rsidRPr="00EF22AC" w:rsidRDefault="008D1EC4" w:rsidP="00E12E60">
      <w:pPr>
        <w:pStyle w:val="Default"/>
        <w:numPr>
          <w:ilvl w:val="0"/>
          <w:numId w:val="9"/>
        </w:numPr>
        <w:tabs>
          <w:tab w:val="clear" w:pos="720"/>
          <w:tab w:val="num" w:pos="426"/>
        </w:tabs>
        <w:spacing w:line="276" w:lineRule="auto"/>
        <w:ind w:left="426" w:hanging="426"/>
        <w:jc w:val="both"/>
        <w:rPr>
          <w:color w:val="auto"/>
        </w:rPr>
      </w:pPr>
      <w:r w:rsidRPr="00EF22AC">
        <w:rPr>
          <w:color w:val="auto"/>
        </w:rPr>
        <w:t xml:space="preserve">Rozliczenie poboru paliw dokonanych przez Zamawiającego w ramach niniejszej umowy będzie realizowane raz w miesiącu na podstawie faktur wystawionych przez Wykonawcę według zestawień </w:t>
      </w:r>
      <w:proofErr w:type="spellStart"/>
      <w:r w:rsidRPr="00EF22AC">
        <w:rPr>
          <w:color w:val="auto"/>
        </w:rPr>
        <w:t>tankowań</w:t>
      </w:r>
      <w:proofErr w:type="spellEnd"/>
      <w:r w:rsidRPr="00EF22AC">
        <w:rPr>
          <w:color w:val="auto"/>
        </w:rPr>
        <w:t xml:space="preserve"> obejmujących:</w:t>
      </w:r>
    </w:p>
    <w:p w14:paraId="0BBED920" w14:textId="77777777" w:rsidR="008D1EC4" w:rsidRPr="00EF22AC" w:rsidRDefault="008D1EC4" w:rsidP="00B33BF0">
      <w:pPr>
        <w:spacing w:line="276" w:lineRule="auto"/>
        <w:ind w:firstLine="426"/>
        <w:jc w:val="both"/>
        <w:rPr>
          <w:rFonts w:ascii="Arial" w:hAnsi="Arial" w:cs="Arial"/>
        </w:rPr>
      </w:pPr>
      <w:r w:rsidRPr="00EF22AC">
        <w:rPr>
          <w:rFonts w:ascii="Arial" w:hAnsi="Arial" w:cs="Arial"/>
        </w:rPr>
        <w:t>- ilość pobranego paliwa,</w:t>
      </w:r>
    </w:p>
    <w:p w14:paraId="339C4544" w14:textId="77777777" w:rsidR="008D1EC4" w:rsidRPr="00EF22AC" w:rsidRDefault="008D1EC4" w:rsidP="00B33BF0">
      <w:pPr>
        <w:spacing w:line="276" w:lineRule="auto"/>
        <w:ind w:firstLine="426"/>
        <w:jc w:val="both"/>
        <w:rPr>
          <w:rFonts w:ascii="Arial" w:hAnsi="Arial" w:cs="Arial"/>
        </w:rPr>
      </w:pPr>
      <w:r w:rsidRPr="00EF22AC">
        <w:rPr>
          <w:rFonts w:ascii="Arial" w:hAnsi="Arial" w:cs="Arial"/>
        </w:rPr>
        <w:t>- datę i godzinę tankowania,</w:t>
      </w:r>
    </w:p>
    <w:p w14:paraId="0D1A203B" w14:textId="77777777" w:rsidR="008D1EC4" w:rsidRPr="00EF22AC" w:rsidRDefault="008D1EC4" w:rsidP="00B33BF0">
      <w:pPr>
        <w:spacing w:line="276" w:lineRule="auto"/>
        <w:ind w:firstLine="426"/>
        <w:jc w:val="both"/>
        <w:rPr>
          <w:rFonts w:ascii="Arial" w:hAnsi="Arial" w:cs="Arial"/>
        </w:rPr>
      </w:pPr>
      <w:r w:rsidRPr="00EF22AC">
        <w:rPr>
          <w:rFonts w:ascii="Arial" w:hAnsi="Arial" w:cs="Arial"/>
        </w:rPr>
        <w:t>- imię i nazwisko tankującego,</w:t>
      </w:r>
    </w:p>
    <w:p w14:paraId="3E531D16" w14:textId="77777777" w:rsidR="008D1EC4" w:rsidRPr="00EF22AC" w:rsidRDefault="008D1EC4" w:rsidP="00B33BF0">
      <w:pPr>
        <w:spacing w:line="276" w:lineRule="auto"/>
        <w:ind w:firstLine="426"/>
        <w:jc w:val="both"/>
        <w:rPr>
          <w:rFonts w:ascii="Arial" w:hAnsi="Arial" w:cs="Arial"/>
        </w:rPr>
      </w:pPr>
      <w:r w:rsidRPr="00EF22AC">
        <w:rPr>
          <w:rFonts w:ascii="Arial" w:hAnsi="Arial" w:cs="Arial"/>
        </w:rPr>
        <w:t>- godzina tankowania,</w:t>
      </w:r>
    </w:p>
    <w:p w14:paraId="158FA62E" w14:textId="77777777" w:rsidR="008D1EC4" w:rsidRPr="00EF22AC" w:rsidRDefault="008D1EC4" w:rsidP="00B33BF0">
      <w:pPr>
        <w:spacing w:line="276" w:lineRule="auto"/>
        <w:ind w:firstLine="426"/>
        <w:jc w:val="both"/>
        <w:rPr>
          <w:rFonts w:ascii="Arial" w:hAnsi="Arial" w:cs="Arial"/>
        </w:rPr>
      </w:pPr>
      <w:r w:rsidRPr="00EF22AC">
        <w:rPr>
          <w:rFonts w:ascii="Arial" w:hAnsi="Arial" w:cs="Arial"/>
        </w:rPr>
        <w:t>- numer rejestracyjny pojazdu</w:t>
      </w:r>
    </w:p>
    <w:p w14:paraId="42E6F1F3" w14:textId="77777777" w:rsidR="008D1EC4" w:rsidRPr="00EF22AC" w:rsidRDefault="008D1EC4" w:rsidP="00B33BF0">
      <w:pPr>
        <w:pStyle w:val="Default"/>
        <w:spacing w:line="276" w:lineRule="auto"/>
        <w:ind w:left="426"/>
        <w:jc w:val="both"/>
        <w:rPr>
          <w:color w:val="auto"/>
        </w:rPr>
      </w:pPr>
      <w:r w:rsidRPr="00EF22AC">
        <w:rPr>
          <w:color w:val="auto"/>
        </w:rPr>
        <w:t>Dane o transakcjach stanową załącznik do faktur.</w:t>
      </w:r>
    </w:p>
    <w:p w14:paraId="30DCDCCE" w14:textId="7F839F23" w:rsidR="008D1EC4" w:rsidRPr="00EF22AC" w:rsidRDefault="008D1EC4" w:rsidP="00E12E60">
      <w:pPr>
        <w:pStyle w:val="Default"/>
        <w:numPr>
          <w:ilvl w:val="0"/>
          <w:numId w:val="9"/>
        </w:numPr>
        <w:tabs>
          <w:tab w:val="clear" w:pos="720"/>
          <w:tab w:val="num" w:pos="426"/>
        </w:tabs>
        <w:spacing w:line="276" w:lineRule="auto"/>
        <w:ind w:left="426" w:hanging="426"/>
        <w:jc w:val="both"/>
        <w:rPr>
          <w:rFonts w:eastAsiaTheme="minorHAnsi"/>
          <w:color w:val="auto"/>
        </w:rPr>
      </w:pPr>
      <w:r w:rsidRPr="00EF22AC">
        <w:rPr>
          <w:color w:val="auto"/>
        </w:rPr>
        <w:t>Wykonawca zobowiązuj</w:t>
      </w:r>
      <w:r w:rsidR="00330B5E">
        <w:rPr>
          <w:color w:val="auto"/>
        </w:rPr>
        <w:t>e</w:t>
      </w:r>
      <w:r w:rsidRPr="00EF22AC">
        <w:rPr>
          <w:color w:val="auto"/>
        </w:rPr>
        <w:t xml:space="preserve"> się wystawiać osobne </w:t>
      </w:r>
      <w:r w:rsidRPr="00EF22AC">
        <w:rPr>
          <w:b/>
          <w:bCs/>
          <w:color w:val="auto"/>
          <w:u w:val="single"/>
        </w:rPr>
        <w:t>faktury za paliwa dla każdego Nabywc</w:t>
      </w:r>
      <w:r w:rsidR="00330B5E">
        <w:rPr>
          <w:b/>
          <w:bCs/>
          <w:color w:val="auto"/>
          <w:u w:val="single"/>
        </w:rPr>
        <w:t>y</w:t>
      </w:r>
      <w:r w:rsidRPr="00EF22AC">
        <w:rPr>
          <w:b/>
          <w:bCs/>
          <w:color w:val="auto"/>
          <w:u w:val="single"/>
        </w:rPr>
        <w:t>:</w:t>
      </w:r>
    </w:p>
    <w:p w14:paraId="240FA966" w14:textId="131B3666" w:rsidR="008D1EC4" w:rsidRPr="00EF22AC" w:rsidRDefault="008D1EC4" w:rsidP="00E12E60">
      <w:pPr>
        <w:pStyle w:val="Akapitzlist"/>
        <w:numPr>
          <w:ilvl w:val="0"/>
          <w:numId w:val="10"/>
        </w:numPr>
        <w:tabs>
          <w:tab w:val="num" w:pos="426"/>
        </w:tabs>
        <w:spacing w:line="276" w:lineRule="auto"/>
        <w:ind w:hanging="369"/>
        <w:jc w:val="both"/>
        <w:rPr>
          <w:rFonts w:ascii="Arial" w:hAnsi="Arial" w:cs="Arial"/>
          <w:b/>
          <w:bCs/>
          <w:u w:val="single"/>
        </w:rPr>
      </w:pPr>
      <w:r w:rsidRPr="00EF22AC">
        <w:rPr>
          <w:rFonts w:ascii="Arial" w:hAnsi="Arial" w:cs="Arial"/>
          <w:b/>
          <w:bCs/>
          <w:u w:val="single"/>
        </w:rPr>
        <w:t>Gminny Zakład Komunalny Sp. z o. o.  11-500 Giżycko, Bystry 1H</w:t>
      </w:r>
      <w:r w:rsidR="00330B5E">
        <w:rPr>
          <w:rFonts w:ascii="Arial" w:hAnsi="Arial" w:cs="Arial"/>
          <w:b/>
          <w:bCs/>
          <w:u w:val="single"/>
        </w:rPr>
        <w:t>,</w:t>
      </w:r>
      <w:r w:rsidRPr="00EF22AC">
        <w:rPr>
          <w:rFonts w:ascii="Arial" w:hAnsi="Arial" w:cs="Arial"/>
          <w:b/>
          <w:bCs/>
          <w:u w:val="single"/>
        </w:rPr>
        <w:t xml:space="preserve">  </w:t>
      </w:r>
      <w:r w:rsidRPr="00EF22AC">
        <w:rPr>
          <w:rFonts w:ascii="Arial" w:hAnsi="Arial" w:cs="Arial"/>
          <w:b/>
          <w:bCs/>
          <w:u w:val="single"/>
        </w:rPr>
        <w:br/>
        <w:t>NIP 845-198-19-26</w:t>
      </w:r>
    </w:p>
    <w:p w14:paraId="07E26A60" w14:textId="77777777" w:rsidR="008D1EC4" w:rsidRPr="00EF22AC" w:rsidRDefault="008D1EC4" w:rsidP="00E12E60">
      <w:pPr>
        <w:pStyle w:val="Akapitzlist"/>
        <w:numPr>
          <w:ilvl w:val="0"/>
          <w:numId w:val="10"/>
        </w:numPr>
        <w:tabs>
          <w:tab w:val="num" w:pos="426"/>
        </w:tabs>
        <w:spacing w:line="276" w:lineRule="auto"/>
        <w:ind w:hanging="369"/>
        <w:jc w:val="both"/>
        <w:rPr>
          <w:rFonts w:ascii="Arial" w:hAnsi="Arial" w:cs="Arial"/>
          <w:b/>
          <w:bCs/>
          <w:u w:val="single"/>
        </w:rPr>
      </w:pPr>
      <w:r w:rsidRPr="00EF22AC">
        <w:rPr>
          <w:rFonts w:ascii="Arial" w:hAnsi="Arial" w:cs="Arial"/>
          <w:b/>
          <w:bCs/>
          <w:u w:val="single"/>
        </w:rPr>
        <w:t>Gmina Giżycko, ul. Mickiewicza 33, 11-500 Giżycko, NIP 845-198-19-49.</w:t>
      </w:r>
    </w:p>
    <w:p w14:paraId="1417A0D2" w14:textId="77777777" w:rsidR="008D1EC4" w:rsidRPr="00EF22AC" w:rsidRDefault="008D1EC4" w:rsidP="00E12E60">
      <w:pPr>
        <w:pStyle w:val="Akapitzlist"/>
        <w:numPr>
          <w:ilvl w:val="0"/>
          <w:numId w:val="9"/>
        </w:numPr>
        <w:tabs>
          <w:tab w:val="num" w:pos="426"/>
        </w:tabs>
        <w:spacing w:line="276" w:lineRule="auto"/>
        <w:ind w:left="426" w:hanging="426"/>
        <w:jc w:val="both"/>
        <w:rPr>
          <w:rFonts w:ascii="Arial" w:hAnsi="Arial" w:cs="Arial"/>
        </w:rPr>
      </w:pPr>
      <w:r w:rsidRPr="00EF22AC">
        <w:rPr>
          <w:rFonts w:ascii="Arial" w:hAnsi="Arial" w:cs="Arial"/>
          <w:bCs/>
          <w:lang w:eastAsia="pl-PL"/>
        </w:rPr>
        <w:t xml:space="preserve">Zamawiający zobowiązuje się regulować należność, przelewem na konto Wykonawcy, w terminie 30 dni od dnia otrzymania prawidłowo wystawionej faktury VAT wraz z danymi o </w:t>
      </w:r>
      <w:proofErr w:type="spellStart"/>
      <w:r w:rsidRPr="00EF22AC">
        <w:rPr>
          <w:rFonts w:ascii="Arial" w:hAnsi="Arial" w:cs="Arial"/>
          <w:bCs/>
          <w:lang w:eastAsia="pl-PL"/>
        </w:rPr>
        <w:t>tankowaniach</w:t>
      </w:r>
      <w:proofErr w:type="spellEnd"/>
      <w:r w:rsidRPr="00EF22AC">
        <w:rPr>
          <w:rFonts w:ascii="Arial" w:hAnsi="Arial" w:cs="Arial"/>
          <w:bCs/>
          <w:lang w:eastAsia="pl-PL"/>
        </w:rPr>
        <w:t xml:space="preserve">, o których mowa w ust. 1. </w:t>
      </w:r>
    </w:p>
    <w:p w14:paraId="698157C0" w14:textId="77777777" w:rsidR="008D1EC4" w:rsidRPr="00EF22AC" w:rsidRDefault="008D1EC4" w:rsidP="00E12E60">
      <w:pPr>
        <w:pStyle w:val="Akapitzlist"/>
        <w:numPr>
          <w:ilvl w:val="0"/>
          <w:numId w:val="9"/>
        </w:numPr>
        <w:tabs>
          <w:tab w:val="num" w:pos="426"/>
        </w:tabs>
        <w:spacing w:line="276" w:lineRule="auto"/>
        <w:ind w:left="426" w:hanging="426"/>
        <w:jc w:val="both"/>
        <w:rPr>
          <w:rFonts w:ascii="Arial" w:hAnsi="Arial" w:cs="Arial"/>
        </w:rPr>
      </w:pPr>
      <w:r w:rsidRPr="00EF22AC">
        <w:rPr>
          <w:rFonts w:ascii="Arial" w:hAnsi="Arial" w:cs="Arial"/>
          <w:bCs/>
          <w:lang w:eastAsia="pl-PL"/>
        </w:rPr>
        <w:t>Za datę płatności uznaje się datę obciążenia rachunku bankowego Zamawiającego</w:t>
      </w:r>
      <w:r w:rsidRPr="00EF22AC">
        <w:rPr>
          <w:rFonts w:ascii="Arial" w:hAnsi="Arial" w:cs="Arial"/>
        </w:rPr>
        <w:t>.</w:t>
      </w:r>
    </w:p>
    <w:p w14:paraId="22105B2F" w14:textId="49E2F8D4" w:rsidR="008D1EC4" w:rsidRPr="00EF22AC" w:rsidRDefault="008D1EC4" w:rsidP="00E12E60">
      <w:pPr>
        <w:pStyle w:val="Akapitzlist"/>
        <w:numPr>
          <w:ilvl w:val="0"/>
          <w:numId w:val="9"/>
        </w:numPr>
        <w:tabs>
          <w:tab w:val="num" w:pos="426"/>
        </w:tabs>
        <w:spacing w:line="276" w:lineRule="auto"/>
        <w:ind w:left="426" w:hanging="426"/>
        <w:jc w:val="both"/>
        <w:rPr>
          <w:rFonts w:ascii="Arial" w:hAnsi="Arial" w:cs="Arial"/>
        </w:rPr>
      </w:pPr>
      <w:r w:rsidRPr="00EF22AC">
        <w:rPr>
          <w:rFonts w:ascii="Arial" w:hAnsi="Arial" w:cs="Arial"/>
          <w:bCs/>
          <w:lang w:eastAsia="pl-PL"/>
        </w:rPr>
        <w:t>Zamawiający nie ponosi odpowiedzialności za skutki zwrotu faktur VAT wystawionych niezgodnie z zasadami wynikającymi z obowiązujących przepisów lub niezgodnie z warunkami umowy.</w:t>
      </w:r>
    </w:p>
    <w:p w14:paraId="6886EC45" w14:textId="4454A218" w:rsidR="008D1EC4" w:rsidRPr="00EF22AC" w:rsidRDefault="008D1EC4" w:rsidP="00E12E60">
      <w:pPr>
        <w:numPr>
          <w:ilvl w:val="0"/>
          <w:numId w:val="9"/>
        </w:numPr>
        <w:tabs>
          <w:tab w:val="left" w:pos="426"/>
        </w:tabs>
        <w:suppressAutoHyphens w:val="0"/>
        <w:spacing w:line="276" w:lineRule="auto"/>
        <w:ind w:left="426" w:hanging="426"/>
        <w:jc w:val="both"/>
        <w:rPr>
          <w:rFonts w:ascii="Arial" w:hAnsi="Arial" w:cs="Arial"/>
          <w:lang w:eastAsia="pl-PL"/>
        </w:rPr>
      </w:pPr>
      <w:r w:rsidRPr="00EF22AC">
        <w:rPr>
          <w:rFonts w:ascii="Arial" w:hAnsi="Arial" w:cs="Arial"/>
          <w:lang w:eastAsia="pl-PL"/>
        </w:rPr>
        <w:t>Zamawiający oświadcza, że Wykonawca może przesyłać ustrukturyzowane faktury elektroniczne, o których mowa w art. 2 pkt. 4 ustawy z dnia 9 listopada 2018r. o elektronicznym fakturowaniu w zamówieniach publicznych (</w:t>
      </w:r>
      <w:r w:rsidR="00F53E26" w:rsidRPr="00EF22AC">
        <w:rPr>
          <w:rFonts w:ascii="Arial" w:hAnsi="Arial" w:cs="Arial"/>
          <w:lang w:eastAsia="pl-PL"/>
        </w:rPr>
        <w:t xml:space="preserve">tj. </w:t>
      </w:r>
      <w:r w:rsidRPr="00EF22AC">
        <w:rPr>
          <w:rFonts w:ascii="Arial" w:hAnsi="Arial" w:cs="Arial"/>
          <w:lang w:eastAsia="pl-PL"/>
        </w:rPr>
        <w:t>Dz.U, 20</w:t>
      </w:r>
      <w:r w:rsidR="00F53E26" w:rsidRPr="00EF22AC">
        <w:rPr>
          <w:rFonts w:ascii="Arial" w:hAnsi="Arial" w:cs="Arial"/>
          <w:lang w:eastAsia="pl-PL"/>
        </w:rPr>
        <w:t>20</w:t>
      </w:r>
      <w:r w:rsidRPr="00EF22AC">
        <w:rPr>
          <w:rFonts w:ascii="Arial" w:hAnsi="Arial" w:cs="Arial"/>
          <w:lang w:eastAsia="pl-PL"/>
        </w:rPr>
        <w:t xml:space="preserve">r., poz. </w:t>
      </w:r>
      <w:r w:rsidR="00F53E26" w:rsidRPr="00EF22AC">
        <w:rPr>
          <w:rFonts w:ascii="Arial" w:hAnsi="Arial" w:cs="Arial"/>
          <w:lang w:eastAsia="pl-PL"/>
        </w:rPr>
        <w:t xml:space="preserve">1666 z </w:t>
      </w:r>
      <w:proofErr w:type="spellStart"/>
      <w:r w:rsidR="00F53E26" w:rsidRPr="00EF22AC">
        <w:rPr>
          <w:rFonts w:ascii="Arial" w:hAnsi="Arial" w:cs="Arial"/>
          <w:lang w:eastAsia="pl-PL"/>
        </w:rPr>
        <w:t>póź</w:t>
      </w:r>
      <w:proofErr w:type="spellEnd"/>
      <w:r w:rsidR="00F53E26" w:rsidRPr="00EF22AC">
        <w:rPr>
          <w:rFonts w:ascii="Arial" w:hAnsi="Arial" w:cs="Arial"/>
          <w:lang w:eastAsia="pl-PL"/>
        </w:rPr>
        <w:t>. zm.</w:t>
      </w:r>
      <w:r w:rsidRPr="00EF22AC">
        <w:rPr>
          <w:rFonts w:ascii="Arial" w:hAnsi="Arial" w:cs="Arial"/>
          <w:lang w:eastAsia="pl-PL"/>
        </w:rPr>
        <w:t>), tj. faktury spełniające wymagania umożliwiające przesyłanie za pośrednictwem platformy faktur elektronicznych, o których mowa w art. 2 pkt. 32 ustawy z dnia 11 marca 2004 r. o podatku od towarów i usług (tj. Dz. U z 20</w:t>
      </w:r>
      <w:r w:rsidR="00F53E26" w:rsidRPr="00EF22AC">
        <w:rPr>
          <w:rFonts w:ascii="Arial" w:hAnsi="Arial" w:cs="Arial"/>
          <w:lang w:eastAsia="pl-PL"/>
        </w:rPr>
        <w:t>21</w:t>
      </w:r>
      <w:r w:rsidRPr="00EF22AC">
        <w:rPr>
          <w:rFonts w:ascii="Arial" w:hAnsi="Arial" w:cs="Arial"/>
          <w:lang w:eastAsia="pl-PL"/>
        </w:rPr>
        <w:t xml:space="preserve">r. poz. </w:t>
      </w:r>
      <w:r w:rsidR="00F53E26" w:rsidRPr="00EF22AC">
        <w:rPr>
          <w:rFonts w:ascii="Arial" w:hAnsi="Arial" w:cs="Arial"/>
          <w:lang w:eastAsia="pl-PL"/>
        </w:rPr>
        <w:t xml:space="preserve">685 z </w:t>
      </w:r>
      <w:proofErr w:type="spellStart"/>
      <w:r w:rsidR="00F53E26" w:rsidRPr="00EF22AC">
        <w:rPr>
          <w:rFonts w:ascii="Arial" w:hAnsi="Arial" w:cs="Arial"/>
          <w:lang w:eastAsia="pl-PL"/>
        </w:rPr>
        <w:t>póź</w:t>
      </w:r>
      <w:proofErr w:type="spellEnd"/>
      <w:r w:rsidR="00F53E26" w:rsidRPr="00EF22AC">
        <w:rPr>
          <w:rFonts w:ascii="Arial" w:hAnsi="Arial" w:cs="Arial"/>
          <w:lang w:eastAsia="pl-PL"/>
        </w:rPr>
        <w:t>. zm.</w:t>
      </w:r>
      <w:r w:rsidRPr="00EF22AC">
        <w:rPr>
          <w:rFonts w:ascii="Arial" w:hAnsi="Arial" w:cs="Arial"/>
          <w:lang w:eastAsia="pl-PL"/>
        </w:rPr>
        <w:t>). Zamawiający informuje, iż posiada konto na platformie elektronicznego  fakturowania (w skrócie PEF) oraz innych ustrukturyzowanych dokumentów elektronicznych za swoim pośrednictwem, a także przy wykorzystaniu systemu teleinformatycznego obsługiwanego przez Open PEPPOL, które</w:t>
      </w:r>
      <w:r w:rsidR="00330B5E">
        <w:rPr>
          <w:rFonts w:ascii="Arial" w:hAnsi="Arial" w:cs="Arial"/>
          <w:lang w:eastAsia="pl-PL"/>
        </w:rPr>
        <w:t>go</w:t>
      </w:r>
      <w:r w:rsidRPr="00EF22AC">
        <w:rPr>
          <w:rFonts w:ascii="Arial" w:hAnsi="Arial" w:cs="Arial"/>
          <w:lang w:eastAsia="pl-PL"/>
        </w:rPr>
        <w:t xml:space="preserve"> funkcjonowanie zapewnia Minister Przedsiębiorczości i Technologii z siedzibą przy Placu Trzech Krzyży 3/5, 00-507 Warszawa. Platforma dostępna jest pod adresem: </w:t>
      </w:r>
      <w:hyperlink r:id="rId8" w:history="1">
        <w:r w:rsidR="003C6227" w:rsidRPr="003C6227">
          <w:rPr>
            <w:rStyle w:val="Hipercze"/>
            <w:rFonts w:ascii="Arial" w:hAnsi="Arial" w:cs="Arial"/>
            <w:color w:val="auto"/>
            <w:u w:val="none"/>
            <w:lang w:eastAsia="pl-PL"/>
          </w:rPr>
          <w:t>https://efaktura</w:t>
        </w:r>
      </w:hyperlink>
      <w:r w:rsidRPr="003C6227">
        <w:rPr>
          <w:rFonts w:ascii="Arial" w:hAnsi="Arial" w:cs="Arial"/>
          <w:lang w:eastAsia="pl-PL"/>
        </w:rPr>
        <w:t>.</w:t>
      </w:r>
      <w:r w:rsidR="003C6227" w:rsidRPr="003C6227">
        <w:rPr>
          <w:rFonts w:ascii="Arial" w:hAnsi="Arial" w:cs="Arial"/>
          <w:lang w:eastAsia="pl-PL"/>
        </w:rPr>
        <w:t xml:space="preserve"> </w:t>
      </w:r>
      <w:r w:rsidRPr="00EF22AC">
        <w:rPr>
          <w:rFonts w:ascii="Arial" w:hAnsi="Arial" w:cs="Arial"/>
          <w:lang w:eastAsia="pl-PL"/>
        </w:rPr>
        <w:t>gov.pl/</w:t>
      </w:r>
      <w:proofErr w:type="spellStart"/>
      <w:r w:rsidRPr="00EF22AC">
        <w:rPr>
          <w:rFonts w:ascii="Arial" w:hAnsi="Arial" w:cs="Arial"/>
          <w:lang w:eastAsia="pl-PL"/>
        </w:rPr>
        <w:t>uslugi-pef</w:t>
      </w:r>
      <w:proofErr w:type="spellEnd"/>
      <w:r w:rsidRPr="00EF22AC">
        <w:rPr>
          <w:rFonts w:ascii="Arial" w:hAnsi="Arial" w:cs="Arial"/>
          <w:lang w:eastAsia="pl-PL"/>
        </w:rPr>
        <w:t xml:space="preserve"> .</w:t>
      </w:r>
    </w:p>
    <w:p w14:paraId="1B22F6E0" w14:textId="36A21756" w:rsidR="008D1EC4" w:rsidRPr="00EF22AC" w:rsidRDefault="008D1EC4" w:rsidP="00E12E60">
      <w:pPr>
        <w:numPr>
          <w:ilvl w:val="0"/>
          <w:numId w:val="9"/>
        </w:numPr>
        <w:tabs>
          <w:tab w:val="left" w:pos="426"/>
        </w:tabs>
        <w:suppressAutoHyphens w:val="0"/>
        <w:spacing w:line="276" w:lineRule="auto"/>
        <w:ind w:left="426" w:hanging="426"/>
        <w:jc w:val="both"/>
        <w:rPr>
          <w:rFonts w:ascii="Arial" w:hAnsi="Arial" w:cs="Arial"/>
          <w:lang w:eastAsia="pl-PL"/>
        </w:rPr>
      </w:pPr>
      <w:r w:rsidRPr="00EF22AC">
        <w:rPr>
          <w:rFonts w:ascii="Arial" w:hAnsi="Arial" w:cs="Arial"/>
          <w:lang w:eastAsia="pl-PL"/>
        </w:rPr>
        <w:t xml:space="preserve">Wykonawca zamierzający wysyłać ustrukturyzowane faktury elektroniczne za pośrednictwem PEF zobowiązany jest do uwzględnienia czasu pracy Zamawiającego, umożliwiającego Zamawiającemu terminowe wywiązanie się z zapłaty wynagrodzenia </w:t>
      </w:r>
      <w:r w:rsidRPr="00EF22AC">
        <w:rPr>
          <w:rFonts w:ascii="Arial" w:hAnsi="Arial" w:cs="Arial"/>
          <w:lang w:eastAsia="pl-PL"/>
        </w:rPr>
        <w:lastRenderedPageBreak/>
        <w:t>Wykonawcy. W szczególności zamawiający informuje, że przesyłanie</w:t>
      </w:r>
      <w:r w:rsidR="003C6227">
        <w:rPr>
          <w:rFonts w:ascii="Arial" w:hAnsi="Arial" w:cs="Arial"/>
          <w:lang w:eastAsia="pl-PL"/>
        </w:rPr>
        <w:t xml:space="preserve"> </w:t>
      </w:r>
      <w:r w:rsidRPr="00EF22AC">
        <w:rPr>
          <w:rFonts w:ascii="Arial" w:hAnsi="Arial" w:cs="Arial"/>
          <w:lang w:eastAsia="pl-PL"/>
        </w:rPr>
        <w:t>ustrukturyzowanych faktur elektronicznych winno nastąpić w godzinach: poniedziałek- piąt</w:t>
      </w:r>
      <w:r w:rsidR="00330B5E">
        <w:rPr>
          <w:rFonts w:ascii="Arial" w:hAnsi="Arial" w:cs="Arial"/>
          <w:lang w:eastAsia="pl-PL"/>
        </w:rPr>
        <w:t>ek</w:t>
      </w:r>
      <w:r w:rsidRPr="00EF22AC">
        <w:rPr>
          <w:rFonts w:ascii="Arial" w:hAnsi="Arial" w:cs="Arial"/>
          <w:lang w:eastAsia="pl-PL"/>
        </w:rPr>
        <w:t xml:space="preserve"> 7:00-15:00. W przypadku przesłania ustrukturyzowanej faktury elektronicznej poza godzinami pracy, w dni wolne od pracy lub święta, a także po godzinie poniedziałek-piątek 15:00 uznaje się, że została ona doręczona w następnym dniu roboczym.</w:t>
      </w:r>
    </w:p>
    <w:p w14:paraId="2765A0C1" w14:textId="18E86774" w:rsidR="008D1EC4" w:rsidRPr="00EF22AC" w:rsidRDefault="008D1EC4" w:rsidP="00E12E60">
      <w:pPr>
        <w:numPr>
          <w:ilvl w:val="0"/>
          <w:numId w:val="9"/>
        </w:numPr>
        <w:tabs>
          <w:tab w:val="left" w:pos="426"/>
        </w:tabs>
        <w:suppressAutoHyphens w:val="0"/>
        <w:spacing w:line="276" w:lineRule="auto"/>
        <w:ind w:left="426" w:hanging="426"/>
        <w:jc w:val="both"/>
        <w:rPr>
          <w:rFonts w:ascii="Arial" w:hAnsi="Arial" w:cs="Arial"/>
          <w:lang w:eastAsia="pl-PL"/>
        </w:rPr>
      </w:pPr>
      <w:r w:rsidRPr="00EF22AC">
        <w:rPr>
          <w:rFonts w:ascii="Arial" w:hAnsi="Arial" w:cs="Arial"/>
          <w:lang w:eastAsia="pl-PL"/>
        </w:rPr>
        <w:t>Wykonawca oświadcza, że numer rachunku rozliczeniowego wskazany we wszystkich fakturach, które będą wystawione w jego imieniu, jest rachunkiem dla którego zgodnie z Rozdziałem 3a ustawy z dnia 29 sierpnia 1997 r. - Prawo Bankowe (Dz. U. z 20</w:t>
      </w:r>
      <w:r w:rsidR="006D5C6C" w:rsidRPr="00EF22AC">
        <w:rPr>
          <w:rFonts w:ascii="Arial" w:hAnsi="Arial" w:cs="Arial"/>
          <w:lang w:eastAsia="pl-PL"/>
        </w:rPr>
        <w:t>20</w:t>
      </w:r>
      <w:r w:rsidRPr="00EF22AC">
        <w:rPr>
          <w:rFonts w:ascii="Arial" w:hAnsi="Arial" w:cs="Arial"/>
          <w:lang w:eastAsia="pl-PL"/>
        </w:rPr>
        <w:t>r., poz.18</w:t>
      </w:r>
      <w:r w:rsidR="006D5C6C" w:rsidRPr="00EF22AC">
        <w:rPr>
          <w:rFonts w:ascii="Arial" w:hAnsi="Arial" w:cs="Arial"/>
          <w:lang w:eastAsia="pl-PL"/>
        </w:rPr>
        <w:t>9</w:t>
      </w:r>
      <w:r w:rsidRPr="00EF22AC">
        <w:rPr>
          <w:rFonts w:ascii="Arial" w:hAnsi="Arial" w:cs="Arial"/>
          <w:lang w:eastAsia="pl-PL"/>
        </w:rPr>
        <w:t xml:space="preserve">6 ze zm.) prowadzony jest rachunek VAT. </w:t>
      </w:r>
    </w:p>
    <w:p w14:paraId="00D4DA7E" w14:textId="77777777" w:rsidR="008D1EC4" w:rsidRPr="00EF22AC" w:rsidRDefault="008D1EC4" w:rsidP="00E12E60">
      <w:pPr>
        <w:numPr>
          <w:ilvl w:val="0"/>
          <w:numId w:val="9"/>
        </w:numPr>
        <w:tabs>
          <w:tab w:val="left" w:pos="426"/>
        </w:tabs>
        <w:suppressAutoHyphens w:val="0"/>
        <w:spacing w:line="276" w:lineRule="auto"/>
        <w:ind w:left="426" w:hanging="426"/>
        <w:jc w:val="both"/>
        <w:rPr>
          <w:rFonts w:ascii="Arial" w:hAnsi="Arial" w:cs="Arial"/>
          <w:lang w:eastAsia="pl-PL"/>
        </w:rPr>
      </w:pPr>
      <w:r w:rsidRPr="00EF22AC">
        <w:rPr>
          <w:rFonts w:ascii="Arial" w:hAnsi="Arial" w:cs="Arial"/>
          <w:lang w:eastAsia="pl-PL"/>
        </w:rPr>
        <w:t xml:space="preserve">Zamawiający oświadcza, że będzie realizować płatności za faktury z zastosowaniem mechanizmu podzielonej płatności tzw. </w:t>
      </w:r>
      <w:proofErr w:type="spellStart"/>
      <w:r w:rsidRPr="00EF22AC">
        <w:rPr>
          <w:rFonts w:ascii="Arial" w:hAnsi="Arial" w:cs="Arial"/>
          <w:lang w:eastAsia="pl-PL"/>
        </w:rPr>
        <w:t>split</w:t>
      </w:r>
      <w:proofErr w:type="spellEnd"/>
      <w:r w:rsidRPr="00EF22AC">
        <w:rPr>
          <w:rFonts w:ascii="Arial" w:hAnsi="Arial" w:cs="Arial"/>
          <w:lang w:eastAsia="pl-PL"/>
        </w:rPr>
        <w:t xml:space="preserve"> </w:t>
      </w:r>
      <w:proofErr w:type="spellStart"/>
      <w:r w:rsidRPr="00EF22AC">
        <w:rPr>
          <w:rFonts w:ascii="Arial" w:hAnsi="Arial" w:cs="Arial"/>
          <w:lang w:eastAsia="pl-PL"/>
        </w:rPr>
        <w:t>payment</w:t>
      </w:r>
      <w:proofErr w:type="spellEnd"/>
      <w:r w:rsidRPr="00EF22AC">
        <w:rPr>
          <w:rFonts w:ascii="Arial" w:hAnsi="Arial" w:cs="Arial"/>
          <w:lang w:eastAsia="pl-PL"/>
        </w:rPr>
        <w:t>. Zapłatę w tym systemie uznaje się za dokonanie płatności w terminie ustalonym w ust.3 .</w:t>
      </w:r>
    </w:p>
    <w:p w14:paraId="00CEC71A" w14:textId="5CE78056" w:rsidR="008D1EC4" w:rsidRPr="00EF22AC" w:rsidRDefault="008D1EC4" w:rsidP="00E12E60">
      <w:pPr>
        <w:numPr>
          <w:ilvl w:val="0"/>
          <w:numId w:val="9"/>
        </w:numPr>
        <w:tabs>
          <w:tab w:val="left" w:pos="426"/>
        </w:tabs>
        <w:suppressAutoHyphens w:val="0"/>
        <w:spacing w:line="276" w:lineRule="auto"/>
        <w:ind w:left="426" w:hanging="426"/>
        <w:jc w:val="both"/>
        <w:rPr>
          <w:rFonts w:ascii="Arial" w:hAnsi="Arial" w:cs="Arial"/>
          <w:lang w:eastAsia="pl-PL"/>
        </w:rPr>
      </w:pPr>
      <w:r w:rsidRPr="00EF22AC">
        <w:rPr>
          <w:rFonts w:ascii="Arial" w:hAnsi="Arial" w:cs="Arial"/>
          <w:lang w:eastAsia="pl-PL"/>
        </w:rPr>
        <w:t xml:space="preserve">Podzieloną płatność tzw. </w:t>
      </w:r>
      <w:proofErr w:type="spellStart"/>
      <w:r w:rsidRPr="00EF22AC">
        <w:rPr>
          <w:rFonts w:ascii="Arial" w:hAnsi="Arial" w:cs="Arial"/>
          <w:lang w:eastAsia="pl-PL"/>
        </w:rPr>
        <w:t>split</w:t>
      </w:r>
      <w:proofErr w:type="spellEnd"/>
      <w:r w:rsidRPr="00EF22AC">
        <w:rPr>
          <w:rFonts w:ascii="Arial" w:hAnsi="Arial" w:cs="Arial"/>
          <w:lang w:eastAsia="pl-PL"/>
        </w:rPr>
        <w:t xml:space="preserve"> </w:t>
      </w:r>
      <w:proofErr w:type="spellStart"/>
      <w:r w:rsidRPr="00EF22AC">
        <w:rPr>
          <w:rFonts w:ascii="Arial" w:hAnsi="Arial" w:cs="Arial"/>
          <w:lang w:eastAsia="pl-PL"/>
        </w:rPr>
        <w:t>payment</w:t>
      </w:r>
      <w:proofErr w:type="spellEnd"/>
      <w:r w:rsidRPr="00EF22AC">
        <w:rPr>
          <w:rFonts w:ascii="Arial" w:hAnsi="Arial" w:cs="Arial"/>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w:t>
      </w:r>
      <w:r w:rsidR="00F53E26" w:rsidRPr="00EF22AC">
        <w:rPr>
          <w:rFonts w:ascii="Arial" w:hAnsi="Arial" w:cs="Arial"/>
          <w:lang w:eastAsia="pl-PL"/>
        </w:rPr>
        <w:t>.</w:t>
      </w:r>
      <w:r w:rsidRPr="00EF22AC">
        <w:rPr>
          <w:rFonts w:ascii="Arial" w:hAnsi="Arial" w:cs="Arial"/>
          <w:lang w:eastAsia="pl-PL"/>
        </w:rPr>
        <w:t xml:space="preserve"> </w:t>
      </w:r>
    </w:p>
    <w:p w14:paraId="17B8F42F" w14:textId="77777777" w:rsidR="008D1EC4" w:rsidRPr="00EF22AC" w:rsidRDefault="008D1EC4" w:rsidP="00E12E60">
      <w:pPr>
        <w:numPr>
          <w:ilvl w:val="0"/>
          <w:numId w:val="9"/>
        </w:numPr>
        <w:tabs>
          <w:tab w:val="left" w:pos="426"/>
        </w:tabs>
        <w:suppressAutoHyphens w:val="0"/>
        <w:spacing w:line="276" w:lineRule="auto"/>
        <w:ind w:left="426" w:hanging="426"/>
        <w:jc w:val="both"/>
        <w:rPr>
          <w:rFonts w:ascii="Arial" w:hAnsi="Arial" w:cs="Arial"/>
          <w:lang w:eastAsia="pl-PL"/>
        </w:rPr>
      </w:pPr>
      <w:r w:rsidRPr="00EF22AC">
        <w:rPr>
          <w:rFonts w:ascii="Arial" w:hAnsi="Arial" w:cs="Arial"/>
          <w:lang w:eastAsia="pl-PL"/>
        </w:rPr>
        <w:t xml:space="preserve">Wykonawca oświadcza, że wyraża zgodę na dokonywanie przez Zamawiającego płatności w systemie podzielonej płatności tzw. </w:t>
      </w:r>
      <w:proofErr w:type="spellStart"/>
      <w:r w:rsidRPr="00EF22AC">
        <w:rPr>
          <w:rFonts w:ascii="Arial" w:hAnsi="Arial" w:cs="Arial"/>
          <w:lang w:eastAsia="pl-PL"/>
        </w:rPr>
        <w:t>split</w:t>
      </w:r>
      <w:proofErr w:type="spellEnd"/>
      <w:r w:rsidRPr="00EF22AC">
        <w:rPr>
          <w:rFonts w:ascii="Arial" w:hAnsi="Arial" w:cs="Arial"/>
          <w:lang w:eastAsia="pl-PL"/>
        </w:rPr>
        <w:t xml:space="preserve"> </w:t>
      </w:r>
      <w:proofErr w:type="spellStart"/>
      <w:r w:rsidRPr="00EF22AC">
        <w:rPr>
          <w:rFonts w:ascii="Arial" w:hAnsi="Arial" w:cs="Arial"/>
          <w:lang w:eastAsia="pl-PL"/>
        </w:rPr>
        <w:t>payment</w:t>
      </w:r>
      <w:proofErr w:type="spellEnd"/>
      <w:r w:rsidRPr="00EF22AC">
        <w:rPr>
          <w:rFonts w:ascii="Arial" w:hAnsi="Arial" w:cs="Arial"/>
          <w:lang w:eastAsia="pl-PL"/>
        </w:rPr>
        <w:t>.</w:t>
      </w:r>
    </w:p>
    <w:p w14:paraId="0FA3CF20" w14:textId="525A9CE5" w:rsidR="008D1EC4" w:rsidRPr="003C6227" w:rsidRDefault="008D1EC4" w:rsidP="003C6227">
      <w:pPr>
        <w:pStyle w:val="Akapitzlist"/>
        <w:numPr>
          <w:ilvl w:val="0"/>
          <w:numId w:val="9"/>
        </w:numPr>
        <w:tabs>
          <w:tab w:val="num" w:pos="426"/>
        </w:tabs>
        <w:spacing w:line="276" w:lineRule="auto"/>
        <w:ind w:left="426" w:hanging="426"/>
        <w:jc w:val="both"/>
        <w:rPr>
          <w:rFonts w:ascii="Arial" w:hAnsi="Arial" w:cs="Arial"/>
        </w:rPr>
      </w:pPr>
      <w:r w:rsidRPr="00EF22AC">
        <w:rPr>
          <w:rFonts w:ascii="Arial" w:hAnsi="Arial" w:cs="Arial"/>
          <w:lang w:eastAsia="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75EC29DB" w14:textId="19A8643C" w:rsidR="00135FDC" w:rsidRPr="00EF22AC" w:rsidRDefault="00135FDC"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 5</w:t>
      </w:r>
    </w:p>
    <w:p w14:paraId="5E941723" w14:textId="77777777" w:rsidR="008D1EC4" w:rsidRPr="00EF22AC" w:rsidRDefault="008D1EC4" w:rsidP="00B33BF0">
      <w:pPr>
        <w:spacing w:line="276" w:lineRule="auto"/>
        <w:jc w:val="center"/>
        <w:rPr>
          <w:rFonts w:ascii="Arial" w:hAnsi="Arial" w:cs="Arial"/>
          <w:b/>
        </w:rPr>
      </w:pPr>
      <w:r w:rsidRPr="00EF22AC">
        <w:rPr>
          <w:rFonts w:ascii="Arial" w:hAnsi="Arial" w:cs="Arial"/>
          <w:b/>
        </w:rPr>
        <w:t>ODSTĄPIENIE OD UMOWY</w:t>
      </w:r>
    </w:p>
    <w:p w14:paraId="72487400" w14:textId="54B35365" w:rsidR="008D1EC4" w:rsidRPr="00EF22AC" w:rsidRDefault="008D1EC4" w:rsidP="00E12E60">
      <w:pPr>
        <w:numPr>
          <w:ilvl w:val="0"/>
          <w:numId w:val="11"/>
        </w:numPr>
        <w:suppressAutoHyphens w:val="0"/>
        <w:spacing w:line="276" w:lineRule="auto"/>
        <w:ind w:left="426" w:hanging="426"/>
        <w:jc w:val="both"/>
        <w:rPr>
          <w:rFonts w:ascii="Arial" w:hAnsi="Arial" w:cs="Arial"/>
          <w:bCs/>
          <w:lang w:eastAsia="pl-PL"/>
        </w:rPr>
      </w:pPr>
      <w:r w:rsidRPr="00EF22AC">
        <w:rPr>
          <w:rFonts w:ascii="Arial" w:hAnsi="Arial" w:cs="Arial"/>
        </w:rPr>
        <w:t>Zamawiający może odstąpić od umowy oprócz przypadków wymienionych w Kodeksie cywilnym</w:t>
      </w:r>
      <w:r w:rsidR="001923E3" w:rsidRPr="00EF22AC">
        <w:rPr>
          <w:rFonts w:ascii="Arial" w:hAnsi="Arial" w:cs="Arial"/>
        </w:rPr>
        <w:t xml:space="preserve"> lub art. 456 ustawie </w:t>
      </w:r>
      <w:proofErr w:type="spellStart"/>
      <w:r w:rsidR="001923E3" w:rsidRPr="00EF22AC">
        <w:rPr>
          <w:rFonts w:ascii="Arial" w:hAnsi="Arial" w:cs="Arial"/>
        </w:rPr>
        <w:t>pzp</w:t>
      </w:r>
      <w:proofErr w:type="spellEnd"/>
      <w:r w:rsidRPr="00EF22AC">
        <w:rPr>
          <w:rFonts w:ascii="Arial" w:hAnsi="Arial" w:cs="Arial"/>
        </w:rPr>
        <w:t xml:space="preserve"> także, jeżeli</w:t>
      </w:r>
      <w:r w:rsidRPr="00EF22AC">
        <w:rPr>
          <w:rFonts w:ascii="Arial" w:hAnsi="Arial" w:cs="Arial"/>
          <w:bCs/>
          <w:lang w:eastAsia="pl-PL"/>
        </w:rPr>
        <w:t>:</w:t>
      </w:r>
    </w:p>
    <w:p w14:paraId="60971F7B" w14:textId="77777777" w:rsidR="008D1EC4" w:rsidRPr="00EF22AC" w:rsidRDefault="008D1EC4" w:rsidP="00E12E60">
      <w:pPr>
        <w:numPr>
          <w:ilvl w:val="0"/>
          <w:numId w:val="12"/>
        </w:numPr>
        <w:suppressAutoHyphens w:val="0"/>
        <w:overflowPunct w:val="0"/>
        <w:autoSpaceDE w:val="0"/>
        <w:autoSpaceDN w:val="0"/>
        <w:adjustRightInd w:val="0"/>
        <w:spacing w:line="276" w:lineRule="auto"/>
        <w:ind w:left="709" w:hanging="283"/>
        <w:contextualSpacing/>
        <w:jc w:val="both"/>
        <w:textAlignment w:val="baseline"/>
        <w:rPr>
          <w:rFonts w:ascii="Arial" w:hAnsi="Arial" w:cs="Arial"/>
          <w:bCs/>
        </w:rPr>
      </w:pPr>
      <w:r w:rsidRPr="00EF22AC">
        <w:rPr>
          <w:rFonts w:ascii="Arial" w:hAnsi="Arial" w:cs="Arial"/>
          <w:bCs/>
        </w:rPr>
        <w:t>Zostanie ogłoszona upadłość Wykonawcy lub rozwiązanie firmy;</w:t>
      </w:r>
    </w:p>
    <w:p w14:paraId="209F98B6" w14:textId="01D58030" w:rsidR="008D1EC4" w:rsidRPr="00EF22AC" w:rsidRDefault="008D1EC4" w:rsidP="00E12E60">
      <w:pPr>
        <w:numPr>
          <w:ilvl w:val="0"/>
          <w:numId w:val="12"/>
        </w:numPr>
        <w:suppressAutoHyphens w:val="0"/>
        <w:overflowPunct w:val="0"/>
        <w:autoSpaceDE w:val="0"/>
        <w:autoSpaceDN w:val="0"/>
        <w:adjustRightInd w:val="0"/>
        <w:spacing w:line="276" w:lineRule="auto"/>
        <w:ind w:left="709" w:hanging="283"/>
        <w:contextualSpacing/>
        <w:jc w:val="both"/>
        <w:textAlignment w:val="baseline"/>
        <w:rPr>
          <w:rFonts w:ascii="Arial" w:hAnsi="Arial" w:cs="Arial"/>
          <w:bCs/>
        </w:rPr>
      </w:pPr>
      <w:r w:rsidRPr="00EF22AC">
        <w:rPr>
          <w:rFonts w:ascii="Arial" w:hAnsi="Arial" w:cs="Arial"/>
          <w:bCs/>
          <w:lang w:eastAsia="pl-PL"/>
        </w:rPr>
        <w:t>Zostanie wydany nakaz zajęcia majątku Wykonawcy</w:t>
      </w:r>
      <w:r w:rsidR="002423CC" w:rsidRPr="00EF22AC">
        <w:rPr>
          <w:rFonts w:ascii="Arial" w:hAnsi="Arial" w:cs="Arial"/>
          <w:bCs/>
          <w:lang w:eastAsia="pl-PL"/>
        </w:rPr>
        <w:t>,</w:t>
      </w:r>
    </w:p>
    <w:p w14:paraId="76A3501E" w14:textId="15EAA263" w:rsidR="002423CC" w:rsidRPr="00EF22AC" w:rsidRDefault="002423CC" w:rsidP="00E12E60">
      <w:pPr>
        <w:numPr>
          <w:ilvl w:val="0"/>
          <w:numId w:val="12"/>
        </w:numPr>
        <w:suppressAutoHyphens w:val="0"/>
        <w:overflowPunct w:val="0"/>
        <w:autoSpaceDE w:val="0"/>
        <w:autoSpaceDN w:val="0"/>
        <w:adjustRightInd w:val="0"/>
        <w:spacing w:line="276" w:lineRule="auto"/>
        <w:ind w:left="709" w:hanging="283"/>
        <w:contextualSpacing/>
        <w:jc w:val="both"/>
        <w:textAlignment w:val="baseline"/>
        <w:rPr>
          <w:rFonts w:ascii="Arial" w:hAnsi="Arial" w:cs="Arial"/>
          <w:bCs/>
        </w:rPr>
      </w:pPr>
      <w:r w:rsidRPr="00EF22AC">
        <w:rPr>
          <w:rFonts w:ascii="Arial" w:hAnsi="Arial" w:cs="Arial"/>
          <w:bCs/>
          <w:lang w:eastAsia="pl-PL"/>
        </w:rPr>
        <w:t xml:space="preserve">Utraty przez Wykonawcę koncesji </w:t>
      </w:r>
    </w:p>
    <w:p w14:paraId="25B24E98" w14:textId="77777777" w:rsidR="008D1EC4" w:rsidRPr="00EF22AC" w:rsidRDefault="008D1EC4" w:rsidP="00E12E60">
      <w:pPr>
        <w:numPr>
          <w:ilvl w:val="0"/>
          <w:numId w:val="12"/>
        </w:numPr>
        <w:suppressAutoHyphens w:val="0"/>
        <w:spacing w:line="276" w:lineRule="auto"/>
        <w:ind w:left="709" w:hanging="283"/>
        <w:contextualSpacing/>
        <w:jc w:val="both"/>
        <w:rPr>
          <w:rFonts w:ascii="Arial" w:hAnsi="Arial" w:cs="Arial"/>
          <w:bCs/>
          <w:lang w:eastAsia="pl-PL"/>
        </w:rPr>
      </w:pPr>
      <w:r w:rsidRPr="00EF22AC">
        <w:rPr>
          <w:rFonts w:ascii="Arial" w:hAnsi="Arial" w:cs="Arial"/>
        </w:rPr>
        <w:t>w przypadku niemożliwości tankowania paliw na stacjach paliw WYKONAWCY, trwającej dłużej niż 2 dni</w:t>
      </w:r>
    </w:p>
    <w:p w14:paraId="447DD3D7" w14:textId="77777777" w:rsidR="008D1EC4" w:rsidRPr="00EF22AC" w:rsidRDefault="008D1EC4" w:rsidP="00E12E60">
      <w:pPr>
        <w:numPr>
          <w:ilvl w:val="0"/>
          <w:numId w:val="12"/>
        </w:numPr>
        <w:suppressAutoHyphens w:val="0"/>
        <w:spacing w:line="276" w:lineRule="auto"/>
        <w:ind w:left="709" w:hanging="283"/>
        <w:contextualSpacing/>
        <w:jc w:val="both"/>
        <w:rPr>
          <w:rFonts w:ascii="Arial" w:hAnsi="Arial" w:cs="Arial"/>
          <w:bCs/>
          <w:lang w:eastAsia="pl-PL"/>
        </w:rPr>
      </w:pPr>
      <w:r w:rsidRPr="00EF22AC">
        <w:rPr>
          <w:rFonts w:ascii="Arial" w:hAnsi="Arial" w:cs="Arial"/>
          <w:bCs/>
          <w:lang w:eastAsia="pl-PL"/>
        </w:rPr>
        <w:t xml:space="preserve">Wystąpi istotna zmiana okoliczności powodująca, że wykonanie umowy </w:t>
      </w:r>
      <w:r w:rsidRPr="00EF22AC">
        <w:rPr>
          <w:rFonts w:ascii="Arial" w:hAnsi="Arial" w:cs="Arial"/>
          <w:bCs/>
          <w:lang w:eastAsia="pl-PL"/>
        </w:rPr>
        <w:br/>
        <w:t>nie leży w interesie publicznym, czego nie można było przewidzieć w chwili zawarcia umowy.</w:t>
      </w:r>
    </w:p>
    <w:p w14:paraId="2A34C8E8" w14:textId="089D4F64" w:rsidR="008D1EC4" w:rsidRPr="00EF22AC" w:rsidRDefault="008D1EC4" w:rsidP="00E12E60">
      <w:pPr>
        <w:pStyle w:val="Akapitzlist"/>
        <w:numPr>
          <w:ilvl w:val="0"/>
          <w:numId w:val="11"/>
        </w:numPr>
        <w:suppressAutoHyphens w:val="0"/>
        <w:spacing w:line="276" w:lineRule="auto"/>
        <w:ind w:left="426" w:hanging="426"/>
        <w:jc w:val="both"/>
        <w:rPr>
          <w:rFonts w:ascii="Arial" w:hAnsi="Arial" w:cs="Arial"/>
        </w:rPr>
      </w:pPr>
      <w:r w:rsidRPr="00EF22AC">
        <w:rPr>
          <w:rFonts w:ascii="Arial" w:hAnsi="Arial" w:cs="Arial"/>
          <w:bCs/>
          <w:lang w:eastAsia="pl-PL"/>
        </w:rPr>
        <w:t>Zamawiający może odstąpić od umowy w terminie 30 dni od powzięcia informacji  o powyższych okolicznościach.</w:t>
      </w:r>
      <w:r w:rsidRPr="00EF22AC">
        <w:rPr>
          <w:rFonts w:ascii="Arial" w:hAnsi="Arial" w:cs="Arial"/>
        </w:rPr>
        <w:t xml:space="preserve"> Do zachowania terminu wystarczy nadanie przez Zamawiającego oświadczenia o odstąpieniu w placówce operatora pocztowego.</w:t>
      </w:r>
    </w:p>
    <w:p w14:paraId="460C320A" w14:textId="77777777" w:rsidR="008D1EC4" w:rsidRPr="00EF22AC" w:rsidRDefault="008D1EC4" w:rsidP="00E12E60">
      <w:pPr>
        <w:numPr>
          <w:ilvl w:val="0"/>
          <w:numId w:val="11"/>
        </w:numPr>
        <w:suppressAutoHyphens w:val="0"/>
        <w:spacing w:line="276" w:lineRule="auto"/>
        <w:ind w:left="426" w:hanging="426"/>
        <w:jc w:val="both"/>
        <w:rPr>
          <w:rFonts w:ascii="Arial" w:hAnsi="Arial" w:cs="Arial"/>
          <w:bCs/>
          <w:lang w:eastAsia="pl-PL"/>
        </w:rPr>
      </w:pPr>
      <w:r w:rsidRPr="00EF22AC">
        <w:rPr>
          <w:rFonts w:ascii="Arial" w:hAnsi="Arial" w:cs="Arial"/>
          <w:bCs/>
          <w:lang w:eastAsia="pl-PL"/>
        </w:rPr>
        <w:t>W powyższym wypadku Wykonawca może żądać jedynie wynagrodzenia należnego mu z tytułu wykonania części umowy.</w:t>
      </w:r>
    </w:p>
    <w:p w14:paraId="54EBF214" w14:textId="0C5B9C0E" w:rsidR="008D1EC4" w:rsidRPr="003C6227" w:rsidRDefault="008D1EC4" w:rsidP="003C6227">
      <w:pPr>
        <w:numPr>
          <w:ilvl w:val="0"/>
          <w:numId w:val="11"/>
        </w:numPr>
        <w:suppressAutoHyphens w:val="0"/>
        <w:spacing w:line="276" w:lineRule="auto"/>
        <w:ind w:left="426" w:hanging="426"/>
        <w:jc w:val="both"/>
        <w:rPr>
          <w:rFonts w:ascii="Arial" w:hAnsi="Arial" w:cs="Arial"/>
          <w:bCs/>
          <w:lang w:eastAsia="pl-PL"/>
        </w:rPr>
      </w:pPr>
      <w:r w:rsidRPr="00EF22AC">
        <w:rPr>
          <w:rFonts w:ascii="Arial" w:hAnsi="Arial" w:cs="Arial"/>
          <w:bCs/>
          <w:lang w:eastAsia="pl-PL"/>
        </w:rPr>
        <w:t>Odstąpienie od umowy powinno nastąpić w formie pisemnej z podaniem uzasadnienia – pod rygorem nieważności.</w:t>
      </w:r>
    </w:p>
    <w:p w14:paraId="0A696F90" w14:textId="032E9D30" w:rsidR="00135FDC" w:rsidRPr="00EF22AC" w:rsidRDefault="00135FDC"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lastRenderedPageBreak/>
        <w:t>§ 6</w:t>
      </w:r>
    </w:p>
    <w:p w14:paraId="71092416" w14:textId="77777777" w:rsidR="008D1EC4" w:rsidRPr="00EF22AC" w:rsidRDefault="008D1EC4" w:rsidP="00B33BF0">
      <w:pPr>
        <w:spacing w:line="276" w:lineRule="auto"/>
        <w:jc w:val="center"/>
        <w:rPr>
          <w:rFonts w:ascii="Arial" w:hAnsi="Arial" w:cs="Arial"/>
          <w:b/>
          <w:bCs/>
          <w:lang w:eastAsia="pl-PL"/>
        </w:rPr>
      </w:pPr>
      <w:r w:rsidRPr="00EF22AC">
        <w:rPr>
          <w:rFonts w:ascii="Arial" w:hAnsi="Arial" w:cs="Arial"/>
          <w:b/>
          <w:bCs/>
          <w:lang w:eastAsia="pl-PL"/>
        </w:rPr>
        <w:t>KARY UMOWNE</w:t>
      </w:r>
    </w:p>
    <w:p w14:paraId="06BA4FB7" w14:textId="77777777" w:rsidR="008D1EC4" w:rsidRPr="00EF22AC" w:rsidRDefault="008D1EC4" w:rsidP="00E12E60">
      <w:pPr>
        <w:numPr>
          <w:ilvl w:val="0"/>
          <w:numId w:val="13"/>
        </w:numPr>
        <w:suppressAutoHyphens w:val="0"/>
        <w:spacing w:line="276" w:lineRule="auto"/>
        <w:ind w:left="426" w:hanging="426"/>
        <w:jc w:val="both"/>
        <w:rPr>
          <w:rFonts w:ascii="Arial" w:hAnsi="Arial" w:cs="Arial"/>
          <w:bCs/>
          <w:lang w:eastAsia="pl-PL"/>
        </w:rPr>
      </w:pPr>
      <w:r w:rsidRPr="00EF22AC">
        <w:rPr>
          <w:rFonts w:ascii="Arial" w:hAnsi="Arial" w:cs="Arial"/>
          <w:bCs/>
          <w:lang w:eastAsia="pl-PL"/>
        </w:rPr>
        <w:t>W razie niewykonania lub nienależytego wykonania umowy Zamawiającemu przysługują kary umowne w wysokości:</w:t>
      </w:r>
    </w:p>
    <w:p w14:paraId="3490CC5D" w14:textId="77777777" w:rsidR="008D1EC4" w:rsidRPr="00EF22AC" w:rsidRDefault="008D1EC4" w:rsidP="00E12E60">
      <w:pPr>
        <w:numPr>
          <w:ilvl w:val="1"/>
          <w:numId w:val="13"/>
        </w:numPr>
        <w:suppressAutoHyphens w:val="0"/>
        <w:spacing w:line="276" w:lineRule="auto"/>
        <w:ind w:left="709" w:hanging="283"/>
        <w:jc w:val="both"/>
        <w:rPr>
          <w:rFonts w:ascii="Arial" w:hAnsi="Arial" w:cs="Arial"/>
          <w:bCs/>
          <w:lang w:eastAsia="pl-PL"/>
        </w:rPr>
      </w:pPr>
      <w:r w:rsidRPr="00EF22AC">
        <w:rPr>
          <w:rFonts w:ascii="Arial" w:hAnsi="Arial" w:cs="Arial"/>
          <w:bCs/>
          <w:lang w:eastAsia="pl-PL"/>
        </w:rPr>
        <w:t xml:space="preserve">10% wartości umowy brutto (§ 3 ust. 1 umowy), gdy Wykonawca odstąpi </w:t>
      </w:r>
      <w:r w:rsidRPr="00EF22AC">
        <w:rPr>
          <w:rFonts w:ascii="Arial" w:hAnsi="Arial" w:cs="Arial"/>
          <w:bCs/>
          <w:lang w:eastAsia="pl-PL"/>
        </w:rPr>
        <w:br/>
        <w:t>od umowy z powodu okoliczności, za które nie odpowiada Zamawiający.</w:t>
      </w:r>
    </w:p>
    <w:p w14:paraId="31FCDE0F" w14:textId="77777777" w:rsidR="008D1EC4" w:rsidRPr="00EF22AC" w:rsidRDefault="008D1EC4" w:rsidP="00E12E60">
      <w:pPr>
        <w:numPr>
          <w:ilvl w:val="1"/>
          <w:numId w:val="13"/>
        </w:numPr>
        <w:suppressAutoHyphens w:val="0"/>
        <w:spacing w:line="276" w:lineRule="auto"/>
        <w:ind w:left="709" w:hanging="283"/>
        <w:jc w:val="both"/>
        <w:rPr>
          <w:rFonts w:ascii="Arial" w:hAnsi="Arial" w:cs="Arial"/>
          <w:bCs/>
          <w:lang w:eastAsia="pl-PL"/>
        </w:rPr>
      </w:pPr>
      <w:r w:rsidRPr="00EF22AC">
        <w:rPr>
          <w:rFonts w:ascii="Arial" w:hAnsi="Arial" w:cs="Arial"/>
          <w:bCs/>
          <w:lang w:eastAsia="pl-PL"/>
        </w:rPr>
        <w:t xml:space="preserve">10% wartości umowy brutto (§ 3 ust. 1 umowy), gdy Zamawiający odstąpi </w:t>
      </w:r>
      <w:r w:rsidRPr="00EF22AC">
        <w:rPr>
          <w:rFonts w:ascii="Arial" w:hAnsi="Arial" w:cs="Arial"/>
          <w:bCs/>
          <w:lang w:eastAsia="pl-PL"/>
        </w:rPr>
        <w:br/>
        <w:t>od umowy z powodu okoliczności, za które odpowiada Wykonawca</w:t>
      </w:r>
    </w:p>
    <w:p w14:paraId="2A11F10B" w14:textId="60A6177A" w:rsidR="001923E3" w:rsidRPr="00EF22AC" w:rsidRDefault="001923E3" w:rsidP="00E12E60">
      <w:pPr>
        <w:pStyle w:val="Akapitzlist"/>
        <w:numPr>
          <w:ilvl w:val="0"/>
          <w:numId w:val="13"/>
        </w:numPr>
        <w:suppressAutoHyphens w:val="0"/>
        <w:overflowPunct w:val="0"/>
        <w:autoSpaceDE w:val="0"/>
        <w:autoSpaceDN w:val="0"/>
        <w:adjustRightInd w:val="0"/>
        <w:spacing w:line="276" w:lineRule="auto"/>
        <w:ind w:left="426" w:hanging="426"/>
        <w:jc w:val="both"/>
        <w:textAlignment w:val="baseline"/>
        <w:rPr>
          <w:rFonts w:ascii="Arial" w:hAnsi="Arial" w:cs="Arial"/>
        </w:rPr>
      </w:pPr>
      <w:r w:rsidRPr="00EF22AC">
        <w:rPr>
          <w:rFonts w:ascii="Arial" w:hAnsi="Arial" w:cs="Arial"/>
        </w:rPr>
        <w:t xml:space="preserve">Łączna wartość naliczonych kar umownych określonych w ust. 1 nie może przekroczyć 10% wynagrodzenia  brutto określonego w </w:t>
      </w:r>
      <w:r w:rsidRPr="00EF22AC">
        <w:rPr>
          <w:rFonts w:ascii="Arial" w:hAnsi="Arial" w:cs="Arial"/>
          <w:lang w:eastAsia="pl-PL"/>
        </w:rPr>
        <w:t>§ 3 ust. 1.</w:t>
      </w:r>
      <w:r w:rsidRPr="00EF22AC">
        <w:rPr>
          <w:rFonts w:ascii="Arial" w:hAnsi="Arial" w:cs="Arial"/>
        </w:rPr>
        <w:t xml:space="preserve"> </w:t>
      </w:r>
    </w:p>
    <w:p w14:paraId="4CDFA9DC" w14:textId="183AFD3E" w:rsidR="008D1EC4" w:rsidRPr="00EF22AC" w:rsidRDefault="008D1EC4" w:rsidP="00E12E60">
      <w:pPr>
        <w:pStyle w:val="Akapitzlist"/>
        <w:numPr>
          <w:ilvl w:val="0"/>
          <w:numId w:val="13"/>
        </w:numPr>
        <w:suppressAutoHyphens w:val="0"/>
        <w:spacing w:line="276" w:lineRule="auto"/>
        <w:ind w:left="426" w:hanging="426"/>
        <w:jc w:val="both"/>
        <w:rPr>
          <w:rFonts w:ascii="Arial" w:hAnsi="Arial" w:cs="Arial"/>
          <w:spacing w:val="-25"/>
        </w:rPr>
      </w:pPr>
      <w:r w:rsidRPr="00EF22AC">
        <w:rPr>
          <w:rFonts w:ascii="Arial" w:hAnsi="Arial" w:cs="Arial"/>
        </w:rPr>
        <w:t>Zamawiający zastrzega sobie prawo potrącenia kar, o których mowa w ust. 1 z należności za wykonanie usługi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w:t>
      </w:r>
      <w:r w:rsidRPr="00EF22AC">
        <w:rPr>
          <w:rFonts w:ascii="Arial" w:hAnsi="Arial" w:cs="Arial"/>
          <w:lang w:eastAsia="pl-PL"/>
        </w:rPr>
        <w:t>.</w:t>
      </w:r>
    </w:p>
    <w:p w14:paraId="2E50E90B" w14:textId="40847D46" w:rsidR="008D1EC4" w:rsidRPr="003C6227" w:rsidRDefault="008D1EC4" w:rsidP="003C6227">
      <w:pPr>
        <w:numPr>
          <w:ilvl w:val="0"/>
          <w:numId w:val="13"/>
        </w:numPr>
        <w:suppressAutoHyphens w:val="0"/>
        <w:spacing w:line="276" w:lineRule="auto"/>
        <w:ind w:left="426" w:hanging="426"/>
        <w:contextualSpacing/>
        <w:jc w:val="both"/>
        <w:rPr>
          <w:rFonts w:ascii="Arial" w:hAnsi="Arial" w:cs="Arial"/>
          <w:bCs/>
        </w:rPr>
      </w:pPr>
      <w:r w:rsidRPr="00EF22AC">
        <w:rPr>
          <w:rFonts w:ascii="Arial" w:hAnsi="Arial" w:cs="Arial"/>
          <w:bCs/>
        </w:rPr>
        <w:t>Jeżeli na skutek niewykonania przedmiotu umowy powstanie szkoda przewyższająca zastrzeżoną karę umowną bądź szkoda powstanie z innych przyczyn niż te, dla których zastrzeżono karę, Zamawiającemu przysługuje prawo do dochodzenia odszkodowań na zasadach ogólnych.</w:t>
      </w:r>
    </w:p>
    <w:p w14:paraId="2DF69657" w14:textId="67F2639E" w:rsidR="00E8720F" w:rsidRPr="00EF22AC" w:rsidRDefault="00135FDC"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 7</w:t>
      </w:r>
    </w:p>
    <w:p w14:paraId="548EB082" w14:textId="77777777" w:rsidR="00E8720F" w:rsidRPr="00EF22AC" w:rsidRDefault="00E8720F" w:rsidP="00B33BF0">
      <w:pPr>
        <w:spacing w:line="276" w:lineRule="auto"/>
        <w:jc w:val="center"/>
        <w:rPr>
          <w:rFonts w:ascii="Arial" w:hAnsi="Arial" w:cs="Arial"/>
          <w:b/>
          <w:bCs/>
          <w:lang w:eastAsia="pl-PL"/>
        </w:rPr>
      </w:pPr>
      <w:r w:rsidRPr="00EF22AC">
        <w:rPr>
          <w:rFonts w:ascii="Arial" w:hAnsi="Arial" w:cs="Arial"/>
          <w:b/>
          <w:bCs/>
          <w:lang w:eastAsia="pl-PL"/>
        </w:rPr>
        <w:t>ZMIANY UMOWY</w:t>
      </w:r>
    </w:p>
    <w:p w14:paraId="01164525" w14:textId="77777777" w:rsidR="00E8720F" w:rsidRPr="00F01032" w:rsidRDefault="00E8720F" w:rsidP="00E12E60">
      <w:pPr>
        <w:pStyle w:val="tyt"/>
        <w:keepNext w:val="0"/>
        <w:widowControl w:val="0"/>
        <w:numPr>
          <w:ilvl w:val="0"/>
          <w:numId w:val="14"/>
        </w:numPr>
        <w:spacing w:before="0" w:after="0" w:line="276" w:lineRule="auto"/>
        <w:ind w:left="426" w:hanging="426"/>
        <w:jc w:val="both"/>
        <w:rPr>
          <w:rFonts w:ascii="Arial" w:hAnsi="Arial" w:cs="Arial"/>
          <w:b w:val="0"/>
          <w:bCs w:val="0"/>
        </w:rPr>
      </w:pPr>
      <w:r w:rsidRPr="00EF22AC">
        <w:rPr>
          <w:rFonts w:ascii="Arial" w:hAnsi="Arial" w:cs="Arial"/>
          <w:b w:val="0"/>
        </w:rPr>
        <w:t xml:space="preserve">Niedopuszczalna jest pod rygorem nieważności zmiana istotnych postanowień niniejszej umowy w stosunku do treści oferty, na podstawie której dokonano wyboru Wykonawcy, </w:t>
      </w:r>
      <w:r w:rsidRPr="00F01032">
        <w:rPr>
          <w:rFonts w:ascii="Arial" w:hAnsi="Arial" w:cs="Arial"/>
          <w:b w:val="0"/>
        </w:rPr>
        <w:t>chyba że:</w:t>
      </w:r>
    </w:p>
    <w:p w14:paraId="4CA1753A" w14:textId="77777777" w:rsidR="002423CC" w:rsidRPr="00F01032" w:rsidRDefault="002423CC" w:rsidP="002423CC">
      <w:pPr>
        <w:pStyle w:val="Tekstpodstawowy3"/>
        <w:numPr>
          <w:ilvl w:val="1"/>
          <w:numId w:val="13"/>
        </w:numPr>
        <w:suppressAutoHyphens w:val="0"/>
        <w:overflowPunct w:val="0"/>
        <w:autoSpaceDE w:val="0"/>
        <w:autoSpaceDN w:val="0"/>
        <w:adjustRightInd w:val="0"/>
        <w:spacing w:after="0" w:line="276" w:lineRule="auto"/>
        <w:jc w:val="both"/>
        <w:textAlignment w:val="baseline"/>
        <w:rPr>
          <w:rFonts w:ascii="Arial" w:hAnsi="Arial" w:cs="Arial"/>
          <w:sz w:val="24"/>
          <w:szCs w:val="24"/>
          <w:lang w:eastAsia="en-US"/>
        </w:rPr>
      </w:pPr>
      <w:r w:rsidRPr="00F01032">
        <w:rPr>
          <w:rFonts w:ascii="Arial" w:hAnsi="Arial" w:cs="Arial"/>
          <w:sz w:val="24"/>
          <w:szCs w:val="24"/>
        </w:rPr>
        <w:t xml:space="preserve">Zamawiający przewidział możliwość dokonania takiej zamiany w ogłoszeniu o zamówieniu lub Specyfikacji Warunków Zamówienia poprzez określenie ich zakresu, charakteru oraz warunków wprowadzenia takich zmian, </w:t>
      </w:r>
    </w:p>
    <w:p w14:paraId="6C43BE1C" w14:textId="64A51A4F" w:rsidR="00E8720F" w:rsidRPr="00F01032" w:rsidRDefault="002423CC" w:rsidP="006D5C6C">
      <w:pPr>
        <w:pStyle w:val="Tekstpodstawowy3"/>
        <w:numPr>
          <w:ilvl w:val="1"/>
          <w:numId w:val="13"/>
        </w:numPr>
        <w:suppressAutoHyphens w:val="0"/>
        <w:overflowPunct w:val="0"/>
        <w:autoSpaceDE w:val="0"/>
        <w:autoSpaceDN w:val="0"/>
        <w:adjustRightInd w:val="0"/>
        <w:spacing w:after="0" w:line="276" w:lineRule="auto"/>
        <w:jc w:val="both"/>
        <w:textAlignment w:val="baseline"/>
        <w:rPr>
          <w:rFonts w:ascii="Arial" w:hAnsi="Arial" w:cs="Arial"/>
          <w:sz w:val="24"/>
          <w:szCs w:val="24"/>
          <w:lang w:eastAsia="en-US"/>
        </w:rPr>
      </w:pPr>
      <w:r w:rsidRPr="00F01032">
        <w:rPr>
          <w:rFonts w:ascii="Arial" w:hAnsi="Arial" w:cs="Arial"/>
          <w:sz w:val="24"/>
          <w:szCs w:val="24"/>
        </w:rPr>
        <w:t>Wynikają one z zapisów art. 454 lub art.455 ustawy prawo zamówień publicznych.</w:t>
      </w:r>
      <w:r w:rsidR="00E8720F" w:rsidRPr="00F01032">
        <w:rPr>
          <w:rFonts w:ascii="Arial" w:hAnsi="Arial" w:cs="Arial"/>
          <w:bCs/>
          <w:sz w:val="24"/>
          <w:szCs w:val="24"/>
        </w:rPr>
        <w:t>.</w:t>
      </w:r>
    </w:p>
    <w:p w14:paraId="62025CB9" w14:textId="26C63F2A" w:rsidR="00B91FDC" w:rsidRPr="00F01032" w:rsidRDefault="00E8720F" w:rsidP="00B91FDC">
      <w:pPr>
        <w:pStyle w:val="Akapitzlist"/>
        <w:numPr>
          <w:ilvl w:val="0"/>
          <w:numId w:val="16"/>
        </w:numPr>
        <w:tabs>
          <w:tab w:val="left" w:pos="426"/>
        </w:tabs>
        <w:suppressAutoHyphens w:val="0"/>
        <w:spacing w:line="276" w:lineRule="auto"/>
        <w:ind w:left="426" w:hanging="426"/>
        <w:jc w:val="both"/>
        <w:rPr>
          <w:rFonts w:ascii="Arial" w:hAnsi="Arial" w:cs="Arial"/>
          <w:lang w:eastAsia="pl-PL"/>
        </w:rPr>
      </w:pPr>
      <w:r w:rsidRPr="00F01032">
        <w:rPr>
          <w:rFonts w:ascii="Arial" w:hAnsi="Arial" w:cs="Arial"/>
          <w:lang w:eastAsia="pl-PL"/>
        </w:rPr>
        <w:t>Zamawiający zastrzega możliwość zmiany wysokości zobowiązania w przypadku zmiany stawki podatku od towarów i usług w 202</w:t>
      </w:r>
      <w:r w:rsidR="009B5872">
        <w:rPr>
          <w:rFonts w:ascii="Arial" w:hAnsi="Arial" w:cs="Arial"/>
          <w:lang w:eastAsia="pl-PL"/>
        </w:rPr>
        <w:t>5</w:t>
      </w:r>
      <w:r w:rsidRPr="00F01032">
        <w:rPr>
          <w:rFonts w:ascii="Arial" w:hAnsi="Arial" w:cs="Arial"/>
          <w:lang w:eastAsia="pl-PL"/>
        </w:rPr>
        <w:t xml:space="preserve"> r.</w:t>
      </w:r>
    </w:p>
    <w:p w14:paraId="6C33CCA0" w14:textId="566C899F" w:rsidR="00B91FDC" w:rsidRPr="00F01032" w:rsidRDefault="00B91FDC" w:rsidP="00DF3ACE">
      <w:pPr>
        <w:pStyle w:val="Akapitzlist"/>
        <w:numPr>
          <w:ilvl w:val="0"/>
          <w:numId w:val="16"/>
        </w:numPr>
        <w:tabs>
          <w:tab w:val="left" w:pos="426"/>
        </w:tabs>
        <w:suppressAutoHyphens w:val="0"/>
        <w:spacing w:line="276" w:lineRule="auto"/>
        <w:ind w:left="426" w:hanging="426"/>
        <w:jc w:val="both"/>
        <w:rPr>
          <w:rFonts w:ascii="Arial" w:hAnsi="Arial" w:cs="Arial"/>
          <w:lang w:eastAsia="pl-PL"/>
        </w:rPr>
      </w:pPr>
      <w:r w:rsidRPr="00F01032">
        <w:rPr>
          <w:rFonts w:ascii="Arial" w:hAnsi="Arial" w:cs="Arial"/>
        </w:rPr>
        <w:t xml:space="preserve">W przypadku zmiany cen materiałów lub kosztów, związanych z realizacją przedmiotu umowy, o których mowa w art.439 </w:t>
      </w:r>
      <w:proofErr w:type="spellStart"/>
      <w:r w:rsidRPr="00F01032">
        <w:rPr>
          <w:rFonts w:ascii="Arial" w:hAnsi="Arial" w:cs="Arial"/>
        </w:rPr>
        <w:t>Pzp</w:t>
      </w:r>
      <w:proofErr w:type="spellEnd"/>
      <w:r w:rsidRPr="00F01032">
        <w:rPr>
          <w:rFonts w:ascii="Arial" w:hAnsi="Arial" w:cs="Arial"/>
        </w:rPr>
        <w:t>, maksymalne wynagrodzenie netto i brutto Wykonawcy o którym mowa w § 3 umowy, (dalej wynagrodzenie), waloryzuje się na zasadach, o których mowa poniżej:</w:t>
      </w:r>
    </w:p>
    <w:p w14:paraId="1A3E071F" w14:textId="77777777" w:rsidR="00B91FDC" w:rsidRPr="00F01032" w:rsidRDefault="00B91FDC" w:rsidP="00DF3ACE">
      <w:pPr>
        <w:pStyle w:val="Akapitzlist"/>
        <w:spacing w:line="276" w:lineRule="auto"/>
        <w:ind w:left="709" w:hanging="349"/>
        <w:jc w:val="both"/>
        <w:rPr>
          <w:rFonts w:ascii="Arial" w:hAnsi="Arial" w:cs="Arial"/>
        </w:rPr>
      </w:pPr>
      <w:r w:rsidRPr="00F01032">
        <w:rPr>
          <w:rFonts w:ascii="Arial" w:hAnsi="Arial" w:cs="Arial"/>
        </w:rPr>
        <w:t>a)</w:t>
      </w:r>
      <w:r w:rsidRPr="00F01032">
        <w:rPr>
          <w:rFonts w:ascii="Arial" w:hAnsi="Arial" w:cs="Arial"/>
        </w:rPr>
        <w:tab/>
        <w:t>zmiana ceny materiałów lub kosztów będzie ustalana kwartalnie na podstawie wskaźnika cen towarów i usług konsumpcyjnych ogółem (kwartał do poprzedniego kwartału), ogłaszanego przez Prezesa Głównego Urzędu Statystycznego (dalej: GUS) na podstawie art. 25 ust. 11 ustawy z dnia 17 grudnia 1998 r. o emeryturach i rentach z Funduszu Ubezpieczeń Społecznych w Dzienniku Urzędowym Rzeczpospolitej Polskiej „Monitor Polski” za każdy kwartał roku kalendarzowego, w którym realizowana jest umowa.</w:t>
      </w:r>
    </w:p>
    <w:p w14:paraId="58A3E070" w14:textId="77777777" w:rsidR="00B91FDC" w:rsidRPr="00F01032" w:rsidRDefault="00B91FDC" w:rsidP="00DF3ACE">
      <w:pPr>
        <w:pStyle w:val="Akapitzlist"/>
        <w:spacing w:line="276" w:lineRule="auto"/>
        <w:ind w:left="709" w:hanging="349"/>
        <w:jc w:val="both"/>
        <w:rPr>
          <w:rFonts w:ascii="Arial" w:hAnsi="Arial" w:cs="Arial"/>
        </w:rPr>
      </w:pPr>
      <w:r w:rsidRPr="00F01032">
        <w:rPr>
          <w:rFonts w:ascii="Arial" w:hAnsi="Arial" w:cs="Arial"/>
        </w:rPr>
        <w:t>b)</w:t>
      </w:r>
      <w:r w:rsidRPr="00F01032">
        <w:rPr>
          <w:rFonts w:ascii="Arial" w:hAnsi="Arial" w:cs="Arial"/>
        </w:rPr>
        <w:tab/>
        <w:t xml:space="preserve">zmiana wynagrodzenia Wykonawcy będzie następować jeden (1) raz na kwartał kalendarzowy, z zastrzeżeniem, że pierwsza zmiana wynagrodzenia nastąpi nie </w:t>
      </w:r>
      <w:r w:rsidRPr="00F01032">
        <w:rPr>
          <w:rFonts w:ascii="Arial" w:hAnsi="Arial" w:cs="Arial"/>
        </w:rPr>
        <w:lastRenderedPageBreak/>
        <w:t>wcześniej, niż po upływie kwartału kalendarzowego realizacji umowy oraz gdy Wskaźnik, o którym mowa w lit. a , przekroczy 3% w stosunku do Wskaźnika z kwartału kalendarzowego, w którym przypadał termin składania ofert. Każda kolejna zmiana wynagrodzenia Wykonawcy nastąpi w przypadku, gdy Wskaźnik, o których mowa w lit. a, przekroczy 3% w stosunku do wskaźnika z kwartału, w którym nastąpiła ostatnia zmiana wynagrodzenia wykonawcy.</w:t>
      </w:r>
    </w:p>
    <w:p w14:paraId="21E62106" w14:textId="77777777" w:rsidR="00B91FDC" w:rsidRPr="00F01032" w:rsidRDefault="00B91FDC" w:rsidP="00DF3ACE">
      <w:pPr>
        <w:pStyle w:val="Akapitzlist"/>
        <w:spacing w:line="276" w:lineRule="auto"/>
        <w:ind w:left="709" w:hanging="349"/>
        <w:jc w:val="both"/>
        <w:rPr>
          <w:rFonts w:ascii="Arial" w:hAnsi="Arial" w:cs="Arial"/>
        </w:rPr>
      </w:pPr>
      <w:r w:rsidRPr="00F01032">
        <w:rPr>
          <w:rFonts w:ascii="Arial" w:hAnsi="Arial" w:cs="Arial"/>
        </w:rPr>
        <w:t>c)</w:t>
      </w:r>
      <w:r w:rsidRPr="00F01032">
        <w:rPr>
          <w:rFonts w:ascii="Arial" w:hAnsi="Arial" w:cs="Arial"/>
        </w:rPr>
        <w:tab/>
        <w:t>wartość zmiany wynagrodzenia Wykonawcy będzie równa wzrostowi wskaźnika  wskazanego w lit. a.</w:t>
      </w:r>
    </w:p>
    <w:p w14:paraId="148DB215" w14:textId="77777777" w:rsidR="00B91FDC" w:rsidRPr="00F01032" w:rsidRDefault="00B91FDC" w:rsidP="00DF3ACE">
      <w:pPr>
        <w:pStyle w:val="Akapitzlist"/>
        <w:spacing w:line="276" w:lineRule="auto"/>
        <w:ind w:left="709" w:hanging="349"/>
        <w:jc w:val="both"/>
        <w:rPr>
          <w:rFonts w:ascii="Arial" w:hAnsi="Arial" w:cs="Arial"/>
        </w:rPr>
      </w:pPr>
      <w:r w:rsidRPr="00F01032">
        <w:rPr>
          <w:rFonts w:ascii="Arial" w:hAnsi="Arial" w:cs="Arial"/>
        </w:rPr>
        <w:t>d)</w:t>
      </w:r>
      <w:r w:rsidRPr="00F01032">
        <w:rPr>
          <w:rFonts w:ascii="Arial" w:hAnsi="Arial" w:cs="Arial"/>
        </w:rPr>
        <w:tab/>
        <w:t>maksymalna wartość zmiany wynagrodzenia wynosi łącznie 15% w stosunku do wartości wynagrodzenia brutto Wykonawcy, ustalonego w dniu zawarcia Umowy.</w:t>
      </w:r>
    </w:p>
    <w:p w14:paraId="1AF58D5F" w14:textId="77777777" w:rsidR="00B91FDC" w:rsidRPr="00F01032" w:rsidRDefault="00B91FDC" w:rsidP="00DF3ACE">
      <w:pPr>
        <w:spacing w:line="276" w:lineRule="auto"/>
        <w:ind w:left="709" w:hanging="709"/>
        <w:jc w:val="both"/>
        <w:rPr>
          <w:rFonts w:ascii="Arial" w:hAnsi="Arial" w:cs="Arial"/>
        </w:rPr>
      </w:pPr>
      <w:r w:rsidRPr="00F01032">
        <w:rPr>
          <w:rFonts w:ascii="Arial" w:hAnsi="Arial" w:cs="Arial"/>
        </w:rPr>
        <w:t xml:space="preserve">      e)</w:t>
      </w:r>
      <w:r w:rsidRPr="00F01032">
        <w:rPr>
          <w:rFonts w:ascii="Arial" w:hAnsi="Arial" w:cs="Arial"/>
        </w:rPr>
        <w:tab/>
        <w:t xml:space="preserve">Wykonawca, którego wynagrodzenie zostało zmienione w sposób określony w lit. a-d zobowiązany jest do zmiany wynagrodzenia przysługującego podwykonawcy, z którym zawarł umowę, w zakresie kosztów dotyczących podwykonawcy związanych z realizacją przedmiotu umowy podwykonawczej, jeżeli zostały spełnione przesłanki określone w art. 439 ust. 5 ustawy </w:t>
      </w:r>
      <w:proofErr w:type="spellStart"/>
      <w:r w:rsidRPr="00F01032">
        <w:rPr>
          <w:rFonts w:ascii="Arial" w:hAnsi="Arial" w:cs="Arial"/>
        </w:rPr>
        <w:t>Pzp</w:t>
      </w:r>
      <w:proofErr w:type="spellEnd"/>
      <w:r w:rsidRPr="00F01032">
        <w:rPr>
          <w:rFonts w:ascii="Arial" w:hAnsi="Arial" w:cs="Arial"/>
        </w:rPr>
        <w:t xml:space="preserve">. </w:t>
      </w:r>
    </w:p>
    <w:p w14:paraId="2BA39B97" w14:textId="6256B831" w:rsidR="00B91FDC" w:rsidRPr="00F01032" w:rsidRDefault="00B91FDC" w:rsidP="00DF3ACE">
      <w:pPr>
        <w:pStyle w:val="Akapitzlist"/>
        <w:numPr>
          <w:ilvl w:val="0"/>
          <w:numId w:val="22"/>
        </w:numPr>
        <w:spacing w:line="276" w:lineRule="auto"/>
        <w:ind w:left="426" w:hanging="426"/>
        <w:jc w:val="both"/>
        <w:rPr>
          <w:rFonts w:ascii="Arial" w:hAnsi="Arial" w:cs="Arial"/>
        </w:rPr>
      </w:pPr>
      <w:r w:rsidRPr="00F01032">
        <w:rPr>
          <w:rFonts w:ascii="Arial" w:hAnsi="Arial" w:cs="Arial"/>
        </w:rPr>
        <w:t xml:space="preserve">Strony ustalają zasady wprowadzania zmian, o których mowa w  ust. 3 umowy Strony po dniu ogłoszenia wskaźnika GUS, o którym mowa w ust. 3  lit. a  mogą wystąpić z pisemnym żądaniem zmiany wynagrodzenia, z zastrzeżeniem postanowień lit. b , przedstawiając kalkulację żądanej zmiany. Wniosek o zmianę wynagrodzenia powinien zawierać opis stanu faktycznego w zakresie aktualnych na dzień jego złożenia kosztów ponoszonych przez Wykonawcę w tej części wynagrodzenia, którego dotyczy zmiana (tj. w zakresie ceny materiałów oraz kosztów innych składników związanych z realizacją zamówienia, z wyłączeniem kosztów wskazanych w lit. a w odniesieniu do kosztu z okresu poprzedzającego wniosek o waloryzację i przywołanie podstawy uzasadniającej wnioskowanie zmiany. Wykonawca we wniosku o zmianę wynagrodzenia zobowiązany jest wykazać jaki procent wynagrodzenia umownego brutto za kwartał poprzedzający kwartał, w którym złożył wniosek o waloryzację stanowiły koszty materiałów i usług, o których mowa w art. 439 </w:t>
      </w:r>
      <w:proofErr w:type="spellStart"/>
      <w:r w:rsidRPr="00F01032">
        <w:rPr>
          <w:rFonts w:ascii="Arial" w:hAnsi="Arial" w:cs="Arial"/>
        </w:rPr>
        <w:t>Pzp</w:t>
      </w:r>
      <w:proofErr w:type="spellEnd"/>
      <w:r w:rsidRPr="00F01032">
        <w:rPr>
          <w:rFonts w:ascii="Arial" w:hAnsi="Arial" w:cs="Arial"/>
        </w:rPr>
        <w:t>. Wykonawca w celu wykazania wpływu zmiany ceny na koszt realizacji usługi może przedstawić Zamawiającemu dokumenty zakupu tych materiałów, które są najczęściej zużywane przy realizacji usługi/dostawy/roboty budowlanej objętej umową, potwierdzające wzrost kosztu materiałów w stosunku do okresu poprzedzających wniosek o waloryzację</w:t>
      </w:r>
      <w:r w:rsidR="00F01032" w:rsidRPr="00F01032">
        <w:rPr>
          <w:rFonts w:ascii="Arial" w:hAnsi="Arial" w:cs="Arial"/>
        </w:rPr>
        <w:t>.</w:t>
      </w:r>
    </w:p>
    <w:p w14:paraId="7AFBD030" w14:textId="089A89C2" w:rsidR="00EF22AC" w:rsidRPr="00B91FDC" w:rsidRDefault="00E8720F" w:rsidP="00B91FDC">
      <w:pPr>
        <w:pStyle w:val="Akapitzlist"/>
        <w:numPr>
          <w:ilvl w:val="0"/>
          <w:numId w:val="22"/>
        </w:numPr>
        <w:ind w:left="426" w:hanging="426"/>
        <w:jc w:val="both"/>
        <w:rPr>
          <w:rFonts w:ascii="Arial" w:hAnsi="Arial" w:cs="Arial"/>
          <w:color w:val="0070C0"/>
        </w:rPr>
      </w:pPr>
      <w:r w:rsidRPr="00B91FDC">
        <w:rPr>
          <w:rFonts w:ascii="Arial" w:hAnsi="Arial" w:cs="Arial"/>
          <w:bCs/>
          <w:lang w:eastAsia="pl-PL"/>
        </w:rPr>
        <w:t xml:space="preserve">Wszelkie zmiany w umowie muszą być dokonywane w formie pisemnej pod rygorem nieważności. </w:t>
      </w:r>
    </w:p>
    <w:p w14:paraId="450BA632" w14:textId="58DB954F" w:rsidR="00135FDC" w:rsidRPr="00EF22AC" w:rsidRDefault="00135FDC"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 8</w:t>
      </w:r>
    </w:p>
    <w:p w14:paraId="004284BA" w14:textId="77777777" w:rsidR="00E8720F" w:rsidRPr="00EF22AC" w:rsidRDefault="00E8720F" w:rsidP="00B33BF0">
      <w:pPr>
        <w:suppressAutoHyphens w:val="0"/>
        <w:spacing w:line="276" w:lineRule="auto"/>
        <w:ind w:left="567"/>
        <w:contextualSpacing/>
        <w:jc w:val="center"/>
        <w:rPr>
          <w:rFonts w:ascii="Arial" w:hAnsi="Arial" w:cs="Arial"/>
          <w:b/>
        </w:rPr>
      </w:pPr>
      <w:r w:rsidRPr="00EF22AC">
        <w:rPr>
          <w:rFonts w:ascii="Arial" w:hAnsi="Arial" w:cs="Arial"/>
          <w:b/>
        </w:rPr>
        <w:t>Bezpieczeństwo informacji i ochrona danych osobowych</w:t>
      </w:r>
    </w:p>
    <w:p w14:paraId="2616BF75" w14:textId="77777777" w:rsidR="00B15B5D" w:rsidRPr="00C15FD7" w:rsidRDefault="00B15B5D" w:rsidP="00B15B5D">
      <w:pPr>
        <w:spacing w:line="276" w:lineRule="auto"/>
        <w:contextualSpacing/>
        <w:jc w:val="both"/>
        <w:rPr>
          <w:rFonts w:ascii="Arial" w:hAnsi="Arial" w:cs="Arial"/>
          <w:b/>
          <w:color w:val="000000" w:themeColor="text1"/>
          <w:lang w:eastAsia="pl-PL"/>
        </w:rPr>
      </w:pPr>
      <w:r w:rsidRPr="00B00940">
        <w:rPr>
          <w:rFonts w:ascii="Arial" w:hAnsi="Arial" w:cs="Arial"/>
          <w:color w:val="000000" w:themeColor="text1"/>
        </w:rPr>
        <w:t>W związku z realizacją niniejszej umowy strony wyrażają zgodę na przetwarzanie posiadanych danych osobowych osób fizycznych związanych z realizacją umowy, w rozumieniu ustawy z dnia 10 maja 2018 roku o ochronie danych osobowych (Dz. U. z 2018r., poz. 1000 ze zm.) oraz Rozporządzenia Parlamentu Europejskiego i Rady (UE) z dnia 26 kwietnia 2016r. w sprawie ochrony osób fizycznych w związku z przetwarzaniem danych osobowych i w sprawie swobodnego przepływu takich danych oraz uchylenia dyrektywy 95/46/WE (ogólnego rozporządzenia o ochronie danych osobowych – RODO) w zakresie niezbędnym do realizacji umowy.</w:t>
      </w:r>
    </w:p>
    <w:p w14:paraId="4250AFFA" w14:textId="2C7BE48F" w:rsidR="00E8720F" w:rsidRPr="00EF22AC" w:rsidRDefault="00135FDC" w:rsidP="00B33BF0">
      <w:pPr>
        <w:suppressAutoHyphens w:val="0"/>
        <w:spacing w:line="276" w:lineRule="auto"/>
        <w:jc w:val="center"/>
        <w:rPr>
          <w:rFonts w:ascii="Arial" w:eastAsia="Calibri" w:hAnsi="Arial" w:cs="Arial"/>
          <w:b/>
          <w:lang w:eastAsia="pl-PL"/>
        </w:rPr>
      </w:pPr>
      <w:r w:rsidRPr="00EF22AC">
        <w:rPr>
          <w:rFonts w:ascii="Arial" w:eastAsia="Calibri" w:hAnsi="Arial" w:cs="Arial"/>
          <w:b/>
          <w:lang w:eastAsia="pl-PL"/>
        </w:rPr>
        <w:lastRenderedPageBreak/>
        <w:t>§ 9</w:t>
      </w:r>
    </w:p>
    <w:p w14:paraId="0D920842" w14:textId="50C57B86" w:rsidR="00E8720F" w:rsidRPr="00EF22AC" w:rsidRDefault="00E8720F" w:rsidP="00B33BF0">
      <w:pPr>
        <w:spacing w:line="276" w:lineRule="auto"/>
        <w:jc w:val="center"/>
        <w:rPr>
          <w:rFonts w:ascii="Arial" w:hAnsi="Arial" w:cs="Arial"/>
          <w:lang w:eastAsia="pl-PL"/>
        </w:rPr>
      </w:pPr>
      <w:r w:rsidRPr="00EF22AC">
        <w:rPr>
          <w:rFonts w:ascii="Arial" w:hAnsi="Arial" w:cs="Arial"/>
          <w:b/>
          <w:lang w:eastAsia="pl-PL"/>
        </w:rPr>
        <w:t xml:space="preserve">   </w:t>
      </w:r>
      <w:r w:rsidR="00EF22AC" w:rsidRPr="00EF22AC">
        <w:rPr>
          <w:rFonts w:ascii="Arial" w:hAnsi="Arial" w:cs="Arial"/>
          <w:b/>
          <w:lang w:eastAsia="pl-PL"/>
        </w:rPr>
        <w:t>Podwykonawstwo</w:t>
      </w:r>
    </w:p>
    <w:p w14:paraId="30D533F7" w14:textId="77777777" w:rsidR="001923E3" w:rsidRPr="00EF22A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rPr>
      </w:pPr>
      <w:r w:rsidRPr="00EF22AC">
        <w:rPr>
          <w:rFonts w:ascii="Arial" w:hAnsi="Arial" w:cs="Arial"/>
        </w:rPr>
        <w:t>Zgodnie z treścią złożonej oferty, Wykonawca powierza podwykonawcy(om)…………………………………………………… wykonanie następującego zakresu umowy: ………………………………………………</w:t>
      </w:r>
    </w:p>
    <w:p w14:paraId="7E374F36" w14:textId="77777777" w:rsidR="001923E3" w:rsidRPr="00EF22AC" w:rsidRDefault="001923E3" w:rsidP="00B33BF0">
      <w:pPr>
        <w:spacing w:line="276" w:lineRule="auto"/>
        <w:ind w:left="426" w:hanging="426"/>
        <w:contextualSpacing/>
        <w:jc w:val="both"/>
        <w:rPr>
          <w:rFonts w:ascii="Arial" w:hAnsi="Arial" w:cs="Arial"/>
          <w:b/>
          <w:i/>
        </w:rPr>
      </w:pPr>
      <w:r w:rsidRPr="00EF22AC">
        <w:rPr>
          <w:rFonts w:ascii="Arial" w:hAnsi="Arial" w:cs="Arial"/>
          <w:b/>
          <w:i/>
        </w:rPr>
        <w:t xml:space="preserve">Opcjonalnie: </w:t>
      </w:r>
    </w:p>
    <w:p w14:paraId="2AE6CB92" w14:textId="77777777" w:rsidR="001923E3" w:rsidRPr="00EF22AC" w:rsidRDefault="001923E3" w:rsidP="00B33BF0">
      <w:pPr>
        <w:spacing w:line="276" w:lineRule="auto"/>
        <w:ind w:left="426"/>
        <w:contextualSpacing/>
        <w:jc w:val="both"/>
        <w:rPr>
          <w:rFonts w:ascii="Arial" w:hAnsi="Arial" w:cs="Arial"/>
        </w:rPr>
      </w:pPr>
      <w:r w:rsidRPr="00EF22AC">
        <w:rPr>
          <w:rFonts w:ascii="Arial" w:hAnsi="Arial" w:cs="Arial"/>
        </w:rPr>
        <w:t>Zgodnie z treścią złożonej oferty, Wykonawca wykona przedmiot umowy samodzielnie.</w:t>
      </w:r>
    </w:p>
    <w:p w14:paraId="731C6ABD" w14:textId="77777777" w:rsidR="001923E3" w:rsidRPr="00EF22AC" w:rsidRDefault="001923E3" w:rsidP="00E12E60">
      <w:pPr>
        <w:numPr>
          <w:ilvl w:val="0"/>
          <w:numId w:val="17"/>
        </w:numPr>
        <w:suppressAutoHyphens w:val="0"/>
        <w:spacing w:line="276" w:lineRule="auto"/>
        <w:ind w:left="426" w:hanging="426"/>
        <w:contextualSpacing/>
        <w:jc w:val="both"/>
        <w:rPr>
          <w:rFonts w:ascii="Arial" w:hAnsi="Arial" w:cs="Arial"/>
          <w:i/>
          <w:lang w:eastAsia="pl-PL"/>
        </w:rPr>
      </w:pPr>
      <w:r w:rsidRPr="00EF22AC">
        <w:rPr>
          <w:rFonts w:ascii="Arial" w:hAnsi="Arial" w:cs="Arial"/>
          <w:lang w:eastAsia="pl-PL"/>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2437D889" w14:textId="0DD6260B" w:rsidR="001923E3" w:rsidRPr="00EF22A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i/>
          <w:lang w:eastAsia="pl-PL"/>
        </w:rPr>
      </w:pPr>
      <w:r w:rsidRPr="00EF22AC">
        <w:rPr>
          <w:rFonts w:ascii="Arial" w:hAnsi="Arial" w:cs="Arial"/>
          <w:lang w:eastAsia="pl-PL"/>
        </w:rPr>
        <w:t xml:space="preserve">W przypadku, gdy dojdzie do zmiany albo rezygnacji z podwykonawcy, na którego zasoby Wykonawca powoływał się, na zasadach określonych w art. 118 ust.1 ustawy </w:t>
      </w:r>
      <w:proofErr w:type="spellStart"/>
      <w:r w:rsidRPr="00EF22AC">
        <w:rPr>
          <w:rFonts w:ascii="Arial" w:hAnsi="Arial" w:cs="Arial"/>
          <w:lang w:eastAsia="pl-PL"/>
        </w:rPr>
        <w:t>pzp</w:t>
      </w:r>
      <w:proofErr w:type="spellEnd"/>
      <w:r w:rsidRPr="00EF22AC">
        <w:rPr>
          <w:rFonts w:ascii="Arial" w:hAnsi="Arial" w:cs="Arial"/>
          <w:lang w:eastAsia="pl-PL"/>
        </w:rPr>
        <w:t xml:space="preserve">, w celu wykazania spełniania warunków udziału w postępowaniu, o których mowa w art. 122 ustawy </w:t>
      </w:r>
      <w:proofErr w:type="spellStart"/>
      <w:r w:rsidRPr="00EF22AC">
        <w:rPr>
          <w:rFonts w:ascii="Arial" w:hAnsi="Arial" w:cs="Arial"/>
          <w:lang w:eastAsia="pl-PL"/>
        </w:rPr>
        <w:t>pzp</w:t>
      </w:r>
      <w:proofErr w:type="spellEnd"/>
      <w:r w:rsidRPr="00EF22AC">
        <w:rPr>
          <w:rFonts w:ascii="Arial" w:hAnsi="Arial" w:cs="Arial"/>
          <w:lang w:eastAsia="pl-PL"/>
        </w:rPr>
        <w:t xml:space="preserve"> wykonawca jest obowiązany wykazać pisemnie zamawiającemu, iż proponowany inny Wykonawca lub sam wykonawca samodzielnie spełnia je w stopniu nie mniejszym niż wymagany w trakcie postępowania o udzielenie zamówienia. Zmiana ta wymaga aneksy do umowy.</w:t>
      </w:r>
    </w:p>
    <w:p w14:paraId="0D7ACDA0" w14:textId="77777777" w:rsidR="001923E3" w:rsidRPr="00EF22A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i/>
          <w:lang w:eastAsia="pl-PL"/>
        </w:rPr>
      </w:pPr>
      <w:r w:rsidRPr="00EF22AC">
        <w:rPr>
          <w:rFonts w:ascii="Arial" w:hAnsi="Arial" w:cs="Arial"/>
          <w:lang w:eastAsia="pl-P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3B2F1C09" w14:textId="6BCBC410" w:rsidR="001923E3" w:rsidRPr="00EF22A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i/>
          <w:lang w:eastAsia="pl-PL"/>
        </w:rPr>
      </w:pPr>
      <w:r w:rsidRPr="00EF22AC">
        <w:rPr>
          <w:rFonts w:ascii="Arial" w:hAnsi="Arial" w:cs="Arial"/>
          <w:lang w:eastAsia="pl-PL"/>
        </w:rPr>
        <w:t>Wykonawca ponosi pełną odpowiedzialność odszkodowawczą za działania i zaniechania podjęte przez podwykonawcę w związku z realizacją niniejszej umowy.</w:t>
      </w:r>
    </w:p>
    <w:p w14:paraId="27FC1A84" w14:textId="6A2C7FA5" w:rsidR="00E8720F" w:rsidRPr="00EF22AC" w:rsidRDefault="001923E3" w:rsidP="00B33BF0">
      <w:pPr>
        <w:suppressAutoHyphens w:val="0"/>
        <w:spacing w:line="276" w:lineRule="auto"/>
        <w:jc w:val="center"/>
        <w:rPr>
          <w:rFonts w:ascii="Arial" w:eastAsia="Calibri" w:hAnsi="Arial" w:cs="Arial"/>
          <w:b/>
          <w:lang w:eastAsia="pl-PL"/>
        </w:rPr>
      </w:pPr>
      <w:r w:rsidRPr="00EF22AC">
        <w:rPr>
          <w:rFonts w:ascii="Arial" w:eastAsia="Calibri" w:hAnsi="Arial" w:cs="Arial"/>
          <w:b/>
          <w:lang w:eastAsia="pl-PL"/>
        </w:rPr>
        <w:t xml:space="preserve">§ </w:t>
      </w:r>
      <w:r w:rsidR="00EF22AC">
        <w:rPr>
          <w:rFonts w:ascii="Arial" w:eastAsia="Calibri" w:hAnsi="Arial" w:cs="Arial"/>
          <w:b/>
          <w:lang w:eastAsia="pl-PL"/>
        </w:rPr>
        <w:t>10</w:t>
      </w:r>
    </w:p>
    <w:p w14:paraId="705982CA" w14:textId="548FD144" w:rsidR="00135FDC" w:rsidRPr="00EF22AC" w:rsidRDefault="00EF22AC" w:rsidP="00B33BF0">
      <w:pPr>
        <w:tabs>
          <w:tab w:val="left" w:pos="851"/>
        </w:tabs>
        <w:autoSpaceDE w:val="0"/>
        <w:spacing w:line="276" w:lineRule="auto"/>
        <w:jc w:val="center"/>
        <w:rPr>
          <w:rFonts w:ascii="Arial" w:hAnsi="Arial" w:cs="Arial"/>
          <w:b/>
        </w:rPr>
      </w:pPr>
      <w:r w:rsidRPr="00EF22AC">
        <w:rPr>
          <w:rFonts w:ascii="Arial" w:hAnsi="Arial" w:cs="Arial"/>
          <w:b/>
        </w:rPr>
        <w:t>Postanowienia końcowe</w:t>
      </w:r>
    </w:p>
    <w:p w14:paraId="34FB77F2" w14:textId="25C759C6" w:rsidR="00135FDC" w:rsidRPr="00EF22AC" w:rsidRDefault="00135FDC" w:rsidP="00B33BF0">
      <w:pPr>
        <w:numPr>
          <w:ilvl w:val="0"/>
          <w:numId w:val="2"/>
        </w:numPr>
        <w:tabs>
          <w:tab w:val="left" w:pos="851"/>
        </w:tabs>
        <w:autoSpaceDE w:val="0"/>
        <w:spacing w:line="276" w:lineRule="auto"/>
        <w:ind w:left="426"/>
        <w:jc w:val="both"/>
        <w:rPr>
          <w:rFonts w:ascii="Arial" w:hAnsi="Arial" w:cs="Arial"/>
        </w:rPr>
      </w:pPr>
      <w:r w:rsidRPr="00EF22AC">
        <w:rPr>
          <w:rFonts w:ascii="Arial" w:hAnsi="Arial" w:cs="Arial"/>
        </w:rPr>
        <w:t>W sprawach nie uregulowanych niniejszą umową mają zastosowanie przepisy Kodeksu cywilnego, Prawa zamówień publicznych</w:t>
      </w:r>
      <w:r w:rsidR="001923E3" w:rsidRPr="00EF22AC">
        <w:rPr>
          <w:rFonts w:ascii="Arial" w:hAnsi="Arial" w:cs="Arial"/>
        </w:rPr>
        <w:t xml:space="preserve"> oraz dotyczące przedmiotu zamówienia</w:t>
      </w:r>
      <w:r w:rsidRPr="00EF22AC">
        <w:rPr>
          <w:rFonts w:ascii="Arial" w:hAnsi="Arial" w:cs="Arial"/>
        </w:rPr>
        <w:t>.</w:t>
      </w:r>
    </w:p>
    <w:p w14:paraId="2E353C6E" w14:textId="77777777" w:rsidR="00135FDC" w:rsidRPr="00EF22AC" w:rsidRDefault="00135FDC" w:rsidP="00B33BF0">
      <w:pPr>
        <w:numPr>
          <w:ilvl w:val="0"/>
          <w:numId w:val="2"/>
        </w:numPr>
        <w:tabs>
          <w:tab w:val="left" w:pos="851"/>
        </w:tabs>
        <w:autoSpaceDE w:val="0"/>
        <w:spacing w:line="276" w:lineRule="auto"/>
        <w:ind w:left="426"/>
        <w:jc w:val="both"/>
        <w:rPr>
          <w:rFonts w:ascii="Arial" w:hAnsi="Arial" w:cs="Arial"/>
        </w:rPr>
      </w:pPr>
      <w:r w:rsidRPr="00EF22AC">
        <w:rPr>
          <w:rFonts w:ascii="Arial" w:hAnsi="Arial" w:cs="Arial"/>
        </w:rPr>
        <w:t>Sprawy sporne wynikłe w trakcie realizacji niniejszej umowy rozstrzygane będą w pierwszej kolejności polubownie, a następnie w sądzie właściwym miejscowo dla siedziby Zamawiającego.</w:t>
      </w:r>
    </w:p>
    <w:p w14:paraId="4B5C26AC" w14:textId="77777777" w:rsidR="00135FDC" w:rsidRPr="00EF22AC" w:rsidRDefault="00135FDC" w:rsidP="00B33BF0">
      <w:pPr>
        <w:numPr>
          <w:ilvl w:val="0"/>
          <w:numId w:val="2"/>
        </w:numPr>
        <w:tabs>
          <w:tab w:val="left" w:pos="851"/>
        </w:tabs>
        <w:autoSpaceDE w:val="0"/>
        <w:spacing w:line="276" w:lineRule="auto"/>
        <w:ind w:left="426"/>
        <w:jc w:val="both"/>
        <w:rPr>
          <w:rFonts w:ascii="Arial" w:hAnsi="Arial" w:cs="Arial"/>
        </w:rPr>
      </w:pPr>
      <w:r w:rsidRPr="00EF22AC">
        <w:rPr>
          <w:rFonts w:ascii="Arial" w:hAnsi="Arial" w:cs="Arial"/>
        </w:rPr>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29445EBD" w14:textId="77777777" w:rsidR="00135FDC" w:rsidRPr="00EF22AC" w:rsidRDefault="00135FDC" w:rsidP="00B33BF0">
      <w:pPr>
        <w:numPr>
          <w:ilvl w:val="0"/>
          <w:numId w:val="2"/>
        </w:numPr>
        <w:tabs>
          <w:tab w:val="left" w:pos="851"/>
        </w:tabs>
        <w:autoSpaceDE w:val="0"/>
        <w:spacing w:line="276" w:lineRule="auto"/>
        <w:ind w:left="426"/>
        <w:jc w:val="both"/>
        <w:rPr>
          <w:rFonts w:ascii="Arial" w:hAnsi="Arial" w:cs="Arial"/>
        </w:rPr>
      </w:pPr>
      <w:r w:rsidRPr="00EF22AC">
        <w:rPr>
          <w:rFonts w:ascii="Arial" w:hAnsi="Arial" w:cs="Arial"/>
        </w:rPr>
        <w:t>Strony postanawiają, że wszelkie oświadczenia Zamawiającego w szczególności zgłoszenia reklamacji, mogą być kierowane do Wykonawcy pocztą elektroniczną na adres poczty elektronicznej podany na wstępie umowy lub faxem na wskazany w komparycji nr faxu, z zastrzeżeniem wskazanym w poprzednim ustępie. Powyższe uprawnienia nie wykluczają możliwości osobistego doręczenia oświadczenia w siedzibie Wykonawcy.</w:t>
      </w:r>
    </w:p>
    <w:p w14:paraId="3EF352B9" w14:textId="13910555" w:rsidR="00135FDC" w:rsidRPr="00EF22AC" w:rsidRDefault="00135FDC" w:rsidP="00B33BF0">
      <w:pPr>
        <w:numPr>
          <w:ilvl w:val="0"/>
          <w:numId w:val="2"/>
        </w:numPr>
        <w:tabs>
          <w:tab w:val="left" w:pos="851"/>
        </w:tabs>
        <w:autoSpaceDE w:val="0"/>
        <w:spacing w:line="276" w:lineRule="auto"/>
        <w:ind w:left="426"/>
        <w:jc w:val="both"/>
        <w:rPr>
          <w:rFonts w:ascii="Arial" w:hAnsi="Arial" w:cs="Arial"/>
        </w:rPr>
      </w:pPr>
      <w:r w:rsidRPr="00EF22AC">
        <w:rPr>
          <w:rFonts w:ascii="Arial" w:hAnsi="Arial" w:cs="Arial"/>
        </w:rPr>
        <w:lastRenderedPageBreak/>
        <w:t xml:space="preserve">Umowę niniejszą sporządzono w </w:t>
      </w:r>
      <w:r w:rsidR="007A4410" w:rsidRPr="00EF22AC">
        <w:rPr>
          <w:rFonts w:ascii="Arial" w:hAnsi="Arial" w:cs="Arial"/>
        </w:rPr>
        <w:t>dwóch</w:t>
      </w:r>
      <w:r w:rsidRPr="00EF22AC">
        <w:rPr>
          <w:rFonts w:ascii="Arial" w:hAnsi="Arial" w:cs="Arial"/>
        </w:rPr>
        <w:t xml:space="preserve"> jednobrzmiących egzemplarzach, </w:t>
      </w:r>
      <w:r w:rsidR="007A4410" w:rsidRPr="00EF22AC">
        <w:rPr>
          <w:rFonts w:ascii="Arial" w:hAnsi="Arial" w:cs="Arial"/>
        </w:rPr>
        <w:t>jeden</w:t>
      </w:r>
      <w:r w:rsidRPr="00EF22AC">
        <w:rPr>
          <w:rFonts w:ascii="Arial" w:hAnsi="Arial" w:cs="Arial"/>
        </w:rPr>
        <w:t xml:space="preserve"> dla Zamawiającego</w:t>
      </w:r>
      <w:r w:rsidR="00FB0D77" w:rsidRPr="00EF22AC">
        <w:rPr>
          <w:rFonts w:ascii="Arial" w:hAnsi="Arial" w:cs="Arial"/>
        </w:rPr>
        <w:t xml:space="preserve">, </w:t>
      </w:r>
      <w:r w:rsidR="007A4410" w:rsidRPr="00EF22AC">
        <w:rPr>
          <w:rFonts w:ascii="Arial" w:hAnsi="Arial" w:cs="Arial"/>
        </w:rPr>
        <w:t>jeden</w:t>
      </w:r>
      <w:r w:rsidRPr="00EF22AC">
        <w:rPr>
          <w:rFonts w:ascii="Arial" w:hAnsi="Arial" w:cs="Arial"/>
        </w:rPr>
        <w:t xml:space="preserve"> dla Wykonawcy.</w:t>
      </w:r>
    </w:p>
    <w:p w14:paraId="3D865BCE" w14:textId="77777777" w:rsidR="00FB0D77" w:rsidRPr="00EF22AC" w:rsidRDefault="00FB0D77" w:rsidP="00B33BF0">
      <w:pPr>
        <w:tabs>
          <w:tab w:val="left" w:pos="851"/>
        </w:tabs>
        <w:autoSpaceDE w:val="0"/>
        <w:spacing w:line="276" w:lineRule="auto"/>
        <w:ind w:left="426"/>
        <w:jc w:val="both"/>
        <w:rPr>
          <w:rFonts w:ascii="Arial" w:hAnsi="Arial" w:cs="Arial"/>
        </w:rPr>
      </w:pPr>
    </w:p>
    <w:p w14:paraId="17B969C9" w14:textId="77777777" w:rsidR="00135FDC" w:rsidRPr="00EF22AC" w:rsidRDefault="00135FDC" w:rsidP="00B33BF0">
      <w:pPr>
        <w:tabs>
          <w:tab w:val="left" w:pos="851"/>
        </w:tabs>
        <w:autoSpaceDE w:val="0"/>
        <w:spacing w:line="276" w:lineRule="auto"/>
        <w:jc w:val="both"/>
        <w:rPr>
          <w:rFonts w:ascii="Arial" w:hAnsi="Arial" w:cs="Arial"/>
          <w:b/>
          <w:u w:val="single"/>
        </w:rPr>
      </w:pPr>
      <w:r w:rsidRPr="00EF22AC">
        <w:rPr>
          <w:rFonts w:ascii="Arial" w:hAnsi="Arial" w:cs="Arial"/>
          <w:b/>
          <w:u w:val="single"/>
        </w:rPr>
        <w:t>Wykaz załączników do umowy:</w:t>
      </w:r>
    </w:p>
    <w:p w14:paraId="3B142251" w14:textId="605705A1" w:rsidR="00E8720F" w:rsidRPr="00EF22AC" w:rsidRDefault="00E8720F" w:rsidP="00B33BF0">
      <w:pPr>
        <w:spacing w:line="276" w:lineRule="auto"/>
        <w:ind w:left="709"/>
        <w:jc w:val="both"/>
        <w:rPr>
          <w:rFonts w:ascii="Arial" w:hAnsi="Arial" w:cs="Arial"/>
          <w:bCs/>
        </w:rPr>
      </w:pPr>
      <w:r w:rsidRPr="00EF22AC">
        <w:rPr>
          <w:rFonts w:ascii="Arial" w:hAnsi="Arial" w:cs="Arial"/>
          <w:bCs/>
        </w:rPr>
        <w:t>- formularz ofertowy  Wykonawcy  -  zał. nr 1,</w:t>
      </w:r>
    </w:p>
    <w:p w14:paraId="0E7556BE" w14:textId="0E6467FB" w:rsidR="00E8720F" w:rsidRPr="00EF22AC" w:rsidRDefault="00E8720F" w:rsidP="00B33BF0">
      <w:pPr>
        <w:spacing w:line="276" w:lineRule="auto"/>
        <w:ind w:left="709"/>
        <w:jc w:val="both"/>
        <w:rPr>
          <w:rFonts w:ascii="Arial" w:hAnsi="Arial" w:cs="Arial"/>
          <w:bCs/>
        </w:rPr>
      </w:pPr>
      <w:r w:rsidRPr="00EF22AC">
        <w:rPr>
          <w:rFonts w:ascii="Arial" w:hAnsi="Arial" w:cs="Arial"/>
          <w:bCs/>
        </w:rPr>
        <w:t>- Specyfikacja Warunków Zamówienia – zał. nr 2.</w:t>
      </w:r>
    </w:p>
    <w:p w14:paraId="22BD15A1" w14:textId="468D7E48" w:rsidR="008A3CED" w:rsidRPr="00EF22AC" w:rsidRDefault="008A3CED" w:rsidP="00B33BF0">
      <w:pPr>
        <w:tabs>
          <w:tab w:val="left" w:pos="851"/>
        </w:tabs>
        <w:autoSpaceDE w:val="0"/>
        <w:spacing w:line="276" w:lineRule="auto"/>
        <w:jc w:val="both"/>
        <w:rPr>
          <w:rFonts w:ascii="Arial" w:hAnsi="Arial" w:cs="Arial"/>
        </w:rPr>
      </w:pPr>
    </w:p>
    <w:p w14:paraId="41681E39" w14:textId="77777777" w:rsidR="00135FDC" w:rsidRPr="00EF22AC" w:rsidRDefault="00135FDC" w:rsidP="00B33BF0">
      <w:pPr>
        <w:tabs>
          <w:tab w:val="left" w:pos="851"/>
        </w:tabs>
        <w:autoSpaceDE w:val="0"/>
        <w:spacing w:line="276" w:lineRule="auto"/>
        <w:jc w:val="both"/>
        <w:rPr>
          <w:rFonts w:ascii="Arial" w:hAnsi="Arial" w:cs="Arial"/>
        </w:rPr>
      </w:pPr>
    </w:p>
    <w:p w14:paraId="525C5735" w14:textId="77777777" w:rsidR="00135FDC" w:rsidRPr="00EF22AC" w:rsidRDefault="00135FDC" w:rsidP="00B33BF0">
      <w:pPr>
        <w:tabs>
          <w:tab w:val="left" w:pos="851"/>
        </w:tabs>
        <w:autoSpaceDE w:val="0"/>
        <w:spacing w:line="276" w:lineRule="auto"/>
        <w:jc w:val="both"/>
        <w:rPr>
          <w:rFonts w:ascii="Arial" w:hAnsi="Arial" w:cs="Arial"/>
        </w:rPr>
      </w:pPr>
    </w:p>
    <w:p w14:paraId="3B8A78AD" w14:textId="3CF5CBEB" w:rsidR="00135FDC" w:rsidRPr="00EF22AC" w:rsidRDefault="004705AB" w:rsidP="00B33BF0">
      <w:pPr>
        <w:tabs>
          <w:tab w:val="left" w:pos="851"/>
        </w:tabs>
        <w:autoSpaceDE w:val="0"/>
        <w:spacing w:line="276" w:lineRule="auto"/>
        <w:jc w:val="both"/>
        <w:rPr>
          <w:rFonts w:ascii="Arial" w:hAnsi="Arial" w:cs="Arial"/>
        </w:rPr>
      </w:pPr>
      <w:bookmarkStart w:id="0" w:name="_Hlk59024630"/>
      <w:r w:rsidRPr="00EF22AC">
        <w:rPr>
          <w:rFonts w:ascii="Arial" w:hAnsi="Arial" w:cs="Arial"/>
          <w:b/>
          <w:bCs/>
        </w:rPr>
        <w:tab/>
      </w:r>
      <w:r w:rsidR="00135FDC" w:rsidRPr="00EF22AC">
        <w:rPr>
          <w:rFonts w:ascii="Arial" w:hAnsi="Arial" w:cs="Arial"/>
          <w:b/>
          <w:bCs/>
        </w:rPr>
        <w:t>ZAMAWIAJĄCY</w:t>
      </w:r>
      <w:r w:rsidR="00135FDC" w:rsidRPr="00EF22AC">
        <w:rPr>
          <w:rFonts w:ascii="Arial" w:hAnsi="Arial" w:cs="Arial"/>
          <w:b/>
          <w:bCs/>
        </w:rPr>
        <w:tab/>
        <w:t xml:space="preserve"> </w:t>
      </w:r>
      <w:r w:rsidR="00135FDC" w:rsidRPr="00EF22AC">
        <w:rPr>
          <w:rFonts w:ascii="Arial" w:hAnsi="Arial" w:cs="Arial"/>
          <w:b/>
          <w:bCs/>
        </w:rPr>
        <w:tab/>
      </w:r>
      <w:r w:rsidR="00135FDC" w:rsidRPr="00EF22AC">
        <w:rPr>
          <w:rFonts w:ascii="Arial" w:hAnsi="Arial" w:cs="Arial"/>
          <w:b/>
          <w:bCs/>
        </w:rPr>
        <w:tab/>
      </w:r>
      <w:r w:rsidR="00135FDC" w:rsidRPr="00EF22AC">
        <w:rPr>
          <w:rFonts w:ascii="Arial" w:hAnsi="Arial" w:cs="Arial"/>
          <w:b/>
          <w:bCs/>
        </w:rPr>
        <w:tab/>
        <w:t xml:space="preserve">   </w:t>
      </w:r>
      <w:r w:rsidR="00135FDC" w:rsidRPr="00EF22AC">
        <w:rPr>
          <w:rFonts w:ascii="Arial" w:hAnsi="Arial" w:cs="Arial"/>
          <w:b/>
          <w:bCs/>
        </w:rPr>
        <w:tab/>
      </w:r>
      <w:r w:rsidR="00135FDC" w:rsidRPr="00EF22AC">
        <w:rPr>
          <w:rFonts w:ascii="Arial" w:hAnsi="Arial" w:cs="Arial"/>
          <w:b/>
          <w:bCs/>
        </w:rPr>
        <w:tab/>
      </w:r>
      <w:r w:rsidR="00135FDC" w:rsidRPr="00EF22AC">
        <w:rPr>
          <w:rFonts w:ascii="Arial" w:hAnsi="Arial" w:cs="Arial"/>
          <w:b/>
          <w:bCs/>
        </w:rPr>
        <w:tab/>
        <w:t>WYKONAWCA</w:t>
      </w:r>
    </w:p>
    <w:p w14:paraId="4A445851" w14:textId="77777777" w:rsidR="00135FDC" w:rsidRPr="00EF22AC" w:rsidRDefault="00135FDC" w:rsidP="00B33BF0">
      <w:pPr>
        <w:tabs>
          <w:tab w:val="left" w:pos="851"/>
        </w:tabs>
        <w:autoSpaceDE w:val="0"/>
        <w:spacing w:line="276" w:lineRule="auto"/>
        <w:jc w:val="both"/>
        <w:rPr>
          <w:rFonts w:ascii="Arial" w:hAnsi="Arial" w:cs="Arial"/>
          <w:b/>
        </w:rPr>
      </w:pPr>
    </w:p>
    <w:bookmarkEnd w:id="0"/>
    <w:p w14:paraId="5D43CF6C" w14:textId="6D52A059" w:rsidR="00B000FD" w:rsidRPr="00EF22AC" w:rsidRDefault="00B000FD" w:rsidP="00B33BF0">
      <w:pPr>
        <w:tabs>
          <w:tab w:val="left" w:pos="851"/>
        </w:tabs>
        <w:autoSpaceDE w:val="0"/>
        <w:spacing w:line="276" w:lineRule="auto"/>
        <w:jc w:val="both"/>
        <w:rPr>
          <w:rFonts w:ascii="Arial" w:hAnsi="Arial" w:cs="Arial"/>
        </w:rPr>
      </w:pPr>
    </w:p>
    <w:sectPr w:rsidR="00B000FD" w:rsidRPr="00EF22AC" w:rsidSect="00D52E29">
      <w:headerReference w:type="default" r:id="rId9"/>
      <w:footerReference w:type="default" r:id="rId10"/>
      <w:headerReference w:type="first" r:id="rId11"/>
      <w:footerReference w:type="first" r:id="rId12"/>
      <w:pgSz w:w="11906" w:h="16838" w:code="9"/>
      <w:pgMar w:top="1440" w:right="1080" w:bottom="1440" w:left="1080" w:header="142"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B6BB1" w14:textId="77777777" w:rsidR="00975E40" w:rsidRDefault="00975E40">
      <w:r>
        <w:separator/>
      </w:r>
    </w:p>
  </w:endnote>
  <w:endnote w:type="continuationSeparator" w:id="0">
    <w:p w14:paraId="18FBBE8A" w14:textId="77777777" w:rsidR="00975E40" w:rsidRDefault="0097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NewRoman">
    <w:charset w:val="EE"/>
    <w:family w:val="auto"/>
    <w:pitch w:val="variable"/>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907498842"/>
      <w:docPartObj>
        <w:docPartGallery w:val="Page Numbers (Bottom of Page)"/>
        <w:docPartUnique/>
      </w:docPartObj>
    </w:sdtPr>
    <w:sdtContent>
      <w:p w14:paraId="04D69CAB" w14:textId="4A4D9F69"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D45B8AE" w14:textId="77777777" w:rsidR="003A7C15" w:rsidRDefault="003A7C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34109318"/>
      <w:docPartObj>
        <w:docPartGallery w:val="Page Numbers (Bottom of Page)"/>
        <w:docPartUnique/>
      </w:docPartObj>
    </w:sdtPr>
    <w:sdtContent>
      <w:p w14:paraId="2B06FEC5" w14:textId="37C0D6E7"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A47AEBA" w14:textId="77777777" w:rsidR="003A7C15" w:rsidRDefault="003A7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DE017" w14:textId="77777777" w:rsidR="00975E40" w:rsidRDefault="00975E40">
      <w:r>
        <w:separator/>
      </w:r>
    </w:p>
  </w:footnote>
  <w:footnote w:type="continuationSeparator" w:id="0">
    <w:p w14:paraId="13453149" w14:textId="77777777" w:rsidR="00975E40" w:rsidRDefault="0097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0D323" w14:textId="77777777" w:rsidR="003A7C15" w:rsidRDefault="003A7C15">
    <w:pPr>
      <w:pStyle w:val="Nagwek"/>
      <w:tabs>
        <w:tab w:val="left" w:pos="7230"/>
      </w:tabs>
      <w:rPr>
        <w:rFonts w:ascii="Arial" w:hAnsi="Arial" w:cs="Arial"/>
        <w:sz w:val="20"/>
      </w:rPr>
    </w:pPr>
    <w:r>
      <w:rPr>
        <w:rFonts w:ascii="Cambria" w:hAnsi="Cambria" w:cs="Cambria"/>
        <w:sz w:val="20"/>
      </w:rPr>
      <w:tab/>
    </w:r>
  </w:p>
  <w:p w14:paraId="50C0D86E" w14:textId="77777777" w:rsidR="003A7C15" w:rsidRDefault="003A7C15">
    <w:pPr>
      <w:pStyle w:val="Nagwek"/>
      <w:jc w:val="right"/>
      <w:rPr>
        <w:rFonts w:ascii="Arial" w:hAnsi="Arial" w:cs="Arial"/>
        <w:sz w:val="20"/>
      </w:rPr>
    </w:pPr>
  </w:p>
  <w:p w14:paraId="113BD166" w14:textId="77777777" w:rsidR="003A7C15" w:rsidRDefault="003A7C15" w:rsidP="002F64FB">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3EDCFCF0" w14:textId="77777777" w:rsidR="003A7C15" w:rsidRDefault="003A7C15">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40A6" w14:textId="77777777" w:rsidR="003A7C15" w:rsidRDefault="003A7C15" w:rsidP="00A2324C">
    <w:pPr>
      <w:pStyle w:val="Nagwek"/>
      <w:jc w:val="right"/>
    </w:pPr>
  </w:p>
  <w:p w14:paraId="1595C5FF" w14:textId="18B911C6" w:rsidR="003A7C15" w:rsidRPr="00A2324C" w:rsidRDefault="003A7C15" w:rsidP="006879A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C6564EC6"/>
    <w:name w:val="WW8Num2"/>
    <w:lvl w:ilvl="0">
      <w:start w:val="1"/>
      <w:numFmt w:val="decimal"/>
      <w:lvlText w:val="%1."/>
      <w:lvlJc w:val="left"/>
      <w:pPr>
        <w:tabs>
          <w:tab w:val="num" w:pos="786"/>
        </w:tabs>
        <w:ind w:left="786" w:hanging="360"/>
      </w:pPr>
      <w:rPr>
        <w:rFonts w:ascii="Arial" w:hAnsi="Arial" w:cs="Arial" w:hint="default"/>
        <w:b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5" w15:restartNumberingAfterBreak="0">
    <w:nsid w:val="00000007"/>
    <w:multiLevelType w:val="singleLevel"/>
    <w:tmpl w:val="BC360E6C"/>
    <w:name w:val="WW8Num7"/>
    <w:lvl w:ilvl="0">
      <w:start w:val="2"/>
      <w:numFmt w:val="decimal"/>
      <w:lvlText w:val="%1."/>
      <w:lvlJc w:val="left"/>
      <w:pPr>
        <w:tabs>
          <w:tab w:val="num" w:pos="360"/>
        </w:tabs>
        <w:ind w:left="360" w:hanging="360"/>
      </w:pPr>
      <w:rPr>
        <w:rFonts w:ascii="Arial" w:hAnsi="Arial" w:cs="Arial" w:hint="default"/>
        <w:b w:val="0"/>
        <w:color w:val="000000"/>
        <w:sz w:val="22"/>
        <w:szCs w:val="22"/>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7" w15:restartNumberingAfterBreak="0">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8"/>
    <w:multiLevelType w:val="multilevel"/>
    <w:tmpl w:val="9B64B76E"/>
    <w:name w:val="WWNum28"/>
    <w:lvl w:ilvl="0">
      <w:start w:val="2"/>
      <w:numFmt w:val="decimal"/>
      <w:lvlText w:val="%1."/>
      <w:lvlJc w:val="left"/>
      <w:pPr>
        <w:tabs>
          <w:tab w:val="num" w:pos="0"/>
        </w:tabs>
        <w:ind w:left="720" w:hanging="360"/>
      </w:pPr>
      <w:rPr>
        <w:rFonts w:ascii="Times New Roman" w:hAnsi="Times New Roman"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13" w15:restartNumberingAfterBreak="0">
    <w:nsid w:val="03C00B17"/>
    <w:multiLevelType w:val="multilevel"/>
    <w:tmpl w:val="70C80F4E"/>
    <w:lvl w:ilvl="0">
      <w:start w:val="1"/>
      <w:numFmt w:val="decimal"/>
      <w:lvlText w:val="%1."/>
      <w:lvlJc w:val="left"/>
      <w:pPr>
        <w:tabs>
          <w:tab w:val="num" w:pos="720"/>
        </w:tabs>
        <w:ind w:left="720" w:hanging="360"/>
      </w:pPr>
      <w:rPr>
        <w:rFonts w:ascii="Arial" w:eastAsia="Calibri" w:hAnsi="Arial" w:cs="Arial"/>
        <w:b w:val="0"/>
      </w:rPr>
    </w:lvl>
    <w:lvl w:ilvl="1">
      <w:start w:val="1"/>
      <w:numFmt w:val="lowerLetter"/>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73C2822"/>
    <w:multiLevelType w:val="hybridMultilevel"/>
    <w:tmpl w:val="CA1AF664"/>
    <w:lvl w:ilvl="0" w:tplc="00F8875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3304E4"/>
    <w:multiLevelType w:val="multilevel"/>
    <w:tmpl w:val="87F40E5E"/>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702249"/>
    <w:multiLevelType w:val="hybridMultilevel"/>
    <w:tmpl w:val="3E6C48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957FB4"/>
    <w:multiLevelType w:val="hybridMultilevel"/>
    <w:tmpl w:val="43E2C70E"/>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8" w15:restartNumberingAfterBreak="0">
    <w:nsid w:val="40180985"/>
    <w:multiLevelType w:val="hybridMultilevel"/>
    <w:tmpl w:val="4C3E741C"/>
    <w:lvl w:ilvl="0" w:tplc="AF4C83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21" w15:restartNumberingAfterBreak="0">
    <w:nsid w:val="4D864C56"/>
    <w:multiLevelType w:val="hybridMultilevel"/>
    <w:tmpl w:val="D5A46BA8"/>
    <w:lvl w:ilvl="0" w:tplc="A0BA82F4">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D7BCF"/>
    <w:multiLevelType w:val="hybridMultilevel"/>
    <w:tmpl w:val="170466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77E3CCF"/>
    <w:multiLevelType w:val="hybridMultilevel"/>
    <w:tmpl w:val="19CAC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AF58D0"/>
    <w:multiLevelType w:val="hybridMultilevel"/>
    <w:tmpl w:val="A11C4EB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B81513"/>
    <w:multiLevelType w:val="hybridMultilevel"/>
    <w:tmpl w:val="F3E2E7FC"/>
    <w:lvl w:ilvl="0" w:tplc="4B8CC552">
      <w:start w:val="2"/>
      <w:numFmt w:val="decimal"/>
      <w:lvlText w:val="%1."/>
      <w:lvlJc w:val="left"/>
      <w:pPr>
        <w:ind w:left="1571"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703A3F"/>
    <w:multiLevelType w:val="multilevel"/>
    <w:tmpl w:val="AAD08172"/>
    <w:lvl w:ilvl="0">
      <w:start w:val="2"/>
      <w:numFmt w:val="decimal"/>
      <w:lvlText w:val="%1."/>
      <w:lvlJc w:val="left"/>
      <w:pPr>
        <w:ind w:left="360" w:hanging="360"/>
      </w:pPr>
      <w:rPr>
        <w:rFonts w:hint="default"/>
        <w:color w:val="000000"/>
        <w:u w:val="single"/>
      </w:rPr>
    </w:lvl>
    <w:lvl w:ilvl="1">
      <w:start w:val="1"/>
      <w:numFmt w:val="decimal"/>
      <w:lvlText w:val="%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27" w15:restartNumberingAfterBreak="0">
    <w:nsid w:val="770122CD"/>
    <w:multiLevelType w:val="hybridMultilevel"/>
    <w:tmpl w:val="73924AD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CC7C47"/>
    <w:multiLevelType w:val="hybridMultilevel"/>
    <w:tmpl w:val="0FC2C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9656F69"/>
    <w:multiLevelType w:val="hybridMultilevel"/>
    <w:tmpl w:val="2EF6ED36"/>
    <w:lvl w:ilvl="0" w:tplc="95685452">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40AE8"/>
    <w:multiLevelType w:val="hybridMultilevel"/>
    <w:tmpl w:val="4FCE1CB0"/>
    <w:lvl w:ilvl="0" w:tplc="F9302B2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6578589">
    <w:abstractNumId w:val="0"/>
  </w:num>
  <w:num w:numId="2" w16cid:durableId="446848126">
    <w:abstractNumId w:val="28"/>
  </w:num>
  <w:num w:numId="3" w16cid:durableId="2120761224">
    <w:abstractNumId w:val="20"/>
  </w:num>
  <w:num w:numId="4" w16cid:durableId="258225424">
    <w:abstractNumId w:val="29"/>
  </w:num>
  <w:num w:numId="5" w16cid:durableId="1307736307">
    <w:abstractNumId w:val="9"/>
  </w:num>
  <w:num w:numId="6" w16cid:durableId="1730493494">
    <w:abstractNumId w:val="14"/>
  </w:num>
  <w:num w:numId="7" w16cid:durableId="1750270719">
    <w:abstractNumId w:val="26"/>
  </w:num>
  <w:num w:numId="8" w16cid:durableId="604266554">
    <w:abstractNumId w:val="23"/>
  </w:num>
  <w:num w:numId="9" w16cid:durableId="904533287">
    <w:abstractNumId w:val="10"/>
  </w:num>
  <w:num w:numId="10" w16cid:durableId="154534842">
    <w:abstractNumId w:val="30"/>
  </w:num>
  <w:num w:numId="11" w16cid:durableId="165831368">
    <w:abstractNumId w:val="18"/>
  </w:num>
  <w:num w:numId="12" w16cid:durableId="1053583925">
    <w:abstractNumId w:val="24"/>
  </w:num>
  <w:num w:numId="13" w16cid:durableId="494228656">
    <w:abstractNumId w:val="15"/>
  </w:num>
  <w:num w:numId="14" w16cid:durableId="2094621179">
    <w:abstractNumId w:val="22"/>
  </w:num>
  <w:num w:numId="15" w16cid:durableId="178013460">
    <w:abstractNumId w:val="17"/>
  </w:num>
  <w:num w:numId="16" w16cid:durableId="288632361">
    <w:abstractNumId w:val="25"/>
  </w:num>
  <w:num w:numId="17" w16cid:durableId="549343038">
    <w:abstractNumId w:val="19"/>
  </w:num>
  <w:num w:numId="18" w16cid:durableId="20239683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759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2860622">
    <w:abstractNumId w:val="31"/>
  </w:num>
  <w:num w:numId="21" w16cid:durableId="1635677898">
    <w:abstractNumId w:val="16"/>
  </w:num>
  <w:num w:numId="22" w16cid:durableId="19454248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A0"/>
    <w:rsid w:val="000000AE"/>
    <w:rsid w:val="00001D20"/>
    <w:rsid w:val="000020DB"/>
    <w:rsid w:val="000074E3"/>
    <w:rsid w:val="00007606"/>
    <w:rsid w:val="000121DD"/>
    <w:rsid w:val="00015799"/>
    <w:rsid w:val="000264AD"/>
    <w:rsid w:val="00035085"/>
    <w:rsid w:val="0003637E"/>
    <w:rsid w:val="0005212A"/>
    <w:rsid w:val="000528DA"/>
    <w:rsid w:val="00061760"/>
    <w:rsid w:val="0007452C"/>
    <w:rsid w:val="0008401C"/>
    <w:rsid w:val="000956A8"/>
    <w:rsid w:val="000A4004"/>
    <w:rsid w:val="000B386B"/>
    <w:rsid w:val="000C0E00"/>
    <w:rsid w:val="000C72C6"/>
    <w:rsid w:val="000C7A43"/>
    <w:rsid w:val="000C7A46"/>
    <w:rsid w:val="000D0BAE"/>
    <w:rsid w:val="000D641A"/>
    <w:rsid w:val="000E5560"/>
    <w:rsid w:val="000E7549"/>
    <w:rsid w:val="000F0A28"/>
    <w:rsid w:val="000F7548"/>
    <w:rsid w:val="001002D1"/>
    <w:rsid w:val="00102E67"/>
    <w:rsid w:val="0010676E"/>
    <w:rsid w:val="00114769"/>
    <w:rsid w:val="00114D9D"/>
    <w:rsid w:val="0012304A"/>
    <w:rsid w:val="00135201"/>
    <w:rsid w:val="00135FDC"/>
    <w:rsid w:val="00156776"/>
    <w:rsid w:val="0016102B"/>
    <w:rsid w:val="001618FE"/>
    <w:rsid w:val="0017251D"/>
    <w:rsid w:val="00176E5A"/>
    <w:rsid w:val="00180920"/>
    <w:rsid w:val="00185DB7"/>
    <w:rsid w:val="00186C4E"/>
    <w:rsid w:val="00191845"/>
    <w:rsid w:val="001923E3"/>
    <w:rsid w:val="001971F3"/>
    <w:rsid w:val="0019786B"/>
    <w:rsid w:val="001A159D"/>
    <w:rsid w:val="001A1A74"/>
    <w:rsid w:val="001A3708"/>
    <w:rsid w:val="001A609D"/>
    <w:rsid w:val="001A70CA"/>
    <w:rsid w:val="001A76EC"/>
    <w:rsid w:val="001B542D"/>
    <w:rsid w:val="001D3DD2"/>
    <w:rsid w:val="001D4637"/>
    <w:rsid w:val="001D6FB8"/>
    <w:rsid w:val="001E36A3"/>
    <w:rsid w:val="001E5A1E"/>
    <w:rsid w:val="001E7981"/>
    <w:rsid w:val="001F3B71"/>
    <w:rsid w:val="00217BBF"/>
    <w:rsid w:val="00230692"/>
    <w:rsid w:val="0023559E"/>
    <w:rsid w:val="002423CC"/>
    <w:rsid w:val="00244BC2"/>
    <w:rsid w:val="00244E59"/>
    <w:rsid w:val="0025228C"/>
    <w:rsid w:val="002621BE"/>
    <w:rsid w:val="0026222A"/>
    <w:rsid w:val="00262DAC"/>
    <w:rsid w:val="00271575"/>
    <w:rsid w:val="002716E7"/>
    <w:rsid w:val="00296AE8"/>
    <w:rsid w:val="002C0A15"/>
    <w:rsid w:val="002C26E7"/>
    <w:rsid w:val="002D4D36"/>
    <w:rsid w:val="002E2359"/>
    <w:rsid w:val="002E283B"/>
    <w:rsid w:val="002E592F"/>
    <w:rsid w:val="002F64FB"/>
    <w:rsid w:val="002F673A"/>
    <w:rsid w:val="002F6B31"/>
    <w:rsid w:val="002F6CBF"/>
    <w:rsid w:val="003059A9"/>
    <w:rsid w:val="00305C86"/>
    <w:rsid w:val="00307981"/>
    <w:rsid w:val="00324044"/>
    <w:rsid w:val="00330B5E"/>
    <w:rsid w:val="00335E94"/>
    <w:rsid w:val="003439BB"/>
    <w:rsid w:val="00345661"/>
    <w:rsid w:val="00347436"/>
    <w:rsid w:val="00350C56"/>
    <w:rsid w:val="00352FFA"/>
    <w:rsid w:val="00357126"/>
    <w:rsid w:val="00362FF9"/>
    <w:rsid w:val="00367654"/>
    <w:rsid w:val="00372FEA"/>
    <w:rsid w:val="003747AE"/>
    <w:rsid w:val="003A2DD4"/>
    <w:rsid w:val="003A4DF1"/>
    <w:rsid w:val="003A7C15"/>
    <w:rsid w:val="003B680A"/>
    <w:rsid w:val="003B7886"/>
    <w:rsid w:val="003C44D0"/>
    <w:rsid w:val="003C6227"/>
    <w:rsid w:val="003C7281"/>
    <w:rsid w:val="003E25B8"/>
    <w:rsid w:val="003F72B3"/>
    <w:rsid w:val="00410F9D"/>
    <w:rsid w:val="004301CA"/>
    <w:rsid w:val="00430264"/>
    <w:rsid w:val="00430382"/>
    <w:rsid w:val="00433AB0"/>
    <w:rsid w:val="004425AE"/>
    <w:rsid w:val="004459EA"/>
    <w:rsid w:val="00450AAB"/>
    <w:rsid w:val="00455A1E"/>
    <w:rsid w:val="004676A5"/>
    <w:rsid w:val="004705AB"/>
    <w:rsid w:val="00472C00"/>
    <w:rsid w:val="004766BB"/>
    <w:rsid w:val="004809A3"/>
    <w:rsid w:val="004822D8"/>
    <w:rsid w:val="004827F5"/>
    <w:rsid w:val="00486381"/>
    <w:rsid w:val="00487BCD"/>
    <w:rsid w:val="00490705"/>
    <w:rsid w:val="004926CC"/>
    <w:rsid w:val="004A3105"/>
    <w:rsid w:val="004A5CB3"/>
    <w:rsid w:val="004A72DB"/>
    <w:rsid w:val="004B6669"/>
    <w:rsid w:val="004C13BD"/>
    <w:rsid w:val="004C3B9C"/>
    <w:rsid w:val="004C3BD4"/>
    <w:rsid w:val="004E1AA3"/>
    <w:rsid w:val="004E49A2"/>
    <w:rsid w:val="004F33A3"/>
    <w:rsid w:val="004F3F35"/>
    <w:rsid w:val="005066F3"/>
    <w:rsid w:val="00515646"/>
    <w:rsid w:val="00516C91"/>
    <w:rsid w:val="00526471"/>
    <w:rsid w:val="00536F77"/>
    <w:rsid w:val="00540BB3"/>
    <w:rsid w:val="005435BE"/>
    <w:rsid w:val="00550150"/>
    <w:rsid w:val="0055024B"/>
    <w:rsid w:val="00563C40"/>
    <w:rsid w:val="005667F1"/>
    <w:rsid w:val="005676A7"/>
    <w:rsid w:val="00573B76"/>
    <w:rsid w:val="00575574"/>
    <w:rsid w:val="0058079E"/>
    <w:rsid w:val="0058121C"/>
    <w:rsid w:val="00582BAD"/>
    <w:rsid w:val="0058668B"/>
    <w:rsid w:val="005A0AC0"/>
    <w:rsid w:val="005C1D84"/>
    <w:rsid w:val="005C2340"/>
    <w:rsid w:val="005C4A42"/>
    <w:rsid w:val="005C63CF"/>
    <w:rsid w:val="005D00EA"/>
    <w:rsid w:val="005D7BE6"/>
    <w:rsid w:val="005E3A9D"/>
    <w:rsid w:val="005E5A23"/>
    <w:rsid w:val="00601EF7"/>
    <w:rsid w:val="006145AD"/>
    <w:rsid w:val="006260D3"/>
    <w:rsid w:val="006309F9"/>
    <w:rsid w:val="006428FD"/>
    <w:rsid w:val="00647046"/>
    <w:rsid w:val="006472C2"/>
    <w:rsid w:val="00652E81"/>
    <w:rsid w:val="0065480B"/>
    <w:rsid w:val="006647DC"/>
    <w:rsid w:val="00664E69"/>
    <w:rsid w:val="00672669"/>
    <w:rsid w:val="006879A0"/>
    <w:rsid w:val="006905EB"/>
    <w:rsid w:val="006A4BFD"/>
    <w:rsid w:val="006A7EF0"/>
    <w:rsid w:val="006B6BB3"/>
    <w:rsid w:val="006B6D4D"/>
    <w:rsid w:val="006B6F4E"/>
    <w:rsid w:val="006C30F0"/>
    <w:rsid w:val="006D1C36"/>
    <w:rsid w:val="006D5C6C"/>
    <w:rsid w:val="006D7844"/>
    <w:rsid w:val="006E1A54"/>
    <w:rsid w:val="006E3433"/>
    <w:rsid w:val="006F1F32"/>
    <w:rsid w:val="006F2ADB"/>
    <w:rsid w:val="006F58E5"/>
    <w:rsid w:val="007018FA"/>
    <w:rsid w:val="00705442"/>
    <w:rsid w:val="00722ABF"/>
    <w:rsid w:val="00731D24"/>
    <w:rsid w:val="00732A3C"/>
    <w:rsid w:val="0074736B"/>
    <w:rsid w:val="00751FD5"/>
    <w:rsid w:val="00756F33"/>
    <w:rsid w:val="007606FA"/>
    <w:rsid w:val="00767F7B"/>
    <w:rsid w:val="00771665"/>
    <w:rsid w:val="00775571"/>
    <w:rsid w:val="00783F04"/>
    <w:rsid w:val="007A4410"/>
    <w:rsid w:val="007B27A8"/>
    <w:rsid w:val="007B42F7"/>
    <w:rsid w:val="007B4C28"/>
    <w:rsid w:val="007B73EC"/>
    <w:rsid w:val="007C3255"/>
    <w:rsid w:val="007C36C7"/>
    <w:rsid w:val="007D228F"/>
    <w:rsid w:val="007D6F80"/>
    <w:rsid w:val="00800621"/>
    <w:rsid w:val="00800DA0"/>
    <w:rsid w:val="00801E76"/>
    <w:rsid w:val="00804605"/>
    <w:rsid w:val="00810494"/>
    <w:rsid w:val="00826443"/>
    <w:rsid w:val="00827023"/>
    <w:rsid w:val="008345AD"/>
    <w:rsid w:val="0083749E"/>
    <w:rsid w:val="00840D6B"/>
    <w:rsid w:val="008455AC"/>
    <w:rsid w:val="00846DC3"/>
    <w:rsid w:val="0085106A"/>
    <w:rsid w:val="00861953"/>
    <w:rsid w:val="00864C39"/>
    <w:rsid w:val="00880005"/>
    <w:rsid w:val="00886561"/>
    <w:rsid w:val="0089031A"/>
    <w:rsid w:val="008A2943"/>
    <w:rsid w:val="008A3CED"/>
    <w:rsid w:val="008A5030"/>
    <w:rsid w:val="008A6B1C"/>
    <w:rsid w:val="008B1DDE"/>
    <w:rsid w:val="008B3933"/>
    <w:rsid w:val="008B4253"/>
    <w:rsid w:val="008C2F6A"/>
    <w:rsid w:val="008D1EC4"/>
    <w:rsid w:val="008D2CBE"/>
    <w:rsid w:val="008D45E1"/>
    <w:rsid w:val="008D4DCF"/>
    <w:rsid w:val="008D5AB5"/>
    <w:rsid w:val="008E09D1"/>
    <w:rsid w:val="008E13D0"/>
    <w:rsid w:val="008E4305"/>
    <w:rsid w:val="009028A2"/>
    <w:rsid w:val="00913CAB"/>
    <w:rsid w:val="00914C84"/>
    <w:rsid w:val="00915214"/>
    <w:rsid w:val="0092493B"/>
    <w:rsid w:val="009344F3"/>
    <w:rsid w:val="009359DF"/>
    <w:rsid w:val="009460E3"/>
    <w:rsid w:val="00946BBB"/>
    <w:rsid w:val="009472D6"/>
    <w:rsid w:val="009658C2"/>
    <w:rsid w:val="0097324F"/>
    <w:rsid w:val="00975E40"/>
    <w:rsid w:val="00976415"/>
    <w:rsid w:val="00983401"/>
    <w:rsid w:val="00987F11"/>
    <w:rsid w:val="00990736"/>
    <w:rsid w:val="009A11EA"/>
    <w:rsid w:val="009A346E"/>
    <w:rsid w:val="009A769F"/>
    <w:rsid w:val="009A7AA0"/>
    <w:rsid w:val="009B5872"/>
    <w:rsid w:val="009C4383"/>
    <w:rsid w:val="009D1520"/>
    <w:rsid w:val="009D1D41"/>
    <w:rsid w:val="009D3F01"/>
    <w:rsid w:val="009D5863"/>
    <w:rsid w:val="009D71E3"/>
    <w:rsid w:val="009E7185"/>
    <w:rsid w:val="00A0436E"/>
    <w:rsid w:val="00A04794"/>
    <w:rsid w:val="00A068AB"/>
    <w:rsid w:val="00A10560"/>
    <w:rsid w:val="00A15DAF"/>
    <w:rsid w:val="00A22F11"/>
    <w:rsid w:val="00A2324C"/>
    <w:rsid w:val="00A26FA2"/>
    <w:rsid w:val="00A3069E"/>
    <w:rsid w:val="00A3176A"/>
    <w:rsid w:val="00A4202C"/>
    <w:rsid w:val="00A55F02"/>
    <w:rsid w:val="00A607FD"/>
    <w:rsid w:val="00A60B0D"/>
    <w:rsid w:val="00A71AC7"/>
    <w:rsid w:val="00A739FC"/>
    <w:rsid w:val="00A81714"/>
    <w:rsid w:val="00A823DB"/>
    <w:rsid w:val="00A87282"/>
    <w:rsid w:val="00A874A8"/>
    <w:rsid w:val="00A96562"/>
    <w:rsid w:val="00AA40B8"/>
    <w:rsid w:val="00AA70E3"/>
    <w:rsid w:val="00AB11F4"/>
    <w:rsid w:val="00AB1B25"/>
    <w:rsid w:val="00AB4A14"/>
    <w:rsid w:val="00AC1436"/>
    <w:rsid w:val="00AC410B"/>
    <w:rsid w:val="00AD16C0"/>
    <w:rsid w:val="00AE078B"/>
    <w:rsid w:val="00AE1055"/>
    <w:rsid w:val="00AE5DC6"/>
    <w:rsid w:val="00AF198B"/>
    <w:rsid w:val="00AF266B"/>
    <w:rsid w:val="00AF3662"/>
    <w:rsid w:val="00B000FD"/>
    <w:rsid w:val="00B04A57"/>
    <w:rsid w:val="00B12247"/>
    <w:rsid w:val="00B132CC"/>
    <w:rsid w:val="00B152CB"/>
    <w:rsid w:val="00B15B5D"/>
    <w:rsid w:val="00B207A0"/>
    <w:rsid w:val="00B208F1"/>
    <w:rsid w:val="00B33BF0"/>
    <w:rsid w:val="00B34001"/>
    <w:rsid w:val="00B36028"/>
    <w:rsid w:val="00B433B4"/>
    <w:rsid w:val="00B4407A"/>
    <w:rsid w:val="00B46C4F"/>
    <w:rsid w:val="00B472A0"/>
    <w:rsid w:val="00B5529C"/>
    <w:rsid w:val="00B61DDC"/>
    <w:rsid w:val="00B851FC"/>
    <w:rsid w:val="00B855C5"/>
    <w:rsid w:val="00B87F90"/>
    <w:rsid w:val="00B91FDC"/>
    <w:rsid w:val="00B926B7"/>
    <w:rsid w:val="00BA2098"/>
    <w:rsid w:val="00BB1C68"/>
    <w:rsid w:val="00BB669E"/>
    <w:rsid w:val="00BB7640"/>
    <w:rsid w:val="00BC26A4"/>
    <w:rsid w:val="00BC3FE5"/>
    <w:rsid w:val="00BC6A1A"/>
    <w:rsid w:val="00BD1075"/>
    <w:rsid w:val="00BD3635"/>
    <w:rsid w:val="00BE6F3D"/>
    <w:rsid w:val="00C02F56"/>
    <w:rsid w:val="00C03866"/>
    <w:rsid w:val="00C073B8"/>
    <w:rsid w:val="00C07CBE"/>
    <w:rsid w:val="00C07CC9"/>
    <w:rsid w:val="00C1455E"/>
    <w:rsid w:val="00C417FF"/>
    <w:rsid w:val="00C433BC"/>
    <w:rsid w:val="00C52E4A"/>
    <w:rsid w:val="00C65E20"/>
    <w:rsid w:val="00C723A1"/>
    <w:rsid w:val="00C76370"/>
    <w:rsid w:val="00C76C30"/>
    <w:rsid w:val="00C80F8F"/>
    <w:rsid w:val="00C81574"/>
    <w:rsid w:val="00C924F2"/>
    <w:rsid w:val="00C94D4C"/>
    <w:rsid w:val="00CA203F"/>
    <w:rsid w:val="00CA37BB"/>
    <w:rsid w:val="00CA5933"/>
    <w:rsid w:val="00CA7621"/>
    <w:rsid w:val="00CA7800"/>
    <w:rsid w:val="00CB0137"/>
    <w:rsid w:val="00CB4786"/>
    <w:rsid w:val="00CC67FA"/>
    <w:rsid w:val="00CD012F"/>
    <w:rsid w:val="00CD15AB"/>
    <w:rsid w:val="00CF19AA"/>
    <w:rsid w:val="00CF6289"/>
    <w:rsid w:val="00D03B9B"/>
    <w:rsid w:val="00D046F0"/>
    <w:rsid w:val="00D051A0"/>
    <w:rsid w:val="00D12BDE"/>
    <w:rsid w:val="00D43512"/>
    <w:rsid w:val="00D44DD7"/>
    <w:rsid w:val="00D47202"/>
    <w:rsid w:val="00D52E29"/>
    <w:rsid w:val="00D57891"/>
    <w:rsid w:val="00D72B3F"/>
    <w:rsid w:val="00D81BEE"/>
    <w:rsid w:val="00D934A3"/>
    <w:rsid w:val="00D96738"/>
    <w:rsid w:val="00D96AA6"/>
    <w:rsid w:val="00DA63A5"/>
    <w:rsid w:val="00DB1BA2"/>
    <w:rsid w:val="00DB2B1A"/>
    <w:rsid w:val="00DC1DF6"/>
    <w:rsid w:val="00DD0657"/>
    <w:rsid w:val="00DD597A"/>
    <w:rsid w:val="00DE44CB"/>
    <w:rsid w:val="00DE684B"/>
    <w:rsid w:val="00DF3ACE"/>
    <w:rsid w:val="00DF6ABB"/>
    <w:rsid w:val="00E02C42"/>
    <w:rsid w:val="00E039A6"/>
    <w:rsid w:val="00E1064D"/>
    <w:rsid w:val="00E12E60"/>
    <w:rsid w:val="00E22C67"/>
    <w:rsid w:val="00E24FD9"/>
    <w:rsid w:val="00E27BC9"/>
    <w:rsid w:val="00E36E82"/>
    <w:rsid w:val="00E456B7"/>
    <w:rsid w:val="00E637CD"/>
    <w:rsid w:val="00E70A48"/>
    <w:rsid w:val="00E7130E"/>
    <w:rsid w:val="00E81E94"/>
    <w:rsid w:val="00E86485"/>
    <w:rsid w:val="00E8720F"/>
    <w:rsid w:val="00E9560C"/>
    <w:rsid w:val="00EA0F05"/>
    <w:rsid w:val="00EA23DD"/>
    <w:rsid w:val="00EA70AF"/>
    <w:rsid w:val="00EB195F"/>
    <w:rsid w:val="00EB35A4"/>
    <w:rsid w:val="00EB57C8"/>
    <w:rsid w:val="00EC0E76"/>
    <w:rsid w:val="00EC6914"/>
    <w:rsid w:val="00ED36F9"/>
    <w:rsid w:val="00ED48BC"/>
    <w:rsid w:val="00ED5E37"/>
    <w:rsid w:val="00EE46AF"/>
    <w:rsid w:val="00EE6517"/>
    <w:rsid w:val="00EF22AC"/>
    <w:rsid w:val="00EF553D"/>
    <w:rsid w:val="00F01032"/>
    <w:rsid w:val="00F0448A"/>
    <w:rsid w:val="00F07362"/>
    <w:rsid w:val="00F273E1"/>
    <w:rsid w:val="00F278EF"/>
    <w:rsid w:val="00F31739"/>
    <w:rsid w:val="00F341EA"/>
    <w:rsid w:val="00F37276"/>
    <w:rsid w:val="00F43C24"/>
    <w:rsid w:val="00F53E26"/>
    <w:rsid w:val="00F55D99"/>
    <w:rsid w:val="00F567F6"/>
    <w:rsid w:val="00F60849"/>
    <w:rsid w:val="00F6176F"/>
    <w:rsid w:val="00F61F8A"/>
    <w:rsid w:val="00F67EC8"/>
    <w:rsid w:val="00F74A2F"/>
    <w:rsid w:val="00F80748"/>
    <w:rsid w:val="00F80758"/>
    <w:rsid w:val="00F81A82"/>
    <w:rsid w:val="00F84AA2"/>
    <w:rsid w:val="00FA29F4"/>
    <w:rsid w:val="00FA3A09"/>
    <w:rsid w:val="00FA5FB0"/>
    <w:rsid w:val="00FA7DE9"/>
    <w:rsid w:val="00FB0D77"/>
    <w:rsid w:val="00FC1C97"/>
    <w:rsid w:val="00FC2FCC"/>
    <w:rsid w:val="00FD1DD3"/>
    <w:rsid w:val="00FD42FE"/>
    <w:rsid w:val="00FD72FF"/>
    <w:rsid w:val="00FE5697"/>
    <w:rsid w:val="00FE7ACC"/>
    <w:rsid w:val="00FF0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649E87"/>
  <w15:docId w15:val="{0C85AE4C-7409-4A99-879F-53550867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rsid w:val="00C76370"/>
    <w:rPr>
      <w:rFonts w:eastAsia="Calibri"/>
      <w:b/>
      <w:bCs/>
      <w:sz w:val="28"/>
      <w:szCs w:val="28"/>
    </w:rPr>
  </w:style>
  <w:style w:type="character" w:customStyle="1" w:styleId="Tekstpodstawowy2Znak">
    <w:name w:val="Tekst podstawowy 2 Znak"/>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1"/>
    <w:qFormat/>
    <w:rsid w:val="00C76370"/>
    <w:pPr>
      <w:suppressAutoHyphens/>
    </w:pPr>
    <w:rPr>
      <w:b/>
      <w:bCs/>
      <w:sz w:val="22"/>
      <w:szCs w:val="22"/>
      <w:lang w:eastAsia="ar-SA"/>
    </w:rPr>
  </w:style>
  <w:style w:type="paragraph" w:styleId="Nagwek">
    <w:name w:val="header"/>
    <w:basedOn w:val="Normalny"/>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3F72B3"/>
    <w:pPr>
      <w:ind w:left="720"/>
      <w:contextualSpacing/>
    </w:pPr>
  </w:style>
  <w:style w:type="character" w:styleId="Hipercze">
    <w:name w:val="Hyperlink"/>
    <w:basedOn w:val="Domylnaczcionkaakapitu"/>
    <w:uiPriority w:val="99"/>
    <w:unhideWhenUsed/>
    <w:rsid w:val="00672669"/>
    <w:rPr>
      <w:color w:val="0563C1" w:themeColor="hyperlink"/>
      <w:u w:val="single"/>
    </w:rPr>
  </w:style>
  <w:style w:type="character" w:styleId="Nierozpoznanawzmianka">
    <w:name w:val="Unresolved Mention"/>
    <w:basedOn w:val="Domylnaczcionkaakapitu"/>
    <w:uiPriority w:val="99"/>
    <w:semiHidden/>
    <w:unhideWhenUsed/>
    <w:rsid w:val="00672669"/>
    <w:rPr>
      <w:color w:val="605E5C"/>
      <w:shd w:val="clear" w:color="auto" w:fill="E1DFDD"/>
    </w:rPr>
  </w:style>
  <w:style w:type="paragraph" w:customStyle="1" w:styleId="Default">
    <w:name w:val="Default"/>
    <w:rsid w:val="00450AAB"/>
    <w:pPr>
      <w:autoSpaceDE w:val="0"/>
      <w:autoSpaceDN w:val="0"/>
      <w:adjustRightInd w:val="0"/>
    </w:pPr>
    <w:rPr>
      <w:rFonts w:ascii="Arial" w:hAnsi="Arial" w:cs="Arial"/>
      <w:color w:val="000000"/>
      <w:sz w:val="24"/>
      <w:szCs w:val="24"/>
    </w:rPr>
  </w:style>
  <w:style w:type="paragraph" w:customStyle="1" w:styleId="pkt">
    <w:name w:val="pkt"/>
    <w:basedOn w:val="Normalny"/>
    <w:link w:val="pktZnak"/>
    <w:rsid w:val="008D5AB5"/>
    <w:pPr>
      <w:suppressAutoHyphens w:val="0"/>
      <w:spacing w:before="60" w:after="60"/>
      <w:ind w:left="851" w:hanging="295"/>
      <w:jc w:val="both"/>
    </w:pPr>
    <w:rPr>
      <w:szCs w:val="20"/>
      <w:lang w:eastAsia="pl-PL"/>
    </w:rPr>
  </w:style>
  <w:style w:type="character" w:customStyle="1" w:styleId="pktZnak">
    <w:name w:val="pkt Znak"/>
    <w:link w:val="pkt"/>
    <w:locked/>
    <w:rsid w:val="008D5AB5"/>
    <w:rPr>
      <w:sz w:val="24"/>
      <w:lang w:eastAsia="pl-PL"/>
    </w:rPr>
  </w:style>
  <w:style w:type="paragraph" w:styleId="Tekstpodstawowy3">
    <w:name w:val="Body Text 3"/>
    <w:basedOn w:val="Normalny"/>
    <w:link w:val="Tekstpodstawowy3Znak1"/>
    <w:uiPriority w:val="99"/>
    <w:unhideWhenUsed/>
    <w:rsid w:val="002E2359"/>
    <w:pPr>
      <w:spacing w:after="120"/>
    </w:pPr>
    <w:rPr>
      <w:sz w:val="16"/>
      <w:szCs w:val="16"/>
    </w:rPr>
  </w:style>
  <w:style w:type="character" w:customStyle="1" w:styleId="Tekstpodstawowy3Znak1">
    <w:name w:val="Tekst podstawowy 3 Znak1"/>
    <w:basedOn w:val="Domylnaczcionkaakapitu"/>
    <w:link w:val="Tekstpodstawowy3"/>
    <w:uiPriority w:val="99"/>
    <w:rsid w:val="002E2359"/>
    <w:rPr>
      <w:sz w:val="16"/>
      <w:szCs w:val="16"/>
      <w:lang w:eastAsia="ar-SA"/>
    </w:rPr>
  </w:style>
  <w:style w:type="character" w:styleId="Odwoaniedokomentarza">
    <w:name w:val="annotation reference"/>
    <w:basedOn w:val="Domylnaczcionkaakapitu"/>
    <w:uiPriority w:val="99"/>
    <w:semiHidden/>
    <w:unhideWhenUsed/>
    <w:rsid w:val="0007452C"/>
    <w:rPr>
      <w:sz w:val="16"/>
      <w:szCs w:val="16"/>
    </w:rPr>
  </w:style>
  <w:style w:type="paragraph" w:styleId="Tekstkomentarza">
    <w:name w:val="annotation text"/>
    <w:basedOn w:val="Normalny"/>
    <w:link w:val="TekstkomentarzaZnak"/>
    <w:uiPriority w:val="99"/>
    <w:semiHidden/>
    <w:unhideWhenUsed/>
    <w:rsid w:val="0007452C"/>
    <w:rPr>
      <w:sz w:val="20"/>
      <w:szCs w:val="20"/>
    </w:rPr>
  </w:style>
  <w:style w:type="character" w:customStyle="1" w:styleId="TekstkomentarzaZnak">
    <w:name w:val="Tekst komentarza Znak"/>
    <w:basedOn w:val="Domylnaczcionkaakapitu"/>
    <w:link w:val="Tekstkomentarza"/>
    <w:uiPriority w:val="99"/>
    <w:semiHidden/>
    <w:rsid w:val="0007452C"/>
    <w:rPr>
      <w:lang w:eastAsia="ar-SA"/>
    </w:rPr>
  </w:style>
  <w:style w:type="paragraph" w:styleId="Tematkomentarza">
    <w:name w:val="annotation subject"/>
    <w:basedOn w:val="Tekstkomentarza"/>
    <w:next w:val="Tekstkomentarza"/>
    <w:link w:val="TematkomentarzaZnak"/>
    <w:uiPriority w:val="99"/>
    <w:semiHidden/>
    <w:unhideWhenUsed/>
    <w:rsid w:val="0007452C"/>
    <w:rPr>
      <w:b/>
      <w:bCs/>
    </w:rPr>
  </w:style>
  <w:style w:type="character" w:customStyle="1" w:styleId="TematkomentarzaZnak">
    <w:name w:val="Temat komentarza Znak"/>
    <w:basedOn w:val="TekstkomentarzaZnak"/>
    <w:link w:val="Tematkomentarza"/>
    <w:uiPriority w:val="99"/>
    <w:semiHidden/>
    <w:rsid w:val="0007452C"/>
    <w:rPr>
      <w:b/>
      <w:bCs/>
      <w:lang w:eastAsia="ar-SA"/>
    </w:rPr>
  </w:style>
  <w:style w:type="paragraph" w:customStyle="1" w:styleId="tyt">
    <w:name w:val="tyt"/>
    <w:basedOn w:val="Normalny"/>
    <w:rsid w:val="00E8720F"/>
    <w:pPr>
      <w:keepNext/>
      <w:suppressAutoHyphens w:val="0"/>
      <w:spacing w:before="60" w:after="60"/>
      <w:jc w:val="center"/>
    </w:pPr>
    <w:rPr>
      <w:b/>
      <w:bCs/>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locked/>
    <w:rsid w:val="001923E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91202">
      <w:bodyDiv w:val="1"/>
      <w:marLeft w:val="0"/>
      <w:marRight w:val="0"/>
      <w:marTop w:val="0"/>
      <w:marBottom w:val="0"/>
      <w:divBdr>
        <w:top w:val="none" w:sz="0" w:space="0" w:color="auto"/>
        <w:left w:val="none" w:sz="0" w:space="0" w:color="auto"/>
        <w:bottom w:val="none" w:sz="0" w:space="0" w:color="auto"/>
        <w:right w:val="none" w:sz="0" w:space="0" w:color="auto"/>
      </w:divBdr>
    </w:div>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675303057">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C2E36-2708-4F09-8088-DD83C529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2776</Words>
  <Characters>16658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dyrektor</dc:creator>
  <cp:keywords/>
  <cp:lastModifiedBy>Katarzyna Sojko</cp:lastModifiedBy>
  <cp:revision>4</cp:revision>
  <cp:lastPrinted>2022-10-19T11:51:00Z</cp:lastPrinted>
  <dcterms:created xsi:type="dcterms:W3CDTF">2024-10-22T07:50:00Z</dcterms:created>
  <dcterms:modified xsi:type="dcterms:W3CDTF">2024-10-24T07:06:00Z</dcterms:modified>
</cp:coreProperties>
</file>