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0C88D9B5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>jednorazowa dostawa</w:t>
      </w:r>
      <w:r w:rsidR="00F127DA">
        <w:rPr>
          <w:rFonts w:ascii="Arial" w:hAnsi="Arial" w:cs="Arial"/>
          <w:b/>
          <w:bCs/>
          <w:sz w:val="22"/>
          <w:szCs w:val="22"/>
        </w:rPr>
        <w:t xml:space="preserve"> </w:t>
      </w:r>
      <w:r w:rsidR="00D57FB7">
        <w:rPr>
          <w:rFonts w:ascii="Arial" w:hAnsi="Arial" w:cs="Arial"/>
          <w:b/>
          <w:bCs/>
          <w:sz w:val="22"/>
          <w:szCs w:val="22"/>
        </w:rPr>
        <w:t>części zamiennych do sprężarki AB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127DA">
        <w:rPr>
          <w:rFonts w:ascii="Arial" w:hAnsi="Arial" w:cs="Arial"/>
          <w:b/>
          <w:sz w:val="22"/>
          <w:szCs w:val="22"/>
        </w:rPr>
        <w:t>1</w:t>
      </w:r>
      <w:r w:rsidR="00013A4F">
        <w:rPr>
          <w:rFonts w:ascii="Arial" w:hAnsi="Arial" w:cs="Arial"/>
          <w:b/>
          <w:sz w:val="22"/>
          <w:szCs w:val="22"/>
        </w:rPr>
        <w:t>9</w:t>
      </w:r>
      <w:r w:rsidR="00D57FB7">
        <w:rPr>
          <w:rFonts w:ascii="Arial" w:hAnsi="Arial" w:cs="Arial"/>
          <w:b/>
          <w:sz w:val="22"/>
          <w:szCs w:val="22"/>
        </w:rPr>
        <w:t>2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C6AE1"/>
    <w:rsid w:val="008E6826"/>
    <w:rsid w:val="00905472"/>
    <w:rsid w:val="00905C26"/>
    <w:rsid w:val="00920CF6"/>
    <w:rsid w:val="009374E4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27DA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133</cp:revision>
  <cp:lastPrinted>2024-10-14T09:59:00Z</cp:lastPrinted>
  <dcterms:created xsi:type="dcterms:W3CDTF">2018-02-23T07:10:00Z</dcterms:created>
  <dcterms:modified xsi:type="dcterms:W3CDTF">2024-10-18T08:26:00Z</dcterms:modified>
</cp:coreProperties>
</file>