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3C522D" w14:textId="738805F8" w:rsidR="001B197D" w:rsidRPr="00C05954" w:rsidRDefault="001B197D" w:rsidP="002118EE">
      <w:pPr>
        <w:spacing w:line="288" w:lineRule="auto"/>
        <w:jc w:val="right"/>
        <w:rPr>
          <w:rFonts w:ascii="Arial" w:hAnsi="Arial" w:cs="Arial"/>
          <w:b/>
          <w:color w:val="000000" w:themeColor="text1"/>
          <w:sz w:val="22"/>
          <w:szCs w:val="22"/>
        </w:rPr>
      </w:pPr>
      <w:r w:rsidRPr="00C05954">
        <w:rPr>
          <w:rFonts w:ascii="Arial" w:hAnsi="Arial" w:cs="Arial"/>
          <w:b/>
          <w:color w:val="000000" w:themeColor="text1"/>
          <w:sz w:val="22"/>
          <w:szCs w:val="22"/>
        </w:rPr>
        <w:t xml:space="preserve">Załącznik nr </w:t>
      </w:r>
      <w:r w:rsidR="006B6EE4">
        <w:rPr>
          <w:rFonts w:ascii="Arial" w:hAnsi="Arial" w:cs="Arial"/>
          <w:b/>
          <w:color w:val="000000" w:themeColor="text1"/>
          <w:sz w:val="22"/>
          <w:szCs w:val="22"/>
        </w:rPr>
        <w:t>8</w:t>
      </w:r>
    </w:p>
    <w:p w14:paraId="3E3A245B" w14:textId="77777777" w:rsidR="002118EE" w:rsidRDefault="002118EE" w:rsidP="001B197D">
      <w:pPr>
        <w:spacing w:line="288" w:lineRule="auto"/>
        <w:jc w:val="center"/>
        <w:rPr>
          <w:rFonts w:ascii="Arial" w:hAnsi="Arial" w:cs="Arial"/>
          <w:b/>
          <w:color w:val="000000" w:themeColor="text1"/>
          <w:sz w:val="22"/>
          <w:szCs w:val="22"/>
        </w:rPr>
      </w:pPr>
    </w:p>
    <w:p w14:paraId="0C76C1B2" w14:textId="77777777" w:rsidR="00263E2F" w:rsidRDefault="00263E2F" w:rsidP="001B197D">
      <w:pPr>
        <w:spacing w:line="288" w:lineRule="auto"/>
        <w:jc w:val="center"/>
        <w:rPr>
          <w:rFonts w:ascii="Arial" w:hAnsi="Arial" w:cs="Arial"/>
          <w:b/>
          <w:color w:val="000000" w:themeColor="text1"/>
          <w:sz w:val="22"/>
          <w:szCs w:val="22"/>
        </w:rPr>
      </w:pPr>
    </w:p>
    <w:p w14:paraId="3E298A46" w14:textId="67A19E13" w:rsidR="001B197D" w:rsidRPr="00C05954" w:rsidRDefault="001B197D" w:rsidP="001B197D">
      <w:pPr>
        <w:spacing w:line="288" w:lineRule="auto"/>
        <w:jc w:val="center"/>
        <w:rPr>
          <w:rFonts w:ascii="Arial" w:hAnsi="Arial" w:cs="Arial"/>
          <w:b/>
          <w:color w:val="000000" w:themeColor="text1"/>
          <w:sz w:val="22"/>
          <w:szCs w:val="22"/>
        </w:rPr>
      </w:pPr>
      <w:r w:rsidRPr="00C05954">
        <w:rPr>
          <w:rFonts w:ascii="Arial" w:hAnsi="Arial" w:cs="Arial"/>
          <w:b/>
          <w:color w:val="000000" w:themeColor="text1"/>
          <w:sz w:val="22"/>
          <w:szCs w:val="22"/>
        </w:rPr>
        <w:t>PROJEKTOWANE POSTANOWIENIA UMOWY</w:t>
      </w:r>
    </w:p>
    <w:p w14:paraId="5AAA7812" w14:textId="77777777" w:rsidR="001B197D" w:rsidRPr="00C05954" w:rsidRDefault="001B197D" w:rsidP="001B197D">
      <w:pPr>
        <w:spacing w:line="288" w:lineRule="auto"/>
        <w:jc w:val="center"/>
        <w:rPr>
          <w:rFonts w:ascii="Arial" w:hAnsi="Arial" w:cs="Arial"/>
          <w:b/>
          <w:color w:val="000000" w:themeColor="text1"/>
          <w:sz w:val="28"/>
        </w:rPr>
      </w:pPr>
    </w:p>
    <w:p w14:paraId="58CD1FCE" w14:textId="77777777" w:rsidR="001B197D" w:rsidRPr="00C05954" w:rsidRDefault="001B197D" w:rsidP="001B197D">
      <w:pPr>
        <w:spacing w:line="288" w:lineRule="auto"/>
        <w:jc w:val="center"/>
        <w:rPr>
          <w:rFonts w:ascii="Arial" w:hAnsi="Arial"/>
          <w:color w:val="000000" w:themeColor="text1"/>
          <w:sz w:val="10"/>
          <w:szCs w:val="10"/>
        </w:rPr>
      </w:pPr>
    </w:p>
    <w:p w14:paraId="504A16CC" w14:textId="77777777" w:rsidR="001B197D" w:rsidRPr="00C05954" w:rsidRDefault="001B197D" w:rsidP="001B197D">
      <w:pPr>
        <w:spacing w:line="288" w:lineRule="auto"/>
        <w:jc w:val="both"/>
        <w:rPr>
          <w:rFonts w:ascii="Arial" w:hAnsi="Arial"/>
          <w:color w:val="000000" w:themeColor="text1"/>
          <w:sz w:val="22"/>
          <w:szCs w:val="22"/>
          <w:lang w:eastAsia="pl-PL"/>
        </w:rPr>
      </w:pPr>
      <w:r w:rsidRPr="00C05954">
        <w:rPr>
          <w:rFonts w:ascii="Arial" w:hAnsi="Arial"/>
          <w:color w:val="000000" w:themeColor="text1"/>
          <w:sz w:val="22"/>
          <w:szCs w:val="22"/>
          <w:lang w:eastAsia="pl-PL"/>
        </w:rPr>
        <w:t>Zawarta w  dniu .............2024 r.   w   Tczewie</w:t>
      </w:r>
    </w:p>
    <w:p w14:paraId="45597EB4" w14:textId="77777777" w:rsidR="001B197D" w:rsidRPr="00C05954" w:rsidRDefault="001B197D" w:rsidP="001B197D">
      <w:pPr>
        <w:spacing w:line="288" w:lineRule="auto"/>
        <w:jc w:val="both"/>
        <w:rPr>
          <w:rFonts w:ascii="Arial" w:hAnsi="Arial"/>
          <w:color w:val="000000" w:themeColor="text1"/>
          <w:sz w:val="22"/>
          <w:szCs w:val="22"/>
          <w:lang w:eastAsia="pl-PL"/>
        </w:rPr>
      </w:pPr>
      <w:r w:rsidRPr="00C05954">
        <w:rPr>
          <w:rFonts w:ascii="Arial" w:hAnsi="Arial"/>
          <w:color w:val="000000" w:themeColor="text1"/>
          <w:sz w:val="22"/>
          <w:szCs w:val="22"/>
          <w:lang w:eastAsia="pl-PL"/>
        </w:rPr>
        <w:t xml:space="preserve">pomiędzy Gminą Miejską Tczew z  siedzibą  w  Tczewie  Pl. Piłsudskiego 1, </w:t>
      </w:r>
    </w:p>
    <w:p w14:paraId="155E9D21" w14:textId="77777777" w:rsidR="001B197D" w:rsidRPr="00C05954" w:rsidRDefault="001B197D" w:rsidP="001B197D">
      <w:pPr>
        <w:spacing w:line="288" w:lineRule="auto"/>
        <w:jc w:val="both"/>
        <w:rPr>
          <w:rFonts w:ascii="Arial" w:hAnsi="Arial"/>
          <w:color w:val="000000" w:themeColor="text1"/>
          <w:sz w:val="22"/>
          <w:szCs w:val="22"/>
          <w:lang w:eastAsia="pl-PL"/>
        </w:rPr>
      </w:pPr>
      <w:r w:rsidRPr="00C05954">
        <w:rPr>
          <w:rFonts w:ascii="Arial" w:hAnsi="Arial"/>
          <w:color w:val="000000" w:themeColor="text1"/>
          <w:sz w:val="22"/>
          <w:szCs w:val="22"/>
          <w:lang w:eastAsia="pl-PL"/>
        </w:rPr>
        <w:t>reprezentowaną przez Z-cę Prezydenta Miasta:</w:t>
      </w:r>
    </w:p>
    <w:p w14:paraId="69BEB761" w14:textId="77777777" w:rsidR="001B197D" w:rsidRPr="00C05954" w:rsidRDefault="001B197D" w:rsidP="001B197D">
      <w:pPr>
        <w:spacing w:line="288" w:lineRule="auto"/>
        <w:jc w:val="both"/>
        <w:rPr>
          <w:rFonts w:ascii="Arial" w:hAnsi="Arial"/>
          <w:color w:val="000000" w:themeColor="text1"/>
          <w:sz w:val="22"/>
          <w:szCs w:val="22"/>
          <w:lang w:eastAsia="pl-PL"/>
        </w:rPr>
      </w:pPr>
      <w:r w:rsidRPr="00C05954">
        <w:rPr>
          <w:rFonts w:ascii="Arial" w:hAnsi="Arial"/>
          <w:color w:val="000000" w:themeColor="text1"/>
          <w:sz w:val="22"/>
          <w:szCs w:val="22"/>
          <w:lang w:eastAsia="pl-PL"/>
        </w:rPr>
        <w:t>Pana Adama Burczyka, na mocy pełnomocnictwa Nr PM.0052.216.2018                                          z dnia 30.11.2018 r.,</w:t>
      </w:r>
    </w:p>
    <w:p w14:paraId="548DED83" w14:textId="77777777" w:rsidR="001B197D" w:rsidRPr="00C05954" w:rsidRDefault="001B197D" w:rsidP="001B197D">
      <w:pPr>
        <w:spacing w:line="288" w:lineRule="auto"/>
        <w:jc w:val="both"/>
        <w:rPr>
          <w:rFonts w:ascii="Arial" w:hAnsi="Arial"/>
          <w:color w:val="000000" w:themeColor="text1"/>
          <w:sz w:val="22"/>
          <w:szCs w:val="22"/>
          <w:lang w:eastAsia="pl-PL"/>
        </w:rPr>
      </w:pPr>
      <w:r w:rsidRPr="00C05954">
        <w:rPr>
          <w:rFonts w:ascii="Arial" w:hAnsi="Arial"/>
          <w:color w:val="000000" w:themeColor="text1"/>
          <w:sz w:val="22"/>
          <w:szCs w:val="22"/>
          <w:lang w:eastAsia="pl-PL"/>
        </w:rPr>
        <w:t>zwanym w dalszej treści „Zamawiającym”,</w:t>
      </w:r>
    </w:p>
    <w:p w14:paraId="63DD9C4B" w14:textId="77777777" w:rsidR="001B197D" w:rsidRPr="00C05954" w:rsidRDefault="001B197D" w:rsidP="001B197D">
      <w:pPr>
        <w:widowControl/>
        <w:suppressAutoHyphens w:val="0"/>
        <w:spacing w:line="288" w:lineRule="auto"/>
        <w:jc w:val="both"/>
        <w:rPr>
          <w:rFonts w:ascii="Arial" w:eastAsia="Times New Roman" w:hAnsi="Arial" w:cs="Arial"/>
          <w:color w:val="000000" w:themeColor="text1"/>
          <w:sz w:val="22"/>
          <w:szCs w:val="22"/>
          <w:lang w:eastAsia="de-DE"/>
        </w:rPr>
      </w:pPr>
      <w:r w:rsidRPr="00C05954">
        <w:rPr>
          <w:rFonts w:ascii="Arial" w:eastAsia="Times New Roman" w:hAnsi="Arial" w:cs="Arial"/>
          <w:color w:val="000000" w:themeColor="text1"/>
          <w:sz w:val="22"/>
          <w:szCs w:val="22"/>
          <w:lang w:eastAsia="de-DE"/>
        </w:rPr>
        <w:t>a ………………………………………………………., z siedzibą: ………………… ……………….; wpisanym do: ………………………………………………; za numerem:  ……</w:t>
      </w:r>
    </w:p>
    <w:p w14:paraId="47C1E40E" w14:textId="77777777" w:rsidR="001B197D" w:rsidRPr="00C05954" w:rsidRDefault="001B197D" w:rsidP="001B197D">
      <w:pPr>
        <w:widowControl/>
        <w:suppressAutoHyphens w:val="0"/>
        <w:spacing w:line="288" w:lineRule="auto"/>
        <w:jc w:val="both"/>
        <w:rPr>
          <w:rFonts w:ascii="Arial" w:eastAsia="Times New Roman" w:hAnsi="Arial" w:cs="Arial"/>
          <w:color w:val="000000" w:themeColor="text1"/>
          <w:sz w:val="22"/>
          <w:szCs w:val="22"/>
          <w:lang w:eastAsia="de-DE"/>
        </w:rPr>
      </w:pPr>
      <w:r w:rsidRPr="00C05954">
        <w:rPr>
          <w:rFonts w:ascii="Arial" w:eastAsia="Times New Roman" w:hAnsi="Arial" w:cs="Arial"/>
          <w:color w:val="000000" w:themeColor="text1"/>
          <w:sz w:val="22"/>
          <w:szCs w:val="22"/>
          <w:lang w:eastAsia="de-DE"/>
        </w:rPr>
        <w:t>reprezentowanym przez:</w:t>
      </w:r>
    </w:p>
    <w:p w14:paraId="7456BBC2" w14:textId="77777777" w:rsidR="001B197D" w:rsidRPr="00C05954" w:rsidRDefault="001B197D" w:rsidP="001B197D">
      <w:pPr>
        <w:widowControl/>
        <w:suppressAutoHyphens w:val="0"/>
        <w:spacing w:line="288" w:lineRule="auto"/>
        <w:jc w:val="both"/>
        <w:rPr>
          <w:rFonts w:ascii="Arial" w:eastAsia="Times New Roman" w:hAnsi="Arial" w:cs="Arial"/>
          <w:color w:val="000000" w:themeColor="text1"/>
          <w:sz w:val="22"/>
          <w:szCs w:val="22"/>
          <w:lang w:val="de-DE" w:eastAsia="de-DE"/>
        </w:rPr>
      </w:pPr>
      <w:r w:rsidRPr="00C05954">
        <w:rPr>
          <w:rFonts w:ascii="Arial" w:eastAsia="Times New Roman" w:hAnsi="Arial" w:cs="Arial"/>
          <w:color w:val="000000" w:themeColor="text1"/>
          <w:sz w:val="22"/>
          <w:szCs w:val="22"/>
          <w:lang w:val="de-DE" w:eastAsia="de-DE"/>
        </w:rPr>
        <w:t>……………………………………,</w:t>
      </w:r>
    </w:p>
    <w:p w14:paraId="3E6DF70A" w14:textId="77777777" w:rsidR="001B197D" w:rsidRPr="00C05954" w:rsidRDefault="001B197D" w:rsidP="001B197D">
      <w:pPr>
        <w:spacing w:line="288" w:lineRule="auto"/>
        <w:jc w:val="both"/>
        <w:rPr>
          <w:rFonts w:ascii="Arial" w:hAnsi="Arial"/>
          <w:color w:val="000000" w:themeColor="text1"/>
          <w:sz w:val="22"/>
          <w:szCs w:val="22"/>
          <w:lang w:eastAsia="pl-PL"/>
        </w:rPr>
      </w:pPr>
      <w:r w:rsidRPr="00C05954">
        <w:rPr>
          <w:rFonts w:ascii="Arial" w:hAnsi="Arial"/>
          <w:color w:val="000000" w:themeColor="text1"/>
          <w:sz w:val="22"/>
          <w:szCs w:val="22"/>
          <w:lang w:eastAsia="pl-PL"/>
        </w:rPr>
        <w:t>zwanym  dalej  „Wykonawcą”.</w:t>
      </w:r>
    </w:p>
    <w:p w14:paraId="1BAB1453" w14:textId="77777777" w:rsidR="001B197D" w:rsidRPr="00C05954" w:rsidRDefault="001B197D" w:rsidP="001B197D">
      <w:pPr>
        <w:spacing w:line="288" w:lineRule="auto"/>
        <w:jc w:val="both"/>
        <w:rPr>
          <w:rFonts w:ascii="Arial" w:hAnsi="Arial"/>
          <w:color w:val="000000" w:themeColor="text1"/>
          <w:sz w:val="10"/>
          <w:szCs w:val="16"/>
          <w:lang w:eastAsia="pl-PL"/>
        </w:rPr>
      </w:pPr>
    </w:p>
    <w:p w14:paraId="0D3777E4" w14:textId="77777777" w:rsidR="001B197D" w:rsidRPr="00C05954" w:rsidRDefault="001B197D" w:rsidP="001B197D">
      <w:pPr>
        <w:spacing w:line="288" w:lineRule="auto"/>
        <w:jc w:val="both"/>
        <w:rPr>
          <w:rFonts w:ascii="Arial" w:hAnsi="Arial" w:cs="Arial"/>
          <w:color w:val="000000" w:themeColor="text1"/>
          <w:sz w:val="6"/>
          <w:szCs w:val="22"/>
          <w:lang w:eastAsia="pl-PL"/>
        </w:rPr>
      </w:pPr>
      <w:r w:rsidRPr="00C05954">
        <w:rPr>
          <w:rFonts w:ascii="Arial" w:hAnsi="Arial" w:cs="Arial"/>
          <w:color w:val="000000" w:themeColor="text1"/>
          <w:sz w:val="22"/>
          <w:szCs w:val="22"/>
          <w:lang w:eastAsia="pl-PL"/>
        </w:rPr>
        <w:t xml:space="preserve"> </w:t>
      </w:r>
    </w:p>
    <w:p w14:paraId="23FF2119" w14:textId="0CAA0227" w:rsidR="001B197D" w:rsidRPr="00C05954" w:rsidRDefault="002118EE" w:rsidP="001B197D">
      <w:pPr>
        <w:spacing w:line="288" w:lineRule="auto"/>
        <w:jc w:val="both"/>
        <w:rPr>
          <w:color w:val="000000" w:themeColor="text1"/>
          <w:lang w:eastAsia="pl-PL"/>
        </w:rPr>
      </w:pPr>
      <w:r w:rsidRPr="002118EE">
        <w:rPr>
          <w:rFonts w:ascii="Arial" w:hAnsi="Arial" w:cs="Arial"/>
          <w:color w:val="000000" w:themeColor="text1"/>
          <w:sz w:val="22"/>
          <w:szCs w:val="22"/>
          <w:lang w:eastAsia="pl-PL"/>
        </w:rPr>
        <w:t xml:space="preserve">W rezultacie dokonania przez Zamawiającego wyboru Wykonawcy w trybie art. 275 pkt 1 ustawy z dnia 11 września 2019 r. Prawo zamówień publicznych została zawarta umowa </w:t>
      </w:r>
      <w:r w:rsidR="002344FF">
        <w:rPr>
          <w:rFonts w:ascii="Arial" w:hAnsi="Arial" w:cs="Arial"/>
          <w:color w:val="000000" w:themeColor="text1"/>
          <w:sz w:val="22"/>
          <w:szCs w:val="22"/>
          <w:lang w:eastAsia="pl-PL"/>
        </w:rPr>
        <w:br/>
      </w:r>
      <w:r w:rsidRPr="002118EE">
        <w:rPr>
          <w:rFonts w:ascii="Arial" w:hAnsi="Arial" w:cs="Arial"/>
          <w:color w:val="000000" w:themeColor="text1"/>
          <w:sz w:val="22"/>
          <w:szCs w:val="22"/>
          <w:lang w:eastAsia="pl-PL"/>
        </w:rPr>
        <w:t>o następującej treści:</w:t>
      </w:r>
    </w:p>
    <w:p w14:paraId="0DA58990" w14:textId="77777777" w:rsidR="001B197D" w:rsidRPr="00C05954" w:rsidRDefault="001B197D" w:rsidP="001B197D">
      <w:pPr>
        <w:spacing w:line="288" w:lineRule="auto"/>
        <w:jc w:val="both"/>
        <w:rPr>
          <w:rFonts w:ascii="Arial" w:hAnsi="Arial" w:cs="Arial"/>
          <w:color w:val="000000" w:themeColor="text1"/>
          <w:sz w:val="8"/>
          <w:szCs w:val="16"/>
        </w:rPr>
      </w:pPr>
    </w:p>
    <w:p w14:paraId="229B05BF" w14:textId="77777777"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1</w:t>
      </w:r>
      <w:r w:rsidRPr="00C05954">
        <w:rPr>
          <w:rFonts w:ascii="Arial" w:eastAsia="Times New Roman" w:hAnsi="Arial" w:cs="Arial"/>
          <w:b/>
          <w:bCs/>
          <w:color w:val="000000" w:themeColor="text1"/>
          <w:sz w:val="22"/>
          <w:szCs w:val="22"/>
        </w:rPr>
        <w:br/>
        <w:t>Przedmiot umowy</w:t>
      </w:r>
    </w:p>
    <w:p w14:paraId="30383F36" w14:textId="77777777" w:rsidR="001B197D" w:rsidRPr="00C05954" w:rsidRDefault="001B197D" w:rsidP="001B197D">
      <w:pPr>
        <w:widowControl/>
        <w:tabs>
          <w:tab w:val="left" w:pos="5320"/>
        </w:tabs>
        <w:suppressAutoHyphens w:val="0"/>
        <w:spacing w:line="288" w:lineRule="auto"/>
        <w:jc w:val="both"/>
        <w:rPr>
          <w:rFonts w:ascii="Arial" w:eastAsia="Times New Roman" w:hAnsi="Arial" w:cs="Arial"/>
          <w:b/>
          <w:bCs/>
          <w:color w:val="000000" w:themeColor="text1"/>
          <w:sz w:val="4"/>
          <w:szCs w:val="16"/>
        </w:rPr>
      </w:pPr>
    </w:p>
    <w:p w14:paraId="78DDD7C0" w14:textId="04B37B9A" w:rsidR="001B197D" w:rsidRPr="00C05954" w:rsidRDefault="001B197D" w:rsidP="004C5912">
      <w:pPr>
        <w:widowControl/>
        <w:numPr>
          <w:ilvl w:val="0"/>
          <w:numId w:val="20"/>
        </w:numPr>
        <w:suppressAutoHyphens w:val="0"/>
        <w:spacing w:line="288" w:lineRule="auto"/>
        <w:ind w:left="284" w:hanging="284"/>
        <w:jc w:val="both"/>
        <w:rPr>
          <w:rFonts w:ascii="Arial" w:eastAsia="Calibri" w:hAnsi="Arial" w:cs="Arial"/>
          <w:color w:val="000000" w:themeColor="text1"/>
          <w:sz w:val="22"/>
          <w:szCs w:val="22"/>
          <w:lang w:eastAsia="en-US"/>
        </w:rPr>
      </w:pPr>
      <w:r w:rsidRPr="00C05954">
        <w:rPr>
          <w:rFonts w:ascii="Arial" w:eastAsia="Calibri" w:hAnsi="Arial" w:cs="Arial"/>
          <w:color w:val="000000" w:themeColor="text1"/>
          <w:sz w:val="22"/>
          <w:szCs w:val="22"/>
          <w:lang w:eastAsia="en-US"/>
        </w:rPr>
        <w:t>Zamawiający zleca, a Wykonawca przyjmuje do realizacji zamówieni</w:t>
      </w:r>
      <w:r w:rsidR="00814674">
        <w:rPr>
          <w:rFonts w:ascii="Arial" w:eastAsia="Calibri" w:hAnsi="Arial" w:cs="Arial"/>
          <w:color w:val="000000" w:themeColor="text1"/>
          <w:sz w:val="22"/>
          <w:szCs w:val="22"/>
          <w:lang w:eastAsia="en-US"/>
        </w:rPr>
        <w:t>e</w:t>
      </w:r>
      <w:r w:rsidRPr="00C05954">
        <w:rPr>
          <w:rFonts w:ascii="Arial" w:eastAsia="Calibri" w:hAnsi="Arial" w:cs="Arial"/>
          <w:color w:val="000000" w:themeColor="text1"/>
          <w:sz w:val="22"/>
          <w:szCs w:val="22"/>
          <w:lang w:eastAsia="en-US"/>
        </w:rPr>
        <w:t xml:space="preserve"> pn. </w:t>
      </w:r>
      <w:r w:rsidRPr="00C05954">
        <w:rPr>
          <w:rFonts w:ascii="Arial" w:eastAsia="Calibri" w:hAnsi="Arial" w:cs="Arial"/>
          <w:b/>
          <w:color w:val="000000" w:themeColor="text1"/>
          <w:sz w:val="22"/>
          <w:szCs w:val="22"/>
          <w:lang w:eastAsia="en-US"/>
        </w:rPr>
        <w:t>„</w:t>
      </w:r>
      <w:r w:rsidR="00675199" w:rsidRPr="00C05954">
        <w:rPr>
          <w:rFonts w:ascii="Arial" w:eastAsia="Calibri" w:hAnsi="Arial" w:cs="Arial"/>
          <w:b/>
          <w:color w:val="000000" w:themeColor="text1"/>
          <w:sz w:val="22"/>
          <w:szCs w:val="22"/>
          <w:lang w:eastAsia="en-US"/>
        </w:rPr>
        <w:t>Pierwszy etap robót budowlanych i prac konserwatorskich prowadzonych w zabytkowym XIX-wiecznym wiatraku typu holenderskiego w Tczewie wraz z dokumentacją</w:t>
      </w:r>
      <w:r w:rsidRPr="00C05954">
        <w:rPr>
          <w:rFonts w:ascii="Arial" w:eastAsia="Calibri" w:hAnsi="Arial" w:cs="Arial"/>
          <w:b/>
          <w:color w:val="000000" w:themeColor="text1"/>
          <w:sz w:val="22"/>
          <w:szCs w:val="22"/>
          <w:lang w:eastAsia="en-US"/>
        </w:rPr>
        <w:t>”</w:t>
      </w:r>
      <w:r w:rsidRPr="00C05954">
        <w:rPr>
          <w:rFonts w:ascii="Arial" w:eastAsia="Calibri" w:hAnsi="Arial" w:cs="Arial"/>
          <w:color w:val="000000" w:themeColor="text1"/>
          <w:sz w:val="22"/>
          <w:szCs w:val="22"/>
          <w:lang w:eastAsia="en-US"/>
        </w:rPr>
        <w:t>.</w:t>
      </w:r>
    </w:p>
    <w:p w14:paraId="71AAD87C" w14:textId="247ABD5B" w:rsidR="001B197D" w:rsidRPr="00C05954" w:rsidRDefault="001B197D" w:rsidP="004C5912">
      <w:pPr>
        <w:widowControl/>
        <w:numPr>
          <w:ilvl w:val="0"/>
          <w:numId w:val="20"/>
        </w:numPr>
        <w:suppressAutoHyphens w:val="0"/>
        <w:spacing w:line="288" w:lineRule="auto"/>
        <w:ind w:left="284" w:hanging="284"/>
        <w:jc w:val="both"/>
        <w:rPr>
          <w:rFonts w:ascii="Arial" w:eastAsia="Calibri" w:hAnsi="Arial" w:cs="Arial"/>
          <w:color w:val="000000" w:themeColor="text1"/>
          <w:sz w:val="22"/>
          <w:szCs w:val="22"/>
          <w:lang w:eastAsia="en-US"/>
        </w:rPr>
      </w:pPr>
      <w:r w:rsidRPr="00C05954">
        <w:rPr>
          <w:rFonts w:ascii="Arial" w:hAnsi="Arial" w:cs="Arial"/>
          <w:bCs/>
          <w:color w:val="000000" w:themeColor="text1"/>
          <w:sz w:val="22"/>
          <w:szCs w:val="22"/>
        </w:rPr>
        <w:t xml:space="preserve">Przedmiotem </w:t>
      </w:r>
      <w:r w:rsidR="006B6EE4">
        <w:rPr>
          <w:rFonts w:ascii="Arial" w:hAnsi="Arial" w:cs="Arial"/>
          <w:bCs/>
          <w:color w:val="000000" w:themeColor="text1"/>
          <w:sz w:val="22"/>
          <w:szCs w:val="22"/>
        </w:rPr>
        <w:t>u</w:t>
      </w:r>
      <w:r w:rsidRPr="00C05954">
        <w:rPr>
          <w:rFonts w:ascii="Arial" w:hAnsi="Arial" w:cs="Arial"/>
          <w:bCs/>
          <w:color w:val="000000" w:themeColor="text1"/>
          <w:sz w:val="22"/>
          <w:szCs w:val="22"/>
        </w:rPr>
        <w:t>mowy jest zaprojektowanie</w:t>
      </w:r>
      <w:r w:rsidR="00A33867" w:rsidRPr="00C05954">
        <w:rPr>
          <w:rFonts w:ascii="Arial" w:hAnsi="Arial" w:cs="Arial"/>
          <w:bCs/>
          <w:color w:val="000000" w:themeColor="text1"/>
          <w:sz w:val="22"/>
          <w:szCs w:val="22"/>
        </w:rPr>
        <w:t>, uzyskanie prawomocnej decyzji pozwolenia na budowę oraz</w:t>
      </w:r>
      <w:r w:rsidRPr="00C05954">
        <w:rPr>
          <w:rFonts w:ascii="Arial" w:hAnsi="Arial" w:cs="Arial"/>
          <w:bCs/>
          <w:color w:val="000000" w:themeColor="text1"/>
          <w:sz w:val="22"/>
          <w:szCs w:val="22"/>
        </w:rPr>
        <w:t xml:space="preserve"> wykonanie przez Wykonawcę wszystkich robót, jakie okażą się niezbędne dla osiągnięcia celu Umowy, o którym mowa w ust. 1.</w:t>
      </w:r>
    </w:p>
    <w:p w14:paraId="423FF114" w14:textId="77777777" w:rsidR="001B197D" w:rsidRPr="00C05954" w:rsidRDefault="001B197D" w:rsidP="004C5912">
      <w:pPr>
        <w:widowControl/>
        <w:numPr>
          <w:ilvl w:val="0"/>
          <w:numId w:val="20"/>
        </w:numPr>
        <w:suppressAutoHyphens w:val="0"/>
        <w:spacing w:line="288" w:lineRule="auto"/>
        <w:ind w:left="284" w:hanging="284"/>
        <w:jc w:val="both"/>
        <w:rPr>
          <w:rFonts w:ascii="Arial" w:eastAsia="Calibri" w:hAnsi="Arial" w:cs="Arial"/>
          <w:color w:val="000000" w:themeColor="text1"/>
          <w:sz w:val="22"/>
          <w:szCs w:val="22"/>
          <w:lang w:eastAsia="en-US"/>
        </w:rPr>
      </w:pPr>
      <w:r w:rsidRPr="00C05954">
        <w:rPr>
          <w:rFonts w:ascii="Arial" w:hAnsi="Arial" w:cs="Arial"/>
          <w:bCs/>
          <w:color w:val="000000" w:themeColor="text1"/>
          <w:sz w:val="22"/>
          <w:szCs w:val="22"/>
          <w:lang w:eastAsia="pl-PL"/>
        </w:rPr>
        <w:t>Szczegółowy zakres przedmiotu umowy określa Opis Przedmiotu Zamówienia (dalej „OPZ”), Program funkcjonalno-użytkowy (dalej „PFU”), stanowiące integralną część Specyfikacji Warunków Zamówienia oraz oferta Wykonawcy.</w:t>
      </w:r>
    </w:p>
    <w:p w14:paraId="2A1052A0" w14:textId="77777777" w:rsidR="001B197D" w:rsidRPr="00C05954" w:rsidRDefault="001B197D" w:rsidP="004C5912">
      <w:pPr>
        <w:numPr>
          <w:ilvl w:val="0"/>
          <w:numId w:val="20"/>
        </w:numPr>
        <w:tabs>
          <w:tab w:val="left" w:pos="5320"/>
        </w:tabs>
        <w:spacing w:line="288" w:lineRule="auto"/>
        <w:ind w:left="284" w:hanging="284"/>
        <w:jc w:val="both"/>
        <w:rPr>
          <w:rFonts w:ascii="Arial" w:hAnsi="Arial" w:cs="Arial"/>
          <w:bCs/>
          <w:color w:val="000000" w:themeColor="text1"/>
          <w:sz w:val="22"/>
          <w:szCs w:val="22"/>
          <w:lang w:eastAsia="pl-PL"/>
        </w:rPr>
      </w:pPr>
      <w:r w:rsidRPr="00C05954">
        <w:rPr>
          <w:rFonts w:ascii="Arial" w:hAnsi="Arial" w:cs="Arial"/>
          <w:bCs/>
          <w:color w:val="000000" w:themeColor="text1"/>
          <w:sz w:val="22"/>
          <w:szCs w:val="22"/>
          <w:lang w:eastAsia="pl-PL"/>
        </w:rPr>
        <w:t xml:space="preserve">Przedmiot Umowy będzie realizowany z należytą starannością, zgodnie z OPZ, PFU, </w:t>
      </w:r>
      <w:r w:rsidRPr="006B09D0">
        <w:rPr>
          <w:rFonts w:ascii="Arial" w:hAnsi="Arial" w:cs="Arial"/>
          <w:bCs/>
          <w:color w:val="auto"/>
          <w:sz w:val="22"/>
          <w:szCs w:val="22"/>
          <w:lang w:eastAsia="pl-PL"/>
        </w:rPr>
        <w:t xml:space="preserve">Harmonogramem rzeczowo-finansowym, </w:t>
      </w:r>
      <w:r w:rsidRPr="00C05954">
        <w:rPr>
          <w:rFonts w:ascii="Arial" w:hAnsi="Arial" w:cs="Arial"/>
          <w:bCs/>
          <w:color w:val="000000" w:themeColor="text1"/>
          <w:sz w:val="22"/>
          <w:szCs w:val="22"/>
          <w:lang w:eastAsia="pl-PL"/>
        </w:rPr>
        <w:t>pozostałymi zapisami Specyfikacji Warunków Zamówienia (dalej „SWZ”), Ofertą Wykonawcy oraz zgodnie z zasadami wiedzy technicznej i obowiązującymi w Polsce przepisami prawa, w terminach określonych Umową.</w:t>
      </w:r>
    </w:p>
    <w:p w14:paraId="4F3E8D1B" w14:textId="77777777" w:rsidR="001B197D" w:rsidRPr="00C05954" w:rsidRDefault="001B197D" w:rsidP="004C5912">
      <w:pPr>
        <w:numPr>
          <w:ilvl w:val="0"/>
          <w:numId w:val="20"/>
        </w:numPr>
        <w:tabs>
          <w:tab w:val="left" w:pos="5320"/>
        </w:tabs>
        <w:spacing w:line="288" w:lineRule="auto"/>
        <w:ind w:left="284" w:hanging="284"/>
        <w:jc w:val="both"/>
        <w:rPr>
          <w:rFonts w:ascii="Arial" w:hAnsi="Arial" w:cs="Arial"/>
          <w:bCs/>
          <w:color w:val="000000" w:themeColor="text1"/>
          <w:sz w:val="22"/>
          <w:szCs w:val="22"/>
          <w:lang w:eastAsia="pl-PL"/>
        </w:rPr>
      </w:pPr>
      <w:r w:rsidRPr="00C05954">
        <w:rPr>
          <w:rFonts w:ascii="Arial" w:hAnsi="Arial" w:cs="Arial"/>
          <w:bCs/>
          <w:color w:val="000000" w:themeColor="text1"/>
          <w:sz w:val="22"/>
          <w:szCs w:val="22"/>
          <w:lang w:eastAsia="pl-PL"/>
        </w:rPr>
        <w:t>W przypadku, gdy dla wykonania robót budowlanych wchodzących w zakres Przedmiotu Umowy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14:paraId="2DB81B81" w14:textId="5ACE511D" w:rsidR="001B197D" w:rsidRDefault="001B197D" w:rsidP="004C5912">
      <w:pPr>
        <w:numPr>
          <w:ilvl w:val="0"/>
          <w:numId w:val="20"/>
        </w:numPr>
        <w:tabs>
          <w:tab w:val="left" w:pos="5320"/>
        </w:tabs>
        <w:spacing w:line="288" w:lineRule="auto"/>
        <w:ind w:left="284" w:hanging="284"/>
        <w:jc w:val="both"/>
        <w:rPr>
          <w:rFonts w:ascii="Arial" w:hAnsi="Arial" w:cs="Arial"/>
          <w:bCs/>
          <w:color w:val="000000" w:themeColor="text1"/>
          <w:sz w:val="22"/>
          <w:szCs w:val="22"/>
          <w:lang w:eastAsia="pl-PL"/>
        </w:rPr>
      </w:pPr>
      <w:r w:rsidRPr="00C05954">
        <w:rPr>
          <w:rFonts w:ascii="Arial" w:hAnsi="Arial" w:cs="Arial"/>
          <w:bCs/>
          <w:color w:val="000000" w:themeColor="text1"/>
          <w:sz w:val="22"/>
          <w:szCs w:val="22"/>
          <w:lang w:eastAsia="pl-PL"/>
        </w:rPr>
        <w:t xml:space="preserve">Przedmiotem </w:t>
      </w:r>
      <w:r w:rsidR="006B6EE4">
        <w:rPr>
          <w:rFonts w:ascii="Arial" w:hAnsi="Arial" w:cs="Arial"/>
          <w:bCs/>
          <w:color w:val="000000" w:themeColor="text1"/>
          <w:sz w:val="22"/>
          <w:szCs w:val="22"/>
          <w:lang w:eastAsia="pl-PL"/>
        </w:rPr>
        <w:t>u</w:t>
      </w:r>
      <w:r w:rsidRPr="00C05954">
        <w:rPr>
          <w:rFonts w:ascii="Arial" w:hAnsi="Arial" w:cs="Arial"/>
          <w:bCs/>
          <w:color w:val="000000" w:themeColor="text1"/>
          <w:sz w:val="22"/>
          <w:szCs w:val="22"/>
          <w:lang w:eastAsia="pl-PL"/>
        </w:rPr>
        <w:t>mowy jest również wykonanie powyko</w:t>
      </w:r>
      <w:r w:rsidR="008F2ED0" w:rsidRPr="00C05954">
        <w:rPr>
          <w:rFonts w:ascii="Arial" w:hAnsi="Arial" w:cs="Arial"/>
          <w:bCs/>
          <w:color w:val="000000" w:themeColor="text1"/>
          <w:sz w:val="22"/>
          <w:szCs w:val="22"/>
          <w:lang w:eastAsia="pl-PL"/>
        </w:rPr>
        <w:t>nawczej dokumentacji odbiorowej oraz uzyskanie de</w:t>
      </w:r>
      <w:r w:rsidR="007F4BEB" w:rsidRPr="00C05954">
        <w:rPr>
          <w:rFonts w:ascii="Arial" w:hAnsi="Arial" w:cs="Arial"/>
          <w:bCs/>
          <w:color w:val="000000" w:themeColor="text1"/>
          <w:sz w:val="22"/>
          <w:szCs w:val="22"/>
          <w:lang w:eastAsia="pl-PL"/>
        </w:rPr>
        <w:t>cyzji pozwolenia na użytkowanie</w:t>
      </w:r>
      <w:r w:rsidR="008F2ED0" w:rsidRPr="00C05954">
        <w:rPr>
          <w:rFonts w:ascii="Arial" w:hAnsi="Arial" w:cs="Arial"/>
          <w:bCs/>
          <w:color w:val="000000" w:themeColor="text1"/>
          <w:sz w:val="22"/>
          <w:szCs w:val="22"/>
          <w:lang w:eastAsia="pl-PL"/>
        </w:rPr>
        <w:t xml:space="preserve">, </w:t>
      </w:r>
      <w:r w:rsidR="007F4BEB" w:rsidRPr="00C05954">
        <w:rPr>
          <w:rFonts w:ascii="Arial" w:hAnsi="Arial" w:cs="Arial"/>
          <w:bCs/>
          <w:color w:val="000000" w:themeColor="text1"/>
          <w:sz w:val="22"/>
          <w:szCs w:val="22"/>
          <w:lang w:eastAsia="pl-PL"/>
        </w:rPr>
        <w:t>jeżeli</w:t>
      </w:r>
      <w:r w:rsidR="008F2ED0" w:rsidRPr="00C05954">
        <w:rPr>
          <w:rFonts w:ascii="Arial" w:hAnsi="Arial" w:cs="Arial"/>
          <w:bCs/>
          <w:color w:val="000000" w:themeColor="text1"/>
          <w:sz w:val="22"/>
          <w:szCs w:val="22"/>
          <w:lang w:eastAsia="pl-PL"/>
        </w:rPr>
        <w:t xml:space="preserve"> </w:t>
      </w:r>
      <w:r w:rsidR="00E40271" w:rsidRPr="00C05954">
        <w:rPr>
          <w:rFonts w:ascii="Arial" w:hAnsi="Arial" w:cs="Arial"/>
          <w:bCs/>
          <w:color w:val="000000" w:themeColor="text1"/>
          <w:sz w:val="22"/>
          <w:szCs w:val="22"/>
          <w:lang w:eastAsia="pl-PL"/>
        </w:rPr>
        <w:t>zajdzie</w:t>
      </w:r>
      <w:r w:rsidR="008F2ED0" w:rsidRPr="00C05954">
        <w:rPr>
          <w:rFonts w:ascii="Arial" w:hAnsi="Arial" w:cs="Arial"/>
          <w:bCs/>
          <w:color w:val="000000" w:themeColor="text1"/>
          <w:sz w:val="22"/>
          <w:szCs w:val="22"/>
          <w:lang w:eastAsia="pl-PL"/>
        </w:rPr>
        <w:t xml:space="preserve"> taka </w:t>
      </w:r>
      <w:r w:rsidR="00E40271" w:rsidRPr="00C05954">
        <w:rPr>
          <w:rFonts w:ascii="Arial" w:hAnsi="Arial" w:cs="Arial"/>
          <w:bCs/>
          <w:color w:val="000000" w:themeColor="text1"/>
          <w:sz w:val="22"/>
          <w:szCs w:val="22"/>
          <w:lang w:eastAsia="pl-PL"/>
        </w:rPr>
        <w:t>konieczność</w:t>
      </w:r>
      <w:r w:rsidR="008F2ED0" w:rsidRPr="00C05954">
        <w:rPr>
          <w:rFonts w:ascii="Arial" w:hAnsi="Arial" w:cs="Arial"/>
          <w:bCs/>
          <w:color w:val="000000" w:themeColor="text1"/>
          <w:sz w:val="22"/>
          <w:szCs w:val="22"/>
          <w:lang w:eastAsia="pl-PL"/>
        </w:rPr>
        <w:t>.</w:t>
      </w:r>
    </w:p>
    <w:p w14:paraId="49351681" w14:textId="4BB0ADAF" w:rsidR="00134227" w:rsidRPr="00134227" w:rsidRDefault="00134227" w:rsidP="004C5912">
      <w:pPr>
        <w:numPr>
          <w:ilvl w:val="0"/>
          <w:numId w:val="20"/>
        </w:numPr>
        <w:tabs>
          <w:tab w:val="left" w:pos="5320"/>
        </w:tabs>
        <w:spacing w:line="288" w:lineRule="auto"/>
        <w:ind w:left="284" w:hanging="284"/>
        <w:jc w:val="both"/>
        <w:rPr>
          <w:rFonts w:ascii="Arial" w:hAnsi="Arial" w:cs="Arial"/>
          <w:color w:val="000000" w:themeColor="text1"/>
          <w:sz w:val="22"/>
          <w:szCs w:val="22"/>
          <w:lang w:eastAsia="pl-PL"/>
        </w:rPr>
      </w:pPr>
      <w:r w:rsidRPr="00134227">
        <w:rPr>
          <w:rFonts w:ascii="Arial" w:hAnsi="Arial" w:cs="Arial"/>
          <w:color w:val="000000" w:themeColor="text1"/>
          <w:sz w:val="22"/>
          <w:szCs w:val="22"/>
          <w:lang w:eastAsia="pl-PL"/>
        </w:rPr>
        <w:lastRenderedPageBreak/>
        <w:t>Inwestycja jest dofinansowana w ramach Rządowego Funduszu Polski Ład: Rządowego Programu Odbudowy Zabytków z przeznaczeniem na realizację inwestycji: Pierwszy etap kompleksowego remontu zabytkowego XIX wiecznego Wiatraka typu holenderskiego w Tczewie wraz z dokumentacją.</w:t>
      </w:r>
    </w:p>
    <w:p w14:paraId="0B03DD69" w14:textId="77777777" w:rsidR="001B197D" w:rsidRPr="00C05954" w:rsidRDefault="001B197D" w:rsidP="004C5912">
      <w:pPr>
        <w:numPr>
          <w:ilvl w:val="0"/>
          <w:numId w:val="20"/>
        </w:numPr>
        <w:tabs>
          <w:tab w:val="left" w:pos="5320"/>
        </w:tabs>
        <w:spacing w:line="288" w:lineRule="auto"/>
        <w:ind w:left="284" w:hanging="284"/>
        <w:jc w:val="both"/>
        <w:rPr>
          <w:rFonts w:ascii="Arial" w:hAnsi="Arial" w:cs="Arial"/>
          <w:bCs/>
          <w:color w:val="000000" w:themeColor="text1"/>
          <w:sz w:val="22"/>
          <w:szCs w:val="22"/>
          <w:lang w:eastAsia="pl-PL"/>
        </w:rPr>
      </w:pPr>
      <w:r w:rsidRPr="00C05954">
        <w:rPr>
          <w:rFonts w:ascii="Arial" w:hAnsi="Arial" w:cs="Arial"/>
          <w:bCs/>
          <w:color w:val="000000" w:themeColor="text1"/>
          <w:sz w:val="22"/>
          <w:szCs w:val="22"/>
          <w:lang w:eastAsia="pl-PL"/>
        </w:rPr>
        <w:t>Integralne części składowe niniejszej Umowy stanowią:</w:t>
      </w:r>
    </w:p>
    <w:p w14:paraId="2E51CBCE" w14:textId="77777777" w:rsidR="001B197D" w:rsidRPr="00C05954" w:rsidRDefault="001B197D" w:rsidP="004C5912">
      <w:pPr>
        <w:numPr>
          <w:ilvl w:val="0"/>
          <w:numId w:val="22"/>
        </w:numPr>
        <w:tabs>
          <w:tab w:val="left" w:pos="5320"/>
        </w:tabs>
        <w:spacing w:line="288" w:lineRule="auto"/>
        <w:ind w:left="709" w:hanging="425"/>
        <w:jc w:val="both"/>
        <w:rPr>
          <w:rFonts w:ascii="Arial" w:hAnsi="Arial" w:cs="Arial"/>
          <w:bCs/>
          <w:color w:val="000000" w:themeColor="text1"/>
          <w:sz w:val="22"/>
          <w:szCs w:val="22"/>
          <w:lang w:eastAsia="pl-PL"/>
        </w:rPr>
      </w:pPr>
      <w:r w:rsidRPr="00C05954">
        <w:rPr>
          <w:rFonts w:ascii="Arial" w:hAnsi="Arial" w:cs="Arial"/>
          <w:bCs/>
          <w:color w:val="000000" w:themeColor="text1"/>
          <w:sz w:val="22"/>
          <w:szCs w:val="22"/>
          <w:lang w:eastAsia="pl-PL"/>
        </w:rPr>
        <w:t xml:space="preserve">oferta Wykonawcy wraz z dokumentami wymaganymi przez Zamawiającego, potwierdzającymi spełnianie warunków oraz brak podstaw do wykluczenia </w:t>
      </w:r>
      <w:r w:rsidRPr="00C05954">
        <w:rPr>
          <w:rFonts w:ascii="Arial" w:hAnsi="Arial" w:cs="Arial"/>
          <w:bCs/>
          <w:color w:val="000000" w:themeColor="text1"/>
          <w:sz w:val="22"/>
          <w:szCs w:val="22"/>
          <w:lang w:eastAsia="pl-PL"/>
        </w:rPr>
        <w:br/>
        <w:t>w postępowaniu o zamówienie publiczne,</w:t>
      </w:r>
    </w:p>
    <w:p w14:paraId="2956C8BA" w14:textId="419C4158" w:rsidR="001B197D" w:rsidRPr="00BA4C7C" w:rsidRDefault="001B197D" w:rsidP="004C5912">
      <w:pPr>
        <w:numPr>
          <w:ilvl w:val="0"/>
          <w:numId w:val="22"/>
        </w:numPr>
        <w:tabs>
          <w:tab w:val="left" w:pos="5320"/>
        </w:tabs>
        <w:spacing w:line="288" w:lineRule="auto"/>
        <w:ind w:left="709" w:hanging="425"/>
        <w:jc w:val="both"/>
        <w:rPr>
          <w:rFonts w:ascii="Arial" w:hAnsi="Arial" w:cs="Arial"/>
          <w:bCs/>
          <w:color w:val="000000" w:themeColor="text1"/>
          <w:sz w:val="22"/>
          <w:szCs w:val="22"/>
          <w:lang w:eastAsia="pl-PL"/>
        </w:rPr>
      </w:pPr>
      <w:r w:rsidRPr="00C05954">
        <w:rPr>
          <w:rFonts w:ascii="Arial" w:hAnsi="Arial" w:cs="Arial"/>
          <w:bCs/>
          <w:color w:val="000000" w:themeColor="text1"/>
          <w:sz w:val="22"/>
          <w:szCs w:val="22"/>
          <w:lang w:eastAsia="pl-PL"/>
        </w:rPr>
        <w:t>Specyfikacja Warunków Zamówienia (SWZ).</w:t>
      </w:r>
    </w:p>
    <w:p w14:paraId="015F429E" w14:textId="77777777" w:rsidR="001B197D" w:rsidRPr="00C05954" w:rsidRDefault="001B197D" w:rsidP="004C5912">
      <w:pPr>
        <w:numPr>
          <w:ilvl w:val="0"/>
          <w:numId w:val="20"/>
        </w:numPr>
        <w:tabs>
          <w:tab w:val="left" w:pos="5320"/>
        </w:tabs>
        <w:spacing w:line="288" w:lineRule="auto"/>
        <w:ind w:left="284" w:hanging="284"/>
        <w:jc w:val="both"/>
        <w:rPr>
          <w:rFonts w:ascii="Arial" w:hAnsi="Arial" w:cs="Arial"/>
          <w:bCs/>
          <w:color w:val="000000" w:themeColor="text1"/>
          <w:sz w:val="22"/>
          <w:szCs w:val="22"/>
          <w:lang w:eastAsia="pl-PL"/>
        </w:rPr>
      </w:pPr>
      <w:r w:rsidRPr="00C05954">
        <w:rPr>
          <w:rFonts w:ascii="Arial" w:hAnsi="Arial" w:cs="Arial"/>
          <w:bCs/>
          <w:color w:val="000000" w:themeColor="text1"/>
          <w:sz w:val="22"/>
          <w:szCs w:val="22"/>
          <w:lang w:eastAsia="pl-PL"/>
        </w:rPr>
        <w:t xml:space="preserve">Dokumenty składające się na Umowę będą traktowane jako wzajemnie uzupełniające się. W przypadku rozbieżności w dokumentach będą one uważane oraz odczytywane </w:t>
      </w:r>
      <w:r w:rsidRPr="00C05954">
        <w:rPr>
          <w:rFonts w:ascii="Arial" w:hAnsi="Arial" w:cs="Arial"/>
          <w:bCs/>
          <w:color w:val="000000" w:themeColor="text1"/>
          <w:sz w:val="22"/>
          <w:szCs w:val="22"/>
          <w:lang w:eastAsia="pl-PL"/>
        </w:rPr>
        <w:br/>
        <w:t>i interpretowane jako część Umowy w następującym porządku pierwszeństwa:</w:t>
      </w:r>
    </w:p>
    <w:p w14:paraId="3E8B5FF8" w14:textId="77777777" w:rsidR="001B197D" w:rsidRPr="00C05954" w:rsidRDefault="001B197D" w:rsidP="004C5912">
      <w:pPr>
        <w:numPr>
          <w:ilvl w:val="0"/>
          <w:numId w:val="23"/>
        </w:numPr>
        <w:tabs>
          <w:tab w:val="left" w:pos="5320"/>
        </w:tabs>
        <w:spacing w:line="288" w:lineRule="auto"/>
        <w:ind w:left="709" w:hanging="425"/>
        <w:jc w:val="both"/>
        <w:rPr>
          <w:rFonts w:ascii="Arial" w:hAnsi="Arial" w:cs="Arial"/>
          <w:bCs/>
          <w:color w:val="000000" w:themeColor="text1"/>
          <w:sz w:val="22"/>
          <w:szCs w:val="22"/>
          <w:lang w:eastAsia="pl-PL"/>
        </w:rPr>
      </w:pPr>
      <w:r w:rsidRPr="00C05954">
        <w:rPr>
          <w:rFonts w:ascii="Arial" w:hAnsi="Arial" w:cs="Arial"/>
          <w:bCs/>
          <w:color w:val="000000" w:themeColor="text1"/>
          <w:sz w:val="22"/>
          <w:szCs w:val="22"/>
          <w:lang w:eastAsia="pl-PL"/>
        </w:rPr>
        <w:t>Umowa,</w:t>
      </w:r>
    </w:p>
    <w:p w14:paraId="03ED8C42" w14:textId="491B3D28" w:rsidR="001B197D" w:rsidRPr="00C05954" w:rsidRDefault="001B197D" w:rsidP="004C5912">
      <w:pPr>
        <w:numPr>
          <w:ilvl w:val="0"/>
          <w:numId w:val="23"/>
        </w:numPr>
        <w:tabs>
          <w:tab w:val="left" w:pos="5320"/>
        </w:tabs>
        <w:spacing w:line="288" w:lineRule="auto"/>
        <w:ind w:left="709" w:hanging="425"/>
        <w:jc w:val="both"/>
        <w:rPr>
          <w:rFonts w:ascii="Arial" w:hAnsi="Arial" w:cs="Arial"/>
          <w:bCs/>
          <w:color w:val="000000" w:themeColor="text1"/>
          <w:sz w:val="22"/>
          <w:szCs w:val="22"/>
          <w:lang w:eastAsia="pl-PL"/>
        </w:rPr>
      </w:pPr>
      <w:r w:rsidRPr="00C05954">
        <w:rPr>
          <w:rFonts w:ascii="Arial" w:hAnsi="Arial" w:cs="Arial"/>
          <w:bCs/>
          <w:color w:val="000000" w:themeColor="text1"/>
          <w:sz w:val="22"/>
          <w:szCs w:val="22"/>
          <w:lang w:eastAsia="pl-PL"/>
        </w:rPr>
        <w:t xml:space="preserve">Opis </w:t>
      </w:r>
      <w:r w:rsidR="006B6EE4">
        <w:rPr>
          <w:rFonts w:ascii="Arial" w:hAnsi="Arial" w:cs="Arial"/>
          <w:bCs/>
          <w:color w:val="000000" w:themeColor="text1"/>
          <w:sz w:val="22"/>
          <w:szCs w:val="22"/>
          <w:lang w:eastAsia="pl-PL"/>
        </w:rPr>
        <w:t>p</w:t>
      </w:r>
      <w:r w:rsidRPr="00C05954">
        <w:rPr>
          <w:rFonts w:ascii="Arial" w:hAnsi="Arial" w:cs="Arial"/>
          <w:bCs/>
          <w:color w:val="000000" w:themeColor="text1"/>
          <w:sz w:val="22"/>
          <w:szCs w:val="22"/>
          <w:lang w:eastAsia="pl-PL"/>
        </w:rPr>
        <w:t xml:space="preserve">rzedmiotu </w:t>
      </w:r>
      <w:r w:rsidR="006B6EE4">
        <w:rPr>
          <w:rFonts w:ascii="Arial" w:hAnsi="Arial" w:cs="Arial"/>
          <w:bCs/>
          <w:color w:val="000000" w:themeColor="text1"/>
          <w:sz w:val="22"/>
          <w:szCs w:val="22"/>
          <w:lang w:eastAsia="pl-PL"/>
        </w:rPr>
        <w:t>z</w:t>
      </w:r>
      <w:r w:rsidRPr="00C05954">
        <w:rPr>
          <w:rFonts w:ascii="Arial" w:hAnsi="Arial" w:cs="Arial"/>
          <w:bCs/>
          <w:color w:val="000000" w:themeColor="text1"/>
          <w:sz w:val="22"/>
          <w:szCs w:val="22"/>
          <w:lang w:eastAsia="pl-PL"/>
        </w:rPr>
        <w:t>amówienia</w:t>
      </w:r>
      <w:r w:rsidR="006B6EE4">
        <w:rPr>
          <w:rFonts w:ascii="Arial" w:hAnsi="Arial" w:cs="Arial"/>
          <w:bCs/>
          <w:color w:val="000000" w:themeColor="text1"/>
          <w:sz w:val="22"/>
          <w:szCs w:val="22"/>
          <w:lang w:eastAsia="pl-PL"/>
        </w:rPr>
        <w:t xml:space="preserve"> (OPZ)</w:t>
      </w:r>
      <w:r w:rsidRPr="00C05954">
        <w:rPr>
          <w:rFonts w:ascii="Arial" w:hAnsi="Arial" w:cs="Arial"/>
          <w:bCs/>
          <w:color w:val="000000" w:themeColor="text1"/>
          <w:sz w:val="22"/>
          <w:szCs w:val="22"/>
          <w:lang w:eastAsia="pl-PL"/>
        </w:rPr>
        <w:t>,</w:t>
      </w:r>
    </w:p>
    <w:p w14:paraId="4B2A72C7" w14:textId="77777777" w:rsidR="001B197D" w:rsidRPr="00C05954" w:rsidRDefault="001B197D" w:rsidP="004C5912">
      <w:pPr>
        <w:numPr>
          <w:ilvl w:val="0"/>
          <w:numId w:val="23"/>
        </w:numPr>
        <w:tabs>
          <w:tab w:val="left" w:pos="5320"/>
        </w:tabs>
        <w:spacing w:line="288" w:lineRule="auto"/>
        <w:ind w:left="709" w:hanging="425"/>
        <w:jc w:val="both"/>
        <w:rPr>
          <w:rFonts w:ascii="Arial" w:hAnsi="Arial" w:cs="Arial"/>
          <w:bCs/>
          <w:color w:val="000000" w:themeColor="text1"/>
          <w:sz w:val="22"/>
          <w:szCs w:val="22"/>
          <w:lang w:eastAsia="pl-PL"/>
        </w:rPr>
      </w:pPr>
      <w:r w:rsidRPr="00C05954">
        <w:rPr>
          <w:rFonts w:ascii="Arial" w:hAnsi="Arial" w:cs="Arial"/>
          <w:bCs/>
          <w:color w:val="000000" w:themeColor="text1"/>
          <w:sz w:val="22"/>
          <w:szCs w:val="22"/>
          <w:lang w:eastAsia="pl-PL"/>
        </w:rPr>
        <w:t>Program funkcjonalno-użytkowy,</w:t>
      </w:r>
    </w:p>
    <w:p w14:paraId="36821BFA" w14:textId="4491929D" w:rsidR="001B197D" w:rsidRPr="00C05954" w:rsidRDefault="006B6EE4" w:rsidP="004C5912">
      <w:pPr>
        <w:numPr>
          <w:ilvl w:val="0"/>
          <w:numId w:val="23"/>
        </w:numPr>
        <w:tabs>
          <w:tab w:val="left" w:pos="5320"/>
        </w:tabs>
        <w:spacing w:line="288" w:lineRule="auto"/>
        <w:ind w:left="709" w:hanging="425"/>
        <w:jc w:val="both"/>
        <w:rPr>
          <w:rFonts w:ascii="Arial" w:hAnsi="Arial" w:cs="Arial"/>
          <w:bCs/>
          <w:color w:val="000000" w:themeColor="text1"/>
          <w:sz w:val="22"/>
          <w:szCs w:val="22"/>
          <w:lang w:eastAsia="pl-PL"/>
        </w:rPr>
      </w:pPr>
      <w:r>
        <w:rPr>
          <w:rFonts w:ascii="Arial" w:hAnsi="Arial" w:cs="Arial"/>
          <w:bCs/>
          <w:color w:val="000000" w:themeColor="text1"/>
          <w:sz w:val="22"/>
          <w:szCs w:val="22"/>
          <w:lang w:eastAsia="pl-PL"/>
        </w:rPr>
        <w:t>o</w:t>
      </w:r>
      <w:r w:rsidR="001B197D" w:rsidRPr="00C05954">
        <w:rPr>
          <w:rFonts w:ascii="Arial" w:hAnsi="Arial" w:cs="Arial"/>
          <w:bCs/>
          <w:color w:val="000000" w:themeColor="text1"/>
          <w:sz w:val="22"/>
          <w:szCs w:val="22"/>
          <w:lang w:eastAsia="pl-PL"/>
        </w:rPr>
        <w:t>ferta Wykonawcy,</w:t>
      </w:r>
    </w:p>
    <w:p w14:paraId="38781DF0" w14:textId="184E00FC" w:rsidR="001B197D" w:rsidRPr="00C05954" w:rsidRDefault="006B6EE4" w:rsidP="004C5912">
      <w:pPr>
        <w:numPr>
          <w:ilvl w:val="0"/>
          <w:numId w:val="23"/>
        </w:numPr>
        <w:tabs>
          <w:tab w:val="left" w:pos="5320"/>
        </w:tabs>
        <w:spacing w:line="288" w:lineRule="auto"/>
        <w:ind w:left="709" w:hanging="425"/>
        <w:jc w:val="both"/>
        <w:rPr>
          <w:rFonts w:ascii="Arial" w:hAnsi="Arial" w:cs="Arial"/>
          <w:bCs/>
          <w:color w:val="000000" w:themeColor="text1"/>
          <w:sz w:val="22"/>
          <w:szCs w:val="22"/>
          <w:lang w:eastAsia="pl-PL"/>
        </w:rPr>
      </w:pPr>
      <w:r>
        <w:rPr>
          <w:rFonts w:ascii="Arial" w:hAnsi="Arial" w:cs="Arial"/>
          <w:bCs/>
          <w:color w:val="000000" w:themeColor="text1"/>
          <w:sz w:val="22"/>
          <w:szCs w:val="22"/>
          <w:lang w:eastAsia="pl-PL"/>
        </w:rPr>
        <w:t>p</w:t>
      </w:r>
      <w:r w:rsidR="001B197D" w:rsidRPr="00C05954">
        <w:rPr>
          <w:rFonts w:ascii="Arial" w:hAnsi="Arial" w:cs="Arial"/>
          <w:bCs/>
          <w:color w:val="000000" w:themeColor="text1"/>
          <w:sz w:val="22"/>
          <w:szCs w:val="22"/>
          <w:lang w:eastAsia="pl-PL"/>
        </w:rPr>
        <w:t xml:space="preserve">ozostałe dokumenty stanowiące Specyfikację Warunków Zamówienia (wraz </w:t>
      </w:r>
      <w:r w:rsidR="001B197D" w:rsidRPr="00C05954">
        <w:rPr>
          <w:rFonts w:ascii="Arial" w:hAnsi="Arial" w:cs="Arial"/>
          <w:bCs/>
          <w:color w:val="000000" w:themeColor="text1"/>
          <w:sz w:val="22"/>
          <w:szCs w:val="22"/>
          <w:lang w:eastAsia="pl-PL"/>
        </w:rPr>
        <w:br/>
        <w:t xml:space="preserve">z pytaniami Wykonawców i odpowiedziami Zamawiającego oraz jej modyfikacjami) niewymienione wyżej, </w:t>
      </w:r>
    </w:p>
    <w:p w14:paraId="73214B0A" w14:textId="2664A62E" w:rsidR="001B197D" w:rsidRDefault="006B6EE4" w:rsidP="004C5912">
      <w:pPr>
        <w:numPr>
          <w:ilvl w:val="0"/>
          <w:numId w:val="23"/>
        </w:numPr>
        <w:tabs>
          <w:tab w:val="left" w:pos="5320"/>
        </w:tabs>
        <w:spacing w:line="288" w:lineRule="auto"/>
        <w:ind w:left="709" w:hanging="425"/>
        <w:jc w:val="both"/>
        <w:rPr>
          <w:rFonts w:ascii="Arial" w:hAnsi="Arial" w:cs="Arial"/>
          <w:bCs/>
          <w:color w:val="000000" w:themeColor="text1"/>
          <w:sz w:val="22"/>
          <w:szCs w:val="22"/>
          <w:lang w:eastAsia="pl-PL"/>
        </w:rPr>
      </w:pPr>
      <w:r>
        <w:rPr>
          <w:rFonts w:ascii="Arial" w:hAnsi="Arial" w:cs="Arial"/>
          <w:bCs/>
          <w:color w:val="000000" w:themeColor="text1"/>
          <w:sz w:val="22"/>
          <w:szCs w:val="22"/>
          <w:lang w:eastAsia="pl-PL"/>
        </w:rPr>
        <w:t>p</w:t>
      </w:r>
      <w:r w:rsidR="001B197D" w:rsidRPr="00C05954">
        <w:rPr>
          <w:rFonts w:ascii="Arial" w:hAnsi="Arial" w:cs="Arial"/>
          <w:bCs/>
          <w:color w:val="000000" w:themeColor="text1"/>
          <w:sz w:val="22"/>
          <w:szCs w:val="22"/>
          <w:lang w:eastAsia="pl-PL"/>
        </w:rPr>
        <w:t>ozostałe dokumenty ofertowe.</w:t>
      </w:r>
    </w:p>
    <w:p w14:paraId="5D218195" w14:textId="7DDE8E39" w:rsidR="00054B94" w:rsidRPr="00054B94" w:rsidRDefault="00054B94" w:rsidP="004C5912">
      <w:pPr>
        <w:pStyle w:val="Akapitzlist"/>
        <w:numPr>
          <w:ilvl w:val="0"/>
          <w:numId w:val="20"/>
        </w:numPr>
        <w:tabs>
          <w:tab w:val="clear" w:pos="720"/>
          <w:tab w:val="num" w:pos="426"/>
          <w:tab w:val="left" w:pos="5320"/>
        </w:tabs>
        <w:spacing w:line="288" w:lineRule="auto"/>
        <w:ind w:left="426" w:hanging="426"/>
        <w:jc w:val="both"/>
        <w:rPr>
          <w:rFonts w:ascii="Arial" w:hAnsi="Arial" w:cs="Arial"/>
          <w:bCs/>
          <w:color w:val="000000" w:themeColor="text1"/>
          <w:sz w:val="22"/>
          <w:szCs w:val="22"/>
          <w:lang w:eastAsia="pl-PL"/>
        </w:rPr>
      </w:pPr>
      <w:r w:rsidRPr="00054B94">
        <w:rPr>
          <w:rFonts w:ascii="Arial" w:hAnsi="Arial" w:cs="Arial"/>
          <w:bCs/>
          <w:color w:val="000000" w:themeColor="text1"/>
          <w:sz w:val="22"/>
          <w:szCs w:val="22"/>
          <w:lang w:eastAsia="pl-PL"/>
        </w:rPr>
        <w:t xml:space="preserve">Wykonawca, zgodnie z art. 68 ust. 3 ustawy z dnia 11 stycznia 2018 r. </w:t>
      </w:r>
      <w:r w:rsidRPr="00054B94">
        <w:rPr>
          <w:rFonts w:ascii="Arial" w:hAnsi="Arial" w:cs="Arial"/>
          <w:bCs/>
          <w:color w:val="000000" w:themeColor="text1"/>
          <w:sz w:val="22"/>
          <w:szCs w:val="22"/>
          <w:lang w:eastAsia="pl-PL"/>
        </w:rPr>
        <w:br/>
        <w:t xml:space="preserve">o elektromobilności i paliwach alternatywnych,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 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elektromobilności, z uwzględnieniem ewentualnych zmian ustawy. W związku </w:t>
      </w:r>
      <w:r>
        <w:rPr>
          <w:rFonts w:ascii="Arial" w:hAnsi="Arial" w:cs="Arial"/>
          <w:bCs/>
          <w:color w:val="000000" w:themeColor="text1"/>
          <w:sz w:val="22"/>
          <w:szCs w:val="22"/>
          <w:lang w:eastAsia="pl-PL"/>
        </w:rPr>
        <w:br/>
      </w:r>
      <w:r w:rsidRPr="00054B94">
        <w:rPr>
          <w:rFonts w:ascii="Arial" w:hAnsi="Arial" w:cs="Arial"/>
          <w:bCs/>
          <w:color w:val="000000" w:themeColor="text1"/>
          <w:sz w:val="22"/>
          <w:szCs w:val="22"/>
          <w:lang w:eastAsia="pl-PL"/>
        </w:rPr>
        <w:t xml:space="preserve">z tym, Wykonawca zobowiązuje się do przedłożenia Zamawiającemu w terminie 14 dni od dnia podpisania Umowy szczegółowego wykazu pojazdów wykorzystywanych </w:t>
      </w:r>
      <w:r>
        <w:rPr>
          <w:rFonts w:ascii="Arial" w:hAnsi="Arial" w:cs="Arial"/>
          <w:bCs/>
          <w:color w:val="000000" w:themeColor="text1"/>
          <w:sz w:val="22"/>
          <w:szCs w:val="22"/>
          <w:lang w:eastAsia="pl-PL"/>
        </w:rPr>
        <w:br/>
      </w:r>
      <w:r w:rsidRPr="00054B94">
        <w:rPr>
          <w:rFonts w:ascii="Arial" w:hAnsi="Arial" w:cs="Arial"/>
          <w:bCs/>
          <w:color w:val="000000" w:themeColor="text1"/>
          <w:sz w:val="22"/>
          <w:szCs w:val="22"/>
          <w:lang w:eastAsia="pl-PL"/>
        </w:rPr>
        <w:t xml:space="preserve">do realizacji przedmiotu Umowy wraz ze wskazaniem, które z nich stanowią pojazdy elektryczne lub pojazdy napędzane gazem ziemnym oraz podaniem tytułu prawnego </w:t>
      </w:r>
      <w:r>
        <w:rPr>
          <w:rFonts w:ascii="Arial" w:hAnsi="Arial" w:cs="Arial"/>
          <w:bCs/>
          <w:color w:val="000000" w:themeColor="text1"/>
          <w:sz w:val="22"/>
          <w:szCs w:val="22"/>
          <w:lang w:eastAsia="pl-PL"/>
        </w:rPr>
        <w:br/>
      </w:r>
      <w:r w:rsidRPr="00054B94">
        <w:rPr>
          <w:rFonts w:ascii="Arial" w:hAnsi="Arial" w:cs="Arial"/>
          <w:bCs/>
          <w:color w:val="000000" w:themeColor="text1"/>
          <w:sz w:val="22"/>
          <w:szCs w:val="22"/>
          <w:lang w:eastAsia="pl-PL"/>
        </w:rPr>
        <w:t>do dysponowania pojazdami.</w:t>
      </w:r>
    </w:p>
    <w:p w14:paraId="01B1AD64" w14:textId="77777777" w:rsidR="001B197D" w:rsidRPr="002118EE" w:rsidRDefault="001B197D" w:rsidP="002118EE">
      <w:pPr>
        <w:tabs>
          <w:tab w:val="left" w:pos="5320"/>
        </w:tabs>
        <w:spacing w:line="288" w:lineRule="auto"/>
        <w:jc w:val="both"/>
        <w:rPr>
          <w:rFonts w:ascii="Arial" w:hAnsi="Arial" w:cs="Arial"/>
          <w:bCs/>
          <w:color w:val="000000" w:themeColor="text1"/>
          <w:sz w:val="22"/>
          <w:szCs w:val="22"/>
          <w:lang w:eastAsia="pl-PL"/>
        </w:rPr>
      </w:pPr>
    </w:p>
    <w:p w14:paraId="18558CED" w14:textId="77777777" w:rsidR="001B197D" w:rsidRPr="00C05954" w:rsidRDefault="001B197D" w:rsidP="001B197D">
      <w:pPr>
        <w:tabs>
          <w:tab w:val="left" w:pos="5320"/>
        </w:tabs>
        <w:spacing w:line="288" w:lineRule="auto"/>
        <w:ind w:left="426" w:hanging="426"/>
        <w:jc w:val="both"/>
        <w:rPr>
          <w:rFonts w:ascii="Arial" w:hAnsi="Arial" w:cs="Arial"/>
          <w:bCs/>
          <w:color w:val="000000" w:themeColor="text1"/>
          <w:sz w:val="2"/>
          <w:szCs w:val="22"/>
          <w:lang w:eastAsia="pl-PL"/>
        </w:rPr>
      </w:pPr>
    </w:p>
    <w:p w14:paraId="250C3166" w14:textId="77777777"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2</w:t>
      </w:r>
      <w:r w:rsidRPr="00C05954">
        <w:rPr>
          <w:rFonts w:ascii="Arial" w:eastAsia="Times New Roman" w:hAnsi="Arial" w:cs="Arial"/>
          <w:b/>
          <w:bCs/>
          <w:color w:val="000000" w:themeColor="text1"/>
          <w:sz w:val="22"/>
          <w:szCs w:val="22"/>
        </w:rPr>
        <w:br/>
        <w:t>Termin realizacji</w:t>
      </w:r>
    </w:p>
    <w:p w14:paraId="5FCFE39B" w14:textId="77777777" w:rsidR="001B197D" w:rsidRPr="00C05954" w:rsidRDefault="001B197D" w:rsidP="001B197D">
      <w:pPr>
        <w:tabs>
          <w:tab w:val="left" w:pos="5320"/>
        </w:tabs>
        <w:spacing w:line="288" w:lineRule="auto"/>
        <w:jc w:val="both"/>
        <w:rPr>
          <w:rFonts w:ascii="Arial" w:hAnsi="Arial" w:cs="Arial"/>
          <w:b/>
          <w:color w:val="000000" w:themeColor="text1"/>
          <w:sz w:val="10"/>
          <w:szCs w:val="22"/>
        </w:rPr>
      </w:pPr>
    </w:p>
    <w:p w14:paraId="455B8B13" w14:textId="5B2D6522" w:rsidR="001B197D" w:rsidRPr="006B6EE4" w:rsidRDefault="001B197D" w:rsidP="00F55DEF">
      <w:pPr>
        <w:numPr>
          <w:ilvl w:val="0"/>
          <w:numId w:val="8"/>
        </w:numPr>
        <w:spacing w:line="288" w:lineRule="auto"/>
        <w:ind w:left="426" w:hanging="426"/>
        <w:jc w:val="both"/>
        <w:rPr>
          <w:rFonts w:ascii="Arial" w:hAnsi="Arial" w:cs="Arial"/>
          <w:bCs/>
          <w:color w:val="FF0000"/>
          <w:sz w:val="22"/>
          <w:szCs w:val="22"/>
        </w:rPr>
      </w:pPr>
      <w:r w:rsidRPr="00C05954">
        <w:rPr>
          <w:rFonts w:ascii="Arial" w:hAnsi="Arial" w:cs="Arial"/>
          <w:color w:val="000000" w:themeColor="text1"/>
          <w:sz w:val="22"/>
          <w:szCs w:val="22"/>
        </w:rPr>
        <w:t xml:space="preserve">Strony ustalają, że </w:t>
      </w:r>
      <w:r w:rsidR="00587D76">
        <w:rPr>
          <w:rFonts w:ascii="Arial" w:hAnsi="Arial" w:cs="Arial"/>
          <w:color w:val="000000" w:themeColor="text1"/>
          <w:sz w:val="22"/>
          <w:szCs w:val="22"/>
        </w:rPr>
        <w:t>p</w:t>
      </w:r>
      <w:r w:rsidRPr="00C05954">
        <w:rPr>
          <w:rFonts w:ascii="Arial" w:hAnsi="Arial" w:cs="Arial"/>
          <w:color w:val="000000" w:themeColor="text1"/>
          <w:sz w:val="22"/>
          <w:szCs w:val="22"/>
        </w:rPr>
        <w:t xml:space="preserve">rzedmiot </w:t>
      </w:r>
      <w:r w:rsidR="00587D76">
        <w:rPr>
          <w:rFonts w:ascii="Arial" w:hAnsi="Arial" w:cs="Arial"/>
          <w:color w:val="000000" w:themeColor="text1"/>
          <w:sz w:val="22"/>
          <w:szCs w:val="22"/>
        </w:rPr>
        <w:t>u</w:t>
      </w:r>
      <w:r w:rsidRPr="00C05954">
        <w:rPr>
          <w:rFonts w:ascii="Arial" w:hAnsi="Arial" w:cs="Arial"/>
          <w:color w:val="000000" w:themeColor="text1"/>
          <w:sz w:val="22"/>
          <w:szCs w:val="22"/>
        </w:rPr>
        <w:t xml:space="preserve">mowy zostanie zrealizowany w terminie do </w:t>
      </w:r>
      <w:r w:rsidR="00AC5C9A" w:rsidRPr="00AC5C9A">
        <w:rPr>
          <w:rFonts w:ascii="Arial" w:hAnsi="Arial" w:cs="Arial"/>
          <w:b/>
          <w:color w:val="auto"/>
          <w:sz w:val="22"/>
          <w:szCs w:val="22"/>
        </w:rPr>
        <w:t>5</w:t>
      </w:r>
      <w:r w:rsidR="00876427">
        <w:rPr>
          <w:rFonts w:ascii="Arial" w:hAnsi="Arial" w:cs="Arial"/>
          <w:b/>
          <w:color w:val="auto"/>
          <w:sz w:val="22"/>
          <w:szCs w:val="22"/>
        </w:rPr>
        <w:t>4</w:t>
      </w:r>
      <w:r w:rsidR="00AC5C9A" w:rsidRPr="00AC5C9A">
        <w:rPr>
          <w:rFonts w:ascii="Arial" w:hAnsi="Arial" w:cs="Arial"/>
          <w:b/>
          <w:color w:val="auto"/>
          <w:sz w:val="22"/>
          <w:szCs w:val="22"/>
        </w:rPr>
        <w:t xml:space="preserve">0 </w:t>
      </w:r>
      <w:r w:rsidRPr="00AC5C9A">
        <w:rPr>
          <w:rFonts w:ascii="Arial" w:hAnsi="Arial" w:cs="Arial"/>
          <w:b/>
          <w:color w:val="auto"/>
          <w:sz w:val="22"/>
          <w:szCs w:val="22"/>
        </w:rPr>
        <w:t xml:space="preserve">dni </w:t>
      </w:r>
      <w:r w:rsidRPr="00C05954">
        <w:rPr>
          <w:rFonts w:ascii="Arial" w:hAnsi="Arial" w:cs="Arial"/>
          <w:b/>
          <w:color w:val="000000" w:themeColor="text1"/>
          <w:sz w:val="22"/>
          <w:szCs w:val="22"/>
        </w:rPr>
        <w:t>kalendarzowych</w:t>
      </w:r>
      <w:r w:rsidRPr="00C05954">
        <w:rPr>
          <w:rFonts w:ascii="Arial" w:hAnsi="Arial" w:cs="Arial"/>
          <w:color w:val="000000" w:themeColor="text1"/>
          <w:sz w:val="22"/>
          <w:szCs w:val="22"/>
        </w:rPr>
        <w:t xml:space="preserve"> od dnia podpisania umowy, tj. do dnia</w:t>
      </w:r>
      <w:r w:rsidR="007A45EC" w:rsidRPr="00C05954">
        <w:rPr>
          <w:rFonts w:ascii="Arial" w:hAnsi="Arial" w:cs="Arial"/>
          <w:color w:val="000000" w:themeColor="text1"/>
          <w:sz w:val="22"/>
          <w:szCs w:val="22"/>
        </w:rPr>
        <w:t xml:space="preserve"> </w:t>
      </w:r>
      <w:r w:rsidR="00DF549B" w:rsidRPr="00DF549B">
        <w:rPr>
          <w:rFonts w:ascii="Arial" w:hAnsi="Arial" w:cs="Arial"/>
          <w:color w:val="auto"/>
          <w:sz w:val="22"/>
          <w:szCs w:val="22"/>
        </w:rPr>
        <w:t>…………………………</w:t>
      </w:r>
    </w:p>
    <w:p w14:paraId="4AF36564" w14:textId="701E587E" w:rsidR="006B6EE4" w:rsidRPr="00814674" w:rsidRDefault="006B6EE4" w:rsidP="00F55DEF">
      <w:pPr>
        <w:numPr>
          <w:ilvl w:val="0"/>
          <w:numId w:val="8"/>
        </w:numPr>
        <w:spacing w:line="288" w:lineRule="auto"/>
        <w:ind w:left="426" w:hanging="426"/>
        <w:jc w:val="both"/>
        <w:rPr>
          <w:rFonts w:ascii="Arial" w:hAnsi="Arial" w:cs="Arial"/>
          <w:bCs/>
          <w:color w:val="FF0000"/>
          <w:sz w:val="22"/>
          <w:szCs w:val="22"/>
        </w:rPr>
      </w:pPr>
      <w:r>
        <w:rPr>
          <w:rFonts w:ascii="Arial" w:hAnsi="Arial" w:cs="Arial"/>
          <w:color w:val="000000" w:themeColor="text1"/>
          <w:sz w:val="22"/>
          <w:szCs w:val="22"/>
        </w:rPr>
        <w:t xml:space="preserve">Zamawiający wyznacza termin pośredni wykonania </w:t>
      </w:r>
      <w:r w:rsidR="00587D76">
        <w:rPr>
          <w:rFonts w:ascii="Arial" w:hAnsi="Arial" w:cs="Arial"/>
          <w:color w:val="000000" w:themeColor="text1"/>
          <w:sz w:val="22"/>
          <w:szCs w:val="22"/>
        </w:rPr>
        <w:t xml:space="preserve">dokumentacji projektowej do </w:t>
      </w:r>
      <w:r w:rsidR="00876427">
        <w:rPr>
          <w:rFonts w:ascii="Arial" w:hAnsi="Arial" w:cs="Arial"/>
          <w:b/>
          <w:bCs/>
          <w:color w:val="000000" w:themeColor="text1"/>
          <w:sz w:val="22"/>
          <w:szCs w:val="22"/>
        </w:rPr>
        <w:t>270</w:t>
      </w:r>
      <w:r w:rsidR="00587D76" w:rsidRPr="00AC5C9A">
        <w:rPr>
          <w:rFonts w:ascii="Arial" w:hAnsi="Arial" w:cs="Arial"/>
          <w:b/>
          <w:bCs/>
          <w:color w:val="000000" w:themeColor="text1"/>
          <w:sz w:val="22"/>
          <w:szCs w:val="22"/>
        </w:rPr>
        <w:t xml:space="preserve"> dni</w:t>
      </w:r>
      <w:r w:rsidR="00587D76">
        <w:rPr>
          <w:rFonts w:ascii="Arial" w:hAnsi="Arial" w:cs="Arial"/>
          <w:color w:val="000000" w:themeColor="text1"/>
          <w:sz w:val="22"/>
          <w:szCs w:val="22"/>
        </w:rPr>
        <w:t xml:space="preserve"> kalendarzowych, licząc od dnia podpisania umowy, tj. do dnia ………………………</w:t>
      </w:r>
    </w:p>
    <w:p w14:paraId="7F98E9F0" w14:textId="05F7B9B5" w:rsidR="00587D76" w:rsidRPr="00A968DA" w:rsidRDefault="00587D76" w:rsidP="00FF231E">
      <w:pPr>
        <w:numPr>
          <w:ilvl w:val="0"/>
          <w:numId w:val="8"/>
        </w:numPr>
        <w:tabs>
          <w:tab w:val="left" w:pos="5320"/>
        </w:tabs>
        <w:spacing w:line="288" w:lineRule="auto"/>
        <w:ind w:left="426" w:hanging="426"/>
        <w:jc w:val="both"/>
        <w:rPr>
          <w:rFonts w:ascii="Arial" w:hAnsi="Arial" w:cs="Arial"/>
          <w:color w:val="auto"/>
          <w:sz w:val="22"/>
          <w:szCs w:val="22"/>
        </w:rPr>
      </w:pPr>
      <w:r w:rsidRPr="00A968DA">
        <w:rPr>
          <w:rFonts w:ascii="Arial" w:hAnsi="Arial" w:cs="Arial"/>
          <w:color w:val="auto"/>
          <w:sz w:val="22"/>
          <w:szCs w:val="22"/>
        </w:rPr>
        <w:t xml:space="preserve">Za termin zrealizowania przedmiotu umowy, o którym mowa w ust. 2,  uznaje się całkowite wykonanie wszystkich opracowań przedprojektowych oraz projektowych </w:t>
      </w:r>
      <w:r w:rsidRPr="00A968DA">
        <w:rPr>
          <w:rFonts w:ascii="Arial" w:hAnsi="Arial" w:cs="Arial"/>
          <w:color w:val="auto"/>
          <w:sz w:val="22"/>
          <w:szCs w:val="22"/>
        </w:rPr>
        <w:lastRenderedPageBreak/>
        <w:t>wchodzących w skład dokumentacji projektowej, uzyskanie prawomocnej decyzji pozwolenia na budowę.</w:t>
      </w:r>
    </w:p>
    <w:p w14:paraId="065FCF7B" w14:textId="6E83B5F3" w:rsidR="00587D76" w:rsidRPr="00A968DA" w:rsidRDefault="001B197D" w:rsidP="00FF231E">
      <w:pPr>
        <w:numPr>
          <w:ilvl w:val="0"/>
          <w:numId w:val="8"/>
        </w:numPr>
        <w:tabs>
          <w:tab w:val="left" w:pos="5320"/>
        </w:tabs>
        <w:spacing w:line="288" w:lineRule="auto"/>
        <w:ind w:left="426" w:hanging="426"/>
        <w:jc w:val="both"/>
        <w:rPr>
          <w:rFonts w:ascii="Arial" w:hAnsi="Arial" w:cs="Arial"/>
          <w:strike/>
          <w:color w:val="auto"/>
          <w:sz w:val="22"/>
          <w:szCs w:val="22"/>
        </w:rPr>
      </w:pPr>
      <w:r w:rsidRPr="00A968DA">
        <w:rPr>
          <w:rFonts w:ascii="Arial" w:hAnsi="Arial" w:cs="Arial"/>
          <w:color w:val="auto"/>
          <w:sz w:val="22"/>
          <w:szCs w:val="22"/>
        </w:rPr>
        <w:t xml:space="preserve">Za termin zrealizowania </w:t>
      </w:r>
      <w:r w:rsidR="00587D76" w:rsidRPr="00A968DA">
        <w:rPr>
          <w:rFonts w:ascii="Arial" w:hAnsi="Arial" w:cs="Arial"/>
          <w:color w:val="auto"/>
          <w:sz w:val="22"/>
          <w:szCs w:val="22"/>
        </w:rPr>
        <w:t>p</w:t>
      </w:r>
      <w:r w:rsidRPr="00A968DA">
        <w:rPr>
          <w:rFonts w:ascii="Arial" w:hAnsi="Arial" w:cs="Arial"/>
          <w:color w:val="auto"/>
          <w:sz w:val="22"/>
          <w:szCs w:val="22"/>
        </w:rPr>
        <w:t xml:space="preserve">rzedmiotu </w:t>
      </w:r>
      <w:r w:rsidR="00587D76" w:rsidRPr="00A968DA">
        <w:rPr>
          <w:rFonts w:ascii="Arial" w:hAnsi="Arial" w:cs="Arial"/>
          <w:color w:val="auto"/>
          <w:sz w:val="22"/>
          <w:szCs w:val="22"/>
        </w:rPr>
        <w:t>u</w:t>
      </w:r>
      <w:r w:rsidRPr="00A968DA">
        <w:rPr>
          <w:rFonts w:ascii="Arial" w:hAnsi="Arial" w:cs="Arial"/>
          <w:color w:val="auto"/>
          <w:sz w:val="22"/>
          <w:szCs w:val="22"/>
        </w:rPr>
        <w:t>mowy</w:t>
      </w:r>
      <w:r w:rsidR="00BB5F41" w:rsidRPr="00A968DA">
        <w:rPr>
          <w:rFonts w:ascii="Arial" w:hAnsi="Arial" w:cs="Arial"/>
          <w:color w:val="auto"/>
          <w:sz w:val="22"/>
          <w:szCs w:val="22"/>
        </w:rPr>
        <w:t>, o którym mowa w ust. 1,</w:t>
      </w:r>
      <w:r w:rsidRPr="00A968DA">
        <w:rPr>
          <w:rFonts w:ascii="Arial" w:hAnsi="Arial" w:cs="Arial"/>
          <w:color w:val="auto"/>
          <w:sz w:val="22"/>
          <w:szCs w:val="22"/>
        </w:rPr>
        <w:t xml:space="preserve"> uznaje się </w:t>
      </w:r>
      <w:r w:rsidR="00BB5F41" w:rsidRPr="00A968DA">
        <w:rPr>
          <w:rFonts w:ascii="Arial" w:hAnsi="Arial" w:cs="Arial"/>
          <w:color w:val="auto"/>
          <w:sz w:val="22"/>
          <w:szCs w:val="22"/>
        </w:rPr>
        <w:t xml:space="preserve">wykonanie wszystkich czynności ujętych w ust. 3, a także </w:t>
      </w:r>
      <w:r w:rsidRPr="00A968DA">
        <w:rPr>
          <w:rFonts w:ascii="Arial" w:hAnsi="Arial" w:cs="Arial"/>
          <w:color w:val="auto"/>
          <w:sz w:val="22"/>
          <w:szCs w:val="22"/>
        </w:rPr>
        <w:t>całkowite wykonanie wszystkich robót budowlanych</w:t>
      </w:r>
      <w:r w:rsidR="007A45EC" w:rsidRPr="00A968DA">
        <w:rPr>
          <w:rFonts w:ascii="Arial" w:hAnsi="Arial" w:cs="Arial"/>
          <w:color w:val="auto"/>
          <w:sz w:val="22"/>
          <w:szCs w:val="22"/>
        </w:rPr>
        <w:t xml:space="preserve"> i prac konserwatorskich</w:t>
      </w:r>
      <w:r w:rsidRPr="00A968DA">
        <w:rPr>
          <w:rFonts w:ascii="Arial" w:hAnsi="Arial" w:cs="Arial"/>
          <w:color w:val="auto"/>
          <w:sz w:val="22"/>
          <w:szCs w:val="22"/>
        </w:rPr>
        <w:t xml:space="preserve"> objętych </w:t>
      </w:r>
      <w:r w:rsidR="00587D76" w:rsidRPr="00A968DA">
        <w:rPr>
          <w:rFonts w:ascii="Arial" w:hAnsi="Arial" w:cs="Arial"/>
          <w:color w:val="auto"/>
          <w:sz w:val="22"/>
          <w:szCs w:val="22"/>
        </w:rPr>
        <w:t>p</w:t>
      </w:r>
      <w:r w:rsidRPr="00A968DA">
        <w:rPr>
          <w:rFonts w:ascii="Arial" w:hAnsi="Arial" w:cs="Arial"/>
          <w:color w:val="auto"/>
          <w:sz w:val="22"/>
          <w:szCs w:val="22"/>
        </w:rPr>
        <w:t xml:space="preserve">rzedmiotem </w:t>
      </w:r>
      <w:r w:rsidR="00587D76" w:rsidRPr="00A968DA">
        <w:rPr>
          <w:rFonts w:ascii="Arial" w:hAnsi="Arial" w:cs="Arial"/>
          <w:color w:val="auto"/>
          <w:sz w:val="22"/>
          <w:szCs w:val="22"/>
        </w:rPr>
        <w:t>u</w:t>
      </w:r>
      <w:r w:rsidRPr="00A968DA">
        <w:rPr>
          <w:rFonts w:ascii="Arial" w:hAnsi="Arial" w:cs="Arial"/>
          <w:color w:val="auto"/>
          <w:sz w:val="22"/>
          <w:szCs w:val="22"/>
        </w:rPr>
        <w:t>mowy wraz ze złożeniem Zamawiającemu kom</w:t>
      </w:r>
      <w:r w:rsidR="008F2ED0" w:rsidRPr="00A968DA">
        <w:rPr>
          <w:rFonts w:ascii="Arial" w:hAnsi="Arial" w:cs="Arial"/>
          <w:color w:val="auto"/>
          <w:sz w:val="22"/>
          <w:szCs w:val="22"/>
        </w:rPr>
        <w:t>pletnej dokumentacji odbiorowej, oraz uzyskanie decyzji pozwolenia na użytkowanie (jeżeli będzie zachodziła taka konieczność).</w:t>
      </w:r>
      <w:r w:rsidRPr="00A968DA">
        <w:rPr>
          <w:rFonts w:ascii="Arial" w:hAnsi="Arial" w:cs="Arial"/>
          <w:color w:val="auto"/>
          <w:sz w:val="22"/>
          <w:szCs w:val="22"/>
        </w:rPr>
        <w:t xml:space="preserve"> </w:t>
      </w:r>
    </w:p>
    <w:p w14:paraId="63F3229B" w14:textId="5124D2D9" w:rsidR="00FF231E" w:rsidRPr="00A968DA" w:rsidRDefault="00971D30" w:rsidP="00FF231E">
      <w:pPr>
        <w:numPr>
          <w:ilvl w:val="0"/>
          <w:numId w:val="8"/>
        </w:numPr>
        <w:tabs>
          <w:tab w:val="left" w:pos="5320"/>
        </w:tabs>
        <w:spacing w:line="288" w:lineRule="auto"/>
        <w:ind w:left="426" w:hanging="426"/>
        <w:jc w:val="both"/>
        <w:rPr>
          <w:rFonts w:ascii="Arial" w:hAnsi="Arial" w:cs="Arial"/>
          <w:strike/>
          <w:color w:val="auto"/>
          <w:sz w:val="22"/>
          <w:szCs w:val="22"/>
        </w:rPr>
      </w:pPr>
      <w:r w:rsidRPr="00A968DA">
        <w:rPr>
          <w:rFonts w:ascii="Arial" w:hAnsi="Arial" w:cs="Arial"/>
          <w:color w:val="auto"/>
          <w:sz w:val="22"/>
          <w:szCs w:val="22"/>
        </w:rPr>
        <w:t xml:space="preserve">Wykonawca przedstawi Inspektorowi </w:t>
      </w:r>
      <w:r w:rsidR="00CC2E84" w:rsidRPr="00A968DA">
        <w:rPr>
          <w:rFonts w:ascii="Arial" w:hAnsi="Arial" w:cs="Arial"/>
          <w:color w:val="auto"/>
          <w:sz w:val="22"/>
          <w:szCs w:val="22"/>
        </w:rPr>
        <w:t xml:space="preserve">nadzoru </w:t>
      </w:r>
      <w:r w:rsidR="00263E2F">
        <w:rPr>
          <w:rFonts w:ascii="Arial" w:hAnsi="Arial" w:cs="Arial"/>
          <w:color w:val="auto"/>
          <w:sz w:val="22"/>
          <w:szCs w:val="22"/>
        </w:rPr>
        <w:t xml:space="preserve">inwestorskiego </w:t>
      </w:r>
      <w:r w:rsidR="00CC2E84" w:rsidRPr="00A968DA">
        <w:rPr>
          <w:rFonts w:ascii="Arial" w:hAnsi="Arial" w:cs="Arial"/>
          <w:color w:val="auto"/>
          <w:sz w:val="22"/>
          <w:szCs w:val="22"/>
        </w:rPr>
        <w:t>oraz Przedstawicielowi Z</w:t>
      </w:r>
      <w:r w:rsidRPr="00A968DA">
        <w:rPr>
          <w:rFonts w:ascii="Arial" w:hAnsi="Arial" w:cs="Arial"/>
          <w:color w:val="auto"/>
          <w:sz w:val="22"/>
          <w:szCs w:val="22"/>
        </w:rPr>
        <w:t xml:space="preserve">amawiającego </w:t>
      </w:r>
      <w:r w:rsidR="00A968DA" w:rsidRPr="00A968DA">
        <w:rPr>
          <w:rFonts w:ascii="Arial" w:hAnsi="Arial" w:cs="Arial"/>
          <w:color w:val="auto"/>
          <w:sz w:val="22"/>
          <w:szCs w:val="22"/>
        </w:rPr>
        <w:br/>
      </w:r>
      <w:r w:rsidRPr="00A968DA">
        <w:rPr>
          <w:rFonts w:ascii="Arial" w:hAnsi="Arial" w:cs="Arial"/>
          <w:color w:val="auto"/>
          <w:sz w:val="22"/>
          <w:szCs w:val="22"/>
        </w:rPr>
        <w:t xml:space="preserve">do zaopiniowania Harmonogram Rzeczowo-Finansowy (dalej </w:t>
      </w:r>
      <w:r w:rsidRPr="00A968DA">
        <w:rPr>
          <w:rFonts w:ascii="Arial" w:eastAsia="Times New Roman" w:hAnsi="Arial" w:cs="Arial"/>
          <w:color w:val="auto"/>
          <w:sz w:val="22"/>
          <w:szCs w:val="22"/>
        </w:rPr>
        <w:t>jako</w:t>
      </w:r>
      <w:r w:rsidRPr="00A968DA">
        <w:rPr>
          <w:rFonts w:ascii="Arial" w:hAnsi="Arial" w:cs="Arial"/>
          <w:color w:val="auto"/>
          <w:sz w:val="22"/>
          <w:szCs w:val="22"/>
        </w:rPr>
        <w:t xml:space="preserve"> „</w:t>
      </w:r>
      <w:r w:rsidRPr="00A968DA">
        <w:rPr>
          <w:rFonts w:ascii="Arial" w:hAnsi="Arial" w:cs="Arial"/>
          <w:i/>
          <w:iCs/>
          <w:color w:val="auto"/>
          <w:sz w:val="22"/>
          <w:szCs w:val="22"/>
        </w:rPr>
        <w:t>Harmonogram</w:t>
      </w:r>
      <w:r w:rsidRPr="00A968DA">
        <w:rPr>
          <w:rFonts w:ascii="Arial" w:hAnsi="Arial" w:cs="Arial"/>
          <w:color w:val="auto"/>
          <w:sz w:val="22"/>
          <w:szCs w:val="22"/>
        </w:rPr>
        <w:t>”), zgodnie</w:t>
      </w:r>
      <w:r w:rsidR="00CC5A0C" w:rsidRPr="00A968DA">
        <w:rPr>
          <w:rFonts w:ascii="Arial" w:hAnsi="Arial" w:cs="Arial"/>
          <w:color w:val="auto"/>
          <w:sz w:val="22"/>
          <w:szCs w:val="22"/>
        </w:rPr>
        <w:t>,</w:t>
      </w:r>
      <w:r w:rsidRPr="00A968DA">
        <w:rPr>
          <w:rFonts w:ascii="Arial" w:hAnsi="Arial" w:cs="Arial"/>
          <w:color w:val="auto"/>
          <w:sz w:val="22"/>
          <w:szCs w:val="22"/>
        </w:rPr>
        <w:t xml:space="preserve"> z którym będzie realizowany przedmiot Umowy.</w:t>
      </w:r>
      <w:r w:rsidRPr="00A968DA">
        <w:rPr>
          <w:rFonts w:ascii="Arial" w:eastAsia="Times New Roman" w:hAnsi="Arial" w:cs="Arial"/>
          <w:color w:val="auto"/>
          <w:sz w:val="22"/>
          <w:szCs w:val="22"/>
        </w:rPr>
        <w:t xml:space="preserve"> W związku </w:t>
      </w:r>
      <w:r w:rsidR="00DF549B" w:rsidRPr="00A968DA">
        <w:rPr>
          <w:rFonts w:ascii="Arial" w:eastAsia="Times New Roman" w:hAnsi="Arial" w:cs="Arial"/>
          <w:color w:val="auto"/>
          <w:sz w:val="22"/>
          <w:szCs w:val="22"/>
        </w:rPr>
        <w:br/>
      </w:r>
      <w:r w:rsidRPr="00A968DA">
        <w:rPr>
          <w:rFonts w:ascii="Arial" w:eastAsia="Times New Roman" w:hAnsi="Arial" w:cs="Arial"/>
          <w:color w:val="auto"/>
          <w:sz w:val="22"/>
          <w:szCs w:val="22"/>
        </w:rPr>
        <w:t>z realizacją prac w formule „zaprojektuj i wybuduj”, w</w:t>
      </w:r>
      <w:r w:rsidRPr="00A968DA">
        <w:rPr>
          <w:rFonts w:ascii="Arial" w:hAnsi="Arial" w:cs="Arial"/>
          <w:color w:val="auto"/>
          <w:sz w:val="22"/>
          <w:szCs w:val="22"/>
        </w:rPr>
        <w:t xml:space="preserve"> terminie 7 dni kalendarzowych od dnia zawarcia Umowy, </w:t>
      </w:r>
      <w:r w:rsidRPr="00A968DA">
        <w:rPr>
          <w:rFonts w:ascii="Arial" w:eastAsia="Times New Roman" w:hAnsi="Arial" w:cs="Arial"/>
          <w:color w:val="auto"/>
          <w:sz w:val="22"/>
          <w:szCs w:val="22"/>
        </w:rPr>
        <w:t xml:space="preserve">Wykonawca zobowiązany jest złożyć </w:t>
      </w:r>
      <w:r w:rsidRPr="00A968DA">
        <w:rPr>
          <w:rFonts w:ascii="Arial" w:hAnsi="Arial" w:cs="Arial"/>
          <w:color w:val="auto"/>
          <w:sz w:val="22"/>
          <w:szCs w:val="22"/>
        </w:rPr>
        <w:t>Harmonogram Rzeczowo-Finansowy dla etapu prac projektowych. W terminie 7 dni od momentu wydania ostatecznej decyzji o pozwoleniu na budowę Wykonawca zobowiązany jest złożyć Harmonogram Rzeczowo-Finansowy dla etapu robót.</w:t>
      </w:r>
    </w:p>
    <w:p w14:paraId="018371D3" w14:textId="4F61BB46" w:rsidR="00FF231E" w:rsidRPr="00A968DA" w:rsidRDefault="00971D30" w:rsidP="00FF231E">
      <w:pPr>
        <w:numPr>
          <w:ilvl w:val="0"/>
          <w:numId w:val="8"/>
        </w:numPr>
        <w:tabs>
          <w:tab w:val="left" w:pos="5320"/>
        </w:tabs>
        <w:spacing w:line="288" w:lineRule="auto"/>
        <w:ind w:left="426" w:hanging="426"/>
        <w:jc w:val="both"/>
        <w:rPr>
          <w:rFonts w:ascii="Arial" w:hAnsi="Arial" w:cs="Arial"/>
          <w:strike/>
          <w:color w:val="auto"/>
          <w:sz w:val="22"/>
          <w:szCs w:val="22"/>
        </w:rPr>
      </w:pPr>
      <w:r w:rsidRPr="00A968DA">
        <w:rPr>
          <w:rFonts w:ascii="Arial" w:hAnsi="Arial" w:cs="Arial"/>
          <w:color w:val="auto"/>
          <w:sz w:val="22"/>
          <w:szCs w:val="22"/>
        </w:rPr>
        <w:t>Harmonogram</w:t>
      </w:r>
      <w:r w:rsidRPr="00A968DA">
        <w:rPr>
          <w:rFonts w:ascii="Arial" w:hAnsi="Arial" w:cs="Arial"/>
          <w:color w:val="auto"/>
          <w:spacing w:val="13"/>
          <w:sz w:val="22"/>
          <w:szCs w:val="22"/>
        </w:rPr>
        <w:t xml:space="preserve"> </w:t>
      </w:r>
      <w:r w:rsidRPr="00A968DA">
        <w:rPr>
          <w:rFonts w:ascii="Arial" w:hAnsi="Arial" w:cs="Arial"/>
          <w:color w:val="auto"/>
          <w:sz w:val="22"/>
          <w:szCs w:val="22"/>
        </w:rPr>
        <w:t>oraz</w:t>
      </w:r>
      <w:r w:rsidRPr="00A968DA">
        <w:rPr>
          <w:rFonts w:ascii="Arial" w:hAnsi="Arial" w:cs="Arial"/>
          <w:color w:val="auto"/>
          <w:spacing w:val="15"/>
          <w:sz w:val="22"/>
          <w:szCs w:val="22"/>
        </w:rPr>
        <w:t xml:space="preserve"> </w:t>
      </w:r>
      <w:r w:rsidRPr="00A968DA">
        <w:rPr>
          <w:rFonts w:ascii="Arial" w:hAnsi="Arial" w:cs="Arial"/>
          <w:color w:val="auto"/>
          <w:sz w:val="22"/>
          <w:szCs w:val="22"/>
        </w:rPr>
        <w:t>wszystkie</w:t>
      </w:r>
      <w:r w:rsidRPr="00A968DA">
        <w:rPr>
          <w:rFonts w:ascii="Arial" w:hAnsi="Arial" w:cs="Arial"/>
          <w:color w:val="auto"/>
          <w:spacing w:val="17"/>
          <w:sz w:val="22"/>
          <w:szCs w:val="22"/>
        </w:rPr>
        <w:t xml:space="preserve"> </w:t>
      </w:r>
      <w:r w:rsidRPr="00A968DA">
        <w:rPr>
          <w:rFonts w:ascii="Arial" w:hAnsi="Arial" w:cs="Arial"/>
          <w:color w:val="auto"/>
          <w:sz w:val="22"/>
          <w:szCs w:val="22"/>
        </w:rPr>
        <w:t>jego</w:t>
      </w:r>
      <w:r w:rsidRPr="00A968DA">
        <w:rPr>
          <w:rFonts w:ascii="Arial" w:hAnsi="Arial" w:cs="Arial"/>
          <w:color w:val="auto"/>
          <w:spacing w:val="17"/>
          <w:sz w:val="22"/>
          <w:szCs w:val="22"/>
        </w:rPr>
        <w:t xml:space="preserve"> </w:t>
      </w:r>
      <w:r w:rsidRPr="00A968DA">
        <w:rPr>
          <w:rFonts w:ascii="Arial" w:hAnsi="Arial" w:cs="Arial"/>
          <w:color w:val="auto"/>
          <w:sz w:val="22"/>
          <w:szCs w:val="22"/>
        </w:rPr>
        <w:t>aktualizacje</w:t>
      </w:r>
      <w:r w:rsidRPr="00A968DA">
        <w:rPr>
          <w:rFonts w:ascii="Arial" w:hAnsi="Arial" w:cs="Arial"/>
          <w:color w:val="auto"/>
          <w:spacing w:val="17"/>
          <w:sz w:val="22"/>
          <w:szCs w:val="22"/>
        </w:rPr>
        <w:t xml:space="preserve"> </w:t>
      </w:r>
      <w:r w:rsidRPr="00A968DA">
        <w:rPr>
          <w:rFonts w:ascii="Arial" w:hAnsi="Arial" w:cs="Arial"/>
          <w:color w:val="auto"/>
          <w:sz w:val="22"/>
          <w:szCs w:val="22"/>
        </w:rPr>
        <w:t>będą</w:t>
      </w:r>
      <w:r w:rsidRPr="00A968DA">
        <w:rPr>
          <w:rFonts w:ascii="Arial" w:hAnsi="Arial" w:cs="Arial"/>
          <w:color w:val="auto"/>
          <w:spacing w:val="17"/>
          <w:sz w:val="22"/>
          <w:szCs w:val="22"/>
        </w:rPr>
        <w:t xml:space="preserve"> </w:t>
      </w:r>
      <w:r w:rsidRPr="00A968DA">
        <w:rPr>
          <w:rFonts w:ascii="Arial" w:hAnsi="Arial" w:cs="Arial"/>
          <w:color w:val="auto"/>
          <w:sz w:val="22"/>
          <w:szCs w:val="22"/>
        </w:rPr>
        <w:t>złożone</w:t>
      </w:r>
      <w:r w:rsidRPr="00A968DA">
        <w:rPr>
          <w:rFonts w:ascii="Arial" w:hAnsi="Arial" w:cs="Arial"/>
          <w:color w:val="auto"/>
          <w:spacing w:val="17"/>
          <w:sz w:val="22"/>
          <w:szCs w:val="22"/>
        </w:rPr>
        <w:t xml:space="preserve"> </w:t>
      </w:r>
      <w:r w:rsidRPr="00A968DA">
        <w:rPr>
          <w:rFonts w:ascii="Arial" w:hAnsi="Arial" w:cs="Arial"/>
          <w:color w:val="auto"/>
          <w:sz w:val="22"/>
          <w:szCs w:val="22"/>
        </w:rPr>
        <w:t>w</w:t>
      </w:r>
      <w:r w:rsidRPr="00A968DA">
        <w:rPr>
          <w:rFonts w:ascii="Arial" w:hAnsi="Arial" w:cs="Arial"/>
          <w:color w:val="auto"/>
          <w:spacing w:val="16"/>
          <w:sz w:val="22"/>
          <w:szCs w:val="22"/>
        </w:rPr>
        <w:t xml:space="preserve"> </w:t>
      </w:r>
      <w:r w:rsidRPr="00A968DA">
        <w:rPr>
          <w:rFonts w:ascii="Arial" w:hAnsi="Arial" w:cs="Arial"/>
          <w:color w:val="auto"/>
          <w:sz w:val="22"/>
          <w:szCs w:val="22"/>
        </w:rPr>
        <w:t>wersji</w:t>
      </w:r>
      <w:r w:rsidRPr="00A968DA">
        <w:rPr>
          <w:rFonts w:ascii="Arial" w:hAnsi="Arial" w:cs="Arial"/>
          <w:color w:val="auto"/>
          <w:spacing w:val="18"/>
          <w:sz w:val="22"/>
          <w:szCs w:val="22"/>
        </w:rPr>
        <w:t xml:space="preserve"> </w:t>
      </w:r>
      <w:r w:rsidRPr="00A968DA">
        <w:rPr>
          <w:rFonts w:ascii="Arial" w:hAnsi="Arial" w:cs="Arial"/>
          <w:color w:val="auto"/>
          <w:sz w:val="22"/>
          <w:szCs w:val="22"/>
        </w:rPr>
        <w:t>papierowej</w:t>
      </w:r>
      <w:r w:rsidRPr="00A968DA">
        <w:rPr>
          <w:rFonts w:ascii="Arial" w:hAnsi="Arial" w:cs="Arial"/>
          <w:color w:val="auto"/>
          <w:spacing w:val="20"/>
          <w:sz w:val="22"/>
          <w:szCs w:val="22"/>
        </w:rPr>
        <w:t xml:space="preserve"> </w:t>
      </w:r>
      <w:r w:rsidR="00DF549B" w:rsidRPr="00A968DA">
        <w:rPr>
          <w:rFonts w:ascii="Arial" w:hAnsi="Arial" w:cs="Arial"/>
          <w:color w:val="auto"/>
          <w:spacing w:val="20"/>
          <w:sz w:val="22"/>
          <w:szCs w:val="22"/>
        </w:rPr>
        <w:br/>
      </w:r>
      <w:r w:rsidRPr="00A968DA">
        <w:rPr>
          <w:rFonts w:ascii="Arial" w:hAnsi="Arial" w:cs="Arial"/>
          <w:color w:val="auto"/>
          <w:sz w:val="22"/>
          <w:szCs w:val="22"/>
        </w:rPr>
        <w:t>i</w:t>
      </w:r>
      <w:r w:rsidRPr="00A968DA">
        <w:rPr>
          <w:rFonts w:ascii="Arial" w:hAnsi="Arial" w:cs="Arial"/>
          <w:color w:val="auto"/>
          <w:spacing w:val="18"/>
          <w:sz w:val="22"/>
          <w:szCs w:val="22"/>
        </w:rPr>
        <w:t xml:space="preserve"> </w:t>
      </w:r>
      <w:r w:rsidRPr="00A968DA">
        <w:rPr>
          <w:rFonts w:ascii="Arial" w:hAnsi="Arial" w:cs="Arial"/>
          <w:color w:val="auto"/>
          <w:sz w:val="22"/>
          <w:szCs w:val="22"/>
        </w:rPr>
        <w:t>w</w:t>
      </w:r>
      <w:r w:rsidRPr="00A968DA">
        <w:rPr>
          <w:rFonts w:ascii="Arial" w:hAnsi="Arial" w:cs="Arial"/>
          <w:color w:val="auto"/>
          <w:spacing w:val="16"/>
          <w:sz w:val="22"/>
          <w:szCs w:val="22"/>
        </w:rPr>
        <w:t xml:space="preserve"> </w:t>
      </w:r>
      <w:r w:rsidRPr="00A968DA">
        <w:rPr>
          <w:rFonts w:ascii="Arial" w:hAnsi="Arial" w:cs="Arial"/>
          <w:color w:val="auto"/>
          <w:sz w:val="22"/>
          <w:szCs w:val="22"/>
        </w:rPr>
        <w:t>edytowalnej we</w:t>
      </w:r>
      <w:r w:rsidR="00C841AD" w:rsidRPr="00A968DA">
        <w:rPr>
          <w:rFonts w:ascii="Arial" w:hAnsi="Arial" w:cs="Arial"/>
          <w:color w:val="auto"/>
          <w:sz w:val="22"/>
          <w:szCs w:val="22"/>
        </w:rPr>
        <w:t xml:space="preserve">rsji elektronicznej, w </w:t>
      </w:r>
      <w:r w:rsidRPr="00A968DA">
        <w:rPr>
          <w:rFonts w:ascii="Arial" w:hAnsi="Arial" w:cs="Arial"/>
          <w:color w:val="auto"/>
          <w:sz w:val="22"/>
          <w:szCs w:val="22"/>
        </w:rPr>
        <w:t xml:space="preserve">formie uzgodnionej z </w:t>
      </w:r>
      <w:r w:rsidR="00651E60" w:rsidRPr="00A968DA">
        <w:rPr>
          <w:rFonts w:ascii="Arial" w:hAnsi="Arial" w:cs="Arial"/>
          <w:color w:val="auto"/>
          <w:sz w:val="22"/>
          <w:szCs w:val="22"/>
        </w:rPr>
        <w:t>Inspektorem n</w:t>
      </w:r>
      <w:r w:rsidRPr="00A968DA">
        <w:rPr>
          <w:rFonts w:ascii="Arial" w:hAnsi="Arial" w:cs="Arial"/>
          <w:color w:val="auto"/>
          <w:sz w:val="22"/>
          <w:szCs w:val="22"/>
        </w:rPr>
        <w:t>adzoru</w:t>
      </w:r>
      <w:r w:rsidR="00651E60" w:rsidRPr="00A968DA">
        <w:rPr>
          <w:rFonts w:ascii="Arial" w:hAnsi="Arial" w:cs="Arial"/>
          <w:color w:val="auto"/>
          <w:sz w:val="22"/>
          <w:szCs w:val="22"/>
        </w:rPr>
        <w:t xml:space="preserve"> inwestorskiego</w:t>
      </w:r>
      <w:r w:rsidRPr="00A968DA">
        <w:rPr>
          <w:rFonts w:ascii="Arial" w:hAnsi="Arial" w:cs="Arial"/>
          <w:color w:val="auto"/>
          <w:sz w:val="22"/>
          <w:szCs w:val="22"/>
        </w:rPr>
        <w:t xml:space="preserve"> oraz Przedstawicielem Zamawiającego. Harmonogram</w:t>
      </w:r>
      <w:r w:rsidRPr="00A968DA">
        <w:rPr>
          <w:rFonts w:ascii="Arial" w:hAnsi="Arial" w:cs="Arial"/>
          <w:color w:val="auto"/>
          <w:spacing w:val="23"/>
          <w:sz w:val="22"/>
          <w:szCs w:val="22"/>
        </w:rPr>
        <w:t xml:space="preserve"> </w:t>
      </w:r>
      <w:r w:rsidRPr="00A968DA">
        <w:rPr>
          <w:rFonts w:ascii="Arial" w:hAnsi="Arial" w:cs="Arial"/>
          <w:color w:val="auto"/>
          <w:sz w:val="22"/>
          <w:szCs w:val="22"/>
        </w:rPr>
        <w:t>powinien być sporządzony w czytelny sposób w wersji papierowej i graficznej, zawierającej wyróżnienie poszczególny</w:t>
      </w:r>
      <w:r w:rsidR="00651E60" w:rsidRPr="00A968DA">
        <w:rPr>
          <w:rFonts w:ascii="Arial" w:hAnsi="Arial" w:cs="Arial"/>
          <w:color w:val="auto"/>
          <w:sz w:val="22"/>
          <w:szCs w:val="22"/>
        </w:rPr>
        <w:t>ch etapów postępu w realizacji r</w:t>
      </w:r>
      <w:r w:rsidRPr="00A968DA">
        <w:rPr>
          <w:rFonts w:ascii="Arial" w:hAnsi="Arial" w:cs="Arial"/>
          <w:color w:val="auto"/>
          <w:sz w:val="22"/>
          <w:szCs w:val="22"/>
        </w:rPr>
        <w:t>obót.</w:t>
      </w:r>
    </w:p>
    <w:p w14:paraId="2AB25324" w14:textId="77777777" w:rsidR="006976BA" w:rsidRPr="00A968DA" w:rsidRDefault="00971D30" w:rsidP="006976BA">
      <w:pPr>
        <w:numPr>
          <w:ilvl w:val="0"/>
          <w:numId w:val="8"/>
        </w:numPr>
        <w:tabs>
          <w:tab w:val="left" w:pos="5320"/>
        </w:tabs>
        <w:spacing w:line="288" w:lineRule="auto"/>
        <w:ind w:left="426" w:hanging="426"/>
        <w:jc w:val="both"/>
        <w:rPr>
          <w:rFonts w:ascii="Arial" w:hAnsi="Arial" w:cs="Arial"/>
          <w:strike/>
          <w:color w:val="auto"/>
          <w:sz w:val="22"/>
          <w:szCs w:val="22"/>
        </w:rPr>
      </w:pPr>
      <w:r w:rsidRPr="00A968DA">
        <w:rPr>
          <w:rFonts w:ascii="Arial" w:hAnsi="Arial" w:cs="Arial"/>
          <w:color w:val="auto"/>
          <w:sz w:val="22"/>
          <w:szCs w:val="22"/>
        </w:rPr>
        <w:t>Wykonawca będzie przechowywał egzemplarz zatwierdzonego Harmonog</w:t>
      </w:r>
      <w:r w:rsidR="00651E60" w:rsidRPr="00A968DA">
        <w:rPr>
          <w:rFonts w:ascii="Arial" w:hAnsi="Arial" w:cs="Arial"/>
          <w:color w:val="auto"/>
          <w:sz w:val="22"/>
          <w:szCs w:val="22"/>
        </w:rPr>
        <w:t>ramu rzeczowo – finansowego na t</w:t>
      </w:r>
      <w:r w:rsidRPr="00A968DA">
        <w:rPr>
          <w:rFonts w:ascii="Arial" w:hAnsi="Arial" w:cs="Arial"/>
          <w:color w:val="auto"/>
          <w:sz w:val="22"/>
          <w:szCs w:val="22"/>
        </w:rPr>
        <w:t>erenie budowy.</w:t>
      </w:r>
    </w:p>
    <w:p w14:paraId="162C5B5B" w14:textId="7F01497D" w:rsidR="006976BA" w:rsidRPr="00A968DA" w:rsidRDefault="00971D30" w:rsidP="006976BA">
      <w:pPr>
        <w:numPr>
          <w:ilvl w:val="0"/>
          <w:numId w:val="8"/>
        </w:numPr>
        <w:tabs>
          <w:tab w:val="left" w:pos="5320"/>
        </w:tabs>
        <w:spacing w:line="288" w:lineRule="auto"/>
        <w:ind w:left="426" w:hanging="426"/>
        <w:jc w:val="both"/>
        <w:rPr>
          <w:rFonts w:ascii="Arial" w:hAnsi="Arial" w:cs="Arial"/>
          <w:strike/>
          <w:color w:val="auto"/>
          <w:sz w:val="22"/>
          <w:szCs w:val="22"/>
        </w:rPr>
      </w:pPr>
      <w:r w:rsidRPr="00A968DA">
        <w:rPr>
          <w:rFonts w:ascii="Arial" w:hAnsi="Arial" w:cs="Arial"/>
          <w:color w:val="auto"/>
          <w:sz w:val="22"/>
          <w:szCs w:val="22"/>
        </w:rPr>
        <w:t>Harmonogram</w:t>
      </w:r>
      <w:r w:rsidRPr="00A968DA">
        <w:rPr>
          <w:rFonts w:ascii="Arial" w:eastAsia="Times New Roman" w:hAnsi="Arial" w:cs="Arial"/>
          <w:color w:val="auto"/>
          <w:sz w:val="22"/>
          <w:szCs w:val="22"/>
        </w:rPr>
        <w:t xml:space="preserve"> będzie sporządzony z podziałem na asortymenty robót zgodnie </w:t>
      </w:r>
      <w:r w:rsidR="00DF549B" w:rsidRPr="00A968DA">
        <w:rPr>
          <w:rFonts w:ascii="Arial" w:eastAsia="Times New Roman" w:hAnsi="Arial" w:cs="Arial"/>
          <w:color w:val="auto"/>
          <w:sz w:val="22"/>
          <w:szCs w:val="22"/>
        </w:rPr>
        <w:br/>
      </w:r>
      <w:r w:rsidRPr="00A968DA">
        <w:rPr>
          <w:rFonts w:ascii="Arial" w:eastAsia="Times New Roman" w:hAnsi="Arial" w:cs="Arial"/>
          <w:color w:val="auto"/>
          <w:sz w:val="22"/>
          <w:szCs w:val="22"/>
        </w:rPr>
        <w:t>z Wykazem Cen zawartym w Ofercie Wykonawcy</w:t>
      </w:r>
      <w:r w:rsidR="00C841AD" w:rsidRPr="00A968DA">
        <w:rPr>
          <w:rFonts w:ascii="Arial" w:eastAsia="Times New Roman" w:hAnsi="Arial" w:cs="Arial"/>
          <w:color w:val="auto"/>
          <w:sz w:val="22"/>
          <w:szCs w:val="22"/>
        </w:rPr>
        <w:t>,</w:t>
      </w:r>
      <w:r w:rsidR="00FF231E" w:rsidRPr="00A968DA">
        <w:rPr>
          <w:rFonts w:ascii="Arial" w:eastAsia="Times New Roman" w:hAnsi="Arial" w:cs="Arial"/>
          <w:color w:val="auto"/>
          <w:sz w:val="22"/>
          <w:szCs w:val="22"/>
        </w:rPr>
        <w:t xml:space="preserve"> </w:t>
      </w:r>
      <w:r w:rsidRPr="00A968DA">
        <w:rPr>
          <w:rFonts w:ascii="Arial" w:eastAsia="Times New Roman" w:hAnsi="Arial" w:cs="Arial"/>
          <w:color w:val="auto"/>
          <w:sz w:val="22"/>
          <w:szCs w:val="22"/>
        </w:rPr>
        <w:t>z uwzględnieniem zakresu prac projektowych jakie Wykonawca zobowiązany jest wykonać w ramach przedmiotu Umowy oraz będzie zawierał harmonogram płatności, jako</w:t>
      </w:r>
      <w:r w:rsidRPr="00A968DA">
        <w:rPr>
          <w:rFonts w:ascii="Arial" w:eastAsia="Times New Roman" w:hAnsi="Arial" w:cs="Arial"/>
          <w:color w:val="auto"/>
          <w:spacing w:val="13"/>
          <w:sz w:val="22"/>
          <w:szCs w:val="22"/>
        </w:rPr>
        <w:t xml:space="preserve"> </w:t>
      </w:r>
      <w:r w:rsidRPr="00A968DA">
        <w:rPr>
          <w:rFonts w:ascii="Arial" w:eastAsia="Times New Roman" w:hAnsi="Arial" w:cs="Arial"/>
          <w:color w:val="auto"/>
          <w:sz w:val="22"/>
          <w:szCs w:val="22"/>
        </w:rPr>
        <w:t xml:space="preserve">sumę należności </w:t>
      </w:r>
      <w:r w:rsidR="00DF549B" w:rsidRPr="00A968DA">
        <w:rPr>
          <w:rFonts w:ascii="Arial" w:eastAsia="Times New Roman" w:hAnsi="Arial" w:cs="Arial"/>
          <w:color w:val="auto"/>
          <w:sz w:val="22"/>
          <w:szCs w:val="22"/>
        </w:rPr>
        <w:br/>
      </w:r>
      <w:r w:rsidRPr="00A968DA">
        <w:rPr>
          <w:rFonts w:ascii="Arial" w:eastAsia="Times New Roman" w:hAnsi="Arial" w:cs="Arial"/>
          <w:color w:val="auto"/>
          <w:sz w:val="22"/>
          <w:szCs w:val="22"/>
        </w:rPr>
        <w:t>za wszystkie asortymenty robót realizowanych w danym miesiącu</w:t>
      </w:r>
      <w:r w:rsidRPr="00A968DA">
        <w:rPr>
          <w:rFonts w:ascii="Arial" w:eastAsia="Times New Roman" w:hAnsi="Arial" w:cs="Arial"/>
          <w:color w:val="auto"/>
          <w:spacing w:val="-26"/>
          <w:sz w:val="22"/>
          <w:szCs w:val="22"/>
        </w:rPr>
        <w:t xml:space="preserve"> </w:t>
      </w:r>
      <w:r w:rsidRPr="00A968DA">
        <w:rPr>
          <w:rFonts w:ascii="Arial" w:eastAsia="Times New Roman" w:hAnsi="Arial" w:cs="Arial"/>
          <w:color w:val="auto"/>
          <w:sz w:val="22"/>
          <w:szCs w:val="22"/>
        </w:rPr>
        <w:t xml:space="preserve">rozliczeniowym </w:t>
      </w:r>
      <w:r w:rsidR="00DF549B" w:rsidRPr="00A968DA">
        <w:rPr>
          <w:rFonts w:ascii="Arial" w:eastAsia="Times New Roman" w:hAnsi="Arial" w:cs="Arial"/>
          <w:color w:val="auto"/>
          <w:sz w:val="22"/>
          <w:szCs w:val="22"/>
        </w:rPr>
        <w:br/>
      </w:r>
      <w:r w:rsidRPr="00A968DA">
        <w:rPr>
          <w:rFonts w:ascii="Arial" w:eastAsia="Times New Roman" w:hAnsi="Arial" w:cs="Arial"/>
          <w:color w:val="auto"/>
          <w:sz w:val="22"/>
          <w:szCs w:val="22"/>
        </w:rPr>
        <w:t>w podziale na elementy podlegające rozliczeniu  na zasadzie „</w:t>
      </w:r>
      <w:r w:rsidRPr="00A968DA">
        <w:rPr>
          <w:rFonts w:ascii="Arial" w:eastAsia="Times New Roman" w:hAnsi="Arial" w:cs="Arial"/>
          <w:i/>
          <w:iCs/>
          <w:color w:val="auto"/>
          <w:sz w:val="22"/>
          <w:szCs w:val="22"/>
        </w:rPr>
        <w:t>wykonane-niewykonane</w:t>
      </w:r>
      <w:r w:rsidR="006976BA" w:rsidRPr="00A968DA">
        <w:rPr>
          <w:rFonts w:ascii="Arial" w:eastAsia="Times New Roman" w:hAnsi="Arial" w:cs="Arial"/>
          <w:color w:val="auto"/>
          <w:sz w:val="22"/>
          <w:szCs w:val="22"/>
        </w:rPr>
        <w:t>”.</w:t>
      </w:r>
    </w:p>
    <w:p w14:paraId="3EB977C8" w14:textId="427FF30D" w:rsidR="006976BA" w:rsidRPr="00C05954" w:rsidRDefault="00971D30" w:rsidP="006976BA">
      <w:pPr>
        <w:numPr>
          <w:ilvl w:val="0"/>
          <w:numId w:val="8"/>
        </w:numPr>
        <w:tabs>
          <w:tab w:val="left" w:pos="5320"/>
        </w:tabs>
        <w:spacing w:line="288" w:lineRule="auto"/>
        <w:ind w:left="426" w:hanging="426"/>
        <w:jc w:val="both"/>
        <w:rPr>
          <w:rFonts w:ascii="Arial" w:hAnsi="Arial" w:cs="Arial"/>
          <w:strike/>
          <w:color w:val="000000" w:themeColor="text1"/>
          <w:sz w:val="22"/>
          <w:szCs w:val="22"/>
        </w:rPr>
      </w:pPr>
      <w:r w:rsidRPr="00C05954">
        <w:rPr>
          <w:rFonts w:ascii="Arial" w:hAnsi="Arial" w:cs="Arial"/>
          <w:color w:val="000000" w:themeColor="text1"/>
          <w:sz w:val="22"/>
          <w:szCs w:val="22"/>
        </w:rPr>
        <w:t>Zamawiający</w:t>
      </w:r>
      <w:r w:rsidRPr="00C05954">
        <w:rPr>
          <w:rFonts w:ascii="Arial" w:eastAsia="Times New Roman" w:hAnsi="Arial" w:cs="Arial"/>
          <w:color w:val="000000" w:themeColor="text1"/>
          <w:sz w:val="22"/>
          <w:szCs w:val="22"/>
        </w:rPr>
        <w:t xml:space="preserve"> zatwierdzi zaopiniowany pozytywnie przez </w:t>
      </w:r>
      <w:r w:rsidR="00FF231E" w:rsidRPr="00C05954">
        <w:rPr>
          <w:rFonts w:ascii="Arial" w:eastAsia="Times New Roman" w:hAnsi="Arial" w:cs="Arial"/>
          <w:color w:val="000000" w:themeColor="text1"/>
          <w:sz w:val="22"/>
          <w:szCs w:val="22"/>
        </w:rPr>
        <w:t>Inspektora nadzoru</w:t>
      </w:r>
      <w:r w:rsidR="00E271BF" w:rsidRPr="00C05954">
        <w:rPr>
          <w:rFonts w:ascii="Arial" w:eastAsia="Times New Roman" w:hAnsi="Arial" w:cs="Arial"/>
          <w:color w:val="000000" w:themeColor="text1"/>
          <w:sz w:val="22"/>
          <w:szCs w:val="22"/>
        </w:rPr>
        <w:t xml:space="preserve"> inwestorskiego</w:t>
      </w:r>
      <w:r w:rsidR="00FF231E" w:rsidRPr="00C05954">
        <w:rPr>
          <w:rFonts w:ascii="Arial" w:eastAsia="Times New Roman" w:hAnsi="Arial" w:cs="Arial"/>
          <w:color w:val="000000" w:themeColor="text1"/>
          <w:sz w:val="22"/>
          <w:szCs w:val="22"/>
        </w:rPr>
        <w:t xml:space="preserve"> oraz Przedstawiciela Zamawiającego</w:t>
      </w:r>
      <w:r w:rsidRPr="00C05954">
        <w:rPr>
          <w:rFonts w:ascii="Arial" w:eastAsia="Times New Roman" w:hAnsi="Arial" w:cs="Arial"/>
          <w:color w:val="000000" w:themeColor="text1"/>
          <w:sz w:val="22"/>
          <w:szCs w:val="22"/>
        </w:rPr>
        <w:t xml:space="preserve"> Harmonogram, o którym mowa </w:t>
      </w:r>
      <w:r w:rsidR="002C3A19">
        <w:rPr>
          <w:rFonts w:ascii="Arial" w:eastAsia="Times New Roman" w:hAnsi="Arial" w:cs="Arial"/>
          <w:color w:val="000000" w:themeColor="text1"/>
          <w:sz w:val="22"/>
          <w:szCs w:val="22"/>
        </w:rPr>
        <w:br/>
      </w:r>
      <w:r w:rsidRPr="00C05954">
        <w:rPr>
          <w:rFonts w:ascii="Arial" w:eastAsia="Times New Roman" w:hAnsi="Arial" w:cs="Arial"/>
          <w:color w:val="000000" w:themeColor="text1"/>
          <w:sz w:val="22"/>
          <w:szCs w:val="22"/>
        </w:rPr>
        <w:t xml:space="preserve">w ust. </w:t>
      </w:r>
      <w:r w:rsidR="00A968DA">
        <w:rPr>
          <w:rFonts w:ascii="Arial" w:eastAsia="Times New Roman" w:hAnsi="Arial" w:cs="Arial"/>
          <w:color w:val="000000" w:themeColor="text1"/>
          <w:sz w:val="22"/>
          <w:szCs w:val="22"/>
        </w:rPr>
        <w:t>5</w:t>
      </w:r>
      <w:r w:rsidRPr="00C05954">
        <w:rPr>
          <w:rFonts w:ascii="Arial" w:eastAsia="Times New Roman" w:hAnsi="Arial" w:cs="Arial"/>
          <w:color w:val="000000" w:themeColor="text1"/>
          <w:sz w:val="22"/>
          <w:szCs w:val="22"/>
        </w:rPr>
        <w:t xml:space="preserve"> powyżej, w ciągu 14 dni od daty przedłożenia Harmonogramu do zatwierdzenia lub w tym terminie zgłosi do niego uwagi.</w:t>
      </w:r>
    </w:p>
    <w:p w14:paraId="6C34FAF3" w14:textId="6C4D3D06" w:rsidR="006976BA" w:rsidRPr="00C05954" w:rsidRDefault="00971D30" w:rsidP="006976BA">
      <w:pPr>
        <w:numPr>
          <w:ilvl w:val="0"/>
          <w:numId w:val="8"/>
        </w:numPr>
        <w:tabs>
          <w:tab w:val="left" w:pos="5320"/>
        </w:tabs>
        <w:spacing w:line="288" w:lineRule="auto"/>
        <w:ind w:left="426" w:hanging="426"/>
        <w:jc w:val="both"/>
        <w:rPr>
          <w:rFonts w:ascii="Arial" w:hAnsi="Arial" w:cs="Arial"/>
          <w:strike/>
          <w:color w:val="000000" w:themeColor="text1"/>
          <w:sz w:val="22"/>
          <w:szCs w:val="22"/>
        </w:rPr>
      </w:pPr>
      <w:r w:rsidRPr="00C05954">
        <w:rPr>
          <w:rFonts w:ascii="Arial" w:eastAsia="Times New Roman" w:hAnsi="Arial" w:cs="Arial"/>
          <w:color w:val="000000" w:themeColor="text1"/>
          <w:sz w:val="22"/>
          <w:szCs w:val="22"/>
        </w:rPr>
        <w:t xml:space="preserve">W przypadku zgłoszenia przez </w:t>
      </w:r>
      <w:r w:rsidR="00854E0A" w:rsidRPr="00C05954">
        <w:rPr>
          <w:rFonts w:ascii="Arial" w:eastAsia="Times New Roman" w:hAnsi="Arial" w:cs="Arial"/>
          <w:color w:val="000000" w:themeColor="text1"/>
          <w:sz w:val="22"/>
          <w:szCs w:val="22"/>
        </w:rPr>
        <w:t>Inspektora nadzoru</w:t>
      </w:r>
      <w:r w:rsidR="00E271BF" w:rsidRPr="00C05954">
        <w:rPr>
          <w:rFonts w:ascii="Arial" w:eastAsia="Times New Roman" w:hAnsi="Arial" w:cs="Arial"/>
          <w:color w:val="000000" w:themeColor="text1"/>
          <w:sz w:val="22"/>
          <w:szCs w:val="22"/>
        </w:rPr>
        <w:t xml:space="preserve"> inwestorskiego </w:t>
      </w:r>
      <w:r w:rsidR="00854E0A" w:rsidRPr="00C05954">
        <w:rPr>
          <w:rFonts w:ascii="Arial" w:eastAsia="Times New Roman" w:hAnsi="Arial" w:cs="Arial"/>
          <w:color w:val="000000" w:themeColor="text1"/>
          <w:sz w:val="22"/>
          <w:szCs w:val="22"/>
        </w:rPr>
        <w:t xml:space="preserve"> </w:t>
      </w:r>
      <w:r w:rsidR="006976BA" w:rsidRPr="00C05954">
        <w:rPr>
          <w:rFonts w:ascii="Arial" w:eastAsia="Times New Roman" w:hAnsi="Arial" w:cs="Arial"/>
          <w:color w:val="000000" w:themeColor="text1"/>
          <w:sz w:val="22"/>
          <w:szCs w:val="22"/>
        </w:rPr>
        <w:t xml:space="preserve">lub Przedstawiciela Zamawiającego </w:t>
      </w:r>
      <w:r w:rsidRPr="00C05954">
        <w:rPr>
          <w:rFonts w:ascii="Arial" w:eastAsia="Times New Roman" w:hAnsi="Arial" w:cs="Arial"/>
          <w:color w:val="000000" w:themeColor="text1"/>
          <w:sz w:val="22"/>
          <w:szCs w:val="22"/>
        </w:rPr>
        <w:t xml:space="preserve">uwag do Harmonogramu, Wykonawca będzie zobowiązany </w:t>
      </w:r>
      <w:r w:rsidR="002C3A19">
        <w:rPr>
          <w:rFonts w:ascii="Arial" w:eastAsia="Times New Roman" w:hAnsi="Arial" w:cs="Arial"/>
          <w:color w:val="000000" w:themeColor="text1"/>
          <w:sz w:val="22"/>
          <w:szCs w:val="22"/>
        </w:rPr>
        <w:br/>
      </w:r>
      <w:r w:rsidRPr="00C05954">
        <w:rPr>
          <w:rFonts w:ascii="Arial" w:eastAsia="Times New Roman" w:hAnsi="Arial" w:cs="Arial"/>
          <w:color w:val="000000" w:themeColor="text1"/>
          <w:sz w:val="22"/>
          <w:szCs w:val="22"/>
        </w:rPr>
        <w:t xml:space="preserve">do uwzględnienia tych uwag i ponownego przedłożenia poprawionego Harmonogramu </w:t>
      </w:r>
      <w:r w:rsidR="002C3A19">
        <w:rPr>
          <w:rFonts w:ascii="Arial" w:eastAsia="Times New Roman" w:hAnsi="Arial" w:cs="Arial"/>
          <w:color w:val="000000" w:themeColor="text1"/>
          <w:sz w:val="22"/>
          <w:szCs w:val="22"/>
        </w:rPr>
        <w:br/>
      </w:r>
      <w:r w:rsidRPr="00C05954">
        <w:rPr>
          <w:rFonts w:ascii="Arial" w:eastAsia="Times New Roman" w:hAnsi="Arial" w:cs="Arial"/>
          <w:color w:val="000000" w:themeColor="text1"/>
          <w:sz w:val="22"/>
          <w:szCs w:val="22"/>
        </w:rPr>
        <w:t>w terminie 5 dni roboczych od daty otrzymania zgłoszonych uwag.</w:t>
      </w:r>
    </w:p>
    <w:p w14:paraId="478C22C7" w14:textId="32F78802" w:rsidR="006976BA" w:rsidRPr="00C05954" w:rsidRDefault="00971D30" w:rsidP="006976BA">
      <w:pPr>
        <w:numPr>
          <w:ilvl w:val="0"/>
          <w:numId w:val="8"/>
        </w:numPr>
        <w:tabs>
          <w:tab w:val="left" w:pos="5320"/>
        </w:tabs>
        <w:spacing w:line="288" w:lineRule="auto"/>
        <w:ind w:left="426" w:hanging="426"/>
        <w:jc w:val="both"/>
        <w:rPr>
          <w:rFonts w:ascii="Arial" w:hAnsi="Arial" w:cs="Arial"/>
          <w:strike/>
          <w:color w:val="000000" w:themeColor="text1"/>
          <w:sz w:val="22"/>
          <w:szCs w:val="22"/>
        </w:rPr>
      </w:pPr>
      <w:r w:rsidRPr="00C05954">
        <w:rPr>
          <w:rFonts w:ascii="Arial" w:eastAsia="Times New Roman" w:hAnsi="Arial" w:cs="Arial"/>
          <w:color w:val="000000" w:themeColor="text1"/>
          <w:sz w:val="22"/>
          <w:szCs w:val="22"/>
        </w:rPr>
        <w:t xml:space="preserve">Pisemne potwierdzenie przez Zamawiającego uwzględnienia jego uwag lub brak zgłoszenia uwag w terminie określonym w  ust. </w:t>
      </w:r>
      <w:r w:rsidR="00A968DA">
        <w:rPr>
          <w:rFonts w:ascii="Arial" w:eastAsia="Times New Roman" w:hAnsi="Arial" w:cs="Arial"/>
          <w:color w:val="000000" w:themeColor="text1"/>
          <w:sz w:val="22"/>
          <w:szCs w:val="22"/>
        </w:rPr>
        <w:t>10</w:t>
      </w:r>
      <w:r w:rsidRPr="00C05954">
        <w:rPr>
          <w:rFonts w:ascii="Arial" w:eastAsia="Times New Roman" w:hAnsi="Arial" w:cs="Arial"/>
          <w:color w:val="000000" w:themeColor="text1"/>
          <w:sz w:val="22"/>
          <w:szCs w:val="22"/>
        </w:rPr>
        <w:t>, będą uważane przez Strony za zatwierdzenie Harmonogramu Rzeczowo-Finansowego.</w:t>
      </w:r>
    </w:p>
    <w:p w14:paraId="661F18B6" w14:textId="6EFAF6D8" w:rsidR="006976BA" w:rsidRPr="00C05954" w:rsidRDefault="00971D30" w:rsidP="006976BA">
      <w:pPr>
        <w:numPr>
          <w:ilvl w:val="0"/>
          <w:numId w:val="8"/>
        </w:numPr>
        <w:tabs>
          <w:tab w:val="left" w:pos="5320"/>
        </w:tabs>
        <w:spacing w:line="288" w:lineRule="auto"/>
        <w:ind w:left="426" w:hanging="426"/>
        <w:jc w:val="both"/>
        <w:rPr>
          <w:rFonts w:ascii="Arial" w:hAnsi="Arial" w:cs="Arial"/>
          <w:strike/>
          <w:color w:val="000000" w:themeColor="text1"/>
          <w:sz w:val="22"/>
          <w:szCs w:val="22"/>
        </w:rPr>
      </w:pPr>
      <w:r w:rsidRPr="00C05954">
        <w:rPr>
          <w:rFonts w:ascii="Arial" w:eastAsia="Times New Roman" w:hAnsi="Arial" w:cs="Arial"/>
          <w:color w:val="000000" w:themeColor="text1"/>
          <w:sz w:val="22"/>
          <w:szCs w:val="22"/>
        </w:rPr>
        <w:t>Harmonogram</w:t>
      </w:r>
      <w:r w:rsidRPr="00C05954">
        <w:rPr>
          <w:rFonts w:ascii="Arial" w:eastAsia="Times New Roman" w:hAnsi="Arial" w:cs="Arial"/>
          <w:color w:val="000000" w:themeColor="text1"/>
          <w:spacing w:val="-11"/>
          <w:sz w:val="22"/>
          <w:szCs w:val="22"/>
        </w:rPr>
        <w:t xml:space="preserve"> </w:t>
      </w:r>
      <w:r w:rsidRPr="00C05954">
        <w:rPr>
          <w:rFonts w:ascii="Arial" w:eastAsia="Times New Roman" w:hAnsi="Arial" w:cs="Arial"/>
          <w:color w:val="000000" w:themeColor="text1"/>
          <w:sz w:val="22"/>
          <w:szCs w:val="22"/>
        </w:rPr>
        <w:t>może</w:t>
      </w:r>
      <w:r w:rsidRPr="00C05954">
        <w:rPr>
          <w:rFonts w:ascii="Arial" w:eastAsia="Times New Roman" w:hAnsi="Arial" w:cs="Arial"/>
          <w:color w:val="000000" w:themeColor="text1"/>
          <w:spacing w:val="-7"/>
          <w:sz w:val="22"/>
          <w:szCs w:val="22"/>
        </w:rPr>
        <w:t xml:space="preserve"> </w:t>
      </w:r>
      <w:r w:rsidRPr="00C05954">
        <w:rPr>
          <w:rFonts w:ascii="Arial" w:eastAsia="Times New Roman" w:hAnsi="Arial" w:cs="Arial"/>
          <w:color w:val="000000" w:themeColor="text1"/>
          <w:sz w:val="22"/>
          <w:szCs w:val="22"/>
        </w:rPr>
        <w:t>podlegać</w:t>
      </w:r>
      <w:r w:rsidRPr="00C05954">
        <w:rPr>
          <w:rFonts w:ascii="Arial" w:eastAsia="Times New Roman" w:hAnsi="Arial" w:cs="Arial"/>
          <w:color w:val="000000" w:themeColor="text1"/>
          <w:spacing w:val="-7"/>
          <w:sz w:val="22"/>
          <w:szCs w:val="22"/>
        </w:rPr>
        <w:t xml:space="preserve"> </w:t>
      </w:r>
      <w:r w:rsidRPr="00C05954">
        <w:rPr>
          <w:rFonts w:ascii="Arial" w:eastAsia="Times New Roman" w:hAnsi="Arial" w:cs="Arial"/>
          <w:color w:val="000000" w:themeColor="text1"/>
          <w:sz w:val="22"/>
          <w:szCs w:val="22"/>
        </w:rPr>
        <w:t>aktualizacji</w:t>
      </w:r>
      <w:r w:rsidRPr="00C05954">
        <w:rPr>
          <w:rFonts w:ascii="Arial" w:eastAsia="Times New Roman" w:hAnsi="Arial" w:cs="Arial"/>
          <w:color w:val="000000" w:themeColor="text1"/>
          <w:spacing w:val="-8"/>
          <w:sz w:val="22"/>
          <w:szCs w:val="22"/>
        </w:rPr>
        <w:t xml:space="preserve"> </w:t>
      </w:r>
      <w:r w:rsidRPr="00C05954">
        <w:rPr>
          <w:rFonts w:ascii="Arial" w:eastAsia="Times New Roman" w:hAnsi="Arial" w:cs="Arial"/>
          <w:color w:val="000000" w:themeColor="text1"/>
          <w:sz w:val="22"/>
          <w:szCs w:val="22"/>
        </w:rPr>
        <w:t>na</w:t>
      </w:r>
      <w:r w:rsidRPr="00C05954">
        <w:rPr>
          <w:rFonts w:ascii="Arial" w:eastAsia="Times New Roman" w:hAnsi="Arial" w:cs="Arial"/>
          <w:color w:val="000000" w:themeColor="text1"/>
          <w:spacing w:val="-7"/>
          <w:sz w:val="22"/>
          <w:szCs w:val="22"/>
        </w:rPr>
        <w:t xml:space="preserve"> </w:t>
      </w:r>
      <w:r w:rsidRPr="00C05954">
        <w:rPr>
          <w:rFonts w:ascii="Arial" w:eastAsia="Times New Roman" w:hAnsi="Arial" w:cs="Arial"/>
          <w:color w:val="000000" w:themeColor="text1"/>
          <w:sz w:val="22"/>
          <w:szCs w:val="22"/>
        </w:rPr>
        <w:t>wniosek</w:t>
      </w:r>
      <w:r w:rsidRPr="00C05954">
        <w:rPr>
          <w:rFonts w:ascii="Arial" w:eastAsia="Times New Roman" w:hAnsi="Arial" w:cs="Arial"/>
          <w:color w:val="000000" w:themeColor="text1"/>
          <w:spacing w:val="-9"/>
          <w:sz w:val="22"/>
          <w:szCs w:val="22"/>
        </w:rPr>
        <w:t xml:space="preserve"> </w:t>
      </w:r>
      <w:r w:rsidRPr="00C05954">
        <w:rPr>
          <w:rFonts w:ascii="Arial" w:eastAsia="Times New Roman" w:hAnsi="Arial" w:cs="Arial"/>
          <w:color w:val="000000" w:themeColor="text1"/>
          <w:sz w:val="22"/>
          <w:szCs w:val="22"/>
        </w:rPr>
        <w:t>każdej</w:t>
      </w:r>
      <w:r w:rsidRPr="00C05954">
        <w:rPr>
          <w:rFonts w:ascii="Arial" w:eastAsia="Times New Roman" w:hAnsi="Arial" w:cs="Arial"/>
          <w:color w:val="000000" w:themeColor="text1"/>
          <w:spacing w:val="-4"/>
          <w:sz w:val="22"/>
          <w:szCs w:val="22"/>
        </w:rPr>
        <w:t xml:space="preserve"> </w:t>
      </w:r>
      <w:r w:rsidRPr="00C05954">
        <w:rPr>
          <w:rFonts w:ascii="Arial" w:eastAsia="Times New Roman" w:hAnsi="Arial" w:cs="Arial"/>
          <w:color w:val="000000" w:themeColor="text1"/>
          <w:sz w:val="22"/>
          <w:szCs w:val="22"/>
        </w:rPr>
        <w:t>ze</w:t>
      </w:r>
      <w:r w:rsidRPr="00C05954">
        <w:rPr>
          <w:rFonts w:ascii="Arial" w:eastAsia="Times New Roman" w:hAnsi="Arial" w:cs="Arial"/>
          <w:color w:val="000000" w:themeColor="text1"/>
          <w:spacing w:val="-7"/>
          <w:sz w:val="22"/>
          <w:szCs w:val="22"/>
        </w:rPr>
        <w:t xml:space="preserve"> </w:t>
      </w:r>
      <w:r w:rsidRPr="00C05954">
        <w:rPr>
          <w:rFonts w:ascii="Arial" w:eastAsia="Times New Roman" w:hAnsi="Arial" w:cs="Arial"/>
          <w:color w:val="000000" w:themeColor="text1"/>
          <w:sz w:val="22"/>
          <w:szCs w:val="22"/>
        </w:rPr>
        <w:t>Stron</w:t>
      </w:r>
      <w:r w:rsidRPr="00C05954">
        <w:rPr>
          <w:rFonts w:ascii="Arial" w:eastAsia="Times New Roman" w:hAnsi="Arial" w:cs="Arial"/>
          <w:color w:val="000000" w:themeColor="text1"/>
          <w:spacing w:val="-7"/>
          <w:sz w:val="22"/>
          <w:szCs w:val="22"/>
        </w:rPr>
        <w:t xml:space="preserve"> </w:t>
      </w:r>
      <w:r w:rsidRPr="00C05954">
        <w:rPr>
          <w:rFonts w:ascii="Arial" w:eastAsia="Times New Roman" w:hAnsi="Arial" w:cs="Arial"/>
          <w:color w:val="000000" w:themeColor="text1"/>
          <w:sz w:val="22"/>
          <w:szCs w:val="22"/>
        </w:rPr>
        <w:t xml:space="preserve">Umowy, </w:t>
      </w:r>
      <w:r w:rsidR="00C85CC0">
        <w:rPr>
          <w:rFonts w:ascii="Arial" w:eastAsia="Times New Roman" w:hAnsi="Arial" w:cs="Arial"/>
          <w:color w:val="000000" w:themeColor="text1"/>
          <w:sz w:val="22"/>
          <w:szCs w:val="22"/>
        </w:rPr>
        <w:br/>
      </w:r>
      <w:r w:rsidRPr="00C05954">
        <w:rPr>
          <w:rFonts w:ascii="Arial" w:eastAsia="Times New Roman" w:hAnsi="Arial" w:cs="Arial"/>
          <w:color w:val="000000" w:themeColor="text1"/>
          <w:sz w:val="22"/>
          <w:szCs w:val="22"/>
        </w:rPr>
        <w:t>w zakresie przesunięcia terminów realizacji poszczególnych etapów, terminu zakończenia robót.</w:t>
      </w:r>
    </w:p>
    <w:p w14:paraId="5203F7F3" w14:textId="1168C112" w:rsidR="006976BA" w:rsidRPr="00C05954" w:rsidRDefault="00971D30" w:rsidP="006976BA">
      <w:pPr>
        <w:numPr>
          <w:ilvl w:val="0"/>
          <w:numId w:val="8"/>
        </w:numPr>
        <w:tabs>
          <w:tab w:val="left" w:pos="5320"/>
        </w:tabs>
        <w:spacing w:line="288" w:lineRule="auto"/>
        <w:ind w:left="426" w:hanging="426"/>
        <w:jc w:val="both"/>
        <w:rPr>
          <w:rFonts w:ascii="Arial" w:hAnsi="Arial" w:cs="Arial"/>
          <w:strike/>
          <w:color w:val="000000" w:themeColor="text1"/>
          <w:sz w:val="22"/>
          <w:szCs w:val="22"/>
        </w:rPr>
      </w:pPr>
      <w:r w:rsidRPr="00C05954">
        <w:rPr>
          <w:rFonts w:ascii="Arial" w:eastAsia="Times New Roman" w:hAnsi="Arial" w:cs="Arial"/>
          <w:color w:val="000000" w:themeColor="text1"/>
          <w:sz w:val="22"/>
          <w:szCs w:val="22"/>
        </w:rPr>
        <w:lastRenderedPageBreak/>
        <w:t xml:space="preserve">W przypadku konieczności aktualizacji Harmonogramu, w szczególności, </w:t>
      </w:r>
      <w:r w:rsidR="00C85CC0">
        <w:rPr>
          <w:rFonts w:ascii="Arial" w:eastAsia="Times New Roman" w:hAnsi="Arial" w:cs="Arial"/>
          <w:color w:val="000000" w:themeColor="text1"/>
          <w:sz w:val="22"/>
          <w:szCs w:val="22"/>
        </w:rPr>
        <w:br/>
      </w:r>
      <w:r w:rsidRPr="00C05954">
        <w:rPr>
          <w:rFonts w:ascii="Arial" w:eastAsia="Times New Roman" w:hAnsi="Arial" w:cs="Arial"/>
          <w:color w:val="000000" w:themeColor="text1"/>
          <w:sz w:val="22"/>
          <w:szCs w:val="22"/>
        </w:rPr>
        <w:t xml:space="preserve">gdy poprzednia wersja Harmonogramu stanie się niespójna z faktycznym postępem </w:t>
      </w:r>
      <w:r w:rsidR="00C85CC0">
        <w:rPr>
          <w:rFonts w:ascii="Arial" w:eastAsia="Times New Roman" w:hAnsi="Arial" w:cs="Arial"/>
          <w:color w:val="000000" w:themeColor="text1"/>
          <w:sz w:val="22"/>
          <w:szCs w:val="22"/>
        </w:rPr>
        <w:br/>
      </w:r>
      <w:r w:rsidRPr="00C05954">
        <w:rPr>
          <w:rFonts w:ascii="Arial" w:eastAsia="Times New Roman" w:hAnsi="Arial" w:cs="Arial"/>
          <w:color w:val="000000" w:themeColor="text1"/>
          <w:sz w:val="22"/>
          <w:szCs w:val="22"/>
        </w:rPr>
        <w:t xml:space="preserve">w realizacji przedmiotu Umowy, jak również w sytuacji, gdy </w:t>
      </w:r>
      <w:r w:rsidR="006976BA" w:rsidRPr="00C05954">
        <w:rPr>
          <w:rFonts w:ascii="Arial" w:eastAsia="Times New Roman" w:hAnsi="Arial" w:cs="Arial"/>
          <w:color w:val="000000" w:themeColor="text1"/>
          <w:sz w:val="22"/>
          <w:szCs w:val="22"/>
        </w:rPr>
        <w:t>Inspektor nadzoru</w:t>
      </w:r>
      <w:r w:rsidR="00263E2F">
        <w:rPr>
          <w:rFonts w:ascii="Arial" w:eastAsia="Times New Roman" w:hAnsi="Arial" w:cs="Arial"/>
          <w:color w:val="000000" w:themeColor="text1"/>
          <w:sz w:val="22"/>
          <w:szCs w:val="22"/>
        </w:rPr>
        <w:t xml:space="preserve"> inwestorskiego</w:t>
      </w:r>
      <w:r w:rsidRPr="00C05954">
        <w:rPr>
          <w:rFonts w:ascii="Arial" w:eastAsia="Times New Roman" w:hAnsi="Arial" w:cs="Arial"/>
          <w:color w:val="000000" w:themeColor="text1"/>
          <w:sz w:val="22"/>
          <w:szCs w:val="22"/>
        </w:rPr>
        <w:t xml:space="preserve"> powiadomi Wykonawcę, że Harmonogram jest niezgodny </w:t>
      </w:r>
      <w:r w:rsidR="00263E2F">
        <w:rPr>
          <w:rFonts w:ascii="Arial" w:eastAsia="Times New Roman" w:hAnsi="Arial" w:cs="Arial"/>
          <w:color w:val="000000" w:themeColor="text1"/>
          <w:sz w:val="22"/>
          <w:szCs w:val="22"/>
        </w:rPr>
        <w:br/>
      </w:r>
      <w:r w:rsidRPr="00C05954">
        <w:rPr>
          <w:rFonts w:ascii="Arial" w:eastAsia="Times New Roman" w:hAnsi="Arial" w:cs="Arial"/>
          <w:color w:val="000000" w:themeColor="text1"/>
          <w:sz w:val="22"/>
          <w:szCs w:val="22"/>
        </w:rPr>
        <w:t xml:space="preserve">z wymaganiami określonymi Umową, Wykonawca sporządzi niezwłocznie, jednak nie później niż w terminie 5 dni roboczych od dnia ujawnienia konieczności aktualizacji, projekt zaktualizowanego Harmonogramu i przedstawi go do zatwierdzenia na zasadach określonych </w:t>
      </w:r>
      <w:r w:rsidRPr="00A968DA">
        <w:rPr>
          <w:rFonts w:ascii="Arial" w:eastAsia="Times New Roman" w:hAnsi="Arial" w:cs="Arial"/>
          <w:color w:val="auto"/>
          <w:sz w:val="22"/>
          <w:szCs w:val="22"/>
        </w:rPr>
        <w:t>w ust.</w:t>
      </w:r>
      <w:r w:rsidR="00C85CC0" w:rsidRPr="00A968DA">
        <w:rPr>
          <w:rFonts w:ascii="Arial" w:eastAsia="Times New Roman" w:hAnsi="Arial" w:cs="Arial"/>
          <w:color w:val="auto"/>
          <w:sz w:val="22"/>
          <w:szCs w:val="22"/>
        </w:rPr>
        <w:t xml:space="preserve"> </w:t>
      </w:r>
      <w:r w:rsidR="00A968DA" w:rsidRPr="00A968DA">
        <w:rPr>
          <w:rFonts w:ascii="Arial" w:eastAsia="Times New Roman" w:hAnsi="Arial" w:cs="Arial"/>
          <w:color w:val="auto"/>
          <w:sz w:val="22"/>
          <w:szCs w:val="22"/>
        </w:rPr>
        <w:t>9</w:t>
      </w:r>
      <w:r w:rsidRPr="00A968DA">
        <w:rPr>
          <w:rFonts w:ascii="Arial" w:eastAsia="Times New Roman" w:hAnsi="Arial" w:cs="Arial"/>
          <w:color w:val="auto"/>
          <w:sz w:val="22"/>
          <w:szCs w:val="22"/>
        </w:rPr>
        <w:t xml:space="preserve"> </w:t>
      </w:r>
      <w:r w:rsidRPr="00C05954">
        <w:rPr>
          <w:rFonts w:ascii="Arial" w:eastAsia="Times New Roman" w:hAnsi="Arial" w:cs="Arial"/>
          <w:color w:val="000000" w:themeColor="text1"/>
          <w:sz w:val="22"/>
          <w:szCs w:val="22"/>
        </w:rPr>
        <w:t>i następnych.</w:t>
      </w:r>
    </w:p>
    <w:p w14:paraId="7D4C0C73" w14:textId="77777777" w:rsidR="006976BA" w:rsidRPr="00C05954" w:rsidRDefault="00971D30" w:rsidP="006976BA">
      <w:pPr>
        <w:numPr>
          <w:ilvl w:val="0"/>
          <w:numId w:val="8"/>
        </w:numPr>
        <w:tabs>
          <w:tab w:val="left" w:pos="5320"/>
        </w:tabs>
        <w:spacing w:line="288" w:lineRule="auto"/>
        <w:ind w:left="426" w:hanging="426"/>
        <w:jc w:val="both"/>
        <w:rPr>
          <w:rFonts w:ascii="Arial" w:hAnsi="Arial" w:cs="Arial"/>
          <w:strike/>
          <w:color w:val="000000" w:themeColor="text1"/>
          <w:sz w:val="22"/>
          <w:szCs w:val="22"/>
        </w:rPr>
      </w:pPr>
      <w:r w:rsidRPr="00C05954">
        <w:rPr>
          <w:rFonts w:ascii="Arial" w:eastAsia="Times New Roman" w:hAnsi="Arial" w:cs="Arial"/>
          <w:color w:val="000000" w:themeColor="text1"/>
          <w:sz w:val="22"/>
          <w:szCs w:val="22"/>
        </w:rPr>
        <w:t>Zaktualizowany Harmonogram zastępuje dotychczasowy Harmonogram i jest wiążący dla Stron.</w:t>
      </w:r>
    </w:p>
    <w:p w14:paraId="69869C8C" w14:textId="77777777" w:rsidR="00971D30" w:rsidRPr="00C05954" w:rsidRDefault="00971D30" w:rsidP="006976BA">
      <w:pPr>
        <w:numPr>
          <w:ilvl w:val="0"/>
          <w:numId w:val="8"/>
        </w:numPr>
        <w:tabs>
          <w:tab w:val="left" w:pos="5320"/>
        </w:tabs>
        <w:spacing w:line="288" w:lineRule="auto"/>
        <w:ind w:left="426" w:hanging="426"/>
        <w:jc w:val="both"/>
        <w:rPr>
          <w:rFonts w:ascii="Arial" w:hAnsi="Arial" w:cs="Arial"/>
          <w:strike/>
          <w:color w:val="000000" w:themeColor="text1"/>
          <w:sz w:val="22"/>
          <w:szCs w:val="22"/>
        </w:rPr>
      </w:pPr>
      <w:r w:rsidRPr="00C05954">
        <w:rPr>
          <w:rFonts w:ascii="Arial" w:eastAsia="Times New Roman" w:hAnsi="Arial" w:cs="Arial"/>
          <w:color w:val="000000" w:themeColor="text1"/>
          <w:sz w:val="22"/>
          <w:szCs w:val="22"/>
        </w:rPr>
        <w:t>Inspektor nadzoru inwestorskiego może wstrzymać wpisem do Dziennika budowy wykonywanie robót budowlanych</w:t>
      </w:r>
      <w:r w:rsidRPr="00C05954">
        <w:rPr>
          <w:rFonts w:ascii="Arial" w:hAnsi="Arial" w:cs="Arial"/>
          <w:color w:val="000000" w:themeColor="text1"/>
          <w:sz w:val="22"/>
          <w:szCs w:val="22"/>
        </w:rPr>
        <w:t xml:space="preserve"> na podstawie Umowy w</w:t>
      </w:r>
      <w:r w:rsidRPr="00C05954">
        <w:rPr>
          <w:rFonts w:ascii="Arial" w:hAnsi="Arial" w:cs="Arial"/>
          <w:color w:val="000000" w:themeColor="text1"/>
          <w:spacing w:val="-7"/>
          <w:sz w:val="22"/>
          <w:szCs w:val="22"/>
        </w:rPr>
        <w:t xml:space="preserve"> </w:t>
      </w:r>
      <w:r w:rsidRPr="00C05954">
        <w:rPr>
          <w:rFonts w:ascii="Arial" w:hAnsi="Arial" w:cs="Arial"/>
          <w:color w:val="000000" w:themeColor="text1"/>
          <w:sz w:val="22"/>
          <w:szCs w:val="22"/>
        </w:rPr>
        <w:t>przypadku</w:t>
      </w:r>
      <w:r w:rsidRPr="00C05954">
        <w:rPr>
          <w:rFonts w:ascii="Arial" w:hAnsi="Arial" w:cs="Arial"/>
          <w:b/>
          <w:color w:val="000000" w:themeColor="text1"/>
          <w:sz w:val="22"/>
          <w:szCs w:val="22"/>
        </w:rPr>
        <w:t>:</w:t>
      </w:r>
    </w:p>
    <w:p w14:paraId="6C30A1F7" w14:textId="35304B8F" w:rsidR="00971D30" w:rsidRPr="00C05954" w:rsidRDefault="00971D30" w:rsidP="004C5912">
      <w:pPr>
        <w:pStyle w:val="Akapitzlist"/>
        <w:numPr>
          <w:ilvl w:val="1"/>
          <w:numId w:val="67"/>
        </w:numPr>
        <w:tabs>
          <w:tab w:val="left" w:pos="284"/>
          <w:tab w:val="left" w:pos="993"/>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wykonywania robót niezgodnie z opisem przedmiotu zamówienia i/lub dokumentacją projektową opracowaną przez Wykonawcę na podstawie, której wydana została decyzja o pozwoleniu na budowę lub w sposób naruszający warunki bezpieczeństwa, stwarzający zagrożenie dla życia i zd</w:t>
      </w:r>
      <w:r w:rsidR="00B8566B" w:rsidRPr="00C05954">
        <w:rPr>
          <w:rFonts w:ascii="Arial" w:hAnsi="Arial" w:cs="Arial"/>
          <w:color w:val="000000" w:themeColor="text1"/>
          <w:sz w:val="22"/>
          <w:szCs w:val="22"/>
        </w:rPr>
        <w:t>rowia osób znajdujących się na t</w:t>
      </w:r>
      <w:r w:rsidRPr="00C05954">
        <w:rPr>
          <w:rFonts w:ascii="Arial" w:hAnsi="Arial" w:cs="Arial"/>
          <w:color w:val="000000" w:themeColor="text1"/>
          <w:sz w:val="22"/>
          <w:szCs w:val="22"/>
        </w:rPr>
        <w:t>erenie budowy i niedokonania poprawy w wyznaczonym terminie, przy czym wszelkie opóźnienia wynikłe z powodu takiego wstrzymania obciążają wyłącznie Wykonawcę,</w:t>
      </w:r>
    </w:p>
    <w:p w14:paraId="20C26B48" w14:textId="10ADD28C" w:rsidR="00971D30" w:rsidRPr="00C05954" w:rsidRDefault="00971D30" w:rsidP="004C5912">
      <w:pPr>
        <w:pStyle w:val="Akapitzlist"/>
        <w:numPr>
          <w:ilvl w:val="1"/>
          <w:numId w:val="67"/>
        </w:numPr>
        <w:tabs>
          <w:tab w:val="left" w:pos="284"/>
          <w:tab w:val="left" w:pos="993"/>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wystąpienia warunków atmosferycznych, mogących wpłynąć na pogorszenie jakości robót, z tym zastrzeżeniem, że przed wstrzymaniem robót budowlanych w związku </w:t>
      </w:r>
      <w:r w:rsidR="00C85CC0">
        <w:rPr>
          <w:rFonts w:ascii="Arial" w:hAnsi="Arial" w:cs="Arial"/>
          <w:color w:val="000000" w:themeColor="text1"/>
          <w:sz w:val="22"/>
          <w:szCs w:val="22"/>
        </w:rPr>
        <w:br/>
      </w:r>
      <w:r w:rsidRPr="00C05954">
        <w:rPr>
          <w:rFonts w:ascii="Arial" w:hAnsi="Arial" w:cs="Arial"/>
          <w:color w:val="000000" w:themeColor="text1"/>
          <w:sz w:val="22"/>
          <w:szCs w:val="22"/>
        </w:rPr>
        <w:t>z wystąpieniem tych okoliczności, Insp</w:t>
      </w:r>
      <w:r w:rsidR="00943332" w:rsidRPr="00C05954">
        <w:rPr>
          <w:rFonts w:ascii="Arial" w:hAnsi="Arial" w:cs="Arial"/>
          <w:color w:val="000000" w:themeColor="text1"/>
          <w:sz w:val="22"/>
          <w:szCs w:val="22"/>
        </w:rPr>
        <w:t>ektor nadzoru inwestorskiego i P</w:t>
      </w:r>
      <w:r w:rsidRPr="00C05954">
        <w:rPr>
          <w:rFonts w:ascii="Arial" w:hAnsi="Arial" w:cs="Arial"/>
          <w:color w:val="000000" w:themeColor="text1"/>
          <w:sz w:val="22"/>
          <w:szCs w:val="22"/>
        </w:rPr>
        <w:t>rzedstawiciel Wykonawcy uzgodnią nowe terminy wykonania robót w Harmonogramie,</w:t>
      </w:r>
    </w:p>
    <w:p w14:paraId="5D9A6805" w14:textId="77777777" w:rsidR="006976BA" w:rsidRPr="00C05954" w:rsidRDefault="00971D30" w:rsidP="004C5912">
      <w:pPr>
        <w:pStyle w:val="Akapitzlist"/>
        <w:numPr>
          <w:ilvl w:val="1"/>
          <w:numId w:val="67"/>
        </w:numPr>
        <w:tabs>
          <w:tab w:val="left" w:pos="284"/>
          <w:tab w:val="left" w:pos="993"/>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gdyby ich kontynuacja mogłaby wywołać zagrożenie bezpieczeństwa bądź spowodować niedopuszczalną niezgodność z Opisem przedmiotu zamówienia lub uzyskanym  pozwoleniem na budowę.</w:t>
      </w:r>
    </w:p>
    <w:p w14:paraId="29653996" w14:textId="77777777" w:rsidR="001B197D" w:rsidRPr="00C05954" w:rsidRDefault="001B197D" w:rsidP="009F43AD">
      <w:pPr>
        <w:numPr>
          <w:ilvl w:val="0"/>
          <w:numId w:val="8"/>
        </w:numPr>
        <w:tabs>
          <w:tab w:val="clear" w:pos="502"/>
          <w:tab w:val="num" w:pos="567"/>
          <w:tab w:val="left" w:pos="5320"/>
        </w:tabs>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 xml:space="preserve">Termin przekazania terenu budowy Wykonawcy zostanie wyznaczony przez Zamawiającego nie później niż </w:t>
      </w:r>
      <w:r w:rsidRPr="00A968DA">
        <w:rPr>
          <w:rFonts w:ascii="Arial" w:hAnsi="Arial" w:cs="Arial"/>
          <w:color w:val="auto"/>
          <w:sz w:val="22"/>
          <w:szCs w:val="22"/>
        </w:rPr>
        <w:t xml:space="preserve">14 </w:t>
      </w:r>
      <w:r w:rsidRPr="00C05954">
        <w:rPr>
          <w:rFonts w:ascii="Arial" w:hAnsi="Arial" w:cs="Arial"/>
          <w:color w:val="000000" w:themeColor="text1"/>
          <w:sz w:val="22"/>
          <w:szCs w:val="22"/>
        </w:rPr>
        <w:t>dni od dnia</w:t>
      </w:r>
      <w:r w:rsidR="000212B6" w:rsidRPr="00C05954">
        <w:rPr>
          <w:rFonts w:ascii="Arial" w:hAnsi="Arial" w:cs="Arial"/>
          <w:color w:val="000000" w:themeColor="text1"/>
          <w:sz w:val="22"/>
          <w:szCs w:val="22"/>
        </w:rPr>
        <w:t xml:space="preserve"> uzyskania pr</w:t>
      </w:r>
      <w:r w:rsidR="004C4117" w:rsidRPr="00C05954">
        <w:rPr>
          <w:rFonts w:ascii="Arial" w:hAnsi="Arial" w:cs="Arial"/>
          <w:color w:val="000000" w:themeColor="text1"/>
          <w:sz w:val="22"/>
          <w:szCs w:val="22"/>
        </w:rPr>
        <w:t>awomocnego pozwolenia na budowę.</w:t>
      </w:r>
    </w:p>
    <w:p w14:paraId="2B5EFD0B" w14:textId="77777777" w:rsidR="001B197D" w:rsidRPr="00C05954" w:rsidRDefault="001B197D" w:rsidP="00F55DEF">
      <w:pPr>
        <w:numPr>
          <w:ilvl w:val="0"/>
          <w:numId w:val="8"/>
        </w:numPr>
        <w:tabs>
          <w:tab w:val="left" w:pos="5320"/>
        </w:tabs>
        <w:spacing w:line="288" w:lineRule="auto"/>
        <w:ind w:left="425" w:hanging="425"/>
        <w:jc w:val="both"/>
        <w:rPr>
          <w:rFonts w:ascii="Arial" w:hAnsi="Arial" w:cs="Arial"/>
          <w:color w:val="000000" w:themeColor="text1"/>
          <w:sz w:val="22"/>
          <w:szCs w:val="22"/>
        </w:rPr>
      </w:pPr>
      <w:r w:rsidRPr="00C05954">
        <w:rPr>
          <w:rFonts w:ascii="Arial" w:hAnsi="Arial" w:cs="Arial"/>
          <w:color w:val="000000" w:themeColor="text1"/>
          <w:sz w:val="22"/>
          <w:szCs w:val="22"/>
        </w:rPr>
        <w:t xml:space="preserve">Wykonawca rozpocznie roboty nie później niż </w:t>
      </w:r>
      <w:r w:rsidRPr="00A968DA">
        <w:rPr>
          <w:rFonts w:ascii="Arial" w:hAnsi="Arial" w:cs="Arial"/>
          <w:color w:val="auto"/>
          <w:sz w:val="22"/>
          <w:szCs w:val="22"/>
        </w:rPr>
        <w:t xml:space="preserve">14 </w:t>
      </w:r>
      <w:r w:rsidRPr="00C05954">
        <w:rPr>
          <w:rFonts w:ascii="Arial" w:hAnsi="Arial" w:cs="Arial"/>
          <w:color w:val="000000" w:themeColor="text1"/>
          <w:sz w:val="22"/>
          <w:szCs w:val="22"/>
        </w:rPr>
        <w:t>dni od dnia protokolarnego przejęcia od Zamawiającego placu budowy.</w:t>
      </w:r>
    </w:p>
    <w:p w14:paraId="761E68C2" w14:textId="77777777" w:rsidR="00D35143" w:rsidRPr="00B4360E" w:rsidRDefault="00D35143" w:rsidP="00D35143">
      <w:pPr>
        <w:tabs>
          <w:tab w:val="left" w:pos="5320"/>
        </w:tabs>
        <w:spacing w:line="288" w:lineRule="auto"/>
        <w:jc w:val="both"/>
        <w:rPr>
          <w:rFonts w:ascii="Arial" w:hAnsi="Arial" w:cs="Arial"/>
          <w:color w:val="000000" w:themeColor="text1"/>
          <w:sz w:val="8"/>
          <w:szCs w:val="8"/>
        </w:rPr>
      </w:pPr>
    </w:p>
    <w:p w14:paraId="07A5CB8C" w14:textId="77777777"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lang w:eastAsia="pl-PL"/>
        </w:rPr>
      </w:pPr>
      <w:r w:rsidRPr="00C05954">
        <w:rPr>
          <w:rFonts w:ascii="Arial" w:eastAsia="Times New Roman" w:hAnsi="Arial" w:cs="Arial"/>
          <w:b/>
          <w:bCs/>
          <w:color w:val="000000" w:themeColor="text1"/>
          <w:sz w:val="22"/>
          <w:szCs w:val="22"/>
          <w:lang w:eastAsia="pl-PL"/>
        </w:rPr>
        <w:t>§ 3</w:t>
      </w:r>
      <w:r w:rsidRPr="00C05954">
        <w:rPr>
          <w:rFonts w:ascii="Arial" w:eastAsia="Times New Roman" w:hAnsi="Arial" w:cs="Arial"/>
          <w:b/>
          <w:bCs/>
          <w:color w:val="000000" w:themeColor="text1"/>
          <w:sz w:val="22"/>
          <w:szCs w:val="22"/>
          <w:lang w:eastAsia="pl-PL"/>
        </w:rPr>
        <w:br/>
        <w:t xml:space="preserve">Obowiązki Zamawiającego </w:t>
      </w:r>
    </w:p>
    <w:p w14:paraId="7E7E7114" w14:textId="77777777" w:rsidR="001B197D" w:rsidRPr="00B4360E" w:rsidRDefault="001B197D" w:rsidP="001B197D">
      <w:pPr>
        <w:tabs>
          <w:tab w:val="left" w:pos="5320"/>
        </w:tabs>
        <w:spacing w:line="288" w:lineRule="auto"/>
        <w:jc w:val="both"/>
        <w:rPr>
          <w:rFonts w:ascii="Arial" w:hAnsi="Arial" w:cs="Arial"/>
          <w:color w:val="000000" w:themeColor="text1"/>
          <w:sz w:val="10"/>
          <w:szCs w:val="18"/>
          <w:lang w:eastAsia="pl-PL"/>
        </w:rPr>
      </w:pPr>
    </w:p>
    <w:p w14:paraId="53C50772" w14:textId="77777777" w:rsidR="001B197D" w:rsidRPr="00C05954" w:rsidRDefault="001B197D" w:rsidP="00F55DEF">
      <w:pPr>
        <w:numPr>
          <w:ilvl w:val="3"/>
          <w:numId w:val="9"/>
        </w:numPr>
        <w:spacing w:line="288" w:lineRule="auto"/>
        <w:ind w:left="426" w:hanging="426"/>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Zamawiający zapewni przeprowadzenie weryfikacji dokumentacji </w:t>
      </w:r>
      <w:r w:rsidR="000212B6" w:rsidRPr="00C05954">
        <w:rPr>
          <w:rFonts w:ascii="Arial" w:hAnsi="Arial" w:cs="Arial"/>
          <w:color w:val="000000" w:themeColor="text1"/>
          <w:sz w:val="22"/>
          <w:szCs w:val="22"/>
          <w:lang w:eastAsia="pl-PL"/>
        </w:rPr>
        <w:t xml:space="preserve">projektowej </w:t>
      </w:r>
      <w:r w:rsidRPr="00C05954">
        <w:rPr>
          <w:rFonts w:ascii="Arial" w:hAnsi="Arial" w:cs="Arial"/>
          <w:color w:val="000000" w:themeColor="text1"/>
          <w:sz w:val="22"/>
          <w:szCs w:val="22"/>
          <w:lang w:eastAsia="pl-PL"/>
        </w:rPr>
        <w:t xml:space="preserve">przedłożonej przez Wykonawcę. </w:t>
      </w:r>
    </w:p>
    <w:p w14:paraId="0F9D6B3D" w14:textId="77777777" w:rsidR="0036334D" w:rsidRDefault="001B197D" w:rsidP="00F55DEF">
      <w:pPr>
        <w:numPr>
          <w:ilvl w:val="3"/>
          <w:numId w:val="9"/>
        </w:numPr>
        <w:spacing w:line="288" w:lineRule="auto"/>
        <w:ind w:left="426" w:hanging="426"/>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Zamawiający zobowiązany jest do</w:t>
      </w:r>
      <w:r w:rsidR="0036334D">
        <w:rPr>
          <w:rFonts w:ascii="Arial" w:hAnsi="Arial" w:cs="Arial"/>
          <w:color w:val="000000" w:themeColor="text1"/>
          <w:sz w:val="22"/>
          <w:szCs w:val="22"/>
          <w:lang w:eastAsia="pl-PL"/>
        </w:rPr>
        <w:t>:</w:t>
      </w:r>
    </w:p>
    <w:p w14:paraId="65542B62" w14:textId="6C9B033E" w:rsidR="0036334D" w:rsidRPr="0036334D" w:rsidRDefault="001B197D" w:rsidP="00162ACA">
      <w:pPr>
        <w:pStyle w:val="Akapitzlist"/>
        <w:numPr>
          <w:ilvl w:val="0"/>
          <w:numId w:val="77"/>
        </w:numPr>
        <w:spacing w:line="288" w:lineRule="auto"/>
        <w:jc w:val="both"/>
        <w:rPr>
          <w:rFonts w:ascii="Arial" w:hAnsi="Arial" w:cs="Arial"/>
          <w:color w:val="000000" w:themeColor="text1"/>
          <w:sz w:val="22"/>
          <w:szCs w:val="22"/>
          <w:lang w:eastAsia="pl-PL"/>
        </w:rPr>
      </w:pPr>
      <w:r w:rsidRPr="0036334D">
        <w:rPr>
          <w:rFonts w:ascii="Arial" w:hAnsi="Arial" w:cs="Arial"/>
          <w:color w:val="000000" w:themeColor="text1"/>
          <w:sz w:val="22"/>
          <w:szCs w:val="22"/>
          <w:lang w:eastAsia="pl-PL"/>
        </w:rPr>
        <w:t xml:space="preserve">protokolarnego wprowadzenia Wykonawcy na budowę i przekazania terenu budowy </w:t>
      </w:r>
      <w:r w:rsidR="0036334D" w:rsidRPr="0036334D">
        <w:rPr>
          <w:rFonts w:ascii="Arial" w:hAnsi="Arial" w:cs="Arial"/>
          <w:color w:val="000000" w:themeColor="text1"/>
          <w:sz w:val="22"/>
          <w:szCs w:val="22"/>
          <w:lang w:eastAsia="pl-PL"/>
        </w:rPr>
        <w:br/>
      </w:r>
      <w:r w:rsidRPr="0036334D">
        <w:rPr>
          <w:rFonts w:ascii="Arial" w:hAnsi="Arial" w:cs="Arial"/>
          <w:color w:val="000000" w:themeColor="text1"/>
          <w:sz w:val="22"/>
          <w:szCs w:val="22"/>
        </w:rPr>
        <w:t xml:space="preserve">w terminie określonym w § 2 ust. </w:t>
      </w:r>
      <w:r w:rsidR="00FD6918" w:rsidRPr="0036334D">
        <w:rPr>
          <w:rFonts w:ascii="Arial" w:hAnsi="Arial" w:cs="Arial"/>
          <w:color w:val="000000" w:themeColor="text1"/>
          <w:sz w:val="22"/>
          <w:szCs w:val="22"/>
        </w:rPr>
        <w:t>1</w:t>
      </w:r>
      <w:r w:rsidR="00B4360E">
        <w:rPr>
          <w:rFonts w:ascii="Arial" w:hAnsi="Arial" w:cs="Arial"/>
          <w:color w:val="000000" w:themeColor="text1"/>
          <w:sz w:val="22"/>
          <w:szCs w:val="22"/>
        </w:rPr>
        <w:t>6</w:t>
      </w:r>
      <w:r w:rsidRPr="0036334D">
        <w:rPr>
          <w:rFonts w:ascii="Arial" w:hAnsi="Arial" w:cs="Arial"/>
          <w:color w:val="000000" w:themeColor="text1"/>
          <w:sz w:val="22"/>
          <w:szCs w:val="22"/>
        </w:rPr>
        <w:t xml:space="preserve"> Umowy</w:t>
      </w:r>
      <w:r w:rsidR="0036334D" w:rsidRPr="0036334D">
        <w:rPr>
          <w:rFonts w:ascii="Arial" w:hAnsi="Arial" w:cs="Arial"/>
          <w:color w:val="000000" w:themeColor="text1"/>
          <w:sz w:val="22"/>
          <w:szCs w:val="22"/>
        </w:rPr>
        <w:t>;</w:t>
      </w:r>
    </w:p>
    <w:p w14:paraId="57583D7A" w14:textId="77777777" w:rsidR="0036334D" w:rsidRDefault="001B197D" w:rsidP="00162ACA">
      <w:pPr>
        <w:pStyle w:val="Akapitzlist"/>
        <w:numPr>
          <w:ilvl w:val="0"/>
          <w:numId w:val="77"/>
        </w:numPr>
        <w:spacing w:line="288" w:lineRule="auto"/>
        <w:jc w:val="both"/>
        <w:rPr>
          <w:rFonts w:ascii="Arial" w:hAnsi="Arial" w:cs="Arial"/>
          <w:color w:val="000000" w:themeColor="text1"/>
          <w:sz w:val="22"/>
          <w:szCs w:val="22"/>
          <w:lang w:eastAsia="pl-PL"/>
        </w:rPr>
      </w:pPr>
      <w:r w:rsidRPr="0036334D">
        <w:rPr>
          <w:rFonts w:ascii="Arial" w:hAnsi="Arial" w:cs="Arial"/>
          <w:color w:val="000000" w:themeColor="text1"/>
          <w:sz w:val="22"/>
          <w:szCs w:val="22"/>
          <w:lang w:eastAsia="pl-PL"/>
        </w:rPr>
        <w:t>uzgadniania i akceptacji istotnych rozwiązań projektowych mających wpływ na koszty robót budowlanych i eksploatacji</w:t>
      </w:r>
      <w:r w:rsidR="0036334D">
        <w:rPr>
          <w:rFonts w:ascii="Arial" w:hAnsi="Arial" w:cs="Arial"/>
          <w:color w:val="000000" w:themeColor="text1"/>
          <w:sz w:val="22"/>
          <w:szCs w:val="22"/>
          <w:lang w:eastAsia="pl-PL"/>
        </w:rPr>
        <w:t>;</w:t>
      </w:r>
    </w:p>
    <w:p w14:paraId="22890F8A" w14:textId="540F5452" w:rsidR="0036334D" w:rsidRDefault="001B197D" w:rsidP="00162ACA">
      <w:pPr>
        <w:pStyle w:val="Akapitzlist"/>
        <w:numPr>
          <w:ilvl w:val="0"/>
          <w:numId w:val="77"/>
        </w:numPr>
        <w:spacing w:line="288" w:lineRule="auto"/>
        <w:jc w:val="both"/>
        <w:rPr>
          <w:rFonts w:ascii="Arial" w:hAnsi="Arial" w:cs="Arial"/>
          <w:color w:val="000000" w:themeColor="text1"/>
          <w:sz w:val="22"/>
          <w:szCs w:val="22"/>
          <w:lang w:eastAsia="pl-PL"/>
        </w:rPr>
      </w:pPr>
      <w:r w:rsidRPr="0036334D">
        <w:rPr>
          <w:rFonts w:ascii="Arial" w:hAnsi="Arial" w:cs="Arial"/>
          <w:color w:val="000000" w:themeColor="text1"/>
          <w:sz w:val="22"/>
          <w:szCs w:val="22"/>
          <w:lang w:eastAsia="pl-PL"/>
        </w:rPr>
        <w:t xml:space="preserve">zapłaty wynagrodzenia przysługującego Wykonawcy z tytułu realizacji </w:t>
      </w:r>
      <w:r w:rsidR="00B4360E">
        <w:rPr>
          <w:rFonts w:ascii="Arial" w:hAnsi="Arial" w:cs="Arial"/>
          <w:color w:val="000000" w:themeColor="text1"/>
          <w:sz w:val="22"/>
          <w:szCs w:val="22"/>
          <w:lang w:eastAsia="pl-PL"/>
        </w:rPr>
        <w:t>p</w:t>
      </w:r>
      <w:r w:rsidRPr="0036334D">
        <w:rPr>
          <w:rFonts w:ascii="Arial" w:hAnsi="Arial" w:cs="Arial"/>
          <w:color w:val="000000" w:themeColor="text1"/>
          <w:sz w:val="22"/>
          <w:szCs w:val="22"/>
          <w:lang w:eastAsia="pl-PL"/>
        </w:rPr>
        <w:t xml:space="preserve">rzedmiotu </w:t>
      </w:r>
      <w:r w:rsidR="00B4360E">
        <w:rPr>
          <w:rFonts w:ascii="Arial" w:hAnsi="Arial" w:cs="Arial"/>
          <w:color w:val="000000" w:themeColor="text1"/>
          <w:sz w:val="22"/>
          <w:szCs w:val="22"/>
          <w:lang w:eastAsia="pl-PL"/>
        </w:rPr>
        <w:t>u</w:t>
      </w:r>
      <w:r w:rsidRPr="0036334D">
        <w:rPr>
          <w:rFonts w:ascii="Arial" w:hAnsi="Arial" w:cs="Arial"/>
          <w:color w:val="000000" w:themeColor="text1"/>
          <w:sz w:val="22"/>
          <w:szCs w:val="22"/>
          <w:lang w:eastAsia="pl-PL"/>
        </w:rPr>
        <w:t>mowy</w:t>
      </w:r>
      <w:r w:rsidR="0036334D">
        <w:rPr>
          <w:rFonts w:ascii="Arial" w:hAnsi="Arial" w:cs="Arial"/>
          <w:color w:val="000000" w:themeColor="text1"/>
          <w:sz w:val="22"/>
          <w:szCs w:val="22"/>
          <w:lang w:eastAsia="pl-PL"/>
        </w:rPr>
        <w:t>;</w:t>
      </w:r>
    </w:p>
    <w:p w14:paraId="4571D70F" w14:textId="77777777" w:rsidR="0036334D" w:rsidRDefault="001B197D" w:rsidP="00162ACA">
      <w:pPr>
        <w:pStyle w:val="Akapitzlist"/>
        <w:numPr>
          <w:ilvl w:val="0"/>
          <w:numId w:val="77"/>
        </w:numPr>
        <w:spacing w:line="288" w:lineRule="auto"/>
        <w:jc w:val="both"/>
        <w:rPr>
          <w:rFonts w:ascii="Arial" w:hAnsi="Arial" w:cs="Arial"/>
          <w:color w:val="000000" w:themeColor="text1"/>
          <w:sz w:val="22"/>
          <w:szCs w:val="22"/>
          <w:lang w:eastAsia="pl-PL"/>
        </w:rPr>
      </w:pPr>
      <w:r w:rsidRPr="0036334D">
        <w:rPr>
          <w:rFonts w:ascii="Arial" w:hAnsi="Arial" w:cs="Arial"/>
          <w:color w:val="000000" w:themeColor="text1"/>
          <w:sz w:val="22"/>
          <w:szCs w:val="22"/>
          <w:lang w:eastAsia="pl-PL"/>
        </w:rPr>
        <w:t>bieżącej kontroli jakości wykonywan</w:t>
      </w:r>
      <w:r w:rsidR="005B3427" w:rsidRPr="0036334D">
        <w:rPr>
          <w:rFonts w:ascii="Arial" w:hAnsi="Arial" w:cs="Arial"/>
          <w:color w:val="000000" w:themeColor="text1"/>
          <w:sz w:val="22"/>
          <w:szCs w:val="22"/>
          <w:lang w:eastAsia="pl-PL"/>
        </w:rPr>
        <w:t>ych robót oraz ich zgodności z H</w:t>
      </w:r>
      <w:r w:rsidRPr="0036334D">
        <w:rPr>
          <w:rFonts w:ascii="Arial" w:hAnsi="Arial" w:cs="Arial"/>
          <w:color w:val="000000" w:themeColor="text1"/>
          <w:sz w:val="22"/>
          <w:szCs w:val="22"/>
          <w:lang w:eastAsia="pl-PL"/>
        </w:rPr>
        <w:t>armonogramem</w:t>
      </w:r>
      <w:r w:rsidR="002B3181" w:rsidRPr="0036334D">
        <w:rPr>
          <w:rFonts w:ascii="Arial" w:hAnsi="Arial" w:cs="Arial"/>
          <w:color w:val="000000" w:themeColor="text1"/>
          <w:sz w:val="22"/>
          <w:szCs w:val="22"/>
          <w:lang w:eastAsia="pl-PL"/>
        </w:rPr>
        <w:t xml:space="preserve"> oraz </w:t>
      </w:r>
      <w:r w:rsidRPr="0036334D">
        <w:rPr>
          <w:rFonts w:ascii="Arial" w:hAnsi="Arial" w:cs="Arial"/>
          <w:color w:val="000000" w:themeColor="text1"/>
          <w:sz w:val="22"/>
          <w:szCs w:val="22"/>
          <w:lang w:eastAsia="pl-PL"/>
        </w:rPr>
        <w:t xml:space="preserve"> dokumentacją projektową</w:t>
      </w:r>
      <w:r w:rsidR="0036334D">
        <w:rPr>
          <w:rFonts w:ascii="Arial" w:hAnsi="Arial" w:cs="Arial"/>
          <w:color w:val="000000" w:themeColor="text1"/>
          <w:sz w:val="22"/>
          <w:szCs w:val="22"/>
          <w:lang w:eastAsia="pl-PL"/>
        </w:rPr>
        <w:t>;</w:t>
      </w:r>
    </w:p>
    <w:p w14:paraId="1EBD1D5F" w14:textId="25BFAD8E" w:rsidR="001B197D" w:rsidRPr="0036334D" w:rsidRDefault="001B197D" w:rsidP="00162ACA">
      <w:pPr>
        <w:pStyle w:val="Akapitzlist"/>
        <w:numPr>
          <w:ilvl w:val="0"/>
          <w:numId w:val="77"/>
        </w:numPr>
        <w:spacing w:line="288" w:lineRule="auto"/>
        <w:jc w:val="both"/>
        <w:rPr>
          <w:rFonts w:ascii="Arial" w:hAnsi="Arial" w:cs="Arial"/>
          <w:color w:val="000000" w:themeColor="text1"/>
          <w:sz w:val="22"/>
          <w:szCs w:val="22"/>
          <w:lang w:eastAsia="pl-PL"/>
        </w:rPr>
      </w:pPr>
      <w:r w:rsidRPr="0036334D">
        <w:rPr>
          <w:rFonts w:ascii="Arial" w:hAnsi="Arial" w:cs="Arial"/>
          <w:color w:val="000000" w:themeColor="text1"/>
          <w:sz w:val="22"/>
          <w:szCs w:val="22"/>
          <w:lang w:eastAsia="pl-PL"/>
        </w:rPr>
        <w:lastRenderedPageBreak/>
        <w:t>terminowego przystępowania do odbiorów robót budowlanych.</w:t>
      </w:r>
    </w:p>
    <w:p w14:paraId="581C759D" w14:textId="77777777" w:rsidR="001B197D" w:rsidRPr="00C05954" w:rsidRDefault="001B197D" w:rsidP="001B197D">
      <w:pPr>
        <w:tabs>
          <w:tab w:val="left" w:pos="426"/>
        </w:tabs>
        <w:spacing w:line="288" w:lineRule="auto"/>
        <w:ind w:left="426"/>
        <w:jc w:val="both"/>
        <w:rPr>
          <w:rFonts w:ascii="Arial" w:hAnsi="Arial" w:cs="Arial"/>
          <w:color w:val="000000" w:themeColor="text1"/>
          <w:sz w:val="8"/>
          <w:szCs w:val="22"/>
          <w:lang w:eastAsia="pl-PL"/>
        </w:rPr>
      </w:pPr>
    </w:p>
    <w:p w14:paraId="56D8F967" w14:textId="77777777" w:rsidR="001B197D" w:rsidRPr="00C05954" w:rsidRDefault="001B197D" w:rsidP="001B197D">
      <w:pPr>
        <w:tabs>
          <w:tab w:val="left" w:pos="426"/>
        </w:tabs>
        <w:spacing w:line="288" w:lineRule="auto"/>
        <w:ind w:left="426"/>
        <w:jc w:val="both"/>
        <w:rPr>
          <w:rFonts w:ascii="Arial" w:hAnsi="Arial" w:cs="Arial"/>
          <w:color w:val="000000" w:themeColor="text1"/>
          <w:sz w:val="4"/>
          <w:szCs w:val="22"/>
          <w:lang w:eastAsia="pl-PL"/>
        </w:rPr>
      </w:pPr>
    </w:p>
    <w:p w14:paraId="5CE4B770" w14:textId="77777777"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4</w:t>
      </w:r>
      <w:r w:rsidRPr="00C05954">
        <w:rPr>
          <w:rFonts w:ascii="Arial" w:eastAsia="Times New Roman" w:hAnsi="Arial" w:cs="Arial"/>
          <w:b/>
          <w:bCs/>
          <w:color w:val="000000" w:themeColor="text1"/>
          <w:sz w:val="22"/>
          <w:szCs w:val="22"/>
        </w:rPr>
        <w:br/>
        <w:t>Obowiązki Wykonawcy</w:t>
      </w:r>
    </w:p>
    <w:p w14:paraId="4D5E276B" w14:textId="77777777" w:rsidR="001B197D" w:rsidRPr="00C05954" w:rsidRDefault="001B197D" w:rsidP="001B197D">
      <w:pPr>
        <w:tabs>
          <w:tab w:val="left" w:pos="5320"/>
        </w:tabs>
        <w:spacing w:line="288" w:lineRule="auto"/>
        <w:jc w:val="center"/>
        <w:rPr>
          <w:rFonts w:ascii="Arial" w:hAnsi="Arial" w:cs="Arial"/>
          <w:b/>
          <w:color w:val="000000" w:themeColor="text1"/>
          <w:sz w:val="6"/>
          <w:szCs w:val="12"/>
        </w:rPr>
      </w:pPr>
    </w:p>
    <w:p w14:paraId="301B04A5" w14:textId="3153C1DC" w:rsidR="001B197D" w:rsidRPr="00C05954" w:rsidRDefault="00B64252" w:rsidP="00F55DEF">
      <w:pPr>
        <w:pStyle w:val="Akapitzlist"/>
        <w:numPr>
          <w:ilvl w:val="6"/>
          <w:numId w:val="9"/>
        </w:numPr>
        <w:spacing w:line="288" w:lineRule="auto"/>
        <w:ind w:left="426" w:hanging="426"/>
        <w:jc w:val="both"/>
        <w:rPr>
          <w:rFonts w:ascii="Arial" w:hAnsi="Arial" w:cs="Arial"/>
          <w:color w:val="000000" w:themeColor="text1"/>
          <w:sz w:val="22"/>
          <w:szCs w:val="22"/>
        </w:rPr>
      </w:pPr>
      <w:r>
        <w:rPr>
          <w:rFonts w:ascii="Arial" w:hAnsi="Arial" w:cs="Arial"/>
          <w:color w:val="000000" w:themeColor="text1"/>
          <w:sz w:val="22"/>
          <w:szCs w:val="22"/>
        </w:rPr>
        <w:t>Do</w:t>
      </w:r>
      <w:r w:rsidR="001B197D" w:rsidRPr="00C05954">
        <w:rPr>
          <w:rFonts w:ascii="Arial" w:hAnsi="Arial" w:cs="Arial"/>
          <w:color w:val="000000" w:themeColor="text1"/>
          <w:sz w:val="22"/>
          <w:szCs w:val="22"/>
        </w:rPr>
        <w:t xml:space="preserve"> zakres</w:t>
      </w:r>
      <w:r>
        <w:rPr>
          <w:rFonts w:ascii="Arial" w:hAnsi="Arial" w:cs="Arial"/>
          <w:color w:val="000000" w:themeColor="text1"/>
          <w:sz w:val="22"/>
          <w:szCs w:val="22"/>
        </w:rPr>
        <w:t>u</w:t>
      </w:r>
      <w:r w:rsidR="001B197D" w:rsidRPr="00C05954">
        <w:rPr>
          <w:rFonts w:ascii="Arial" w:hAnsi="Arial" w:cs="Arial"/>
          <w:color w:val="000000" w:themeColor="text1"/>
          <w:sz w:val="22"/>
          <w:szCs w:val="22"/>
        </w:rPr>
        <w:t xml:space="preserve"> obowiązków Wykonawcy dotyczących </w:t>
      </w:r>
      <w:r w:rsidR="002D7F87" w:rsidRPr="00C05954">
        <w:rPr>
          <w:rFonts w:ascii="Arial" w:hAnsi="Arial" w:cs="Arial"/>
          <w:color w:val="000000" w:themeColor="text1"/>
          <w:sz w:val="22"/>
          <w:szCs w:val="22"/>
        </w:rPr>
        <w:t>wykonania dokumentacji projektowej</w:t>
      </w:r>
      <w:r w:rsidR="001B197D" w:rsidRPr="00C05954">
        <w:rPr>
          <w:rFonts w:ascii="Arial" w:hAnsi="Arial" w:cs="Arial"/>
          <w:color w:val="000000" w:themeColor="text1"/>
          <w:sz w:val="22"/>
          <w:szCs w:val="22"/>
        </w:rPr>
        <w:t xml:space="preserve"> </w:t>
      </w:r>
      <w:r>
        <w:rPr>
          <w:rFonts w:ascii="Arial" w:hAnsi="Arial" w:cs="Arial"/>
          <w:color w:val="000000" w:themeColor="text1"/>
          <w:sz w:val="22"/>
          <w:szCs w:val="22"/>
        </w:rPr>
        <w:t>na</w:t>
      </w:r>
      <w:r w:rsidR="001B197D" w:rsidRPr="00C05954">
        <w:rPr>
          <w:rFonts w:ascii="Arial" w:hAnsi="Arial" w:cs="Arial"/>
          <w:color w:val="000000" w:themeColor="text1"/>
          <w:sz w:val="22"/>
          <w:szCs w:val="22"/>
        </w:rPr>
        <w:t>leży:</w:t>
      </w:r>
    </w:p>
    <w:p w14:paraId="178E0071" w14:textId="77777777" w:rsidR="001B197D" w:rsidRPr="00C05954" w:rsidRDefault="001B197D" w:rsidP="001B197D">
      <w:pPr>
        <w:tabs>
          <w:tab w:val="left" w:pos="5320"/>
        </w:tabs>
        <w:spacing w:line="288" w:lineRule="auto"/>
        <w:jc w:val="center"/>
        <w:rPr>
          <w:rFonts w:ascii="Arial" w:hAnsi="Arial" w:cs="Arial"/>
          <w:b/>
          <w:color w:val="000000" w:themeColor="text1"/>
          <w:sz w:val="6"/>
          <w:szCs w:val="12"/>
        </w:rPr>
      </w:pPr>
    </w:p>
    <w:p w14:paraId="3DB3A201" w14:textId="7540F3B4" w:rsidR="001B197D" w:rsidRPr="00C05954" w:rsidRDefault="001B197D" w:rsidP="004C5912">
      <w:pPr>
        <w:numPr>
          <w:ilvl w:val="3"/>
          <w:numId w:val="24"/>
        </w:numPr>
        <w:tabs>
          <w:tab w:val="num" w:pos="2880"/>
        </w:tabs>
        <w:spacing w:line="288" w:lineRule="auto"/>
        <w:ind w:left="851" w:hanging="425"/>
        <w:jc w:val="both"/>
        <w:rPr>
          <w:rFonts w:ascii="Arial" w:hAnsi="Arial" w:cs="Arial"/>
          <w:color w:val="000000" w:themeColor="text1"/>
          <w:sz w:val="22"/>
          <w:szCs w:val="22"/>
        </w:rPr>
      </w:pPr>
      <w:r w:rsidRPr="00C05954">
        <w:rPr>
          <w:rFonts w:ascii="Arial" w:hAnsi="Arial" w:cs="Arial"/>
          <w:color w:val="000000" w:themeColor="text1"/>
          <w:sz w:val="22"/>
          <w:szCs w:val="22"/>
        </w:rPr>
        <w:t xml:space="preserve">opracowanie dokumentacji </w:t>
      </w:r>
      <w:r w:rsidR="002B3181" w:rsidRPr="00C05954">
        <w:rPr>
          <w:rFonts w:ascii="Arial" w:hAnsi="Arial" w:cs="Arial"/>
          <w:color w:val="000000" w:themeColor="text1"/>
          <w:sz w:val="22"/>
          <w:szCs w:val="22"/>
        </w:rPr>
        <w:t>projektowej</w:t>
      </w:r>
      <w:r w:rsidR="003B1ABD" w:rsidRPr="00C05954">
        <w:rPr>
          <w:rFonts w:ascii="Arial" w:hAnsi="Arial" w:cs="Arial"/>
          <w:color w:val="000000" w:themeColor="text1"/>
          <w:sz w:val="22"/>
          <w:szCs w:val="22"/>
        </w:rPr>
        <w:t xml:space="preserve">, w tym przedprojektowej </w:t>
      </w:r>
      <w:r w:rsidRPr="00C05954">
        <w:rPr>
          <w:rFonts w:ascii="Arial" w:hAnsi="Arial" w:cs="Arial"/>
          <w:color w:val="000000" w:themeColor="text1"/>
          <w:sz w:val="22"/>
          <w:szCs w:val="22"/>
        </w:rPr>
        <w:t xml:space="preserve">zgodnie </w:t>
      </w:r>
      <w:r w:rsidR="00B64252">
        <w:rPr>
          <w:rFonts w:ascii="Arial" w:hAnsi="Arial" w:cs="Arial"/>
          <w:color w:val="000000" w:themeColor="text1"/>
          <w:sz w:val="22"/>
          <w:szCs w:val="22"/>
        </w:rPr>
        <w:br/>
      </w:r>
      <w:r w:rsidRPr="00C05954">
        <w:rPr>
          <w:rFonts w:ascii="Arial" w:hAnsi="Arial" w:cs="Arial"/>
          <w:color w:val="000000" w:themeColor="text1"/>
          <w:sz w:val="22"/>
          <w:szCs w:val="22"/>
        </w:rPr>
        <w:t>z wymaganiami zawartymi w niniejszej umowie i SWZ, zgodnie z zasadami aktualnej wiedzy technicznej, obowiązującymi przepisami prawa, obowiązującymi normami oraz zgodnie z wymogami ustawy z dnia 7 lipca 1994 r. Prawo budowlane</w:t>
      </w:r>
      <w:r w:rsidR="00D349AC" w:rsidRPr="00C05954">
        <w:rPr>
          <w:rFonts w:ascii="Arial" w:hAnsi="Arial" w:cs="Arial"/>
          <w:color w:val="000000" w:themeColor="text1"/>
          <w:sz w:val="22"/>
          <w:szCs w:val="22"/>
        </w:rPr>
        <w:t>,</w:t>
      </w:r>
      <w:r w:rsidRPr="00C05954">
        <w:rPr>
          <w:rFonts w:ascii="Arial" w:hAnsi="Arial" w:cs="Arial"/>
          <w:color w:val="000000" w:themeColor="text1"/>
          <w:sz w:val="22"/>
          <w:szCs w:val="22"/>
        </w:rPr>
        <w:t xml:space="preserve"> </w:t>
      </w:r>
      <w:r w:rsidRPr="00C05954">
        <w:rPr>
          <w:rFonts w:ascii="Arial" w:hAnsi="Arial" w:cs="Arial"/>
          <w:color w:val="000000" w:themeColor="text1"/>
          <w:sz w:val="22"/>
          <w:szCs w:val="22"/>
        </w:rPr>
        <w:br/>
      </w:r>
      <w:r w:rsidR="00D349AC" w:rsidRPr="00C05954">
        <w:rPr>
          <w:rFonts w:ascii="Arial" w:hAnsi="Arial" w:cs="Arial"/>
          <w:color w:val="000000" w:themeColor="text1"/>
          <w:sz w:val="22"/>
          <w:szCs w:val="22"/>
        </w:rPr>
        <w:t xml:space="preserve">ustawy z dnia 23 lipca 2003 r. o ochronie zabytków i opiece nad zabytkami </w:t>
      </w:r>
      <w:r w:rsidR="00B64252">
        <w:rPr>
          <w:rFonts w:ascii="Arial" w:hAnsi="Arial" w:cs="Arial"/>
          <w:color w:val="000000" w:themeColor="text1"/>
          <w:sz w:val="22"/>
          <w:szCs w:val="22"/>
        </w:rPr>
        <w:br/>
      </w:r>
      <w:r w:rsidRPr="00C05954">
        <w:rPr>
          <w:rFonts w:ascii="Arial" w:hAnsi="Arial" w:cs="Arial"/>
          <w:color w:val="000000" w:themeColor="text1"/>
          <w:sz w:val="22"/>
          <w:szCs w:val="22"/>
        </w:rPr>
        <w:t>i rozporządzeń wykonawczych;</w:t>
      </w:r>
    </w:p>
    <w:p w14:paraId="2F5AC79F" w14:textId="77777777" w:rsidR="001B197D" w:rsidRPr="00C05954" w:rsidRDefault="001B197D" w:rsidP="004C5912">
      <w:pPr>
        <w:numPr>
          <w:ilvl w:val="3"/>
          <w:numId w:val="24"/>
        </w:numPr>
        <w:tabs>
          <w:tab w:val="num" w:pos="2880"/>
        </w:tabs>
        <w:spacing w:line="288" w:lineRule="auto"/>
        <w:ind w:left="851" w:hanging="425"/>
        <w:jc w:val="both"/>
        <w:rPr>
          <w:rFonts w:ascii="Arial" w:hAnsi="Arial" w:cs="Arial"/>
          <w:color w:val="000000" w:themeColor="text1"/>
          <w:sz w:val="22"/>
          <w:szCs w:val="22"/>
        </w:rPr>
      </w:pPr>
      <w:r w:rsidRPr="00C05954">
        <w:rPr>
          <w:rFonts w:ascii="Arial" w:hAnsi="Arial" w:cs="Arial"/>
          <w:color w:val="000000" w:themeColor="text1"/>
          <w:sz w:val="22"/>
          <w:szCs w:val="22"/>
        </w:rPr>
        <w:t xml:space="preserve">wyjaśnianie Zamawiającemu wątpliwości dotyczących dokumentacji projektowej </w:t>
      </w:r>
      <w:r w:rsidRPr="00C05954">
        <w:rPr>
          <w:rFonts w:ascii="Arial" w:hAnsi="Arial" w:cs="Arial"/>
          <w:color w:val="000000" w:themeColor="text1"/>
          <w:sz w:val="22"/>
          <w:szCs w:val="22"/>
        </w:rPr>
        <w:br/>
        <w:t>i zawartych w niej rozwiązań;</w:t>
      </w:r>
    </w:p>
    <w:p w14:paraId="48A8EEA3" w14:textId="77777777" w:rsidR="001B197D" w:rsidRPr="00C05954" w:rsidRDefault="001B197D" w:rsidP="004C5912">
      <w:pPr>
        <w:numPr>
          <w:ilvl w:val="3"/>
          <w:numId w:val="24"/>
        </w:numPr>
        <w:tabs>
          <w:tab w:val="num" w:pos="2880"/>
        </w:tabs>
        <w:spacing w:line="288" w:lineRule="auto"/>
        <w:ind w:left="851" w:hanging="425"/>
        <w:jc w:val="both"/>
        <w:rPr>
          <w:rFonts w:ascii="Arial" w:hAnsi="Arial" w:cs="Arial"/>
          <w:color w:val="000000" w:themeColor="text1"/>
          <w:sz w:val="22"/>
          <w:szCs w:val="22"/>
        </w:rPr>
      </w:pPr>
      <w:r w:rsidRPr="00C05954">
        <w:rPr>
          <w:rFonts w:ascii="Arial" w:hAnsi="Arial" w:cs="Arial"/>
          <w:color w:val="000000" w:themeColor="text1"/>
          <w:sz w:val="22"/>
          <w:szCs w:val="22"/>
        </w:rPr>
        <w:t>przedstawianie Zamawiającemu rozwiązań projektowych w fazie roboczej w celu ostatecznego ustalenia proponowanych rozwiązań technicznych, technologicznych, funkcjonalnych i eksploatacyjnych;</w:t>
      </w:r>
    </w:p>
    <w:p w14:paraId="13D7AED2" w14:textId="77777777" w:rsidR="001B197D" w:rsidRPr="00C05954" w:rsidRDefault="001B197D" w:rsidP="004C5912">
      <w:pPr>
        <w:numPr>
          <w:ilvl w:val="3"/>
          <w:numId w:val="24"/>
        </w:numPr>
        <w:tabs>
          <w:tab w:val="num" w:pos="2880"/>
        </w:tabs>
        <w:spacing w:line="288" w:lineRule="auto"/>
        <w:ind w:left="851" w:hanging="425"/>
        <w:jc w:val="both"/>
        <w:rPr>
          <w:rFonts w:ascii="Arial" w:hAnsi="Arial" w:cs="Arial"/>
          <w:color w:val="000000" w:themeColor="text1"/>
          <w:sz w:val="22"/>
          <w:szCs w:val="22"/>
        </w:rPr>
      </w:pPr>
      <w:r w:rsidRPr="00C05954">
        <w:rPr>
          <w:rFonts w:ascii="Arial" w:hAnsi="Arial" w:cs="Arial"/>
          <w:color w:val="000000" w:themeColor="text1"/>
          <w:sz w:val="22"/>
          <w:szCs w:val="22"/>
        </w:rPr>
        <w:t xml:space="preserve">ostateczne uzgodnienie z Zamawiającym doboru materiałów i urządzeń </w:t>
      </w:r>
      <w:r w:rsidRPr="00C05954">
        <w:rPr>
          <w:rFonts w:ascii="Arial" w:hAnsi="Arial" w:cs="Arial"/>
          <w:color w:val="000000" w:themeColor="text1"/>
          <w:sz w:val="22"/>
          <w:szCs w:val="22"/>
        </w:rPr>
        <w:br/>
        <w:t>w stosunku do przyjętych rozwiązaniach projektowych;</w:t>
      </w:r>
    </w:p>
    <w:p w14:paraId="545A6C54" w14:textId="77777777" w:rsidR="001B197D" w:rsidRPr="00C05954" w:rsidRDefault="001B197D" w:rsidP="004C5912">
      <w:pPr>
        <w:numPr>
          <w:ilvl w:val="3"/>
          <w:numId w:val="24"/>
        </w:numPr>
        <w:tabs>
          <w:tab w:val="num" w:pos="2880"/>
        </w:tabs>
        <w:spacing w:line="288" w:lineRule="auto"/>
        <w:ind w:left="851" w:hanging="425"/>
        <w:jc w:val="both"/>
        <w:rPr>
          <w:rFonts w:ascii="Arial" w:hAnsi="Arial" w:cs="Arial"/>
          <w:color w:val="000000" w:themeColor="text1"/>
          <w:sz w:val="22"/>
          <w:szCs w:val="22"/>
        </w:rPr>
      </w:pPr>
      <w:r w:rsidRPr="00C05954">
        <w:rPr>
          <w:rFonts w:ascii="Arial" w:hAnsi="Arial" w:cs="Arial"/>
          <w:color w:val="000000" w:themeColor="text1"/>
          <w:sz w:val="22"/>
          <w:szCs w:val="22"/>
        </w:rPr>
        <w:t xml:space="preserve">uczestnictwo w spotkaniach roboczych w fazie projektowania w celu prezentacji zaawansowania usług oraz konsultacji z Zamawiającym istotnych rozwiązań mających wpływ na koszty robót budowlanych, które będą wykonywane </w:t>
      </w:r>
      <w:r w:rsidRPr="00C05954">
        <w:rPr>
          <w:rFonts w:ascii="Arial" w:hAnsi="Arial" w:cs="Arial"/>
          <w:color w:val="000000" w:themeColor="text1"/>
          <w:sz w:val="22"/>
          <w:szCs w:val="22"/>
        </w:rPr>
        <w:br/>
        <w:t>na podstawie opracowanej dokumentacji oraz uzyskania od niego akceptacji rozwiązań;</w:t>
      </w:r>
    </w:p>
    <w:p w14:paraId="2BFABBA4" w14:textId="74819253" w:rsidR="001B197D" w:rsidRPr="00C05954" w:rsidRDefault="001B197D" w:rsidP="004C5912">
      <w:pPr>
        <w:numPr>
          <w:ilvl w:val="3"/>
          <w:numId w:val="24"/>
        </w:numPr>
        <w:tabs>
          <w:tab w:val="num" w:pos="2880"/>
        </w:tabs>
        <w:spacing w:line="288" w:lineRule="auto"/>
        <w:ind w:left="851" w:hanging="425"/>
        <w:jc w:val="both"/>
        <w:rPr>
          <w:rFonts w:ascii="Arial" w:hAnsi="Arial" w:cs="Arial"/>
          <w:color w:val="000000" w:themeColor="text1"/>
          <w:sz w:val="22"/>
          <w:szCs w:val="22"/>
        </w:rPr>
      </w:pPr>
      <w:r w:rsidRPr="00C05954">
        <w:rPr>
          <w:rFonts w:ascii="Arial" w:hAnsi="Arial" w:cs="Arial"/>
          <w:color w:val="000000" w:themeColor="text1"/>
          <w:sz w:val="22"/>
          <w:szCs w:val="22"/>
        </w:rPr>
        <w:t>dołączenie do dokumentacji projektowej pisemnego oświadczenia, że dostarczona dokumentacja</w:t>
      </w:r>
      <w:r w:rsidR="0038580A" w:rsidRPr="00C05954">
        <w:rPr>
          <w:rFonts w:ascii="Arial" w:hAnsi="Arial" w:cs="Arial"/>
          <w:color w:val="000000" w:themeColor="text1"/>
          <w:sz w:val="22"/>
          <w:szCs w:val="22"/>
        </w:rPr>
        <w:t xml:space="preserve"> projektowa</w:t>
      </w:r>
      <w:r w:rsidRPr="00C05954">
        <w:rPr>
          <w:rFonts w:ascii="Arial" w:hAnsi="Arial" w:cs="Arial"/>
          <w:color w:val="000000" w:themeColor="text1"/>
          <w:sz w:val="22"/>
          <w:szCs w:val="22"/>
        </w:rPr>
        <w:t xml:space="preserve"> jest wykonana zgodnie z umową, obowiązującymi przepisami oraz normami i że zostaje wydana w stanie zupełnym (kompletna </w:t>
      </w:r>
      <w:r w:rsidR="00BE0FB7">
        <w:rPr>
          <w:rFonts w:ascii="Arial" w:hAnsi="Arial" w:cs="Arial"/>
          <w:color w:val="000000" w:themeColor="text1"/>
          <w:sz w:val="22"/>
          <w:szCs w:val="22"/>
        </w:rPr>
        <w:br/>
      </w:r>
      <w:r w:rsidRPr="00C05954">
        <w:rPr>
          <w:rFonts w:ascii="Arial" w:hAnsi="Arial" w:cs="Arial"/>
          <w:color w:val="000000" w:themeColor="text1"/>
          <w:sz w:val="22"/>
          <w:szCs w:val="22"/>
        </w:rPr>
        <w:t>z punktu widzenia celu, któremu ma służyć);</w:t>
      </w:r>
    </w:p>
    <w:p w14:paraId="4CFD5659" w14:textId="77777777" w:rsidR="001B197D" w:rsidRPr="00C05954" w:rsidRDefault="001B197D" w:rsidP="004C5912">
      <w:pPr>
        <w:numPr>
          <w:ilvl w:val="3"/>
          <w:numId w:val="24"/>
        </w:numPr>
        <w:tabs>
          <w:tab w:val="num" w:pos="2880"/>
        </w:tabs>
        <w:spacing w:line="288" w:lineRule="auto"/>
        <w:ind w:left="851" w:hanging="425"/>
        <w:jc w:val="both"/>
        <w:rPr>
          <w:rFonts w:ascii="Arial" w:hAnsi="Arial" w:cs="Arial"/>
          <w:color w:val="000000" w:themeColor="text1"/>
          <w:sz w:val="22"/>
          <w:szCs w:val="22"/>
        </w:rPr>
      </w:pPr>
      <w:r w:rsidRPr="00C05954">
        <w:rPr>
          <w:rFonts w:ascii="Arial" w:hAnsi="Arial" w:cs="Arial"/>
          <w:color w:val="000000" w:themeColor="text1"/>
          <w:sz w:val="22"/>
          <w:szCs w:val="22"/>
        </w:rPr>
        <w:t>nanoszenie poprawek i uzupełnień do dokumentacji w zakresie wskazanym przez Zamawiającego w terminie przez niego określonym;</w:t>
      </w:r>
    </w:p>
    <w:p w14:paraId="2DE67105" w14:textId="77777777" w:rsidR="001B197D" w:rsidRPr="00C05954" w:rsidRDefault="001B197D" w:rsidP="004C5912">
      <w:pPr>
        <w:numPr>
          <w:ilvl w:val="3"/>
          <w:numId w:val="24"/>
        </w:numPr>
        <w:tabs>
          <w:tab w:val="num" w:pos="2880"/>
        </w:tabs>
        <w:spacing w:line="288" w:lineRule="auto"/>
        <w:ind w:left="851" w:hanging="425"/>
        <w:jc w:val="both"/>
        <w:rPr>
          <w:rFonts w:ascii="Arial" w:hAnsi="Arial" w:cs="Arial"/>
          <w:color w:val="000000" w:themeColor="text1"/>
          <w:sz w:val="22"/>
          <w:szCs w:val="22"/>
        </w:rPr>
      </w:pPr>
      <w:r w:rsidRPr="00C05954">
        <w:rPr>
          <w:rFonts w:ascii="Arial" w:hAnsi="Arial" w:cs="Arial"/>
          <w:color w:val="000000" w:themeColor="text1"/>
          <w:sz w:val="22"/>
          <w:szCs w:val="22"/>
        </w:rPr>
        <w:t xml:space="preserve">wprowadzanie poprawek i uzupełnień wymaganych przez organy opiniujące </w:t>
      </w:r>
      <w:r w:rsidRPr="00C05954">
        <w:rPr>
          <w:rFonts w:ascii="Arial" w:hAnsi="Arial" w:cs="Arial"/>
          <w:color w:val="000000" w:themeColor="text1"/>
          <w:sz w:val="22"/>
          <w:szCs w:val="22"/>
        </w:rPr>
        <w:br/>
        <w:t>i uzgadniające wnioski, dokumenty, dokumentację projektową w terminach określonych przez te organy;</w:t>
      </w:r>
    </w:p>
    <w:p w14:paraId="7C8A9ABD" w14:textId="54B89501" w:rsidR="007A18F6" w:rsidRPr="00C05954" w:rsidRDefault="001B197D" w:rsidP="004C5912">
      <w:pPr>
        <w:numPr>
          <w:ilvl w:val="3"/>
          <w:numId w:val="24"/>
        </w:numPr>
        <w:tabs>
          <w:tab w:val="num" w:pos="2880"/>
        </w:tabs>
        <w:spacing w:line="288" w:lineRule="auto"/>
        <w:ind w:left="851" w:hanging="425"/>
        <w:jc w:val="both"/>
        <w:rPr>
          <w:rFonts w:ascii="Arial" w:hAnsi="Arial" w:cs="Arial"/>
          <w:color w:val="000000" w:themeColor="text1"/>
          <w:sz w:val="22"/>
          <w:szCs w:val="22"/>
        </w:rPr>
      </w:pPr>
      <w:r w:rsidRPr="00C05954">
        <w:rPr>
          <w:rFonts w:ascii="Arial" w:hAnsi="Arial" w:cs="Arial"/>
          <w:color w:val="000000" w:themeColor="text1"/>
          <w:sz w:val="22"/>
          <w:szCs w:val="22"/>
        </w:rPr>
        <w:t>usuwanie wad dokumentacji w terminach określonych przez Zamawiającego</w:t>
      </w:r>
      <w:r w:rsidR="006D0DC9">
        <w:rPr>
          <w:rFonts w:ascii="Arial" w:hAnsi="Arial" w:cs="Arial"/>
          <w:color w:val="000000" w:themeColor="text1"/>
          <w:sz w:val="22"/>
          <w:szCs w:val="22"/>
        </w:rPr>
        <w:t>;</w:t>
      </w:r>
    </w:p>
    <w:p w14:paraId="6C5F4143" w14:textId="77777777" w:rsidR="001B197D" w:rsidRPr="00C05954" w:rsidRDefault="001B197D" w:rsidP="004C5912">
      <w:pPr>
        <w:numPr>
          <w:ilvl w:val="3"/>
          <w:numId w:val="24"/>
        </w:numPr>
        <w:tabs>
          <w:tab w:val="num" w:pos="2880"/>
        </w:tabs>
        <w:spacing w:line="288" w:lineRule="auto"/>
        <w:ind w:left="851" w:hanging="425"/>
        <w:jc w:val="both"/>
        <w:rPr>
          <w:rFonts w:ascii="Arial" w:hAnsi="Arial" w:cs="Arial"/>
          <w:color w:val="000000" w:themeColor="text1"/>
          <w:sz w:val="22"/>
          <w:szCs w:val="22"/>
        </w:rPr>
      </w:pPr>
      <w:r w:rsidRPr="00C05954">
        <w:rPr>
          <w:rFonts w:ascii="Arial" w:hAnsi="Arial" w:cs="Arial"/>
          <w:color w:val="000000" w:themeColor="text1"/>
          <w:sz w:val="22"/>
          <w:szCs w:val="22"/>
        </w:rPr>
        <w:t>występowanie w imieniu i na rzecz Zamawiającego z wnioskami o wydanie stosownych decyzji administracyjnych,</w:t>
      </w:r>
      <w:r w:rsidR="00E72F3F" w:rsidRPr="00C05954">
        <w:rPr>
          <w:rFonts w:ascii="Arial" w:hAnsi="Arial" w:cs="Arial"/>
          <w:color w:val="000000" w:themeColor="text1"/>
          <w:sz w:val="22"/>
          <w:szCs w:val="22"/>
        </w:rPr>
        <w:t xml:space="preserve"> warunków technicznych,</w:t>
      </w:r>
      <w:r w:rsidRPr="00C05954">
        <w:rPr>
          <w:rFonts w:ascii="Arial" w:hAnsi="Arial" w:cs="Arial"/>
          <w:color w:val="000000" w:themeColor="text1"/>
          <w:sz w:val="22"/>
          <w:szCs w:val="22"/>
        </w:rPr>
        <w:t xml:space="preserve"> uzgodnień, opinii itp. Zamawiający udzieli stosownego pełnomocnictwa Wykonawcy do występowania </w:t>
      </w:r>
      <w:r w:rsidR="00E72F3F" w:rsidRPr="00C05954">
        <w:rPr>
          <w:rFonts w:ascii="Arial" w:hAnsi="Arial" w:cs="Arial"/>
          <w:color w:val="000000" w:themeColor="text1"/>
          <w:sz w:val="22"/>
          <w:szCs w:val="22"/>
        </w:rPr>
        <w:t xml:space="preserve">w jego imieniu </w:t>
      </w:r>
      <w:r w:rsidR="005F1BFC" w:rsidRPr="00C05954">
        <w:rPr>
          <w:rFonts w:ascii="Arial" w:hAnsi="Arial" w:cs="Arial"/>
          <w:color w:val="000000" w:themeColor="text1"/>
          <w:sz w:val="22"/>
          <w:szCs w:val="22"/>
        </w:rPr>
        <w:t>i na jego rzecz;</w:t>
      </w:r>
    </w:p>
    <w:p w14:paraId="1D57AA3E" w14:textId="77777777" w:rsidR="005F1BFC" w:rsidRPr="00C05954" w:rsidRDefault="005F1BFC" w:rsidP="004C5912">
      <w:pPr>
        <w:numPr>
          <w:ilvl w:val="3"/>
          <w:numId w:val="24"/>
        </w:numPr>
        <w:tabs>
          <w:tab w:val="num" w:pos="2880"/>
        </w:tabs>
        <w:spacing w:line="288" w:lineRule="auto"/>
        <w:ind w:left="851" w:hanging="425"/>
        <w:jc w:val="both"/>
        <w:rPr>
          <w:rFonts w:ascii="Arial" w:hAnsi="Arial" w:cs="Arial"/>
          <w:color w:val="000000" w:themeColor="text1"/>
          <w:sz w:val="22"/>
          <w:szCs w:val="22"/>
        </w:rPr>
      </w:pPr>
      <w:r w:rsidRPr="00C05954">
        <w:rPr>
          <w:rFonts w:ascii="Arial" w:hAnsi="Arial" w:cs="Arial"/>
          <w:color w:val="000000" w:themeColor="text1"/>
          <w:sz w:val="22"/>
          <w:szCs w:val="22"/>
        </w:rPr>
        <w:t>uzyskanie prawomocnej decyzji pozwolenia na budowę.</w:t>
      </w:r>
    </w:p>
    <w:p w14:paraId="472ACC96" w14:textId="77777777" w:rsidR="005F1BFC" w:rsidRPr="00C05954" w:rsidRDefault="005F1BFC" w:rsidP="005F1BFC">
      <w:pPr>
        <w:spacing w:line="288" w:lineRule="auto"/>
        <w:ind w:left="851"/>
        <w:jc w:val="both"/>
        <w:rPr>
          <w:rFonts w:ascii="Arial" w:hAnsi="Arial" w:cs="Arial"/>
          <w:color w:val="000000" w:themeColor="text1"/>
          <w:sz w:val="22"/>
          <w:szCs w:val="22"/>
        </w:rPr>
      </w:pPr>
    </w:p>
    <w:p w14:paraId="4FF77BF2" w14:textId="278F1E4B" w:rsidR="001B197D" w:rsidRPr="00C05954" w:rsidRDefault="004C688D" w:rsidP="00F55DEF">
      <w:pPr>
        <w:pStyle w:val="Akapitzlist"/>
        <w:numPr>
          <w:ilvl w:val="6"/>
          <w:numId w:val="9"/>
        </w:numPr>
        <w:spacing w:line="288" w:lineRule="auto"/>
        <w:ind w:left="426" w:hanging="426"/>
        <w:jc w:val="both"/>
        <w:rPr>
          <w:rFonts w:ascii="Arial" w:hAnsi="Arial" w:cs="Arial"/>
          <w:color w:val="000000" w:themeColor="text1"/>
          <w:sz w:val="22"/>
          <w:szCs w:val="22"/>
        </w:rPr>
      </w:pPr>
      <w:r>
        <w:rPr>
          <w:rFonts w:ascii="Arial" w:hAnsi="Arial" w:cs="Arial"/>
          <w:color w:val="000000" w:themeColor="text1"/>
          <w:sz w:val="22"/>
          <w:szCs w:val="22"/>
        </w:rPr>
        <w:t>Do</w:t>
      </w:r>
      <w:r w:rsidR="001B197D" w:rsidRPr="00C05954">
        <w:rPr>
          <w:rFonts w:ascii="Arial" w:hAnsi="Arial" w:cs="Arial"/>
          <w:color w:val="000000" w:themeColor="text1"/>
          <w:sz w:val="22"/>
          <w:szCs w:val="22"/>
        </w:rPr>
        <w:t xml:space="preserve"> zakres</w:t>
      </w:r>
      <w:r>
        <w:rPr>
          <w:rFonts w:ascii="Arial" w:hAnsi="Arial" w:cs="Arial"/>
          <w:color w:val="000000" w:themeColor="text1"/>
          <w:sz w:val="22"/>
          <w:szCs w:val="22"/>
        </w:rPr>
        <w:t>u</w:t>
      </w:r>
      <w:r w:rsidR="001B197D" w:rsidRPr="00C05954">
        <w:rPr>
          <w:rFonts w:ascii="Arial" w:hAnsi="Arial" w:cs="Arial"/>
          <w:color w:val="000000" w:themeColor="text1"/>
          <w:sz w:val="22"/>
          <w:szCs w:val="22"/>
        </w:rPr>
        <w:t xml:space="preserve"> obowiązków Wykonawcy dotyczących robót budowlanych </w:t>
      </w:r>
      <w:r w:rsidR="00E72F3F" w:rsidRPr="00C05954">
        <w:rPr>
          <w:rFonts w:ascii="Arial" w:hAnsi="Arial" w:cs="Arial"/>
          <w:color w:val="000000" w:themeColor="text1"/>
          <w:sz w:val="22"/>
          <w:szCs w:val="22"/>
        </w:rPr>
        <w:t xml:space="preserve">i prac konserwatorskich </w:t>
      </w:r>
      <w:r>
        <w:rPr>
          <w:rFonts w:ascii="Arial" w:hAnsi="Arial" w:cs="Arial"/>
          <w:color w:val="000000" w:themeColor="text1"/>
          <w:sz w:val="22"/>
          <w:szCs w:val="22"/>
        </w:rPr>
        <w:t>na</w:t>
      </w:r>
      <w:r w:rsidR="001B197D" w:rsidRPr="00C05954">
        <w:rPr>
          <w:rFonts w:ascii="Arial" w:hAnsi="Arial" w:cs="Arial"/>
          <w:color w:val="000000" w:themeColor="text1"/>
          <w:sz w:val="22"/>
          <w:szCs w:val="22"/>
        </w:rPr>
        <w:t>leży:</w:t>
      </w:r>
    </w:p>
    <w:p w14:paraId="645ACA81" w14:textId="07A22899" w:rsidR="001B197D" w:rsidRPr="00C05954" w:rsidRDefault="001B197D" w:rsidP="004C5912">
      <w:pPr>
        <w:numPr>
          <w:ilvl w:val="0"/>
          <w:numId w:val="25"/>
        </w:numPr>
        <w:spacing w:line="288" w:lineRule="auto"/>
        <w:ind w:left="993" w:hanging="426"/>
        <w:jc w:val="both"/>
        <w:rPr>
          <w:rFonts w:ascii="Arial" w:hAnsi="Arial" w:cs="Arial"/>
          <w:color w:val="000000" w:themeColor="text1"/>
          <w:sz w:val="22"/>
          <w:szCs w:val="22"/>
        </w:rPr>
      </w:pPr>
      <w:r w:rsidRPr="00C05954">
        <w:rPr>
          <w:rFonts w:ascii="Arial" w:hAnsi="Arial" w:cs="Arial"/>
          <w:color w:val="000000" w:themeColor="text1"/>
          <w:sz w:val="22"/>
          <w:szCs w:val="22"/>
        </w:rPr>
        <w:t>wykonanie robót budowlanych</w:t>
      </w:r>
      <w:r w:rsidR="00E72F3F" w:rsidRPr="00C05954">
        <w:rPr>
          <w:rFonts w:ascii="Arial" w:hAnsi="Arial" w:cs="Arial"/>
          <w:color w:val="000000" w:themeColor="text1"/>
          <w:sz w:val="22"/>
          <w:szCs w:val="22"/>
        </w:rPr>
        <w:t xml:space="preserve"> i prac konserwatorskich</w:t>
      </w:r>
      <w:r w:rsidRPr="00C05954">
        <w:rPr>
          <w:rFonts w:ascii="Arial" w:hAnsi="Arial" w:cs="Arial"/>
          <w:color w:val="000000" w:themeColor="text1"/>
          <w:sz w:val="22"/>
          <w:szCs w:val="22"/>
        </w:rPr>
        <w:t xml:space="preserve"> składających się na </w:t>
      </w:r>
      <w:r w:rsidR="00B4360E">
        <w:rPr>
          <w:rFonts w:ascii="Arial" w:hAnsi="Arial" w:cs="Arial"/>
          <w:color w:val="000000" w:themeColor="text1"/>
          <w:sz w:val="22"/>
          <w:szCs w:val="22"/>
        </w:rPr>
        <w:t>p</w:t>
      </w:r>
      <w:r w:rsidRPr="00C05954">
        <w:rPr>
          <w:rFonts w:ascii="Arial" w:hAnsi="Arial" w:cs="Arial"/>
          <w:color w:val="000000" w:themeColor="text1"/>
          <w:sz w:val="22"/>
          <w:szCs w:val="22"/>
        </w:rPr>
        <w:t xml:space="preserve">rzedmiot </w:t>
      </w:r>
      <w:r w:rsidR="00B4360E">
        <w:rPr>
          <w:rFonts w:ascii="Arial" w:hAnsi="Arial" w:cs="Arial"/>
          <w:color w:val="000000" w:themeColor="text1"/>
          <w:sz w:val="22"/>
          <w:szCs w:val="22"/>
        </w:rPr>
        <w:t>u</w:t>
      </w:r>
      <w:r w:rsidRPr="00C05954">
        <w:rPr>
          <w:rFonts w:ascii="Arial" w:hAnsi="Arial" w:cs="Arial"/>
          <w:color w:val="000000" w:themeColor="text1"/>
          <w:sz w:val="22"/>
          <w:szCs w:val="22"/>
        </w:rPr>
        <w:t>mowy z należytą starannością, zgodn</w:t>
      </w:r>
      <w:r w:rsidR="00E72F3F" w:rsidRPr="00C05954">
        <w:rPr>
          <w:rFonts w:ascii="Arial" w:hAnsi="Arial" w:cs="Arial"/>
          <w:color w:val="000000" w:themeColor="text1"/>
          <w:sz w:val="22"/>
          <w:szCs w:val="22"/>
        </w:rPr>
        <w:t>ie</w:t>
      </w:r>
      <w:r w:rsidR="00FD6918" w:rsidRPr="00C05954">
        <w:rPr>
          <w:rFonts w:ascii="Arial" w:hAnsi="Arial" w:cs="Arial"/>
          <w:color w:val="000000" w:themeColor="text1"/>
          <w:sz w:val="22"/>
          <w:szCs w:val="22"/>
        </w:rPr>
        <w:t xml:space="preserve"> z:</w:t>
      </w:r>
      <w:r w:rsidR="00E72F3F" w:rsidRPr="00C05954">
        <w:rPr>
          <w:rFonts w:ascii="Arial" w:hAnsi="Arial" w:cs="Arial"/>
          <w:color w:val="000000" w:themeColor="text1"/>
          <w:sz w:val="22"/>
          <w:szCs w:val="22"/>
        </w:rPr>
        <w:t xml:space="preserve"> </w:t>
      </w:r>
      <w:r w:rsidR="00FD6918" w:rsidRPr="00C05954">
        <w:rPr>
          <w:rFonts w:ascii="Arial" w:hAnsi="Arial" w:cs="Arial"/>
          <w:color w:val="000000" w:themeColor="text1"/>
          <w:sz w:val="22"/>
          <w:szCs w:val="22"/>
        </w:rPr>
        <w:t xml:space="preserve">pozwoleniem na budowę, </w:t>
      </w:r>
      <w:r w:rsidR="00FD6918" w:rsidRPr="00C05954">
        <w:rPr>
          <w:rFonts w:ascii="Arial" w:hAnsi="Arial" w:cs="Arial"/>
          <w:color w:val="000000" w:themeColor="text1"/>
          <w:sz w:val="22"/>
          <w:szCs w:val="22"/>
        </w:rPr>
        <w:lastRenderedPageBreak/>
        <w:t xml:space="preserve">dokumentacją projektową, </w:t>
      </w:r>
      <w:r w:rsidR="00E72F3F" w:rsidRPr="00C05954">
        <w:rPr>
          <w:rFonts w:ascii="Arial" w:hAnsi="Arial" w:cs="Arial"/>
          <w:color w:val="000000" w:themeColor="text1"/>
          <w:sz w:val="22"/>
          <w:szCs w:val="22"/>
        </w:rPr>
        <w:t xml:space="preserve">postanowieniami dokumentów składających się </w:t>
      </w:r>
      <w:r w:rsidRPr="00C05954">
        <w:rPr>
          <w:rFonts w:ascii="Arial" w:hAnsi="Arial" w:cs="Arial"/>
          <w:color w:val="000000" w:themeColor="text1"/>
          <w:sz w:val="22"/>
          <w:szCs w:val="22"/>
        </w:rPr>
        <w:t>na Umowę, najlepszy</w:t>
      </w:r>
      <w:r w:rsidR="00E72F3F" w:rsidRPr="00C05954">
        <w:rPr>
          <w:rFonts w:ascii="Arial" w:hAnsi="Arial" w:cs="Arial"/>
          <w:color w:val="000000" w:themeColor="text1"/>
          <w:sz w:val="22"/>
          <w:szCs w:val="22"/>
        </w:rPr>
        <w:t>mi zasadami wiedzy technicznej,</w:t>
      </w:r>
      <w:r w:rsidR="00735DC0" w:rsidRPr="00C05954">
        <w:rPr>
          <w:rFonts w:ascii="Arial" w:hAnsi="Arial" w:cs="Arial"/>
          <w:color w:val="000000" w:themeColor="text1"/>
          <w:sz w:val="22"/>
          <w:szCs w:val="22"/>
        </w:rPr>
        <w:t xml:space="preserve"> sztuką budowlano-konserwatorską</w:t>
      </w:r>
      <w:r w:rsidRPr="00C05954">
        <w:rPr>
          <w:rFonts w:ascii="Arial" w:hAnsi="Arial" w:cs="Arial"/>
          <w:color w:val="000000" w:themeColor="text1"/>
          <w:sz w:val="22"/>
          <w:szCs w:val="22"/>
        </w:rPr>
        <w:t>, warunkami wykonan</w:t>
      </w:r>
      <w:r w:rsidR="00E72F3F" w:rsidRPr="00C05954">
        <w:rPr>
          <w:rFonts w:ascii="Arial" w:hAnsi="Arial" w:cs="Arial"/>
          <w:color w:val="000000" w:themeColor="text1"/>
          <w:sz w:val="22"/>
          <w:szCs w:val="22"/>
        </w:rPr>
        <w:t xml:space="preserve">ia i odbioru robót oraz zgodnie </w:t>
      </w:r>
      <w:r w:rsidR="004C688D">
        <w:rPr>
          <w:rFonts w:ascii="Arial" w:hAnsi="Arial" w:cs="Arial"/>
          <w:color w:val="000000" w:themeColor="text1"/>
          <w:sz w:val="22"/>
          <w:szCs w:val="22"/>
        </w:rPr>
        <w:br/>
      </w:r>
      <w:r w:rsidR="00E72F3F" w:rsidRPr="00C05954">
        <w:rPr>
          <w:rFonts w:ascii="Arial" w:hAnsi="Arial" w:cs="Arial"/>
          <w:color w:val="000000" w:themeColor="text1"/>
          <w:sz w:val="22"/>
          <w:szCs w:val="22"/>
        </w:rPr>
        <w:t xml:space="preserve">z obowiązującymi przepisami prawa, </w:t>
      </w:r>
      <w:r w:rsidRPr="00C05954">
        <w:rPr>
          <w:rFonts w:ascii="Arial" w:hAnsi="Arial" w:cs="Arial"/>
          <w:color w:val="000000" w:themeColor="text1"/>
          <w:sz w:val="22"/>
          <w:szCs w:val="22"/>
        </w:rPr>
        <w:t>w tym przepisami BHP oraz ppoż, jak również normami i normatywami stosowanymi w budownictwie. Za jakość robót odpowiada Wykonawca;</w:t>
      </w:r>
    </w:p>
    <w:p w14:paraId="0A179DAB" w14:textId="77777777" w:rsidR="001B197D" w:rsidRPr="00C05954" w:rsidRDefault="001B197D" w:rsidP="004C5912">
      <w:pPr>
        <w:numPr>
          <w:ilvl w:val="0"/>
          <w:numId w:val="25"/>
        </w:numPr>
        <w:spacing w:line="288" w:lineRule="auto"/>
        <w:ind w:left="993" w:hanging="426"/>
        <w:jc w:val="both"/>
        <w:rPr>
          <w:rFonts w:ascii="Arial" w:hAnsi="Arial" w:cs="Arial"/>
          <w:color w:val="000000" w:themeColor="text1"/>
          <w:sz w:val="22"/>
          <w:szCs w:val="22"/>
        </w:rPr>
      </w:pPr>
      <w:r w:rsidRPr="00C05954">
        <w:rPr>
          <w:rFonts w:ascii="Arial" w:hAnsi="Arial" w:cs="Arial"/>
          <w:color w:val="000000" w:themeColor="text1"/>
          <w:sz w:val="22"/>
          <w:szCs w:val="22"/>
          <w:lang w:eastAsia="pl-PL"/>
        </w:rPr>
        <w:t>poza obowiązkami wynikającymi z niniejszej Umowy, OPZ i powszechnie obowiązujących przepisów prawa, zobowiązanie Wykonawcy do:</w:t>
      </w:r>
    </w:p>
    <w:p w14:paraId="470864B0" w14:textId="446CF4E2" w:rsidR="001B197D" w:rsidRPr="00C05954" w:rsidRDefault="001B197D" w:rsidP="004C5912">
      <w:pPr>
        <w:numPr>
          <w:ilvl w:val="0"/>
          <w:numId w:val="26"/>
        </w:numPr>
        <w:tabs>
          <w:tab w:val="left" w:pos="709"/>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szczegółowego sprawdzenia w terenie warunków wykonania </w:t>
      </w:r>
      <w:r w:rsidR="00CE2B38">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CE2B38">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mowy;</w:t>
      </w:r>
    </w:p>
    <w:p w14:paraId="280B9D4A" w14:textId="77777777" w:rsidR="001B197D" w:rsidRPr="00C05954" w:rsidRDefault="001B197D" w:rsidP="004C5912">
      <w:pPr>
        <w:numPr>
          <w:ilvl w:val="0"/>
          <w:numId w:val="26"/>
        </w:numPr>
        <w:tabs>
          <w:tab w:val="left" w:pos="709"/>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prowadzenia na bieżąco dokumentacji budowy;</w:t>
      </w:r>
    </w:p>
    <w:p w14:paraId="609DE231" w14:textId="7AD6F4CD" w:rsidR="001B197D" w:rsidRPr="00C05954" w:rsidRDefault="001B197D" w:rsidP="004C5912">
      <w:pPr>
        <w:numPr>
          <w:ilvl w:val="0"/>
          <w:numId w:val="26"/>
        </w:numPr>
        <w:tabs>
          <w:tab w:val="left" w:pos="709"/>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dostarczenia Zamawiającemu dokumentów, o których mowa w niniejszym ustępie. Zamawiający ma prawo do zmiany lub wnoszenia uwag do treści dokumentów, o których mowa w niniejszym ustępie. Wykonawca zobowiązany jest je uwzględnić i poprawione dokumenty przekazać Zamawiającemu </w:t>
      </w:r>
      <w:r w:rsidR="000222CF">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t>w terminie 3 dni od dnia otrzymania informacji o zmianach lub uwagach;</w:t>
      </w:r>
    </w:p>
    <w:p w14:paraId="23FB687D" w14:textId="77777777" w:rsidR="001B197D" w:rsidRPr="00C05954" w:rsidRDefault="001B197D" w:rsidP="004C5912">
      <w:pPr>
        <w:numPr>
          <w:ilvl w:val="0"/>
          <w:numId w:val="26"/>
        </w:numPr>
        <w:tabs>
          <w:tab w:val="left" w:pos="709"/>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stosowania w czasie prowadzenia robót wszelkich przepisów dotyczących ochrony środowiska naturalnego i utylizacji odpadów, bezpieczeństwa </w:t>
      </w:r>
      <w:r w:rsidRPr="00C05954">
        <w:rPr>
          <w:rFonts w:ascii="Arial" w:hAnsi="Arial" w:cs="Arial"/>
          <w:color w:val="000000" w:themeColor="text1"/>
          <w:sz w:val="22"/>
          <w:szCs w:val="22"/>
          <w:lang w:eastAsia="pl-PL"/>
        </w:rPr>
        <w:br/>
        <w:t>i higieny pracy, ochrony przeciwpożarowej oraz bezpieczeństwa w ruchu drogowym. Ewentualne opłaty i kary za naruszenia powstałe w trakcie realizacji robót przepisów dotyczących ochrony środowiska i utylizacji odpadów obciążają Wykonawcę;</w:t>
      </w:r>
    </w:p>
    <w:p w14:paraId="7EE45275" w14:textId="77777777" w:rsidR="001B197D" w:rsidRPr="00C05954" w:rsidRDefault="001B197D" w:rsidP="004C5912">
      <w:pPr>
        <w:numPr>
          <w:ilvl w:val="0"/>
          <w:numId w:val="26"/>
        </w:numPr>
        <w:tabs>
          <w:tab w:val="left" w:pos="709"/>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przestrzegania przepisów i zasad bezpieczeństwa i higieny pracy, instrukcji BHP;</w:t>
      </w:r>
    </w:p>
    <w:p w14:paraId="183C448C" w14:textId="77777777" w:rsidR="001B197D" w:rsidRPr="00C05954" w:rsidRDefault="001B197D" w:rsidP="004C5912">
      <w:pPr>
        <w:numPr>
          <w:ilvl w:val="0"/>
          <w:numId w:val="26"/>
        </w:numPr>
        <w:tabs>
          <w:tab w:val="left" w:pos="709"/>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 jest zobowiązany zabezpieczyć i oznakować prowadzone roboty oraz dbać o stan techniczny i prawidłowość oznakowania przez cały czas realizacji robót budowlanych;</w:t>
      </w:r>
    </w:p>
    <w:p w14:paraId="5B1E7404" w14:textId="77777777" w:rsidR="001B197D" w:rsidRPr="00C05954" w:rsidRDefault="001B197D" w:rsidP="004C5912">
      <w:pPr>
        <w:numPr>
          <w:ilvl w:val="0"/>
          <w:numId w:val="26"/>
        </w:numPr>
        <w:tabs>
          <w:tab w:val="left" w:pos="709"/>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ochrony i zabezpieczenia na własny koszt terenu budowy;</w:t>
      </w:r>
    </w:p>
    <w:p w14:paraId="3A55B065" w14:textId="23476FF6" w:rsidR="001B197D" w:rsidRPr="00C05954" w:rsidRDefault="001B197D" w:rsidP="004C5912">
      <w:pPr>
        <w:numPr>
          <w:ilvl w:val="0"/>
          <w:numId w:val="26"/>
        </w:numPr>
        <w:tabs>
          <w:tab w:val="left" w:pos="709"/>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wykonania </w:t>
      </w:r>
      <w:r w:rsidR="0035093F">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35093F">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mowy z materiałów własnych zgodnie z wymogami Specyfikacji  Warunków Zamówienia oraz PFU;</w:t>
      </w:r>
    </w:p>
    <w:p w14:paraId="045CDE99" w14:textId="77777777" w:rsidR="001B197D" w:rsidRPr="00C05954" w:rsidRDefault="001B197D" w:rsidP="004C5912">
      <w:pPr>
        <w:numPr>
          <w:ilvl w:val="0"/>
          <w:numId w:val="26"/>
        </w:numPr>
        <w:tabs>
          <w:tab w:val="left" w:pos="709"/>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ponoszenia odpowiedzialności za skutki zniszczenia, kradzieży, dewastacji </w:t>
      </w:r>
      <w:r w:rsidRPr="00C05954">
        <w:rPr>
          <w:rFonts w:ascii="Arial" w:hAnsi="Arial" w:cs="Arial"/>
          <w:color w:val="000000" w:themeColor="text1"/>
          <w:sz w:val="22"/>
          <w:szCs w:val="22"/>
          <w:lang w:eastAsia="pl-PL"/>
        </w:rPr>
        <w:br/>
        <w:t>i wandalizmu na terenie budowy i zaplecza budowy Wykonawcy;</w:t>
      </w:r>
    </w:p>
    <w:p w14:paraId="79D44721" w14:textId="77777777" w:rsidR="001B197D" w:rsidRPr="00C05954" w:rsidRDefault="001B197D" w:rsidP="004C5912">
      <w:pPr>
        <w:numPr>
          <w:ilvl w:val="0"/>
          <w:numId w:val="26"/>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zorganizowania, wykonania i utrzymania na własny koszt terenu budowy wraz z jego zapleczem dostępnym dla Zamawiającego oraz strzeżenie znajdującego się na nich mienia, a także zapewnienie warunków bezpieczeństwa niezbędnych przy realizacji robót. Wykonawca ponosi pełną odpowiedzialność za teren budowy od chwili przejęcia terenu budowy;</w:t>
      </w:r>
    </w:p>
    <w:p w14:paraId="5FB9BBFD" w14:textId="77777777" w:rsidR="001B197D" w:rsidRPr="00C05954" w:rsidRDefault="001B197D" w:rsidP="004C5912">
      <w:pPr>
        <w:numPr>
          <w:ilvl w:val="0"/>
          <w:numId w:val="26"/>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posiadania dokumentów potwierdzających przyjęcie odpadów przez składowiska i dokonanie stosownych opłat;</w:t>
      </w:r>
    </w:p>
    <w:p w14:paraId="736DD49D" w14:textId="77777777" w:rsidR="001B197D" w:rsidRPr="00C05954" w:rsidRDefault="001B197D" w:rsidP="004C5912">
      <w:pPr>
        <w:numPr>
          <w:ilvl w:val="0"/>
          <w:numId w:val="26"/>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pisemnego zawiadamiania Zamawiającego o zauważonych ewentualnych </w:t>
      </w:r>
      <w:r w:rsidRPr="00C05954">
        <w:rPr>
          <w:rFonts w:ascii="Arial" w:hAnsi="Arial" w:cs="Arial"/>
          <w:color w:val="000000" w:themeColor="text1"/>
          <w:sz w:val="22"/>
          <w:szCs w:val="22"/>
          <w:lang w:eastAsia="pl-PL"/>
        </w:rPr>
        <w:lastRenderedPageBreak/>
        <w:t>wadach dokumentacji projektowej i brakach w dokumentacji projektowej, nie później niż w terminie 3 dni od ich ujawnienia lub dnia, gdy winny one były zostać ujawnione przy zachowaniu przez Wykonawcę należytej staranności, pod rygorem odpowiedzialności za szkody wynikłe wskutek niepowiadomienia o ich istnieniu;</w:t>
      </w:r>
    </w:p>
    <w:p w14:paraId="578286F7" w14:textId="1C365342" w:rsidR="001B197D" w:rsidRPr="00C05954" w:rsidRDefault="001B197D" w:rsidP="004C5912">
      <w:pPr>
        <w:numPr>
          <w:ilvl w:val="0"/>
          <w:numId w:val="26"/>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dostarczania, przed użyciem materiałów, do akceptacji Zamawiającego wniosków materiałowych, w których wyspecyfikuje dane techniczne oraz producenta materiału;</w:t>
      </w:r>
    </w:p>
    <w:p w14:paraId="45809C5A" w14:textId="77777777" w:rsidR="001B197D" w:rsidRPr="00C05954" w:rsidRDefault="001B197D" w:rsidP="004C5912">
      <w:pPr>
        <w:numPr>
          <w:ilvl w:val="0"/>
          <w:numId w:val="26"/>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przeprowadzenia i przedstawienia Zamawiającemu wyników wymaganych przepisami badań oraz pomiarów;</w:t>
      </w:r>
    </w:p>
    <w:p w14:paraId="71FB14BD" w14:textId="77777777" w:rsidR="001B197D" w:rsidRPr="00C05954" w:rsidRDefault="001B197D" w:rsidP="004C5912">
      <w:pPr>
        <w:numPr>
          <w:ilvl w:val="0"/>
          <w:numId w:val="26"/>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ponoszenia odpowiedzialności za ewentualne szkody wobec Zamawiającego oraz osób trzecich wynikłe na skutek prowadzenia robót lub innych działań Wykonawcy;</w:t>
      </w:r>
    </w:p>
    <w:p w14:paraId="48579404" w14:textId="77777777" w:rsidR="001B197D" w:rsidRPr="00C05954" w:rsidRDefault="001B197D" w:rsidP="004C5912">
      <w:pPr>
        <w:numPr>
          <w:ilvl w:val="0"/>
          <w:numId w:val="26"/>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zabezpieczenia dróg prowadzących na teren budowy od uszkodzeń, które może spowodować transport i sprzęt Wykonawcy. W szczególności dostosowanie się do obowiązujących ograniczeń obciążeń osi pojazdów podczas transportu materiałów i sprzętu do i z terenu budowy, aby nie spowodował on szkód na drogach;</w:t>
      </w:r>
    </w:p>
    <w:p w14:paraId="62D632F2" w14:textId="6B24B96E" w:rsidR="001B197D" w:rsidRPr="00C05954" w:rsidRDefault="001B197D" w:rsidP="004C5912">
      <w:pPr>
        <w:numPr>
          <w:ilvl w:val="0"/>
          <w:numId w:val="26"/>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bieżącego czyszczenia wszystkich dróg, z których korzystał będzie przy realizacji przedmiotu umowy</w:t>
      </w:r>
      <w:r w:rsidR="00554F36" w:rsidRPr="00C05954">
        <w:rPr>
          <w:rFonts w:ascii="Arial" w:hAnsi="Arial" w:cs="Arial"/>
          <w:color w:val="000000" w:themeColor="text1"/>
          <w:sz w:val="22"/>
          <w:szCs w:val="22"/>
          <w:lang w:eastAsia="pl-PL"/>
        </w:rPr>
        <w:t xml:space="preserve"> i które zanieczyścił</w:t>
      </w:r>
      <w:r w:rsidRPr="00C05954">
        <w:rPr>
          <w:rFonts w:ascii="Arial" w:hAnsi="Arial" w:cs="Arial"/>
          <w:color w:val="000000" w:themeColor="text1"/>
          <w:sz w:val="22"/>
          <w:szCs w:val="22"/>
          <w:lang w:eastAsia="pl-PL"/>
        </w:rPr>
        <w:t>, na zasadach określonych przez zarządców tych dróg;</w:t>
      </w:r>
    </w:p>
    <w:p w14:paraId="4E6D516B" w14:textId="09F265FE" w:rsidR="001B197D" w:rsidRPr="00C05954" w:rsidRDefault="001B197D" w:rsidP="004C5912">
      <w:pPr>
        <w:numPr>
          <w:ilvl w:val="0"/>
          <w:numId w:val="26"/>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udziału w naradach koordynacyjnych, w celu omówienia postępów robót oraz uwag i problemów, jakie powstały w trakcie realizacji </w:t>
      </w:r>
      <w:r w:rsidR="0035093F">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35093F">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mowy, organizowanych przez Zamawiająceg</w:t>
      </w:r>
      <w:r w:rsidR="004B5D72" w:rsidRPr="00C05954">
        <w:rPr>
          <w:rFonts w:ascii="Arial" w:hAnsi="Arial" w:cs="Arial"/>
          <w:color w:val="000000" w:themeColor="text1"/>
          <w:sz w:val="22"/>
          <w:szCs w:val="22"/>
          <w:lang w:eastAsia="pl-PL"/>
        </w:rPr>
        <w:t>o w jego siedzibie. C</w:t>
      </w:r>
      <w:r w:rsidRPr="00C05954">
        <w:rPr>
          <w:rFonts w:ascii="Arial" w:hAnsi="Arial" w:cs="Arial"/>
          <w:color w:val="000000" w:themeColor="text1"/>
          <w:sz w:val="22"/>
          <w:szCs w:val="22"/>
          <w:lang w:eastAsia="pl-PL"/>
        </w:rPr>
        <w:t>zęstotliwość oraz terminy narad ustalane będą przez Zamawiającego;</w:t>
      </w:r>
    </w:p>
    <w:p w14:paraId="52D9581A" w14:textId="77777777" w:rsidR="008A39BD" w:rsidRPr="00C05954" w:rsidRDefault="001B197D" w:rsidP="004C5912">
      <w:pPr>
        <w:numPr>
          <w:ilvl w:val="0"/>
          <w:numId w:val="26"/>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14:paraId="7715BC4D" w14:textId="5BC69E22" w:rsidR="001B197D" w:rsidRPr="00C05954" w:rsidRDefault="001B197D" w:rsidP="004C5912">
      <w:pPr>
        <w:numPr>
          <w:ilvl w:val="0"/>
          <w:numId w:val="26"/>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zapewnienia, aby Personel Wykonawcy wykonywał swoje obowiązki na terenie budowy w terminach oraz w ilości zapewniających należyte wykonanie </w:t>
      </w:r>
      <w:r w:rsidR="0035093F">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35093F">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mowy;</w:t>
      </w:r>
    </w:p>
    <w:p w14:paraId="17E5D488" w14:textId="1668035B" w:rsidR="001B197D" w:rsidRPr="00C05954" w:rsidRDefault="001B197D" w:rsidP="004C5912">
      <w:pPr>
        <w:numPr>
          <w:ilvl w:val="0"/>
          <w:numId w:val="26"/>
        </w:numPr>
        <w:tabs>
          <w:tab w:val="left" w:pos="709"/>
          <w:tab w:val="left" w:pos="851"/>
        </w:tabs>
        <w:spacing w:line="288" w:lineRule="auto"/>
        <w:ind w:left="1418"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informowania Zamawiającego o zaistniałych problemach oraz o problemach mogących zaistnieć (w szczególności o wszelkich dostrzeżonych nieprawidłowościach i zagrożeniach co do jakości, zakresu i terminowości realizacji), wraz ze sposobami ich rozwiązywania i/lub działaniami korygującymi, mającymi na celu usuwanie takich problemów</w:t>
      </w:r>
      <w:r w:rsidR="002A438C">
        <w:rPr>
          <w:rFonts w:ascii="Arial" w:hAnsi="Arial" w:cs="Arial"/>
          <w:color w:val="000000" w:themeColor="text1"/>
          <w:sz w:val="22"/>
          <w:szCs w:val="22"/>
          <w:lang w:eastAsia="pl-PL"/>
        </w:rPr>
        <w:t>.</w:t>
      </w:r>
    </w:p>
    <w:p w14:paraId="671710F0" w14:textId="6789FA2D" w:rsidR="001F5654" w:rsidRPr="00C05954" w:rsidRDefault="001F5654" w:rsidP="001F5654">
      <w:pPr>
        <w:pStyle w:val="Akapitzlist"/>
        <w:numPr>
          <w:ilvl w:val="6"/>
          <w:numId w:val="9"/>
        </w:numPr>
        <w:tabs>
          <w:tab w:val="left" w:pos="426"/>
        </w:tabs>
        <w:spacing w:line="288" w:lineRule="auto"/>
        <w:ind w:hanging="5040"/>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 pozostałym zakresie</w:t>
      </w:r>
      <w:r w:rsidR="000E0EBA" w:rsidRPr="00C05954">
        <w:rPr>
          <w:rFonts w:ascii="Arial" w:hAnsi="Arial" w:cs="Arial"/>
          <w:color w:val="000000" w:themeColor="text1"/>
          <w:sz w:val="22"/>
          <w:szCs w:val="22"/>
          <w:lang w:eastAsia="pl-PL"/>
        </w:rPr>
        <w:t xml:space="preserve"> </w:t>
      </w:r>
      <w:r w:rsidR="00B560AB">
        <w:rPr>
          <w:rFonts w:ascii="Arial" w:hAnsi="Arial" w:cs="Arial"/>
          <w:color w:val="000000" w:themeColor="text1"/>
          <w:sz w:val="22"/>
          <w:szCs w:val="22"/>
          <w:lang w:eastAsia="pl-PL"/>
        </w:rPr>
        <w:t xml:space="preserve">do </w:t>
      </w:r>
      <w:r w:rsidR="000E0EBA" w:rsidRPr="00C05954">
        <w:rPr>
          <w:rFonts w:ascii="Arial" w:hAnsi="Arial" w:cs="Arial"/>
          <w:color w:val="000000" w:themeColor="text1"/>
          <w:sz w:val="22"/>
          <w:szCs w:val="22"/>
          <w:lang w:eastAsia="pl-PL"/>
        </w:rPr>
        <w:t xml:space="preserve">obowiązków Wykonawcy </w:t>
      </w:r>
      <w:r w:rsidR="00054B94">
        <w:rPr>
          <w:rFonts w:ascii="Arial" w:hAnsi="Arial" w:cs="Arial"/>
          <w:color w:val="000000" w:themeColor="text1"/>
          <w:sz w:val="22"/>
          <w:szCs w:val="22"/>
          <w:lang w:eastAsia="pl-PL"/>
        </w:rPr>
        <w:t>na</w:t>
      </w:r>
      <w:r w:rsidR="000E0EBA" w:rsidRPr="00C05954">
        <w:rPr>
          <w:rFonts w:ascii="Arial" w:hAnsi="Arial" w:cs="Arial"/>
          <w:color w:val="000000" w:themeColor="text1"/>
          <w:sz w:val="22"/>
          <w:szCs w:val="22"/>
          <w:lang w:eastAsia="pl-PL"/>
        </w:rPr>
        <w:t>leży</w:t>
      </w:r>
      <w:r w:rsidRPr="00C05954">
        <w:rPr>
          <w:rFonts w:ascii="Arial" w:hAnsi="Arial" w:cs="Arial"/>
          <w:color w:val="000000" w:themeColor="text1"/>
          <w:sz w:val="22"/>
          <w:szCs w:val="22"/>
          <w:lang w:eastAsia="pl-PL"/>
        </w:rPr>
        <w:t>:</w:t>
      </w:r>
    </w:p>
    <w:p w14:paraId="7AF1B57B" w14:textId="1ADD1EEC" w:rsidR="00A450FF" w:rsidRPr="00C05954" w:rsidRDefault="00B560AB" w:rsidP="00162ACA">
      <w:pPr>
        <w:pStyle w:val="Akapitzlist"/>
        <w:numPr>
          <w:ilvl w:val="0"/>
          <w:numId w:val="70"/>
        </w:numPr>
        <w:tabs>
          <w:tab w:val="left" w:pos="1134"/>
        </w:tabs>
        <w:spacing w:line="288" w:lineRule="auto"/>
        <w:ind w:left="993" w:hanging="284"/>
        <w:jc w:val="both"/>
        <w:rPr>
          <w:rFonts w:ascii="Arial" w:hAnsi="Arial" w:cs="Arial"/>
          <w:color w:val="000000" w:themeColor="text1"/>
          <w:sz w:val="22"/>
          <w:szCs w:val="22"/>
        </w:rPr>
      </w:pPr>
      <w:r>
        <w:rPr>
          <w:rFonts w:ascii="Arial" w:hAnsi="Arial" w:cs="Arial"/>
          <w:color w:val="000000" w:themeColor="text1"/>
          <w:sz w:val="22"/>
          <w:szCs w:val="22"/>
        </w:rPr>
        <w:t>p</w:t>
      </w:r>
      <w:r w:rsidR="004C0B85" w:rsidRPr="00C05954">
        <w:rPr>
          <w:rFonts w:ascii="Arial" w:hAnsi="Arial" w:cs="Arial"/>
          <w:color w:val="000000" w:themeColor="text1"/>
          <w:sz w:val="22"/>
          <w:szCs w:val="22"/>
        </w:rPr>
        <w:t>rzygotowanie i przekazanie Zamawiającemu dokumentów do obioru końcowego (powykonawcza dokumentacja odbiorowa)</w:t>
      </w:r>
      <w:r w:rsidR="001F5654" w:rsidRPr="00C05954">
        <w:rPr>
          <w:rFonts w:ascii="Arial" w:hAnsi="Arial" w:cs="Arial"/>
          <w:color w:val="000000" w:themeColor="text1"/>
          <w:sz w:val="22"/>
          <w:szCs w:val="22"/>
        </w:rPr>
        <w:t>, zgodnie z OPZ</w:t>
      </w:r>
      <w:r>
        <w:rPr>
          <w:rFonts w:ascii="Arial" w:hAnsi="Arial" w:cs="Arial"/>
          <w:color w:val="000000" w:themeColor="text1"/>
          <w:sz w:val="22"/>
          <w:szCs w:val="22"/>
        </w:rPr>
        <w:t>;</w:t>
      </w:r>
    </w:p>
    <w:p w14:paraId="25CC17E9" w14:textId="355F664A" w:rsidR="00A450FF" w:rsidRPr="0035093F" w:rsidRDefault="00B560AB" w:rsidP="00162ACA">
      <w:pPr>
        <w:pStyle w:val="Akapitzlist"/>
        <w:numPr>
          <w:ilvl w:val="0"/>
          <w:numId w:val="70"/>
        </w:numPr>
        <w:tabs>
          <w:tab w:val="left" w:pos="1134"/>
        </w:tabs>
        <w:spacing w:line="288" w:lineRule="auto"/>
        <w:ind w:left="993" w:hanging="284"/>
        <w:jc w:val="both"/>
        <w:rPr>
          <w:rFonts w:ascii="Arial" w:hAnsi="Arial" w:cs="Arial"/>
          <w:color w:val="000000" w:themeColor="text1"/>
          <w:sz w:val="22"/>
          <w:szCs w:val="22"/>
        </w:rPr>
      </w:pPr>
      <w:r>
        <w:rPr>
          <w:rFonts w:ascii="Arial" w:hAnsi="Arial" w:cs="Arial"/>
          <w:color w:val="000000" w:themeColor="text1"/>
          <w:w w:val="95"/>
          <w:sz w:val="22"/>
          <w:szCs w:val="22"/>
        </w:rPr>
        <w:t>u</w:t>
      </w:r>
      <w:r w:rsidR="00352EA2" w:rsidRPr="00B560AB">
        <w:rPr>
          <w:rFonts w:ascii="Arial" w:hAnsi="Arial" w:cs="Arial"/>
          <w:color w:val="000000" w:themeColor="text1"/>
          <w:w w:val="95"/>
          <w:sz w:val="22"/>
          <w:szCs w:val="22"/>
        </w:rPr>
        <w:t>zyskanie decyzji pozwolenia na użytkowanie,</w:t>
      </w:r>
      <w:r w:rsidR="001F5654" w:rsidRPr="00B560AB">
        <w:rPr>
          <w:rFonts w:ascii="Arial" w:hAnsi="Arial" w:cs="Arial"/>
          <w:color w:val="000000" w:themeColor="text1"/>
          <w:w w:val="95"/>
          <w:sz w:val="22"/>
          <w:szCs w:val="22"/>
        </w:rPr>
        <w:t xml:space="preserve"> </w:t>
      </w:r>
      <w:r w:rsidR="00770BC9" w:rsidRPr="00B560AB">
        <w:rPr>
          <w:rFonts w:ascii="Arial" w:hAnsi="Arial" w:cs="Arial"/>
          <w:color w:val="000000" w:themeColor="text1"/>
          <w:w w:val="95"/>
          <w:sz w:val="22"/>
          <w:szCs w:val="22"/>
        </w:rPr>
        <w:t xml:space="preserve">jeżeli </w:t>
      </w:r>
      <w:r w:rsidR="001F5654" w:rsidRPr="00B560AB">
        <w:rPr>
          <w:rFonts w:ascii="Arial" w:hAnsi="Arial" w:cs="Arial"/>
          <w:color w:val="000000" w:themeColor="text1"/>
          <w:w w:val="95"/>
          <w:sz w:val="22"/>
          <w:szCs w:val="22"/>
        </w:rPr>
        <w:t xml:space="preserve"> wystąpi taka konieczność</w:t>
      </w:r>
      <w:r w:rsidR="00476340">
        <w:rPr>
          <w:rFonts w:ascii="Arial" w:hAnsi="Arial" w:cs="Arial"/>
          <w:color w:val="000000" w:themeColor="text1"/>
          <w:w w:val="95"/>
          <w:sz w:val="22"/>
          <w:szCs w:val="22"/>
        </w:rPr>
        <w:t>.</w:t>
      </w:r>
    </w:p>
    <w:p w14:paraId="2FA13004" w14:textId="77777777" w:rsidR="0035093F" w:rsidRPr="00B560AB" w:rsidRDefault="0035093F" w:rsidP="0035093F">
      <w:pPr>
        <w:pStyle w:val="Akapitzlist"/>
        <w:tabs>
          <w:tab w:val="left" w:pos="1134"/>
        </w:tabs>
        <w:spacing w:line="288" w:lineRule="auto"/>
        <w:ind w:left="993"/>
        <w:jc w:val="both"/>
        <w:rPr>
          <w:rFonts w:ascii="Arial" w:hAnsi="Arial" w:cs="Arial"/>
          <w:color w:val="000000" w:themeColor="text1"/>
          <w:sz w:val="22"/>
          <w:szCs w:val="22"/>
        </w:rPr>
      </w:pPr>
    </w:p>
    <w:p w14:paraId="1F32F7E3" w14:textId="55BBCFA9" w:rsidR="00CC4D7A" w:rsidRPr="00D05FFE" w:rsidRDefault="00CC4D7A" w:rsidP="00CC4D7A">
      <w:pPr>
        <w:pStyle w:val="Akapitzlist"/>
        <w:numPr>
          <w:ilvl w:val="6"/>
          <w:numId w:val="9"/>
        </w:numPr>
        <w:spacing w:line="288" w:lineRule="auto"/>
        <w:ind w:left="426" w:hanging="426"/>
        <w:jc w:val="both"/>
        <w:rPr>
          <w:rFonts w:ascii="Arial" w:hAnsi="Arial" w:cs="Arial"/>
          <w:color w:val="auto"/>
          <w:sz w:val="22"/>
          <w:szCs w:val="22"/>
        </w:rPr>
      </w:pPr>
      <w:r w:rsidRPr="00D05FFE">
        <w:rPr>
          <w:rFonts w:ascii="Arial" w:hAnsi="Arial" w:cs="Arial"/>
          <w:color w:val="auto"/>
          <w:sz w:val="22"/>
          <w:szCs w:val="22"/>
        </w:rPr>
        <w:lastRenderedPageBreak/>
        <w:t>P</w:t>
      </w:r>
      <w:r w:rsidR="0076317F" w:rsidRPr="00D05FFE">
        <w:rPr>
          <w:rFonts w:ascii="Arial" w:hAnsi="Arial" w:cs="Arial"/>
          <w:color w:val="auto"/>
          <w:sz w:val="22"/>
          <w:szCs w:val="22"/>
        </w:rPr>
        <w:t>rzed rozpoczęciem robót budowlanych</w:t>
      </w:r>
      <w:r w:rsidR="00B560AB" w:rsidRPr="00D05FFE">
        <w:rPr>
          <w:rFonts w:ascii="Arial" w:hAnsi="Arial" w:cs="Arial"/>
          <w:color w:val="auto"/>
          <w:sz w:val="22"/>
          <w:szCs w:val="22"/>
        </w:rPr>
        <w:t>,</w:t>
      </w:r>
      <w:r w:rsidR="0076317F" w:rsidRPr="00D05FFE">
        <w:rPr>
          <w:rFonts w:ascii="Arial" w:hAnsi="Arial" w:cs="Arial"/>
          <w:color w:val="auto"/>
          <w:sz w:val="22"/>
          <w:szCs w:val="22"/>
        </w:rPr>
        <w:t xml:space="preserve"> </w:t>
      </w:r>
      <w:r w:rsidRPr="00D05FFE">
        <w:rPr>
          <w:rFonts w:ascii="Arial" w:hAnsi="Arial" w:cs="Arial"/>
          <w:color w:val="auto"/>
          <w:sz w:val="22"/>
          <w:szCs w:val="22"/>
        </w:rPr>
        <w:t xml:space="preserve">Wykonawca </w:t>
      </w:r>
      <w:r w:rsidR="00B560AB" w:rsidRPr="00D05FFE">
        <w:rPr>
          <w:rFonts w:ascii="Arial" w:hAnsi="Arial" w:cs="Arial"/>
          <w:color w:val="auto"/>
          <w:sz w:val="22"/>
          <w:szCs w:val="22"/>
        </w:rPr>
        <w:t>złoż</w:t>
      </w:r>
      <w:r w:rsidRPr="00D05FFE">
        <w:rPr>
          <w:rFonts w:ascii="Arial" w:hAnsi="Arial" w:cs="Arial"/>
          <w:color w:val="auto"/>
          <w:sz w:val="22"/>
          <w:szCs w:val="22"/>
        </w:rPr>
        <w:t>y</w:t>
      </w:r>
      <w:r w:rsidR="0076317F" w:rsidRPr="00D05FFE">
        <w:rPr>
          <w:rFonts w:ascii="Arial" w:hAnsi="Arial" w:cs="Arial"/>
          <w:color w:val="auto"/>
          <w:sz w:val="22"/>
          <w:szCs w:val="22"/>
        </w:rPr>
        <w:t xml:space="preserve"> </w:t>
      </w:r>
      <w:r w:rsidR="00B560AB" w:rsidRPr="00D05FFE">
        <w:rPr>
          <w:rFonts w:ascii="Arial" w:hAnsi="Arial" w:cs="Arial"/>
          <w:color w:val="auto"/>
          <w:sz w:val="22"/>
          <w:szCs w:val="22"/>
        </w:rPr>
        <w:t>k</w:t>
      </w:r>
      <w:r w:rsidR="0076317F" w:rsidRPr="00D05FFE">
        <w:rPr>
          <w:rFonts w:ascii="Arial" w:hAnsi="Arial" w:cs="Arial"/>
          <w:color w:val="auto"/>
          <w:sz w:val="22"/>
          <w:szCs w:val="22"/>
        </w:rPr>
        <w:t>osztorys szczegółow</w:t>
      </w:r>
      <w:r w:rsidRPr="00D05FFE">
        <w:rPr>
          <w:rFonts w:ascii="Arial" w:hAnsi="Arial" w:cs="Arial"/>
          <w:color w:val="auto"/>
          <w:sz w:val="22"/>
          <w:szCs w:val="22"/>
        </w:rPr>
        <w:t>y</w:t>
      </w:r>
      <w:r w:rsidR="00476340" w:rsidRPr="00D05FFE">
        <w:rPr>
          <w:rFonts w:ascii="Arial" w:hAnsi="Arial" w:cs="Arial"/>
          <w:color w:val="auto"/>
          <w:sz w:val="22"/>
          <w:szCs w:val="22"/>
        </w:rPr>
        <w:t xml:space="preserve">. </w:t>
      </w:r>
      <w:r w:rsidR="0076317F" w:rsidRPr="00D05FFE">
        <w:rPr>
          <w:rFonts w:ascii="Arial" w:hAnsi="Arial" w:cs="Arial"/>
          <w:color w:val="auto"/>
          <w:sz w:val="22"/>
          <w:szCs w:val="22"/>
        </w:rPr>
        <w:t xml:space="preserve">Kosztorys, stanowi uszczegółowienie Wykazu Cen składanego przez Wykonawcę wraz z Ofertą. </w:t>
      </w:r>
      <w:r w:rsidR="00B85D36" w:rsidRPr="00D05FFE">
        <w:rPr>
          <w:rFonts w:ascii="Arial" w:hAnsi="Arial" w:cs="Arial"/>
          <w:color w:val="auto"/>
          <w:sz w:val="22"/>
          <w:szCs w:val="22"/>
        </w:rPr>
        <w:t>Ponadto</w:t>
      </w:r>
      <w:r w:rsidR="0035093F">
        <w:rPr>
          <w:rFonts w:ascii="Arial" w:hAnsi="Arial" w:cs="Arial"/>
          <w:color w:val="auto"/>
          <w:sz w:val="22"/>
          <w:szCs w:val="22"/>
        </w:rPr>
        <w:t>,</w:t>
      </w:r>
      <w:r w:rsidR="00B85D36" w:rsidRPr="00D05FFE">
        <w:rPr>
          <w:rFonts w:ascii="Arial" w:hAnsi="Arial" w:cs="Arial"/>
          <w:color w:val="auto"/>
          <w:sz w:val="22"/>
          <w:szCs w:val="22"/>
        </w:rPr>
        <w:t xml:space="preserve"> Wykonawca sporządzi w oparciu o kosztorys szczegółowy kosztorys uproszczony. Wykonawca w kosztorysie uproszczonym określi ceny jednostkowe na wszystkie prace związane z przedmiotowym zamówieniem. Wszystkie pozycje kosztorysu powinny zawierać cenę jednostkową - cena jednostkowa każdej pozycji kosztorysowej powinna obejmować koszty bezpośrednie robocizny, materiałów łącznie </w:t>
      </w:r>
      <w:r w:rsidR="00B85D36" w:rsidRPr="00D05FFE">
        <w:rPr>
          <w:rFonts w:ascii="Arial" w:hAnsi="Arial" w:cs="Arial"/>
          <w:color w:val="auto"/>
          <w:sz w:val="22"/>
          <w:szCs w:val="22"/>
        </w:rPr>
        <w:br/>
        <w:t xml:space="preserve">z kosztami zakupu, pracy sprzętu i transportu technologicznego oraz koszty pośrednie </w:t>
      </w:r>
      <w:r w:rsidR="00B85D36" w:rsidRPr="00D05FFE">
        <w:rPr>
          <w:rFonts w:ascii="Arial" w:hAnsi="Arial" w:cs="Arial"/>
          <w:color w:val="auto"/>
          <w:sz w:val="22"/>
          <w:szCs w:val="22"/>
        </w:rPr>
        <w:br/>
        <w:t xml:space="preserve">i zysk oraz poda cenę całości zadania (tj. sumę cen jednostkowych powiększoną </w:t>
      </w:r>
      <w:r w:rsidR="00B85D36" w:rsidRPr="00D05FFE">
        <w:rPr>
          <w:rFonts w:ascii="Arial" w:hAnsi="Arial" w:cs="Arial"/>
          <w:color w:val="auto"/>
          <w:sz w:val="22"/>
          <w:szCs w:val="22"/>
        </w:rPr>
        <w:br/>
        <w:t>o obowiązujący podatek VAT).</w:t>
      </w:r>
      <w:r w:rsidR="0076317F" w:rsidRPr="00D05FFE">
        <w:rPr>
          <w:rFonts w:ascii="Arial" w:hAnsi="Arial" w:cs="Arial"/>
          <w:color w:val="auto"/>
          <w:sz w:val="22"/>
          <w:szCs w:val="22"/>
        </w:rPr>
        <w:t xml:space="preserve"> </w:t>
      </w:r>
    </w:p>
    <w:p w14:paraId="1EAA8E34" w14:textId="7CA2F9D9" w:rsidR="00CC4D7A" w:rsidRDefault="0076317F" w:rsidP="00CC4D7A">
      <w:pPr>
        <w:pStyle w:val="Akapitzlist"/>
        <w:numPr>
          <w:ilvl w:val="6"/>
          <w:numId w:val="9"/>
        </w:numPr>
        <w:spacing w:line="288" w:lineRule="auto"/>
        <w:ind w:left="426" w:hanging="426"/>
        <w:jc w:val="both"/>
        <w:rPr>
          <w:rFonts w:ascii="Arial" w:hAnsi="Arial" w:cs="Arial"/>
          <w:color w:val="FF0000"/>
          <w:sz w:val="22"/>
          <w:szCs w:val="22"/>
        </w:rPr>
      </w:pPr>
      <w:r w:rsidRPr="00D05FFE">
        <w:rPr>
          <w:rFonts w:ascii="Arial" w:hAnsi="Arial" w:cs="Arial"/>
          <w:color w:val="auto"/>
          <w:sz w:val="22"/>
          <w:szCs w:val="22"/>
        </w:rPr>
        <w:t xml:space="preserve">Zamawiający, po uzyskaniu opinii </w:t>
      </w:r>
      <w:r w:rsidR="000E0EBA" w:rsidRPr="00D05FFE">
        <w:rPr>
          <w:rFonts w:ascii="Arial" w:hAnsi="Arial" w:cs="Arial"/>
          <w:color w:val="auto"/>
          <w:sz w:val="22"/>
          <w:szCs w:val="22"/>
        </w:rPr>
        <w:t>Inspektora nadzoru, zgłosi uwagi do k</w:t>
      </w:r>
      <w:r w:rsidRPr="00D05FFE">
        <w:rPr>
          <w:rFonts w:ascii="Arial" w:hAnsi="Arial" w:cs="Arial"/>
          <w:color w:val="auto"/>
          <w:sz w:val="22"/>
          <w:szCs w:val="22"/>
        </w:rPr>
        <w:t>osztorysu szczegółowego Wykonawcy, w terminie do 21 dni kalen</w:t>
      </w:r>
      <w:r w:rsidR="00330DB7" w:rsidRPr="00D05FFE">
        <w:rPr>
          <w:rFonts w:ascii="Arial" w:hAnsi="Arial" w:cs="Arial"/>
          <w:color w:val="auto"/>
          <w:sz w:val="22"/>
          <w:szCs w:val="22"/>
        </w:rPr>
        <w:t>darzowych od dnia przedłożenia k</w:t>
      </w:r>
      <w:r w:rsidRPr="00D05FFE">
        <w:rPr>
          <w:rFonts w:ascii="Arial" w:hAnsi="Arial" w:cs="Arial"/>
          <w:color w:val="auto"/>
          <w:sz w:val="22"/>
          <w:szCs w:val="22"/>
        </w:rPr>
        <w:t>osztorysu szczegółowego do zatwierdzenia. Brak zgłosze</w:t>
      </w:r>
      <w:r w:rsidR="00330DB7" w:rsidRPr="00D05FFE">
        <w:rPr>
          <w:rFonts w:ascii="Arial" w:hAnsi="Arial" w:cs="Arial"/>
          <w:color w:val="auto"/>
          <w:sz w:val="22"/>
          <w:szCs w:val="22"/>
        </w:rPr>
        <w:t>nia uwag oznacza zatwierdzenie k</w:t>
      </w:r>
      <w:r w:rsidRPr="00D05FFE">
        <w:rPr>
          <w:rFonts w:ascii="Arial" w:hAnsi="Arial" w:cs="Arial"/>
          <w:color w:val="auto"/>
          <w:sz w:val="22"/>
          <w:szCs w:val="22"/>
        </w:rPr>
        <w:t xml:space="preserve">osztorysu szczegółowego. Wykonawca uwzględni zgłoszone uwagi </w:t>
      </w:r>
      <w:r w:rsidR="00CC4D7A" w:rsidRPr="00D05FFE">
        <w:rPr>
          <w:rFonts w:ascii="Arial" w:hAnsi="Arial" w:cs="Arial"/>
          <w:color w:val="auto"/>
          <w:sz w:val="22"/>
          <w:szCs w:val="22"/>
        </w:rPr>
        <w:br/>
      </w:r>
      <w:r w:rsidRPr="00D05FFE">
        <w:rPr>
          <w:rFonts w:ascii="Arial" w:hAnsi="Arial" w:cs="Arial"/>
          <w:color w:val="auto"/>
          <w:sz w:val="22"/>
          <w:szCs w:val="22"/>
        </w:rPr>
        <w:t>w terminie 5 dni kalendarzowych od dnia ich przekazania przez Zamawiającego i w tym terminie przekaże Z</w:t>
      </w:r>
      <w:r w:rsidR="00330DB7" w:rsidRPr="00D05FFE">
        <w:rPr>
          <w:rFonts w:ascii="Arial" w:hAnsi="Arial" w:cs="Arial"/>
          <w:color w:val="auto"/>
          <w:sz w:val="22"/>
          <w:szCs w:val="22"/>
        </w:rPr>
        <w:t>amawiającemu poprawioną wersję k</w:t>
      </w:r>
      <w:r w:rsidRPr="00D05FFE">
        <w:rPr>
          <w:rFonts w:ascii="Arial" w:hAnsi="Arial" w:cs="Arial"/>
          <w:color w:val="auto"/>
          <w:sz w:val="22"/>
          <w:szCs w:val="22"/>
        </w:rPr>
        <w:t>osztorysu szczegółowego. Wykonawca m</w:t>
      </w:r>
      <w:r w:rsidR="00330DB7" w:rsidRPr="00D05FFE">
        <w:rPr>
          <w:rFonts w:ascii="Arial" w:hAnsi="Arial" w:cs="Arial"/>
          <w:color w:val="auto"/>
          <w:sz w:val="22"/>
          <w:szCs w:val="22"/>
        </w:rPr>
        <w:t>oże powoływać się wyłącznie na k</w:t>
      </w:r>
      <w:r w:rsidRPr="00D05FFE">
        <w:rPr>
          <w:rFonts w:ascii="Arial" w:hAnsi="Arial" w:cs="Arial"/>
          <w:color w:val="auto"/>
          <w:sz w:val="22"/>
          <w:szCs w:val="22"/>
        </w:rPr>
        <w:t xml:space="preserve">osztorys zatwierdzony przez Zamawiającego. </w:t>
      </w:r>
    </w:p>
    <w:p w14:paraId="4A76E191" w14:textId="77777777" w:rsidR="00CC4D7A" w:rsidRPr="00CC4D7A" w:rsidRDefault="00770BC9" w:rsidP="00CC4D7A">
      <w:pPr>
        <w:pStyle w:val="Akapitzlist"/>
        <w:numPr>
          <w:ilvl w:val="6"/>
          <w:numId w:val="9"/>
        </w:numPr>
        <w:spacing w:line="288" w:lineRule="auto"/>
        <w:ind w:left="426" w:hanging="426"/>
        <w:jc w:val="both"/>
        <w:rPr>
          <w:rFonts w:ascii="Arial" w:hAnsi="Arial" w:cs="Arial"/>
          <w:color w:val="FF0000"/>
          <w:sz w:val="22"/>
          <w:szCs w:val="22"/>
        </w:rPr>
      </w:pPr>
      <w:r w:rsidRPr="00CC4D7A">
        <w:rPr>
          <w:rFonts w:ascii="Arial" w:hAnsi="Arial" w:cs="Arial"/>
          <w:color w:val="000000" w:themeColor="text1"/>
          <w:sz w:val="22"/>
          <w:szCs w:val="22"/>
        </w:rPr>
        <w:t>Wykonawca przed rozpoczęciem r</w:t>
      </w:r>
      <w:r w:rsidR="0076317F" w:rsidRPr="00CC4D7A">
        <w:rPr>
          <w:rFonts w:ascii="Arial" w:hAnsi="Arial" w:cs="Arial"/>
          <w:color w:val="000000" w:themeColor="text1"/>
          <w:sz w:val="22"/>
          <w:szCs w:val="22"/>
        </w:rPr>
        <w:t>obót zobowiązany jest złożyć Rozbicie Ceny Ryczałtowej (</w:t>
      </w:r>
      <w:r w:rsidR="008B6922" w:rsidRPr="00CC4D7A">
        <w:rPr>
          <w:rFonts w:ascii="Arial" w:hAnsi="Arial" w:cs="Arial"/>
          <w:color w:val="000000" w:themeColor="text1"/>
          <w:sz w:val="22"/>
          <w:szCs w:val="22"/>
        </w:rPr>
        <w:t>dalej „</w:t>
      </w:r>
      <w:r w:rsidR="0076317F" w:rsidRPr="00CC4D7A">
        <w:rPr>
          <w:rFonts w:ascii="Arial" w:hAnsi="Arial" w:cs="Arial"/>
          <w:color w:val="000000" w:themeColor="text1"/>
          <w:sz w:val="22"/>
          <w:szCs w:val="22"/>
        </w:rPr>
        <w:t>RCR</w:t>
      </w:r>
      <w:r w:rsidR="008B6922" w:rsidRPr="00CC4D7A">
        <w:rPr>
          <w:rFonts w:ascii="Arial" w:hAnsi="Arial" w:cs="Arial"/>
          <w:color w:val="000000" w:themeColor="text1"/>
          <w:sz w:val="22"/>
          <w:szCs w:val="22"/>
        </w:rPr>
        <w:t>”</w:t>
      </w:r>
      <w:r w:rsidR="0076317F" w:rsidRPr="00CC4D7A">
        <w:rPr>
          <w:rFonts w:ascii="Arial" w:hAnsi="Arial" w:cs="Arial"/>
          <w:color w:val="000000" w:themeColor="text1"/>
          <w:sz w:val="22"/>
          <w:szCs w:val="22"/>
        </w:rPr>
        <w:t>) służące do celów oszaco</w:t>
      </w:r>
      <w:r w:rsidRPr="00CC4D7A">
        <w:rPr>
          <w:rFonts w:ascii="Arial" w:hAnsi="Arial" w:cs="Arial"/>
          <w:color w:val="000000" w:themeColor="text1"/>
          <w:sz w:val="22"/>
          <w:szCs w:val="22"/>
        </w:rPr>
        <w:t xml:space="preserve">wania wartości </w:t>
      </w:r>
      <w:r w:rsidR="006F3FFE" w:rsidRPr="00CC4D7A">
        <w:rPr>
          <w:rFonts w:ascii="Arial" w:hAnsi="Arial" w:cs="Arial"/>
          <w:color w:val="000000" w:themeColor="text1"/>
          <w:sz w:val="22"/>
          <w:szCs w:val="22"/>
        </w:rPr>
        <w:br/>
      </w:r>
      <w:r w:rsidRPr="00CC4D7A">
        <w:rPr>
          <w:rFonts w:ascii="Arial" w:hAnsi="Arial" w:cs="Arial"/>
          <w:color w:val="000000" w:themeColor="text1"/>
          <w:sz w:val="22"/>
          <w:szCs w:val="22"/>
        </w:rPr>
        <w:t>i zaawansowania r</w:t>
      </w:r>
      <w:r w:rsidR="0076317F" w:rsidRPr="00CC4D7A">
        <w:rPr>
          <w:rFonts w:ascii="Arial" w:hAnsi="Arial" w:cs="Arial"/>
          <w:color w:val="000000" w:themeColor="text1"/>
          <w:sz w:val="22"/>
          <w:szCs w:val="22"/>
        </w:rPr>
        <w:t xml:space="preserve">obót, opracowane wg wzoru uzgodnionego z </w:t>
      </w:r>
      <w:r w:rsidR="00645787" w:rsidRPr="00CC4D7A">
        <w:rPr>
          <w:rFonts w:ascii="Arial" w:hAnsi="Arial" w:cs="Arial"/>
          <w:color w:val="000000" w:themeColor="text1"/>
          <w:sz w:val="22"/>
          <w:szCs w:val="22"/>
        </w:rPr>
        <w:t>Inspektorem nadzoru</w:t>
      </w:r>
      <w:r w:rsidR="008B6922" w:rsidRPr="00CC4D7A">
        <w:rPr>
          <w:rFonts w:ascii="Arial" w:hAnsi="Arial" w:cs="Arial"/>
          <w:color w:val="000000" w:themeColor="text1"/>
          <w:sz w:val="22"/>
          <w:szCs w:val="22"/>
        </w:rPr>
        <w:t xml:space="preserve"> inwestorskiego </w:t>
      </w:r>
      <w:r w:rsidR="00645787" w:rsidRPr="00CC4D7A">
        <w:rPr>
          <w:rFonts w:ascii="Arial" w:hAnsi="Arial" w:cs="Arial"/>
          <w:color w:val="000000" w:themeColor="text1"/>
          <w:sz w:val="22"/>
          <w:szCs w:val="22"/>
        </w:rPr>
        <w:t xml:space="preserve"> oraz Przedstawicielem Zamawiającego</w:t>
      </w:r>
      <w:r w:rsidR="0076317F" w:rsidRPr="00CC4D7A">
        <w:rPr>
          <w:rFonts w:ascii="Arial" w:hAnsi="Arial" w:cs="Arial"/>
          <w:color w:val="000000" w:themeColor="text1"/>
          <w:sz w:val="22"/>
          <w:szCs w:val="22"/>
        </w:rPr>
        <w:t xml:space="preserve">, wskazujące ceny ryczałtowe elementów rozliczeniowych. Rozbicie Ceny Ryczałtowej stanowi uszczegółowienie Wykazu Cen składanego przez Wykonawcę wraz z Ofertą. </w:t>
      </w:r>
    </w:p>
    <w:p w14:paraId="4E843766" w14:textId="77777777" w:rsidR="00CC4D7A" w:rsidRPr="00CC4D7A" w:rsidRDefault="0076317F" w:rsidP="00CC4D7A">
      <w:pPr>
        <w:pStyle w:val="Akapitzlist"/>
        <w:numPr>
          <w:ilvl w:val="6"/>
          <w:numId w:val="9"/>
        </w:numPr>
        <w:spacing w:line="288" w:lineRule="auto"/>
        <w:ind w:left="426" w:hanging="426"/>
        <w:jc w:val="both"/>
        <w:rPr>
          <w:rFonts w:ascii="Arial" w:hAnsi="Arial" w:cs="Arial"/>
          <w:color w:val="FF0000"/>
          <w:sz w:val="22"/>
          <w:szCs w:val="22"/>
        </w:rPr>
      </w:pPr>
      <w:r w:rsidRPr="00CC4D7A">
        <w:rPr>
          <w:rFonts w:ascii="Arial" w:hAnsi="Arial" w:cs="Arial"/>
          <w:color w:val="000000" w:themeColor="text1"/>
          <w:sz w:val="22"/>
          <w:szCs w:val="22"/>
        </w:rPr>
        <w:t>RCR stanowi własne wyliczenia Wykonawcy oparte na rozbiciu cen poszczególnych elementów rozliczeniowych, na podstawie dokumentacji projektowej sporządzonej przez Wykonawcę zgodnie z Opisem przedmiotu zamówienia, w tym PFU.</w:t>
      </w:r>
    </w:p>
    <w:p w14:paraId="3CD619A7" w14:textId="77777777" w:rsidR="00CC4D7A" w:rsidRPr="00CC4D7A" w:rsidRDefault="0076317F" w:rsidP="00CC4D7A">
      <w:pPr>
        <w:pStyle w:val="Akapitzlist"/>
        <w:numPr>
          <w:ilvl w:val="6"/>
          <w:numId w:val="9"/>
        </w:numPr>
        <w:spacing w:line="288" w:lineRule="auto"/>
        <w:ind w:left="426" w:hanging="426"/>
        <w:jc w:val="both"/>
        <w:rPr>
          <w:rFonts w:ascii="Arial" w:hAnsi="Arial" w:cs="Arial"/>
          <w:color w:val="FF0000"/>
          <w:sz w:val="22"/>
          <w:szCs w:val="22"/>
        </w:rPr>
      </w:pPr>
      <w:r w:rsidRPr="00CC4D7A">
        <w:rPr>
          <w:rFonts w:ascii="Arial" w:hAnsi="Arial" w:cs="Arial"/>
          <w:color w:val="000000" w:themeColor="text1"/>
          <w:sz w:val="22"/>
          <w:szCs w:val="22"/>
        </w:rPr>
        <w:t>RCR obejmie przewidywane końcowe iloś</w:t>
      </w:r>
      <w:r w:rsidR="00DF5A11" w:rsidRPr="00CC4D7A">
        <w:rPr>
          <w:rFonts w:ascii="Arial" w:hAnsi="Arial" w:cs="Arial"/>
          <w:color w:val="000000" w:themeColor="text1"/>
          <w:sz w:val="22"/>
          <w:szCs w:val="22"/>
        </w:rPr>
        <w:t>ci poszczególnych asortymentów r</w:t>
      </w:r>
      <w:r w:rsidRPr="00CC4D7A">
        <w:rPr>
          <w:rFonts w:ascii="Arial" w:hAnsi="Arial" w:cs="Arial"/>
          <w:color w:val="000000" w:themeColor="text1"/>
          <w:sz w:val="22"/>
          <w:szCs w:val="22"/>
        </w:rPr>
        <w:t>obót, objętych Opisem przedmiotu zamówienia, z przypisaną im ceną jednostkową, wycenionych jako wartości ryczałtowe tak, aby suma ich pokrywała odpowiednią część wartości wynagrodzenia zawartą w Wykazie Cen.</w:t>
      </w:r>
    </w:p>
    <w:p w14:paraId="6A73C0C9" w14:textId="07DCCDF6" w:rsidR="00A450FF" w:rsidRPr="00CC4D7A" w:rsidRDefault="0076317F" w:rsidP="00CC4D7A">
      <w:pPr>
        <w:pStyle w:val="Akapitzlist"/>
        <w:numPr>
          <w:ilvl w:val="6"/>
          <w:numId w:val="9"/>
        </w:numPr>
        <w:spacing w:line="288" w:lineRule="auto"/>
        <w:ind w:left="426" w:hanging="426"/>
        <w:jc w:val="both"/>
        <w:rPr>
          <w:rFonts w:ascii="Arial" w:hAnsi="Arial" w:cs="Arial"/>
          <w:color w:val="FF0000"/>
          <w:sz w:val="22"/>
          <w:szCs w:val="22"/>
        </w:rPr>
      </w:pPr>
      <w:r w:rsidRPr="00CC4D7A">
        <w:rPr>
          <w:rFonts w:ascii="Arial" w:hAnsi="Arial" w:cs="Arial"/>
          <w:color w:val="000000" w:themeColor="text1"/>
          <w:sz w:val="22"/>
          <w:szCs w:val="22"/>
        </w:rPr>
        <w:t>RCR nie będzie miało żadnego wpływu n</w:t>
      </w:r>
      <w:r w:rsidR="00645787" w:rsidRPr="00CC4D7A">
        <w:rPr>
          <w:rFonts w:ascii="Arial" w:hAnsi="Arial" w:cs="Arial"/>
          <w:color w:val="000000" w:themeColor="text1"/>
          <w:sz w:val="22"/>
          <w:szCs w:val="22"/>
        </w:rPr>
        <w:t xml:space="preserve">a Inspektora nadzoru </w:t>
      </w:r>
      <w:r w:rsidR="00DF5A11" w:rsidRPr="00CC4D7A">
        <w:rPr>
          <w:rFonts w:ascii="Arial" w:hAnsi="Arial" w:cs="Arial"/>
          <w:color w:val="000000" w:themeColor="text1"/>
          <w:sz w:val="22"/>
          <w:szCs w:val="22"/>
        </w:rPr>
        <w:t xml:space="preserve">inwestorskiego </w:t>
      </w:r>
      <w:r w:rsidR="00645787" w:rsidRPr="00CC4D7A">
        <w:rPr>
          <w:rFonts w:ascii="Arial" w:hAnsi="Arial" w:cs="Arial"/>
          <w:color w:val="000000" w:themeColor="text1"/>
          <w:sz w:val="22"/>
          <w:szCs w:val="22"/>
        </w:rPr>
        <w:t>oraz Przedstawiciela Zamawiającego</w:t>
      </w:r>
      <w:r w:rsidRPr="00CC4D7A">
        <w:rPr>
          <w:rFonts w:ascii="Arial" w:hAnsi="Arial" w:cs="Arial"/>
          <w:color w:val="000000" w:themeColor="text1"/>
          <w:sz w:val="22"/>
          <w:szCs w:val="22"/>
        </w:rPr>
        <w:t xml:space="preserve">, które zawsze może zostać przez </w:t>
      </w:r>
      <w:r w:rsidR="00645787" w:rsidRPr="00CC4D7A">
        <w:rPr>
          <w:rFonts w:ascii="Arial" w:hAnsi="Arial" w:cs="Arial"/>
          <w:color w:val="000000" w:themeColor="text1"/>
          <w:sz w:val="22"/>
          <w:szCs w:val="22"/>
        </w:rPr>
        <w:t>nich</w:t>
      </w:r>
      <w:r w:rsidRPr="00CC4D7A">
        <w:rPr>
          <w:rFonts w:ascii="Arial" w:hAnsi="Arial" w:cs="Arial"/>
          <w:color w:val="000000" w:themeColor="text1"/>
          <w:sz w:val="22"/>
          <w:szCs w:val="22"/>
        </w:rPr>
        <w:t xml:space="preserve"> uchylone.</w:t>
      </w:r>
    </w:p>
    <w:p w14:paraId="084F093A" w14:textId="77777777" w:rsidR="001B197D" w:rsidRPr="00C05954" w:rsidRDefault="001B197D" w:rsidP="001B197D">
      <w:pPr>
        <w:widowControl/>
        <w:tabs>
          <w:tab w:val="left" w:pos="5320"/>
        </w:tabs>
        <w:suppressAutoHyphens w:val="0"/>
        <w:spacing w:line="288" w:lineRule="auto"/>
        <w:rPr>
          <w:rFonts w:ascii="Arial" w:eastAsia="Times New Roman" w:hAnsi="Arial" w:cs="Arial"/>
          <w:b/>
          <w:bCs/>
          <w:color w:val="000000" w:themeColor="text1"/>
          <w:sz w:val="4"/>
          <w:szCs w:val="22"/>
        </w:rPr>
      </w:pPr>
    </w:p>
    <w:p w14:paraId="5B219BAF" w14:textId="77777777"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
          <w:szCs w:val="22"/>
        </w:rPr>
      </w:pPr>
    </w:p>
    <w:p w14:paraId="335E6975" w14:textId="7FA00EB3"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5</w:t>
      </w:r>
      <w:r w:rsidRPr="00C05954">
        <w:rPr>
          <w:rFonts w:ascii="Arial" w:eastAsia="Times New Roman" w:hAnsi="Arial" w:cs="Arial"/>
          <w:b/>
          <w:bCs/>
          <w:color w:val="000000" w:themeColor="text1"/>
          <w:sz w:val="22"/>
          <w:szCs w:val="22"/>
        </w:rPr>
        <w:br/>
        <w:t>Przedstawiciele Zamawiającego i Wykonawcy.</w:t>
      </w:r>
      <w:r w:rsidRPr="00C05954">
        <w:rPr>
          <w:rFonts w:ascii="Arial" w:eastAsia="Times New Roman" w:hAnsi="Arial" w:cs="Arial"/>
          <w:b/>
          <w:bCs/>
          <w:color w:val="000000" w:themeColor="text1"/>
          <w:sz w:val="22"/>
          <w:szCs w:val="22"/>
        </w:rPr>
        <w:br/>
        <w:t xml:space="preserve">Sposób porozumiewania się </w:t>
      </w:r>
      <w:r w:rsidR="001A333C">
        <w:rPr>
          <w:rFonts w:ascii="Arial" w:eastAsia="Times New Roman" w:hAnsi="Arial" w:cs="Arial"/>
          <w:b/>
          <w:bCs/>
          <w:color w:val="000000" w:themeColor="text1"/>
          <w:sz w:val="22"/>
          <w:szCs w:val="22"/>
        </w:rPr>
        <w:t>S</w:t>
      </w:r>
      <w:r w:rsidRPr="00C05954">
        <w:rPr>
          <w:rFonts w:ascii="Arial" w:eastAsia="Times New Roman" w:hAnsi="Arial" w:cs="Arial"/>
          <w:b/>
          <w:bCs/>
          <w:color w:val="000000" w:themeColor="text1"/>
          <w:sz w:val="22"/>
          <w:szCs w:val="22"/>
        </w:rPr>
        <w:t>tron</w:t>
      </w:r>
    </w:p>
    <w:p w14:paraId="48008206" w14:textId="77777777" w:rsidR="001B197D" w:rsidRPr="00C05954" w:rsidRDefault="001B197D" w:rsidP="001B197D">
      <w:pPr>
        <w:tabs>
          <w:tab w:val="left" w:pos="5320"/>
        </w:tabs>
        <w:spacing w:line="288" w:lineRule="auto"/>
        <w:rPr>
          <w:rFonts w:ascii="Arial" w:hAnsi="Arial" w:cs="Arial"/>
          <w:color w:val="000000" w:themeColor="text1"/>
          <w:sz w:val="12"/>
          <w:szCs w:val="12"/>
        </w:rPr>
      </w:pPr>
    </w:p>
    <w:p w14:paraId="5688F5D2" w14:textId="77777777" w:rsidR="001B197D" w:rsidRPr="00C05954" w:rsidRDefault="001B197D" w:rsidP="004C5912">
      <w:pPr>
        <w:numPr>
          <w:ilvl w:val="3"/>
          <w:numId w:val="27"/>
        </w:numPr>
        <w:tabs>
          <w:tab w:val="left" w:pos="5320"/>
        </w:tabs>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 xml:space="preserve">Zamawiający określa, iż jego reprezentantem w stosunku do Wykonawcy, </w:t>
      </w:r>
      <w:r w:rsidRPr="00C05954">
        <w:rPr>
          <w:rFonts w:ascii="Arial" w:hAnsi="Arial" w:cs="Arial"/>
          <w:color w:val="000000" w:themeColor="text1"/>
          <w:sz w:val="22"/>
          <w:szCs w:val="22"/>
        </w:rPr>
        <w:br/>
        <w:t>w trakcie realizacji niniejszej Umowy oraz związanego z nią proces</w:t>
      </w:r>
      <w:r w:rsidR="00F034DB" w:rsidRPr="00C05954">
        <w:rPr>
          <w:rFonts w:ascii="Arial" w:hAnsi="Arial" w:cs="Arial"/>
          <w:color w:val="000000" w:themeColor="text1"/>
          <w:sz w:val="22"/>
          <w:szCs w:val="22"/>
        </w:rPr>
        <w:t>u budowlanego, będą wyznaczeni P</w:t>
      </w:r>
      <w:r w:rsidRPr="00C05954">
        <w:rPr>
          <w:rFonts w:ascii="Arial" w:hAnsi="Arial" w:cs="Arial"/>
          <w:color w:val="000000" w:themeColor="text1"/>
          <w:sz w:val="22"/>
          <w:szCs w:val="22"/>
        </w:rPr>
        <w:t>rzedstawiciele Zamawiającego, sprawujący także bezpośrednią kontrolę nad wykonywanymi robotami.</w:t>
      </w:r>
    </w:p>
    <w:p w14:paraId="5F4B6ABB" w14:textId="77777777" w:rsidR="001B197D" w:rsidRPr="00C05954" w:rsidRDefault="001B197D" w:rsidP="004C5912">
      <w:pPr>
        <w:numPr>
          <w:ilvl w:val="3"/>
          <w:numId w:val="27"/>
        </w:numPr>
        <w:tabs>
          <w:tab w:val="left" w:pos="5320"/>
        </w:tabs>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Zamawiający przekaże dane konta</w:t>
      </w:r>
      <w:r w:rsidR="00F034DB" w:rsidRPr="00C05954">
        <w:rPr>
          <w:rFonts w:ascii="Arial" w:hAnsi="Arial" w:cs="Arial"/>
          <w:color w:val="000000" w:themeColor="text1"/>
          <w:sz w:val="22"/>
          <w:szCs w:val="22"/>
        </w:rPr>
        <w:t>ktowe wyznaczonych P</w:t>
      </w:r>
      <w:r w:rsidRPr="00C05954">
        <w:rPr>
          <w:rFonts w:ascii="Arial" w:hAnsi="Arial" w:cs="Arial"/>
          <w:color w:val="000000" w:themeColor="text1"/>
          <w:sz w:val="22"/>
          <w:szCs w:val="22"/>
        </w:rPr>
        <w:t xml:space="preserve">rzedstawicieli Zamawiającego po podpisaniu niniejszej Umowy. </w:t>
      </w:r>
    </w:p>
    <w:p w14:paraId="1F9B7A58" w14:textId="77777777" w:rsidR="001B197D" w:rsidRPr="00C05954" w:rsidRDefault="001B197D" w:rsidP="004C5912">
      <w:pPr>
        <w:numPr>
          <w:ilvl w:val="3"/>
          <w:numId w:val="27"/>
        </w:numPr>
        <w:tabs>
          <w:tab w:val="left" w:pos="5320"/>
        </w:tabs>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 xml:space="preserve">Do nadzoru nad prawidłowym przebiegiem robót, wynikających z Umowy, Wykonawca wyznacza osoby posiadające wymagane uprawnienia, wskazane w ofercie Wykonawcy, </w:t>
      </w:r>
      <w:r w:rsidRPr="00C05954">
        <w:rPr>
          <w:rFonts w:ascii="Arial" w:hAnsi="Arial" w:cs="Arial"/>
          <w:color w:val="000000" w:themeColor="text1"/>
          <w:sz w:val="22"/>
          <w:szCs w:val="22"/>
        </w:rPr>
        <w:lastRenderedPageBreak/>
        <w:t xml:space="preserve">na potwierdzenie spełniania warunku zdolności technicznej. </w:t>
      </w:r>
    </w:p>
    <w:p w14:paraId="2AB1531E" w14:textId="31CC735D" w:rsidR="001B197D" w:rsidRPr="00C05954" w:rsidRDefault="001B197D" w:rsidP="004C5912">
      <w:pPr>
        <w:numPr>
          <w:ilvl w:val="3"/>
          <w:numId w:val="27"/>
        </w:numPr>
        <w:tabs>
          <w:tab w:val="left" w:pos="5320"/>
        </w:tabs>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Po podpisaniu umowy Wykonawca zobowiązany jest przedstawić dokumenty potwierdzające posiadanie przez ww</w:t>
      </w:r>
      <w:r w:rsidR="006F2689">
        <w:rPr>
          <w:rFonts w:ascii="Arial" w:hAnsi="Arial" w:cs="Arial"/>
          <w:color w:val="000000" w:themeColor="text1"/>
          <w:sz w:val="22"/>
          <w:szCs w:val="22"/>
        </w:rPr>
        <w:t>.</w:t>
      </w:r>
      <w:r w:rsidRPr="00C05954">
        <w:rPr>
          <w:rFonts w:ascii="Arial" w:hAnsi="Arial" w:cs="Arial"/>
          <w:color w:val="000000" w:themeColor="text1"/>
          <w:sz w:val="22"/>
          <w:szCs w:val="22"/>
        </w:rPr>
        <w:t xml:space="preserve"> osoby wymaganych uprawnień określonych                        w SWZ.</w:t>
      </w:r>
    </w:p>
    <w:p w14:paraId="6FCE74DF" w14:textId="18F8A55A" w:rsidR="001B197D" w:rsidRPr="00C05954" w:rsidRDefault="001B197D" w:rsidP="004C5912">
      <w:pPr>
        <w:numPr>
          <w:ilvl w:val="3"/>
          <w:numId w:val="27"/>
        </w:numPr>
        <w:tabs>
          <w:tab w:val="left" w:pos="5320"/>
        </w:tabs>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 xml:space="preserve">Zamawiający i Wykonawca zastrzega sobie prawo zmiany osób wskazanych zgodnie </w:t>
      </w:r>
      <w:r w:rsidRPr="00C05954">
        <w:rPr>
          <w:rFonts w:ascii="Arial" w:hAnsi="Arial" w:cs="Arial"/>
          <w:color w:val="000000" w:themeColor="text1"/>
          <w:sz w:val="22"/>
          <w:szCs w:val="22"/>
        </w:rPr>
        <w:br/>
        <w:t xml:space="preserve">z ust. 1 i 2 oraz w ust. 3. Zmiana personelu Wykonawcy </w:t>
      </w:r>
      <w:r w:rsidR="001A333C">
        <w:rPr>
          <w:rFonts w:ascii="Arial" w:hAnsi="Arial" w:cs="Arial"/>
          <w:color w:val="000000" w:themeColor="text1"/>
          <w:sz w:val="22"/>
          <w:szCs w:val="22"/>
        </w:rPr>
        <w:t xml:space="preserve">będzie </w:t>
      </w:r>
      <w:r w:rsidRPr="00C05954">
        <w:rPr>
          <w:rFonts w:ascii="Arial" w:hAnsi="Arial" w:cs="Arial"/>
          <w:color w:val="000000" w:themeColor="text1"/>
          <w:sz w:val="22"/>
          <w:szCs w:val="22"/>
        </w:rPr>
        <w:t>możliwa po spełnieniu warunków określonych w SWZ.</w:t>
      </w:r>
    </w:p>
    <w:p w14:paraId="5E667A15" w14:textId="2E2B656F" w:rsidR="001B197D" w:rsidRPr="00C05954" w:rsidRDefault="001B197D" w:rsidP="004C5912">
      <w:pPr>
        <w:numPr>
          <w:ilvl w:val="3"/>
          <w:numId w:val="27"/>
        </w:numPr>
        <w:tabs>
          <w:tab w:val="left" w:pos="5320"/>
        </w:tabs>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 xml:space="preserve">O dokonaniu zmiany, o której mowa w </w:t>
      </w:r>
      <w:r w:rsidRPr="008065E2">
        <w:rPr>
          <w:rFonts w:ascii="Arial" w:hAnsi="Arial" w:cs="Arial"/>
          <w:color w:val="auto"/>
          <w:sz w:val="22"/>
          <w:szCs w:val="22"/>
        </w:rPr>
        <w:t xml:space="preserve">ust. </w:t>
      </w:r>
      <w:r w:rsidR="008065E2" w:rsidRPr="008065E2">
        <w:rPr>
          <w:rFonts w:ascii="Arial" w:hAnsi="Arial" w:cs="Arial"/>
          <w:color w:val="auto"/>
          <w:sz w:val="22"/>
          <w:szCs w:val="22"/>
        </w:rPr>
        <w:t>5</w:t>
      </w:r>
      <w:r w:rsidRPr="008065E2">
        <w:rPr>
          <w:rFonts w:ascii="Arial" w:hAnsi="Arial" w:cs="Arial"/>
          <w:color w:val="auto"/>
          <w:sz w:val="22"/>
          <w:szCs w:val="22"/>
        </w:rPr>
        <w:t xml:space="preserve">, Strona </w:t>
      </w:r>
      <w:r w:rsidRPr="00C05954">
        <w:rPr>
          <w:rFonts w:ascii="Arial" w:hAnsi="Arial" w:cs="Arial"/>
          <w:color w:val="000000" w:themeColor="text1"/>
          <w:sz w:val="22"/>
          <w:szCs w:val="22"/>
        </w:rPr>
        <w:t>dokonująca zmiany zobowiązana jest powiadomić drugą Stronę na piśmie niezwłocznie lecz nie później niż w terminie do 5 dni przed planowaną zmianą. Zmiana ta nie wymaga aneksu do niniejszej umowy.</w:t>
      </w:r>
    </w:p>
    <w:p w14:paraId="1C666733" w14:textId="77777777" w:rsidR="001B197D" w:rsidRPr="00C05954" w:rsidRDefault="001B197D" w:rsidP="004C5912">
      <w:pPr>
        <w:numPr>
          <w:ilvl w:val="3"/>
          <w:numId w:val="27"/>
        </w:numPr>
        <w:tabs>
          <w:tab w:val="left" w:pos="5320"/>
        </w:tabs>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Strony, w terminie 7 dni od zawarcia niniejszej Umowy, ustalą sposób komunikowania się między Wykonawcą i Zamawiającym. Strony dopuszczają możliwość stosowania elektronicznego obiegu dokumentów.</w:t>
      </w:r>
    </w:p>
    <w:p w14:paraId="1F91D4C3" w14:textId="77777777" w:rsidR="001B197D" w:rsidRPr="00C05954" w:rsidRDefault="001B197D" w:rsidP="001B197D">
      <w:pPr>
        <w:tabs>
          <w:tab w:val="num" w:pos="2880"/>
          <w:tab w:val="left" w:pos="5320"/>
        </w:tabs>
        <w:spacing w:line="288" w:lineRule="auto"/>
        <w:jc w:val="both"/>
        <w:rPr>
          <w:rFonts w:ascii="Arial" w:hAnsi="Arial" w:cs="Arial"/>
          <w:color w:val="000000" w:themeColor="text1"/>
          <w:sz w:val="6"/>
          <w:szCs w:val="22"/>
        </w:rPr>
      </w:pPr>
    </w:p>
    <w:p w14:paraId="389C1063" w14:textId="77777777" w:rsidR="001B197D" w:rsidRPr="00C05954" w:rsidRDefault="001B197D" w:rsidP="001B197D">
      <w:pPr>
        <w:tabs>
          <w:tab w:val="left" w:pos="5320"/>
        </w:tabs>
        <w:spacing w:line="288" w:lineRule="auto"/>
        <w:rPr>
          <w:rFonts w:ascii="Arial" w:hAnsi="Arial" w:cs="Arial"/>
          <w:color w:val="000000" w:themeColor="text1"/>
          <w:sz w:val="6"/>
          <w:szCs w:val="22"/>
        </w:rPr>
      </w:pPr>
    </w:p>
    <w:p w14:paraId="562D6DBF" w14:textId="77777777"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6</w:t>
      </w:r>
      <w:r w:rsidRPr="00C05954">
        <w:rPr>
          <w:rFonts w:ascii="Arial" w:eastAsia="Times New Roman" w:hAnsi="Arial" w:cs="Arial"/>
          <w:b/>
          <w:bCs/>
          <w:color w:val="000000" w:themeColor="text1"/>
          <w:sz w:val="22"/>
          <w:szCs w:val="22"/>
        </w:rPr>
        <w:br/>
        <w:t>Zatrudnienie na podstawie Umowy o pracę</w:t>
      </w:r>
    </w:p>
    <w:p w14:paraId="27D812AD" w14:textId="77777777" w:rsidR="001B197D" w:rsidRPr="00C05954" w:rsidRDefault="001B197D" w:rsidP="001B197D">
      <w:pPr>
        <w:widowControl/>
        <w:tabs>
          <w:tab w:val="left" w:pos="5320"/>
        </w:tabs>
        <w:suppressAutoHyphens w:val="0"/>
        <w:spacing w:line="288" w:lineRule="auto"/>
        <w:jc w:val="center"/>
        <w:rPr>
          <w:rFonts w:ascii="Arial" w:eastAsia="Times New Roman" w:hAnsi="Arial" w:cs="Arial"/>
          <w:b/>
          <w:color w:val="000000" w:themeColor="text1"/>
          <w:sz w:val="8"/>
          <w:szCs w:val="12"/>
        </w:rPr>
      </w:pPr>
    </w:p>
    <w:p w14:paraId="27514BF8" w14:textId="50BDBAFC" w:rsidR="001B197D" w:rsidRPr="00C05954" w:rsidRDefault="001B197D" w:rsidP="00F55DEF">
      <w:pPr>
        <w:numPr>
          <w:ilvl w:val="0"/>
          <w:numId w:val="10"/>
        </w:numPr>
        <w:spacing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Wykonawca zobowiązany jest zapewnić w zakresie realizacji umowy zatrudnienie </w:t>
      </w:r>
      <w:r w:rsidRPr="00C05954">
        <w:rPr>
          <w:rFonts w:ascii="Arial" w:hAnsi="Arial" w:cs="Arial"/>
          <w:color w:val="000000" w:themeColor="text1"/>
          <w:sz w:val="22"/>
          <w:szCs w:val="22"/>
          <w:lang w:eastAsia="pl-PL"/>
        </w:rPr>
        <w:br/>
        <w:t xml:space="preserve">na podstawie stosunku pracy osoby wykonujące wskazane przez Zamawiającego </w:t>
      </w:r>
      <w:r w:rsidRPr="00C05954">
        <w:rPr>
          <w:rFonts w:ascii="Arial" w:hAnsi="Arial" w:cs="Arial"/>
          <w:color w:val="000000" w:themeColor="text1"/>
          <w:sz w:val="22"/>
          <w:szCs w:val="22"/>
          <w:lang w:eastAsia="pl-PL"/>
        </w:rPr>
        <w:br/>
        <w:t>w SWZ czynności w zakresie realizacji zamówienia, jeżeli wykonanie tych czynności polega na wykonywaniu pracy w sposób określony w art. 22 § 1 ustawy z dnia 26 czerwca 1974 r. – Kodeks pracy</w:t>
      </w:r>
      <w:r w:rsidR="001A333C">
        <w:rPr>
          <w:rFonts w:ascii="Arial" w:hAnsi="Arial" w:cs="Arial"/>
          <w:color w:val="000000" w:themeColor="text1"/>
          <w:sz w:val="22"/>
          <w:szCs w:val="22"/>
          <w:lang w:eastAsia="pl-PL"/>
        </w:rPr>
        <w:t xml:space="preserve">. </w:t>
      </w:r>
      <w:r w:rsidRPr="00C05954">
        <w:rPr>
          <w:rFonts w:ascii="Arial" w:hAnsi="Arial" w:cs="Arial"/>
          <w:color w:val="000000" w:themeColor="text1"/>
          <w:sz w:val="22"/>
          <w:szCs w:val="22"/>
          <w:lang w:eastAsia="pl-PL"/>
        </w:rPr>
        <w:t>Obowiązek zatrudniania ww. osób na podstawie umowy o pracę obejmuje zarówno Wykonawcę jak i Podwykonawców.</w:t>
      </w:r>
    </w:p>
    <w:p w14:paraId="74DC29C1" w14:textId="77777777" w:rsidR="001B197D" w:rsidRPr="00C05954" w:rsidRDefault="001B197D" w:rsidP="00F55DEF">
      <w:pPr>
        <w:numPr>
          <w:ilvl w:val="0"/>
          <w:numId w:val="10"/>
        </w:numPr>
        <w:spacing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 przypadku rozwiązania stosunku pracy pracownika wykonującego czynności określone w SWZ przed zakończeniem realizacji niniejszej umowy, Wykonawca lub Podwykonawca zobowiązany jest do niezwłocznego zawarcia z tym pracownikiem nowej umowy o pracę lub zatrudnienia w to miejsce innej osoby.</w:t>
      </w:r>
    </w:p>
    <w:p w14:paraId="3D3AC7F3" w14:textId="71DA6640" w:rsidR="001B197D" w:rsidRPr="00C05954" w:rsidRDefault="007F0B0D" w:rsidP="00F55DEF">
      <w:pPr>
        <w:numPr>
          <w:ilvl w:val="0"/>
          <w:numId w:val="10"/>
        </w:numPr>
        <w:spacing w:line="288" w:lineRule="auto"/>
        <w:ind w:left="284" w:hanging="284"/>
        <w:jc w:val="both"/>
        <w:rPr>
          <w:rFonts w:ascii="Arial" w:hAnsi="Arial" w:cs="Arial"/>
          <w:color w:val="000000" w:themeColor="text1"/>
          <w:sz w:val="22"/>
          <w:szCs w:val="22"/>
          <w:lang w:eastAsia="pl-PL"/>
        </w:rPr>
      </w:pPr>
      <w:r w:rsidRPr="007F0B0D">
        <w:rPr>
          <w:rFonts w:ascii="Arial" w:hAnsi="Arial" w:cs="Arial"/>
          <w:color w:val="000000" w:themeColor="text1"/>
          <w:sz w:val="22"/>
          <w:szCs w:val="22"/>
        </w:rPr>
        <w:t>Wykonawca, nie później niż w dniu rozpoczęcia robót budowlanych, zobowiązany jest do dostarczenia Zamawiającemu, imiennego wykazu  pracowników wraz z oświadczeniem wykonawcy lub podwykonawcy o zatrudnieniu pracownika na podstawie umowy o pracę.</w:t>
      </w:r>
      <w:r w:rsidR="001B197D" w:rsidRPr="00C05954">
        <w:rPr>
          <w:rFonts w:ascii="Arial" w:hAnsi="Arial" w:cs="Arial"/>
          <w:color w:val="000000" w:themeColor="text1"/>
          <w:sz w:val="22"/>
          <w:szCs w:val="22"/>
        </w:rPr>
        <w:t xml:space="preserve"> Ponadto, Wykonawca, na każde pisemne żądanie Zamawiającego, w terminie 5 dni kalendarzowych, zobowiązany jest do dostarczenia Zamawiającemu oświadczeń/dokumentów, o których mowa w ust. 4.</w:t>
      </w:r>
    </w:p>
    <w:p w14:paraId="1315926B" w14:textId="77777777" w:rsidR="001B197D" w:rsidRPr="00C05954" w:rsidRDefault="001B197D" w:rsidP="00F55DEF">
      <w:pPr>
        <w:numPr>
          <w:ilvl w:val="0"/>
          <w:numId w:val="10"/>
        </w:numPr>
        <w:spacing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 trakcie realizacji umowy Zamawiający uprawniony jest do weryfikacji/wykonywania czynności kontrolnych odnośnie spełniania przez Wykonawcę lub Podwykonawcę wymogu zatrudnienia na podstawie stosunku pracy osób, o których mowa w ust. 1.    Zamawiający uprawniony jest w szczególności do</w:t>
      </w:r>
      <w:r w:rsidRPr="00C05954">
        <w:rPr>
          <w:rFonts w:ascii="Arial" w:hAnsi="Arial" w:cs="Arial"/>
          <w:color w:val="000000" w:themeColor="text1"/>
          <w:sz w:val="22"/>
          <w:szCs w:val="22"/>
        </w:rPr>
        <w:t xml:space="preserve"> żądania:</w:t>
      </w:r>
    </w:p>
    <w:p w14:paraId="3D9EBDE1" w14:textId="77777777" w:rsidR="001B197D" w:rsidRPr="00C05954" w:rsidRDefault="001B197D" w:rsidP="004C5912">
      <w:pPr>
        <w:numPr>
          <w:ilvl w:val="1"/>
          <w:numId w:val="28"/>
        </w:numPr>
        <w:spacing w:line="288" w:lineRule="auto"/>
        <w:ind w:left="709" w:hanging="283"/>
        <w:jc w:val="both"/>
        <w:rPr>
          <w:rFonts w:ascii="Arial" w:hAnsi="Arial" w:cs="Arial"/>
          <w:color w:val="000000" w:themeColor="text1"/>
          <w:sz w:val="22"/>
          <w:szCs w:val="22"/>
        </w:rPr>
      </w:pPr>
      <w:r w:rsidRPr="00C05954">
        <w:rPr>
          <w:rFonts w:ascii="Arial" w:hAnsi="Arial" w:cs="Arial"/>
          <w:color w:val="000000" w:themeColor="text1"/>
          <w:sz w:val="22"/>
          <w:szCs w:val="22"/>
        </w:rPr>
        <w:t>oświadczenia zatrudnionego pracownika,</w:t>
      </w:r>
    </w:p>
    <w:p w14:paraId="0DE7449F" w14:textId="77777777" w:rsidR="001B197D" w:rsidRPr="00C05954" w:rsidRDefault="00A450FF" w:rsidP="004C5912">
      <w:pPr>
        <w:numPr>
          <w:ilvl w:val="1"/>
          <w:numId w:val="28"/>
        </w:numPr>
        <w:spacing w:line="288" w:lineRule="auto"/>
        <w:ind w:left="709" w:hanging="283"/>
        <w:jc w:val="both"/>
        <w:rPr>
          <w:rFonts w:ascii="Arial" w:hAnsi="Arial" w:cs="Arial"/>
          <w:color w:val="000000" w:themeColor="text1"/>
          <w:sz w:val="22"/>
          <w:szCs w:val="22"/>
        </w:rPr>
      </w:pPr>
      <w:r w:rsidRPr="00C05954">
        <w:rPr>
          <w:rFonts w:ascii="Arial" w:hAnsi="Arial" w:cs="Arial"/>
          <w:color w:val="000000" w:themeColor="text1"/>
          <w:sz w:val="22"/>
          <w:szCs w:val="22"/>
        </w:rPr>
        <w:t>oświadczenia Wykonawcy lub P</w:t>
      </w:r>
      <w:r w:rsidR="001B197D" w:rsidRPr="00C05954">
        <w:rPr>
          <w:rFonts w:ascii="Arial" w:hAnsi="Arial" w:cs="Arial"/>
          <w:color w:val="000000" w:themeColor="text1"/>
          <w:sz w:val="22"/>
          <w:szCs w:val="22"/>
        </w:rPr>
        <w:t>odwykonawcy o zatrudnieniu pracownika na podstawie umowy o pracę,</w:t>
      </w:r>
    </w:p>
    <w:p w14:paraId="7C40401B" w14:textId="77777777" w:rsidR="001B197D" w:rsidRPr="00C05954" w:rsidRDefault="001B197D" w:rsidP="004C5912">
      <w:pPr>
        <w:numPr>
          <w:ilvl w:val="1"/>
          <w:numId w:val="28"/>
        </w:numPr>
        <w:spacing w:line="288" w:lineRule="auto"/>
        <w:ind w:left="709" w:hanging="283"/>
        <w:jc w:val="both"/>
        <w:rPr>
          <w:rFonts w:ascii="Arial" w:hAnsi="Arial" w:cs="Arial"/>
          <w:color w:val="000000" w:themeColor="text1"/>
          <w:sz w:val="22"/>
          <w:szCs w:val="22"/>
        </w:rPr>
      </w:pPr>
      <w:r w:rsidRPr="00C05954">
        <w:rPr>
          <w:rFonts w:ascii="Arial" w:hAnsi="Arial" w:cs="Arial"/>
          <w:color w:val="000000" w:themeColor="text1"/>
          <w:sz w:val="22"/>
          <w:szCs w:val="22"/>
        </w:rPr>
        <w:t>poświadczonej za zgodność z oryginałem kopii umowy o pracę zatrudnionego pracownika,</w:t>
      </w:r>
    </w:p>
    <w:p w14:paraId="47E83C6D" w14:textId="77777777" w:rsidR="001B197D" w:rsidRPr="00C05954" w:rsidRDefault="001B197D" w:rsidP="004C5912">
      <w:pPr>
        <w:numPr>
          <w:ilvl w:val="0"/>
          <w:numId w:val="29"/>
        </w:numPr>
        <w:spacing w:line="288" w:lineRule="auto"/>
        <w:ind w:left="709" w:hanging="283"/>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zawierających informacje, w tym dane osobowe, niezbędne do weryfikacji zatrudnienia na podstawie umowy o pracę, w szczególności imię i nazwisko zatrudnionego pracownika, datę zawarcia umowy o pracę, rodzaj umowy o pracę </w:t>
      </w:r>
      <w:r w:rsidRPr="00C05954">
        <w:rPr>
          <w:rFonts w:ascii="Arial" w:hAnsi="Arial" w:cs="Arial"/>
          <w:color w:val="000000" w:themeColor="text1"/>
          <w:sz w:val="22"/>
          <w:szCs w:val="22"/>
        </w:rPr>
        <w:br/>
        <w:t>i zakres obowiązków pracownika.</w:t>
      </w:r>
    </w:p>
    <w:p w14:paraId="3362FBBD" w14:textId="77777777" w:rsidR="001B197D" w:rsidRPr="00C05954" w:rsidRDefault="001B197D" w:rsidP="00F55DEF">
      <w:pPr>
        <w:numPr>
          <w:ilvl w:val="0"/>
          <w:numId w:val="10"/>
        </w:numPr>
        <w:spacing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lastRenderedPageBreak/>
        <w:t xml:space="preserve">Z tytułu niespełnienia przez Wykonawcę lub Podwykonawcę wymogu zatrudnienia </w:t>
      </w:r>
      <w:r w:rsidRPr="00C05954">
        <w:rPr>
          <w:rFonts w:ascii="Arial" w:hAnsi="Arial" w:cs="Arial"/>
          <w:color w:val="000000" w:themeColor="text1"/>
          <w:sz w:val="22"/>
          <w:szCs w:val="22"/>
          <w:lang w:eastAsia="pl-PL"/>
        </w:rPr>
        <w:br/>
        <w:t xml:space="preserve">na podstawie stosunku pracy osób wykonujących wskazane w SWZ czynności, Zamawiający przewiduje sankcję w postaci obowiązku zapłaty przez Wykonawcę kary umownej w wysokości określonej w § 15 ust. 2 pkt 8. Niezłożenie przez Wykonawcę </w:t>
      </w:r>
      <w:r w:rsidRPr="00C05954">
        <w:rPr>
          <w:rFonts w:ascii="Arial" w:hAnsi="Arial" w:cs="Arial"/>
          <w:color w:val="000000" w:themeColor="text1"/>
          <w:sz w:val="22"/>
          <w:szCs w:val="22"/>
          <w:lang w:eastAsia="pl-PL"/>
        </w:rPr>
        <w:b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14:paraId="776048D7" w14:textId="77777777" w:rsidR="001B197D" w:rsidRPr="00C05954" w:rsidRDefault="001B197D" w:rsidP="00F55DEF">
      <w:pPr>
        <w:numPr>
          <w:ilvl w:val="0"/>
          <w:numId w:val="10"/>
        </w:numPr>
        <w:spacing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 przypadku stwierdzenia braku spełnienia przez Wykonawcę lub Podwykonawcę wymogu zatrudnienia osób wykonujących określone przez Zamawiającego czynności na podstawie stosunku pracy lub w przypadku braku wykazania lub przedłożenia Zamawiającemu dowodów w celu potwierdzenia spełnienia wymogu zatrudnienia na podstawie stosunku pracy przez Wykonawcę lub Podwykonawcę osób wykonujących wskazane czynności w zakresie realizacji zamówienia, Zamawiający wezwie Wykonawcę, w wyznaczonym przez siebie terminie, do usunięcia stwierdzonych naruszeń. Nie narusza to uprawnień Zamawiającego do naliczania kar umownych.</w:t>
      </w:r>
    </w:p>
    <w:p w14:paraId="43D74F60" w14:textId="77777777" w:rsidR="001B197D" w:rsidRPr="00C05954" w:rsidRDefault="001B197D" w:rsidP="001B197D">
      <w:pPr>
        <w:spacing w:line="288" w:lineRule="auto"/>
        <w:ind w:left="284"/>
        <w:jc w:val="center"/>
        <w:rPr>
          <w:rFonts w:ascii="Arial" w:hAnsi="Arial" w:cs="Arial"/>
          <w:b/>
          <w:color w:val="000000" w:themeColor="text1"/>
          <w:sz w:val="10"/>
          <w:szCs w:val="22"/>
          <w:lang w:eastAsia="pl-PL"/>
        </w:rPr>
      </w:pPr>
    </w:p>
    <w:p w14:paraId="360CE5AD" w14:textId="77777777" w:rsidR="001B197D" w:rsidRPr="00C05954" w:rsidRDefault="001B197D" w:rsidP="001B197D">
      <w:pPr>
        <w:spacing w:line="288" w:lineRule="auto"/>
        <w:ind w:left="284"/>
        <w:jc w:val="center"/>
        <w:rPr>
          <w:rFonts w:ascii="Arial" w:hAnsi="Arial" w:cs="Arial"/>
          <w:b/>
          <w:color w:val="000000" w:themeColor="text1"/>
          <w:sz w:val="22"/>
          <w:szCs w:val="22"/>
          <w:lang w:eastAsia="pl-PL"/>
        </w:rPr>
      </w:pPr>
      <w:r w:rsidRPr="00C05954">
        <w:rPr>
          <w:rFonts w:ascii="Arial" w:hAnsi="Arial" w:cs="Arial"/>
          <w:b/>
          <w:color w:val="000000" w:themeColor="text1"/>
          <w:sz w:val="22"/>
          <w:szCs w:val="22"/>
          <w:lang w:eastAsia="pl-PL"/>
        </w:rPr>
        <w:t>§ 7</w:t>
      </w:r>
    </w:p>
    <w:p w14:paraId="27D3E27C" w14:textId="77777777" w:rsidR="001B197D" w:rsidRPr="00C05954" w:rsidRDefault="001B197D" w:rsidP="001B197D">
      <w:pPr>
        <w:spacing w:line="288" w:lineRule="auto"/>
        <w:ind w:left="284"/>
        <w:jc w:val="center"/>
        <w:rPr>
          <w:rFonts w:ascii="Arial" w:hAnsi="Arial" w:cs="Arial"/>
          <w:b/>
          <w:color w:val="000000" w:themeColor="text1"/>
          <w:sz w:val="22"/>
          <w:szCs w:val="22"/>
          <w:lang w:eastAsia="pl-PL"/>
        </w:rPr>
      </w:pPr>
      <w:r w:rsidRPr="00C05954">
        <w:rPr>
          <w:rFonts w:ascii="Arial" w:hAnsi="Arial" w:cs="Arial"/>
          <w:b/>
          <w:color w:val="000000" w:themeColor="text1"/>
          <w:sz w:val="22"/>
          <w:szCs w:val="22"/>
          <w:lang w:eastAsia="pl-PL"/>
        </w:rPr>
        <w:t>Ubezpieczenie od odpowiedzialności cywilnej</w:t>
      </w:r>
    </w:p>
    <w:p w14:paraId="06A47136" w14:textId="77777777" w:rsidR="001B197D" w:rsidRPr="00C05954" w:rsidRDefault="001B197D" w:rsidP="001B197D">
      <w:pPr>
        <w:spacing w:line="288" w:lineRule="auto"/>
        <w:ind w:left="284"/>
        <w:jc w:val="both"/>
        <w:rPr>
          <w:rFonts w:ascii="Arial" w:hAnsi="Arial" w:cs="Arial"/>
          <w:color w:val="000000" w:themeColor="text1"/>
          <w:sz w:val="10"/>
          <w:szCs w:val="22"/>
          <w:lang w:eastAsia="pl-PL"/>
        </w:rPr>
      </w:pPr>
    </w:p>
    <w:p w14:paraId="6D97E700" w14:textId="77777777" w:rsidR="001B197D" w:rsidRPr="00C05954" w:rsidRDefault="001B197D" w:rsidP="004C5912">
      <w:pPr>
        <w:numPr>
          <w:ilvl w:val="0"/>
          <w:numId w:val="30"/>
        </w:numPr>
        <w:spacing w:line="288" w:lineRule="auto"/>
        <w:ind w:left="426" w:hanging="426"/>
        <w:jc w:val="both"/>
        <w:rPr>
          <w:rFonts w:ascii="Arial" w:hAnsi="Arial" w:cs="Arial"/>
          <w:color w:val="000000" w:themeColor="text1"/>
          <w:sz w:val="22"/>
          <w:szCs w:val="22"/>
          <w:lang w:eastAsia="pl-PL"/>
        </w:rPr>
      </w:pPr>
      <w:r w:rsidRPr="00C05954">
        <w:rPr>
          <w:rFonts w:ascii="Arial" w:hAnsi="Arial" w:cs="Arial"/>
          <w:color w:val="000000" w:themeColor="text1"/>
          <w:sz w:val="22"/>
          <w:szCs w:val="22"/>
        </w:rPr>
        <w:t xml:space="preserve">Wykonawca jest zobowiązany, w ciągu 7 dni kalendarzowych od dnia podpisania umowy, do przedstawienia dowodu ubezpieczenia OC (polisy lub innego dokumentu ubezpieczenia) w zakresie prowadzonej działalności, na okres realizacji umowy, na kwotę nie niższą niż cena ofertowa brutto. </w:t>
      </w:r>
    </w:p>
    <w:p w14:paraId="7785E8A7" w14:textId="77777777" w:rsidR="001B197D" w:rsidRPr="00C05954" w:rsidRDefault="001B197D" w:rsidP="004C5912">
      <w:pPr>
        <w:numPr>
          <w:ilvl w:val="0"/>
          <w:numId w:val="30"/>
        </w:numPr>
        <w:spacing w:line="288" w:lineRule="auto"/>
        <w:ind w:left="426" w:hanging="426"/>
        <w:jc w:val="both"/>
        <w:rPr>
          <w:rFonts w:ascii="Arial" w:hAnsi="Arial" w:cs="Arial"/>
          <w:color w:val="000000" w:themeColor="text1"/>
          <w:sz w:val="22"/>
          <w:szCs w:val="22"/>
          <w:lang w:eastAsia="pl-PL"/>
        </w:rPr>
      </w:pPr>
      <w:r w:rsidRPr="00C05954">
        <w:rPr>
          <w:rFonts w:ascii="Arial" w:hAnsi="Arial" w:cs="Arial"/>
          <w:color w:val="000000" w:themeColor="text1"/>
          <w:sz w:val="22"/>
          <w:szCs w:val="22"/>
        </w:rPr>
        <w:t xml:space="preserve">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 </w:t>
      </w:r>
    </w:p>
    <w:p w14:paraId="673B4008" w14:textId="77777777" w:rsidR="001B197D" w:rsidRPr="00C05954" w:rsidRDefault="001B197D" w:rsidP="004C5912">
      <w:pPr>
        <w:numPr>
          <w:ilvl w:val="0"/>
          <w:numId w:val="30"/>
        </w:numPr>
        <w:spacing w:line="288" w:lineRule="auto"/>
        <w:ind w:left="426" w:hanging="426"/>
        <w:jc w:val="both"/>
        <w:rPr>
          <w:rFonts w:ascii="Arial" w:hAnsi="Arial" w:cs="Arial"/>
          <w:color w:val="000000" w:themeColor="text1"/>
          <w:sz w:val="22"/>
          <w:szCs w:val="22"/>
          <w:lang w:eastAsia="pl-PL"/>
        </w:rPr>
      </w:pPr>
      <w:r w:rsidRPr="00C05954">
        <w:rPr>
          <w:rFonts w:ascii="Arial" w:hAnsi="Arial" w:cs="Arial"/>
          <w:color w:val="000000" w:themeColor="text1"/>
          <w:sz w:val="22"/>
          <w:szCs w:val="22"/>
        </w:rPr>
        <w:t>W przypadku nie wywiązywania się Wykonawcy z obowiązku, o którym mowa w ust. 1 i/lub 2, Zamawiający ma prawo odstąpić od umowy w trybie natychmiastowym z winy Wykonawcy, obciążając go karą umowną, o której mowa w § 15 ust. 2 pkt 9 niniejszej umowy.</w:t>
      </w:r>
    </w:p>
    <w:p w14:paraId="67146C5D" w14:textId="77777777" w:rsidR="001B197D" w:rsidRPr="00C05954" w:rsidRDefault="001B197D" w:rsidP="001B197D">
      <w:pPr>
        <w:widowControl/>
        <w:tabs>
          <w:tab w:val="left" w:pos="5320"/>
        </w:tabs>
        <w:suppressAutoHyphens w:val="0"/>
        <w:spacing w:line="288" w:lineRule="auto"/>
        <w:outlineLvl w:val="0"/>
        <w:rPr>
          <w:rFonts w:ascii="Arial" w:eastAsia="Times New Roman" w:hAnsi="Arial" w:cs="Arial"/>
          <w:b/>
          <w:bCs/>
          <w:color w:val="000000" w:themeColor="text1"/>
          <w:sz w:val="6"/>
          <w:szCs w:val="22"/>
          <w:lang w:eastAsia="pl-PL"/>
        </w:rPr>
      </w:pPr>
    </w:p>
    <w:p w14:paraId="158E167C" w14:textId="77777777" w:rsidR="001B197D" w:rsidRPr="00C05954" w:rsidRDefault="001B197D" w:rsidP="001B197D">
      <w:pPr>
        <w:widowControl/>
        <w:tabs>
          <w:tab w:val="left" w:pos="5320"/>
        </w:tabs>
        <w:suppressAutoHyphens w:val="0"/>
        <w:spacing w:line="288" w:lineRule="auto"/>
        <w:outlineLvl w:val="0"/>
        <w:rPr>
          <w:rFonts w:ascii="Arial" w:eastAsia="Times New Roman" w:hAnsi="Arial" w:cs="Arial"/>
          <w:b/>
          <w:bCs/>
          <w:color w:val="000000" w:themeColor="text1"/>
          <w:sz w:val="6"/>
          <w:szCs w:val="22"/>
        </w:rPr>
      </w:pPr>
    </w:p>
    <w:p w14:paraId="07015FB4" w14:textId="77777777"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8</w:t>
      </w:r>
    </w:p>
    <w:p w14:paraId="5AC128E6" w14:textId="77777777" w:rsidR="001B197D" w:rsidRPr="00C05954" w:rsidRDefault="001B197D" w:rsidP="001B197D">
      <w:pPr>
        <w:widowControl/>
        <w:tabs>
          <w:tab w:val="left" w:pos="5320"/>
        </w:tabs>
        <w:suppressAutoHyphens w:val="0"/>
        <w:spacing w:line="288" w:lineRule="auto"/>
        <w:jc w:val="center"/>
        <w:outlineLvl w:val="0"/>
        <w:rPr>
          <w:rFonts w:ascii="Arial" w:hAnsi="Arial" w:cs="Arial"/>
          <w:color w:val="000000" w:themeColor="text1"/>
          <w:sz w:val="22"/>
          <w:szCs w:val="22"/>
        </w:rPr>
      </w:pPr>
      <w:r w:rsidRPr="00C05954">
        <w:rPr>
          <w:rFonts w:ascii="Arial" w:eastAsia="Times New Roman" w:hAnsi="Arial" w:cs="Arial"/>
          <w:b/>
          <w:bCs/>
          <w:color w:val="000000" w:themeColor="text1"/>
          <w:sz w:val="22"/>
          <w:szCs w:val="22"/>
        </w:rPr>
        <w:t>Wynagrodzeni</w:t>
      </w:r>
      <w:r w:rsidR="00B2735A" w:rsidRPr="00C05954">
        <w:rPr>
          <w:rFonts w:ascii="Arial" w:eastAsia="Times New Roman" w:hAnsi="Arial" w:cs="Arial"/>
          <w:b/>
          <w:bCs/>
          <w:color w:val="000000" w:themeColor="text1"/>
          <w:sz w:val="22"/>
          <w:szCs w:val="22"/>
        </w:rPr>
        <w:t>e</w:t>
      </w:r>
      <w:r w:rsidRPr="00C05954">
        <w:rPr>
          <w:rFonts w:ascii="Arial" w:eastAsia="Times New Roman" w:hAnsi="Arial" w:cs="Arial"/>
          <w:b/>
          <w:bCs/>
          <w:color w:val="000000" w:themeColor="text1"/>
          <w:sz w:val="22"/>
          <w:szCs w:val="22"/>
        </w:rPr>
        <w:t xml:space="preserve"> </w:t>
      </w:r>
    </w:p>
    <w:p w14:paraId="3F4AD559" w14:textId="77777777" w:rsidR="001B197D" w:rsidRPr="00C05954" w:rsidRDefault="001B197D" w:rsidP="001B197D">
      <w:pPr>
        <w:widowControl/>
        <w:tabs>
          <w:tab w:val="left" w:pos="5320"/>
        </w:tabs>
        <w:suppressAutoHyphens w:val="0"/>
        <w:spacing w:line="288" w:lineRule="auto"/>
        <w:ind w:left="709" w:hanging="352"/>
        <w:jc w:val="center"/>
        <w:rPr>
          <w:rFonts w:ascii="Arial" w:eastAsia="Times New Roman" w:hAnsi="Arial"/>
          <w:color w:val="000000" w:themeColor="text1"/>
          <w:sz w:val="2"/>
          <w:szCs w:val="16"/>
        </w:rPr>
      </w:pPr>
    </w:p>
    <w:p w14:paraId="34E79059" w14:textId="77777777" w:rsidR="001B197D" w:rsidRPr="00C05954" w:rsidRDefault="001B197D" w:rsidP="001B197D">
      <w:pPr>
        <w:widowControl/>
        <w:tabs>
          <w:tab w:val="left" w:pos="5320"/>
        </w:tabs>
        <w:suppressAutoHyphens w:val="0"/>
        <w:spacing w:line="288" w:lineRule="auto"/>
        <w:jc w:val="both"/>
        <w:rPr>
          <w:rFonts w:ascii="Arial" w:eastAsia="Times New Roman" w:hAnsi="Arial" w:cs="Arial"/>
          <w:color w:val="000000" w:themeColor="text1"/>
          <w:sz w:val="6"/>
          <w:szCs w:val="12"/>
        </w:rPr>
      </w:pPr>
    </w:p>
    <w:p w14:paraId="32997814" w14:textId="5D3A57A2" w:rsidR="00112ED8" w:rsidRPr="00C05954" w:rsidRDefault="001B197D" w:rsidP="004C5912">
      <w:pPr>
        <w:widowControl/>
        <w:numPr>
          <w:ilvl w:val="1"/>
          <w:numId w:val="31"/>
        </w:numPr>
        <w:tabs>
          <w:tab w:val="left" w:pos="5320"/>
        </w:tabs>
        <w:suppressAutoHyphens w:val="0"/>
        <w:spacing w:line="288" w:lineRule="auto"/>
        <w:ind w:left="360"/>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Strony ustalają, że obowiązującą formą wynagrodzenia z tytułu należytego </w:t>
      </w:r>
      <w:r w:rsidRPr="00C05954">
        <w:rPr>
          <w:rFonts w:ascii="Arial" w:hAnsi="Arial" w:cs="Arial"/>
          <w:color w:val="000000" w:themeColor="text1"/>
          <w:sz w:val="22"/>
          <w:szCs w:val="22"/>
          <w:lang w:eastAsia="pl-PL"/>
        </w:rPr>
        <w:br/>
        <w:t xml:space="preserve">i prawidłowego wykonania </w:t>
      </w:r>
      <w:r w:rsidR="004B32FC">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4B32FC">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mowy, dotrzymania warunków gwarancji zgodnie z SWZ oraz ofertą Wykonawcy, jest wynagrodzenie ryczałtowe, obejmujące wszelkie koszty związane z realizacją przedmiotu Umowy, w tym w szczególności koszty: koszty prac projektowych,</w:t>
      </w:r>
      <w:r w:rsidR="007D0453" w:rsidRPr="00C05954">
        <w:rPr>
          <w:rFonts w:ascii="Arial" w:hAnsi="Arial" w:cs="Arial"/>
          <w:color w:val="000000" w:themeColor="text1"/>
          <w:sz w:val="22"/>
          <w:szCs w:val="22"/>
          <w:lang w:eastAsia="pl-PL"/>
        </w:rPr>
        <w:t xml:space="preserve"> koszty wykonania robót budowlano-konserwatorskich, koszty zakupionych materiałów, koszty robót przygotowawczych, porządkowych, utrzymania terenu i </w:t>
      </w:r>
      <w:r w:rsidRPr="00C05954">
        <w:rPr>
          <w:rFonts w:ascii="Arial" w:hAnsi="Arial" w:cs="Arial"/>
          <w:color w:val="000000" w:themeColor="text1"/>
          <w:sz w:val="22"/>
          <w:szCs w:val="22"/>
          <w:lang w:eastAsia="pl-PL"/>
        </w:rPr>
        <w:t xml:space="preserve">zaplecza budowy, zabezpieczenia majątku i bezpieczeństwa na terenie budowy, naprawy ewentualnych szkód na terenie budowy spowodowanych przez Wykonawcę </w:t>
      </w:r>
      <w:r w:rsidR="004B009F">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t xml:space="preserve">w trakcie realizacji </w:t>
      </w:r>
      <w:r w:rsidR="004B32FC">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4B32FC">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 xml:space="preserve">mowy, ubezpieczenia budowy, koszty wykonania </w:t>
      </w:r>
      <w:r w:rsidRPr="00C05954">
        <w:rPr>
          <w:rFonts w:ascii="Arial" w:hAnsi="Arial" w:cs="Arial"/>
          <w:color w:val="000000" w:themeColor="text1"/>
          <w:sz w:val="22"/>
          <w:szCs w:val="22"/>
          <w:lang w:eastAsia="pl-PL"/>
        </w:rPr>
        <w:lastRenderedPageBreak/>
        <w:t xml:space="preserve">wszelkich badań laboratoryjnych, koszty wszelkich przeglądów, serwisów, napraw dla wykonanych i zamontowanych urządzeń, koszty wykonania wszelkich prób, badań, odbiorów i formalności urzędowych. </w:t>
      </w:r>
    </w:p>
    <w:p w14:paraId="44A077A0" w14:textId="77777777" w:rsidR="001B197D" w:rsidRPr="00C05954" w:rsidRDefault="001B197D" w:rsidP="004C5912">
      <w:pPr>
        <w:widowControl/>
        <w:numPr>
          <w:ilvl w:val="1"/>
          <w:numId w:val="31"/>
        </w:numPr>
        <w:tabs>
          <w:tab w:val="left" w:pos="5320"/>
        </w:tabs>
        <w:suppressAutoHyphens w:val="0"/>
        <w:spacing w:line="288" w:lineRule="auto"/>
        <w:ind w:left="360"/>
        <w:rPr>
          <w:rFonts w:ascii="Arial" w:hAnsi="Arial" w:cs="Arial"/>
          <w:color w:val="000000" w:themeColor="text1"/>
          <w:sz w:val="22"/>
          <w:szCs w:val="22"/>
          <w:lang w:eastAsia="pl-PL"/>
        </w:rPr>
      </w:pPr>
      <w:r w:rsidRPr="00C05954">
        <w:rPr>
          <w:rFonts w:ascii="Arial" w:hAnsi="Arial"/>
          <w:color w:val="000000" w:themeColor="text1"/>
          <w:sz w:val="22"/>
          <w:szCs w:val="22"/>
          <w:lang w:eastAsia="en-US"/>
        </w:rPr>
        <w:t>Wynagrodzenie, o którym mowa w ust. 1, wyraża się kwotą łącznie z podatkiem VAT: …………………</w:t>
      </w:r>
      <w:r w:rsidR="007D0453" w:rsidRPr="00C05954">
        <w:rPr>
          <w:rFonts w:ascii="Arial" w:hAnsi="Arial"/>
          <w:color w:val="000000" w:themeColor="text1"/>
          <w:sz w:val="22"/>
          <w:szCs w:val="22"/>
          <w:lang w:eastAsia="en-US"/>
        </w:rPr>
        <w:t xml:space="preserve">………zł (słownie </w:t>
      </w:r>
      <w:r w:rsidRPr="00C05954">
        <w:rPr>
          <w:rFonts w:ascii="Arial" w:hAnsi="Arial"/>
          <w:color w:val="000000" w:themeColor="text1"/>
          <w:sz w:val="22"/>
          <w:szCs w:val="22"/>
          <w:lang w:eastAsia="en-US"/>
        </w:rPr>
        <w:t>z</w:t>
      </w:r>
      <w:r w:rsidR="007D0453" w:rsidRPr="00C05954">
        <w:rPr>
          <w:rFonts w:ascii="Arial" w:hAnsi="Arial"/>
          <w:color w:val="000000" w:themeColor="text1"/>
          <w:sz w:val="22"/>
          <w:szCs w:val="22"/>
          <w:lang w:eastAsia="en-US"/>
        </w:rPr>
        <w:t>łotych: …………………………...………………..</w:t>
      </w:r>
      <w:r w:rsidRPr="00C05954">
        <w:rPr>
          <w:rFonts w:ascii="Arial" w:hAnsi="Arial"/>
          <w:color w:val="000000" w:themeColor="text1"/>
          <w:sz w:val="22"/>
          <w:szCs w:val="22"/>
          <w:lang w:eastAsia="en-US"/>
        </w:rPr>
        <w:t>…/100) w tym:</w:t>
      </w:r>
    </w:p>
    <w:p w14:paraId="5B19FF3A" w14:textId="5A23DED5" w:rsidR="001B197D" w:rsidRPr="00C05954" w:rsidRDefault="001B197D" w:rsidP="004C5912">
      <w:pPr>
        <w:pStyle w:val="Akapitzlist"/>
        <w:widowControl/>
        <w:numPr>
          <w:ilvl w:val="0"/>
          <w:numId w:val="32"/>
        </w:numPr>
        <w:tabs>
          <w:tab w:val="left" w:pos="5320"/>
        </w:tabs>
        <w:suppressAutoHyphens w:val="0"/>
        <w:spacing w:line="288" w:lineRule="auto"/>
        <w:ind w:left="709" w:hanging="283"/>
        <w:jc w:val="both"/>
        <w:rPr>
          <w:rFonts w:ascii="Arial" w:hAnsi="Arial"/>
          <w:color w:val="000000" w:themeColor="text1"/>
          <w:sz w:val="22"/>
          <w:szCs w:val="22"/>
          <w:lang w:eastAsia="en-US"/>
        </w:rPr>
      </w:pPr>
      <w:r w:rsidRPr="00C05954">
        <w:rPr>
          <w:rFonts w:ascii="Arial" w:hAnsi="Arial"/>
          <w:color w:val="000000" w:themeColor="text1"/>
          <w:sz w:val="22"/>
          <w:szCs w:val="22"/>
          <w:lang w:eastAsia="en-US"/>
        </w:rPr>
        <w:t xml:space="preserve">koszt wykonania (cena) </w:t>
      </w:r>
      <w:r w:rsidR="002B0E26" w:rsidRPr="00C05954">
        <w:rPr>
          <w:rFonts w:ascii="Arial" w:hAnsi="Arial"/>
          <w:color w:val="000000" w:themeColor="text1"/>
          <w:sz w:val="22"/>
          <w:szCs w:val="22"/>
          <w:lang w:eastAsia="en-US"/>
        </w:rPr>
        <w:t>dokumentacji projektowej oraz uzyskani</w:t>
      </w:r>
      <w:r w:rsidR="004B009F">
        <w:rPr>
          <w:rFonts w:ascii="Arial" w:hAnsi="Arial"/>
          <w:color w:val="000000" w:themeColor="text1"/>
          <w:sz w:val="22"/>
          <w:szCs w:val="22"/>
          <w:lang w:eastAsia="en-US"/>
        </w:rPr>
        <w:t>a</w:t>
      </w:r>
      <w:r w:rsidR="002B0E26" w:rsidRPr="00C05954">
        <w:rPr>
          <w:rFonts w:ascii="Arial" w:hAnsi="Arial"/>
          <w:color w:val="000000" w:themeColor="text1"/>
          <w:sz w:val="22"/>
          <w:szCs w:val="22"/>
          <w:lang w:eastAsia="en-US"/>
        </w:rPr>
        <w:t xml:space="preserve"> prawomocnej decyzji pozwolenia na budowę </w:t>
      </w:r>
      <w:r w:rsidRPr="00C05954">
        <w:rPr>
          <w:rFonts w:ascii="Arial" w:hAnsi="Arial"/>
          <w:color w:val="000000" w:themeColor="text1"/>
          <w:sz w:val="22"/>
          <w:szCs w:val="22"/>
          <w:lang w:eastAsia="en-US"/>
        </w:rPr>
        <w:t xml:space="preserve">……………………………. </w:t>
      </w:r>
      <w:r w:rsidR="009E65FE" w:rsidRPr="00C05954">
        <w:rPr>
          <w:rFonts w:ascii="Arial" w:hAnsi="Arial"/>
          <w:color w:val="000000" w:themeColor="text1"/>
          <w:sz w:val="22"/>
          <w:szCs w:val="22"/>
          <w:lang w:eastAsia="en-US"/>
        </w:rPr>
        <w:t>z</w:t>
      </w:r>
      <w:r w:rsidRPr="00C05954">
        <w:rPr>
          <w:rFonts w:ascii="Arial" w:hAnsi="Arial"/>
          <w:color w:val="000000" w:themeColor="text1"/>
          <w:sz w:val="22"/>
          <w:szCs w:val="22"/>
          <w:lang w:eastAsia="en-US"/>
        </w:rPr>
        <w:t>łotych,</w:t>
      </w:r>
    </w:p>
    <w:p w14:paraId="21DCCAC5" w14:textId="64F3DB22" w:rsidR="009E65FE" w:rsidRPr="00C05954" w:rsidRDefault="001B197D" w:rsidP="004C5912">
      <w:pPr>
        <w:pStyle w:val="Akapitzlist"/>
        <w:widowControl/>
        <w:numPr>
          <w:ilvl w:val="0"/>
          <w:numId w:val="32"/>
        </w:numPr>
        <w:tabs>
          <w:tab w:val="left" w:pos="5320"/>
        </w:tabs>
        <w:suppressAutoHyphens w:val="0"/>
        <w:spacing w:line="288" w:lineRule="auto"/>
        <w:ind w:left="709" w:hanging="283"/>
        <w:jc w:val="both"/>
        <w:rPr>
          <w:rFonts w:ascii="Arial" w:hAnsi="Arial" w:cs="Arial"/>
          <w:color w:val="000000" w:themeColor="text1"/>
          <w:sz w:val="22"/>
          <w:szCs w:val="22"/>
          <w:lang w:eastAsia="pl-PL"/>
        </w:rPr>
      </w:pPr>
      <w:r w:rsidRPr="00C05954">
        <w:rPr>
          <w:rFonts w:ascii="Arial" w:hAnsi="Arial"/>
          <w:color w:val="000000" w:themeColor="text1"/>
          <w:sz w:val="22"/>
          <w:szCs w:val="22"/>
          <w:lang w:eastAsia="en-US"/>
        </w:rPr>
        <w:t>koszt wykonania (cena) robót budowlanych</w:t>
      </w:r>
      <w:r w:rsidR="000A7050" w:rsidRPr="00C05954">
        <w:rPr>
          <w:rFonts w:ascii="Arial" w:hAnsi="Arial"/>
          <w:color w:val="000000" w:themeColor="text1"/>
          <w:sz w:val="22"/>
          <w:szCs w:val="22"/>
          <w:lang w:eastAsia="en-US"/>
        </w:rPr>
        <w:t xml:space="preserve"> i prac konserwatorskich</w:t>
      </w:r>
      <w:r w:rsidR="0091629A" w:rsidRPr="00C05954">
        <w:rPr>
          <w:rFonts w:ascii="Arial" w:hAnsi="Arial"/>
          <w:color w:val="000000" w:themeColor="text1"/>
          <w:sz w:val="22"/>
          <w:szCs w:val="22"/>
          <w:lang w:eastAsia="en-US"/>
        </w:rPr>
        <w:t xml:space="preserve"> oraz uzyskani</w:t>
      </w:r>
      <w:r w:rsidR="000E0ABB">
        <w:rPr>
          <w:rFonts w:ascii="Arial" w:hAnsi="Arial"/>
          <w:color w:val="000000" w:themeColor="text1"/>
          <w:sz w:val="22"/>
          <w:szCs w:val="22"/>
          <w:lang w:eastAsia="en-US"/>
        </w:rPr>
        <w:t>a</w:t>
      </w:r>
      <w:r w:rsidR="0091629A" w:rsidRPr="00C05954">
        <w:rPr>
          <w:rFonts w:ascii="Arial" w:hAnsi="Arial"/>
          <w:color w:val="000000" w:themeColor="text1"/>
          <w:sz w:val="22"/>
          <w:szCs w:val="22"/>
          <w:lang w:eastAsia="en-US"/>
        </w:rPr>
        <w:t xml:space="preserve"> decyzji pozwolenia na użytkowanie</w:t>
      </w:r>
      <w:r w:rsidRPr="00C05954">
        <w:rPr>
          <w:rFonts w:ascii="Arial" w:hAnsi="Arial"/>
          <w:color w:val="000000" w:themeColor="text1"/>
          <w:sz w:val="22"/>
          <w:szCs w:val="22"/>
          <w:lang w:eastAsia="en-US"/>
        </w:rPr>
        <w:t xml:space="preserve"> ……..……………………. złotych.</w:t>
      </w:r>
    </w:p>
    <w:p w14:paraId="2E5BB3D8" w14:textId="46C48811" w:rsidR="001B197D" w:rsidRPr="00C05954" w:rsidRDefault="001B197D" w:rsidP="004C5912">
      <w:pPr>
        <w:widowControl/>
        <w:numPr>
          <w:ilvl w:val="1"/>
          <w:numId w:val="31"/>
        </w:numPr>
        <w:tabs>
          <w:tab w:val="left" w:pos="5320"/>
        </w:tabs>
        <w:suppressAutoHyphens w:val="0"/>
        <w:spacing w:line="288" w:lineRule="auto"/>
        <w:ind w:left="360"/>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Niedoszacowanie, pominięcie oraz brak rozpoznania zakresu jakiejkolwiek części </w:t>
      </w:r>
      <w:r w:rsidR="004B32FC">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4B32FC">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mowy przez Wykonawcę nie może być podstawą do żądania zmiany wynagrodzenia ryczałtowego określonego w ust. 1 i 2.</w:t>
      </w:r>
    </w:p>
    <w:p w14:paraId="0F0F3BDD" w14:textId="3586AC48" w:rsidR="001B197D" w:rsidRPr="0091356D" w:rsidRDefault="001B197D" w:rsidP="004C5912">
      <w:pPr>
        <w:widowControl/>
        <w:numPr>
          <w:ilvl w:val="1"/>
          <w:numId w:val="31"/>
        </w:numPr>
        <w:tabs>
          <w:tab w:val="left" w:pos="5320"/>
        </w:tabs>
        <w:suppressAutoHyphens w:val="0"/>
        <w:spacing w:line="288" w:lineRule="auto"/>
        <w:ind w:left="360"/>
        <w:jc w:val="both"/>
        <w:rPr>
          <w:rFonts w:ascii="Arial" w:hAnsi="Arial" w:cs="Arial"/>
          <w:color w:val="auto"/>
          <w:sz w:val="22"/>
          <w:szCs w:val="22"/>
          <w:lang w:eastAsia="pl-PL"/>
        </w:rPr>
      </w:pPr>
      <w:r w:rsidRPr="0091356D">
        <w:rPr>
          <w:rFonts w:ascii="Arial" w:hAnsi="Arial" w:cs="Arial"/>
          <w:bCs/>
          <w:color w:val="auto"/>
          <w:sz w:val="22"/>
          <w:szCs w:val="22"/>
          <w:lang w:eastAsia="en-US"/>
        </w:rPr>
        <w:t>Wynagrodzenie, o którym mowa w ust. 2 niniejszego paragrafu, zawiera wszystkie koszty wynikające z SWZ</w:t>
      </w:r>
      <w:r w:rsidR="00D33FBB" w:rsidRPr="0091356D">
        <w:rPr>
          <w:rFonts w:ascii="Arial" w:hAnsi="Arial" w:cs="Arial"/>
          <w:bCs/>
          <w:color w:val="auto"/>
          <w:sz w:val="22"/>
          <w:szCs w:val="22"/>
          <w:lang w:eastAsia="en-US"/>
        </w:rPr>
        <w:t xml:space="preserve"> i</w:t>
      </w:r>
      <w:r w:rsidRPr="0091356D">
        <w:rPr>
          <w:rFonts w:ascii="Arial" w:hAnsi="Arial" w:cs="Arial"/>
          <w:bCs/>
          <w:color w:val="auto"/>
          <w:sz w:val="22"/>
          <w:szCs w:val="22"/>
          <w:lang w:eastAsia="en-US"/>
        </w:rPr>
        <w:t xml:space="preserve"> PFU</w:t>
      </w:r>
      <w:r w:rsidR="00D33FBB" w:rsidRPr="0091356D">
        <w:rPr>
          <w:rFonts w:ascii="Arial" w:hAnsi="Arial" w:cs="Arial"/>
          <w:bCs/>
          <w:color w:val="auto"/>
          <w:sz w:val="22"/>
          <w:szCs w:val="22"/>
          <w:lang w:eastAsia="en-US"/>
        </w:rPr>
        <w:t>.</w:t>
      </w:r>
      <w:r w:rsidRPr="0091356D">
        <w:rPr>
          <w:rFonts w:ascii="Arial" w:hAnsi="Arial" w:cs="Arial"/>
          <w:bCs/>
          <w:color w:val="auto"/>
          <w:sz w:val="22"/>
          <w:szCs w:val="22"/>
          <w:lang w:eastAsia="en-US"/>
        </w:rPr>
        <w:t xml:space="preserve"> </w:t>
      </w:r>
    </w:p>
    <w:p w14:paraId="56785152" w14:textId="77777777" w:rsidR="001B197D" w:rsidRPr="00C05954" w:rsidRDefault="001B197D" w:rsidP="004C5912">
      <w:pPr>
        <w:widowControl/>
        <w:numPr>
          <w:ilvl w:val="1"/>
          <w:numId w:val="31"/>
        </w:numPr>
        <w:tabs>
          <w:tab w:val="left" w:pos="5320"/>
        </w:tabs>
        <w:suppressAutoHyphens w:val="0"/>
        <w:spacing w:line="288" w:lineRule="auto"/>
        <w:ind w:left="360"/>
        <w:jc w:val="both"/>
        <w:rPr>
          <w:rFonts w:ascii="Arial" w:hAnsi="Arial" w:cs="Arial"/>
          <w:color w:val="000000" w:themeColor="text1"/>
          <w:sz w:val="22"/>
          <w:szCs w:val="22"/>
          <w:lang w:eastAsia="pl-PL"/>
        </w:rPr>
      </w:pPr>
      <w:r w:rsidRPr="00C05954">
        <w:rPr>
          <w:rFonts w:ascii="Arial" w:hAnsi="Arial"/>
          <w:color w:val="000000" w:themeColor="text1"/>
          <w:sz w:val="22"/>
          <w:szCs w:val="22"/>
          <w:lang w:eastAsia="en-US"/>
        </w:rPr>
        <w:t>Ustalenie wysokości wynagrodzenia Wykonawcy w przypadku wystąpienia robót zaniechanych, zamiennych lub dodatkowych nastąpi w oparciu o zapisy § 17 Umowy.</w:t>
      </w:r>
    </w:p>
    <w:p w14:paraId="60D48DEE" w14:textId="5A079EBA" w:rsidR="001B197D" w:rsidRPr="00C05954" w:rsidRDefault="001B197D" w:rsidP="004C5912">
      <w:pPr>
        <w:widowControl/>
        <w:numPr>
          <w:ilvl w:val="1"/>
          <w:numId w:val="31"/>
        </w:numPr>
        <w:tabs>
          <w:tab w:val="left" w:pos="5320"/>
        </w:tabs>
        <w:suppressAutoHyphens w:val="0"/>
        <w:spacing w:line="288" w:lineRule="auto"/>
        <w:ind w:left="360"/>
        <w:jc w:val="both"/>
        <w:rPr>
          <w:rFonts w:ascii="Arial" w:hAnsi="Arial" w:cs="Arial"/>
          <w:color w:val="000000" w:themeColor="text1"/>
          <w:sz w:val="22"/>
          <w:szCs w:val="22"/>
          <w:lang w:eastAsia="pl-PL"/>
        </w:rPr>
      </w:pPr>
      <w:r w:rsidRPr="00C05954">
        <w:rPr>
          <w:rFonts w:ascii="Arial" w:hAnsi="Arial"/>
          <w:color w:val="000000" w:themeColor="text1"/>
          <w:sz w:val="22"/>
          <w:szCs w:val="22"/>
          <w:lang w:eastAsia="en-US"/>
        </w:rPr>
        <w:t xml:space="preserve">W przypadku konieczności przerwania robót lub ograniczenia zakresu rzeczowego </w:t>
      </w:r>
      <w:r w:rsidR="004B32FC">
        <w:rPr>
          <w:rFonts w:ascii="Arial" w:hAnsi="Arial"/>
          <w:color w:val="000000" w:themeColor="text1"/>
          <w:sz w:val="22"/>
          <w:szCs w:val="22"/>
          <w:lang w:eastAsia="en-US"/>
        </w:rPr>
        <w:t>p</w:t>
      </w:r>
      <w:r w:rsidRPr="00C05954">
        <w:rPr>
          <w:rFonts w:ascii="Arial" w:hAnsi="Arial"/>
          <w:color w:val="000000" w:themeColor="text1"/>
          <w:sz w:val="22"/>
          <w:szCs w:val="22"/>
          <w:lang w:eastAsia="en-US"/>
        </w:rPr>
        <w:t xml:space="preserve">rzedmiotu </w:t>
      </w:r>
      <w:r w:rsidR="004B32FC">
        <w:rPr>
          <w:rFonts w:ascii="Arial" w:hAnsi="Arial"/>
          <w:color w:val="000000" w:themeColor="text1"/>
          <w:sz w:val="22"/>
          <w:szCs w:val="22"/>
          <w:lang w:eastAsia="en-US"/>
        </w:rPr>
        <w:t>u</w:t>
      </w:r>
      <w:r w:rsidRPr="00C05954">
        <w:rPr>
          <w:rFonts w:ascii="Arial" w:hAnsi="Arial"/>
          <w:color w:val="000000" w:themeColor="text1"/>
          <w:sz w:val="22"/>
          <w:szCs w:val="22"/>
          <w:lang w:eastAsia="en-US"/>
        </w:rPr>
        <w:t>mowy, Wykonawca nie będzie dochodził roszczeń z tego tytułu,</w:t>
      </w:r>
      <w:r w:rsidRPr="00C05954">
        <w:rPr>
          <w:rFonts w:ascii="Arial" w:hAnsi="Arial"/>
          <w:color w:val="000000" w:themeColor="text1"/>
          <w:sz w:val="22"/>
          <w:szCs w:val="22"/>
          <w:lang w:eastAsia="en-US"/>
        </w:rPr>
        <w:br/>
        <w:t xml:space="preserve">z zastrzeżeniem, że w tym przypadku Wykonawcy przysługuje wynagrodzenie za roboty faktycznie wykonane oraz koszty robót zabezpieczających, o ile zostaną potwierdzone </w:t>
      </w:r>
      <w:r w:rsidR="00D33FBB">
        <w:rPr>
          <w:rFonts w:ascii="Arial" w:hAnsi="Arial"/>
          <w:color w:val="000000" w:themeColor="text1"/>
          <w:sz w:val="22"/>
          <w:szCs w:val="22"/>
          <w:lang w:eastAsia="en-US"/>
        </w:rPr>
        <w:br/>
      </w:r>
      <w:r w:rsidRPr="00C05954">
        <w:rPr>
          <w:rFonts w:ascii="Arial" w:hAnsi="Arial"/>
          <w:color w:val="000000" w:themeColor="text1"/>
          <w:sz w:val="22"/>
          <w:szCs w:val="22"/>
          <w:lang w:eastAsia="en-US"/>
        </w:rPr>
        <w:t xml:space="preserve">w protokole inwentaryzacji. W tym celu Zamawiający sporządzi przy udziale Wykonawcy protokół inwentaryzacji, na dzień przerwania robót, a Wykonawca zabezpieczy przerwane roboty w zakresie uzgodnionym przez </w:t>
      </w:r>
      <w:r w:rsidR="00D33FBB">
        <w:rPr>
          <w:rFonts w:ascii="Arial" w:hAnsi="Arial"/>
          <w:color w:val="000000" w:themeColor="text1"/>
          <w:sz w:val="22"/>
          <w:szCs w:val="22"/>
          <w:lang w:eastAsia="en-US"/>
        </w:rPr>
        <w:t>S</w:t>
      </w:r>
      <w:r w:rsidRPr="00C05954">
        <w:rPr>
          <w:rFonts w:ascii="Arial" w:hAnsi="Arial"/>
          <w:color w:val="000000" w:themeColor="text1"/>
          <w:sz w:val="22"/>
          <w:szCs w:val="22"/>
          <w:lang w:eastAsia="en-US"/>
        </w:rPr>
        <w:t>trony. Wynagrod</w:t>
      </w:r>
      <w:r w:rsidR="00EF0AC4" w:rsidRPr="00C05954">
        <w:rPr>
          <w:rFonts w:ascii="Arial" w:hAnsi="Arial"/>
          <w:color w:val="000000" w:themeColor="text1"/>
          <w:sz w:val="22"/>
          <w:szCs w:val="22"/>
          <w:lang w:eastAsia="en-US"/>
        </w:rPr>
        <w:t xml:space="preserve">zenie za wykonanie ewentualnych robót zabezpieczających zostanie ustalone </w:t>
      </w:r>
      <w:r w:rsidRPr="00C05954">
        <w:rPr>
          <w:rFonts w:ascii="Arial" w:hAnsi="Arial"/>
          <w:color w:val="000000" w:themeColor="text1"/>
          <w:sz w:val="22"/>
          <w:szCs w:val="22"/>
          <w:lang w:eastAsia="en-US"/>
        </w:rPr>
        <w:t xml:space="preserve">w kosztorysach sporządzonych metodą szczegółową. Tak sporządzony kosztorys po uprzednim jego sprawdzeniu </w:t>
      </w:r>
      <w:r w:rsidR="00D33FBB">
        <w:rPr>
          <w:rFonts w:ascii="Arial" w:hAnsi="Arial"/>
          <w:color w:val="000000" w:themeColor="text1"/>
          <w:sz w:val="22"/>
          <w:szCs w:val="22"/>
          <w:lang w:eastAsia="en-US"/>
        </w:rPr>
        <w:br/>
      </w:r>
      <w:r w:rsidRPr="00C05954">
        <w:rPr>
          <w:rFonts w:ascii="Arial" w:hAnsi="Arial"/>
          <w:color w:val="000000" w:themeColor="text1"/>
          <w:sz w:val="22"/>
          <w:szCs w:val="22"/>
          <w:lang w:eastAsia="en-US"/>
        </w:rPr>
        <w:t>i zatwierdzeniu przez Zamawiającego, będzie stanowił podstawę ustalenia wynagrodzenia Wykonawcy.</w:t>
      </w:r>
    </w:p>
    <w:p w14:paraId="5555C6D1" w14:textId="77777777" w:rsidR="001B197D" w:rsidRPr="00C05954" w:rsidRDefault="001B197D" w:rsidP="001B197D">
      <w:pPr>
        <w:widowControl/>
        <w:tabs>
          <w:tab w:val="left" w:pos="5320"/>
        </w:tabs>
        <w:suppressAutoHyphens w:val="0"/>
        <w:spacing w:line="288" w:lineRule="auto"/>
        <w:rPr>
          <w:rFonts w:ascii="Arial" w:eastAsia="Times New Roman" w:hAnsi="Arial" w:cs="Arial"/>
          <w:b/>
          <w:bCs/>
          <w:color w:val="000000" w:themeColor="text1"/>
          <w:sz w:val="8"/>
          <w:szCs w:val="22"/>
        </w:rPr>
      </w:pPr>
    </w:p>
    <w:p w14:paraId="56B91438" w14:textId="77777777" w:rsidR="001B197D" w:rsidRPr="00C05954" w:rsidRDefault="001B197D" w:rsidP="001B197D">
      <w:pPr>
        <w:widowControl/>
        <w:tabs>
          <w:tab w:val="left" w:pos="5320"/>
        </w:tabs>
        <w:suppressAutoHyphens w:val="0"/>
        <w:spacing w:line="288" w:lineRule="auto"/>
        <w:rPr>
          <w:rFonts w:ascii="Arial" w:eastAsia="Times New Roman" w:hAnsi="Arial" w:cs="Arial"/>
          <w:b/>
          <w:bCs/>
          <w:color w:val="000000" w:themeColor="text1"/>
          <w:sz w:val="10"/>
          <w:szCs w:val="22"/>
        </w:rPr>
      </w:pPr>
    </w:p>
    <w:p w14:paraId="15498F73" w14:textId="79352990" w:rsidR="001B197D" w:rsidRPr="00C05954" w:rsidRDefault="001B197D" w:rsidP="001B197D">
      <w:pPr>
        <w:widowControl/>
        <w:tabs>
          <w:tab w:val="left" w:pos="5320"/>
        </w:tabs>
        <w:suppressAutoHyphens w:val="0"/>
        <w:spacing w:line="288" w:lineRule="auto"/>
        <w:ind w:left="426"/>
        <w:jc w:val="center"/>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9</w:t>
      </w:r>
      <w:r w:rsidRPr="00C05954">
        <w:rPr>
          <w:rFonts w:ascii="Arial" w:eastAsia="Times New Roman" w:hAnsi="Arial" w:cs="Arial"/>
          <w:b/>
          <w:bCs/>
          <w:color w:val="000000" w:themeColor="text1"/>
          <w:sz w:val="22"/>
          <w:szCs w:val="22"/>
        </w:rPr>
        <w:br/>
      </w:r>
      <w:r w:rsidR="00A9395B" w:rsidRPr="00C05954">
        <w:rPr>
          <w:rFonts w:ascii="Arial" w:eastAsia="Times New Roman" w:hAnsi="Arial" w:cs="Arial"/>
          <w:b/>
          <w:bCs/>
          <w:color w:val="000000" w:themeColor="text1"/>
          <w:sz w:val="22"/>
          <w:szCs w:val="22"/>
        </w:rPr>
        <w:t>Warunki płatności oraz r</w:t>
      </w:r>
      <w:r w:rsidRPr="00C05954">
        <w:rPr>
          <w:rFonts w:ascii="Arial" w:eastAsia="Times New Roman" w:hAnsi="Arial" w:cs="Arial"/>
          <w:b/>
          <w:bCs/>
          <w:color w:val="000000" w:themeColor="text1"/>
          <w:sz w:val="22"/>
          <w:szCs w:val="22"/>
        </w:rPr>
        <w:t xml:space="preserve">ozliczenie </w:t>
      </w:r>
      <w:r w:rsidR="00EC53E8">
        <w:rPr>
          <w:rFonts w:ascii="Arial" w:eastAsia="Times New Roman" w:hAnsi="Arial" w:cs="Arial"/>
          <w:b/>
          <w:bCs/>
          <w:color w:val="000000" w:themeColor="text1"/>
          <w:sz w:val="22"/>
          <w:szCs w:val="22"/>
        </w:rPr>
        <w:t>p</w:t>
      </w:r>
      <w:r w:rsidRPr="00C05954">
        <w:rPr>
          <w:rFonts w:ascii="Arial" w:eastAsia="Times New Roman" w:hAnsi="Arial" w:cs="Arial"/>
          <w:b/>
          <w:bCs/>
          <w:color w:val="000000" w:themeColor="text1"/>
          <w:sz w:val="22"/>
          <w:szCs w:val="22"/>
        </w:rPr>
        <w:t xml:space="preserve">rzedmiotu </w:t>
      </w:r>
      <w:r w:rsidR="00EC53E8">
        <w:rPr>
          <w:rFonts w:ascii="Arial" w:eastAsia="Times New Roman" w:hAnsi="Arial" w:cs="Arial"/>
          <w:b/>
          <w:bCs/>
          <w:color w:val="000000" w:themeColor="text1"/>
          <w:sz w:val="22"/>
          <w:szCs w:val="22"/>
        </w:rPr>
        <w:t>u</w:t>
      </w:r>
      <w:r w:rsidRPr="00C05954">
        <w:rPr>
          <w:rFonts w:ascii="Arial" w:eastAsia="Times New Roman" w:hAnsi="Arial" w:cs="Arial"/>
          <w:b/>
          <w:bCs/>
          <w:color w:val="000000" w:themeColor="text1"/>
          <w:sz w:val="22"/>
          <w:szCs w:val="22"/>
        </w:rPr>
        <w:t>mowy</w:t>
      </w:r>
    </w:p>
    <w:p w14:paraId="4210DFDB" w14:textId="77777777" w:rsidR="00CF5B23" w:rsidRPr="002F40F6" w:rsidRDefault="00CF5B23" w:rsidP="001B197D">
      <w:pPr>
        <w:widowControl/>
        <w:tabs>
          <w:tab w:val="left" w:pos="5320"/>
        </w:tabs>
        <w:suppressAutoHyphens w:val="0"/>
        <w:spacing w:line="288" w:lineRule="auto"/>
        <w:ind w:left="426"/>
        <w:jc w:val="center"/>
        <w:rPr>
          <w:rFonts w:ascii="Arial" w:hAnsi="Arial"/>
          <w:color w:val="000000" w:themeColor="text1"/>
          <w:sz w:val="10"/>
          <w:szCs w:val="10"/>
          <w:lang w:eastAsia="en-US"/>
        </w:rPr>
      </w:pPr>
    </w:p>
    <w:p w14:paraId="1C68AD6D" w14:textId="77777777" w:rsidR="001B197D" w:rsidRPr="00C05954" w:rsidRDefault="001B197D" w:rsidP="001B197D">
      <w:pPr>
        <w:widowControl/>
        <w:tabs>
          <w:tab w:val="left" w:pos="5320"/>
        </w:tabs>
        <w:suppressAutoHyphens w:val="0"/>
        <w:spacing w:line="288" w:lineRule="auto"/>
        <w:ind w:left="709" w:hanging="352"/>
        <w:jc w:val="center"/>
        <w:rPr>
          <w:rFonts w:ascii="Arial" w:eastAsia="Times New Roman" w:hAnsi="Arial"/>
          <w:color w:val="000000" w:themeColor="text1"/>
          <w:sz w:val="2"/>
          <w:szCs w:val="16"/>
          <w:lang w:eastAsia="pl-PL"/>
        </w:rPr>
      </w:pPr>
    </w:p>
    <w:p w14:paraId="76D1F268" w14:textId="77777777" w:rsidR="001B197D" w:rsidRPr="00C05954" w:rsidRDefault="001B197D" w:rsidP="001B197D">
      <w:pPr>
        <w:widowControl/>
        <w:tabs>
          <w:tab w:val="left" w:pos="5320"/>
        </w:tabs>
        <w:suppressAutoHyphens w:val="0"/>
        <w:spacing w:line="288" w:lineRule="auto"/>
        <w:ind w:left="426"/>
        <w:jc w:val="both"/>
        <w:rPr>
          <w:rFonts w:ascii="Arial" w:hAnsi="Arial"/>
          <w:color w:val="000000" w:themeColor="text1"/>
          <w:sz w:val="2"/>
          <w:szCs w:val="12"/>
          <w:lang w:eastAsia="en-US"/>
        </w:rPr>
      </w:pPr>
    </w:p>
    <w:p w14:paraId="6F4D6861" w14:textId="3167E7B2" w:rsidR="00854E0A" w:rsidRPr="00C05954" w:rsidRDefault="00854E0A" w:rsidP="004C5912">
      <w:pPr>
        <w:pStyle w:val="Akapitzlist"/>
        <w:numPr>
          <w:ilvl w:val="0"/>
          <w:numId w:val="68"/>
        </w:numPr>
        <w:tabs>
          <w:tab w:val="left" w:pos="284"/>
          <w:tab w:val="left" w:pos="1011"/>
        </w:tabs>
        <w:suppressAutoHyphens w:val="0"/>
        <w:spacing w:line="288" w:lineRule="auto"/>
        <w:ind w:left="284" w:right="108" w:hanging="284"/>
        <w:contextualSpacing w:val="0"/>
        <w:jc w:val="both"/>
        <w:rPr>
          <w:rFonts w:ascii="Arial" w:hAnsi="Arial" w:cs="Arial"/>
          <w:bCs/>
          <w:color w:val="000000" w:themeColor="text1"/>
          <w:sz w:val="22"/>
          <w:szCs w:val="22"/>
        </w:rPr>
      </w:pPr>
      <w:r w:rsidRPr="00C05954">
        <w:rPr>
          <w:rFonts w:ascii="Arial" w:hAnsi="Arial" w:cs="Arial"/>
          <w:bCs/>
          <w:color w:val="000000" w:themeColor="text1"/>
          <w:sz w:val="22"/>
          <w:szCs w:val="22"/>
        </w:rPr>
        <w:t>Zasady ogólne</w:t>
      </w:r>
      <w:r w:rsidR="00CB670F" w:rsidRPr="00C05954">
        <w:rPr>
          <w:rFonts w:ascii="Arial" w:hAnsi="Arial" w:cs="Arial"/>
          <w:bCs/>
          <w:color w:val="000000" w:themeColor="text1"/>
          <w:sz w:val="22"/>
          <w:szCs w:val="22"/>
        </w:rPr>
        <w:t xml:space="preserve"> dotyczące rozliczenia </w:t>
      </w:r>
      <w:r w:rsidR="00EC53E8">
        <w:rPr>
          <w:rFonts w:ascii="Arial" w:hAnsi="Arial" w:cs="Arial"/>
          <w:bCs/>
          <w:color w:val="000000" w:themeColor="text1"/>
          <w:sz w:val="22"/>
          <w:szCs w:val="22"/>
        </w:rPr>
        <w:t>p</w:t>
      </w:r>
      <w:r w:rsidR="00CB670F" w:rsidRPr="00C05954">
        <w:rPr>
          <w:rFonts w:ascii="Arial" w:hAnsi="Arial" w:cs="Arial"/>
          <w:bCs/>
          <w:color w:val="000000" w:themeColor="text1"/>
          <w:sz w:val="22"/>
          <w:szCs w:val="22"/>
        </w:rPr>
        <w:t xml:space="preserve">rzedmiotu </w:t>
      </w:r>
      <w:r w:rsidR="00EC53E8">
        <w:rPr>
          <w:rFonts w:ascii="Arial" w:hAnsi="Arial" w:cs="Arial"/>
          <w:bCs/>
          <w:color w:val="000000" w:themeColor="text1"/>
          <w:sz w:val="22"/>
          <w:szCs w:val="22"/>
        </w:rPr>
        <w:t>u</w:t>
      </w:r>
      <w:r w:rsidR="00CB670F" w:rsidRPr="00C05954">
        <w:rPr>
          <w:rFonts w:ascii="Arial" w:hAnsi="Arial" w:cs="Arial"/>
          <w:bCs/>
          <w:color w:val="000000" w:themeColor="text1"/>
          <w:sz w:val="22"/>
          <w:szCs w:val="22"/>
        </w:rPr>
        <w:t>mowy:</w:t>
      </w:r>
    </w:p>
    <w:p w14:paraId="07AA40F6" w14:textId="2BED8B90" w:rsidR="00F034DB" w:rsidRPr="00C05954" w:rsidRDefault="00854E0A" w:rsidP="00162ACA">
      <w:pPr>
        <w:pStyle w:val="Akapitzlist"/>
        <w:numPr>
          <w:ilvl w:val="1"/>
          <w:numId w:val="74"/>
        </w:numPr>
        <w:tabs>
          <w:tab w:val="left" w:pos="284"/>
          <w:tab w:val="left" w:pos="1011"/>
        </w:tabs>
        <w:suppressAutoHyphens w:val="0"/>
        <w:spacing w:line="288" w:lineRule="auto"/>
        <w:ind w:right="108"/>
        <w:contextualSpacing w:val="0"/>
        <w:jc w:val="both"/>
        <w:rPr>
          <w:rFonts w:ascii="Arial" w:eastAsia="Times New Roman" w:hAnsi="Arial" w:cs="Arial"/>
          <w:color w:val="000000" w:themeColor="text1"/>
          <w:sz w:val="22"/>
          <w:szCs w:val="22"/>
        </w:rPr>
      </w:pPr>
      <w:r w:rsidRPr="00C05954">
        <w:rPr>
          <w:rFonts w:ascii="Arial" w:eastAsia="Times New Roman" w:hAnsi="Arial" w:cs="Arial"/>
          <w:color w:val="000000" w:themeColor="text1"/>
          <w:sz w:val="22"/>
          <w:szCs w:val="22"/>
        </w:rPr>
        <w:t>Rozliczenie</w:t>
      </w:r>
      <w:r w:rsidRPr="00C05954">
        <w:rPr>
          <w:rFonts w:ascii="Arial" w:eastAsia="Times New Roman" w:hAnsi="Arial" w:cs="Arial"/>
          <w:color w:val="000000" w:themeColor="text1"/>
          <w:spacing w:val="-8"/>
          <w:sz w:val="22"/>
          <w:szCs w:val="22"/>
        </w:rPr>
        <w:t xml:space="preserve"> </w:t>
      </w:r>
      <w:r w:rsidRPr="00C05954">
        <w:rPr>
          <w:rFonts w:ascii="Arial" w:eastAsia="Times New Roman" w:hAnsi="Arial" w:cs="Arial"/>
          <w:color w:val="000000" w:themeColor="text1"/>
          <w:sz w:val="22"/>
          <w:szCs w:val="22"/>
        </w:rPr>
        <w:t>za</w:t>
      </w:r>
      <w:r w:rsidRPr="00C05954">
        <w:rPr>
          <w:rFonts w:ascii="Arial" w:eastAsia="Times New Roman" w:hAnsi="Arial" w:cs="Arial"/>
          <w:color w:val="000000" w:themeColor="text1"/>
          <w:spacing w:val="-8"/>
          <w:sz w:val="22"/>
          <w:szCs w:val="22"/>
        </w:rPr>
        <w:t xml:space="preserve"> </w:t>
      </w:r>
      <w:r w:rsidRPr="00C05954">
        <w:rPr>
          <w:rFonts w:ascii="Arial" w:eastAsia="Times New Roman" w:hAnsi="Arial" w:cs="Arial"/>
          <w:color w:val="000000" w:themeColor="text1"/>
          <w:sz w:val="22"/>
          <w:szCs w:val="22"/>
        </w:rPr>
        <w:t>wykonanie</w:t>
      </w:r>
      <w:r w:rsidR="001205E3" w:rsidRPr="00C05954">
        <w:rPr>
          <w:rFonts w:ascii="Arial" w:eastAsia="Times New Roman" w:hAnsi="Arial" w:cs="Arial"/>
          <w:color w:val="000000" w:themeColor="text1"/>
          <w:sz w:val="22"/>
          <w:szCs w:val="22"/>
        </w:rPr>
        <w:t xml:space="preserve"> dokumentacji projektowej oraz</w:t>
      </w:r>
      <w:r w:rsidRPr="00C05954">
        <w:rPr>
          <w:rFonts w:ascii="Arial" w:eastAsia="Times New Roman" w:hAnsi="Arial" w:cs="Arial"/>
          <w:color w:val="000000" w:themeColor="text1"/>
          <w:spacing w:val="-8"/>
          <w:sz w:val="22"/>
          <w:szCs w:val="22"/>
        </w:rPr>
        <w:t xml:space="preserve"> </w:t>
      </w:r>
      <w:r w:rsidRPr="00C05954">
        <w:rPr>
          <w:rFonts w:ascii="Arial" w:hAnsi="Arial" w:cs="Arial"/>
          <w:color w:val="000000" w:themeColor="text1"/>
          <w:sz w:val="22"/>
          <w:szCs w:val="22"/>
        </w:rPr>
        <w:t>robót</w:t>
      </w:r>
      <w:r w:rsidRPr="00C05954">
        <w:rPr>
          <w:rFonts w:ascii="Arial" w:eastAsia="Times New Roman" w:hAnsi="Arial" w:cs="Arial"/>
          <w:color w:val="000000" w:themeColor="text1"/>
          <w:spacing w:val="-8"/>
          <w:sz w:val="22"/>
          <w:szCs w:val="22"/>
        </w:rPr>
        <w:t xml:space="preserve"> </w:t>
      </w:r>
      <w:r w:rsidRPr="00C05954">
        <w:rPr>
          <w:rFonts w:ascii="Arial" w:eastAsia="Times New Roman" w:hAnsi="Arial" w:cs="Arial"/>
          <w:color w:val="000000" w:themeColor="text1"/>
          <w:sz w:val="22"/>
          <w:szCs w:val="22"/>
        </w:rPr>
        <w:t>budowlanych</w:t>
      </w:r>
      <w:r w:rsidRPr="00C05954">
        <w:rPr>
          <w:rFonts w:ascii="Arial" w:eastAsia="Times New Roman" w:hAnsi="Arial" w:cs="Arial"/>
          <w:color w:val="000000" w:themeColor="text1"/>
          <w:spacing w:val="-8"/>
          <w:sz w:val="22"/>
          <w:szCs w:val="22"/>
        </w:rPr>
        <w:t xml:space="preserve"> </w:t>
      </w:r>
      <w:r w:rsidRPr="00C05954">
        <w:rPr>
          <w:rFonts w:ascii="Arial" w:eastAsia="Times New Roman" w:hAnsi="Arial" w:cs="Arial"/>
          <w:color w:val="000000" w:themeColor="text1"/>
          <w:sz w:val="22"/>
          <w:szCs w:val="22"/>
        </w:rPr>
        <w:t>stanowiących</w:t>
      </w:r>
      <w:r w:rsidRPr="00C05954">
        <w:rPr>
          <w:rFonts w:ascii="Arial" w:eastAsia="Times New Roman" w:hAnsi="Arial" w:cs="Arial"/>
          <w:color w:val="000000" w:themeColor="text1"/>
          <w:spacing w:val="-8"/>
          <w:sz w:val="22"/>
          <w:szCs w:val="22"/>
        </w:rPr>
        <w:t xml:space="preserve"> </w:t>
      </w:r>
      <w:r w:rsidR="00EC53E8">
        <w:rPr>
          <w:rFonts w:ascii="Arial" w:eastAsia="Times New Roman" w:hAnsi="Arial" w:cs="Arial"/>
          <w:color w:val="000000" w:themeColor="text1"/>
          <w:sz w:val="22"/>
          <w:szCs w:val="22"/>
        </w:rPr>
        <w:t>p</w:t>
      </w:r>
      <w:r w:rsidRPr="00C05954">
        <w:rPr>
          <w:rFonts w:ascii="Arial" w:eastAsia="Times New Roman" w:hAnsi="Arial" w:cs="Arial"/>
          <w:color w:val="000000" w:themeColor="text1"/>
          <w:sz w:val="22"/>
          <w:szCs w:val="22"/>
        </w:rPr>
        <w:t>rzedmiot</w:t>
      </w:r>
      <w:r w:rsidRPr="00C05954">
        <w:rPr>
          <w:rFonts w:ascii="Arial" w:eastAsia="Times New Roman" w:hAnsi="Arial" w:cs="Arial"/>
          <w:color w:val="000000" w:themeColor="text1"/>
          <w:spacing w:val="-8"/>
          <w:sz w:val="22"/>
          <w:szCs w:val="22"/>
        </w:rPr>
        <w:t xml:space="preserve"> </w:t>
      </w:r>
      <w:r w:rsidR="00EC53E8">
        <w:rPr>
          <w:rFonts w:ascii="Arial" w:eastAsia="Times New Roman" w:hAnsi="Arial" w:cs="Arial"/>
          <w:color w:val="000000" w:themeColor="text1"/>
          <w:sz w:val="22"/>
          <w:szCs w:val="22"/>
        </w:rPr>
        <w:t>u</w:t>
      </w:r>
      <w:r w:rsidRPr="00C05954">
        <w:rPr>
          <w:rFonts w:ascii="Arial" w:eastAsia="Times New Roman" w:hAnsi="Arial" w:cs="Arial"/>
          <w:color w:val="000000" w:themeColor="text1"/>
          <w:sz w:val="22"/>
          <w:szCs w:val="22"/>
        </w:rPr>
        <w:t>mowy</w:t>
      </w:r>
      <w:r w:rsidRPr="00C05954">
        <w:rPr>
          <w:rFonts w:ascii="Arial" w:eastAsia="Times New Roman" w:hAnsi="Arial" w:cs="Arial"/>
          <w:color w:val="000000" w:themeColor="text1"/>
          <w:spacing w:val="-11"/>
          <w:sz w:val="22"/>
          <w:szCs w:val="22"/>
        </w:rPr>
        <w:t xml:space="preserve"> </w:t>
      </w:r>
      <w:r w:rsidRPr="00C05954">
        <w:rPr>
          <w:rFonts w:ascii="Arial" w:eastAsia="Times New Roman" w:hAnsi="Arial" w:cs="Arial"/>
          <w:color w:val="000000" w:themeColor="text1"/>
          <w:sz w:val="22"/>
          <w:szCs w:val="22"/>
        </w:rPr>
        <w:t>będzie</w:t>
      </w:r>
      <w:r w:rsidRPr="00C05954">
        <w:rPr>
          <w:rFonts w:ascii="Arial" w:eastAsia="Times New Roman" w:hAnsi="Arial" w:cs="Arial"/>
          <w:color w:val="000000" w:themeColor="text1"/>
          <w:spacing w:val="-8"/>
          <w:sz w:val="22"/>
          <w:szCs w:val="22"/>
        </w:rPr>
        <w:t xml:space="preserve"> </w:t>
      </w:r>
      <w:r w:rsidRPr="00C05954">
        <w:rPr>
          <w:rFonts w:ascii="Arial" w:eastAsia="Times New Roman" w:hAnsi="Arial" w:cs="Arial"/>
          <w:color w:val="000000" w:themeColor="text1"/>
          <w:sz w:val="22"/>
          <w:szCs w:val="22"/>
        </w:rPr>
        <w:t>dokonywane na podstawie faktur częściowych oraz faktury końcowej.</w:t>
      </w:r>
    </w:p>
    <w:p w14:paraId="298ACA40" w14:textId="1A28F991" w:rsidR="00F034DB" w:rsidRPr="00C05954" w:rsidRDefault="00894DAA" w:rsidP="00162ACA">
      <w:pPr>
        <w:pStyle w:val="Akapitzlist"/>
        <w:numPr>
          <w:ilvl w:val="1"/>
          <w:numId w:val="74"/>
        </w:numPr>
        <w:tabs>
          <w:tab w:val="left" w:pos="284"/>
          <w:tab w:val="left" w:pos="1011"/>
        </w:tabs>
        <w:suppressAutoHyphens w:val="0"/>
        <w:spacing w:line="288" w:lineRule="auto"/>
        <w:ind w:right="108"/>
        <w:contextualSpacing w:val="0"/>
        <w:jc w:val="both"/>
        <w:rPr>
          <w:rFonts w:ascii="Arial" w:eastAsia="Times New Roman" w:hAnsi="Arial" w:cs="Arial"/>
          <w:color w:val="000000" w:themeColor="text1"/>
          <w:sz w:val="22"/>
          <w:szCs w:val="22"/>
        </w:rPr>
      </w:pPr>
      <w:r w:rsidRPr="00C05954">
        <w:rPr>
          <w:rFonts w:ascii="Arial" w:hAnsi="Arial" w:cs="Arial"/>
          <w:color w:val="000000" w:themeColor="text1"/>
          <w:sz w:val="22"/>
          <w:szCs w:val="22"/>
          <w:lang w:eastAsia="en-US"/>
        </w:rPr>
        <w:t>Wynagrodzenie będzie płatne na rachunek bankowy wskazany przez Wykonawcę na fakturze w terminie 30 dni od daty doręczenia Zamawiającemu prawidłowo wystawionych faktur wraz z dowodami, o których mowa w</w:t>
      </w:r>
      <w:r w:rsidR="00D37379" w:rsidRPr="00C05954">
        <w:rPr>
          <w:rFonts w:ascii="Arial" w:hAnsi="Arial" w:cs="Arial"/>
          <w:color w:val="000000" w:themeColor="text1"/>
          <w:sz w:val="22"/>
          <w:szCs w:val="22"/>
          <w:lang w:eastAsia="en-US"/>
        </w:rPr>
        <w:t xml:space="preserve"> </w:t>
      </w:r>
      <w:r w:rsidR="00BD7EA1" w:rsidRPr="00C05954">
        <w:rPr>
          <w:rFonts w:ascii="Arial" w:hAnsi="Arial" w:cs="Arial"/>
          <w:color w:val="000000" w:themeColor="text1"/>
          <w:sz w:val="22"/>
          <w:szCs w:val="22"/>
          <w:lang w:eastAsia="en-US"/>
        </w:rPr>
        <w:t>ust. 1 pkt</w:t>
      </w:r>
      <w:r w:rsidR="00D37379" w:rsidRPr="00C05954">
        <w:rPr>
          <w:rFonts w:ascii="Arial" w:hAnsi="Arial" w:cs="Arial"/>
          <w:color w:val="000000" w:themeColor="text1"/>
          <w:sz w:val="22"/>
          <w:szCs w:val="22"/>
          <w:lang w:eastAsia="en-US"/>
        </w:rPr>
        <w:t xml:space="preserve"> </w:t>
      </w:r>
      <w:r w:rsidR="00E73754">
        <w:rPr>
          <w:rFonts w:ascii="Arial" w:hAnsi="Arial" w:cs="Arial"/>
          <w:color w:val="000000" w:themeColor="text1"/>
          <w:sz w:val="22"/>
          <w:szCs w:val="22"/>
          <w:lang w:eastAsia="en-US"/>
        </w:rPr>
        <w:t>5</w:t>
      </w:r>
      <w:r w:rsidR="00BD7EA1" w:rsidRPr="00C05954">
        <w:rPr>
          <w:rFonts w:ascii="Arial" w:hAnsi="Arial" w:cs="Arial"/>
          <w:color w:val="000000" w:themeColor="text1"/>
          <w:sz w:val="22"/>
          <w:szCs w:val="22"/>
          <w:lang w:eastAsia="en-US"/>
        </w:rPr>
        <w:t>)</w:t>
      </w:r>
      <w:r w:rsidR="00365815" w:rsidRPr="00C05954">
        <w:rPr>
          <w:rFonts w:ascii="Arial" w:hAnsi="Arial" w:cs="Arial"/>
          <w:color w:val="000000" w:themeColor="text1"/>
          <w:sz w:val="22"/>
          <w:szCs w:val="22"/>
          <w:lang w:eastAsia="en-US"/>
        </w:rPr>
        <w:t xml:space="preserve"> i </w:t>
      </w:r>
      <w:r w:rsidR="00E73754">
        <w:rPr>
          <w:rFonts w:ascii="Arial" w:hAnsi="Arial" w:cs="Arial"/>
          <w:color w:val="000000" w:themeColor="text1"/>
          <w:sz w:val="22"/>
          <w:szCs w:val="22"/>
          <w:lang w:eastAsia="en-US"/>
        </w:rPr>
        <w:t>6</w:t>
      </w:r>
      <w:r w:rsidR="00BD7EA1" w:rsidRPr="00C05954">
        <w:rPr>
          <w:rFonts w:ascii="Arial" w:hAnsi="Arial" w:cs="Arial"/>
          <w:color w:val="000000" w:themeColor="text1"/>
          <w:sz w:val="22"/>
          <w:szCs w:val="22"/>
          <w:lang w:eastAsia="en-US"/>
        </w:rPr>
        <w:t>)</w:t>
      </w:r>
      <w:r w:rsidRPr="00C05954">
        <w:rPr>
          <w:rFonts w:ascii="Arial" w:hAnsi="Arial" w:cs="Arial"/>
          <w:color w:val="000000" w:themeColor="text1"/>
          <w:sz w:val="22"/>
          <w:szCs w:val="22"/>
          <w:lang w:eastAsia="en-US"/>
        </w:rPr>
        <w:t xml:space="preserve">. </w:t>
      </w:r>
      <w:r w:rsidRPr="00C05954">
        <w:rPr>
          <w:rFonts w:ascii="Arial" w:hAnsi="Arial" w:cs="Arial"/>
          <w:color w:val="000000" w:themeColor="text1"/>
          <w:sz w:val="22"/>
          <w:szCs w:val="22"/>
          <w:lang w:eastAsia="pl-PL"/>
        </w:rPr>
        <w:t>Płatności będą dokonywane w PLN.</w:t>
      </w:r>
      <w:r w:rsidRPr="00C05954">
        <w:rPr>
          <w:rFonts w:eastAsia="Times New Roman"/>
          <w:color w:val="000000" w:themeColor="text1"/>
          <w:sz w:val="22"/>
          <w:szCs w:val="22"/>
          <w:lang w:eastAsia="pl-PL"/>
        </w:rPr>
        <w:t xml:space="preserve"> </w:t>
      </w:r>
      <w:r w:rsidRPr="00C05954">
        <w:rPr>
          <w:rFonts w:ascii="Arial" w:hAnsi="Arial"/>
          <w:color w:val="000000" w:themeColor="text1"/>
          <w:sz w:val="22"/>
          <w:szCs w:val="22"/>
          <w:lang w:eastAsia="en-US"/>
        </w:rPr>
        <w:t>Prawidłowo wystawiona faktura winna zawierać następujące dane identyfikacyjne:</w:t>
      </w:r>
    </w:p>
    <w:p w14:paraId="4C7DCB85" w14:textId="77777777" w:rsidR="00894DAA" w:rsidRPr="00C05954" w:rsidRDefault="00F034DB" w:rsidP="00CF5B23">
      <w:pPr>
        <w:pStyle w:val="Akapitzlist"/>
        <w:tabs>
          <w:tab w:val="left" w:pos="284"/>
          <w:tab w:val="left" w:pos="1011"/>
        </w:tabs>
        <w:suppressAutoHyphens w:val="0"/>
        <w:spacing w:line="288" w:lineRule="auto"/>
        <w:ind w:right="108"/>
        <w:contextualSpacing w:val="0"/>
        <w:rPr>
          <w:rFonts w:ascii="Arial" w:eastAsia="Times New Roman" w:hAnsi="Arial" w:cs="Arial"/>
          <w:color w:val="000000" w:themeColor="text1"/>
          <w:sz w:val="22"/>
          <w:szCs w:val="22"/>
        </w:rPr>
      </w:pPr>
      <w:r w:rsidRPr="00C05954">
        <w:rPr>
          <w:rFonts w:ascii="Arial" w:hAnsi="Arial"/>
          <w:color w:val="000000" w:themeColor="text1"/>
          <w:sz w:val="22"/>
          <w:szCs w:val="22"/>
          <w:lang w:eastAsia="en-US"/>
        </w:rPr>
        <w:t xml:space="preserve">Nabywca: </w:t>
      </w:r>
      <w:r w:rsidRPr="00C05954">
        <w:rPr>
          <w:rFonts w:ascii="Arial" w:hAnsi="Arial"/>
          <w:b/>
          <w:color w:val="000000" w:themeColor="text1"/>
          <w:sz w:val="22"/>
          <w:szCs w:val="22"/>
          <w:lang w:eastAsia="en-US"/>
        </w:rPr>
        <w:t xml:space="preserve">Gmina  Miejska </w:t>
      </w:r>
      <w:r w:rsidR="00894DAA" w:rsidRPr="00C05954">
        <w:rPr>
          <w:rFonts w:ascii="Arial" w:hAnsi="Arial"/>
          <w:b/>
          <w:color w:val="000000" w:themeColor="text1"/>
          <w:sz w:val="22"/>
          <w:szCs w:val="22"/>
          <w:lang w:eastAsia="en-US"/>
        </w:rPr>
        <w:t>Tczew</w:t>
      </w:r>
      <w:r w:rsidRPr="00C05954">
        <w:rPr>
          <w:rFonts w:ascii="Arial" w:hAnsi="Arial"/>
          <w:color w:val="000000" w:themeColor="text1"/>
          <w:sz w:val="22"/>
          <w:szCs w:val="22"/>
          <w:lang w:eastAsia="en-US"/>
        </w:rPr>
        <w:t xml:space="preserve">, </w:t>
      </w:r>
      <w:r w:rsidRPr="00C05954">
        <w:rPr>
          <w:rFonts w:ascii="Arial" w:hAnsi="Arial"/>
          <w:color w:val="000000" w:themeColor="text1"/>
          <w:sz w:val="22"/>
          <w:szCs w:val="22"/>
          <w:lang w:eastAsia="en-US"/>
        </w:rPr>
        <w:br/>
        <w:t xml:space="preserve">                 </w:t>
      </w:r>
      <w:r w:rsidR="00894DAA" w:rsidRPr="00C05954">
        <w:rPr>
          <w:rFonts w:ascii="Arial" w:hAnsi="Arial"/>
          <w:color w:val="000000" w:themeColor="text1"/>
          <w:sz w:val="22"/>
          <w:szCs w:val="22"/>
          <w:lang w:eastAsia="en-US"/>
        </w:rPr>
        <w:t>Pl. Piłsudskiego 1, 83-110 Tczew, NIP: 593-00-05-678</w:t>
      </w:r>
    </w:p>
    <w:p w14:paraId="10F59818" w14:textId="77777777" w:rsidR="00894DAA" w:rsidRPr="00C05954" w:rsidRDefault="00F034DB" w:rsidP="00CF5B23">
      <w:pPr>
        <w:widowControl/>
        <w:tabs>
          <w:tab w:val="left" w:pos="1560"/>
          <w:tab w:val="left" w:pos="5320"/>
        </w:tabs>
        <w:suppressAutoHyphens w:val="0"/>
        <w:spacing w:line="288" w:lineRule="auto"/>
        <w:ind w:left="426"/>
        <w:rPr>
          <w:rFonts w:ascii="Arial" w:hAnsi="Arial"/>
          <w:color w:val="000000" w:themeColor="text1"/>
          <w:sz w:val="22"/>
          <w:szCs w:val="22"/>
          <w:lang w:eastAsia="en-US"/>
        </w:rPr>
      </w:pPr>
      <w:r w:rsidRPr="00C05954">
        <w:rPr>
          <w:rFonts w:ascii="Arial" w:hAnsi="Arial"/>
          <w:color w:val="000000" w:themeColor="text1"/>
          <w:sz w:val="22"/>
          <w:szCs w:val="22"/>
          <w:lang w:eastAsia="en-US"/>
        </w:rPr>
        <w:t xml:space="preserve">     </w:t>
      </w:r>
      <w:r w:rsidR="00894DAA" w:rsidRPr="00C05954">
        <w:rPr>
          <w:rFonts w:ascii="Arial" w:hAnsi="Arial"/>
          <w:color w:val="000000" w:themeColor="text1"/>
          <w:sz w:val="22"/>
          <w:szCs w:val="22"/>
          <w:lang w:eastAsia="en-US"/>
        </w:rPr>
        <w:t xml:space="preserve">Fakturę należy dostarczyć na adres: </w:t>
      </w:r>
    </w:p>
    <w:p w14:paraId="38D87DFA" w14:textId="77777777" w:rsidR="00894DAA" w:rsidRPr="00C05954" w:rsidRDefault="00894DAA" w:rsidP="00894DAA">
      <w:pPr>
        <w:widowControl/>
        <w:tabs>
          <w:tab w:val="left" w:pos="1560"/>
          <w:tab w:val="left" w:pos="5320"/>
        </w:tabs>
        <w:suppressAutoHyphens w:val="0"/>
        <w:spacing w:line="288" w:lineRule="auto"/>
        <w:ind w:left="426"/>
        <w:rPr>
          <w:rFonts w:ascii="Arial" w:hAnsi="Arial"/>
          <w:color w:val="000000" w:themeColor="text1"/>
          <w:sz w:val="22"/>
          <w:szCs w:val="22"/>
          <w:lang w:eastAsia="en-US"/>
        </w:rPr>
      </w:pPr>
      <w:r w:rsidRPr="00C05954">
        <w:rPr>
          <w:rFonts w:ascii="Arial" w:hAnsi="Arial"/>
          <w:color w:val="000000" w:themeColor="text1"/>
          <w:sz w:val="22"/>
          <w:szCs w:val="22"/>
          <w:lang w:eastAsia="en-US"/>
        </w:rPr>
        <w:tab/>
      </w:r>
      <w:r w:rsidR="00F034DB" w:rsidRPr="00C05954">
        <w:rPr>
          <w:rFonts w:ascii="Arial" w:hAnsi="Arial"/>
          <w:color w:val="000000" w:themeColor="text1"/>
          <w:sz w:val="22"/>
          <w:szCs w:val="22"/>
          <w:lang w:eastAsia="en-US"/>
        </w:rPr>
        <w:t xml:space="preserve">   </w:t>
      </w:r>
      <w:r w:rsidRPr="00C05954">
        <w:rPr>
          <w:rFonts w:ascii="Arial" w:hAnsi="Arial"/>
          <w:color w:val="000000" w:themeColor="text1"/>
          <w:sz w:val="22"/>
          <w:szCs w:val="22"/>
          <w:lang w:eastAsia="en-US"/>
        </w:rPr>
        <w:t>Urząd Miejski, Pl. Piłsudskiego 1, 83-110 Tczew</w:t>
      </w:r>
    </w:p>
    <w:p w14:paraId="6465AE91" w14:textId="77777777" w:rsidR="00894DAA" w:rsidRPr="00C05954" w:rsidRDefault="00F034DB" w:rsidP="00894DAA">
      <w:pPr>
        <w:widowControl/>
        <w:tabs>
          <w:tab w:val="left" w:pos="1560"/>
          <w:tab w:val="left" w:pos="5320"/>
        </w:tabs>
        <w:suppressAutoHyphens w:val="0"/>
        <w:spacing w:line="288" w:lineRule="auto"/>
        <w:ind w:left="426"/>
        <w:rPr>
          <w:rFonts w:ascii="Arial" w:hAnsi="Arial"/>
          <w:color w:val="000000" w:themeColor="text1"/>
          <w:sz w:val="22"/>
          <w:szCs w:val="22"/>
          <w:lang w:eastAsia="en-US"/>
        </w:rPr>
      </w:pPr>
      <w:r w:rsidRPr="00C05954">
        <w:rPr>
          <w:rFonts w:ascii="Arial" w:hAnsi="Arial"/>
          <w:color w:val="000000" w:themeColor="text1"/>
          <w:sz w:val="22"/>
          <w:szCs w:val="22"/>
          <w:lang w:eastAsia="en-US"/>
        </w:rPr>
        <w:lastRenderedPageBreak/>
        <w:t xml:space="preserve">     </w:t>
      </w:r>
      <w:r w:rsidR="00894DAA" w:rsidRPr="00C05954">
        <w:rPr>
          <w:rFonts w:ascii="Arial" w:hAnsi="Arial"/>
          <w:color w:val="000000" w:themeColor="text1"/>
          <w:sz w:val="22"/>
          <w:szCs w:val="22"/>
          <w:lang w:eastAsia="en-US"/>
        </w:rPr>
        <w:t xml:space="preserve">zawierającą następujący opis: </w:t>
      </w:r>
    </w:p>
    <w:p w14:paraId="2BE6ED35" w14:textId="0CB6D578" w:rsidR="00894DAA" w:rsidRPr="00C05954" w:rsidRDefault="00F034DB" w:rsidP="00894DAA">
      <w:pPr>
        <w:widowControl/>
        <w:suppressAutoHyphens w:val="0"/>
        <w:spacing w:line="288" w:lineRule="auto"/>
        <w:ind w:left="284"/>
        <w:rPr>
          <w:rFonts w:ascii="Arial" w:hAnsi="Arial" w:cs="Arial"/>
          <w:b/>
          <w:color w:val="000000" w:themeColor="text1"/>
          <w:sz w:val="22"/>
          <w:szCs w:val="22"/>
          <w:lang w:eastAsia="pl-PL"/>
        </w:rPr>
      </w:pPr>
      <w:r w:rsidRPr="00C05954">
        <w:rPr>
          <w:rFonts w:ascii="Arial" w:hAnsi="Arial"/>
          <w:color w:val="000000" w:themeColor="text1"/>
          <w:sz w:val="22"/>
          <w:szCs w:val="22"/>
          <w:lang w:eastAsia="en-US"/>
        </w:rPr>
        <w:t xml:space="preserve">       </w:t>
      </w:r>
      <w:r w:rsidR="00894DAA" w:rsidRPr="00C05954">
        <w:rPr>
          <w:rFonts w:ascii="Arial" w:hAnsi="Arial"/>
          <w:color w:val="000000" w:themeColor="text1"/>
          <w:sz w:val="22"/>
          <w:szCs w:val="22"/>
          <w:lang w:eastAsia="en-US"/>
        </w:rPr>
        <w:t>Zgodnie z umową (</w:t>
      </w:r>
      <w:r w:rsidR="00894DAA" w:rsidRPr="00C05954">
        <w:rPr>
          <w:rFonts w:ascii="Arial" w:hAnsi="Arial"/>
          <w:i/>
          <w:color w:val="000000" w:themeColor="text1"/>
          <w:sz w:val="22"/>
          <w:szCs w:val="22"/>
          <w:lang w:eastAsia="en-US"/>
        </w:rPr>
        <w:t>umowa z Wykonawcą nr i data</w:t>
      </w:r>
      <w:r w:rsidR="00894DAA" w:rsidRPr="00C05954">
        <w:rPr>
          <w:rFonts w:ascii="Arial" w:hAnsi="Arial"/>
          <w:color w:val="000000" w:themeColor="text1"/>
          <w:sz w:val="22"/>
          <w:szCs w:val="22"/>
          <w:lang w:eastAsia="en-US"/>
        </w:rPr>
        <w:t>), dotyczy zamówienia:</w:t>
      </w:r>
      <w:r w:rsidR="00894DAA" w:rsidRPr="00C05954">
        <w:rPr>
          <w:rFonts w:ascii="Arial" w:hAnsi="Arial" w:cs="Arial"/>
          <w:b/>
          <w:color w:val="000000" w:themeColor="text1"/>
          <w:sz w:val="22"/>
          <w:szCs w:val="22"/>
          <w:lang w:eastAsia="pl-PL"/>
        </w:rPr>
        <w:t xml:space="preserve"> </w:t>
      </w:r>
    </w:p>
    <w:p w14:paraId="5526DFBF" w14:textId="52F7A28D" w:rsidR="00F034DB" w:rsidRPr="00C05954" w:rsidRDefault="00894DAA" w:rsidP="005F7812">
      <w:pPr>
        <w:widowControl/>
        <w:suppressAutoHyphens w:val="0"/>
        <w:spacing w:line="288" w:lineRule="auto"/>
        <w:ind w:left="709"/>
        <w:jc w:val="both"/>
        <w:rPr>
          <w:rFonts w:ascii="Arial" w:eastAsia="Calibri" w:hAnsi="Arial" w:cs="Arial"/>
          <w:b/>
          <w:color w:val="000000" w:themeColor="text1"/>
          <w:sz w:val="22"/>
          <w:szCs w:val="22"/>
          <w:lang w:eastAsia="en-US"/>
        </w:rPr>
      </w:pPr>
      <w:r w:rsidRPr="00C05954">
        <w:rPr>
          <w:rFonts w:ascii="Arial" w:eastAsia="Calibri" w:hAnsi="Arial" w:cs="Arial"/>
          <w:b/>
          <w:color w:val="000000" w:themeColor="text1"/>
          <w:sz w:val="22"/>
          <w:szCs w:val="22"/>
          <w:lang w:eastAsia="en-US"/>
        </w:rPr>
        <w:t xml:space="preserve">„Pierwszy etap robót budowlanych i prac konserwatorskich prowadzonych </w:t>
      </w:r>
      <w:r w:rsidR="005F7812">
        <w:rPr>
          <w:rFonts w:ascii="Arial" w:eastAsia="Calibri" w:hAnsi="Arial" w:cs="Arial"/>
          <w:b/>
          <w:color w:val="000000" w:themeColor="text1"/>
          <w:sz w:val="22"/>
          <w:szCs w:val="22"/>
          <w:lang w:eastAsia="en-US"/>
        </w:rPr>
        <w:br/>
      </w:r>
      <w:r w:rsidRPr="00C05954">
        <w:rPr>
          <w:rFonts w:ascii="Arial" w:eastAsia="Calibri" w:hAnsi="Arial" w:cs="Arial"/>
          <w:b/>
          <w:color w:val="000000" w:themeColor="text1"/>
          <w:sz w:val="22"/>
          <w:szCs w:val="22"/>
          <w:lang w:eastAsia="en-US"/>
        </w:rPr>
        <w:t xml:space="preserve">w zabytkowym XIX-wiecznym wiatraku typu holenderskiego w Tczewie wraz </w:t>
      </w:r>
      <w:r w:rsidR="005F7812">
        <w:rPr>
          <w:rFonts w:ascii="Arial" w:eastAsia="Calibri" w:hAnsi="Arial" w:cs="Arial"/>
          <w:b/>
          <w:color w:val="000000" w:themeColor="text1"/>
          <w:sz w:val="22"/>
          <w:szCs w:val="22"/>
          <w:lang w:eastAsia="en-US"/>
        </w:rPr>
        <w:br/>
      </w:r>
      <w:r w:rsidRPr="00C05954">
        <w:rPr>
          <w:rFonts w:ascii="Arial" w:eastAsia="Calibri" w:hAnsi="Arial" w:cs="Arial"/>
          <w:b/>
          <w:color w:val="000000" w:themeColor="text1"/>
          <w:sz w:val="22"/>
          <w:szCs w:val="22"/>
          <w:lang w:eastAsia="en-US"/>
        </w:rPr>
        <w:t>z dokumentacją”</w:t>
      </w:r>
      <w:r w:rsidR="00682592">
        <w:rPr>
          <w:rFonts w:ascii="Arial" w:eastAsia="Calibri" w:hAnsi="Arial" w:cs="Arial"/>
          <w:b/>
          <w:color w:val="000000" w:themeColor="text1"/>
          <w:sz w:val="22"/>
          <w:szCs w:val="22"/>
          <w:lang w:eastAsia="en-US"/>
        </w:rPr>
        <w:t>.</w:t>
      </w:r>
    </w:p>
    <w:p w14:paraId="4F6285E4" w14:textId="77777777" w:rsidR="00A9395B" w:rsidRPr="00C05954" w:rsidRDefault="00A9395B" w:rsidP="00162ACA">
      <w:pPr>
        <w:pStyle w:val="Akapitzlist"/>
        <w:numPr>
          <w:ilvl w:val="1"/>
          <w:numId w:val="75"/>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Niniejsza Umowa nie przewiduje udzielania zaliczek dla Wykonawcy na poczet wykonania zamówienia, zatem nie reguluje sposobu rozliczania tych zaliczek.</w:t>
      </w:r>
    </w:p>
    <w:p w14:paraId="11B75E10" w14:textId="77777777" w:rsidR="00A9395B" w:rsidRPr="00C05954" w:rsidRDefault="00A9395B" w:rsidP="00162ACA">
      <w:pPr>
        <w:pStyle w:val="Akapitzlist"/>
        <w:numPr>
          <w:ilvl w:val="1"/>
          <w:numId w:val="75"/>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Wszelkie kwoty należne Zamawiającemu, w szczególności z tytułu kar umownych, mogą być potrącane z płatności realizowanych na rzecz Wykonawcy.</w:t>
      </w:r>
    </w:p>
    <w:p w14:paraId="196962E4" w14:textId="46B76AE0" w:rsidR="00D37379" w:rsidRPr="00C05954" w:rsidRDefault="00A9395B" w:rsidP="00162ACA">
      <w:pPr>
        <w:pStyle w:val="Akapitzlist"/>
        <w:numPr>
          <w:ilvl w:val="1"/>
          <w:numId w:val="75"/>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W związku z faktem, iż Umowa przewiduje wypłatę wynagrodzenia należnego Wykonawcy w częściach, warunkiem zapłaty przez Zamawiającego, drugiej </w:t>
      </w:r>
      <w:r w:rsidR="002F40F6">
        <w:rPr>
          <w:rFonts w:ascii="Arial" w:hAnsi="Arial" w:cs="Arial"/>
          <w:color w:val="000000" w:themeColor="text1"/>
          <w:sz w:val="22"/>
          <w:szCs w:val="22"/>
        </w:rPr>
        <w:br/>
      </w:r>
      <w:r w:rsidRPr="00C05954">
        <w:rPr>
          <w:rFonts w:ascii="Arial" w:hAnsi="Arial" w:cs="Arial"/>
          <w:color w:val="000000" w:themeColor="text1"/>
          <w:sz w:val="22"/>
          <w:szCs w:val="22"/>
        </w:rPr>
        <w:t xml:space="preserve">i następnych części należnego wynagrodzenia za odebrane roboty budowlane jest przedstawienie dowodów zapłaty wymagalnego wynagrodzenia Podwykonawcom </w:t>
      </w:r>
      <w:r w:rsidR="002F40F6">
        <w:rPr>
          <w:rFonts w:ascii="Arial" w:hAnsi="Arial" w:cs="Arial"/>
          <w:color w:val="000000" w:themeColor="text1"/>
          <w:sz w:val="22"/>
          <w:szCs w:val="22"/>
        </w:rPr>
        <w:br/>
      </w:r>
      <w:r w:rsidRPr="00C05954">
        <w:rPr>
          <w:rFonts w:ascii="Arial" w:hAnsi="Arial" w:cs="Arial"/>
          <w:color w:val="000000" w:themeColor="text1"/>
          <w:sz w:val="22"/>
          <w:szCs w:val="22"/>
        </w:rPr>
        <w:t xml:space="preserve">i dalszym Podwykonawcom biorącym udział w realizacji odebranych robót budowlanych. </w:t>
      </w:r>
      <w:r w:rsidR="00D37379" w:rsidRPr="00C05954">
        <w:rPr>
          <w:rFonts w:ascii="Arial" w:hAnsi="Arial"/>
          <w:color w:val="000000" w:themeColor="text1"/>
          <w:sz w:val="22"/>
          <w:szCs w:val="22"/>
          <w:lang w:eastAsia="en-US"/>
        </w:rPr>
        <w:t>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14:paraId="7B0396A6" w14:textId="77777777" w:rsidR="00A9395B" w:rsidRPr="00C05954" w:rsidRDefault="00A9395B" w:rsidP="00162ACA">
      <w:pPr>
        <w:pStyle w:val="Akapitzlist"/>
        <w:numPr>
          <w:ilvl w:val="1"/>
          <w:numId w:val="75"/>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Załącznikiem do każdej faktury częściowej i faktury końcowej będzie oświadczenie Wykonawcy i Podwykonawców lub Dalszych Podwykonawców (o ile Wykonawca zatrudni Podwykonawców), że wszystkie faktury Podwykonawców lub Dalszych Podwykonawców, których termin płatności upłynął w okresie objętym rozliczeniem przejściowym, zostały zapłacone lub zawierać będzie powody niezapłacenia całości lub części takich faktur. Na żądanie Zamawiającego Wykonawca przedłoży dowody płatności. </w:t>
      </w:r>
    </w:p>
    <w:p w14:paraId="53B745A1" w14:textId="066FDDBA" w:rsidR="00A9395B" w:rsidRPr="00C05954" w:rsidRDefault="00A9395B" w:rsidP="00162ACA">
      <w:pPr>
        <w:pStyle w:val="Akapitzlist"/>
        <w:numPr>
          <w:ilvl w:val="1"/>
          <w:numId w:val="75"/>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W przypadku nieprzedstawienia przez Wykonawcę wszystkich dowodów zapłaty, </w:t>
      </w:r>
      <w:r w:rsidR="002F40F6">
        <w:rPr>
          <w:rFonts w:ascii="Arial" w:hAnsi="Arial" w:cs="Arial"/>
          <w:color w:val="000000" w:themeColor="text1"/>
          <w:sz w:val="22"/>
          <w:szCs w:val="22"/>
        </w:rPr>
        <w:br/>
      </w:r>
      <w:r w:rsidRPr="00C05954">
        <w:rPr>
          <w:rFonts w:ascii="Arial" w:hAnsi="Arial" w:cs="Arial"/>
          <w:color w:val="000000" w:themeColor="text1"/>
          <w:sz w:val="22"/>
          <w:szCs w:val="22"/>
        </w:rPr>
        <w:t>o których mowa w ust.</w:t>
      </w:r>
      <w:r w:rsidR="00BD7EA1" w:rsidRPr="00C05954">
        <w:rPr>
          <w:rFonts w:ascii="Arial" w:hAnsi="Arial" w:cs="Arial"/>
          <w:color w:val="000000" w:themeColor="text1"/>
          <w:sz w:val="22"/>
          <w:szCs w:val="22"/>
        </w:rPr>
        <w:t xml:space="preserve">1 </w:t>
      </w:r>
      <w:r w:rsidRPr="00C05954">
        <w:rPr>
          <w:rFonts w:ascii="Arial" w:hAnsi="Arial" w:cs="Arial"/>
          <w:color w:val="000000" w:themeColor="text1"/>
          <w:sz w:val="22"/>
          <w:szCs w:val="22"/>
        </w:rPr>
        <w:t xml:space="preserve">pkt </w:t>
      </w:r>
      <w:r w:rsidR="00E73754">
        <w:rPr>
          <w:rFonts w:ascii="Arial" w:hAnsi="Arial" w:cs="Arial"/>
          <w:color w:val="000000" w:themeColor="text1"/>
          <w:sz w:val="22"/>
          <w:szCs w:val="22"/>
        </w:rPr>
        <w:t>5</w:t>
      </w:r>
      <w:r w:rsidRPr="00C05954">
        <w:rPr>
          <w:rFonts w:ascii="Arial" w:hAnsi="Arial" w:cs="Arial"/>
          <w:color w:val="000000" w:themeColor="text1"/>
          <w:sz w:val="22"/>
          <w:szCs w:val="22"/>
        </w:rPr>
        <w:t>)</w:t>
      </w:r>
      <w:r w:rsidR="00BD7EA1" w:rsidRPr="00C05954">
        <w:rPr>
          <w:rFonts w:ascii="Arial" w:hAnsi="Arial" w:cs="Arial"/>
          <w:color w:val="000000" w:themeColor="text1"/>
          <w:sz w:val="22"/>
          <w:szCs w:val="22"/>
        </w:rPr>
        <w:t xml:space="preserve"> i </w:t>
      </w:r>
      <w:r w:rsidR="00E73754">
        <w:rPr>
          <w:rFonts w:ascii="Arial" w:hAnsi="Arial" w:cs="Arial"/>
          <w:color w:val="000000" w:themeColor="text1"/>
          <w:sz w:val="22"/>
          <w:szCs w:val="22"/>
        </w:rPr>
        <w:t>6</w:t>
      </w:r>
      <w:r w:rsidR="00BD7EA1" w:rsidRPr="00C05954">
        <w:rPr>
          <w:rFonts w:ascii="Arial" w:hAnsi="Arial" w:cs="Arial"/>
          <w:color w:val="000000" w:themeColor="text1"/>
          <w:sz w:val="22"/>
          <w:szCs w:val="22"/>
        </w:rPr>
        <w:t>)</w:t>
      </w:r>
      <w:r w:rsidRPr="00C05954">
        <w:rPr>
          <w:rFonts w:ascii="Arial" w:hAnsi="Arial" w:cs="Arial"/>
          <w:color w:val="000000" w:themeColor="text1"/>
          <w:sz w:val="22"/>
          <w:szCs w:val="22"/>
        </w:rPr>
        <w:t xml:space="preserve"> powyżej, wstrzymuje się odpowiednio wypłatę należnego wynagrodzenia za odebrane roboty budowlane w części równej sumie kwot wynikających z nieprzedstawionych dowodów zapłaty.</w:t>
      </w:r>
    </w:p>
    <w:p w14:paraId="38F71DE9" w14:textId="4EB18A0E" w:rsidR="00A9395B" w:rsidRPr="00137C37" w:rsidRDefault="00A9395B" w:rsidP="00162ACA">
      <w:pPr>
        <w:pStyle w:val="Akapitzlist"/>
        <w:numPr>
          <w:ilvl w:val="1"/>
          <w:numId w:val="75"/>
        </w:numPr>
        <w:tabs>
          <w:tab w:val="left" w:pos="284"/>
          <w:tab w:val="left" w:pos="1011"/>
        </w:tabs>
        <w:suppressAutoHyphens w:val="0"/>
        <w:spacing w:line="288" w:lineRule="auto"/>
        <w:ind w:right="108"/>
        <w:contextualSpacing w:val="0"/>
        <w:jc w:val="both"/>
        <w:rPr>
          <w:rFonts w:ascii="Arial" w:eastAsia="Times New Roman" w:hAnsi="Arial" w:cs="Arial"/>
          <w:color w:val="auto"/>
          <w:sz w:val="22"/>
          <w:szCs w:val="22"/>
        </w:rPr>
      </w:pPr>
      <w:r w:rsidRPr="00137C37">
        <w:rPr>
          <w:rFonts w:ascii="Arial" w:hAnsi="Arial" w:cs="Arial"/>
          <w:color w:val="auto"/>
          <w:sz w:val="22"/>
          <w:szCs w:val="22"/>
        </w:rPr>
        <w:t xml:space="preserve">Jeżeli w terminie określonym w zaakceptowanej przez Zamawiającego Umowie </w:t>
      </w:r>
      <w:r w:rsidR="002F40F6" w:rsidRPr="00137C37">
        <w:rPr>
          <w:rFonts w:ascii="Arial" w:hAnsi="Arial" w:cs="Arial"/>
          <w:color w:val="auto"/>
          <w:sz w:val="22"/>
          <w:szCs w:val="22"/>
        </w:rPr>
        <w:br/>
      </w:r>
      <w:r w:rsidRPr="00137C37">
        <w:rPr>
          <w:rFonts w:ascii="Arial" w:hAnsi="Arial" w:cs="Arial"/>
          <w:color w:val="auto"/>
          <w:sz w:val="22"/>
          <w:szCs w:val="22"/>
        </w:rPr>
        <w:t>o podwykonawstwo, Wykonawca, Podwykonawca lub dalszy Podwykonawca nie zapłaci wymagalnego wynagrodzenia przysługującego Podwykonawcy lub dalszemu Podwykonawcy, Podwykonawca lub dalszy Podwykonawca może</w:t>
      </w:r>
      <w:r w:rsidR="00137C37" w:rsidRPr="00137C37">
        <w:rPr>
          <w:rFonts w:ascii="Arial" w:hAnsi="Arial" w:cs="Arial"/>
          <w:color w:val="auto"/>
          <w:sz w:val="22"/>
          <w:szCs w:val="22"/>
        </w:rPr>
        <w:t xml:space="preserve"> skorzystać </w:t>
      </w:r>
      <w:r w:rsidR="00137C37" w:rsidRPr="00137C37">
        <w:rPr>
          <w:rFonts w:ascii="Arial" w:hAnsi="Arial" w:cs="Arial"/>
          <w:color w:val="auto"/>
          <w:sz w:val="22"/>
          <w:szCs w:val="22"/>
        </w:rPr>
        <w:br/>
        <w:t>z zapisów zawartych w §12 niniejszej umowy.</w:t>
      </w:r>
    </w:p>
    <w:p w14:paraId="3190A506" w14:textId="77777777" w:rsidR="00A9395B" w:rsidRPr="00C05954" w:rsidRDefault="00A9395B" w:rsidP="00162ACA">
      <w:pPr>
        <w:pStyle w:val="Akapitzlist"/>
        <w:numPr>
          <w:ilvl w:val="1"/>
          <w:numId w:val="75"/>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Zamawiający jest uprawniony do żądania, a Wykonawca jest zobowiązany do udzielenia niezwłocznie wyjaśnień w przypadku wątpliwości dotyczących dokumentów składanych wraz z wnioskami o płatność.</w:t>
      </w:r>
    </w:p>
    <w:p w14:paraId="151792C0" w14:textId="77777777" w:rsidR="00A9395B" w:rsidRPr="00C05954" w:rsidRDefault="00A9395B" w:rsidP="00162ACA">
      <w:pPr>
        <w:pStyle w:val="Akapitzlist"/>
        <w:numPr>
          <w:ilvl w:val="1"/>
          <w:numId w:val="75"/>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Do faktury końcowej za wykonanie przedmiotu Umowy Wykonawca dołączy oświadczenia Podwykonawców i dalszych Podwykonawców o pełnym zafakturowaniu (całkowitym rozliczeniu) zrealizowanego zakresu robót, usług, dostaw wykonanych zgodnie z umową o podwykonawstwo oraz o pełnym </w:t>
      </w:r>
      <w:r w:rsidRPr="00C05954">
        <w:rPr>
          <w:rFonts w:ascii="Arial" w:hAnsi="Arial" w:cs="Arial"/>
          <w:color w:val="000000" w:themeColor="text1"/>
          <w:sz w:val="22"/>
          <w:szCs w:val="22"/>
        </w:rPr>
        <w:lastRenderedPageBreak/>
        <w:t>rozliczeniu tych robót. Do faktury końcowej Wykonawca załączy również potwierdzenia zapłaty faktur, których wymagalność nastąpiła po dacie ostatniego odbioru częściowego. W przypadku braku wymaganych załączników Zamawiający jest uprawniony do wstrzymania wypłaty należnego Wykonawcy wynagrodzenia do czasu ich uzupełnienia. W takim przypadku wstrzymanie zapłaty nie skutkuje nie dotrzymaniem przez Zamawiającego terminu płatności i nie uprawnia Wykonawcy do żądania odsetek.</w:t>
      </w:r>
    </w:p>
    <w:p w14:paraId="446592BC" w14:textId="77777777" w:rsidR="00A9395B" w:rsidRPr="00C05954" w:rsidRDefault="00A9395B" w:rsidP="00162ACA">
      <w:pPr>
        <w:pStyle w:val="Akapitzlist"/>
        <w:numPr>
          <w:ilvl w:val="1"/>
          <w:numId w:val="75"/>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Konieczność wielokrotnego dokonywania bezpośredniej zapłaty Podwykonawcy lub dalszemu Podwykonawcy lub konieczność dokonania bezpośrednich zapłat na sumę większą niż 10% wartości Umowy w sprawie zamówienia publicznego może stanowić podstawę do odstąpienia od Umowy w sprawie zamówienia publicznego przez Zamawiającego.</w:t>
      </w:r>
    </w:p>
    <w:p w14:paraId="07BB1EFA" w14:textId="77777777" w:rsidR="00F034DB" w:rsidRPr="00C05954" w:rsidRDefault="00894DAA" w:rsidP="00162ACA">
      <w:pPr>
        <w:pStyle w:val="Akapitzlist"/>
        <w:numPr>
          <w:ilvl w:val="1"/>
          <w:numId w:val="75"/>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lang w:eastAsia="pl-PL"/>
        </w:rPr>
        <w:t>Za dzień zapłaty uznaje się dzień obciążenia rachunku bankowego Zamawiającego.</w:t>
      </w:r>
    </w:p>
    <w:p w14:paraId="1F4EEC6F" w14:textId="77777777" w:rsidR="00F034DB" w:rsidRPr="00237C93" w:rsidRDefault="00894DAA" w:rsidP="00237C93">
      <w:pPr>
        <w:pStyle w:val="Akapitzlist"/>
        <w:widowControl/>
        <w:numPr>
          <w:ilvl w:val="1"/>
          <w:numId w:val="86"/>
        </w:numPr>
        <w:suppressAutoHyphens w:val="0"/>
        <w:spacing w:line="288" w:lineRule="auto"/>
        <w:jc w:val="both"/>
        <w:rPr>
          <w:rFonts w:ascii="Arial" w:eastAsia="Calibri" w:hAnsi="Arial" w:cs="Arial"/>
          <w:b/>
          <w:color w:val="000000" w:themeColor="text1"/>
          <w:sz w:val="22"/>
          <w:szCs w:val="22"/>
          <w:lang w:eastAsia="en-US"/>
        </w:rPr>
      </w:pPr>
      <w:r w:rsidRPr="00237C93">
        <w:rPr>
          <w:rFonts w:ascii="Arial" w:hAnsi="Arial" w:cs="Arial"/>
          <w:color w:val="000000" w:themeColor="text1"/>
          <w:sz w:val="22"/>
          <w:szCs w:val="22"/>
          <w:lang w:eastAsia="pl-PL"/>
        </w:rPr>
        <w:t>Do czynności związanych z rozliczeniem robót upoważniony jest ze strony Zamawiającego</w:t>
      </w:r>
      <w:r w:rsidR="009510BB" w:rsidRPr="00237C93">
        <w:rPr>
          <w:rFonts w:ascii="Arial" w:hAnsi="Arial" w:cs="Arial"/>
          <w:color w:val="000000" w:themeColor="text1"/>
          <w:sz w:val="22"/>
          <w:szCs w:val="22"/>
          <w:lang w:eastAsia="pl-PL"/>
        </w:rPr>
        <w:t xml:space="preserve"> Inspektor nadzoru inwestorskiego</w:t>
      </w:r>
      <w:r w:rsidRPr="00237C93">
        <w:rPr>
          <w:rFonts w:ascii="Arial" w:hAnsi="Arial" w:cs="Arial"/>
          <w:color w:val="000000" w:themeColor="text1"/>
          <w:sz w:val="22"/>
          <w:szCs w:val="22"/>
          <w:lang w:eastAsia="pl-PL"/>
        </w:rPr>
        <w:t xml:space="preserve"> </w:t>
      </w:r>
      <w:r w:rsidR="009510BB" w:rsidRPr="00237C93">
        <w:rPr>
          <w:rFonts w:ascii="Arial" w:hAnsi="Arial" w:cs="Arial"/>
          <w:color w:val="000000" w:themeColor="text1"/>
          <w:sz w:val="22"/>
          <w:szCs w:val="22"/>
          <w:lang w:eastAsia="pl-PL"/>
        </w:rPr>
        <w:t xml:space="preserve">oraz </w:t>
      </w:r>
      <w:r w:rsidRPr="00237C93">
        <w:rPr>
          <w:rFonts w:ascii="Arial" w:hAnsi="Arial" w:cs="Arial"/>
          <w:color w:val="000000" w:themeColor="text1"/>
          <w:sz w:val="22"/>
          <w:szCs w:val="22"/>
          <w:lang w:eastAsia="pl-PL"/>
        </w:rPr>
        <w:t>przedstawiciel Wydziału Spraw Komunalnych i Inwestycji.</w:t>
      </w:r>
    </w:p>
    <w:p w14:paraId="31D12356" w14:textId="6E1D2063" w:rsidR="00894DAA" w:rsidRPr="00C05954" w:rsidRDefault="00894DAA" w:rsidP="00237C93">
      <w:pPr>
        <w:pStyle w:val="Akapitzlist"/>
        <w:widowControl/>
        <w:numPr>
          <w:ilvl w:val="1"/>
          <w:numId w:val="86"/>
        </w:numPr>
        <w:suppressAutoHyphens w:val="0"/>
        <w:spacing w:line="288" w:lineRule="auto"/>
        <w:jc w:val="both"/>
        <w:rPr>
          <w:rFonts w:ascii="Arial" w:eastAsia="Calibri" w:hAnsi="Arial" w:cs="Arial"/>
          <w:b/>
          <w:color w:val="000000" w:themeColor="text1"/>
          <w:sz w:val="22"/>
          <w:szCs w:val="22"/>
          <w:lang w:eastAsia="en-US"/>
        </w:rPr>
      </w:pPr>
      <w:r w:rsidRPr="00C05954">
        <w:rPr>
          <w:rFonts w:ascii="Arial" w:hAnsi="Arial" w:cs="Arial"/>
          <w:color w:val="000000" w:themeColor="text1"/>
          <w:sz w:val="22"/>
          <w:szCs w:val="22"/>
          <w:lang w:eastAsia="pl-PL"/>
        </w:rPr>
        <w:t xml:space="preserve">Do czynności związanych z zatwierdzeniem (potwierdzeniem) faktur upoważniony jest ze strony Zamawiającego przedstawiciel Wydziału Spraw Komunalnych </w:t>
      </w:r>
      <w:r w:rsidR="00655621">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t>i Inwestycji.</w:t>
      </w:r>
      <w:r w:rsidRPr="00C05954">
        <w:rPr>
          <w:color w:val="000000" w:themeColor="text1"/>
          <w:lang w:eastAsia="en-US"/>
        </w:rPr>
        <w:tab/>
      </w:r>
      <w:r w:rsidRPr="00C05954">
        <w:rPr>
          <w:color w:val="000000" w:themeColor="text1"/>
          <w:lang w:eastAsia="en-US"/>
        </w:rPr>
        <w:tab/>
      </w:r>
    </w:p>
    <w:p w14:paraId="3F4558E2" w14:textId="6E707052" w:rsidR="00854E0A" w:rsidRPr="00C05954" w:rsidRDefault="00854E0A" w:rsidP="00237C93">
      <w:pPr>
        <w:pStyle w:val="Akapitzlist"/>
        <w:numPr>
          <w:ilvl w:val="1"/>
          <w:numId w:val="86"/>
        </w:numPr>
        <w:tabs>
          <w:tab w:val="left" w:pos="284"/>
          <w:tab w:val="left" w:pos="1011"/>
        </w:tabs>
        <w:suppressAutoHyphens w:val="0"/>
        <w:spacing w:line="288" w:lineRule="auto"/>
        <w:ind w:right="108"/>
        <w:contextualSpacing w:val="0"/>
        <w:jc w:val="both"/>
        <w:rPr>
          <w:rFonts w:ascii="Arial" w:eastAsia="Times New Roman" w:hAnsi="Arial" w:cs="Arial"/>
          <w:color w:val="000000" w:themeColor="text1"/>
          <w:sz w:val="22"/>
          <w:szCs w:val="22"/>
        </w:rPr>
      </w:pPr>
      <w:r w:rsidRPr="00C05954">
        <w:rPr>
          <w:rFonts w:ascii="Arial" w:eastAsia="Times New Roman" w:hAnsi="Arial" w:cs="Arial"/>
          <w:color w:val="000000" w:themeColor="text1"/>
          <w:sz w:val="22"/>
          <w:szCs w:val="22"/>
        </w:rPr>
        <w:t xml:space="preserve"> Wszystkie płatności, za wykonane na podstawie Umowy roboty budowlane, są dokonywane na podstawie Protokołów odbioru robót, w terminach określonych Umową na podstawie wystawionych faktur z uwzględnieniem potrąceń wynikających z Umowy, na kwoty potwierdzone przez </w:t>
      </w:r>
      <w:r w:rsidR="009E65FE" w:rsidRPr="00C05954">
        <w:rPr>
          <w:rFonts w:ascii="Arial" w:eastAsia="Times New Roman" w:hAnsi="Arial" w:cs="Arial"/>
          <w:color w:val="000000" w:themeColor="text1"/>
          <w:sz w:val="22"/>
          <w:szCs w:val="22"/>
        </w:rPr>
        <w:t>Inspektora nadzoru</w:t>
      </w:r>
      <w:r w:rsidR="009510BB" w:rsidRPr="00C05954">
        <w:rPr>
          <w:rFonts w:ascii="Arial" w:eastAsia="Times New Roman" w:hAnsi="Arial" w:cs="Arial"/>
          <w:color w:val="000000" w:themeColor="text1"/>
          <w:sz w:val="22"/>
          <w:szCs w:val="22"/>
        </w:rPr>
        <w:t xml:space="preserve"> inwestorskiego</w:t>
      </w:r>
      <w:r w:rsidR="00C90BB1" w:rsidRPr="00C05954">
        <w:rPr>
          <w:rFonts w:ascii="Arial" w:eastAsia="Times New Roman" w:hAnsi="Arial" w:cs="Arial"/>
          <w:color w:val="000000" w:themeColor="text1"/>
          <w:sz w:val="22"/>
          <w:szCs w:val="22"/>
        </w:rPr>
        <w:t xml:space="preserve"> ujęte </w:t>
      </w:r>
      <w:r w:rsidRPr="00C05954">
        <w:rPr>
          <w:rFonts w:ascii="Arial" w:eastAsia="Times New Roman" w:hAnsi="Arial" w:cs="Arial"/>
          <w:color w:val="000000" w:themeColor="text1"/>
          <w:sz w:val="22"/>
          <w:szCs w:val="22"/>
        </w:rPr>
        <w:t xml:space="preserve"> </w:t>
      </w:r>
      <w:r w:rsidR="00655621">
        <w:rPr>
          <w:rFonts w:ascii="Arial" w:eastAsia="Times New Roman" w:hAnsi="Arial" w:cs="Arial"/>
          <w:color w:val="000000" w:themeColor="text1"/>
          <w:sz w:val="22"/>
          <w:szCs w:val="22"/>
        </w:rPr>
        <w:br/>
      </w:r>
      <w:r w:rsidRPr="00C05954">
        <w:rPr>
          <w:rFonts w:ascii="Arial" w:eastAsia="Times New Roman" w:hAnsi="Arial" w:cs="Arial"/>
          <w:color w:val="000000" w:themeColor="text1"/>
          <w:sz w:val="22"/>
          <w:szCs w:val="22"/>
        </w:rPr>
        <w:t xml:space="preserve">w wykazie robót </w:t>
      </w:r>
      <w:r w:rsidR="00C90BB1" w:rsidRPr="00C05954">
        <w:rPr>
          <w:rFonts w:ascii="Arial" w:eastAsia="Times New Roman" w:hAnsi="Arial" w:cs="Arial"/>
          <w:color w:val="000000" w:themeColor="text1"/>
          <w:sz w:val="22"/>
          <w:szCs w:val="22"/>
        </w:rPr>
        <w:t xml:space="preserve">wykonanych </w:t>
      </w:r>
      <w:r w:rsidR="00CF5B23" w:rsidRPr="00C05954">
        <w:rPr>
          <w:rFonts w:ascii="Arial" w:hAnsi="Arial" w:cs="Arial"/>
          <w:color w:val="000000" w:themeColor="text1"/>
          <w:sz w:val="22"/>
          <w:szCs w:val="22"/>
        </w:rPr>
        <w:t>w oparciu o pozycje robót określone w Rozbiciu Cen Ryczałtowych (RCR)</w:t>
      </w:r>
      <w:r w:rsidRPr="00C05954">
        <w:rPr>
          <w:rFonts w:ascii="Arial" w:eastAsia="Times New Roman" w:hAnsi="Arial" w:cs="Arial"/>
          <w:color w:val="000000" w:themeColor="text1"/>
          <w:sz w:val="22"/>
          <w:szCs w:val="22"/>
        </w:rPr>
        <w:t>, zgodnie z Protokołami odbioru robót.</w:t>
      </w:r>
      <w:r w:rsidR="0061197B" w:rsidRPr="00C05954">
        <w:rPr>
          <w:rFonts w:ascii="Arial" w:eastAsia="Times New Roman" w:hAnsi="Arial" w:cs="Arial"/>
          <w:color w:val="000000" w:themeColor="text1"/>
          <w:sz w:val="22"/>
          <w:szCs w:val="22"/>
        </w:rPr>
        <w:t xml:space="preserve"> </w:t>
      </w:r>
    </w:p>
    <w:p w14:paraId="042FD948" w14:textId="63B1130F" w:rsidR="00854E0A" w:rsidRPr="008C6235" w:rsidRDefault="00854E0A" w:rsidP="00237C93">
      <w:pPr>
        <w:pStyle w:val="Akapitzlist"/>
        <w:numPr>
          <w:ilvl w:val="1"/>
          <w:numId w:val="86"/>
        </w:numPr>
        <w:tabs>
          <w:tab w:val="left" w:pos="284"/>
          <w:tab w:val="left" w:pos="1011"/>
        </w:tabs>
        <w:suppressAutoHyphens w:val="0"/>
        <w:spacing w:line="288" w:lineRule="auto"/>
        <w:ind w:right="108"/>
        <w:contextualSpacing w:val="0"/>
        <w:jc w:val="both"/>
        <w:rPr>
          <w:rFonts w:ascii="Arial" w:eastAsia="Times New Roman" w:hAnsi="Arial" w:cs="Arial"/>
          <w:color w:val="000000" w:themeColor="text1"/>
          <w:sz w:val="22"/>
          <w:szCs w:val="22"/>
        </w:rPr>
      </w:pPr>
      <w:r w:rsidRPr="00C05954">
        <w:rPr>
          <w:rFonts w:ascii="Arial" w:eastAsia="Times New Roman" w:hAnsi="Arial" w:cs="Arial"/>
          <w:color w:val="000000" w:themeColor="text1"/>
          <w:sz w:val="22"/>
          <w:szCs w:val="22"/>
        </w:rPr>
        <w:t>Należności za wykonane roboty budowlane będą wpłacane przez Zamawiającego na konto bankowe Wykonawcy, lub odpowiednio Podwykonawcy i dalszego Podwykonawcy w przypadkach przewidzianych przepisami Pzp.</w:t>
      </w:r>
    </w:p>
    <w:p w14:paraId="3AAF601F" w14:textId="77777777" w:rsidR="004E21CB" w:rsidRPr="00C05954" w:rsidRDefault="004E21CB" w:rsidP="00237C93">
      <w:pPr>
        <w:pStyle w:val="Akapitzlist"/>
        <w:numPr>
          <w:ilvl w:val="1"/>
          <w:numId w:val="86"/>
        </w:numPr>
        <w:tabs>
          <w:tab w:val="left" w:pos="284"/>
          <w:tab w:val="left" w:pos="1134"/>
        </w:tabs>
        <w:suppressAutoHyphens w:val="0"/>
        <w:spacing w:line="288" w:lineRule="auto"/>
        <w:ind w:right="108"/>
        <w:jc w:val="both"/>
        <w:rPr>
          <w:rFonts w:ascii="Arial" w:eastAsia="Times New Roman" w:hAnsi="Arial" w:cs="Arial"/>
          <w:color w:val="000000" w:themeColor="text1"/>
          <w:sz w:val="22"/>
          <w:szCs w:val="22"/>
        </w:rPr>
      </w:pPr>
      <w:r w:rsidRPr="00C05954">
        <w:rPr>
          <w:rFonts w:ascii="Arial" w:hAnsi="Arial"/>
          <w:color w:val="000000" w:themeColor="text1"/>
          <w:sz w:val="22"/>
          <w:szCs w:val="22"/>
          <w:lang w:eastAsia="en-US"/>
        </w:rPr>
        <w:t>W przypadku, jeżeli Wykonawca jest płatnikiem podatku VAT, Gmina Miejska Tczew będzie dokonywała płatności metodą podzielonej płatności.</w:t>
      </w:r>
    </w:p>
    <w:p w14:paraId="75074B3E" w14:textId="77777777" w:rsidR="004E21CB" w:rsidRPr="00C05954" w:rsidRDefault="004E21CB" w:rsidP="00237C93">
      <w:pPr>
        <w:widowControl/>
        <w:numPr>
          <w:ilvl w:val="1"/>
          <w:numId w:val="86"/>
        </w:numPr>
        <w:tabs>
          <w:tab w:val="left" w:pos="5320"/>
        </w:tabs>
        <w:suppressAutoHyphens w:val="0"/>
        <w:spacing w:line="288" w:lineRule="auto"/>
        <w:jc w:val="both"/>
        <w:rPr>
          <w:rFonts w:ascii="Arial" w:hAnsi="Arial" w:cs="Arial"/>
          <w:color w:val="000000" w:themeColor="text1"/>
          <w:sz w:val="22"/>
          <w:szCs w:val="22"/>
          <w:lang w:eastAsia="pl-PL"/>
        </w:rPr>
      </w:pPr>
      <w:r w:rsidRPr="00C05954">
        <w:rPr>
          <w:rFonts w:ascii="Arial" w:eastAsia="Calibri" w:hAnsi="Arial"/>
          <w:color w:val="000000" w:themeColor="text1"/>
          <w:sz w:val="22"/>
          <w:szCs w:val="22"/>
          <w:lang w:eastAsia="en-US"/>
        </w:rPr>
        <w:t>Wykonawca oświadcza, że rachunek wskazany na fakturze należy do Wykonawcy</w:t>
      </w:r>
      <w:r w:rsidRPr="00C05954">
        <w:rPr>
          <w:rFonts w:ascii="Arial" w:eastAsia="Calibri" w:hAnsi="Arial"/>
          <w:color w:val="000000" w:themeColor="text1"/>
          <w:sz w:val="22"/>
          <w:szCs w:val="22"/>
          <w:lang w:eastAsia="en-US"/>
        </w:rPr>
        <w:br/>
        <w:t xml:space="preserve"> i został/ nie został dla niego utworzony wydzielony rachunek VAT na cele prowadzonej działalności gospodarczej.</w:t>
      </w:r>
    </w:p>
    <w:p w14:paraId="33DE7C64" w14:textId="77777777" w:rsidR="00337D36" w:rsidRPr="00C05954" w:rsidRDefault="004E21CB" w:rsidP="00237C93">
      <w:pPr>
        <w:widowControl/>
        <w:numPr>
          <w:ilvl w:val="1"/>
          <w:numId w:val="86"/>
        </w:numPr>
        <w:tabs>
          <w:tab w:val="left" w:pos="5320"/>
        </w:tabs>
        <w:suppressAutoHyphens w:val="0"/>
        <w:spacing w:line="288" w:lineRule="auto"/>
        <w:jc w:val="both"/>
        <w:rPr>
          <w:rFonts w:ascii="Arial" w:hAnsi="Arial" w:cs="Arial"/>
          <w:color w:val="000000" w:themeColor="text1"/>
          <w:sz w:val="22"/>
          <w:szCs w:val="22"/>
          <w:lang w:eastAsia="pl-PL"/>
        </w:rPr>
      </w:pPr>
      <w:r w:rsidRPr="00C05954">
        <w:rPr>
          <w:rFonts w:ascii="Arial" w:eastAsia="Calibri" w:hAnsi="Arial"/>
          <w:color w:val="000000" w:themeColor="text1"/>
          <w:sz w:val="22"/>
          <w:szCs w:val="22"/>
          <w:lang w:eastAsia="en-US"/>
        </w:rPr>
        <w:t>Płatności należne od Zamawiającego będą wykonywane na rachunek bankowy wskazany przez Wykonawcę na fakturze VAT. Wykonawca oświadcza, iż znajduje się na Białej liście podatników VAT.</w:t>
      </w:r>
    </w:p>
    <w:p w14:paraId="7956CD55" w14:textId="77777777" w:rsidR="00854E0A" w:rsidRPr="00C05954" w:rsidRDefault="00854E0A" w:rsidP="004C5912">
      <w:pPr>
        <w:pStyle w:val="Akapitzlist"/>
        <w:numPr>
          <w:ilvl w:val="0"/>
          <w:numId w:val="68"/>
        </w:numPr>
        <w:tabs>
          <w:tab w:val="left" w:pos="284"/>
          <w:tab w:val="left" w:pos="1011"/>
        </w:tabs>
        <w:suppressAutoHyphens w:val="0"/>
        <w:spacing w:line="288" w:lineRule="auto"/>
        <w:ind w:left="284" w:right="108" w:hanging="284"/>
        <w:contextualSpacing w:val="0"/>
        <w:jc w:val="both"/>
        <w:rPr>
          <w:rFonts w:ascii="Arial" w:hAnsi="Arial" w:cs="Arial"/>
          <w:b/>
          <w:bCs/>
          <w:color w:val="000000" w:themeColor="text1"/>
          <w:sz w:val="22"/>
          <w:szCs w:val="22"/>
        </w:rPr>
      </w:pPr>
      <w:r w:rsidRPr="00C05954">
        <w:rPr>
          <w:rFonts w:ascii="Arial" w:hAnsi="Arial" w:cs="Arial"/>
          <w:bCs/>
          <w:color w:val="000000" w:themeColor="text1"/>
          <w:sz w:val="22"/>
          <w:szCs w:val="22"/>
        </w:rPr>
        <w:t>Rozliczenia częściowe</w:t>
      </w:r>
      <w:r w:rsidR="00CB670F" w:rsidRPr="00C05954">
        <w:rPr>
          <w:rFonts w:ascii="Arial" w:hAnsi="Arial" w:cs="Arial"/>
          <w:bCs/>
          <w:color w:val="000000" w:themeColor="text1"/>
          <w:sz w:val="22"/>
          <w:szCs w:val="22"/>
        </w:rPr>
        <w:t xml:space="preserve"> będą się odbywały zgodnie z zapisami</w:t>
      </w:r>
      <w:r w:rsidR="00CB670F" w:rsidRPr="00C05954">
        <w:rPr>
          <w:rFonts w:ascii="Arial" w:hAnsi="Arial" w:cs="Arial"/>
          <w:b/>
          <w:bCs/>
          <w:color w:val="000000" w:themeColor="text1"/>
          <w:sz w:val="22"/>
          <w:szCs w:val="22"/>
        </w:rPr>
        <w:t>:</w:t>
      </w:r>
    </w:p>
    <w:p w14:paraId="12104140" w14:textId="331E3DDA" w:rsidR="00391579" w:rsidRPr="00C05954" w:rsidRDefault="00391579" w:rsidP="004C5912">
      <w:pPr>
        <w:pStyle w:val="Akapitzlist"/>
        <w:numPr>
          <w:ilvl w:val="1"/>
          <w:numId w:val="68"/>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Strony ustalają fakturowani</w:t>
      </w:r>
      <w:r w:rsidR="00583598" w:rsidRPr="00C05954">
        <w:rPr>
          <w:rFonts w:ascii="Arial" w:hAnsi="Arial" w:cs="Arial"/>
          <w:color w:val="000000" w:themeColor="text1"/>
          <w:sz w:val="22"/>
          <w:szCs w:val="22"/>
        </w:rPr>
        <w:t xml:space="preserve">e częściowe za wykonane roboty. </w:t>
      </w:r>
      <w:r w:rsidRPr="00C05954">
        <w:rPr>
          <w:rFonts w:ascii="Arial" w:hAnsi="Arial" w:cs="Arial"/>
          <w:color w:val="000000" w:themeColor="text1"/>
          <w:sz w:val="22"/>
          <w:szCs w:val="22"/>
        </w:rPr>
        <w:t>Podstawą do wystawienia faktury VAT jest</w:t>
      </w:r>
      <w:r w:rsidR="001E026C" w:rsidRPr="00C05954">
        <w:rPr>
          <w:rFonts w:ascii="Arial" w:hAnsi="Arial" w:cs="Arial"/>
          <w:color w:val="000000" w:themeColor="text1"/>
          <w:sz w:val="22"/>
          <w:szCs w:val="22"/>
        </w:rPr>
        <w:t xml:space="preserve"> protokołu odbioru częściowego</w:t>
      </w:r>
      <w:r w:rsidRPr="00C05954">
        <w:rPr>
          <w:rFonts w:ascii="Arial" w:hAnsi="Arial" w:cs="Arial"/>
          <w:color w:val="000000" w:themeColor="text1"/>
          <w:sz w:val="22"/>
          <w:szCs w:val="22"/>
        </w:rPr>
        <w:t xml:space="preserve"> </w:t>
      </w:r>
      <w:r w:rsidR="00B7085B" w:rsidRPr="00C05954">
        <w:rPr>
          <w:rFonts w:ascii="Arial" w:hAnsi="Arial" w:cs="Arial"/>
          <w:color w:val="000000" w:themeColor="text1"/>
          <w:sz w:val="22"/>
          <w:szCs w:val="22"/>
        </w:rPr>
        <w:t xml:space="preserve">wykonanych </w:t>
      </w:r>
      <w:r w:rsidRPr="00C05954">
        <w:rPr>
          <w:rFonts w:ascii="Arial" w:hAnsi="Arial" w:cs="Arial"/>
          <w:color w:val="000000" w:themeColor="text1"/>
          <w:sz w:val="22"/>
          <w:szCs w:val="22"/>
        </w:rPr>
        <w:t>robót</w:t>
      </w:r>
      <w:r w:rsidR="00696A38" w:rsidRPr="00C05954">
        <w:rPr>
          <w:rFonts w:ascii="Arial" w:hAnsi="Arial" w:cs="Arial"/>
          <w:color w:val="000000" w:themeColor="text1"/>
          <w:sz w:val="22"/>
          <w:szCs w:val="22"/>
        </w:rPr>
        <w:t>,</w:t>
      </w:r>
      <w:r w:rsidR="001E026C" w:rsidRPr="00C05954">
        <w:rPr>
          <w:rFonts w:ascii="Arial" w:hAnsi="Arial" w:cs="Arial"/>
          <w:color w:val="000000" w:themeColor="text1"/>
          <w:sz w:val="22"/>
          <w:szCs w:val="22"/>
        </w:rPr>
        <w:t xml:space="preserve"> </w:t>
      </w:r>
      <w:r w:rsidR="00696A38" w:rsidRPr="00C05954">
        <w:rPr>
          <w:rFonts w:ascii="Arial" w:hAnsi="Arial" w:cs="Arial"/>
          <w:color w:val="000000" w:themeColor="text1"/>
          <w:sz w:val="22"/>
          <w:szCs w:val="22"/>
        </w:rPr>
        <w:t>zawierający wykaz robót wykonanych</w:t>
      </w:r>
      <w:r w:rsidR="00DD1041" w:rsidRPr="00C05954">
        <w:rPr>
          <w:rFonts w:ascii="Arial" w:hAnsi="Arial" w:cs="Arial"/>
          <w:color w:val="000000" w:themeColor="text1"/>
          <w:sz w:val="22"/>
          <w:szCs w:val="22"/>
        </w:rPr>
        <w:t xml:space="preserve">, </w:t>
      </w:r>
      <w:r w:rsidR="00B7085B" w:rsidRPr="00C05954">
        <w:rPr>
          <w:rFonts w:ascii="Arial" w:hAnsi="Arial" w:cs="Arial"/>
          <w:color w:val="000000" w:themeColor="text1"/>
          <w:sz w:val="22"/>
          <w:szCs w:val="22"/>
        </w:rPr>
        <w:t xml:space="preserve">w którym wyszczególnione będą elementy rozliczeniowe </w:t>
      </w:r>
      <w:r w:rsidR="00B601F9" w:rsidRPr="00C05954">
        <w:rPr>
          <w:rFonts w:ascii="Arial" w:hAnsi="Arial" w:cs="Arial"/>
          <w:color w:val="000000" w:themeColor="text1"/>
          <w:sz w:val="22"/>
          <w:szCs w:val="22"/>
        </w:rPr>
        <w:t>z pozycji ujętych</w:t>
      </w:r>
      <w:r w:rsidR="00696A38" w:rsidRPr="00C05954">
        <w:rPr>
          <w:rFonts w:ascii="Arial" w:hAnsi="Arial" w:cs="Arial"/>
          <w:color w:val="000000" w:themeColor="text1"/>
          <w:sz w:val="22"/>
          <w:szCs w:val="22"/>
        </w:rPr>
        <w:t xml:space="preserve"> w Rozbiciu Cen Ryczałtowych (RCR)</w:t>
      </w:r>
      <w:r w:rsidRPr="00C05954">
        <w:rPr>
          <w:rFonts w:ascii="Arial" w:hAnsi="Arial" w:cs="Arial"/>
          <w:color w:val="000000" w:themeColor="text1"/>
          <w:sz w:val="22"/>
          <w:szCs w:val="22"/>
        </w:rPr>
        <w:t xml:space="preserve"> podpisany przez Kierownika budowy, Inspektora nadzoru</w:t>
      </w:r>
      <w:r w:rsidR="003761C9">
        <w:rPr>
          <w:rFonts w:ascii="Arial" w:hAnsi="Arial" w:cs="Arial"/>
          <w:color w:val="000000" w:themeColor="text1"/>
          <w:sz w:val="22"/>
          <w:szCs w:val="22"/>
        </w:rPr>
        <w:t xml:space="preserve"> inwestorskiego</w:t>
      </w:r>
      <w:r w:rsidRPr="00C05954">
        <w:rPr>
          <w:rFonts w:ascii="Arial" w:hAnsi="Arial" w:cs="Arial"/>
          <w:color w:val="000000" w:themeColor="text1"/>
          <w:sz w:val="22"/>
          <w:szCs w:val="22"/>
        </w:rPr>
        <w:t xml:space="preserve"> i Przedstawiciela Zamawiającego.</w:t>
      </w:r>
    </w:p>
    <w:p w14:paraId="14A3E209" w14:textId="77777777" w:rsidR="00391579" w:rsidRPr="00C05954" w:rsidRDefault="00391579" w:rsidP="004C5912">
      <w:pPr>
        <w:pStyle w:val="Akapitzlist"/>
        <w:numPr>
          <w:ilvl w:val="1"/>
          <w:numId w:val="68"/>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Rozliczenia z Wykonawcą będą regulowane fakturami częściowymi do wysokości </w:t>
      </w:r>
      <w:r w:rsidRPr="00C05954">
        <w:rPr>
          <w:rFonts w:ascii="Arial" w:hAnsi="Arial" w:cs="Arial"/>
          <w:b/>
          <w:bCs/>
          <w:color w:val="000000" w:themeColor="text1"/>
          <w:sz w:val="22"/>
          <w:szCs w:val="22"/>
        </w:rPr>
        <w:lastRenderedPageBreak/>
        <w:t>90 %</w:t>
      </w:r>
      <w:r w:rsidRPr="00C05954">
        <w:rPr>
          <w:rFonts w:ascii="Arial" w:hAnsi="Arial" w:cs="Arial"/>
          <w:color w:val="000000" w:themeColor="text1"/>
          <w:sz w:val="22"/>
          <w:szCs w:val="22"/>
        </w:rPr>
        <w:t xml:space="preserve"> wynagrodzenia umownego.</w:t>
      </w:r>
    </w:p>
    <w:p w14:paraId="6E232612" w14:textId="622650A7" w:rsidR="00391579" w:rsidRPr="00C05954" w:rsidRDefault="00391579" w:rsidP="004C5912">
      <w:pPr>
        <w:pStyle w:val="Akapitzlist"/>
        <w:numPr>
          <w:ilvl w:val="1"/>
          <w:numId w:val="68"/>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Zamawiający określa zgodnie z art. 443 ust. 2 ustawy Pzp procentową wartość ostatniej części wynagrodzenia za wykonanie umowy w sprawie zamówienia na roboty budowlane w wysokości</w:t>
      </w:r>
      <w:r w:rsidRPr="00C05954">
        <w:rPr>
          <w:rFonts w:ascii="Arial" w:hAnsi="Arial" w:cs="Arial"/>
          <w:b/>
          <w:bCs/>
          <w:color w:val="000000" w:themeColor="text1"/>
          <w:sz w:val="22"/>
          <w:szCs w:val="22"/>
        </w:rPr>
        <w:t xml:space="preserve"> 10 %. </w:t>
      </w:r>
      <w:r w:rsidRPr="00C05954">
        <w:rPr>
          <w:rFonts w:ascii="Arial" w:hAnsi="Arial" w:cs="Arial"/>
          <w:color w:val="000000" w:themeColor="text1"/>
          <w:sz w:val="22"/>
          <w:szCs w:val="22"/>
        </w:rPr>
        <w:t xml:space="preserve">Kwota ta zostanie zapłacona Wykonawcy, </w:t>
      </w:r>
      <w:r w:rsidR="00523414">
        <w:rPr>
          <w:rFonts w:ascii="Arial" w:hAnsi="Arial" w:cs="Arial"/>
          <w:color w:val="000000" w:themeColor="text1"/>
          <w:sz w:val="22"/>
          <w:szCs w:val="22"/>
        </w:rPr>
        <w:br/>
      </w:r>
      <w:r w:rsidRPr="00C05954">
        <w:rPr>
          <w:rFonts w:ascii="Arial" w:hAnsi="Arial" w:cs="Arial"/>
          <w:color w:val="000000" w:themeColor="text1"/>
          <w:sz w:val="22"/>
          <w:szCs w:val="22"/>
        </w:rPr>
        <w:t xml:space="preserve">po zrealizowaniu całości robót, dokonaniu odbioru końcowego oraz przedstawieniu dowodów zapłaty wymagalnego wynagrodzenia Podwykonawcom i dalszym Podwykonawcom, biorących udział w realizacji zamówienia (dotyczy robót, dostaw </w:t>
      </w:r>
      <w:r w:rsidR="00523414">
        <w:rPr>
          <w:rFonts w:ascii="Arial" w:hAnsi="Arial" w:cs="Arial"/>
          <w:color w:val="000000" w:themeColor="text1"/>
          <w:sz w:val="22"/>
          <w:szCs w:val="22"/>
        </w:rPr>
        <w:br/>
      </w:r>
      <w:r w:rsidRPr="00C05954">
        <w:rPr>
          <w:rFonts w:ascii="Arial" w:hAnsi="Arial" w:cs="Arial"/>
          <w:color w:val="000000" w:themeColor="text1"/>
          <w:sz w:val="22"/>
          <w:szCs w:val="22"/>
        </w:rPr>
        <w:t xml:space="preserve">i usług) i żaden z Podwykonawców oraz dalszych Podwykonawców nie będzie miał roszczenia o zapłatę względem Zamawiającego. </w:t>
      </w:r>
    </w:p>
    <w:p w14:paraId="55786039" w14:textId="5C7A061D" w:rsidR="0014366B" w:rsidRPr="00C05954" w:rsidRDefault="00391579" w:rsidP="004C5912">
      <w:pPr>
        <w:pStyle w:val="Akapitzlist"/>
        <w:numPr>
          <w:ilvl w:val="1"/>
          <w:numId w:val="68"/>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Rozliczenia, opisane powyżej nastąpią na podstawie faktur VAT Wykonawcy, wystawianych i doręczanych do siedziby Zamawiającego, zgodnych z postępem prac i robót zatwierdzonych przez Inspektora </w:t>
      </w:r>
      <w:r w:rsidR="003761C9">
        <w:rPr>
          <w:rFonts w:ascii="Arial" w:hAnsi="Arial" w:cs="Arial"/>
          <w:color w:val="000000" w:themeColor="text1"/>
          <w:sz w:val="22"/>
          <w:szCs w:val="22"/>
        </w:rPr>
        <w:t>n</w:t>
      </w:r>
      <w:r w:rsidRPr="00C05954">
        <w:rPr>
          <w:rFonts w:ascii="Arial" w:hAnsi="Arial" w:cs="Arial"/>
          <w:color w:val="000000" w:themeColor="text1"/>
          <w:sz w:val="22"/>
          <w:szCs w:val="22"/>
        </w:rPr>
        <w:t xml:space="preserve">adzoru </w:t>
      </w:r>
      <w:r w:rsidR="003761C9">
        <w:rPr>
          <w:rFonts w:ascii="Arial" w:hAnsi="Arial" w:cs="Arial"/>
          <w:color w:val="000000" w:themeColor="text1"/>
          <w:sz w:val="22"/>
          <w:szCs w:val="22"/>
        </w:rPr>
        <w:t xml:space="preserve">inwestorskiego </w:t>
      </w:r>
      <w:r w:rsidRPr="00C05954">
        <w:rPr>
          <w:rFonts w:ascii="Arial" w:hAnsi="Arial" w:cs="Arial"/>
          <w:color w:val="000000" w:themeColor="text1"/>
          <w:sz w:val="22"/>
          <w:szCs w:val="22"/>
        </w:rPr>
        <w:t>oraz zapisami niniejszej Umowy.</w:t>
      </w:r>
    </w:p>
    <w:p w14:paraId="061042E7" w14:textId="72F0F6A6" w:rsidR="00854E0A" w:rsidRPr="00C05954" w:rsidRDefault="00854E0A" w:rsidP="00162ACA">
      <w:pPr>
        <w:pStyle w:val="Akapitzlist"/>
        <w:numPr>
          <w:ilvl w:val="1"/>
          <w:numId w:val="71"/>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W celu dokonania rozliczenia</w:t>
      </w:r>
      <w:r w:rsidR="000D3E86" w:rsidRPr="00C05954">
        <w:rPr>
          <w:rFonts w:ascii="Arial" w:hAnsi="Arial" w:cs="Arial"/>
          <w:color w:val="000000" w:themeColor="text1"/>
          <w:sz w:val="22"/>
          <w:szCs w:val="22"/>
        </w:rPr>
        <w:t xml:space="preserve"> częściowego</w:t>
      </w:r>
      <w:r w:rsidRPr="00C05954">
        <w:rPr>
          <w:rFonts w:ascii="Arial" w:hAnsi="Arial" w:cs="Arial"/>
          <w:color w:val="000000" w:themeColor="text1"/>
          <w:sz w:val="22"/>
          <w:szCs w:val="22"/>
        </w:rPr>
        <w:t xml:space="preserve"> Wykonawca przedstawia Inspektorowi nadzoru inwestorskiego do 20 dnia każdego miesiąca po miesiącu, którego dotyczy rozliczenie lub odpowiednio, w okresach krótszych, ustalonych między Stronami Wykaz robót wykonanych</w:t>
      </w:r>
      <w:r w:rsidR="00DD1041" w:rsidRPr="00C05954">
        <w:rPr>
          <w:rFonts w:ascii="Arial" w:hAnsi="Arial" w:cs="Arial"/>
          <w:color w:val="000000" w:themeColor="text1"/>
          <w:sz w:val="22"/>
          <w:szCs w:val="22"/>
        </w:rPr>
        <w:t>,</w:t>
      </w:r>
      <w:r w:rsidRPr="00C05954">
        <w:rPr>
          <w:rFonts w:ascii="Arial" w:hAnsi="Arial" w:cs="Arial"/>
          <w:color w:val="000000" w:themeColor="text1"/>
          <w:sz w:val="22"/>
          <w:szCs w:val="22"/>
        </w:rPr>
        <w:t xml:space="preserve"> </w:t>
      </w:r>
      <w:r w:rsidR="006D7790" w:rsidRPr="00C05954">
        <w:rPr>
          <w:rFonts w:ascii="Arial" w:hAnsi="Arial" w:cs="Arial"/>
          <w:color w:val="000000" w:themeColor="text1"/>
          <w:sz w:val="22"/>
          <w:szCs w:val="22"/>
        </w:rPr>
        <w:t xml:space="preserve">opracowany w oparciu o </w:t>
      </w:r>
      <w:r w:rsidR="00DD1041" w:rsidRPr="00C05954">
        <w:rPr>
          <w:rFonts w:ascii="Arial" w:hAnsi="Arial" w:cs="Arial"/>
          <w:color w:val="000000" w:themeColor="text1"/>
          <w:sz w:val="22"/>
          <w:szCs w:val="22"/>
        </w:rPr>
        <w:t>elementy rozliczeniowe</w:t>
      </w:r>
      <w:r w:rsidRPr="00C05954">
        <w:rPr>
          <w:rFonts w:ascii="Arial" w:hAnsi="Arial" w:cs="Arial"/>
          <w:color w:val="000000" w:themeColor="text1"/>
          <w:sz w:val="22"/>
          <w:szCs w:val="22"/>
        </w:rPr>
        <w:t xml:space="preserve"> określone w Rozbiciu Cen Ryczałtowych (RCR). Wykaz obejmuje wykonane (zakończone) roboty budowalne, które  podlegały odbiorowi wraz ze wskazaniem odpowiadających im wartości wynagrodzenia ujętych w odpowiednich pozycjach RCR. </w:t>
      </w:r>
      <w:bookmarkStart w:id="0" w:name="_Hlk99020855"/>
      <w:r w:rsidRPr="00C05954">
        <w:rPr>
          <w:rFonts w:ascii="Arial" w:hAnsi="Arial" w:cs="Arial"/>
          <w:color w:val="000000" w:themeColor="text1"/>
          <w:sz w:val="22"/>
          <w:szCs w:val="22"/>
        </w:rPr>
        <w:t>Wyjątek stanowi rozliczenie częściowe za wykonaną dokumentację projektową</w:t>
      </w:r>
      <w:r w:rsidR="005D4297" w:rsidRPr="00C05954">
        <w:rPr>
          <w:rFonts w:ascii="Arial" w:hAnsi="Arial" w:cs="Arial"/>
          <w:color w:val="000000" w:themeColor="text1"/>
          <w:sz w:val="22"/>
          <w:szCs w:val="22"/>
        </w:rPr>
        <w:t xml:space="preserve">, </w:t>
      </w:r>
      <w:r w:rsidRPr="00C05954">
        <w:rPr>
          <w:rFonts w:ascii="Arial" w:hAnsi="Arial" w:cs="Arial"/>
          <w:color w:val="000000" w:themeColor="text1"/>
          <w:sz w:val="22"/>
          <w:szCs w:val="22"/>
        </w:rPr>
        <w:t>które będzie dokonywane w następujący sposób:</w:t>
      </w:r>
    </w:p>
    <w:p w14:paraId="38E34361" w14:textId="5E1949C0" w:rsidR="00854E0A" w:rsidRPr="0076747B" w:rsidRDefault="00854E0A" w:rsidP="00162ACA">
      <w:pPr>
        <w:pStyle w:val="Akapitzlist"/>
        <w:numPr>
          <w:ilvl w:val="0"/>
          <w:numId w:val="69"/>
        </w:numPr>
        <w:tabs>
          <w:tab w:val="left" w:pos="284"/>
          <w:tab w:val="left" w:pos="1134"/>
        </w:tabs>
        <w:suppressAutoHyphens w:val="0"/>
        <w:spacing w:line="288" w:lineRule="auto"/>
        <w:ind w:right="108"/>
        <w:contextualSpacing w:val="0"/>
        <w:jc w:val="both"/>
        <w:rPr>
          <w:rFonts w:ascii="Arial" w:hAnsi="Arial" w:cs="Arial"/>
          <w:color w:val="auto"/>
          <w:sz w:val="22"/>
          <w:szCs w:val="22"/>
        </w:rPr>
      </w:pPr>
      <w:r w:rsidRPr="0076747B">
        <w:rPr>
          <w:rFonts w:ascii="Arial" w:hAnsi="Arial" w:cs="Arial"/>
          <w:color w:val="auto"/>
          <w:sz w:val="22"/>
          <w:szCs w:val="22"/>
        </w:rPr>
        <w:t xml:space="preserve">pierwszą fakturę w </w:t>
      </w:r>
      <w:r w:rsidRPr="0076747B">
        <w:rPr>
          <w:rFonts w:ascii="Arial" w:eastAsia="Times New Roman" w:hAnsi="Arial" w:cs="Arial"/>
          <w:color w:val="auto"/>
          <w:sz w:val="22"/>
          <w:szCs w:val="22"/>
        </w:rPr>
        <w:t>wysokości</w:t>
      </w:r>
      <w:r w:rsidRPr="0076747B">
        <w:rPr>
          <w:rFonts w:ascii="Arial" w:hAnsi="Arial" w:cs="Arial"/>
          <w:color w:val="auto"/>
          <w:sz w:val="22"/>
          <w:szCs w:val="22"/>
        </w:rPr>
        <w:t xml:space="preserve"> </w:t>
      </w:r>
      <w:r w:rsidR="00993299" w:rsidRPr="0076747B">
        <w:rPr>
          <w:rFonts w:ascii="Arial" w:hAnsi="Arial" w:cs="Arial"/>
          <w:b/>
          <w:bCs/>
          <w:color w:val="auto"/>
          <w:sz w:val="22"/>
          <w:szCs w:val="22"/>
        </w:rPr>
        <w:t>30</w:t>
      </w:r>
      <w:r w:rsidRPr="0076747B">
        <w:rPr>
          <w:rFonts w:ascii="Arial" w:hAnsi="Arial" w:cs="Arial"/>
          <w:b/>
          <w:bCs/>
          <w:color w:val="auto"/>
          <w:sz w:val="22"/>
          <w:szCs w:val="22"/>
        </w:rPr>
        <w:t>%</w:t>
      </w:r>
      <w:r w:rsidRPr="0076747B">
        <w:rPr>
          <w:rFonts w:ascii="Arial" w:hAnsi="Arial" w:cs="Arial"/>
          <w:color w:val="auto"/>
          <w:sz w:val="22"/>
          <w:szCs w:val="22"/>
        </w:rPr>
        <w:t xml:space="preserve"> wartości wynagrodzenia brutto określonego w</w:t>
      </w:r>
      <w:r w:rsidR="001F33CE" w:rsidRPr="0076747B">
        <w:rPr>
          <w:rFonts w:ascii="Arial" w:hAnsi="Arial" w:cs="Arial"/>
          <w:color w:val="auto"/>
          <w:sz w:val="22"/>
          <w:szCs w:val="22"/>
        </w:rPr>
        <w:t xml:space="preserve"> §</w:t>
      </w:r>
      <w:r w:rsidR="00523414" w:rsidRPr="0076747B">
        <w:rPr>
          <w:rFonts w:ascii="Arial" w:hAnsi="Arial" w:cs="Arial"/>
          <w:color w:val="auto"/>
          <w:sz w:val="22"/>
          <w:szCs w:val="22"/>
        </w:rPr>
        <w:t xml:space="preserve"> </w:t>
      </w:r>
      <w:r w:rsidR="001F33CE" w:rsidRPr="0076747B">
        <w:rPr>
          <w:rFonts w:ascii="Arial" w:hAnsi="Arial" w:cs="Arial"/>
          <w:color w:val="auto"/>
          <w:sz w:val="22"/>
          <w:szCs w:val="22"/>
        </w:rPr>
        <w:t>8 ust.</w:t>
      </w:r>
      <w:r w:rsidR="00523414" w:rsidRPr="0076747B">
        <w:rPr>
          <w:rFonts w:ascii="Arial" w:hAnsi="Arial" w:cs="Arial"/>
          <w:color w:val="auto"/>
          <w:sz w:val="22"/>
          <w:szCs w:val="22"/>
        </w:rPr>
        <w:t xml:space="preserve"> </w:t>
      </w:r>
      <w:r w:rsidR="001F33CE" w:rsidRPr="0076747B">
        <w:rPr>
          <w:rFonts w:ascii="Arial" w:hAnsi="Arial" w:cs="Arial"/>
          <w:color w:val="auto"/>
          <w:sz w:val="22"/>
          <w:szCs w:val="22"/>
        </w:rPr>
        <w:t xml:space="preserve">2 </w:t>
      </w:r>
      <w:r w:rsidRPr="0076747B">
        <w:rPr>
          <w:rFonts w:ascii="Arial" w:hAnsi="Arial" w:cs="Arial"/>
          <w:color w:val="auto"/>
          <w:sz w:val="22"/>
          <w:szCs w:val="22"/>
        </w:rPr>
        <w:t>pkt 1</w:t>
      </w:r>
      <w:r w:rsidR="001F33CE" w:rsidRPr="0076747B">
        <w:rPr>
          <w:rFonts w:ascii="Arial" w:hAnsi="Arial" w:cs="Arial"/>
          <w:color w:val="auto"/>
          <w:sz w:val="22"/>
          <w:szCs w:val="22"/>
        </w:rPr>
        <w:t>)</w:t>
      </w:r>
      <w:r w:rsidRPr="0076747B">
        <w:rPr>
          <w:rFonts w:ascii="Arial" w:hAnsi="Arial" w:cs="Arial"/>
          <w:color w:val="auto"/>
          <w:sz w:val="22"/>
          <w:szCs w:val="22"/>
        </w:rPr>
        <w:t xml:space="preserve">, Wykonawca może wystawić po </w:t>
      </w:r>
      <w:r w:rsidR="006D7790" w:rsidRPr="0076747B">
        <w:rPr>
          <w:rFonts w:ascii="Arial" w:hAnsi="Arial" w:cs="Arial"/>
          <w:color w:val="auto"/>
          <w:sz w:val="22"/>
          <w:szCs w:val="22"/>
        </w:rPr>
        <w:t xml:space="preserve">wykonaniu </w:t>
      </w:r>
      <w:r w:rsidR="00523414" w:rsidRPr="0076747B">
        <w:rPr>
          <w:rFonts w:ascii="Arial" w:hAnsi="Arial" w:cs="Arial"/>
          <w:color w:val="auto"/>
          <w:sz w:val="22"/>
          <w:szCs w:val="22"/>
        </w:rPr>
        <w:br/>
      </w:r>
      <w:r w:rsidR="006D7790" w:rsidRPr="0076747B">
        <w:rPr>
          <w:rFonts w:ascii="Arial" w:hAnsi="Arial" w:cs="Arial"/>
          <w:color w:val="auto"/>
          <w:sz w:val="22"/>
          <w:szCs w:val="22"/>
        </w:rPr>
        <w:t xml:space="preserve">i odebraniu </w:t>
      </w:r>
      <w:r w:rsidRPr="0076747B">
        <w:rPr>
          <w:rFonts w:ascii="Arial" w:hAnsi="Arial" w:cs="Arial"/>
          <w:color w:val="auto"/>
          <w:sz w:val="22"/>
          <w:szCs w:val="22"/>
        </w:rPr>
        <w:t xml:space="preserve">przez Zamawiającego </w:t>
      </w:r>
      <w:r w:rsidR="006D7790" w:rsidRPr="0076747B">
        <w:rPr>
          <w:rFonts w:ascii="Arial" w:hAnsi="Arial" w:cs="Arial"/>
          <w:color w:val="auto"/>
          <w:sz w:val="22"/>
          <w:szCs w:val="22"/>
        </w:rPr>
        <w:t>prac przedprojektowych</w:t>
      </w:r>
      <w:r w:rsidR="00622059" w:rsidRPr="0076747B">
        <w:rPr>
          <w:rFonts w:ascii="Arial" w:hAnsi="Arial" w:cs="Arial"/>
          <w:color w:val="auto"/>
          <w:sz w:val="22"/>
          <w:szCs w:val="22"/>
        </w:rPr>
        <w:t xml:space="preserve"> (inwentaryzacja architektoniczno-konserwatorska wraz z oceną (ekspertyzą) stanu zachowania, badania konserwator</w:t>
      </w:r>
      <w:r w:rsidR="001F33CE" w:rsidRPr="0076747B">
        <w:rPr>
          <w:rFonts w:ascii="Arial" w:hAnsi="Arial" w:cs="Arial"/>
          <w:color w:val="auto"/>
          <w:sz w:val="22"/>
          <w:szCs w:val="22"/>
        </w:rPr>
        <w:t>skie, badania architektoniczne)</w:t>
      </w:r>
      <w:r w:rsidR="006D7790" w:rsidRPr="0076747B">
        <w:rPr>
          <w:rFonts w:ascii="Arial" w:hAnsi="Arial" w:cs="Arial"/>
          <w:color w:val="auto"/>
          <w:sz w:val="22"/>
          <w:szCs w:val="22"/>
        </w:rPr>
        <w:t>;</w:t>
      </w:r>
    </w:p>
    <w:p w14:paraId="019CA135" w14:textId="0A590911" w:rsidR="00F35FC0" w:rsidRPr="0076747B" w:rsidRDefault="00854E0A" w:rsidP="00162ACA">
      <w:pPr>
        <w:pStyle w:val="Akapitzlist"/>
        <w:numPr>
          <w:ilvl w:val="0"/>
          <w:numId w:val="69"/>
        </w:numPr>
        <w:tabs>
          <w:tab w:val="left" w:pos="284"/>
          <w:tab w:val="left" w:pos="1134"/>
        </w:tabs>
        <w:suppressAutoHyphens w:val="0"/>
        <w:spacing w:line="288" w:lineRule="auto"/>
        <w:ind w:right="108"/>
        <w:contextualSpacing w:val="0"/>
        <w:jc w:val="both"/>
        <w:rPr>
          <w:rFonts w:ascii="Arial" w:hAnsi="Arial" w:cs="Arial"/>
          <w:color w:val="auto"/>
          <w:sz w:val="22"/>
          <w:szCs w:val="22"/>
        </w:rPr>
      </w:pPr>
      <w:r w:rsidRPr="0076747B">
        <w:rPr>
          <w:rFonts w:ascii="Arial" w:hAnsi="Arial" w:cs="Arial"/>
          <w:color w:val="auto"/>
          <w:sz w:val="22"/>
          <w:szCs w:val="22"/>
        </w:rPr>
        <w:t xml:space="preserve">drugą fakturę w </w:t>
      </w:r>
      <w:r w:rsidRPr="0076747B">
        <w:rPr>
          <w:rFonts w:ascii="Arial" w:eastAsia="Times New Roman" w:hAnsi="Arial" w:cs="Arial"/>
          <w:color w:val="auto"/>
          <w:sz w:val="22"/>
          <w:szCs w:val="22"/>
        </w:rPr>
        <w:t>wysokości</w:t>
      </w:r>
      <w:r w:rsidRPr="0076747B">
        <w:rPr>
          <w:rFonts w:ascii="Arial" w:hAnsi="Arial" w:cs="Arial"/>
          <w:color w:val="auto"/>
          <w:sz w:val="22"/>
          <w:szCs w:val="22"/>
        </w:rPr>
        <w:t xml:space="preserve"> </w:t>
      </w:r>
      <w:r w:rsidR="00622059" w:rsidRPr="0076747B">
        <w:rPr>
          <w:rFonts w:ascii="Arial" w:hAnsi="Arial" w:cs="Arial"/>
          <w:b/>
          <w:bCs/>
          <w:color w:val="auto"/>
          <w:sz w:val="22"/>
          <w:szCs w:val="22"/>
        </w:rPr>
        <w:t>4</w:t>
      </w:r>
      <w:r w:rsidR="00993299" w:rsidRPr="0076747B">
        <w:rPr>
          <w:rFonts w:ascii="Arial" w:hAnsi="Arial" w:cs="Arial"/>
          <w:b/>
          <w:bCs/>
          <w:color w:val="auto"/>
          <w:sz w:val="22"/>
          <w:szCs w:val="22"/>
        </w:rPr>
        <w:t>0</w:t>
      </w:r>
      <w:r w:rsidRPr="0076747B">
        <w:rPr>
          <w:rFonts w:ascii="Arial" w:hAnsi="Arial" w:cs="Arial"/>
          <w:b/>
          <w:bCs/>
          <w:color w:val="auto"/>
          <w:sz w:val="22"/>
          <w:szCs w:val="22"/>
        </w:rPr>
        <w:t>%</w:t>
      </w:r>
      <w:r w:rsidRPr="0076747B">
        <w:rPr>
          <w:rFonts w:ascii="Arial" w:hAnsi="Arial" w:cs="Arial"/>
          <w:color w:val="auto"/>
          <w:sz w:val="22"/>
          <w:szCs w:val="22"/>
        </w:rPr>
        <w:t xml:space="preserve"> wartości wynagrodzenia brutto, określonego w </w:t>
      </w:r>
      <w:r w:rsidR="001F33CE" w:rsidRPr="0076747B">
        <w:rPr>
          <w:rFonts w:ascii="Arial" w:hAnsi="Arial" w:cs="Arial"/>
          <w:color w:val="auto"/>
          <w:sz w:val="22"/>
          <w:szCs w:val="22"/>
        </w:rPr>
        <w:t>§</w:t>
      </w:r>
      <w:r w:rsidR="00523414" w:rsidRPr="0076747B">
        <w:rPr>
          <w:rFonts w:ascii="Arial" w:hAnsi="Arial" w:cs="Arial"/>
          <w:color w:val="auto"/>
          <w:sz w:val="22"/>
          <w:szCs w:val="22"/>
        </w:rPr>
        <w:t xml:space="preserve"> </w:t>
      </w:r>
      <w:r w:rsidR="001F33CE" w:rsidRPr="0076747B">
        <w:rPr>
          <w:rFonts w:ascii="Arial" w:hAnsi="Arial" w:cs="Arial"/>
          <w:color w:val="auto"/>
          <w:sz w:val="22"/>
          <w:szCs w:val="22"/>
        </w:rPr>
        <w:t>8 ust.</w:t>
      </w:r>
      <w:r w:rsidR="00523414" w:rsidRPr="0076747B">
        <w:rPr>
          <w:rFonts w:ascii="Arial" w:hAnsi="Arial" w:cs="Arial"/>
          <w:color w:val="auto"/>
          <w:sz w:val="22"/>
          <w:szCs w:val="22"/>
        </w:rPr>
        <w:t xml:space="preserve"> </w:t>
      </w:r>
      <w:r w:rsidR="001F33CE" w:rsidRPr="0076747B">
        <w:rPr>
          <w:rFonts w:ascii="Arial" w:hAnsi="Arial" w:cs="Arial"/>
          <w:color w:val="auto"/>
          <w:sz w:val="22"/>
          <w:szCs w:val="22"/>
        </w:rPr>
        <w:t>2 pkt 1),</w:t>
      </w:r>
      <w:r w:rsidR="00523414" w:rsidRPr="0076747B">
        <w:rPr>
          <w:rFonts w:ascii="Arial" w:hAnsi="Arial" w:cs="Arial"/>
          <w:color w:val="auto"/>
          <w:sz w:val="22"/>
          <w:szCs w:val="22"/>
        </w:rPr>
        <w:t xml:space="preserve"> </w:t>
      </w:r>
      <w:r w:rsidR="001F33CE" w:rsidRPr="0076747B">
        <w:rPr>
          <w:rFonts w:ascii="Arial" w:hAnsi="Arial" w:cs="Arial"/>
          <w:color w:val="auto"/>
          <w:sz w:val="22"/>
          <w:szCs w:val="22"/>
        </w:rPr>
        <w:t xml:space="preserve">Wykonawca może </w:t>
      </w:r>
      <w:r w:rsidR="00F35FC0" w:rsidRPr="0076747B">
        <w:rPr>
          <w:rFonts w:ascii="Arial" w:hAnsi="Arial" w:cs="Arial"/>
          <w:color w:val="auto"/>
          <w:sz w:val="22"/>
          <w:szCs w:val="22"/>
        </w:rPr>
        <w:t xml:space="preserve">wystawić po wykonaniu i odebraniu przez Zamawiającego prac projektowych (projekt budowlany oraz </w:t>
      </w:r>
      <w:r w:rsidR="009335F0" w:rsidRPr="0076747B">
        <w:rPr>
          <w:rFonts w:ascii="Arial" w:hAnsi="Arial" w:cs="Arial"/>
          <w:color w:val="auto"/>
          <w:sz w:val="22"/>
          <w:szCs w:val="22"/>
        </w:rPr>
        <w:t xml:space="preserve">wszystkie </w:t>
      </w:r>
      <w:r w:rsidR="00F35FC0" w:rsidRPr="0076747B">
        <w:rPr>
          <w:rFonts w:ascii="Arial" w:hAnsi="Arial" w:cs="Arial"/>
          <w:color w:val="auto"/>
          <w:sz w:val="22"/>
          <w:szCs w:val="22"/>
        </w:rPr>
        <w:t>pozostałe opracowania</w:t>
      </w:r>
      <w:r w:rsidR="009335F0" w:rsidRPr="0076747B">
        <w:rPr>
          <w:rFonts w:ascii="Arial" w:hAnsi="Arial" w:cs="Arial"/>
          <w:color w:val="auto"/>
          <w:sz w:val="22"/>
          <w:szCs w:val="22"/>
        </w:rPr>
        <w:t xml:space="preserve"> p</w:t>
      </w:r>
      <w:r w:rsidR="001F33CE" w:rsidRPr="0076747B">
        <w:rPr>
          <w:rFonts w:ascii="Arial" w:hAnsi="Arial" w:cs="Arial"/>
          <w:color w:val="auto"/>
          <w:sz w:val="22"/>
          <w:szCs w:val="22"/>
        </w:rPr>
        <w:t>rojektowe objęte przedmiotem um</w:t>
      </w:r>
      <w:r w:rsidR="009335F0" w:rsidRPr="0076747B">
        <w:rPr>
          <w:rFonts w:ascii="Arial" w:hAnsi="Arial" w:cs="Arial"/>
          <w:color w:val="auto"/>
          <w:sz w:val="22"/>
          <w:szCs w:val="22"/>
        </w:rPr>
        <w:t>owy</w:t>
      </w:r>
      <w:r w:rsidR="00F35FC0" w:rsidRPr="0076747B">
        <w:rPr>
          <w:rFonts w:ascii="Arial" w:hAnsi="Arial" w:cs="Arial"/>
          <w:color w:val="auto"/>
          <w:sz w:val="22"/>
          <w:szCs w:val="22"/>
        </w:rPr>
        <w:t>)</w:t>
      </w:r>
      <w:r w:rsidR="00523414" w:rsidRPr="0076747B">
        <w:rPr>
          <w:rFonts w:ascii="Arial" w:hAnsi="Arial" w:cs="Arial"/>
          <w:color w:val="auto"/>
          <w:sz w:val="22"/>
          <w:szCs w:val="22"/>
        </w:rPr>
        <w:t>;</w:t>
      </w:r>
      <w:r w:rsidR="00F35FC0" w:rsidRPr="0076747B">
        <w:rPr>
          <w:rFonts w:ascii="Arial" w:hAnsi="Arial" w:cs="Arial"/>
          <w:color w:val="auto"/>
          <w:sz w:val="22"/>
          <w:szCs w:val="22"/>
        </w:rPr>
        <w:t xml:space="preserve"> </w:t>
      </w:r>
    </w:p>
    <w:p w14:paraId="70E10DDF" w14:textId="33AEA31A" w:rsidR="001F33CE" w:rsidRPr="0076747B" w:rsidRDefault="00854E0A" w:rsidP="00162ACA">
      <w:pPr>
        <w:pStyle w:val="Akapitzlist"/>
        <w:numPr>
          <w:ilvl w:val="0"/>
          <w:numId w:val="69"/>
        </w:numPr>
        <w:tabs>
          <w:tab w:val="left" w:pos="284"/>
          <w:tab w:val="left" w:pos="1134"/>
        </w:tabs>
        <w:suppressAutoHyphens w:val="0"/>
        <w:spacing w:line="288" w:lineRule="auto"/>
        <w:ind w:right="108"/>
        <w:contextualSpacing w:val="0"/>
        <w:jc w:val="both"/>
        <w:rPr>
          <w:rFonts w:ascii="Arial" w:hAnsi="Arial" w:cs="Arial"/>
          <w:color w:val="auto"/>
          <w:sz w:val="22"/>
          <w:szCs w:val="22"/>
        </w:rPr>
      </w:pPr>
      <w:r w:rsidRPr="0076747B">
        <w:rPr>
          <w:rFonts w:ascii="Arial" w:hAnsi="Arial" w:cs="Arial"/>
          <w:color w:val="auto"/>
          <w:sz w:val="22"/>
          <w:szCs w:val="22"/>
        </w:rPr>
        <w:t xml:space="preserve">trzecią fakturę w wysokości </w:t>
      </w:r>
      <w:r w:rsidR="00993299" w:rsidRPr="0076747B">
        <w:rPr>
          <w:rFonts w:ascii="Arial" w:hAnsi="Arial" w:cs="Arial"/>
          <w:b/>
          <w:bCs/>
          <w:color w:val="auto"/>
          <w:sz w:val="22"/>
          <w:szCs w:val="22"/>
        </w:rPr>
        <w:t>30</w:t>
      </w:r>
      <w:r w:rsidRPr="0076747B">
        <w:rPr>
          <w:rFonts w:ascii="Arial" w:hAnsi="Arial" w:cs="Arial"/>
          <w:b/>
          <w:bCs/>
          <w:color w:val="auto"/>
          <w:sz w:val="22"/>
          <w:szCs w:val="22"/>
        </w:rPr>
        <w:t>%</w:t>
      </w:r>
      <w:r w:rsidRPr="0076747B">
        <w:rPr>
          <w:rFonts w:ascii="Arial" w:hAnsi="Arial" w:cs="Arial"/>
          <w:color w:val="auto"/>
          <w:sz w:val="22"/>
          <w:szCs w:val="22"/>
        </w:rPr>
        <w:t xml:space="preserve"> wartości wynagr</w:t>
      </w:r>
      <w:r w:rsidR="001F33CE" w:rsidRPr="0076747B">
        <w:rPr>
          <w:rFonts w:ascii="Arial" w:hAnsi="Arial" w:cs="Arial"/>
          <w:color w:val="auto"/>
          <w:sz w:val="22"/>
          <w:szCs w:val="22"/>
        </w:rPr>
        <w:t>odzenia brutto określonego w §</w:t>
      </w:r>
      <w:r w:rsidR="00523414" w:rsidRPr="0076747B">
        <w:rPr>
          <w:rFonts w:ascii="Arial" w:hAnsi="Arial" w:cs="Arial"/>
          <w:color w:val="auto"/>
          <w:sz w:val="22"/>
          <w:szCs w:val="22"/>
        </w:rPr>
        <w:t xml:space="preserve"> </w:t>
      </w:r>
      <w:r w:rsidR="001F33CE" w:rsidRPr="0076747B">
        <w:rPr>
          <w:rFonts w:ascii="Arial" w:hAnsi="Arial" w:cs="Arial"/>
          <w:color w:val="auto"/>
          <w:sz w:val="22"/>
          <w:szCs w:val="22"/>
        </w:rPr>
        <w:t>8 ust.</w:t>
      </w:r>
      <w:r w:rsidR="00523414" w:rsidRPr="0076747B">
        <w:rPr>
          <w:rFonts w:ascii="Arial" w:hAnsi="Arial" w:cs="Arial"/>
          <w:color w:val="auto"/>
          <w:sz w:val="22"/>
          <w:szCs w:val="22"/>
        </w:rPr>
        <w:t xml:space="preserve"> </w:t>
      </w:r>
      <w:r w:rsidR="001F33CE" w:rsidRPr="0076747B">
        <w:rPr>
          <w:rFonts w:ascii="Arial" w:hAnsi="Arial" w:cs="Arial"/>
          <w:color w:val="auto"/>
          <w:sz w:val="22"/>
          <w:szCs w:val="22"/>
        </w:rPr>
        <w:t xml:space="preserve">2 pkt 1), </w:t>
      </w:r>
      <w:r w:rsidR="00F35FC0" w:rsidRPr="0076747B">
        <w:rPr>
          <w:rFonts w:ascii="Arial" w:hAnsi="Arial" w:cs="Arial"/>
          <w:color w:val="auto"/>
          <w:sz w:val="22"/>
          <w:szCs w:val="22"/>
        </w:rPr>
        <w:t xml:space="preserve">Wykonawca może wystawić po </w:t>
      </w:r>
      <w:r w:rsidR="00993299" w:rsidRPr="0076747B">
        <w:rPr>
          <w:rFonts w:ascii="Arial" w:hAnsi="Arial" w:cs="Arial"/>
          <w:color w:val="auto"/>
          <w:sz w:val="22"/>
          <w:szCs w:val="22"/>
        </w:rPr>
        <w:t>dostarczeniu oryginału decyzji o pozwoleniu na budowę</w:t>
      </w:r>
      <w:r w:rsidR="00942AFC">
        <w:rPr>
          <w:rFonts w:ascii="Arial" w:hAnsi="Arial" w:cs="Arial"/>
          <w:color w:val="auto"/>
          <w:sz w:val="22"/>
          <w:szCs w:val="22"/>
        </w:rPr>
        <w:t>.</w:t>
      </w:r>
    </w:p>
    <w:bookmarkEnd w:id="0"/>
    <w:p w14:paraId="04DE16E2" w14:textId="378D1C6F" w:rsidR="00854E0A" w:rsidRPr="00C05954" w:rsidRDefault="00C4209A" w:rsidP="00162ACA">
      <w:pPr>
        <w:pStyle w:val="Akapitzlist"/>
        <w:numPr>
          <w:ilvl w:val="1"/>
          <w:numId w:val="71"/>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76747B">
        <w:rPr>
          <w:rFonts w:ascii="Arial" w:hAnsi="Arial" w:cs="Arial"/>
          <w:color w:val="auto"/>
          <w:sz w:val="22"/>
          <w:szCs w:val="22"/>
        </w:rPr>
        <w:t>Wartość zrealizowanych r</w:t>
      </w:r>
      <w:r w:rsidR="00854E0A" w:rsidRPr="0076747B">
        <w:rPr>
          <w:rFonts w:ascii="Arial" w:hAnsi="Arial" w:cs="Arial"/>
          <w:color w:val="auto"/>
          <w:sz w:val="22"/>
          <w:szCs w:val="22"/>
        </w:rPr>
        <w:t xml:space="preserve">obót zostanie ustalona na podstawie RCR i </w:t>
      </w:r>
      <w:r w:rsidR="0076747B" w:rsidRPr="0076747B">
        <w:rPr>
          <w:rFonts w:ascii="Arial" w:hAnsi="Arial" w:cs="Arial"/>
          <w:color w:val="auto"/>
          <w:sz w:val="22"/>
          <w:szCs w:val="22"/>
        </w:rPr>
        <w:t xml:space="preserve">faktycznie wykonanych przez Wykonawcę robót </w:t>
      </w:r>
      <w:r w:rsidR="00854E0A" w:rsidRPr="0076747B">
        <w:rPr>
          <w:rFonts w:ascii="Arial" w:hAnsi="Arial" w:cs="Arial"/>
          <w:color w:val="auto"/>
          <w:sz w:val="22"/>
          <w:szCs w:val="22"/>
        </w:rPr>
        <w:t xml:space="preserve">na koniec każdego okresu płatności. </w:t>
      </w:r>
      <w:r w:rsidR="00854E0A" w:rsidRPr="00C05954">
        <w:rPr>
          <w:rFonts w:ascii="Arial" w:hAnsi="Arial" w:cs="Arial"/>
          <w:color w:val="000000" w:themeColor="text1"/>
          <w:sz w:val="22"/>
          <w:szCs w:val="22"/>
        </w:rPr>
        <w:t xml:space="preserve">Dokumenty dostarczone przez Wykonawcę będą podlegały kontroli </w:t>
      </w:r>
      <w:r w:rsidR="0069635C">
        <w:rPr>
          <w:rFonts w:ascii="Arial" w:hAnsi="Arial" w:cs="Arial"/>
          <w:color w:val="000000" w:themeColor="text1"/>
          <w:sz w:val="22"/>
          <w:szCs w:val="22"/>
        </w:rPr>
        <w:br/>
      </w:r>
      <w:r w:rsidR="00854E0A" w:rsidRPr="00C05954">
        <w:rPr>
          <w:rFonts w:ascii="Arial" w:hAnsi="Arial" w:cs="Arial"/>
          <w:color w:val="000000" w:themeColor="text1"/>
          <w:sz w:val="22"/>
          <w:szCs w:val="22"/>
        </w:rPr>
        <w:t>i zatwierdzeniu przez I</w:t>
      </w:r>
      <w:r w:rsidRPr="00C05954">
        <w:rPr>
          <w:rFonts w:ascii="Arial" w:hAnsi="Arial" w:cs="Arial"/>
          <w:color w:val="000000" w:themeColor="text1"/>
          <w:sz w:val="22"/>
          <w:szCs w:val="22"/>
        </w:rPr>
        <w:t xml:space="preserve">nspektora nadzoru </w:t>
      </w:r>
      <w:r w:rsidR="00942AFC">
        <w:rPr>
          <w:rFonts w:ascii="Arial" w:hAnsi="Arial" w:cs="Arial"/>
          <w:color w:val="000000" w:themeColor="text1"/>
          <w:sz w:val="22"/>
          <w:szCs w:val="22"/>
        </w:rPr>
        <w:t xml:space="preserve">inwestorskiego </w:t>
      </w:r>
      <w:r w:rsidRPr="00C05954">
        <w:rPr>
          <w:rFonts w:ascii="Arial" w:hAnsi="Arial" w:cs="Arial"/>
          <w:color w:val="000000" w:themeColor="text1"/>
          <w:sz w:val="22"/>
          <w:szCs w:val="22"/>
        </w:rPr>
        <w:t>oraz Zamawiającego</w:t>
      </w:r>
      <w:r w:rsidR="00854E0A" w:rsidRPr="00C05954">
        <w:rPr>
          <w:rFonts w:ascii="Arial" w:hAnsi="Arial" w:cs="Arial"/>
          <w:color w:val="000000" w:themeColor="text1"/>
          <w:sz w:val="22"/>
          <w:szCs w:val="22"/>
        </w:rPr>
        <w:t>.</w:t>
      </w:r>
    </w:p>
    <w:p w14:paraId="57208649" w14:textId="2FFC069C" w:rsidR="00854E0A" w:rsidRPr="00C05954" w:rsidRDefault="00854E0A" w:rsidP="00162ACA">
      <w:pPr>
        <w:pStyle w:val="Akapitzlist"/>
        <w:numPr>
          <w:ilvl w:val="1"/>
          <w:numId w:val="71"/>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Inspektor nadzoru inwestorskiego</w:t>
      </w:r>
      <w:r w:rsidR="00C4209A" w:rsidRPr="00C05954">
        <w:rPr>
          <w:rFonts w:ascii="Arial" w:hAnsi="Arial" w:cs="Arial"/>
          <w:color w:val="000000" w:themeColor="text1"/>
          <w:sz w:val="22"/>
          <w:szCs w:val="22"/>
        </w:rPr>
        <w:t>, dokona</w:t>
      </w:r>
      <w:r w:rsidRPr="00C05954">
        <w:rPr>
          <w:rFonts w:ascii="Arial" w:hAnsi="Arial" w:cs="Arial"/>
          <w:color w:val="000000" w:themeColor="text1"/>
          <w:sz w:val="22"/>
          <w:szCs w:val="22"/>
        </w:rPr>
        <w:t xml:space="preserve"> sprawdzenia zakresu i war</w:t>
      </w:r>
      <w:r w:rsidR="00C4209A" w:rsidRPr="00C05954">
        <w:rPr>
          <w:rFonts w:ascii="Arial" w:hAnsi="Arial" w:cs="Arial"/>
          <w:color w:val="000000" w:themeColor="text1"/>
          <w:sz w:val="22"/>
          <w:szCs w:val="22"/>
        </w:rPr>
        <w:t>tości wykonanych robót, dokona</w:t>
      </w:r>
      <w:r w:rsidRPr="00C05954">
        <w:rPr>
          <w:rFonts w:ascii="Arial" w:hAnsi="Arial" w:cs="Arial"/>
          <w:color w:val="000000" w:themeColor="text1"/>
          <w:sz w:val="22"/>
          <w:szCs w:val="22"/>
        </w:rPr>
        <w:t xml:space="preserve"> korekt wartości/zakresu wskazanych do </w:t>
      </w:r>
      <w:r w:rsidR="00C4209A" w:rsidRPr="00C05954">
        <w:rPr>
          <w:rFonts w:ascii="Arial" w:hAnsi="Arial" w:cs="Arial"/>
          <w:color w:val="000000" w:themeColor="text1"/>
          <w:sz w:val="22"/>
          <w:szCs w:val="22"/>
        </w:rPr>
        <w:t xml:space="preserve">rozliczenia prac </w:t>
      </w:r>
      <w:r w:rsidR="0069635C">
        <w:rPr>
          <w:rFonts w:ascii="Arial" w:hAnsi="Arial" w:cs="Arial"/>
          <w:color w:val="000000" w:themeColor="text1"/>
          <w:sz w:val="22"/>
          <w:szCs w:val="22"/>
        </w:rPr>
        <w:br/>
      </w:r>
      <w:r w:rsidR="00C4209A" w:rsidRPr="00C05954">
        <w:rPr>
          <w:rFonts w:ascii="Arial" w:hAnsi="Arial" w:cs="Arial"/>
          <w:color w:val="000000" w:themeColor="text1"/>
          <w:sz w:val="22"/>
          <w:szCs w:val="22"/>
        </w:rPr>
        <w:t>i  potwierdzi</w:t>
      </w:r>
      <w:r w:rsidRPr="00C05954">
        <w:rPr>
          <w:rFonts w:ascii="Arial" w:hAnsi="Arial" w:cs="Arial"/>
          <w:color w:val="000000" w:themeColor="text1"/>
          <w:sz w:val="22"/>
          <w:szCs w:val="22"/>
        </w:rPr>
        <w:t xml:space="preserve"> kwoty należne do zapłaty Wykonawcy, w ciągu 7 dn</w:t>
      </w:r>
      <w:r w:rsidR="00C4209A" w:rsidRPr="00C05954">
        <w:rPr>
          <w:rFonts w:ascii="Arial" w:hAnsi="Arial" w:cs="Arial"/>
          <w:color w:val="000000" w:themeColor="text1"/>
          <w:sz w:val="22"/>
          <w:szCs w:val="22"/>
        </w:rPr>
        <w:t>i roboczych od dnia otrzymania w</w:t>
      </w:r>
      <w:r w:rsidRPr="00C05954">
        <w:rPr>
          <w:rFonts w:ascii="Arial" w:hAnsi="Arial" w:cs="Arial"/>
          <w:color w:val="000000" w:themeColor="text1"/>
          <w:sz w:val="22"/>
          <w:szCs w:val="22"/>
        </w:rPr>
        <w:t>ykazu.</w:t>
      </w:r>
    </w:p>
    <w:p w14:paraId="15CC827A" w14:textId="12F5E00B" w:rsidR="00854E0A" w:rsidRPr="0076747B" w:rsidRDefault="00C4209A" w:rsidP="00162ACA">
      <w:pPr>
        <w:pStyle w:val="Akapitzlist"/>
        <w:numPr>
          <w:ilvl w:val="1"/>
          <w:numId w:val="71"/>
        </w:numPr>
        <w:tabs>
          <w:tab w:val="left" w:pos="284"/>
          <w:tab w:val="left" w:pos="1011"/>
        </w:tabs>
        <w:suppressAutoHyphens w:val="0"/>
        <w:spacing w:line="288" w:lineRule="auto"/>
        <w:ind w:right="108"/>
        <w:contextualSpacing w:val="0"/>
        <w:jc w:val="both"/>
        <w:rPr>
          <w:rFonts w:ascii="Arial" w:hAnsi="Arial" w:cs="Arial"/>
          <w:color w:val="auto"/>
          <w:sz w:val="22"/>
          <w:szCs w:val="22"/>
        </w:rPr>
      </w:pPr>
      <w:r w:rsidRPr="0076747B">
        <w:rPr>
          <w:rFonts w:ascii="Arial" w:hAnsi="Arial" w:cs="Arial"/>
          <w:color w:val="auto"/>
          <w:sz w:val="22"/>
          <w:szCs w:val="22"/>
        </w:rPr>
        <w:t>Inspektor nadzoru</w:t>
      </w:r>
      <w:r w:rsidR="00854E0A" w:rsidRPr="0076747B">
        <w:rPr>
          <w:rFonts w:ascii="Arial" w:hAnsi="Arial" w:cs="Arial"/>
          <w:color w:val="auto"/>
          <w:sz w:val="22"/>
          <w:szCs w:val="22"/>
        </w:rPr>
        <w:t xml:space="preserve"> </w:t>
      </w:r>
      <w:r w:rsidRPr="0076747B">
        <w:rPr>
          <w:rFonts w:ascii="Arial" w:hAnsi="Arial" w:cs="Arial"/>
          <w:color w:val="auto"/>
          <w:sz w:val="22"/>
          <w:szCs w:val="22"/>
        </w:rPr>
        <w:t xml:space="preserve">inwestorskiego </w:t>
      </w:r>
      <w:r w:rsidR="00854E0A" w:rsidRPr="0076747B">
        <w:rPr>
          <w:rFonts w:ascii="Arial" w:hAnsi="Arial" w:cs="Arial"/>
          <w:color w:val="auto"/>
          <w:sz w:val="22"/>
          <w:szCs w:val="22"/>
        </w:rPr>
        <w:t xml:space="preserve">po przekazaniu Wykonawcy potwierdzenia rozliczenia </w:t>
      </w:r>
      <w:r w:rsidR="001E026C" w:rsidRPr="0076747B">
        <w:rPr>
          <w:rFonts w:ascii="Arial" w:hAnsi="Arial" w:cs="Arial"/>
          <w:color w:val="auto"/>
          <w:sz w:val="22"/>
          <w:szCs w:val="22"/>
        </w:rPr>
        <w:t>częściowego</w:t>
      </w:r>
      <w:r w:rsidR="00854E0A" w:rsidRPr="0076747B">
        <w:rPr>
          <w:rFonts w:ascii="Arial" w:hAnsi="Arial" w:cs="Arial"/>
          <w:color w:val="auto"/>
          <w:sz w:val="22"/>
          <w:szCs w:val="22"/>
        </w:rPr>
        <w:t xml:space="preserve">, przekazuje Zamawiającemu informację na temat </w:t>
      </w:r>
      <w:r w:rsidR="00854E0A" w:rsidRPr="0076747B">
        <w:rPr>
          <w:rFonts w:ascii="Arial" w:hAnsi="Arial" w:cs="Arial"/>
          <w:color w:val="auto"/>
          <w:sz w:val="22"/>
          <w:szCs w:val="22"/>
        </w:rPr>
        <w:lastRenderedPageBreak/>
        <w:t xml:space="preserve">zaakceptowanego rozliczenia </w:t>
      </w:r>
      <w:r w:rsidR="001E026C" w:rsidRPr="0076747B">
        <w:rPr>
          <w:rFonts w:ascii="Arial" w:hAnsi="Arial" w:cs="Arial"/>
          <w:color w:val="auto"/>
          <w:sz w:val="22"/>
          <w:szCs w:val="22"/>
        </w:rPr>
        <w:t>częściowego</w:t>
      </w:r>
      <w:r w:rsidR="00854E0A" w:rsidRPr="0076747B">
        <w:rPr>
          <w:rFonts w:ascii="Arial" w:hAnsi="Arial" w:cs="Arial"/>
          <w:color w:val="auto"/>
          <w:sz w:val="22"/>
          <w:szCs w:val="22"/>
        </w:rPr>
        <w:t xml:space="preserve"> potwierdzającą należną Wykonawcy kwotę wynagrodzenia.</w:t>
      </w:r>
    </w:p>
    <w:p w14:paraId="61B641A2" w14:textId="15F03D39" w:rsidR="00854E0A" w:rsidRPr="0076747B" w:rsidRDefault="00854E0A" w:rsidP="00162ACA">
      <w:pPr>
        <w:pStyle w:val="Akapitzlist"/>
        <w:numPr>
          <w:ilvl w:val="1"/>
          <w:numId w:val="71"/>
        </w:numPr>
        <w:tabs>
          <w:tab w:val="left" w:pos="284"/>
          <w:tab w:val="left" w:pos="1011"/>
        </w:tabs>
        <w:suppressAutoHyphens w:val="0"/>
        <w:spacing w:line="288" w:lineRule="auto"/>
        <w:ind w:right="108"/>
        <w:contextualSpacing w:val="0"/>
        <w:jc w:val="both"/>
        <w:rPr>
          <w:rFonts w:ascii="Arial" w:hAnsi="Arial" w:cs="Arial"/>
          <w:color w:val="auto"/>
          <w:sz w:val="22"/>
          <w:szCs w:val="22"/>
        </w:rPr>
      </w:pPr>
      <w:r w:rsidRPr="00C05954">
        <w:rPr>
          <w:rFonts w:ascii="Arial" w:hAnsi="Arial" w:cs="Arial"/>
          <w:color w:val="000000" w:themeColor="text1"/>
          <w:sz w:val="22"/>
          <w:szCs w:val="22"/>
        </w:rPr>
        <w:t xml:space="preserve">Podstawą do dokonania płatności </w:t>
      </w:r>
      <w:r w:rsidR="00942EB8" w:rsidRPr="00C05954">
        <w:rPr>
          <w:rFonts w:ascii="Arial" w:hAnsi="Arial" w:cs="Arial"/>
          <w:color w:val="000000" w:themeColor="text1"/>
          <w:sz w:val="22"/>
          <w:szCs w:val="22"/>
        </w:rPr>
        <w:t xml:space="preserve">za </w:t>
      </w:r>
      <w:r w:rsidR="004D7E64" w:rsidRPr="00C05954">
        <w:rPr>
          <w:rFonts w:ascii="Arial" w:hAnsi="Arial" w:cs="Arial"/>
          <w:color w:val="000000" w:themeColor="text1"/>
          <w:sz w:val="22"/>
          <w:szCs w:val="22"/>
        </w:rPr>
        <w:t xml:space="preserve">wykonaną dokumentację projektową/część dokumentacji projektowej </w:t>
      </w:r>
      <w:r w:rsidR="004D7E64">
        <w:rPr>
          <w:rFonts w:ascii="Arial" w:hAnsi="Arial" w:cs="Arial"/>
          <w:color w:val="000000" w:themeColor="text1"/>
          <w:sz w:val="22"/>
          <w:szCs w:val="22"/>
        </w:rPr>
        <w:t xml:space="preserve">lub </w:t>
      </w:r>
      <w:r w:rsidR="00942EB8" w:rsidRPr="00C05954">
        <w:rPr>
          <w:rFonts w:ascii="Arial" w:hAnsi="Arial" w:cs="Arial"/>
          <w:color w:val="000000" w:themeColor="text1"/>
          <w:sz w:val="22"/>
          <w:szCs w:val="22"/>
        </w:rPr>
        <w:t xml:space="preserve">wykonane roboty </w:t>
      </w:r>
      <w:r w:rsidRPr="00C05954">
        <w:rPr>
          <w:rFonts w:ascii="Arial" w:hAnsi="Arial" w:cs="Arial"/>
          <w:color w:val="000000" w:themeColor="text1"/>
          <w:sz w:val="22"/>
          <w:szCs w:val="22"/>
        </w:rPr>
        <w:t xml:space="preserve">jest dokonanie odbioru na zasadach określonych w § </w:t>
      </w:r>
      <w:r w:rsidR="005634CE" w:rsidRPr="00C05954">
        <w:rPr>
          <w:rFonts w:ascii="Arial" w:hAnsi="Arial" w:cs="Arial"/>
          <w:color w:val="000000" w:themeColor="text1"/>
          <w:sz w:val="22"/>
          <w:szCs w:val="22"/>
        </w:rPr>
        <w:t>10</w:t>
      </w:r>
      <w:r w:rsidRPr="00C05954">
        <w:rPr>
          <w:rFonts w:ascii="Arial" w:hAnsi="Arial" w:cs="Arial"/>
          <w:color w:val="000000" w:themeColor="text1"/>
          <w:sz w:val="22"/>
          <w:szCs w:val="22"/>
        </w:rPr>
        <w:t xml:space="preserve"> Umowy, w szczególności podpisanie protokołu odbioru częściowego</w:t>
      </w:r>
      <w:r w:rsidR="00F015E2" w:rsidRPr="00C05954">
        <w:rPr>
          <w:rFonts w:ascii="Arial" w:hAnsi="Arial" w:cs="Arial"/>
          <w:color w:val="000000" w:themeColor="text1"/>
          <w:sz w:val="22"/>
          <w:szCs w:val="22"/>
        </w:rPr>
        <w:t>, zawierającego</w:t>
      </w:r>
      <w:r w:rsidRPr="00C05954">
        <w:rPr>
          <w:rFonts w:ascii="Arial" w:hAnsi="Arial" w:cs="Arial"/>
          <w:color w:val="000000" w:themeColor="text1"/>
          <w:sz w:val="22"/>
          <w:szCs w:val="22"/>
        </w:rPr>
        <w:t xml:space="preserve"> wszelkie ustalenia dokonane w toku odbioru, o którym mowa w </w:t>
      </w:r>
      <w:r w:rsidRPr="0076747B">
        <w:rPr>
          <w:rFonts w:ascii="Arial" w:hAnsi="Arial" w:cs="Arial"/>
          <w:color w:val="auto"/>
          <w:sz w:val="22"/>
          <w:szCs w:val="22"/>
        </w:rPr>
        <w:t xml:space="preserve">§ </w:t>
      </w:r>
      <w:r w:rsidR="00C121D3" w:rsidRPr="0076747B">
        <w:rPr>
          <w:rFonts w:ascii="Arial" w:hAnsi="Arial" w:cs="Arial"/>
          <w:color w:val="auto"/>
          <w:sz w:val="22"/>
          <w:szCs w:val="22"/>
        </w:rPr>
        <w:t xml:space="preserve">10 ust. </w:t>
      </w:r>
      <w:r w:rsidR="006C3312" w:rsidRPr="0076747B">
        <w:rPr>
          <w:rFonts w:ascii="Arial" w:hAnsi="Arial" w:cs="Arial"/>
          <w:color w:val="auto"/>
          <w:sz w:val="22"/>
          <w:szCs w:val="22"/>
        </w:rPr>
        <w:t>5</w:t>
      </w:r>
      <w:r w:rsidRPr="0076747B">
        <w:rPr>
          <w:rFonts w:ascii="Arial" w:hAnsi="Arial" w:cs="Arial"/>
          <w:color w:val="auto"/>
          <w:sz w:val="22"/>
          <w:szCs w:val="22"/>
        </w:rPr>
        <w:t xml:space="preserve"> Umowy.</w:t>
      </w:r>
    </w:p>
    <w:p w14:paraId="090128A0" w14:textId="6710943D" w:rsidR="001B197D" w:rsidRPr="004D7E64" w:rsidRDefault="00854E0A" w:rsidP="004C5912">
      <w:pPr>
        <w:pStyle w:val="Akapitzlist"/>
        <w:numPr>
          <w:ilvl w:val="0"/>
          <w:numId w:val="68"/>
        </w:numPr>
        <w:tabs>
          <w:tab w:val="left" w:pos="284"/>
          <w:tab w:val="left" w:pos="1011"/>
        </w:tabs>
        <w:suppressAutoHyphens w:val="0"/>
        <w:spacing w:line="288" w:lineRule="auto"/>
        <w:ind w:left="284" w:right="108" w:hanging="284"/>
        <w:contextualSpacing w:val="0"/>
        <w:jc w:val="both"/>
        <w:rPr>
          <w:rFonts w:ascii="Arial" w:hAnsi="Arial" w:cs="Arial"/>
          <w:bCs/>
          <w:color w:val="000000" w:themeColor="text1"/>
          <w:sz w:val="22"/>
          <w:szCs w:val="22"/>
        </w:rPr>
      </w:pPr>
      <w:r w:rsidRPr="004D7E64">
        <w:rPr>
          <w:rFonts w:ascii="Arial" w:hAnsi="Arial" w:cs="Arial"/>
          <w:color w:val="000000" w:themeColor="text1"/>
          <w:sz w:val="22"/>
          <w:szCs w:val="22"/>
        </w:rPr>
        <w:t xml:space="preserve">Podstawą do dokonania płatności końcowej jest dokonanie odbioru końcowego na zasadach określonych w </w:t>
      </w:r>
      <w:r w:rsidRPr="0076747B">
        <w:rPr>
          <w:rFonts w:ascii="Arial" w:hAnsi="Arial" w:cs="Arial"/>
          <w:color w:val="auto"/>
          <w:sz w:val="22"/>
          <w:szCs w:val="22"/>
        </w:rPr>
        <w:t xml:space="preserve">§ </w:t>
      </w:r>
      <w:r w:rsidR="006C3312" w:rsidRPr="0076747B">
        <w:rPr>
          <w:rFonts w:ascii="Arial" w:hAnsi="Arial" w:cs="Arial"/>
          <w:color w:val="auto"/>
          <w:sz w:val="22"/>
          <w:szCs w:val="22"/>
        </w:rPr>
        <w:t>10</w:t>
      </w:r>
      <w:r w:rsidRPr="0076747B">
        <w:rPr>
          <w:rFonts w:ascii="Arial" w:hAnsi="Arial" w:cs="Arial"/>
          <w:color w:val="auto"/>
          <w:sz w:val="22"/>
          <w:szCs w:val="22"/>
        </w:rPr>
        <w:t xml:space="preserve"> ust. </w:t>
      </w:r>
      <w:r w:rsidR="006C3312" w:rsidRPr="0076747B">
        <w:rPr>
          <w:rFonts w:ascii="Arial" w:hAnsi="Arial" w:cs="Arial"/>
          <w:color w:val="auto"/>
          <w:sz w:val="22"/>
          <w:szCs w:val="22"/>
        </w:rPr>
        <w:t>6</w:t>
      </w:r>
      <w:r w:rsidRPr="0076747B">
        <w:rPr>
          <w:rFonts w:ascii="Arial" w:hAnsi="Arial" w:cs="Arial"/>
          <w:color w:val="auto"/>
          <w:sz w:val="22"/>
          <w:szCs w:val="22"/>
        </w:rPr>
        <w:t xml:space="preserve"> Umowy, w szczególno</w:t>
      </w:r>
      <w:r w:rsidR="00F37386" w:rsidRPr="0076747B">
        <w:rPr>
          <w:rFonts w:ascii="Arial" w:hAnsi="Arial" w:cs="Arial"/>
          <w:color w:val="auto"/>
          <w:sz w:val="22"/>
          <w:szCs w:val="22"/>
        </w:rPr>
        <w:t xml:space="preserve">ści </w:t>
      </w:r>
      <w:r w:rsidR="00F37386" w:rsidRPr="004D7E64">
        <w:rPr>
          <w:rFonts w:ascii="Arial" w:hAnsi="Arial" w:cs="Arial"/>
          <w:color w:val="000000" w:themeColor="text1"/>
          <w:sz w:val="22"/>
          <w:szCs w:val="22"/>
        </w:rPr>
        <w:t>podpisanie przez Komisję p</w:t>
      </w:r>
      <w:r w:rsidRPr="004D7E64">
        <w:rPr>
          <w:rFonts w:ascii="Arial" w:hAnsi="Arial" w:cs="Arial"/>
          <w:color w:val="000000" w:themeColor="text1"/>
          <w:sz w:val="22"/>
          <w:szCs w:val="22"/>
        </w:rPr>
        <w:t>ro</w:t>
      </w:r>
      <w:r w:rsidR="00F37386" w:rsidRPr="004D7E64">
        <w:rPr>
          <w:rFonts w:ascii="Arial" w:hAnsi="Arial" w:cs="Arial"/>
          <w:color w:val="000000" w:themeColor="text1"/>
          <w:sz w:val="22"/>
          <w:szCs w:val="22"/>
        </w:rPr>
        <w:t>tokołu odbioru końcowego r</w:t>
      </w:r>
      <w:r w:rsidR="000671D5" w:rsidRPr="004D7E64">
        <w:rPr>
          <w:rFonts w:ascii="Arial" w:hAnsi="Arial" w:cs="Arial"/>
          <w:color w:val="000000" w:themeColor="text1"/>
          <w:sz w:val="22"/>
          <w:szCs w:val="22"/>
        </w:rPr>
        <w:t>obót.</w:t>
      </w:r>
      <w:r w:rsidR="001B197D" w:rsidRPr="004D7E64">
        <w:rPr>
          <w:color w:val="000000" w:themeColor="text1"/>
          <w:lang w:eastAsia="en-US"/>
        </w:rPr>
        <w:tab/>
      </w:r>
      <w:r w:rsidR="001B197D" w:rsidRPr="004D7E64">
        <w:rPr>
          <w:color w:val="000000" w:themeColor="text1"/>
          <w:lang w:eastAsia="en-US"/>
        </w:rPr>
        <w:tab/>
      </w:r>
    </w:p>
    <w:p w14:paraId="0C803A8D" w14:textId="77777777" w:rsidR="001B197D" w:rsidRPr="00C05954" w:rsidRDefault="001B197D" w:rsidP="001B197D">
      <w:pPr>
        <w:tabs>
          <w:tab w:val="left" w:pos="5320"/>
        </w:tabs>
        <w:autoSpaceDN w:val="0"/>
        <w:spacing w:line="288" w:lineRule="auto"/>
        <w:jc w:val="both"/>
        <w:rPr>
          <w:rFonts w:ascii="Arial" w:eastAsia="Times New Roman" w:hAnsi="Arial" w:cs="Arial"/>
          <w:b/>
          <w:color w:val="000000" w:themeColor="text1"/>
          <w:sz w:val="6"/>
          <w:szCs w:val="22"/>
          <w:lang w:eastAsia="pl-PL"/>
        </w:rPr>
      </w:pPr>
    </w:p>
    <w:p w14:paraId="2E52DE15" w14:textId="77777777" w:rsidR="00C20ACC" w:rsidRPr="00C05954" w:rsidRDefault="00C20ACC"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p>
    <w:p w14:paraId="3C1EA192" w14:textId="77777777"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10</w:t>
      </w:r>
      <w:r w:rsidRPr="00C05954">
        <w:rPr>
          <w:rFonts w:ascii="Arial" w:eastAsia="Times New Roman" w:hAnsi="Arial" w:cs="Arial"/>
          <w:b/>
          <w:bCs/>
          <w:color w:val="000000" w:themeColor="text1"/>
          <w:sz w:val="22"/>
          <w:szCs w:val="22"/>
        </w:rPr>
        <w:br/>
        <w:t>Odbiory</w:t>
      </w:r>
    </w:p>
    <w:p w14:paraId="7E2944FD" w14:textId="77777777" w:rsidR="001B197D" w:rsidRPr="00C05954" w:rsidRDefault="001B197D" w:rsidP="004C5912">
      <w:pPr>
        <w:widowControl/>
        <w:numPr>
          <w:ilvl w:val="0"/>
          <w:numId w:val="33"/>
        </w:numPr>
        <w:tabs>
          <w:tab w:val="left" w:pos="284"/>
          <w:tab w:val="left" w:pos="993"/>
        </w:tabs>
        <w:suppressAutoHyphens w:val="0"/>
        <w:spacing w:line="288" w:lineRule="auto"/>
        <w:ind w:left="426" w:hanging="426"/>
        <w:jc w:val="both"/>
        <w:rPr>
          <w:rFonts w:ascii="Arial" w:hAnsi="Arial" w:cs="Arial"/>
          <w:bCs/>
          <w:color w:val="000000" w:themeColor="text1"/>
          <w:sz w:val="22"/>
          <w:szCs w:val="22"/>
        </w:rPr>
      </w:pPr>
      <w:r w:rsidRPr="00C05954">
        <w:rPr>
          <w:rFonts w:ascii="Arial" w:hAnsi="Arial" w:cs="Arial"/>
          <w:bCs/>
          <w:color w:val="000000" w:themeColor="text1"/>
          <w:sz w:val="22"/>
          <w:szCs w:val="22"/>
        </w:rPr>
        <w:t>Odbiór dokumentacji projektowej</w:t>
      </w:r>
      <w:r w:rsidRPr="00C05954">
        <w:rPr>
          <w:rFonts w:ascii="Arial" w:hAnsi="Arial" w:cs="Arial"/>
          <w:b/>
          <w:bCs/>
          <w:color w:val="000000" w:themeColor="text1"/>
          <w:sz w:val="22"/>
          <w:szCs w:val="22"/>
        </w:rPr>
        <w:t xml:space="preserve"> </w:t>
      </w:r>
      <w:r w:rsidRPr="00C05954">
        <w:rPr>
          <w:rFonts w:ascii="Arial" w:hAnsi="Arial" w:cs="Arial"/>
          <w:bCs/>
          <w:color w:val="000000" w:themeColor="text1"/>
          <w:sz w:val="22"/>
          <w:szCs w:val="22"/>
        </w:rPr>
        <w:t>zostanie dokonany zgodnie z poniżs</w:t>
      </w:r>
      <w:r w:rsidR="003852FF" w:rsidRPr="00C05954">
        <w:rPr>
          <w:rFonts w:ascii="Arial" w:hAnsi="Arial" w:cs="Arial"/>
          <w:bCs/>
          <w:color w:val="000000" w:themeColor="text1"/>
          <w:sz w:val="22"/>
          <w:szCs w:val="22"/>
        </w:rPr>
        <w:t>zymi zapisami.</w:t>
      </w:r>
    </w:p>
    <w:p w14:paraId="10488DC8" w14:textId="79CC55D7" w:rsidR="006D4608" w:rsidRPr="00C05954" w:rsidRDefault="005634CE" w:rsidP="004C5912">
      <w:pPr>
        <w:pStyle w:val="Akapitzlist"/>
        <w:widowControl/>
        <w:numPr>
          <w:ilvl w:val="1"/>
          <w:numId w:val="33"/>
        </w:numPr>
        <w:tabs>
          <w:tab w:val="left" w:pos="426"/>
          <w:tab w:val="left" w:pos="993"/>
        </w:tabs>
        <w:suppressAutoHyphens w:val="0"/>
        <w:spacing w:line="288" w:lineRule="auto"/>
        <w:ind w:left="709" w:hanging="425"/>
        <w:jc w:val="both"/>
        <w:rPr>
          <w:rFonts w:ascii="Arial" w:hAnsi="Arial" w:cs="Arial"/>
          <w:bCs/>
          <w:color w:val="000000" w:themeColor="text1"/>
          <w:sz w:val="22"/>
          <w:szCs w:val="22"/>
        </w:rPr>
      </w:pPr>
      <w:r w:rsidRPr="00C05954">
        <w:rPr>
          <w:rFonts w:ascii="Arial" w:hAnsi="Arial" w:cs="Arial"/>
          <w:bCs/>
          <w:color w:val="000000" w:themeColor="text1"/>
          <w:sz w:val="22"/>
          <w:szCs w:val="22"/>
        </w:rPr>
        <w:t>Zamawiający dopuszcza odbiory dokumentacji projektowej w podziale na etapy</w:t>
      </w:r>
      <w:r w:rsidR="009B5661" w:rsidRPr="00C05954">
        <w:rPr>
          <w:rFonts w:ascii="Arial" w:hAnsi="Arial" w:cs="Arial"/>
          <w:bCs/>
          <w:color w:val="000000" w:themeColor="text1"/>
          <w:sz w:val="22"/>
          <w:szCs w:val="22"/>
        </w:rPr>
        <w:t xml:space="preserve">, </w:t>
      </w:r>
      <w:r w:rsidR="00D5495B" w:rsidRPr="00C05954">
        <w:rPr>
          <w:rFonts w:ascii="Arial" w:hAnsi="Arial" w:cs="Arial"/>
          <w:bCs/>
          <w:color w:val="000000" w:themeColor="text1"/>
          <w:sz w:val="22"/>
          <w:szCs w:val="22"/>
        </w:rPr>
        <w:t>odpowiadającym wsk</w:t>
      </w:r>
      <w:r w:rsidR="009B5661" w:rsidRPr="00C05954">
        <w:rPr>
          <w:rFonts w:ascii="Arial" w:hAnsi="Arial" w:cs="Arial"/>
          <w:bCs/>
          <w:color w:val="000000" w:themeColor="text1"/>
          <w:sz w:val="22"/>
          <w:szCs w:val="22"/>
        </w:rPr>
        <w:t>az</w:t>
      </w:r>
      <w:r w:rsidR="00D5495B" w:rsidRPr="00C05954">
        <w:rPr>
          <w:rFonts w:ascii="Arial" w:hAnsi="Arial" w:cs="Arial"/>
          <w:bCs/>
          <w:color w:val="000000" w:themeColor="text1"/>
          <w:sz w:val="22"/>
          <w:szCs w:val="22"/>
        </w:rPr>
        <w:t>a</w:t>
      </w:r>
      <w:r w:rsidR="009B5661" w:rsidRPr="00C05954">
        <w:rPr>
          <w:rFonts w:ascii="Arial" w:hAnsi="Arial" w:cs="Arial"/>
          <w:bCs/>
          <w:color w:val="000000" w:themeColor="text1"/>
          <w:sz w:val="22"/>
          <w:szCs w:val="22"/>
        </w:rPr>
        <w:t>nym</w:t>
      </w:r>
      <w:r w:rsidR="00D5495B" w:rsidRPr="00C05954">
        <w:rPr>
          <w:rFonts w:ascii="Arial" w:hAnsi="Arial" w:cs="Arial"/>
          <w:bCs/>
          <w:color w:val="000000" w:themeColor="text1"/>
          <w:sz w:val="22"/>
          <w:szCs w:val="22"/>
        </w:rPr>
        <w:t xml:space="preserve"> </w:t>
      </w:r>
      <w:r w:rsidR="006D4608" w:rsidRPr="00C05954">
        <w:rPr>
          <w:rFonts w:ascii="Arial" w:eastAsia="Times New Roman" w:hAnsi="Arial" w:cs="Arial"/>
          <w:bCs/>
          <w:color w:val="000000" w:themeColor="text1"/>
          <w:sz w:val="22"/>
          <w:szCs w:val="22"/>
        </w:rPr>
        <w:t>§ 9 ust. 2 pkt 5 lit</w:t>
      </w:r>
      <w:r w:rsidR="00D22444">
        <w:rPr>
          <w:rFonts w:ascii="Arial" w:eastAsia="Times New Roman" w:hAnsi="Arial" w:cs="Arial"/>
          <w:bCs/>
          <w:color w:val="000000" w:themeColor="text1"/>
          <w:sz w:val="22"/>
          <w:szCs w:val="22"/>
        </w:rPr>
        <w:t>.</w:t>
      </w:r>
      <w:r w:rsidR="006D4608" w:rsidRPr="00C05954">
        <w:rPr>
          <w:rFonts w:ascii="Arial" w:eastAsia="Times New Roman" w:hAnsi="Arial" w:cs="Arial"/>
          <w:bCs/>
          <w:color w:val="000000" w:themeColor="text1"/>
          <w:sz w:val="22"/>
          <w:szCs w:val="22"/>
        </w:rPr>
        <w:t xml:space="preserve"> a</w:t>
      </w:r>
      <w:r w:rsidR="00D22444">
        <w:rPr>
          <w:rFonts w:ascii="Arial" w:eastAsia="Times New Roman" w:hAnsi="Arial" w:cs="Arial"/>
          <w:bCs/>
          <w:color w:val="000000" w:themeColor="text1"/>
          <w:sz w:val="22"/>
          <w:szCs w:val="22"/>
        </w:rPr>
        <w:t xml:space="preserve"> - </w:t>
      </w:r>
      <w:r w:rsidR="006D4608" w:rsidRPr="00C05954">
        <w:rPr>
          <w:rFonts w:ascii="Arial" w:eastAsia="Times New Roman" w:hAnsi="Arial" w:cs="Arial"/>
          <w:bCs/>
          <w:color w:val="000000" w:themeColor="text1"/>
          <w:sz w:val="22"/>
          <w:szCs w:val="22"/>
        </w:rPr>
        <w:t>c</w:t>
      </w:r>
      <w:r w:rsidR="00D5495B" w:rsidRPr="00C05954">
        <w:rPr>
          <w:rFonts w:ascii="Arial" w:eastAsia="Times New Roman" w:hAnsi="Arial" w:cs="Arial"/>
          <w:bCs/>
          <w:color w:val="000000" w:themeColor="text1"/>
          <w:sz w:val="22"/>
          <w:szCs w:val="22"/>
        </w:rPr>
        <w:t xml:space="preserve"> Umowy</w:t>
      </w:r>
      <w:r w:rsidR="00D22444">
        <w:rPr>
          <w:rFonts w:ascii="Arial" w:eastAsia="Times New Roman" w:hAnsi="Arial" w:cs="Arial"/>
          <w:bCs/>
          <w:color w:val="000000" w:themeColor="text1"/>
          <w:sz w:val="22"/>
          <w:szCs w:val="22"/>
        </w:rPr>
        <w:t>.</w:t>
      </w:r>
      <w:r w:rsidR="009B5661" w:rsidRPr="00C05954">
        <w:rPr>
          <w:rFonts w:ascii="Arial" w:hAnsi="Arial" w:cs="Arial"/>
          <w:bCs/>
          <w:color w:val="000000" w:themeColor="text1"/>
          <w:sz w:val="22"/>
          <w:szCs w:val="22"/>
        </w:rPr>
        <w:t xml:space="preserve"> </w:t>
      </w:r>
    </w:p>
    <w:p w14:paraId="4A73EC7A" w14:textId="46359A57" w:rsidR="00942EB8" w:rsidRPr="00C05954" w:rsidRDefault="001B197D" w:rsidP="004C5912">
      <w:pPr>
        <w:pStyle w:val="Akapitzlist"/>
        <w:widowControl/>
        <w:numPr>
          <w:ilvl w:val="1"/>
          <w:numId w:val="33"/>
        </w:numPr>
        <w:tabs>
          <w:tab w:val="left" w:pos="426"/>
          <w:tab w:val="left" w:pos="993"/>
        </w:tabs>
        <w:suppressAutoHyphens w:val="0"/>
        <w:spacing w:line="288" w:lineRule="auto"/>
        <w:ind w:left="709" w:hanging="425"/>
        <w:jc w:val="both"/>
        <w:rPr>
          <w:rFonts w:ascii="Arial" w:hAnsi="Arial" w:cs="Arial"/>
          <w:bCs/>
          <w:color w:val="000000" w:themeColor="text1"/>
          <w:sz w:val="22"/>
          <w:szCs w:val="22"/>
        </w:rPr>
      </w:pPr>
      <w:r w:rsidRPr="00C05954">
        <w:rPr>
          <w:rFonts w:ascii="Arial" w:hAnsi="Arial" w:cs="Arial"/>
          <w:color w:val="000000" w:themeColor="text1"/>
          <w:sz w:val="22"/>
          <w:szCs w:val="22"/>
        </w:rPr>
        <w:t>Miejscem odbioru dokumentacji</w:t>
      </w:r>
      <w:r w:rsidR="00055A42" w:rsidRPr="00C05954">
        <w:rPr>
          <w:rFonts w:ascii="Arial" w:hAnsi="Arial" w:cs="Arial"/>
          <w:color w:val="000000" w:themeColor="text1"/>
          <w:sz w:val="22"/>
          <w:szCs w:val="22"/>
        </w:rPr>
        <w:t xml:space="preserve"> projektowej</w:t>
      </w:r>
      <w:r w:rsidR="00D5495B" w:rsidRPr="00C05954">
        <w:rPr>
          <w:rFonts w:ascii="Arial" w:hAnsi="Arial" w:cs="Arial"/>
          <w:color w:val="000000" w:themeColor="text1"/>
          <w:sz w:val="22"/>
          <w:szCs w:val="22"/>
        </w:rPr>
        <w:t>/części dokumentacji projektowej</w:t>
      </w:r>
      <w:r w:rsidR="00055A42" w:rsidRPr="00C05954">
        <w:rPr>
          <w:rFonts w:ascii="Arial" w:hAnsi="Arial" w:cs="Arial"/>
          <w:color w:val="000000" w:themeColor="text1"/>
          <w:sz w:val="22"/>
          <w:szCs w:val="22"/>
        </w:rPr>
        <w:t xml:space="preserve"> </w:t>
      </w:r>
      <w:r w:rsidRPr="00C05954">
        <w:rPr>
          <w:rFonts w:ascii="Arial" w:hAnsi="Arial" w:cs="Arial"/>
          <w:color w:val="000000" w:themeColor="text1"/>
          <w:sz w:val="22"/>
          <w:szCs w:val="22"/>
        </w:rPr>
        <w:t xml:space="preserve">objętej </w:t>
      </w:r>
      <w:r w:rsidR="00922F6C">
        <w:rPr>
          <w:rFonts w:ascii="Arial" w:hAnsi="Arial" w:cs="Arial"/>
          <w:color w:val="000000" w:themeColor="text1"/>
          <w:sz w:val="22"/>
          <w:szCs w:val="22"/>
        </w:rPr>
        <w:t>p</w:t>
      </w:r>
      <w:r w:rsidRPr="00C05954">
        <w:rPr>
          <w:rFonts w:ascii="Arial" w:hAnsi="Arial" w:cs="Arial"/>
          <w:color w:val="000000" w:themeColor="text1"/>
          <w:sz w:val="22"/>
          <w:szCs w:val="22"/>
        </w:rPr>
        <w:t xml:space="preserve">rzedmiotem </w:t>
      </w:r>
      <w:r w:rsidR="00922F6C">
        <w:rPr>
          <w:rFonts w:ascii="Arial" w:hAnsi="Arial" w:cs="Arial"/>
          <w:color w:val="000000" w:themeColor="text1"/>
          <w:sz w:val="22"/>
          <w:szCs w:val="22"/>
        </w:rPr>
        <w:t>u</w:t>
      </w:r>
      <w:r w:rsidRPr="00C05954">
        <w:rPr>
          <w:rFonts w:ascii="Arial" w:hAnsi="Arial" w:cs="Arial"/>
          <w:color w:val="000000" w:themeColor="text1"/>
          <w:sz w:val="22"/>
          <w:szCs w:val="22"/>
        </w:rPr>
        <w:t>mowy</w:t>
      </w:r>
      <w:r w:rsidR="00055A42" w:rsidRPr="00C05954">
        <w:rPr>
          <w:rFonts w:ascii="Arial" w:hAnsi="Arial" w:cs="Arial"/>
          <w:color w:val="000000" w:themeColor="text1"/>
          <w:sz w:val="22"/>
          <w:szCs w:val="22"/>
        </w:rPr>
        <w:t xml:space="preserve"> </w:t>
      </w:r>
      <w:r w:rsidRPr="00C05954">
        <w:rPr>
          <w:rFonts w:ascii="Arial" w:hAnsi="Arial" w:cs="Arial"/>
          <w:color w:val="000000" w:themeColor="text1"/>
          <w:sz w:val="22"/>
          <w:szCs w:val="22"/>
        </w:rPr>
        <w:t>będzie siedziba Zamawiającego.</w:t>
      </w:r>
    </w:p>
    <w:p w14:paraId="5C43CE59" w14:textId="59D0AFAC" w:rsidR="00942EB8" w:rsidRPr="00C05954" w:rsidRDefault="001B197D" w:rsidP="004C5912">
      <w:pPr>
        <w:pStyle w:val="Akapitzlist"/>
        <w:widowControl/>
        <w:numPr>
          <w:ilvl w:val="1"/>
          <w:numId w:val="33"/>
        </w:numPr>
        <w:tabs>
          <w:tab w:val="left" w:pos="426"/>
          <w:tab w:val="left" w:pos="993"/>
        </w:tabs>
        <w:suppressAutoHyphens w:val="0"/>
        <w:spacing w:line="288" w:lineRule="auto"/>
        <w:ind w:left="709" w:hanging="425"/>
        <w:jc w:val="both"/>
        <w:rPr>
          <w:rFonts w:ascii="Arial" w:hAnsi="Arial" w:cs="Arial"/>
          <w:bCs/>
          <w:color w:val="000000" w:themeColor="text1"/>
          <w:sz w:val="22"/>
          <w:szCs w:val="22"/>
        </w:rPr>
      </w:pPr>
      <w:r w:rsidRPr="00C05954">
        <w:rPr>
          <w:rFonts w:ascii="Arial" w:hAnsi="Arial" w:cs="Arial"/>
          <w:color w:val="000000" w:themeColor="text1"/>
          <w:sz w:val="22"/>
          <w:szCs w:val="22"/>
        </w:rPr>
        <w:t xml:space="preserve">Złożenie przez Wykonawcę </w:t>
      </w:r>
      <w:r w:rsidR="00D5495B" w:rsidRPr="00C05954">
        <w:rPr>
          <w:rFonts w:ascii="Arial" w:hAnsi="Arial" w:cs="Arial"/>
          <w:color w:val="000000" w:themeColor="text1"/>
          <w:sz w:val="22"/>
          <w:szCs w:val="22"/>
        </w:rPr>
        <w:t>dokumentacji projektowej/części dokumentacji projektowej</w:t>
      </w:r>
      <w:r w:rsidRPr="00C05954">
        <w:rPr>
          <w:rFonts w:ascii="Arial" w:hAnsi="Arial" w:cs="Arial"/>
          <w:color w:val="000000" w:themeColor="text1"/>
          <w:sz w:val="22"/>
          <w:szCs w:val="22"/>
        </w:rPr>
        <w:t xml:space="preserve"> objętej </w:t>
      </w:r>
      <w:r w:rsidR="008059D2">
        <w:rPr>
          <w:rFonts w:ascii="Arial" w:hAnsi="Arial" w:cs="Arial"/>
          <w:color w:val="000000" w:themeColor="text1"/>
          <w:sz w:val="22"/>
          <w:szCs w:val="22"/>
        </w:rPr>
        <w:t>p</w:t>
      </w:r>
      <w:r w:rsidRPr="00C05954">
        <w:rPr>
          <w:rFonts w:ascii="Arial" w:hAnsi="Arial" w:cs="Arial"/>
          <w:color w:val="000000" w:themeColor="text1"/>
          <w:sz w:val="22"/>
          <w:szCs w:val="22"/>
        </w:rPr>
        <w:t xml:space="preserve">rzedmiotem </w:t>
      </w:r>
      <w:r w:rsidR="008059D2">
        <w:rPr>
          <w:rFonts w:ascii="Arial" w:hAnsi="Arial" w:cs="Arial"/>
          <w:color w:val="000000" w:themeColor="text1"/>
          <w:sz w:val="22"/>
          <w:szCs w:val="22"/>
        </w:rPr>
        <w:t>u</w:t>
      </w:r>
      <w:r w:rsidRPr="00C05954">
        <w:rPr>
          <w:rFonts w:ascii="Arial" w:hAnsi="Arial" w:cs="Arial"/>
          <w:color w:val="000000" w:themeColor="text1"/>
          <w:sz w:val="22"/>
          <w:szCs w:val="22"/>
        </w:rPr>
        <w:t>mowy</w:t>
      </w:r>
      <w:r w:rsidR="00055A42" w:rsidRPr="00C05954">
        <w:rPr>
          <w:rFonts w:ascii="Arial" w:hAnsi="Arial" w:cs="Arial"/>
          <w:color w:val="000000" w:themeColor="text1"/>
          <w:sz w:val="22"/>
          <w:szCs w:val="22"/>
        </w:rPr>
        <w:t xml:space="preserve"> </w:t>
      </w:r>
      <w:r w:rsidRPr="00C05954">
        <w:rPr>
          <w:rFonts w:ascii="Arial" w:hAnsi="Arial" w:cs="Arial"/>
          <w:color w:val="000000" w:themeColor="text1"/>
          <w:sz w:val="22"/>
          <w:szCs w:val="22"/>
        </w:rPr>
        <w:t>w siedzibie Zamawiającego nie jest równoznaczne z dokonaniem przez Zamawiającego odbioru dokumentacji.</w:t>
      </w:r>
    </w:p>
    <w:p w14:paraId="305017DB" w14:textId="21EB1B25" w:rsidR="00942EB8" w:rsidRPr="00C05954" w:rsidRDefault="001B197D" w:rsidP="004C5912">
      <w:pPr>
        <w:pStyle w:val="Akapitzlist"/>
        <w:widowControl/>
        <w:numPr>
          <w:ilvl w:val="1"/>
          <w:numId w:val="33"/>
        </w:numPr>
        <w:tabs>
          <w:tab w:val="left" w:pos="426"/>
          <w:tab w:val="left" w:pos="993"/>
        </w:tabs>
        <w:suppressAutoHyphens w:val="0"/>
        <w:spacing w:line="288" w:lineRule="auto"/>
        <w:ind w:left="709" w:hanging="425"/>
        <w:jc w:val="both"/>
        <w:rPr>
          <w:rFonts w:ascii="Arial" w:hAnsi="Arial" w:cs="Arial"/>
          <w:bCs/>
          <w:color w:val="000000" w:themeColor="text1"/>
          <w:sz w:val="22"/>
          <w:szCs w:val="22"/>
        </w:rPr>
      </w:pPr>
      <w:r w:rsidRPr="00C05954">
        <w:rPr>
          <w:rFonts w:ascii="Arial" w:hAnsi="Arial" w:cs="Arial"/>
          <w:color w:val="000000" w:themeColor="text1"/>
          <w:sz w:val="22"/>
          <w:szCs w:val="22"/>
        </w:rPr>
        <w:t xml:space="preserve">Dokumentem potwierdzającym przyjęcie przez Zamawiającego wykonanej </w:t>
      </w:r>
      <w:r w:rsidR="00D5495B" w:rsidRPr="00C05954">
        <w:rPr>
          <w:rFonts w:ascii="Arial" w:hAnsi="Arial" w:cs="Arial"/>
          <w:color w:val="000000" w:themeColor="text1"/>
          <w:sz w:val="22"/>
          <w:szCs w:val="22"/>
        </w:rPr>
        <w:t xml:space="preserve">dokumentacji projektowej/części dokumentacji projektowej </w:t>
      </w:r>
      <w:r w:rsidR="00904752" w:rsidRPr="00C05954">
        <w:rPr>
          <w:rFonts w:ascii="Arial" w:hAnsi="Arial" w:cs="Arial"/>
          <w:color w:val="000000" w:themeColor="text1"/>
          <w:sz w:val="22"/>
          <w:szCs w:val="22"/>
        </w:rPr>
        <w:t xml:space="preserve">objętej przedmiotem umowy </w:t>
      </w:r>
      <w:r w:rsidRPr="00C05954">
        <w:rPr>
          <w:rFonts w:ascii="Arial" w:hAnsi="Arial" w:cs="Arial"/>
          <w:color w:val="000000" w:themeColor="text1"/>
          <w:sz w:val="22"/>
          <w:szCs w:val="22"/>
        </w:rPr>
        <w:t xml:space="preserve">jest protokół przekazania, podpisany przez obie </w:t>
      </w:r>
      <w:r w:rsidR="00882BB7">
        <w:rPr>
          <w:rFonts w:ascii="Arial" w:hAnsi="Arial" w:cs="Arial"/>
          <w:color w:val="000000" w:themeColor="text1"/>
          <w:sz w:val="22"/>
          <w:szCs w:val="22"/>
        </w:rPr>
        <w:t>S</w:t>
      </w:r>
      <w:r w:rsidRPr="00C05954">
        <w:rPr>
          <w:rFonts w:ascii="Arial" w:hAnsi="Arial" w:cs="Arial"/>
          <w:color w:val="000000" w:themeColor="text1"/>
          <w:sz w:val="22"/>
          <w:szCs w:val="22"/>
        </w:rPr>
        <w:t xml:space="preserve">trony umowy. Jeżeli </w:t>
      </w:r>
      <w:r w:rsidR="00D5495B" w:rsidRPr="00C05954">
        <w:rPr>
          <w:rFonts w:ascii="Arial" w:hAnsi="Arial" w:cs="Arial"/>
          <w:color w:val="000000" w:themeColor="text1"/>
          <w:sz w:val="22"/>
          <w:szCs w:val="22"/>
        </w:rPr>
        <w:t>dokumentacja projektowa/część dokumentacji projektowej</w:t>
      </w:r>
      <w:r w:rsidRPr="00C05954">
        <w:rPr>
          <w:rFonts w:ascii="Arial" w:hAnsi="Arial" w:cs="Arial"/>
          <w:color w:val="000000" w:themeColor="text1"/>
          <w:sz w:val="22"/>
          <w:szCs w:val="22"/>
        </w:rPr>
        <w:t xml:space="preserve"> objęta przedmiotem umowy posiada braki lub wady możliwe do stwierdzenia w momencie przekazania Zamawiający odmówi jej przyjęcia.</w:t>
      </w:r>
    </w:p>
    <w:p w14:paraId="0BAFF924" w14:textId="77777777" w:rsidR="00942EB8" w:rsidRPr="00C05954" w:rsidRDefault="001B197D" w:rsidP="004C5912">
      <w:pPr>
        <w:pStyle w:val="Akapitzlist"/>
        <w:widowControl/>
        <w:numPr>
          <w:ilvl w:val="1"/>
          <w:numId w:val="33"/>
        </w:numPr>
        <w:tabs>
          <w:tab w:val="left" w:pos="426"/>
          <w:tab w:val="left" w:pos="993"/>
        </w:tabs>
        <w:suppressAutoHyphens w:val="0"/>
        <w:spacing w:line="288" w:lineRule="auto"/>
        <w:ind w:left="709" w:hanging="425"/>
        <w:jc w:val="both"/>
        <w:rPr>
          <w:rFonts w:ascii="Arial" w:hAnsi="Arial" w:cs="Arial"/>
          <w:bCs/>
          <w:color w:val="000000" w:themeColor="text1"/>
          <w:sz w:val="22"/>
          <w:szCs w:val="22"/>
        </w:rPr>
      </w:pPr>
      <w:r w:rsidRPr="00C05954">
        <w:rPr>
          <w:rFonts w:ascii="Arial" w:hAnsi="Arial" w:cs="Arial"/>
          <w:color w:val="000000" w:themeColor="text1"/>
          <w:sz w:val="22"/>
          <w:szCs w:val="22"/>
        </w:rPr>
        <w:t xml:space="preserve">Odmowa przyjęcia </w:t>
      </w:r>
      <w:r w:rsidR="00D5495B" w:rsidRPr="00C05954">
        <w:rPr>
          <w:rFonts w:ascii="Arial" w:hAnsi="Arial" w:cs="Arial"/>
          <w:color w:val="000000" w:themeColor="text1"/>
          <w:sz w:val="22"/>
          <w:szCs w:val="22"/>
        </w:rPr>
        <w:t>dokumentacji projektowej/części dokumentacji projektowej</w:t>
      </w:r>
      <w:r w:rsidRPr="00C05954">
        <w:rPr>
          <w:rFonts w:ascii="Arial" w:hAnsi="Arial" w:cs="Arial"/>
          <w:color w:val="000000" w:themeColor="text1"/>
          <w:sz w:val="22"/>
          <w:szCs w:val="22"/>
        </w:rPr>
        <w:t xml:space="preserve"> objętej przedmiotem umowy jest równoznaczna z uznaniem, że dokumentacja nie została wykonana i dostarczona.</w:t>
      </w:r>
    </w:p>
    <w:p w14:paraId="78F57F9D" w14:textId="02B09DD6" w:rsidR="00942EB8" w:rsidRPr="00C05954" w:rsidRDefault="001B197D" w:rsidP="004C5912">
      <w:pPr>
        <w:pStyle w:val="Akapitzlist"/>
        <w:widowControl/>
        <w:numPr>
          <w:ilvl w:val="1"/>
          <w:numId w:val="33"/>
        </w:numPr>
        <w:tabs>
          <w:tab w:val="left" w:pos="426"/>
          <w:tab w:val="left" w:pos="993"/>
        </w:tabs>
        <w:suppressAutoHyphens w:val="0"/>
        <w:spacing w:line="288" w:lineRule="auto"/>
        <w:ind w:left="709" w:hanging="425"/>
        <w:jc w:val="both"/>
        <w:rPr>
          <w:rFonts w:ascii="Arial" w:hAnsi="Arial" w:cs="Arial"/>
          <w:bCs/>
          <w:color w:val="000000" w:themeColor="text1"/>
          <w:sz w:val="22"/>
          <w:szCs w:val="22"/>
        </w:rPr>
      </w:pPr>
      <w:r w:rsidRPr="00C05954">
        <w:rPr>
          <w:rFonts w:ascii="Arial" w:hAnsi="Arial" w:cs="Arial"/>
          <w:color w:val="000000" w:themeColor="text1"/>
          <w:sz w:val="22"/>
          <w:szCs w:val="22"/>
        </w:rPr>
        <w:t xml:space="preserve">Po przyjęciu przez Zamawiającego </w:t>
      </w:r>
      <w:r w:rsidR="00D5495B" w:rsidRPr="00C05954">
        <w:rPr>
          <w:rFonts w:ascii="Arial" w:hAnsi="Arial" w:cs="Arial"/>
          <w:color w:val="000000" w:themeColor="text1"/>
          <w:sz w:val="22"/>
          <w:szCs w:val="22"/>
        </w:rPr>
        <w:t xml:space="preserve">dokumentacji projektowej/części dokumentacji projektowej </w:t>
      </w:r>
      <w:r w:rsidRPr="00C05954">
        <w:rPr>
          <w:rFonts w:ascii="Arial" w:hAnsi="Arial" w:cs="Arial"/>
          <w:color w:val="000000" w:themeColor="text1"/>
          <w:sz w:val="22"/>
          <w:szCs w:val="22"/>
        </w:rPr>
        <w:t xml:space="preserve">Zamawiający przystępuje do weryfikacji merytorycznej – oceny zgodności dostarczonej dokumentacji z niniejszą umową. Termin przeprowadzenia weryfikacji wynosi do 14 dni kalendarzowych. Należy go liczyć od dnia podpisania przez </w:t>
      </w:r>
      <w:r w:rsidR="00882BB7">
        <w:rPr>
          <w:rFonts w:ascii="Arial" w:hAnsi="Arial" w:cs="Arial"/>
          <w:color w:val="000000" w:themeColor="text1"/>
          <w:sz w:val="22"/>
          <w:szCs w:val="22"/>
        </w:rPr>
        <w:t>S</w:t>
      </w:r>
      <w:r w:rsidRPr="00C05954">
        <w:rPr>
          <w:rFonts w:ascii="Arial" w:hAnsi="Arial" w:cs="Arial"/>
          <w:color w:val="000000" w:themeColor="text1"/>
          <w:sz w:val="22"/>
          <w:szCs w:val="22"/>
        </w:rPr>
        <w:t>trony umowy protokołu przekazania.</w:t>
      </w:r>
    </w:p>
    <w:p w14:paraId="7D2DAA4F" w14:textId="42A6D1F8" w:rsidR="00942EB8" w:rsidRPr="00C05954" w:rsidRDefault="001B197D" w:rsidP="004C5912">
      <w:pPr>
        <w:pStyle w:val="Akapitzlist"/>
        <w:widowControl/>
        <w:numPr>
          <w:ilvl w:val="1"/>
          <w:numId w:val="33"/>
        </w:numPr>
        <w:tabs>
          <w:tab w:val="left" w:pos="426"/>
          <w:tab w:val="left" w:pos="993"/>
        </w:tabs>
        <w:suppressAutoHyphens w:val="0"/>
        <w:spacing w:line="288" w:lineRule="auto"/>
        <w:ind w:left="709" w:hanging="425"/>
        <w:jc w:val="both"/>
        <w:rPr>
          <w:rFonts w:ascii="Arial" w:hAnsi="Arial" w:cs="Arial"/>
          <w:bCs/>
          <w:color w:val="000000" w:themeColor="text1"/>
          <w:sz w:val="22"/>
          <w:szCs w:val="22"/>
        </w:rPr>
      </w:pPr>
      <w:r w:rsidRPr="00C05954">
        <w:rPr>
          <w:rFonts w:ascii="Arial" w:hAnsi="Arial" w:cs="Arial"/>
          <w:color w:val="000000" w:themeColor="text1"/>
          <w:sz w:val="22"/>
          <w:szCs w:val="22"/>
        </w:rPr>
        <w:t>Po upływie terminu, o którym mowa w ust.</w:t>
      </w:r>
      <w:r w:rsidR="00FE1E53" w:rsidRPr="00C05954">
        <w:rPr>
          <w:rFonts w:ascii="Arial" w:hAnsi="Arial" w:cs="Arial"/>
          <w:color w:val="000000" w:themeColor="text1"/>
          <w:sz w:val="22"/>
          <w:szCs w:val="22"/>
        </w:rPr>
        <w:t>1 pkt</w:t>
      </w:r>
      <w:r w:rsidRPr="00C05954">
        <w:rPr>
          <w:rFonts w:ascii="Arial" w:hAnsi="Arial" w:cs="Arial"/>
          <w:color w:val="000000" w:themeColor="text1"/>
          <w:sz w:val="22"/>
          <w:szCs w:val="22"/>
        </w:rPr>
        <w:t xml:space="preserve"> 6</w:t>
      </w:r>
      <w:r w:rsidR="00FE1E53" w:rsidRPr="00C05954">
        <w:rPr>
          <w:rFonts w:ascii="Arial" w:hAnsi="Arial" w:cs="Arial"/>
          <w:color w:val="000000" w:themeColor="text1"/>
          <w:sz w:val="22"/>
          <w:szCs w:val="22"/>
        </w:rPr>
        <w:t>)</w:t>
      </w:r>
      <w:r w:rsidRPr="00C05954">
        <w:rPr>
          <w:rFonts w:ascii="Arial" w:hAnsi="Arial" w:cs="Arial"/>
          <w:color w:val="000000" w:themeColor="text1"/>
          <w:sz w:val="22"/>
          <w:szCs w:val="22"/>
        </w:rPr>
        <w:t xml:space="preserve">, </w:t>
      </w:r>
      <w:r w:rsidR="00882BB7">
        <w:rPr>
          <w:rFonts w:ascii="Arial" w:hAnsi="Arial" w:cs="Arial"/>
          <w:color w:val="000000" w:themeColor="text1"/>
          <w:sz w:val="22"/>
          <w:szCs w:val="22"/>
        </w:rPr>
        <w:t>S</w:t>
      </w:r>
      <w:r w:rsidRPr="00C05954">
        <w:rPr>
          <w:rFonts w:ascii="Arial" w:hAnsi="Arial" w:cs="Arial"/>
          <w:color w:val="000000" w:themeColor="text1"/>
          <w:sz w:val="22"/>
          <w:szCs w:val="22"/>
        </w:rPr>
        <w:t xml:space="preserve">trony podpisują protokół odbioru </w:t>
      </w:r>
      <w:r w:rsidR="00D5495B" w:rsidRPr="00C05954">
        <w:rPr>
          <w:rFonts w:ascii="Arial" w:hAnsi="Arial" w:cs="Arial"/>
          <w:color w:val="000000" w:themeColor="text1"/>
          <w:sz w:val="22"/>
          <w:szCs w:val="22"/>
        </w:rPr>
        <w:t>dokumentacji projektowej/części dokumentacji projektowej</w:t>
      </w:r>
      <w:r w:rsidRPr="00C05954">
        <w:rPr>
          <w:rFonts w:ascii="Arial" w:hAnsi="Arial" w:cs="Arial"/>
          <w:color w:val="000000" w:themeColor="text1"/>
          <w:sz w:val="22"/>
          <w:szCs w:val="22"/>
        </w:rPr>
        <w:t>, jeśli dokumentacja objęta przedmiotem umowy nie zawiera wad.</w:t>
      </w:r>
    </w:p>
    <w:p w14:paraId="5BEB97B4" w14:textId="5C116047" w:rsidR="00942EB8" w:rsidRPr="00C05954" w:rsidRDefault="001B197D" w:rsidP="004C5912">
      <w:pPr>
        <w:pStyle w:val="Akapitzlist"/>
        <w:widowControl/>
        <w:numPr>
          <w:ilvl w:val="1"/>
          <w:numId w:val="33"/>
        </w:numPr>
        <w:tabs>
          <w:tab w:val="left" w:pos="426"/>
          <w:tab w:val="left" w:pos="993"/>
        </w:tabs>
        <w:suppressAutoHyphens w:val="0"/>
        <w:spacing w:line="288" w:lineRule="auto"/>
        <w:ind w:left="709" w:hanging="425"/>
        <w:jc w:val="both"/>
        <w:rPr>
          <w:rFonts w:ascii="Arial" w:hAnsi="Arial" w:cs="Arial"/>
          <w:bCs/>
          <w:color w:val="000000" w:themeColor="text1"/>
          <w:sz w:val="22"/>
          <w:szCs w:val="22"/>
        </w:rPr>
      </w:pPr>
      <w:r w:rsidRPr="00C05954">
        <w:rPr>
          <w:rFonts w:ascii="Arial" w:hAnsi="Arial" w:cs="Arial"/>
          <w:color w:val="000000" w:themeColor="text1"/>
          <w:sz w:val="22"/>
          <w:szCs w:val="22"/>
        </w:rPr>
        <w:t xml:space="preserve">W przypadku stwierdzenia wad </w:t>
      </w:r>
      <w:r w:rsidR="00D5495B" w:rsidRPr="00C05954">
        <w:rPr>
          <w:rFonts w:ascii="Arial" w:hAnsi="Arial" w:cs="Arial"/>
          <w:color w:val="000000" w:themeColor="text1"/>
          <w:sz w:val="22"/>
          <w:szCs w:val="22"/>
        </w:rPr>
        <w:t>dokumentacji projektowej/części dokumentacji projektowej</w:t>
      </w:r>
      <w:r w:rsidRPr="00C05954">
        <w:rPr>
          <w:rFonts w:ascii="Arial" w:hAnsi="Arial" w:cs="Arial"/>
          <w:color w:val="000000" w:themeColor="text1"/>
          <w:sz w:val="22"/>
          <w:szCs w:val="22"/>
        </w:rPr>
        <w:t xml:space="preserve"> objętej przedmiotem umowy w trakcie przeprowadzania weryfikacji, Zamawiający odmawia podpisania protokołu odbioru podając Wykonawcy pisemnie przyczyny odmowy. Wykonawca zobowiązuje się do ich usunięcia, poprawienia lub uzupełnienia w terminie 7 dni kalendarzowych od daty ich ujawnienia i pisemnego powiadomienia. W takim przypadku za termin wykonania dokumentacji </w:t>
      </w:r>
      <w:r w:rsidR="00A6579E">
        <w:rPr>
          <w:rFonts w:ascii="Arial" w:hAnsi="Arial" w:cs="Arial"/>
          <w:color w:val="000000" w:themeColor="text1"/>
          <w:sz w:val="22"/>
          <w:szCs w:val="22"/>
        </w:rPr>
        <w:t>S</w:t>
      </w:r>
      <w:r w:rsidRPr="00C05954">
        <w:rPr>
          <w:rFonts w:ascii="Arial" w:hAnsi="Arial" w:cs="Arial"/>
          <w:color w:val="000000" w:themeColor="text1"/>
          <w:sz w:val="22"/>
          <w:szCs w:val="22"/>
        </w:rPr>
        <w:t xml:space="preserve">trony </w:t>
      </w:r>
      <w:r w:rsidRPr="00C05954">
        <w:rPr>
          <w:rFonts w:ascii="Arial" w:hAnsi="Arial" w:cs="Arial"/>
          <w:color w:val="000000" w:themeColor="text1"/>
          <w:sz w:val="22"/>
          <w:szCs w:val="22"/>
        </w:rPr>
        <w:lastRenderedPageBreak/>
        <w:t>przyjmują termin, w którym Wykonawca przekaże Zamawiającemu poprawioną dokumentację objętą przedmiotem zamówienia.</w:t>
      </w:r>
    </w:p>
    <w:p w14:paraId="7827A9BB" w14:textId="77777777" w:rsidR="00942EB8" w:rsidRPr="00C05954" w:rsidRDefault="001B197D" w:rsidP="004C5912">
      <w:pPr>
        <w:pStyle w:val="Akapitzlist"/>
        <w:widowControl/>
        <w:numPr>
          <w:ilvl w:val="1"/>
          <w:numId w:val="33"/>
        </w:numPr>
        <w:tabs>
          <w:tab w:val="left" w:pos="426"/>
          <w:tab w:val="left" w:pos="993"/>
        </w:tabs>
        <w:suppressAutoHyphens w:val="0"/>
        <w:spacing w:line="288" w:lineRule="auto"/>
        <w:ind w:left="709" w:hanging="425"/>
        <w:jc w:val="both"/>
        <w:rPr>
          <w:rFonts w:ascii="Arial" w:hAnsi="Arial" w:cs="Arial"/>
          <w:bCs/>
          <w:color w:val="000000" w:themeColor="text1"/>
          <w:sz w:val="22"/>
          <w:szCs w:val="22"/>
        </w:rPr>
      </w:pPr>
      <w:r w:rsidRPr="00C05954">
        <w:rPr>
          <w:rFonts w:ascii="Arial" w:hAnsi="Arial" w:cs="Arial"/>
          <w:color w:val="000000" w:themeColor="text1"/>
          <w:sz w:val="22"/>
          <w:szCs w:val="22"/>
        </w:rPr>
        <w:t xml:space="preserve">Do odbioru poprawionej </w:t>
      </w:r>
      <w:r w:rsidR="00D5495B" w:rsidRPr="00C05954">
        <w:rPr>
          <w:rFonts w:ascii="Arial" w:hAnsi="Arial" w:cs="Arial"/>
          <w:color w:val="000000" w:themeColor="text1"/>
          <w:sz w:val="22"/>
          <w:szCs w:val="22"/>
        </w:rPr>
        <w:t>dokumentacji projektowej/części dokumentacji projektowej</w:t>
      </w:r>
      <w:r w:rsidRPr="00C05954">
        <w:rPr>
          <w:rFonts w:ascii="Arial" w:hAnsi="Arial" w:cs="Arial"/>
          <w:color w:val="000000" w:themeColor="text1"/>
          <w:sz w:val="22"/>
          <w:szCs w:val="22"/>
        </w:rPr>
        <w:t>, postanowienia ust.</w:t>
      </w:r>
      <w:r w:rsidR="00F22561" w:rsidRPr="00C05954">
        <w:rPr>
          <w:rFonts w:ascii="Arial" w:hAnsi="Arial" w:cs="Arial"/>
          <w:color w:val="000000" w:themeColor="text1"/>
          <w:sz w:val="22"/>
          <w:szCs w:val="22"/>
        </w:rPr>
        <w:t xml:space="preserve">1 pkt </w:t>
      </w:r>
      <w:r w:rsidRPr="00C05954">
        <w:rPr>
          <w:rFonts w:ascii="Arial" w:hAnsi="Arial" w:cs="Arial"/>
          <w:color w:val="000000" w:themeColor="text1"/>
          <w:sz w:val="22"/>
          <w:szCs w:val="22"/>
        </w:rPr>
        <w:t xml:space="preserve">2 do </w:t>
      </w:r>
      <w:r w:rsidR="00F22561" w:rsidRPr="00C05954">
        <w:rPr>
          <w:rFonts w:ascii="Arial" w:hAnsi="Arial" w:cs="Arial"/>
          <w:color w:val="000000" w:themeColor="text1"/>
          <w:sz w:val="22"/>
          <w:szCs w:val="22"/>
        </w:rPr>
        <w:t xml:space="preserve">pkt </w:t>
      </w:r>
      <w:r w:rsidRPr="00C05954">
        <w:rPr>
          <w:rFonts w:ascii="Arial" w:hAnsi="Arial" w:cs="Arial"/>
          <w:color w:val="000000" w:themeColor="text1"/>
          <w:sz w:val="22"/>
          <w:szCs w:val="22"/>
        </w:rPr>
        <w:t>8 stosuje się odpowiednio.</w:t>
      </w:r>
    </w:p>
    <w:p w14:paraId="24A766DE" w14:textId="77777777" w:rsidR="00942EB8" w:rsidRPr="00C05954" w:rsidRDefault="001B197D" w:rsidP="004C5912">
      <w:pPr>
        <w:pStyle w:val="Akapitzlist"/>
        <w:widowControl/>
        <w:numPr>
          <w:ilvl w:val="1"/>
          <w:numId w:val="33"/>
        </w:numPr>
        <w:tabs>
          <w:tab w:val="left" w:pos="426"/>
          <w:tab w:val="left" w:pos="993"/>
        </w:tabs>
        <w:suppressAutoHyphens w:val="0"/>
        <w:spacing w:line="288" w:lineRule="auto"/>
        <w:ind w:left="709" w:hanging="425"/>
        <w:jc w:val="both"/>
        <w:rPr>
          <w:rFonts w:ascii="Arial" w:hAnsi="Arial" w:cs="Arial"/>
          <w:bCs/>
          <w:color w:val="000000" w:themeColor="text1"/>
          <w:sz w:val="22"/>
          <w:szCs w:val="22"/>
        </w:rPr>
      </w:pPr>
      <w:r w:rsidRPr="00C05954">
        <w:rPr>
          <w:rFonts w:ascii="Arial" w:hAnsi="Arial" w:cs="Arial"/>
          <w:color w:val="000000" w:themeColor="text1"/>
          <w:sz w:val="22"/>
          <w:szCs w:val="22"/>
        </w:rPr>
        <w:t xml:space="preserve">Jeżeli wady ujawnią się po podpisaniu protokołu odbioru </w:t>
      </w:r>
      <w:r w:rsidR="00D5495B" w:rsidRPr="00C05954">
        <w:rPr>
          <w:rFonts w:ascii="Arial" w:hAnsi="Arial" w:cs="Arial"/>
          <w:color w:val="000000" w:themeColor="text1"/>
          <w:sz w:val="22"/>
          <w:szCs w:val="22"/>
        </w:rPr>
        <w:t>dokumentacji projektowej/części dokumentacji projektowej</w:t>
      </w:r>
      <w:r w:rsidR="00F22561" w:rsidRPr="00C05954">
        <w:rPr>
          <w:rFonts w:ascii="Arial" w:hAnsi="Arial" w:cs="Arial"/>
          <w:color w:val="000000" w:themeColor="text1"/>
          <w:sz w:val="22"/>
          <w:szCs w:val="22"/>
        </w:rPr>
        <w:t>, zdanie 2 ust.</w:t>
      </w:r>
      <w:r w:rsidR="004C66B5" w:rsidRPr="00C05954">
        <w:rPr>
          <w:rFonts w:ascii="Arial" w:hAnsi="Arial" w:cs="Arial"/>
          <w:color w:val="000000" w:themeColor="text1"/>
          <w:sz w:val="22"/>
          <w:szCs w:val="22"/>
        </w:rPr>
        <w:t xml:space="preserve">1 </w:t>
      </w:r>
      <w:r w:rsidR="00F22561" w:rsidRPr="00C05954">
        <w:rPr>
          <w:rFonts w:ascii="Arial" w:hAnsi="Arial" w:cs="Arial"/>
          <w:color w:val="000000" w:themeColor="text1"/>
          <w:sz w:val="22"/>
          <w:szCs w:val="22"/>
        </w:rPr>
        <w:t>pkt</w:t>
      </w:r>
      <w:r w:rsidR="004C66B5" w:rsidRPr="00C05954">
        <w:rPr>
          <w:rFonts w:ascii="Arial" w:hAnsi="Arial" w:cs="Arial"/>
          <w:color w:val="000000" w:themeColor="text1"/>
          <w:sz w:val="22"/>
          <w:szCs w:val="22"/>
        </w:rPr>
        <w:t xml:space="preserve"> </w:t>
      </w:r>
      <w:r w:rsidR="00F22561" w:rsidRPr="00C05954">
        <w:rPr>
          <w:rFonts w:ascii="Arial" w:hAnsi="Arial" w:cs="Arial"/>
          <w:color w:val="000000" w:themeColor="text1"/>
          <w:sz w:val="22"/>
          <w:szCs w:val="22"/>
        </w:rPr>
        <w:t>8)</w:t>
      </w:r>
      <w:r w:rsidRPr="00C05954">
        <w:rPr>
          <w:rFonts w:ascii="Arial" w:hAnsi="Arial" w:cs="Arial"/>
          <w:color w:val="000000" w:themeColor="text1"/>
          <w:sz w:val="22"/>
          <w:szCs w:val="22"/>
        </w:rPr>
        <w:t xml:space="preserve"> stosuje się odpowiednio.</w:t>
      </w:r>
    </w:p>
    <w:p w14:paraId="452216E8" w14:textId="77777777" w:rsidR="00942EB8" w:rsidRPr="00C05954" w:rsidRDefault="001B197D" w:rsidP="004C5912">
      <w:pPr>
        <w:pStyle w:val="Akapitzlist"/>
        <w:widowControl/>
        <w:numPr>
          <w:ilvl w:val="1"/>
          <w:numId w:val="33"/>
        </w:numPr>
        <w:tabs>
          <w:tab w:val="left" w:pos="426"/>
          <w:tab w:val="left" w:pos="993"/>
        </w:tabs>
        <w:suppressAutoHyphens w:val="0"/>
        <w:spacing w:line="288" w:lineRule="auto"/>
        <w:ind w:left="709" w:hanging="425"/>
        <w:jc w:val="both"/>
        <w:rPr>
          <w:rFonts w:ascii="Arial" w:hAnsi="Arial" w:cs="Arial"/>
          <w:bCs/>
          <w:color w:val="000000" w:themeColor="text1"/>
          <w:sz w:val="22"/>
          <w:szCs w:val="22"/>
        </w:rPr>
      </w:pPr>
      <w:r w:rsidRPr="00C05954">
        <w:rPr>
          <w:rFonts w:ascii="Arial" w:hAnsi="Arial" w:cs="Arial"/>
          <w:color w:val="000000" w:themeColor="text1"/>
          <w:sz w:val="22"/>
          <w:szCs w:val="22"/>
        </w:rPr>
        <w:t xml:space="preserve">Dokumentem potwierdzającym odbiór przez Zamawiającego wykonanej </w:t>
      </w:r>
      <w:r w:rsidR="00D5495B" w:rsidRPr="00C05954">
        <w:rPr>
          <w:rFonts w:ascii="Arial" w:hAnsi="Arial" w:cs="Arial"/>
          <w:color w:val="000000" w:themeColor="text1"/>
          <w:sz w:val="22"/>
          <w:szCs w:val="22"/>
        </w:rPr>
        <w:t xml:space="preserve">dokumentacji projektowej/części dokumentacji projektowej </w:t>
      </w:r>
      <w:r w:rsidRPr="00C05954">
        <w:rPr>
          <w:rFonts w:ascii="Arial" w:hAnsi="Arial" w:cs="Arial"/>
          <w:color w:val="000000" w:themeColor="text1"/>
          <w:sz w:val="22"/>
          <w:szCs w:val="22"/>
        </w:rPr>
        <w:t xml:space="preserve">objętej przedmiotem umowy jest protokół odbioru </w:t>
      </w:r>
      <w:r w:rsidR="00D5495B" w:rsidRPr="00C05954">
        <w:rPr>
          <w:rFonts w:ascii="Arial" w:hAnsi="Arial" w:cs="Arial"/>
          <w:color w:val="000000" w:themeColor="text1"/>
          <w:sz w:val="22"/>
          <w:szCs w:val="22"/>
        </w:rPr>
        <w:t xml:space="preserve">dokumentacji projektowej/części dokumentacji projektowej </w:t>
      </w:r>
      <w:r w:rsidRPr="00C05954">
        <w:rPr>
          <w:rFonts w:ascii="Arial" w:hAnsi="Arial" w:cs="Arial"/>
          <w:color w:val="000000" w:themeColor="text1"/>
          <w:sz w:val="22"/>
          <w:szCs w:val="22"/>
        </w:rPr>
        <w:t>podpisany przez obie strony umowy bez zastrzeżeń ze strony Zamawiającego.</w:t>
      </w:r>
      <w:bookmarkStart w:id="1" w:name="_Hlk510641036"/>
    </w:p>
    <w:p w14:paraId="47D5AE54" w14:textId="77777777" w:rsidR="001B197D" w:rsidRPr="00C05954" w:rsidRDefault="001B197D" w:rsidP="004C5912">
      <w:pPr>
        <w:pStyle w:val="Akapitzlist"/>
        <w:widowControl/>
        <w:numPr>
          <w:ilvl w:val="1"/>
          <w:numId w:val="33"/>
        </w:numPr>
        <w:tabs>
          <w:tab w:val="left" w:pos="426"/>
          <w:tab w:val="left" w:pos="993"/>
        </w:tabs>
        <w:suppressAutoHyphens w:val="0"/>
        <w:spacing w:line="288" w:lineRule="auto"/>
        <w:ind w:left="709" w:hanging="425"/>
        <w:jc w:val="both"/>
        <w:rPr>
          <w:rFonts w:ascii="Arial" w:hAnsi="Arial" w:cs="Arial"/>
          <w:bCs/>
          <w:color w:val="000000" w:themeColor="text1"/>
          <w:sz w:val="22"/>
          <w:szCs w:val="22"/>
        </w:rPr>
      </w:pPr>
      <w:r w:rsidRPr="00C05954">
        <w:rPr>
          <w:rFonts w:ascii="Arial" w:hAnsi="Arial" w:cs="Arial"/>
          <w:color w:val="000000" w:themeColor="text1"/>
          <w:sz w:val="22"/>
          <w:szCs w:val="22"/>
        </w:rPr>
        <w:t>Podpisanie bez zastrzeżeń protokołu</w:t>
      </w:r>
      <w:r w:rsidR="00AB45EA" w:rsidRPr="00C05954">
        <w:rPr>
          <w:rFonts w:ascii="Arial" w:hAnsi="Arial" w:cs="Arial"/>
          <w:color w:val="000000" w:themeColor="text1"/>
          <w:sz w:val="22"/>
          <w:szCs w:val="22"/>
        </w:rPr>
        <w:t>, o którym mowa w ust.</w:t>
      </w:r>
      <w:r w:rsidR="00F22561" w:rsidRPr="00C05954">
        <w:rPr>
          <w:rFonts w:ascii="Arial" w:hAnsi="Arial" w:cs="Arial"/>
          <w:color w:val="000000" w:themeColor="text1"/>
          <w:sz w:val="22"/>
          <w:szCs w:val="22"/>
        </w:rPr>
        <w:t>1 pkt</w:t>
      </w:r>
      <w:r w:rsidR="00AB45EA" w:rsidRPr="00C05954">
        <w:rPr>
          <w:rFonts w:ascii="Arial" w:hAnsi="Arial" w:cs="Arial"/>
          <w:color w:val="000000" w:themeColor="text1"/>
          <w:sz w:val="22"/>
          <w:szCs w:val="22"/>
        </w:rPr>
        <w:t xml:space="preserve"> </w:t>
      </w:r>
      <w:r w:rsidR="00510823" w:rsidRPr="00C05954">
        <w:rPr>
          <w:rFonts w:ascii="Arial" w:hAnsi="Arial" w:cs="Arial"/>
          <w:color w:val="000000" w:themeColor="text1"/>
          <w:sz w:val="22"/>
          <w:szCs w:val="22"/>
        </w:rPr>
        <w:t>7)</w:t>
      </w:r>
      <w:r w:rsidRPr="00C05954">
        <w:rPr>
          <w:rFonts w:ascii="Arial" w:hAnsi="Arial" w:cs="Arial"/>
          <w:color w:val="000000" w:themeColor="text1"/>
          <w:sz w:val="22"/>
          <w:szCs w:val="22"/>
        </w:rPr>
        <w:t>,</w:t>
      </w:r>
      <w:r w:rsidR="00904752" w:rsidRPr="00C05954">
        <w:rPr>
          <w:rFonts w:ascii="Arial" w:hAnsi="Arial" w:cs="Arial"/>
          <w:color w:val="000000" w:themeColor="text1"/>
          <w:sz w:val="22"/>
          <w:szCs w:val="22"/>
        </w:rPr>
        <w:t xml:space="preserve"> oraz uzyskanie prawomocnej decyzji pozwolenia na budowę</w:t>
      </w:r>
      <w:r w:rsidRPr="00C05954">
        <w:rPr>
          <w:rFonts w:ascii="Arial" w:hAnsi="Arial" w:cs="Arial"/>
          <w:color w:val="000000" w:themeColor="text1"/>
          <w:sz w:val="22"/>
          <w:szCs w:val="22"/>
        </w:rPr>
        <w:t xml:space="preserve">, stanowi podstawę </w:t>
      </w:r>
      <w:r w:rsidRPr="00C05954">
        <w:rPr>
          <w:rFonts w:ascii="Arial" w:hAnsi="Arial" w:cs="Arial"/>
          <w:color w:val="000000" w:themeColor="text1"/>
          <w:sz w:val="22"/>
          <w:szCs w:val="22"/>
        </w:rPr>
        <w:br/>
        <w:t>do wystawienia przez</w:t>
      </w:r>
      <w:r w:rsidR="001256B8" w:rsidRPr="00C05954">
        <w:rPr>
          <w:rFonts w:ascii="Arial" w:hAnsi="Arial" w:cs="Arial"/>
          <w:color w:val="000000" w:themeColor="text1"/>
          <w:sz w:val="22"/>
          <w:szCs w:val="22"/>
        </w:rPr>
        <w:t xml:space="preserve"> </w:t>
      </w:r>
      <w:r w:rsidRPr="00C05954">
        <w:rPr>
          <w:rFonts w:ascii="Arial" w:hAnsi="Arial" w:cs="Arial"/>
          <w:color w:val="000000" w:themeColor="text1"/>
          <w:sz w:val="22"/>
          <w:szCs w:val="22"/>
        </w:rPr>
        <w:t xml:space="preserve"> Wykonawcę faktury częściowej.</w:t>
      </w:r>
      <w:bookmarkEnd w:id="1"/>
    </w:p>
    <w:p w14:paraId="6B8DA381" w14:textId="77777777" w:rsidR="001B197D" w:rsidRPr="00C05954" w:rsidRDefault="001B197D" w:rsidP="004C5912">
      <w:pPr>
        <w:widowControl/>
        <w:numPr>
          <w:ilvl w:val="0"/>
          <w:numId w:val="33"/>
        </w:numPr>
        <w:tabs>
          <w:tab w:val="left" w:pos="284"/>
          <w:tab w:val="left" w:pos="426"/>
        </w:tabs>
        <w:suppressAutoHyphens w:val="0"/>
        <w:spacing w:line="288" w:lineRule="auto"/>
        <w:ind w:left="284" w:hanging="284"/>
        <w:jc w:val="both"/>
        <w:rPr>
          <w:rFonts w:ascii="Arial" w:hAnsi="Arial" w:cs="Arial"/>
          <w:bCs/>
          <w:color w:val="000000" w:themeColor="text1"/>
          <w:sz w:val="22"/>
          <w:szCs w:val="22"/>
        </w:rPr>
      </w:pPr>
      <w:r w:rsidRPr="00C05954">
        <w:rPr>
          <w:rFonts w:ascii="Arial" w:hAnsi="Arial" w:cs="Arial"/>
          <w:bCs/>
          <w:color w:val="000000" w:themeColor="text1"/>
          <w:sz w:val="22"/>
          <w:szCs w:val="22"/>
        </w:rPr>
        <w:t>Odbiór robót budowlanych</w:t>
      </w:r>
      <w:r w:rsidRPr="00C05954">
        <w:rPr>
          <w:rFonts w:ascii="Arial" w:hAnsi="Arial" w:cs="Arial"/>
          <w:b/>
          <w:bCs/>
          <w:color w:val="000000" w:themeColor="text1"/>
          <w:sz w:val="22"/>
          <w:szCs w:val="22"/>
        </w:rPr>
        <w:t xml:space="preserve"> </w:t>
      </w:r>
      <w:r w:rsidRPr="00C05954">
        <w:rPr>
          <w:rFonts w:ascii="Arial" w:hAnsi="Arial" w:cs="Arial"/>
          <w:bCs/>
          <w:color w:val="000000" w:themeColor="text1"/>
          <w:sz w:val="22"/>
          <w:szCs w:val="22"/>
        </w:rPr>
        <w:t>zostanie dokonany zgodnie z poniższymi zapisami.</w:t>
      </w:r>
    </w:p>
    <w:p w14:paraId="33C687A5" w14:textId="7E21C2DB" w:rsidR="001B197D" w:rsidRPr="00C05954" w:rsidRDefault="001B197D" w:rsidP="004C5912">
      <w:pPr>
        <w:widowControl/>
        <w:numPr>
          <w:ilvl w:val="0"/>
          <w:numId w:val="33"/>
        </w:numPr>
        <w:tabs>
          <w:tab w:val="left" w:pos="284"/>
        </w:tabs>
        <w:suppressAutoHyphens w:val="0"/>
        <w:spacing w:line="288" w:lineRule="auto"/>
        <w:ind w:left="426" w:hanging="426"/>
        <w:jc w:val="both"/>
        <w:rPr>
          <w:rFonts w:ascii="Arial" w:hAnsi="Arial" w:cs="Arial"/>
          <w:bCs/>
          <w:color w:val="000000" w:themeColor="text1"/>
          <w:sz w:val="22"/>
          <w:szCs w:val="22"/>
        </w:rPr>
      </w:pPr>
      <w:r w:rsidRPr="00C05954">
        <w:rPr>
          <w:rFonts w:ascii="Arial" w:hAnsi="Arial" w:cs="Arial"/>
          <w:color w:val="000000" w:themeColor="text1"/>
          <w:sz w:val="22"/>
          <w:szCs w:val="22"/>
          <w:lang w:eastAsia="pl-PL"/>
        </w:rPr>
        <w:t xml:space="preserve">W trakcie realizacji </w:t>
      </w:r>
      <w:r w:rsidR="00551225">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551225">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mowy wyznaczeni przedstawiciele Zamawiającego będą dokonywać następujących odbiorów:</w:t>
      </w:r>
    </w:p>
    <w:p w14:paraId="624EA17A" w14:textId="77777777" w:rsidR="001B197D" w:rsidRPr="00C05954" w:rsidRDefault="001B197D" w:rsidP="004C5912">
      <w:pPr>
        <w:widowControl/>
        <w:numPr>
          <w:ilvl w:val="0"/>
          <w:numId w:val="34"/>
        </w:numPr>
        <w:tabs>
          <w:tab w:val="left" w:pos="709"/>
        </w:tabs>
        <w:suppressAutoHyphens w:val="0"/>
        <w:spacing w:line="288" w:lineRule="auto"/>
        <w:ind w:left="709" w:hanging="283"/>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odbiorów robót zanikających lub ulegających zakryciu,</w:t>
      </w:r>
    </w:p>
    <w:p w14:paraId="7D95ABAB" w14:textId="703D4191" w:rsidR="001B197D" w:rsidRPr="00C05954" w:rsidRDefault="0039107E" w:rsidP="004C5912">
      <w:pPr>
        <w:widowControl/>
        <w:numPr>
          <w:ilvl w:val="0"/>
          <w:numId w:val="34"/>
        </w:numPr>
        <w:tabs>
          <w:tab w:val="left" w:pos="709"/>
        </w:tabs>
        <w:suppressAutoHyphens w:val="0"/>
        <w:spacing w:line="288" w:lineRule="auto"/>
        <w:ind w:left="709" w:hanging="283"/>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odbiorów częściowych robót</w:t>
      </w:r>
      <w:r w:rsidR="00551225">
        <w:rPr>
          <w:rFonts w:ascii="Arial" w:hAnsi="Arial" w:cs="Arial"/>
          <w:color w:val="000000" w:themeColor="text1"/>
          <w:sz w:val="22"/>
          <w:szCs w:val="22"/>
          <w:lang w:eastAsia="pl-PL"/>
        </w:rPr>
        <w:t>,</w:t>
      </w:r>
    </w:p>
    <w:p w14:paraId="71E7C3F7" w14:textId="77777777" w:rsidR="001B197D" w:rsidRPr="00C05954" w:rsidRDefault="001B197D" w:rsidP="004C5912">
      <w:pPr>
        <w:widowControl/>
        <w:numPr>
          <w:ilvl w:val="0"/>
          <w:numId w:val="34"/>
        </w:numPr>
        <w:tabs>
          <w:tab w:val="left" w:pos="709"/>
        </w:tabs>
        <w:suppressAutoHyphens w:val="0"/>
        <w:spacing w:line="288" w:lineRule="auto"/>
        <w:ind w:left="709" w:hanging="283"/>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odbioru końcowego robót,</w:t>
      </w:r>
    </w:p>
    <w:p w14:paraId="6355DCE1" w14:textId="77777777" w:rsidR="001B197D" w:rsidRPr="00C05954" w:rsidRDefault="001B197D" w:rsidP="004C5912">
      <w:pPr>
        <w:widowControl/>
        <w:numPr>
          <w:ilvl w:val="0"/>
          <w:numId w:val="34"/>
        </w:numPr>
        <w:tabs>
          <w:tab w:val="left" w:pos="709"/>
        </w:tabs>
        <w:suppressAutoHyphens w:val="0"/>
        <w:spacing w:line="288" w:lineRule="auto"/>
        <w:ind w:left="709" w:right="20" w:hanging="283"/>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odbioru ostatecznego, który zostanie dokonany po upływie okresu gwarancji </w:t>
      </w:r>
      <w:r w:rsidRPr="00C05954">
        <w:rPr>
          <w:rFonts w:ascii="Arial" w:hAnsi="Arial" w:cs="Arial"/>
          <w:color w:val="000000" w:themeColor="text1"/>
          <w:sz w:val="22"/>
          <w:szCs w:val="22"/>
          <w:lang w:eastAsia="pl-PL"/>
        </w:rPr>
        <w:br/>
        <w:t>i rękojmi.</w:t>
      </w:r>
    </w:p>
    <w:p w14:paraId="70079135" w14:textId="046A40DC" w:rsidR="00512EE9" w:rsidRPr="00C05954" w:rsidRDefault="00EA204C" w:rsidP="004C5912">
      <w:pPr>
        <w:pStyle w:val="Akapitzlist"/>
        <w:widowControl/>
        <w:numPr>
          <w:ilvl w:val="0"/>
          <w:numId w:val="33"/>
        </w:numPr>
        <w:tabs>
          <w:tab w:val="left" w:pos="709"/>
        </w:tabs>
        <w:suppressAutoHyphens w:val="0"/>
        <w:spacing w:line="288" w:lineRule="auto"/>
        <w:ind w:left="284" w:right="20"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Odbiór</w:t>
      </w:r>
      <w:r w:rsidR="00512EE9" w:rsidRPr="00C05954">
        <w:rPr>
          <w:rFonts w:ascii="Arial" w:hAnsi="Arial" w:cs="Arial"/>
          <w:color w:val="000000" w:themeColor="text1"/>
          <w:sz w:val="22"/>
          <w:szCs w:val="22"/>
          <w:lang w:eastAsia="pl-PL"/>
        </w:rPr>
        <w:t xml:space="preserve"> robót zanikających i ulegających zakryciu należy dokonywać zgodnie </w:t>
      </w:r>
      <w:r w:rsidR="00AB78D7">
        <w:rPr>
          <w:rFonts w:ascii="Arial" w:hAnsi="Arial" w:cs="Arial"/>
          <w:color w:val="000000" w:themeColor="text1"/>
          <w:sz w:val="22"/>
          <w:szCs w:val="22"/>
          <w:lang w:eastAsia="pl-PL"/>
        </w:rPr>
        <w:br/>
      </w:r>
      <w:r w:rsidR="00512EE9" w:rsidRPr="00C05954">
        <w:rPr>
          <w:rFonts w:ascii="Arial" w:hAnsi="Arial" w:cs="Arial"/>
          <w:color w:val="000000" w:themeColor="text1"/>
          <w:sz w:val="22"/>
          <w:szCs w:val="22"/>
          <w:lang w:eastAsia="pl-PL"/>
        </w:rPr>
        <w:t>z poniższymi zapisami:</w:t>
      </w:r>
    </w:p>
    <w:p w14:paraId="6D5A868D" w14:textId="26CA1F2A" w:rsidR="00DB56D2" w:rsidRPr="00C05954" w:rsidRDefault="00DB56D2" w:rsidP="004C5912">
      <w:pPr>
        <w:pStyle w:val="Akapitzlist"/>
        <w:numPr>
          <w:ilvl w:val="1"/>
          <w:numId w:val="33"/>
        </w:numPr>
        <w:tabs>
          <w:tab w:val="left" w:pos="284"/>
          <w:tab w:val="left" w:pos="1011"/>
        </w:tabs>
        <w:suppressAutoHyphens w:val="0"/>
        <w:spacing w:line="288" w:lineRule="auto"/>
        <w:ind w:left="851" w:right="108" w:hanging="425"/>
        <w:jc w:val="both"/>
        <w:rPr>
          <w:rFonts w:ascii="Arial" w:hAnsi="Arial" w:cs="Arial"/>
          <w:color w:val="000000" w:themeColor="text1"/>
          <w:sz w:val="22"/>
          <w:szCs w:val="22"/>
        </w:rPr>
      </w:pPr>
      <w:r w:rsidRPr="00C05954">
        <w:rPr>
          <w:rFonts w:ascii="Arial" w:hAnsi="Arial" w:cs="Arial"/>
          <w:color w:val="000000" w:themeColor="text1"/>
          <w:sz w:val="22"/>
          <w:szCs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44E8C96E" w14:textId="77777777" w:rsidR="00DB56D2" w:rsidRPr="00C05954" w:rsidRDefault="00DB56D2" w:rsidP="004C5912">
      <w:pPr>
        <w:pStyle w:val="Akapitzlist"/>
        <w:numPr>
          <w:ilvl w:val="1"/>
          <w:numId w:val="33"/>
        </w:numPr>
        <w:tabs>
          <w:tab w:val="left" w:pos="284"/>
          <w:tab w:val="left" w:pos="1011"/>
        </w:tabs>
        <w:suppressAutoHyphens w:val="0"/>
        <w:spacing w:line="288" w:lineRule="auto"/>
        <w:ind w:left="851" w:right="108" w:hanging="425"/>
        <w:jc w:val="both"/>
        <w:rPr>
          <w:rFonts w:ascii="Arial" w:hAnsi="Arial" w:cs="Arial"/>
          <w:color w:val="000000" w:themeColor="text1"/>
          <w:sz w:val="22"/>
          <w:szCs w:val="22"/>
        </w:rPr>
      </w:pPr>
      <w:r w:rsidRPr="00C05954">
        <w:rPr>
          <w:rFonts w:ascii="Arial" w:hAnsi="Arial" w:cs="Arial"/>
          <w:color w:val="000000" w:themeColor="text1"/>
          <w:sz w:val="22"/>
          <w:szCs w:val="22"/>
        </w:rPr>
        <w:t>Wykonawca zgłasza gotowość do odbioru robót zanikających i ulegających zakryciu wpisem do Dziennika budowy i jednocześnie zawiadamia o tej gotowości Inspektora nadzoru inwestorskiego.</w:t>
      </w:r>
    </w:p>
    <w:p w14:paraId="318464B1" w14:textId="76A9CE25" w:rsidR="00DB56D2" w:rsidRPr="00C05954" w:rsidRDefault="00DB56D2" w:rsidP="004C5912">
      <w:pPr>
        <w:pStyle w:val="Akapitzlist"/>
        <w:numPr>
          <w:ilvl w:val="1"/>
          <w:numId w:val="33"/>
        </w:numPr>
        <w:tabs>
          <w:tab w:val="left" w:pos="284"/>
          <w:tab w:val="left" w:pos="1011"/>
        </w:tabs>
        <w:suppressAutoHyphens w:val="0"/>
        <w:spacing w:line="288" w:lineRule="auto"/>
        <w:ind w:left="851" w:right="108" w:hanging="425"/>
        <w:jc w:val="both"/>
        <w:rPr>
          <w:rFonts w:ascii="Arial" w:hAnsi="Arial" w:cs="Arial"/>
          <w:color w:val="000000" w:themeColor="text1"/>
          <w:sz w:val="22"/>
          <w:szCs w:val="22"/>
        </w:rPr>
      </w:pPr>
      <w:r w:rsidRPr="00C05954">
        <w:rPr>
          <w:rFonts w:ascii="Arial" w:hAnsi="Arial" w:cs="Arial"/>
          <w:color w:val="000000" w:themeColor="text1"/>
          <w:sz w:val="22"/>
          <w:szCs w:val="22"/>
        </w:rPr>
        <w:t xml:space="preserve">Inspektor nadzoru inwestorskiego dokonuje odbioru zgłoszonych przez Wykonawcę robót zanikających i ulegających zakryciu niezwłocznie, nie później jednak niż w terminie 3 dni roboczych od daty zgłoszenia gotowości do odbioru, </w:t>
      </w:r>
      <w:r w:rsidR="00DC4D2A">
        <w:rPr>
          <w:rFonts w:ascii="Arial" w:hAnsi="Arial" w:cs="Arial"/>
          <w:color w:val="000000" w:themeColor="text1"/>
          <w:sz w:val="22"/>
          <w:szCs w:val="22"/>
        </w:rPr>
        <w:br/>
      </w:r>
      <w:r w:rsidRPr="00C05954">
        <w:rPr>
          <w:rFonts w:ascii="Arial" w:hAnsi="Arial" w:cs="Arial"/>
          <w:color w:val="000000" w:themeColor="text1"/>
          <w:sz w:val="22"/>
          <w:szCs w:val="22"/>
        </w:rPr>
        <w:t>i potwierdza odbiór robót Protokołem odbioru robót zanikających i ulegających zakryciu i/lub wpisem do Dziennika budowy.</w:t>
      </w:r>
    </w:p>
    <w:p w14:paraId="3F17AB13" w14:textId="77777777" w:rsidR="00DB56D2" w:rsidRPr="00C05954" w:rsidRDefault="00DB56D2" w:rsidP="004C5912">
      <w:pPr>
        <w:pStyle w:val="Akapitzlist"/>
        <w:numPr>
          <w:ilvl w:val="1"/>
          <w:numId w:val="33"/>
        </w:numPr>
        <w:tabs>
          <w:tab w:val="left" w:pos="284"/>
          <w:tab w:val="left" w:pos="1011"/>
        </w:tabs>
        <w:suppressAutoHyphens w:val="0"/>
        <w:spacing w:line="288" w:lineRule="auto"/>
        <w:ind w:left="851" w:right="108" w:hanging="425"/>
        <w:jc w:val="both"/>
        <w:rPr>
          <w:rFonts w:ascii="Arial" w:hAnsi="Arial" w:cs="Arial"/>
          <w:color w:val="000000" w:themeColor="text1"/>
          <w:sz w:val="22"/>
          <w:szCs w:val="22"/>
        </w:rPr>
      </w:pPr>
      <w:r w:rsidRPr="00C05954">
        <w:rPr>
          <w:rFonts w:ascii="Arial" w:hAnsi="Arial" w:cs="Arial"/>
          <w:color w:val="000000" w:themeColor="text1"/>
          <w:sz w:val="22"/>
          <w:szCs w:val="22"/>
        </w:rPr>
        <w:t xml:space="preserve">Jeżeli Inspektor nadzoru inwestorskiego uzna odbiór robót zanikających lub ulegających zakryciu za zbędny, jest zobowiązany powiadomić o tym Wykonawcę niezwłocznie, nie później niż w terminie określonym </w:t>
      </w:r>
      <w:r w:rsidR="001256B8" w:rsidRPr="00C05954">
        <w:rPr>
          <w:rFonts w:ascii="Arial" w:hAnsi="Arial" w:cs="Arial"/>
          <w:color w:val="000000" w:themeColor="text1"/>
          <w:sz w:val="22"/>
          <w:szCs w:val="22"/>
        </w:rPr>
        <w:t>w ust. 4</w:t>
      </w:r>
      <w:r w:rsidRPr="00C05954">
        <w:rPr>
          <w:rFonts w:ascii="Arial" w:hAnsi="Arial" w:cs="Arial"/>
          <w:color w:val="000000" w:themeColor="text1"/>
          <w:sz w:val="22"/>
          <w:szCs w:val="22"/>
        </w:rPr>
        <w:t xml:space="preserve"> pkt 3) powyżej.</w:t>
      </w:r>
    </w:p>
    <w:p w14:paraId="0A0ACA67" w14:textId="77777777" w:rsidR="00DB56D2" w:rsidRPr="00C05954" w:rsidRDefault="00DB56D2" w:rsidP="004C5912">
      <w:pPr>
        <w:pStyle w:val="Akapitzlist"/>
        <w:numPr>
          <w:ilvl w:val="1"/>
          <w:numId w:val="33"/>
        </w:numPr>
        <w:tabs>
          <w:tab w:val="left" w:pos="284"/>
          <w:tab w:val="left" w:pos="1011"/>
        </w:tabs>
        <w:suppressAutoHyphens w:val="0"/>
        <w:spacing w:line="288" w:lineRule="auto"/>
        <w:ind w:left="851" w:right="108" w:hanging="425"/>
        <w:jc w:val="both"/>
        <w:rPr>
          <w:rFonts w:ascii="Arial" w:hAnsi="Arial" w:cs="Arial"/>
          <w:color w:val="000000" w:themeColor="text1"/>
          <w:sz w:val="22"/>
          <w:szCs w:val="22"/>
        </w:rPr>
      </w:pPr>
      <w:r w:rsidRPr="00C05954">
        <w:rPr>
          <w:rFonts w:ascii="Arial" w:hAnsi="Arial" w:cs="Arial"/>
          <w:color w:val="000000" w:themeColor="text1"/>
          <w:sz w:val="22"/>
          <w:szCs w:val="22"/>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w:t>
      </w:r>
      <w:r w:rsidR="00FB1D21" w:rsidRPr="00C05954">
        <w:rPr>
          <w:rFonts w:ascii="Arial" w:hAnsi="Arial" w:cs="Arial"/>
          <w:color w:val="000000" w:themeColor="text1"/>
          <w:sz w:val="22"/>
          <w:szCs w:val="22"/>
        </w:rPr>
        <w:t>koszt przywrócić stan poprzedni.</w:t>
      </w:r>
    </w:p>
    <w:p w14:paraId="5B03845E" w14:textId="77777777" w:rsidR="00DB56D2" w:rsidRPr="00C05954" w:rsidRDefault="00626514" w:rsidP="004C5912">
      <w:pPr>
        <w:widowControl/>
        <w:numPr>
          <w:ilvl w:val="0"/>
          <w:numId w:val="33"/>
        </w:numPr>
        <w:tabs>
          <w:tab w:val="left" w:pos="284"/>
        </w:tabs>
        <w:suppressAutoHyphens w:val="0"/>
        <w:spacing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lastRenderedPageBreak/>
        <w:t xml:space="preserve">Odbiór </w:t>
      </w:r>
      <w:r w:rsidR="001256B8" w:rsidRPr="00C05954">
        <w:rPr>
          <w:rFonts w:ascii="Arial" w:hAnsi="Arial" w:cs="Arial"/>
          <w:color w:val="000000" w:themeColor="text1"/>
          <w:sz w:val="22"/>
          <w:szCs w:val="22"/>
          <w:lang w:eastAsia="pl-PL"/>
        </w:rPr>
        <w:t xml:space="preserve"> </w:t>
      </w:r>
      <w:r w:rsidRPr="00C05954">
        <w:rPr>
          <w:rFonts w:ascii="Arial" w:hAnsi="Arial" w:cs="Arial"/>
          <w:color w:val="000000" w:themeColor="text1"/>
          <w:sz w:val="22"/>
          <w:szCs w:val="22"/>
          <w:lang w:eastAsia="pl-PL"/>
        </w:rPr>
        <w:t>częściowy robót</w:t>
      </w:r>
      <w:r w:rsidR="00DB56D2" w:rsidRPr="00C05954">
        <w:rPr>
          <w:rFonts w:ascii="Arial" w:hAnsi="Arial" w:cs="Arial"/>
          <w:color w:val="000000" w:themeColor="text1"/>
          <w:sz w:val="22"/>
          <w:szCs w:val="22"/>
          <w:lang w:eastAsia="pl-PL"/>
        </w:rPr>
        <w:t xml:space="preserve"> należy dokonywać zgodnie z poniższymi zapisami</w:t>
      </w:r>
      <w:r w:rsidR="002E424B" w:rsidRPr="00C05954">
        <w:rPr>
          <w:rFonts w:ascii="Arial" w:hAnsi="Arial" w:cs="Arial"/>
          <w:color w:val="000000" w:themeColor="text1"/>
          <w:sz w:val="22"/>
          <w:szCs w:val="22"/>
          <w:lang w:eastAsia="pl-PL"/>
        </w:rPr>
        <w:t>:</w:t>
      </w:r>
    </w:p>
    <w:p w14:paraId="30F9F7C5" w14:textId="7935B1A5" w:rsidR="001256B8" w:rsidRPr="00C05954" w:rsidRDefault="001256B8" w:rsidP="00162ACA">
      <w:pPr>
        <w:pStyle w:val="Akapitzlist"/>
        <w:numPr>
          <w:ilvl w:val="1"/>
          <w:numId w:val="72"/>
        </w:numPr>
        <w:tabs>
          <w:tab w:val="left" w:pos="284"/>
          <w:tab w:val="left" w:pos="1011"/>
        </w:tabs>
        <w:suppressAutoHyphens w:val="0"/>
        <w:spacing w:line="288" w:lineRule="auto"/>
        <w:ind w:right="108"/>
        <w:contextualSpacing w:val="0"/>
        <w:jc w:val="both"/>
        <w:rPr>
          <w:rFonts w:ascii="Arial" w:eastAsia="Times New Roman" w:hAnsi="Arial" w:cs="Arial"/>
          <w:color w:val="000000" w:themeColor="text1"/>
          <w:sz w:val="22"/>
          <w:szCs w:val="22"/>
        </w:rPr>
      </w:pPr>
      <w:r w:rsidRPr="00C05954">
        <w:rPr>
          <w:rFonts w:ascii="Arial" w:hAnsi="Arial" w:cs="Arial"/>
          <w:color w:val="000000" w:themeColor="text1"/>
          <w:sz w:val="22"/>
          <w:szCs w:val="22"/>
          <w:lang w:eastAsia="pl-PL"/>
        </w:rPr>
        <w:t>Odbiór częściowy</w:t>
      </w:r>
      <w:r w:rsidR="00EA204C" w:rsidRPr="00C05954">
        <w:rPr>
          <w:rFonts w:ascii="Arial" w:hAnsi="Arial" w:cs="Arial"/>
          <w:color w:val="000000" w:themeColor="text1"/>
          <w:sz w:val="22"/>
          <w:szCs w:val="22"/>
          <w:lang w:eastAsia="pl-PL"/>
        </w:rPr>
        <w:t xml:space="preserve"> robót</w:t>
      </w:r>
      <w:r w:rsidRPr="00C05954">
        <w:rPr>
          <w:rFonts w:ascii="Arial" w:hAnsi="Arial" w:cs="Arial"/>
          <w:color w:val="000000" w:themeColor="text1"/>
          <w:sz w:val="22"/>
          <w:szCs w:val="22"/>
          <w:lang w:eastAsia="pl-PL"/>
        </w:rPr>
        <w:t xml:space="preserve"> polega na ocenie ilości i jakości wykonanych części robót </w:t>
      </w:r>
      <w:r w:rsidR="00AB78D7">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t>w celu prowadzenia częściowych rozliczeń za wykonane roboty.</w:t>
      </w:r>
    </w:p>
    <w:p w14:paraId="00A31072" w14:textId="34BACF67" w:rsidR="000D3E86" w:rsidRPr="00C05954" w:rsidRDefault="000D3E86" w:rsidP="00162ACA">
      <w:pPr>
        <w:pStyle w:val="Akapitzlist"/>
        <w:numPr>
          <w:ilvl w:val="1"/>
          <w:numId w:val="72"/>
        </w:numPr>
        <w:tabs>
          <w:tab w:val="left" w:pos="284"/>
          <w:tab w:val="left" w:pos="1011"/>
        </w:tabs>
        <w:suppressAutoHyphens w:val="0"/>
        <w:spacing w:line="288" w:lineRule="auto"/>
        <w:ind w:right="108"/>
        <w:contextualSpacing w:val="0"/>
        <w:jc w:val="both"/>
        <w:rPr>
          <w:rFonts w:ascii="Arial" w:eastAsia="Times New Roman" w:hAnsi="Arial" w:cs="Arial"/>
          <w:color w:val="000000" w:themeColor="text1"/>
          <w:sz w:val="22"/>
          <w:szCs w:val="22"/>
        </w:rPr>
      </w:pPr>
      <w:r w:rsidRPr="00C05954">
        <w:rPr>
          <w:rFonts w:ascii="Arial" w:hAnsi="Arial" w:cs="Arial"/>
          <w:color w:val="000000" w:themeColor="text1"/>
          <w:sz w:val="22"/>
          <w:szCs w:val="22"/>
        </w:rPr>
        <w:t>Po</w:t>
      </w:r>
      <w:r w:rsidRPr="00C05954">
        <w:rPr>
          <w:rFonts w:ascii="Arial" w:hAnsi="Arial" w:cs="Arial"/>
          <w:color w:val="000000" w:themeColor="text1"/>
          <w:spacing w:val="40"/>
          <w:sz w:val="22"/>
          <w:szCs w:val="22"/>
        </w:rPr>
        <w:t xml:space="preserve"> </w:t>
      </w:r>
      <w:r w:rsidRPr="00C05954">
        <w:rPr>
          <w:rFonts w:ascii="Arial" w:hAnsi="Arial" w:cs="Arial"/>
          <w:color w:val="000000" w:themeColor="text1"/>
          <w:sz w:val="22"/>
          <w:szCs w:val="22"/>
        </w:rPr>
        <w:t>zakończeniu</w:t>
      </w:r>
      <w:r w:rsidRPr="00C05954">
        <w:rPr>
          <w:rFonts w:ascii="Arial" w:hAnsi="Arial" w:cs="Arial"/>
          <w:color w:val="000000" w:themeColor="text1"/>
          <w:spacing w:val="41"/>
          <w:sz w:val="22"/>
          <w:szCs w:val="22"/>
        </w:rPr>
        <w:t xml:space="preserve"> </w:t>
      </w:r>
      <w:r w:rsidRPr="00C05954">
        <w:rPr>
          <w:rFonts w:ascii="Arial" w:hAnsi="Arial" w:cs="Arial"/>
          <w:color w:val="000000" w:themeColor="text1"/>
          <w:sz w:val="22"/>
          <w:szCs w:val="22"/>
        </w:rPr>
        <w:t>wykonania</w:t>
      </w:r>
      <w:r w:rsidRPr="00C05954">
        <w:rPr>
          <w:rFonts w:ascii="Arial" w:hAnsi="Arial" w:cs="Arial"/>
          <w:color w:val="000000" w:themeColor="text1"/>
          <w:spacing w:val="41"/>
          <w:sz w:val="22"/>
          <w:szCs w:val="22"/>
        </w:rPr>
        <w:t xml:space="preserve"> </w:t>
      </w:r>
      <w:r w:rsidRPr="00C05954">
        <w:rPr>
          <w:rFonts w:ascii="Arial" w:hAnsi="Arial" w:cs="Arial"/>
          <w:color w:val="000000" w:themeColor="text1"/>
          <w:sz w:val="22"/>
          <w:szCs w:val="22"/>
        </w:rPr>
        <w:t>części</w:t>
      </w:r>
      <w:r w:rsidRPr="00C05954">
        <w:rPr>
          <w:rFonts w:ascii="Arial" w:hAnsi="Arial" w:cs="Arial"/>
          <w:color w:val="000000" w:themeColor="text1"/>
          <w:spacing w:val="42"/>
          <w:sz w:val="22"/>
          <w:szCs w:val="22"/>
        </w:rPr>
        <w:t xml:space="preserve"> </w:t>
      </w:r>
      <w:r w:rsidRPr="00C05954">
        <w:rPr>
          <w:rFonts w:ascii="Arial" w:hAnsi="Arial" w:cs="Arial"/>
          <w:color w:val="000000" w:themeColor="text1"/>
          <w:sz w:val="22"/>
          <w:szCs w:val="22"/>
        </w:rPr>
        <w:t>robót,</w:t>
      </w:r>
      <w:r w:rsidRPr="00C05954">
        <w:rPr>
          <w:rFonts w:ascii="Arial" w:hAnsi="Arial" w:cs="Arial"/>
          <w:color w:val="000000" w:themeColor="text1"/>
          <w:spacing w:val="38"/>
          <w:sz w:val="22"/>
          <w:szCs w:val="22"/>
        </w:rPr>
        <w:t xml:space="preserve"> </w:t>
      </w:r>
      <w:r w:rsidRPr="00C05954">
        <w:rPr>
          <w:rFonts w:ascii="Arial" w:hAnsi="Arial" w:cs="Arial"/>
          <w:color w:val="000000" w:themeColor="text1"/>
          <w:sz w:val="22"/>
          <w:szCs w:val="22"/>
        </w:rPr>
        <w:t>Wykonawca</w:t>
      </w:r>
      <w:r w:rsidRPr="00C05954">
        <w:rPr>
          <w:rFonts w:ascii="Arial" w:hAnsi="Arial" w:cs="Arial"/>
          <w:color w:val="000000" w:themeColor="text1"/>
          <w:spacing w:val="41"/>
          <w:sz w:val="22"/>
          <w:szCs w:val="22"/>
        </w:rPr>
        <w:t xml:space="preserve"> </w:t>
      </w:r>
      <w:r w:rsidRPr="00C05954">
        <w:rPr>
          <w:rFonts w:ascii="Arial" w:hAnsi="Arial" w:cs="Arial"/>
          <w:color w:val="000000" w:themeColor="text1"/>
          <w:sz w:val="22"/>
          <w:szCs w:val="22"/>
        </w:rPr>
        <w:t>zgłasza</w:t>
      </w:r>
      <w:r w:rsidRPr="00C05954">
        <w:rPr>
          <w:rFonts w:ascii="Arial" w:hAnsi="Arial" w:cs="Arial"/>
          <w:color w:val="000000" w:themeColor="text1"/>
          <w:spacing w:val="41"/>
          <w:sz w:val="22"/>
          <w:szCs w:val="22"/>
        </w:rPr>
        <w:t xml:space="preserve"> </w:t>
      </w:r>
      <w:r w:rsidRPr="00C05954">
        <w:rPr>
          <w:rFonts w:ascii="Arial" w:hAnsi="Arial" w:cs="Arial"/>
          <w:color w:val="000000" w:themeColor="text1"/>
          <w:sz w:val="22"/>
          <w:szCs w:val="22"/>
        </w:rPr>
        <w:t>gotowość</w:t>
      </w:r>
      <w:r w:rsidRPr="00C05954">
        <w:rPr>
          <w:rFonts w:ascii="Arial" w:hAnsi="Arial" w:cs="Arial"/>
          <w:color w:val="000000" w:themeColor="text1"/>
          <w:spacing w:val="41"/>
          <w:sz w:val="22"/>
          <w:szCs w:val="22"/>
        </w:rPr>
        <w:t xml:space="preserve"> </w:t>
      </w:r>
      <w:r w:rsidR="00AB78D7">
        <w:rPr>
          <w:rFonts w:ascii="Arial" w:hAnsi="Arial" w:cs="Arial"/>
          <w:color w:val="000000" w:themeColor="text1"/>
          <w:spacing w:val="41"/>
          <w:sz w:val="22"/>
          <w:szCs w:val="22"/>
        </w:rPr>
        <w:br/>
      </w:r>
      <w:r w:rsidRPr="00C05954">
        <w:rPr>
          <w:rFonts w:ascii="Arial" w:hAnsi="Arial" w:cs="Arial"/>
          <w:color w:val="000000" w:themeColor="text1"/>
          <w:sz w:val="22"/>
          <w:szCs w:val="22"/>
        </w:rPr>
        <w:t>do</w:t>
      </w:r>
      <w:r w:rsidRPr="00C05954">
        <w:rPr>
          <w:rFonts w:ascii="Arial" w:hAnsi="Arial" w:cs="Arial"/>
          <w:color w:val="000000" w:themeColor="text1"/>
          <w:spacing w:val="41"/>
          <w:sz w:val="22"/>
          <w:szCs w:val="22"/>
        </w:rPr>
        <w:t xml:space="preserve"> </w:t>
      </w:r>
      <w:r w:rsidRPr="00C05954">
        <w:rPr>
          <w:rFonts w:ascii="Arial" w:hAnsi="Arial" w:cs="Arial"/>
          <w:color w:val="000000" w:themeColor="text1"/>
          <w:sz w:val="22"/>
          <w:szCs w:val="22"/>
        </w:rPr>
        <w:t>odbioru</w:t>
      </w:r>
      <w:r w:rsidRPr="00C05954">
        <w:rPr>
          <w:rFonts w:ascii="Arial" w:hAnsi="Arial" w:cs="Arial"/>
          <w:color w:val="000000" w:themeColor="text1"/>
          <w:spacing w:val="38"/>
          <w:sz w:val="22"/>
          <w:szCs w:val="22"/>
        </w:rPr>
        <w:t xml:space="preserve"> </w:t>
      </w:r>
      <w:r w:rsidRPr="00C05954">
        <w:rPr>
          <w:rFonts w:ascii="Arial" w:hAnsi="Arial" w:cs="Arial"/>
          <w:color w:val="000000" w:themeColor="text1"/>
          <w:sz w:val="22"/>
          <w:szCs w:val="22"/>
        </w:rPr>
        <w:t>części</w:t>
      </w:r>
      <w:r w:rsidRPr="00C05954">
        <w:rPr>
          <w:rFonts w:ascii="Arial" w:hAnsi="Arial" w:cs="Arial"/>
          <w:color w:val="000000" w:themeColor="text1"/>
          <w:spacing w:val="42"/>
          <w:sz w:val="22"/>
          <w:szCs w:val="22"/>
        </w:rPr>
        <w:t xml:space="preserve"> </w:t>
      </w:r>
      <w:r w:rsidRPr="00C05954">
        <w:rPr>
          <w:rFonts w:ascii="Arial" w:hAnsi="Arial" w:cs="Arial"/>
          <w:color w:val="000000" w:themeColor="text1"/>
          <w:sz w:val="22"/>
          <w:szCs w:val="22"/>
        </w:rPr>
        <w:t>robót poprzez</w:t>
      </w:r>
      <w:r w:rsidRPr="00C05954">
        <w:rPr>
          <w:rFonts w:ascii="Arial" w:hAnsi="Arial" w:cs="Arial"/>
          <w:color w:val="000000" w:themeColor="text1"/>
          <w:spacing w:val="29"/>
          <w:sz w:val="22"/>
          <w:szCs w:val="22"/>
        </w:rPr>
        <w:t xml:space="preserve"> </w:t>
      </w:r>
      <w:r w:rsidRPr="00C05954">
        <w:rPr>
          <w:rFonts w:ascii="Arial" w:hAnsi="Arial" w:cs="Arial"/>
          <w:color w:val="000000" w:themeColor="text1"/>
          <w:sz w:val="22"/>
          <w:szCs w:val="22"/>
        </w:rPr>
        <w:t>odpowiedni</w:t>
      </w:r>
      <w:r w:rsidRPr="00C05954">
        <w:rPr>
          <w:rFonts w:ascii="Arial" w:hAnsi="Arial" w:cs="Arial"/>
          <w:color w:val="000000" w:themeColor="text1"/>
          <w:spacing w:val="30"/>
          <w:sz w:val="22"/>
          <w:szCs w:val="22"/>
        </w:rPr>
        <w:t xml:space="preserve"> </w:t>
      </w:r>
      <w:r w:rsidRPr="00C05954">
        <w:rPr>
          <w:rFonts w:ascii="Arial" w:hAnsi="Arial" w:cs="Arial"/>
          <w:color w:val="000000" w:themeColor="text1"/>
          <w:sz w:val="22"/>
          <w:szCs w:val="22"/>
        </w:rPr>
        <w:t>wpis</w:t>
      </w:r>
      <w:r w:rsidRPr="00C05954">
        <w:rPr>
          <w:rFonts w:ascii="Arial" w:hAnsi="Arial" w:cs="Arial"/>
          <w:color w:val="000000" w:themeColor="text1"/>
          <w:spacing w:val="29"/>
          <w:sz w:val="22"/>
          <w:szCs w:val="22"/>
        </w:rPr>
        <w:t xml:space="preserve"> </w:t>
      </w:r>
      <w:r w:rsidRPr="00C05954">
        <w:rPr>
          <w:rFonts w:ascii="Arial" w:hAnsi="Arial" w:cs="Arial"/>
          <w:color w:val="000000" w:themeColor="text1"/>
          <w:sz w:val="22"/>
          <w:szCs w:val="22"/>
        </w:rPr>
        <w:t>do</w:t>
      </w:r>
      <w:r w:rsidRPr="00C05954">
        <w:rPr>
          <w:rFonts w:ascii="Arial" w:hAnsi="Arial" w:cs="Arial"/>
          <w:color w:val="000000" w:themeColor="text1"/>
          <w:spacing w:val="31"/>
          <w:sz w:val="22"/>
          <w:szCs w:val="22"/>
        </w:rPr>
        <w:t xml:space="preserve"> </w:t>
      </w:r>
      <w:r w:rsidRPr="00C05954">
        <w:rPr>
          <w:rFonts w:ascii="Arial" w:hAnsi="Arial" w:cs="Arial"/>
          <w:color w:val="000000" w:themeColor="text1"/>
          <w:sz w:val="22"/>
          <w:szCs w:val="22"/>
        </w:rPr>
        <w:t>Dziennika</w:t>
      </w:r>
      <w:r w:rsidRPr="00C05954">
        <w:rPr>
          <w:rFonts w:ascii="Arial" w:hAnsi="Arial" w:cs="Arial"/>
          <w:color w:val="000000" w:themeColor="text1"/>
          <w:spacing w:val="32"/>
          <w:sz w:val="22"/>
          <w:szCs w:val="22"/>
        </w:rPr>
        <w:t xml:space="preserve"> </w:t>
      </w:r>
      <w:r w:rsidRPr="00C05954">
        <w:rPr>
          <w:rFonts w:ascii="Arial" w:hAnsi="Arial" w:cs="Arial"/>
          <w:color w:val="000000" w:themeColor="text1"/>
          <w:sz w:val="22"/>
          <w:szCs w:val="22"/>
        </w:rPr>
        <w:t>budowy,</w:t>
      </w:r>
      <w:r w:rsidRPr="00C05954">
        <w:rPr>
          <w:rFonts w:ascii="Arial" w:hAnsi="Arial" w:cs="Arial"/>
          <w:color w:val="000000" w:themeColor="text1"/>
          <w:spacing w:val="31"/>
          <w:sz w:val="22"/>
          <w:szCs w:val="22"/>
        </w:rPr>
        <w:t xml:space="preserve"> </w:t>
      </w:r>
      <w:r w:rsidRPr="00C05954">
        <w:rPr>
          <w:rFonts w:ascii="Arial" w:hAnsi="Arial" w:cs="Arial"/>
          <w:color w:val="000000" w:themeColor="text1"/>
          <w:sz w:val="22"/>
          <w:szCs w:val="22"/>
        </w:rPr>
        <w:t>powiadamia</w:t>
      </w:r>
      <w:r w:rsidRPr="00C05954">
        <w:rPr>
          <w:rFonts w:ascii="Arial" w:hAnsi="Arial" w:cs="Arial"/>
          <w:color w:val="000000" w:themeColor="text1"/>
          <w:spacing w:val="32"/>
          <w:sz w:val="22"/>
          <w:szCs w:val="22"/>
        </w:rPr>
        <w:t xml:space="preserve"> </w:t>
      </w:r>
      <w:r w:rsidRPr="00C05954">
        <w:rPr>
          <w:rFonts w:ascii="Arial" w:hAnsi="Arial" w:cs="Arial"/>
          <w:color w:val="000000" w:themeColor="text1"/>
          <w:sz w:val="22"/>
          <w:szCs w:val="22"/>
        </w:rPr>
        <w:t>o</w:t>
      </w:r>
      <w:r w:rsidRPr="00C05954">
        <w:rPr>
          <w:rFonts w:ascii="Arial" w:hAnsi="Arial" w:cs="Arial"/>
          <w:color w:val="000000" w:themeColor="text1"/>
          <w:spacing w:val="29"/>
          <w:sz w:val="22"/>
          <w:szCs w:val="22"/>
        </w:rPr>
        <w:t xml:space="preserve"> </w:t>
      </w:r>
      <w:r w:rsidRPr="00C05954">
        <w:rPr>
          <w:rFonts w:ascii="Arial" w:hAnsi="Arial" w:cs="Arial"/>
          <w:color w:val="000000" w:themeColor="text1"/>
          <w:sz w:val="22"/>
          <w:szCs w:val="22"/>
        </w:rPr>
        <w:t>gotowości</w:t>
      </w:r>
      <w:r w:rsidRPr="00C05954">
        <w:rPr>
          <w:rFonts w:ascii="Arial" w:hAnsi="Arial" w:cs="Arial"/>
          <w:color w:val="000000" w:themeColor="text1"/>
          <w:spacing w:val="32"/>
          <w:sz w:val="22"/>
          <w:szCs w:val="22"/>
        </w:rPr>
        <w:t xml:space="preserve"> </w:t>
      </w:r>
      <w:r w:rsidRPr="00C05954">
        <w:rPr>
          <w:rFonts w:ascii="Arial" w:hAnsi="Arial" w:cs="Arial"/>
          <w:color w:val="000000" w:themeColor="text1"/>
          <w:sz w:val="22"/>
          <w:szCs w:val="22"/>
        </w:rPr>
        <w:t>do</w:t>
      </w:r>
      <w:r w:rsidRPr="00C05954">
        <w:rPr>
          <w:rFonts w:ascii="Arial" w:hAnsi="Arial" w:cs="Arial"/>
          <w:color w:val="000000" w:themeColor="text1"/>
          <w:spacing w:val="26"/>
          <w:sz w:val="22"/>
          <w:szCs w:val="22"/>
        </w:rPr>
        <w:t xml:space="preserve"> </w:t>
      </w:r>
      <w:r w:rsidRPr="00C05954">
        <w:rPr>
          <w:rFonts w:ascii="Arial" w:hAnsi="Arial" w:cs="Arial"/>
          <w:color w:val="000000" w:themeColor="text1"/>
          <w:sz w:val="22"/>
          <w:szCs w:val="22"/>
        </w:rPr>
        <w:t>odbioru</w:t>
      </w:r>
      <w:r w:rsidRPr="00C05954">
        <w:rPr>
          <w:rFonts w:ascii="Arial" w:hAnsi="Arial" w:cs="Arial"/>
          <w:color w:val="000000" w:themeColor="text1"/>
          <w:spacing w:val="31"/>
          <w:sz w:val="22"/>
          <w:szCs w:val="22"/>
        </w:rPr>
        <w:t xml:space="preserve"> </w:t>
      </w:r>
      <w:r w:rsidRPr="00C05954">
        <w:rPr>
          <w:rFonts w:ascii="Arial" w:hAnsi="Arial" w:cs="Arial"/>
          <w:color w:val="000000" w:themeColor="text1"/>
          <w:sz w:val="22"/>
          <w:szCs w:val="22"/>
        </w:rPr>
        <w:t>Inspektora nadzoru</w:t>
      </w:r>
      <w:r w:rsidRPr="00C05954">
        <w:rPr>
          <w:rFonts w:ascii="Arial" w:hAnsi="Arial" w:cs="Arial"/>
          <w:color w:val="000000" w:themeColor="text1"/>
          <w:spacing w:val="-8"/>
          <w:sz w:val="22"/>
          <w:szCs w:val="22"/>
        </w:rPr>
        <w:t xml:space="preserve"> </w:t>
      </w:r>
      <w:r w:rsidRPr="00C05954">
        <w:rPr>
          <w:rFonts w:ascii="Arial" w:hAnsi="Arial" w:cs="Arial"/>
          <w:color w:val="000000" w:themeColor="text1"/>
          <w:sz w:val="22"/>
          <w:szCs w:val="22"/>
        </w:rPr>
        <w:t>inwestorskiego</w:t>
      </w:r>
      <w:r w:rsidRPr="00C05954">
        <w:rPr>
          <w:rFonts w:ascii="Arial" w:hAnsi="Arial" w:cs="Arial"/>
          <w:color w:val="000000" w:themeColor="text1"/>
          <w:spacing w:val="-6"/>
          <w:sz w:val="22"/>
          <w:szCs w:val="22"/>
        </w:rPr>
        <w:t xml:space="preserve"> </w:t>
      </w:r>
      <w:r w:rsidR="00AB78D7">
        <w:rPr>
          <w:rFonts w:ascii="Arial" w:hAnsi="Arial" w:cs="Arial"/>
          <w:color w:val="000000" w:themeColor="text1"/>
          <w:spacing w:val="-6"/>
          <w:sz w:val="22"/>
          <w:szCs w:val="22"/>
        </w:rPr>
        <w:br/>
      </w:r>
      <w:r w:rsidRPr="00C05954">
        <w:rPr>
          <w:rFonts w:ascii="Arial" w:hAnsi="Arial" w:cs="Arial"/>
          <w:color w:val="000000" w:themeColor="text1"/>
          <w:spacing w:val="-6"/>
          <w:sz w:val="22"/>
          <w:szCs w:val="22"/>
        </w:rPr>
        <w:t xml:space="preserve">i </w:t>
      </w:r>
      <w:r w:rsidR="001256B8" w:rsidRPr="00C05954">
        <w:rPr>
          <w:rFonts w:ascii="Arial" w:hAnsi="Arial" w:cs="Arial"/>
          <w:color w:val="000000" w:themeColor="text1"/>
          <w:spacing w:val="-6"/>
          <w:sz w:val="22"/>
          <w:szCs w:val="22"/>
        </w:rPr>
        <w:t xml:space="preserve"> </w:t>
      </w:r>
      <w:r w:rsidRPr="00C05954">
        <w:rPr>
          <w:rFonts w:ascii="Arial" w:hAnsi="Arial" w:cs="Arial"/>
          <w:color w:val="000000" w:themeColor="text1"/>
          <w:spacing w:val="-6"/>
          <w:sz w:val="22"/>
          <w:szCs w:val="22"/>
        </w:rPr>
        <w:t>Zamawiającego.</w:t>
      </w:r>
      <w:r w:rsidRPr="00C05954">
        <w:rPr>
          <w:rFonts w:ascii="Arial" w:hAnsi="Arial" w:cs="Arial"/>
          <w:color w:val="000000" w:themeColor="text1"/>
          <w:sz w:val="22"/>
          <w:szCs w:val="22"/>
        </w:rPr>
        <w:t xml:space="preserve"> </w:t>
      </w:r>
    </w:p>
    <w:p w14:paraId="0ABA8AA8" w14:textId="56831D56" w:rsidR="000D3E86" w:rsidRPr="00C05954" w:rsidRDefault="000D3E86" w:rsidP="000D3E86">
      <w:pPr>
        <w:pStyle w:val="Akapitzlist"/>
        <w:tabs>
          <w:tab w:val="left" w:pos="284"/>
          <w:tab w:val="left" w:pos="1011"/>
        </w:tabs>
        <w:spacing w:line="288" w:lineRule="auto"/>
        <w:ind w:right="108"/>
        <w:jc w:val="both"/>
        <w:rPr>
          <w:rFonts w:ascii="Arial" w:hAnsi="Arial" w:cs="Arial"/>
          <w:color w:val="000000" w:themeColor="text1"/>
          <w:sz w:val="22"/>
          <w:szCs w:val="22"/>
        </w:rPr>
      </w:pPr>
      <w:r w:rsidRPr="00C05954">
        <w:rPr>
          <w:rFonts w:ascii="Arial" w:hAnsi="Arial" w:cs="Arial"/>
          <w:color w:val="000000" w:themeColor="text1"/>
          <w:sz w:val="22"/>
          <w:szCs w:val="22"/>
        </w:rPr>
        <w:t xml:space="preserve">Wraz ze zgłoszeniem gotowości do odbioru częściowego Wykonawca przedstawia </w:t>
      </w:r>
      <w:bookmarkStart w:id="2" w:name="_Hlk125907566"/>
      <w:r w:rsidRPr="00C05954">
        <w:rPr>
          <w:rFonts w:ascii="Arial" w:hAnsi="Arial" w:cs="Arial"/>
          <w:color w:val="000000" w:themeColor="text1"/>
          <w:sz w:val="22"/>
          <w:szCs w:val="22"/>
        </w:rPr>
        <w:t>Wykaz</w:t>
      </w:r>
      <w:r w:rsidRPr="00C05954">
        <w:rPr>
          <w:rFonts w:ascii="Arial" w:hAnsi="Arial" w:cs="Arial"/>
          <w:color w:val="000000" w:themeColor="text1"/>
          <w:spacing w:val="-8"/>
          <w:sz w:val="22"/>
          <w:szCs w:val="22"/>
        </w:rPr>
        <w:t xml:space="preserve"> </w:t>
      </w:r>
      <w:r w:rsidRPr="00C05954">
        <w:rPr>
          <w:rFonts w:ascii="Arial" w:hAnsi="Arial" w:cs="Arial"/>
          <w:color w:val="000000" w:themeColor="text1"/>
          <w:sz w:val="22"/>
          <w:szCs w:val="22"/>
        </w:rPr>
        <w:t>robót</w:t>
      </w:r>
      <w:r w:rsidRPr="00C05954">
        <w:rPr>
          <w:rFonts w:ascii="Arial" w:hAnsi="Arial" w:cs="Arial"/>
          <w:color w:val="000000" w:themeColor="text1"/>
          <w:spacing w:val="-5"/>
          <w:sz w:val="22"/>
          <w:szCs w:val="22"/>
        </w:rPr>
        <w:t xml:space="preserve"> </w:t>
      </w:r>
      <w:r w:rsidRPr="00C05954">
        <w:rPr>
          <w:rFonts w:ascii="Arial" w:hAnsi="Arial" w:cs="Arial"/>
          <w:color w:val="000000" w:themeColor="text1"/>
          <w:sz w:val="22"/>
          <w:szCs w:val="22"/>
        </w:rPr>
        <w:t>wykonanych, który</w:t>
      </w:r>
      <w:r w:rsidRPr="00C05954">
        <w:rPr>
          <w:rFonts w:ascii="Arial" w:hAnsi="Arial" w:cs="Arial"/>
          <w:color w:val="000000" w:themeColor="text1"/>
          <w:spacing w:val="-9"/>
          <w:sz w:val="22"/>
          <w:szCs w:val="22"/>
        </w:rPr>
        <w:t xml:space="preserve"> </w:t>
      </w:r>
      <w:r w:rsidRPr="00C05954">
        <w:rPr>
          <w:rFonts w:ascii="Arial" w:hAnsi="Arial" w:cs="Arial"/>
          <w:color w:val="000000" w:themeColor="text1"/>
          <w:sz w:val="22"/>
          <w:szCs w:val="22"/>
        </w:rPr>
        <w:t>jest</w:t>
      </w:r>
      <w:r w:rsidRPr="00C05954">
        <w:rPr>
          <w:rFonts w:ascii="Arial" w:hAnsi="Arial" w:cs="Arial"/>
          <w:color w:val="000000" w:themeColor="text1"/>
          <w:spacing w:val="-5"/>
          <w:sz w:val="22"/>
          <w:szCs w:val="22"/>
        </w:rPr>
        <w:t xml:space="preserve"> </w:t>
      </w:r>
      <w:r w:rsidRPr="00C05954">
        <w:rPr>
          <w:rFonts w:ascii="Arial" w:hAnsi="Arial" w:cs="Arial"/>
          <w:color w:val="000000" w:themeColor="text1"/>
          <w:sz w:val="22"/>
          <w:szCs w:val="22"/>
        </w:rPr>
        <w:t>przekazywany</w:t>
      </w:r>
      <w:r w:rsidRPr="00C05954">
        <w:rPr>
          <w:rFonts w:ascii="Arial" w:hAnsi="Arial" w:cs="Arial"/>
          <w:color w:val="000000" w:themeColor="text1"/>
          <w:spacing w:val="-6"/>
          <w:sz w:val="22"/>
          <w:szCs w:val="22"/>
        </w:rPr>
        <w:t xml:space="preserve"> </w:t>
      </w:r>
      <w:r w:rsidRPr="00C05954">
        <w:rPr>
          <w:rFonts w:ascii="Arial" w:hAnsi="Arial" w:cs="Arial"/>
          <w:color w:val="000000" w:themeColor="text1"/>
          <w:sz w:val="22"/>
          <w:szCs w:val="22"/>
        </w:rPr>
        <w:t>w</w:t>
      </w:r>
      <w:r w:rsidRPr="00C05954">
        <w:rPr>
          <w:rFonts w:ascii="Arial" w:hAnsi="Arial" w:cs="Arial"/>
          <w:color w:val="000000" w:themeColor="text1"/>
          <w:spacing w:val="-7"/>
          <w:sz w:val="22"/>
          <w:szCs w:val="22"/>
        </w:rPr>
        <w:t xml:space="preserve"> </w:t>
      </w:r>
      <w:r w:rsidRPr="00C05954">
        <w:rPr>
          <w:rFonts w:ascii="Arial" w:hAnsi="Arial" w:cs="Arial"/>
          <w:color w:val="000000" w:themeColor="text1"/>
          <w:sz w:val="22"/>
          <w:szCs w:val="22"/>
        </w:rPr>
        <w:t>wersji papierowej oraz w wersji elektronicznej, w formacie pliku edytowalnego kompatybilnego z</w:t>
      </w:r>
      <w:r w:rsidRPr="00C05954">
        <w:rPr>
          <w:rFonts w:ascii="Arial" w:hAnsi="Arial" w:cs="Arial"/>
          <w:color w:val="000000" w:themeColor="text1"/>
          <w:spacing w:val="-8"/>
          <w:sz w:val="22"/>
          <w:szCs w:val="22"/>
        </w:rPr>
        <w:t xml:space="preserve"> </w:t>
      </w:r>
      <w:r w:rsidRPr="00C05954">
        <w:rPr>
          <w:rFonts w:ascii="Arial" w:hAnsi="Arial" w:cs="Arial"/>
          <w:color w:val="000000" w:themeColor="text1"/>
          <w:sz w:val="22"/>
          <w:szCs w:val="22"/>
        </w:rPr>
        <w:t>aplikacją MS</w:t>
      </w:r>
      <w:r w:rsidRPr="00C05954">
        <w:rPr>
          <w:rFonts w:ascii="Arial" w:hAnsi="Arial" w:cs="Arial"/>
          <w:color w:val="000000" w:themeColor="text1"/>
          <w:spacing w:val="1"/>
          <w:sz w:val="22"/>
          <w:szCs w:val="22"/>
        </w:rPr>
        <w:t xml:space="preserve"> </w:t>
      </w:r>
      <w:r w:rsidRPr="00C05954">
        <w:rPr>
          <w:rFonts w:ascii="Arial" w:hAnsi="Arial" w:cs="Arial"/>
          <w:color w:val="000000" w:themeColor="text1"/>
          <w:sz w:val="22"/>
          <w:szCs w:val="22"/>
        </w:rPr>
        <w:t xml:space="preserve">Excel oraz komplet dokumentów pozwalających na ocenę prawidłowego wykonania przedmiotu odbioru, w szczególności: protokoły odbioru robót zanikających </w:t>
      </w:r>
      <w:r w:rsidR="00AB78D7">
        <w:rPr>
          <w:rFonts w:ascii="Arial" w:hAnsi="Arial" w:cs="Arial"/>
          <w:color w:val="000000" w:themeColor="text1"/>
          <w:sz w:val="22"/>
          <w:szCs w:val="22"/>
        </w:rPr>
        <w:br/>
      </w:r>
      <w:r w:rsidRPr="00C05954">
        <w:rPr>
          <w:rFonts w:ascii="Arial" w:hAnsi="Arial" w:cs="Arial"/>
          <w:color w:val="000000" w:themeColor="text1"/>
          <w:sz w:val="22"/>
          <w:szCs w:val="22"/>
        </w:rPr>
        <w:t xml:space="preserve">i ulegających zakryciu, przeprowadzone z wynikiem pozytywnym wymagane próby </w:t>
      </w:r>
      <w:r w:rsidR="00AB78D7">
        <w:rPr>
          <w:rFonts w:ascii="Arial" w:hAnsi="Arial" w:cs="Arial"/>
          <w:color w:val="000000" w:themeColor="text1"/>
          <w:sz w:val="22"/>
          <w:szCs w:val="22"/>
        </w:rPr>
        <w:br/>
      </w:r>
      <w:r w:rsidRPr="00C05954">
        <w:rPr>
          <w:rFonts w:ascii="Arial" w:hAnsi="Arial" w:cs="Arial"/>
          <w:color w:val="000000" w:themeColor="text1"/>
          <w:sz w:val="22"/>
          <w:szCs w:val="22"/>
        </w:rPr>
        <w:t xml:space="preserve">i sprawdzenia zatwierdzone przez Kierownika budowy, Inspektora nadzoru </w:t>
      </w:r>
      <w:r w:rsidR="003D42C5" w:rsidRPr="003D42C5">
        <w:rPr>
          <w:rFonts w:ascii="Arial" w:hAnsi="Arial" w:cs="Arial"/>
          <w:color w:val="000000" w:themeColor="text1"/>
          <w:sz w:val="22"/>
          <w:szCs w:val="22"/>
        </w:rPr>
        <w:t xml:space="preserve">inwestorskiego </w:t>
      </w:r>
      <w:r w:rsidRPr="00C05954">
        <w:rPr>
          <w:rFonts w:ascii="Arial" w:hAnsi="Arial" w:cs="Arial"/>
          <w:color w:val="000000" w:themeColor="text1"/>
          <w:sz w:val="22"/>
          <w:szCs w:val="22"/>
        </w:rPr>
        <w:t xml:space="preserve">oraz właścicieli mediów, na których prowadzone były próby a także niezbędne świadectwa kontroli jakości, certyfikaty i deklaracje zgodności, dokumenty producenta na elementy zamontowane, instrukcje obsługi i eksploatacji. W razie niedostarczenia kompletu dokumentów wyżej wymienionych, </w:t>
      </w:r>
      <w:r w:rsidR="00A1659B" w:rsidRPr="00C05954">
        <w:rPr>
          <w:rFonts w:ascii="Arial" w:hAnsi="Arial" w:cs="Arial"/>
          <w:color w:val="000000" w:themeColor="text1"/>
          <w:sz w:val="22"/>
          <w:szCs w:val="22"/>
        </w:rPr>
        <w:t xml:space="preserve">Inspektor nadzoru </w:t>
      </w:r>
      <w:bookmarkStart w:id="3" w:name="_Hlk161060582"/>
      <w:r w:rsidR="00A1659B" w:rsidRPr="00C05954">
        <w:rPr>
          <w:rFonts w:ascii="Arial" w:hAnsi="Arial" w:cs="Arial"/>
          <w:color w:val="000000" w:themeColor="text1"/>
          <w:sz w:val="22"/>
          <w:szCs w:val="22"/>
        </w:rPr>
        <w:t>inwestorskiego</w:t>
      </w:r>
      <w:bookmarkEnd w:id="3"/>
      <w:r w:rsidRPr="00C05954">
        <w:rPr>
          <w:rFonts w:ascii="Arial" w:hAnsi="Arial" w:cs="Arial"/>
          <w:color w:val="000000" w:themeColor="text1"/>
          <w:sz w:val="22"/>
          <w:szCs w:val="22"/>
        </w:rPr>
        <w:t xml:space="preserve"> wzywa Wykonawcę do uzupełnienia brakujących dokumentów, wstrzymując wyznaczenie terminu odbioru częściowego do czasu otrzymania brakujących dokumentów. </w:t>
      </w:r>
    </w:p>
    <w:bookmarkEnd w:id="2"/>
    <w:p w14:paraId="31660D13" w14:textId="77777777" w:rsidR="000D3E86" w:rsidRPr="00C05954" w:rsidRDefault="000D3E86" w:rsidP="00162ACA">
      <w:pPr>
        <w:pStyle w:val="Akapitzlist"/>
        <w:numPr>
          <w:ilvl w:val="1"/>
          <w:numId w:val="72"/>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Odbioru częściowego dokonuje komisja odbioru składająca się z przedstawicieli Wykonawcy i Inspektora nadzoru inwestorskiego oraz Przedstawiciela Zamawiającego. Skład komisji odbiorowej będzie określony w  protokole odbioru częściowego, który zostanie sporządzony z czynności odbiorowych.</w:t>
      </w:r>
    </w:p>
    <w:p w14:paraId="3310602B" w14:textId="77777777" w:rsidR="000D3E86" w:rsidRPr="00C05954" w:rsidRDefault="000D3E86" w:rsidP="00162ACA">
      <w:pPr>
        <w:pStyle w:val="Akapitzlist"/>
        <w:numPr>
          <w:ilvl w:val="1"/>
          <w:numId w:val="72"/>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Inspektor nadzoru inwestorskiego po otrzymaniu kompletu dokumentów pozwalających na ocenę prawidłowego wykonania przedmiotu odbioru wyznaczy termin odbioru częściowego niezwłocznie, wyznaczając termin rozpoczęcia procedury odbiorowej przypadający nie później niż w ciągu 10  dni roboczych od daty pisemnego zgłoszenia gotowości do odbioru przez Wykonawcę, zawiadamiając o tym terminie Wykonawcę.</w:t>
      </w:r>
    </w:p>
    <w:p w14:paraId="16460DAE" w14:textId="11C48E57" w:rsidR="000D3E86" w:rsidRPr="00C05954" w:rsidRDefault="000D3E86" w:rsidP="00162ACA">
      <w:pPr>
        <w:pStyle w:val="Akapitzlist"/>
        <w:numPr>
          <w:ilvl w:val="1"/>
          <w:numId w:val="72"/>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Jeżeli Inspektor nadzoru inwestorskiego bez uzasadnionych przyczyn nie wyznaczy terminu odbioru, pomimo zgłoszenia przez Wykonawcę gotowości do odbioru częściowego  oraz spełnienia wszelkich wymogów</w:t>
      </w:r>
      <w:r w:rsidR="00B66BA9">
        <w:rPr>
          <w:rFonts w:ascii="Arial" w:hAnsi="Arial" w:cs="Arial"/>
          <w:color w:val="000000" w:themeColor="text1"/>
          <w:sz w:val="22"/>
          <w:szCs w:val="22"/>
        </w:rPr>
        <w:t>,</w:t>
      </w:r>
      <w:r w:rsidRPr="00C05954">
        <w:rPr>
          <w:rFonts w:ascii="Arial" w:hAnsi="Arial" w:cs="Arial"/>
          <w:color w:val="000000" w:themeColor="text1"/>
          <w:sz w:val="22"/>
          <w:szCs w:val="22"/>
        </w:rPr>
        <w:t xml:space="preserve"> o których mowa w ust. </w:t>
      </w:r>
      <w:r w:rsidR="006B51D8" w:rsidRPr="00C05954">
        <w:rPr>
          <w:rFonts w:ascii="Arial" w:hAnsi="Arial" w:cs="Arial"/>
          <w:color w:val="000000" w:themeColor="text1"/>
          <w:sz w:val="22"/>
          <w:szCs w:val="22"/>
        </w:rPr>
        <w:t>5</w:t>
      </w:r>
      <w:r w:rsidRPr="00C05954">
        <w:rPr>
          <w:rFonts w:ascii="Arial" w:hAnsi="Arial" w:cs="Arial"/>
          <w:color w:val="000000" w:themeColor="text1"/>
          <w:sz w:val="22"/>
          <w:szCs w:val="22"/>
        </w:rPr>
        <w:t xml:space="preserve"> pkt  </w:t>
      </w:r>
      <w:r w:rsidR="006B51D8" w:rsidRPr="00C05954">
        <w:rPr>
          <w:rFonts w:ascii="Arial" w:hAnsi="Arial" w:cs="Arial"/>
          <w:color w:val="000000" w:themeColor="text1"/>
          <w:sz w:val="22"/>
          <w:szCs w:val="22"/>
        </w:rPr>
        <w:t xml:space="preserve">2) </w:t>
      </w:r>
      <w:r w:rsidRPr="00C05954">
        <w:rPr>
          <w:rFonts w:ascii="Arial" w:hAnsi="Arial" w:cs="Arial"/>
          <w:color w:val="000000" w:themeColor="text1"/>
          <w:sz w:val="22"/>
          <w:szCs w:val="22"/>
        </w:rPr>
        <w:t xml:space="preserve">powyżej, Wykonawca ustala protokolarnie stan przedmiotu przez powołaną do tego przez siebie komisję, w skład której wchodzi w szczególności Kierownik </w:t>
      </w:r>
      <w:r w:rsidR="00254EEF" w:rsidRPr="00C05954">
        <w:rPr>
          <w:rFonts w:ascii="Arial" w:hAnsi="Arial" w:cs="Arial"/>
          <w:color w:val="000000" w:themeColor="text1"/>
          <w:sz w:val="22"/>
          <w:szCs w:val="22"/>
        </w:rPr>
        <w:t>b</w:t>
      </w:r>
      <w:r w:rsidRPr="00C05954">
        <w:rPr>
          <w:rFonts w:ascii="Arial" w:hAnsi="Arial" w:cs="Arial"/>
          <w:color w:val="000000" w:themeColor="text1"/>
          <w:sz w:val="22"/>
          <w:szCs w:val="22"/>
        </w:rPr>
        <w:t xml:space="preserve">udowy. Przystąpienie do odbioru, o którym mowa w zdaniu poprzedzającym wymaga uprzedniego, pisemnego powiadomienia Inspektora nadzoru inwestorskiego oraz Przedstawiciela Zamawiającego. W okolicznościach opisanych w niniejszym ustępie protokół sporządzony przez komisję powołaną przez Wykonawcę stanowi podstawę do sporządzenia faktury i żądania zapłaty za wykonaną część </w:t>
      </w:r>
      <w:r w:rsidR="00DC4D2A">
        <w:rPr>
          <w:rFonts w:ascii="Arial" w:hAnsi="Arial" w:cs="Arial"/>
          <w:color w:val="000000" w:themeColor="text1"/>
          <w:sz w:val="22"/>
          <w:szCs w:val="22"/>
        </w:rPr>
        <w:t>p</w:t>
      </w:r>
      <w:r w:rsidRPr="00C05954">
        <w:rPr>
          <w:rFonts w:ascii="Arial" w:hAnsi="Arial" w:cs="Arial"/>
          <w:color w:val="000000" w:themeColor="text1"/>
          <w:sz w:val="22"/>
          <w:szCs w:val="22"/>
        </w:rPr>
        <w:t xml:space="preserve">rzedmiotu </w:t>
      </w:r>
      <w:r w:rsidR="00DC4D2A">
        <w:rPr>
          <w:rFonts w:ascii="Arial" w:hAnsi="Arial" w:cs="Arial"/>
          <w:color w:val="000000" w:themeColor="text1"/>
          <w:sz w:val="22"/>
          <w:szCs w:val="22"/>
        </w:rPr>
        <w:t>u</w:t>
      </w:r>
      <w:r w:rsidRPr="00C05954">
        <w:rPr>
          <w:rFonts w:ascii="Arial" w:hAnsi="Arial" w:cs="Arial"/>
          <w:color w:val="000000" w:themeColor="text1"/>
          <w:sz w:val="22"/>
          <w:szCs w:val="22"/>
        </w:rPr>
        <w:t xml:space="preserve">mowy, </w:t>
      </w:r>
      <w:r w:rsidR="00AB78D7">
        <w:rPr>
          <w:rFonts w:ascii="Arial" w:hAnsi="Arial" w:cs="Arial"/>
          <w:color w:val="000000" w:themeColor="text1"/>
          <w:sz w:val="22"/>
          <w:szCs w:val="22"/>
        </w:rPr>
        <w:br/>
      </w:r>
      <w:r w:rsidRPr="00C05954">
        <w:rPr>
          <w:rFonts w:ascii="Arial" w:hAnsi="Arial" w:cs="Arial"/>
          <w:color w:val="000000" w:themeColor="text1"/>
          <w:sz w:val="22"/>
          <w:szCs w:val="22"/>
        </w:rPr>
        <w:t xml:space="preserve">z uwzględnieniem zasad dotyczących rozliczania za wykonanie przedmiotu </w:t>
      </w:r>
      <w:r w:rsidR="00DC4D2A">
        <w:rPr>
          <w:rFonts w:ascii="Arial" w:hAnsi="Arial" w:cs="Arial"/>
          <w:color w:val="000000" w:themeColor="text1"/>
          <w:sz w:val="22"/>
          <w:szCs w:val="22"/>
        </w:rPr>
        <w:t>u</w:t>
      </w:r>
      <w:r w:rsidRPr="00C05954">
        <w:rPr>
          <w:rFonts w:ascii="Arial" w:hAnsi="Arial" w:cs="Arial"/>
          <w:color w:val="000000" w:themeColor="text1"/>
          <w:sz w:val="22"/>
          <w:szCs w:val="22"/>
        </w:rPr>
        <w:t xml:space="preserve">mowy określonych w § </w:t>
      </w:r>
      <w:r w:rsidR="003B63FE" w:rsidRPr="00C05954">
        <w:rPr>
          <w:rFonts w:ascii="Arial" w:hAnsi="Arial" w:cs="Arial"/>
          <w:color w:val="000000" w:themeColor="text1"/>
          <w:sz w:val="22"/>
          <w:szCs w:val="22"/>
        </w:rPr>
        <w:t>9</w:t>
      </w:r>
      <w:r w:rsidRPr="00C05954">
        <w:rPr>
          <w:rFonts w:ascii="Arial" w:hAnsi="Arial" w:cs="Arial"/>
          <w:color w:val="000000" w:themeColor="text1"/>
          <w:sz w:val="22"/>
          <w:szCs w:val="22"/>
        </w:rPr>
        <w:t xml:space="preserve"> ust. </w:t>
      </w:r>
      <w:r w:rsidR="003B63FE" w:rsidRPr="00C05954">
        <w:rPr>
          <w:rFonts w:ascii="Arial" w:hAnsi="Arial" w:cs="Arial"/>
          <w:color w:val="000000" w:themeColor="text1"/>
          <w:sz w:val="22"/>
          <w:szCs w:val="22"/>
        </w:rPr>
        <w:t>1</w:t>
      </w:r>
      <w:r w:rsidRPr="00C05954">
        <w:rPr>
          <w:rFonts w:ascii="Arial" w:hAnsi="Arial" w:cs="Arial"/>
          <w:color w:val="000000" w:themeColor="text1"/>
          <w:sz w:val="22"/>
          <w:szCs w:val="22"/>
        </w:rPr>
        <w:t xml:space="preserve">– </w:t>
      </w:r>
      <w:r w:rsidR="003B63FE" w:rsidRPr="00C05954">
        <w:rPr>
          <w:rFonts w:ascii="Arial" w:hAnsi="Arial" w:cs="Arial"/>
          <w:color w:val="000000" w:themeColor="text1"/>
          <w:sz w:val="22"/>
          <w:szCs w:val="22"/>
        </w:rPr>
        <w:t>3</w:t>
      </w:r>
      <w:r w:rsidRPr="00C05954">
        <w:rPr>
          <w:rFonts w:ascii="Arial" w:hAnsi="Arial" w:cs="Arial"/>
          <w:color w:val="000000" w:themeColor="text1"/>
          <w:sz w:val="22"/>
          <w:szCs w:val="22"/>
        </w:rPr>
        <w:t xml:space="preserve"> Umowy.</w:t>
      </w:r>
    </w:p>
    <w:p w14:paraId="188782F3" w14:textId="56897B25" w:rsidR="000D3E86" w:rsidRPr="00C05954" w:rsidRDefault="000D3E86" w:rsidP="00162ACA">
      <w:pPr>
        <w:pStyle w:val="Akapitzlist"/>
        <w:numPr>
          <w:ilvl w:val="1"/>
          <w:numId w:val="72"/>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Z czynności odbioru częściowego spisany zostanie protokół odbioru częściowego </w:t>
      </w:r>
      <w:r w:rsidRPr="00C05954">
        <w:rPr>
          <w:rFonts w:ascii="Arial" w:hAnsi="Arial" w:cs="Arial"/>
          <w:color w:val="000000" w:themeColor="text1"/>
          <w:sz w:val="22"/>
          <w:szCs w:val="22"/>
        </w:rPr>
        <w:lastRenderedPageBreak/>
        <w:t xml:space="preserve">zawierający wszelkie ustalenia dokonane w toku odbioru. Protokół ten stanowi podstawę wystawienia faktury za wykonaną część przedmiotu </w:t>
      </w:r>
      <w:r w:rsidR="00DC4D2A">
        <w:rPr>
          <w:rFonts w:ascii="Arial" w:hAnsi="Arial" w:cs="Arial"/>
          <w:color w:val="000000" w:themeColor="text1"/>
          <w:sz w:val="22"/>
          <w:szCs w:val="22"/>
        </w:rPr>
        <w:t>u</w:t>
      </w:r>
      <w:r w:rsidRPr="00C05954">
        <w:rPr>
          <w:rFonts w:ascii="Arial" w:hAnsi="Arial" w:cs="Arial"/>
          <w:color w:val="000000" w:themeColor="text1"/>
          <w:sz w:val="22"/>
          <w:szCs w:val="22"/>
        </w:rPr>
        <w:t xml:space="preserve">mowy, </w:t>
      </w:r>
      <w:r w:rsidR="00AB78D7">
        <w:rPr>
          <w:rFonts w:ascii="Arial" w:hAnsi="Arial" w:cs="Arial"/>
          <w:color w:val="000000" w:themeColor="text1"/>
          <w:sz w:val="22"/>
          <w:szCs w:val="22"/>
        </w:rPr>
        <w:br/>
      </w:r>
      <w:r w:rsidRPr="00C05954">
        <w:rPr>
          <w:rFonts w:ascii="Arial" w:hAnsi="Arial" w:cs="Arial"/>
          <w:color w:val="000000" w:themeColor="text1"/>
          <w:sz w:val="22"/>
          <w:szCs w:val="22"/>
        </w:rPr>
        <w:t xml:space="preserve">z uwzględnieniem zasad dotyczących rozliczania za wykonanie przedmiotu </w:t>
      </w:r>
      <w:r w:rsidR="00DC4D2A">
        <w:rPr>
          <w:rFonts w:ascii="Arial" w:hAnsi="Arial" w:cs="Arial"/>
          <w:color w:val="000000" w:themeColor="text1"/>
          <w:sz w:val="22"/>
          <w:szCs w:val="22"/>
        </w:rPr>
        <w:t>u</w:t>
      </w:r>
      <w:r w:rsidRPr="00C05954">
        <w:rPr>
          <w:rFonts w:ascii="Arial" w:hAnsi="Arial" w:cs="Arial"/>
          <w:color w:val="000000" w:themeColor="text1"/>
          <w:sz w:val="22"/>
          <w:szCs w:val="22"/>
        </w:rPr>
        <w:t xml:space="preserve">mowy określonych w § </w:t>
      </w:r>
      <w:r w:rsidR="001205E3" w:rsidRPr="00C05954">
        <w:rPr>
          <w:rFonts w:ascii="Arial" w:hAnsi="Arial" w:cs="Arial"/>
          <w:color w:val="000000" w:themeColor="text1"/>
          <w:sz w:val="22"/>
          <w:szCs w:val="22"/>
        </w:rPr>
        <w:t>9</w:t>
      </w:r>
      <w:r w:rsidRPr="00C05954">
        <w:rPr>
          <w:rFonts w:ascii="Arial" w:hAnsi="Arial" w:cs="Arial"/>
          <w:color w:val="000000" w:themeColor="text1"/>
          <w:sz w:val="22"/>
          <w:szCs w:val="22"/>
        </w:rPr>
        <w:t xml:space="preserve"> </w:t>
      </w:r>
      <w:r w:rsidR="00DC4D2A" w:rsidRPr="00DC4D2A">
        <w:rPr>
          <w:rFonts w:ascii="Arial" w:hAnsi="Arial" w:cs="Arial"/>
          <w:color w:val="000000" w:themeColor="text1"/>
          <w:sz w:val="22"/>
          <w:szCs w:val="22"/>
        </w:rPr>
        <w:t>ust. 1– 3 Umowy.</w:t>
      </w:r>
    </w:p>
    <w:p w14:paraId="21B75EFC" w14:textId="432B80C3" w:rsidR="000D3E86" w:rsidRPr="00AB78D7" w:rsidRDefault="000D3E86" w:rsidP="004C5912">
      <w:pPr>
        <w:pStyle w:val="Akapitzlist"/>
        <w:numPr>
          <w:ilvl w:val="0"/>
          <w:numId w:val="33"/>
        </w:numPr>
        <w:tabs>
          <w:tab w:val="left" w:pos="284"/>
          <w:tab w:val="left" w:pos="426"/>
        </w:tabs>
        <w:suppressAutoHyphens w:val="0"/>
        <w:spacing w:line="288" w:lineRule="auto"/>
        <w:ind w:left="284" w:right="108" w:hanging="284"/>
        <w:jc w:val="both"/>
        <w:rPr>
          <w:rFonts w:ascii="Arial" w:hAnsi="Arial" w:cs="Arial"/>
          <w:bCs/>
          <w:color w:val="000000" w:themeColor="text1"/>
          <w:sz w:val="22"/>
          <w:szCs w:val="22"/>
        </w:rPr>
      </w:pPr>
      <w:r w:rsidRPr="00AB78D7">
        <w:rPr>
          <w:rFonts w:ascii="Arial" w:hAnsi="Arial" w:cs="Arial"/>
          <w:bCs/>
          <w:color w:val="000000" w:themeColor="text1"/>
          <w:sz w:val="22"/>
          <w:szCs w:val="22"/>
        </w:rPr>
        <w:t>Odbiór końcowy</w:t>
      </w:r>
      <w:r w:rsidR="00FB1D21" w:rsidRPr="00AB78D7">
        <w:rPr>
          <w:rFonts w:ascii="Arial" w:hAnsi="Arial" w:cs="Arial"/>
          <w:bCs/>
          <w:color w:val="000000" w:themeColor="text1"/>
          <w:sz w:val="22"/>
          <w:szCs w:val="22"/>
        </w:rPr>
        <w:t xml:space="preserve"> </w:t>
      </w:r>
      <w:r w:rsidR="00FB1D21" w:rsidRPr="00AB78D7">
        <w:rPr>
          <w:rFonts w:ascii="Arial" w:hAnsi="Arial" w:cs="Arial"/>
          <w:color w:val="000000" w:themeColor="text1"/>
          <w:sz w:val="22"/>
          <w:szCs w:val="22"/>
          <w:lang w:eastAsia="pl-PL"/>
        </w:rPr>
        <w:t>należy dokonywać zgodnie z poniższymi zapisami:</w:t>
      </w:r>
    </w:p>
    <w:p w14:paraId="12C3BC4F" w14:textId="3D405A49" w:rsidR="00A572A7" w:rsidRPr="00C05954" w:rsidRDefault="00A572A7" w:rsidP="004C5912">
      <w:pPr>
        <w:pStyle w:val="Akapitzlist"/>
        <w:numPr>
          <w:ilvl w:val="1"/>
          <w:numId w:val="33"/>
        </w:numPr>
        <w:tabs>
          <w:tab w:val="left" w:pos="284"/>
          <w:tab w:val="left" w:pos="1011"/>
        </w:tabs>
        <w:suppressAutoHyphens w:val="0"/>
        <w:spacing w:line="288" w:lineRule="auto"/>
        <w:ind w:left="709" w:right="108" w:hanging="425"/>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Odbiór końcowy jest dokonywany po zakończeniu przez Wykonawcę całości </w:t>
      </w:r>
      <w:r w:rsidR="00FB1D21" w:rsidRPr="00C05954">
        <w:rPr>
          <w:rFonts w:ascii="Arial" w:hAnsi="Arial" w:cs="Arial"/>
          <w:color w:val="000000" w:themeColor="text1"/>
          <w:sz w:val="22"/>
          <w:szCs w:val="22"/>
        </w:rPr>
        <w:t>r</w:t>
      </w:r>
      <w:r w:rsidRPr="00C05954">
        <w:rPr>
          <w:rFonts w:ascii="Arial" w:hAnsi="Arial" w:cs="Arial"/>
          <w:color w:val="000000" w:themeColor="text1"/>
          <w:sz w:val="22"/>
          <w:szCs w:val="22"/>
        </w:rPr>
        <w:t xml:space="preserve">obót składających się na </w:t>
      </w:r>
      <w:r w:rsidR="0091677F">
        <w:rPr>
          <w:rFonts w:ascii="Arial" w:hAnsi="Arial" w:cs="Arial"/>
          <w:color w:val="000000" w:themeColor="text1"/>
          <w:sz w:val="22"/>
          <w:szCs w:val="22"/>
        </w:rPr>
        <w:t>p</w:t>
      </w:r>
      <w:r w:rsidRPr="00C05954">
        <w:rPr>
          <w:rFonts w:ascii="Arial" w:hAnsi="Arial" w:cs="Arial"/>
          <w:color w:val="000000" w:themeColor="text1"/>
          <w:sz w:val="22"/>
          <w:szCs w:val="22"/>
        </w:rPr>
        <w:t xml:space="preserve">rzedmiot </w:t>
      </w:r>
      <w:r w:rsidR="0091677F">
        <w:rPr>
          <w:rFonts w:ascii="Arial" w:hAnsi="Arial" w:cs="Arial"/>
          <w:color w:val="000000" w:themeColor="text1"/>
          <w:sz w:val="22"/>
          <w:szCs w:val="22"/>
        </w:rPr>
        <w:t>u</w:t>
      </w:r>
      <w:r w:rsidRPr="00C05954">
        <w:rPr>
          <w:rFonts w:ascii="Arial" w:hAnsi="Arial" w:cs="Arial"/>
          <w:color w:val="000000" w:themeColor="text1"/>
          <w:sz w:val="22"/>
          <w:szCs w:val="22"/>
        </w:rPr>
        <w:t>mowy z uzyskaniem prawomocnej decyzji pozwolenia na użytkowanie, na podstawie oświadczenia Kierownika budowy wpisanego do Dziennika budowy i potwierdzenia tego faktu przez Inspektor</w:t>
      </w:r>
      <w:r w:rsidR="00FB1D21" w:rsidRPr="00C05954">
        <w:rPr>
          <w:rFonts w:ascii="Arial" w:hAnsi="Arial" w:cs="Arial"/>
          <w:color w:val="000000" w:themeColor="text1"/>
          <w:sz w:val="22"/>
          <w:szCs w:val="22"/>
        </w:rPr>
        <w:t>a</w:t>
      </w:r>
      <w:r w:rsidRPr="00C05954">
        <w:rPr>
          <w:rFonts w:ascii="Arial" w:hAnsi="Arial" w:cs="Arial"/>
          <w:color w:val="000000" w:themeColor="text1"/>
          <w:sz w:val="22"/>
          <w:szCs w:val="22"/>
        </w:rPr>
        <w:t xml:space="preserve"> nadzoru inwestorskiego, po zgłoszeniu przez Wykonawcę zakończenia robót </w:t>
      </w:r>
      <w:r w:rsidR="00AB78D7">
        <w:rPr>
          <w:rFonts w:ascii="Arial" w:hAnsi="Arial" w:cs="Arial"/>
          <w:color w:val="000000" w:themeColor="text1"/>
          <w:sz w:val="22"/>
          <w:szCs w:val="22"/>
        </w:rPr>
        <w:br/>
      </w:r>
      <w:r w:rsidRPr="00C05954">
        <w:rPr>
          <w:rFonts w:ascii="Arial" w:hAnsi="Arial" w:cs="Arial"/>
          <w:color w:val="000000" w:themeColor="text1"/>
          <w:sz w:val="22"/>
          <w:szCs w:val="22"/>
        </w:rPr>
        <w:t>i zgłoszeniu gotowości do ich odbioru.</w:t>
      </w:r>
    </w:p>
    <w:p w14:paraId="7A1BDADB" w14:textId="594BB9D0" w:rsidR="00A572A7" w:rsidRPr="00C05954" w:rsidRDefault="00A572A7" w:rsidP="004C5912">
      <w:pPr>
        <w:pStyle w:val="Akapitzlist"/>
        <w:numPr>
          <w:ilvl w:val="1"/>
          <w:numId w:val="33"/>
        </w:numPr>
        <w:tabs>
          <w:tab w:val="left" w:pos="284"/>
          <w:tab w:val="left" w:pos="1011"/>
        </w:tabs>
        <w:suppressAutoHyphens w:val="0"/>
        <w:spacing w:line="288" w:lineRule="auto"/>
        <w:ind w:left="709" w:right="108" w:hanging="425"/>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Przed zgłoszeniem gotowości do Odbioru końcowego Wykonawca przeprowadza wszystkie wymagane prawem próby i sprawdzenia, zawiadamiając o nich uprzednio </w:t>
      </w:r>
      <w:r w:rsidR="00FB1D21" w:rsidRPr="00C05954">
        <w:rPr>
          <w:rFonts w:ascii="Arial" w:hAnsi="Arial" w:cs="Arial"/>
          <w:color w:val="000000" w:themeColor="text1"/>
          <w:sz w:val="22"/>
          <w:szCs w:val="22"/>
        </w:rPr>
        <w:t>Inspektora nadzoru inwestorskiego</w:t>
      </w:r>
      <w:r w:rsidRPr="00C05954">
        <w:rPr>
          <w:rFonts w:ascii="Arial" w:hAnsi="Arial" w:cs="Arial"/>
          <w:color w:val="000000" w:themeColor="text1"/>
          <w:sz w:val="22"/>
          <w:szCs w:val="22"/>
        </w:rPr>
        <w:t xml:space="preserve"> wpisem do Dziennika budowy, w terminie umożliwiającym udział </w:t>
      </w:r>
      <w:r w:rsidR="00FB1D21" w:rsidRPr="00C05954">
        <w:rPr>
          <w:rFonts w:ascii="Arial" w:hAnsi="Arial" w:cs="Arial"/>
          <w:color w:val="000000" w:themeColor="text1"/>
          <w:sz w:val="22"/>
          <w:szCs w:val="22"/>
        </w:rPr>
        <w:t xml:space="preserve">Inspektora nadzoru inwestorskiego </w:t>
      </w:r>
      <w:r w:rsidRPr="00C05954">
        <w:rPr>
          <w:rFonts w:ascii="Arial" w:hAnsi="Arial" w:cs="Arial"/>
          <w:color w:val="000000" w:themeColor="text1"/>
          <w:sz w:val="22"/>
          <w:szCs w:val="22"/>
        </w:rPr>
        <w:t xml:space="preserve">w próbach </w:t>
      </w:r>
      <w:r w:rsidR="00AB78D7">
        <w:rPr>
          <w:rFonts w:ascii="Arial" w:hAnsi="Arial" w:cs="Arial"/>
          <w:color w:val="000000" w:themeColor="text1"/>
          <w:sz w:val="22"/>
          <w:szCs w:val="22"/>
        </w:rPr>
        <w:br/>
      </w:r>
      <w:r w:rsidRPr="00C05954">
        <w:rPr>
          <w:rFonts w:ascii="Arial" w:hAnsi="Arial" w:cs="Arial"/>
          <w:color w:val="000000" w:themeColor="text1"/>
          <w:sz w:val="22"/>
          <w:szCs w:val="22"/>
        </w:rPr>
        <w:t>i sprawdzeniach.</w:t>
      </w:r>
    </w:p>
    <w:p w14:paraId="19A7F5F0" w14:textId="44E54B88" w:rsidR="00A572A7" w:rsidRPr="00C05954" w:rsidRDefault="00A572A7" w:rsidP="004C5912">
      <w:pPr>
        <w:pStyle w:val="Akapitzlist"/>
        <w:numPr>
          <w:ilvl w:val="1"/>
          <w:numId w:val="33"/>
        </w:numPr>
        <w:tabs>
          <w:tab w:val="left" w:pos="284"/>
          <w:tab w:val="left" w:pos="1011"/>
        </w:tabs>
        <w:suppressAutoHyphens w:val="0"/>
        <w:spacing w:line="288" w:lineRule="auto"/>
        <w:ind w:left="709" w:right="108" w:hanging="425"/>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Przez gotowość Wykonawcy do dokonania zgłoszenia przedmiotu </w:t>
      </w:r>
      <w:r w:rsidR="00F5710F">
        <w:rPr>
          <w:rFonts w:ascii="Arial" w:hAnsi="Arial" w:cs="Arial"/>
          <w:color w:val="000000" w:themeColor="text1"/>
          <w:sz w:val="22"/>
          <w:szCs w:val="22"/>
        </w:rPr>
        <w:t>u</w:t>
      </w:r>
      <w:r w:rsidRPr="00C05954">
        <w:rPr>
          <w:rFonts w:ascii="Arial" w:hAnsi="Arial" w:cs="Arial"/>
          <w:color w:val="000000" w:themeColor="text1"/>
          <w:sz w:val="22"/>
          <w:szCs w:val="22"/>
        </w:rPr>
        <w:t>mowy do odbioru końcowego, Zamawiający rozumie zakoń</w:t>
      </w:r>
      <w:r w:rsidR="00FB1D21" w:rsidRPr="00C05954">
        <w:rPr>
          <w:rFonts w:ascii="Arial" w:hAnsi="Arial" w:cs="Arial"/>
          <w:color w:val="000000" w:themeColor="text1"/>
          <w:sz w:val="22"/>
          <w:szCs w:val="22"/>
        </w:rPr>
        <w:t>czenie przez Wykonawcę całości r</w:t>
      </w:r>
      <w:r w:rsidRPr="00C05954">
        <w:rPr>
          <w:rFonts w:ascii="Arial" w:hAnsi="Arial" w:cs="Arial"/>
          <w:color w:val="000000" w:themeColor="text1"/>
          <w:sz w:val="22"/>
          <w:szCs w:val="22"/>
        </w:rPr>
        <w:t>obót budowlanych, skład</w:t>
      </w:r>
      <w:r w:rsidR="00FB1D21" w:rsidRPr="00C05954">
        <w:rPr>
          <w:rFonts w:ascii="Arial" w:hAnsi="Arial" w:cs="Arial"/>
          <w:color w:val="000000" w:themeColor="text1"/>
          <w:sz w:val="22"/>
          <w:szCs w:val="22"/>
        </w:rPr>
        <w:t xml:space="preserve">ających się na przedmiot </w:t>
      </w:r>
      <w:r w:rsidR="00F5710F">
        <w:rPr>
          <w:rFonts w:ascii="Arial" w:hAnsi="Arial" w:cs="Arial"/>
          <w:color w:val="000000" w:themeColor="text1"/>
          <w:sz w:val="22"/>
          <w:szCs w:val="22"/>
        </w:rPr>
        <w:t>u</w:t>
      </w:r>
      <w:r w:rsidR="00FB1D21" w:rsidRPr="00C05954">
        <w:rPr>
          <w:rFonts w:ascii="Arial" w:hAnsi="Arial" w:cs="Arial"/>
          <w:color w:val="000000" w:themeColor="text1"/>
          <w:sz w:val="22"/>
          <w:szCs w:val="22"/>
        </w:rPr>
        <w:t xml:space="preserve">mowy, </w:t>
      </w:r>
      <w:r w:rsidRPr="00C05954">
        <w:rPr>
          <w:rFonts w:ascii="Arial" w:hAnsi="Arial" w:cs="Arial"/>
          <w:color w:val="000000" w:themeColor="text1"/>
          <w:sz w:val="22"/>
          <w:szCs w:val="22"/>
        </w:rPr>
        <w:t>a także uzyskania prawomocnej decyzji o pozwoleniu na użytkowanie dla całości robót</w:t>
      </w:r>
      <w:r w:rsidR="00B66BA9">
        <w:rPr>
          <w:rFonts w:ascii="Arial" w:hAnsi="Arial" w:cs="Arial"/>
          <w:color w:val="000000" w:themeColor="text1"/>
          <w:sz w:val="22"/>
          <w:szCs w:val="22"/>
        </w:rPr>
        <w:t xml:space="preserve"> (jeżeli będzie zachodziła taka konieczność).</w:t>
      </w:r>
    </w:p>
    <w:p w14:paraId="5B92C97C" w14:textId="0FBB9DC1" w:rsidR="00A572A7" w:rsidRPr="00C05954" w:rsidRDefault="00A572A7" w:rsidP="004C5912">
      <w:pPr>
        <w:pStyle w:val="Akapitzlist"/>
        <w:numPr>
          <w:ilvl w:val="1"/>
          <w:numId w:val="33"/>
        </w:numPr>
        <w:tabs>
          <w:tab w:val="left" w:pos="284"/>
          <w:tab w:val="left" w:pos="1011"/>
        </w:tabs>
        <w:suppressAutoHyphens w:val="0"/>
        <w:spacing w:line="288" w:lineRule="auto"/>
        <w:ind w:left="709" w:right="108" w:hanging="425"/>
        <w:contextualSpacing w:val="0"/>
        <w:jc w:val="both"/>
        <w:rPr>
          <w:rFonts w:ascii="Arial" w:eastAsia="Times New Roman" w:hAnsi="Arial" w:cs="Arial"/>
          <w:color w:val="000000" w:themeColor="text1"/>
          <w:sz w:val="22"/>
          <w:szCs w:val="22"/>
        </w:rPr>
      </w:pPr>
      <w:r w:rsidRPr="00C05954">
        <w:rPr>
          <w:rFonts w:ascii="Arial" w:hAnsi="Arial" w:cs="Arial"/>
          <w:color w:val="000000" w:themeColor="text1"/>
          <w:sz w:val="22"/>
          <w:szCs w:val="22"/>
        </w:rPr>
        <w:t>W celu dokonania odbioru końcowego Wykonawca przedstawia Zamawiającemu sprawdzony</w:t>
      </w:r>
      <w:r w:rsidRPr="00C05954">
        <w:rPr>
          <w:rFonts w:ascii="Arial" w:hAnsi="Arial" w:cs="Arial"/>
          <w:color w:val="000000" w:themeColor="text1"/>
          <w:spacing w:val="26"/>
          <w:sz w:val="22"/>
          <w:szCs w:val="22"/>
        </w:rPr>
        <w:t xml:space="preserve"> </w:t>
      </w:r>
      <w:r w:rsidRPr="00C05954">
        <w:rPr>
          <w:rFonts w:ascii="Arial" w:hAnsi="Arial" w:cs="Arial"/>
          <w:color w:val="000000" w:themeColor="text1"/>
          <w:sz w:val="22"/>
          <w:szCs w:val="22"/>
        </w:rPr>
        <w:t xml:space="preserve">przez </w:t>
      </w:r>
      <w:r w:rsidR="00A82C02" w:rsidRPr="00C05954">
        <w:rPr>
          <w:rFonts w:ascii="Arial" w:hAnsi="Arial" w:cs="Arial"/>
          <w:color w:val="000000" w:themeColor="text1"/>
          <w:sz w:val="22"/>
          <w:szCs w:val="22"/>
        </w:rPr>
        <w:t xml:space="preserve">Inspektora nadzoru inwestorskiego </w:t>
      </w:r>
      <w:r w:rsidRPr="00C05954">
        <w:rPr>
          <w:rFonts w:ascii="Arial" w:hAnsi="Arial" w:cs="Arial"/>
          <w:color w:val="000000" w:themeColor="text1"/>
          <w:sz w:val="22"/>
          <w:szCs w:val="22"/>
        </w:rPr>
        <w:t>komplet dokumentów pozwalających na ocenę prawidłowego</w:t>
      </w:r>
      <w:r w:rsidRPr="00C05954">
        <w:rPr>
          <w:rFonts w:ascii="Arial" w:hAnsi="Arial" w:cs="Arial"/>
          <w:color w:val="000000" w:themeColor="text1"/>
          <w:spacing w:val="31"/>
          <w:sz w:val="22"/>
          <w:szCs w:val="22"/>
        </w:rPr>
        <w:t xml:space="preserve"> </w:t>
      </w:r>
      <w:r w:rsidRPr="00C05954">
        <w:rPr>
          <w:rFonts w:ascii="Arial" w:hAnsi="Arial" w:cs="Arial"/>
          <w:color w:val="000000" w:themeColor="text1"/>
          <w:sz w:val="22"/>
          <w:szCs w:val="22"/>
        </w:rPr>
        <w:t xml:space="preserve">wykonania przedmiotu odbioru, </w:t>
      </w:r>
      <w:r w:rsidR="00AB78D7">
        <w:rPr>
          <w:rFonts w:ascii="Arial" w:hAnsi="Arial" w:cs="Arial"/>
          <w:color w:val="000000" w:themeColor="text1"/>
          <w:sz w:val="22"/>
          <w:szCs w:val="22"/>
        </w:rPr>
        <w:br/>
      </w:r>
      <w:r w:rsidRPr="00C05954">
        <w:rPr>
          <w:rFonts w:ascii="Arial" w:hAnsi="Arial" w:cs="Arial"/>
          <w:color w:val="000000" w:themeColor="text1"/>
          <w:sz w:val="22"/>
          <w:szCs w:val="22"/>
        </w:rPr>
        <w:t>a w szczególności: Dziennik budowy, zaświadczenia/decyzje</w:t>
      </w:r>
      <w:r w:rsidRPr="00C05954">
        <w:rPr>
          <w:rFonts w:ascii="Arial" w:hAnsi="Arial" w:cs="Arial"/>
          <w:color w:val="000000" w:themeColor="text1"/>
          <w:spacing w:val="20"/>
          <w:sz w:val="22"/>
          <w:szCs w:val="22"/>
        </w:rPr>
        <w:t xml:space="preserve"> </w:t>
      </w:r>
      <w:r w:rsidRPr="00C05954">
        <w:rPr>
          <w:rFonts w:ascii="Arial" w:hAnsi="Arial" w:cs="Arial"/>
          <w:color w:val="000000" w:themeColor="text1"/>
          <w:sz w:val="22"/>
          <w:szCs w:val="22"/>
        </w:rPr>
        <w:t>właściwych jednostek</w:t>
      </w:r>
      <w:r w:rsidRPr="00C05954">
        <w:rPr>
          <w:rFonts w:ascii="Arial" w:hAnsi="Arial" w:cs="Arial"/>
          <w:color w:val="000000" w:themeColor="text1"/>
          <w:spacing w:val="-7"/>
          <w:sz w:val="22"/>
          <w:szCs w:val="22"/>
        </w:rPr>
        <w:t xml:space="preserve"> </w:t>
      </w:r>
      <w:r w:rsidR="00AB78D7">
        <w:rPr>
          <w:rFonts w:ascii="Arial" w:hAnsi="Arial" w:cs="Arial"/>
          <w:color w:val="000000" w:themeColor="text1"/>
          <w:spacing w:val="-7"/>
          <w:sz w:val="22"/>
          <w:szCs w:val="22"/>
        </w:rPr>
        <w:br/>
      </w:r>
      <w:r w:rsidRPr="00C05954">
        <w:rPr>
          <w:rFonts w:ascii="Arial" w:hAnsi="Arial" w:cs="Arial"/>
          <w:color w:val="000000" w:themeColor="text1"/>
          <w:sz w:val="22"/>
          <w:szCs w:val="22"/>
        </w:rPr>
        <w:t>i</w:t>
      </w:r>
      <w:r w:rsidRPr="00C05954">
        <w:rPr>
          <w:rFonts w:ascii="Arial" w:hAnsi="Arial" w:cs="Arial"/>
          <w:color w:val="000000" w:themeColor="text1"/>
          <w:spacing w:val="-4"/>
          <w:sz w:val="22"/>
          <w:szCs w:val="22"/>
        </w:rPr>
        <w:t xml:space="preserve"> </w:t>
      </w:r>
      <w:r w:rsidRPr="00C05954">
        <w:rPr>
          <w:rFonts w:ascii="Arial" w:hAnsi="Arial" w:cs="Arial"/>
          <w:color w:val="000000" w:themeColor="text1"/>
          <w:sz w:val="22"/>
          <w:szCs w:val="22"/>
        </w:rPr>
        <w:t>organów,</w:t>
      </w:r>
      <w:r w:rsidRPr="00C05954">
        <w:rPr>
          <w:rFonts w:ascii="Arial" w:hAnsi="Arial" w:cs="Arial"/>
          <w:color w:val="000000" w:themeColor="text1"/>
          <w:spacing w:val="-5"/>
          <w:sz w:val="22"/>
          <w:szCs w:val="22"/>
        </w:rPr>
        <w:t xml:space="preserve"> </w:t>
      </w:r>
      <w:r w:rsidRPr="00C05954">
        <w:rPr>
          <w:rFonts w:ascii="Arial" w:hAnsi="Arial" w:cs="Arial"/>
          <w:color w:val="000000" w:themeColor="text1"/>
          <w:sz w:val="22"/>
          <w:szCs w:val="22"/>
        </w:rPr>
        <w:t>protokoły</w:t>
      </w:r>
      <w:r w:rsidRPr="00C05954">
        <w:rPr>
          <w:rFonts w:ascii="Arial" w:hAnsi="Arial" w:cs="Arial"/>
          <w:color w:val="000000" w:themeColor="text1"/>
          <w:spacing w:val="-7"/>
          <w:sz w:val="22"/>
          <w:szCs w:val="22"/>
        </w:rPr>
        <w:t xml:space="preserve"> </w:t>
      </w:r>
      <w:r w:rsidRPr="00C05954">
        <w:rPr>
          <w:rFonts w:ascii="Arial" w:hAnsi="Arial" w:cs="Arial"/>
          <w:color w:val="000000" w:themeColor="text1"/>
          <w:sz w:val="22"/>
          <w:szCs w:val="22"/>
        </w:rPr>
        <w:t>odbiorów</w:t>
      </w:r>
      <w:r w:rsidRPr="00C05954">
        <w:rPr>
          <w:rFonts w:ascii="Arial" w:hAnsi="Arial" w:cs="Arial"/>
          <w:color w:val="000000" w:themeColor="text1"/>
          <w:spacing w:val="-6"/>
          <w:sz w:val="22"/>
          <w:szCs w:val="22"/>
        </w:rPr>
        <w:t xml:space="preserve"> </w:t>
      </w:r>
      <w:r w:rsidRPr="00C05954">
        <w:rPr>
          <w:rFonts w:ascii="Arial" w:hAnsi="Arial" w:cs="Arial"/>
          <w:color w:val="000000" w:themeColor="text1"/>
          <w:sz w:val="22"/>
          <w:szCs w:val="22"/>
        </w:rPr>
        <w:t>technicznych</w:t>
      </w:r>
      <w:r w:rsidRPr="00C05954">
        <w:rPr>
          <w:rFonts w:ascii="Arial" w:hAnsi="Arial" w:cs="Arial"/>
          <w:color w:val="000000" w:themeColor="text1"/>
          <w:spacing w:val="-4"/>
          <w:sz w:val="22"/>
          <w:szCs w:val="22"/>
        </w:rPr>
        <w:t xml:space="preserve"> </w:t>
      </w:r>
      <w:r w:rsidRPr="00C05954">
        <w:rPr>
          <w:rFonts w:ascii="Arial" w:hAnsi="Arial" w:cs="Arial"/>
          <w:color w:val="000000" w:themeColor="text1"/>
          <w:sz w:val="22"/>
          <w:szCs w:val="22"/>
        </w:rPr>
        <w:t>i</w:t>
      </w:r>
      <w:r w:rsidRPr="00C05954">
        <w:rPr>
          <w:rFonts w:ascii="Arial" w:hAnsi="Arial" w:cs="Arial"/>
          <w:color w:val="000000" w:themeColor="text1"/>
          <w:spacing w:val="-4"/>
          <w:sz w:val="22"/>
          <w:szCs w:val="22"/>
        </w:rPr>
        <w:t xml:space="preserve"> </w:t>
      </w:r>
      <w:r w:rsidRPr="00C05954">
        <w:rPr>
          <w:rFonts w:ascii="Arial" w:hAnsi="Arial" w:cs="Arial"/>
          <w:color w:val="000000" w:themeColor="text1"/>
          <w:sz w:val="22"/>
          <w:szCs w:val="22"/>
        </w:rPr>
        <w:t>odbiorów</w:t>
      </w:r>
      <w:r w:rsidRPr="00C05954">
        <w:rPr>
          <w:rFonts w:ascii="Arial" w:hAnsi="Arial" w:cs="Arial"/>
          <w:color w:val="000000" w:themeColor="text1"/>
          <w:spacing w:val="-6"/>
          <w:sz w:val="22"/>
          <w:szCs w:val="22"/>
        </w:rPr>
        <w:t xml:space="preserve"> </w:t>
      </w:r>
      <w:r w:rsidRPr="00C05954">
        <w:rPr>
          <w:rFonts w:ascii="Arial" w:hAnsi="Arial" w:cs="Arial"/>
          <w:color w:val="000000" w:themeColor="text1"/>
          <w:sz w:val="22"/>
          <w:szCs w:val="22"/>
        </w:rPr>
        <w:t>częściowych,</w:t>
      </w:r>
      <w:r w:rsidRPr="00C05954">
        <w:rPr>
          <w:rFonts w:ascii="Arial" w:hAnsi="Arial" w:cs="Arial"/>
          <w:color w:val="000000" w:themeColor="text1"/>
          <w:spacing w:val="-4"/>
          <w:sz w:val="22"/>
          <w:szCs w:val="22"/>
        </w:rPr>
        <w:t xml:space="preserve"> </w:t>
      </w:r>
      <w:r w:rsidRPr="00C05954">
        <w:rPr>
          <w:rFonts w:ascii="Arial" w:hAnsi="Arial" w:cs="Arial"/>
          <w:color w:val="000000" w:themeColor="text1"/>
          <w:sz w:val="22"/>
          <w:szCs w:val="22"/>
        </w:rPr>
        <w:t>świadectwa</w:t>
      </w:r>
      <w:r w:rsidRPr="00C05954">
        <w:rPr>
          <w:rFonts w:ascii="Arial" w:hAnsi="Arial" w:cs="Arial"/>
          <w:color w:val="000000" w:themeColor="text1"/>
          <w:spacing w:val="-4"/>
          <w:sz w:val="22"/>
          <w:szCs w:val="22"/>
        </w:rPr>
        <w:t xml:space="preserve"> </w:t>
      </w:r>
      <w:r w:rsidRPr="00C05954">
        <w:rPr>
          <w:rFonts w:ascii="Arial" w:hAnsi="Arial" w:cs="Arial"/>
          <w:color w:val="000000" w:themeColor="text1"/>
          <w:sz w:val="22"/>
          <w:szCs w:val="22"/>
        </w:rPr>
        <w:t>kontroli jakości, certyfikaty i aprobaty techniczne oraz dokumentację powykonawczą ze</w:t>
      </w:r>
      <w:r w:rsidRPr="00C05954">
        <w:rPr>
          <w:rFonts w:ascii="Arial" w:hAnsi="Arial" w:cs="Arial"/>
          <w:color w:val="000000" w:themeColor="text1"/>
          <w:spacing w:val="51"/>
          <w:sz w:val="22"/>
          <w:szCs w:val="22"/>
        </w:rPr>
        <w:t xml:space="preserve"> </w:t>
      </w:r>
      <w:r w:rsidRPr="00C05954">
        <w:rPr>
          <w:rFonts w:ascii="Arial" w:hAnsi="Arial" w:cs="Arial"/>
          <w:color w:val="000000" w:themeColor="text1"/>
          <w:sz w:val="22"/>
          <w:szCs w:val="22"/>
        </w:rPr>
        <w:t>wszystkimi zamianami dokonanymi w toku</w:t>
      </w:r>
      <w:r w:rsidRPr="00C05954">
        <w:rPr>
          <w:rFonts w:ascii="Arial" w:hAnsi="Arial" w:cs="Arial"/>
          <w:color w:val="000000" w:themeColor="text1"/>
          <w:spacing w:val="-9"/>
          <w:sz w:val="22"/>
          <w:szCs w:val="22"/>
        </w:rPr>
        <w:t xml:space="preserve"> </w:t>
      </w:r>
      <w:r w:rsidRPr="00C05954">
        <w:rPr>
          <w:rFonts w:ascii="Arial" w:hAnsi="Arial" w:cs="Arial"/>
          <w:color w:val="000000" w:themeColor="text1"/>
          <w:sz w:val="22"/>
          <w:szCs w:val="22"/>
        </w:rPr>
        <w:t>budowy.</w:t>
      </w:r>
    </w:p>
    <w:p w14:paraId="294876F6" w14:textId="2B9FB2B5" w:rsidR="00A572A7" w:rsidRPr="00C05954" w:rsidRDefault="00A572A7" w:rsidP="004C5912">
      <w:pPr>
        <w:pStyle w:val="Akapitzlist"/>
        <w:numPr>
          <w:ilvl w:val="1"/>
          <w:numId w:val="33"/>
        </w:numPr>
        <w:tabs>
          <w:tab w:val="left" w:pos="284"/>
          <w:tab w:val="left" w:pos="1011"/>
        </w:tabs>
        <w:suppressAutoHyphens w:val="0"/>
        <w:spacing w:line="288" w:lineRule="auto"/>
        <w:ind w:left="709" w:right="108" w:hanging="425"/>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Odbiór końcowy jest przeprowadzany komisyjnie przy udziale upoważnionych</w:t>
      </w:r>
      <w:r w:rsidRPr="00C05954">
        <w:rPr>
          <w:rFonts w:ascii="Arial" w:hAnsi="Arial" w:cs="Arial"/>
          <w:color w:val="000000" w:themeColor="text1"/>
          <w:spacing w:val="50"/>
          <w:sz w:val="22"/>
          <w:szCs w:val="22"/>
        </w:rPr>
        <w:t xml:space="preserve"> </w:t>
      </w:r>
      <w:r w:rsidR="00A82C02" w:rsidRPr="00C05954">
        <w:rPr>
          <w:rFonts w:ascii="Arial" w:hAnsi="Arial" w:cs="Arial"/>
          <w:color w:val="000000" w:themeColor="text1"/>
          <w:sz w:val="22"/>
          <w:szCs w:val="22"/>
        </w:rPr>
        <w:t>P</w:t>
      </w:r>
      <w:r w:rsidRPr="00C05954">
        <w:rPr>
          <w:rFonts w:ascii="Arial" w:hAnsi="Arial" w:cs="Arial"/>
          <w:color w:val="000000" w:themeColor="text1"/>
          <w:sz w:val="22"/>
          <w:szCs w:val="22"/>
        </w:rPr>
        <w:t xml:space="preserve">rzedstawicieli Zamawiającego, </w:t>
      </w:r>
      <w:r w:rsidR="00A82C02" w:rsidRPr="00C05954">
        <w:rPr>
          <w:rFonts w:ascii="Arial" w:hAnsi="Arial" w:cs="Arial"/>
          <w:color w:val="000000" w:themeColor="text1"/>
          <w:sz w:val="22"/>
          <w:szCs w:val="22"/>
        </w:rPr>
        <w:t xml:space="preserve">Inspektora nadzoru inwestorskiego </w:t>
      </w:r>
      <w:r w:rsidR="00AB78D7">
        <w:rPr>
          <w:rFonts w:ascii="Arial" w:hAnsi="Arial" w:cs="Arial"/>
          <w:color w:val="000000" w:themeColor="text1"/>
          <w:sz w:val="22"/>
          <w:szCs w:val="22"/>
        </w:rPr>
        <w:br/>
      </w:r>
      <w:r w:rsidR="00A82C02" w:rsidRPr="00C05954">
        <w:rPr>
          <w:rFonts w:ascii="Arial" w:hAnsi="Arial" w:cs="Arial"/>
          <w:color w:val="000000" w:themeColor="text1"/>
          <w:sz w:val="22"/>
          <w:szCs w:val="22"/>
        </w:rPr>
        <w:t>i upoważnionych P</w:t>
      </w:r>
      <w:r w:rsidRPr="00C05954">
        <w:rPr>
          <w:rFonts w:ascii="Arial" w:hAnsi="Arial" w:cs="Arial"/>
          <w:color w:val="000000" w:themeColor="text1"/>
          <w:sz w:val="22"/>
          <w:szCs w:val="22"/>
        </w:rPr>
        <w:t>rzedstawicieli Wykonawcy. W uzasadnionych przypadkach komisja może zaprosić do współpracy rzeczoznawców lub specjalistów branżowych.</w:t>
      </w:r>
    </w:p>
    <w:p w14:paraId="5C0877D5" w14:textId="593F8E2C" w:rsidR="00A572A7" w:rsidRPr="00C05954" w:rsidRDefault="00A572A7" w:rsidP="004C5912">
      <w:pPr>
        <w:pStyle w:val="Akapitzlist"/>
        <w:numPr>
          <w:ilvl w:val="1"/>
          <w:numId w:val="33"/>
        </w:numPr>
        <w:tabs>
          <w:tab w:val="left" w:pos="284"/>
          <w:tab w:val="left" w:pos="1011"/>
        </w:tabs>
        <w:suppressAutoHyphens w:val="0"/>
        <w:spacing w:line="288" w:lineRule="auto"/>
        <w:ind w:left="709" w:right="108" w:hanging="425"/>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O terminie odbioru Wykonawca ma obowiązek poinformowania Podwykonawców przy udziale, których wykonał przedmiot </w:t>
      </w:r>
      <w:r w:rsidR="00176D0A">
        <w:rPr>
          <w:rFonts w:ascii="Arial" w:hAnsi="Arial" w:cs="Arial"/>
          <w:color w:val="000000" w:themeColor="text1"/>
          <w:sz w:val="22"/>
          <w:szCs w:val="22"/>
        </w:rPr>
        <w:t>u</w:t>
      </w:r>
      <w:r w:rsidRPr="00C05954">
        <w:rPr>
          <w:rFonts w:ascii="Arial" w:hAnsi="Arial" w:cs="Arial"/>
          <w:color w:val="000000" w:themeColor="text1"/>
          <w:sz w:val="22"/>
          <w:szCs w:val="22"/>
        </w:rPr>
        <w:t>mowy.</w:t>
      </w:r>
    </w:p>
    <w:p w14:paraId="4BEA169F" w14:textId="77777777" w:rsidR="00A572A7" w:rsidRPr="00C05954" w:rsidRDefault="00BB173A" w:rsidP="004C5912">
      <w:pPr>
        <w:pStyle w:val="Akapitzlist"/>
        <w:numPr>
          <w:ilvl w:val="1"/>
          <w:numId w:val="33"/>
        </w:numPr>
        <w:tabs>
          <w:tab w:val="left" w:pos="284"/>
          <w:tab w:val="left" w:pos="1011"/>
        </w:tabs>
        <w:suppressAutoHyphens w:val="0"/>
        <w:spacing w:line="288" w:lineRule="auto"/>
        <w:ind w:left="709" w:right="108" w:hanging="425"/>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Przystąpienie do o</w:t>
      </w:r>
      <w:r w:rsidR="00A572A7" w:rsidRPr="00C05954">
        <w:rPr>
          <w:rFonts w:ascii="Arial" w:hAnsi="Arial" w:cs="Arial"/>
          <w:color w:val="000000" w:themeColor="text1"/>
          <w:sz w:val="22"/>
          <w:szCs w:val="22"/>
        </w:rPr>
        <w:t xml:space="preserve">dbioru końcowego następuje w terminie nie dłuższym niż 14 dni kalendarzowych od dnia powiadomienia Zamawiającego i </w:t>
      </w:r>
      <w:r w:rsidR="003852FF" w:rsidRPr="00C05954">
        <w:rPr>
          <w:rFonts w:ascii="Arial" w:hAnsi="Arial" w:cs="Arial"/>
          <w:color w:val="000000" w:themeColor="text1"/>
          <w:sz w:val="22"/>
          <w:szCs w:val="22"/>
        </w:rPr>
        <w:t xml:space="preserve">Inspektora nadzoru inwestorskiego </w:t>
      </w:r>
      <w:r w:rsidR="00A572A7" w:rsidRPr="00C05954">
        <w:rPr>
          <w:rFonts w:ascii="Arial" w:hAnsi="Arial" w:cs="Arial"/>
          <w:color w:val="000000" w:themeColor="text1"/>
          <w:sz w:val="22"/>
          <w:szCs w:val="22"/>
        </w:rPr>
        <w:t>o gotowości przedmiotu umowy do odbioru końcowego.</w:t>
      </w:r>
    </w:p>
    <w:p w14:paraId="6E72AF58" w14:textId="4404F2D7" w:rsidR="00E6069E" w:rsidRPr="00C05954" w:rsidRDefault="00BB173A" w:rsidP="004C5912">
      <w:pPr>
        <w:pStyle w:val="Akapitzlist"/>
        <w:numPr>
          <w:ilvl w:val="1"/>
          <w:numId w:val="33"/>
        </w:numPr>
        <w:tabs>
          <w:tab w:val="left" w:pos="284"/>
          <w:tab w:val="left" w:pos="1011"/>
        </w:tabs>
        <w:suppressAutoHyphens w:val="0"/>
        <w:spacing w:line="288" w:lineRule="auto"/>
        <w:ind w:left="709" w:right="108" w:hanging="425"/>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Jeżeli w toku czynności o</w:t>
      </w:r>
      <w:r w:rsidR="00A572A7" w:rsidRPr="00C05954">
        <w:rPr>
          <w:rFonts w:ascii="Arial" w:hAnsi="Arial" w:cs="Arial"/>
          <w:color w:val="000000" w:themeColor="text1"/>
          <w:sz w:val="22"/>
          <w:szCs w:val="22"/>
        </w:rPr>
        <w:t xml:space="preserve">dbioru końcowego zostanie stwierdzone, że </w:t>
      </w:r>
      <w:r w:rsidR="003852FF" w:rsidRPr="00C05954">
        <w:rPr>
          <w:rFonts w:ascii="Arial" w:hAnsi="Arial" w:cs="Arial"/>
          <w:color w:val="000000" w:themeColor="text1"/>
          <w:sz w:val="22"/>
          <w:szCs w:val="22"/>
        </w:rPr>
        <w:t>r</w:t>
      </w:r>
      <w:r w:rsidR="00A572A7" w:rsidRPr="00C05954">
        <w:rPr>
          <w:rFonts w:ascii="Arial" w:hAnsi="Arial" w:cs="Arial"/>
          <w:color w:val="000000" w:themeColor="text1"/>
          <w:sz w:val="22"/>
          <w:szCs w:val="22"/>
        </w:rPr>
        <w:t xml:space="preserve">oboty będące jego przedmiotem nie są gotowe do odbioru z powodu ich niezakończenia, </w:t>
      </w:r>
      <w:r w:rsidR="00AB78D7">
        <w:rPr>
          <w:rFonts w:ascii="Arial" w:hAnsi="Arial" w:cs="Arial"/>
          <w:color w:val="000000" w:themeColor="text1"/>
          <w:sz w:val="22"/>
          <w:szCs w:val="22"/>
        </w:rPr>
        <w:br/>
      </w:r>
      <w:r w:rsidR="00A572A7" w:rsidRPr="00C05954">
        <w:rPr>
          <w:rFonts w:ascii="Arial" w:hAnsi="Arial" w:cs="Arial"/>
          <w:color w:val="000000" w:themeColor="text1"/>
          <w:sz w:val="22"/>
          <w:szCs w:val="22"/>
        </w:rPr>
        <w:t xml:space="preserve">z powodu wystąpienia istotnych </w:t>
      </w:r>
      <w:r w:rsidR="00176D0A">
        <w:rPr>
          <w:rFonts w:ascii="Arial" w:hAnsi="Arial" w:cs="Arial"/>
          <w:color w:val="000000" w:themeColor="text1"/>
          <w:sz w:val="22"/>
          <w:szCs w:val="22"/>
        </w:rPr>
        <w:t>w</w:t>
      </w:r>
      <w:r w:rsidR="00A572A7" w:rsidRPr="00C05954">
        <w:rPr>
          <w:rFonts w:ascii="Arial" w:hAnsi="Arial" w:cs="Arial"/>
          <w:color w:val="000000" w:themeColor="text1"/>
          <w:sz w:val="22"/>
          <w:szCs w:val="22"/>
        </w:rPr>
        <w:t xml:space="preserve">ad, uniemożliwiających korzystanie z przedmiotu </w:t>
      </w:r>
      <w:r w:rsidR="00176D0A">
        <w:rPr>
          <w:rFonts w:ascii="Arial" w:hAnsi="Arial" w:cs="Arial"/>
          <w:color w:val="000000" w:themeColor="text1"/>
          <w:sz w:val="22"/>
          <w:szCs w:val="22"/>
        </w:rPr>
        <w:t>u</w:t>
      </w:r>
      <w:r w:rsidR="00A572A7" w:rsidRPr="00C05954">
        <w:rPr>
          <w:rFonts w:ascii="Arial" w:hAnsi="Arial" w:cs="Arial"/>
          <w:color w:val="000000" w:themeColor="text1"/>
          <w:sz w:val="22"/>
          <w:szCs w:val="22"/>
        </w:rPr>
        <w:t>mowy, lub z powodu nieprzeprowadzenia wymaganych prób i sprawd</w:t>
      </w:r>
      <w:r w:rsidRPr="00C05954">
        <w:rPr>
          <w:rFonts w:ascii="Arial" w:hAnsi="Arial" w:cs="Arial"/>
          <w:color w:val="000000" w:themeColor="text1"/>
          <w:sz w:val="22"/>
          <w:szCs w:val="22"/>
        </w:rPr>
        <w:t>zeń, Zamawiający może przerwać o</w:t>
      </w:r>
      <w:r w:rsidR="00A572A7" w:rsidRPr="00C05954">
        <w:rPr>
          <w:rFonts w:ascii="Arial" w:hAnsi="Arial" w:cs="Arial"/>
          <w:color w:val="000000" w:themeColor="text1"/>
          <w:sz w:val="22"/>
          <w:szCs w:val="22"/>
        </w:rPr>
        <w:t xml:space="preserve">dbiór końcowy, wyznaczając Wykonawcy termin </w:t>
      </w:r>
      <w:r w:rsidR="00AB78D7">
        <w:rPr>
          <w:rFonts w:ascii="Arial" w:hAnsi="Arial" w:cs="Arial"/>
          <w:color w:val="000000" w:themeColor="text1"/>
          <w:sz w:val="22"/>
          <w:szCs w:val="22"/>
        </w:rPr>
        <w:br/>
      </w:r>
      <w:r w:rsidR="00A572A7" w:rsidRPr="00C05954">
        <w:rPr>
          <w:rFonts w:ascii="Arial" w:hAnsi="Arial" w:cs="Arial"/>
          <w:color w:val="000000" w:themeColor="text1"/>
          <w:sz w:val="22"/>
          <w:szCs w:val="22"/>
        </w:rPr>
        <w:t xml:space="preserve">do wykonania robót, usunięcia </w:t>
      </w:r>
      <w:r w:rsidR="00102766">
        <w:rPr>
          <w:rFonts w:ascii="Arial" w:hAnsi="Arial" w:cs="Arial"/>
          <w:color w:val="000000" w:themeColor="text1"/>
          <w:sz w:val="22"/>
          <w:szCs w:val="22"/>
        </w:rPr>
        <w:t>w</w:t>
      </w:r>
      <w:r w:rsidR="00A572A7" w:rsidRPr="00C05954">
        <w:rPr>
          <w:rFonts w:ascii="Arial" w:hAnsi="Arial" w:cs="Arial"/>
          <w:color w:val="000000" w:themeColor="text1"/>
          <w:sz w:val="22"/>
          <w:szCs w:val="22"/>
        </w:rPr>
        <w:t xml:space="preserve">ad lub przeprowadzenia prób i sprawdzeń, uwzględniający </w:t>
      </w:r>
      <w:r w:rsidR="005D70C1" w:rsidRPr="00C05954">
        <w:rPr>
          <w:rFonts w:ascii="Arial" w:hAnsi="Arial" w:cs="Arial"/>
          <w:color w:val="000000" w:themeColor="text1"/>
          <w:sz w:val="22"/>
          <w:szCs w:val="22"/>
        </w:rPr>
        <w:t xml:space="preserve">ich </w:t>
      </w:r>
      <w:r w:rsidR="00A572A7" w:rsidRPr="00C05954">
        <w:rPr>
          <w:rFonts w:ascii="Arial" w:hAnsi="Arial" w:cs="Arial"/>
          <w:color w:val="000000" w:themeColor="text1"/>
          <w:sz w:val="22"/>
          <w:szCs w:val="22"/>
        </w:rPr>
        <w:t>złożoność techniczną, a po jego upływie pow</w:t>
      </w:r>
      <w:r w:rsidRPr="00C05954">
        <w:rPr>
          <w:rFonts w:ascii="Arial" w:hAnsi="Arial" w:cs="Arial"/>
          <w:color w:val="000000" w:themeColor="text1"/>
          <w:sz w:val="22"/>
          <w:szCs w:val="22"/>
        </w:rPr>
        <w:t xml:space="preserve">rócić </w:t>
      </w:r>
      <w:r w:rsidR="00AB78D7">
        <w:rPr>
          <w:rFonts w:ascii="Arial" w:hAnsi="Arial" w:cs="Arial"/>
          <w:color w:val="000000" w:themeColor="text1"/>
          <w:sz w:val="22"/>
          <w:szCs w:val="22"/>
        </w:rPr>
        <w:br/>
      </w:r>
      <w:r w:rsidRPr="00C05954">
        <w:rPr>
          <w:rFonts w:ascii="Arial" w:hAnsi="Arial" w:cs="Arial"/>
          <w:color w:val="000000" w:themeColor="text1"/>
          <w:sz w:val="22"/>
          <w:szCs w:val="22"/>
        </w:rPr>
        <w:lastRenderedPageBreak/>
        <w:t>do wykonywania czynności o</w:t>
      </w:r>
      <w:r w:rsidR="00A572A7" w:rsidRPr="00C05954">
        <w:rPr>
          <w:rFonts w:ascii="Arial" w:hAnsi="Arial" w:cs="Arial"/>
          <w:color w:val="000000" w:themeColor="text1"/>
          <w:sz w:val="22"/>
          <w:szCs w:val="22"/>
        </w:rPr>
        <w:t>dbioru końcowego.</w:t>
      </w:r>
    </w:p>
    <w:p w14:paraId="40BDBE27" w14:textId="77777777" w:rsidR="00E6069E" w:rsidRPr="00C05954" w:rsidRDefault="00E6069E" w:rsidP="004C5912">
      <w:pPr>
        <w:pStyle w:val="Akapitzlist"/>
        <w:numPr>
          <w:ilvl w:val="1"/>
          <w:numId w:val="33"/>
        </w:numPr>
        <w:tabs>
          <w:tab w:val="left" w:pos="284"/>
          <w:tab w:val="left" w:pos="1011"/>
        </w:tabs>
        <w:suppressAutoHyphens w:val="0"/>
        <w:spacing w:line="288" w:lineRule="auto"/>
        <w:ind w:left="709" w:right="108" w:hanging="425"/>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lang w:eastAsia="pl-PL"/>
        </w:rPr>
        <w:t>Jeżeli w toku czynności odbioru końcowego zostaną stwierdzone wady:</w:t>
      </w:r>
    </w:p>
    <w:p w14:paraId="4A34A952" w14:textId="77777777" w:rsidR="00E6069E" w:rsidRPr="00C05954" w:rsidRDefault="00E6069E" w:rsidP="004C5912">
      <w:pPr>
        <w:pStyle w:val="Akapitzlist"/>
        <w:widowControl/>
        <w:numPr>
          <w:ilvl w:val="1"/>
          <w:numId w:val="35"/>
        </w:numPr>
        <w:tabs>
          <w:tab w:val="clear" w:pos="567"/>
          <w:tab w:val="left" w:pos="851"/>
          <w:tab w:val="num" w:pos="1560"/>
        </w:tabs>
        <w:suppressAutoHyphens w:val="0"/>
        <w:spacing w:line="288" w:lineRule="auto"/>
        <w:ind w:left="1134"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nadające się do usunięcia – Zamawiający może odmówić odbioru końcowego </w:t>
      </w:r>
      <w:r w:rsidRPr="00C05954">
        <w:rPr>
          <w:rFonts w:ascii="Arial" w:hAnsi="Arial" w:cs="Arial"/>
          <w:color w:val="000000" w:themeColor="text1"/>
          <w:sz w:val="22"/>
          <w:szCs w:val="22"/>
          <w:lang w:eastAsia="pl-PL"/>
        </w:rPr>
        <w:br/>
        <w:t>do czasu usunięcia wad,</w:t>
      </w:r>
    </w:p>
    <w:p w14:paraId="61508FBF" w14:textId="413BF88B" w:rsidR="00167A47" w:rsidRPr="00C05954" w:rsidRDefault="00E6069E" w:rsidP="004C5912">
      <w:pPr>
        <w:widowControl/>
        <w:numPr>
          <w:ilvl w:val="1"/>
          <w:numId w:val="35"/>
        </w:numPr>
        <w:tabs>
          <w:tab w:val="clear" w:pos="567"/>
          <w:tab w:val="left" w:pos="851"/>
          <w:tab w:val="num" w:pos="1560"/>
        </w:tabs>
        <w:suppressAutoHyphens w:val="0"/>
        <w:spacing w:line="288" w:lineRule="auto"/>
        <w:ind w:left="1134" w:hanging="425"/>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nie nadające się do usunięcia (jeżeli nie uniemożliwiają one użytkowania przedmiotu odbioru zgodnie z przeznaczeniem) – Zamawiający wykonuje uprawnienia określone w § 14 ust. 12 Umowy. </w:t>
      </w:r>
      <w:bookmarkStart w:id="4" w:name="ddd"/>
      <w:bookmarkEnd w:id="4"/>
    </w:p>
    <w:p w14:paraId="6AA76DDF" w14:textId="4A35F10A" w:rsidR="00091055" w:rsidRPr="007475C7" w:rsidRDefault="00E6069E" w:rsidP="004C5912">
      <w:pPr>
        <w:pStyle w:val="Akapitzlist"/>
        <w:widowControl/>
        <w:numPr>
          <w:ilvl w:val="1"/>
          <w:numId w:val="33"/>
        </w:numPr>
        <w:tabs>
          <w:tab w:val="left" w:pos="851"/>
        </w:tabs>
        <w:suppressAutoHyphens w:val="0"/>
        <w:spacing w:line="288" w:lineRule="auto"/>
        <w:ind w:left="851" w:hanging="567"/>
        <w:jc w:val="both"/>
        <w:rPr>
          <w:rFonts w:ascii="Arial" w:hAnsi="Arial" w:cs="Arial"/>
          <w:color w:val="auto"/>
          <w:sz w:val="22"/>
          <w:szCs w:val="22"/>
          <w:lang w:eastAsia="pl-PL"/>
        </w:rPr>
      </w:pPr>
      <w:r w:rsidRPr="00C05954">
        <w:rPr>
          <w:rFonts w:ascii="Arial" w:hAnsi="Arial" w:cs="Arial"/>
          <w:color w:val="000000" w:themeColor="text1"/>
          <w:sz w:val="22"/>
          <w:szCs w:val="22"/>
          <w:lang w:eastAsia="pl-PL"/>
        </w:rPr>
        <w:t xml:space="preserve">W razie odmowy przez Zamawiającego odbioru końcowego z przyczyn, </w:t>
      </w:r>
      <w:r w:rsidR="00AB78D7">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t xml:space="preserve">o których mowa w </w:t>
      </w:r>
      <w:r w:rsidR="00A83FF9" w:rsidRPr="00C05954">
        <w:rPr>
          <w:rFonts w:ascii="Arial" w:hAnsi="Arial" w:cs="Arial"/>
          <w:color w:val="000000" w:themeColor="text1"/>
          <w:sz w:val="22"/>
          <w:szCs w:val="22"/>
          <w:lang w:eastAsia="pl-PL"/>
        </w:rPr>
        <w:t>ust.</w:t>
      </w:r>
      <w:r w:rsidR="00EC55AD">
        <w:rPr>
          <w:rFonts w:ascii="Arial" w:hAnsi="Arial" w:cs="Arial"/>
          <w:color w:val="000000" w:themeColor="text1"/>
          <w:sz w:val="22"/>
          <w:szCs w:val="22"/>
          <w:lang w:eastAsia="pl-PL"/>
        </w:rPr>
        <w:t xml:space="preserve"> 6</w:t>
      </w:r>
      <w:r w:rsidRPr="00C05954">
        <w:rPr>
          <w:rFonts w:ascii="Arial" w:hAnsi="Arial" w:cs="Arial"/>
          <w:color w:val="000000" w:themeColor="text1"/>
          <w:sz w:val="22"/>
          <w:szCs w:val="22"/>
          <w:lang w:eastAsia="pl-PL"/>
        </w:rPr>
        <w:t xml:space="preserve"> </w:t>
      </w:r>
      <w:r w:rsidR="00A83FF9" w:rsidRPr="00C05954">
        <w:rPr>
          <w:rFonts w:ascii="Arial" w:hAnsi="Arial" w:cs="Arial"/>
          <w:color w:val="000000" w:themeColor="text1"/>
          <w:sz w:val="22"/>
          <w:szCs w:val="22"/>
          <w:lang w:eastAsia="pl-PL"/>
        </w:rPr>
        <w:t xml:space="preserve">pkt 8 lub </w:t>
      </w:r>
      <w:r w:rsidRPr="00C05954">
        <w:rPr>
          <w:rFonts w:ascii="Arial" w:hAnsi="Arial" w:cs="Arial"/>
          <w:color w:val="000000" w:themeColor="text1"/>
          <w:sz w:val="22"/>
          <w:szCs w:val="22"/>
          <w:lang w:eastAsia="pl-PL"/>
        </w:rPr>
        <w:t xml:space="preserve">pkt </w:t>
      </w:r>
      <w:r w:rsidR="00A83FF9" w:rsidRPr="00C05954">
        <w:rPr>
          <w:rFonts w:ascii="Arial" w:hAnsi="Arial" w:cs="Arial"/>
          <w:color w:val="000000" w:themeColor="text1"/>
          <w:sz w:val="22"/>
          <w:szCs w:val="22"/>
          <w:lang w:eastAsia="pl-PL"/>
        </w:rPr>
        <w:t>9 lit. a</w:t>
      </w:r>
      <w:r w:rsidRPr="00C05954">
        <w:rPr>
          <w:rFonts w:ascii="Arial" w:hAnsi="Arial" w:cs="Arial"/>
          <w:color w:val="000000" w:themeColor="text1"/>
          <w:sz w:val="22"/>
          <w:szCs w:val="22"/>
          <w:lang w:eastAsia="pl-PL"/>
        </w:rPr>
        <w:t xml:space="preserve">, nowy termin osiągnięcia gotowości przedmiotu do odbioru końcowego ustala się zgodnie z </w:t>
      </w:r>
      <w:r w:rsidRPr="007475C7">
        <w:rPr>
          <w:rFonts w:ascii="Arial" w:hAnsi="Arial" w:cs="Arial"/>
          <w:color w:val="auto"/>
          <w:sz w:val="22"/>
          <w:szCs w:val="22"/>
          <w:lang w:eastAsia="pl-PL"/>
        </w:rPr>
        <w:t>ust.</w:t>
      </w:r>
      <w:r w:rsidR="00633858" w:rsidRPr="007475C7">
        <w:rPr>
          <w:rFonts w:ascii="Arial" w:hAnsi="Arial" w:cs="Arial"/>
          <w:color w:val="auto"/>
          <w:sz w:val="22"/>
          <w:szCs w:val="22"/>
          <w:lang w:eastAsia="pl-PL"/>
        </w:rPr>
        <w:t xml:space="preserve"> 6 </w:t>
      </w:r>
      <w:r w:rsidR="00A83FF9" w:rsidRPr="007475C7">
        <w:rPr>
          <w:rFonts w:ascii="Arial" w:hAnsi="Arial" w:cs="Arial"/>
          <w:color w:val="auto"/>
          <w:sz w:val="22"/>
          <w:szCs w:val="22"/>
          <w:lang w:eastAsia="pl-PL"/>
        </w:rPr>
        <w:t>pkt</w:t>
      </w:r>
      <w:r w:rsidRPr="007475C7">
        <w:rPr>
          <w:rFonts w:ascii="Arial" w:hAnsi="Arial" w:cs="Arial"/>
          <w:color w:val="auto"/>
          <w:sz w:val="22"/>
          <w:szCs w:val="22"/>
          <w:lang w:eastAsia="pl-PL"/>
        </w:rPr>
        <w:t xml:space="preserve"> </w:t>
      </w:r>
      <w:r w:rsidR="00A83FF9" w:rsidRPr="007475C7">
        <w:rPr>
          <w:rFonts w:ascii="Arial" w:hAnsi="Arial" w:cs="Arial"/>
          <w:color w:val="auto"/>
          <w:sz w:val="22"/>
          <w:szCs w:val="22"/>
          <w:lang w:eastAsia="pl-PL"/>
        </w:rPr>
        <w:t>1</w:t>
      </w:r>
      <w:r w:rsidRPr="007475C7">
        <w:rPr>
          <w:rFonts w:ascii="Arial" w:hAnsi="Arial" w:cs="Arial"/>
          <w:color w:val="auto"/>
          <w:sz w:val="22"/>
          <w:szCs w:val="22"/>
          <w:lang w:eastAsia="pl-PL"/>
        </w:rPr>
        <w:t xml:space="preserve">. </w:t>
      </w:r>
    </w:p>
    <w:p w14:paraId="342EFBE6" w14:textId="77777777" w:rsidR="00E6069E" w:rsidRPr="00C05954" w:rsidRDefault="00E6069E" w:rsidP="004C5912">
      <w:pPr>
        <w:pStyle w:val="Akapitzlist"/>
        <w:widowControl/>
        <w:numPr>
          <w:ilvl w:val="1"/>
          <w:numId w:val="33"/>
        </w:numPr>
        <w:tabs>
          <w:tab w:val="left" w:pos="851"/>
        </w:tabs>
        <w:suppressAutoHyphens w:val="0"/>
        <w:spacing w:line="288" w:lineRule="auto"/>
        <w:ind w:left="851" w:hanging="567"/>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 czynności odbioru końcowego</w:t>
      </w:r>
      <w:r w:rsidR="00167A47" w:rsidRPr="00C05954">
        <w:rPr>
          <w:rFonts w:ascii="Arial" w:hAnsi="Arial" w:cs="Arial"/>
          <w:color w:val="000000" w:themeColor="text1"/>
          <w:sz w:val="22"/>
          <w:szCs w:val="22"/>
          <w:lang w:eastAsia="pl-PL"/>
        </w:rPr>
        <w:t xml:space="preserve"> Komisja </w:t>
      </w:r>
      <w:r w:rsidRPr="00C05954">
        <w:rPr>
          <w:rFonts w:ascii="Arial" w:hAnsi="Arial" w:cs="Arial"/>
          <w:color w:val="000000" w:themeColor="text1"/>
          <w:sz w:val="22"/>
          <w:szCs w:val="22"/>
          <w:lang w:eastAsia="pl-PL"/>
        </w:rPr>
        <w:t>sporządza protokół</w:t>
      </w:r>
      <w:r w:rsidR="00167A47" w:rsidRPr="00C05954">
        <w:rPr>
          <w:rFonts w:ascii="Arial" w:hAnsi="Arial" w:cs="Arial"/>
          <w:color w:val="000000" w:themeColor="text1"/>
          <w:sz w:val="22"/>
          <w:szCs w:val="22"/>
          <w:lang w:eastAsia="pl-PL"/>
        </w:rPr>
        <w:t xml:space="preserve"> odbioru końcowego</w:t>
      </w:r>
      <w:r w:rsidRPr="00C05954">
        <w:rPr>
          <w:rFonts w:ascii="Arial" w:hAnsi="Arial" w:cs="Arial"/>
          <w:color w:val="000000" w:themeColor="text1"/>
          <w:sz w:val="22"/>
          <w:szCs w:val="22"/>
          <w:lang w:eastAsia="pl-PL"/>
        </w:rPr>
        <w:t>, który powinien zawierać ustalenia poczynione w toku odbioru, a w szczególności:</w:t>
      </w:r>
    </w:p>
    <w:p w14:paraId="09827203" w14:textId="77777777" w:rsidR="00091055" w:rsidRPr="00C05954" w:rsidRDefault="00E6069E" w:rsidP="004C5912">
      <w:pPr>
        <w:pStyle w:val="Akapitzlist"/>
        <w:widowControl/>
        <w:numPr>
          <w:ilvl w:val="1"/>
          <w:numId w:val="36"/>
        </w:numPr>
        <w:tabs>
          <w:tab w:val="left" w:pos="426"/>
          <w:tab w:val="left" w:pos="709"/>
        </w:tabs>
        <w:suppressAutoHyphens w:val="0"/>
        <w:spacing w:after="200"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oznaczenie miejsca sporządzenia protokołu,</w:t>
      </w:r>
    </w:p>
    <w:p w14:paraId="6C5C8D31" w14:textId="77777777" w:rsidR="00091055" w:rsidRPr="00C05954" w:rsidRDefault="00E6069E" w:rsidP="004C5912">
      <w:pPr>
        <w:pStyle w:val="Akapitzlist"/>
        <w:widowControl/>
        <w:numPr>
          <w:ilvl w:val="1"/>
          <w:numId w:val="36"/>
        </w:numPr>
        <w:tabs>
          <w:tab w:val="left" w:pos="426"/>
          <w:tab w:val="left" w:pos="709"/>
        </w:tabs>
        <w:suppressAutoHyphens w:val="0"/>
        <w:spacing w:after="200"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datę rozpoczęcia i zakończenia czynności odbioru,</w:t>
      </w:r>
    </w:p>
    <w:p w14:paraId="35A1822B" w14:textId="77777777" w:rsidR="00091055" w:rsidRPr="00C05954" w:rsidRDefault="00E6069E" w:rsidP="004C5912">
      <w:pPr>
        <w:pStyle w:val="Akapitzlist"/>
        <w:widowControl/>
        <w:numPr>
          <w:ilvl w:val="1"/>
          <w:numId w:val="36"/>
        </w:numPr>
        <w:tabs>
          <w:tab w:val="left" w:pos="426"/>
          <w:tab w:val="left" w:pos="709"/>
        </w:tabs>
        <w:suppressAutoHyphens w:val="0"/>
        <w:spacing w:after="200"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oznaczenie osób uczestniczących w odbiorze i c</w:t>
      </w:r>
      <w:r w:rsidR="00091055" w:rsidRPr="00C05954">
        <w:rPr>
          <w:rFonts w:ascii="Arial" w:hAnsi="Arial" w:cs="Arial"/>
          <w:color w:val="000000" w:themeColor="text1"/>
          <w:sz w:val="22"/>
          <w:szCs w:val="22"/>
          <w:lang w:eastAsia="pl-PL"/>
        </w:rPr>
        <w:t xml:space="preserve">harakteru, w jakim uczestniczą </w:t>
      </w:r>
      <w:r w:rsidRPr="00C05954">
        <w:rPr>
          <w:rFonts w:ascii="Arial" w:hAnsi="Arial" w:cs="Arial"/>
          <w:color w:val="000000" w:themeColor="text1"/>
          <w:sz w:val="22"/>
          <w:szCs w:val="22"/>
          <w:lang w:eastAsia="pl-PL"/>
        </w:rPr>
        <w:t>w tej czynności,</w:t>
      </w:r>
    </w:p>
    <w:p w14:paraId="100B7EB8" w14:textId="77777777" w:rsidR="00091055" w:rsidRPr="00C05954" w:rsidRDefault="00E6069E" w:rsidP="004C5912">
      <w:pPr>
        <w:pStyle w:val="Akapitzlist"/>
        <w:widowControl/>
        <w:numPr>
          <w:ilvl w:val="1"/>
          <w:numId w:val="36"/>
        </w:numPr>
        <w:tabs>
          <w:tab w:val="left" w:pos="426"/>
          <w:tab w:val="left" w:pos="709"/>
        </w:tabs>
        <w:suppressAutoHyphens w:val="0"/>
        <w:spacing w:after="200"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wykaz dokumentów przygotowanych przez Wykonawcę i dokumentów przekazanych Zamawiającemu przy odbiorze,</w:t>
      </w:r>
    </w:p>
    <w:p w14:paraId="24091D2E" w14:textId="77777777" w:rsidR="00091055" w:rsidRPr="00C05954" w:rsidRDefault="00E6069E" w:rsidP="004C5912">
      <w:pPr>
        <w:pStyle w:val="Akapitzlist"/>
        <w:widowControl/>
        <w:numPr>
          <w:ilvl w:val="1"/>
          <w:numId w:val="36"/>
        </w:numPr>
        <w:tabs>
          <w:tab w:val="left" w:pos="426"/>
          <w:tab w:val="left" w:pos="709"/>
        </w:tabs>
        <w:suppressAutoHyphens w:val="0"/>
        <w:spacing w:after="200"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wynik dokonanego sprawdzenia ilości i jakości robót podlegających odbiorowi, </w:t>
      </w:r>
      <w:r w:rsidRPr="00C05954">
        <w:rPr>
          <w:rFonts w:ascii="Arial" w:hAnsi="Arial" w:cs="Arial"/>
          <w:color w:val="000000" w:themeColor="text1"/>
          <w:sz w:val="22"/>
          <w:szCs w:val="22"/>
          <w:lang w:eastAsia="pl-PL"/>
        </w:rPr>
        <w:br/>
        <w:t>a w szczególności zgodności ich wykonania z umową, wymaganiami PFU, dokumentacją projektową, zasadami wiedzy technicznej i przepisami techniczno – budowlanymi,</w:t>
      </w:r>
      <w:r w:rsidR="009A34E7" w:rsidRPr="00C05954">
        <w:rPr>
          <w:rFonts w:ascii="Arial" w:hAnsi="Arial" w:cs="Arial"/>
          <w:color w:val="000000" w:themeColor="text1"/>
          <w:sz w:val="22"/>
          <w:szCs w:val="22"/>
          <w:lang w:eastAsia="pl-PL"/>
        </w:rPr>
        <w:t xml:space="preserve"> </w:t>
      </w:r>
    </w:p>
    <w:p w14:paraId="0CB13A5E" w14:textId="77777777" w:rsidR="00091055" w:rsidRPr="00C05954" w:rsidRDefault="00E6069E" w:rsidP="004C5912">
      <w:pPr>
        <w:pStyle w:val="Akapitzlist"/>
        <w:widowControl/>
        <w:numPr>
          <w:ilvl w:val="1"/>
          <w:numId w:val="36"/>
        </w:numPr>
        <w:tabs>
          <w:tab w:val="left" w:pos="426"/>
          <w:tab w:val="left" w:pos="709"/>
        </w:tabs>
        <w:suppressAutoHyphens w:val="0"/>
        <w:spacing w:after="200"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wykaz ujawnionych wad,</w:t>
      </w:r>
    </w:p>
    <w:p w14:paraId="0618D4A9" w14:textId="77777777" w:rsidR="00091055" w:rsidRPr="00C05954" w:rsidRDefault="00E6069E" w:rsidP="004C5912">
      <w:pPr>
        <w:pStyle w:val="Akapitzlist"/>
        <w:widowControl/>
        <w:numPr>
          <w:ilvl w:val="1"/>
          <w:numId w:val="36"/>
        </w:numPr>
        <w:tabs>
          <w:tab w:val="left" w:pos="426"/>
          <w:tab w:val="left" w:pos="709"/>
        </w:tabs>
        <w:suppressAutoHyphens w:val="0"/>
        <w:spacing w:after="200"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oświadczenia Zamawiającego co do przyjęcia lub odmowy przyjęcia oddanego przez Wykonawcę przedmiotu umowy, co do terminu usunięcia ujawnionych wad, co do obniżenia wynagrodzenia Wykonawcy za wady, które Zamawiający uznał jako nienadające się do usunięcia lub co do powtórnego wykonania robót,</w:t>
      </w:r>
    </w:p>
    <w:p w14:paraId="01A306D4" w14:textId="77777777" w:rsidR="00091055" w:rsidRPr="00C05954" w:rsidRDefault="00E6069E" w:rsidP="004C5912">
      <w:pPr>
        <w:pStyle w:val="Akapitzlist"/>
        <w:widowControl/>
        <w:numPr>
          <w:ilvl w:val="1"/>
          <w:numId w:val="36"/>
        </w:numPr>
        <w:tabs>
          <w:tab w:val="left" w:pos="426"/>
          <w:tab w:val="left" w:pos="709"/>
        </w:tabs>
        <w:suppressAutoHyphens w:val="0"/>
        <w:spacing w:after="200"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oświadczenia i wyjaśnienia Wykonawcy i osób uczestniczących w odbiorze końcowym,</w:t>
      </w:r>
    </w:p>
    <w:p w14:paraId="6649A5AA" w14:textId="77777777" w:rsidR="00E6069E" w:rsidRPr="00C05954" w:rsidRDefault="00E6069E" w:rsidP="004C5912">
      <w:pPr>
        <w:pStyle w:val="Akapitzlist"/>
        <w:widowControl/>
        <w:numPr>
          <w:ilvl w:val="1"/>
          <w:numId w:val="36"/>
        </w:numPr>
        <w:tabs>
          <w:tab w:val="left" w:pos="426"/>
          <w:tab w:val="left" w:pos="709"/>
        </w:tabs>
        <w:suppressAutoHyphens w:val="0"/>
        <w:spacing w:after="200"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podpisy przedstawicieli Zamawiającego, Wykonawcy i osób uczestniczących.</w:t>
      </w:r>
    </w:p>
    <w:p w14:paraId="326562DF" w14:textId="66A7A032" w:rsidR="00091055" w:rsidRPr="00C05954" w:rsidRDefault="00E6069E" w:rsidP="004C5912">
      <w:pPr>
        <w:pStyle w:val="Akapitzlist"/>
        <w:widowControl/>
        <w:numPr>
          <w:ilvl w:val="1"/>
          <w:numId w:val="33"/>
        </w:numPr>
        <w:tabs>
          <w:tab w:val="left" w:pos="426"/>
        </w:tabs>
        <w:suppressAutoHyphens w:val="0"/>
        <w:spacing w:after="200" w:line="288" w:lineRule="auto"/>
        <w:ind w:left="851" w:hanging="567"/>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Protokół odbioru końcowego podpisany przez </w:t>
      </w:r>
      <w:r w:rsidR="00911226">
        <w:rPr>
          <w:rFonts w:ascii="Arial" w:hAnsi="Arial" w:cs="Arial"/>
          <w:color w:val="000000" w:themeColor="text1"/>
          <w:sz w:val="22"/>
          <w:szCs w:val="22"/>
          <w:lang w:eastAsia="pl-PL"/>
        </w:rPr>
        <w:t>S</w:t>
      </w:r>
      <w:r w:rsidRPr="00C05954">
        <w:rPr>
          <w:rFonts w:ascii="Arial" w:hAnsi="Arial" w:cs="Arial"/>
          <w:color w:val="000000" w:themeColor="text1"/>
          <w:sz w:val="22"/>
          <w:szCs w:val="22"/>
          <w:lang w:eastAsia="pl-PL"/>
        </w:rPr>
        <w:t>trony Zamawiający doręcza Wykonawcy w dniu zakończenia czynności odbioru końcowego. Dzień ten stanowi datę odbioru.</w:t>
      </w:r>
    </w:p>
    <w:p w14:paraId="768ECA78" w14:textId="77777777" w:rsidR="00091055" w:rsidRPr="00C05954" w:rsidRDefault="00091055" w:rsidP="004C5912">
      <w:pPr>
        <w:pStyle w:val="Akapitzlist"/>
        <w:widowControl/>
        <w:numPr>
          <w:ilvl w:val="1"/>
          <w:numId w:val="33"/>
        </w:numPr>
        <w:tabs>
          <w:tab w:val="left" w:pos="426"/>
        </w:tabs>
        <w:suppressAutoHyphens w:val="0"/>
        <w:spacing w:after="200" w:line="288" w:lineRule="auto"/>
        <w:ind w:left="851" w:hanging="567"/>
        <w:jc w:val="both"/>
        <w:rPr>
          <w:rFonts w:ascii="Arial" w:hAnsi="Arial" w:cs="Arial"/>
          <w:color w:val="000000" w:themeColor="text1"/>
          <w:sz w:val="22"/>
          <w:szCs w:val="22"/>
          <w:lang w:eastAsia="pl-PL"/>
        </w:rPr>
      </w:pPr>
      <w:r w:rsidRPr="00C05954">
        <w:rPr>
          <w:rFonts w:ascii="Arial" w:hAnsi="Arial" w:cs="Arial"/>
          <w:color w:val="000000" w:themeColor="text1"/>
          <w:sz w:val="22"/>
          <w:szCs w:val="22"/>
        </w:rPr>
        <w:t>Podpisany Protokół odbioru końcowego robót jest podstawą do dokonania końcowych rozliczeń Stron.</w:t>
      </w:r>
    </w:p>
    <w:p w14:paraId="5EFA460B" w14:textId="77777777" w:rsidR="00091055" w:rsidRPr="00C05954" w:rsidRDefault="00E6069E" w:rsidP="004C5912">
      <w:pPr>
        <w:pStyle w:val="Akapitzlist"/>
        <w:widowControl/>
        <w:numPr>
          <w:ilvl w:val="1"/>
          <w:numId w:val="33"/>
        </w:numPr>
        <w:tabs>
          <w:tab w:val="left" w:pos="426"/>
        </w:tabs>
        <w:suppressAutoHyphens w:val="0"/>
        <w:spacing w:after="200" w:line="288" w:lineRule="auto"/>
        <w:ind w:left="851" w:hanging="567"/>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14:paraId="425DF5ED" w14:textId="2E1C88F1" w:rsidR="00091055" w:rsidRPr="00C05954" w:rsidRDefault="00091055" w:rsidP="004C5912">
      <w:pPr>
        <w:pStyle w:val="Akapitzlist"/>
        <w:widowControl/>
        <w:numPr>
          <w:ilvl w:val="1"/>
          <w:numId w:val="33"/>
        </w:numPr>
        <w:tabs>
          <w:tab w:val="left" w:pos="426"/>
        </w:tabs>
        <w:suppressAutoHyphens w:val="0"/>
        <w:spacing w:after="200" w:line="288" w:lineRule="auto"/>
        <w:ind w:left="851" w:hanging="567"/>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Protokół odbioru </w:t>
      </w:r>
      <w:r w:rsidR="00E6069E" w:rsidRPr="00C05954">
        <w:rPr>
          <w:rFonts w:ascii="Arial" w:hAnsi="Arial" w:cs="Arial"/>
          <w:color w:val="000000" w:themeColor="text1"/>
          <w:sz w:val="22"/>
          <w:szCs w:val="22"/>
          <w:lang w:eastAsia="pl-PL"/>
        </w:rPr>
        <w:t xml:space="preserve">dotyczący zakresu robót oddanych przez Podwykonawców </w:t>
      </w:r>
      <w:r w:rsidR="00E6069E" w:rsidRPr="00C05954">
        <w:rPr>
          <w:rFonts w:ascii="Arial" w:hAnsi="Arial" w:cs="Arial"/>
          <w:color w:val="000000" w:themeColor="text1"/>
          <w:sz w:val="22"/>
          <w:szCs w:val="22"/>
          <w:lang w:eastAsia="pl-PL"/>
        </w:rPr>
        <w:br/>
        <w:t xml:space="preserve">i przyjętych przez Wykonawcę stanowi dla Podwykonawcy podstawę </w:t>
      </w:r>
      <w:r w:rsidR="00AB78D7">
        <w:rPr>
          <w:rFonts w:ascii="Arial" w:hAnsi="Arial" w:cs="Arial"/>
          <w:color w:val="000000" w:themeColor="text1"/>
          <w:sz w:val="22"/>
          <w:szCs w:val="22"/>
          <w:lang w:eastAsia="pl-PL"/>
        </w:rPr>
        <w:br/>
      </w:r>
      <w:r w:rsidR="00E6069E" w:rsidRPr="00C05954">
        <w:rPr>
          <w:rFonts w:ascii="Arial" w:hAnsi="Arial" w:cs="Arial"/>
          <w:color w:val="000000" w:themeColor="text1"/>
          <w:sz w:val="22"/>
          <w:szCs w:val="22"/>
          <w:lang w:eastAsia="pl-PL"/>
        </w:rPr>
        <w:lastRenderedPageBreak/>
        <w:t>do wystawienia faktury za te roboty i żądania zapłaty wynagrodzenia od Wykonawcy.</w:t>
      </w:r>
    </w:p>
    <w:p w14:paraId="29B06E73" w14:textId="77777777" w:rsidR="00E6069E" w:rsidRPr="00C05954" w:rsidRDefault="00E6069E" w:rsidP="004C5912">
      <w:pPr>
        <w:pStyle w:val="Akapitzlist"/>
        <w:widowControl/>
        <w:numPr>
          <w:ilvl w:val="1"/>
          <w:numId w:val="33"/>
        </w:numPr>
        <w:tabs>
          <w:tab w:val="left" w:pos="426"/>
        </w:tabs>
        <w:suppressAutoHyphens w:val="0"/>
        <w:spacing w:after="200" w:line="288" w:lineRule="auto"/>
        <w:ind w:left="851" w:hanging="567"/>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Obowiązek strzeżenia obiektu lub robót wykonanych przez Podwykonawców obciąża Wykonawcę od chwili przyjęcia robót od Podwykonawcy lub od chwili przekazania ich pod nadzór Wykonawcy.</w:t>
      </w:r>
    </w:p>
    <w:p w14:paraId="7089F416" w14:textId="3B8621D7" w:rsidR="00A572A7" w:rsidRPr="00C05954" w:rsidRDefault="00A572A7" w:rsidP="004C5912">
      <w:pPr>
        <w:pStyle w:val="Akapitzlist"/>
        <w:numPr>
          <w:ilvl w:val="0"/>
          <w:numId w:val="33"/>
        </w:numPr>
        <w:tabs>
          <w:tab w:val="left" w:pos="709"/>
        </w:tabs>
        <w:suppressAutoHyphens w:val="0"/>
        <w:spacing w:line="288" w:lineRule="auto"/>
        <w:ind w:left="284" w:right="108" w:hanging="284"/>
        <w:contextualSpacing w:val="0"/>
        <w:jc w:val="both"/>
        <w:rPr>
          <w:rFonts w:ascii="Arial" w:hAnsi="Arial" w:cs="Arial"/>
          <w:bCs/>
          <w:color w:val="000000" w:themeColor="text1"/>
          <w:sz w:val="22"/>
          <w:szCs w:val="22"/>
        </w:rPr>
      </w:pPr>
      <w:r w:rsidRPr="00C05954">
        <w:rPr>
          <w:rFonts w:ascii="Arial" w:hAnsi="Arial" w:cs="Arial"/>
          <w:bCs/>
          <w:color w:val="000000" w:themeColor="text1"/>
          <w:sz w:val="22"/>
          <w:szCs w:val="22"/>
        </w:rPr>
        <w:t>Odbiór ostateczny po okresie gwarancji i rękojmi za wady</w:t>
      </w:r>
      <w:r w:rsidR="003852FF" w:rsidRPr="00C05954">
        <w:rPr>
          <w:rFonts w:ascii="Arial" w:hAnsi="Arial" w:cs="Arial"/>
          <w:bCs/>
          <w:color w:val="000000" w:themeColor="text1"/>
          <w:sz w:val="22"/>
          <w:szCs w:val="22"/>
        </w:rPr>
        <w:t xml:space="preserve"> zostanie dokonany zgodnie</w:t>
      </w:r>
      <w:r w:rsidR="00AB78D7">
        <w:rPr>
          <w:rFonts w:ascii="Arial" w:hAnsi="Arial" w:cs="Arial"/>
          <w:bCs/>
          <w:color w:val="000000" w:themeColor="text1"/>
          <w:sz w:val="22"/>
          <w:szCs w:val="22"/>
        </w:rPr>
        <w:t xml:space="preserve"> </w:t>
      </w:r>
      <w:r w:rsidR="00AB78D7">
        <w:rPr>
          <w:rFonts w:ascii="Arial" w:hAnsi="Arial" w:cs="Arial"/>
          <w:bCs/>
          <w:color w:val="000000" w:themeColor="text1"/>
          <w:sz w:val="22"/>
          <w:szCs w:val="22"/>
        </w:rPr>
        <w:br/>
      </w:r>
      <w:r w:rsidR="003852FF" w:rsidRPr="00C05954">
        <w:rPr>
          <w:rFonts w:ascii="Arial" w:hAnsi="Arial" w:cs="Arial"/>
          <w:bCs/>
          <w:color w:val="000000" w:themeColor="text1"/>
          <w:sz w:val="22"/>
          <w:szCs w:val="22"/>
        </w:rPr>
        <w:t>z poniższymi zapisami:</w:t>
      </w:r>
    </w:p>
    <w:p w14:paraId="7765E6AD" w14:textId="09EECC2E" w:rsidR="00A572A7" w:rsidRPr="00C05954" w:rsidRDefault="00A572A7" w:rsidP="00162ACA">
      <w:pPr>
        <w:pStyle w:val="Akapitzlist"/>
        <w:numPr>
          <w:ilvl w:val="1"/>
          <w:numId w:val="73"/>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Odbiór ostateczny służy potw</w:t>
      </w:r>
      <w:r w:rsidR="00A83FF9" w:rsidRPr="00C05954">
        <w:rPr>
          <w:rFonts w:ascii="Arial" w:hAnsi="Arial" w:cs="Arial"/>
          <w:color w:val="000000" w:themeColor="text1"/>
          <w:sz w:val="22"/>
          <w:szCs w:val="22"/>
        </w:rPr>
        <w:t>ierdzeniu usunięcia wszystkich w</w:t>
      </w:r>
      <w:r w:rsidRPr="00C05954">
        <w:rPr>
          <w:rFonts w:ascii="Arial" w:hAnsi="Arial" w:cs="Arial"/>
          <w:color w:val="000000" w:themeColor="text1"/>
          <w:sz w:val="22"/>
          <w:szCs w:val="22"/>
        </w:rPr>
        <w:t xml:space="preserve">ad ujawnionych </w:t>
      </w:r>
      <w:r w:rsidR="00AB78D7">
        <w:rPr>
          <w:rFonts w:ascii="Arial" w:hAnsi="Arial" w:cs="Arial"/>
          <w:color w:val="000000" w:themeColor="text1"/>
          <w:sz w:val="22"/>
          <w:szCs w:val="22"/>
        </w:rPr>
        <w:br/>
      </w:r>
      <w:r w:rsidRPr="00C05954">
        <w:rPr>
          <w:rFonts w:ascii="Arial" w:hAnsi="Arial" w:cs="Arial"/>
          <w:color w:val="000000" w:themeColor="text1"/>
          <w:sz w:val="22"/>
          <w:szCs w:val="22"/>
        </w:rPr>
        <w:t>w okresie rękojmi lub gwarancji jakości, w cel</w:t>
      </w:r>
      <w:r w:rsidR="00A83FF9" w:rsidRPr="00C05954">
        <w:rPr>
          <w:rFonts w:ascii="Arial" w:hAnsi="Arial" w:cs="Arial"/>
          <w:color w:val="000000" w:themeColor="text1"/>
          <w:sz w:val="22"/>
          <w:szCs w:val="22"/>
        </w:rPr>
        <w:t>u potwierdzenia usunięcia tych w</w:t>
      </w:r>
      <w:r w:rsidRPr="00C05954">
        <w:rPr>
          <w:rFonts w:ascii="Arial" w:hAnsi="Arial" w:cs="Arial"/>
          <w:color w:val="000000" w:themeColor="text1"/>
          <w:sz w:val="22"/>
          <w:szCs w:val="22"/>
        </w:rPr>
        <w:t xml:space="preserve">ad </w:t>
      </w:r>
      <w:r w:rsidR="00AB78D7">
        <w:rPr>
          <w:rFonts w:ascii="Arial" w:hAnsi="Arial" w:cs="Arial"/>
          <w:color w:val="000000" w:themeColor="text1"/>
          <w:sz w:val="22"/>
          <w:szCs w:val="22"/>
        </w:rPr>
        <w:br/>
      </w:r>
      <w:r w:rsidRPr="00C05954">
        <w:rPr>
          <w:rFonts w:ascii="Arial" w:hAnsi="Arial" w:cs="Arial"/>
          <w:color w:val="000000" w:themeColor="text1"/>
          <w:sz w:val="22"/>
          <w:szCs w:val="22"/>
        </w:rPr>
        <w:t>i potwierdzenia wypełnienia przez Wykonawcę wszystkich obowiązków wynikających z Umowy.</w:t>
      </w:r>
    </w:p>
    <w:p w14:paraId="1B4F7043" w14:textId="77777777" w:rsidR="00A572A7" w:rsidRPr="00C05954" w:rsidRDefault="00A572A7" w:rsidP="00162ACA">
      <w:pPr>
        <w:pStyle w:val="Akapitzlist"/>
        <w:numPr>
          <w:ilvl w:val="1"/>
          <w:numId w:val="73"/>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Z Odbioru ostatecznego sporządza się w dacie upływu okresu rękojmi lub gwarancji jakości Protokół odbioru ostatecznego.</w:t>
      </w:r>
    </w:p>
    <w:p w14:paraId="51928617" w14:textId="3FD39105" w:rsidR="00A572A7" w:rsidRPr="00C05954" w:rsidRDefault="00A572A7" w:rsidP="00162ACA">
      <w:pPr>
        <w:pStyle w:val="Akapitzlist"/>
        <w:numPr>
          <w:ilvl w:val="1"/>
          <w:numId w:val="73"/>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 xml:space="preserve">Jeżeli podczas Odbioru ostatecznego okaże się, że </w:t>
      </w:r>
      <w:r w:rsidR="00A83FF9" w:rsidRPr="00C05954">
        <w:rPr>
          <w:rFonts w:ascii="Arial" w:hAnsi="Arial" w:cs="Arial"/>
          <w:color w:val="000000" w:themeColor="text1"/>
          <w:sz w:val="22"/>
          <w:szCs w:val="22"/>
        </w:rPr>
        <w:t>nie zostały usunięte wszystkie w</w:t>
      </w:r>
      <w:r w:rsidRPr="00C05954">
        <w:rPr>
          <w:rFonts w:ascii="Arial" w:hAnsi="Arial" w:cs="Arial"/>
          <w:color w:val="000000" w:themeColor="text1"/>
          <w:sz w:val="22"/>
          <w:szCs w:val="22"/>
        </w:rPr>
        <w:t xml:space="preserve">ady, o których mowa w ust. </w:t>
      </w:r>
      <w:r w:rsidR="00C96D6B">
        <w:rPr>
          <w:rFonts w:ascii="Arial" w:hAnsi="Arial" w:cs="Arial"/>
          <w:color w:val="000000" w:themeColor="text1"/>
          <w:sz w:val="22"/>
          <w:szCs w:val="22"/>
        </w:rPr>
        <w:t>7</w:t>
      </w:r>
      <w:r w:rsidRPr="00C05954">
        <w:rPr>
          <w:rFonts w:ascii="Arial" w:hAnsi="Arial" w:cs="Arial"/>
          <w:color w:val="000000" w:themeColor="text1"/>
          <w:sz w:val="22"/>
          <w:szCs w:val="22"/>
        </w:rPr>
        <w:t xml:space="preserve"> pkt 1 powyżej</w:t>
      </w:r>
      <w:r w:rsidR="00A573F2">
        <w:rPr>
          <w:rFonts w:ascii="Arial" w:hAnsi="Arial" w:cs="Arial"/>
          <w:color w:val="000000" w:themeColor="text1"/>
          <w:sz w:val="22"/>
          <w:szCs w:val="22"/>
        </w:rPr>
        <w:t>,</w:t>
      </w:r>
      <w:r w:rsidRPr="00C05954">
        <w:rPr>
          <w:rFonts w:ascii="Arial" w:hAnsi="Arial" w:cs="Arial"/>
          <w:color w:val="000000" w:themeColor="text1"/>
          <w:sz w:val="22"/>
          <w:szCs w:val="22"/>
        </w:rPr>
        <w:t xml:space="preserve"> Zamawiający przerywa Odbiór ostateczny zaś Wykonawca jest zobowiązany przedłużyć odpowiednio okres gwarancji i zabezpieczenie należytego wykonania umowy o okres przedłużenia gwarancji. Zamawiający wyznacza termin Odbioru ostatecznego do upływu, którego Wykonawca jest zobowiązany usunąć </w:t>
      </w:r>
      <w:r w:rsidR="007C6530">
        <w:rPr>
          <w:rFonts w:ascii="Arial" w:hAnsi="Arial" w:cs="Arial"/>
          <w:color w:val="000000" w:themeColor="text1"/>
          <w:sz w:val="22"/>
          <w:szCs w:val="22"/>
        </w:rPr>
        <w:t>w</w:t>
      </w:r>
      <w:r w:rsidRPr="00C05954">
        <w:rPr>
          <w:rFonts w:ascii="Arial" w:hAnsi="Arial" w:cs="Arial"/>
          <w:color w:val="000000" w:themeColor="text1"/>
          <w:sz w:val="22"/>
          <w:szCs w:val="22"/>
        </w:rPr>
        <w:t>ady.</w:t>
      </w:r>
    </w:p>
    <w:p w14:paraId="11ED178D" w14:textId="3A935CB8" w:rsidR="002E424B" w:rsidRPr="00693417" w:rsidRDefault="00A572A7" w:rsidP="00162ACA">
      <w:pPr>
        <w:pStyle w:val="Akapitzlist"/>
        <w:numPr>
          <w:ilvl w:val="1"/>
          <w:numId w:val="73"/>
        </w:numPr>
        <w:tabs>
          <w:tab w:val="left" w:pos="284"/>
          <w:tab w:val="left" w:pos="1011"/>
        </w:tabs>
        <w:suppressAutoHyphens w:val="0"/>
        <w:spacing w:line="288" w:lineRule="auto"/>
        <w:ind w:right="108"/>
        <w:contextualSpacing w:val="0"/>
        <w:jc w:val="both"/>
        <w:rPr>
          <w:rFonts w:ascii="Arial" w:hAnsi="Arial" w:cs="Arial"/>
          <w:color w:val="000000" w:themeColor="text1"/>
          <w:sz w:val="22"/>
          <w:szCs w:val="22"/>
        </w:rPr>
      </w:pPr>
      <w:r w:rsidRPr="00C05954">
        <w:rPr>
          <w:rFonts w:ascii="Arial" w:hAnsi="Arial" w:cs="Arial"/>
          <w:color w:val="000000" w:themeColor="text1"/>
          <w:sz w:val="22"/>
          <w:szCs w:val="22"/>
        </w:rPr>
        <w:t>W razie nie usunięcia przez Wykonawcę w ustalonym terminie wad i usterek stwierdzonych przy odbiorze końcowym, odbiorze po okresie gwarancji i rękojmi za wady, Zamawiający, po uprzednim powiadomieniu Wykonawcy, jest upoważniony do ich usunięcia na koszt Wykonawcy.</w:t>
      </w:r>
    </w:p>
    <w:p w14:paraId="4FAD2A74" w14:textId="77777777" w:rsidR="001B197D" w:rsidRPr="00C05954" w:rsidRDefault="001B197D" w:rsidP="001B197D">
      <w:pPr>
        <w:widowControl/>
        <w:tabs>
          <w:tab w:val="left" w:pos="284"/>
        </w:tabs>
        <w:suppressAutoHyphens w:val="0"/>
        <w:spacing w:line="288" w:lineRule="auto"/>
        <w:ind w:left="360"/>
        <w:contextualSpacing/>
        <w:jc w:val="both"/>
        <w:rPr>
          <w:rFonts w:ascii="Arial" w:hAnsi="Arial" w:cs="Arial"/>
          <w:color w:val="000000" w:themeColor="text1"/>
          <w:sz w:val="6"/>
          <w:szCs w:val="22"/>
          <w:lang w:eastAsia="pl-PL"/>
        </w:rPr>
      </w:pPr>
    </w:p>
    <w:p w14:paraId="414280C1" w14:textId="77777777"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11</w:t>
      </w:r>
      <w:r w:rsidRPr="00C05954">
        <w:rPr>
          <w:rFonts w:ascii="Arial" w:eastAsia="Times New Roman" w:hAnsi="Arial" w:cs="Arial"/>
          <w:b/>
          <w:bCs/>
          <w:color w:val="000000" w:themeColor="text1"/>
          <w:sz w:val="22"/>
          <w:szCs w:val="22"/>
        </w:rPr>
        <w:br/>
        <w:t>Podwykonawcy</w:t>
      </w:r>
    </w:p>
    <w:p w14:paraId="2F523312" w14:textId="77777777" w:rsidR="001B197D" w:rsidRPr="00C05954" w:rsidRDefault="001B197D" w:rsidP="001B197D">
      <w:pPr>
        <w:tabs>
          <w:tab w:val="left" w:pos="5320"/>
        </w:tabs>
        <w:spacing w:after="120" w:line="288" w:lineRule="auto"/>
        <w:jc w:val="center"/>
        <w:rPr>
          <w:b/>
          <w:color w:val="000000" w:themeColor="text1"/>
          <w:sz w:val="2"/>
          <w:szCs w:val="12"/>
        </w:rPr>
      </w:pPr>
    </w:p>
    <w:p w14:paraId="7F7E13E6" w14:textId="37B88505" w:rsidR="001B197D" w:rsidRPr="00C05954" w:rsidRDefault="001B197D" w:rsidP="004C5912">
      <w:pPr>
        <w:pStyle w:val="Akapitzlist"/>
        <w:widowControl/>
        <w:numPr>
          <w:ilvl w:val="0"/>
          <w:numId w:val="37"/>
        </w:numPr>
        <w:tabs>
          <w:tab w:val="left" w:pos="426"/>
        </w:tabs>
        <w:suppressAutoHyphens w:val="0"/>
        <w:spacing w:after="200" w:line="288" w:lineRule="auto"/>
        <w:ind w:left="426" w:hanging="426"/>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Wykonawca może powierzyć wykonanie części </w:t>
      </w:r>
      <w:r w:rsidR="00D93971">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D93971">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mowy Podwykonawcy na warunkach określonych w art. 647</w:t>
      </w:r>
      <w:r w:rsidRPr="00C05954">
        <w:rPr>
          <w:rFonts w:ascii="Arial" w:hAnsi="Arial" w:cs="Arial"/>
          <w:color w:val="000000" w:themeColor="text1"/>
          <w:sz w:val="22"/>
          <w:szCs w:val="22"/>
          <w:vertAlign w:val="superscript"/>
          <w:lang w:eastAsia="pl-PL"/>
        </w:rPr>
        <w:t>1</w:t>
      </w:r>
      <w:r w:rsidRPr="00C05954">
        <w:rPr>
          <w:rFonts w:ascii="Arial" w:hAnsi="Arial" w:cs="Arial"/>
          <w:color w:val="000000" w:themeColor="text1"/>
          <w:sz w:val="22"/>
          <w:szCs w:val="22"/>
          <w:lang w:eastAsia="pl-PL"/>
        </w:rPr>
        <w:t xml:space="preserve"> Kodeksu cywilnego, ustawie Prawo zamówień publicznych i w niniejszej Umowie. </w:t>
      </w:r>
    </w:p>
    <w:p w14:paraId="22CE6102" w14:textId="77777777" w:rsidR="001B197D" w:rsidRPr="00C05954" w:rsidRDefault="001B197D" w:rsidP="004C5912">
      <w:pPr>
        <w:pStyle w:val="Akapitzlist"/>
        <w:widowControl/>
        <w:numPr>
          <w:ilvl w:val="0"/>
          <w:numId w:val="37"/>
        </w:numPr>
        <w:tabs>
          <w:tab w:val="left" w:pos="426"/>
        </w:tabs>
        <w:suppressAutoHyphens w:val="0"/>
        <w:spacing w:after="200" w:line="288" w:lineRule="auto"/>
        <w:ind w:left="426" w:hanging="426"/>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C05954">
        <w:rPr>
          <w:rFonts w:ascii="Arial" w:hAnsi="Arial" w:cs="Arial"/>
          <w:color w:val="000000" w:themeColor="text1"/>
          <w:sz w:val="22"/>
          <w:szCs w:val="22"/>
          <w:lang w:eastAsia="pl-PL"/>
        </w:rPr>
        <w:br/>
        <w:t xml:space="preserve">z postanowieniami Umowy i przepisami obowiązującego prawa. </w:t>
      </w:r>
    </w:p>
    <w:p w14:paraId="507BB50A" w14:textId="3B404721" w:rsidR="001B197D" w:rsidRPr="00C05954" w:rsidRDefault="001B197D" w:rsidP="004C5912">
      <w:pPr>
        <w:pStyle w:val="Akapitzlist"/>
        <w:widowControl/>
        <w:numPr>
          <w:ilvl w:val="0"/>
          <w:numId w:val="37"/>
        </w:numPr>
        <w:tabs>
          <w:tab w:val="left" w:pos="426"/>
        </w:tabs>
        <w:suppressAutoHyphens w:val="0"/>
        <w:spacing w:after="200" w:line="288" w:lineRule="auto"/>
        <w:ind w:left="426" w:right="20" w:hanging="426"/>
        <w:jc w:val="both"/>
        <w:rPr>
          <w:rFonts w:ascii="Arial" w:hAnsi="Arial" w:cs="Arial"/>
          <w:color w:val="000000" w:themeColor="text1"/>
          <w:sz w:val="22"/>
          <w:szCs w:val="22"/>
          <w:lang w:eastAsia="pl-PL"/>
        </w:rPr>
      </w:pPr>
      <w:bookmarkStart w:id="5" w:name="page58"/>
      <w:bookmarkEnd w:id="5"/>
      <w:r w:rsidRPr="00C05954">
        <w:rPr>
          <w:rFonts w:ascii="Arial" w:hAnsi="Arial" w:cs="Arial"/>
          <w:color w:val="000000" w:themeColor="text1"/>
          <w:sz w:val="22"/>
          <w:szCs w:val="22"/>
          <w:lang w:eastAsia="pl-PL"/>
        </w:rPr>
        <w:t xml:space="preserve">Wykonanie części </w:t>
      </w:r>
      <w:r w:rsidR="00D93971">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D93971">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mowy przez Podwykonawców nie zwalnia Wykonawcy od odpowiedzialności i zobowiązań wynikających z postanowień Umowy.</w:t>
      </w:r>
    </w:p>
    <w:p w14:paraId="34DD1A9F" w14:textId="77777777" w:rsidR="001B197D" w:rsidRPr="00C05954" w:rsidRDefault="001B197D" w:rsidP="004C5912">
      <w:pPr>
        <w:pStyle w:val="Akapitzlist"/>
        <w:widowControl/>
        <w:numPr>
          <w:ilvl w:val="0"/>
          <w:numId w:val="37"/>
        </w:numPr>
        <w:tabs>
          <w:tab w:val="left" w:pos="426"/>
        </w:tabs>
        <w:suppressAutoHyphens w:val="0"/>
        <w:spacing w:after="200" w:line="288" w:lineRule="auto"/>
        <w:ind w:left="426" w:right="20" w:hanging="426"/>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Termin zapłaty wynagrodzenia Podwykonawcy przewidziany w umowie </w:t>
      </w:r>
      <w:r w:rsidRPr="00C05954">
        <w:rPr>
          <w:rFonts w:ascii="Arial" w:hAnsi="Arial" w:cs="Arial"/>
          <w:color w:val="000000" w:themeColor="text1"/>
          <w:sz w:val="22"/>
          <w:szCs w:val="22"/>
          <w:lang w:eastAsia="pl-PL"/>
        </w:rPr>
        <w:br/>
        <w:t xml:space="preserve">o podwykonawstwo nie może być dłuższy niż 30 dni od dnia doręczenia Wykonawcy lub Podwykonawcy faktury lub rachunku, potwierdzających wykonanie zleconej Podwykonawcy roboty budowlanej, dostawy lub usługi. </w:t>
      </w:r>
    </w:p>
    <w:p w14:paraId="2153255F" w14:textId="77777777" w:rsidR="001B197D" w:rsidRPr="00C05954" w:rsidRDefault="001B197D" w:rsidP="004C5912">
      <w:pPr>
        <w:pStyle w:val="Akapitzlist"/>
        <w:widowControl/>
        <w:numPr>
          <w:ilvl w:val="0"/>
          <w:numId w:val="37"/>
        </w:numPr>
        <w:tabs>
          <w:tab w:val="left" w:pos="426"/>
        </w:tabs>
        <w:suppressAutoHyphens w:val="0"/>
        <w:spacing w:after="200" w:line="288" w:lineRule="auto"/>
        <w:ind w:left="426" w:right="20" w:hanging="426"/>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Zamawiający określa następujące wymagania dotyczące umowy o podwykonawstwo, której</w:t>
      </w:r>
      <w:r w:rsidR="00D01004" w:rsidRPr="00C05954">
        <w:rPr>
          <w:rFonts w:ascii="Arial" w:hAnsi="Arial" w:cs="Arial"/>
          <w:color w:val="000000" w:themeColor="text1"/>
          <w:sz w:val="22"/>
          <w:szCs w:val="22"/>
          <w:lang w:eastAsia="pl-PL"/>
        </w:rPr>
        <w:t xml:space="preserve"> przedmiotem są roboty budowlano-konserwatorskie lub prace projektowe</w:t>
      </w:r>
      <w:r w:rsidRPr="00C05954">
        <w:rPr>
          <w:rFonts w:ascii="Arial" w:hAnsi="Arial" w:cs="Arial"/>
          <w:color w:val="000000" w:themeColor="text1"/>
          <w:sz w:val="22"/>
          <w:szCs w:val="22"/>
          <w:lang w:eastAsia="pl-PL"/>
        </w:rPr>
        <w:t>, których niespełnienie spowoduje zgłoszenie przez Zamawiającego odpowiednio zastrzeżeń lub sprzeciwu:</w:t>
      </w:r>
    </w:p>
    <w:p w14:paraId="0DCD7EAA" w14:textId="77777777" w:rsidR="001B197D" w:rsidRPr="00C05954" w:rsidRDefault="001B197D" w:rsidP="004C5912">
      <w:pPr>
        <w:pStyle w:val="Akapitzlist"/>
        <w:widowControl/>
        <w:numPr>
          <w:ilvl w:val="0"/>
          <w:numId w:val="38"/>
        </w:numPr>
        <w:tabs>
          <w:tab w:val="left" w:pos="426"/>
        </w:tabs>
        <w:suppressAutoHyphens w:val="0"/>
        <w:spacing w:after="200" w:line="288" w:lineRule="auto"/>
        <w:ind w:left="722" w:right="20"/>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lastRenderedPageBreak/>
        <w:t>umowa o podwykonawstwo musi zawierać w szczególności następujące postanowienia dotyczące:</w:t>
      </w:r>
    </w:p>
    <w:p w14:paraId="1F80E85F" w14:textId="0954616C" w:rsidR="001B197D" w:rsidRPr="00C05954" w:rsidRDefault="001B197D" w:rsidP="004C5912">
      <w:pPr>
        <w:pStyle w:val="Akapitzlist"/>
        <w:widowControl/>
        <w:numPr>
          <w:ilvl w:val="1"/>
          <w:numId w:val="39"/>
        </w:numPr>
        <w:tabs>
          <w:tab w:val="left" w:pos="426"/>
        </w:tabs>
        <w:suppressAutoHyphens w:val="0"/>
        <w:spacing w:after="200" w:line="288" w:lineRule="auto"/>
        <w:ind w:left="1134" w:right="20"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oznaczenia </w:t>
      </w:r>
      <w:r w:rsidR="00D93971">
        <w:rPr>
          <w:rFonts w:ascii="Arial" w:hAnsi="Arial" w:cs="Arial"/>
          <w:color w:val="000000" w:themeColor="text1"/>
          <w:sz w:val="22"/>
          <w:szCs w:val="22"/>
          <w:lang w:eastAsia="pl-PL"/>
        </w:rPr>
        <w:t>S</w:t>
      </w:r>
      <w:r w:rsidRPr="00C05954">
        <w:rPr>
          <w:rFonts w:ascii="Arial" w:hAnsi="Arial" w:cs="Arial"/>
          <w:color w:val="000000" w:themeColor="text1"/>
          <w:sz w:val="22"/>
          <w:szCs w:val="22"/>
          <w:lang w:eastAsia="pl-PL"/>
        </w:rPr>
        <w:t>tron umowy,</w:t>
      </w:r>
    </w:p>
    <w:p w14:paraId="2F5F4939" w14:textId="77777777" w:rsidR="001B197D" w:rsidRPr="00C05954" w:rsidRDefault="001B197D" w:rsidP="004C5912">
      <w:pPr>
        <w:pStyle w:val="Akapitzlist"/>
        <w:widowControl/>
        <w:numPr>
          <w:ilvl w:val="1"/>
          <w:numId w:val="39"/>
        </w:numPr>
        <w:tabs>
          <w:tab w:val="left" w:pos="426"/>
          <w:tab w:val="left" w:pos="709"/>
        </w:tabs>
        <w:suppressAutoHyphens w:val="0"/>
        <w:spacing w:line="288" w:lineRule="auto"/>
        <w:ind w:left="1134"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określenia zakresu robót budowlanych</w:t>
      </w:r>
      <w:r w:rsidR="00D01004" w:rsidRPr="00C05954">
        <w:rPr>
          <w:rFonts w:ascii="Arial" w:hAnsi="Arial" w:cs="Arial"/>
          <w:color w:val="000000" w:themeColor="text1"/>
          <w:sz w:val="22"/>
          <w:szCs w:val="22"/>
          <w:lang w:eastAsia="pl-PL"/>
        </w:rPr>
        <w:t xml:space="preserve"> lub prac projektowych</w:t>
      </w:r>
      <w:r w:rsidRPr="00C05954">
        <w:rPr>
          <w:rFonts w:ascii="Arial" w:hAnsi="Arial" w:cs="Arial"/>
          <w:color w:val="000000" w:themeColor="text1"/>
          <w:sz w:val="22"/>
          <w:szCs w:val="22"/>
          <w:lang w:eastAsia="pl-PL"/>
        </w:rPr>
        <w:t xml:space="preserve"> przewidzianych do wykonania,</w:t>
      </w:r>
    </w:p>
    <w:p w14:paraId="7588D8D6" w14:textId="082A8FB2" w:rsidR="001B197D" w:rsidRPr="00C05954" w:rsidRDefault="001B197D" w:rsidP="004C5912">
      <w:pPr>
        <w:pStyle w:val="Akapitzlist"/>
        <w:widowControl/>
        <w:numPr>
          <w:ilvl w:val="1"/>
          <w:numId w:val="39"/>
        </w:numPr>
        <w:tabs>
          <w:tab w:val="left" w:pos="426"/>
        </w:tabs>
        <w:suppressAutoHyphens w:val="0"/>
        <w:spacing w:line="288" w:lineRule="auto"/>
        <w:ind w:left="1134"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wskazania wysokości wynagrodzenia Podwykonawcy lub dalszego </w:t>
      </w:r>
      <w:r w:rsidR="00187091">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odwykonawcy, </w:t>
      </w:r>
    </w:p>
    <w:p w14:paraId="1DF36E60" w14:textId="77777777" w:rsidR="001B197D" w:rsidRPr="00C05954" w:rsidRDefault="001B197D" w:rsidP="004C5912">
      <w:pPr>
        <w:pStyle w:val="Akapitzlist"/>
        <w:widowControl/>
        <w:numPr>
          <w:ilvl w:val="1"/>
          <w:numId w:val="39"/>
        </w:numPr>
        <w:tabs>
          <w:tab w:val="left" w:pos="426"/>
        </w:tabs>
        <w:suppressAutoHyphens w:val="0"/>
        <w:spacing w:after="200" w:line="288" w:lineRule="auto"/>
        <w:ind w:left="1134"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określenia terminu realizacji robót, z zastrzeżeniem, że nie może on być dłuższy niż termin realizacji określony w Umowie - dla danego zakresu - zawartej przez Zamawiającego z Wykonawcą,</w:t>
      </w:r>
    </w:p>
    <w:p w14:paraId="1EDE0A41" w14:textId="77777777" w:rsidR="001B197D" w:rsidRPr="00C05954" w:rsidRDefault="001B197D" w:rsidP="004C5912">
      <w:pPr>
        <w:pStyle w:val="Akapitzlist"/>
        <w:widowControl/>
        <w:numPr>
          <w:ilvl w:val="1"/>
          <w:numId w:val="39"/>
        </w:numPr>
        <w:tabs>
          <w:tab w:val="left" w:pos="426"/>
        </w:tabs>
        <w:suppressAutoHyphens w:val="0"/>
        <w:spacing w:after="200" w:line="288" w:lineRule="auto"/>
        <w:ind w:left="1134"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sposobu rozliczeń, przy czym projekt lub umowa o podwykonawstwo nie może zawierać postanowień dotyczących sposobu rozliczeń za wykonany zakres uniemożliwiających rozliczenie tego zakresu pomiędzy Zamawiającym </w:t>
      </w:r>
      <w:r w:rsidRPr="00C05954">
        <w:rPr>
          <w:rFonts w:ascii="Arial" w:hAnsi="Arial" w:cs="Arial"/>
          <w:color w:val="000000" w:themeColor="text1"/>
          <w:sz w:val="22"/>
          <w:szCs w:val="22"/>
          <w:lang w:eastAsia="pl-PL"/>
        </w:rPr>
        <w:br/>
        <w:t>a Wykonawcą na podstawie niniejszej Umowy,</w:t>
      </w:r>
    </w:p>
    <w:p w14:paraId="473C2DFD" w14:textId="3F516822" w:rsidR="001B197D" w:rsidRPr="00C05954" w:rsidRDefault="001B197D" w:rsidP="004C5912">
      <w:pPr>
        <w:pStyle w:val="Akapitzlist"/>
        <w:widowControl/>
        <w:numPr>
          <w:ilvl w:val="1"/>
          <w:numId w:val="39"/>
        </w:numPr>
        <w:tabs>
          <w:tab w:val="left" w:pos="426"/>
        </w:tabs>
        <w:suppressAutoHyphens w:val="0"/>
        <w:spacing w:after="200" w:line="288" w:lineRule="auto"/>
        <w:ind w:left="1134"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sposób rozliczania pomiędzy Wykonawcą, Podwykonawcą lub dalszym </w:t>
      </w:r>
      <w:r w:rsidR="005E6209">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odwykonawcą spójny ze sposobem rozliczania określonym w Umowie między </w:t>
      </w:r>
      <w:bookmarkStart w:id="6" w:name="page60"/>
      <w:bookmarkEnd w:id="6"/>
      <w:r w:rsidRPr="00C05954">
        <w:rPr>
          <w:rFonts w:ascii="Arial" w:hAnsi="Arial" w:cs="Arial"/>
          <w:color w:val="000000" w:themeColor="text1"/>
          <w:sz w:val="22"/>
          <w:szCs w:val="22"/>
          <w:lang w:eastAsia="pl-PL"/>
        </w:rPr>
        <w:t xml:space="preserve">Zamawiającym a Wykonawcą, w szczególności dotyczący odbiorów i płatności częściowych, </w:t>
      </w:r>
    </w:p>
    <w:p w14:paraId="6ABD1C99" w14:textId="77777777" w:rsidR="001B197D" w:rsidRPr="00C05954" w:rsidRDefault="001B197D" w:rsidP="004C5912">
      <w:pPr>
        <w:pStyle w:val="Akapitzlist"/>
        <w:widowControl/>
        <w:numPr>
          <w:ilvl w:val="1"/>
          <w:numId w:val="39"/>
        </w:numPr>
        <w:tabs>
          <w:tab w:val="left" w:pos="426"/>
          <w:tab w:val="left" w:pos="709"/>
        </w:tabs>
        <w:suppressAutoHyphens w:val="0"/>
        <w:spacing w:line="288" w:lineRule="auto"/>
        <w:ind w:left="1134" w:right="20"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terminu zapłaty wynagrodzenia Podwykonawcy z zastrzeżeniem, że nie może on być dłuższy niż 30 dni od dnia doręczenia Wykonawcy lub Podwykonawcy faktury lub rachunku, potwierdzających wykonanie zleconej Podwykonawcy roboty budowlanej.</w:t>
      </w:r>
    </w:p>
    <w:p w14:paraId="73FF03AD" w14:textId="77777777" w:rsidR="001B197D" w:rsidRPr="00C05954" w:rsidRDefault="001B197D" w:rsidP="004C5912">
      <w:pPr>
        <w:pStyle w:val="Akapitzlist"/>
        <w:widowControl/>
        <w:numPr>
          <w:ilvl w:val="0"/>
          <w:numId w:val="38"/>
        </w:numPr>
        <w:tabs>
          <w:tab w:val="left" w:pos="709"/>
          <w:tab w:val="left" w:pos="851"/>
        </w:tabs>
        <w:suppressAutoHyphens w:val="0"/>
        <w:spacing w:line="288" w:lineRule="auto"/>
        <w:ind w:left="709" w:hanging="283"/>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umowa o podwykonawstwo, której przedmiotem są roboty budowlane</w:t>
      </w:r>
      <w:r w:rsidR="00D01004" w:rsidRPr="00C05954">
        <w:rPr>
          <w:rFonts w:ascii="Arial" w:hAnsi="Arial" w:cs="Arial"/>
          <w:color w:val="000000" w:themeColor="text1"/>
          <w:sz w:val="22"/>
          <w:szCs w:val="22"/>
          <w:lang w:eastAsia="pl-PL"/>
        </w:rPr>
        <w:t xml:space="preserve"> lub prace projektowe</w:t>
      </w:r>
      <w:r w:rsidRPr="00C05954">
        <w:rPr>
          <w:rFonts w:ascii="Arial" w:hAnsi="Arial" w:cs="Arial"/>
          <w:color w:val="000000" w:themeColor="text1"/>
          <w:sz w:val="22"/>
          <w:szCs w:val="22"/>
          <w:lang w:eastAsia="pl-PL"/>
        </w:rPr>
        <w:t xml:space="preserve"> nie może zawierać postanowień:</w:t>
      </w:r>
    </w:p>
    <w:p w14:paraId="193D0BD8" w14:textId="77777777" w:rsidR="001B197D" w:rsidRPr="00C05954" w:rsidRDefault="001B197D" w:rsidP="004C5912">
      <w:pPr>
        <w:widowControl/>
        <w:numPr>
          <w:ilvl w:val="0"/>
          <w:numId w:val="40"/>
        </w:numPr>
        <w:tabs>
          <w:tab w:val="left" w:pos="426"/>
        </w:tabs>
        <w:suppressAutoHyphens w:val="0"/>
        <w:spacing w:after="200" w:line="288" w:lineRule="auto"/>
        <w:ind w:left="1134" w:hanging="425"/>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sprzecznych z treścią Umowy zawartej między Zamawiającym a Wykonawcą,</w:t>
      </w:r>
    </w:p>
    <w:p w14:paraId="55FC2B05" w14:textId="77777777" w:rsidR="001B197D" w:rsidRPr="00C05954" w:rsidRDefault="001B197D" w:rsidP="004C5912">
      <w:pPr>
        <w:widowControl/>
        <w:numPr>
          <w:ilvl w:val="0"/>
          <w:numId w:val="40"/>
        </w:numPr>
        <w:tabs>
          <w:tab w:val="left" w:pos="426"/>
        </w:tabs>
        <w:suppressAutoHyphens w:val="0"/>
        <w:spacing w:after="200" w:line="288" w:lineRule="auto"/>
        <w:ind w:left="1134" w:right="20" w:hanging="425"/>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uzależniających uzyskanie przez Podwykonawcę lub dalszego Podwykonawcę należnego wynagrodzenia od Wykonawcy od zapłaty na rzecz Wykonawcy przez Zamawiającego wyn</w:t>
      </w:r>
      <w:r w:rsidR="00D01004" w:rsidRPr="00C05954">
        <w:rPr>
          <w:rFonts w:ascii="Arial" w:hAnsi="Arial" w:cs="Arial"/>
          <w:color w:val="000000" w:themeColor="text1"/>
          <w:sz w:val="22"/>
          <w:szCs w:val="22"/>
          <w:lang w:eastAsia="pl-PL"/>
        </w:rPr>
        <w:t>agrodzenia obejmującego zakres prac</w:t>
      </w:r>
      <w:r w:rsidRPr="00C05954">
        <w:rPr>
          <w:rFonts w:ascii="Arial" w:hAnsi="Arial" w:cs="Arial"/>
          <w:color w:val="000000" w:themeColor="text1"/>
          <w:sz w:val="22"/>
          <w:szCs w:val="22"/>
          <w:lang w:eastAsia="pl-PL"/>
        </w:rPr>
        <w:t xml:space="preserve"> wykonanych przez Podwykonawcę lub dalszego Podwykonawcę,</w:t>
      </w:r>
    </w:p>
    <w:p w14:paraId="460B3895" w14:textId="77777777" w:rsidR="001B197D" w:rsidRPr="00C05954" w:rsidRDefault="001B197D" w:rsidP="004C5912">
      <w:pPr>
        <w:widowControl/>
        <w:numPr>
          <w:ilvl w:val="0"/>
          <w:numId w:val="40"/>
        </w:numPr>
        <w:tabs>
          <w:tab w:val="left" w:pos="426"/>
          <w:tab w:val="left" w:pos="1134"/>
        </w:tabs>
        <w:suppressAutoHyphens w:val="0"/>
        <w:spacing w:after="200" w:line="288" w:lineRule="auto"/>
        <w:ind w:left="1134" w:right="20" w:hanging="425"/>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14:paraId="378676D5" w14:textId="77777777" w:rsidR="001B197D" w:rsidRPr="00FD7E3E" w:rsidRDefault="001B197D" w:rsidP="004C5912">
      <w:pPr>
        <w:widowControl/>
        <w:numPr>
          <w:ilvl w:val="0"/>
          <w:numId w:val="40"/>
        </w:numPr>
        <w:tabs>
          <w:tab w:val="left" w:pos="426"/>
          <w:tab w:val="left" w:pos="1134"/>
        </w:tabs>
        <w:suppressAutoHyphens w:val="0"/>
        <w:spacing w:after="200" w:line="288" w:lineRule="auto"/>
        <w:ind w:left="1134" w:hanging="425"/>
        <w:contextualSpacing/>
        <w:jc w:val="both"/>
        <w:rPr>
          <w:rFonts w:ascii="Arial" w:hAnsi="Arial" w:cs="Arial"/>
          <w:color w:val="auto"/>
          <w:sz w:val="22"/>
          <w:szCs w:val="22"/>
          <w:lang w:eastAsia="pl-PL"/>
        </w:rPr>
      </w:pPr>
      <w:r w:rsidRPr="00FD7E3E">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FD7E3E">
        <w:rPr>
          <w:rFonts w:ascii="Arial" w:hAnsi="Arial" w:cs="Arial"/>
          <w:color w:val="auto"/>
          <w:sz w:val="22"/>
          <w:szCs w:val="22"/>
          <w:lang w:eastAsia="pl-PL"/>
        </w:rPr>
        <w:br/>
        <w:t xml:space="preserve">w pieniądzu, bez możliwości jej zmiany na gwarancję bankową lub ubezpieczeniową lub inną formę przewidzianą w przepisach prawa, </w:t>
      </w:r>
      <w:r w:rsidRPr="00FD7E3E">
        <w:rPr>
          <w:rFonts w:ascii="Arial" w:hAnsi="Arial" w:cs="Arial"/>
          <w:color w:val="auto"/>
          <w:sz w:val="22"/>
          <w:szCs w:val="22"/>
          <w:lang w:eastAsia="pl-PL"/>
        </w:rPr>
        <w:br/>
        <w:t>w szczególności w ustawie Prawo zamówień publicznych.</w:t>
      </w:r>
    </w:p>
    <w:p w14:paraId="3C89A6E4" w14:textId="28581697"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Wykonawca lub Podwykonawca zamówienia na roboty budowlane </w:t>
      </w:r>
      <w:r w:rsidR="00D01004" w:rsidRPr="00C05954">
        <w:rPr>
          <w:rFonts w:ascii="Arial" w:hAnsi="Arial" w:cs="Arial"/>
          <w:color w:val="000000" w:themeColor="text1"/>
          <w:sz w:val="22"/>
          <w:szCs w:val="22"/>
          <w:lang w:eastAsia="pl-PL"/>
        </w:rPr>
        <w:t xml:space="preserve">lub prace projektowe </w:t>
      </w:r>
      <w:r w:rsidRPr="00C05954">
        <w:rPr>
          <w:rFonts w:ascii="Arial" w:hAnsi="Arial" w:cs="Arial"/>
          <w:color w:val="000000" w:themeColor="text1"/>
          <w:sz w:val="22"/>
          <w:szCs w:val="22"/>
          <w:lang w:eastAsia="pl-PL"/>
        </w:rPr>
        <w:t>zamierzający zawrzeć umowę o podwykonawstwo, której przedmiotem są roboty budowlane</w:t>
      </w:r>
      <w:r w:rsidR="00D01004" w:rsidRPr="00C05954">
        <w:rPr>
          <w:rFonts w:ascii="Arial" w:hAnsi="Arial" w:cs="Arial"/>
          <w:color w:val="000000" w:themeColor="text1"/>
          <w:sz w:val="22"/>
          <w:szCs w:val="22"/>
          <w:lang w:eastAsia="pl-PL"/>
        </w:rPr>
        <w:t xml:space="preserve"> lub prace projektowe</w:t>
      </w:r>
      <w:r w:rsidRPr="00C05954">
        <w:rPr>
          <w:rFonts w:ascii="Arial" w:hAnsi="Arial" w:cs="Arial"/>
          <w:color w:val="000000" w:themeColor="text1"/>
          <w:sz w:val="22"/>
          <w:szCs w:val="22"/>
          <w:lang w:eastAsia="pl-PL"/>
        </w:rPr>
        <w:t xml:space="preserve">, które składają się na </w:t>
      </w:r>
      <w:r w:rsidR="00345D30">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 </w:t>
      </w:r>
      <w:r w:rsidR="00345D30">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 xml:space="preserve">mowy, jest zobowiązany, w trakcie realizacji Umowy, przedłożyć Zamawiającemu projekt umowy </w:t>
      </w:r>
      <w:r w:rsidR="00345D30">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t>o podwykonawstwo, przy czym Podwykonawca zobowiązan</w:t>
      </w:r>
      <w:r w:rsidR="00D01004" w:rsidRPr="00C05954">
        <w:rPr>
          <w:rFonts w:ascii="Arial" w:hAnsi="Arial" w:cs="Arial"/>
          <w:color w:val="000000" w:themeColor="text1"/>
          <w:sz w:val="22"/>
          <w:szCs w:val="22"/>
          <w:lang w:eastAsia="pl-PL"/>
        </w:rPr>
        <w:t xml:space="preserve">y jest dołączyć zgodę </w:t>
      </w:r>
      <w:r w:rsidR="00D01004" w:rsidRPr="00C05954">
        <w:rPr>
          <w:rFonts w:ascii="Arial" w:hAnsi="Arial" w:cs="Arial"/>
          <w:color w:val="000000" w:themeColor="text1"/>
          <w:sz w:val="22"/>
          <w:szCs w:val="22"/>
          <w:lang w:eastAsia="pl-PL"/>
        </w:rPr>
        <w:lastRenderedPageBreak/>
        <w:t xml:space="preserve">Wykonawcy na zawarcie umowy </w:t>
      </w:r>
      <w:r w:rsidRPr="00C05954">
        <w:rPr>
          <w:rFonts w:ascii="Arial" w:hAnsi="Arial" w:cs="Arial"/>
          <w:color w:val="000000" w:themeColor="text1"/>
          <w:sz w:val="22"/>
          <w:szCs w:val="22"/>
          <w:lang w:eastAsia="pl-PL"/>
        </w:rPr>
        <w:t>o podwykonawstwo o treści zgodnej z niniejszą Umową.</w:t>
      </w:r>
    </w:p>
    <w:p w14:paraId="07D446AF" w14:textId="10281409"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Zamawiający w terminie do 7 dni od dnia przekazania Zamawiającemu projektu umowy, o której mowa w ust. </w:t>
      </w:r>
      <w:r w:rsidR="00EF16BF">
        <w:rPr>
          <w:rFonts w:ascii="Arial" w:hAnsi="Arial" w:cs="Arial"/>
          <w:color w:val="000000" w:themeColor="text1"/>
          <w:sz w:val="22"/>
          <w:szCs w:val="22"/>
          <w:lang w:eastAsia="pl-PL"/>
        </w:rPr>
        <w:t>6</w:t>
      </w:r>
      <w:r w:rsidRPr="00C05954">
        <w:rPr>
          <w:rFonts w:ascii="Arial" w:hAnsi="Arial" w:cs="Arial"/>
          <w:color w:val="000000" w:themeColor="text1"/>
          <w:sz w:val="22"/>
          <w:szCs w:val="22"/>
          <w:lang w:eastAsia="pl-PL"/>
        </w:rPr>
        <w:t xml:space="preserve">, oraz projektu jej zmiany, może zgłosić w formie pisemnej zastrzeżenia, jeżeli nie spełnia ona wymagań określonych w SWZ i niniejszej Umowie. Niezgłoszenie w formie pisemnej zastrzeżeń do przedłożonego projektu umowy, </w:t>
      </w:r>
      <w:r w:rsidR="00345D30">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t xml:space="preserve">w terminie określonym w zdaniu pierwszym, uważa się za akceptację projektu umowy </w:t>
      </w:r>
      <w:r w:rsidR="00345D30">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t>o podwykonawstwo przez Zamawiającego.</w:t>
      </w:r>
    </w:p>
    <w:p w14:paraId="75A8507B" w14:textId="1EDA7726"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Wykonawca lub Podwykonawca zamówienia na roboty budowlane</w:t>
      </w:r>
      <w:r w:rsidR="00D01004" w:rsidRPr="00C05954">
        <w:rPr>
          <w:rFonts w:ascii="Arial" w:hAnsi="Arial" w:cs="Arial"/>
          <w:color w:val="000000" w:themeColor="text1"/>
          <w:sz w:val="22"/>
          <w:szCs w:val="22"/>
          <w:lang w:eastAsia="pl-PL"/>
        </w:rPr>
        <w:t xml:space="preserve"> lub prace projektowe</w:t>
      </w:r>
      <w:r w:rsidRPr="00C05954">
        <w:rPr>
          <w:rFonts w:ascii="Arial" w:hAnsi="Arial" w:cs="Arial"/>
          <w:color w:val="000000" w:themeColor="text1"/>
          <w:sz w:val="22"/>
          <w:szCs w:val="22"/>
          <w:lang w:eastAsia="pl-PL"/>
        </w:rPr>
        <w:t xml:space="preserve"> stanowiące </w:t>
      </w:r>
      <w:r w:rsidR="00EF16BF">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 </w:t>
      </w:r>
      <w:r w:rsidR="00EF16BF">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 xml:space="preserve">mowy, przedkłada Zamawiającemu poświadczoną za zgodność </w:t>
      </w:r>
      <w:r w:rsidRPr="00C05954">
        <w:rPr>
          <w:rFonts w:ascii="Arial" w:hAnsi="Arial" w:cs="Arial"/>
          <w:color w:val="000000" w:themeColor="text1"/>
          <w:sz w:val="22"/>
          <w:szCs w:val="22"/>
          <w:lang w:eastAsia="pl-PL"/>
        </w:rPr>
        <w:br/>
        <w:t>z oryginałem kopię zawartej umowy o podwykonawstwo, w terminie 7 dni od dnia jej zawarcia. Zawarta umowa musi być identyczna w treści z projektem umowy, który podlegał akceptacji przez Zamawiającego.</w:t>
      </w:r>
    </w:p>
    <w:p w14:paraId="552485A1" w14:textId="77777777"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Zamawiający w terminie 7 dni od dnia otrzymania umowy o podwykonawstwo, której przedmiotem są roboty budowlane</w:t>
      </w:r>
      <w:r w:rsidR="00D01004" w:rsidRPr="00C05954">
        <w:rPr>
          <w:rFonts w:ascii="Arial" w:hAnsi="Arial" w:cs="Arial"/>
          <w:color w:val="000000" w:themeColor="text1"/>
          <w:sz w:val="22"/>
          <w:szCs w:val="22"/>
          <w:lang w:eastAsia="pl-PL"/>
        </w:rPr>
        <w:t xml:space="preserve"> lub prace projektowe</w:t>
      </w:r>
      <w:r w:rsidRPr="00C05954">
        <w:rPr>
          <w:rFonts w:ascii="Arial" w:hAnsi="Arial" w:cs="Arial"/>
          <w:color w:val="000000" w:themeColor="text1"/>
          <w:sz w:val="22"/>
          <w:szCs w:val="22"/>
          <w:lang w:eastAsia="pl-PL"/>
        </w:rPr>
        <w:t>, zgłasza w formie pisemnej sprzeciw do tej umowy, jeżeli nie jest ona identyczna w treści z projektem umowy, który podlegał akceptacji.</w:t>
      </w:r>
      <w:bookmarkStart w:id="7" w:name="page59"/>
      <w:bookmarkEnd w:id="7"/>
    </w:p>
    <w:p w14:paraId="75275092" w14:textId="7ADE5C87"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Wykonawca lub Podwykonawca zamówienia na roboty budowlane</w:t>
      </w:r>
      <w:r w:rsidR="00D01004" w:rsidRPr="00C05954">
        <w:rPr>
          <w:rFonts w:ascii="Arial" w:hAnsi="Arial" w:cs="Arial"/>
          <w:color w:val="000000" w:themeColor="text1"/>
          <w:sz w:val="22"/>
          <w:szCs w:val="22"/>
          <w:lang w:eastAsia="pl-PL"/>
        </w:rPr>
        <w:t xml:space="preserve"> lub prace projektowe</w:t>
      </w:r>
      <w:r w:rsidRPr="00C05954">
        <w:rPr>
          <w:rFonts w:ascii="Arial" w:hAnsi="Arial" w:cs="Arial"/>
          <w:color w:val="000000" w:themeColor="text1"/>
          <w:sz w:val="22"/>
          <w:szCs w:val="22"/>
          <w:lang w:eastAsia="pl-PL"/>
        </w:rPr>
        <w:t xml:space="preserve"> przedkłada Zamawiającemu poświadczoną za zgodność z o</w:t>
      </w:r>
      <w:r w:rsidR="00D01004" w:rsidRPr="00C05954">
        <w:rPr>
          <w:rFonts w:ascii="Arial" w:hAnsi="Arial" w:cs="Arial"/>
          <w:color w:val="000000" w:themeColor="text1"/>
          <w:sz w:val="22"/>
          <w:szCs w:val="22"/>
          <w:lang w:eastAsia="pl-PL"/>
        </w:rPr>
        <w:t xml:space="preserve">ryginałem kopię zawartej umowy </w:t>
      </w:r>
      <w:r w:rsidRPr="00C05954">
        <w:rPr>
          <w:rFonts w:ascii="Arial" w:hAnsi="Arial" w:cs="Arial"/>
          <w:color w:val="000000" w:themeColor="text1"/>
          <w:sz w:val="22"/>
          <w:szCs w:val="22"/>
          <w:lang w:eastAsia="pl-PL"/>
        </w:rPr>
        <w:t xml:space="preserve">o podwykonawstwo, której przedmiotem są dostawy i usługi, w terminie 7 dni </w:t>
      </w:r>
      <w:r w:rsidR="00EF16BF">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t xml:space="preserve">od dnia jej zawarcia, z wyłączeniem umów o podwykonawstwo o wartości mniejszej niż 0,5% wartości brutto Umowy, oraz umów o podwykonawstwo na prace projektowe, ekspertyzy, badania, analizy, itp., usługi geodezyjne, geotechniczne, usługi ochrony mienia, dostawę wody i energii elektrycznej, odbiór i zagospodarowanie odpadów </w:t>
      </w:r>
      <w:r w:rsidRPr="00C05954">
        <w:rPr>
          <w:rFonts w:ascii="Arial" w:hAnsi="Arial" w:cs="Arial"/>
          <w:color w:val="000000" w:themeColor="text1"/>
          <w:sz w:val="22"/>
          <w:szCs w:val="22"/>
          <w:lang w:eastAsia="pl-PL"/>
        </w:rPr>
        <w:br/>
        <w:t xml:space="preserve">i dostawy i usługi w zakresie zaplecza budowy (np. wyposażenie zaplecza, materiały biurowe, catering), usługi telekomunikacyjne, usługi w zakresie kierowania robotami budowlanymi, usługi pocztowe, usługi prawnicze. Wyłączenie, o którym mowa </w:t>
      </w:r>
      <w:r w:rsidRPr="00C05954">
        <w:rPr>
          <w:rFonts w:ascii="Arial" w:hAnsi="Arial" w:cs="Arial"/>
          <w:color w:val="000000" w:themeColor="text1"/>
          <w:sz w:val="22"/>
          <w:szCs w:val="22"/>
          <w:lang w:eastAsia="pl-PL"/>
        </w:rPr>
        <w:br/>
        <w:t xml:space="preserve">w zdaniu pierwszym, nie dotyczy umów o podwykonawstwo o wartości większej niż </w:t>
      </w:r>
      <w:r w:rsidRPr="00C05954">
        <w:rPr>
          <w:rFonts w:ascii="Arial" w:hAnsi="Arial" w:cs="Arial"/>
          <w:color w:val="000000" w:themeColor="text1"/>
          <w:sz w:val="22"/>
          <w:szCs w:val="22"/>
          <w:lang w:eastAsia="pl-PL"/>
        </w:rPr>
        <w:br/>
        <w:t>50 000,00 zł.</w:t>
      </w:r>
    </w:p>
    <w:p w14:paraId="004ADE24" w14:textId="19D2F9D9"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 przypadku, o którym mowa w ust. 1</w:t>
      </w:r>
      <w:r w:rsidR="00AB10E0">
        <w:rPr>
          <w:rFonts w:ascii="Arial" w:hAnsi="Arial" w:cs="Arial"/>
          <w:color w:val="000000" w:themeColor="text1"/>
          <w:sz w:val="22"/>
          <w:szCs w:val="22"/>
          <w:lang w:eastAsia="pl-PL"/>
        </w:rPr>
        <w:t>0</w:t>
      </w:r>
      <w:r w:rsidRPr="00C05954">
        <w:rPr>
          <w:rFonts w:ascii="Arial" w:hAnsi="Arial" w:cs="Arial"/>
          <w:color w:val="000000" w:themeColor="text1"/>
          <w:sz w:val="22"/>
          <w:szCs w:val="22"/>
          <w:lang w:eastAsia="pl-PL"/>
        </w:rPr>
        <w:t xml:space="preserve">, jeżeli termin zapłaty wynagrodzenia jest dłuższy niż określony w ust. </w:t>
      </w:r>
      <w:r w:rsidR="00AB10E0">
        <w:rPr>
          <w:rFonts w:ascii="Arial" w:hAnsi="Arial" w:cs="Arial"/>
          <w:color w:val="000000" w:themeColor="text1"/>
          <w:sz w:val="22"/>
          <w:szCs w:val="22"/>
          <w:lang w:eastAsia="pl-PL"/>
        </w:rPr>
        <w:t>4</w:t>
      </w:r>
      <w:r w:rsidRPr="00C05954">
        <w:rPr>
          <w:rFonts w:ascii="Arial" w:hAnsi="Arial" w:cs="Arial"/>
          <w:color w:val="000000" w:themeColor="text1"/>
          <w:sz w:val="22"/>
          <w:szCs w:val="22"/>
          <w:lang w:eastAsia="pl-PL"/>
        </w:rPr>
        <w:t>, Zamawiający informuje o tym Wykonawcę i wzywa go do doprowadzenia do zmiany tej umowy w wyznaczonym przez Zamawiającego terminie pod rygorem wystąpienia o zapłatę kary umownej, o której mowa w § 15 ust. 2 pkt 6 Umowy.</w:t>
      </w:r>
    </w:p>
    <w:p w14:paraId="5338AA2C" w14:textId="77777777"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Wykonawca wraz z poświadczoną za zgodność z oryginałem kopią zawartej umowy </w:t>
      </w:r>
      <w:r w:rsidRPr="00C05954">
        <w:rPr>
          <w:rFonts w:ascii="Arial" w:hAnsi="Arial" w:cs="Arial"/>
          <w:color w:val="000000" w:themeColor="text1"/>
          <w:sz w:val="22"/>
          <w:szCs w:val="22"/>
          <w:lang w:eastAsia="pl-PL"/>
        </w:rPr>
        <w:br/>
        <w:t>o podwykonawstwo, o której mowa w niniejszym paragrafie, przedłoży Zamawiającemu odpis z właściwego rejestru lub z centralnej ewidencji i informacji o działalności gospodarczej lub inny dokument właściwy z uwagi na status prawny Podwykonawcy, potwierdzający umocowanie osób zawierających umowę w imieniu Podwykonawcy.</w:t>
      </w:r>
    </w:p>
    <w:p w14:paraId="3FE54270" w14:textId="05D98EEB"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Postanowienia Umowy, określone w niniejszym paragrafie, stosuje się odpowiednio do wprowadzenia wszelkich zmian umów o podwykonawstwo zawieranych </w:t>
      </w:r>
      <w:r w:rsidRPr="00C05954">
        <w:rPr>
          <w:rFonts w:ascii="Arial" w:hAnsi="Arial" w:cs="Arial"/>
          <w:color w:val="000000" w:themeColor="text1"/>
          <w:sz w:val="22"/>
          <w:szCs w:val="22"/>
          <w:lang w:eastAsia="pl-PL"/>
        </w:rPr>
        <w:br/>
        <w:t xml:space="preserve">z Podwykonawcą lub dalszymi </w:t>
      </w:r>
      <w:r w:rsidR="003C04B2">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odwykonawcami.</w:t>
      </w:r>
    </w:p>
    <w:p w14:paraId="59328C7E" w14:textId="218721A8"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lastRenderedPageBreak/>
        <w:t xml:space="preserve">Zamawiający nie ponosi odpowiedzialności za zawarcie umowy z Podwykonawcami lub dalszymi </w:t>
      </w:r>
      <w:r w:rsidR="006461CC">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odwykonawcami bez wymaganej zgody Zamawiającego, zaś skutki </w:t>
      </w:r>
      <w:r w:rsidRPr="00C05954">
        <w:rPr>
          <w:rFonts w:ascii="Arial" w:hAnsi="Arial" w:cs="Arial"/>
          <w:color w:val="000000" w:themeColor="text1"/>
          <w:sz w:val="22"/>
          <w:szCs w:val="22"/>
          <w:lang w:eastAsia="pl-PL"/>
        </w:rPr>
        <w:br/>
        <w:t>z tego wynikające będą obciążały wyłącznie Wykonawcę.</w:t>
      </w:r>
    </w:p>
    <w:p w14:paraId="03449465" w14:textId="77777777"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Powierzenie realizacji zadań innemu Podwykonawcy niż ten, z którym została zawarta zaakceptowana przez Zamawiającego umowa o podwykonawstwo, lub zmiana tej umowy wymaga ponownej akceptacji Zamawiającego w trybie określonym </w:t>
      </w:r>
      <w:r w:rsidRPr="00C05954">
        <w:rPr>
          <w:rFonts w:ascii="Arial" w:hAnsi="Arial" w:cs="Arial"/>
          <w:color w:val="000000" w:themeColor="text1"/>
          <w:sz w:val="22"/>
          <w:szCs w:val="22"/>
          <w:lang w:eastAsia="pl-PL"/>
        </w:rPr>
        <w:br/>
        <w:t>w niniejszym paragrafie.</w:t>
      </w:r>
      <w:bookmarkStart w:id="8" w:name="page61"/>
      <w:bookmarkStart w:id="9" w:name="page62"/>
      <w:bookmarkEnd w:id="8"/>
      <w:bookmarkEnd w:id="9"/>
    </w:p>
    <w:p w14:paraId="78FD9944" w14:textId="77777777"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 przypadkach określonych w niniejszym paragrafie przedkładający może poświadczyć za zgodność z oryginałem kopię umowy o podwykonawstwo. </w:t>
      </w:r>
    </w:p>
    <w:p w14:paraId="33EDB6D9" w14:textId="77777777"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Zamawiający zastrzega sobie prawo żądania usunięcia z terenu budowy każdego </w:t>
      </w:r>
      <w:r w:rsidRPr="00C05954">
        <w:rPr>
          <w:rFonts w:ascii="Arial" w:hAnsi="Arial" w:cs="Arial"/>
          <w:color w:val="000000" w:themeColor="text1"/>
          <w:sz w:val="22"/>
          <w:szCs w:val="22"/>
          <w:lang w:eastAsia="pl-PL"/>
        </w:rPr>
        <w:br/>
        <w:t xml:space="preserve">z pracowników Wykonawcy lub Podwykonawców, którzy przez swoje zachowanie lub jakość wykonanej pracy dali powód do uzasadnionych skarg. </w:t>
      </w:r>
    </w:p>
    <w:p w14:paraId="418C7807" w14:textId="77777777" w:rsidR="001B197D" w:rsidRPr="00C05954" w:rsidRDefault="001B197D" w:rsidP="004C5912">
      <w:pPr>
        <w:widowControl/>
        <w:numPr>
          <w:ilvl w:val="0"/>
          <w:numId w:val="37"/>
        </w:numPr>
        <w:tabs>
          <w:tab w:val="left" w:pos="426"/>
        </w:tabs>
        <w:suppressAutoHyphens w:val="0"/>
        <w:spacing w:after="200" w:line="288" w:lineRule="auto"/>
        <w:ind w:left="426" w:hanging="426"/>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Jeżeli zmiana albo rezygnacja z Podwykonawcy dotyczy podmiotu, na którego zasoby Wykonawca powoływał się, na zasadach określonych w art. 118 ustawy Pzp, </w:t>
      </w:r>
      <w:r w:rsidRPr="00C05954">
        <w:rPr>
          <w:rFonts w:ascii="Arial" w:hAnsi="Arial" w:cs="Arial"/>
          <w:color w:val="000000" w:themeColor="text1"/>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r w:rsidRPr="00C05954">
        <w:rPr>
          <w:rFonts w:ascii="Arial" w:eastAsia="Times New Roman" w:hAnsi="Arial" w:cs="Arial"/>
          <w:b/>
          <w:bCs/>
          <w:color w:val="000000" w:themeColor="text1"/>
          <w:sz w:val="22"/>
          <w:szCs w:val="22"/>
        </w:rPr>
        <w:br/>
      </w:r>
    </w:p>
    <w:p w14:paraId="44E56C2D" w14:textId="77777777" w:rsidR="001B197D" w:rsidRPr="00C05954" w:rsidRDefault="001B197D" w:rsidP="001B197D">
      <w:pPr>
        <w:widowControl/>
        <w:tabs>
          <w:tab w:val="left" w:pos="426"/>
        </w:tabs>
        <w:suppressAutoHyphens w:val="0"/>
        <w:spacing w:line="288" w:lineRule="auto"/>
        <w:ind w:left="425"/>
        <w:contextualSpacing/>
        <w:jc w:val="center"/>
        <w:rPr>
          <w:rFonts w:ascii="Arial" w:hAnsi="Arial" w:cs="Arial"/>
          <w:color w:val="000000" w:themeColor="text1"/>
          <w:sz w:val="22"/>
          <w:szCs w:val="22"/>
          <w:lang w:eastAsia="pl-PL"/>
        </w:rPr>
      </w:pPr>
      <w:r w:rsidRPr="00C05954">
        <w:rPr>
          <w:rFonts w:ascii="Arial" w:eastAsia="Times New Roman" w:hAnsi="Arial" w:cs="Arial"/>
          <w:b/>
          <w:bCs/>
          <w:color w:val="000000" w:themeColor="text1"/>
          <w:sz w:val="22"/>
          <w:szCs w:val="22"/>
        </w:rPr>
        <w:t>§ 12</w:t>
      </w:r>
      <w:r w:rsidRPr="00C05954">
        <w:rPr>
          <w:rFonts w:ascii="Arial" w:eastAsia="Times New Roman" w:hAnsi="Arial" w:cs="Arial"/>
          <w:b/>
          <w:bCs/>
          <w:color w:val="000000" w:themeColor="text1"/>
          <w:sz w:val="22"/>
          <w:szCs w:val="22"/>
        </w:rPr>
        <w:br/>
        <w:t>Płatności bezpośrednie</w:t>
      </w:r>
    </w:p>
    <w:p w14:paraId="3073C6B3" w14:textId="77777777" w:rsidR="001B197D" w:rsidRPr="00C05954" w:rsidRDefault="001B197D" w:rsidP="001B197D">
      <w:pPr>
        <w:widowControl/>
        <w:tabs>
          <w:tab w:val="left" w:pos="426"/>
        </w:tabs>
        <w:suppressAutoHyphens w:val="0"/>
        <w:spacing w:line="288" w:lineRule="auto"/>
        <w:rPr>
          <w:rFonts w:ascii="Arial" w:eastAsia="Times New Roman" w:hAnsi="Arial" w:cs="Arial"/>
          <w:b/>
          <w:color w:val="000000" w:themeColor="text1"/>
          <w:sz w:val="8"/>
          <w:szCs w:val="12"/>
        </w:rPr>
      </w:pPr>
    </w:p>
    <w:p w14:paraId="649A9E63" w14:textId="77777777" w:rsidR="001B197D" w:rsidRPr="00C05954" w:rsidRDefault="001B197D" w:rsidP="004C5912">
      <w:pPr>
        <w:widowControl/>
        <w:numPr>
          <w:ilvl w:val="0"/>
          <w:numId w:val="41"/>
        </w:numPr>
        <w:tabs>
          <w:tab w:val="left" w:pos="426"/>
        </w:tabs>
        <w:suppressAutoHyphens w:val="0"/>
        <w:spacing w:after="200" w:line="288" w:lineRule="auto"/>
        <w:ind w:left="426" w:right="20"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14:paraId="1ABB223F" w14:textId="77777777" w:rsidR="001B197D" w:rsidRPr="00C05954" w:rsidRDefault="001B197D" w:rsidP="004C5912">
      <w:pPr>
        <w:widowControl/>
        <w:numPr>
          <w:ilvl w:val="0"/>
          <w:numId w:val="41"/>
        </w:numPr>
        <w:tabs>
          <w:tab w:val="left" w:pos="426"/>
        </w:tabs>
        <w:suppressAutoHyphens w:val="0"/>
        <w:spacing w:after="200" w:line="288" w:lineRule="auto"/>
        <w:ind w:left="426" w:right="20"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w:t>
      </w:r>
      <w:r w:rsidR="00C85278" w:rsidRPr="00C05954">
        <w:rPr>
          <w:rFonts w:ascii="Arial" w:hAnsi="Arial" w:cs="Arial"/>
          <w:color w:val="000000" w:themeColor="text1"/>
          <w:sz w:val="22"/>
          <w:szCs w:val="22"/>
        </w:rPr>
        <w:t xml:space="preserve">edmiotem są dostawy lub usługi, uwzględniającą wezwanie Zamawiającego, </w:t>
      </w:r>
      <w:r w:rsidRPr="00C05954">
        <w:rPr>
          <w:rFonts w:ascii="Arial" w:hAnsi="Arial" w:cs="Arial"/>
          <w:color w:val="000000" w:themeColor="text1"/>
          <w:sz w:val="22"/>
          <w:szCs w:val="22"/>
        </w:rPr>
        <w:t xml:space="preserve">o którym mowa w ust. 4. </w:t>
      </w:r>
    </w:p>
    <w:p w14:paraId="181D7C0B" w14:textId="77777777" w:rsidR="001B197D" w:rsidRPr="00C05954" w:rsidRDefault="001B197D" w:rsidP="004C5912">
      <w:pPr>
        <w:widowControl/>
        <w:numPr>
          <w:ilvl w:val="0"/>
          <w:numId w:val="41"/>
        </w:numPr>
        <w:tabs>
          <w:tab w:val="left" w:pos="426"/>
        </w:tabs>
        <w:suppressAutoHyphens w:val="0"/>
        <w:spacing w:after="200" w:line="288" w:lineRule="auto"/>
        <w:ind w:left="426" w:right="20"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Bezpośrednia zapłata obejmuje wyłącznie należne wynagrodzenia, bez odsetek </w:t>
      </w:r>
      <w:r w:rsidRPr="00C05954">
        <w:rPr>
          <w:rFonts w:ascii="Arial" w:hAnsi="Arial" w:cs="Arial"/>
          <w:color w:val="000000" w:themeColor="text1"/>
          <w:sz w:val="22"/>
          <w:szCs w:val="22"/>
        </w:rPr>
        <w:br/>
        <w:t>i innych należności ubocznych, należnych Podwykonawcy lub dalszemu Podwykonawcy.</w:t>
      </w:r>
    </w:p>
    <w:p w14:paraId="3E2C6B77" w14:textId="77777777" w:rsidR="001B197D" w:rsidRPr="00C05954" w:rsidRDefault="001B197D" w:rsidP="004C5912">
      <w:pPr>
        <w:widowControl/>
        <w:numPr>
          <w:ilvl w:val="0"/>
          <w:numId w:val="41"/>
        </w:numPr>
        <w:tabs>
          <w:tab w:val="left" w:pos="426"/>
        </w:tabs>
        <w:suppressAutoHyphens w:val="0"/>
        <w:spacing w:after="200" w:line="288" w:lineRule="auto"/>
        <w:ind w:left="426" w:right="20"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Przed dokonaniem bezpośredniej zapłaty, Zamawiający wezwie Wykonawcę do zgłoszenia, w formie pisemnej, uwag dotyczących zasadności bezpośredniej zapłaty wynagrodzenia Podwykonawcy lub dalszemu Podwykonawcy. Zamawiający informuje </w:t>
      </w:r>
      <w:r w:rsidRPr="00C05954">
        <w:rPr>
          <w:rFonts w:ascii="Arial" w:hAnsi="Arial" w:cs="Arial"/>
          <w:color w:val="000000" w:themeColor="text1"/>
          <w:sz w:val="22"/>
          <w:szCs w:val="22"/>
        </w:rPr>
        <w:br/>
        <w:t xml:space="preserve">o terminie zgłaszania uwag, nie krótszym niż 7 dni od dnia doręczenia tej informacji. Brak przedłożenia uwag w wyznaczonym terminie, traktowany będzie jako akceptacja zasadności danej płatności na rzecz Podwykonawcy lub dalszego Podwykonawcy. </w:t>
      </w:r>
    </w:p>
    <w:p w14:paraId="49239A48" w14:textId="77777777" w:rsidR="001B197D" w:rsidRPr="00C05954" w:rsidRDefault="001B197D" w:rsidP="004C5912">
      <w:pPr>
        <w:widowControl/>
        <w:numPr>
          <w:ilvl w:val="0"/>
          <w:numId w:val="41"/>
        </w:numPr>
        <w:tabs>
          <w:tab w:val="left" w:pos="426"/>
        </w:tabs>
        <w:suppressAutoHyphens w:val="0"/>
        <w:spacing w:after="200" w:line="288" w:lineRule="auto"/>
        <w:ind w:left="426" w:right="20"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W przypadku zgłoszenia we wskazanym terminie uwag, o których mowa w ustępie poprzedzającym, Zamawiający może:</w:t>
      </w:r>
    </w:p>
    <w:p w14:paraId="75E2A521" w14:textId="77777777" w:rsidR="001B197D" w:rsidRPr="00C05954" w:rsidRDefault="001B197D" w:rsidP="004C5912">
      <w:pPr>
        <w:widowControl/>
        <w:numPr>
          <w:ilvl w:val="1"/>
          <w:numId w:val="42"/>
        </w:numPr>
        <w:tabs>
          <w:tab w:val="left" w:pos="426"/>
        </w:tabs>
        <w:suppressAutoHyphens w:val="0"/>
        <w:spacing w:after="200" w:line="288" w:lineRule="auto"/>
        <w:ind w:left="851" w:right="20" w:hanging="425"/>
        <w:contextualSpacing/>
        <w:jc w:val="both"/>
        <w:rPr>
          <w:rFonts w:ascii="Arial" w:hAnsi="Arial" w:cs="Arial"/>
          <w:color w:val="000000" w:themeColor="text1"/>
          <w:sz w:val="22"/>
          <w:szCs w:val="22"/>
        </w:rPr>
      </w:pPr>
      <w:r w:rsidRPr="00C05954">
        <w:rPr>
          <w:rFonts w:ascii="Arial" w:hAnsi="Arial" w:cs="Arial"/>
          <w:color w:val="000000" w:themeColor="text1"/>
          <w:sz w:val="22"/>
          <w:szCs w:val="22"/>
        </w:rPr>
        <w:lastRenderedPageBreak/>
        <w:t>nie dokonać bezpośredniej zapłaty wynagrodzenia Podwykonawcy lub dalszemu Podwykonawcy, jeżeli Wykonawca wykaże niezasadność takiej zapłaty albo,</w:t>
      </w:r>
    </w:p>
    <w:p w14:paraId="12E5CF30" w14:textId="77777777" w:rsidR="001B197D" w:rsidRPr="00C05954" w:rsidRDefault="001B197D" w:rsidP="004C5912">
      <w:pPr>
        <w:widowControl/>
        <w:numPr>
          <w:ilvl w:val="1"/>
          <w:numId w:val="42"/>
        </w:numPr>
        <w:tabs>
          <w:tab w:val="left" w:pos="426"/>
        </w:tabs>
        <w:suppressAutoHyphens w:val="0"/>
        <w:spacing w:after="200" w:line="288" w:lineRule="auto"/>
        <w:ind w:left="851" w:hanging="425"/>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54A2301" w14:textId="77777777" w:rsidR="001B197D" w:rsidRPr="00C05954" w:rsidRDefault="001B197D" w:rsidP="004C5912">
      <w:pPr>
        <w:widowControl/>
        <w:numPr>
          <w:ilvl w:val="1"/>
          <w:numId w:val="42"/>
        </w:numPr>
        <w:tabs>
          <w:tab w:val="left" w:pos="426"/>
        </w:tabs>
        <w:suppressAutoHyphens w:val="0"/>
        <w:spacing w:after="200" w:line="288" w:lineRule="auto"/>
        <w:ind w:left="851" w:right="20" w:hanging="425"/>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dokonać bezpośredniej zapłaty wynagrodzenia Podwykonawcy lub dalszemu Podwykonawcy, jeżeli Podwykonawca lub dalszy Podwykonawca wykaże zasadność takiej zapłaty.</w:t>
      </w:r>
    </w:p>
    <w:p w14:paraId="582DAA8A" w14:textId="77777777" w:rsidR="001B197D" w:rsidRPr="00C05954" w:rsidRDefault="001B197D" w:rsidP="004C5912">
      <w:pPr>
        <w:widowControl/>
        <w:numPr>
          <w:ilvl w:val="0"/>
          <w:numId w:val="41"/>
        </w:numPr>
        <w:tabs>
          <w:tab w:val="left" w:pos="426"/>
        </w:tabs>
        <w:suppressAutoHyphens w:val="0"/>
        <w:spacing w:after="200" w:line="288" w:lineRule="auto"/>
        <w:ind w:left="426"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W przypadku dokonania bezpośredniej zapłaty Podwykonawcy lub dalszemu Podwykonawcy, Zamawiający potrąca kwotę wypłaconego wynagrodzenia, </w:t>
      </w:r>
      <w:r w:rsidRPr="00C05954">
        <w:rPr>
          <w:rFonts w:ascii="Arial" w:hAnsi="Arial" w:cs="Arial"/>
          <w:color w:val="000000" w:themeColor="text1"/>
          <w:sz w:val="22"/>
          <w:szCs w:val="22"/>
        </w:rPr>
        <w:br/>
        <w:t xml:space="preserve">z wynagrodzenia należnego Wykonawcy. </w:t>
      </w:r>
    </w:p>
    <w:p w14:paraId="6AF44D6B" w14:textId="77777777" w:rsidR="001B197D" w:rsidRPr="00C05954" w:rsidRDefault="001B197D" w:rsidP="004C5912">
      <w:pPr>
        <w:widowControl/>
        <w:numPr>
          <w:ilvl w:val="0"/>
          <w:numId w:val="41"/>
        </w:numPr>
        <w:tabs>
          <w:tab w:val="left" w:pos="426"/>
        </w:tabs>
        <w:suppressAutoHyphens w:val="0"/>
        <w:spacing w:line="288" w:lineRule="auto"/>
        <w:ind w:left="426"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Najpóźniej, w dniu przekazania Zamawiającemu pisemnego wniosku o dokonanie odbioru końcowego robót, Wykonawca przedstawi oświadczenie, w którym:</w:t>
      </w:r>
    </w:p>
    <w:p w14:paraId="394AE12E" w14:textId="77777777" w:rsidR="001B197D" w:rsidRPr="00C05954" w:rsidRDefault="001B197D" w:rsidP="004C5912">
      <w:pPr>
        <w:widowControl/>
        <w:numPr>
          <w:ilvl w:val="0"/>
          <w:numId w:val="43"/>
        </w:numPr>
        <w:tabs>
          <w:tab w:val="left" w:pos="851"/>
        </w:tabs>
        <w:suppressAutoHyphens w:val="0"/>
        <w:spacing w:line="288" w:lineRule="auto"/>
        <w:ind w:left="851" w:right="20" w:hanging="425"/>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wymienia zaległości w wypłacie wynagrodzenia na rzecz Podwykonawców lub dalszych Podwykonawców i określa przyczyny ich powstania,</w:t>
      </w:r>
    </w:p>
    <w:p w14:paraId="08AD7D5A" w14:textId="77777777" w:rsidR="001B197D" w:rsidRPr="00C05954" w:rsidRDefault="001B197D" w:rsidP="004C5912">
      <w:pPr>
        <w:widowControl/>
        <w:numPr>
          <w:ilvl w:val="0"/>
          <w:numId w:val="43"/>
        </w:numPr>
        <w:tabs>
          <w:tab w:val="left" w:pos="851"/>
        </w:tabs>
        <w:suppressAutoHyphens w:val="0"/>
        <w:spacing w:line="288" w:lineRule="auto"/>
        <w:ind w:left="851" w:hanging="425"/>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wymienia kwoty wynagrodzenia należnego Podwykonawcom, ale jeszcze niewymagalnego wraz z terminami wymagalności,</w:t>
      </w:r>
    </w:p>
    <w:p w14:paraId="02AE9ECB" w14:textId="77777777" w:rsidR="001B197D" w:rsidRPr="00C05954" w:rsidRDefault="001B197D" w:rsidP="004C5912">
      <w:pPr>
        <w:widowControl/>
        <w:numPr>
          <w:ilvl w:val="0"/>
          <w:numId w:val="43"/>
        </w:numPr>
        <w:tabs>
          <w:tab w:val="left" w:pos="851"/>
        </w:tabs>
        <w:suppressAutoHyphens w:val="0"/>
        <w:spacing w:line="288" w:lineRule="auto"/>
        <w:ind w:left="851" w:hanging="425"/>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określa kwoty wynagrodzenia zatrzymanego Podwykonawcom na okres rękojmi lub gwarancji, wraz z terminami ich wymagalności.</w:t>
      </w:r>
    </w:p>
    <w:p w14:paraId="000E94F6" w14:textId="77777777" w:rsidR="001B197D" w:rsidRPr="00C05954" w:rsidRDefault="001B197D" w:rsidP="004C5912">
      <w:pPr>
        <w:widowControl/>
        <w:numPr>
          <w:ilvl w:val="0"/>
          <w:numId w:val="41"/>
        </w:numPr>
        <w:tabs>
          <w:tab w:val="left" w:pos="426"/>
        </w:tabs>
        <w:suppressAutoHyphens w:val="0"/>
        <w:spacing w:line="288" w:lineRule="auto"/>
        <w:ind w:left="426" w:hanging="426"/>
        <w:jc w:val="both"/>
        <w:rPr>
          <w:rFonts w:ascii="Arial" w:eastAsia="Times New Roman" w:hAnsi="Arial" w:cs="Arial"/>
          <w:color w:val="000000" w:themeColor="text1"/>
          <w:sz w:val="22"/>
          <w:szCs w:val="22"/>
        </w:rPr>
      </w:pPr>
      <w:r w:rsidRPr="00C05954">
        <w:rPr>
          <w:rFonts w:ascii="Arial" w:eastAsia="Times New Roman" w:hAnsi="Arial" w:cs="Arial"/>
          <w:color w:val="000000" w:themeColor="text1"/>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sidRPr="00C05954">
        <w:rPr>
          <w:rFonts w:ascii="Arial" w:eastAsia="Times New Roman" w:hAnsi="Arial" w:cs="Arial"/>
          <w:color w:val="000000" w:themeColor="text1"/>
          <w:sz w:val="22"/>
          <w:szCs w:val="22"/>
        </w:rPr>
        <w:br/>
        <w:t>z tytułu wypłaty wynagrodzeń, nie dłużej jednak niż na okres 30 dni. W przypadku wątpliwości, Zamawiający może żądać dowodów potwierdzających oświadczenie Wykonawcy, w określonej przez siebie formie. Powyższe nie uchybia uprawnieniom Zamawiającego, określonym w art. 465 ustawy Prawo zamówień publicznych.</w:t>
      </w:r>
    </w:p>
    <w:p w14:paraId="4A755239" w14:textId="77777777" w:rsidR="001B197D" w:rsidRPr="00C05954" w:rsidRDefault="001B197D" w:rsidP="001B197D">
      <w:pPr>
        <w:widowControl/>
        <w:tabs>
          <w:tab w:val="left" w:pos="284"/>
        </w:tabs>
        <w:suppressAutoHyphens w:val="0"/>
        <w:spacing w:line="288" w:lineRule="auto"/>
        <w:ind w:left="360"/>
        <w:jc w:val="both"/>
        <w:rPr>
          <w:rFonts w:ascii="Arial" w:eastAsia="Times New Roman" w:hAnsi="Arial" w:cs="Arial"/>
          <w:color w:val="000000" w:themeColor="text1"/>
          <w:sz w:val="10"/>
          <w:szCs w:val="22"/>
        </w:rPr>
      </w:pPr>
    </w:p>
    <w:p w14:paraId="11E02FAB" w14:textId="77777777"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13</w:t>
      </w:r>
      <w:r w:rsidRPr="00C05954">
        <w:rPr>
          <w:rFonts w:ascii="Arial" w:eastAsia="Times New Roman" w:hAnsi="Arial" w:cs="Arial"/>
          <w:b/>
          <w:bCs/>
          <w:color w:val="000000" w:themeColor="text1"/>
          <w:sz w:val="22"/>
          <w:szCs w:val="22"/>
        </w:rPr>
        <w:br/>
        <w:t>Zabezpieczenie należytego wykonanie Umowy</w:t>
      </w:r>
    </w:p>
    <w:p w14:paraId="6091694B" w14:textId="77777777" w:rsidR="001B197D" w:rsidRPr="00C05954" w:rsidRDefault="001B197D" w:rsidP="001B197D">
      <w:pPr>
        <w:tabs>
          <w:tab w:val="left" w:pos="5320"/>
        </w:tabs>
        <w:autoSpaceDN w:val="0"/>
        <w:spacing w:line="288" w:lineRule="auto"/>
        <w:rPr>
          <w:rFonts w:ascii="Arial" w:eastAsia="Times New Roman" w:hAnsi="Arial" w:cs="Arial"/>
          <w:b/>
          <w:color w:val="000000" w:themeColor="text1"/>
          <w:sz w:val="6"/>
          <w:szCs w:val="12"/>
        </w:rPr>
      </w:pPr>
    </w:p>
    <w:p w14:paraId="45814899" w14:textId="77777777" w:rsidR="001B197D" w:rsidRPr="00C05954" w:rsidRDefault="001B197D" w:rsidP="001B197D">
      <w:pPr>
        <w:tabs>
          <w:tab w:val="left" w:pos="5320"/>
        </w:tabs>
        <w:autoSpaceDN w:val="0"/>
        <w:spacing w:line="288" w:lineRule="auto"/>
        <w:rPr>
          <w:rFonts w:ascii="Arial" w:eastAsia="Times New Roman" w:hAnsi="Arial" w:cs="Arial"/>
          <w:b/>
          <w:color w:val="000000" w:themeColor="text1"/>
          <w:sz w:val="6"/>
          <w:szCs w:val="12"/>
        </w:rPr>
      </w:pPr>
    </w:p>
    <w:p w14:paraId="0BCAF412" w14:textId="77777777" w:rsidR="001B197D" w:rsidRPr="00C05954" w:rsidRDefault="001B197D" w:rsidP="004C5912">
      <w:pPr>
        <w:widowControl/>
        <w:numPr>
          <w:ilvl w:val="0"/>
          <w:numId w:val="44"/>
        </w:numPr>
        <w:tabs>
          <w:tab w:val="left" w:pos="426"/>
        </w:tabs>
        <w:suppressAutoHyphens w:val="0"/>
        <w:spacing w:after="200" w:line="288" w:lineRule="auto"/>
        <w:ind w:left="426" w:hanging="426"/>
        <w:contextualSpacing/>
        <w:jc w:val="both"/>
        <w:rPr>
          <w:rFonts w:ascii="Arial" w:hAnsi="Arial" w:cs="Arial"/>
          <w:b/>
          <w:color w:val="000000" w:themeColor="text1"/>
          <w:sz w:val="22"/>
          <w:szCs w:val="22"/>
        </w:rPr>
      </w:pPr>
      <w:r w:rsidRPr="00C05954">
        <w:rPr>
          <w:rFonts w:ascii="Arial" w:hAnsi="Arial" w:cs="Arial"/>
          <w:color w:val="000000" w:themeColor="text1"/>
          <w:sz w:val="22"/>
          <w:szCs w:val="22"/>
        </w:rPr>
        <w:t>Ustala się zabezpieczenie należytego wykonania Umowy, w łącznej wysokości 5% całkowitego wynagrodzenia brutto, określonego w § 8 ust. 2 Umowy, tj. kwotą łącznie z podatkiem VAT: ………………. zł (słownie złotych:  ………..00/100).</w:t>
      </w:r>
    </w:p>
    <w:p w14:paraId="04020BE4" w14:textId="77777777" w:rsidR="001B197D" w:rsidRPr="00C05954" w:rsidRDefault="001B197D" w:rsidP="004C5912">
      <w:pPr>
        <w:widowControl/>
        <w:numPr>
          <w:ilvl w:val="0"/>
          <w:numId w:val="44"/>
        </w:numPr>
        <w:tabs>
          <w:tab w:val="left" w:pos="426"/>
          <w:tab w:val="left" w:pos="5320"/>
        </w:tabs>
        <w:suppressAutoHyphens w:val="0"/>
        <w:spacing w:after="200" w:line="288" w:lineRule="auto"/>
        <w:ind w:left="426"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W dniu zawarcia umowy, Wykonawca wniósł, ustaloną w ust. 1, kwotę zabezpieczenia należytego wykonania umowy w formie …………………………………..                                                                                                                                                                                                                                                                                                                                                               </w:t>
      </w:r>
    </w:p>
    <w:p w14:paraId="5D8EE9E4" w14:textId="77777777" w:rsidR="001B197D" w:rsidRPr="00C05954" w:rsidRDefault="001B197D" w:rsidP="004C5912">
      <w:pPr>
        <w:widowControl/>
        <w:numPr>
          <w:ilvl w:val="0"/>
          <w:numId w:val="44"/>
        </w:numPr>
        <w:tabs>
          <w:tab w:val="left" w:pos="426"/>
          <w:tab w:val="left" w:pos="5320"/>
        </w:tabs>
        <w:suppressAutoHyphens w:val="0"/>
        <w:spacing w:after="200" w:line="288" w:lineRule="auto"/>
        <w:ind w:left="426"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Zabezpieczenie wnosi się na cały okres realizacji zamówienia (z uwzględnieniem okresu rękojmi, którego bieg liczony jest od dnia następującego po dniu odbioru końcowego przedmiotu umowy).</w:t>
      </w:r>
    </w:p>
    <w:p w14:paraId="4EAFB548" w14:textId="7548A8B0" w:rsidR="001B197D" w:rsidRPr="00C05954" w:rsidRDefault="001B197D" w:rsidP="004C5912">
      <w:pPr>
        <w:widowControl/>
        <w:numPr>
          <w:ilvl w:val="0"/>
          <w:numId w:val="44"/>
        </w:numPr>
        <w:tabs>
          <w:tab w:val="left" w:pos="426"/>
          <w:tab w:val="left" w:pos="5320"/>
        </w:tabs>
        <w:suppressAutoHyphens w:val="0"/>
        <w:spacing w:after="200" w:line="288" w:lineRule="auto"/>
        <w:ind w:left="426"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Zabezpieczenie należytego wykonania Umowy służy pokryciu roszczeń z tytułu niewykonania lub nienależytego wykonania Umowy przez Wykonawcę. Niezależnie od postanowień § 15 (kary umowne) Umowy, Zamawiający jest upoważniony do potrącania z zabezpieczenia należytego wykonania Umowy, należności na rzecz Zamawiającego </w:t>
      </w:r>
      <w:r w:rsidR="007807DE">
        <w:rPr>
          <w:rFonts w:ascii="Arial" w:hAnsi="Arial" w:cs="Arial"/>
          <w:color w:val="000000" w:themeColor="text1"/>
          <w:sz w:val="22"/>
          <w:szCs w:val="22"/>
        </w:rPr>
        <w:br/>
      </w:r>
      <w:r w:rsidRPr="00C05954">
        <w:rPr>
          <w:rFonts w:ascii="Arial" w:hAnsi="Arial" w:cs="Arial"/>
          <w:color w:val="000000" w:themeColor="text1"/>
          <w:sz w:val="22"/>
          <w:szCs w:val="22"/>
        </w:rPr>
        <w:t>z tytułu niewykonania lub nienależytego wykonania Umowy przez Wykonawcę.</w:t>
      </w:r>
    </w:p>
    <w:p w14:paraId="45CA62BF" w14:textId="77777777" w:rsidR="001B197D" w:rsidRPr="00C05954" w:rsidRDefault="001B197D" w:rsidP="004C5912">
      <w:pPr>
        <w:widowControl/>
        <w:numPr>
          <w:ilvl w:val="0"/>
          <w:numId w:val="44"/>
        </w:numPr>
        <w:tabs>
          <w:tab w:val="left" w:pos="426"/>
          <w:tab w:val="left" w:pos="5320"/>
        </w:tabs>
        <w:suppressAutoHyphens w:val="0"/>
        <w:spacing w:line="288" w:lineRule="auto"/>
        <w:ind w:left="426"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lastRenderedPageBreak/>
        <w:t xml:space="preserve">Zabezpieczenie należytego wykonania umowy będzie zwrócone Wykonawcy </w:t>
      </w:r>
      <w:r w:rsidRPr="00C05954">
        <w:rPr>
          <w:rFonts w:ascii="Arial" w:hAnsi="Arial" w:cs="Arial"/>
          <w:color w:val="000000" w:themeColor="text1"/>
          <w:sz w:val="22"/>
          <w:szCs w:val="22"/>
        </w:rPr>
        <w:br/>
        <w:t>w terminach i wysokościach jak niżej:</w:t>
      </w:r>
    </w:p>
    <w:p w14:paraId="003B2031" w14:textId="76E6C0BC" w:rsidR="001B197D" w:rsidRPr="00C05954" w:rsidRDefault="001B197D" w:rsidP="004C5912">
      <w:pPr>
        <w:widowControl/>
        <w:numPr>
          <w:ilvl w:val="0"/>
          <w:numId w:val="45"/>
        </w:numPr>
        <w:tabs>
          <w:tab w:val="left" w:pos="709"/>
          <w:tab w:val="left" w:pos="5320"/>
        </w:tabs>
        <w:suppressAutoHyphens w:val="0"/>
        <w:spacing w:after="200" w:line="288" w:lineRule="auto"/>
        <w:ind w:left="709" w:right="20" w:hanging="283"/>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70% kwoty zabezpieczenia w terminie 30 dni od dnia wykonania </w:t>
      </w:r>
      <w:r w:rsidR="007807DE">
        <w:rPr>
          <w:rFonts w:ascii="Arial" w:hAnsi="Arial" w:cs="Arial"/>
          <w:color w:val="000000" w:themeColor="text1"/>
          <w:sz w:val="22"/>
          <w:szCs w:val="22"/>
        </w:rPr>
        <w:t>p</w:t>
      </w:r>
      <w:r w:rsidRPr="00C05954">
        <w:rPr>
          <w:rFonts w:ascii="Arial" w:hAnsi="Arial" w:cs="Arial"/>
          <w:color w:val="000000" w:themeColor="text1"/>
          <w:sz w:val="22"/>
          <w:szCs w:val="22"/>
        </w:rPr>
        <w:t xml:space="preserve">rzedmiotu </w:t>
      </w:r>
      <w:r w:rsidR="007807DE">
        <w:rPr>
          <w:rFonts w:ascii="Arial" w:hAnsi="Arial" w:cs="Arial"/>
          <w:color w:val="000000" w:themeColor="text1"/>
          <w:sz w:val="22"/>
          <w:szCs w:val="22"/>
        </w:rPr>
        <w:t>u</w:t>
      </w:r>
      <w:r w:rsidRPr="00C05954">
        <w:rPr>
          <w:rFonts w:ascii="Arial" w:hAnsi="Arial" w:cs="Arial"/>
          <w:color w:val="000000" w:themeColor="text1"/>
          <w:sz w:val="22"/>
          <w:szCs w:val="22"/>
        </w:rPr>
        <w:t xml:space="preserve">mowy </w:t>
      </w:r>
      <w:r w:rsidR="007807DE">
        <w:rPr>
          <w:rFonts w:ascii="Arial" w:hAnsi="Arial" w:cs="Arial"/>
          <w:color w:val="000000" w:themeColor="text1"/>
          <w:sz w:val="22"/>
          <w:szCs w:val="22"/>
        </w:rPr>
        <w:br/>
      </w:r>
      <w:r w:rsidRPr="00C05954">
        <w:rPr>
          <w:rFonts w:ascii="Arial" w:hAnsi="Arial" w:cs="Arial"/>
          <w:color w:val="000000" w:themeColor="text1"/>
          <w:sz w:val="22"/>
          <w:szCs w:val="22"/>
        </w:rPr>
        <w:t>i uznania przez Zamawiającego za należycie wykonany,</w:t>
      </w:r>
    </w:p>
    <w:p w14:paraId="774EB35E" w14:textId="77777777" w:rsidR="001B197D" w:rsidRPr="00C05954" w:rsidRDefault="001B197D" w:rsidP="004C5912">
      <w:pPr>
        <w:widowControl/>
        <w:numPr>
          <w:ilvl w:val="0"/>
          <w:numId w:val="45"/>
        </w:numPr>
        <w:tabs>
          <w:tab w:val="left" w:pos="709"/>
          <w:tab w:val="left" w:pos="5320"/>
        </w:tabs>
        <w:suppressAutoHyphens w:val="0"/>
        <w:spacing w:line="288" w:lineRule="auto"/>
        <w:ind w:left="709" w:hanging="283"/>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30% kwoty zabezpieczenia w terminie 15 dni po upływie okresu rękojmi za wady.</w:t>
      </w:r>
    </w:p>
    <w:p w14:paraId="21440680" w14:textId="77777777" w:rsidR="001B197D" w:rsidRPr="00C05954" w:rsidRDefault="001B197D" w:rsidP="004C5912">
      <w:pPr>
        <w:pStyle w:val="Akapitzlist"/>
        <w:widowControl/>
        <w:numPr>
          <w:ilvl w:val="0"/>
          <w:numId w:val="44"/>
        </w:numPr>
        <w:tabs>
          <w:tab w:val="left" w:pos="426"/>
          <w:tab w:val="left" w:pos="5320"/>
        </w:tabs>
        <w:suppressAutoHyphens w:val="0"/>
        <w:spacing w:line="288" w:lineRule="auto"/>
        <w:ind w:left="425" w:hanging="425"/>
        <w:jc w:val="both"/>
        <w:rPr>
          <w:rFonts w:ascii="Arial" w:hAnsi="Arial" w:cs="Arial"/>
          <w:color w:val="000000" w:themeColor="text1"/>
          <w:sz w:val="22"/>
          <w:szCs w:val="22"/>
        </w:rPr>
      </w:pPr>
      <w:r w:rsidRPr="00C05954">
        <w:rPr>
          <w:rFonts w:ascii="Arial" w:hAnsi="Arial" w:cs="Arial"/>
          <w:color w:val="000000" w:themeColor="text1"/>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14:paraId="49BA2D33" w14:textId="77777777" w:rsidR="001B197D" w:rsidRPr="00C05954" w:rsidRDefault="001B197D" w:rsidP="004C5912">
      <w:pPr>
        <w:widowControl/>
        <w:numPr>
          <w:ilvl w:val="0"/>
          <w:numId w:val="44"/>
        </w:numPr>
        <w:tabs>
          <w:tab w:val="left" w:pos="426"/>
          <w:tab w:val="left" w:pos="5320"/>
        </w:tabs>
        <w:suppressAutoHyphens w:val="0"/>
        <w:spacing w:line="288" w:lineRule="auto"/>
        <w:ind w:left="425" w:hanging="425"/>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W sytuacji, gdy wystąpi konieczność przedłużenia terminu realizacji Umowy, </w:t>
      </w:r>
      <w:r w:rsidRPr="00C05954">
        <w:rPr>
          <w:rFonts w:ascii="Arial" w:hAnsi="Arial" w:cs="Arial"/>
          <w:color w:val="000000" w:themeColor="text1"/>
          <w:sz w:val="22"/>
          <w:szCs w:val="22"/>
        </w:rPr>
        <w:br/>
        <w:t xml:space="preserve">w stosunku do terminu określonego w § 2 ust. 1 Umowy, Wykonawca przed zawarciem aneksu do Umowy, zobowiązany jest do przedłużenia terminu ważności wniesionego zabezpieczenia należytego wykonania Umowy albo, jeśli nie jest to możliwe, do wniesienia nowego </w:t>
      </w:r>
      <w:bookmarkStart w:id="10" w:name="page73"/>
      <w:bookmarkEnd w:id="10"/>
      <w:r w:rsidRPr="00C05954">
        <w:rPr>
          <w:rFonts w:ascii="Arial" w:hAnsi="Arial" w:cs="Arial"/>
          <w:color w:val="000000" w:themeColor="text1"/>
          <w:sz w:val="22"/>
          <w:szCs w:val="22"/>
        </w:rPr>
        <w:t>zabezpieczenia, na warunkach zaakceptowanych przez Zamawiającego, na okres wynikający z aneksu do Umowy.</w:t>
      </w:r>
    </w:p>
    <w:p w14:paraId="0664C90F" w14:textId="77777777" w:rsidR="001B197D" w:rsidRPr="00C05954" w:rsidRDefault="001B197D" w:rsidP="004C5912">
      <w:pPr>
        <w:widowControl/>
        <w:numPr>
          <w:ilvl w:val="0"/>
          <w:numId w:val="44"/>
        </w:numPr>
        <w:tabs>
          <w:tab w:val="left" w:pos="426"/>
          <w:tab w:val="left" w:pos="5320"/>
        </w:tabs>
        <w:suppressAutoHyphens w:val="0"/>
        <w:spacing w:line="288" w:lineRule="auto"/>
        <w:ind w:left="425" w:hanging="425"/>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W trakcie realizacji Umowy, Wykonawca może dokonać zmiany formy zabezpieczenia na jedną lub kilka form, o których mowa w art. 450 ust. 1 ustawy Pzp. Zmiana formy zabezpieczenia musi być dokonana z zachowaniem ciągłości zabezpieczenia i bez zmiany jego wysokości.</w:t>
      </w:r>
    </w:p>
    <w:p w14:paraId="6381FB85" w14:textId="77777777" w:rsidR="001B197D" w:rsidRPr="00C05954" w:rsidRDefault="001B197D" w:rsidP="001B197D">
      <w:pPr>
        <w:widowControl/>
        <w:tabs>
          <w:tab w:val="left" w:pos="362"/>
          <w:tab w:val="left" w:pos="5320"/>
        </w:tabs>
        <w:suppressAutoHyphens w:val="0"/>
        <w:spacing w:after="200" w:line="288" w:lineRule="auto"/>
        <w:contextualSpacing/>
        <w:jc w:val="both"/>
        <w:rPr>
          <w:rFonts w:ascii="Arial" w:hAnsi="Arial" w:cs="Arial"/>
          <w:color w:val="000000" w:themeColor="text1"/>
          <w:sz w:val="8"/>
          <w:szCs w:val="22"/>
        </w:rPr>
      </w:pPr>
    </w:p>
    <w:p w14:paraId="5F841E29" w14:textId="77777777" w:rsidR="00C129F3" w:rsidRDefault="00C129F3" w:rsidP="00FD7E3E">
      <w:pPr>
        <w:widowControl/>
        <w:tabs>
          <w:tab w:val="left" w:pos="5320"/>
        </w:tabs>
        <w:suppressAutoHyphens w:val="0"/>
        <w:spacing w:line="288" w:lineRule="auto"/>
        <w:outlineLvl w:val="0"/>
        <w:rPr>
          <w:rFonts w:ascii="Arial" w:eastAsia="Times New Roman" w:hAnsi="Arial" w:cs="Arial"/>
          <w:b/>
          <w:bCs/>
          <w:color w:val="000000" w:themeColor="text1"/>
          <w:sz w:val="22"/>
          <w:szCs w:val="22"/>
        </w:rPr>
      </w:pPr>
    </w:p>
    <w:p w14:paraId="0C9B0A91" w14:textId="66C6464E"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14</w:t>
      </w:r>
      <w:r w:rsidRPr="00C05954">
        <w:rPr>
          <w:rFonts w:ascii="Arial" w:eastAsia="Times New Roman" w:hAnsi="Arial" w:cs="Arial"/>
          <w:b/>
          <w:bCs/>
          <w:color w:val="000000" w:themeColor="text1"/>
          <w:sz w:val="22"/>
          <w:szCs w:val="22"/>
        </w:rPr>
        <w:br/>
        <w:t>Gwarancja i rękojmia</w:t>
      </w:r>
    </w:p>
    <w:p w14:paraId="32F109B5" w14:textId="77777777" w:rsidR="001B197D" w:rsidRPr="00C05954" w:rsidRDefault="001B197D" w:rsidP="001B197D">
      <w:pPr>
        <w:tabs>
          <w:tab w:val="left" w:pos="5320"/>
        </w:tabs>
        <w:spacing w:line="288" w:lineRule="auto"/>
        <w:jc w:val="both"/>
        <w:rPr>
          <w:color w:val="000000" w:themeColor="text1"/>
          <w:sz w:val="8"/>
          <w:szCs w:val="12"/>
        </w:rPr>
      </w:pPr>
    </w:p>
    <w:p w14:paraId="640E44F6" w14:textId="7C6F872D" w:rsidR="001B197D" w:rsidRPr="00FD7E3E" w:rsidRDefault="001B197D" w:rsidP="004C5912">
      <w:pPr>
        <w:widowControl/>
        <w:numPr>
          <w:ilvl w:val="0"/>
          <w:numId w:val="46"/>
        </w:numPr>
        <w:tabs>
          <w:tab w:val="left" w:pos="284"/>
          <w:tab w:val="left" w:pos="362"/>
        </w:tabs>
        <w:suppressAutoHyphens w:val="0"/>
        <w:spacing w:line="288" w:lineRule="auto"/>
        <w:ind w:left="284" w:hanging="284"/>
        <w:jc w:val="both"/>
        <w:rPr>
          <w:rFonts w:ascii="Arial" w:hAnsi="Arial" w:cs="Arial"/>
          <w:color w:val="auto"/>
          <w:sz w:val="22"/>
          <w:szCs w:val="22"/>
        </w:rPr>
      </w:pPr>
      <w:r w:rsidRPr="00C05954">
        <w:rPr>
          <w:rFonts w:ascii="Arial" w:hAnsi="Arial" w:cs="Arial"/>
          <w:color w:val="000000" w:themeColor="text1"/>
          <w:sz w:val="22"/>
          <w:szCs w:val="22"/>
        </w:rPr>
        <w:t xml:space="preserve">Wykonawca udziela Zamawiającemu na </w:t>
      </w:r>
      <w:r w:rsidR="007A7007">
        <w:rPr>
          <w:rFonts w:ascii="Arial" w:hAnsi="Arial" w:cs="Arial"/>
          <w:color w:val="000000" w:themeColor="text1"/>
          <w:sz w:val="22"/>
          <w:szCs w:val="22"/>
        </w:rPr>
        <w:t>p</w:t>
      </w:r>
      <w:r w:rsidRPr="00C05954">
        <w:rPr>
          <w:rFonts w:ascii="Arial" w:hAnsi="Arial" w:cs="Arial"/>
          <w:color w:val="000000" w:themeColor="text1"/>
          <w:sz w:val="22"/>
          <w:szCs w:val="22"/>
        </w:rPr>
        <w:t xml:space="preserve">rzedmiot </w:t>
      </w:r>
      <w:r w:rsidR="007A7007">
        <w:rPr>
          <w:rFonts w:ascii="Arial" w:hAnsi="Arial" w:cs="Arial"/>
          <w:color w:val="000000" w:themeColor="text1"/>
          <w:sz w:val="22"/>
          <w:szCs w:val="22"/>
        </w:rPr>
        <w:t>u</w:t>
      </w:r>
      <w:r w:rsidRPr="00C05954">
        <w:rPr>
          <w:rFonts w:ascii="Arial" w:hAnsi="Arial" w:cs="Arial"/>
          <w:color w:val="000000" w:themeColor="text1"/>
          <w:sz w:val="22"/>
          <w:szCs w:val="22"/>
        </w:rPr>
        <w:t xml:space="preserve">mowy gwarancji na okres </w:t>
      </w:r>
      <w:r w:rsidR="000D6AA1" w:rsidRPr="00FD7E3E">
        <w:rPr>
          <w:rFonts w:ascii="Arial" w:hAnsi="Arial" w:cs="Arial"/>
          <w:b/>
          <w:color w:val="auto"/>
          <w:sz w:val="22"/>
          <w:szCs w:val="22"/>
        </w:rPr>
        <w:t xml:space="preserve">36 </w:t>
      </w:r>
      <w:r w:rsidRPr="00FD7E3E">
        <w:rPr>
          <w:rFonts w:ascii="Arial" w:hAnsi="Arial" w:cs="Arial"/>
          <w:b/>
          <w:color w:val="auto"/>
          <w:sz w:val="22"/>
          <w:szCs w:val="22"/>
        </w:rPr>
        <w:t>miesięcy</w:t>
      </w:r>
      <w:r w:rsidRPr="00FD7E3E">
        <w:rPr>
          <w:rFonts w:ascii="Arial" w:hAnsi="Arial" w:cs="Arial"/>
          <w:color w:val="auto"/>
          <w:sz w:val="22"/>
          <w:szCs w:val="22"/>
        </w:rPr>
        <w:t>, na warunkach określonych w niniejszym paragrafie.</w:t>
      </w:r>
    </w:p>
    <w:p w14:paraId="127873E7" w14:textId="218785F0" w:rsidR="001B197D" w:rsidRPr="00C05954" w:rsidRDefault="001B197D" w:rsidP="004C5912">
      <w:pPr>
        <w:widowControl/>
        <w:numPr>
          <w:ilvl w:val="0"/>
          <w:numId w:val="46"/>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C05954">
        <w:rPr>
          <w:rFonts w:ascii="Arial" w:hAnsi="Arial" w:cs="Arial"/>
          <w:color w:val="000000" w:themeColor="text1"/>
          <w:sz w:val="22"/>
          <w:szCs w:val="22"/>
        </w:rPr>
        <w:t xml:space="preserve">Strony rozszerzają okres rękojmi na przedmiot </w:t>
      </w:r>
      <w:r w:rsidR="007A7007">
        <w:rPr>
          <w:rFonts w:ascii="Arial" w:hAnsi="Arial" w:cs="Arial"/>
          <w:color w:val="000000" w:themeColor="text1"/>
          <w:sz w:val="22"/>
          <w:szCs w:val="22"/>
        </w:rPr>
        <w:t>u</w:t>
      </w:r>
      <w:r w:rsidRPr="00C05954">
        <w:rPr>
          <w:rFonts w:ascii="Arial" w:hAnsi="Arial" w:cs="Arial"/>
          <w:color w:val="000000" w:themeColor="text1"/>
          <w:sz w:val="22"/>
          <w:szCs w:val="22"/>
        </w:rPr>
        <w:t>mowy, który równy będzie okresowi gwarancji, zgodnie z ust. 1.</w:t>
      </w:r>
    </w:p>
    <w:p w14:paraId="320312ED" w14:textId="77777777" w:rsidR="001B197D" w:rsidRPr="00C05954" w:rsidRDefault="001B197D" w:rsidP="004C5912">
      <w:pPr>
        <w:widowControl/>
        <w:numPr>
          <w:ilvl w:val="0"/>
          <w:numId w:val="46"/>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C05954">
        <w:rPr>
          <w:rFonts w:ascii="Arial" w:hAnsi="Arial" w:cs="Arial"/>
          <w:color w:val="000000" w:themeColor="text1"/>
          <w:sz w:val="22"/>
          <w:szCs w:val="22"/>
        </w:rPr>
        <w:t>Bieg terminu gwarancji oraz rękojmi rozpoczyna się w dniu następnym, licząc od daty podpisania protokołu odbioru końcowego.</w:t>
      </w:r>
    </w:p>
    <w:p w14:paraId="3AF9D5CE" w14:textId="2279B604" w:rsidR="001B197D" w:rsidRPr="00C05954" w:rsidRDefault="001B197D" w:rsidP="004C5912">
      <w:pPr>
        <w:widowControl/>
        <w:numPr>
          <w:ilvl w:val="0"/>
          <w:numId w:val="46"/>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C05954">
        <w:rPr>
          <w:rFonts w:ascii="Arial" w:hAnsi="Arial" w:cs="Arial"/>
          <w:color w:val="000000" w:themeColor="text1"/>
          <w:sz w:val="22"/>
          <w:szCs w:val="22"/>
        </w:rPr>
        <w:t xml:space="preserve">Wykonawca zapewnia, że w okresie gwarancyjnym </w:t>
      </w:r>
      <w:r w:rsidR="007A7007">
        <w:rPr>
          <w:rFonts w:ascii="Arial" w:hAnsi="Arial" w:cs="Arial"/>
          <w:color w:val="000000" w:themeColor="text1"/>
          <w:sz w:val="22"/>
          <w:szCs w:val="22"/>
        </w:rPr>
        <w:t>p</w:t>
      </w:r>
      <w:r w:rsidRPr="00C05954">
        <w:rPr>
          <w:rFonts w:ascii="Arial" w:hAnsi="Arial" w:cs="Arial"/>
          <w:color w:val="000000" w:themeColor="text1"/>
          <w:sz w:val="22"/>
          <w:szCs w:val="22"/>
        </w:rPr>
        <w:t xml:space="preserve">rzedmiot </w:t>
      </w:r>
      <w:r w:rsidR="007A7007">
        <w:rPr>
          <w:rFonts w:ascii="Arial" w:hAnsi="Arial" w:cs="Arial"/>
          <w:color w:val="000000" w:themeColor="text1"/>
          <w:sz w:val="22"/>
          <w:szCs w:val="22"/>
        </w:rPr>
        <w:t>u</w:t>
      </w:r>
      <w:r w:rsidRPr="00C05954">
        <w:rPr>
          <w:rFonts w:ascii="Arial" w:hAnsi="Arial" w:cs="Arial"/>
          <w:color w:val="000000" w:themeColor="text1"/>
          <w:sz w:val="22"/>
          <w:szCs w:val="22"/>
        </w:rPr>
        <w:t>mowy, zarówno jako skończona całość technologiczno-użytkowa, jak i każda część i urządzenie z osobna, będzie wolna od jakichkolwiek wad i będzie funkcjonować w sposób zapewniający prawidłowe i bezpieczne użytkowanie.</w:t>
      </w:r>
    </w:p>
    <w:p w14:paraId="1D8C1329" w14:textId="77777777" w:rsidR="001B197D" w:rsidRPr="00C05954" w:rsidRDefault="001B197D" w:rsidP="004C5912">
      <w:pPr>
        <w:widowControl/>
        <w:numPr>
          <w:ilvl w:val="0"/>
          <w:numId w:val="46"/>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C05954">
        <w:rPr>
          <w:rFonts w:ascii="Arial" w:hAnsi="Arial" w:cs="Arial"/>
          <w:color w:val="000000" w:themeColor="text1"/>
          <w:sz w:val="22"/>
          <w:szCs w:val="22"/>
        </w:rPr>
        <w:t xml:space="preserve">Przeglądy gwarancyjne odbywać się będą z częstotliwością co 12 miesięcy, przy czym </w:t>
      </w:r>
      <w:r w:rsidRPr="00C05954">
        <w:rPr>
          <w:rFonts w:ascii="Arial" w:hAnsi="Arial" w:cs="Arial"/>
          <w:color w:val="000000" w:themeColor="text1"/>
          <w:sz w:val="22"/>
          <w:szCs w:val="22"/>
        </w:rPr>
        <w:br/>
        <w:t xml:space="preserve">o ich terminie informować będzie Zamawiający z wyprzedzeniem przynajmniej dwutygodniowym. Wykonawca zobowiązany jest uczestniczyć w każdym przeglądzie gwarancyjnym. </w:t>
      </w:r>
    </w:p>
    <w:p w14:paraId="21C7BEC6" w14:textId="77777777" w:rsidR="001B197D" w:rsidRPr="00C05954" w:rsidRDefault="001B197D" w:rsidP="004C5912">
      <w:pPr>
        <w:widowControl/>
        <w:numPr>
          <w:ilvl w:val="0"/>
          <w:numId w:val="46"/>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C05954">
        <w:rPr>
          <w:rFonts w:ascii="Arial" w:hAnsi="Arial" w:cs="Arial"/>
          <w:color w:val="000000" w:themeColor="text1"/>
          <w:sz w:val="22"/>
          <w:szCs w:val="22"/>
        </w:rPr>
        <w:t>W zakresie wad lub usterek, stwierdzonych i usuniętych w okresie gwarancji i rękojmi, objętych wykazem sporządzonym przez Zamawiającego, okres gwarancji i rękojmi liczony jest zgodnie z zasadami określonymi ust. 1, 2 i 3. Wykaz robót (elementów) objętych nową gwarancją i rękojmią, zostaje sporządzony w dniu protokolarnego stwierdzenia usunięcia wad lub usterek i stanowi załącznik do przedmiotowego protokołu.</w:t>
      </w:r>
    </w:p>
    <w:p w14:paraId="06EE7239" w14:textId="77777777" w:rsidR="001B197D" w:rsidRPr="00C05954" w:rsidRDefault="001B197D" w:rsidP="004C5912">
      <w:pPr>
        <w:widowControl/>
        <w:numPr>
          <w:ilvl w:val="0"/>
          <w:numId w:val="46"/>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C05954">
        <w:rPr>
          <w:rFonts w:ascii="Arial" w:hAnsi="Arial" w:cs="Arial"/>
          <w:color w:val="000000" w:themeColor="text1"/>
          <w:sz w:val="22"/>
          <w:szCs w:val="22"/>
        </w:rPr>
        <w:t xml:space="preserve">Wykonawca zobowiązany jest usunąć wady lub usterki, w terminie ustalonym przez Zamawiającego, z uwzględnieniem obiektywnych możliwości czasu ich usunięcia w tym </w:t>
      </w:r>
      <w:r w:rsidRPr="00C05954">
        <w:rPr>
          <w:rFonts w:ascii="Arial" w:hAnsi="Arial" w:cs="Arial"/>
          <w:color w:val="000000" w:themeColor="text1"/>
          <w:sz w:val="22"/>
          <w:szCs w:val="22"/>
        </w:rPr>
        <w:lastRenderedPageBreak/>
        <w:t>technologicznych. Wady lub usterki, wykryte we własnym zakresie przez Wykonawcę, winny być usunięte niezwłocznie.</w:t>
      </w:r>
    </w:p>
    <w:p w14:paraId="04A0A258" w14:textId="77777777" w:rsidR="001B197D" w:rsidRPr="00C05954" w:rsidRDefault="001B197D" w:rsidP="004C5912">
      <w:pPr>
        <w:widowControl/>
        <w:numPr>
          <w:ilvl w:val="0"/>
          <w:numId w:val="46"/>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C05954">
        <w:rPr>
          <w:rFonts w:ascii="Arial" w:hAnsi="Arial" w:cs="Arial"/>
          <w:color w:val="000000" w:themeColor="text1"/>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14:paraId="2180AED6" w14:textId="77777777" w:rsidR="001B197D" w:rsidRPr="00C05954" w:rsidRDefault="001B197D" w:rsidP="004C5912">
      <w:pPr>
        <w:widowControl/>
        <w:numPr>
          <w:ilvl w:val="0"/>
          <w:numId w:val="46"/>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C05954">
        <w:rPr>
          <w:rFonts w:ascii="Arial" w:hAnsi="Arial" w:cs="Arial"/>
          <w:color w:val="000000" w:themeColor="text1"/>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14:paraId="60C0094E" w14:textId="77777777" w:rsidR="001B197D" w:rsidRPr="00C05954" w:rsidRDefault="001B197D" w:rsidP="004C5912">
      <w:pPr>
        <w:widowControl/>
        <w:numPr>
          <w:ilvl w:val="0"/>
          <w:numId w:val="46"/>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C05954">
        <w:rPr>
          <w:rFonts w:ascii="Arial" w:hAnsi="Arial" w:cs="Arial"/>
          <w:color w:val="000000" w:themeColor="text1"/>
          <w:sz w:val="22"/>
          <w:szCs w:val="22"/>
        </w:rPr>
        <w:t xml:space="preserve">Usunięcie wad uważa się za skuteczne z chwilą podpisania przez obie strony protokołu odbioru prac z usuwania wad. </w:t>
      </w:r>
    </w:p>
    <w:p w14:paraId="4231CCB4" w14:textId="77777777" w:rsidR="001B197D" w:rsidRPr="00C05954" w:rsidRDefault="001B197D" w:rsidP="004C5912">
      <w:pPr>
        <w:widowControl/>
        <w:numPr>
          <w:ilvl w:val="0"/>
          <w:numId w:val="46"/>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C05954">
        <w:rPr>
          <w:rFonts w:ascii="Arial" w:hAnsi="Arial" w:cs="Arial"/>
          <w:color w:val="000000" w:themeColor="text1"/>
          <w:sz w:val="22"/>
          <w:szCs w:val="22"/>
        </w:rPr>
        <w:t xml:space="preserve">Wykonawca nie może odmówić usunięcia wad, bez względu na wysokość związanych </w:t>
      </w:r>
      <w:r w:rsidRPr="00C05954">
        <w:rPr>
          <w:rFonts w:ascii="Arial" w:hAnsi="Arial" w:cs="Arial"/>
          <w:color w:val="000000" w:themeColor="text1"/>
          <w:sz w:val="22"/>
          <w:szCs w:val="22"/>
        </w:rPr>
        <w:br/>
        <w:t xml:space="preserve">z tym kosztów. Jeżeli koszt usunięcia wad byłby niewspółmierny do efektów uzyskanych w następstwie usunięcia wad, poczytuje się, że wady nie nadają się do usunięcia. </w:t>
      </w:r>
      <w:r w:rsidRPr="00C05954">
        <w:rPr>
          <w:rFonts w:ascii="Arial" w:hAnsi="Arial" w:cs="Arial"/>
          <w:color w:val="000000" w:themeColor="text1"/>
          <w:sz w:val="22"/>
          <w:szCs w:val="22"/>
        </w:rPr>
        <w:br/>
        <w:t xml:space="preserve">W takim przypadku stosuje się zapis ust. 12. </w:t>
      </w:r>
    </w:p>
    <w:p w14:paraId="0B86E74A" w14:textId="77777777" w:rsidR="001B197D" w:rsidRPr="00C05954" w:rsidRDefault="001B197D" w:rsidP="004C5912">
      <w:pPr>
        <w:widowControl/>
        <w:numPr>
          <w:ilvl w:val="0"/>
          <w:numId w:val="46"/>
        </w:numPr>
        <w:tabs>
          <w:tab w:val="left" w:pos="284"/>
          <w:tab w:val="left" w:pos="362"/>
        </w:tabs>
        <w:suppressAutoHyphens w:val="0"/>
        <w:spacing w:line="288" w:lineRule="auto"/>
        <w:ind w:left="284" w:hanging="284"/>
        <w:jc w:val="both"/>
        <w:rPr>
          <w:rFonts w:ascii="Arial" w:hAnsi="Arial" w:cs="Arial"/>
          <w:color w:val="000000" w:themeColor="text1"/>
          <w:sz w:val="22"/>
          <w:szCs w:val="22"/>
        </w:rPr>
      </w:pPr>
      <w:r w:rsidRPr="00C05954">
        <w:rPr>
          <w:rFonts w:ascii="Arial" w:hAnsi="Arial" w:cs="Arial"/>
          <w:color w:val="000000" w:themeColor="text1"/>
          <w:sz w:val="22"/>
          <w:szCs w:val="22"/>
        </w:rPr>
        <w:t>W razie stwierdzenia w toku czynności odbioru końcowego lub w okresie rękojmi wad nie nadających się do usunięcia, Zamawiający może:</w:t>
      </w:r>
    </w:p>
    <w:p w14:paraId="5163C9D0" w14:textId="77777777" w:rsidR="001B197D" w:rsidRPr="00C05954" w:rsidRDefault="001B197D" w:rsidP="004C5912">
      <w:pPr>
        <w:widowControl/>
        <w:numPr>
          <w:ilvl w:val="1"/>
          <w:numId w:val="47"/>
        </w:numPr>
        <w:tabs>
          <w:tab w:val="left" w:pos="851"/>
          <w:tab w:val="left" w:pos="5320"/>
        </w:tabs>
        <w:suppressAutoHyphens w:val="0"/>
        <w:spacing w:after="200" w:line="288" w:lineRule="auto"/>
        <w:ind w:left="851" w:right="20" w:hanging="425"/>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jeżeli wady umożliwiają użytkowanie przedmiotu umowy, zgodnie z jego przeznaczeniem – obniżyć wynagrodzenie za ten przedmiot, odpowiednio do utraconej wartości użytkowej, estetycznej i technicznej,</w:t>
      </w:r>
    </w:p>
    <w:p w14:paraId="7C4218C9" w14:textId="77777777" w:rsidR="001B197D" w:rsidRPr="00C05954" w:rsidRDefault="001B197D" w:rsidP="004C5912">
      <w:pPr>
        <w:widowControl/>
        <w:numPr>
          <w:ilvl w:val="1"/>
          <w:numId w:val="47"/>
        </w:numPr>
        <w:tabs>
          <w:tab w:val="left" w:pos="851"/>
          <w:tab w:val="left" w:pos="5320"/>
        </w:tabs>
        <w:suppressAutoHyphens w:val="0"/>
        <w:spacing w:after="200" w:line="288" w:lineRule="auto"/>
        <w:ind w:left="851" w:right="20" w:hanging="425"/>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jeżeli wady uniemożliwiają użytkowanie przedmiotu umowy, zgodnie z jego przeznaczeniem: </w:t>
      </w:r>
    </w:p>
    <w:p w14:paraId="0EBDCA43" w14:textId="77777777" w:rsidR="001B197D" w:rsidRPr="00C05954" w:rsidRDefault="001B197D" w:rsidP="00F55DEF">
      <w:pPr>
        <w:widowControl/>
        <w:numPr>
          <w:ilvl w:val="0"/>
          <w:numId w:val="15"/>
        </w:numPr>
        <w:tabs>
          <w:tab w:val="left" w:pos="1276"/>
          <w:tab w:val="left" w:pos="5320"/>
        </w:tabs>
        <w:suppressAutoHyphens w:val="0"/>
        <w:spacing w:after="200" w:line="288" w:lineRule="auto"/>
        <w:ind w:left="1276" w:right="20" w:hanging="425"/>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odstąpić od umowy, zawiadamiając o tym właściwe organy nadzoru i inspekcji,</w:t>
      </w:r>
    </w:p>
    <w:p w14:paraId="22052DE7" w14:textId="77777777" w:rsidR="001B197D" w:rsidRPr="00C05954" w:rsidRDefault="001B197D" w:rsidP="00F55DEF">
      <w:pPr>
        <w:widowControl/>
        <w:numPr>
          <w:ilvl w:val="0"/>
          <w:numId w:val="15"/>
        </w:numPr>
        <w:tabs>
          <w:tab w:val="left" w:pos="1276"/>
          <w:tab w:val="left" w:pos="5320"/>
        </w:tabs>
        <w:suppressAutoHyphens w:val="0"/>
        <w:spacing w:after="200" w:line="288" w:lineRule="auto"/>
        <w:ind w:left="1276" w:right="20" w:hanging="425"/>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żądać wykonania przedmiotu umowy po raz drugi, zachowując prawo domagania się od Wykonawcy naprawienia szkody wynikłej z opóźnienia.</w:t>
      </w:r>
    </w:p>
    <w:p w14:paraId="3BBECE49" w14:textId="77777777" w:rsidR="001B197D" w:rsidRPr="00C05954" w:rsidRDefault="001B197D" w:rsidP="004C5912">
      <w:pPr>
        <w:widowControl/>
        <w:numPr>
          <w:ilvl w:val="0"/>
          <w:numId w:val="46"/>
        </w:numPr>
        <w:tabs>
          <w:tab w:val="left" w:pos="426"/>
          <w:tab w:val="left" w:pos="5320"/>
        </w:tabs>
        <w:suppressAutoHyphens w:val="0"/>
        <w:spacing w:line="288" w:lineRule="auto"/>
        <w:ind w:left="426" w:right="20"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W razie odebrania przedmiotu umowy, z zastrzeżeniem stwierdzonych przy odbiorze końcowym wad nadających się do usunięcia lub stwierdzenia takich wad, w okresie rękojmi, Zamawiający może:</w:t>
      </w:r>
    </w:p>
    <w:p w14:paraId="21FC986B" w14:textId="77777777" w:rsidR="001B197D" w:rsidRPr="00C05954" w:rsidRDefault="001B197D" w:rsidP="00162ACA">
      <w:pPr>
        <w:widowControl/>
        <w:numPr>
          <w:ilvl w:val="1"/>
          <w:numId w:val="78"/>
        </w:numPr>
        <w:tabs>
          <w:tab w:val="left" w:pos="851"/>
          <w:tab w:val="left" w:pos="5320"/>
        </w:tabs>
        <w:suppressAutoHyphens w:val="0"/>
        <w:spacing w:line="288" w:lineRule="auto"/>
        <w:ind w:right="20" w:hanging="294"/>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żądać usunięcia wad, wyznaczając Wykonawcy odpowiedni termin,</w:t>
      </w:r>
    </w:p>
    <w:p w14:paraId="727008CD" w14:textId="77777777" w:rsidR="001B197D" w:rsidRPr="00C05954" w:rsidRDefault="001B197D" w:rsidP="00162ACA">
      <w:pPr>
        <w:widowControl/>
        <w:numPr>
          <w:ilvl w:val="1"/>
          <w:numId w:val="78"/>
        </w:numPr>
        <w:tabs>
          <w:tab w:val="left" w:pos="851"/>
          <w:tab w:val="left" w:pos="5320"/>
        </w:tabs>
        <w:suppressAutoHyphens w:val="0"/>
        <w:spacing w:line="288" w:lineRule="auto"/>
        <w:ind w:right="20" w:hanging="294"/>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obniżyć wynagrodzenie Wykonawcy za ten przedmiot, odpowiednio do utraconej wartości użytkowej, estetycznej i technicznej,</w:t>
      </w:r>
    </w:p>
    <w:p w14:paraId="4F0E88B3" w14:textId="77777777" w:rsidR="00D13E41" w:rsidRPr="00C05954" w:rsidRDefault="001B197D" w:rsidP="00162ACA">
      <w:pPr>
        <w:widowControl/>
        <w:numPr>
          <w:ilvl w:val="1"/>
          <w:numId w:val="78"/>
        </w:numPr>
        <w:tabs>
          <w:tab w:val="left" w:pos="851"/>
          <w:tab w:val="left" w:pos="5320"/>
        </w:tabs>
        <w:suppressAutoHyphens w:val="0"/>
        <w:spacing w:line="288" w:lineRule="auto"/>
        <w:ind w:right="20" w:hanging="294"/>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skorzystać z możliwości zastosowania postanowień pkt 1 i 2 łącznie.</w:t>
      </w:r>
    </w:p>
    <w:p w14:paraId="7B9F07FA" w14:textId="24499C0D" w:rsidR="00D13E41" w:rsidRPr="00C05954" w:rsidRDefault="00D13E41" w:rsidP="004C5912">
      <w:pPr>
        <w:pStyle w:val="Akapitzlist"/>
        <w:widowControl/>
        <w:numPr>
          <w:ilvl w:val="0"/>
          <w:numId w:val="46"/>
        </w:numPr>
        <w:tabs>
          <w:tab w:val="left" w:pos="851"/>
          <w:tab w:val="left" w:pos="5320"/>
        </w:tabs>
        <w:suppressAutoHyphens w:val="0"/>
        <w:spacing w:line="288" w:lineRule="auto"/>
        <w:ind w:left="426" w:right="20" w:hanging="426"/>
        <w:jc w:val="both"/>
        <w:rPr>
          <w:rFonts w:ascii="Arial" w:hAnsi="Arial" w:cs="Arial"/>
          <w:color w:val="000000" w:themeColor="text1"/>
          <w:sz w:val="22"/>
          <w:szCs w:val="22"/>
        </w:rPr>
      </w:pPr>
      <w:r w:rsidRPr="00C05954">
        <w:rPr>
          <w:rFonts w:ascii="Arial" w:hAnsi="Arial" w:cs="Arial"/>
          <w:color w:val="000000" w:themeColor="text1"/>
          <w:sz w:val="22"/>
          <w:szCs w:val="22"/>
        </w:rPr>
        <w:t xml:space="preserve">Wykonawca zobowiązany jest do pisemnego zawiadomienia Zamawiającego </w:t>
      </w:r>
      <w:r w:rsidR="007A7007">
        <w:rPr>
          <w:rFonts w:ascii="Arial" w:hAnsi="Arial" w:cs="Arial"/>
          <w:color w:val="000000" w:themeColor="text1"/>
          <w:sz w:val="22"/>
          <w:szCs w:val="22"/>
        </w:rPr>
        <w:br/>
      </w:r>
      <w:r w:rsidRPr="00C05954">
        <w:rPr>
          <w:rFonts w:ascii="Arial" w:hAnsi="Arial" w:cs="Arial"/>
          <w:color w:val="000000" w:themeColor="text1"/>
          <w:sz w:val="22"/>
          <w:szCs w:val="22"/>
        </w:rPr>
        <w:t>o usunięciu wad.</w:t>
      </w:r>
    </w:p>
    <w:p w14:paraId="1F01F091" w14:textId="77777777" w:rsidR="001B197D" w:rsidRPr="00C05954" w:rsidRDefault="001B197D" w:rsidP="004C5912">
      <w:pPr>
        <w:widowControl/>
        <w:numPr>
          <w:ilvl w:val="0"/>
          <w:numId w:val="46"/>
        </w:numPr>
        <w:tabs>
          <w:tab w:val="left" w:pos="426"/>
        </w:tabs>
        <w:suppressAutoHyphens w:val="0"/>
        <w:spacing w:line="288" w:lineRule="auto"/>
        <w:ind w:left="426" w:hanging="426"/>
        <w:contextualSpacing/>
        <w:jc w:val="both"/>
        <w:rPr>
          <w:rFonts w:ascii="Arial" w:hAnsi="Arial" w:cs="Arial"/>
          <w:b/>
          <w:color w:val="000000" w:themeColor="text1"/>
          <w:sz w:val="22"/>
          <w:szCs w:val="22"/>
        </w:rPr>
      </w:pPr>
      <w:r w:rsidRPr="00C05954">
        <w:rPr>
          <w:rFonts w:ascii="Arial" w:hAnsi="Arial" w:cs="Arial"/>
          <w:color w:val="000000" w:themeColor="text1"/>
          <w:sz w:val="22"/>
          <w:szCs w:val="22"/>
        </w:rPr>
        <w:t>Po upływie okresu gwarancji, Zamawiający dokona odbioru ostatecznego, w terminie przez niego wskazanym, jednakże nie dłuższym niż 14 dni od upływu terminu gwarancji.</w:t>
      </w:r>
    </w:p>
    <w:p w14:paraId="2876B023" w14:textId="77777777" w:rsidR="001B197D" w:rsidRPr="00C05954" w:rsidRDefault="001B197D" w:rsidP="00036D10">
      <w:pPr>
        <w:tabs>
          <w:tab w:val="left" w:pos="5320"/>
        </w:tabs>
        <w:spacing w:line="288" w:lineRule="auto"/>
        <w:rPr>
          <w:rFonts w:ascii="Arial" w:hAnsi="Arial" w:cs="Arial"/>
          <w:color w:val="000000" w:themeColor="text1"/>
          <w:sz w:val="8"/>
          <w:szCs w:val="22"/>
        </w:rPr>
      </w:pPr>
    </w:p>
    <w:p w14:paraId="6C4FF0CD" w14:textId="77777777"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color w:val="000000" w:themeColor="text1"/>
          <w:sz w:val="22"/>
          <w:szCs w:val="22"/>
        </w:rPr>
      </w:pPr>
      <w:r w:rsidRPr="00C05954">
        <w:rPr>
          <w:rFonts w:ascii="Arial" w:eastAsia="Times New Roman" w:hAnsi="Arial" w:cs="Arial"/>
          <w:b/>
          <w:bCs/>
          <w:color w:val="000000" w:themeColor="text1"/>
          <w:sz w:val="22"/>
          <w:szCs w:val="22"/>
        </w:rPr>
        <w:t>§ 15</w:t>
      </w:r>
      <w:r w:rsidRPr="00C05954">
        <w:rPr>
          <w:rFonts w:ascii="Arial" w:eastAsia="Times New Roman" w:hAnsi="Arial" w:cs="Arial"/>
          <w:b/>
          <w:bCs/>
          <w:color w:val="000000" w:themeColor="text1"/>
          <w:sz w:val="22"/>
          <w:szCs w:val="22"/>
        </w:rPr>
        <w:br/>
        <w:t>Kary umowne</w:t>
      </w:r>
    </w:p>
    <w:p w14:paraId="51D5CA41" w14:textId="77777777" w:rsidR="001B197D" w:rsidRPr="00C05954" w:rsidRDefault="001B197D" w:rsidP="001B197D">
      <w:pPr>
        <w:widowControl/>
        <w:tabs>
          <w:tab w:val="left" w:pos="426"/>
          <w:tab w:val="left" w:pos="2977"/>
          <w:tab w:val="left" w:pos="3119"/>
          <w:tab w:val="left" w:pos="5320"/>
        </w:tabs>
        <w:suppressAutoHyphens w:val="0"/>
        <w:spacing w:line="288" w:lineRule="auto"/>
        <w:jc w:val="both"/>
        <w:rPr>
          <w:rFonts w:ascii="Arial" w:eastAsia="Times New Roman" w:hAnsi="Arial" w:cs="Arial"/>
          <w:b/>
          <w:bCs/>
          <w:color w:val="000000" w:themeColor="text1"/>
          <w:sz w:val="8"/>
          <w:szCs w:val="12"/>
        </w:rPr>
      </w:pPr>
    </w:p>
    <w:p w14:paraId="11BCFB1B" w14:textId="77777777" w:rsidR="001B197D" w:rsidRPr="00C05954" w:rsidRDefault="001B197D" w:rsidP="004C5912">
      <w:pPr>
        <w:widowControl/>
        <w:numPr>
          <w:ilvl w:val="3"/>
          <w:numId w:val="16"/>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color w:val="000000" w:themeColor="text1"/>
          <w:sz w:val="22"/>
          <w:szCs w:val="22"/>
        </w:rPr>
      </w:pPr>
      <w:r w:rsidRPr="00C05954">
        <w:rPr>
          <w:rFonts w:ascii="Arial" w:eastAsia="Times New Roman" w:hAnsi="Arial" w:cs="Arial"/>
          <w:color w:val="000000" w:themeColor="text1"/>
          <w:sz w:val="22"/>
          <w:szCs w:val="22"/>
        </w:rPr>
        <w:t xml:space="preserve">Strony ustanawiają w umowie odpowiedzialność w formie kar umownych za niewykonanie lub nienależyte wykonanie umowy, w przypadkach przewidzianych </w:t>
      </w:r>
      <w:r w:rsidRPr="00C05954">
        <w:rPr>
          <w:rFonts w:ascii="Arial" w:eastAsia="Times New Roman" w:hAnsi="Arial" w:cs="Arial"/>
          <w:color w:val="000000" w:themeColor="text1"/>
          <w:sz w:val="22"/>
          <w:szCs w:val="22"/>
        </w:rPr>
        <w:br/>
        <w:t>w ust. 2.</w:t>
      </w:r>
    </w:p>
    <w:p w14:paraId="19F9E5F8" w14:textId="77777777" w:rsidR="001B197D" w:rsidRPr="00C05954" w:rsidRDefault="001B197D" w:rsidP="004C5912">
      <w:pPr>
        <w:widowControl/>
        <w:numPr>
          <w:ilvl w:val="3"/>
          <w:numId w:val="16"/>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color w:val="000000" w:themeColor="text1"/>
          <w:sz w:val="22"/>
          <w:szCs w:val="22"/>
        </w:rPr>
      </w:pPr>
      <w:r w:rsidRPr="00C05954">
        <w:rPr>
          <w:rFonts w:ascii="Arial" w:eastAsia="Times New Roman" w:hAnsi="Arial" w:cs="Arial"/>
          <w:color w:val="000000" w:themeColor="text1"/>
          <w:sz w:val="22"/>
          <w:szCs w:val="22"/>
        </w:rPr>
        <w:t>Wykonawca zapłaci Zamawiającemu karę umowną:</w:t>
      </w:r>
    </w:p>
    <w:p w14:paraId="22F8268C" w14:textId="5FCF3B36" w:rsidR="001B197D" w:rsidRPr="00C05954" w:rsidRDefault="001B197D" w:rsidP="004C5912">
      <w:pPr>
        <w:widowControl/>
        <w:numPr>
          <w:ilvl w:val="0"/>
          <w:numId w:val="48"/>
        </w:numPr>
        <w:tabs>
          <w:tab w:val="left" w:pos="5320"/>
        </w:tabs>
        <w:suppressAutoHyphens w:val="0"/>
        <w:spacing w:line="288" w:lineRule="auto"/>
        <w:ind w:left="567"/>
        <w:jc w:val="both"/>
        <w:rPr>
          <w:rFonts w:ascii="Arial" w:eastAsia="Times New Roman" w:hAnsi="Arial" w:cs="Arial"/>
          <w:color w:val="000000" w:themeColor="text1"/>
          <w:sz w:val="22"/>
          <w:szCs w:val="22"/>
        </w:rPr>
      </w:pPr>
      <w:r w:rsidRPr="00C05954">
        <w:rPr>
          <w:rFonts w:ascii="Arial" w:eastAsia="Times New Roman" w:hAnsi="Arial" w:cs="Arial"/>
          <w:color w:val="000000" w:themeColor="text1"/>
          <w:sz w:val="22"/>
          <w:szCs w:val="22"/>
        </w:rPr>
        <w:lastRenderedPageBreak/>
        <w:t xml:space="preserve">za przekroczenie terminu wykonania </w:t>
      </w:r>
      <w:r w:rsidR="00080EF7">
        <w:rPr>
          <w:rFonts w:ascii="Arial" w:eastAsia="Times New Roman" w:hAnsi="Arial" w:cs="Arial"/>
          <w:color w:val="000000" w:themeColor="text1"/>
          <w:sz w:val="22"/>
          <w:szCs w:val="22"/>
        </w:rPr>
        <w:t>p</w:t>
      </w:r>
      <w:r w:rsidRPr="00C05954">
        <w:rPr>
          <w:rFonts w:ascii="Arial" w:eastAsia="Times New Roman" w:hAnsi="Arial" w:cs="Arial"/>
          <w:color w:val="000000" w:themeColor="text1"/>
          <w:sz w:val="22"/>
          <w:szCs w:val="22"/>
        </w:rPr>
        <w:t>rzedmiotu umowy, o którym mowa w § 2 ust. 1</w:t>
      </w:r>
      <w:r w:rsidR="006A40FE">
        <w:rPr>
          <w:rFonts w:ascii="Arial" w:eastAsia="Times New Roman" w:hAnsi="Arial" w:cs="Arial"/>
          <w:color w:val="000000" w:themeColor="text1"/>
          <w:sz w:val="22"/>
          <w:szCs w:val="22"/>
        </w:rPr>
        <w:t xml:space="preserve"> </w:t>
      </w:r>
      <w:r w:rsidR="006A40FE">
        <w:rPr>
          <w:rFonts w:ascii="Arial" w:eastAsia="Times New Roman" w:hAnsi="Arial" w:cs="Arial"/>
          <w:color w:val="000000" w:themeColor="text1"/>
          <w:sz w:val="22"/>
          <w:szCs w:val="22"/>
        </w:rPr>
        <w:br/>
        <w:t>i /lub ust. 2</w:t>
      </w:r>
      <w:r w:rsidRPr="00C05954">
        <w:rPr>
          <w:rFonts w:ascii="Arial" w:eastAsia="Times New Roman" w:hAnsi="Arial" w:cs="Arial"/>
          <w:color w:val="000000" w:themeColor="text1"/>
          <w:sz w:val="22"/>
          <w:szCs w:val="22"/>
        </w:rPr>
        <w:t>, z przyczyn leżących po str</w:t>
      </w:r>
      <w:r w:rsidR="00940D13" w:rsidRPr="00C05954">
        <w:rPr>
          <w:rFonts w:ascii="Arial" w:eastAsia="Times New Roman" w:hAnsi="Arial" w:cs="Arial"/>
          <w:color w:val="000000" w:themeColor="text1"/>
          <w:sz w:val="22"/>
          <w:szCs w:val="22"/>
        </w:rPr>
        <w:t xml:space="preserve">onie Wykonawcy – w wysokości </w:t>
      </w:r>
      <w:r w:rsidR="00705A9B" w:rsidRPr="00260944">
        <w:rPr>
          <w:rFonts w:ascii="Arial" w:eastAsia="Times New Roman" w:hAnsi="Arial" w:cs="Arial"/>
          <w:color w:val="auto"/>
          <w:sz w:val="22"/>
          <w:szCs w:val="22"/>
        </w:rPr>
        <w:t>1000</w:t>
      </w:r>
      <w:r w:rsidRPr="00C05954">
        <w:rPr>
          <w:rFonts w:ascii="Arial" w:eastAsia="Times New Roman" w:hAnsi="Arial" w:cs="Arial"/>
          <w:color w:val="000000" w:themeColor="text1"/>
          <w:sz w:val="22"/>
          <w:szCs w:val="22"/>
        </w:rPr>
        <w:t xml:space="preserve"> </w:t>
      </w:r>
      <w:r w:rsidR="00260944">
        <w:rPr>
          <w:rFonts w:ascii="Arial" w:eastAsia="Times New Roman" w:hAnsi="Arial" w:cs="Arial"/>
          <w:color w:val="000000" w:themeColor="text1"/>
          <w:sz w:val="22"/>
          <w:szCs w:val="22"/>
        </w:rPr>
        <w:t>zł</w:t>
      </w:r>
      <w:r w:rsidRPr="00C05954">
        <w:rPr>
          <w:rFonts w:ascii="Arial" w:eastAsia="Times New Roman" w:hAnsi="Arial" w:cs="Arial"/>
          <w:color w:val="000000" w:themeColor="text1"/>
          <w:sz w:val="22"/>
          <w:szCs w:val="22"/>
        </w:rPr>
        <w:t xml:space="preserve"> za każdy dzień zwłoki w stosunku do terminu, określonego w </w:t>
      </w:r>
      <w:r w:rsidRPr="00C05954">
        <w:rPr>
          <w:rFonts w:ascii="Arial" w:eastAsia="Times New Roman" w:hAnsi="Arial" w:cs="Arial"/>
          <w:bCs/>
          <w:color w:val="000000" w:themeColor="text1"/>
          <w:sz w:val="22"/>
          <w:szCs w:val="22"/>
        </w:rPr>
        <w:t>§</w:t>
      </w:r>
      <w:r w:rsidRPr="00C05954">
        <w:rPr>
          <w:rFonts w:ascii="Arial" w:eastAsia="Times New Roman" w:hAnsi="Arial" w:cs="Arial"/>
          <w:b/>
          <w:bCs/>
          <w:color w:val="000000" w:themeColor="text1"/>
          <w:sz w:val="22"/>
          <w:szCs w:val="22"/>
        </w:rPr>
        <w:t xml:space="preserve"> </w:t>
      </w:r>
      <w:r w:rsidRPr="00C05954">
        <w:rPr>
          <w:rFonts w:ascii="Arial" w:eastAsia="Times New Roman" w:hAnsi="Arial" w:cs="Arial"/>
          <w:bCs/>
          <w:color w:val="000000" w:themeColor="text1"/>
          <w:sz w:val="22"/>
          <w:szCs w:val="22"/>
        </w:rPr>
        <w:t>2 ust. 1</w:t>
      </w:r>
      <w:r w:rsidR="00260944" w:rsidRPr="00260944">
        <w:rPr>
          <w:rFonts w:ascii="Arial" w:eastAsia="Times New Roman" w:hAnsi="Arial" w:cs="Arial"/>
          <w:color w:val="000000" w:themeColor="text1"/>
          <w:sz w:val="22"/>
          <w:szCs w:val="22"/>
        </w:rPr>
        <w:t xml:space="preserve"> </w:t>
      </w:r>
      <w:r w:rsidR="00260944" w:rsidRPr="00260944">
        <w:rPr>
          <w:rFonts w:ascii="Arial" w:eastAsia="Times New Roman" w:hAnsi="Arial" w:cs="Arial"/>
          <w:bCs/>
          <w:color w:val="000000" w:themeColor="text1"/>
          <w:sz w:val="22"/>
          <w:szCs w:val="22"/>
        </w:rPr>
        <w:t>i /lub ust. 2</w:t>
      </w:r>
      <w:r w:rsidRPr="00C05954">
        <w:rPr>
          <w:rFonts w:ascii="Arial" w:eastAsia="Times New Roman" w:hAnsi="Arial" w:cs="Arial"/>
          <w:bCs/>
          <w:color w:val="000000" w:themeColor="text1"/>
          <w:sz w:val="22"/>
          <w:szCs w:val="22"/>
        </w:rPr>
        <w:t>,</w:t>
      </w:r>
    </w:p>
    <w:p w14:paraId="24EB9F54" w14:textId="299F6101" w:rsidR="001B197D" w:rsidRPr="00C05954" w:rsidRDefault="001B197D" w:rsidP="004C5912">
      <w:pPr>
        <w:numPr>
          <w:ilvl w:val="0"/>
          <w:numId w:val="48"/>
        </w:numPr>
        <w:tabs>
          <w:tab w:val="left" w:pos="5320"/>
        </w:tabs>
        <w:spacing w:line="288" w:lineRule="auto"/>
        <w:ind w:left="567"/>
        <w:jc w:val="both"/>
        <w:rPr>
          <w:rFonts w:ascii="Arial" w:hAnsi="Arial" w:cs="Arial"/>
          <w:color w:val="000000" w:themeColor="text1"/>
          <w:sz w:val="22"/>
          <w:szCs w:val="22"/>
        </w:rPr>
      </w:pPr>
      <w:r w:rsidRPr="00C05954">
        <w:rPr>
          <w:rFonts w:ascii="Arial" w:hAnsi="Arial" w:cs="Arial"/>
          <w:color w:val="000000" w:themeColor="text1"/>
          <w:sz w:val="22"/>
          <w:szCs w:val="22"/>
        </w:rPr>
        <w:t xml:space="preserve">za nie przejęcie od Zamawiającego terenu budowy w terminie, o którym mowa w § 2 ust. </w:t>
      </w:r>
      <w:r w:rsidR="00036D10" w:rsidRPr="00C05954">
        <w:rPr>
          <w:rFonts w:ascii="Arial" w:hAnsi="Arial" w:cs="Arial"/>
          <w:color w:val="000000" w:themeColor="text1"/>
          <w:sz w:val="22"/>
          <w:szCs w:val="22"/>
        </w:rPr>
        <w:t>1</w:t>
      </w:r>
      <w:r w:rsidR="0021018B">
        <w:rPr>
          <w:rFonts w:ascii="Arial" w:hAnsi="Arial" w:cs="Arial"/>
          <w:color w:val="000000" w:themeColor="text1"/>
          <w:sz w:val="22"/>
          <w:szCs w:val="22"/>
        </w:rPr>
        <w:t>6</w:t>
      </w:r>
      <w:r w:rsidRPr="00C05954">
        <w:rPr>
          <w:rFonts w:ascii="Arial" w:hAnsi="Arial" w:cs="Arial"/>
          <w:color w:val="000000" w:themeColor="text1"/>
          <w:sz w:val="22"/>
          <w:szCs w:val="22"/>
        </w:rPr>
        <w:t xml:space="preserve"> lub nie rozpoczęcie robót w terminie, o którym mowa w § 2 ust. </w:t>
      </w:r>
      <w:r w:rsidR="00036D10" w:rsidRPr="00C05954">
        <w:rPr>
          <w:rFonts w:ascii="Arial" w:hAnsi="Arial" w:cs="Arial"/>
          <w:color w:val="000000" w:themeColor="text1"/>
          <w:sz w:val="22"/>
          <w:szCs w:val="22"/>
        </w:rPr>
        <w:t>1</w:t>
      </w:r>
      <w:r w:rsidR="0021018B">
        <w:rPr>
          <w:rFonts w:ascii="Arial" w:hAnsi="Arial" w:cs="Arial"/>
          <w:color w:val="000000" w:themeColor="text1"/>
          <w:sz w:val="22"/>
          <w:szCs w:val="22"/>
        </w:rPr>
        <w:t>7</w:t>
      </w:r>
      <w:r w:rsidRPr="00C05954">
        <w:rPr>
          <w:rFonts w:ascii="Arial" w:hAnsi="Arial" w:cs="Arial"/>
          <w:color w:val="000000" w:themeColor="text1"/>
          <w:sz w:val="22"/>
          <w:szCs w:val="22"/>
        </w:rPr>
        <w:t xml:space="preserve"> z przyczyn nie leżących po stronie Zamawiającego - w wysokości</w:t>
      </w:r>
      <w:r w:rsidR="00940D13" w:rsidRPr="00C05954">
        <w:rPr>
          <w:rFonts w:ascii="Arial" w:hAnsi="Arial" w:cs="Arial"/>
          <w:color w:val="000000" w:themeColor="text1"/>
          <w:sz w:val="22"/>
          <w:szCs w:val="22"/>
        </w:rPr>
        <w:t xml:space="preserve"> </w:t>
      </w:r>
      <w:r w:rsidR="00705A9B" w:rsidRPr="0021018B">
        <w:rPr>
          <w:rFonts w:ascii="Arial" w:hAnsi="Arial" w:cs="Arial"/>
          <w:color w:val="auto"/>
          <w:sz w:val="22"/>
          <w:szCs w:val="22"/>
        </w:rPr>
        <w:t>500</w:t>
      </w:r>
      <w:r w:rsidR="0021018B">
        <w:rPr>
          <w:rFonts w:ascii="Arial" w:hAnsi="Arial" w:cs="Arial"/>
          <w:color w:val="FF0000"/>
          <w:sz w:val="22"/>
          <w:szCs w:val="22"/>
        </w:rPr>
        <w:t xml:space="preserve"> </w:t>
      </w:r>
      <w:r w:rsidR="0021018B">
        <w:rPr>
          <w:rFonts w:ascii="Arial" w:hAnsi="Arial" w:cs="Arial"/>
          <w:color w:val="000000" w:themeColor="text1"/>
          <w:sz w:val="22"/>
          <w:szCs w:val="22"/>
        </w:rPr>
        <w:t>zł</w:t>
      </w:r>
      <w:r w:rsidRPr="00C05954">
        <w:rPr>
          <w:rFonts w:ascii="Arial" w:hAnsi="Arial" w:cs="Arial"/>
          <w:bCs/>
          <w:color w:val="000000" w:themeColor="text1"/>
          <w:sz w:val="22"/>
          <w:szCs w:val="22"/>
        </w:rPr>
        <w:t>,</w:t>
      </w:r>
      <w:r w:rsidRPr="00C05954">
        <w:rPr>
          <w:rFonts w:ascii="Arial" w:hAnsi="Arial" w:cs="Arial"/>
          <w:b/>
          <w:bCs/>
          <w:color w:val="000000" w:themeColor="text1"/>
          <w:sz w:val="22"/>
          <w:szCs w:val="22"/>
        </w:rPr>
        <w:t xml:space="preserve"> </w:t>
      </w:r>
      <w:r w:rsidRPr="00C05954">
        <w:rPr>
          <w:rFonts w:ascii="Arial" w:hAnsi="Arial" w:cs="Arial"/>
          <w:color w:val="000000" w:themeColor="text1"/>
          <w:sz w:val="22"/>
          <w:szCs w:val="22"/>
        </w:rPr>
        <w:t>za każdy dzień zwłoki,</w:t>
      </w:r>
    </w:p>
    <w:p w14:paraId="7E4C2484" w14:textId="14A00A4D" w:rsidR="001B197D" w:rsidRPr="00C05954" w:rsidRDefault="001B197D" w:rsidP="004C5912">
      <w:pPr>
        <w:widowControl/>
        <w:numPr>
          <w:ilvl w:val="0"/>
          <w:numId w:val="48"/>
        </w:numPr>
        <w:tabs>
          <w:tab w:val="left" w:pos="5320"/>
        </w:tabs>
        <w:suppressAutoHyphens w:val="0"/>
        <w:spacing w:line="288" w:lineRule="auto"/>
        <w:ind w:left="567"/>
        <w:jc w:val="both"/>
        <w:rPr>
          <w:rFonts w:ascii="Arial" w:eastAsia="Times New Roman" w:hAnsi="Arial" w:cs="Arial"/>
          <w:color w:val="000000" w:themeColor="text1"/>
          <w:sz w:val="22"/>
          <w:szCs w:val="22"/>
        </w:rPr>
      </w:pPr>
      <w:r w:rsidRPr="00C05954">
        <w:rPr>
          <w:rFonts w:ascii="Arial" w:eastAsia="Times New Roman" w:hAnsi="Arial" w:cs="Arial"/>
          <w:color w:val="000000" w:themeColor="text1"/>
          <w:sz w:val="22"/>
          <w:szCs w:val="22"/>
        </w:rPr>
        <w:t xml:space="preserve">za zwłokę w usunięciu wad lub usterek, stwierdzonych podczas odbioru końcowego lub w okresie gwarancji i rękojmi za wady, powstałe z przyczyn leżących po stronie Wykonawcy - w wysokości </w:t>
      </w:r>
      <w:r w:rsidR="00705A9B" w:rsidRPr="0021018B">
        <w:rPr>
          <w:rFonts w:ascii="Arial" w:eastAsia="Times New Roman" w:hAnsi="Arial" w:cs="Arial"/>
          <w:color w:val="auto"/>
          <w:sz w:val="22"/>
          <w:szCs w:val="22"/>
        </w:rPr>
        <w:t>1500</w:t>
      </w:r>
      <w:r w:rsidRPr="00C05954">
        <w:rPr>
          <w:rFonts w:ascii="Arial" w:eastAsia="Times New Roman" w:hAnsi="Arial" w:cs="Arial"/>
          <w:color w:val="000000" w:themeColor="text1"/>
          <w:sz w:val="22"/>
          <w:szCs w:val="22"/>
        </w:rPr>
        <w:t xml:space="preserve"> </w:t>
      </w:r>
      <w:r w:rsidR="0021018B">
        <w:rPr>
          <w:rFonts w:ascii="Arial" w:eastAsia="Times New Roman" w:hAnsi="Arial" w:cs="Arial"/>
          <w:color w:val="000000" w:themeColor="text1"/>
          <w:sz w:val="22"/>
          <w:szCs w:val="22"/>
        </w:rPr>
        <w:t>zł</w:t>
      </w:r>
      <w:r w:rsidRPr="00C05954">
        <w:rPr>
          <w:rFonts w:ascii="Arial" w:eastAsia="Times New Roman" w:hAnsi="Arial" w:cs="Arial"/>
          <w:color w:val="000000" w:themeColor="text1"/>
          <w:sz w:val="22"/>
          <w:szCs w:val="22"/>
        </w:rPr>
        <w:t xml:space="preserve"> za każdy dzień zwłoki, liczony od dnia wyznaczonego przez Zamawiającego na usunięcie wad lub usterek,</w:t>
      </w:r>
    </w:p>
    <w:p w14:paraId="4A21D556" w14:textId="149E5321" w:rsidR="001B197D" w:rsidRPr="00C05954" w:rsidRDefault="001B197D" w:rsidP="004C5912">
      <w:pPr>
        <w:widowControl/>
        <w:numPr>
          <w:ilvl w:val="0"/>
          <w:numId w:val="48"/>
        </w:numPr>
        <w:tabs>
          <w:tab w:val="left" w:pos="5320"/>
        </w:tabs>
        <w:suppressAutoHyphens w:val="0"/>
        <w:spacing w:line="288" w:lineRule="auto"/>
        <w:ind w:left="567"/>
        <w:jc w:val="both"/>
        <w:rPr>
          <w:rFonts w:ascii="Arial" w:eastAsia="Times New Roman"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za nieprzedłożenie do zaakceptowania projektu umowy o podwykonawstwo, której </w:t>
      </w:r>
      <w:r w:rsidRPr="0021018B">
        <w:rPr>
          <w:rFonts w:ascii="Arial" w:hAnsi="Arial" w:cs="Arial"/>
          <w:color w:val="auto"/>
          <w:sz w:val="22"/>
          <w:szCs w:val="22"/>
          <w:lang w:eastAsia="pl-PL"/>
        </w:rPr>
        <w:t xml:space="preserve">przedmiotem są roboty budowlane </w:t>
      </w:r>
      <w:r w:rsidRPr="00C05954">
        <w:rPr>
          <w:rFonts w:ascii="Arial" w:hAnsi="Arial" w:cs="Arial"/>
          <w:color w:val="000000" w:themeColor="text1"/>
          <w:sz w:val="22"/>
          <w:szCs w:val="22"/>
          <w:lang w:eastAsia="pl-PL"/>
        </w:rPr>
        <w:t xml:space="preserve">lub projektu jej zmiany, </w:t>
      </w:r>
      <w:r w:rsidRPr="0021018B">
        <w:rPr>
          <w:rFonts w:ascii="Arial" w:hAnsi="Arial" w:cs="Arial"/>
          <w:color w:val="auto"/>
          <w:sz w:val="22"/>
          <w:szCs w:val="22"/>
          <w:lang w:eastAsia="pl-PL"/>
        </w:rPr>
        <w:t xml:space="preserve">w wysokości </w:t>
      </w:r>
      <w:r w:rsidR="0021018B" w:rsidRPr="0021018B">
        <w:rPr>
          <w:rFonts w:ascii="Arial" w:hAnsi="Arial" w:cs="Arial"/>
          <w:color w:val="auto"/>
          <w:sz w:val="22"/>
          <w:szCs w:val="22"/>
          <w:lang w:eastAsia="pl-PL"/>
        </w:rPr>
        <w:t>3 000,00 zł brutto za każde stwierdzone niedopełnienie formalności  z osobna</w:t>
      </w:r>
      <w:r w:rsidRPr="0021018B">
        <w:rPr>
          <w:rFonts w:ascii="Arial" w:hAnsi="Arial" w:cs="Arial"/>
          <w:color w:val="auto"/>
          <w:sz w:val="22"/>
          <w:szCs w:val="22"/>
          <w:lang w:eastAsia="pl-PL"/>
        </w:rPr>
        <w:t>,</w:t>
      </w:r>
    </w:p>
    <w:p w14:paraId="0F0227FA" w14:textId="77777777" w:rsidR="001B197D" w:rsidRPr="00C05954" w:rsidRDefault="001B197D" w:rsidP="004C5912">
      <w:pPr>
        <w:widowControl/>
        <w:numPr>
          <w:ilvl w:val="0"/>
          <w:numId w:val="48"/>
        </w:numPr>
        <w:tabs>
          <w:tab w:val="left" w:pos="5320"/>
        </w:tabs>
        <w:suppressAutoHyphens w:val="0"/>
        <w:spacing w:line="288" w:lineRule="auto"/>
        <w:ind w:left="567"/>
        <w:jc w:val="both"/>
        <w:rPr>
          <w:rFonts w:ascii="Arial" w:eastAsia="Times New Roman"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za nieprzedłożenie w terminie 7 dni od dnia zawarcia umowy o podwykonawstwo poświadczonej za zgodność z oryginałem kopii umowy o podwykonawstwo lub jej zmiany, </w:t>
      </w:r>
      <w:r w:rsidRPr="00C05954">
        <w:rPr>
          <w:rFonts w:ascii="Arial" w:eastAsia="Times New Roman" w:hAnsi="Arial" w:cs="Arial"/>
          <w:color w:val="000000" w:themeColor="text1"/>
          <w:sz w:val="22"/>
          <w:szCs w:val="22"/>
          <w:lang w:eastAsia="pl-PL"/>
        </w:rPr>
        <w:t xml:space="preserve">Wykonawca zapłaci karę umowną w wysokości 2 000,00 zł brutto za każde stwierdzone niedopełnienie formalności  z osobna, </w:t>
      </w:r>
    </w:p>
    <w:p w14:paraId="60C44C3A" w14:textId="1084986E" w:rsidR="001B197D" w:rsidRPr="00C05954" w:rsidRDefault="001B197D" w:rsidP="004C5912">
      <w:pPr>
        <w:widowControl/>
        <w:numPr>
          <w:ilvl w:val="0"/>
          <w:numId w:val="48"/>
        </w:numPr>
        <w:tabs>
          <w:tab w:val="left" w:pos="5320"/>
        </w:tabs>
        <w:suppressAutoHyphens w:val="0"/>
        <w:spacing w:line="288" w:lineRule="auto"/>
        <w:ind w:left="567"/>
        <w:jc w:val="both"/>
        <w:rPr>
          <w:rFonts w:ascii="Arial" w:eastAsia="Times New Roman" w:hAnsi="Arial" w:cs="Arial"/>
          <w:color w:val="000000" w:themeColor="text1"/>
          <w:sz w:val="22"/>
          <w:szCs w:val="22"/>
          <w:lang w:eastAsia="pl-PL"/>
        </w:rPr>
      </w:pPr>
      <w:r w:rsidRPr="00C05954">
        <w:rPr>
          <w:rFonts w:ascii="Arial" w:eastAsia="Times New Roman" w:hAnsi="Arial" w:cs="Arial"/>
          <w:color w:val="000000" w:themeColor="text1"/>
          <w:sz w:val="22"/>
          <w:szCs w:val="22"/>
        </w:rPr>
        <w:t xml:space="preserve">za brak zmiany umowy o podwykonawstwo w zakresie terminu zapłaty we wskazanym terminie, w wysokości </w:t>
      </w:r>
      <w:r w:rsidRPr="0021018B">
        <w:rPr>
          <w:rFonts w:ascii="Arial" w:eastAsia="Times New Roman" w:hAnsi="Arial" w:cs="Arial"/>
          <w:color w:val="auto"/>
          <w:sz w:val="22"/>
          <w:szCs w:val="22"/>
        </w:rPr>
        <w:t>0,</w:t>
      </w:r>
      <w:r w:rsidR="0021018B" w:rsidRPr="0021018B">
        <w:rPr>
          <w:rFonts w:ascii="Arial" w:eastAsia="Times New Roman" w:hAnsi="Arial" w:cs="Arial"/>
          <w:color w:val="auto"/>
          <w:sz w:val="22"/>
          <w:szCs w:val="22"/>
        </w:rPr>
        <w:t>5</w:t>
      </w:r>
      <w:r w:rsidRPr="00C05954">
        <w:rPr>
          <w:rFonts w:ascii="Arial" w:eastAsia="Times New Roman" w:hAnsi="Arial" w:cs="Arial"/>
          <w:color w:val="000000" w:themeColor="text1"/>
          <w:sz w:val="22"/>
          <w:szCs w:val="22"/>
        </w:rPr>
        <w:t xml:space="preserve">% wynagrodzenia ryczałtowego brutto umowy </w:t>
      </w:r>
      <w:r w:rsidRPr="00C05954">
        <w:rPr>
          <w:rFonts w:ascii="Arial" w:eastAsia="Times New Roman" w:hAnsi="Arial" w:cs="Arial"/>
          <w:color w:val="000000" w:themeColor="text1"/>
          <w:sz w:val="22"/>
          <w:szCs w:val="22"/>
        </w:rPr>
        <w:br/>
        <w:t>z Podwykonawcą, odpowiednio za każdy taki przypadek i każdego Podwykonawcę lub dalszego Podwykonawcę,</w:t>
      </w:r>
    </w:p>
    <w:p w14:paraId="65AD45ED" w14:textId="49B4CDAB" w:rsidR="001B197D" w:rsidRPr="00C05954" w:rsidRDefault="001B197D" w:rsidP="004C5912">
      <w:pPr>
        <w:widowControl/>
        <w:numPr>
          <w:ilvl w:val="0"/>
          <w:numId w:val="48"/>
        </w:numPr>
        <w:tabs>
          <w:tab w:val="left" w:pos="5320"/>
        </w:tabs>
        <w:suppressAutoHyphens w:val="0"/>
        <w:spacing w:line="288" w:lineRule="auto"/>
        <w:ind w:left="567"/>
        <w:jc w:val="both"/>
        <w:rPr>
          <w:rFonts w:ascii="Arial" w:eastAsia="Times New Roman" w:hAnsi="Arial" w:cs="Arial"/>
          <w:color w:val="000000" w:themeColor="text1"/>
          <w:sz w:val="22"/>
          <w:szCs w:val="22"/>
          <w:lang w:eastAsia="pl-PL"/>
        </w:rPr>
      </w:pPr>
      <w:r w:rsidRPr="00C05954">
        <w:rPr>
          <w:rFonts w:ascii="Arial" w:eastAsia="SimSun" w:hAnsi="Arial" w:cs="Arial"/>
          <w:bCs/>
          <w:color w:val="000000" w:themeColor="text1"/>
          <w:sz w:val="22"/>
          <w:szCs w:val="22"/>
          <w:lang w:bidi="hi-IN"/>
        </w:rPr>
        <w:t xml:space="preserve">za brak zapłaty lub nieterminową zapłatę wynagrodzenia należnego </w:t>
      </w:r>
      <w:r w:rsidR="00080EF7">
        <w:rPr>
          <w:rFonts w:ascii="Arial" w:eastAsia="SimSun" w:hAnsi="Arial" w:cs="Arial"/>
          <w:bCs/>
          <w:color w:val="000000" w:themeColor="text1"/>
          <w:sz w:val="22"/>
          <w:szCs w:val="22"/>
          <w:lang w:bidi="hi-IN"/>
        </w:rPr>
        <w:t>P</w:t>
      </w:r>
      <w:r w:rsidRPr="00C05954">
        <w:rPr>
          <w:rFonts w:ascii="Arial" w:eastAsia="SimSun" w:hAnsi="Arial" w:cs="Arial"/>
          <w:bCs/>
          <w:color w:val="000000" w:themeColor="text1"/>
          <w:sz w:val="22"/>
          <w:szCs w:val="22"/>
          <w:lang w:bidi="hi-IN"/>
        </w:rPr>
        <w:t xml:space="preserve">odwykonawcom lub dalszym </w:t>
      </w:r>
      <w:r w:rsidR="00080EF7">
        <w:rPr>
          <w:rFonts w:ascii="Arial" w:eastAsia="SimSun" w:hAnsi="Arial" w:cs="Arial"/>
          <w:bCs/>
          <w:color w:val="000000" w:themeColor="text1"/>
          <w:sz w:val="22"/>
          <w:szCs w:val="22"/>
          <w:lang w:bidi="hi-IN"/>
        </w:rPr>
        <w:t>P</w:t>
      </w:r>
      <w:r w:rsidRPr="00C05954">
        <w:rPr>
          <w:rFonts w:ascii="Arial" w:eastAsia="SimSun" w:hAnsi="Arial" w:cs="Arial"/>
          <w:bCs/>
          <w:color w:val="000000" w:themeColor="text1"/>
          <w:sz w:val="22"/>
          <w:szCs w:val="22"/>
          <w:lang w:bidi="hi-IN"/>
        </w:rPr>
        <w:t>odwykonawcom – każdorazowo w wysokości 3.000,00 zł,</w:t>
      </w:r>
    </w:p>
    <w:p w14:paraId="436094C7" w14:textId="77777777" w:rsidR="001B197D" w:rsidRPr="00C05954" w:rsidRDefault="001B197D" w:rsidP="004C5912">
      <w:pPr>
        <w:widowControl/>
        <w:numPr>
          <w:ilvl w:val="0"/>
          <w:numId w:val="48"/>
        </w:numPr>
        <w:suppressAutoHyphens w:val="0"/>
        <w:spacing w:line="288" w:lineRule="auto"/>
        <w:ind w:left="567"/>
        <w:jc w:val="both"/>
        <w:rPr>
          <w:rFonts w:ascii="Arial" w:eastAsia="SimSun" w:hAnsi="Arial" w:cs="Arial"/>
          <w:color w:val="000000" w:themeColor="text1"/>
          <w:sz w:val="22"/>
          <w:szCs w:val="22"/>
          <w:lang w:bidi="hi-IN"/>
        </w:rPr>
      </w:pPr>
      <w:r w:rsidRPr="00C05954">
        <w:rPr>
          <w:rFonts w:ascii="Arial" w:eastAsia="SimSun" w:hAnsi="Arial" w:cs="Arial"/>
          <w:color w:val="000000" w:themeColor="text1"/>
          <w:sz w:val="22"/>
          <w:szCs w:val="22"/>
          <w:lang w:bidi="hi-IN"/>
        </w:rPr>
        <w:t xml:space="preserve">w przypadku niedopełnienia wymogu zatrudnienia na podstawie stosunku pracy </w:t>
      </w:r>
      <w:r w:rsidRPr="00C05954">
        <w:rPr>
          <w:rFonts w:ascii="Arial" w:eastAsia="SimSun" w:hAnsi="Arial" w:cs="Arial"/>
          <w:color w:val="000000" w:themeColor="text1"/>
          <w:sz w:val="22"/>
          <w:szCs w:val="22"/>
          <w:lang w:bidi="hi-IN"/>
        </w:rPr>
        <w:br/>
        <w:t>w rozumieniu przepisów Kodeksu pracy osób wykonujących wskazane przez Zamawiającego czynności w zakresie realizacji zamówienia, w wysokości 200 zł, za każdy dzień niezatrudnienia osoby/osób, za każdą z osób oddzielnie, po upływie wyznaczonego terminu na zatrudnienie osoby,</w:t>
      </w:r>
    </w:p>
    <w:p w14:paraId="6B385D8C" w14:textId="77777777" w:rsidR="001B197D" w:rsidRPr="00C05954" w:rsidRDefault="001B197D" w:rsidP="004C5912">
      <w:pPr>
        <w:widowControl/>
        <w:numPr>
          <w:ilvl w:val="0"/>
          <w:numId w:val="48"/>
        </w:numPr>
        <w:suppressAutoHyphens w:val="0"/>
        <w:spacing w:line="288" w:lineRule="auto"/>
        <w:ind w:left="567"/>
        <w:jc w:val="both"/>
        <w:rPr>
          <w:rFonts w:ascii="Arial" w:eastAsia="SimSun" w:hAnsi="Arial" w:cs="Arial"/>
          <w:color w:val="000000" w:themeColor="text1"/>
          <w:sz w:val="22"/>
          <w:szCs w:val="22"/>
          <w:lang w:bidi="hi-IN"/>
        </w:rPr>
      </w:pPr>
      <w:r w:rsidRPr="00C05954">
        <w:rPr>
          <w:rFonts w:ascii="Arial" w:eastAsia="SimSun" w:hAnsi="Arial" w:cs="Arial"/>
          <w:color w:val="000000" w:themeColor="text1"/>
          <w:sz w:val="22"/>
          <w:szCs w:val="22"/>
          <w:lang w:bidi="hi-IN"/>
        </w:rPr>
        <w:t xml:space="preserve">za odstąpienie od umowy lub jej rozwiązanie przez Wykonawcę lub Zamawiającego </w:t>
      </w:r>
      <w:r w:rsidRPr="00C05954">
        <w:rPr>
          <w:rFonts w:ascii="Arial" w:eastAsia="SimSun" w:hAnsi="Arial" w:cs="Arial"/>
          <w:color w:val="000000" w:themeColor="text1"/>
          <w:sz w:val="22"/>
          <w:szCs w:val="22"/>
          <w:lang w:bidi="hi-IN"/>
        </w:rPr>
        <w:br/>
        <w:t xml:space="preserve">z przyczyn leżących po stronie Wykonawcy - w wysokości 20% całkowitego wynagrodzenia umownego określonego w </w:t>
      </w:r>
      <w:r w:rsidRPr="00C05954">
        <w:rPr>
          <w:rFonts w:ascii="Arial" w:eastAsia="SimSun" w:hAnsi="Arial" w:cs="Arial"/>
          <w:bCs/>
          <w:color w:val="000000" w:themeColor="text1"/>
          <w:sz w:val="22"/>
          <w:szCs w:val="22"/>
          <w:lang w:bidi="hi-IN"/>
        </w:rPr>
        <w:t>§ 8 ust. 2,</w:t>
      </w:r>
    </w:p>
    <w:p w14:paraId="6C69BA18" w14:textId="77777777" w:rsidR="001B197D" w:rsidRPr="00C05954" w:rsidRDefault="001B197D" w:rsidP="004C5912">
      <w:pPr>
        <w:widowControl/>
        <w:numPr>
          <w:ilvl w:val="0"/>
          <w:numId w:val="48"/>
        </w:numPr>
        <w:suppressAutoHyphens w:val="0"/>
        <w:spacing w:line="288" w:lineRule="auto"/>
        <w:ind w:left="567" w:hanging="425"/>
        <w:jc w:val="both"/>
        <w:rPr>
          <w:rFonts w:ascii="Arial" w:eastAsia="SimSun" w:hAnsi="Arial" w:cs="Arial"/>
          <w:color w:val="000000" w:themeColor="text1"/>
          <w:sz w:val="22"/>
          <w:szCs w:val="22"/>
          <w:lang w:bidi="hi-IN"/>
        </w:rPr>
      </w:pPr>
      <w:r w:rsidRPr="00C05954">
        <w:rPr>
          <w:rFonts w:ascii="Arial" w:eastAsia="Times New Roman" w:hAnsi="Arial" w:cs="Arial"/>
          <w:color w:val="000000" w:themeColor="text1"/>
          <w:sz w:val="22"/>
          <w:szCs w:val="22"/>
        </w:rPr>
        <w:t>za naruszenie postanowień § 2</w:t>
      </w:r>
      <w:r w:rsidR="00036D10" w:rsidRPr="00C05954">
        <w:rPr>
          <w:rFonts w:ascii="Arial" w:eastAsia="Times New Roman" w:hAnsi="Arial" w:cs="Arial"/>
          <w:color w:val="000000" w:themeColor="text1"/>
          <w:sz w:val="22"/>
          <w:szCs w:val="22"/>
        </w:rPr>
        <w:t>2</w:t>
      </w:r>
      <w:r w:rsidRPr="00C05954">
        <w:rPr>
          <w:rFonts w:ascii="Arial" w:eastAsia="Times New Roman" w:hAnsi="Arial" w:cs="Arial"/>
          <w:color w:val="000000" w:themeColor="text1"/>
          <w:sz w:val="22"/>
          <w:szCs w:val="22"/>
        </w:rPr>
        <w:t xml:space="preserve"> ust. 2 w wysokości 5 % całkowitego wynagrodzenia umownego, określonego w § 8 ust. 2,</w:t>
      </w:r>
    </w:p>
    <w:p w14:paraId="3386734B" w14:textId="77777777" w:rsidR="000C05D1" w:rsidRDefault="000C05D1" w:rsidP="004C5912">
      <w:pPr>
        <w:pStyle w:val="Akapitzlist"/>
        <w:widowControl/>
        <w:numPr>
          <w:ilvl w:val="0"/>
          <w:numId w:val="17"/>
        </w:numPr>
        <w:tabs>
          <w:tab w:val="left" w:pos="5320"/>
        </w:tabs>
        <w:suppressAutoHyphens w:val="0"/>
        <w:spacing w:line="288" w:lineRule="auto"/>
        <w:jc w:val="both"/>
        <w:rPr>
          <w:rFonts w:ascii="Arial" w:eastAsia="Times New Roman" w:hAnsi="Arial" w:cs="Arial"/>
          <w:color w:val="000000" w:themeColor="text1"/>
          <w:sz w:val="22"/>
          <w:szCs w:val="22"/>
        </w:rPr>
      </w:pPr>
      <w:r w:rsidRPr="00C05954">
        <w:rPr>
          <w:rFonts w:ascii="Arial" w:eastAsia="Times New Roman" w:hAnsi="Arial" w:cs="Arial"/>
          <w:color w:val="000000" w:themeColor="text1"/>
          <w:sz w:val="22"/>
          <w:szCs w:val="22"/>
          <w:lang w:eastAsia="pl-PL"/>
        </w:rPr>
        <w:t>Kary określone w ust. 2 pkt 1)-10) nalicza się niezależnie.</w:t>
      </w:r>
    </w:p>
    <w:p w14:paraId="580009CB" w14:textId="6BC53116" w:rsidR="001B197D" w:rsidRPr="000C05D1" w:rsidRDefault="001B197D" w:rsidP="004C5912">
      <w:pPr>
        <w:pStyle w:val="Akapitzlist"/>
        <w:widowControl/>
        <w:numPr>
          <w:ilvl w:val="0"/>
          <w:numId w:val="17"/>
        </w:numPr>
        <w:tabs>
          <w:tab w:val="left" w:pos="5320"/>
        </w:tabs>
        <w:suppressAutoHyphens w:val="0"/>
        <w:spacing w:line="288" w:lineRule="auto"/>
        <w:jc w:val="both"/>
        <w:rPr>
          <w:rFonts w:ascii="Arial" w:eastAsia="Times New Roman" w:hAnsi="Arial" w:cs="Arial"/>
          <w:color w:val="000000" w:themeColor="text1"/>
          <w:sz w:val="22"/>
          <w:szCs w:val="22"/>
        </w:rPr>
      </w:pPr>
      <w:r w:rsidRPr="00C05954">
        <w:rPr>
          <w:rFonts w:ascii="Arial" w:hAnsi="Arial" w:cs="Arial"/>
          <w:color w:val="000000" w:themeColor="text1"/>
          <w:sz w:val="22"/>
          <w:szCs w:val="22"/>
          <w:lang w:eastAsia="pl-PL"/>
        </w:rPr>
        <w:t>Łączna maksymalna wysokość kar umownych, których mogą dochodzić Strony ustala się na kwotę 20% całkowitego wynagrodzenia brutto, o którym mowa w § 8 ust. 2 Umowy.</w:t>
      </w:r>
    </w:p>
    <w:p w14:paraId="1484989A" w14:textId="77777777" w:rsidR="001B197D" w:rsidRPr="00C05954" w:rsidRDefault="001B197D" w:rsidP="004C5912">
      <w:pPr>
        <w:widowControl/>
        <w:numPr>
          <w:ilvl w:val="0"/>
          <w:numId w:val="17"/>
        </w:numPr>
        <w:tabs>
          <w:tab w:val="left" w:pos="5320"/>
        </w:tabs>
        <w:suppressAutoHyphens w:val="0"/>
        <w:spacing w:line="288" w:lineRule="auto"/>
        <w:jc w:val="both"/>
        <w:rPr>
          <w:rFonts w:ascii="Arial" w:eastAsia="Times New Roman" w:hAnsi="Arial" w:cs="Arial"/>
          <w:color w:val="000000" w:themeColor="text1"/>
          <w:sz w:val="22"/>
          <w:szCs w:val="22"/>
          <w:lang w:eastAsia="pl-PL"/>
        </w:rPr>
      </w:pPr>
      <w:r w:rsidRPr="00C05954">
        <w:rPr>
          <w:rFonts w:ascii="Arial" w:eastAsia="Times New Roman" w:hAnsi="Arial" w:cs="Arial"/>
          <w:color w:val="000000" w:themeColor="text1"/>
          <w:sz w:val="22"/>
          <w:szCs w:val="22"/>
          <w:lang w:eastAsia="pl-PL"/>
        </w:rPr>
        <w:t>Zapłata kar umownych i odszkodowania nie zwalnia Wykonawcy z obowiązku zakończenia robót i z jakichkolwiek innych zobowiązań wynikających z postanowień Umowy.</w:t>
      </w:r>
    </w:p>
    <w:p w14:paraId="3DDEF5FB" w14:textId="77777777" w:rsidR="001B197D" w:rsidRPr="00F97781" w:rsidRDefault="001B197D" w:rsidP="004C5912">
      <w:pPr>
        <w:widowControl/>
        <w:numPr>
          <w:ilvl w:val="0"/>
          <w:numId w:val="17"/>
        </w:numPr>
        <w:tabs>
          <w:tab w:val="left" w:pos="5320"/>
        </w:tabs>
        <w:suppressAutoHyphens w:val="0"/>
        <w:spacing w:line="288" w:lineRule="auto"/>
        <w:jc w:val="both"/>
        <w:rPr>
          <w:rFonts w:ascii="Arial" w:eastAsia="Times New Roman" w:hAnsi="Arial" w:cs="Arial"/>
          <w:color w:val="auto"/>
          <w:sz w:val="22"/>
          <w:szCs w:val="22"/>
          <w:lang w:eastAsia="pl-PL"/>
        </w:rPr>
      </w:pPr>
      <w:r w:rsidRPr="00F97781">
        <w:rPr>
          <w:rFonts w:ascii="Arial" w:eastAsia="Times New Roman" w:hAnsi="Arial" w:cs="Arial"/>
          <w:color w:val="auto"/>
          <w:sz w:val="22"/>
          <w:szCs w:val="22"/>
          <w:lang w:eastAsia="pl-PL"/>
        </w:rPr>
        <w:t>Termin zapłaty kary umownej wynosi 5 dni od dnia doręczenia Stronie wezwania do zapłaty, z zastrzeżeniem ust. 5. W razie opóźnienia z zapłatą kary umownej Strona uprawniona do otrzymania kary umownej może żądać odsetek ustawowych za każdy dzień opóźnienia.</w:t>
      </w:r>
    </w:p>
    <w:p w14:paraId="2D8F7434" w14:textId="77777777" w:rsidR="001B197D" w:rsidRPr="00F97781" w:rsidRDefault="001B197D" w:rsidP="004C5912">
      <w:pPr>
        <w:widowControl/>
        <w:numPr>
          <w:ilvl w:val="0"/>
          <w:numId w:val="17"/>
        </w:numPr>
        <w:tabs>
          <w:tab w:val="left" w:pos="5320"/>
        </w:tabs>
        <w:suppressAutoHyphens w:val="0"/>
        <w:spacing w:line="288" w:lineRule="auto"/>
        <w:jc w:val="both"/>
        <w:rPr>
          <w:rFonts w:ascii="Arial" w:eastAsia="Times New Roman" w:hAnsi="Arial" w:cs="Arial"/>
          <w:color w:val="auto"/>
          <w:sz w:val="22"/>
          <w:szCs w:val="22"/>
          <w:lang w:eastAsia="pl-PL"/>
        </w:rPr>
      </w:pPr>
      <w:r w:rsidRPr="00F97781">
        <w:rPr>
          <w:rFonts w:ascii="Arial" w:eastAsia="Times New Roman" w:hAnsi="Arial" w:cs="Arial"/>
          <w:color w:val="auto"/>
          <w:sz w:val="22"/>
          <w:szCs w:val="22"/>
          <w:lang w:eastAsia="pl-PL"/>
        </w:rPr>
        <w:lastRenderedPageBreak/>
        <w:t>Kary umowne będą potrącane z wynagrodzenia należnego Wykonawcy lub zabezpieczenia należytego wykonania Umowy, na co Wykonawca wyraża zgodę.</w:t>
      </w:r>
    </w:p>
    <w:p w14:paraId="7369B672" w14:textId="77777777" w:rsidR="001B197D" w:rsidRPr="00C05954" w:rsidRDefault="001B197D" w:rsidP="004C5912">
      <w:pPr>
        <w:widowControl/>
        <w:numPr>
          <w:ilvl w:val="0"/>
          <w:numId w:val="17"/>
        </w:numPr>
        <w:tabs>
          <w:tab w:val="left" w:pos="5320"/>
        </w:tabs>
        <w:suppressAutoHyphens w:val="0"/>
        <w:spacing w:line="288" w:lineRule="auto"/>
        <w:jc w:val="both"/>
        <w:rPr>
          <w:rFonts w:ascii="Arial" w:eastAsia="Times New Roman" w:hAnsi="Arial" w:cs="Arial"/>
          <w:color w:val="000000" w:themeColor="text1"/>
          <w:sz w:val="22"/>
          <w:szCs w:val="22"/>
          <w:lang w:eastAsia="pl-PL"/>
        </w:rPr>
      </w:pPr>
      <w:r w:rsidRPr="00C05954">
        <w:rPr>
          <w:rFonts w:ascii="Arial" w:eastAsia="Times New Roman" w:hAnsi="Arial" w:cs="Arial"/>
          <w:color w:val="000000" w:themeColor="text1"/>
          <w:sz w:val="22"/>
          <w:szCs w:val="22"/>
          <w:lang w:eastAsia="pl-PL"/>
        </w:rPr>
        <w:t xml:space="preserve">Strony zastrzegają sobie prawo do odszkodowania uzupełniającego zgodnie </w:t>
      </w:r>
      <w:r w:rsidRPr="00C05954">
        <w:rPr>
          <w:rFonts w:ascii="Arial" w:eastAsia="Times New Roman" w:hAnsi="Arial" w:cs="Arial"/>
          <w:color w:val="000000" w:themeColor="text1"/>
          <w:sz w:val="22"/>
          <w:szCs w:val="22"/>
          <w:lang w:eastAsia="pl-PL"/>
        </w:rPr>
        <w:br/>
        <w:t>z zasadami ogólnymi Kodeksu cywilnego, przenoszącego wysokość kar umownych do wysokości rzeczywiście poniesionej szkody.</w:t>
      </w:r>
    </w:p>
    <w:p w14:paraId="39891F29" w14:textId="77777777" w:rsidR="001B197D" w:rsidRPr="00C05954" w:rsidRDefault="001B197D" w:rsidP="001B197D">
      <w:pPr>
        <w:widowControl/>
        <w:tabs>
          <w:tab w:val="left" w:pos="5320"/>
        </w:tabs>
        <w:suppressAutoHyphens w:val="0"/>
        <w:spacing w:line="288" w:lineRule="auto"/>
        <w:ind w:left="360"/>
        <w:jc w:val="center"/>
        <w:rPr>
          <w:rFonts w:ascii="Arial" w:eastAsia="Times New Roman" w:hAnsi="Arial" w:cs="Arial"/>
          <w:b/>
          <w:bCs/>
          <w:color w:val="000000" w:themeColor="text1"/>
          <w:sz w:val="12"/>
          <w:szCs w:val="22"/>
        </w:rPr>
      </w:pPr>
    </w:p>
    <w:p w14:paraId="5C7D4986" w14:textId="77777777" w:rsidR="001B197D" w:rsidRPr="00C05954" w:rsidRDefault="001B197D" w:rsidP="001B197D">
      <w:pPr>
        <w:widowControl/>
        <w:tabs>
          <w:tab w:val="left" w:pos="5320"/>
        </w:tabs>
        <w:suppressAutoHyphens w:val="0"/>
        <w:spacing w:line="288" w:lineRule="auto"/>
        <w:ind w:left="360"/>
        <w:jc w:val="center"/>
        <w:rPr>
          <w:rFonts w:ascii="Arial" w:eastAsia="Times New Roman" w:hAnsi="Arial" w:cs="Arial"/>
          <w:color w:val="000000" w:themeColor="text1"/>
          <w:sz w:val="22"/>
          <w:szCs w:val="22"/>
          <w:lang w:eastAsia="pl-PL"/>
        </w:rPr>
      </w:pPr>
      <w:r w:rsidRPr="00C05954">
        <w:rPr>
          <w:rFonts w:ascii="Arial" w:eastAsia="Times New Roman" w:hAnsi="Arial" w:cs="Arial"/>
          <w:b/>
          <w:bCs/>
          <w:color w:val="000000" w:themeColor="text1"/>
          <w:sz w:val="22"/>
          <w:szCs w:val="22"/>
        </w:rPr>
        <w:t>§ 16</w:t>
      </w:r>
      <w:r w:rsidRPr="00C05954">
        <w:rPr>
          <w:rFonts w:ascii="Arial" w:eastAsia="Times New Roman" w:hAnsi="Arial" w:cs="Arial"/>
          <w:b/>
          <w:bCs/>
          <w:color w:val="000000" w:themeColor="text1"/>
          <w:sz w:val="22"/>
          <w:szCs w:val="22"/>
        </w:rPr>
        <w:br/>
        <w:t>Zmiany postanowień umowy</w:t>
      </w:r>
    </w:p>
    <w:p w14:paraId="4D7A8D85" w14:textId="77777777" w:rsidR="001B197D" w:rsidRPr="00C05954" w:rsidRDefault="001B197D" w:rsidP="001B197D">
      <w:pPr>
        <w:widowControl/>
        <w:tabs>
          <w:tab w:val="left" w:pos="5320"/>
        </w:tabs>
        <w:suppressAutoHyphens w:val="0"/>
        <w:spacing w:line="288" w:lineRule="auto"/>
        <w:jc w:val="both"/>
        <w:rPr>
          <w:rFonts w:ascii="Arial" w:hAnsi="Arial" w:cs="Arial"/>
          <w:b/>
          <w:bCs/>
          <w:color w:val="000000" w:themeColor="text1"/>
          <w:sz w:val="10"/>
          <w:szCs w:val="22"/>
        </w:rPr>
      </w:pPr>
    </w:p>
    <w:p w14:paraId="7193FA1C" w14:textId="77777777" w:rsidR="001B197D" w:rsidRPr="00C05954" w:rsidRDefault="001B197D" w:rsidP="004C5912">
      <w:pPr>
        <w:pStyle w:val="Akapitzlist"/>
        <w:numPr>
          <w:ilvl w:val="0"/>
          <w:numId w:val="49"/>
        </w:numPr>
        <w:tabs>
          <w:tab w:val="left" w:pos="5320"/>
        </w:tabs>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 xml:space="preserve">Wszelkie zmiany w umowie mogą być dokonane za zgodą obu stron, wyrażoną na piśmie, pod rygorem nieważności takich zmian i będą one dopuszczalne wyłącznie </w:t>
      </w:r>
      <w:r w:rsidRPr="00C05954">
        <w:rPr>
          <w:rFonts w:ascii="Arial" w:hAnsi="Arial" w:cs="Arial"/>
          <w:color w:val="000000" w:themeColor="text1"/>
          <w:sz w:val="22"/>
          <w:szCs w:val="22"/>
        </w:rPr>
        <w:br/>
        <w:t>w granicach unormowania art. 455 ustawy Prawo zamówień publicznych.</w:t>
      </w:r>
    </w:p>
    <w:p w14:paraId="4D9992A9" w14:textId="378F5FED" w:rsidR="008615DD" w:rsidRPr="002E51FD" w:rsidRDefault="001B197D" w:rsidP="002E51FD">
      <w:pPr>
        <w:pStyle w:val="Akapitzlist"/>
        <w:numPr>
          <w:ilvl w:val="0"/>
          <w:numId w:val="49"/>
        </w:numPr>
        <w:tabs>
          <w:tab w:val="left" w:pos="5320"/>
        </w:tabs>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Zamawiający dopuszcza możliwość zmiany ustaleń w umowie w następujących przypadkach:</w:t>
      </w:r>
    </w:p>
    <w:p w14:paraId="6EE11B8E" w14:textId="1FF637CC" w:rsidR="001B197D" w:rsidRDefault="001B197D"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przedłużenia terminu wykonania umowy o czas niezbędny na dokonanie zmian </w:t>
      </w:r>
      <w:r w:rsidRPr="00C05954">
        <w:rPr>
          <w:rFonts w:ascii="Arial" w:hAnsi="Arial" w:cs="Arial"/>
          <w:color w:val="000000" w:themeColor="text1"/>
          <w:sz w:val="22"/>
          <w:szCs w:val="22"/>
          <w:lang w:eastAsia="pl-PL"/>
        </w:rPr>
        <w:br/>
        <w:t>w dokumentacji projektowej oraz w przypadku zaistnienia takiej konieczności o czas niezbędny dla dostosowania się Wykonawcy do takiej zmiany,</w:t>
      </w:r>
      <w:r w:rsidR="00513D09">
        <w:rPr>
          <w:rFonts w:ascii="Arial" w:hAnsi="Arial" w:cs="Arial"/>
          <w:color w:val="000000" w:themeColor="text1"/>
          <w:sz w:val="22"/>
          <w:szCs w:val="22"/>
          <w:lang w:eastAsia="pl-PL"/>
        </w:rPr>
        <w:t xml:space="preserve"> jeżeli zmiana ta wynika z przyczyn niezależnych od Wykonawcy,</w:t>
      </w:r>
    </w:p>
    <w:p w14:paraId="6CC54AD5" w14:textId="5C0D3547" w:rsidR="00621D66" w:rsidRPr="00C05954" w:rsidRDefault="00621D66"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621D66">
        <w:rPr>
          <w:rFonts w:ascii="Arial" w:hAnsi="Arial" w:cs="Arial"/>
          <w:color w:val="000000" w:themeColor="text1"/>
          <w:sz w:val="22"/>
          <w:szCs w:val="22"/>
          <w:lang w:eastAsia="pl-PL"/>
        </w:rPr>
        <w:t xml:space="preserve">przedłużenia terminu wykonania umowy o czas niezbędny </w:t>
      </w:r>
      <w:r>
        <w:rPr>
          <w:rFonts w:ascii="Arial" w:hAnsi="Arial" w:cs="Arial"/>
          <w:color w:val="000000" w:themeColor="text1"/>
          <w:sz w:val="22"/>
          <w:szCs w:val="22"/>
          <w:lang w:eastAsia="pl-PL"/>
        </w:rPr>
        <w:t>na</w:t>
      </w:r>
      <w:r w:rsidRPr="00621D66">
        <w:rPr>
          <w:rFonts w:ascii="Arial" w:hAnsi="Arial" w:cs="Arial"/>
          <w:color w:val="000000" w:themeColor="text1"/>
          <w:sz w:val="22"/>
          <w:szCs w:val="22"/>
          <w:lang w:eastAsia="pl-PL"/>
        </w:rPr>
        <w:t xml:space="preserve"> wykonani</w:t>
      </w:r>
      <w:r>
        <w:rPr>
          <w:rFonts w:ascii="Arial" w:hAnsi="Arial" w:cs="Arial"/>
          <w:color w:val="000000" w:themeColor="text1"/>
          <w:sz w:val="22"/>
          <w:szCs w:val="22"/>
          <w:lang w:eastAsia="pl-PL"/>
        </w:rPr>
        <w:t>e</w:t>
      </w:r>
      <w:r w:rsidRPr="00621D66">
        <w:rPr>
          <w:rFonts w:ascii="Arial" w:hAnsi="Arial" w:cs="Arial"/>
          <w:color w:val="000000" w:themeColor="text1"/>
          <w:sz w:val="22"/>
          <w:szCs w:val="22"/>
          <w:lang w:eastAsia="pl-PL"/>
        </w:rPr>
        <w:t xml:space="preserve"> </w:t>
      </w:r>
      <w:r>
        <w:rPr>
          <w:rFonts w:ascii="Arial" w:hAnsi="Arial" w:cs="Arial"/>
          <w:color w:val="000000" w:themeColor="text1"/>
          <w:sz w:val="22"/>
          <w:szCs w:val="22"/>
          <w:lang w:eastAsia="pl-PL"/>
        </w:rPr>
        <w:t>dokumentacji projektowej</w:t>
      </w:r>
      <w:r w:rsidRPr="00621D66">
        <w:rPr>
          <w:rFonts w:ascii="Arial" w:hAnsi="Arial" w:cs="Arial"/>
          <w:color w:val="000000" w:themeColor="text1"/>
          <w:sz w:val="22"/>
          <w:szCs w:val="22"/>
          <w:lang w:eastAsia="pl-PL"/>
        </w:rPr>
        <w:t>,</w:t>
      </w:r>
    </w:p>
    <w:p w14:paraId="4CEB0E52" w14:textId="77777777" w:rsidR="001B197D" w:rsidRPr="00C05954" w:rsidRDefault="001B197D"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przedłużenia terminu wykonania umowy o czas niezbędny do wykonania robót zamiennych lub dodatkowych,</w:t>
      </w:r>
    </w:p>
    <w:p w14:paraId="709143D1" w14:textId="77777777" w:rsidR="001B197D" w:rsidRPr="00C05954" w:rsidRDefault="001B197D"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14:paraId="0FE39593" w14:textId="77777777" w:rsidR="001B197D" w:rsidRPr="00C05954" w:rsidRDefault="001B197D"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przedłużenia terminu wykonania umowy o czas niezbędny na poprawę warunków wykonywania robót zagrażających bezpieczeństwu życia, zdrowia i mienia, </w:t>
      </w:r>
    </w:p>
    <w:p w14:paraId="28EDEA91" w14:textId="77777777" w:rsidR="001B197D" w:rsidRPr="00C05954" w:rsidRDefault="001B197D"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14:paraId="4A4C7F10" w14:textId="77777777" w:rsidR="001B197D" w:rsidRPr="00C05954" w:rsidRDefault="001B197D"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przedłużenia terminu wykonania umowy w związku z koniecznością zmiany technologii wykonania robót na wniosek Wykonawcy lub Zamawiającego, pod warunkiem, że zmiana ta będzie korzystna dla Zamawiającego,</w:t>
      </w:r>
    </w:p>
    <w:p w14:paraId="73B3601A" w14:textId="77777777" w:rsidR="001B197D" w:rsidRPr="00C05954" w:rsidRDefault="001B197D"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przedłużenia terminu wykonania umowy związane ze </w:t>
      </w:r>
      <w:r w:rsidRPr="00C05954">
        <w:rPr>
          <w:rFonts w:ascii="Arial" w:hAnsi="Arial" w:cs="Arial"/>
          <w:color w:val="000000" w:themeColor="text1"/>
          <w:sz w:val="22"/>
          <w:szCs w:val="22"/>
          <w:shd w:val="clear" w:color="auto" w:fill="FFFFFF"/>
          <w:lang w:eastAsia="pl-PL"/>
        </w:rPr>
        <w:t>zmianą jakości lub innych parametrów charakterystycznych dla objętego proponowaną zmianą elementu robót budowlanych,</w:t>
      </w:r>
    </w:p>
    <w:p w14:paraId="437AB6BD" w14:textId="77777777" w:rsidR="001B197D" w:rsidRPr="00C05954" w:rsidRDefault="001B197D"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przedłużenia terminu wykonania umowy związane z </w:t>
      </w:r>
      <w:r w:rsidRPr="00C05954">
        <w:rPr>
          <w:rFonts w:ascii="Arial" w:hAnsi="Arial" w:cs="Arial"/>
          <w:color w:val="000000" w:themeColor="text1"/>
          <w:sz w:val="22"/>
          <w:szCs w:val="22"/>
          <w:shd w:val="clear" w:color="auto" w:fill="FFFFFF"/>
          <w:lang w:eastAsia="pl-PL"/>
        </w:rPr>
        <w:t>aktualizacją rozwiązań projektowych, w szczególności z uwagi na postęp technologiczny,</w:t>
      </w:r>
    </w:p>
    <w:p w14:paraId="55C13CB6" w14:textId="77777777" w:rsidR="001B197D" w:rsidRPr="00C05954" w:rsidRDefault="001B197D"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przedłużenia terminu wykonania umowy w związku ze zmianą parametrów urządzeń lub wyposażenia, z przyczyn niezależnych od Wykonawcy, pod warunkiem, </w:t>
      </w:r>
      <w:r w:rsidRPr="00C05954">
        <w:rPr>
          <w:rFonts w:ascii="Arial" w:hAnsi="Arial" w:cs="Arial"/>
          <w:color w:val="000000" w:themeColor="text1"/>
          <w:sz w:val="22"/>
          <w:szCs w:val="22"/>
          <w:lang w:eastAsia="pl-PL"/>
        </w:rPr>
        <w:br/>
        <w:t>że zmiana ta będzie korzystna dla Zamawiającego,</w:t>
      </w:r>
    </w:p>
    <w:p w14:paraId="7142F9F7" w14:textId="77777777" w:rsidR="001B197D" w:rsidRPr="00C05954" w:rsidRDefault="001B197D"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przedłużenia terminu wykonania umowy w związku z ponadnormatywnym wydłużeniem, niezależnym od Wykonawcy, terminu dostaw materiałów, urządzeń lub </w:t>
      </w:r>
      <w:r w:rsidRPr="00C05954">
        <w:rPr>
          <w:rFonts w:ascii="Arial" w:hAnsi="Arial" w:cs="Arial"/>
          <w:color w:val="000000" w:themeColor="text1"/>
          <w:sz w:val="22"/>
          <w:szCs w:val="22"/>
          <w:lang w:eastAsia="pl-PL"/>
        </w:rPr>
        <w:lastRenderedPageBreak/>
        <w:t>innych elementów niezbędnych do prawidłowego wykonania przedmiotu umowy,</w:t>
      </w:r>
    </w:p>
    <w:p w14:paraId="369649A2" w14:textId="111C59AA" w:rsidR="005247D5" w:rsidRDefault="00367709"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367709">
        <w:rPr>
          <w:rFonts w:ascii="Arial" w:hAnsi="Arial" w:cs="Arial"/>
          <w:color w:val="000000" w:themeColor="text1"/>
          <w:sz w:val="22"/>
          <w:szCs w:val="22"/>
          <w:lang w:eastAsia="pl-PL"/>
        </w:rPr>
        <w:t xml:space="preserve">przedłużenia terminu wykonania umowy w </w:t>
      </w:r>
      <w:r>
        <w:rPr>
          <w:rFonts w:ascii="Arial" w:hAnsi="Arial" w:cs="Arial"/>
          <w:color w:val="000000" w:themeColor="text1"/>
          <w:sz w:val="22"/>
          <w:szCs w:val="22"/>
          <w:lang w:eastAsia="pl-PL"/>
        </w:rPr>
        <w:t xml:space="preserve">przypadku </w:t>
      </w:r>
      <w:r w:rsidR="005247D5" w:rsidRPr="005247D5">
        <w:rPr>
          <w:rFonts w:ascii="Arial" w:hAnsi="Arial" w:cs="Arial"/>
          <w:color w:val="000000" w:themeColor="text1"/>
          <w:sz w:val="22"/>
          <w:szCs w:val="22"/>
          <w:lang w:eastAsia="pl-PL"/>
        </w:rPr>
        <w:t xml:space="preserve">zmiany uwarunkowań prawnych i faktycznych realizacji umowy, </w:t>
      </w:r>
      <w:bookmarkStart w:id="11" w:name="_Hlk140146756"/>
      <w:r w:rsidR="005247D5" w:rsidRPr="005247D5">
        <w:rPr>
          <w:rFonts w:ascii="Arial" w:hAnsi="Arial" w:cs="Arial"/>
          <w:color w:val="000000" w:themeColor="text1"/>
          <w:sz w:val="22"/>
          <w:szCs w:val="22"/>
          <w:lang w:eastAsia="pl-PL"/>
        </w:rPr>
        <w:t>spowodowanych działaniem osób trzecich;</w:t>
      </w:r>
      <w:bookmarkEnd w:id="11"/>
    </w:p>
    <w:p w14:paraId="3D21C17F" w14:textId="53090C03" w:rsidR="005014F3" w:rsidRDefault="005014F3"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5014F3">
        <w:rPr>
          <w:rFonts w:ascii="Arial" w:hAnsi="Arial" w:cs="Arial"/>
          <w:color w:val="000000" w:themeColor="text1"/>
          <w:sz w:val="22"/>
          <w:szCs w:val="22"/>
          <w:lang w:eastAsia="pl-PL"/>
        </w:rPr>
        <w:t>wystąpienia zmian powszechnie obowiązujących przepisów prawa w zakresie mającym wpływ na realizację przedmiotu Umowy - skutkujące koniecznością zmian i uzupełnienia dokumentacji projektowych lub innych dokumentów niż dokumentacje projektowe;</w:t>
      </w:r>
    </w:p>
    <w:p w14:paraId="18C38444" w14:textId="1FB5EC7D" w:rsidR="005247D5" w:rsidRDefault="005247D5"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5247D5">
        <w:rPr>
          <w:rFonts w:ascii="Arial" w:hAnsi="Arial" w:cs="Arial"/>
          <w:color w:val="000000" w:themeColor="text1"/>
          <w:sz w:val="22"/>
          <w:szCs w:val="22"/>
          <w:lang w:eastAsia="pl-PL"/>
        </w:rPr>
        <w:t>zmiany warunków oraz uzgodnień, których nie można było przewidzieć w chwili zawarcia Umowy, które są konieczne dla prawidłowej realizacji zadania i/lub są korzystne dla Zamawiającego;</w:t>
      </w:r>
    </w:p>
    <w:p w14:paraId="4A466FD5" w14:textId="4EF97B9B" w:rsidR="00654177" w:rsidRDefault="00654177"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654177">
        <w:rPr>
          <w:rFonts w:ascii="Arial" w:hAnsi="Arial" w:cs="Arial"/>
          <w:color w:val="000000" w:themeColor="text1"/>
          <w:sz w:val="22"/>
          <w:szCs w:val="22"/>
          <w:lang w:eastAsia="pl-PL"/>
        </w:rPr>
        <w:t>wystąpienia konieczności wprowadzenia zmiany sposobu rozliczania Umowy lub  dokonywania płatności na rzecz Wykonawcy;</w:t>
      </w:r>
    </w:p>
    <w:p w14:paraId="706652C9" w14:textId="185DA06B" w:rsidR="005D4C9B" w:rsidRPr="005D4C9B" w:rsidRDefault="001B197D" w:rsidP="005D4C9B">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zmiany osób Wykonawcy pełniących samodzielne funkcje techniczne</w:t>
      </w:r>
      <w:r w:rsidR="005D4C9B" w:rsidRPr="005D4C9B">
        <w:rPr>
          <w:rFonts w:ascii="Arial" w:hAnsi="Arial" w:cs="Arial"/>
          <w:color w:val="000000" w:themeColor="text1"/>
          <w:sz w:val="22"/>
          <w:szCs w:val="22"/>
          <w:lang w:eastAsia="pl-PL"/>
        </w:rPr>
        <w:t xml:space="preserve">, </w:t>
      </w:r>
      <w:r w:rsidR="005D4C9B">
        <w:rPr>
          <w:rFonts w:ascii="Arial" w:hAnsi="Arial" w:cs="Arial"/>
          <w:color w:val="000000" w:themeColor="text1"/>
          <w:sz w:val="22"/>
          <w:szCs w:val="22"/>
          <w:lang w:eastAsia="pl-PL"/>
        </w:rPr>
        <w:br/>
      </w:r>
      <w:r w:rsidR="005D4C9B" w:rsidRPr="005D4C9B">
        <w:rPr>
          <w:rFonts w:ascii="Arial" w:hAnsi="Arial" w:cs="Arial"/>
          <w:color w:val="000000" w:themeColor="text1"/>
          <w:sz w:val="22"/>
          <w:szCs w:val="22"/>
          <w:lang w:eastAsia="pl-PL"/>
        </w:rPr>
        <w:t xml:space="preserve">z zastrzeżeniem spełnienia warunków opisanych w SWZ i </w:t>
      </w:r>
      <w:r w:rsidR="005D4C9B">
        <w:rPr>
          <w:rFonts w:ascii="Arial" w:hAnsi="Arial" w:cs="Arial"/>
          <w:color w:val="000000" w:themeColor="text1"/>
          <w:sz w:val="22"/>
          <w:szCs w:val="22"/>
          <w:lang w:eastAsia="pl-PL"/>
        </w:rPr>
        <w:t>U</w:t>
      </w:r>
      <w:r w:rsidR="005D4C9B" w:rsidRPr="005D4C9B">
        <w:rPr>
          <w:rFonts w:ascii="Arial" w:hAnsi="Arial" w:cs="Arial"/>
          <w:color w:val="000000" w:themeColor="text1"/>
          <w:sz w:val="22"/>
          <w:szCs w:val="22"/>
          <w:lang w:eastAsia="pl-PL"/>
        </w:rPr>
        <w:t xml:space="preserve">mowie, przy czym osoba proponowana w zastępstwie musi posiadać </w:t>
      </w:r>
      <w:r w:rsidR="005D4C9B">
        <w:rPr>
          <w:rFonts w:ascii="Arial" w:hAnsi="Arial" w:cs="Arial"/>
          <w:color w:val="000000" w:themeColor="text1"/>
          <w:sz w:val="22"/>
          <w:szCs w:val="22"/>
          <w:lang w:eastAsia="pl-PL"/>
        </w:rPr>
        <w:t>kwalifikacje zawodowe</w:t>
      </w:r>
      <w:r w:rsidR="005D4C9B" w:rsidRPr="005D4C9B">
        <w:rPr>
          <w:rFonts w:ascii="Arial" w:hAnsi="Arial" w:cs="Arial"/>
          <w:color w:val="000000" w:themeColor="text1"/>
          <w:sz w:val="22"/>
          <w:szCs w:val="22"/>
          <w:lang w:eastAsia="pl-PL"/>
        </w:rPr>
        <w:t xml:space="preserve"> i doświadczenie nie mniejsze niż osoba zastępowana, wskazana w ofercie Wykonawcy;</w:t>
      </w:r>
    </w:p>
    <w:p w14:paraId="0DCE0ADF" w14:textId="77777777" w:rsidR="001B197D" w:rsidRPr="00C05954" w:rsidRDefault="001B197D" w:rsidP="004C5912">
      <w:pPr>
        <w:numPr>
          <w:ilvl w:val="0"/>
          <w:numId w:val="50"/>
        </w:numPr>
        <w:tabs>
          <w:tab w:val="num" w:pos="851"/>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zmiany wynagrodzenia wynikającej ze zmiany stawki podatku od towarów i usług,</w:t>
      </w:r>
    </w:p>
    <w:p w14:paraId="3483B52D" w14:textId="0C430581" w:rsidR="001B197D" w:rsidRPr="00C05954" w:rsidRDefault="001B197D" w:rsidP="004C5912">
      <w:pPr>
        <w:numPr>
          <w:ilvl w:val="0"/>
          <w:numId w:val="50"/>
        </w:numPr>
        <w:tabs>
          <w:tab w:val="num" w:pos="851"/>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zakresu </w:t>
      </w:r>
      <w:r w:rsidR="00B57D74">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B57D74">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 xml:space="preserve">mowy i wysokości wynagrodzenia w wyniku konieczności wykonania robót zamiennych lub dodatkowych albo odstąpienia od realizacji części robót (roboty zaniechane), na warunkach określonych w § 17 Umowy. </w:t>
      </w:r>
    </w:p>
    <w:p w14:paraId="3BCA409C" w14:textId="77777777" w:rsidR="001B197D" w:rsidRPr="00C05954" w:rsidRDefault="001B197D" w:rsidP="004C5912">
      <w:pPr>
        <w:pStyle w:val="Akapitzlist"/>
        <w:widowControl/>
        <w:numPr>
          <w:ilvl w:val="0"/>
          <w:numId w:val="49"/>
        </w:numPr>
        <w:tabs>
          <w:tab w:val="left" w:pos="5320"/>
        </w:tabs>
        <w:suppressAutoHyphens w:val="0"/>
        <w:spacing w:line="288" w:lineRule="auto"/>
        <w:ind w:left="426" w:hanging="426"/>
        <w:jc w:val="both"/>
        <w:rPr>
          <w:rFonts w:ascii="Arial" w:eastAsia="Times New Roman" w:hAnsi="Arial" w:cs="Arial"/>
          <w:color w:val="000000" w:themeColor="text1"/>
          <w:sz w:val="22"/>
          <w:szCs w:val="22"/>
          <w:lang w:eastAsia="pl-PL"/>
        </w:rPr>
      </w:pPr>
      <w:r w:rsidRPr="00C05954">
        <w:rPr>
          <w:rFonts w:ascii="Arial" w:eastAsia="Times New Roman" w:hAnsi="Arial" w:cs="Arial"/>
          <w:color w:val="000000" w:themeColor="text1"/>
          <w:sz w:val="22"/>
          <w:szCs w:val="22"/>
          <w:lang w:eastAsia="pl-PL"/>
        </w:rPr>
        <w:t xml:space="preserve">Zmiany, o których mowa w ust. 2, mogą zostać dokonane, jeżeli zachodzi co najmniej jedna z niżej wymienionych okoliczności i jest ona uzasadniona pod warunkiem, </w:t>
      </w:r>
      <w:r w:rsidRPr="00C05954">
        <w:rPr>
          <w:rFonts w:ascii="Arial" w:eastAsia="Times New Roman" w:hAnsi="Arial" w:cs="Arial"/>
          <w:color w:val="000000" w:themeColor="text1"/>
          <w:sz w:val="22"/>
          <w:szCs w:val="22"/>
          <w:lang w:eastAsia="pl-PL"/>
        </w:rPr>
        <w:br/>
        <w:t xml:space="preserve">że zmiany te w konkretnym przypadku nie będą prowadziły do naruszenia art. 454 </w:t>
      </w:r>
      <w:r w:rsidRPr="00C05954">
        <w:rPr>
          <w:rFonts w:ascii="Arial" w:eastAsia="Times New Roman" w:hAnsi="Arial" w:cs="Arial"/>
          <w:bCs/>
          <w:color w:val="000000" w:themeColor="text1"/>
          <w:sz w:val="22"/>
          <w:szCs w:val="22"/>
          <w:lang w:eastAsia="pl-PL"/>
        </w:rPr>
        <w:t>ustawy Prawo zamówień publicznych</w:t>
      </w:r>
      <w:r w:rsidRPr="00C05954">
        <w:rPr>
          <w:rFonts w:ascii="Arial" w:eastAsia="Times New Roman" w:hAnsi="Arial" w:cs="Arial"/>
          <w:color w:val="000000" w:themeColor="text1"/>
          <w:sz w:val="22"/>
          <w:szCs w:val="22"/>
          <w:lang w:eastAsia="pl-PL"/>
        </w:rPr>
        <w:t>:</w:t>
      </w:r>
    </w:p>
    <w:p w14:paraId="6F28E4D0" w14:textId="4EF48BB5" w:rsidR="005247D5" w:rsidRPr="0024029A" w:rsidRDefault="005247D5" w:rsidP="005247D5">
      <w:pPr>
        <w:numPr>
          <w:ilvl w:val="0"/>
          <w:numId w:val="51"/>
        </w:numPr>
        <w:tabs>
          <w:tab w:val="clear" w:pos="1675"/>
          <w:tab w:val="num" w:pos="709"/>
          <w:tab w:val="left" w:pos="5320"/>
        </w:tabs>
        <w:spacing w:line="288" w:lineRule="auto"/>
        <w:ind w:left="709"/>
        <w:jc w:val="both"/>
        <w:rPr>
          <w:rFonts w:ascii="Arial" w:hAnsi="Arial" w:cs="Arial"/>
          <w:color w:val="auto"/>
          <w:sz w:val="22"/>
          <w:szCs w:val="22"/>
          <w:lang w:eastAsia="pl-PL"/>
        </w:rPr>
      </w:pPr>
      <w:r w:rsidRPr="0024029A">
        <w:rPr>
          <w:rFonts w:ascii="Arial" w:hAnsi="Arial" w:cs="Arial"/>
          <w:color w:val="auto"/>
          <w:sz w:val="22"/>
          <w:szCs w:val="22"/>
          <w:lang w:eastAsia="pl-PL"/>
        </w:rPr>
        <w:t>opóźnieniem wynikającym z prowadzonych postępowań administracyjnych, dla których wnioskodawcą jest Wykonawca (z upoważnienia Zamawiającego), w takim zakresie w jakim nie wynika to z zaniechania lub zaniedbania Wykonawcy;</w:t>
      </w:r>
    </w:p>
    <w:p w14:paraId="0EDEFCEC" w14:textId="682D9E0A" w:rsidR="005247D5" w:rsidRPr="0024029A" w:rsidRDefault="005247D5" w:rsidP="005247D5">
      <w:pPr>
        <w:numPr>
          <w:ilvl w:val="0"/>
          <w:numId w:val="51"/>
        </w:numPr>
        <w:tabs>
          <w:tab w:val="clear" w:pos="1675"/>
          <w:tab w:val="num" w:pos="709"/>
          <w:tab w:val="left" w:pos="5320"/>
        </w:tabs>
        <w:spacing w:line="288" w:lineRule="auto"/>
        <w:ind w:left="709"/>
        <w:jc w:val="both"/>
        <w:rPr>
          <w:rFonts w:ascii="Arial" w:hAnsi="Arial" w:cs="Arial"/>
          <w:color w:val="auto"/>
          <w:sz w:val="22"/>
          <w:szCs w:val="22"/>
          <w:lang w:eastAsia="pl-PL"/>
        </w:rPr>
      </w:pPr>
      <w:r w:rsidRPr="0024029A">
        <w:rPr>
          <w:rFonts w:ascii="Arial" w:hAnsi="Arial" w:cs="Arial"/>
          <w:color w:val="auto"/>
          <w:sz w:val="22"/>
          <w:szCs w:val="22"/>
          <w:lang w:eastAsia="pl-PL"/>
        </w:rPr>
        <w:t>działaniem organów administracji publicznej, organów władzy lub wymiaru sprawiedliwości, które uniemożliwiają zgodne z prawem wykonywanie zobowiązań umownych, jeżeli zostały one podjęte przez te podmioty nie na skutek działań Wykonawcy lub Zamawiającego;</w:t>
      </w:r>
    </w:p>
    <w:p w14:paraId="1DD9F8E5" w14:textId="2A2C8A84" w:rsidR="00621D66" w:rsidRPr="0024029A" w:rsidRDefault="005247D5" w:rsidP="005247D5">
      <w:pPr>
        <w:numPr>
          <w:ilvl w:val="0"/>
          <w:numId w:val="51"/>
        </w:numPr>
        <w:tabs>
          <w:tab w:val="clear" w:pos="1675"/>
          <w:tab w:val="num" w:pos="709"/>
          <w:tab w:val="left" w:pos="5320"/>
        </w:tabs>
        <w:spacing w:line="288" w:lineRule="auto"/>
        <w:ind w:left="709"/>
        <w:jc w:val="both"/>
        <w:rPr>
          <w:rFonts w:ascii="Arial" w:hAnsi="Arial" w:cs="Arial"/>
          <w:color w:val="auto"/>
          <w:sz w:val="22"/>
          <w:szCs w:val="22"/>
          <w:lang w:eastAsia="pl-PL"/>
        </w:rPr>
      </w:pPr>
      <w:r w:rsidRPr="0024029A">
        <w:rPr>
          <w:rFonts w:ascii="Arial" w:hAnsi="Arial" w:cs="Arial"/>
          <w:color w:val="auto"/>
          <w:sz w:val="22"/>
          <w:szCs w:val="22"/>
          <w:lang w:eastAsia="pl-PL"/>
        </w:rPr>
        <w:t>wydłużających się procedur uzgadniania dokumentacji, tj. trwających powyżej 21 dni lub, gdy przepis prawa szczególnego/ogólne wytyczne gestora sieci itp. wskazują max. termin wydania uzgodnienia;</w:t>
      </w:r>
    </w:p>
    <w:p w14:paraId="591D8287" w14:textId="023973EC" w:rsidR="001B197D" w:rsidRPr="0024029A" w:rsidRDefault="001B197D" w:rsidP="004C5912">
      <w:pPr>
        <w:numPr>
          <w:ilvl w:val="0"/>
          <w:numId w:val="51"/>
        </w:numPr>
        <w:tabs>
          <w:tab w:val="num" w:pos="1080"/>
          <w:tab w:val="left" w:pos="5320"/>
        </w:tabs>
        <w:spacing w:line="288" w:lineRule="auto"/>
        <w:ind w:left="709"/>
        <w:jc w:val="both"/>
        <w:rPr>
          <w:rFonts w:ascii="Arial" w:hAnsi="Arial" w:cs="Arial"/>
          <w:color w:val="auto"/>
          <w:sz w:val="22"/>
          <w:szCs w:val="22"/>
          <w:lang w:eastAsia="pl-PL"/>
        </w:rPr>
      </w:pPr>
      <w:r w:rsidRPr="0024029A">
        <w:rPr>
          <w:rFonts w:ascii="Arial" w:hAnsi="Arial" w:cs="Arial"/>
          <w:color w:val="auto"/>
          <w:sz w:val="22"/>
          <w:szCs w:val="22"/>
          <w:lang w:eastAsia="pl-PL"/>
        </w:rPr>
        <w:t xml:space="preserve">koniecznością dokonania zmian dokumentacji projektowej wynikającą z sytuacji zaistnienia obiektywnej niemożności wykonania robót w oparciu o dokumentację projektową, spowodowaną warunkami terenowymi, geologicznymi, hydrogeologicznymi, istniejącymi na placu budowy, </w:t>
      </w:r>
    </w:p>
    <w:p w14:paraId="5C25576C" w14:textId="77777777" w:rsidR="001B197D" w:rsidRPr="00C05954" w:rsidRDefault="001B197D" w:rsidP="004C5912">
      <w:pPr>
        <w:numPr>
          <w:ilvl w:val="0"/>
          <w:numId w:val="51"/>
        </w:numPr>
        <w:tabs>
          <w:tab w:val="num" w:pos="1080"/>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koniecznością uzyskania niezbędnych decyzji, zezwoleń, uzgodnień, opinii, stanowisk itp. w celu kontynuowania prawidłowej realizacji robót,</w:t>
      </w:r>
    </w:p>
    <w:p w14:paraId="1F97B708" w14:textId="77777777" w:rsidR="001B197D" w:rsidRPr="00C05954" w:rsidRDefault="001B197D" w:rsidP="004C5912">
      <w:pPr>
        <w:numPr>
          <w:ilvl w:val="0"/>
          <w:numId w:val="51"/>
        </w:numPr>
        <w:tabs>
          <w:tab w:val="num" w:pos="1080"/>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koniecznością podniesienia bezpieczeństwa wykonywanych robót,</w:t>
      </w:r>
    </w:p>
    <w:p w14:paraId="6EDBA988" w14:textId="6E09B27E" w:rsidR="005014F3" w:rsidRPr="005014F3" w:rsidRDefault="001B197D" w:rsidP="005014F3">
      <w:pPr>
        <w:numPr>
          <w:ilvl w:val="0"/>
          <w:numId w:val="51"/>
        </w:numPr>
        <w:tabs>
          <w:tab w:val="num" w:pos="1080"/>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14:paraId="5CCA0D21" w14:textId="77777777" w:rsidR="001B197D" w:rsidRPr="00C05954" w:rsidRDefault="001B197D" w:rsidP="004C5912">
      <w:pPr>
        <w:numPr>
          <w:ilvl w:val="0"/>
          <w:numId w:val="51"/>
        </w:numPr>
        <w:tabs>
          <w:tab w:val="num" w:pos="1080"/>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lastRenderedPageBreak/>
        <w:t>zmianą obowiązujących przepisów prawa,</w:t>
      </w:r>
    </w:p>
    <w:p w14:paraId="4E668B45" w14:textId="77777777" w:rsidR="001B197D" w:rsidRPr="00C05954" w:rsidRDefault="001B197D" w:rsidP="004C5912">
      <w:pPr>
        <w:numPr>
          <w:ilvl w:val="0"/>
          <w:numId w:val="51"/>
        </w:numPr>
        <w:tabs>
          <w:tab w:val="num" w:pos="1080"/>
          <w:tab w:val="left" w:pos="5320"/>
        </w:tabs>
        <w:spacing w:line="288" w:lineRule="auto"/>
        <w:ind w:left="709"/>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obniżeniem kosztu wykonania robót lub eksploatacji (użytkowania) obiektu budowlanego,</w:t>
      </w:r>
    </w:p>
    <w:p w14:paraId="4EF9BF91" w14:textId="77777777" w:rsidR="001B197D" w:rsidRPr="00C05954" w:rsidRDefault="001B197D" w:rsidP="00654177">
      <w:pPr>
        <w:numPr>
          <w:ilvl w:val="0"/>
          <w:numId w:val="51"/>
        </w:numPr>
        <w:tabs>
          <w:tab w:val="num" w:pos="851"/>
          <w:tab w:val="left" w:pos="5320"/>
        </w:tabs>
        <w:spacing w:line="288" w:lineRule="auto"/>
        <w:ind w:left="851"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poprawą wartości lub podniesieniem sprawności ukończonych robót budowlanych,</w:t>
      </w:r>
    </w:p>
    <w:p w14:paraId="5E36EDEC" w14:textId="77777777" w:rsidR="001B197D" w:rsidRPr="00C05954" w:rsidRDefault="001B197D" w:rsidP="00654177">
      <w:pPr>
        <w:numPr>
          <w:ilvl w:val="0"/>
          <w:numId w:val="51"/>
        </w:numPr>
        <w:tabs>
          <w:tab w:val="num" w:pos="851"/>
          <w:tab w:val="left" w:pos="5320"/>
        </w:tabs>
        <w:spacing w:line="288" w:lineRule="auto"/>
        <w:ind w:left="851"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podniesieniem wydajności urządzeń,</w:t>
      </w:r>
    </w:p>
    <w:p w14:paraId="7C52652D" w14:textId="77777777" w:rsidR="001B197D" w:rsidRPr="00C05954" w:rsidRDefault="001B197D" w:rsidP="00654177">
      <w:pPr>
        <w:numPr>
          <w:ilvl w:val="0"/>
          <w:numId w:val="51"/>
        </w:numPr>
        <w:tabs>
          <w:tab w:val="num" w:pos="851"/>
          <w:tab w:val="left" w:pos="5320"/>
        </w:tabs>
        <w:spacing w:line="288" w:lineRule="auto"/>
        <w:ind w:left="851"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podniesieniem bezpieczeństwa wykonywanych robót lub usprawnieniem procesu budowy,</w:t>
      </w:r>
    </w:p>
    <w:p w14:paraId="00006584" w14:textId="77777777" w:rsidR="001B197D" w:rsidRPr="00C05954" w:rsidRDefault="001B197D" w:rsidP="004C5912">
      <w:pPr>
        <w:numPr>
          <w:ilvl w:val="0"/>
          <w:numId w:val="51"/>
        </w:numPr>
        <w:tabs>
          <w:tab w:val="num" w:pos="1080"/>
          <w:tab w:val="left" w:pos="5320"/>
        </w:tabs>
        <w:spacing w:line="288" w:lineRule="auto"/>
        <w:ind w:left="851"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usprawnieniem w trakcie użytkowania obiektu budowlanego,</w:t>
      </w:r>
    </w:p>
    <w:p w14:paraId="2A43174D" w14:textId="77777777" w:rsidR="001B197D" w:rsidRPr="00C05954" w:rsidRDefault="001B197D" w:rsidP="004C5912">
      <w:pPr>
        <w:numPr>
          <w:ilvl w:val="0"/>
          <w:numId w:val="51"/>
        </w:numPr>
        <w:tabs>
          <w:tab w:val="num" w:pos="1080"/>
          <w:tab w:val="left" w:pos="5320"/>
        </w:tabs>
        <w:spacing w:line="288" w:lineRule="auto"/>
        <w:ind w:left="851"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zaprzestaniem produkcji urządzeń lub wyposażenia o przewidzianych </w:t>
      </w:r>
      <w:r w:rsidRPr="00C05954">
        <w:rPr>
          <w:rFonts w:ascii="Arial" w:hAnsi="Arial" w:cs="Arial"/>
          <w:color w:val="000000" w:themeColor="text1"/>
          <w:sz w:val="22"/>
          <w:szCs w:val="22"/>
          <w:lang w:eastAsia="pl-PL"/>
        </w:rPr>
        <w:br/>
        <w:t>w dokumentacji parametrach przed zakończeniem realizacji umowy,</w:t>
      </w:r>
    </w:p>
    <w:p w14:paraId="00F79544" w14:textId="0D5309C0" w:rsidR="005247D5" w:rsidRDefault="005247D5" w:rsidP="004C5912">
      <w:pPr>
        <w:numPr>
          <w:ilvl w:val="0"/>
          <w:numId w:val="51"/>
        </w:numPr>
        <w:tabs>
          <w:tab w:val="num" w:pos="1080"/>
          <w:tab w:val="left" w:pos="5320"/>
        </w:tabs>
        <w:spacing w:line="288" w:lineRule="auto"/>
        <w:ind w:left="851" w:hanging="425"/>
        <w:jc w:val="both"/>
        <w:rPr>
          <w:rFonts w:ascii="Arial" w:hAnsi="Arial" w:cs="Arial"/>
          <w:color w:val="000000" w:themeColor="text1"/>
          <w:sz w:val="22"/>
          <w:szCs w:val="22"/>
          <w:lang w:eastAsia="pl-PL"/>
        </w:rPr>
      </w:pPr>
      <w:r w:rsidRPr="005247D5">
        <w:rPr>
          <w:rFonts w:ascii="Arial" w:hAnsi="Arial" w:cs="Arial"/>
          <w:color w:val="000000" w:themeColor="text1"/>
          <w:sz w:val="22"/>
          <w:szCs w:val="22"/>
          <w:lang w:eastAsia="pl-PL"/>
        </w:rPr>
        <w:t>zmiany uwarunkowań prawnych i formalnych realizacji inwestycji i przedmiotu Umowy, spowodowanych działaniem osób trzecich</w:t>
      </w:r>
      <w:r w:rsidR="00654177">
        <w:rPr>
          <w:rFonts w:ascii="Arial" w:hAnsi="Arial" w:cs="Arial"/>
          <w:color w:val="000000" w:themeColor="text1"/>
          <w:sz w:val="22"/>
          <w:szCs w:val="22"/>
          <w:lang w:eastAsia="pl-PL"/>
        </w:rPr>
        <w:t>,</w:t>
      </w:r>
    </w:p>
    <w:p w14:paraId="1E43AE1A" w14:textId="257AEFE4" w:rsidR="00654177" w:rsidRDefault="00654177" w:rsidP="004C5912">
      <w:pPr>
        <w:numPr>
          <w:ilvl w:val="0"/>
          <w:numId w:val="51"/>
        </w:numPr>
        <w:tabs>
          <w:tab w:val="num" w:pos="1080"/>
          <w:tab w:val="left" w:pos="5320"/>
        </w:tabs>
        <w:spacing w:line="288" w:lineRule="auto"/>
        <w:ind w:left="851" w:hanging="425"/>
        <w:jc w:val="both"/>
        <w:rPr>
          <w:rFonts w:ascii="Arial" w:hAnsi="Arial" w:cs="Arial"/>
          <w:color w:val="000000" w:themeColor="text1"/>
          <w:sz w:val="22"/>
          <w:szCs w:val="22"/>
          <w:lang w:eastAsia="pl-PL"/>
        </w:rPr>
      </w:pPr>
      <w:r w:rsidRPr="00654177">
        <w:rPr>
          <w:rFonts w:ascii="Arial" w:hAnsi="Arial" w:cs="Arial"/>
          <w:color w:val="000000" w:themeColor="text1"/>
          <w:sz w:val="22"/>
          <w:szCs w:val="22"/>
          <w:lang w:eastAsia="pl-PL"/>
        </w:rPr>
        <w:t>zmiany przewidzianego sposobu płatności, w przypadku zdarzeń spowodowanych działaniem osób trzecich;</w:t>
      </w:r>
    </w:p>
    <w:p w14:paraId="6AE1AE1A" w14:textId="119AF6B7" w:rsidR="001B197D" w:rsidRPr="00C05954" w:rsidRDefault="001B197D" w:rsidP="004C5912">
      <w:pPr>
        <w:numPr>
          <w:ilvl w:val="0"/>
          <w:numId w:val="51"/>
        </w:numPr>
        <w:tabs>
          <w:tab w:val="num" w:pos="1080"/>
          <w:tab w:val="left" w:pos="5320"/>
        </w:tabs>
        <w:spacing w:line="288" w:lineRule="auto"/>
        <w:ind w:left="851"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śmiercią, chorobą lub innym zdarzeniem losowym,</w:t>
      </w:r>
    </w:p>
    <w:p w14:paraId="6EE10DDC" w14:textId="77777777" w:rsidR="001B197D" w:rsidRPr="00C05954" w:rsidRDefault="001B197D" w:rsidP="004C5912">
      <w:pPr>
        <w:numPr>
          <w:ilvl w:val="0"/>
          <w:numId w:val="51"/>
        </w:numPr>
        <w:tabs>
          <w:tab w:val="num" w:pos="1080"/>
          <w:tab w:val="left" w:pos="5320"/>
        </w:tabs>
        <w:spacing w:line="288" w:lineRule="auto"/>
        <w:ind w:left="851"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niewywiązywaniem się personelu Wykonawcy z obowiązków wynikających </w:t>
      </w:r>
      <w:r w:rsidRPr="00C05954">
        <w:rPr>
          <w:rFonts w:ascii="Arial" w:hAnsi="Arial" w:cs="Arial"/>
          <w:color w:val="000000" w:themeColor="text1"/>
          <w:sz w:val="22"/>
          <w:szCs w:val="22"/>
          <w:lang w:eastAsia="pl-PL"/>
        </w:rPr>
        <w:br/>
        <w:t xml:space="preserve">z Umowy lub jeżeli zmiana personelu stanie się konieczna z jakichkolwiek innych przyczyn niezależnych od Wykonawcy, </w:t>
      </w:r>
    </w:p>
    <w:p w14:paraId="4ADD98D9" w14:textId="77777777" w:rsidR="001B197D" w:rsidRPr="00C05954" w:rsidRDefault="001B197D" w:rsidP="004C5912">
      <w:pPr>
        <w:numPr>
          <w:ilvl w:val="0"/>
          <w:numId w:val="51"/>
        </w:numPr>
        <w:tabs>
          <w:tab w:val="num" w:pos="1080"/>
          <w:tab w:val="left" w:pos="5320"/>
        </w:tabs>
        <w:spacing w:line="288" w:lineRule="auto"/>
        <w:ind w:left="851"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14:paraId="323D9446" w14:textId="77777777" w:rsidR="001B197D" w:rsidRPr="00C05954" w:rsidRDefault="001B197D" w:rsidP="004C5912">
      <w:pPr>
        <w:numPr>
          <w:ilvl w:val="0"/>
          <w:numId w:val="51"/>
        </w:numPr>
        <w:tabs>
          <w:tab w:val="num" w:pos="1080"/>
          <w:tab w:val="left" w:pos="5320"/>
        </w:tabs>
        <w:spacing w:line="288" w:lineRule="auto"/>
        <w:ind w:left="851" w:hanging="425"/>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siłą wyższą.</w:t>
      </w:r>
    </w:p>
    <w:p w14:paraId="4551868C" w14:textId="52138674" w:rsidR="00315F5C" w:rsidRPr="003602F3" w:rsidRDefault="001B197D" w:rsidP="004C5912">
      <w:pPr>
        <w:pStyle w:val="Akapitzlist"/>
        <w:numPr>
          <w:ilvl w:val="0"/>
          <w:numId w:val="49"/>
        </w:numPr>
        <w:autoSpaceDE w:val="0"/>
        <w:autoSpaceDN w:val="0"/>
        <w:adjustRightInd w:val="0"/>
        <w:spacing w:line="288" w:lineRule="auto"/>
        <w:ind w:left="426" w:hanging="426"/>
        <w:jc w:val="both"/>
        <w:rPr>
          <w:rFonts w:ascii="Arial" w:hAnsi="Arial" w:cs="Arial"/>
          <w:color w:val="000000" w:themeColor="text1"/>
          <w:sz w:val="22"/>
          <w:lang w:eastAsia="pl-PL"/>
        </w:rPr>
      </w:pPr>
      <w:r w:rsidRPr="00C05954">
        <w:rPr>
          <w:rFonts w:ascii="Arial" w:hAnsi="Arial" w:cs="Arial"/>
          <w:color w:val="000000" w:themeColor="text1"/>
          <w:sz w:val="22"/>
          <w:szCs w:val="22"/>
          <w:lang w:eastAsia="pl-PL"/>
        </w:rPr>
        <w:t>Jeżeli zmiana, o której mowa w ust. 2, wymaga zmiany dokumentacji projektowej lub specyfikacji technicznych wykonania i odbioru robót budowlanych,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nadzoru autorskiego i zatwierdzenia do realizacji przez Zamawiającego.</w:t>
      </w:r>
    </w:p>
    <w:p w14:paraId="451E1EB7" w14:textId="32D8C4E9" w:rsidR="003602F3" w:rsidRPr="005B4FE6" w:rsidRDefault="003602F3" w:rsidP="00162ACA">
      <w:pPr>
        <w:widowControl/>
        <w:numPr>
          <w:ilvl w:val="0"/>
          <w:numId w:val="85"/>
        </w:numPr>
        <w:suppressAutoHyphens w:val="0"/>
        <w:autoSpaceDN w:val="0"/>
        <w:spacing w:line="288" w:lineRule="auto"/>
        <w:ind w:left="426" w:hanging="426"/>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Strony zobowiązują się dokonać zmiany wysokości wynagrodzenia należnego Wykonawcy, o którym mowa w § </w:t>
      </w:r>
      <w:r>
        <w:rPr>
          <w:rFonts w:ascii="Arial" w:eastAsia="SimSun" w:hAnsi="Arial" w:cs="Arial"/>
          <w:color w:val="auto"/>
          <w:kern w:val="3"/>
          <w:sz w:val="22"/>
          <w:szCs w:val="22"/>
          <w:lang w:bidi="hi-IN"/>
        </w:rPr>
        <w:t>8</w:t>
      </w:r>
      <w:r w:rsidRPr="005B4FE6">
        <w:rPr>
          <w:rFonts w:ascii="Arial" w:eastAsia="SimSun" w:hAnsi="Arial" w:cs="Arial"/>
          <w:color w:val="auto"/>
          <w:kern w:val="3"/>
          <w:sz w:val="22"/>
          <w:szCs w:val="22"/>
          <w:lang w:bidi="hi-IN"/>
        </w:rPr>
        <w:t xml:space="preserve"> ust. </w:t>
      </w:r>
      <w:r>
        <w:rPr>
          <w:rFonts w:ascii="Arial" w:eastAsia="SimSun" w:hAnsi="Arial" w:cs="Arial"/>
          <w:color w:val="auto"/>
          <w:kern w:val="3"/>
          <w:sz w:val="22"/>
          <w:szCs w:val="22"/>
          <w:lang w:bidi="hi-IN"/>
        </w:rPr>
        <w:t>2</w:t>
      </w:r>
      <w:r w:rsidRPr="005B4FE6">
        <w:rPr>
          <w:rFonts w:ascii="Arial" w:eastAsia="SimSun" w:hAnsi="Arial" w:cs="Arial"/>
          <w:color w:val="auto"/>
          <w:kern w:val="3"/>
          <w:sz w:val="22"/>
          <w:szCs w:val="22"/>
          <w:lang w:bidi="hi-IN"/>
        </w:rPr>
        <w:t xml:space="preserve"> umowy, w przypadku wystąpienia jednej                    z następujących okoliczności:</w:t>
      </w:r>
    </w:p>
    <w:p w14:paraId="2F8D1B03" w14:textId="77777777" w:rsidR="003602F3" w:rsidRPr="005B4FE6" w:rsidRDefault="003602F3" w:rsidP="00162ACA">
      <w:pPr>
        <w:pStyle w:val="Akapitzlist"/>
        <w:widowControl/>
        <w:numPr>
          <w:ilvl w:val="0"/>
          <w:numId w:val="83"/>
        </w:numPr>
        <w:suppressAutoHyphens w:val="0"/>
        <w:autoSpaceDN w:val="0"/>
        <w:spacing w:line="288" w:lineRule="auto"/>
        <w:ind w:left="851"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zmiany stawki podatku od towarów i usług oraz podatku akcyzowego,</w:t>
      </w:r>
    </w:p>
    <w:p w14:paraId="53521556" w14:textId="77777777" w:rsidR="003602F3" w:rsidRPr="005B4FE6" w:rsidRDefault="003602F3" w:rsidP="00162ACA">
      <w:pPr>
        <w:pStyle w:val="Akapitzlist"/>
        <w:widowControl/>
        <w:numPr>
          <w:ilvl w:val="0"/>
          <w:numId w:val="83"/>
        </w:numPr>
        <w:suppressAutoHyphens w:val="0"/>
        <w:autoSpaceDN w:val="0"/>
        <w:spacing w:line="288" w:lineRule="auto"/>
        <w:ind w:left="851"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zmiany wysokości minimalnego wynagrodzenia za pracę albo wysokości minimalnej stawki godzinowej, ustalonych na podstawie przepisów ustawy z dnia 10 października 2002 r. o minimalnym wynagrodzeniu za pracę,</w:t>
      </w:r>
    </w:p>
    <w:p w14:paraId="0F095684" w14:textId="77777777" w:rsidR="003602F3" w:rsidRPr="005B4FE6" w:rsidRDefault="003602F3" w:rsidP="00162ACA">
      <w:pPr>
        <w:pStyle w:val="Akapitzlist"/>
        <w:widowControl/>
        <w:numPr>
          <w:ilvl w:val="0"/>
          <w:numId w:val="83"/>
        </w:numPr>
        <w:suppressAutoHyphens w:val="0"/>
        <w:autoSpaceDN w:val="0"/>
        <w:spacing w:line="288" w:lineRule="auto"/>
        <w:ind w:left="851"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zmiany zasad podlegania ubezpieczeniom społecznym lub ubezpieczeniu zdrowotnemu lub wysokości stawki składki na ubezpieczenia społeczne                          lub ubezpieczenie zdrowotne,</w:t>
      </w:r>
    </w:p>
    <w:p w14:paraId="7448CA5C" w14:textId="77777777" w:rsidR="003602F3" w:rsidRPr="005B4FE6" w:rsidRDefault="003602F3" w:rsidP="00162ACA">
      <w:pPr>
        <w:pStyle w:val="Akapitzlist"/>
        <w:widowControl/>
        <w:numPr>
          <w:ilvl w:val="0"/>
          <w:numId w:val="83"/>
        </w:numPr>
        <w:suppressAutoHyphens w:val="0"/>
        <w:autoSpaceDN w:val="0"/>
        <w:spacing w:line="288" w:lineRule="auto"/>
        <w:ind w:left="851"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zmiany zasad gromadzenia i wysokości wpłat do pracowniczych planów kapitałowych, o których mowa w ustawie z dnia 4 października 2018 r.                             o pracowniczych planach kapitałowych,</w:t>
      </w:r>
    </w:p>
    <w:p w14:paraId="27882568" w14:textId="2818E268" w:rsidR="003602F3" w:rsidRPr="005B4FE6" w:rsidRDefault="003602F3" w:rsidP="003602F3">
      <w:pPr>
        <w:widowControl/>
        <w:suppressAutoHyphens w:val="0"/>
        <w:autoSpaceDN w:val="0"/>
        <w:spacing w:line="288" w:lineRule="auto"/>
        <w:ind w:left="360"/>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lastRenderedPageBreak/>
        <w:t xml:space="preserve">- na zasadach i w sposób określony w ust. </w:t>
      </w:r>
      <w:r>
        <w:rPr>
          <w:rFonts w:ascii="Arial" w:eastAsia="SimSun" w:hAnsi="Arial" w:cs="Arial"/>
          <w:color w:val="auto"/>
          <w:kern w:val="3"/>
          <w:sz w:val="22"/>
          <w:szCs w:val="22"/>
          <w:lang w:bidi="hi-IN"/>
        </w:rPr>
        <w:t>6</w:t>
      </w:r>
      <w:r w:rsidRPr="005B4FE6">
        <w:rPr>
          <w:rFonts w:ascii="Arial" w:eastAsia="SimSun" w:hAnsi="Arial" w:cs="Arial"/>
          <w:color w:val="auto"/>
          <w:kern w:val="3"/>
          <w:sz w:val="22"/>
          <w:szCs w:val="22"/>
          <w:lang w:bidi="hi-IN"/>
        </w:rPr>
        <w:t xml:space="preserve"> – </w:t>
      </w:r>
      <w:r>
        <w:rPr>
          <w:rFonts w:ascii="Arial" w:eastAsia="SimSun" w:hAnsi="Arial" w:cs="Arial"/>
          <w:color w:val="auto"/>
          <w:kern w:val="3"/>
          <w:sz w:val="22"/>
          <w:szCs w:val="22"/>
          <w:lang w:bidi="hi-IN"/>
        </w:rPr>
        <w:t>17</w:t>
      </w:r>
      <w:r w:rsidRPr="005B4FE6">
        <w:rPr>
          <w:rFonts w:ascii="Arial" w:eastAsia="SimSun" w:hAnsi="Arial" w:cs="Arial"/>
          <w:color w:val="auto"/>
          <w:kern w:val="3"/>
          <w:sz w:val="22"/>
          <w:szCs w:val="22"/>
          <w:lang w:bidi="hi-IN"/>
        </w:rPr>
        <w:t xml:space="preserve">, o ile Wykonawca wykaże, że zmiany te mają wpływ na koszty wykonania zamówienia przez Wykonawcę. Zmieniona wysokość wynagrodzenia będzie obowiązywać nie wcześniej niż po dacie wejścia  w życie zmian, </w:t>
      </w:r>
      <w:r>
        <w:rPr>
          <w:rFonts w:ascii="Arial" w:eastAsia="SimSun" w:hAnsi="Arial" w:cs="Arial"/>
          <w:color w:val="auto"/>
          <w:kern w:val="3"/>
          <w:sz w:val="22"/>
          <w:szCs w:val="22"/>
          <w:lang w:bidi="hi-IN"/>
        </w:rPr>
        <w:br/>
      </w:r>
      <w:r w:rsidRPr="005B4FE6">
        <w:rPr>
          <w:rFonts w:ascii="Arial" w:eastAsia="SimSun" w:hAnsi="Arial" w:cs="Arial"/>
          <w:color w:val="auto"/>
          <w:kern w:val="3"/>
          <w:sz w:val="22"/>
          <w:szCs w:val="22"/>
          <w:lang w:bidi="hi-IN"/>
        </w:rPr>
        <w:t xml:space="preserve">o których mowa w </w:t>
      </w:r>
      <w:r w:rsidRPr="001023F3">
        <w:rPr>
          <w:rFonts w:ascii="Arial" w:eastAsia="SimSun" w:hAnsi="Arial" w:cs="Arial"/>
          <w:color w:val="auto"/>
          <w:kern w:val="3"/>
          <w:sz w:val="22"/>
          <w:szCs w:val="22"/>
          <w:lang w:bidi="hi-IN"/>
        </w:rPr>
        <w:t xml:space="preserve">ust. </w:t>
      </w:r>
      <w:r>
        <w:rPr>
          <w:rFonts w:ascii="Arial" w:eastAsia="SimSun" w:hAnsi="Arial" w:cs="Arial"/>
          <w:color w:val="auto"/>
          <w:kern w:val="3"/>
          <w:sz w:val="22"/>
          <w:szCs w:val="22"/>
          <w:lang w:bidi="hi-IN"/>
        </w:rPr>
        <w:t>5</w:t>
      </w:r>
      <w:r w:rsidRPr="005B4FE6">
        <w:rPr>
          <w:rFonts w:ascii="Arial" w:eastAsia="SimSun" w:hAnsi="Arial" w:cs="Arial"/>
          <w:color w:val="auto"/>
          <w:kern w:val="3"/>
          <w:sz w:val="22"/>
          <w:szCs w:val="22"/>
          <w:lang w:bidi="hi-IN"/>
        </w:rPr>
        <w:t xml:space="preserve">. Kwota brutto wynagrodzenia zostanie odpowiednio dostosowana aneksem do niniejszej Umowy. </w:t>
      </w:r>
    </w:p>
    <w:p w14:paraId="2D0FD588" w14:textId="2048E4A2" w:rsidR="003602F3" w:rsidRPr="005B4FE6" w:rsidRDefault="003602F3" w:rsidP="00162ACA">
      <w:pPr>
        <w:widowControl/>
        <w:numPr>
          <w:ilvl w:val="0"/>
          <w:numId w:val="85"/>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Zmiana wysokości wynagrodzenia należnego Wykonawcy, w przypadku zaistnienia przesłanki, o której mowa w ust. </w:t>
      </w:r>
      <w:r>
        <w:rPr>
          <w:rFonts w:ascii="Arial" w:eastAsia="SimSun" w:hAnsi="Arial" w:cs="Arial"/>
          <w:color w:val="auto"/>
          <w:kern w:val="3"/>
          <w:sz w:val="22"/>
          <w:szCs w:val="22"/>
          <w:lang w:bidi="hi-IN"/>
        </w:rPr>
        <w:t>5</w:t>
      </w:r>
      <w:r w:rsidRPr="005B4FE6">
        <w:rPr>
          <w:rFonts w:ascii="Arial" w:eastAsia="SimSun" w:hAnsi="Arial" w:cs="Arial"/>
          <w:color w:val="auto"/>
          <w:kern w:val="3"/>
          <w:sz w:val="22"/>
          <w:szCs w:val="22"/>
          <w:lang w:bidi="hi-IN"/>
        </w:rPr>
        <w:t xml:space="preserve"> pkt 1, będzie odnosić się wyłącznie do części przedmiotu umowy zrealizowanej, zgodnie z terminami ustalonymi umową, po dniu wejścia w życie przepisów zmieniających stawkę podatku od towarów i usług lub podatku akcyzowego oraz wyłącznie do części przedmiotu umowy, do której zastosowanie znajdzie zmiana stawki podatku od towarów i usług lub podatku akcyzowego.</w:t>
      </w:r>
    </w:p>
    <w:p w14:paraId="537F9893" w14:textId="391B0E76" w:rsidR="003602F3" w:rsidRPr="005B4FE6" w:rsidRDefault="003602F3" w:rsidP="00162ACA">
      <w:pPr>
        <w:widowControl/>
        <w:numPr>
          <w:ilvl w:val="0"/>
          <w:numId w:val="85"/>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 przypadku zmiany, o której mowa w ust. </w:t>
      </w:r>
      <w:r>
        <w:rPr>
          <w:rFonts w:ascii="Arial" w:eastAsia="SimSun" w:hAnsi="Arial" w:cs="Arial"/>
          <w:color w:val="auto"/>
          <w:kern w:val="3"/>
          <w:sz w:val="22"/>
          <w:szCs w:val="22"/>
          <w:lang w:bidi="hi-IN"/>
        </w:rPr>
        <w:t xml:space="preserve">5 </w:t>
      </w:r>
      <w:r w:rsidRPr="005B4FE6">
        <w:rPr>
          <w:rFonts w:ascii="Arial" w:eastAsia="SimSun" w:hAnsi="Arial" w:cs="Arial"/>
          <w:color w:val="auto"/>
          <w:kern w:val="3"/>
          <w:sz w:val="22"/>
          <w:szCs w:val="22"/>
          <w:lang w:bidi="hi-IN"/>
        </w:rPr>
        <w:t>pkt 1, wartość wynagrodzenia netto nie zmieni się, a wartość wynagrodzenia brutto zostanie wyliczona na podstawie nowych przepisów.</w:t>
      </w:r>
    </w:p>
    <w:p w14:paraId="610D14E5" w14:textId="6F7E3E75" w:rsidR="003602F3" w:rsidRPr="005B4FE6" w:rsidRDefault="003602F3" w:rsidP="00162ACA">
      <w:pPr>
        <w:widowControl/>
        <w:numPr>
          <w:ilvl w:val="0"/>
          <w:numId w:val="85"/>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Zmiana wysokości wynagrodzenia, w przypadku zaistnienia przesłanki, o której mowa                   w ust. </w:t>
      </w:r>
      <w:r>
        <w:rPr>
          <w:rFonts w:ascii="Arial" w:eastAsia="SimSun" w:hAnsi="Arial" w:cs="Arial"/>
          <w:color w:val="auto"/>
          <w:kern w:val="3"/>
          <w:sz w:val="22"/>
          <w:szCs w:val="22"/>
          <w:lang w:bidi="hi-IN"/>
        </w:rPr>
        <w:t>5</w:t>
      </w:r>
      <w:r w:rsidRPr="005B4FE6">
        <w:rPr>
          <w:rFonts w:ascii="Arial" w:eastAsia="SimSun" w:hAnsi="Arial" w:cs="Arial"/>
          <w:color w:val="auto"/>
          <w:kern w:val="3"/>
          <w:sz w:val="22"/>
          <w:szCs w:val="22"/>
          <w:lang w:bidi="hi-IN"/>
        </w:rPr>
        <w:t xml:space="preserve"> pkt 2 lub 3, będzie obejmować wyłącznie część wynagrodzenia należnego Wykonawcy, w odniesieniu do której nastąpiła zmiana wysokości kosztów wykonania umowy przez Wykonawcę, w związku z wejściem w życie przepisów wprowadzających ww</w:t>
      </w:r>
      <w:r w:rsidR="001E59F8">
        <w:rPr>
          <w:rFonts w:ascii="Arial" w:eastAsia="SimSun" w:hAnsi="Arial" w:cs="Arial"/>
          <w:color w:val="auto"/>
          <w:kern w:val="3"/>
          <w:sz w:val="22"/>
          <w:szCs w:val="22"/>
          <w:lang w:bidi="hi-IN"/>
        </w:rPr>
        <w:t>.</w:t>
      </w:r>
      <w:r w:rsidRPr="005B4FE6">
        <w:rPr>
          <w:rFonts w:ascii="Arial" w:eastAsia="SimSun" w:hAnsi="Arial" w:cs="Arial"/>
          <w:color w:val="auto"/>
          <w:kern w:val="3"/>
          <w:sz w:val="22"/>
          <w:szCs w:val="22"/>
          <w:lang w:bidi="hi-IN"/>
        </w:rPr>
        <w:t xml:space="preserve"> zmiany.</w:t>
      </w:r>
    </w:p>
    <w:p w14:paraId="4DE778B2" w14:textId="456C8866" w:rsidR="003602F3" w:rsidRPr="005B4FE6" w:rsidRDefault="003602F3" w:rsidP="00162ACA">
      <w:pPr>
        <w:widowControl/>
        <w:numPr>
          <w:ilvl w:val="0"/>
          <w:numId w:val="85"/>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 przypadku zmiany, o której mowa w ust. </w:t>
      </w:r>
      <w:r>
        <w:rPr>
          <w:rFonts w:ascii="Arial" w:eastAsia="SimSun" w:hAnsi="Arial" w:cs="Arial"/>
          <w:color w:val="auto"/>
          <w:kern w:val="3"/>
          <w:sz w:val="22"/>
          <w:szCs w:val="22"/>
          <w:lang w:bidi="hi-IN"/>
        </w:rPr>
        <w:t>5</w:t>
      </w:r>
      <w:r w:rsidRPr="005B4FE6">
        <w:rPr>
          <w:rFonts w:ascii="Arial" w:eastAsia="SimSun" w:hAnsi="Arial" w:cs="Arial"/>
          <w:color w:val="auto"/>
          <w:kern w:val="3"/>
          <w:sz w:val="22"/>
          <w:szCs w:val="22"/>
          <w:lang w:bidi="hi-IN"/>
        </w:rPr>
        <w:t xml:space="preserve"> pkt 2, wynagrodzenie Wykonawcy ulegnie zmianie o kwotę odpowiadającą wzrostowi kosztu Wykonawcy, w związku ze zwiększeniem wysokości wynagrodzeń pracowników lub osób przyjmujących zlecenie lub świadczących Usługi do wysokości aktualnie obowiązującego minimalnego wynagrodzenia za pracę lub minimalnej stawki godzinowej, z uwzględnieniem wszystkich obciążeń publicznoprawnych, od kwoty wzrostu minimalnego wynagrodzenia lub minimalnej stawki godzinowej.</w:t>
      </w:r>
    </w:p>
    <w:p w14:paraId="440E26E5" w14:textId="77777777" w:rsidR="003602F3" w:rsidRPr="005B4FE6" w:rsidRDefault="003602F3" w:rsidP="00162ACA">
      <w:pPr>
        <w:widowControl/>
        <w:numPr>
          <w:ilvl w:val="0"/>
          <w:numId w:val="85"/>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Kwota odpowiadająca wzrostowi kosztu Wykonawcy, będzie odnosić się wyłącznie               do części wynagrodzenia pracowników lub osób przyjmujących zlecenie lub świadczących Usługi, o których mowa w zdaniu poprzedzającym, odpowiadającej zakresowi, w jakim wykonują oni prace bezpośrednio związane z realizacją przedmiotu umowy.</w:t>
      </w:r>
    </w:p>
    <w:p w14:paraId="6DF6FE0C" w14:textId="3AA81529" w:rsidR="003602F3" w:rsidRPr="005B4FE6" w:rsidRDefault="003602F3" w:rsidP="00162ACA">
      <w:pPr>
        <w:widowControl/>
        <w:numPr>
          <w:ilvl w:val="0"/>
          <w:numId w:val="85"/>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 przypadku zmiany, o której mowa w ust. </w:t>
      </w:r>
      <w:r>
        <w:rPr>
          <w:rFonts w:ascii="Arial" w:eastAsia="SimSun" w:hAnsi="Arial" w:cs="Arial"/>
          <w:color w:val="auto"/>
          <w:kern w:val="3"/>
          <w:sz w:val="22"/>
          <w:szCs w:val="22"/>
          <w:lang w:bidi="hi-IN"/>
        </w:rPr>
        <w:t>5</w:t>
      </w:r>
      <w:r w:rsidRPr="005B4FE6">
        <w:rPr>
          <w:rFonts w:ascii="Arial" w:eastAsia="SimSun" w:hAnsi="Arial" w:cs="Arial"/>
          <w:color w:val="auto"/>
          <w:kern w:val="3"/>
          <w:sz w:val="22"/>
          <w:szCs w:val="22"/>
          <w:lang w:bidi="hi-IN"/>
        </w:rPr>
        <w:t xml:space="preserve"> pkt 3 i 4, wynagrodzenie Wykonawcy ulegnie zmianie o kwotę odpowiadającą zmianie kosztu Wykonawcy, ponoszonego                   w związku z wypłatą wynagrodzenia pracownikom lub osób przyjmujących zlecenie lub świadczących Usługi. Kwota odpowiadająca zmianie kosztu Wykonawcy, będzie odnosić się wyłącznie do części wynagrodzenia pracowników lub osób przyjmujących zlecenie lub świadczących Usługi, o których mowa w zdaniu poprzedzającym, odpowiadającej zakresowi, w jakim wykonują oni prace bezpośrednio związane  z realizacją przedmiotu Umowy.</w:t>
      </w:r>
    </w:p>
    <w:p w14:paraId="377D10EA" w14:textId="77777777" w:rsidR="003602F3" w:rsidRPr="005B4FE6" w:rsidRDefault="003602F3" w:rsidP="00162ACA">
      <w:pPr>
        <w:widowControl/>
        <w:numPr>
          <w:ilvl w:val="0"/>
          <w:numId w:val="85"/>
        </w:numPr>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 celu dokonania zmiany umowy, Wykonawca winien wystąpić z wnioskiem                          o dokonanie zmiany wysokości wynagrodzenia należnego Wykonawcy, wraz                              z  uzasadnieniem zmiany,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oraz </w:t>
      </w:r>
      <w:r w:rsidRPr="005B4FE6">
        <w:rPr>
          <w:rFonts w:ascii="Arial" w:eastAsia="SimSun" w:hAnsi="Arial" w:cs="Arial"/>
          <w:color w:val="auto"/>
          <w:kern w:val="3"/>
          <w:sz w:val="22"/>
          <w:szCs w:val="22"/>
          <w:lang w:bidi="hi-IN"/>
        </w:rPr>
        <w:lastRenderedPageBreak/>
        <w:t>załączyć dokumenty, z których będzie wynikać w jakim zakresie zmiany te mają wpływ na koszty wykonania Umowy, w szczególności:</w:t>
      </w:r>
    </w:p>
    <w:p w14:paraId="53FEB2E7" w14:textId="107F6087" w:rsidR="003602F3" w:rsidRPr="005B4FE6" w:rsidRDefault="003602F3" w:rsidP="00162ACA">
      <w:pPr>
        <w:pStyle w:val="Akapitzlist"/>
        <w:widowControl/>
        <w:numPr>
          <w:ilvl w:val="0"/>
          <w:numId w:val="84"/>
        </w:numPr>
        <w:suppressAutoHyphens w:val="0"/>
        <w:autoSpaceDN w:val="0"/>
        <w:spacing w:line="288" w:lineRule="auto"/>
        <w:ind w:left="709" w:hanging="283"/>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pisemne zestawienie wynagrodzeń (zarówno przed jak i po zmianie) Pracowników lub osób przyjmujących zlecenie lub świadczących Usługi wraz z określeniem zakresu (części etatu), w jakim wykonują oni prace bezpośrednio związane</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z realizacją przedmiotu Umowy oraz części wynagrodzenia odpowiadającej temu zakresowi </w:t>
      </w:r>
      <w:r>
        <w:rPr>
          <w:rFonts w:ascii="Arial" w:eastAsia="SimSun" w:hAnsi="Arial" w:cs="Arial"/>
          <w:color w:val="auto"/>
          <w:kern w:val="3"/>
          <w:sz w:val="22"/>
          <w:szCs w:val="22"/>
          <w:lang w:bidi="hi-IN"/>
        </w:rPr>
        <w:br/>
      </w:r>
      <w:r w:rsidRPr="005B4FE6">
        <w:rPr>
          <w:rFonts w:ascii="Arial" w:eastAsia="SimSun" w:hAnsi="Arial" w:cs="Arial"/>
          <w:color w:val="auto"/>
          <w:kern w:val="3"/>
          <w:sz w:val="22"/>
          <w:szCs w:val="22"/>
          <w:lang w:bidi="hi-IN"/>
        </w:rPr>
        <w:t>w całym okresie realizacji przedmiotu Umowy – w przypadku zmiany,</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o której mowa </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w ust. </w:t>
      </w:r>
      <w:r>
        <w:rPr>
          <w:rFonts w:ascii="Arial" w:eastAsia="SimSun" w:hAnsi="Arial" w:cs="Arial"/>
          <w:color w:val="auto"/>
          <w:kern w:val="3"/>
          <w:sz w:val="22"/>
          <w:szCs w:val="22"/>
          <w:lang w:bidi="hi-IN"/>
        </w:rPr>
        <w:t>5</w:t>
      </w:r>
      <w:r w:rsidRPr="005B4FE6">
        <w:rPr>
          <w:rFonts w:ascii="Arial" w:eastAsia="SimSun" w:hAnsi="Arial" w:cs="Arial"/>
          <w:color w:val="auto"/>
          <w:kern w:val="3"/>
          <w:sz w:val="22"/>
          <w:szCs w:val="22"/>
          <w:lang w:bidi="hi-IN"/>
        </w:rPr>
        <w:t xml:space="preserve"> pkt 2, </w:t>
      </w:r>
    </w:p>
    <w:p w14:paraId="6D223636" w14:textId="77777777" w:rsidR="003602F3" w:rsidRPr="005B4FE6" w:rsidRDefault="003602F3" w:rsidP="003602F3">
      <w:pPr>
        <w:pStyle w:val="Akapitzlist"/>
        <w:widowControl/>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lub</w:t>
      </w:r>
    </w:p>
    <w:p w14:paraId="54869DD7" w14:textId="668E1525" w:rsidR="003602F3" w:rsidRPr="005B4FE6" w:rsidRDefault="003602F3" w:rsidP="00162ACA">
      <w:pPr>
        <w:pStyle w:val="Akapitzlist"/>
        <w:widowControl/>
        <w:numPr>
          <w:ilvl w:val="0"/>
          <w:numId w:val="84"/>
        </w:numPr>
        <w:suppressAutoHyphens w:val="0"/>
        <w:autoSpaceDN w:val="0"/>
        <w:spacing w:line="288" w:lineRule="auto"/>
        <w:ind w:left="709" w:hanging="283"/>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pisemne zestawienie wynagrodzeń (zarówno przed jak i po zmianie) Pracowników lub osób przyjmujących zlecenie lub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całym okresie realizacji przedmiotu Umowy – w przypadku zmiany, o której mowa </w:t>
      </w:r>
      <w:r>
        <w:rPr>
          <w:rFonts w:ascii="Arial" w:eastAsia="SimSun" w:hAnsi="Arial" w:cs="Arial"/>
          <w:color w:val="auto"/>
          <w:kern w:val="3"/>
          <w:sz w:val="22"/>
          <w:szCs w:val="22"/>
          <w:lang w:bidi="hi-IN"/>
        </w:rPr>
        <w:br/>
      </w:r>
      <w:r w:rsidRPr="005B4FE6">
        <w:rPr>
          <w:rFonts w:ascii="Arial" w:eastAsia="SimSun" w:hAnsi="Arial" w:cs="Arial"/>
          <w:color w:val="auto"/>
          <w:kern w:val="3"/>
          <w:sz w:val="22"/>
          <w:szCs w:val="22"/>
          <w:lang w:bidi="hi-IN"/>
        </w:rPr>
        <w:t xml:space="preserve">w ust. </w:t>
      </w:r>
      <w:r>
        <w:rPr>
          <w:rFonts w:ascii="Arial" w:eastAsia="SimSun" w:hAnsi="Arial" w:cs="Arial"/>
          <w:color w:val="auto"/>
          <w:kern w:val="3"/>
          <w:sz w:val="22"/>
          <w:szCs w:val="22"/>
          <w:lang w:bidi="hi-IN"/>
        </w:rPr>
        <w:t>5</w:t>
      </w:r>
      <w:r w:rsidRPr="005B4FE6">
        <w:rPr>
          <w:rFonts w:ascii="Arial" w:eastAsia="SimSun" w:hAnsi="Arial" w:cs="Arial"/>
          <w:color w:val="auto"/>
          <w:kern w:val="3"/>
          <w:sz w:val="22"/>
          <w:szCs w:val="22"/>
          <w:lang w:bidi="hi-IN"/>
        </w:rPr>
        <w:t xml:space="preserve"> pkt</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 3, </w:t>
      </w:r>
    </w:p>
    <w:p w14:paraId="4B62346B" w14:textId="77777777" w:rsidR="003602F3" w:rsidRPr="005B4FE6" w:rsidRDefault="003602F3" w:rsidP="003602F3">
      <w:pPr>
        <w:pStyle w:val="Akapitzlist"/>
        <w:widowControl/>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lub </w:t>
      </w:r>
    </w:p>
    <w:p w14:paraId="1181DB9E" w14:textId="478DC7DF" w:rsidR="003602F3" w:rsidRPr="005B4FE6" w:rsidRDefault="003602F3" w:rsidP="00162ACA">
      <w:pPr>
        <w:pStyle w:val="Akapitzlist"/>
        <w:widowControl/>
        <w:numPr>
          <w:ilvl w:val="0"/>
          <w:numId w:val="84"/>
        </w:numPr>
        <w:suppressAutoHyphens w:val="0"/>
        <w:autoSpaceDN w:val="0"/>
        <w:spacing w:line="288" w:lineRule="auto"/>
        <w:ind w:left="709" w:hanging="283"/>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pisemne zestawienie wynagrodzeń osób, za które uiszczane są wpłaty na pracownicze plany kapitałowe wraz z określeniem zakresu (części etatu /liczby godzin), w jakim wykonują one prace bezpośrednio związane z realizacją przedmiotu Umowy oraz części wynagrodzenia odpowiadającej temu zakresowi – wraz z wysokością wpłaty podstawowej (i ewentualnie wpłaty dodatkowej) dokonywanej przez Wykonawcę na pracownicze plany kapitałowe – w przypadku zmiany, o której mowa w ust. </w:t>
      </w:r>
      <w:r>
        <w:rPr>
          <w:rFonts w:ascii="Arial" w:eastAsia="SimSun" w:hAnsi="Arial" w:cs="Arial"/>
          <w:color w:val="auto"/>
          <w:kern w:val="3"/>
          <w:sz w:val="22"/>
          <w:szCs w:val="22"/>
          <w:lang w:bidi="hi-IN"/>
        </w:rPr>
        <w:t>5</w:t>
      </w:r>
      <w:r w:rsidRPr="005B4FE6">
        <w:rPr>
          <w:rFonts w:ascii="Arial" w:eastAsia="SimSun" w:hAnsi="Arial" w:cs="Arial"/>
          <w:color w:val="auto"/>
          <w:kern w:val="3"/>
          <w:sz w:val="22"/>
          <w:szCs w:val="22"/>
          <w:lang w:bidi="hi-IN"/>
        </w:rPr>
        <w:t xml:space="preserve"> pkt</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 4.</w:t>
      </w:r>
    </w:p>
    <w:p w14:paraId="3DD301B5" w14:textId="2D7B626B" w:rsidR="003602F3" w:rsidRPr="005B4FE6" w:rsidRDefault="003602F3" w:rsidP="00162ACA">
      <w:pPr>
        <w:widowControl/>
        <w:numPr>
          <w:ilvl w:val="0"/>
          <w:numId w:val="85"/>
        </w:numPr>
        <w:suppressAutoHyphens w:val="0"/>
        <w:autoSpaceDN w:val="0"/>
        <w:spacing w:line="288" w:lineRule="auto"/>
        <w:ind w:left="426" w:hanging="426"/>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Wniosek o dokonanie zmiany wysokości wynagrodzenia należnego Wykonawcy musi być złożony w terminie od dnia opublikowania przepisów do 30 dni od dnia wejścia </w:t>
      </w:r>
      <w:r>
        <w:rPr>
          <w:rFonts w:ascii="Arial" w:eastAsia="SimSun" w:hAnsi="Arial" w:cs="Arial"/>
          <w:color w:val="auto"/>
          <w:kern w:val="3"/>
          <w:sz w:val="22"/>
          <w:szCs w:val="22"/>
          <w:lang w:bidi="hi-IN"/>
        </w:rPr>
        <w:t xml:space="preserve">                  </w:t>
      </w:r>
      <w:r w:rsidRPr="005B4FE6">
        <w:rPr>
          <w:rFonts w:ascii="Arial" w:eastAsia="SimSun" w:hAnsi="Arial" w:cs="Arial"/>
          <w:color w:val="auto"/>
          <w:kern w:val="3"/>
          <w:sz w:val="22"/>
          <w:szCs w:val="22"/>
          <w:lang w:bidi="hi-IN"/>
        </w:rPr>
        <w:t xml:space="preserve">w życie przepisów powodujących zmianę, o której mowa w ust. </w:t>
      </w:r>
      <w:r>
        <w:rPr>
          <w:rFonts w:ascii="Arial" w:eastAsia="SimSun" w:hAnsi="Arial" w:cs="Arial"/>
          <w:color w:val="auto"/>
          <w:kern w:val="3"/>
          <w:sz w:val="22"/>
          <w:szCs w:val="22"/>
          <w:lang w:bidi="hi-IN"/>
        </w:rPr>
        <w:t>5</w:t>
      </w:r>
      <w:r w:rsidRPr="005B4FE6">
        <w:rPr>
          <w:rFonts w:ascii="Arial" w:eastAsia="SimSun" w:hAnsi="Arial" w:cs="Arial"/>
          <w:color w:val="auto"/>
          <w:kern w:val="3"/>
          <w:sz w:val="22"/>
          <w:szCs w:val="22"/>
          <w:lang w:bidi="hi-IN"/>
        </w:rPr>
        <w:t xml:space="preserve"> pkt 1, 2, 3 i 4. Wniosek złożony po upływie terminu określonego w zdaniu poprzednim nie będzie rozpatrywany.</w:t>
      </w:r>
    </w:p>
    <w:p w14:paraId="62F55744" w14:textId="77777777" w:rsidR="003602F3" w:rsidRPr="005B4FE6" w:rsidRDefault="003602F3" w:rsidP="00162ACA">
      <w:pPr>
        <w:widowControl/>
        <w:numPr>
          <w:ilvl w:val="0"/>
          <w:numId w:val="85"/>
        </w:numPr>
        <w:suppressAutoHyphens w:val="0"/>
        <w:autoSpaceDN w:val="0"/>
        <w:spacing w:line="288" w:lineRule="auto"/>
        <w:ind w:left="426" w:hanging="426"/>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Zamawiający, w terminie 10 dni roboczych od dnia przekazania wniosku, przekaże Wykonawcy informację o zakresie, w jakim zatwierdza wniosek oraz wskaże kwotę,                          o którą wynagrodzenie należne Wykonawcy powinno ulec zmianie, albo informację                      o niezatwierdzeniu wniosku wraz z uzasadnieniem.</w:t>
      </w:r>
    </w:p>
    <w:p w14:paraId="7921B5B9" w14:textId="31FB72D1" w:rsidR="003602F3" w:rsidRPr="005B4FE6" w:rsidRDefault="003602F3" w:rsidP="00162ACA">
      <w:pPr>
        <w:widowControl/>
        <w:numPr>
          <w:ilvl w:val="0"/>
          <w:numId w:val="85"/>
        </w:numPr>
        <w:suppressAutoHyphens w:val="0"/>
        <w:autoSpaceDN w:val="0"/>
        <w:spacing w:line="288" w:lineRule="auto"/>
        <w:ind w:left="426" w:hanging="426"/>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 przypadku otrzymania przez Wykonawcę informacji o niezatwierdzeniu wniosku lub częściowym zatwierdzeniu wniosku, Strona ta może ponownie wystąpić z wnioskiem,    o którym mowa w ust. </w:t>
      </w:r>
      <w:r w:rsidR="002B7583">
        <w:rPr>
          <w:rFonts w:ascii="Arial" w:eastAsia="SimSun" w:hAnsi="Arial" w:cs="Arial"/>
          <w:color w:val="auto"/>
          <w:kern w:val="3"/>
          <w:sz w:val="22"/>
          <w:szCs w:val="22"/>
          <w:lang w:bidi="hi-IN"/>
        </w:rPr>
        <w:t>12</w:t>
      </w:r>
      <w:r w:rsidRPr="005B4FE6">
        <w:rPr>
          <w:rFonts w:ascii="Arial" w:eastAsia="SimSun" w:hAnsi="Arial" w:cs="Arial"/>
          <w:color w:val="auto"/>
          <w:kern w:val="3"/>
          <w:sz w:val="22"/>
          <w:szCs w:val="22"/>
          <w:lang w:bidi="hi-IN"/>
        </w:rPr>
        <w:t>. W takim przypadku zapisy niniejszego paragrafu stosuje się odpowiednio.</w:t>
      </w:r>
    </w:p>
    <w:p w14:paraId="1D457B3C" w14:textId="77777777" w:rsidR="003602F3" w:rsidRPr="005B4FE6" w:rsidRDefault="003602F3" w:rsidP="00162ACA">
      <w:pPr>
        <w:widowControl/>
        <w:numPr>
          <w:ilvl w:val="0"/>
          <w:numId w:val="85"/>
        </w:numPr>
        <w:suppressAutoHyphens w:val="0"/>
        <w:autoSpaceDN w:val="0"/>
        <w:spacing w:line="288" w:lineRule="auto"/>
        <w:ind w:left="426" w:hanging="426"/>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 xml:space="preserve">Wynagrodzenie będzie podlegało zmianie od miesiąca, w którym weszły w życie przepisy dokonujące te zmiany. </w:t>
      </w:r>
    </w:p>
    <w:p w14:paraId="0D957E8C" w14:textId="77777777" w:rsidR="003602F3" w:rsidRPr="005B4FE6" w:rsidRDefault="003602F3" w:rsidP="00162ACA">
      <w:pPr>
        <w:widowControl/>
        <w:numPr>
          <w:ilvl w:val="0"/>
          <w:numId w:val="85"/>
        </w:numPr>
        <w:suppressAutoHyphens w:val="0"/>
        <w:autoSpaceDN w:val="0"/>
        <w:spacing w:line="288" w:lineRule="auto"/>
        <w:ind w:left="426" w:hanging="426"/>
        <w:jc w:val="both"/>
        <w:textAlignment w:val="baseline"/>
        <w:rPr>
          <w:rFonts w:ascii="Arial" w:eastAsia="SimSun" w:hAnsi="Arial" w:cs="Arial"/>
          <w:color w:val="auto"/>
          <w:kern w:val="3"/>
          <w:sz w:val="22"/>
          <w:szCs w:val="22"/>
          <w:lang w:bidi="hi-IN"/>
        </w:rPr>
      </w:pPr>
      <w:r w:rsidRPr="005B4FE6">
        <w:rPr>
          <w:rFonts w:ascii="Arial" w:eastAsia="SimSun" w:hAnsi="Arial" w:cs="Arial"/>
          <w:color w:val="auto"/>
          <w:kern w:val="3"/>
          <w:sz w:val="22"/>
          <w:szCs w:val="22"/>
          <w:lang w:bidi="hi-IN"/>
        </w:rPr>
        <w:t>Zatwierdzenie wniosku stanowi podstawę do zawarcia aneksu o dokonanie zmiany wysokości wynagrodzenia należnego Wykonawcy. Zawarcie aneksu nastąpi nie później niż w terminie 20 dni roboczych od dnia zatwierdzenia wniosku o dokonanie zmiany wysokości wynagrodzenia należnego Wykonawcy.</w:t>
      </w:r>
    </w:p>
    <w:p w14:paraId="045D67C7" w14:textId="77777777" w:rsidR="003602F3" w:rsidRPr="008D4BDF" w:rsidRDefault="003602F3" w:rsidP="003602F3">
      <w:pPr>
        <w:pStyle w:val="Akapitzlist"/>
        <w:autoSpaceDE w:val="0"/>
        <w:autoSpaceDN w:val="0"/>
        <w:adjustRightInd w:val="0"/>
        <w:spacing w:line="288" w:lineRule="auto"/>
        <w:ind w:left="426"/>
        <w:jc w:val="both"/>
        <w:rPr>
          <w:rFonts w:ascii="Arial" w:hAnsi="Arial" w:cs="Arial"/>
          <w:color w:val="000000" w:themeColor="text1"/>
          <w:sz w:val="22"/>
          <w:lang w:eastAsia="pl-PL"/>
        </w:rPr>
      </w:pPr>
    </w:p>
    <w:p w14:paraId="63A3792E" w14:textId="77777777" w:rsidR="001B197D" w:rsidRPr="00C05954" w:rsidRDefault="001B197D" w:rsidP="001B197D">
      <w:pPr>
        <w:tabs>
          <w:tab w:val="left" w:pos="5320"/>
        </w:tabs>
        <w:spacing w:line="288" w:lineRule="auto"/>
        <w:ind w:left="360"/>
        <w:jc w:val="both"/>
        <w:rPr>
          <w:rFonts w:ascii="Arial" w:hAnsi="Arial" w:cs="Arial"/>
          <w:b/>
          <w:color w:val="000000" w:themeColor="text1"/>
          <w:sz w:val="12"/>
          <w:szCs w:val="22"/>
        </w:rPr>
      </w:pPr>
    </w:p>
    <w:p w14:paraId="116CCF20" w14:textId="77777777" w:rsidR="00B53C54" w:rsidRPr="00C05954" w:rsidRDefault="001B197D" w:rsidP="00B53C54">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lastRenderedPageBreak/>
        <w:t>§ 17</w:t>
      </w:r>
      <w:r w:rsidRPr="00C05954">
        <w:rPr>
          <w:rFonts w:ascii="Arial" w:eastAsia="Times New Roman" w:hAnsi="Arial" w:cs="Arial"/>
          <w:b/>
          <w:bCs/>
          <w:color w:val="000000" w:themeColor="text1"/>
          <w:sz w:val="22"/>
          <w:szCs w:val="22"/>
        </w:rPr>
        <w:br/>
        <w:t>Roboty zamienne, zaniechane i dodatkowe</w:t>
      </w:r>
    </w:p>
    <w:p w14:paraId="1652CA4E" w14:textId="77777777" w:rsidR="00B53C54" w:rsidRPr="00C05954" w:rsidRDefault="00B53C54" w:rsidP="00B53C54">
      <w:pPr>
        <w:widowControl/>
        <w:tabs>
          <w:tab w:val="left" w:pos="5320"/>
        </w:tabs>
        <w:suppressAutoHyphens w:val="0"/>
        <w:spacing w:line="288" w:lineRule="auto"/>
        <w:outlineLvl w:val="0"/>
        <w:rPr>
          <w:rFonts w:ascii="Arial" w:eastAsia="Times New Roman" w:hAnsi="Arial" w:cs="Arial"/>
          <w:b/>
          <w:bCs/>
          <w:color w:val="000000" w:themeColor="text1"/>
          <w:sz w:val="22"/>
          <w:szCs w:val="22"/>
        </w:rPr>
      </w:pPr>
    </w:p>
    <w:p w14:paraId="0127D759" w14:textId="201E2C9D" w:rsidR="00B53C54" w:rsidRPr="00C05954" w:rsidRDefault="00B53C54" w:rsidP="004C5912">
      <w:pPr>
        <w:pStyle w:val="Akapitzlist"/>
        <w:widowControl/>
        <w:numPr>
          <w:ilvl w:val="2"/>
          <w:numId w:val="18"/>
        </w:numPr>
        <w:tabs>
          <w:tab w:val="left" w:pos="362"/>
          <w:tab w:val="left" w:pos="5320"/>
        </w:tabs>
        <w:suppressAutoHyphens w:val="0"/>
        <w:spacing w:after="200"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Zamawiający dopuszcza możliwość wystąpienia w trakcie realizacji </w:t>
      </w:r>
      <w:r w:rsidR="004C641B">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4C641B">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mowy konieczności wykonania robót zamiennych, w stosunku do przewidzianych dokumentacją projektową oraz robót dodatkowych, o których mowa w ust. 6</w:t>
      </w:r>
      <w:r w:rsidR="00EF3F2F">
        <w:rPr>
          <w:rFonts w:ascii="Arial" w:hAnsi="Arial" w:cs="Arial"/>
          <w:color w:val="000000" w:themeColor="text1"/>
          <w:sz w:val="22"/>
          <w:szCs w:val="22"/>
          <w:lang w:eastAsia="pl-PL"/>
        </w:rPr>
        <w:t xml:space="preserve"> i 7</w:t>
      </w:r>
      <w:r w:rsidRPr="00C05954">
        <w:rPr>
          <w:rFonts w:ascii="Arial" w:hAnsi="Arial" w:cs="Arial"/>
          <w:color w:val="000000" w:themeColor="text1"/>
          <w:sz w:val="22"/>
          <w:szCs w:val="22"/>
          <w:lang w:eastAsia="pl-PL"/>
        </w:rPr>
        <w:t xml:space="preserve">, w sytuacji, gdy wykonanie tych robót będzie niezbędne do prawidłowego, tj. zgodnego z zasadami wiedzy technicznej i obowiązującymi na dzień odbioru robót przepisami, wykonania przedmiotu umowy. Wycena robót zamiennych oraz robót dodatkowych nastąpi </w:t>
      </w:r>
      <w:r w:rsidRPr="00C05954">
        <w:rPr>
          <w:rFonts w:ascii="Arial" w:hAnsi="Arial" w:cs="Arial"/>
          <w:color w:val="000000" w:themeColor="text1"/>
          <w:sz w:val="22"/>
          <w:szCs w:val="22"/>
          <w:lang w:eastAsia="pl-PL"/>
        </w:rPr>
        <w:br/>
        <w:t xml:space="preserve">w oparciu o te same składniki, co wycena robót podstawowych, na zasadach określonych w ust. </w:t>
      </w:r>
      <w:r w:rsidR="0096543F">
        <w:rPr>
          <w:rFonts w:ascii="Arial" w:hAnsi="Arial" w:cs="Arial"/>
          <w:color w:val="000000" w:themeColor="text1"/>
          <w:sz w:val="22"/>
          <w:szCs w:val="22"/>
          <w:lang w:eastAsia="pl-PL"/>
        </w:rPr>
        <w:t>6</w:t>
      </w:r>
      <w:r w:rsidRPr="00C05954">
        <w:rPr>
          <w:rFonts w:ascii="Arial" w:hAnsi="Arial" w:cs="Arial"/>
          <w:color w:val="000000" w:themeColor="text1"/>
          <w:sz w:val="22"/>
          <w:szCs w:val="22"/>
          <w:lang w:eastAsia="pl-PL"/>
        </w:rPr>
        <w:t xml:space="preserve"> i </w:t>
      </w:r>
      <w:r w:rsidR="0096543F">
        <w:rPr>
          <w:rFonts w:ascii="Arial" w:hAnsi="Arial" w:cs="Arial"/>
          <w:color w:val="000000" w:themeColor="text1"/>
          <w:sz w:val="22"/>
          <w:szCs w:val="22"/>
          <w:lang w:eastAsia="pl-PL"/>
        </w:rPr>
        <w:t>7</w:t>
      </w:r>
      <w:r w:rsidRPr="00C05954">
        <w:rPr>
          <w:rFonts w:ascii="Arial" w:hAnsi="Arial" w:cs="Arial"/>
          <w:color w:val="000000" w:themeColor="text1"/>
          <w:sz w:val="22"/>
          <w:szCs w:val="22"/>
          <w:lang w:eastAsia="pl-PL"/>
        </w:rPr>
        <w:t xml:space="preserve">. </w:t>
      </w:r>
    </w:p>
    <w:p w14:paraId="707D2FF8" w14:textId="057A7A39" w:rsidR="007F307E" w:rsidRPr="00C05954" w:rsidRDefault="001B197D" w:rsidP="004C5912">
      <w:pPr>
        <w:pStyle w:val="Akapitzlist"/>
        <w:widowControl/>
        <w:numPr>
          <w:ilvl w:val="2"/>
          <w:numId w:val="18"/>
        </w:numPr>
        <w:tabs>
          <w:tab w:val="left" w:pos="362"/>
          <w:tab w:val="left" w:pos="5320"/>
        </w:tabs>
        <w:suppressAutoHyphens w:val="0"/>
        <w:spacing w:after="200"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Wszelkie roboty oraz koszty nie ujęte w </w:t>
      </w:r>
      <w:r w:rsidR="0030737E">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rzedmiocie </w:t>
      </w:r>
      <w:r w:rsidR="0030737E">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 xml:space="preserve">mowy, określonym </w:t>
      </w:r>
      <w:r w:rsidRPr="00C05954">
        <w:rPr>
          <w:rFonts w:ascii="Arial" w:hAnsi="Arial" w:cs="Arial"/>
          <w:color w:val="000000" w:themeColor="text1"/>
          <w:sz w:val="22"/>
          <w:szCs w:val="22"/>
          <w:lang w:eastAsia="pl-PL"/>
        </w:rPr>
        <w:br/>
        <w:t xml:space="preserve">w </w:t>
      </w:r>
      <w:r w:rsidR="00AC2674" w:rsidRPr="00C05954">
        <w:rPr>
          <w:rFonts w:ascii="Arial" w:hAnsi="Arial" w:cs="Arial"/>
          <w:color w:val="000000" w:themeColor="text1"/>
          <w:sz w:val="22"/>
          <w:szCs w:val="22"/>
          <w:lang w:eastAsia="pl-PL"/>
        </w:rPr>
        <w:t>Opisie Przedmiotu Z</w:t>
      </w:r>
      <w:r w:rsidR="001A41EE" w:rsidRPr="00C05954">
        <w:rPr>
          <w:rFonts w:ascii="Arial" w:hAnsi="Arial" w:cs="Arial"/>
          <w:color w:val="000000" w:themeColor="text1"/>
          <w:sz w:val="22"/>
          <w:szCs w:val="22"/>
          <w:lang w:eastAsia="pl-PL"/>
        </w:rPr>
        <w:t>amówienia</w:t>
      </w:r>
      <w:r w:rsidR="00AC2674" w:rsidRPr="00C05954">
        <w:rPr>
          <w:rFonts w:ascii="Arial" w:hAnsi="Arial" w:cs="Arial"/>
          <w:color w:val="000000" w:themeColor="text1"/>
          <w:sz w:val="22"/>
          <w:szCs w:val="22"/>
          <w:lang w:eastAsia="pl-PL"/>
        </w:rPr>
        <w:t>, w tym m.in. w PFU</w:t>
      </w:r>
      <w:r w:rsidRPr="00C05954">
        <w:rPr>
          <w:rFonts w:ascii="Arial" w:hAnsi="Arial" w:cs="Arial"/>
          <w:color w:val="000000" w:themeColor="text1"/>
          <w:sz w:val="22"/>
          <w:szCs w:val="22"/>
          <w:lang w:eastAsia="pl-PL"/>
        </w:rPr>
        <w:t xml:space="preserve">, </w:t>
      </w:r>
      <w:r w:rsidR="001A41EE" w:rsidRPr="00C05954">
        <w:rPr>
          <w:rFonts w:ascii="Arial" w:hAnsi="Arial" w:cs="Arial"/>
          <w:color w:val="000000" w:themeColor="text1"/>
          <w:sz w:val="22"/>
          <w:szCs w:val="22"/>
          <w:lang w:eastAsia="pl-PL"/>
        </w:rPr>
        <w:t xml:space="preserve">w </w:t>
      </w:r>
      <w:r w:rsidRPr="00C05954">
        <w:rPr>
          <w:rFonts w:ascii="Arial" w:hAnsi="Arial" w:cs="Arial"/>
          <w:color w:val="000000" w:themeColor="text1"/>
          <w:sz w:val="22"/>
          <w:szCs w:val="22"/>
          <w:lang w:eastAsia="pl-PL"/>
        </w:rPr>
        <w:t xml:space="preserve">odpowiedziach na składane pytania w trakcie procedury </w:t>
      </w:r>
      <w:r w:rsidR="0030737E">
        <w:rPr>
          <w:rFonts w:ascii="Arial" w:hAnsi="Arial" w:cs="Arial"/>
          <w:color w:val="000000" w:themeColor="text1"/>
          <w:sz w:val="22"/>
          <w:szCs w:val="22"/>
          <w:lang w:eastAsia="pl-PL"/>
        </w:rPr>
        <w:t>o udzielenie</w:t>
      </w:r>
      <w:r w:rsidRPr="00C05954">
        <w:rPr>
          <w:rFonts w:ascii="Arial" w:hAnsi="Arial" w:cs="Arial"/>
          <w:color w:val="000000" w:themeColor="text1"/>
          <w:sz w:val="22"/>
          <w:szCs w:val="22"/>
          <w:lang w:eastAsia="pl-PL"/>
        </w:rPr>
        <w:t xml:space="preserve"> zamówieni</w:t>
      </w:r>
      <w:r w:rsidR="0030737E">
        <w:rPr>
          <w:rFonts w:ascii="Arial" w:hAnsi="Arial" w:cs="Arial"/>
          <w:color w:val="000000" w:themeColor="text1"/>
          <w:sz w:val="22"/>
          <w:szCs w:val="22"/>
          <w:lang w:eastAsia="pl-PL"/>
        </w:rPr>
        <w:t>a</w:t>
      </w:r>
      <w:r w:rsidRPr="00C05954">
        <w:rPr>
          <w:rFonts w:ascii="Arial" w:hAnsi="Arial" w:cs="Arial"/>
          <w:color w:val="000000" w:themeColor="text1"/>
          <w:sz w:val="22"/>
          <w:szCs w:val="22"/>
          <w:lang w:eastAsia="pl-PL"/>
        </w:rPr>
        <w:t xml:space="preserve"> publiczne</w:t>
      </w:r>
      <w:r w:rsidR="0030737E">
        <w:rPr>
          <w:rFonts w:ascii="Arial" w:hAnsi="Arial" w:cs="Arial"/>
          <w:color w:val="000000" w:themeColor="text1"/>
          <w:sz w:val="22"/>
          <w:szCs w:val="22"/>
          <w:lang w:eastAsia="pl-PL"/>
        </w:rPr>
        <w:t>go</w:t>
      </w:r>
      <w:r w:rsidR="001A41EE" w:rsidRPr="00C05954">
        <w:rPr>
          <w:rFonts w:ascii="Arial" w:hAnsi="Arial" w:cs="Arial"/>
          <w:color w:val="000000" w:themeColor="text1"/>
          <w:sz w:val="22"/>
          <w:szCs w:val="22"/>
          <w:lang w:eastAsia="pl-PL"/>
        </w:rPr>
        <w:t>,</w:t>
      </w:r>
      <w:r w:rsidRPr="00C05954">
        <w:rPr>
          <w:rFonts w:ascii="Arial" w:hAnsi="Arial" w:cs="Arial"/>
          <w:color w:val="000000" w:themeColor="text1"/>
          <w:sz w:val="22"/>
          <w:szCs w:val="22"/>
          <w:lang w:eastAsia="pl-PL"/>
        </w:rPr>
        <w:t xml:space="preserve"> oraz </w:t>
      </w:r>
      <w:r w:rsidR="001A41EE" w:rsidRPr="00C05954">
        <w:rPr>
          <w:rFonts w:ascii="Arial" w:hAnsi="Arial" w:cs="Arial"/>
          <w:color w:val="000000" w:themeColor="text1"/>
          <w:sz w:val="22"/>
          <w:szCs w:val="22"/>
          <w:lang w:eastAsia="pl-PL"/>
        </w:rPr>
        <w:t>w innych zapisach</w:t>
      </w:r>
      <w:r w:rsidRPr="00C05954">
        <w:rPr>
          <w:rFonts w:ascii="Arial" w:hAnsi="Arial" w:cs="Arial"/>
          <w:color w:val="000000" w:themeColor="text1"/>
          <w:sz w:val="22"/>
          <w:szCs w:val="22"/>
          <w:lang w:eastAsia="pl-PL"/>
        </w:rPr>
        <w:t xml:space="preserve"> Specyfikacji Warunków Zamówienia</w:t>
      </w:r>
      <w:r w:rsidR="0030737E">
        <w:rPr>
          <w:rFonts w:ascii="Arial" w:hAnsi="Arial" w:cs="Arial"/>
          <w:color w:val="000000" w:themeColor="text1"/>
          <w:sz w:val="22"/>
          <w:szCs w:val="22"/>
          <w:lang w:eastAsia="pl-PL"/>
        </w:rPr>
        <w:t xml:space="preserve"> - </w:t>
      </w:r>
      <w:r w:rsidRPr="00C05954">
        <w:rPr>
          <w:rFonts w:ascii="Arial" w:hAnsi="Arial" w:cs="Arial"/>
          <w:color w:val="000000" w:themeColor="text1"/>
          <w:sz w:val="22"/>
          <w:szCs w:val="22"/>
          <w:lang w:eastAsia="pl-PL"/>
        </w:rPr>
        <w:t>tzw. roboty dodatkowe</w:t>
      </w:r>
      <w:r w:rsidR="0061634E" w:rsidRPr="00C05954">
        <w:rPr>
          <w:rFonts w:ascii="Arial" w:hAnsi="Arial" w:cs="Arial"/>
          <w:color w:val="000000" w:themeColor="text1"/>
          <w:sz w:val="22"/>
          <w:szCs w:val="22"/>
          <w:lang w:eastAsia="pl-PL"/>
        </w:rPr>
        <w:t>,</w:t>
      </w:r>
      <w:r w:rsidRPr="00C05954">
        <w:rPr>
          <w:rFonts w:ascii="Arial" w:hAnsi="Arial" w:cs="Arial"/>
          <w:color w:val="000000" w:themeColor="text1"/>
          <w:sz w:val="22"/>
          <w:szCs w:val="22"/>
          <w:lang w:eastAsia="pl-PL"/>
        </w:rPr>
        <w:t xml:space="preserve"> a także roboty, </w:t>
      </w:r>
      <w:r w:rsidR="0030737E">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t>o których</w:t>
      </w:r>
      <w:r w:rsidR="001A41EE" w:rsidRPr="00C05954">
        <w:rPr>
          <w:rFonts w:ascii="Arial" w:hAnsi="Arial" w:cs="Arial"/>
          <w:color w:val="000000" w:themeColor="text1"/>
          <w:sz w:val="22"/>
          <w:szCs w:val="22"/>
          <w:lang w:eastAsia="pl-PL"/>
        </w:rPr>
        <w:t xml:space="preserve"> mowa w ust. </w:t>
      </w:r>
      <w:r w:rsidR="00CA580B" w:rsidRPr="00C05954">
        <w:rPr>
          <w:rFonts w:ascii="Arial" w:hAnsi="Arial" w:cs="Arial"/>
          <w:color w:val="000000" w:themeColor="text1"/>
          <w:sz w:val="22"/>
          <w:szCs w:val="22"/>
          <w:lang w:eastAsia="pl-PL"/>
        </w:rPr>
        <w:t>6</w:t>
      </w:r>
      <w:r w:rsidR="001A41EE" w:rsidRPr="00C05954">
        <w:rPr>
          <w:rFonts w:ascii="Arial" w:hAnsi="Arial" w:cs="Arial"/>
          <w:color w:val="000000" w:themeColor="text1"/>
          <w:sz w:val="22"/>
          <w:szCs w:val="22"/>
          <w:lang w:eastAsia="pl-PL"/>
        </w:rPr>
        <w:t xml:space="preserve">, a konieczne do wykonania i </w:t>
      </w:r>
      <w:r w:rsidRPr="00C05954">
        <w:rPr>
          <w:rFonts w:ascii="Arial" w:hAnsi="Arial" w:cs="Arial"/>
          <w:color w:val="000000" w:themeColor="text1"/>
          <w:sz w:val="22"/>
          <w:szCs w:val="22"/>
          <w:lang w:eastAsia="pl-PL"/>
        </w:rPr>
        <w:t xml:space="preserve">oddania do użytkowania </w:t>
      </w:r>
      <w:r w:rsidR="0030737E">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30737E">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 xml:space="preserve">mowy mogą być wykonane na podstawie protokołów konieczności potwierdzonych przez </w:t>
      </w:r>
      <w:r w:rsidR="00362603" w:rsidRPr="00C05954">
        <w:rPr>
          <w:rFonts w:ascii="Arial" w:hAnsi="Arial" w:cs="Arial"/>
          <w:color w:val="000000" w:themeColor="text1"/>
          <w:sz w:val="22"/>
          <w:szCs w:val="22"/>
          <w:lang w:eastAsia="pl-PL"/>
        </w:rPr>
        <w:t>I</w:t>
      </w:r>
      <w:r w:rsidR="002A2EA2" w:rsidRPr="00C05954">
        <w:rPr>
          <w:rFonts w:ascii="Arial" w:hAnsi="Arial" w:cs="Arial"/>
          <w:color w:val="000000" w:themeColor="text1"/>
          <w:sz w:val="22"/>
          <w:szCs w:val="22"/>
          <w:lang w:eastAsia="pl-PL"/>
        </w:rPr>
        <w:t xml:space="preserve">nspektora nadzoru inwestorskiego, </w:t>
      </w:r>
      <w:r w:rsidR="00362603" w:rsidRPr="00C05954">
        <w:rPr>
          <w:rFonts w:ascii="Arial" w:hAnsi="Arial" w:cs="Arial"/>
          <w:color w:val="000000" w:themeColor="text1"/>
          <w:sz w:val="22"/>
          <w:szCs w:val="22"/>
          <w:lang w:eastAsia="pl-PL"/>
        </w:rPr>
        <w:t>Zamawiającego, P</w:t>
      </w:r>
      <w:r w:rsidRPr="00C05954">
        <w:rPr>
          <w:rFonts w:ascii="Arial" w:hAnsi="Arial" w:cs="Arial"/>
          <w:color w:val="000000" w:themeColor="text1"/>
          <w:sz w:val="22"/>
          <w:szCs w:val="22"/>
          <w:lang w:eastAsia="pl-PL"/>
        </w:rPr>
        <w:t>rojektanta – o ile zachodzi taka konieczność</w:t>
      </w:r>
      <w:r w:rsidR="002A5F5A" w:rsidRPr="00C05954">
        <w:rPr>
          <w:rFonts w:ascii="Arial" w:hAnsi="Arial" w:cs="Arial"/>
          <w:color w:val="000000" w:themeColor="text1"/>
          <w:sz w:val="22"/>
          <w:szCs w:val="22"/>
          <w:lang w:eastAsia="pl-PL"/>
        </w:rPr>
        <w:t>.</w:t>
      </w:r>
      <w:r w:rsidRPr="00C05954">
        <w:rPr>
          <w:rFonts w:ascii="Arial" w:hAnsi="Arial" w:cs="Arial"/>
          <w:color w:val="000000" w:themeColor="text1"/>
          <w:sz w:val="22"/>
          <w:szCs w:val="22"/>
          <w:lang w:eastAsia="pl-PL"/>
        </w:rPr>
        <w:t xml:space="preserve"> </w:t>
      </w:r>
      <w:r w:rsidR="002A5F5A" w:rsidRPr="00C05954">
        <w:rPr>
          <w:rFonts w:ascii="Arial" w:hAnsi="Arial" w:cs="Arial"/>
          <w:color w:val="000000" w:themeColor="text1"/>
          <w:sz w:val="22"/>
          <w:szCs w:val="22"/>
          <w:lang w:eastAsia="pl-PL"/>
        </w:rPr>
        <w:t>B</w:t>
      </w:r>
      <w:r w:rsidRPr="00C05954">
        <w:rPr>
          <w:rFonts w:ascii="Arial" w:hAnsi="Arial" w:cs="Arial"/>
          <w:color w:val="000000" w:themeColor="text1"/>
          <w:sz w:val="22"/>
          <w:szCs w:val="22"/>
          <w:lang w:eastAsia="pl-PL"/>
        </w:rPr>
        <w:t>ez zatwierdzenia przez Zamawiającego protokołów konieczności, Wykonawca nie może rozpocząć wykonywania ww. robót</w:t>
      </w:r>
      <w:r w:rsidR="0030737E">
        <w:rPr>
          <w:rFonts w:ascii="Arial" w:hAnsi="Arial" w:cs="Arial"/>
          <w:color w:val="000000" w:themeColor="text1"/>
          <w:sz w:val="22"/>
          <w:szCs w:val="22"/>
          <w:lang w:eastAsia="pl-PL"/>
        </w:rPr>
        <w:t>.</w:t>
      </w:r>
    </w:p>
    <w:p w14:paraId="0DA6379B" w14:textId="70868FD6" w:rsidR="001B197D" w:rsidRPr="00C05954" w:rsidRDefault="001B197D" w:rsidP="004C5912">
      <w:pPr>
        <w:pStyle w:val="Akapitzlist"/>
        <w:widowControl/>
        <w:numPr>
          <w:ilvl w:val="2"/>
          <w:numId w:val="18"/>
        </w:numPr>
        <w:tabs>
          <w:tab w:val="left" w:pos="362"/>
          <w:tab w:val="left" w:pos="5320"/>
        </w:tabs>
        <w:suppressAutoHyphens w:val="0"/>
        <w:spacing w:after="200"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Przewiduje się możliwość ograniczenia zakresu rzeczowego </w:t>
      </w:r>
      <w:r w:rsidR="0030737E">
        <w:rPr>
          <w:rFonts w:ascii="Arial" w:hAnsi="Arial" w:cs="Arial"/>
          <w:color w:val="000000" w:themeColor="text1"/>
          <w:sz w:val="22"/>
          <w:szCs w:val="22"/>
          <w:lang w:eastAsia="pl-PL"/>
        </w:rPr>
        <w:t>p</w:t>
      </w:r>
      <w:r w:rsidRPr="00C05954">
        <w:rPr>
          <w:rFonts w:ascii="Arial" w:hAnsi="Arial" w:cs="Arial"/>
          <w:color w:val="000000" w:themeColor="text1"/>
          <w:sz w:val="22"/>
          <w:szCs w:val="22"/>
          <w:lang w:eastAsia="pl-PL"/>
        </w:rPr>
        <w:t xml:space="preserve">rzedmiotu </w:t>
      </w:r>
      <w:r w:rsidR="0030737E">
        <w:rPr>
          <w:rFonts w:ascii="Arial" w:hAnsi="Arial" w:cs="Arial"/>
          <w:color w:val="000000" w:themeColor="text1"/>
          <w:sz w:val="22"/>
          <w:szCs w:val="22"/>
          <w:lang w:eastAsia="pl-PL"/>
        </w:rPr>
        <w:t>u</w:t>
      </w:r>
      <w:r w:rsidRPr="00C05954">
        <w:rPr>
          <w:rFonts w:ascii="Arial" w:hAnsi="Arial" w:cs="Arial"/>
          <w:color w:val="000000" w:themeColor="text1"/>
          <w:sz w:val="22"/>
          <w:szCs w:val="22"/>
          <w:lang w:eastAsia="pl-PL"/>
        </w:rPr>
        <w:t xml:space="preserve">mowy, </w:t>
      </w:r>
      <w:r w:rsidRPr="00C05954">
        <w:rPr>
          <w:rFonts w:ascii="Arial" w:hAnsi="Arial" w:cs="Arial"/>
          <w:color w:val="000000" w:themeColor="text1"/>
          <w:sz w:val="22"/>
          <w:szCs w:val="22"/>
          <w:lang w:eastAsia="pl-PL"/>
        </w:rPr>
        <w:br/>
        <w:t xml:space="preserve">w sytuacji, gdy wykonanie danych robót będzie zbędne do prawidłowego, tj. zgodnego </w:t>
      </w:r>
      <w:r w:rsidRPr="00C05954">
        <w:rPr>
          <w:rFonts w:ascii="Arial" w:hAnsi="Arial" w:cs="Arial"/>
          <w:color w:val="000000" w:themeColor="text1"/>
          <w:sz w:val="22"/>
          <w:szCs w:val="22"/>
          <w:lang w:eastAsia="pl-PL"/>
        </w:rPr>
        <w:br/>
        <w:t>z zasadami wiedzy technicznej i obowiązującymi na dzień odbioru robót przepisa</w:t>
      </w:r>
      <w:r w:rsidR="00CA580B" w:rsidRPr="00C05954">
        <w:rPr>
          <w:rFonts w:ascii="Arial" w:hAnsi="Arial" w:cs="Arial"/>
          <w:color w:val="000000" w:themeColor="text1"/>
          <w:sz w:val="22"/>
          <w:szCs w:val="22"/>
          <w:lang w:eastAsia="pl-PL"/>
        </w:rPr>
        <w:t xml:space="preserve">mi, wykonania </w:t>
      </w:r>
      <w:r w:rsidR="0030737E">
        <w:rPr>
          <w:rFonts w:ascii="Arial" w:hAnsi="Arial" w:cs="Arial"/>
          <w:color w:val="000000" w:themeColor="text1"/>
          <w:sz w:val="22"/>
          <w:szCs w:val="22"/>
          <w:lang w:eastAsia="pl-PL"/>
        </w:rPr>
        <w:t>p</w:t>
      </w:r>
      <w:r w:rsidR="00CA580B" w:rsidRPr="00C05954">
        <w:rPr>
          <w:rFonts w:ascii="Arial" w:hAnsi="Arial" w:cs="Arial"/>
          <w:color w:val="000000" w:themeColor="text1"/>
          <w:sz w:val="22"/>
          <w:szCs w:val="22"/>
          <w:lang w:eastAsia="pl-PL"/>
        </w:rPr>
        <w:t xml:space="preserve">rzedmiotu </w:t>
      </w:r>
      <w:r w:rsidR="0030737E">
        <w:rPr>
          <w:rFonts w:ascii="Arial" w:hAnsi="Arial" w:cs="Arial"/>
          <w:color w:val="000000" w:themeColor="text1"/>
          <w:sz w:val="22"/>
          <w:szCs w:val="22"/>
          <w:lang w:eastAsia="pl-PL"/>
        </w:rPr>
        <w:t>u</w:t>
      </w:r>
      <w:r w:rsidR="00CA580B" w:rsidRPr="00C05954">
        <w:rPr>
          <w:rFonts w:ascii="Arial" w:hAnsi="Arial" w:cs="Arial"/>
          <w:color w:val="000000" w:themeColor="text1"/>
          <w:sz w:val="22"/>
          <w:szCs w:val="22"/>
          <w:lang w:eastAsia="pl-PL"/>
        </w:rPr>
        <w:t>mowy. Roboty te są nazwane robotami zaniechanymi</w:t>
      </w:r>
      <w:r w:rsidRPr="00C05954">
        <w:rPr>
          <w:rFonts w:ascii="Arial" w:hAnsi="Arial" w:cs="Arial"/>
          <w:color w:val="000000" w:themeColor="text1"/>
          <w:sz w:val="22"/>
          <w:szCs w:val="22"/>
          <w:lang w:eastAsia="pl-PL"/>
        </w:rPr>
        <w:t>.</w:t>
      </w:r>
    </w:p>
    <w:p w14:paraId="3CAFF3B9" w14:textId="55009CE0" w:rsidR="00B53C54" w:rsidRPr="00C05954" w:rsidRDefault="00B53C54" w:rsidP="004C5912">
      <w:pPr>
        <w:pStyle w:val="Akapitzlist"/>
        <w:widowControl/>
        <w:numPr>
          <w:ilvl w:val="2"/>
          <w:numId w:val="18"/>
        </w:numPr>
        <w:tabs>
          <w:tab w:val="left" w:pos="362"/>
          <w:tab w:val="left" w:pos="5320"/>
        </w:tabs>
        <w:suppressAutoHyphens w:val="0"/>
        <w:spacing w:after="200" w:line="288" w:lineRule="auto"/>
        <w:ind w:left="284" w:hanging="284"/>
        <w:jc w:val="both"/>
        <w:rPr>
          <w:rFonts w:ascii="Arial" w:hAnsi="Arial" w:cs="Arial"/>
          <w:strike/>
          <w:color w:val="000000" w:themeColor="text1"/>
          <w:sz w:val="22"/>
          <w:szCs w:val="22"/>
          <w:lang w:eastAsia="pl-PL"/>
        </w:rPr>
      </w:pPr>
      <w:r w:rsidRPr="00C05954">
        <w:rPr>
          <w:rFonts w:ascii="Arial" w:hAnsi="Arial" w:cs="Arial"/>
          <w:color w:val="000000" w:themeColor="text1"/>
          <w:sz w:val="22"/>
          <w:szCs w:val="22"/>
          <w:lang w:eastAsia="pl-PL"/>
        </w:rPr>
        <w:t>Roboty zaniechane, o których mowa w ust.</w:t>
      </w:r>
      <w:r w:rsidR="00D2630A">
        <w:rPr>
          <w:rFonts w:ascii="Arial" w:hAnsi="Arial" w:cs="Arial"/>
          <w:color w:val="000000" w:themeColor="text1"/>
          <w:sz w:val="22"/>
          <w:szCs w:val="22"/>
          <w:lang w:eastAsia="pl-PL"/>
        </w:rPr>
        <w:t xml:space="preserve"> </w:t>
      </w:r>
      <w:r w:rsidRPr="00C05954">
        <w:rPr>
          <w:rFonts w:ascii="Arial" w:hAnsi="Arial" w:cs="Arial"/>
          <w:color w:val="000000" w:themeColor="text1"/>
          <w:sz w:val="22"/>
          <w:szCs w:val="22"/>
          <w:lang w:eastAsia="pl-PL"/>
        </w:rPr>
        <w:t>3</w:t>
      </w:r>
      <w:r w:rsidR="00D2630A">
        <w:rPr>
          <w:rFonts w:ascii="Arial" w:hAnsi="Arial" w:cs="Arial"/>
          <w:color w:val="000000" w:themeColor="text1"/>
          <w:sz w:val="22"/>
          <w:szCs w:val="22"/>
          <w:lang w:eastAsia="pl-PL"/>
        </w:rPr>
        <w:t>,</w:t>
      </w:r>
      <w:r w:rsidRPr="00C05954">
        <w:rPr>
          <w:rFonts w:ascii="Arial" w:hAnsi="Arial" w:cs="Arial"/>
          <w:color w:val="000000" w:themeColor="text1"/>
          <w:sz w:val="22"/>
          <w:szCs w:val="22"/>
          <w:lang w:eastAsia="pl-PL"/>
        </w:rPr>
        <w:t xml:space="preserve"> mogą zostać zaniechane na podstawie protokołów konieczności potwierdzonych przez Inspektora nadzoru inwestorskiego, Zamawiającego, Projektanta – o ile zachodzi taka konieczność. Bez zatwierdzenia przez Zamawiającego protokołów konieczności, Wykonawca nie może rezygnować z wykonania </w:t>
      </w:r>
      <w:r w:rsidR="00CA580B" w:rsidRPr="00C05954">
        <w:rPr>
          <w:rFonts w:ascii="Arial" w:hAnsi="Arial" w:cs="Arial"/>
          <w:color w:val="000000" w:themeColor="text1"/>
          <w:sz w:val="22"/>
          <w:szCs w:val="22"/>
          <w:lang w:eastAsia="pl-PL"/>
        </w:rPr>
        <w:t xml:space="preserve">tych </w:t>
      </w:r>
      <w:r w:rsidRPr="00C05954">
        <w:rPr>
          <w:rFonts w:ascii="Arial" w:hAnsi="Arial" w:cs="Arial"/>
          <w:color w:val="000000" w:themeColor="text1"/>
          <w:sz w:val="22"/>
          <w:szCs w:val="22"/>
          <w:lang w:eastAsia="pl-PL"/>
        </w:rPr>
        <w:t>robót.</w:t>
      </w:r>
      <w:r w:rsidRPr="00C05954">
        <w:rPr>
          <w:rFonts w:ascii="Arial" w:hAnsi="Arial" w:cs="Arial"/>
          <w:strike/>
          <w:color w:val="000000" w:themeColor="text1"/>
          <w:sz w:val="22"/>
          <w:szCs w:val="22"/>
          <w:lang w:eastAsia="pl-PL"/>
        </w:rPr>
        <w:t xml:space="preserve"> </w:t>
      </w:r>
    </w:p>
    <w:p w14:paraId="4525E5CF" w14:textId="77777777" w:rsidR="001B197D" w:rsidRPr="00C05954" w:rsidRDefault="00643718" w:rsidP="004C5912">
      <w:pPr>
        <w:pStyle w:val="Akapitzlist"/>
        <w:widowControl/>
        <w:numPr>
          <w:ilvl w:val="2"/>
          <w:numId w:val="18"/>
        </w:numPr>
        <w:tabs>
          <w:tab w:val="left" w:pos="362"/>
          <w:tab w:val="left" w:pos="5320"/>
        </w:tabs>
        <w:suppressAutoHyphens w:val="0"/>
        <w:spacing w:after="200"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Rozliczanie robót dodatkowych</w:t>
      </w:r>
      <w:r w:rsidR="00785672" w:rsidRPr="00C05954">
        <w:rPr>
          <w:rFonts w:ascii="Arial" w:hAnsi="Arial" w:cs="Arial"/>
          <w:color w:val="000000" w:themeColor="text1"/>
          <w:sz w:val="22"/>
          <w:szCs w:val="22"/>
          <w:lang w:eastAsia="pl-PL"/>
        </w:rPr>
        <w:t>,</w:t>
      </w:r>
      <w:r w:rsidR="001B197D" w:rsidRPr="00C05954">
        <w:rPr>
          <w:rFonts w:ascii="Arial" w:hAnsi="Arial" w:cs="Arial"/>
          <w:color w:val="000000" w:themeColor="text1"/>
          <w:sz w:val="22"/>
          <w:szCs w:val="22"/>
          <w:lang w:eastAsia="pl-PL"/>
        </w:rPr>
        <w:t xml:space="preserve"> zamiennych lub zaniechanych odbywać się będzie fakturą końcową. </w:t>
      </w:r>
    </w:p>
    <w:p w14:paraId="59EE1BBA" w14:textId="77777777" w:rsidR="001B197D" w:rsidRPr="00C05954" w:rsidRDefault="001B197D" w:rsidP="004C5912">
      <w:pPr>
        <w:pStyle w:val="Akapitzlist"/>
        <w:widowControl/>
        <w:numPr>
          <w:ilvl w:val="2"/>
          <w:numId w:val="18"/>
        </w:numPr>
        <w:tabs>
          <w:tab w:val="left" w:pos="362"/>
          <w:tab w:val="left" w:pos="5320"/>
        </w:tabs>
        <w:suppressAutoHyphens w:val="0"/>
        <w:spacing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Rozliczanie robót zamiennych, w stosunku do </w:t>
      </w:r>
      <w:r w:rsidR="00785672" w:rsidRPr="00C05954">
        <w:rPr>
          <w:rFonts w:ascii="Arial" w:hAnsi="Arial" w:cs="Arial"/>
          <w:color w:val="000000" w:themeColor="text1"/>
          <w:sz w:val="22"/>
          <w:szCs w:val="22"/>
        </w:rPr>
        <w:t>robót wynikających z PFU,</w:t>
      </w:r>
      <w:r w:rsidRPr="00C05954">
        <w:rPr>
          <w:rFonts w:ascii="Arial" w:hAnsi="Arial" w:cs="Arial"/>
          <w:color w:val="000000" w:themeColor="text1"/>
          <w:sz w:val="22"/>
          <w:szCs w:val="22"/>
          <w:lang w:eastAsia="pl-PL"/>
        </w:rPr>
        <w:t xml:space="preserve"> </w:t>
      </w:r>
      <w:r w:rsidR="003E3024" w:rsidRPr="00C05954">
        <w:rPr>
          <w:rFonts w:ascii="Arial" w:hAnsi="Arial" w:cs="Arial"/>
          <w:color w:val="000000" w:themeColor="text1"/>
          <w:sz w:val="22"/>
          <w:szCs w:val="22"/>
        </w:rPr>
        <w:t>jeżeli ich wykonanie jest konieczne dla realizacji Umowy zgodnie z zasadami wiedzy technicznej</w:t>
      </w:r>
      <w:r w:rsidRPr="00C05954">
        <w:rPr>
          <w:rFonts w:ascii="Arial" w:hAnsi="Arial" w:cs="Arial"/>
          <w:color w:val="000000" w:themeColor="text1"/>
          <w:sz w:val="22"/>
          <w:szCs w:val="22"/>
          <w:lang w:eastAsia="pl-PL"/>
        </w:rPr>
        <w:t>, odbywać się będzie w oparciu o następujące założenia:</w:t>
      </w:r>
    </w:p>
    <w:p w14:paraId="1EAA8D22" w14:textId="77777777" w:rsidR="001B197D" w:rsidRPr="00C05954" w:rsidRDefault="001B197D" w:rsidP="004C5912">
      <w:pPr>
        <w:pStyle w:val="Akapitzlist"/>
        <w:widowControl/>
        <w:numPr>
          <w:ilvl w:val="0"/>
          <w:numId w:val="66"/>
        </w:numPr>
        <w:tabs>
          <w:tab w:val="left" w:pos="362"/>
        </w:tabs>
        <w:suppressAutoHyphens w:val="0"/>
        <w:spacing w:line="288" w:lineRule="auto"/>
        <w:ind w:left="709"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należy wyliczyć cenę roboty, która miała być pierwotnie wykonana,</w:t>
      </w:r>
    </w:p>
    <w:p w14:paraId="0FF50DAC" w14:textId="77777777" w:rsidR="001B197D" w:rsidRPr="00C05954" w:rsidRDefault="001B197D" w:rsidP="004C5912">
      <w:pPr>
        <w:widowControl/>
        <w:numPr>
          <w:ilvl w:val="0"/>
          <w:numId w:val="66"/>
        </w:numPr>
        <w:tabs>
          <w:tab w:val="left" w:pos="362"/>
          <w:tab w:val="left" w:pos="709"/>
        </w:tabs>
        <w:suppressAutoHyphens w:val="0"/>
        <w:spacing w:after="200" w:line="288" w:lineRule="auto"/>
        <w:ind w:hanging="862"/>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należy wyliczyć cenę roboty zamiennej,</w:t>
      </w:r>
    </w:p>
    <w:p w14:paraId="471A3B6D" w14:textId="77777777" w:rsidR="001B197D" w:rsidRPr="00C05954" w:rsidRDefault="001B197D" w:rsidP="004C5912">
      <w:pPr>
        <w:widowControl/>
        <w:numPr>
          <w:ilvl w:val="0"/>
          <w:numId w:val="66"/>
        </w:numPr>
        <w:tabs>
          <w:tab w:val="left" w:pos="362"/>
          <w:tab w:val="left" w:pos="1134"/>
        </w:tabs>
        <w:suppressAutoHyphens w:val="0"/>
        <w:spacing w:after="200" w:line="288" w:lineRule="auto"/>
        <w:ind w:left="709" w:hanging="425"/>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należy wyliczyć różnicę pomiędzy tymi cenami,</w:t>
      </w:r>
    </w:p>
    <w:p w14:paraId="5466AA6D" w14:textId="77777777" w:rsidR="001B197D" w:rsidRPr="00C05954" w:rsidRDefault="001B197D" w:rsidP="004C5912">
      <w:pPr>
        <w:widowControl/>
        <w:numPr>
          <w:ilvl w:val="0"/>
          <w:numId w:val="66"/>
        </w:numPr>
        <w:tabs>
          <w:tab w:val="left" w:pos="362"/>
          <w:tab w:val="left" w:pos="1134"/>
        </w:tabs>
        <w:suppressAutoHyphens w:val="0"/>
        <w:spacing w:after="200" w:line="288" w:lineRule="auto"/>
        <w:ind w:left="709" w:hanging="425"/>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wyliczeń w/w cen należy dokonać w oparciu o następujące założenia: </w:t>
      </w:r>
    </w:p>
    <w:p w14:paraId="01A4EBAC" w14:textId="0C29C74B" w:rsidR="001B197D" w:rsidRPr="00C05954" w:rsidRDefault="001B197D" w:rsidP="004C5912">
      <w:pPr>
        <w:widowControl/>
        <w:numPr>
          <w:ilvl w:val="2"/>
          <w:numId w:val="52"/>
        </w:numPr>
        <w:tabs>
          <w:tab w:val="left" w:pos="362"/>
        </w:tabs>
        <w:suppressAutoHyphens w:val="0"/>
        <w:spacing w:after="200" w:line="288" w:lineRule="auto"/>
        <w:ind w:left="993" w:hanging="284"/>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ceny jednostkowe robót należy przyjąć z kosztorysu szczegółowego przedstawio</w:t>
      </w:r>
      <w:r w:rsidR="00E661D8" w:rsidRPr="00C05954">
        <w:rPr>
          <w:rFonts w:ascii="Arial" w:hAnsi="Arial" w:cs="Arial"/>
          <w:color w:val="000000" w:themeColor="text1"/>
          <w:sz w:val="22"/>
          <w:szCs w:val="22"/>
          <w:lang w:eastAsia="pl-PL"/>
        </w:rPr>
        <w:t>nego przez Wykonawcę, zgodnie z §</w:t>
      </w:r>
      <w:r w:rsidR="00D2630A">
        <w:rPr>
          <w:rFonts w:ascii="Arial" w:hAnsi="Arial" w:cs="Arial"/>
          <w:color w:val="000000" w:themeColor="text1"/>
          <w:sz w:val="22"/>
          <w:szCs w:val="22"/>
          <w:lang w:eastAsia="pl-PL"/>
        </w:rPr>
        <w:t xml:space="preserve"> </w:t>
      </w:r>
      <w:r w:rsidR="00E661D8" w:rsidRPr="00C05954">
        <w:rPr>
          <w:rFonts w:ascii="Arial" w:hAnsi="Arial" w:cs="Arial"/>
          <w:color w:val="000000" w:themeColor="text1"/>
          <w:sz w:val="22"/>
          <w:szCs w:val="22"/>
          <w:lang w:eastAsia="pl-PL"/>
        </w:rPr>
        <w:t xml:space="preserve">4 ust. </w:t>
      </w:r>
      <w:r w:rsidR="00D2630A">
        <w:rPr>
          <w:rFonts w:ascii="Arial" w:hAnsi="Arial" w:cs="Arial"/>
          <w:color w:val="000000" w:themeColor="text1"/>
          <w:sz w:val="22"/>
          <w:szCs w:val="22"/>
          <w:lang w:eastAsia="pl-PL"/>
        </w:rPr>
        <w:t>4</w:t>
      </w:r>
      <w:r w:rsidR="00E661D8" w:rsidRPr="00C05954">
        <w:rPr>
          <w:rFonts w:ascii="Arial" w:hAnsi="Arial" w:cs="Arial"/>
          <w:color w:val="000000" w:themeColor="text1"/>
          <w:sz w:val="22"/>
          <w:szCs w:val="22"/>
          <w:lang w:eastAsia="pl-PL"/>
        </w:rPr>
        <w:t xml:space="preserve"> Umowy, </w:t>
      </w:r>
      <w:r w:rsidRPr="00C05954">
        <w:rPr>
          <w:rFonts w:ascii="Arial" w:hAnsi="Arial" w:cs="Arial"/>
          <w:color w:val="000000" w:themeColor="text1"/>
          <w:sz w:val="22"/>
          <w:szCs w:val="22"/>
          <w:lang w:eastAsia="pl-PL"/>
        </w:rPr>
        <w:t xml:space="preserve">a w przypadku, gdy nie ma możliwości takiego rozliczenia, należy wyliczyć ceny jednostkowe </w:t>
      </w:r>
      <w:r w:rsidR="00D2630A">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t>w oparciu o następujące założenia: ceny czynników produkcji (R,M,S,</w:t>
      </w:r>
      <w:r w:rsidR="00023CDF">
        <w:rPr>
          <w:rFonts w:ascii="Arial" w:hAnsi="Arial" w:cs="Arial"/>
          <w:color w:val="000000" w:themeColor="text1"/>
          <w:sz w:val="22"/>
          <w:szCs w:val="22"/>
          <w:lang w:eastAsia="pl-PL"/>
        </w:rPr>
        <w:t xml:space="preserve"> </w:t>
      </w:r>
      <w:r w:rsidRPr="00C05954">
        <w:rPr>
          <w:rFonts w:ascii="Arial" w:hAnsi="Arial" w:cs="Arial"/>
          <w:color w:val="000000" w:themeColor="text1"/>
          <w:sz w:val="22"/>
          <w:szCs w:val="22"/>
          <w:lang w:eastAsia="pl-PL"/>
        </w:rPr>
        <w:t xml:space="preserve">Ko, Kz) zostaną przyjęte z kosztorysu szczegółowego przedstawionego przez Wykonawcę, zgodnie z </w:t>
      </w:r>
      <w:r w:rsidR="00475B56" w:rsidRPr="00C05954">
        <w:rPr>
          <w:rFonts w:ascii="Arial" w:hAnsi="Arial" w:cs="Arial"/>
          <w:color w:val="000000" w:themeColor="text1"/>
          <w:sz w:val="22"/>
          <w:szCs w:val="22"/>
          <w:lang w:eastAsia="pl-PL"/>
        </w:rPr>
        <w:t>§</w:t>
      </w:r>
      <w:r w:rsidR="00D2630A">
        <w:rPr>
          <w:rFonts w:ascii="Arial" w:hAnsi="Arial" w:cs="Arial"/>
          <w:color w:val="000000" w:themeColor="text1"/>
          <w:sz w:val="22"/>
          <w:szCs w:val="22"/>
          <w:lang w:eastAsia="pl-PL"/>
        </w:rPr>
        <w:t xml:space="preserve"> </w:t>
      </w:r>
      <w:r w:rsidR="00475B56" w:rsidRPr="00C05954">
        <w:rPr>
          <w:rFonts w:ascii="Arial" w:hAnsi="Arial" w:cs="Arial"/>
          <w:color w:val="000000" w:themeColor="text1"/>
          <w:sz w:val="22"/>
          <w:szCs w:val="22"/>
          <w:lang w:eastAsia="pl-PL"/>
        </w:rPr>
        <w:t xml:space="preserve">4 ust. </w:t>
      </w:r>
      <w:r w:rsidR="00D2630A">
        <w:rPr>
          <w:rFonts w:ascii="Arial" w:hAnsi="Arial" w:cs="Arial"/>
          <w:color w:val="000000" w:themeColor="text1"/>
          <w:sz w:val="22"/>
          <w:szCs w:val="22"/>
          <w:lang w:eastAsia="pl-PL"/>
        </w:rPr>
        <w:t>4</w:t>
      </w:r>
      <w:r w:rsidR="00475B56" w:rsidRPr="00C05954">
        <w:rPr>
          <w:rFonts w:ascii="Arial" w:hAnsi="Arial" w:cs="Arial"/>
          <w:color w:val="000000" w:themeColor="text1"/>
          <w:sz w:val="22"/>
          <w:szCs w:val="22"/>
          <w:lang w:eastAsia="pl-PL"/>
        </w:rPr>
        <w:t xml:space="preserve"> Umowy</w:t>
      </w:r>
      <w:r w:rsidRPr="00C05954">
        <w:rPr>
          <w:rFonts w:ascii="Arial" w:hAnsi="Arial" w:cs="Arial"/>
          <w:color w:val="000000" w:themeColor="text1"/>
          <w:sz w:val="22"/>
          <w:szCs w:val="22"/>
          <w:lang w:eastAsia="pl-PL"/>
        </w:rPr>
        <w:t>,</w:t>
      </w:r>
    </w:p>
    <w:p w14:paraId="2EF1D152" w14:textId="187D7145" w:rsidR="001B197D" w:rsidRPr="00023CDF" w:rsidRDefault="001B197D" w:rsidP="004C5912">
      <w:pPr>
        <w:widowControl/>
        <w:numPr>
          <w:ilvl w:val="2"/>
          <w:numId w:val="52"/>
        </w:numPr>
        <w:tabs>
          <w:tab w:val="left" w:pos="362"/>
        </w:tabs>
        <w:suppressAutoHyphens w:val="0"/>
        <w:spacing w:after="200" w:line="288" w:lineRule="auto"/>
        <w:ind w:left="993" w:hanging="284"/>
        <w:contextualSpacing/>
        <w:jc w:val="both"/>
        <w:rPr>
          <w:rFonts w:ascii="Arial" w:hAnsi="Arial" w:cs="Arial"/>
          <w:color w:val="auto"/>
          <w:sz w:val="22"/>
          <w:szCs w:val="22"/>
          <w:lang w:eastAsia="pl-PL"/>
        </w:rPr>
      </w:pPr>
      <w:r w:rsidRPr="00C05954">
        <w:rPr>
          <w:rFonts w:ascii="Arial" w:hAnsi="Arial" w:cs="Arial"/>
          <w:color w:val="000000" w:themeColor="text1"/>
          <w:sz w:val="22"/>
          <w:szCs w:val="22"/>
          <w:lang w:eastAsia="pl-PL"/>
        </w:rPr>
        <w:lastRenderedPageBreak/>
        <w:t xml:space="preserve">w przypadku, gdy nie będzie możliwości rozliczenia robót w oparciu o ceny czynników produkcji przyjęte z kosztorysu szczegółowego, przedstawionego przez Wykonawcę, brakujące </w:t>
      </w:r>
      <w:r w:rsidRPr="00023CDF">
        <w:rPr>
          <w:rFonts w:ascii="Arial" w:hAnsi="Arial" w:cs="Arial"/>
          <w:color w:val="auto"/>
          <w:sz w:val="22"/>
          <w:szCs w:val="22"/>
          <w:lang w:eastAsia="pl-PL"/>
        </w:rPr>
        <w:t xml:space="preserve">ceny czynników produkcji zostaną przyjęte z zeszytów SEKOCENBUD </w:t>
      </w:r>
      <w:r w:rsidR="00023CDF" w:rsidRPr="00023CDF">
        <w:rPr>
          <w:rFonts w:ascii="Arial" w:hAnsi="Arial" w:cs="Arial"/>
          <w:color w:val="auto"/>
          <w:sz w:val="22"/>
          <w:szCs w:val="22"/>
          <w:lang w:eastAsia="pl-PL"/>
        </w:rPr>
        <w:t xml:space="preserve">na </w:t>
      </w:r>
      <w:r w:rsidR="00023CDF" w:rsidRPr="00023CDF">
        <w:rPr>
          <w:rFonts w:ascii="Arial" w:hAnsi="Arial" w:cs="Arial"/>
          <w:color w:val="auto"/>
          <w:sz w:val="22"/>
          <w:szCs w:val="22"/>
          <w:u w:val="single"/>
          <w:lang w:eastAsia="pl-PL"/>
        </w:rPr>
        <w:t>średnim</w:t>
      </w:r>
      <w:r w:rsidR="00023CDF" w:rsidRPr="00023CDF">
        <w:rPr>
          <w:rFonts w:ascii="Arial" w:hAnsi="Arial" w:cs="Arial"/>
          <w:color w:val="auto"/>
          <w:sz w:val="22"/>
          <w:szCs w:val="22"/>
          <w:lang w:eastAsia="pl-PL"/>
        </w:rPr>
        <w:t xml:space="preserve"> poziomie kwartału poprzedzającego wykonanie robót </w:t>
      </w:r>
      <w:r w:rsidR="00023CDF" w:rsidRPr="00023CDF">
        <w:rPr>
          <w:rFonts w:ascii="Arial" w:hAnsi="Arial" w:cs="Arial"/>
          <w:color w:val="auto"/>
          <w:sz w:val="22"/>
          <w:szCs w:val="22"/>
          <w:u w:val="single"/>
          <w:lang w:eastAsia="pl-PL"/>
        </w:rPr>
        <w:t>(dla województwa pomorskiego)</w:t>
      </w:r>
      <w:r w:rsidRPr="00023CDF">
        <w:rPr>
          <w:rFonts w:ascii="Arial" w:hAnsi="Arial" w:cs="Arial"/>
          <w:color w:val="auto"/>
          <w:sz w:val="22"/>
          <w:szCs w:val="22"/>
          <w:lang w:eastAsia="pl-PL"/>
        </w:rPr>
        <w:t>,</w:t>
      </w:r>
    </w:p>
    <w:p w14:paraId="0DF7F43C" w14:textId="7BCD5AB3" w:rsidR="001B197D" w:rsidRPr="00C05954" w:rsidRDefault="001B197D" w:rsidP="004C5912">
      <w:pPr>
        <w:widowControl/>
        <w:numPr>
          <w:ilvl w:val="2"/>
          <w:numId w:val="52"/>
        </w:numPr>
        <w:tabs>
          <w:tab w:val="left" w:pos="362"/>
        </w:tabs>
        <w:suppressAutoHyphens w:val="0"/>
        <w:spacing w:line="288" w:lineRule="auto"/>
        <w:ind w:left="993" w:hanging="284"/>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podstawą do określenia nakładów rzeczowych będą normy zawarte </w:t>
      </w:r>
      <w:r w:rsidRPr="00C05954">
        <w:rPr>
          <w:rFonts w:ascii="Arial" w:hAnsi="Arial" w:cs="Arial"/>
          <w:color w:val="000000" w:themeColor="text1"/>
          <w:sz w:val="22"/>
          <w:szCs w:val="22"/>
          <w:lang w:eastAsia="pl-PL"/>
        </w:rPr>
        <w:br/>
        <w:t>w kosztorysie szczegółowym przedstawionym przez Wykonawcę, a w przypadku ich braku – odpowiednie pozycje: kolejno wg ważności stosowania: KNR, KNNR, wycena indywidualna Wykonawcy podlega zatwierdzeniu przez Zamawiającego.</w:t>
      </w:r>
    </w:p>
    <w:p w14:paraId="7C615EAC" w14:textId="77777777" w:rsidR="001B197D" w:rsidRDefault="001B197D" w:rsidP="004C5912">
      <w:pPr>
        <w:pStyle w:val="Akapitzlist"/>
        <w:widowControl/>
        <w:numPr>
          <w:ilvl w:val="2"/>
          <w:numId w:val="18"/>
        </w:numPr>
        <w:tabs>
          <w:tab w:val="left" w:pos="362"/>
          <w:tab w:val="left" w:pos="5320"/>
        </w:tabs>
        <w:suppressAutoHyphens w:val="0"/>
        <w:spacing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Rozliczanie robót dodatkowych </w:t>
      </w:r>
      <w:r w:rsidR="00873799" w:rsidRPr="00C05954">
        <w:rPr>
          <w:rFonts w:ascii="Arial" w:hAnsi="Arial" w:cs="Arial"/>
          <w:color w:val="000000" w:themeColor="text1"/>
          <w:sz w:val="22"/>
          <w:szCs w:val="22"/>
          <w:lang w:eastAsia="pl-PL"/>
        </w:rPr>
        <w:t xml:space="preserve">w stosunku do </w:t>
      </w:r>
      <w:r w:rsidR="00873799" w:rsidRPr="00C05954">
        <w:rPr>
          <w:rFonts w:ascii="Arial" w:hAnsi="Arial" w:cs="Arial"/>
          <w:color w:val="000000" w:themeColor="text1"/>
          <w:sz w:val="22"/>
          <w:szCs w:val="22"/>
        </w:rPr>
        <w:t xml:space="preserve">robót </w:t>
      </w:r>
      <w:r w:rsidR="00873799" w:rsidRPr="007314E8">
        <w:rPr>
          <w:rFonts w:ascii="Arial" w:hAnsi="Arial" w:cs="Arial"/>
          <w:color w:val="auto"/>
          <w:sz w:val="22"/>
          <w:szCs w:val="22"/>
        </w:rPr>
        <w:t>wynikających z PFU</w:t>
      </w:r>
      <w:r w:rsidR="00873799" w:rsidRPr="007314E8">
        <w:rPr>
          <w:rFonts w:ascii="Arial" w:hAnsi="Arial" w:cs="Arial"/>
          <w:color w:val="auto"/>
          <w:sz w:val="22"/>
          <w:szCs w:val="22"/>
          <w:lang w:eastAsia="pl-PL"/>
        </w:rPr>
        <w:t xml:space="preserve"> </w:t>
      </w:r>
      <w:r w:rsidRPr="007314E8">
        <w:rPr>
          <w:rFonts w:ascii="Arial" w:hAnsi="Arial" w:cs="Arial"/>
          <w:color w:val="auto"/>
          <w:sz w:val="22"/>
          <w:szCs w:val="22"/>
          <w:lang w:eastAsia="pl-PL"/>
        </w:rPr>
        <w:t xml:space="preserve">odbywać </w:t>
      </w:r>
      <w:r w:rsidRPr="00C05954">
        <w:rPr>
          <w:rFonts w:ascii="Arial" w:hAnsi="Arial" w:cs="Arial"/>
          <w:color w:val="000000" w:themeColor="text1"/>
          <w:sz w:val="22"/>
          <w:szCs w:val="22"/>
          <w:lang w:eastAsia="pl-PL"/>
        </w:rPr>
        <w:t xml:space="preserve">się będzie w oparciu o następujące założenia: </w:t>
      </w:r>
    </w:p>
    <w:p w14:paraId="3E79EFDF" w14:textId="5A4FC9AB" w:rsidR="001B197D" w:rsidRPr="00C05954" w:rsidRDefault="001B197D" w:rsidP="004C5912">
      <w:pPr>
        <w:pStyle w:val="Akapitzlist"/>
        <w:widowControl/>
        <w:numPr>
          <w:ilvl w:val="0"/>
          <w:numId w:val="53"/>
        </w:numPr>
        <w:tabs>
          <w:tab w:val="left" w:pos="362"/>
        </w:tabs>
        <w:suppressAutoHyphens w:val="0"/>
        <w:spacing w:line="288" w:lineRule="auto"/>
        <w:ind w:left="709" w:hanging="425"/>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ceny jednostkowe robót będą przyjmowane z kosztorysu szczegółowego przedstawionego przez Wykonawcę, zgodnie z </w:t>
      </w:r>
      <w:r w:rsidR="00475B56" w:rsidRPr="00C05954">
        <w:rPr>
          <w:rFonts w:ascii="Arial" w:hAnsi="Arial" w:cs="Arial"/>
          <w:color w:val="000000" w:themeColor="text1"/>
          <w:sz w:val="22"/>
          <w:szCs w:val="22"/>
          <w:lang w:eastAsia="pl-PL"/>
        </w:rPr>
        <w:t>§</w:t>
      </w:r>
      <w:r w:rsidR="005D6BC5">
        <w:rPr>
          <w:rFonts w:ascii="Arial" w:hAnsi="Arial" w:cs="Arial"/>
          <w:color w:val="000000" w:themeColor="text1"/>
          <w:sz w:val="22"/>
          <w:szCs w:val="22"/>
          <w:lang w:eastAsia="pl-PL"/>
        </w:rPr>
        <w:t xml:space="preserve"> </w:t>
      </w:r>
      <w:r w:rsidR="00475B56" w:rsidRPr="00C05954">
        <w:rPr>
          <w:rFonts w:ascii="Arial" w:hAnsi="Arial" w:cs="Arial"/>
          <w:color w:val="000000" w:themeColor="text1"/>
          <w:sz w:val="22"/>
          <w:szCs w:val="22"/>
          <w:lang w:eastAsia="pl-PL"/>
        </w:rPr>
        <w:t xml:space="preserve">4 ust. </w:t>
      </w:r>
      <w:r w:rsidR="005D6BC5">
        <w:rPr>
          <w:rFonts w:ascii="Arial" w:hAnsi="Arial" w:cs="Arial"/>
          <w:color w:val="000000" w:themeColor="text1"/>
          <w:sz w:val="22"/>
          <w:szCs w:val="22"/>
          <w:lang w:eastAsia="pl-PL"/>
        </w:rPr>
        <w:t>4</w:t>
      </w:r>
      <w:r w:rsidR="00475B56" w:rsidRPr="00C05954">
        <w:rPr>
          <w:rFonts w:ascii="Arial" w:hAnsi="Arial" w:cs="Arial"/>
          <w:color w:val="000000" w:themeColor="text1"/>
          <w:sz w:val="22"/>
          <w:szCs w:val="22"/>
          <w:lang w:eastAsia="pl-PL"/>
        </w:rPr>
        <w:t xml:space="preserve"> Umowy</w:t>
      </w:r>
      <w:r w:rsidRPr="00C05954">
        <w:rPr>
          <w:rFonts w:ascii="Arial" w:hAnsi="Arial" w:cs="Arial"/>
          <w:color w:val="000000" w:themeColor="text1"/>
          <w:sz w:val="22"/>
          <w:szCs w:val="22"/>
          <w:lang w:eastAsia="pl-PL"/>
        </w:rPr>
        <w:t>, a ilości wykonanych robót na podstawie wykonanego obmiaru i akceptowane przez inspektora nadzoru inwestorskiego danej branży,</w:t>
      </w:r>
    </w:p>
    <w:p w14:paraId="66F41826" w14:textId="370173A5" w:rsidR="001B197D" w:rsidRPr="00C05954" w:rsidRDefault="001B197D" w:rsidP="004C5912">
      <w:pPr>
        <w:widowControl/>
        <w:numPr>
          <w:ilvl w:val="1"/>
          <w:numId w:val="18"/>
        </w:numPr>
        <w:tabs>
          <w:tab w:val="left" w:pos="362"/>
          <w:tab w:val="left" w:pos="709"/>
        </w:tabs>
        <w:suppressAutoHyphens w:val="0"/>
        <w:spacing w:line="288" w:lineRule="auto"/>
        <w:ind w:left="709" w:hanging="425"/>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 przypadku, gdy wystąpią roboty, na które nie określono w kosztorysie szczegółowym przedstawionym przez Wykonawcę, zgodnie z </w:t>
      </w:r>
      <w:r w:rsidR="00475B56" w:rsidRPr="00C05954">
        <w:rPr>
          <w:rFonts w:ascii="Arial" w:hAnsi="Arial" w:cs="Arial"/>
          <w:color w:val="000000" w:themeColor="text1"/>
          <w:sz w:val="22"/>
          <w:szCs w:val="22"/>
          <w:lang w:eastAsia="pl-PL"/>
        </w:rPr>
        <w:t>§</w:t>
      </w:r>
      <w:r w:rsidR="005D6BC5">
        <w:rPr>
          <w:rFonts w:ascii="Arial" w:hAnsi="Arial" w:cs="Arial"/>
          <w:color w:val="000000" w:themeColor="text1"/>
          <w:sz w:val="22"/>
          <w:szCs w:val="22"/>
          <w:lang w:eastAsia="pl-PL"/>
        </w:rPr>
        <w:t xml:space="preserve"> </w:t>
      </w:r>
      <w:r w:rsidR="00475B56" w:rsidRPr="00C05954">
        <w:rPr>
          <w:rFonts w:ascii="Arial" w:hAnsi="Arial" w:cs="Arial"/>
          <w:color w:val="000000" w:themeColor="text1"/>
          <w:sz w:val="22"/>
          <w:szCs w:val="22"/>
          <w:lang w:eastAsia="pl-PL"/>
        </w:rPr>
        <w:t xml:space="preserve">4 ust. </w:t>
      </w:r>
      <w:r w:rsidR="005D6BC5">
        <w:rPr>
          <w:rFonts w:ascii="Arial" w:hAnsi="Arial" w:cs="Arial"/>
          <w:color w:val="000000" w:themeColor="text1"/>
          <w:sz w:val="22"/>
          <w:szCs w:val="22"/>
          <w:lang w:eastAsia="pl-PL"/>
        </w:rPr>
        <w:t>4</w:t>
      </w:r>
      <w:r w:rsidR="00475B56" w:rsidRPr="00C05954">
        <w:rPr>
          <w:rFonts w:ascii="Arial" w:hAnsi="Arial" w:cs="Arial"/>
          <w:color w:val="000000" w:themeColor="text1"/>
          <w:sz w:val="22"/>
          <w:szCs w:val="22"/>
          <w:lang w:eastAsia="pl-PL"/>
        </w:rPr>
        <w:t xml:space="preserve"> Umowy</w:t>
      </w:r>
      <w:r w:rsidRPr="00C05954">
        <w:rPr>
          <w:rFonts w:ascii="Arial" w:hAnsi="Arial" w:cs="Arial"/>
          <w:color w:val="000000" w:themeColor="text1"/>
          <w:sz w:val="22"/>
          <w:szCs w:val="22"/>
          <w:lang w:eastAsia="pl-PL"/>
        </w:rPr>
        <w:t xml:space="preserve">, cen jednostkowych, roboty te rozliczone będą na podstawie kosztorysów przygotowanych przez Wykonawcę, a zatwierdzonych przez Zamawiającego. Kosztorysy te będą opracowane w oparciu o założenia przywołane w ust. </w:t>
      </w:r>
      <w:r w:rsidR="00475B56" w:rsidRPr="00C05954">
        <w:rPr>
          <w:rFonts w:ascii="Arial" w:hAnsi="Arial" w:cs="Arial"/>
          <w:color w:val="000000" w:themeColor="text1"/>
          <w:sz w:val="22"/>
          <w:szCs w:val="22"/>
          <w:lang w:eastAsia="pl-PL"/>
        </w:rPr>
        <w:t>6</w:t>
      </w:r>
      <w:r w:rsidRPr="00C05954">
        <w:rPr>
          <w:rFonts w:ascii="Arial" w:hAnsi="Arial" w:cs="Arial"/>
          <w:color w:val="000000" w:themeColor="text1"/>
          <w:sz w:val="22"/>
          <w:szCs w:val="22"/>
          <w:lang w:eastAsia="pl-PL"/>
        </w:rPr>
        <w:t xml:space="preserve"> pkt 4.</w:t>
      </w:r>
    </w:p>
    <w:p w14:paraId="3A399AEE" w14:textId="46DB6E4D" w:rsidR="00D2630A" w:rsidRDefault="00D2630A" w:rsidP="00162ACA">
      <w:pPr>
        <w:pStyle w:val="Akapitzlist"/>
        <w:widowControl/>
        <w:numPr>
          <w:ilvl w:val="0"/>
          <w:numId w:val="79"/>
        </w:numPr>
        <w:tabs>
          <w:tab w:val="left" w:pos="362"/>
          <w:tab w:val="left" w:pos="5320"/>
        </w:tabs>
        <w:suppressAutoHyphens w:val="0"/>
        <w:spacing w:line="288" w:lineRule="auto"/>
        <w:ind w:left="284" w:hanging="284"/>
        <w:jc w:val="both"/>
        <w:rPr>
          <w:rFonts w:ascii="Arial" w:hAnsi="Arial" w:cs="Arial"/>
          <w:color w:val="000000" w:themeColor="text1"/>
          <w:sz w:val="22"/>
          <w:szCs w:val="22"/>
          <w:lang w:eastAsia="pl-PL"/>
        </w:rPr>
      </w:pPr>
      <w:r w:rsidRPr="00D2630A">
        <w:rPr>
          <w:rFonts w:ascii="Arial" w:hAnsi="Arial" w:cs="Arial"/>
          <w:color w:val="000000" w:themeColor="text1"/>
          <w:sz w:val="22"/>
          <w:szCs w:val="22"/>
          <w:lang w:eastAsia="pl-PL"/>
        </w:rPr>
        <w:t xml:space="preserve">Rozliczenie wartości robót zaniechanych odbywać się będzie na zasadach opisanych </w:t>
      </w:r>
      <w:r w:rsidR="004C5912">
        <w:rPr>
          <w:rFonts w:ascii="Arial" w:hAnsi="Arial" w:cs="Arial"/>
          <w:color w:val="000000" w:themeColor="text1"/>
          <w:sz w:val="22"/>
          <w:szCs w:val="22"/>
          <w:lang w:eastAsia="pl-PL"/>
        </w:rPr>
        <w:br/>
      </w:r>
      <w:r w:rsidRPr="00D2630A">
        <w:rPr>
          <w:rFonts w:ascii="Arial" w:hAnsi="Arial" w:cs="Arial"/>
          <w:color w:val="000000" w:themeColor="text1"/>
          <w:sz w:val="22"/>
          <w:szCs w:val="22"/>
          <w:lang w:eastAsia="pl-PL"/>
        </w:rPr>
        <w:t>w ust. 6 pkt 1 i 4</w:t>
      </w:r>
      <w:r>
        <w:rPr>
          <w:rFonts w:ascii="Arial" w:hAnsi="Arial" w:cs="Arial"/>
          <w:color w:val="000000" w:themeColor="text1"/>
          <w:sz w:val="22"/>
          <w:szCs w:val="22"/>
          <w:lang w:eastAsia="pl-PL"/>
        </w:rPr>
        <w:t>.</w:t>
      </w:r>
    </w:p>
    <w:p w14:paraId="27D6E09A" w14:textId="748C021A" w:rsidR="001B197D" w:rsidRDefault="001B197D" w:rsidP="00162ACA">
      <w:pPr>
        <w:pStyle w:val="Akapitzlist"/>
        <w:widowControl/>
        <w:numPr>
          <w:ilvl w:val="0"/>
          <w:numId w:val="79"/>
        </w:numPr>
        <w:tabs>
          <w:tab w:val="left" w:pos="362"/>
          <w:tab w:val="left" w:pos="5320"/>
        </w:tabs>
        <w:suppressAutoHyphens w:val="0"/>
        <w:spacing w:line="288" w:lineRule="auto"/>
        <w:ind w:left="284" w:hanging="284"/>
        <w:jc w:val="both"/>
        <w:rPr>
          <w:rFonts w:ascii="Arial" w:hAnsi="Arial" w:cs="Arial"/>
          <w:color w:val="000000" w:themeColor="text1"/>
          <w:sz w:val="22"/>
          <w:szCs w:val="22"/>
          <w:lang w:eastAsia="pl-PL"/>
        </w:rPr>
      </w:pPr>
      <w:r w:rsidRPr="00D2630A">
        <w:rPr>
          <w:rFonts w:ascii="Arial" w:hAnsi="Arial" w:cs="Arial"/>
          <w:color w:val="000000" w:themeColor="text1"/>
          <w:sz w:val="22"/>
          <w:szCs w:val="22"/>
          <w:lang w:eastAsia="pl-PL"/>
        </w:rPr>
        <w:t>Zmiana wysokości wynagrodzenia wymaga zmiany Umowy w drodze pisemnego aneksu pod rygorem nieważności.</w:t>
      </w:r>
    </w:p>
    <w:p w14:paraId="0DC6959D" w14:textId="77777777" w:rsidR="005D6BC5" w:rsidRPr="005D6BC5" w:rsidRDefault="005D6BC5" w:rsidP="005D6BC5">
      <w:pPr>
        <w:widowControl/>
        <w:tabs>
          <w:tab w:val="left" w:pos="362"/>
          <w:tab w:val="left" w:pos="5320"/>
        </w:tabs>
        <w:suppressAutoHyphens w:val="0"/>
        <w:spacing w:line="288" w:lineRule="auto"/>
        <w:jc w:val="both"/>
        <w:rPr>
          <w:rFonts w:ascii="Arial" w:hAnsi="Arial" w:cs="Arial"/>
          <w:color w:val="000000" w:themeColor="text1"/>
          <w:sz w:val="22"/>
          <w:szCs w:val="22"/>
          <w:lang w:eastAsia="pl-PL"/>
        </w:rPr>
      </w:pPr>
    </w:p>
    <w:p w14:paraId="797343AA" w14:textId="77777777" w:rsidR="00A42317" w:rsidRPr="00C05954" w:rsidRDefault="00A42317" w:rsidP="004C5912">
      <w:pPr>
        <w:pStyle w:val="Nagwek6"/>
        <w:numPr>
          <w:ilvl w:val="0"/>
          <w:numId w:val="65"/>
        </w:numPr>
        <w:tabs>
          <w:tab w:val="left" w:pos="284"/>
          <w:tab w:val="left" w:pos="567"/>
        </w:tabs>
        <w:spacing w:line="288" w:lineRule="auto"/>
        <w:ind w:right="108"/>
        <w:jc w:val="center"/>
        <w:rPr>
          <w:rFonts w:ascii="Arial" w:hAnsi="Arial" w:cs="Arial"/>
          <w:b w:val="0"/>
          <w:bCs w:val="0"/>
          <w:color w:val="000000" w:themeColor="text1"/>
          <w:lang w:val="pl-PL"/>
        </w:rPr>
      </w:pPr>
    </w:p>
    <w:p w14:paraId="55F7DB26" w14:textId="77777777" w:rsidR="00A42317" w:rsidRPr="00C05954" w:rsidRDefault="00A42317" w:rsidP="00475B56">
      <w:pPr>
        <w:pStyle w:val="Nagwek6"/>
        <w:tabs>
          <w:tab w:val="left" w:pos="2685"/>
        </w:tabs>
        <w:spacing w:line="288" w:lineRule="auto"/>
        <w:ind w:left="0" w:right="105"/>
        <w:jc w:val="center"/>
        <w:rPr>
          <w:rFonts w:ascii="Arial" w:hAnsi="Arial" w:cs="Arial"/>
          <w:color w:val="000000" w:themeColor="text1"/>
          <w:lang w:val="pl-PL"/>
        </w:rPr>
      </w:pPr>
      <w:r w:rsidRPr="00C05954">
        <w:rPr>
          <w:rFonts w:ascii="Arial" w:hAnsi="Arial" w:cs="Arial"/>
          <w:color w:val="000000" w:themeColor="text1"/>
          <w:lang w:val="pl-PL"/>
        </w:rPr>
        <w:t>Waloryzacja wynagrodzenia</w:t>
      </w:r>
    </w:p>
    <w:p w14:paraId="209F2D87" w14:textId="77777777" w:rsidR="00475B56" w:rsidRDefault="00475B56" w:rsidP="00A61D83">
      <w:pPr>
        <w:pStyle w:val="Nagwek6"/>
        <w:tabs>
          <w:tab w:val="left" w:pos="2685"/>
        </w:tabs>
        <w:spacing w:line="288" w:lineRule="auto"/>
        <w:ind w:left="0" w:right="105"/>
        <w:rPr>
          <w:rFonts w:ascii="Arial" w:hAnsi="Arial" w:cs="Arial"/>
          <w:color w:val="000000" w:themeColor="text1"/>
          <w:lang w:val="pl-PL"/>
        </w:rPr>
      </w:pPr>
    </w:p>
    <w:p w14:paraId="630D9345" w14:textId="5362D125" w:rsidR="00A61D83" w:rsidRPr="00205A11" w:rsidRDefault="00A61D83" w:rsidP="00162ACA">
      <w:pPr>
        <w:numPr>
          <w:ilvl w:val="0"/>
          <w:numId w:val="80"/>
        </w:numPr>
        <w:autoSpaceDE w:val="0"/>
        <w:autoSpaceDN w:val="0"/>
        <w:adjustRightInd w:val="0"/>
        <w:spacing w:line="288" w:lineRule="auto"/>
        <w:ind w:left="426" w:hanging="426"/>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Strony mogą żądać zmiany wysokości wynagrodzenia należnego Wykonawcy, o którym mowa w</w:t>
      </w:r>
      <w:r w:rsidRPr="00DF3C01">
        <w:rPr>
          <w:rFonts w:ascii="Arial" w:eastAsia="CIDFont+F2" w:hAnsi="Arial" w:cs="Arial"/>
          <w:color w:val="FF0000"/>
          <w:sz w:val="22"/>
        </w:rPr>
        <w:t xml:space="preserve"> </w:t>
      </w:r>
      <w:r w:rsidRPr="00BA19DF">
        <w:rPr>
          <w:rFonts w:ascii="Arial" w:eastAsia="CIDFont+F2" w:hAnsi="Arial" w:cs="Arial"/>
          <w:color w:val="auto"/>
          <w:sz w:val="22"/>
        </w:rPr>
        <w:t xml:space="preserve">§ </w:t>
      </w:r>
      <w:r w:rsidR="000324EB">
        <w:rPr>
          <w:rFonts w:ascii="Arial" w:eastAsia="CIDFont+F2" w:hAnsi="Arial" w:cs="Arial"/>
          <w:color w:val="auto"/>
          <w:sz w:val="22"/>
        </w:rPr>
        <w:t>8</w:t>
      </w:r>
      <w:r w:rsidRPr="00BA19DF">
        <w:rPr>
          <w:rFonts w:ascii="Arial" w:eastAsia="CIDFont+F2" w:hAnsi="Arial" w:cs="Arial"/>
          <w:color w:val="auto"/>
          <w:sz w:val="22"/>
        </w:rPr>
        <w:t xml:space="preserve"> ust. 2, </w:t>
      </w:r>
      <w:r w:rsidRPr="00205A11">
        <w:rPr>
          <w:rFonts w:ascii="Arial" w:eastAsia="CIDFont+F2" w:hAnsi="Arial" w:cs="Arial"/>
          <w:color w:val="000000" w:themeColor="text1"/>
          <w:sz w:val="22"/>
        </w:rPr>
        <w:t>w zakresie wynikającym z art. 439 Pzp według następujących zasad:</w:t>
      </w:r>
    </w:p>
    <w:p w14:paraId="1AD7BBA6" w14:textId="77777777" w:rsidR="00A61D83" w:rsidRPr="00205A11" w:rsidRDefault="00A61D83" w:rsidP="00162ACA">
      <w:pPr>
        <w:numPr>
          <w:ilvl w:val="0"/>
          <w:numId w:val="81"/>
        </w:numPr>
        <w:autoSpaceDE w:val="0"/>
        <w:autoSpaceDN w:val="0"/>
        <w:adjustRightInd w:val="0"/>
        <w:spacing w:line="288" w:lineRule="auto"/>
        <w:ind w:left="709" w:hanging="283"/>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waloryzacja będzie się odbywać w oparciu o podane w niniejszych postanowieniach </w:t>
      </w:r>
      <w:r w:rsidRPr="00205A11">
        <w:rPr>
          <w:rFonts w:ascii="Arial" w:eastAsia="CIDFont+F2" w:hAnsi="Arial" w:cs="Arial"/>
          <w:i/>
          <w:iCs/>
          <w:color w:val="000000" w:themeColor="text1"/>
          <w:sz w:val="22"/>
        </w:rPr>
        <w:t>„miesięczne wskaźniki cen towarów i usług konsumpcyjnych”</w:t>
      </w:r>
      <w:r w:rsidRPr="00205A11">
        <w:rPr>
          <w:rFonts w:ascii="Arial" w:eastAsia="CIDFont+F2" w:hAnsi="Arial" w:cs="Arial"/>
          <w:color w:val="000000" w:themeColor="text1"/>
          <w:sz w:val="22"/>
        </w:rPr>
        <w:t xml:space="preserve"> ogłaszane na stronie internetowej Prezesa Głównego Urzędu Statystycznego (w porównaniu z poprzednim miesiącem), jako odzwierciedlające realny wpływ zmian cen materiałów lub kosztów na całkowity koszt wykonania niniejszego zamówienia:</w:t>
      </w:r>
    </w:p>
    <w:p w14:paraId="61469343" w14:textId="77777777" w:rsidR="00A61D83" w:rsidRPr="00205A11" w:rsidRDefault="00A61D83" w:rsidP="00A61D83">
      <w:pPr>
        <w:autoSpaceDE w:val="0"/>
        <w:autoSpaceDN w:val="0"/>
        <w:adjustRightInd w:val="0"/>
        <w:spacing w:line="288" w:lineRule="auto"/>
        <w:ind w:left="426"/>
        <w:jc w:val="both"/>
        <w:rPr>
          <w:rFonts w:ascii="Arial" w:hAnsi="Arial" w:cs="Arial"/>
          <w:color w:val="000000" w:themeColor="text1"/>
          <w:sz w:val="12"/>
        </w:rPr>
      </w:pPr>
    </w:p>
    <w:p w14:paraId="6B8C67E0" w14:textId="77777777" w:rsidR="00A61D83" w:rsidRPr="00205A11" w:rsidRDefault="00876427" w:rsidP="00A61D83">
      <w:pPr>
        <w:autoSpaceDE w:val="0"/>
        <w:autoSpaceDN w:val="0"/>
        <w:adjustRightInd w:val="0"/>
        <w:spacing w:line="288" w:lineRule="auto"/>
        <w:ind w:left="709"/>
        <w:jc w:val="both"/>
        <w:rPr>
          <w:rFonts w:ascii="Arial" w:eastAsia="CIDFont+F2" w:hAnsi="Arial" w:cs="Arial"/>
          <w:color w:val="000000" w:themeColor="text1"/>
          <w:sz w:val="22"/>
        </w:rPr>
      </w:pPr>
      <w:hyperlink r:id="rId8" w:history="1">
        <w:r w:rsidR="00A61D83" w:rsidRPr="00205A11">
          <w:rPr>
            <w:rFonts w:ascii="Arial" w:hAnsi="Arial" w:cs="Arial"/>
            <w:color w:val="000000" w:themeColor="text1"/>
            <w:sz w:val="22"/>
            <w:u w:val="single"/>
          </w:rPr>
          <w:t>https://stat.gov.pl/obszary-tematyczne/ceny-handel/wskazniki-cen/wskazniki-cen-towarow-i-uslug-konsumpcyjnych-pot-inflacja-/miesieczne-wskazniki-cen-towarow-i-uslug-konsumpcyjnych-od-1982-roku/</w:t>
        </w:r>
      </w:hyperlink>
      <w:r w:rsidR="00A61D83" w:rsidRPr="00205A11">
        <w:rPr>
          <w:rFonts w:ascii="Arial" w:eastAsia="CIDFont+F2" w:hAnsi="Arial" w:cs="Arial"/>
          <w:color w:val="000000" w:themeColor="text1"/>
          <w:sz w:val="22"/>
        </w:rPr>
        <w:t>,</w:t>
      </w:r>
    </w:p>
    <w:p w14:paraId="0479E3DB" w14:textId="77777777" w:rsidR="00A61D83" w:rsidRPr="00205A11" w:rsidRDefault="00A61D83" w:rsidP="00A61D83">
      <w:pPr>
        <w:autoSpaceDE w:val="0"/>
        <w:autoSpaceDN w:val="0"/>
        <w:adjustRightInd w:val="0"/>
        <w:spacing w:line="288" w:lineRule="auto"/>
        <w:ind w:left="426"/>
        <w:jc w:val="both"/>
        <w:rPr>
          <w:rFonts w:ascii="Arial" w:eastAsia="CIDFont+F2" w:hAnsi="Arial" w:cs="Arial"/>
          <w:color w:val="000000" w:themeColor="text1"/>
          <w:sz w:val="4"/>
        </w:rPr>
      </w:pPr>
    </w:p>
    <w:p w14:paraId="5326F630" w14:textId="77777777" w:rsidR="00A61D83" w:rsidRPr="00205A11" w:rsidRDefault="00A61D83" w:rsidP="00A61D83">
      <w:pPr>
        <w:autoSpaceDE w:val="0"/>
        <w:autoSpaceDN w:val="0"/>
        <w:adjustRightInd w:val="0"/>
        <w:spacing w:line="288" w:lineRule="auto"/>
        <w:ind w:left="709"/>
        <w:jc w:val="both"/>
        <w:rPr>
          <w:rFonts w:ascii="Arial" w:eastAsia="CIDFont+F2" w:hAnsi="Arial" w:cs="Arial"/>
          <w:color w:val="000000" w:themeColor="text1"/>
          <w:sz w:val="22"/>
        </w:rPr>
      </w:pPr>
      <w:r w:rsidRPr="00205A11">
        <w:rPr>
          <w:rFonts w:ascii="Arial" w:eastAsia="CIDFont+F2" w:hAnsi="Arial" w:cs="Arial"/>
          <w:color w:val="000000" w:themeColor="text1"/>
          <w:sz w:val="22"/>
        </w:rPr>
        <w:t>a w przypadku, gdyby te wskaźniki przestały być dostępne, w oparciu o inne najbardziej zbliżone wskaźniki publikowane przez Prezesa Głównego Urzędu Statystycznego,</w:t>
      </w:r>
    </w:p>
    <w:p w14:paraId="18BF8108" w14:textId="77777777" w:rsidR="00A61D83" w:rsidRPr="00205A11" w:rsidRDefault="00A61D83" w:rsidP="00162ACA">
      <w:pPr>
        <w:numPr>
          <w:ilvl w:val="0"/>
          <w:numId w:val="81"/>
        </w:numPr>
        <w:autoSpaceDE w:val="0"/>
        <w:autoSpaceDN w:val="0"/>
        <w:adjustRightInd w:val="0"/>
        <w:spacing w:line="288" w:lineRule="auto"/>
        <w:ind w:left="709" w:hanging="283"/>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strony są uprawnione do waloryzacji wynagrodzenia wyłącznie, gdy sumaryczna wartość zmian</w:t>
      </w:r>
      <w:r w:rsidRPr="00205A11">
        <w:rPr>
          <w:rFonts w:ascii="Arial" w:eastAsia="CIDFont+F2" w:hAnsi="Arial" w:cs="Arial"/>
          <w:i/>
          <w:iCs/>
          <w:color w:val="000000" w:themeColor="text1"/>
          <w:sz w:val="22"/>
        </w:rPr>
        <w:t xml:space="preserve"> „cen towarów i usług konsumpcyjnych” </w:t>
      </w:r>
      <w:r w:rsidRPr="00205A11">
        <w:rPr>
          <w:rFonts w:ascii="Arial" w:eastAsia="CIDFont+F2" w:hAnsi="Arial" w:cs="Arial"/>
          <w:color w:val="000000" w:themeColor="text1"/>
          <w:sz w:val="22"/>
        </w:rPr>
        <w:t xml:space="preserve">w stosunku do miesiąca, </w:t>
      </w:r>
      <w:r w:rsidRPr="00205A11">
        <w:rPr>
          <w:rFonts w:ascii="Arial" w:eastAsia="CIDFont+F2" w:hAnsi="Arial" w:cs="Arial"/>
          <w:color w:val="000000" w:themeColor="text1"/>
          <w:sz w:val="22"/>
        </w:rPr>
        <w:br/>
        <w:t xml:space="preserve">w którym Wykonawca złożył Zamawiającemu swoją ofertę cenową, wyliczona </w:t>
      </w:r>
      <w:r w:rsidRPr="00205A11">
        <w:rPr>
          <w:rFonts w:ascii="Arial" w:eastAsia="CIDFont+F2" w:hAnsi="Arial" w:cs="Arial"/>
          <w:color w:val="000000" w:themeColor="text1"/>
          <w:sz w:val="22"/>
        </w:rPr>
        <w:br/>
      </w:r>
      <w:r w:rsidRPr="00205A11">
        <w:rPr>
          <w:rFonts w:ascii="Arial" w:eastAsia="CIDFont+F2" w:hAnsi="Arial" w:cs="Arial"/>
          <w:color w:val="000000" w:themeColor="text1"/>
          <w:sz w:val="22"/>
        </w:rPr>
        <w:lastRenderedPageBreak/>
        <w:t xml:space="preserve">w oparciu o wskaźniki, o których mowa w pkt 1), wyniesie co najmniej </w:t>
      </w:r>
      <w:r w:rsidRPr="00205A11">
        <w:rPr>
          <w:rFonts w:ascii="Arial" w:eastAsia="CIDFont+F4" w:hAnsi="Arial" w:cs="Arial"/>
          <w:color w:val="000000" w:themeColor="text1"/>
          <w:sz w:val="22"/>
        </w:rPr>
        <w:t xml:space="preserve">± </w:t>
      </w:r>
      <w:r w:rsidRPr="00205A11">
        <w:rPr>
          <w:rFonts w:ascii="Arial" w:eastAsia="CIDFont+F2" w:hAnsi="Arial" w:cs="Arial"/>
          <w:color w:val="000000" w:themeColor="text1"/>
          <w:sz w:val="22"/>
        </w:rPr>
        <w:t>10%.</w:t>
      </w:r>
    </w:p>
    <w:p w14:paraId="05C5D179" w14:textId="2EA11CC2" w:rsidR="00A61D83" w:rsidRPr="00205A11" w:rsidRDefault="00A61D83" w:rsidP="00162ACA">
      <w:pPr>
        <w:numPr>
          <w:ilvl w:val="0"/>
          <w:numId w:val="81"/>
        </w:numPr>
        <w:autoSpaceDE w:val="0"/>
        <w:autoSpaceDN w:val="0"/>
        <w:adjustRightInd w:val="0"/>
        <w:spacing w:line="288" w:lineRule="auto"/>
        <w:ind w:left="709" w:hanging="283"/>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Zamawiający zastrzega, że żądanie zmiany może zostać złożone </w:t>
      </w:r>
      <w:r w:rsidR="006263DC">
        <w:rPr>
          <w:rFonts w:ascii="Arial" w:eastAsia="CIDFont+F2" w:hAnsi="Arial" w:cs="Arial"/>
          <w:color w:val="000000" w:themeColor="text1"/>
          <w:sz w:val="22"/>
        </w:rPr>
        <w:t>dwu</w:t>
      </w:r>
      <w:r w:rsidRPr="00205A11">
        <w:rPr>
          <w:rFonts w:ascii="Arial" w:eastAsia="CIDFont+F2" w:hAnsi="Arial" w:cs="Arial"/>
          <w:color w:val="000000" w:themeColor="text1"/>
          <w:sz w:val="22"/>
        </w:rPr>
        <w:t xml:space="preserve">krotnie drugiej </w:t>
      </w:r>
      <w:r w:rsidR="0096543F">
        <w:rPr>
          <w:rFonts w:ascii="Arial" w:eastAsia="CIDFont+F2" w:hAnsi="Arial" w:cs="Arial"/>
          <w:color w:val="000000" w:themeColor="text1"/>
          <w:sz w:val="22"/>
        </w:rPr>
        <w:t>S</w:t>
      </w:r>
      <w:r w:rsidRPr="00205A11">
        <w:rPr>
          <w:rFonts w:ascii="Arial" w:eastAsia="CIDFont+F2" w:hAnsi="Arial" w:cs="Arial"/>
          <w:color w:val="000000" w:themeColor="text1"/>
          <w:sz w:val="22"/>
        </w:rPr>
        <w:t>tronie, a jego skuteczność będzie uzależniona od spełnienia następujących warunków:</w:t>
      </w:r>
    </w:p>
    <w:p w14:paraId="236F2684" w14:textId="0CA52C29" w:rsidR="006263DC" w:rsidRPr="006263DC" w:rsidRDefault="006263DC" w:rsidP="006263DC">
      <w:pPr>
        <w:numPr>
          <w:ilvl w:val="0"/>
          <w:numId w:val="82"/>
        </w:numPr>
        <w:tabs>
          <w:tab w:val="left" w:pos="1134"/>
        </w:tabs>
        <w:autoSpaceDE w:val="0"/>
        <w:autoSpaceDN w:val="0"/>
        <w:adjustRightInd w:val="0"/>
        <w:spacing w:line="288" w:lineRule="auto"/>
        <w:ind w:left="1134" w:hanging="425"/>
        <w:contextualSpacing/>
        <w:jc w:val="both"/>
        <w:rPr>
          <w:rFonts w:ascii="Arial" w:eastAsia="CIDFont+F2" w:hAnsi="Arial" w:cs="Arial"/>
          <w:color w:val="000000" w:themeColor="text1"/>
          <w:sz w:val="22"/>
        </w:rPr>
      </w:pPr>
      <w:r w:rsidRPr="006263DC">
        <w:rPr>
          <w:rFonts w:ascii="Arial" w:eastAsia="CIDFont+F2" w:hAnsi="Arial" w:cs="Arial"/>
          <w:color w:val="000000" w:themeColor="text1"/>
          <w:sz w:val="22"/>
        </w:rPr>
        <w:t xml:space="preserve">pierwszy wniosek może zostać złożony </w:t>
      </w:r>
      <w:r>
        <w:rPr>
          <w:rFonts w:ascii="Arial" w:eastAsia="CIDFont+F2" w:hAnsi="Arial" w:cs="Arial"/>
          <w:color w:val="000000" w:themeColor="text1"/>
          <w:sz w:val="22"/>
        </w:rPr>
        <w:t xml:space="preserve">po </w:t>
      </w:r>
      <w:r w:rsidRPr="006263DC">
        <w:rPr>
          <w:rFonts w:ascii="Arial" w:eastAsia="CIDFont+F2" w:hAnsi="Arial" w:cs="Arial"/>
          <w:color w:val="000000" w:themeColor="text1"/>
          <w:sz w:val="22"/>
        </w:rPr>
        <w:t>upły</w:t>
      </w:r>
      <w:r>
        <w:rPr>
          <w:rFonts w:ascii="Arial" w:eastAsia="CIDFont+F2" w:hAnsi="Arial" w:cs="Arial"/>
          <w:color w:val="000000" w:themeColor="text1"/>
          <w:sz w:val="22"/>
        </w:rPr>
        <w:t>wie</w:t>
      </w:r>
      <w:r w:rsidRPr="006263DC">
        <w:rPr>
          <w:rFonts w:ascii="Arial" w:eastAsia="CIDFont+F2" w:hAnsi="Arial" w:cs="Arial"/>
          <w:color w:val="000000" w:themeColor="text1"/>
          <w:sz w:val="22"/>
        </w:rPr>
        <w:t xml:space="preserve"> minimum 6 pełnych miesięcy kalendarzowych od daty zawarcia niniejszej Umowy i dotyczyć będzie kwot płatnych Wykonawcy, z tytułu wynagrodzenia, o którym mowa w § 8 ust.</w:t>
      </w:r>
      <w:r>
        <w:rPr>
          <w:rFonts w:ascii="Arial" w:eastAsia="CIDFont+F2" w:hAnsi="Arial" w:cs="Arial"/>
          <w:color w:val="000000" w:themeColor="text1"/>
          <w:sz w:val="22"/>
        </w:rPr>
        <w:t xml:space="preserve"> </w:t>
      </w:r>
      <w:r w:rsidRPr="006263DC">
        <w:rPr>
          <w:rFonts w:ascii="Arial" w:eastAsia="CIDFont+F2" w:hAnsi="Arial" w:cs="Arial"/>
          <w:color w:val="000000" w:themeColor="text1"/>
          <w:sz w:val="22"/>
        </w:rPr>
        <w:t>2 pkt 1) Umowy, za prace projektowe wykonane, ale jeszcze nie rozliczone do dnia złożenia wniosku o waloryzację</w:t>
      </w:r>
      <w:r>
        <w:rPr>
          <w:rFonts w:ascii="Arial" w:eastAsia="CIDFont+F2" w:hAnsi="Arial" w:cs="Arial"/>
          <w:color w:val="000000" w:themeColor="text1"/>
          <w:sz w:val="22"/>
        </w:rPr>
        <w:t>, z zastrzeżeniem lit. c i d</w:t>
      </w:r>
      <w:r w:rsidRPr="006263DC">
        <w:rPr>
          <w:rFonts w:ascii="Arial" w:eastAsia="CIDFont+F2" w:hAnsi="Arial" w:cs="Arial"/>
          <w:color w:val="000000" w:themeColor="text1"/>
          <w:sz w:val="22"/>
        </w:rPr>
        <w:t>;</w:t>
      </w:r>
    </w:p>
    <w:p w14:paraId="6FCE9871" w14:textId="77777777" w:rsidR="006263DC" w:rsidRDefault="006263DC" w:rsidP="006263DC">
      <w:pPr>
        <w:numPr>
          <w:ilvl w:val="0"/>
          <w:numId w:val="82"/>
        </w:numPr>
        <w:tabs>
          <w:tab w:val="left" w:pos="1134"/>
        </w:tabs>
        <w:autoSpaceDE w:val="0"/>
        <w:autoSpaceDN w:val="0"/>
        <w:adjustRightInd w:val="0"/>
        <w:spacing w:line="288" w:lineRule="auto"/>
        <w:ind w:left="1134" w:hanging="425"/>
        <w:contextualSpacing/>
        <w:jc w:val="both"/>
        <w:rPr>
          <w:rFonts w:ascii="Arial" w:eastAsia="CIDFont+F2" w:hAnsi="Arial" w:cs="Arial"/>
          <w:color w:val="000000" w:themeColor="text1"/>
          <w:sz w:val="22"/>
        </w:rPr>
      </w:pPr>
      <w:r w:rsidRPr="006263DC">
        <w:rPr>
          <w:rFonts w:ascii="Arial" w:eastAsia="CIDFont+F2" w:hAnsi="Arial" w:cs="Arial"/>
          <w:color w:val="000000" w:themeColor="text1"/>
          <w:sz w:val="22"/>
        </w:rPr>
        <w:t>drugi wniosek o waloryzację wynagrodzenia z tytułu wykonania robót budowlanych, o którym mowa w § 8 ust.</w:t>
      </w:r>
      <w:r>
        <w:rPr>
          <w:rFonts w:ascii="Arial" w:eastAsia="CIDFont+F2" w:hAnsi="Arial" w:cs="Arial"/>
          <w:color w:val="000000" w:themeColor="text1"/>
          <w:sz w:val="22"/>
        </w:rPr>
        <w:t xml:space="preserve"> </w:t>
      </w:r>
      <w:r w:rsidRPr="006263DC">
        <w:rPr>
          <w:rFonts w:ascii="Arial" w:eastAsia="CIDFont+F2" w:hAnsi="Arial" w:cs="Arial"/>
          <w:color w:val="000000" w:themeColor="text1"/>
          <w:sz w:val="22"/>
        </w:rPr>
        <w:t xml:space="preserve">2 pkt </w:t>
      </w:r>
      <w:r>
        <w:rPr>
          <w:rFonts w:ascii="Arial" w:eastAsia="CIDFont+F2" w:hAnsi="Arial" w:cs="Arial"/>
          <w:color w:val="000000" w:themeColor="text1"/>
          <w:sz w:val="22"/>
        </w:rPr>
        <w:t>2</w:t>
      </w:r>
      <w:r w:rsidRPr="006263DC">
        <w:rPr>
          <w:rFonts w:ascii="Arial" w:eastAsia="CIDFont+F2" w:hAnsi="Arial" w:cs="Arial"/>
          <w:color w:val="000000" w:themeColor="text1"/>
          <w:sz w:val="22"/>
        </w:rPr>
        <w:t>) Umowy, złożony może zostać po rozpoczęciu robót budowlanych, jednakże  nie wcześniej niż po upływie pełnych 12 miesięcy od zawarcia Umowy i dotyczyć będzie kwot płatnych Wykonawcy z tytułu wynagrodzenia o którym mowa w § 8 ust.</w:t>
      </w:r>
      <w:r>
        <w:rPr>
          <w:rFonts w:ascii="Arial" w:eastAsia="CIDFont+F2" w:hAnsi="Arial" w:cs="Arial"/>
          <w:color w:val="000000" w:themeColor="text1"/>
          <w:sz w:val="22"/>
        </w:rPr>
        <w:t xml:space="preserve"> </w:t>
      </w:r>
      <w:r w:rsidRPr="006263DC">
        <w:rPr>
          <w:rFonts w:ascii="Arial" w:eastAsia="CIDFont+F2" w:hAnsi="Arial" w:cs="Arial"/>
          <w:color w:val="000000" w:themeColor="text1"/>
          <w:sz w:val="22"/>
        </w:rPr>
        <w:t xml:space="preserve">2 pkt </w:t>
      </w:r>
      <w:r>
        <w:rPr>
          <w:rFonts w:ascii="Arial" w:eastAsia="CIDFont+F2" w:hAnsi="Arial" w:cs="Arial"/>
          <w:color w:val="000000" w:themeColor="text1"/>
          <w:sz w:val="22"/>
        </w:rPr>
        <w:t>2</w:t>
      </w:r>
      <w:r w:rsidRPr="006263DC">
        <w:rPr>
          <w:rFonts w:ascii="Arial" w:eastAsia="CIDFont+F2" w:hAnsi="Arial" w:cs="Arial"/>
          <w:color w:val="000000" w:themeColor="text1"/>
          <w:sz w:val="22"/>
        </w:rPr>
        <w:t>)  Umowy za wykonane już roboty;</w:t>
      </w:r>
    </w:p>
    <w:p w14:paraId="5B174060" w14:textId="77777777" w:rsidR="006263DC" w:rsidRDefault="00A61D83" w:rsidP="006263DC">
      <w:pPr>
        <w:numPr>
          <w:ilvl w:val="0"/>
          <w:numId w:val="82"/>
        </w:numPr>
        <w:tabs>
          <w:tab w:val="left" w:pos="1134"/>
        </w:tabs>
        <w:autoSpaceDE w:val="0"/>
        <w:autoSpaceDN w:val="0"/>
        <w:adjustRightInd w:val="0"/>
        <w:spacing w:line="288" w:lineRule="auto"/>
        <w:ind w:left="1134" w:hanging="425"/>
        <w:contextualSpacing/>
        <w:jc w:val="both"/>
        <w:rPr>
          <w:rFonts w:ascii="Arial" w:eastAsia="CIDFont+F2" w:hAnsi="Arial" w:cs="Arial"/>
          <w:color w:val="000000" w:themeColor="text1"/>
          <w:sz w:val="22"/>
        </w:rPr>
      </w:pPr>
      <w:r w:rsidRPr="006263DC">
        <w:rPr>
          <w:rFonts w:ascii="Arial" w:eastAsia="CIDFont+F2" w:hAnsi="Arial" w:cs="Arial"/>
          <w:color w:val="000000" w:themeColor="text1"/>
          <w:sz w:val="22"/>
        </w:rPr>
        <w:t>strona nabyła uprawnienie do żądania waloryzacji Wynagrodzenia należnego Wykonawcy, o którym mowa w pkt 2);</w:t>
      </w:r>
    </w:p>
    <w:p w14:paraId="017F82A3" w14:textId="23359EBB" w:rsidR="00A61D83" w:rsidRPr="006263DC" w:rsidRDefault="00A61D83" w:rsidP="006263DC">
      <w:pPr>
        <w:numPr>
          <w:ilvl w:val="0"/>
          <w:numId w:val="82"/>
        </w:numPr>
        <w:tabs>
          <w:tab w:val="left" w:pos="1134"/>
        </w:tabs>
        <w:autoSpaceDE w:val="0"/>
        <w:autoSpaceDN w:val="0"/>
        <w:adjustRightInd w:val="0"/>
        <w:spacing w:line="288" w:lineRule="auto"/>
        <w:ind w:left="1134" w:hanging="425"/>
        <w:contextualSpacing/>
        <w:jc w:val="both"/>
        <w:rPr>
          <w:rFonts w:ascii="Arial" w:eastAsia="CIDFont+F2" w:hAnsi="Arial" w:cs="Arial"/>
          <w:color w:val="000000" w:themeColor="text1"/>
          <w:sz w:val="22"/>
        </w:rPr>
      </w:pPr>
      <w:r w:rsidRPr="006263DC">
        <w:rPr>
          <w:rFonts w:ascii="Arial" w:eastAsia="CIDFont+F2" w:hAnsi="Arial" w:cs="Arial"/>
          <w:color w:val="000000" w:themeColor="text1"/>
          <w:sz w:val="22"/>
        </w:rPr>
        <w:t xml:space="preserve">kwota zwaloryzowanej wartości wynagrodzenia zostanie obliczona zgodnie </w:t>
      </w:r>
      <w:r w:rsidRPr="006263DC">
        <w:rPr>
          <w:rFonts w:ascii="Arial" w:eastAsia="CIDFont+F2" w:hAnsi="Arial" w:cs="Arial"/>
          <w:color w:val="000000" w:themeColor="text1"/>
          <w:sz w:val="22"/>
        </w:rPr>
        <w:br/>
        <w:t>z zasadami przedstawionymi w pkt 8) i 9),</w:t>
      </w:r>
    </w:p>
    <w:p w14:paraId="13C36914" w14:textId="77777777" w:rsidR="00A61D83" w:rsidRPr="00205A11" w:rsidRDefault="00A61D83" w:rsidP="00162ACA">
      <w:pPr>
        <w:numPr>
          <w:ilvl w:val="0"/>
          <w:numId w:val="81"/>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waloryzacja następuje na pisemne żądanie Strony, przy czym Strona zobowiązana jest do załączenia do żądania waloryzacji szczegółowego sposobu wyliczenia, </w:t>
      </w:r>
      <w:r w:rsidRPr="00205A11">
        <w:rPr>
          <w:rFonts w:ascii="Arial" w:eastAsia="CIDFont+F2" w:hAnsi="Arial" w:cs="Arial"/>
          <w:color w:val="000000" w:themeColor="text1"/>
          <w:sz w:val="22"/>
        </w:rPr>
        <w:br/>
        <w:t xml:space="preserve">o którym mowa w pkt </w:t>
      </w:r>
      <w:r>
        <w:rPr>
          <w:rFonts w:ascii="Arial" w:eastAsia="CIDFont+F2" w:hAnsi="Arial" w:cs="Arial"/>
          <w:color w:val="000000" w:themeColor="text1"/>
          <w:sz w:val="22"/>
        </w:rPr>
        <w:t>8</w:t>
      </w:r>
      <w:r w:rsidRPr="00205A11">
        <w:rPr>
          <w:rFonts w:ascii="Arial" w:eastAsia="CIDFont+F2" w:hAnsi="Arial" w:cs="Arial"/>
          <w:color w:val="000000" w:themeColor="text1"/>
          <w:sz w:val="22"/>
        </w:rPr>
        <w:t>, a druga Strona ma prawo jego weryfikacji i ewentualnego skorygowania celem doprowadzenia wyliczeń do zgodności z postanowieniami niniejszej Umowy,</w:t>
      </w:r>
    </w:p>
    <w:p w14:paraId="4AA2F125" w14:textId="77777777" w:rsidR="00A61D83" w:rsidRPr="00205A11" w:rsidRDefault="00A61D83" w:rsidP="00162ACA">
      <w:pPr>
        <w:numPr>
          <w:ilvl w:val="0"/>
          <w:numId w:val="81"/>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zmiana wynagrodzenia będzie miała zastosowanie od dnia, w którym zostaną spełnione warunki, o których mowa w pkt 2-4,</w:t>
      </w:r>
    </w:p>
    <w:p w14:paraId="6809E55A" w14:textId="77777777" w:rsidR="00A61D83" w:rsidRPr="00205A11" w:rsidRDefault="00A61D83" w:rsidP="00162ACA">
      <w:pPr>
        <w:numPr>
          <w:ilvl w:val="0"/>
          <w:numId w:val="81"/>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waloryzacji podlegać będzie wyłącznie wynagrodzenie należne Wykonawcy za prace dotychczas nierozliczone,</w:t>
      </w:r>
    </w:p>
    <w:p w14:paraId="5EB0AC2C" w14:textId="1705101B" w:rsidR="00A61D83" w:rsidRPr="00205A11" w:rsidRDefault="00A61D83" w:rsidP="00162ACA">
      <w:pPr>
        <w:numPr>
          <w:ilvl w:val="0"/>
          <w:numId w:val="81"/>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waloryzacji podlegać będzie wyłącznie wynagrodzenie Wykonawcy za prace wykonane w terminie umownym. Po upływie tego terminu wynagrodzenie nie będzie podlegało przedmiotowej waloryzacji,</w:t>
      </w:r>
      <w:r w:rsidR="004A7A9A">
        <w:rPr>
          <w:rFonts w:ascii="Arial" w:eastAsia="CIDFont+F2" w:hAnsi="Arial" w:cs="Arial"/>
          <w:color w:val="000000" w:themeColor="text1"/>
          <w:sz w:val="22"/>
        </w:rPr>
        <w:t xml:space="preserve"> o ile opóźnienie będzie wynikało z przyczyn zależnych od Wykonawcy,</w:t>
      </w:r>
    </w:p>
    <w:p w14:paraId="3ACA0534" w14:textId="77777777" w:rsidR="00A61D83" w:rsidRPr="00205A11" w:rsidRDefault="00A61D83" w:rsidP="00162ACA">
      <w:pPr>
        <w:numPr>
          <w:ilvl w:val="0"/>
          <w:numId w:val="81"/>
        </w:numPr>
        <w:autoSpaceDE w:val="0"/>
        <w:autoSpaceDN w:val="0"/>
        <w:adjustRightInd w:val="0"/>
        <w:spacing w:line="288" w:lineRule="auto"/>
        <w:ind w:left="851" w:hanging="425"/>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obliczenie zwaloryzowanej wartości wynagrodzenia należnego Wykonawcy nastąpi wg poniższego wzoru nr 1:</w:t>
      </w:r>
    </w:p>
    <w:p w14:paraId="733660F9" w14:textId="77777777" w:rsidR="00A61D83" w:rsidRPr="00205A11" w:rsidRDefault="00A61D83" w:rsidP="00A61D83">
      <w:pPr>
        <w:autoSpaceDE w:val="0"/>
        <w:autoSpaceDN w:val="0"/>
        <w:adjustRightInd w:val="0"/>
        <w:spacing w:line="288" w:lineRule="auto"/>
        <w:ind w:left="786"/>
        <w:contextualSpacing/>
        <w:jc w:val="right"/>
        <w:rPr>
          <w:rFonts w:ascii="Arial" w:eastAsia="CIDFont+F2" w:hAnsi="Arial" w:cs="Arial"/>
          <w:color w:val="000000" w:themeColor="text1"/>
          <w:sz w:val="22"/>
        </w:rPr>
      </w:pPr>
      <w:r w:rsidRPr="00205A11">
        <w:rPr>
          <w:rFonts w:ascii="Arial" w:eastAsia="CIDFont+F2" w:hAnsi="Arial" w:cs="Arial"/>
          <w:color w:val="000000" w:themeColor="text1"/>
          <w:sz w:val="22"/>
        </w:rPr>
        <w:t>wzór nr 1</w:t>
      </w:r>
    </w:p>
    <w:p w14:paraId="08331C6F" w14:textId="77777777" w:rsidR="00A61D83" w:rsidRPr="00205A11" w:rsidRDefault="00876427" w:rsidP="00A61D83">
      <w:pPr>
        <w:autoSpaceDE w:val="0"/>
        <w:autoSpaceDN w:val="0"/>
        <w:adjustRightInd w:val="0"/>
        <w:spacing w:line="288" w:lineRule="auto"/>
        <w:contextualSpacing/>
        <w:jc w:val="center"/>
        <w:rPr>
          <w:rFonts w:ascii="Arial" w:eastAsia="CIDFont+F2" w:hAnsi="Arial" w:cs="Arial"/>
          <w:color w:val="000000" w:themeColor="text1"/>
          <w:sz w:val="22"/>
        </w:rPr>
      </w:pPr>
      <m:oMathPara>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z</m:t>
              </m:r>
            </m:sub>
          </m:sSub>
          <m:r>
            <w:rPr>
              <w:rFonts w:ascii="Cambria Math" w:eastAsia="CIDFont+F2" w:hAnsi="Cambria Math" w:cs="Arial"/>
              <w:color w:val="000000" w:themeColor="text1"/>
              <w:sz w:val="22"/>
            </w:rPr>
            <m:t>=</m:t>
          </m:r>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p</m:t>
              </m:r>
            </m:sub>
          </m:sSub>
          <m:r>
            <w:rPr>
              <w:rFonts w:ascii="Cambria Math" w:eastAsia="CIDFont+F2" w:hAnsi="Cambria Math" w:cs="Arial"/>
              <w:color w:val="000000" w:themeColor="text1"/>
              <w:sz w:val="22"/>
            </w:rPr>
            <m:t>*</m:t>
          </m:r>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oMath>
      </m:oMathPara>
    </w:p>
    <w:p w14:paraId="2BD67810" w14:textId="77777777" w:rsidR="00A61D83" w:rsidRPr="00205A11" w:rsidRDefault="00A61D83" w:rsidP="00A61D83">
      <w:pPr>
        <w:autoSpaceDE w:val="0"/>
        <w:autoSpaceDN w:val="0"/>
        <w:adjustRightInd w:val="0"/>
        <w:spacing w:line="288" w:lineRule="auto"/>
        <w:ind w:left="426"/>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   gdzie:</w:t>
      </w:r>
    </w:p>
    <w:p w14:paraId="5DC8B7F5" w14:textId="77777777" w:rsidR="00A61D83" w:rsidRPr="00205A11" w:rsidRDefault="00876427" w:rsidP="00A61D83">
      <w:pPr>
        <w:tabs>
          <w:tab w:val="left" w:pos="1418"/>
          <w:tab w:val="left" w:pos="1701"/>
        </w:tabs>
        <w:autoSpaceDE w:val="0"/>
        <w:autoSpaceDN w:val="0"/>
        <w:adjustRightInd w:val="0"/>
        <w:spacing w:line="288" w:lineRule="auto"/>
        <w:ind w:left="709"/>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z</m:t>
            </m:r>
          </m:sub>
        </m:sSub>
      </m:oMath>
      <w:r w:rsidR="00A61D83" w:rsidRPr="00205A11">
        <w:rPr>
          <w:rFonts w:ascii="Arial" w:eastAsia="CIDFont+F2" w:hAnsi="Arial" w:cs="Arial"/>
          <w:color w:val="000000" w:themeColor="text1"/>
          <w:sz w:val="22"/>
        </w:rPr>
        <w:tab/>
        <w:t xml:space="preserve">– </w:t>
      </w:r>
      <w:r w:rsidR="00A61D83" w:rsidRPr="00205A11">
        <w:rPr>
          <w:rFonts w:ascii="Arial" w:eastAsia="CIDFont+F2" w:hAnsi="Arial" w:cs="Arial"/>
          <w:color w:val="000000" w:themeColor="text1"/>
          <w:sz w:val="22"/>
        </w:rPr>
        <w:tab/>
        <w:t>kwota zwaloryzowana;</w:t>
      </w:r>
      <w:r w:rsidR="00A61D83" w:rsidRPr="00205A11">
        <w:rPr>
          <w:rFonts w:ascii="Arial" w:eastAsia="CIDFont+F2" w:hAnsi="Arial" w:cs="Arial"/>
          <w:color w:val="000000" w:themeColor="text1"/>
          <w:sz w:val="22"/>
        </w:rPr>
        <w:tab/>
      </w:r>
    </w:p>
    <w:p w14:paraId="78460A0B" w14:textId="77777777" w:rsidR="00A61D83" w:rsidRPr="00205A11" w:rsidRDefault="00876427" w:rsidP="00A61D83">
      <w:pPr>
        <w:tabs>
          <w:tab w:val="left" w:pos="1418"/>
          <w:tab w:val="left" w:pos="1701"/>
        </w:tabs>
        <w:autoSpaceDE w:val="0"/>
        <w:autoSpaceDN w:val="0"/>
        <w:adjustRightInd w:val="0"/>
        <w:spacing w:line="288" w:lineRule="auto"/>
        <w:ind w:left="709"/>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K</m:t>
            </m:r>
          </m:e>
          <m:sub>
            <m:r>
              <w:rPr>
                <w:rFonts w:ascii="Cambria Math" w:eastAsia="CIDFont+F2" w:hAnsi="Cambria Math" w:cs="Arial"/>
                <w:color w:val="000000" w:themeColor="text1"/>
                <w:sz w:val="22"/>
              </w:rPr>
              <m:t>p</m:t>
            </m:r>
          </m:sub>
        </m:sSub>
      </m:oMath>
      <w:r w:rsidR="00A61D83" w:rsidRPr="00205A11">
        <w:rPr>
          <w:rFonts w:ascii="Arial" w:eastAsia="CIDFont+F2" w:hAnsi="Arial" w:cs="Arial"/>
          <w:color w:val="000000" w:themeColor="text1"/>
          <w:sz w:val="22"/>
        </w:rPr>
        <w:tab/>
        <w:t>–</w:t>
      </w:r>
      <w:r w:rsidR="00A61D83" w:rsidRPr="00205A11">
        <w:rPr>
          <w:rFonts w:ascii="Arial" w:eastAsia="CIDFont+F2" w:hAnsi="Arial" w:cs="Arial"/>
          <w:color w:val="000000" w:themeColor="text1"/>
          <w:sz w:val="22"/>
        </w:rPr>
        <w:tab/>
        <w:t xml:space="preserve">kwota do zwaloryzowania określona zgodnie z zasadami opisanymi </w:t>
      </w:r>
      <w:r w:rsidR="00A61D83" w:rsidRPr="00205A11">
        <w:rPr>
          <w:rFonts w:ascii="Arial" w:eastAsia="CIDFont+F2" w:hAnsi="Arial" w:cs="Arial"/>
          <w:color w:val="000000" w:themeColor="text1"/>
          <w:sz w:val="22"/>
        </w:rPr>
        <w:br/>
      </w:r>
      <w:r w:rsidR="00A61D83" w:rsidRPr="00205A11">
        <w:rPr>
          <w:rFonts w:ascii="Arial" w:eastAsia="CIDFont+F2" w:hAnsi="Arial" w:cs="Arial"/>
          <w:color w:val="000000" w:themeColor="text1"/>
          <w:sz w:val="22"/>
        </w:rPr>
        <w:tab/>
      </w:r>
      <w:r w:rsidR="00A61D83" w:rsidRPr="00205A11">
        <w:rPr>
          <w:rFonts w:ascii="Arial" w:eastAsia="CIDFont+F2" w:hAnsi="Arial" w:cs="Arial"/>
          <w:color w:val="000000" w:themeColor="text1"/>
          <w:sz w:val="22"/>
        </w:rPr>
        <w:tab/>
        <w:t xml:space="preserve">w pkt </w:t>
      </w:r>
      <w:r w:rsidR="00A61D83">
        <w:rPr>
          <w:rFonts w:ascii="Arial" w:eastAsia="CIDFont+F2" w:hAnsi="Arial" w:cs="Arial"/>
          <w:color w:val="000000" w:themeColor="text1"/>
          <w:sz w:val="22"/>
        </w:rPr>
        <w:t>6</w:t>
      </w:r>
      <w:r w:rsidR="00A61D83" w:rsidRPr="00205A11">
        <w:rPr>
          <w:rFonts w:ascii="Arial" w:eastAsia="CIDFont+F2" w:hAnsi="Arial" w:cs="Arial"/>
          <w:color w:val="000000" w:themeColor="text1"/>
          <w:sz w:val="22"/>
        </w:rPr>
        <w:t xml:space="preserve">) i </w:t>
      </w:r>
      <w:r w:rsidR="00A61D83">
        <w:rPr>
          <w:rFonts w:ascii="Arial" w:eastAsia="CIDFont+F2" w:hAnsi="Arial" w:cs="Arial"/>
          <w:color w:val="000000" w:themeColor="text1"/>
          <w:sz w:val="22"/>
        </w:rPr>
        <w:t>7</w:t>
      </w:r>
      <w:r w:rsidR="00A61D83" w:rsidRPr="00205A11">
        <w:rPr>
          <w:rFonts w:ascii="Arial" w:eastAsia="CIDFont+F2" w:hAnsi="Arial" w:cs="Arial"/>
          <w:color w:val="000000" w:themeColor="text1"/>
          <w:sz w:val="22"/>
        </w:rPr>
        <w:t>),</w:t>
      </w:r>
    </w:p>
    <w:p w14:paraId="31FC323F" w14:textId="77777777" w:rsidR="00A61D83" w:rsidRDefault="00876427" w:rsidP="00A61D83">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oMath>
      <w:r w:rsidR="00A61D83" w:rsidRPr="00205A11">
        <w:rPr>
          <w:rFonts w:ascii="Arial" w:eastAsia="CIDFont+F2" w:hAnsi="Arial" w:cs="Arial"/>
          <w:color w:val="000000" w:themeColor="text1"/>
          <w:sz w:val="22"/>
        </w:rPr>
        <w:tab/>
        <w:t>–  wskaźnik waloryzacji wyliczony wg poniższego wzoru nr 2;</w:t>
      </w:r>
    </w:p>
    <w:p w14:paraId="3320643E" w14:textId="77777777" w:rsidR="00A61D83" w:rsidRPr="00205A11" w:rsidRDefault="00A61D83" w:rsidP="00A61D83">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w:p>
    <w:p w14:paraId="7CB271B1" w14:textId="77777777" w:rsidR="00A61D83" w:rsidRPr="00205A11" w:rsidRDefault="00A61D83" w:rsidP="00A61D83">
      <w:pPr>
        <w:autoSpaceDE w:val="0"/>
        <w:autoSpaceDN w:val="0"/>
        <w:adjustRightInd w:val="0"/>
        <w:spacing w:line="288" w:lineRule="auto"/>
        <w:ind w:left="786"/>
        <w:contextualSpacing/>
        <w:jc w:val="right"/>
        <w:rPr>
          <w:rFonts w:ascii="Arial" w:eastAsia="CIDFont+F2" w:hAnsi="Arial" w:cs="Arial"/>
          <w:color w:val="000000" w:themeColor="text1"/>
          <w:sz w:val="22"/>
        </w:rPr>
      </w:pPr>
      <w:r w:rsidRPr="00205A11">
        <w:rPr>
          <w:rFonts w:ascii="Arial" w:eastAsia="CIDFont+F2" w:hAnsi="Arial" w:cs="Arial"/>
          <w:color w:val="000000" w:themeColor="text1"/>
          <w:sz w:val="22"/>
        </w:rPr>
        <w:t>wzór nr 2</w:t>
      </w:r>
    </w:p>
    <w:p w14:paraId="64C084F7" w14:textId="77777777" w:rsidR="00A61D83" w:rsidRPr="00205A11" w:rsidRDefault="00876427" w:rsidP="00A61D83">
      <w:pPr>
        <w:autoSpaceDE w:val="0"/>
        <w:autoSpaceDN w:val="0"/>
        <w:adjustRightInd w:val="0"/>
        <w:spacing w:line="288" w:lineRule="auto"/>
        <w:jc w:val="both"/>
        <w:rPr>
          <w:rFonts w:ascii="Arial" w:eastAsia="CIDFont+F2" w:hAnsi="Arial" w:cs="Arial"/>
          <w:color w:val="000000" w:themeColor="text1"/>
          <w:sz w:val="22"/>
        </w:rPr>
      </w:pPr>
      <m:oMathPara>
        <m:oMathParaPr>
          <m:jc m:val="center"/>
        </m:oMathParaPr>
        <m:oMath>
          <m:sSub>
            <m:sSubPr>
              <m:ctrlPr>
                <w:rPr>
                  <w:rFonts w:ascii="Cambria Math" w:eastAsia="CIDFont+F2" w:hAnsi="Cambria Math" w:cs="Arial"/>
                  <w:i/>
                  <w:color w:val="000000" w:themeColor="text1"/>
                  <w:sz w:val="22"/>
                </w:rPr>
              </m:ctrlPr>
            </m:sSubPr>
            <m:e>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p</m:t>
              </m:r>
            </m:sub>
          </m:sSub>
          <m:r>
            <w:rPr>
              <w:rFonts w:ascii="Cambria Math" w:eastAsia="CIDFont+F2" w:hAnsi="Cambria Math" w:cs="Arial"/>
              <w:color w:val="000000" w:themeColor="text1"/>
              <w:sz w:val="22"/>
            </w:rPr>
            <m:t>+</m:t>
          </m:r>
          <m:d>
            <m:dPr>
              <m:begChr m:val="["/>
              <m:endChr m:val="]"/>
              <m:ctrlPr>
                <w:rPr>
                  <w:rFonts w:ascii="Cambria Math" w:eastAsia="CIDFont+F2" w:hAnsi="Cambria Math" w:cs="Arial"/>
                  <w:i/>
                  <w:color w:val="000000" w:themeColor="text1"/>
                  <w:sz w:val="22"/>
                </w:rPr>
              </m:ctrlPr>
            </m:dPr>
            <m:e>
              <m:f>
                <m:fPr>
                  <m:ctrlPr>
                    <w:rPr>
                      <w:rFonts w:ascii="Cambria Math" w:eastAsia="CIDFont+F2" w:hAnsi="Cambria Math" w:cs="Arial"/>
                      <w:i/>
                      <w:color w:val="000000" w:themeColor="text1"/>
                      <w:sz w:val="22"/>
                    </w:rPr>
                  </m:ctrlPr>
                </m:fPr>
                <m:num>
                  <m:r>
                    <w:rPr>
                      <w:rFonts w:ascii="Cambria Math" w:eastAsia="CIDFont+F2" w:hAnsi="Cambria Math" w:cs="Arial"/>
                      <w:color w:val="000000" w:themeColor="text1"/>
                      <w:sz w:val="22"/>
                    </w:rPr>
                    <m:t>0,5*</m:t>
                  </m:r>
                  <m:d>
                    <m:dPr>
                      <m:ctrlPr>
                        <w:rPr>
                          <w:rFonts w:ascii="Cambria Math" w:eastAsia="CIDFont+F2" w:hAnsi="Cambria Math" w:cs="Arial"/>
                          <w:i/>
                          <w:color w:val="000000" w:themeColor="text1"/>
                          <w:sz w:val="22"/>
                        </w:rPr>
                      </m:ctrlPr>
                    </m:dPr>
                    <m:e>
                      <m:nary>
                        <m:naryPr>
                          <m:chr m:val="∑"/>
                          <m:limLoc m:val="undOvr"/>
                          <m:ctrlPr>
                            <w:rPr>
                              <w:rFonts w:ascii="Cambria Math" w:eastAsia="CIDFont+F2" w:hAnsi="Cambria Math" w:cs="Arial"/>
                              <w:i/>
                              <w:color w:val="000000" w:themeColor="text1"/>
                              <w:sz w:val="22"/>
                            </w:rPr>
                          </m:ctrlPr>
                        </m:naryPr>
                        <m:sub>
                          <m:r>
                            <w:rPr>
                              <w:rFonts w:ascii="Cambria Math" w:eastAsia="CIDFont+F2" w:hAnsi="Cambria Math" w:cs="Arial"/>
                              <w:color w:val="000000" w:themeColor="text1"/>
                              <w:sz w:val="22"/>
                            </w:rPr>
                            <m:t>n=1</m:t>
                          </m:r>
                        </m:sub>
                        <m:sup>
                          <m:r>
                            <w:rPr>
                              <w:rFonts w:ascii="Cambria Math" w:eastAsia="CIDFont+F2" w:hAnsi="Cambria Math" w:cs="Arial"/>
                              <w:color w:val="000000" w:themeColor="text1"/>
                              <w:sz w:val="22"/>
                            </w:rPr>
                            <m:t>i</m:t>
                          </m:r>
                        </m:sup>
                        <m:e>
                          <m:r>
                            <w:rPr>
                              <w:rFonts w:ascii="Cambria Math" w:eastAsia="CIDFont+F2" w:hAnsi="Cambria Math" w:cs="Arial"/>
                              <w:color w:val="000000" w:themeColor="text1"/>
                              <w:sz w:val="22"/>
                            </w:rPr>
                            <m:t>(</m:t>
                          </m:r>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n</m:t>
                              </m:r>
                            </m:sub>
                          </m:sSub>
                          <m:r>
                            <w:rPr>
                              <w:rFonts w:ascii="Cambria Math" w:eastAsia="CIDFont+F2" w:hAnsi="Cambria Math" w:cs="Arial"/>
                              <w:color w:val="000000" w:themeColor="text1"/>
                              <w:sz w:val="22"/>
                            </w:rPr>
                            <m:t>-100)</m:t>
                          </m:r>
                        </m:e>
                      </m:nary>
                    </m:e>
                  </m:d>
                </m:num>
                <m:den>
                  <m:r>
                    <w:rPr>
                      <w:rFonts w:ascii="Cambria Math" w:eastAsia="CIDFont+F2" w:hAnsi="Cambria Math" w:cs="Arial"/>
                      <w:color w:val="000000" w:themeColor="text1"/>
                      <w:sz w:val="22"/>
                    </w:rPr>
                    <m:t>100</m:t>
                  </m:r>
                </m:den>
              </m:f>
            </m:e>
          </m:d>
        </m:oMath>
      </m:oMathPara>
    </w:p>
    <w:p w14:paraId="48B9E6B3" w14:textId="77777777" w:rsidR="00A61D83" w:rsidRDefault="00A61D83" w:rsidP="00A61D83">
      <w:pPr>
        <w:autoSpaceDE w:val="0"/>
        <w:autoSpaceDN w:val="0"/>
        <w:adjustRightInd w:val="0"/>
        <w:spacing w:line="288" w:lineRule="auto"/>
        <w:ind w:left="426"/>
        <w:jc w:val="both"/>
        <w:rPr>
          <w:rFonts w:ascii="Arial" w:eastAsia="CIDFont+F2" w:hAnsi="Arial" w:cs="Arial"/>
          <w:color w:val="000000" w:themeColor="text1"/>
          <w:sz w:val="12"/>
        </w:rPr>
      </w:pPr>
    </w:p>
    <w:p w14:paraId="1ED43B3E" w14:textId="77777777" w:rsidR="00A61D83" w:rsidRPr="00205A11" w:rsidRDefault="00A61D83" w:rsidP="00A61D83">
      <w:pPr>
        <w:autoSpaceDE w:val="0"/>
        <w:autoSpaceDN w:val="0"/>
        <w:adjustRightInd w:val="0"/>
        <w:spacing w:line="288" w:lineRule="auto"/>
        <w:ind w:left="426"/>
        <w:jc w:val="both"/>
        <w:rPr>
          <w:rFonts w:ascii="Arial" w:eastAsia="CIDFont+F2" w:hAnsi="Arial" w:cs="Arial"/>
          <w:color w:val="000000" w:themeColor="text1"/>
          <w:sz w:val="12"/>
        </w:rPr>
      </w:pPr>
    </w:p>
    <w:p w14:paraId="4EF187AC" w14:textId="77777777" w:rsidR="00A61D83" w:rsidRPr="00205A11" w:rsidRDefault="00A61D83" w:rsidP="00A61D83">
      <w:pPr>
        <w:autoSpaceDE w:val="0"/>
        <w:autoSpaceDN w:val="0"/>
        <w:adjustRightInd w:val="0"/>
        <w:spacing w:line="288" w:lineRule="auto"/>
        <w:ind w:left="426"/>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   gdzie:</w:t>
      </w:r>
    </w:p>
    <w:p w14:paraId="22EEBCA2" w14:textId="77777777" w:rsidR="00A61D83" w:rsidRPr="00205A11" w:rsidRDefault="00876427" w:rsidP="00A61D83">
      <w:pPr>
        <w:tabs>
          <w:tab w:val="left" w:pos="1418"/>
          <w:tab w:val="left" w:pos="1701"/>
        </w:tabs>
        <w:autoSpaceDE w:val="0"/>
        <w:autoSpaceDN w:val="0"/>
        <w:adjustRightInd w:val="0"/>
        <w:spacing w:line="288" w:lineRule="auto"/>
        <w:ind w:left="708"/>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w</m:t>
            </m:r>
          </m:sub>
        </m:sSub>
      </m:oMath>
      <w:r w:rsidR="00A61D83" w:rsidRPr="00205A11">
        <w:rPr>
          <w:rFonts w:ascii="Arial" w:eastAsia="CIDFont+F2" w:hAnsi="Arial" w:cs="Arial"/>
          <w:color w:val="000000" w:themeColor="text1"/>
          <w:sz w:val="22"/>
        </w:rPr>
        <w:tab/>
        <w:t xml:space="preserve">– </w:t>
      </w:r>
      <w:r w:rsidR="00A61D83" w:rsidRPr="00205A11">
        <w:rPr>
          <w:rFonts w:ascii="Arial" w:eastAsia="CIDFont+F2" w:hAnsi="Arial" w:cs="Arial"/>
          <w:color w:val="000000" w:themeColor="text1"/>
          <w:sz w:val="22"/>
        </w:rPr>
        <w:tab/>
        <w:t>wskaźnik waloryzacji;</w:t>
      </w:r>
      <w:r w:rsidR="00A61D83" w:rsidRPr="00205A11">
        <w:rPr>
          <w:rFonts w:ascii="Arial" w:eastAsia="CIDFont+F2" w:hAnsi="Arial" w:cs="Arial"/>
          <w:color w:val="000000" w:themeColor="text1"/>
          <w:sz w:val="22"/>
        </w:rPr>
        <w:br/>
      </w: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p</m:t>
            </m:r>
          </m:sub>
        </m:sSub>
      </m:oMath>
      <w:r w:rsidR="00A61D83" w:rsidRPr="00205A11">
        <w:rPr>
          <w:rFonts w:ascii="Arial" w:eastAsia="CIDFont+F2" w:hAnsi="Arial" w:cs="Arial"/>
          <w:color w:val="000000" w:themeColor="text1"/>
          <w:sz w:val="22"/>
        </w:rPr>
        <w:tab/>
        <w:t xml:space="preserve">– </w:t>
      </w:r>
      <w:r w:rsidR="00A61D83" w:rsidRPr="00205A11">
        <w:rPr>
          <w:rFonts w:ascii="Arial" w:eastAsia="CIDFont+F2" w:hAnsi="Arial" w:cs="Arial"/>
          <w:color w:val="000000" w:themeColor="text1"/>
          <w:sz w:val="22"/>
        </w:rPr>
        <w:tab/>
        <w:t xml:space="preserve">wskaźnik początkowy równy 1 przyjęty jako 100% dla miesiąca </w:t>
      </w:r>
      <w:r w:rsidR="00A61D83" w:rsidRPr="00205A11">
        <w:rPr>
          <w:rFonts w:ascii="Arial" w:eastAsia="CIDFont+F2" w:hAnsi="Arial" w:cs="Arial"/>
          <w:color w:val="000000" w:themeColor="text1"/>
          <w:sz w:val="22"/>
        </w:rPr>
        <w:br/>
      </w:r>
      <w:r w:rsidR="00A61D83" w:rsidRPr="00205A11">
        <w:rPr>
          <w:rFonts w:ascii="Arial" w:eastAsia="CIDFont+F2" w:hAnsi="Arial" w:cs="Arial"/>
          <w:color w:val="000000" w:themeColor="text1"/>
          <w:sz w:val="22"/>
        </w:rPr>
        <w:tab/>
      </w:r>
      <w:r w:rsidR="00A61D83" w:rsidRPr="00205A11">
        <w:rPr>
          <w:rFonts w:ascii="Arial" w:eastAsia="CIDFont+F2" w:hAnsi="Arial" w:cs="Arial"/>
          <w:color w:val="000000" w:themeColor="text1"/>
          <w:sz w:val="22"/>
        </w:rPr>
        <w:tab/>
        <w:t>w którym Wykonawca złożył Zamawiającemu swoją ofertę cenową;</w:t>
      </w:r>
    </w:p>
    <w:p w14:paraId="3BC762F3" w14:textId="77777777" w:rsidR="00A61D83" w:rsidRPr="00205A11" w:rsidRDefault="00876427" w:rsidP="00A61D83">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m:oMath>
        <m:sSub>
          <m:sSubPr>
            <m:ctrlPr>
              <w:rPr>
                <w:rFonts w:ascii="Cambria Math" w:eastAsia="CIDFont+F2" w:hAnsi="Cambria Math" w:cs="Arial"/>
                <w:i/>
                <w:color w:val="000000" w:themeColor="text1"/>
                <w:sz w:val="22"/>
              </w:rPr>
            </m:ctrlPr>
          </m:sSubPr>
          <m:e>
            <m:r>
              <w:rPr>
                <w:rFonts w:ascii="Cambria Math" w:eastAsia="CIDFont+F2" w:hAnsi="Cambria Math" w:cs="Arial"/>
                <w:color w:val="000000" w:themeColor="text1"/>
                <w:sz w:val="22"/>
              </w:rPr>
              <m:t>W</m:t>
            </m:r>
          </m:e>
          <m:sub>
            <m:r>
              <w:rPr>
                <w:rFonts w:ascii="Cambria Math" w:eastAsia="CIDFont+F2" w:hAnsi="Cambria Math" w:cs="Arial"/>
                <w:color w:val="000000" w:themeColor="text1"/>
                <w:sz w:val="22"/>
              </w:rPr>
              <m:t>n</m:t>
            </m:r>
          </m:sub>
        </m:sSub>
        <m:r>
          <w:rPr>
            <w:rFonts w:ascii="Cambria Math" w:eastAsia="CIDFont+F2" w:hAnsi="Cambria Math" w:cs="Arial"/>
            <w:color w:val="000000" w:themeColor="text1"/>
            <w:sz w:val="22"/>
          </w:rPr>
          <m:t xml:space="preserve"> </m:t>
        </m:r>
      </m:oMath>
      <w:r w:rsidR="00A61D83" w:rsidRPr="00205A11">
        <w:rPr>
          <w:rFonts w:ascii="Arial" w:eastAsia="CIDFont+F2" w:hAnsi="Arial" w:cs="Arial"/>
          <w:color w:val="000000" w:themeColor="text1"/>
          <w:sz w:val="22"/>
        </w:rPr>
        <w:tab/>
        <w:t xml:space="preserve">– </w:t>
      </w:r>
      <w:r w:rsidR="00A61D83" w:rsidRPr="00205A11">
        <w:rPr>
          <w:rFonts w:ascii="Arial" w:eastAsia="CIDFont+F2" w:hAnsi="Arial" w:cs="Arial"/>
          <w:color w:val="000000" w:themeColor="text1"/>
          <w:sz w:val="22"/>
        </w:rPr>
        <w:tab/>
        <w:t xml:space="preserve">wskaźnik opublikowany dla n-tego pełnego miesiąca kalendarzowego </w:t>
      </w:r>
      <w:r w:rsidR="00A61D83" w:rsidRPr="00205A11">
        <w:rPr>
          <w:rFonts w:ascii="Arial" w:eastAsia="CIDFont+F2" w:hAnsi="Arial" w:cs="Arial"/>
          <w:color w:val="000000" w:themeColor="text1"/>
          <w:sz w:val="22"/>
        </w:rPr>
        <w:tab/>
      </w:r>
      <w:r w:rsidR="00A61D83" w:rsidRPr="00205A11">
        <w:rPr>
          <w:rFonts w:ascii="Arial" w:eastAsia="CIDFont+F2" w:hAnsi="Arial" w:cs="Arial"/>
          <w:color w:val="000000" w:themeColor="text1"/>
          <w:sz w:val="22"/>
        </w:rPr>
        <w:tab/>
      </w:r>
      <w:r w:rsidR="00A61D83" w:rsidRPr="00205A11">
        <w:rPr>
          <w:rFonts w:ascii="Arial" w:eastAsia="CIDFont+F2" w:hAnsi="Arial" w:cs="Arial"/>
          <w:color w:val="000000" w:themeColor="text1"/>
          <w:sz w:val="22"/>
        </w:rPr>
        <w:tab/>
        <w:t>trwania umowy;</w:t>
      </w:r>
    </w:p>
    <w:p w14:paraId="6B2BE4C8" w14:textId="77777777" w:rsidR="00A61D83" w:rsidRPr="00205A11" w:rsidRDefault="00A61D83" w:rsidP="00A61D83">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m:oMath>
        <m:r>
          <w:rPr>
            <w:rFonts w:ascii="Cambria Math" w:eastAsia="CIDFont+F2" w:hAnsi="Cambria Math" w:cs="Arial"/>
            <w:color w:val="000000" w:themeColor="text1"/>
            <w:sz w:val="22"/>
          </w:rPr>
          <m:t xml:space="preserve">i </m:t>
        </m:r>
      </m:oMath>
      <w:r w:rsidRPr="00205A11">
        <w:rPr>
          <w:rFonts w:ascii="Arial" w:eastAsia="CIDFont+F2" w:hAnsi="Arial" w:cs="Arial"/>
          <w:color w:val="000000" w:themeColor="text1"/>
          <w:sz w:val="22"/>
        </w:rPr>
        <w:tab/>
        <w:t xml:space="preserve">– </w:t>
      </w:r>
      <w:r w:rsidRPr="00205A11">
        <w:rPr>
          <w:rFonts w:ascii="Arial" w:eastAsia="CIDFont+F2" w:hAnsi="Arial" w:cs="Arial"/>
          <w:color w:val="000000" w:themeColor="text1"/>
          <w:sz w:val="22"/>
        </w:rPr>
        <w:tab/>
        <w:t>liczba pełnych miesięcy kalendarzowych licząc od dnia zawarcia niniejszej</w:t>
      </w:r>
    </w:p>
    <w:p w14:paraId="0DF4CB10" w14:textId="77777777" w:rsidR="00A61D83" w:rsidRPr="00205A11" w:rsidRDefault="00A61D83" w:rsidP="00A61D83">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themeColor="text1"/>
          <w:sz w:val="22"/>
        </w:rPr>
      </w:pPr>
      <w:r w:rsidRPr="00205A11">
        <w:rPr>
          <w:rFonts w:ascii="Arial" w:eastAsia="CIDFont+F2" w:hAnsi="Arial" w:cs="Arial"/>
          <w:color w:val="000000" w:themeColor="text1"/>
          <w:sz w:val="22"/>
        </w:rPr>
        <w:tab/>
      </w:r>
      <w:r w:rsidRPr="00205A11">
        <w:rPr>
          <w:rFonts w:ascii="Arial" w:eastAsia="CIDFont+F2" w:hAnsi="Arial" w:cs="Arial"/>
          <w:color w:val="000000" w:themeColor="text1"/>
          <w:sz w:val="22"/>
        </w:rPr>
        <w:tab/>
        <w:t>Umowy do dnia złożenia przez stronę żądania zmiany;</w:t>
      </w:r>
    </w:p>
    <w:p w14:paraId="031EE8C7" w14:textId="1EF6240C" w:rsidR="00A61D83" w:rsidRPr="00205A11" w:rsidRDefault="00A61D83" w:rsidP="00162ACA">
      <w:pPr>
        <w:numPr>
          <w:ilvl w:val="0"/>
          <w:numId w:val="81"/>
        </w:numPr>
        <w:autoSpaceDE w:val="0"/>
        <w:autoSpaceDN w:val="0"/>
        <w:adjustRightInd w:val="0"/>
        <w:spacing w:line="288" w:lineRule="auto"/>
        <w:ind w:left="567" w:hanging="283"/>
        <w:contextualSpacing/>
        <w:jc w:val="both"/>
        <w:rPr>
          <w:rFonts w:ascii="Arial" w:eastAsia="CIDFont+F4" w:hAnsi="Arial" w:cs="Arial"/>
          <w:strike/>
          <w:color w:val="000000" w:themeColor="text1"/>
          <w:sz w:val="22"/>
        </w:rPr>
      </w:pPr>
      <w:r w:rsidRPr="00205A11">
        <w:rPr>
          <w:rFonts w:ascii="Arial" w:eastAsia="CIDFont+F2" w:hAnsi="Arial" w:cs="Arial"/>
          <w:color w:val="000000" w:themeColor="text1"/>
          <w:sz w:val="22"/>
        </w:rPr>
        <w:t xml:space="preserve">maksymalna nominalna wartość zmiany wynagrodzenia dopuszczona przez Zamawiającego w związku z zastosowaniem waloryzacji wynosi +/- </w:t>
      </w:r>
      <w:r w:rsidR="006263DC">
        <w:rPr>
          <w:rFonts w:ascii="Arial" w:eastAsia="CIDFont+F2" w:hAnsi="Arial" w:cs="Arial"/>
          <w:color w:val="000000" w:themeColor="text1"/>
          <w:sz w:val="22"/>
        </w:rPr>
        <w:t>10</w:t>
      </w:r>
      <w:r w:rsidRPr="00205A11">
        <w:rPr>
          <w:rFonts w:ascii="Arial" w:eastAsia="CIDFont+F2" w:hAnsi="Arial" w:cs="Arial"/>
          <w:color w:val="000000" w:themeColor="text1"/>
          <w:sz w:val="22"/>
        </w:rPr>
        <w:t xml:space="preserve">% wynagrodzenia brutto, określonego w dniu zawarcia Umowy w § </w:t>
      </w:r>
      <w:r w:rsidR="006263DC">
        <w:rPr>
          <w:rFonts w:ascii="Arial" w:eastAsia="CIDFont+F2" w:hAnsi="Arial" w:cs="Arial"/>
          <w:color w:val="000000" w:themeColor="text1"/>
          <w:sz w:val="22"/>
        </w:rPr>
        <w:t>8</w:t>
      </w:r>
      <w:r w:rsidRPr="00205A11">
        <w:rPr>
          <w:rFonts w:ascii="Arial" w:eastAsia="CIDFont+F2" w:hAnsi="Arial" w:cs="Arial"/>
          <w:color w:val="000000" w:themeColor="text1"/>
          <w:sz w:val="22"/>
        </w:rPr>
        <w:t xml:space="preserve"> ust.2 . </w:t>
      </w:r>
    </w:p>
    <w:p w14:paraId="53D4C41A" w14:textId="7DF85E2E" w:rsidR="00A61D83" w:rsidRPr="00205A11" w:rsidRDefault="00A61D83" w:rsidP="00162ACA">
      <w:pPr>
        <w:numPr>
          <w:ilvl w:val="0"/>
          <w:numId w:val="80"/>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 związku z waloryzacją wynagrodzenie, określone w § </w:t>
      </w:r>
      <w:r w:rsidR="006263DC">
        <w:rPr>
          <w:rFonts w:ascii="Arial" w:eastAsia="CIDFont+F2" w:hAnsi="Arial" w:cs="Arial"/>
          <w:color w:val="000000" w:themeColor="text1"/>
          <w:sz w:val="22"/>
        </w:rPr>
        <w:t>8</w:t>
      </w:r>
      <w:r w:rsidRPr="00205A11">
        <w:rPr>
          <w:rFonts w:ascii="Arial" w:eastAsia="CIDFont+F2" w:hAnsi="Arial" w:cs="Arial"/>
          <w:color w:val="000000" w:themeColor="text1"/>
          <w:sz w:val="22"/>
        </w:rPr>
        <w:t xml:space="preserve"> ust. 2, może ulec zwiększeniu lub zmniejszeniu.</w:t>
      </w:r>
    </w:p>
    <w:p w14:paraId="2C6C51AF" w14:textId="77777777" w:rsidR="00CD0D79" w:rsidRDefault="00A61D83" w:rsidP="00162ACA">
      <w:pPr>
        <w:numPr>
          <w:ilvl w:val="0"/>
          <w:numId w:val="80"/>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Waloryzacja wynagrodzenia zostanie obliczona wyłącznie dla nieodebranych uprzednio etapów realizacji przedmiotu </w:t>
      </w:r>
      <w:r>
        <w:rPr>
          <w:rFonts w:ascii="Arial" w:eastAsia="CIDFont+F2" w:hAnsi="Arial" w:cs="Arial"/>
          <w:color w:val="000000" w:themeColor="text1"/>
          <w:sz w:val="22"/>
        </w:rPr>
        <w:t>u</w:t>
      </w:r>
      <w:r w:rsidRPr="00205A11">
        <w:rPr>
          <w:rFonts w:ascii="Arial" w:eastAsia="CIDFont+F2" w:hAnsi="Arial" w:cs="Arial"/>
          <w:color w:val="000000" w:themeColor="text1"/>
          <w:sz w:val="22"/>
        </w:rPr>
        <w:t>mowy, a których to termin dostarczenia /wykonania, zgodnie z obowiązującym harmonogramem realizacji zadania przypada po upływie</w:t>
      </w:r>
      <w:r w:rsidR="00CD0D79">
        <w:rPr>
          <w:rFonts w:ascii="Arial" w:eastAsia="CIDFont+F2" w:hAnsi="Arial" w:cs="Arial"/>
          <w:color w:val="000000" w:themeColor="text1"/>
          <w:sz w:val="22"/>
        </w:rPr>
        <w:t>:</w:t>
      </w:r>
    </w:p>
    <w:p w14:paraId="247400ED" w14:textId="5052AD8E" w:rsidR="00A61D83" w:rsidRDefault="00A61D83" w:rsidP="00CD0D79">
      <w:pPr>
        <w:pStyle w:val="Akapitzlist"/>
        <w:numPr>
          <w:ilvl w:val="1"/>
          <w:numId w:val="15"/>
        </w:numPr>
        <w:autoSpaceDE w:val="0"/>
        <w:autoSpaceDN w:val="0"/>
        <w:adjustRightInd w:val="0"/>
        <w:spacing w:line="288" w:lineRule="auto"/>
        <w:ind w:left="851" w:hanging="425"/>
        <w:jc w:val="both"/>
        <w:rPr>
          <w:rFonts w:ascii="Arial" w:eastAsia="CIDFont+F2" w:hAnsi="Arial" w:cs="Arial"/>
          <w:color w:val="000000" w:themeColor="text1"/>
          <w:sz w:val="22"/>
        </w:rPr>
      </w:pPr>
      <w:r w:rsidRPr="00CD0D79">
        <w:rPr>
          <w:rFonts w:ascii="Arial" w:eastAsia="CIDFont+F2" w:hAnsi="Arial" w:cs="Arial"/>
          <w:color w:val="000000" w:themeColor="text1"/>
          <w:sz w:val="22"/>
        </w:rPr>
        <w:t xml:space="preserve"> 6 pełnych miesięcy kalendarzowych od dnia podpisania Umowy</w:t>
      </w:r>
      <w:r w:rsidR="00CD0D79" w:rsidRPr="00CD0D79">
        <w:rPr>
          <w:rFonts w:ascii="Arial" w:eastAsia="CIDFont+F2" w:hAnsi="Arial" w:cs="Arial"/>
          <w:color w:val="000000" w:themeColor="text1"/>
          <w:sz w:val="22"/>
        </w:rPr>
        <w:t xml:space="preserve"> dla prac projektowych,</w:t>
      </w:r>
    </w:p>
    <w:p w14:paraId="353FB6F1" w14:textId="1E916190" w:rsidR="00CD0D79" w:rsidRPr="00CD0D79" w:rsidRDefault="00CD0D79" w:rsidP="00CD0D79">
      <w:pPr>
        <w:pStyle w:val="Akapitzlist"/>
        <w:numPr>
          <w:ilvl w:val="1"/>
          <w:numId w:val="15"/>
        </w:numPr>
        <w:autoSpaceDE w:val="0"/>
        <w:autoSpaceDN w:val="0"/>
        <w:adjustRightInd w:val="0"/>
        <w:spacing w:line="288" w:lineRule="auto"/>
        <w:ind w:left="851" w:hanging="425"/>
        <w:jc w:val="both"/>
        <w:rPr>
          <w:rFonts w:ascii="Arial" w:eastAsia="CIDFont+F2" w:hAnsi="Arial" w:cs="Arial"/>
          <w:color w:val="000000" w:themeColor="text1"/>
          <w:sz w:val="22"/>
        </w:rPr>
      </w:pPr>
      <w:r>
        <w:rPr>
          <w:rFonts w:ascii="Arial" w:eastAsia="CIDFont+F2" w:hAnsi="Arial" w:cs="Arial"/>
          <w:color w:val="000000" w:themeColor="text1"/>
          <w:sz w:val="22"/>
        </w:rPr>
        <w:t>12</w:t>
      </w:r>
      <w:r w:rsidRPr="00CD0D79">
        <w:rPr>
          <w:rFonts w:ascii="Arial" w:eastAsia="CIDFont+F2" w:hAnsi="Arial" w:cs="Arial"/>
          <w:color w:val="000000" w:themeColor="text1"/>
          <w:sz w:val="22"/>
        </w:rPr>
        <w:t xml:space="preserve"> pełnych miesięcy kalendarzowych od dnia podpisania Umowy dla </w:t>
      </w:r>
      <w:r>
        <w:rPr>
          <w:rFonts w:ascii="Arial" w:eastAsia="CIDFont+F2" w:hAnsi="Arial" w:cs="Arial"/>
          <w:color w:val="000000" w:themeColor="text1"/>
          <w:sz w:val="22"/>
        </w:rPr>
        <w:t>robót budowlanych.</w:t>
      </w:r>
    </w:p>
    <w:p w14:paraId="115448A9" w14:textId="77777777" w:rsidR="00A61D83" w:rsidRPr="00205A11" w:rsidRDefault="00A61D83" w:rsidP="00CD0D79">
      <w:pPr>
        <w:numPr>
          <w:ilvl w:val="0"/>
          <w:numId w:val="15"/>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Waloryzacja wynagrodzenia zostanie rozliczona w fakturze końcowej.</w:t>
      </w:r>
    </w:p>
    <w:p w14:paraId="69743696" w14:textId="77777777" w:rsidR="00A61D83" w:rsidRPr="00205A11" w:rsidRDefault="00A61D83" w:rsidP="00CD0D79">
      <w:pPr>
        <w:numPr>
          <w:ilvl w:val="0"/>
          <w:numId w:val="15"/>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 xml:space="preserve">Waloryzacja wynagrodzenia w związku z zastosowaniem niniejszego paragrafu w całości wyczerpuje roszczenia Wykonawcy związane ze zmianą wynagrodzenia, o której mowa </w:t>
      </w:r>
      <w:r w:rsidRPr="00205A11">
        <w:rPr>
          <w:rFonts w:ascii="Arial" w:eastAsia="CIDFont+F2" w:hAnsi="Arial" w:cs="Arial"/>
          <w:color w:val="000000" w:themeColor="text1"/>
          <w:sz w:val="22"/>
        </w:rPr>
        <w:br/>
        <w:t>w art. 439 Pzp.</w:t>
      </w:r>
    </w:p>
    <w:p w14:paraId="2A5F055D" w14:textId="77777777" w:rsidR="00A61D83" w:rsidRPr="00205A11" w:rsidRDefault="00A61D83" w:rsidP="00CD0D79">
      <w:pPr>
        <w:numPr>
          <w:ilvl w:val="0"/>
          <w:numId w:val="15"/>
        </w:numPr>
        <w:autoSpaceDE w:val="0"/>
        <w:autoSpaceDN w:val="0"/>
        <w:adjustRightInd w:val="0"/>
        <w:spacing w:line="288" w:lineRule="auto"/>
        <w:ind w:left="284" w:hanging="284"/>
        <w:contextualSpacing/>
        <w:jc w:val="both"/>
        <w:rPr>
          <w:rFonts w:ascii="Arial" w:eastAsia="CIDFont+F2" w:hAnsi="Arial" w:cs="Arial"/>
          <w:color w:val="000000" w:themeColor="text1"/>
          <w:sz w:val="22"/>
        </w:rPr>
      </w:pPr>
      <w:r w:rsidRPr="00205A11">
        <w:rPr>
          <w:rFonts w:ascii="Arial" w:eastAsia="CIDFont+F2" w:hAnsi="Arial" w:cs="Arial"/>
          <w:color w:val="000000" w:themeColor="text1"/>
          <w:sz w:val="22"/>
        </w:rPr>
        <w:t>Strony potwierdzą waloryzację wynagrodzenia aneksem do Umowy.</w:t>
      </w:r>
    </w:p>
    <w:p w14:paraId="1A5D97B4" w14:textId="77777777" w:rsidR="00A61D83" w:rsidRPr="00EC7641" w:rsidRDefault="00A61D83" w:rsidP="00CD0D79">
      <w:pPr>
        <w:numPr>
          <w:ilvl w:val="0"/>
          <w:numId w:val="15"/>
        </w:numPr>
        <w:autoSpaceDE w:val="0"/>
        <w:autoSpaceDN w:val="0"/>
        <w:adjustRightInd w:val="0"/>
        <w:spacing w:line="288" w:lineRule="auto"/>
        <w:ind w:left="284" w:hanging="284"/>
        <w:contextualSpacing/>
        <w:jc w:val="both"/>
        <w:rPr>
          <w:color w:val="000000" w:themeColor="text1"/>
        </w:rPr>
      </w:pPr>
      <w:r w:rsidRPr="00205A11">
        <w:rPr>
          <w:rFonts w:ascii="Arial" w:eastAsia="CIDFont+F2" w:hAnsi="Arial" w:cs="Arial"/>
          <w:color w:val="000000" w:themeColor="text1"/>
          <w:sz w:val="22"/>
        </w:rPr>
        <w:t>Wykonawca, którego wynagrodzenie zostało zwaloryzowane zgodnie z zapisami niniejszego paragrafu, zobowiązany jest do dokonania zmiany wynagrodzenia należnego podwykonawcom, z którymi zawarł umowę̨ na okres dłuższy niż̇ 6 miesięcy (liczony wraz z wszystkimi aneksami do umowy o podwykonawstwo). Do zmiany wynagrodzenia podwykonawcy postanowienia niniejszego paragrafu stosuje się odpowiednio.</w:t>
      </w:r>
    </w:p>
    <w:p w14:paraId="41D789EE" w14:textId="77777777" w:rsidR="00A61D83" w:rsidRPr="00C05954" w:rsidRDefault="00A61D83" w:rsidP="00A61D83">
      <w:pPr>
        <w:pStyle w:val="Nagwek6"/>
        <w:tabs>
          <w:tab w:val="left" w:pos="2685"/>
        </w:tabs>
        <w:spacing w:line="288" w:lineRule="auto"/>
        <w:ind w:left="0" w:right="105"/>
        <w:rPr>
          <w:rFonts w:ascii="Arial" w:hAnsi="Arial" w:cs="Arial"/>
          <w:color w:val="000000" w:themeColor="text1"/>
          <w:lang w:val="pl-PL"/>
        </w:rPr>
      </w:pPr>
    </w:p>
    <w:p w14:paraId="7B6ADFBF" w14:textId="77777777" w:rsidR="001B197D" w:rsidRPr="00C05954" w:rsidRDefault="001B197D" w:rsidP="001B197D">
      <w:pPr>
        <w:widowControl/>
        <w:tabs>
          <w:tab w:val="left" w:pos="5320"/>
        </w:tabs>
        <w:suppressAutoHyphens w:val="0"/>
        <w:spacing w:line="288" w:lineRule="auto"/>
        <w:outlineLvl w:val="0"/>
        <w:rPr>
          <w:rFonts w:ascii="Arial" w:eastAsia="Times New Roman" w:hAnsi="Arial" w:cs="Arial"/>
          <w:b/>
          <w:bCs/>
          <w:color w:val="000000" w:themeColor="text1"/>
          <w:sz w:val="4"/>
          <w:szCs w:val="22"/>
        </w:rPr>
      </w:pPr>
    </w:p>
    <w:p w14:paraId="4E169600" w14:textId="77777777" w:rsidR="001B197D" w:rsidRPr="00C05954" w:rsidRDefault="00A42317"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19</w:t>
      </w:r>
      <w:r w:rsidR="001B197D" w:rsidRPr="00C05954">
        <w:rPr>
          <w:rFonts w:ascii="Arial" w:eastAsia="Times New Roman" w:hAnsi="Arial" w:cs="Arial"/>
          <w:b/>
          <w:bCs/>
          <w:color w:val="000000" w:themeColor="text1"/>
          <w:sz w:val="22"/>
          <w:szCs w:val="22"/>
        </w:rPr>
        <w:br/>
        <w:t>Odstąpienie od Umowy</w:t>
      </w:r>
    </w:p>
    <w:p w14:paraId="53856254" w14:textId="77777777" w:rsidR="001B197D" w:rsidRPr="00C05954" w:rsidRDefault="001B197D" w:rsidP="001B197D">
      <w:pPr>
        <w:tabs>
          <w:tab w:val="left" w:pos="5320"/>
        </w:tabs>
        <w:rPr>
          <w:color w:val="000000" w:themeColor="text1"/>
          <w:sz w:val="8"/>
          <w:szCs w:val="12"/>
        </w:rPr>
      </w:pPr>
    </w:p>
    <w:p w14:paraId="3F1A12AC" w14:textId="31B1B66B" w:rsidR="001B197D" w:rsidRPr="00C05954" w:rsidRDefault="001B197D" w:rsidP="004C5912">
      <w:pPr>
        <w:widowControl/>
        <w:numPr>
          <w:ilvl w:val="0"/>
          <w:numId w:val="54"/>
        </w:numPr>
        <w:tabs>
          <w:tab w:val="left" w:pos="362"/>
          <w:tab w:val="left" w:pos="5320"/>
        </w:tabs>
        <w:suppressAutoHyphens w:val="0"/>
        <w:spacing w:line="288" w:lineRule="auto"/>
        <w:ind w:left="362" w:hanging="362"/>
        <w:jc w:val="both"/>
        <w:rPr>
          <w:rFonts w:ascii="Arial" w:hAnsi="Arial" w:cs="Arial"/>
          <w:color w:val="000000" w:themeColor="text1"/>
          <w:sz w:val="22"/>
          <w:szCs w:val="22"/>
        </w:rPr>
      </w:pPr>
      <w:r w:rsidRPr="00C05954">
        <w:rPr>
          <w:rFonts w:ascii="Arial" w:hAnsi="Arial" w:cs="Arial"/>
          <w:color w:val="000000" w:themeColor="text1"/>
          <w:sz w:val="22"/>
          <w:szCs w:val="22"/>
        </w:rPr>
        <w:t>Odstąpienie od Umowy przez Zamawiającego, z przyczyn leżących po stronie Wykonawcy, może nastąpić, poza przypadkami określonymi w art. 635, 636 i 644 Kodeksu cywilnego oraz art. 456 ustawy Prawo Zamówień Publicznych, gdy Wykonawca:</w:t>
      </w:r>
    </w:p>
    <w:p w14:paraId="664B2860" w14:textId="77777777" w:rsidR="001B197D" w:rsidRPr="00C05954" w:rsidRDefault="001B197D" w:rsidP="004C5912">
      <w:pPr>
        <w:widowControl/>
        <w:numPr>
          <w:ilvl w:val="0"/>
          <w:numId w:val="19"/>
        </w:numPr>
        <w:tabs>
          <w:tab w:val="left" w:pos="1062"/>
          <w:tab w:val="left" w:pos="5320"/>
        </w:tabs>
        <w:suppressAutoHyphens w:val="0"/>
        <w:spacing w:line="288" w:lineRule="auto"/>
        <w:ind w:left="709" w:hanging="283"/>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bez uzasadnionego powodu zaprzestał realizacji robót, tj. w sposób nieprzerwany nie realizuje ich przez okres co najmniej 14 dni,</w:t>
      </w:r>
    </w:p>
    <w:p w14:paraId="6C58C72F" w14:textId="77777777" w:rsidR="001B197D" w:rsidRPr="00C05954" w:rsidRDefault="001B197D" w:rsidP="004C5912">
      <w:pPr>
        <w:widowControl/>
        <w:numPr>
          <w:ilvl w:val="0"/>
          <w:numId w:val="19"/>
        </w:numPr>
        <w:tabs>
          <w:tab w:val="left" w:pos="1062"/>
          <w:tab w:val="left" w:pos="5320"/>
        </w:tabs>
        <w:suppressAutoHyphens w:val="0"/>
        <w:spacing w:line="288" w:lineRule="auto"/>
        <w:ind w:left="709" w:right="20" w:hanging="283"/>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bez uzasadnionego powodu, w przypadku wstrzymania realizacji robót przez Zamawiającego, nie podjął ich w ciągu 7 dni od chwili otrzymania decyzji </w:t>
      </w:r>
      <w:r w:rsidRPr="00C05954">
        <w:rPr>
          <w:rFonts w:ascii="Arial" w:hAnsi="Arial" w:cs="Arial"/>
          <w:color w:val="000000" w:themeColor="text1"/>
          <w:sz w:val="22"/>
          <w:szCs w:val="22"/>
          <w:lang w:eastAsia="pl-PL"/>
        </w:rPr>
        <w:br/>
        <w:t>o wznowieniu realizacji robót,</w:t>
      </w:r>
    </w:p>
    <w:p w14:paraId="24DE4DE3" w14:textId="77777777" w:rsidR="001B197D" w:rsidRPr="00C05954" w:rsidRDefault="001B197D" w:rsidP="004C5912">
      <w:pPr>
        <w:widowControl/>
        <w:numPr>
          <w:ilvl w:val="0"/>
          <w:numId w:val="19"/>
        </w:numPr>
        <w:tabs>
          <w:tab w:val="left" w:pos="1062"/>
          <w:tab w:val="left" w:pos="5320"/>
        </w:tabs>
        <w:suppressAutoHyphens w:val="0"/>
        <w:spacing w:line="288" w:lineRule="auto"/>
        <w:ind w:left="709" w:hanging="283"/>
        <w:jc w:val="both"/>
        <w:rPr>
          <w:rFonts w:ascii="Arial" w:hAnsi="Arial" w:cs="Arial"/>
          <w:color w:val="000000" w:themeColor="text1"/>
          <w:sz w:val="22"/>
          <w:szCs w:val="22"/>
          <w:lang w:eastAsia="pl-PL"/>
        </w:rPr>
      </w:pPr>
      <w:bookmarkStart w:id="12" w:name="page76"/>
      <w:bookmarkEnd w:id="12"/>
      <w:r w:rsidRPr="00C05954">
        <w:rPr>
          <w:rFonts w:ascii="Arial" w:hAnsi="Arial" w:cs="Arial"/>
          <w:color w:val="000000" w:themeColor="text1"/>
          <w:sz w:val="22"/>
          <w:szCs w:val="22"/>
          <w:lang w:eastAsia="pl-PL"/>
        </w:rPr>
        <w:lastRenderedPageBreak/>
        <w:t>w następujących przypadkach:</w:t>
      </w:r>
    </w:p>
    <w:p w14:paraId="7F5EC205" w14:textId="47B4C0F9" w:rsidR="001B197D" w:rsidRPr="00C05954" w:rsidRDefault="001B197D" w:rsidP="004C5912">
      <w:pPr>
        <w:widowControl/>
        <w:numPr>
          <w:ilvl w:val="0"/>
          <w:numId w:val="55"/>
        </w:numPr>
        <w:tabs>
          <w:tab w:val="left" w:pos="993"/>
          <w:tab w:val="left" w:pos="5320"/>
        </w:tabs>
        <w:suppressAutoHyphens w:val="0"/>
        <w:spacing w:line="288" w:lineRule="auto"/>
        <w:ind w:left="993" w:hanging="284"/>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gdy w stosunku do Wykonawcy zostanie wszczęte postępowanie upadłościowe </w:t>
      </w:r>
      <w:r w:rsidR="00142677">
        <w:rPr>
          <w:rFonts w:ascii="Arial" w:hAnsi="Arial" w:cs="Arial"/>
          <w:color w:val="000000" w:themeColor="text1"/>
          <w:sz w:val="22"/>
          <w:szCs w:val="22"/>
          <w:lang w:eastAsia="pl-PL"/>
        </w:rPr>
        <w:br/>
      </w:r>
      <w:r w:rsidRPr="00C05954">
        <w:rPr>
          <w:rFonts w:ascii="Arial" w:hAnsi="Arial" w:cs="Arial"/>
          <w:color w:val="000000" w:themeColor="text1"/>
          <w:sz w:val="22"/>
          <w:szCs w:val="22"/>
          <w:lang w:eastAsia="pl-PL"/>
        </w:rPr>
        <w:t>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w:t>
      </w:r>
    </w:p>
    <w:p w14:paraId="714641BC" w14:textId="77777777" w:rsidR="001B197D" w:rsidRPr="00C05954" w:rsidRDefault="001B197D" w:rsidP="004C5912">
      <w:pPr>
        <w:widowControl/>
        <w:numPr>
          <w:ilvl w:val="0"/>
          <w:numId w:val="55"/>
        </w:numPr>
        <w:tabs>
          <w:tab w:val="left" w:pos="993"/>
          <w:tab w:val="left" w:pos="5320"/>
        </w:tabs>
        <w:suppressAutoHyphens w:val="0"/>
        <w:spacing w:line="288" w:lineRule="auto"/>
        <w:ind w:left="993" w:hanging="284"/>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gdy Wykonawca postawiony zostanie w stan likwidacji, za wyjątkiem połączenia lub reorganizacji;</w:t>
      </w:r>
    </w:p>
    <w:p w14:paraId="2F54B652" w14:textId="77777777" w:rsidR="001B197D" w:rsidRPr="00C05954" w:rsidRDefault="001B197D" w:rsidP="004C5912">
      <w:pPr>
        <w:widowControl/>
        <w:numPr>
          <w:ilvl w:val="0"/>
          <w:numId w:val="55"/>
        </w:numPr>
        <w:tabs>
          <w:tab w:val="left" w:pos="993"/>
          <w:tab w:val="left" w:pos="5320"/>
        </w:tabs>
        <w:suppressAutoHyphens w:val="0"/>
        <w:spacing w:line="288" w:lineRule="auto"/>
        <w:ind w:left="993" w:right="20" w:hanging="284"/>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zajęcia przez uprawnione organy majątku Wykonawcy lub jego utraty w inny sposób, skutkujące uniemożliwieniem wykonania przedmiotu Umowy.</w:t>
      </w:r>
    </w:p>
    <w:p w14:paraId="5FE3265A" w14:textId="77777777" w:rsidR="001B197D" w:rsidRPr="00C05954" w:rsidRDefault="001B197D" w:rsidP="004C5912">
      <w:pPr>
        <w:pStyle w:val="Akapitzlist"/>
        <w:widowControl/>
        <w:numPr>
          <w:ilvl w:val="0"/>
          <w:numId w:val="54"/>
        </w:numPr>
        <w:tabs>
          <w:tab w:val="left" w:pos="284"/>
          <w:tab w:val="left" w:pos="5320"/>
        </w:tabs>
        <w:suppressAutoHyphens w:val="0"/>
        <w:spacing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Zamawiający może odstąpić od Umowy w terminie 30 dni od dnia powzięcia wiadomości o okolicznościach stanowiących podstawę odstąpienia.</w:t>
      </w:r>
    </w:p>
    <w:p w14:paraId="28433E3D" w14:textId="77777777" w:rsidR="001B197D" w:rsidRPr="00C05954" w:rsidRDefault="001B197D" w:rsidP="004C5912">
      <w:pPr>
        <w:pStyle w:val="Akapitzlist"/>
        <w:widowControl/>
        <w:numPr>
          <w:ilvl w:val="0"/>
          <w:numId w:val="54"/>
        </w:numPr>
        <w:tabs>
          <w:tab w:val="left" w:pos="284"/>
          <w:tab w:val="left" w:pos="5320"/>
        </w:tabs>
        <w:suppressAutoHyphens w:val="0"/>
        <w:spacing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Niezależnie od wystąpienia przypadków, o których mowa w ust. 1, Zamawiający może odstąpić od Umowy w terminie 30 dni od powzięcia wiadomości o zaistnieniu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14:paraId="36B76115" w14:textId="77777777" w:rsidR="001B197D" w:rsidRPr="00C05954" w:rsidRDefault="001B197D" w:rsidP="004C5912">
      <w:pPr>
        <w:pStyle w:val="Akapitzlist"/>
        <w:widowControl/>
        <w:numPr>
          <w:ilvl w:val="0"/>
          <w:numId w:val="54"/>
        </w:numPr>
        <w:tabs>
          <w:tab w:val="left" w:pos="284"/>
          <w:tab w:val="left" w:pos="5320"/>
        </w:tabs>
        <w:suppressAutoHyphens w:val="0"/>
        <w:spacing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Jeżeli Zamawiający odstąpi od Umowy, Wykonawca powinien natychmiast wstrzymać roboty, na koszt własny zabezpieczyć teren budowy oraz opuścić teren budowy </w:t>
      </w:r>
      <w:r w:rsidRPr="00C05954">
        <w:rPr>
          <w:rFonts w:ascii="Arial" w:hAnsi="Arial" w:cs="Arial"/>
          <w:color w:val="000000" w:themeColor="text1"/>
          <w:sz w:val="22"/>
          <w:szCs w:val="22"/>
          <w:lang w:eastAsia="pl-PL"/>
        </w:rPr>
        <w:br/>
        <w:t xml:space="preserve">w możliwie najkrótszym terminie, nieprzekraczającym 5 dni od daty powiadomienia </w:t>
      </w:r>
      <w:r w:rsidRPr="00C05954">
        <w:rPr>
          <w:rFonts w:ascii="Arial" w:hAnsi="Arial" w:cs="Arial"/>
          <w:color w:val="000000" w:themeColor="text1"/>
          <w:sz w:val="22"/>
          <w:szCs w:val="22"/>
          <w:lang w:eastAsia="pl-PL"/>
        </w:rPr>
        <w:br/>
        <w:t>o odstąpieniu od Umowy przez Zamawiającego.</w:t>
      </w:r>
    </w:p>
    <w:p w14:paraId="341441F0" w14:textId="77777777" w:rsidR="001B197D" w:rsidRPr="00C05954" w:rsidRDefault="001B197D" w:rsidP="004C5912">
      <w:pPr>
        <w:pStyle w:val="Akapitzlist"/>
        <w:widowControl/>
        <w:numPr>
          <w:ilvl w:val="0"/>
          <w:numId w:val="54"/>
        </w:numPr>
        <w:tabs>
          <w:tab w:val="left" w:pos="284"/>
          <w:tab w:val="left" w:pos="5320"/>
        </w:tabs>
        <w:suppressAutoHyphens w:val="0"/>
        <w:spacing w:line="288" w:lineRule="auto"/>
        <w:ind w:left="284" w:hanging="284"/>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 przypadku odstąpienia od Umowy, Wykonawcę oraz Zamawiającego obciążają następujące obowiązki szczegółowe:</w:t>
      </w:r>
    </w:p>
    <w:p w14:paraId="08326FD4" w14:textId="77777777" w:rsidR="001B197D" w:rsidRPr="00C05954" w:rsidRDefault="001B197D" w:rsidP="004C5912">
      <w:pPr>
        <w:widowControl/>
        <w:numPr>
          <w:ilvl w:val="0"/>
          <w:numId w:val="56"/>
        </w:numPr>
        <w:tabs>
          <w:tab w:val="left" w:pos="709"/>
          <w:tab w:val="left" w:pos="5320"/>
        </w:tabs>
        <w:suppressAutoHyphens w:val="0"/>
        <w:spacing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 terminie do 21 dni od daty odstąpienia od Umowy, Zamawiający przy udziale Wykonawcy sporządzi szczegółowy protokół inwentaryzacji robót w toku, według stanu na dzień odstąpienia,</w:t>
      </w:r>
    </w:p>
    <w:p w14:paraId="11F8D11D" w14:textId="339A2A52" w:rsidR="001B197D" w:rsidRPr="00C05954" w:rsidRDefault="001B197D" w:rsidP="004C5912">
      <w:pPr>
        <w:widowControl/>
        <w:numPr>
          <w:ilvl w:val="0"/>
          <w:numId w:val="56"/>
        </w:numPr>
        <w:tabs>
          <w:tab w:val="left" w:pos="709"/>
          <w:tab w:val="left" w:pos="5320"/>
        </w:tabs>
        <w:suppressAutoHyphens w:val="0"/>
        <w:spacing w:line="288" w:lineRule="auto"/>
        <w:ind w:right="20"/>
        <w:contextualSpacing/>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Wykonawca zabezpieczy przerwane roboty w zakresie obustronnie uzgodnionym na koszt tej </w:t>
      </w:r>
      <w:r w:rsidR="008049D0">
        <w:rPr>
          <w:rFonts w:ascii="Arial" w:hAnsi="Arial" w:cs="Arial"/>
          <w:color w:val="000000" w:themeColor="text1"/>
          <w:sz w:val="22"/>
          <w:szCs w:val="22"/>
          <w:lang w:eastAsia="pl-PL"/>
        </w:rPr>
        <w:t>S</w:t>
      </w:r>
      <w:r w:rsidRPr="00C05954">
        <w:rPr>
          <w:rFonts w:ascii="Arial" w:hAnsi="Arial" w:cs="Arial"/>
          <w:color w:val="000000" w:themeColor="text1"/>
          <w:sz w:val="22"/>
          <w:szCs w:val="22"/>
          <w:lang w:eastAsia="pl-PL"/>
        </w:rPr>
        <w:t>trony, z przyczyny której nastąpiło odstąpienie od Umowy,</w:t>
      </w:r>
    </w:p>
    <w:p w14:paraId="117B08C0" w14:textId="77777777" w:rsidR="001B197D" w:rsidRPr="00C05954" w:rsidRDefault="001B197D" w:rsidP="004C5912">
      <w:pPr>
        <w:widowControl/>
        <w:numPr>
          <w:ilvl w:val="0"/>
          <w:numId w:val="56"/>
        </w:numPr>
        <w:tabs>
          <w:tab w:val="left" w:pos="709"/>
          <w:tab w:val="left" w:pos="5320"/>
        </w:tabs>
        <w:suppressAutoHyphens w:val="0"/>
        <w:spacing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Wykonawca w terminie do 7 dni zgłosi Zamawiającemu do odbioru roboty przerwane oraz roboty zabezpieczające.</w:t>
      </w:r>
    </w:p>
    <w:p w14:paraId="380B5E9B" w14:textId="77777777" w:rsidR="001B197D" w:rsidRPr="00C05954" w:rsidRDefault="001B197D" w:rsidP="004C5912">
      <w:pPr>
        <w:pStyle w:val="Akapitzlist"/>
        <w:widowControl/>
        <w:numPr>
          <w:ilvl w:val="0"/>
          <w:numId w:val="54"/>
        </w:numPr>
        <w:tabs>
          <w:tab w:val="left" w:pos="369"/>
          <w:tab w:val="left" w:pos="5320"/>
        </w:tabs>
        <w:suppressAutoHyphens w:val="0"/>
        <w:spacing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Zamawiający w razie odstąpienia od Umowy zobowiązany jest do:</w:t>
      </w:r>
    </w:p>
    <w:p w14:paraId="27392445" w14:textId="77777777" w:rsidR="001B197D" w:rsidRPr="00C05954" w:rsidRDefault="001B197D" w:rsidP="004C5912">
      <w:pPr>
        <w:widowControl/>
        <w:numPr>
          <w:ilvl w:val="0"/>
          <w:numId w:val="57"/>
        </w:numPr>
        <w:tabs>
          <w:tab w:val="left" w:pos="709"/>
          <w:tab w:val="left" w:pos="5320"/>
        </w:tabs>
        <w:suppressAutoHyphens w:val="0"/>
        <w:spacing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dokonania odbioru robót przerwanych oraz zapłaty wynagrodzenia za roboty, które zostały wykonane do dnia odstąpienia od Umowy, </w:t>
      </w:r>
    </w:p>
    <w:p w14:paraId="56313B3D" w14:textId="77777777" w:rsidR="001B197D" w:rsidRPr="00C05954" w:rsidRDefault="001B197D" w:rsidP="004C5912">
      <w:pPr>
        <w:widowControl/>
        <w:numPr>
          <w:ilvl w:val="0"/>
          <w:numId w:val="57"/>
        </w:numPr>
        <w:tabs>
          <w:tab w:val="left" w:pos="709"/>
          <w:tab w:val="left" w:pos="5320"/>
        </w:tabs>
        <w:suppressAutoHyphens w:val="0"/>
        <w:spacing w:line="288" w:lineRule="auto"/>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przejęcia od Wykonawcy pod swój dozór terenu budowy.</w:t>
      </w:r>
    </w:p>
    <w:p w14:paraId="39BA7AA3" w14:textId="77777777" w:rsidR="001B197D" w:rsidRPr="00C05954" w:rsidRDefault="001B197D" w:rsidP="004C5912">
      <w:pPr>
        <w:widowControl/>
        <w:numPr>
          <w:ilvl w:val="0"/>
          <w:numId w:val="54"/>
        </w:numPr>
        <w:tabs>
          <w:tab w:val="left" w:pos="369"/>
          <w:tab w:val="left" w:pos="5320"/>
        </w:tabs>
        <w:suppressAutoHyphens w:val="0"/>
        <w:spacing w:line="288" w:lineRule="auto"/>
        <w:ind w:left="362" w:hanging="362"/>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 xml:space="preserve">Jeżeli Wykonawca nie wykona lub uchyla się od powierzonych mu czynności, </w:t>
      </w:r>
      <w:r w:rsidRPr="00C05954">
        <w:rPr>
          <w:rFonts w:ascii="Arial" w:hAnsi="Arial" w:cs="Arial"/>
          <w:color w:val="000000" w:themeColor="text1"/>
          <w:sz w:val="22"/>
          <w:szCs w:val="22"/>
          <w:lang w:eastAsia="pl-PL"/>
        </w:rPr>
        <w:br/>
        <w:t xml:space="preserve">w szczególności opisanych w ust. 4 i 5, Zamawiający wykona te czynności na koszt </w:t>
      </w:r>
      <w:r w:rsidRPr="00C05954">
        <w:rPr>
          <w:rFonts w:ascii="Arial" w:hAnsi="Arial" w:cs="Arial"/>
          <w:color w:val="000000" w:themeColor="text1"/>
          <w:sz w:val="22"/>
          <w:szCs w:val="22"/>
          <w:lang w:eastAsia="pl-PL"/>
        </w:rPr>
        <w:br/>
        <w:t>i ryzyko Wykonawcy.</w:t>
      </w:r>
    </w:p>
    <w:p w14:paraId="41FF9322" w14:textId="77777777" w:rsidR="001B197D" w:rsidRPr="00C05954" w:rsidRDefault="001B197D" w:rsidP="004C5912">
      <w:pPr>
        <w:widowControl/>
        <w:numPr>
          <w:ilvl w:val="0"/>
          <w:numId w:val="54"/>
        </w:numPr>
        <w:tabs>
          <w:tab w:val="left" w:pos="362"/>
          <w:tab w:val="left" w:pos="5320"/>
        </w:tabs>
        <w:suppressAutoHyphens w:val="0"/>
        <w:spacing w:line="288" w:lineRule="auto"/>
        <w:ind w:left="362" w:hanging="362"/>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W przypadku odstąpienia od umowy z przyczyn leżących po stronie Wykonawcy, Zamawiający ma prawo do naliczenia kar umownych.</w:t>
      </w:r>
      <w:bookmarkStart w:id="13" w:name="page77"/>
      <w:bookmarkEnd w:id="13"/>
    </w:p>
    <w:p w14:paraId="7C20EC46" w14:textId="2D3988F6" w:rsidR="007F307E" w:rsidRDefault="001B197D" w:rsidP="004C5912">
      <w:pPr>
        <w:widowControl/>
        <w:numPr>
          <w:ilvl w:val="0"/>
          <w:numId w:val="54"/>
        </w:numPr>
        <w:tabs>
          <w:tab w:val="left" w:pos="362"/>
          <w:tab w:val="left" w:pos="5320"/>
        </w:tabs>
        <w:suppressAutoHyphens w:val="0"/>
        <w:spacing w:line="288" w:lineRule="auto"/>
        <w:ind w:left="362" w:hanging="362"/>
        <w:jc w:val="both"/>
        <w:rPr>
          <w:rFonts w:ascii="Arial" w:hAnsi="Arial" w:cs="Arial"/>
          <w:color w:val="000000" w:themeColor="text1"/>
          <w:sz w:val="22"/>
          <w:szCs w:val="22"/>
          <w:lang w:eastAsia="pl-PL"/>
        </w:rPr>
      </w:pPr>
      <w:r w:rsidRPr="00C05954">
        <w:rPr>
          <w:rFonts w:ascii="Arial" w:hAnsi="Arial" w:cs="Arial"/>
          <w:color w:val="000000" w:themeColor="text1"/>
          <w:sz w:val="22"/>
          <w:szCs w:val="22"/>
          <w:lang w:eastAsia="pl-PL"/>
        </w:rPr>
        <w:t>Zamawiający może odstąpić od umowy w przypadku wystąpienia okoliczności, określonych w art. 456 ust. 1 pkt 2 ustawy Prawo zamówień publicznych.</w:t>
      </w:r>
    </w:p>
    <w:p w14:paraId="4EFF1BA7" w14:textId="77777777" w:rsidR="00A36AF9" w:rsidRPr="00A36AF9" w:rsidRDefault="00A36AF9" w:rsidP="00A36AF9">
      <w:pPr>
        <w:widowControl/>
        <w:tabs>
          <w:tab w:val="left" w:pos="362"/>
          <w:tab w:val="left" w:pos="5320"/>
        </w:tabs>
        <w:suppressAutoHyphens w:val="0"/>
        <w:spacing w:line="288" w:lineRule="auto"/>
        <w:ind w:left="362"/>
        <w:jc w:val="both"/>
        <w:rPr>
          <w:rFonts w:ascii="Arial" w:hAnsi="Arial" w:cs="Arial"/>
          <w:color w:val="000000" w:themeColor="text1"/>
          <w:sz w:val="22"/>
          <w:szCs w:val="22"/>
          <w:lang w:eastAsia="pl-PL"/>
        </w:rPr>
      </w:pPr>
    </w:p>
    <w:p w14:paraId="161526D4" w14:textId="77777777" w:rsidR="001B197D" w:rsidRPr="00C05954" w:rsidRDefault="001B197D" w:rsidP="001B197D">
      <w:pPr>
        <w:widowControl/>
        <w:suppressAutoHyphens w:val="0"/>
        <w:spacing w:line="288" w:lineRule="auto"/>
        <w:jc w:val="center"/>
        <w:rPr>
          <w:rFonts w:ascii="Arial" w:eastAsia="Calibri" w:hAnsi="Arial" w:cs="Arial"/>
          <w:b/>
          <w:color w:val="000000" w:themeColor="text1"/>
          <w:sz w:val="22"/>
          <w:szCs w:val="22"/>
          <w:lang w:eastAsia="en-US"/>
        </w:rPr>
      </w:pPr>
      <w:r w:rsidRPr="00C05954">
        <w:rPr>
          <w:rFonts w:ascii="Arial" w:eastAsia="Calibri" w:hAnsi="Arial" w:cs="Arial"/>
          <w:b/>
          <w:color w:val="000000" w:themeColor="text1"/>
          <w:sz w:val="22"/>
          <w:szCs w:val="22"/>
          <w:lang w:eastAsia="en-US"/>
        </w:rPr>
        <w:lastRenderedPageBreak/>
        <w:t xml:space="preserve">§ </w:t>
      </w:r>
      <w:r w:rsidR="00A42317" w:rsidRPr="00C05954">
        <w:rPr>
          <w:rFonts w:ascii="Arial" w:eastAsia="Calibri" w:hAnsi="Arial" w:cs="Arial"/>
          <w:b/>
          <w:color w:val="000000" w:themeColor="text1"/>
          <w:sz w:val="22"/>
          <w:szCs w:val="22"/>
          <w:lang w:eastAsia="en-US"/>
        </w:rPr>
        <w:t>20</w:t>
      </w:r>
    </w:p>
    <w:p w14:paraId="447F4DFC" w14:textId="77777777" w:rsidR="00036D10" w:rsidRPr="00C05954" w:rsidRDefault="00036D10" w:rsidP="00036D10">
      <w:pPr>
        <w:widowControl/>
        <w:tabs>
          <w:tab w:val="left" w:pos="567"/>
        </w:tabs>
        <w:suppressAutoHyphens w:val="0"/>
        <w:spacing w:line="288" w:lineRule="auto"/>
        <w:ind w:left="284" w:hanging="284"/>
        <w:jc w:val="center"/>
        <w:rPr>
          <w:rFonts w:ascii="Arial" w:eastAsia="Calibri" w:hAnsi="Arial" w:cs="Arial"/>
          <w:b/>
          <w:color w:val="000000" w:themeColor="text1"/>
          <w:sz w:val="22"/>
          <w:szCs w:val="22"/>
          <w:lang w:eastAsia="en-US"/>
        </w:rPr>
      </w:pPr>
      <w:r w:rsidRPr="00C05954">
        <w:rPr>
          <w:rFonts w:ascii="Arial" w:eastAsia="Calibri" w:hAnsi="Arial" w:cs="Arial"/>
          <w:b/>
          <w:color w:val="000000" w:themeColor="text1"/>
          <w:sz w:val="22"/>
          <w:szCs w:val="22"/>
          <w:lang w:eastAsia="en-US"/>
        </w:rPr>
        <w:t>Prawa autorskie</w:t>
      </w:r>
    </w:p>
    <w:p w14:paraId="6C642FE9" w14:textId="77777777" w:rsidR="00D63572" w:rsidRPr="006E2C26" w:rsidRDefault="00D63572" w:rsidP="00D63572">
      <w:pPr>
        <w:pStyle w:val="Standard"/>
        <w:widowControl/>
        <w:numPr>
          <w:ilvl w:val="0"/>
          <w:numId w:val="90"/>
        </w:numPr>
        <w:suppressAutoHyphens w:val="0"/>
        <w:autoSpaceDN w:val="0"/>
        <w:spacing w:line="288" w:lineRule="auto"/>
        <w:ind w:left="426" w:hanging="426"/>
        <w:jc w:val="both"/>
        <w:textAlignment w:val="baseline"/>
        <w:rPr>
          <w:rFonts w:ascii="Arial" w:hAnsi="Arial" w:cs="Arial"/>
          <w:sz w:val="22"/>
          <w:szCs w:val="22"/>
        </w:rPr>
      </w:pPr>
      <w:r w:rsidRPr="006E2C26">
        <w:rPr>
          <w:rFonts w:ascii="Arial" w:eastAsia="SimSun" w:hAnsi="Arial" w:cs="Arial"/>
          <w:sz w:val="22"/>
          <w:szCs w:val="22"/>
          <w:lang w:bidi="hi-IN"/>
        </w:rPr>
        <w:t>Wszystkie składające się na wytworzoną przez Wykonawcę dokumentację elementy lub materiały oraz inne utwory, w tym dokumentacja rozumiana jako całość i jej części składowe (elementy) nabyte, zebrane lub przygotowane przez Wykonawcę w ramach Umowy będą stanowić wyłączną własność Zamawiającego.</w:t>
      </w:r>
    </w:p>
    <w:p w14:paraId="5A8EFFDE" w14:textId="77777777" w:rsidR="00D63572" w:rsidRPr="006E2C26" w:rsidRDefault="00D63572" w:rsidP="00D63572">
      <w:pPr>
        <w:pStyle w:val="Akapitzlist"/>
        <w:numPr>
          <w:ilvl w:val="0"/>
          <w:numId w:val="89"/>
        </w:numPr>
        <w:autoSpaceDN w:val="0"/>
        <w:spacing w:line="288" w:lineRule="auto"/>
        <w:ind w:left="426" w:hanging="426"/>
        <w:contextualSpacing w:val="0"/>
        <w:jc w:val="both"/>
        <w:textAlignment w:val="baseline"/>
        <w:rPr>
          <w:rFonts w:ascii="Arial" w:hAnsi="Arial" w:cs="Arial"/>
          <w:sz w:val="22"/>
          <w:szCs w:val="22"/>
        </w:rPr>
      </w:pPr>
      <w:r w:rsidRPr="006E2C26">
        <w:rPr>
          <w:rFonts w:ascii="Arial" w:eastAsia="Calibri" w:hAnsi="Arial" w:cs="Arial"/>
          <w:sz w:val="22"/>
          <w:szCs w:val="22"/>
          <w:lang w:eastAsia="en-US"/>
        </w:rPr>
        <w:t xml:space="preserve">Wykonawca przenosi na Zamawiającego autorskie prawa majątkowe </w:t>
      </w:r>
      <w:r w:rsidRPr="006E2C26">
        <w:rPr>
          <w:rFonts w:ascii="Arial" w:eastAsia="Calibri" w:hAnsi="Arial" w:cs="Arial"/>
          <w:sz w:val="22"/>
          <w:szCs w:val="22"/>
          <w:lang w:eastAsia="en-US"/>
        </w:rPr>
        <w:br/>
        <w:t xml:space="preserve">(w tym prawa zależne) do całej dokumentacji będącej przedmiotem umowy oraz do wszelkich egzemplarzy w/w dokumentacji </w:t>
      </w:r>
      <w:r w:rsidRPr="006E2C26">
        <w:rPr>
          <w:rFonts w:ascii="Arial" w:hAnsi="Arial" w:cs="Arial"/>
          <w:sz w:val="22"/>
          <w:szCs w:val="22"/>
        </w:rPr>
        <w:t>na wszystkich znanych na dzień zawarcia umowy polach eksploatacji, a  w szczególności:</w:t>
      </w:r>
    </w:p>
    <w:p w14:paraId="3AFADC2A" w14:textId="77777777" w:rsidR="00D63572" w:rsidRPr="006E2C26" w:rsidRDefault="00D63572" w:rsidP="00D63572">
      <w:pPr>
        <w:pStyle w:val="Akapitzlist"/>
        <w:numPr>
          <w:ilvl w:val="0"/>
          <w:numId w:val="92"/>
        </w:numPr>
        <w:autoSpaceDN w:val="0"/>
        <w:spacing w:line="288" w:lineRule="auto"/>
        <w:ind w:left="567" w:hanging="425"/>
        <w:contextualSpacing w:val="0"/>
        <w:jc w:val="both"/>
        <w:textAlignment w:val="baseline"/>
        <w:rPr>
          <w:rFonts w:ascii="Arial" w:hAnsi="Arial" w:cs="Arial"/>
          <w:sz w:val="22"/>
          <w:szCs w:val="22"/>
        </w:rPr>
      </w:pPr>
      <w:r w:rsidRPr="006E2C26">
        <w:rPr>
          <w:rFonts w:ascii="Arial" w:hAnsi="Arial" w:cs="Arial"/>
          <w:sz w:val="22"/>
          <w:szCs w:val="22"/>
        </w:rPr>
        <w:t>utrwalanie i zwielokrotnianie jakąkolwiek znaną w momencie podpisania umowy techniką, głównie techniczną magnetyczną, cyfrową lub techniką druku na dowolnym rodzaju materiału i dowolnym nośniku, w nakładzie w dowolnej wielkości,</w:t>
      </w:r>
    </w:p>
    <w:p w14:paraId="44DCFC0B" w14:textId="77777777" w:rsidR="00D63572" w:rsidRPr="006E2C26" w:rsidRDefault="00D63572" w:rsidP="00D63572">
      <w:pPr>
        <w:pStyle w:val="Akapitzlist"/>
        <w:numPr>
          <w:ilvl w:val="0"/>
          <w:numId w:val="92"/>
        </w:numPr>
        <w:autoSpaceDN w:val="0"/>
        <w:spacing w:line="288" w:lineRule="auto"/>
        <w:ind w:left="567" w:hanging="425"/>
        <w:contextualSpacing w:val="0"/>
        <w:jc w:val="both"/>
        <w:textAlignment w:val="baseline"/>
        <w:rPr>
          <w:rFonts w:ascii="Arial" w:hAnsi="Arial" w:cs="Arial"/>
          <w:sz w:val="22"/>
          <w:szCs w:val="22"/>
        </w:rPr>
      </w:pPr>
      <w:r w:rsidRPr="006E2C26">
        <w:rPr>
          <w:rFonts w:ascii="Arial" w:hAnsi="Arial" w:cs="Arial"/>
          <w:sz w:val="22"/>
          <w:szCs w:val="22"/>
        </w:rPr>
        <w:t>w</w:t>
      </w:r>
      <w:r w:rsidRPr="006E2C26">
        <w:rPr>
          <w:rFonts w:ascii="Arial" w:eastAsia="Calibri" w:hAnsi="Arial" w:cs="Arial"/>
          <w:sz w:val="22"/>
          <w:szCs w:val="22"/>
          <w:lang w:eastAsia="en-US"/>
        </w:rPr>
        <w:t>ykorzystania dokumentacji będącej przedmiotem umowy do przeprowadzenia postępowań o udzielenie zamówienia publicznego,</w:t>
      </w:r>
    </w:p>
    <w:p w14:paraId="6CBE0218" w14:textId="77777777" w:rsidR="00D63572" w:rsidRPr="006E2C26" w:rsidRDefault="00D63572" w:rsidP="00D63572">
      <w:pPr>
        <w:pStyle w:val="Akapitzlist"/>
        <w:numPr>
          <w:ilvl w:val="0"/>
          <w:numId w:val="92"/>
        </w:numPr>
        <w:autoSpaceDN w:val="0"/>
        <w:spacing w:line="288" w:lineRule="auto"/>
        <w:ind w:left="567" w:hanging="425"/>
        <w:contextualSpacing w:val="0"/>
        <w:jc w:val="both"/>
        <w:textAlignment w:val="baseline"/>
        <w:rPr>
          <w:rFonts w:ascii="Arial" w:hAnsi="Arial" w:cs="Arial"/>
          <w:sz w:val="22"/>
          <w:szCs w:val="22"/>
        </w:rPr>
      </w:pPr>
      <w:r w:rsidRPr="006E2C26">
        <w:rPr>
          <w:rFonts w:ascii="Arial" w:hAnsi="Arial" w:cs="Arial"/>
          <w:sz w:val="22"/>
          <w:szCs w:val="22"/>
        </w:rPr>
        <w:t>wprowadzenia do obrotu,</w:t>
      </w:r>
    </w:p>
    <w:p w14:paraId="5063333A" w14:textId="77777777" w:rsidR="00D63572" w:rsidRPr="006E2C26" w:rsidRDefault="00D63572" w:rsidP="00D63572">
      <w:pPr>
        <w:pStyle w:val="Akapitzlist"/>
        <w:numPr>
          <w:ilvl w:val="0"/>
          <w:numId w:val="92"/>
        </w:numPr>
        <w:autoSpaceDN w:val="0"/>
        <w:spacing w:line="288" w:lineRule="auto"/>
        <w:ind w:left="567" w:hanging="425"/>
        <w:contextualSpacing w:val="0"/>
        <w:jc w:val="both"/>
        <w:textAlignment w:val="baseline"/>
        <w:rPr>
          <w:rFonts w:ascii="Arial" w:hAnsi="Arial" w:cs="Arial"/>
          <w:sz w:val="22"/>
          <w:szCs w:val="22"/>
        </w:rPr>
      </w:pPr>
      <w:r w:rsidRPr="006E2C26">
        <w:rPr>
          <w:rFonts w:ascii="Arial" w:hAnsi="Arial" w:cs="Arial"/>
          <w:sz w:val="22"/>
          <w:szCs w:val="22"/>
        </w:rPr>
        <w:t>wprowadzenia do pamięci komputera,</w:t>
      </w:r>
    </w:p>
    <w:p w14:paraId="08B1101D" w14:textId="77777777" w:rsidR="00D63572" w:rsidRPr="006E2C26" w:rsidRDefault="00D63572" w:rsidP="00D63572">
      <w:pPr>
        <w:pStyle w:val="Akapitzlist"/>
        <w:numPr>
          <w:ilvl w:val="0"/>
          <w:numId w:val="92"/>
        </w:numPr>
        <w:autoSpaceDN w:val="0"/>
        <w:spacing w:line="288" w:lineRule="auto"/>
        <w:ind w:left="567" w:hanging="425"/>
        <w:contextualSpacing w:val="0"/>
        <w:jc w:val="both"/>
        <w:textAlignment w:val="baseline"/>
        <w:rPr>
          <w:rFonts w:ascii="Arial" w:hAnsi="Arial" w:cs="Arial"/>
          <w:sz w:val="22"/>
          <w:szCs w:val="22"/>
        </w:rPr>
      </w:pPr>
      <w:r w:rsidRPr="006E2C26">
        <w:rPr>
          <w:rFonts w:ascii="Arial" w:hAnsi="Arial" w:cs="Arial"/>
          <w:sz w:val="22"/>
          <w:szCs w:val="22"/>
        </w:rPr>
        <w:t>publiczne wykonanie albo publiczne odtwarzanie,</w:t>
      </w:r>
    </w:p>
    <w:p w14:paraId="0BC3EC6C" w14:textId="77777777" w:rsidR="00D63572" w:rsidRPr="006E2C26" w:rsidRDefault="00D63572" w:rsidP="00D63572">
      <w:pPr>
        <w:pStyle w:val="Akapitzlist"/>
        <w:numPr>
          <w:ilvl w:val="0"/>
          <w:numId w:val="92"/>
        </w:numPr>
        <w:autoSpaceDN w:val="0"/>
        <w:spacing w:line="288" w:lineRule="auto"/>
        <w:ind w:left="567" w:hanging="425"/>
        <w:contextualSpacing w:val="0"/>
        <w:jc w:val="both"/>
        <w:textAlignment w:val="baseline"/>
        <w:rPr>
          <w:rFonts w:ascii="Arial" w:hAnsi="Arial" w:cs="Arial"/>
          <w:sz w:val="22"/>
          <w:szCs w:val="22"/>
        </w:rPr>
      </w:pPr>
      <w:r w:rsidRPr="006E2C26">
        <w:rPr>
          <w:rFonts w:ascii="Arial" w:hAnsi="Arial" w:cs="Arial"/>
          <w:sz w:val="22"/>
          <w:szCs w:val="22"/>
        </w:rPr>
        <w:t>rozpowszechnianie w sieci Internet,</w:t>
      </w:r>
    </w:p>
    <w:p w14:paraId="7651B470" w14:textId="1426424C" w:rsidR="00D63572" w:rsidRDefault="00D63572" w:rsidP="00D63572">
      <w:pPr>
        <w:pStyle w:val="Akapitzlist"/>
        <w:widowControl/>
        <w:numPr>
          <w:ilvl w:val="0"/>
          <w:numId w:val="92"/>
        </w:numPr>
        <w:suppressAutoHyphens w:val="0"/>
        <w:autoSpaceDN w:val="0"/>
        <w:spacing w:line="288" w:lineRule="auto"/>
        <w:ind w:left="567" w:hanging="425"/>
        <w:contextualSpacing w:val="0"/>
        <w:jc w:val="both"/>
        <w:textAlignment w:val="baseline"/>
        <w:rPr>
          <w:rFonts w:ascii="Arial" w:hAnsi="Arial" w:cs="Arial"/>
          <w:sz w:val="22"/>
          <w:szCs w:val="22"/>
        </w:rPr>
      </w:pPr>
      <w:r w:rsidRPr="006E2C26">
        <w:rPr>
          <w:rFonts w:ascii="Arial" w:eastAsia="Calibri" w:hAnsi="Arial" w:cs="Arial"/>
          <w:sz w:val="22"/>
          <w:szCs w:val="22"/>
          <w:lang w:eastAsia="en-US"/>
        </w:rPr>
        <w:t xml:space="preserve">dokonywanie w sporządzonej dokumentacji zmian wynikających z uzasadnionych potrzeb Zamawiającego po terminie odbioru dokumentacji projektowej </w:t>
      </w:r>
      <w:r w:rsidRPr="006E2C26">
        <w:rPr>
          <w:rFonts w:ascii="Arial" w:hAnsi="Arial" w:cs="Arial"/>
          <w:sz w:val="22"/>
          <w:szCs w:val="22"/>
        </w:rPr>
        <w:t>bez konieczności uzyskania dalszej zgody Wykonawcy, pod warunkiem, że zmiany te dokonywane będą na zlecenia Zamawiającego przez osoby posiadające odpowiednie przygotowanie zawodowe i kwalifikacje</w:t>
      </w:r>
      <w:r w:rsidR="004D45E2">
        <w:rPr>
          <w:rFonts w:ascii="Arial" w:hAnsi="Arial" w:cs="Arial"/>
          <w:sz w:val="22"/>
          <w:szCs w:val="22"/>
        </w:rPr>
        <w:t>.</w:t>
      </w:r>
    </w:p>
    <w:p w14:paraId="61A47C10" w14:textId="1ACA22FF" w:rsidR="00D63572" w:rsidRPr="006E2C26" w:rsidRDefault="00D63572" w:rsidP="00D63572">
      <w:pPr>
        <w:pStyle w:val="Standard"/>
        <w:widowControl/>
        <w:numPr>
          <w:ilvl w:val="0"/>
          <w:numId w:val="91"/>
        </w:numPr>
        <w:suppressAutoHyphens w:val="0"/>
        <w:autoSpaceDN w:val="0"/>
        <w:spacing w:line="288" w:lineRule="auto"/>
        <w:ind w:left="426" w:hanging="426"/>
        <w:jc w:val="both"/>
        <w:textAlignment w:val="baseline"/>
        <w:rPr>
          <w:rFonts w:ascii="Arial" w:hAnsi="Arial" w:cs="Arial"/>
          <w:sz w:val="22"/>
          <w:szCs w:val="22"/>
        </w:rPr>
      </w:pPr>
      <w:r w:rsidRPr="006E2C26">
        <w:rPr>
          <w:rFonts w:ascii="Arial" w:hAnsi="Arial" w:cs="Arial"/>
          <w:sz w:val="22"/>
          <w:szCs w:val="22"/>
        </w:rPr>
        <w:t>Wykonawca zobowiązany jest uzyskać oświadczenia osób, które są autorami/współautorami dokumentacji objętej przedmiotem Umowy,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zobowiązany jest przekazać ww</w:t>
      </w:r>
      <w:r w:rsidR="004D45E2">
        <w:rPr>
          <w:rFonts w:ascii="Arial" w:hAnsi="Arial" w:cs="Arial"/>
          <w:sz w:val="22"/>
          <w:szCs w:val="22"/>
        </w:rPr>
        <w:t>.</w:t>
      </w:r>
      <w:r w:rsidRPr="006E2C26">
        <w:rPr>
          <w:rFonts w:ascii="Arial" w:hAnsi="Arial" w:cs="Arial"/>
          <w:sz w:val="22"/>
          <w:szCs w:val="22"/>
        </w:rPr>
        <w:t xml:space="preserve"> oświadczenia Zamawiającemu najpóźniej w dniu przekazania Zamawiającemu dokumentacji stanowiącej przedmiot umowy.</w:t>
      </w:r>
    </w:p>
    <w:p w14:paraId="7E385FF4" w14:textId="6AD9A17D" w:rsidR="00D63572" w:rsidRPr="00753DAA" w:rsidRDefault="00D63572" w:rsidP="00D63572">
      <w:pPr>
        <w:pStyle w:val="Standard"/>
        <w:widowControl/>
        <w:numPr>
          <w:ilvl w:val="0"/>
          <w:numId w:val="91"/>
        </w:numPr>
        <w:suppressAutoHyphens w:val="0"/>
        <w:autoSpaceDN w:val="0"/>
        <w:spacing w:line="288" w:lineRule="auto"/>
        <w:ind w:left="426" w:hanging="426"/>
        <w:jc w:val="both"/>
        <w:textAlignment w:val="baseline"/>
        <w:rPr>
          <w:rFonts w:ascii="Arial" w:hAnsi="Arial" w:cs="Arial"/>
          <w:sz w:val="22"/>
          <w:szCs w:val="22"/>
        </w:rPr>
      </w:pPr>
      <w:r w:rsidRPr="006E2C26">
        <w:rPr>
          <w:rFonts w:ascii="Arial" w:hAnsi="Arial" w:cs="Arial"/>
          <w:sz w:val="22"/>
          <w:szCs w:val="22"/>
        </w:rPr>
        <w:t xml:space="preserve">Przejście autorskich praw majątkowych Wykonawcy (w tym zależnych) następuje z chwilą spisania protokołu </w:t>
      </w:r>
      <w:r>
        <w:rPr>
          <w:rFonts w:ascii="Arial" w:hAnsi="Arial" w:cs="Arial"/>
          <w:sz w:val="22"/>
          <w:szCs w:val="22"/>
        </w:rPr>
        <w:t>odbioru</w:t>
      </w:r>
      <w:r w:rsidR="004D45E2">
        <w:rPr>
          <w:rFonts w:ascii="Arial" w:hAnsi="Arial" w:cs="Arial"/>
          <w:sz w:val="22"/>
          <w:szCs w:val="22"/>
        </w:rPr>
        <w:t>.</w:t>
      </w:r>
    </w:p>
    <w:p w14:paraId="33E342C0" w14:textId="77777777" w:rsidR="004D45E2" w:rsidRPr="004D45E2" w:rsidRDefault="00D63572" w:rsidP="00D63572">
      <w:pPr>
        <w:pStyle w:val="Standard"/>
        <w:widowControl/>
        <w:numPr>
          <w:ilvl w:val="0"/>
          <w:numId w:val="91"/>
        </w:numPr>
        <w:suppressAutoHyphens w:val="0"/>
        <w:autoSpaceDN w:val="0"/>
        <w:spacing w:line="288" w:lineRule="auto"/>
        <w:ind w:left="426" w:hanging="426"/>
        <w:jc w:val="both"/>
        <w:textAlignment w:val="baseline"/>
        <w:rPr>
          <w:rFonts w:ascii="Arial" w:hAnsi="Arial" w:cs="Arial"/>
          <w:sz w:val="22"/>
          <w:szCs w:val="22"/>
        </w:rPr>
      </w:pPr>
      <w:r w:rsidRPr="00753DAA">
        <w:rPr>
          <w:rFonts w:ascii="Arial" w:eastAsia="Calibri" w:hAnsi="Arial" w:cs="Arial"/>
          <w:sz w:val="22"/>
          <w:szCs w:val="22"/>
          <w:lang w:eastAsia="en-US"/>
        </w:rPr>
        <w:t>W przypadku wystąpienia przez osobę trzecią</w:t>
      </w:r>
      <w:r w:rsidRPr="006E2C26">
        <w:rPr>
          <w:rFonts w:ascii="Arial" w:eastAsia="Calibri" w:hAnsi="Arial" w:cs="Arial"/>
          <w:sz w:val="22"/>
          <w:szCs w:val="22"/>
          <w:lang w:eastAsia="en-US"/>
        </w:rPr>
        <w:t xml:space="preserve"> z roszczeniem w stosunku do Zamawiającego z tytułu praw autorskich, Wykonawca zobowiązuje się do ścisłej współpracy z Zamawiającym w celu wyjaśnienia zgłaszanych roszczeń, uczestniczenia w ewentualnym postępowaniu sądowy, zwrotu w terminie wyznaczonym przez Zamawiającego wszelkich odszkodowań, kosztów i strat poniesionych przez Zamawiającego w związku z pojawieniem się takich roszczeń.</w:t>
      </w:r>
    </w:p>
    <w:p w14:paraId="62DF9483" w14:textId="0B32B8AC" w:rsidR="00036D10" w:rsidRDefault="00D63572" w:rsidP="00D63572">
      <w:pPr>
        <w:pStyle w:val="Standard"/>
        <w:widowControl/>
        <w:numPr>
          <w:ilvl w:val="0"/>
          <w:numId w:val="91"/>
        </w:numPr>
        <w:suppressAutoHyphens w:val="0"/>
        <w:autoSpaceDN w:val="0"/>
        <w:spacing w:line="288" w:lineRule="auto"/>
        <w:ind w:left="426" w:hanging="426"/>
        <w:jc w:val="both"/>
        <w:textAlignment w:val="baseline"/>
        <w:rPr>
          <w:rFonts w:ascii="Arial" w:hAnsi="Arial" w:cs="Arial"/>
          <w:sz w:val="22"/>
          <w:szCs w:val="22"/>
        </w:rPr>
      </w:pPr>
      <w:r w:rsidRPr="004D45E2">
        <w:rPr>
          <w:rFonts w:ascii="Arial" w:hAnsi="Arial" w:cs="Arial"/>
          <w:sz w:val="22"/>
          <w:szCs w:val="22"/>
        </w:rPr>
        <w:t>Przeniesienie autorskich praw majątkowych (w tym praw zależnych) następuje w stanie wolnym od obciążeń i praw osób trzecich.</w:t>
      </w:r>
    </w:p>
    <w:p w14:paraId="191C6FBE" w14:textId="72F789FD" w:rsidR="004D45E2" w:rsidRPr="004D45E2" w:rsidRDefault="004D45E2" w:rsidP="00D63572">
      <w:pPr>
        <w:pStyle w:val="Standard"/>
        <w:widowControl/>
        <w:numPr>
          <w:ilvl w:val="0"/>
          <w:numId w:val="91"/>
        </w:numPr>
        <w:suppressAutoHyphens w:val="0"/>
        <w:autoSpaceDN w:val="0"/>
        <w:spacing w:line="288" w:lineRule="auto"/>
        <w:ind w:left="426" w:hanging="426"/>
        <w:jc w:val="both"/>
        <w:textAlignment w:val="baseline"/>
        <w:rPr>
          <w:rFonts w:ascii="Arial" w:hAnsi="Arial" w:cs="Arial"/>
          <w:sz w:val="22"/>
          <w:szCs w:val="22"/>
        </w:rPr>
      </w:pPr>
      <w:r w:rsidRPr="004D45E2">
        <w:rPr>
          <w:rFonts w:ascii="Arial" w:hAnsi="Arial" w:cs="Arial"/>
          <w:sz w:val="22"/>
          <w:szCs w:val="22"/>
        </w:rPr>
        <w:lastRenderedPageBreak/>
        <w:t>Wynagrodzenie za przeniesienie autorskich praw majątkowych na Zamawiającego jest zawarte w wynagrodzeniu, które określa § 8 ust. 2 pkt 1 niniejszej Umowy.</w:t>
      </w:r>
    </w:p>
    <w:p w14:paraId="365148DF" w14:textId="26B9274E" w:rsidR="004D45E2" w:rsidRPr="00C05954" w:rsidRDefault="004D45E2" w:rsidP="004D45E2">
      <w:pPr>
        <w:widowControl/>
        <w:suppressAutoHyphens w:val="0"/>
        <w:spacing w:line="288" w:lineRule="auto"/>
        <w:jc w:val="both"/>
        <w:rPr>
          <w:rFonts w:ascii="Arial" w:eastAsia="Times New Roman" w:hAnsi="Arial" w:cs="Arial"/>
          <w:b/>
          <w:bCs/>
          <w:color w:val="000000" w:themeColor="text1"/>
          <w:sz w:val="22"/>
          <w:szCs w:val="22"/>
        </w:rPr>
      </w:pPr>
    </w:p>
    <w:p w14:paraId="2227CAA3" w14:textId="02DE5672" w:rsidR="001B197D" w:rsidRPr="00C05954" w:rsidRDefault="004D45E2"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4D45E2">
        <w:rPr>
          <w:rFonts w:ascii="Arial" w:eastAsia="Times New Roman" w:hAnsi="Arial" w:cs="Arial"/>
          <w:b/>
          <w:bCs/>
          <w:color w:val="000000" w:themeColor="text1"/>
          <w:sz w:val="22"/>
          <w:szCs w:val="22"/>
        </w:rPr>
        <w:t>§</w:t>
      </w:r>
      <w:r>
        <w:rPr>
          <w:rFonts w:ascii="Arial" w:eastAsia="Times New Roman" w:hAnsi="Arial" w:cs="Arial"/>
          <w:b/>
          <w:bCs/>
          <w:color w:val="000000" w:themeColor="text1"/>
          <w:sz w:val="22"/>
          <w:szCs w:val="22"/>
        </w:rPr>
        <w:t xml:space="preserve"> </w:t>
      </w:r>
      <w:r w:rsidR="001B197D" w:rsidRPr="00C05954">
        <w:rPr>
          <w:rFonts w:ascii="Arial" w:eastAsia="Times New Roman" w:hAnsi="Arial" w:cs="Arial"/>
          <w:b/>
          <w:bCs/>
          <w:color w:val="000000" w:themeColor="text1"/>
          <w:sz w:val="22"/>
          <w:szCs w:val="22"/>
        </w:rPr>
        <w:t>2</w:t>
      </w:r>
      <w:r w:rsidR="00A42317" w:rsidRPr="00C05954">
        <w:rPr>
          <w:rFonts w:ascii="Arial" w:eastAsia="Times New Roman" w:hAnsi="Arial" w:cs="Arial"/>
          <w:b/>
          <w:bCs/>
          <w:color w:val="000000" w:themeColor="text1"/>
          <w:sz w:val="22"/>
          <w:szCs w:val="22"/>
        </w:rPr>
        <w:t>1</w:t>
      </w:r>
      <w:r w:rsidR="001B197D" w:rsidRPr="00C05954">
        <w:rPr>
          <w:rFonts w:ascii="Arial" w:eastAsia="Times New Roman" w:hAnsi="Arial" w:cs="Arial"/>
          <w:b/>
          <w:bCs/>
          <w:color w:val="000000" w:themeColor="text1"/>
          <w:sz w:val="22"/>
          <w:szCs w:val="22"/>
        </w:rPr>
        <w:br/>
        <w:t>Cesja wierzytelności</w:t>
      </w:r>
    </w:p>
    <w:p w14:paraId="6B958E61" w14:textId="77777777" w:rsidR="001B197D" w:rsidRPr="00C05954" w:rsidRDefault="001B197D" w:rsidP="001B197D">
      <w:pPr>
        <w:widowControl/>
        <w:tabs>
          <w:tab w:val="left" w:pos="5320"/>
        </w:tabs>
        <w:suppressAutoHyphens w:val="0"/>
        <w:spacing w:line="288" w:lineRule="auto"/>
        <w:jc w:val="center"/>
        <w:outlineLvl w:val="0"/>
        <w:rPr>
          <w:rFonts w:ascii="Arial" w:eastAsia="Times New Roman" w:hAnsi="Arial" w:cs="Arial"/>
          <w:b/>
          <w:bCs/>
          <w:color w:val="000000" w:themeColor="text1"/>
          <w:sz w:val="10"/>
          <w:szCs w:val="22"/>
        </w:rPr>
      </w:pPr>
    </w:p>
    <w:p w14:paraId="6383FDCC" w14:textId="77777777" w:rsidR="001B197D" w:rsidRPr="00C05954" w:rsidRDefault="001B197D" w:rsidP="004C5912">
      <w:pPr>
        <w:widowControl/>
        <w:numPr>
          <w:ilvl w:val="0"/>
          <w:numId w:val="59"/>
        </w:numPr>
        <w:tabs>
          <w:tab w:val="left" w:pos="426"/>
          <w:tab w:val="left" w:pos="5320"/>
        </w:tabs>
        <w:suppressAutoHyphens w:val="0"/>
        <w:spacing w:after="200" w:line="288" w:lineRule="auto"/>
        <w:ind w:left="426" w:hanging="426"/>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Zamawiający zastrzega, że przelew wierzytelności wynikających z Umowy, nie może nastąpić bez jego zgody wyrażonej na piśmie pod rygorem nieważności. </w:t>
      </w:r>
    </w:p>
    <w:p w14:paraId="59AC5DF0" w14:textId="77777777" w:rsidR="00993C20" w:rsidRPr="00C05954" w:rsidRDefault="001B197D" w:rsidP="004C5912">
      <w:pPr>
        <w:widowControl/>
        <w:numPr>
          <w:ilvl w:val="0"/>
          <w:numId w:val="59"/>
        </w:numPr>
        <w:tabs>
          <w:tab w:val="left" w:pos="426"/>
          <w:tab w:val="left" w:pos="5320"/>
        </w:tabs>
        <w:suppressAutoHyphens w:val="0"/>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W przypadku, gdy Wykonawcy występują jako Konsorcjum, z wnioskiem o wyrażenie zgody na przelew jakiejkolwiek wierzytelności wynikającej z Umowy muszą wystąpić łączni</w:t>
      </w:r>
      <w:r w:rsidR="00993C20" w:rsidRPr="00C05954">
        <w:rPr>
          <w:rFonts w:ascii="Arial" w:hAnsi="Arial" w:cs="Arial"/>
          <w:color w:val="000000" w:themeColor="text1"/>
          <w:sz w:val="22"/>
          <w:szCs w:val="22"/>
        </w:rPr>
        <w:t>e wszyscy członkowie Konsorcjum zgodnie z posiadanym pełnomocnictwem.</w:t>
      </w:r>
    </w:p>
    <w:p w14:paraId="449CB06E" w14:textId="77777777" w:rsidR="00993C20" w:rsidRPr="00C05954" w:rsidRDefault="00993C20" w:rsidP="004C5912">
      <w:pPr>
        <w:widowControl/>
        <w:numPr>
          <w:ilvl w:val="0"/>
          <w:numId w:val="59"/>
        </w:numPr>
        <w:tabs>
          <w:tab w:val="left" w:pos="426"/>
          <w:tab w:val="left" w:pos="5320"/>
        </w:tabs>
        <w:suppressAutoHyphens w:val="0"/>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Zamawiający nie wyrazi zgody na dokonanie czynności określonej w ust. 1 powyżej dopóki Wykonawca nie przedstawi dowodu zaspokojenia roszczeń wszystkich Podwykonawców, których wynagrodzenie byłoby regulowane ze środków objętych wierzytelnością będącą przedmiotem czynności przedstawionej do akceptacji.</w:t>
      </w:r>
    </w:p>
    <w:p w14:paraId="4A29498C" w14:textId="77777777" w:rsidR="00993C20" w:rsidRPr="00C05954" w:rsidRDefault="00993C20" w:rsidP="004C5912">
      <w:pPr>
        <w:widowControl/>
        <w:numPr>
          <w:ilvl w:val="0"/>
          <w:numId w:val="59"/>
        </w:numPr>
        <w:tabs>
          <w:tab w:val="left" w:pos="426"/>
          <w:tab w:val="left" w:pos="5320"/>
        </w:tabs>
        <w:suppressAutoHyphens w:val="0"/>
        <w:spacing w:line="288" w:lineRule="auto"/>
        <w:ind w:left="426" w:hanging="426"/>
        <w:jc w:val="both"/>
        <w:rPr>
          <w:rFonts w:ascii="Arial" w:hAnsi="Arial" w:cs="Arial"/>
          <w:color w:val="000000" w:themeColor="text1"/>
          <w:sz w:val="22"/>
          <w:szCs w:val="22"/>
        </w:rPr>
      </w:pPr>
      <w:r w:rsidRPr="00C05954">
        <w:rPr>
          <w:rFonts w:ascii="Arial" w:hAnsi="Arial" w:cs="Arial"/>
          <w:color w:val="000000" w:themeColor="text1"/>
          <w:sz w:val="22"/>
          <w:szCs w:val="22"/>
        </w:rPr>
        <w:t>Cesja, przelew lub czynność wywołująca podobne skutki, dokonane bez pisemnej zgody Zamawiającego, są względem Zamawiającego bezskuteczne.</w:t>
      </w:r>
    </w:p>
    <w:p w14:paraId="2CF754AE" w14:textId="77777777" w:rsidR="00993C20" w:rsidRPr="00C05954" w:rsidRDefault="00993C20" w:rsidP="00993C20">
      <w:pPr>
        <w:widowControl/>
        <w:tabs>
          <w:tab w:val="left" w:pos="426"/>
          <w:tab w:val="left" w:pos="5320"/>
        </w:tabs>
        <w:suppressAutoHyphens w:val="0"/>
        <w:spacing w:line="288" w:lineRule="auto"/>
        <w:jc w:val="both"/>
        <w:rPr>
          <w:rFonts w:ascii="Arial" w:hAnsi="Arial" w:cs="Arial"/>
          <w:color w:val="000000" w:themeColor="text1"/>
          <w:sz w:val="22"/>
          <w:szCs w:val="22"/>
        </w:rPr>
      </w:pPr>
    </w:p>
    <w:p w14:paraId="2778625E" w14:textId="77777777" w:rsidR="001B197D" w:rsidRPr="00C05954" w:rsidRDefault="001B197D" w:rsidP="001B197D">
      <w:pPr>
        <w:widowControl/>
        <w:tabs>
          <w:tab w:val="left" w:pos="426"/>
          <w:tab w:val="left" w:pos="5320"/>
        </w:tabs>
        <w:suppressAutoHyphens w:val="0"/>
        <w:spacing w:line="288" w:lineRule="auto"/>
        <w:ind w:left="426"/>
        <w:jc w:val="both"/>
        <w:rPr>
          <w:rFonts w:ascii="Arial" w:hAnsi="Arial" w:cs="Arial"/>
          <w:color w:val="000000" w:themeColor="text1"/>
          <w:sz w:val="22"/>
          <w:szCs w:val="22"/>
        </w:rPr>
      </w:pPr>
    </w:p>
    <w:p w14:paraId="50626ABE" w14:textId="77777777" w:rsidR="001B197D" w:rsidRPr="00C05954" w:rsidRDefault="001B197D" w:rsidP="001B197D">
      <w:pPr>
        <w:widowControl/>
        <w:tabs>
          <w:tab w:val="left" w:pos="2850"/>
          <w:tab w:val="center" w:pos="4464"/>
          <w:tab w:val="left" w:pos="5320"/>
        </w:tabs>
        <w:suppressAutoHyphens w:val="0"/>
        <w:spacing w:line="288" w:lineRule="auto"/>
        <w:jc w:val="center"/>
        <w:outlineLvl w:val="0"/>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2</w:t>
      </w:r>
      <w:r w:rsidR="00A42317" w:rsidRPr="00C05954">
        <w:rPr>
          <w:rFonts w:ascii="Arial" w:eastAsia="Times New Roman" w:hAnsi="Arial" w:cs="Arial"/>
          <w:b/>
          <w:bCs/>
          <w:color w:val="000000" w:themeColor="text1"/>
          <w:sz w:val="22"/>
          <w:szCs w:val="22"/>
        </w:rPr>
        <w:t>2</w:t>
      </w:r>
      <w:r w:rsidRPr="00C05954">
        <w:rPr>
          <w:rFonts w:ascii="Arial" w:eastAsia="Times New Roman" w:hAnsi="Arial" w:cs="Arial"/>
          <w:b/>
          <w:bCs/>
          <w:color w:val="000000" w:themeColor="text1"/>
          <w:sz w:val="22"/>
          <w:szCs w:val="22"/>
        </w:rPr>
        <w:br/>
        <w:t>Postanowienia końcowe</w:t>
      </w:r>
    </w:p>
    <w:p w14:paraId="6AA5D682" w14:textId="77777777" w:rsidR="001B197D" w:rsidRPr="00C05954" w:rsidRDefault="001B197D" w:rsidP="001B197D">
      <w:pPr>
        <w:widowControl/>
        <w:tabs>
          <w:tab w:val="num" w:pos="5040"/>
          <w:tab w:val="left" w:pos="5320"/>
        </w:tabs>
        <w:suppressAutoHyphens w:val="0"/>
        <w:spacing w:line="288" w:lineRule="auto"/>
        <w:jc w:val="both"/>
        <w:rPr>
          <w:rFonts w:ascii="Arial" w:hAnsi="Arial" w:cs="Arial"/>
          <w:color w:val="000000" w:themeColor="text1"/>
          <w:sz w:val="8"/>
          <w:szCs w:val="12"/>
        </w:rPr>
      </w:pPr>
    </w:p>
    <w:p w14:paraId="7723311C" w14:textId="77777777" w:rsidR="001B197D" w:rsidRPr="00C05954" w:rsidRDefault="001B197D" w:rsidP="004C5912">
      <w:pPr>
        <w:widowControl/>
        <w:numPr>
          <w:ilvl w:val="0"/>
          <w:numId w:val="60"/>
        </w:numPr>
        <w:tabs>
          <w:tab w:val="left" w:pos="364"/>
          <w:tab w:val="left" w:pos="5320"/>
        </w:tabs>
        <w:suppressAutoHyphens w:val="0"/>
        <w:spacing w:line="288" w:lineRule="auto"/>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Strony zgodnie oświadczają, że dołożą wszelkich starań, aby ewentualne spory, jakie mogą powstać podczas realizacji niniejszej Umowy były rozwiązywane polubownie.</w:t>
      </w:r>
    </w:p>
    <w:p w14:paraId="1C1FF0FE" w14:textId="69C22587" w:rsidR="001B197D" w:rsidRPr="00C05954" w:rsidRDefault="001B197D" w:rsidP="004C5912">
      <w:pPr>
        <w:widowControl/>
        <w:numPr>
          <w:ilvl w:val="0"/>
          <w:numId w:val="60"/>
        </w:numPr>
        <w:tabs>
          <w:tab w:val="left" w:pos="364"/>
          <w:tab w:val="left" w:pos="5320"/>
        </w:tabs>
        <w:suppressAutoHyphens w:val="0"/>
        <w:spacing w:line="288" w:lineRule="auto"/>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 xml:space="preserve">Wykonawca zobowiązuje się nie zatrudniać na jakiejkolwiek podstawie prawnej pracowników Zamawiającego przy realizacji </w:t>
      </w:r>
      <w:r w:rsidR="00A36AF9">
        <w:rPr>
          <w:rFonts w:ascii="Arial" w:hAnsi="Arial" w:cs="Arial"/>
          <w:color w:val="000000" w:themeColor="text1"/>
          <w:sz w:val="22"/>
          <w:szCs w:val="22"/>
        </w:rPr>
        <w:t>p</w:t>
      </w:r>
      <w:r w:rsidRPr="00C05954">
        <w:rPr>
          <w:rFonts w:ascii="Arial" w:hAnsi="Arial" w:cs="Arial"/>
          <w:color w:val="000000" w:themeColor="text1"/>
          <w:sz w:val="22"/>
          <w:szCs w:val="22"/>
        </w:rPr>
        <w:t xml:space="preserve">rzedmiotu </w:t>
      </w:r>
      <w:r w:rsidR="00A36AF9">
        <w:rPr>
          <w:rFonts w:ascii="Arial" w:hAnsi="Arial" w:cs="Arial"/>
          <w:color w:val="000000" w:themeColor="text1"/>
          <w:sz w:val="22"/>
          <w:szCs w:val="22"/>
        </w:rPr>
        <w:t>u</w:t>
      </w:r>
      <w:r w:rsidRPr="00C05954">
        <w:rPr>
          <w:rFonts w:ascii="Arial" w:hAnsi="Arial" w:cs="Arial"/>
          <w:color w:val="000000" w:themeColor="text1"/>
          <w:sz w:val="22"/>
          <w:szCs w:val="22"/>
        </w:rPr>
        <w:t>mowy.</w:t>
      </w:r>
    </w:p>
    <w:p w14:paraId="106CF075" w14:textId="77777777" w:rsidR="001B197D" w:rsidRPr="00C05954" w:rsidRDefault="001B197D" w:rsidP="004C5912">
      <w:pPr>
        <w:widowControl/>
        <w:numPr>
          <w:ilvl w:val="0"/>
          <w:numId w:val="60"/>
        </w:numPr>
        <w:tabs>
          <w:tab w:val="left" w:pos="364"/>
          <w:tab w:val="left" w:pos="5320"/>
        </w:tabs>
        <w:suppressAutoHyphens w:val="0"/>
        <w:spacing w:line="288" w:lineRule="auto"/>
        <w:ind w:left="357" w:hanging="357"/>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Ewentualne spory wynikłe na tle realizacji Umowy rozstrzygać będzie sąd powszechny właściwy dla siedziby Zamawiającego.</w:t>
      </w:r>
    </w:p>
    <w:p w14:paraId="3E51641D" w14:textId="77777777" w:rsidR="001B197D" w:rsidRPr="00C05954" w:rsidRDefault="001B197D" w:rsidP="004C5912">
      <w:pPr>
        <w:widowControl/>
        <w:numPr>
          <w:ilvl w:val="0"/>
          <w:numId w:val="60"/>
        </w:numPr>
        <w:tabs>
          <w:tab w:val="left" w:pos="362"/>
          <w:tab w:val="left" w:pos="5320"/>
        </w:tabs>
        <w:suppressAutoHyphens w:val="0"/>
        <w:spacing w:line="288" w:lineRule="auto"/>
        <w:ind w:left="357" w:hanging="357"/>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W sprawach nieuregulowanych niniejszą umową stosuje się przepisy Kodeksu cywilnego, Prawa budowlanego i ustawy Prawo zamówień publicznych oraz innych powszechnie obowiązujących przepisów prawa.</w:t>
      </w:r>
    </w:p>
    <w:p w14:paraId="537A7B6F" w14:textId="77777777" w:rsidR="001B197D" w:rsidRPr="00C05954" w:rsidRDefault="001B197D" w:rsidP="004C5912">
      <w:pPr>
        <w:widowControl/>
        <w:numPr>
          <w:ilvl w:val="0"/>
          <w:numId w:val="60"/>
        </w:numPr>
        <w:tabs>
          <w:tab w:val="left" w:pos="362"/>
          <w:tab w:val="left" w:pos="5320"/>
        </w:tabs>
        <w:suppressAutoHyphens w:val="0"/>
        <w:spacing w:line="288" w:lineRule="auto"/>
        <w:ind w:left="357" w:hanging="357"/>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Postanowienia Umowy są interpretowane na podstawie przepisów prawa polskiego.</w:t>
      </w:r>
    </w:p>
    <w:p w14:paraId="1CDE356E" w14:textId="77777777" w:rsidR="001B197D" w:rsidRPr="00C05954" w:rsidRDefault="001B197D" w:rsidP="004C5912">
      <w:pPr>
        <w:widowControl/>
        <w:numPr>
          <w:ilvl w:val="0"/>
          <w:numId w:val="60"/>
        </w:numPr>
        <w:tabs>
          <w:tab w:val="left" w:pos="362"/>
          <w:tab w:val="left" w:pos="5320"/>
        </w:tabs>
        <w:suppressAutoHyphens w:val="0"/>
        <w:spacing w:line="288" w:lineRule="auto"/>
        <w:ind w:left="357" w:hanging="357"/>
        <w:contextualSpacing/>
        <w:jc w:val="both"/>
        <w:rPr>
          <w:rFonts w:ascii="Arial" w:hAnsi="Arial" w:cs="Arial"/>
          <w:color w:val="000000" w:themeColor="text1"/>
          <w:sz w:val="22"/>
          <w:szCs w:val="22"/>
        </w:rPr>
      </w:pPr>
      <w:r w:rsidRPr="00C05954">
        <w:rPr>
          <w:rFonts w:ascii="Arial" w:hAnsi="Arial" w:cs="Arial"/>
          <w:color w:val="000000" w:themeColor="text1"/>
          <w:sz w:val="22"/>
          <w:szCs w:val="22"/>
        </w:rPr>
        <w:t>Umowę sporządzono w trzech jednobrzmiących egzemplarzach, z czego dwa otrzymuje Zamawiający, a jeden Wykonawca.</w:t>
      </w:r>
    </w:p>
    <w:p w14:paraId="13B48A37" w14:textId="77777777" w:rsidR="001B197D" w:rsidRPr="00C05954" w:rsidRDefault="001B197D" w:rsidP="001B197D">
      <w:pPr>
        <w:widowControl/>
        <w:tabs>
          <w:tab w:val="left" w:pos="5320"/>
        </w:tabs>
        <w:suppressAutoHyphens w:val="0"/>
        <w:spacing w:line="288" w:lineRule="auto"/>
        <w:jc w:val="both"/>
        <w:rPr>
          <w:rFonts w:ascii="Arial" w:eastAsia="Times New Roman" w:hAnsi="Arial" w:cs="Arial"/>
          <w:b/>
          <w:bCs/>
          <w:color w:val="000000" w:themeColor="text1"/>
          <w:sz w:val="8"/>
          <w:szCs w:val="22"/>
        </w:rPr>
      </w:pPr>
    </w:p>
    <w:p w14:paraId="10271DE0" w14:textId="77777777" w:rsidR="001B197D" w:rsidRPr="00C05954" w:rsidRDefault="001B197D" w:rsidP="001B197D">
      <w:pPr>
        <w:widowControl/>
        <w:tabs>
          <w:tab w:val="left" w:pos="5320"/>
        </w:tabs>
        <w:suppressAutoHyphens w:val="0"/>
        <w:spacing w:line="288" w:lineRule="auto"/>
        <w:ind w:left="357"/>
        <w:jc w:val="both"/>
        <w:rPr>
          <w:rFonts w:ascii="Arial" w:eastAsia="Times New Roman" w:hAnsi="Arial" w:cs="Arial"/>
          <w:b/>
          <w:bCs/>
          <w:color w:val="000000" w:themeColor="text1"/>
          <w:sz w:val="22"/>
          <w:szCs w:val="22"/>
        </w:rPr>
      </w:pPr>
    </w:p>
    <w:p w14:paraId="0B66B38B" w14:textId="77777777" w:rsidR="001B197D" w:rsidRPr="00C05954" w:rsidRDefault="001B197D" w:rsidP="001B197D">
      <w:pPr>
        <w:widowControl/>
        <w:tabs>
          <w:tab w:val="left" w:pos="5320"/>
        </w:tabs>
        <w:suppressAutoHyphens w:val="0"/>
        <w:spacing w:line="288" w:lineRule="auto"/>
        <w:jc w:val="both"/>
        <w:rPr>
          <w:rFonts w:ascii="Arial" w:eastAsia="Times New Roman" w:hAnsi="Arial" w:cs="Arial"/>
          <w:b/>
          <w:bCs/>
          <w:color w:val="000000" w:themeColor="text1"/>
          <w:sz w:val="22"/>
          <w:szCs w:val="22"/>
        </w:rPr>
      </w:pPr>
    </w:p>
    <w:p w14:paraId="7E029111" w14:textId="6EF5F256" w:rsidR="001B197D" w:rsidRPr="00C05954" w:rsidRDefault="001B197D" w:rsidP="001B197D">
      <w:pPr>
        <w:widowControl/>
        <w:tabs>
          <w:tab w:val="left" w:pos="5320"/>
        </w:tabs>
        <w:suppressAutoHyphens w:val="0"/>
        <w:spacing w:line="288" w:lineRule="auto"/>
        <w:jc w:val="both"/>
        <w:rPr>
          <w:rFonts w:ascii="Arial" w:eastAsia="Times New Roman" w:hAnsi="Arial" w:cs="Arial"/>
          <w:b/>
          <w:bCs/>
          <w:color w:val="000000" w:themeColor="text1"/>
          <w:sz w:val="22"/>
          <w:szCs w:val="22"/>
        </w:rPr>
      </w:pPr>
      <w:r w:rsidRPr="00C05954">
        <w:rPr>
          <w:rFonts w:ascii="Arial" w:eastAsia="Times New Roman" w:hAnsi="Arial" w:cs="Arial"/>
          <w:b/>
          <w:bCs/>
          <w:color w:val="000000" w:themeColor="text1"/>
          <w:sz w:val="22"/>
          <w:szCs w:val="22"/>
        </w:rPr>
        <w:t xml:space="preserve">  </w:t>
      </w:r>
      <w:r w:rsidR="00A36AF9">
        <w:rPr>
          <w:rFonts w:ascii="Arial" w:eastAsia="Times New Roman" w:hAnsi="Arial" w:cs="Arial"/>
          <w:b/>
          <w:bCs/>
          <w:color w:val="000000" w:themeColor="text1"/>
          <w:sz w:val="22"/>
          <w:szCs w:val="22"/>
        </w:rPr>
        <w:t xml:space="preserve">    </w:t>
      </w:r>
      <w:r w:rsidRPr="00C05954">
        <w:rPr>
          <w:rFonts w:ascii="Arial" w:eastAsia="Times New Roman" w:hAnsi="Arial" w:cs="Arial"/>
          <w:b/>
          <w:bCs/>
          <w:color w:val="000000" w:themeColor="text1"/>
          <w:sz w:val="22"/>
          <w:szCs w:val="22"/>
        </w:rPr>
        <w:t xml:space="preserve">Zamawiający </w:t>
      </w:r>
      <w:r w:rsidRPr="00C05954">
        <w:rPr>
          <w:rFonts w:ascii="Arial" w:eastAsia="Times New Roman" w:hAnsi="Arial" w:cs="Arial"/>
          <w:b/>
          <w:bCs/>
          <w:color w:val="000000" w:themeColor="text1"/>
          <w:sz w:val="22"/>
          <w:szCs w:val="22"/>
        </w:rPr>
        <w:tab/>
      </w:r>
      <w:r w:rsidRPr="00C05954">
        <w:rPr>
          <w:rFonts w:ascii="Arial" w:eastAsia="Times New Roman" w:hAnsi="Arial" w:cs="Arial"/>
          <w:b/>
          <w:bCs/>
          <w:color w:val="000000" w:themeColor="text1"/>
          <w:sz w:val="22"/>
          <w:szCs w:val="22"/>
        </w:rPr>
        <w:tab/>
      </w:r>
      <w:r w:rsidRPr="00C05954">
        <w:rPr>
          <w:rFonts w:ascii="Arial" w:eastAsia="Times New Roman" w:hAnsi="Arial" w:cs="Arial"/>
          <w:b/>
          <w:bCs/>
          <w:color w:val="000000" w:themeColor="text1"/>
          <w:sz w:val="22"/>
          <w:szCs w:val="22"/>
        </w:rPr>
        <w:tab/>
        <w:t xml:space="preserve">         </w:t>
      </w:r>
      <w:r w:rsidR="00A36AF9">
        <w:rPr>
          <w:rFonts w:ascii="Arial" w:eastAsia="Times New Roman" w:hAnsi="Arial" w:cs="Arial"/>
          <w:b/>
          <w:bCs/>
          <w:color w:val="000000" w:themeColor="text1"/>
          <w:sz w:val="22"/>
          <w:szCs w:val="22"/>
        </w:rPr>
        <w:t xml:space="preserve">      </w:t>
      </w:r>
      <w:r w:rsidRPr="00C05954">
        <w:rPr>
          <w:rFonts w:ascii="Arial" w:eastAsia="Times New Roman" w:hAnsi="Arial" w:cs="Arial"/>
          <w:b/>
          <w:bCs/>
          <w:color w:val="000000" w:themeColor="text1"/>
          <w:sz w:val="22"/>
          <w:szCs w:val="22"/>
        </w:rPr>
        <w:t>Wykonawca</w:t>
      </w:r>
    </w:p>
    <w:p w14:paraId="43843482" w14:textId="77777777" w:rsidR="001B197D" w:rsidRPr="00C05954" w:rsidRDefault="001B197D" w:rsidP="001B197D">
      <w:pPr>
        <w:widowControl/>
        <w:suppressAutoHyphens w:val="0"/>
        <w:spacing w:line="288" w:lineRule="auto"/>
        <w:rPr>
          <w:rFonts w:eastAsia="Times New Roman"/>
          <w:color w:val="000000" w:themeColor="text1"/>
          <w:lang w:eastAsia="x-none"/>
        </w:rPr>
      </w:pPr>
    </w:p>
    <w:p w14:paraId="41DF3877" w14:textId="77777777" w:rsidR="001B197D" w:rsidRPr="00C05954" w:rsidRDefault="001B197D" w:rsidP="001B197D">
      <w:pPr>
        <w:widowControl/>
        <w:suppressAutoHyphens w:val="0"/>
        <w:spacing w:line="288" w:lineRule="auto"/>
        <w:rPr>
          <w:rFonts w:eastAsia="Times New Roman"/>
          <w:color w:val="000000" w:themeColor="text1"/>
          <w:lang w:eastAsia="x-none"/>
        </w:rPr>
      </w:pPr>
    </w:p>
    <w:p w14:paraId="2B8613E2" w14:textId="77777777" w:rsidR="001B197D" w:rsidRPr="00C05954" w:rsidRDefault="001B197D" w:rsidP="001B197D">
      <w:pPr>
        <w:widowControl/>
        <w:suppressAutoHyphens w:val="0"/>
        <w:spacing w:line="288" w:lineRule="auto"/>
        <w:rPr>
          <w:rFonts w:eastAsia="Times New Roman"/>
          <w:color w:val="000000" w:themeColor="text1"/>
          <w:lang w:eastAsia="x-none"/>
        </w:rPr>
      </w:pPr>
    </w:p>
    <w:p w14:paraId="51B59918" w14:textId="7399DDFD" w:rsidR="001B197D" w:rsidRPr="00C05954" w:rsidRDefault="001B197D" w:rsidP="001B197D">
      <w:pPr>
        <w:widowControl/>
        <w:suppressAutoHyphens w:val="0"/>
        <w:spacing w:line="288" w:lineRule="auto"/>
        <w:rPr>
          <w:rFonts w:eastAsia="Times New Roman"/>
          <w:color w:val="000000" w:themeColor="text1"/>
          <w:lang w:eastAsia="x-none"/>
        </w:rPr>
      </w:pPr>
      <w:r w:rsidRPr="00C05954">
        <w:rPr>
          <w:rFonts w:eastAsia="Times New Roman"/>
          <w:color w:val="000000" w:themeColor="text1"/>
          <w:lang w:val="x-none" w:eastAsia="x-none"/>
        </w:rPr>
        <w:t>.....................................</w:t>
      </w:r>
      <w:r w:rsidRPr="00C05954">
        <w:rPr>
          <w:rFonts w:eastAsia="Times New Roman"/>
          <w:color w:val="000000" w:themeColor="text1"/>
          <w:lang w:val="x-none" w:eastAsia="x-none"/>
        </w:rPr>
        <w:tab/>
      </w:r>
      <w:r w:rsidRPr="00C05954">
        <w:rPr>
          <w:rFonts w:eastAsia="Times New Roman"/>
          <w:color w:val="000000" w:themeColor="text1"/>
          <w:lang w:val="x-none" w:eastAsia="x-none"/>
        </w:rPr>
        <w:tab/>
      </w:r>
      <w:r w:rsidRPr="00C05954">
        <w:rPr>
          <w:rFonts w:eastAsia="Times New Roman"/>
          <w:color w:val="000000" w:themeColor="text1"/>
          <w:lang w:val="x-none" w:eastAsia="x-none"/>
        </w:rPr>
        <w:tab/>
      </w:r>
      <w:r w:rsidRPr="00C05954">
        <w:rPr>
          <w:rFonts w:eastAsia="Times New Roman"/>
          <w:color w:val="000000" w:themeColor="text1"/>
          <w:lang w:val="x-none" w:eastAsia="x-none"/>
        </w:rPr>
        <w:tab/>
      </w:r>
      <w:r w:rsidRPr="00C05954">
        <w:rPr>
          <w:rFonts w:eastAsia="Times New Roman"/>
          <w:color w:val="000000" w:themeColor="text1"/>
          <w:lang w:val="x-none" w:eastAsia="x-none"/>
        </w:rPr>
        <w:tab/>
      </w:r>
      <w:r w:rsidRPr="00C05954">
        <w:rPr>
          <w:rFonts w:eastAsia="Times New Roman"/>
          <w:color w:val="000000" w:themeColor="text1"/>
          <w:lang w:eastAsia="x-none"/>
        </w:rPr>
        <w:t xml:space="preserve">          </w:t>
      </w:r>
      <w:r w:rsidR="00D3450E" w:rsidRPr="00C05954">
        <w:rPr>
          <w:rFonts w:eastAsia="Times New Roman"/>
          <w:color w:val="000000" w:themeColor="text1"/>
          <w:lang w:eastAsia="x-none"/>
        </w:rPr>
        <w:tab/>
      </w:r>
      <w:r w:rsidR="00D3450E" w:rsidRPr="00C05954">
        <w:rPr>
          <w:rFonts w:eastAsia="Times New Roman"/>
          <w:color w:val="000000" w:themeColor="text1"/>
          <w:lang w:eastAsia="x-none"/>
        </w:rPr>
        <w:tab/>
      </w:r>
      <w:r w:rsidR="00D3450E" w:rsidRPr="00C05954">
        <w:rPr>
          <w:rFonts w:eastAsia="Times New Roman"/>
          <w:color w:val="000000" w:themeColor="text1"/>
          <w:lang w:eastAsia="x-none"/>
        </w:rPr>
        <w:tab/>
      </w:r>
      <w:r w:rsidR="00D3450E" w:rsidRPr="00C05954">
        <w:rPr>
          <w:rFonts w:eastAsia="Times New Roman"/>
          <w:color w:val="000000" w:themeColor="text1"/>
          <w:lang w:eastAsia="x-none"/>
        </w:rPr>
        <w:tab/>
      </w:r>
      <w:r w:rsidR="00D3450E" w:rsidRPr="00C05954">
        <w:rPr>
          <w:rFonts w:eastAsia="Times New Roman"/>
          <w:color w:val="000000" w:themeColor="text1"/>
          <w:lang w:eastAsia="x-none"/>
        </w:rPr>
        <w:tab/>
      </w:r>
      <w:r w:rsidR="00D3450E" w:rsidRPr="00C05954">
        <w:rPr>
          <w:rFonts w:eastAsia="Times New Roman"/>
          <w:color w:val="000000" w:themeColor="text1"/>
          <w:lang w:eastAsia="x-none"/>
        </w:rPr>
        <w:tab/>
      </w:r>
      <w:r w:rsidR="00D3450E" w:rsidRPr="00C05954">
        <w:rPr>
          <w:rFonts w:eastAsia="Times New Roman"/>
          <w:color w:val="000000" w:themeColor="text1"/>
          <w:lang w:eastAsia="x-none"/>
        </w:rPr>
        <w:tab/>
      </w:r>
      <w:r w:rsidR="00A36AF9">
        <w:rPr>
          <w:rFonts w:eastAsia="Times New Roman"/>
          <w:color w:val="000000" w:themeColor="text1"/>
          <w:lang w:eastAsia="x-none"/>
        </w:rPr>
        <w:t xml:space="preserve">  </w:t>
      </w:r>
      <w:r w:rsidRPr="00C05954">
        <w:rPr>
          <w:rFonts w:eastAsia="Times New Roman"/>
          <w:color w:val="000000" w:themeColor="text1"/>
          <w:lang w:val="x-none" w:eastAsia="x-none"/>
        </w:rPr>
        <w:t>………..…………………</w:t>
      </w:r>
    </w:p>
    <w:sectPr w:rsidR="001B197D" w:rsidRPr="00C0595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9BE62C" w14:textId="77777777" w:rsidR="008313DD" w:rsidRDefault="008313DD" w:rsidP="00854E0A">
      <w:r>
        <w:separator/>
      </w:r>
    </w:p>
  </w:endnote>
  <w:endnote w:type="continuationSeparator" w:id="0">
    <w:p w14:paraId="2F4EBB45" w14:textId="77777777" w:rsidR="008313DD" w:rsidRDefault="008313DD" w:rsidP="0085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IDFont+F2">
    <w:altName w:val="Yu Gothic"/>
    <w:panose1 w:val="00000000000000000000"/>
    <w:charset w:val="80"/>
    <w:family w:val="auto"/>
    <w:notTrueType/>
    <w:pitch w:val="default"/>
    <w:sig w:usb0="00000001" w:usb1="08070000" w:usb2="00000010" w:usb3="00000000" w:csb0="00020000" w:csb1="00000000"/>
  </w:font>
  <w:font w:name="CIDFont+F4">
    <w:altName w:val="Calibri"/>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BAB5E" w14:textId="589CFF1C" w:rsidR="00F41A99" w:rsidRDefault="00F41A99" w:rsidP="00F41A99">
    <w:pPr>
      <w:pStyle w:val="Stopka"/>
      <w:rPr>
        <w:b/>
        <w:bCs/>
      </w:rPr>
    </w:pPr>
    <w:r>
      <w:rPr>
        <w:noProof/>
        <w:lang w:eastAsia="pl-PL"/>
      </w:rPr>
      <w:drawing>
        <wp:anchor distT="0" distB="0" distL="114300" distR="114300" simplePos="0" relativeHeight="251658752" behindDoc="0" locked="0" layoutInCell="1" allowOverlap="1" wp14:anchorId="64AD7630" wp14:editId="3DF75E26">
          <wp:simplePos x="0" y="0"/>
          <wp:positionH relativeFrom="column">
            <wp:posOffset>-333717</wp:posOffset>
          </wp:positionH>
          <wp:positionV relativeFrom="paragraph">
            <wp:posOffset>193381</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r>
      <w:rPr>
        <w:b/>
        <w:bCs/>
      </w:rPr>
      <w:t xml:space="preserve">     </w:t>
    </w:r>
  </w:p>
  <w:p w14:paraId="16A7B9AF" w14:textId="77777777" w:rsidR="00F41A99" w:rsidRDefault="00F41A99" w:rsidP="00F41A99">
    <w:pPr>
      <w:pStyle w:val="Stopka"/>
      <w:tabs>
        <w:tab w:val="clear" w:pos="4536"/>
      </w:tabs>
      <w:jc w:val="right"/>
      <w:rPr>
        <w:b/>
        <w:bCs/>
      </w:rPr>
    </w:pPr>
    <w:r w:rsidRPr="00F41A99">
      <w:rPr>
        <w:b/>
        <w:bCs/>
      </w:rPr>
      <w:t xml:space="preserve">Inwestycja dofinansowana w ramach Rządowego Funduszu Polski Ład: </w:t>
    </w:r>
  </w:p>
  <w:p w14:paraId="45AFACB8" w14:textId="5863FBC4" w:rsidR="00F41A99" w:rsidRDefault="00F41A99" w:rsidP="00F41A99">
    <w:pPr>
      <w:pStyle w:val="Stopka"/>
      <w:tabs>
        <w:tab w:val="clear" w:pos="4536"/>
      </w:tabs>
      <w:rPr>
        <w:b/>
        <w:bCs/>
      </w:rPr>
    </w:pPr>
    <w:r>
      <w:rPr>
        <w:b/>
        <w:bCs/>
      </w:rPr>
      <w:t xml:space="preserve">                             </w:t>
    </w:r>
    <w:r w:rsidRPr="00F41A99">
      <w:rPr>
        <w:b/>
        <w:bCs/>
      </w:rPr>
      <w:t>Rządowy Program Odbudowy Zabytków.</w:t>
    </w:r>
    <w:r>
      <w:rPr>
        <w:b/>
        <w:bCs/>
      </w:rPr>
      <w:t xml:space="preserve">     </w:t>
    </w:r>
  </w:p>
  <w:p w14:paraId="05408AD2" w14:textId="147EB49A" w:rsidR="008313DD" w:rsidRDefault="008313DD" w:rsidP="00F41A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482E7E" w14:textId="77777777" w:rsidR="008313DD" w:rsidRDefault="008313DD" w:rsidP="00854E0A">
      <w:r>
        <w:separator/>
      </w:r>
    </w:p>
  </w:footnote>
  <w:footnote w:type="continuationSeparator" w:id="0">
    <w:p w14:paraId="0CDEB36B" w14:textId="77777777" w:rsidR="008313DD" w:rsidRDefault="008313DD" w:rsidP="00854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F889BF" w14:textId="77777777" w:rsidR="008313DD" w:rsidRDefault="008313DD" w:rsidP="00F41A99">
    <w:pPr>
      <w:pStyle w:val="Nagwek"/>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9C"/>
    <w:multiLevelType w:val="hybridMultilevel"/>
    <w:tmpl w:val="159A0346"/>
    <w:styleLink w:val="WW8Num13511"/>
    <w:lvl w:ilvl="0" w:tplc="0415000F">
      <w:start w:val="1"/>
      <w:numFmt w:val="decimal"/>
      <w:lvlText w:val="%1."/>
      <w:lvlJc w:val="left"/>
      <w:pPr>
        <w:ind w:left="0" w:firstLine="0"/>
      </w:p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24C3F30"/>
    <w:multiLevelType w:val="multilevel"/>
    <w:tmpl w:val="974E18F6"/>
    <w:lvl w:ilvl="0">
      <w:start w:val="2"/>
      <w:numFmt w:val="decimal"/>
      <w:lvlText w:val="%1."/>
      <w:lvlJc w:val="left"/>
      <w:pPr>
        <w:ind w:left="720" w:hanging="360"/>
      </w:pPr>
      <w:rPr>
        <w:rFonts w:eastAsiaTheme="minorHAnsi" w:hint="default"/>
        <w:b w:val="0"/>
        <w:bCs/>
      </w:rPr>
    </w:lvl>
    <w:lvl w:ilvl="1">
      <w:start w:val="5"/>
      <w:numFmt w:val="decimal"/>
      <w:lvlText w:val="%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CA1B7A"/>
    <w:multiLevelType w:val="hybridMultilevel"/>
    <w:tmpl w:val="33CEED6E"/>
    <w:lvl w:ilvl="0" w:tplc="17242192">
      <w:start w:val="1"/>
      <w:numFmt w:val="decimal"/>
      <w:lvlText w:val="%1)"/>
      <w:lvlJc w:val="left"/>
      <w:pPr>
        <w:ind w:left="454" w:hanging="454"/>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36A33B4"/>
    <w:multiLevelType w:val="hybridMultilevel"/>
    <w:tmpl w:val="B9AEBA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D85559"/>
    <w:multiLevelType w:val="hybridMultilevel"/>
    <w:tmpl w:val="6764C388"/>
    <w:lvl w:ilvl="0" w:tplc="B7B403A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842F7E"/>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AA914B9"/>
    <w:multiLevelType w:val="hybridMultilevel"/>
    <w:tmpl w:val="3F9E1C1E"/>
    <w:lvl w:ilvl="0" w:tplc="0D502096">
      <w:start w:val="1"/>
      <w:numFmt w:val="decimal"/>
      <w:lvlText w:val="%1."/>
      <w:lvlJc w:val="left"/>
      <w:pPr>
        <w:ind w:left="720" w:hanging="360"/>
      </w:pPr>
      <w:rPr>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AD77B1B"/>
    <w:multiLevelType w:val="hybridMultilevel"/>
    <w:tmpl w:val="3C641E76"/>
    <w:lvl w:ilvl="0" w:tplc="04150011">
      <w:start w:val="1"/>
      <w:numFmt w:val="decimal"/>
      <w:lvlText w:val="%1)"/>
      <w:lvlJc w:val="left"/>
      <w:pPr>
        <w:ind w:left="360" w:hanging="360"/>
      </w:p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89B1629"/>
    <w:multiLevelType w:val="multilevel"/>
    <w:tmpl w:val="8808415E"/>
    <w:lvl w:ilvl="0">
      <w:start w:val="1"/>
      <w:numFmt w:val="decimal"/>
      <w:lvlText w:val="%1."/>
      <w:lvlJc w:val="left"/>
      <w:pPr>
        <w:ind w:left="720" w:hanging="360"/>
      </w:pPr>
      <w:rPr>
        <w:rFonts w:eastAsiaTheme="minorHAnsi" w:hint="default"/>
        <w:b w:val="0"/>
        <w:bCs/>
      </w:rPr>
    </w:lvl>
    <w:lvl w:ilvl="1">
      <w:start w:val="3"/>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963C71"/>
    <w:multiLevelType w:val="hybridMultilevel"/>
    <w:tmpl w:val="F0AE0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CFF29A4"/>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D087495"/>
    <w:multiLevelType w:val="hybridMultilevel"/>
    <w:tmpl w:val="7AD487BC"/>
    <w:lvl w:ilvl="0" w:tplc="BF78F93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1C71E3"/>
    <w:multiLevelType w:val="hybridMultilevel"/>
    <w:tmpl w:val="3050F154"/>
    <w:lvl w:ilvl="0" w:tplc="C88C4EA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F1E6E99"/>
    <w:multiLevelType w:val="hybridMultilevel"/>
    <w:tmpl w:val="28767D68"/>
    <w:lvl w:ilvl="0" w:tplc="D4AC695A">
      <w:start w:val="1"/>
      <w:numFmt w:val="decimal"/>
      <w:lvlText w:val="%1."/>
      <w:lvlJc w:val="left"/>
      <w:pPr>
        <w:ind w:left="1146" w:hanging="360"/>
      </w:pPr>
      <w:rPr>
        <w:b w:val="0"/>
        <w:color w:val="000000" w:themeColor="text1"/>
      </w:rPr>
    </w:lvl>
    <w:lvl w:ilvl="1" w:tplc="7DA6C120">
      <w:start w:val="1"/>
      <w:numFmt w:val="decimal"/>
      <w:lvlText w:val="%2)"/>
      <w:lvlJc w:val="left"/>
      <w:pPr>
        <w:ind w:left="1440" w:hanging="360"/>
      </w:pPr>
      <w:rPr>
        <w:rFonts w:ascii="Arial" w:eastAsia="Arial Unicode MS" w:hAnsi="Arial" w:cs="Arial"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28E4A86"/>
    <w:multiLevelType w:val="hybridMultilevel"/>
    <w:tmpl w:val="B9A0B8C4"/>
    <w:name w:val="WW8Num222222"/>
    <w:styleLink w:val="WW8Num131"/>
    <w:lvl w:ilvl="0" w:tplc="D2327346">
      <w:start w:val="1"/>
      <w:numFmt w:val="decimal"/>
      <w:lvlText w:val="%1."/>
      <w:lvlJc w:val="left"/>
      <w:pPr>
        <w:tabs>
          <w:tab w:val="num" w:pos="502"/>
        </w:tabs>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AE28E3"/>
    <w:multiLevelType w:val="hybridMultilevel"/>
    <w:tmpl w:val="789A3962"/>
    <w:styleLink w:val="WW8Num109121"/>
    <w:lvl w:ilvl="0" w:tplc="04150011">
      <w:start w:val="1"/>
      <w:numFmt w:val="decimal"/>
      <w:lvlText w:val="%1)"/>
      <w:lvlJc w:val="left"/>
      <w:pPr>
        <w:ind w:left="644" w:hanging="360"/>
      </w:pPr>
      <w:rPr>
        <w:rFonts w:cs="Times New Roman"/>
      </w:rPr>
    </w:lvl>
    <w:lvl w:ilvl="1" w:tplc="239ED2D6">
      <w:start w:val="5"/>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7" w15:restartNumberingAfterBreak="0">
    <w:nsid w:val="247734E7"/>
    <w:multiLevelType w:val="multilevel"/>
    <w:tmpl w:val="A0602396"/>
    <w:lvl w:ilvl="0">
      <w:start w:val="1"/>
      <w:numFmt w:val="decimal"/>
      <w:lvlText w:val="%1."/>
      <w:lvlJc w:val="left"/>
      <w:pPr>
        <w:tabs>
          <w:tab w:val="num" w:pos="720"/>
        </w:tabs>
        <w:ind w:left="720" w:hanging="360"/>
      </w:pPr>
      <w:rPr>
        <w:rFonts w:ascii="Arial" w:eastAsia="Arial Unicode MS"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65A10A2"/>
    <w:multiLevelType w:val="hybridMultilevel"/>
    <w:tmpl w:val="85EC162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 w15:restartNumberingAfterBreak="0">
    <w:nsid w:val="29A26588"/>
    <w:multiLevelType w:val="hybridMultilevel"/>
    <w:tmpl w:val="BB52C83E"/>
    <w:lvl w:ilvl="0" w:tplc="412EF318">
      <w:start w:val="8"/>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331C3F"/>
    <w:multiLevelType w:val="hybridMultilevel"/>
    <w:tmpl w:val="B52CD6BA"/>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21" w15:restartNumberingAfterBreak="0">
    <w:nsid w:val="2BD970BB"/>
    <w:multiLevelType w:val="hybridMultilevel"/>
    <w:tmpl w:val="2B641246"/>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2C811EFB"/>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D1C40FA"/>
    <w:multiLevelType w:val="hybridMultilevel"/>
    <w:tmpl w:val="44D29234"/>
    <w:lvl w:ilvl="0" w:tplc="7D0E0B16">
      <w:start w:val="1"/>
      <w:numFmt w:val="decimal"/>
      <w:lvlText w:val="%1."/>
      <w:lvlJc w:val="left"/>
      <w:pPr>
        <w:ind w:left="720" w:hanging="360"/>
      </w:pPr>
      <w:rPr>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2D6C3CE7"/>
    <w:multiLevelType w:val="hybridMultilevel"/>
    <w:tmpl w:val="3FB46EA0"/>
    <w:lvl w:ilvl="0" w:tplc="9738BF50">
      <w:start w:val="5"/>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6D1A57"/>
    <w:multiLevelType w:val="multilevel"/>
    <w:tmpl w:val="C05AEC10"/>
    <w:styleLink w:val="WW8Num135111"/>
    <w:lvl w:ilvl="0">
      <w:start w:val="1"/>
      <w:numFmt w:val="decimal"/>
      <w:lvlText w:val="%1."/>
      <w:lvlJc w:val="left"/>
      <w:pPr>
        <w:tabs>
          <w:tab w:val="num" w:pos="1068"/>
        </w:tabs>
        <w:ind w:left="1068" w:hanging="360"/>
      </w:pPr>
      <w:rPr>
        <w:rFonts w:cs="Times New Roman"/>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6" w15:restartNumberingAfterBreak="0">
    <w:nsid w:val="339637C6"/>
    <w:multiLevelType w:val="hybridMultilevel"/>
    <w:tmpl w:val="B8900C66"/>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2118DA2A">
      <w:start w:val="1"/>
      <w:numFmt w:val="decimal"/>
      <w:lvlText w:val="%7."/>
      <w:lvlJc w:val="left"/>
      <w:pPr>
        <w:ind w:left="5040" w:hanging="360"/>
      </w:pPr>
      <w:rPr>
        <w:rFonts w:cs="Times New Roman"/>
        <w:color w:val="auto"/>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29" w15:restartNumberingAfterBreak="0">
    <w:nsid w:val="36C85864"/>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83E675F"/>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31" w15:restartNumberingAfterBreak="0">
    <w:nsid w:val="39B87D65"/>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AEF1724"/>
    <w:multiLevelType w:val="hybridMultilevel"/>
    <w:tmpl w:val="91C01CCA"/>
    <w:lvl w:ilvl="0" w:tplc="EBD4DC48">
      <w:start w:val="1"/>
      <w:numFmt w:val="decimal"/>
      <w:lvlText w:val="%1)"/>
      <w:lvlJc w:val="left"/>
      <w:pPr>
        <w:ind w:left="720" w:hanging="360"/>
      </w:pPr>
      <w:rPr>
        <w:rFonts w:cs="Times New Roman"/>
        <w:b w:val="0"/>
        <w:sz w:val="22"/>
        <w:szCs w:val="22"/>
      </w:rPr>
    </w:lvl>
    <w:lvl w:ilvl="1" w:tplc="C5D4D1E6">
      <w:start w:val="1"/>
      <w:numFmt w:val="lowerLetter"/>
      <w:lvlText w:val="%2)"/>
      <w:lvlJc w:val="left"/>
      <w:pPr>
        <w:ind w:left="1440" w:hanging="360"/>
      </w:pPr>
      <w:rPr>
        <w:rFonts w:ascii="Arial" w:eastAsia="Arial Unicode MS"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3BC66A75"/>
    <w:multiLevelType w:val="hybridMultilevel"/>
    <w:tmpl w:val="D324AF7A"/>
    <w:lvl w:ilvl="0" w:tplc="55A2B678">
      <w:start w:val="18"/>
      <w:numFmt w:val="decimal"/>
      <w:lvlText w:val="§%1"/>
      <w:lvlJc w:val="left"/>
      <w:pPr>
        <w:ind w:left="720" w:hanging="360"/>
      </w:pPr>
      <w:rPr>
        <w:rFonts w:ascii="Arial" w:hAnsi="Arial" w:cs="Arial"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3CB35331"/>
    <w:multiLevelType w:val="hybridMultilevel"/>
    <w:tmpl w:val="9022D3F0"/>
    <w:styleLink w:val="WW8Num1311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3D790454"/>
    <w:multiLevelType w:val="hybridMultilevel"/>
    <w:tmpl w:val="1B8E94F2"/>
    <w:lvl w:ilvl="0" w:tplc="9F368976">
      <w:start w:val="3"/>
      <w:numFmt w:val="decimal"/>
      <w:lvlText w:val="%1."/>
      <w:lvlJc w:val="left"/>
      <w:pPr>
        <w:tabs>
          <w:tab w:val="num" w:pos="1080"/>
        </w:tabs>
        <w:ind w:left="1080" w:hanging="360"/>
      </w:pPr>
      <w:rPr>
        <w:rFonts w:ascii="Arial" w:hAnsi="Arial" w:cs="Arial" w:hint="default"/>
        <w:sz w:val="22"/>
        <w:szCs w:val="22"/>
      </w:rPr>
    </w:lvl>
    <w:lvl w:ilvl="1" w:tplc="04150011">
      <w:start w:val="1"/>
      <w:numFmt w:val="decimal"/>
      <w:lvlText w:val="%2)"/>
      <w:lvlJc w:val="left"/>
      <w:pPr>
        <w:tabs>
          <w:tab w:val="num" w:pos="1363"/>
        </w:tabs>
        <w:ind w:left="1363" w:hanging="283"/>
      </w:pPr>
      <w:rPr>
        <w:b w:val="0"/>
        <w:i w:val="0"/>
        <w:strike w:val="0"/>
        <w:dstrike w:val="0"/>
        <w:sz w:val="22"/>
        <w:szCs w:val="22"/>
        <w:u w:val="none"/>
        <w:effect w:val="none"/>
      </w:rPr>
    </w:lvl>
    <w:lvl w:ilvl="2" w:tplc="A34AD8AA">
      <w:start w:val="1"/>
      <w:numFmt w:val="lowerLetter"/>
      <w:lvlText w:val="%3)"/>
      <w:lvlJc w:val="left"/>
      <w:pPr>
        <w:tabs>
          <w:tab w:val="num" w:pos="2160"/>
        </w:tabs>
        <w:ind w:left="2160" w:hanging="360"/>
      </w:pPr>
      <w:rPr>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E24351E"/>
    <w:multiLevelType w:val="hybridMultilevel"/>
    <w:tmpl w:val="C0B8D76C"/>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3E423879"/>
    <w:multiLevelType w:val="hybridMultilevel"/>
    <w:tmpl w:val="B03CA1CE"/>
    <w:styleLink w:val="WW8Num1431"/>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40583A81"/>
    <w:multiLevelType w:val="hybridMultilevel"/>
    <w:tmpl w:val="490E02B6"/>
    <w:lvl w:ilvl="0" w:tplc="9F16A16E">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2A73672"/>
    <w:multiLevelType w:val="hybridMultilevel"/>
    <w:tmpl w:val="BF9EAB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34919F5"/>
    <w:multiLevelType w:val="hybridMultilevel"/>
    <w:tmpl w:val="174284C8"/>
    <w:lvl w:ilvl="0" w:tplc="9F16A16E">
      <w:start w:val="1"/>
      <w:numFmt w:val="decimal"/>
      <w:lvlText w:val="%1."/>
      <w:lvlJc w:val="left"/>
      <w:pPr>
        <w:ind w:left="720" w:hanging="360"/>
      </w:pPr>
      <w:rPr>
        <w:rFonts w:cs="Times New Roman"/>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46AA2CAE"/>
    <w:multiLevelType w:val="hybridMultilevel"/>
    <w:tmpl w:val="90EA047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479C7674"/>
    <w:multiLevelType w:val="hybridMultilevel"/>
    <w:tmpl w:val="40545EEC"/>
    <w:lvl w:ilvl="0" w:tplc="D8DE391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7FA75A6"/>
    <w:multiLevelType w:val="hybridMultilevel"/>
    <w:tmpl w:val="D996F9D4"/>
    <w:lvl w:ilvl="0" w:tplc="FFFFFFFF">
      <w:start w:val="1"/>
      <w:numFmt w:val="lowerLetter"/>
      <w:lvlText w:val="%1)"/>
      <w:lvlJc w:val="left"/>
      <w:pPr>
        <w:ind w:left="1876" w:hanging="360"/>
      </w:pPr>
      <w:rPr>
        <w:rFonts w:cs="Times New Roman"/>
      </w:rPr>
    </w:lvl>
    <w:lvl w:ilvl="1" w:tplc="04150011">
      <w:start w:val="1"/>
      <w:numFmt w:val="decimal"/>
      <w:lvlText w:val="%2)"/>
      <w:lvlJc w:val="left"/>
      <w:pPr>
        <w:ind w:left="720" w:hanging="360"/>
      </w:pPr>
    </w:lvl>
    <w:lvl w:ilvl="2" w:tplc="FFFFFFFF">
      <w:start w:val="1"/>
      <w:numFmt w:val="lowerRoman"/>
      <w:lvlText w:val="%3."/>
      <w:lvlJc w:val="right"/>
      <w:pPr>
        <w:ind w:left="3316" w:hanging="180"/>
      </w:pPr>
      <w:rPr>
        <w:rFonts w:cs="Times New Roman"/>
      </w:rPr>
    </w:lvl>
    <w:lvl w:ilvl="3" w:tplc="FFFFFFFF">
      <w:start w:val="1"/>
      <w:numFmt w:val="decimal"/>
      <w:lvlText w:val="%4."/>
      <w:lvlJc w:val="left"/>
      <w:pPr>
        <w:ind w:left="4036" w:hanging="360"/>
      </w:pPr>
      <w:rPr>
        <w:rFonts w:cs="Times New Roman"/>
      </w:rPr>
    </w:lvl>
    <w:lvl w:ilvl="4" w:tplc="FFFFFFFF">
      <w:start w:val="1"/>
      <w:numFmt w:val="lowerLetter"/>
      <w:lvlText w:val="%5."/>
      <w:lvlJc w:val="left"/>
      <w:pPr>
        <w:ind w:left="4756" w:hanging="360"/>
      </w:pPr>
      <w:rPr>
        <w:rFonts w:cs="Times New Roman"/>
      </w:rPr>
    </w:lvl>
    <w:lvl w:ilvl="5" w:tplc="FFFFFFFF">
      <w:start w:val="1"/>
      <w:numFmt w:val="lowerRoman"/>
      <w:lvlText w:val="%6."/>
      <w:lvlJc w:val="right"/>
      <w:pPr>
        <w:ind w:left="5476" w:hanging="180"/>
      </w:pPr>
      <w:rPr>
        <w:rFonts w:cs="Times New Roman"/>
      </w:rPr>
    </w:lvl>
    <w:lvl w:ilvl="6" w:tplc="FFFFFFFF">
      <w:start w:val="1"/>
      <w:numFmt w:val="decimal"/>
      <w:lvlText w:val="%7."/>
      <w:lvlJc w:val="left"/>
      <w:pPr>
        <w:ind w:left="6196" w:hanging="360"/>
      </w:pPr>
      <w:rPr>
        <w:rFonts w:cs="Times New Roman"/>
      </w:rPr>
    </w:lvl>
    <w:lvl w:ilvl="7" w:tplc="FFFFFFFF">
      <w:start w:val="1"/>
      <w:numFmt w:val="lowerLetter"/>
      <w:lvlText w:val="%8."/>
      <w:lvlJc w:val="left"/>
      <w:pPr>
        <w:ind w:left="6916" w:hanging="360"/>
      </w:pPr>
      <w:rPr>
        <w:rFonts w:cs="Times New Roman"/>
      </w:rPr>
    </w:lvl>
    <w:lvl w:ilvl="8" w:tplc="FFFFFFFF">
      <w:start w:val="1"/>
      <w:numFmt w:val="lowerRoman"/>
      <w:lvlText w:val="%9."/>
      <w:lvlJc w:val="right"/>
      <w:pPr>
        <w:ind w:left="7636" w:hanging="180"/>
      </w:pPr>
      <w:rPr>
        <w:rFonts w:cs="Times New Roman"/>
      </w:rPr>
    </w:lvl>
  </w:abstractNum>
  <w:abstractNum w:abstractNumId="46" w15:restartNumberingAfterBreak="0">
    <w:nsid w:val="488A08C0"/>
    <w:multiLevelType w:val="hybridMultilevel"/>
    <w:tmpl w:val="AD460440"/>
    <w:lvl w:ilvl="0" w:tplc="87B235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A0A243D"/>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4C051FB5"/>
    <w:multiLevelType w:val="hybridMultilevel"/>
    <w:tmpl w:val="B41C07CE"/>
    <w:lvl w:ilvl="0" w:tplc="7D7EE6B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535172"/>
    <w:multiLevelType w:val="multilevel"/>
    <w:tmpl w:val="835012B8"/>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D771852"/>
    <w:multiLevelType w:val="multilevel"/>
    <w:tmpl w:val="61743C96"/>
    <w:lvl w:ilvl="0">
      <w:start w:val="1"/>
      <w:numFmt w:val="decimal"/>
      <w:lvlText w:val="%1."/>
      <w:lvlJc w:val="left"/>
      <w:pPr>
        <w:ind w:left="720" w:hanging="360"/>
      </w:pPr>
      <w:rPr>
        <w:rFonts w:eastAsiaTheme="minorHAnsi" w:hint="default"/>
        <w:b w:val="0"/>
        <w:bCs/>
      </w:rPr>
    </w:lvl>
    <w:lvl w:ilvl="1">
      <w:start w:val="17"/>
      <w:numFmt w:val="decimal"/>
      <w:lvlText w:val="%2)"/>
      <w:lvlJc w:val="left"/>
      <w:pPr>
        <w:ind w:left="720" w:hanging="360"/>
      </w:pPr>
      <w:rPr>
        <w:rFonts w:hint="default"/>
        <w:b w:val="0"/>
        <w:bCs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0C6784A"/>
    <w:multiLevelType w:val="hybridMultilevel"/>
    <w:tmpl w:val="EEB42C4E"/>
    <w:styleLink w:val="WW8Num1431111"/>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52" w15:restartNumberingAfterBreak="0">
    <w:nsid w:val="512078F2"/>
    <w:multiLevelType w:val="hybridMultilevel"/>
    <w:tmpl w:val="531CC812"/>
    <w:lvl w:ilvl="0" w:tplc="066CAE8C">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5C11E66"/>
    <w:multiLevelType w:val="hybridMultilevel"/>
    <w:tmpl w:val="D77E932C"/>
    <w:lvl w:ilvl="0" w:tplc="04150011">
      <w:start w:val="1"/>
      <w:numFmt w:val="decimal"/>
      <w:lvlText w:val="%1)"/>
      <w:lvlJc w:val="left"/>
      <w:pPr>
        <w:ind w:left="360" w:hanging="360"/>
      </w:p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4" w15:restartNumberingAfterBreak="0">
    <w:nsid w:val="568902FA"/>
    <w:multiLevelType w:val="hybridMultilevel"/>
    <w:tmpl w:val="CB3E7F9A"/>
    <w:lvl w:ilvl="0" w:tplc="48204006">
      <w:start w:val="1"/>
      <w:numFmt w:val="decimal"/>
      <w:lvlText w:val="%1."/>
      <w:lvlJc w:val="left"/>
      <w:pPr>
        <w:ind w:left="360" w:hanging="360"/>
      </w:pPr>
      <w:rPr>
        <w:rFonts w:cs="Times New Roman"/>
        <w:b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11">
      <w:start w:val="1"/>
      <w:numFmt w:val="decimal"/>
      <w:lvlText w:val="%4)"/>
      <w:lvlJc w:val="left"/>
      <w:pPr>
        <w:ind w:left="2520" w:hanging="360"/>
      </w:p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5" w15:restartNumberingAfterBreak="0">
    <w:nsid w:val="57FA5B2D"/>
    <w:multiLevelType w:val="hybridMultilevel"/>
    <w:tmpl w:val="005C482A"/>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56" w15:restartNumberingAfterBreak="0">
    <w:nsid w:val="595B3699"/>
    <w:multiLevelType w:val="hybridMultilevel"/>
    <w:tmpl w:val="6FE646F2"/>
    <w:lvl w:ilvl="0" w:tplc="04150011">
      <w:start w:val="1"/>
      <w:numFmt w:val="decimal"/>
      <w:lvlText w:val="%1)"/>
      <w:lvlJc w:val="left"/>
      <w:pPr>
        <w:ind w:left="360" w:hanging="360"/>
      </w:pPr>
      <w:rPr>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7"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5D170F46"/>
    <w:multiLevelType w:val="hybridMultilevel"/>
    <w:tmpl w:val="3468DC6C"/>
    <w:styleLink w:val="WW8Num152111"/>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5FE93F52"/>
    <w:multiLevelType w:val="hybridMultilevel"/>
    <w:tmpl w:val="E4BEFAD6"/>
    <w:styleLink w:val="WW8Num1311"/>
    <w:lvl w:ilvl="0" w:tplc="04150011">
      <w:start w:val="1"/>
      <w:numFmt w:val="decimal"/>
      <w:lvlText w:val="%1)"/>
      <w:lvlJc w:val="left"/>
      <w:pPr>
        <w:ind w:left="1428" w:hanging="360"/>
      </w:p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60" w15:restartNumberingAfterBreak="0">
    <w:nsid w:val="63852CDE"/>
    <w:multiLevelType w:val="multilevel"/>
    <w:tmpl w:val="08483278"/>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rFonts w:ascii="Arial" w:eastAsia="Arial Unicode MS" w:hAnsi="Arial" w:cs="Arial"/>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6525010E"/>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2" w15:restartNumberingAfterBreak="0">
    <w:nsid w:val="660520CD"/>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64" w15:restartNumberingAfterBreak="0">
    <w:nsid w:val="662E365D"/>
    <w:multiLevelType w:val="hybridMultilevel"/>
    <w:tmpl w:val="922AF8C8"/>
    <w:lvl w:ilvl="0" w:tplc="32B842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680C6FCC"/>
    <w:multiLevelType w:val="hybridMultilevel"/>
    <w:tmpl w:val="326E3036"/>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A3B3659"/>
    <w:multiLevelType w:val="multilevel"/>
    <w:tmpl w:val="5064A182"/>
    <w:lvl w:ilvl="0">
      <w:start w:val="36"/>
      <w:numFmt w:val="decimal"/>
      <w:lvlText w:val="%1"/>
      <w:lvlJc w:val="left"/>
      <w:pPr>
        <w:ind w:left="811" w:hanging="708"/>
      </w:pPr>
      <w:rPr>
        <w:rFonts w:hint="default"/>
      </w:rPr>
    </w:lvl>
    <w:lvl w:ilvl="1">
      <w:start w:val="1"/>
      <w:numFmt w:val="decimal"/>
      <w:lvlText w:val="%1.%2."/>
      <w:lvlJc w:val="left"/>
      <w:pPr>
        <w:ind w:left="811" w:hanging="708"/>
      </w:pPr>
      <w:rPr>
        <w:rFonts w:ascii="Times New Roman" w:eastAsia="Times New Roman" w:hAnsi="Times New Roman" w:hint="default"/>
        <w:w w:val="100"/>
        <w:sz w:val="22"/>
        <w:szCs w:val="22"/>
      </w:rPr>
    </w:lvl>
    <w:lvl w:ilvl="2">
      <w:start w:val="1"/>
      <w:numFmt w:val="bullet"/>
      <w:lvlText w:val="•"/>
      <w:lvlJc w:val="left"/>
      <w:pPr>
        <w:ind w:left="811" w:hanging="154"/>
      </w:pPr>
      <w:rPr>
        <w:rFonts w:ascii="Times New Roman" w:eastAsia="Times New Roman" w:hAnsi="Times New Roman" w:hint="default"/>
        <w:w w:val="100"/>
        <w:sz w:val="22"/>
        <w:szCs w:val="22"/>
      </w:rPr>
    </w:lvl>
    <w:lvl w:ilvl="3">
      <w:start w:val="1"/>
      <w:numFmt w:val="bullet"/>
      <w:lvlText w:val="•"/>
      <w:lvlJc w:val="left"/>
      <w:pPr>
        <w:ind w:left="3486" w:hanging="154"/>
      </w:pPr>
      <w:rPr>
        <w:rFonts w:hint="default"/>
      </w:rPr>
    </w:lvl>
    <w:lvl w:ilvl="4">
      <w:start w:val="1"/>
      <w:numFmt w:val="bullet"/>
      <w:lvlText w:val="•"/>
      <w:lvlJc w:val="left"/>
      <w:pPr>
        <w:ind w:left="4375" w:hanging="154"/>
      </w:pPr>
      <w:rPr>
        <w:rFonts w:hint="default"/>
      </w:rPr>
    </w:lvl>
    <w:lvl w:ilvl="5">
      <w:start w:val="1"/>
      <w:numFmt w:val="bullet"/>
      <w:lvlText w:val="•"/>
      <w:lvlJc w:val="left"/>
      <w:pPr>
        <w:ind w:left="5264" w:hanging="154"/>
      </w:pPr>
      <w:rPr>
        <w:rFonts w:hint="default"/>
      </w:rPr>
    </w:lvl>
    <w:lvl w:ilvl="6">
      <w:start w:val="1"/>
      <w:numFmt w:val="bullet"/>
      <w:lvlText w:val="•"/>
      <w:lvlJc w:val="left"/>
      <w:pPr>
        <w:ind w:left="6153" w:hanging="154"/>
      </w:pPr>
      <w:rPr>
        <w:rFonts w:hint="default"/>
      </w:rPr>
    </w:lvl>
    <w:lvl w:ilvl="7">
      <w:start w:val="1"/>
      <w:numFmt w:val="bullet"/>
      <w:lvlText w:val="•"/>
      <w:lvlJc w:val="left"/>
      <w:pPr>
        <w:ind w:left="7042" w:hanging="154"/>
      </w:pPr>
      <w:rPr>
        <w:rFonts w:hint="default"/>
      </w:rPr>
    </w:lvl>
    <w:lvl w:ilvl="8">
      <w:start w:val="1"/>
      <w:numFmt w:val="bullet"/>
      <w:lvlText w:val="•"/>
      <w:lvlJc w:val="left"/>
      <w:pPr>
        <w:ind w:left="7931" w:hanging="154"/>
      </w:pPr>
      <w:rPr>
        <w:rFonts w:hint="default"/>
      </w:rPr>
    </w:lvl>
  </w:abstractNum>
  <w:abstractNum w:abstractNumId="67" w15:restartNumberingAfterBreak="0">
    <w:nsid w:val="6AB62706"/>
    <w:multiLevelType w:val="hybridMultilevel"/>
    <w:tmpl w:val="8684E0C4"/>
    <w:lvl w:ilvl="0" w:tplc="83527F8A">
      <w:start w:val="1"/>
      <w:numFmt w:val="decimal"/>
      <w:lvlText w:val="%1)"/>
      <w:lvlJc w:val="left"/>
      <w:pPr>
        <w:ind w:left="1080" w:hanging="360"/>
      </w:pPr>
      <w:rPr>
        <w:rFonts w:ascii="Arial" w:hAnsi="Arial" w:cs="Arial" w:hint="default"/>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8" w15:restartNumberingAfterBreak="0">
    <w:nsid w:val="6B5563CB"/>
    <w:multiLevelType w:val="multilevel"/>
    <w:tmpl w:val="74045FAE"/>
    <w:lvl w:ilvl="0">
      <w:start w:val="1"/>
      <w:numFmt w:val="decimal"/>
      <w:lvlText w:val="%1."/>
      <w:lvlJc w:val="left"/>
      <w:pPr>
        <w:tabs>
          <w:tab w:val="num" w:pos="1068"/>
        </w:tabs>
        <w:ind w:left="1068" w:hanging="360"/>
      </w:pPr>
      <w:rPr>
        <w:rFonts w:cs="Times New Roman" w:hint="default"/>
        <w:b w:val="0"/>
      </w:rPr>
    </w:lvl>
    <w:lvl w:ilvl="1">
      <w:start w:val="1"/>
      <w:numFmt w:val="lowerLetter"/>
      <w:lvlText w:val="%2)"/>
      <w:lvlJc w:val="left"/>
      <w:pPr>
        <w:tabs>
          <w:tab w:val="num" w:pos="567"/>
        </w:tabs>
        <w:ind w:left="567" w:hanging="283"/>
      </w:pPr>
      <w:rPr>
        <w:rFonts w:ascii="Arial" w:eastAsia="Arial Unicode MS" w:hAnsi="Arial" w:cs="Arial"/>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69" w15:restartNumberingAfterBreak="0">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0" w15:restartNumberingAfterBreak="0">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71" w15:restartNumberingAfterBreak="0">
    <w:nsid w:val="6DCA1B92"/>
    <w:multiLevelType w:val="hybridMultilevel"/>
    <w:tmpl w:val="88D619A4"/>
    <w:lvl w:ilvl="0" w:tplc="F72AA67C">
      <w:start w:val="1"/>
      <w:numFmt w:val="decimal"/>
      <w:lvlText w:val="%1."/>
      <w:lvlJc w:val="left"/>
      <w:pPr>
        <w:tabs>
          <w:tab w:val="num" w:pos="720"/>
        </w:tabs>
        <w:ind w:left="720" w:hanging="360"/>
      </w:pPr>
      <w:rPr>
        <w:strike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02D3A54"/>
    <w:multiLevelType w:val="multilevel"/>
    <w:tmpl w:val="B56ED892"/>
    <w:lvl w:ilvl="0">
      <w:start w:val="1"/>
      <w:numFmt w:val="decimal"/>
      <w:lvlText w:val="%1."/>
      <w:lvlJc w:val="left"/>
      <w:pPr>
        <w:ind w:left="720" w:hanging="360"/>
      </w:pPr>
      <w:rPr>
        <w:rFonts w:eastAsiaTheme="minorHAnsi" w:hint="default"/>
        <w:b w:val="0"/>
        <w:bCs/>
      </w:rPr>
    </w:lvl>
    <w:lvl w:ilvl="1">
      <w:start w:val="13"/>
      <w:numFmt w:val="decimal"/>
      <w:lvlText w:val="%2)"/>
      <w:lvlJc w:val="left"/>
      <w:pPr>
        <w:ind w:left="720" w:hanging="360"/>
      </w:pPr>
      <w:rPr>
        <w:rFonts w:hint="default"/>
        <w:b w:val="0"/>
        <w:bCs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099672C"/>
    <w:multiLevelType w:val="hybridMultilevel"/>
    <w:tmpl w:val="41AA7700"/>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DA28B1E0">
      <w:start w:val="1"/>
      <w:numFmt w:val="decimal"/>
      <w:lvlText w:val="%3."/>
      <w:lvlJc w:val="left"/>
      <w:pPr>
        <w:tabs>
          <w:tab w:val="num" w:pos="2160"/>
        </w:tabs>
        <w:ind w:left="2160" w:hanging="360"/>
      </w:pPr>
      <w:rPr>
        <w:strike w:val="0"/>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714066D6"/>
    <w:multiLevelType w:val="hybridMultilevel"/>
    <w:tmpl w:val="BCD23CF6"/>
    <w:lvl w:ilvl="0" w:tplc="380A23EE">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22D027C"/>
    <w:multiLevelType w:val="hybridMultilevel"/>
    <w:tmpl w:val="EA766682"/>
    <w:lvl w:ilvl="0" w:tplc="0415000F">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76" w15:restartNumberingAfterBreak="0">
    <w:nsid w:val="76A559F0"/>
    <w:multiLevelType w:val="multilevel"/>
    <w:tmpl w:val="47A26B9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77" w15:restartNumberingAfterBreak="0">
    <w:nsid w:val="78A64320"/>
    <w:multiLevelType w:val="hybridMultilevel"/>
    <w:tmpl w:val="1B2CD286"/>
    <w:lvl w:ilvl="0" w:tplc="0FD85716">
      <w:start w:val="1"/>
      <w:numFmt w:val="lowerLetter"/>
      <w:lvlText w:val="%1)"/>
      <w:lvlJc w:val="left"/>
      <w:pPr>
        <w:ind w:left="36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0" w15:restartNumberingAfterBreak="0">
    <w:nsid w:val="7ED911FF"/>
    <w:multiLevelType w:val="hybridMultilevel"/>
    <w:tmpl w:val="5F9A29A8"/>
    <w:lvl w:ilvl="0" w:tplc="E81283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763602162">
    <w:abstractNumId w:val="15"/>
  </w:num>
  <w:num w:numId="2" w16cid:durableId="1330913840">
    <w:abstractNumId w:val="28"/>
  </w:num>
  <w:num w:numId="3" w16cid:durableId="1945920999">
    <w:abstractNumId w:val="1"/>
  </w:num>
  <w:num w:numId="4" w16cid:durableId="1964968455">
    <w:abstractNumId w:val="63"/>
  </w:num>
  <w:num w:numId="5" w16cid:durableId="2042826055">
    <w:abstractNumId w:val="57"/>
  </w:num>
  <w:num w:numId="6" w16cid:durableId="1672297670">
    <w:abstractNumId w:val="38"/>
  </w:num>
  <w:num w:numId="7" w16cid:durableId="56630258">
    <w:abstractNumId w:val="58"/>
  </w:num>
  <w:num w:numId="8" w16cid:durableId="144398225">
    <w:abstractNumId w:val="15"/>
    <w:lvlOverride w:ilvl="0">
      <w:startOverride w:val="1"/>
      <w:lvl w:ilvl="0" w:tplc="D2327346">
        <w:start w:val="1"/>
        <w:numFmt w:val="decimal"/>
        <w:lvlText w:val="%1."/>
        <w:lvlJc w:val="left"/>
        <w:pPr>
          <w:tabs>
            <w:tab w:val="num" w:pos="502"/>
          </w:tabs>
          <w:ind w:left="502" w:hanging="360"/>
        </w:pPr>
        <w:rPr>
          <w:strike w:val="0"/>
          <w:color w:val="auto"/>
        </w:rPr>
      </w:lvl>
    </w:lvlOverride>
  </w:num>
  <w:num w:numId="9" w16cid:durableId="15955052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896367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1299004">
    <w:abstractNumId w:val="25"/>
  </w:num>
  <w:num w:numId="12" w16cid:durableId="438332326">
    <w:abstractNumId w:val="51"/>
  </w:num>
  <w:num w:numId="13" w16cid:durableId="1534073835">
    <w:abstractNumId w:val="35"/>
  </w:num>
  <w:num w:numId="14" w16cid:durableId="1481850377">
    <w:abstractNumId w:val="16"/>
  </w:num>
  <w:num w:numId="15" w16cid:durableId="11985399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013785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38316344">
    <w:abstractNumId w:val="7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3042332">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024573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7856374">
    <w:abstractNumId w:val="38"/>
    <w:lvlOverride w:ilvl="0">
      <w:startOverride w:val="1"/>
      <w:lvl w:ilvl="0" w:tplc="EC482ABA">
        <w:start w:val="1"/>
        <w:numFmt w:val="decimal"/>
        <w:lvlText w:val="%1."/>
        <w:lvlJc w:val="left"/>
        <w:pPr>
          <w:tabs>
            <w:tab w:val="num" w:pos="720"/>
          </w:tabs>
          <w:ind w:left="720" w:hanging="360"/>
        </w:pPr>
        <w:rPr>
          <w:b w:val="0"/>
          <w:i w:val="0"/>
          <w:sz w:val="22"/>
          <w:szCs w:val="22"/>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21" w16cid:durableId="1346714739">
    <w:abstractNumId w:val="59"/>
  </w:num>
  <w:num w:numId="22" w16cid:durableId="1770854841">
    <w:abstractNumId w:val="59"/>
  </w:num>
  <w:num w:numId="23" w16cid:durableId="8673768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512769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06858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295140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90905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1619176">
    <w:abstractNumId w:val="79"/>
    <w:lvlOverride w:ilvl="0"/>
    <w:lvlOverride w:ilvl="1">
      <w:startOverride w:val="1"/>
    </w:lvlOverride>
    <w:lvlOverride w:ilvl="2"/>
    <w:lvlOverride w:ilvl="3"/>
    <w:lvlOverride w:ilvl="4"/>
    <w:lvlOverride w:ilvl="5"/>
    <w:lvlOverride w:ilvl="6"/>
    <w:lvlOverride w:ilvl="7"/>
    <w:lvlOverride w:ilvl="8"/>
  </w:num>
  <w:num w:numId="29" w16cid:durableId="1352801739">
    <w:abstractNumId w:val="70"/>
  </w:num>
  <w:num w:numId="30" w16cid:durableId="8019206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80442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352131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26027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823533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1242963">
    <w:abstractNumId w:val="68"/>
  </w:num>
  <w:num w:numId="36" w16cid:durableId="1661360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4093448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2424915">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148816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088991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181421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112878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740134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622157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698570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966310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606669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2696578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124152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739846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225329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2513876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162873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4417599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55" w16cid:durableId="18922994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618700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636032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283158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978558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904983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83345977">
    <w:abstractNumId w:val="66"/>
  </w:num>
  <w:num w:numId="62" w16cid:durableId="1897811647">
    <w:abstractNumId w:val="62"/>
  </w:num>
  <w:num w:numId="63" w16cid:durableId="361784988">
    <w:abstractNumId w:val="47"/>
  </w:num>
  <w:num w:numId="64" w16cid:durableId="1661733133">
    <w:abstractNumId w:val="31"/>
  </w:num>
  <w:num w:numId="65" w16cid:durableId="694236661">
    <w:abstractNumId w:val="33"/>
  </w:num>
  <w:num w:numId="66" w16cid:durableId="876813595">
    <w:abstractNumId w:val="12"/>
  </w:num>
  <w:num w:numId="67" w16cid:durableId="579943067">
    <w:abstractNumId w:val="11"/>
  </w:num>
  <w:num w:numId="68" w16cid:durableId="104615891">
    <w:abstractNumId w:val="6"/>
  </w:num>
  <w:num w:numId="69" w16cid:durableId="674839898">
    <w:abstractNumId w:val="43"/>
  </w:num>
  <w:num w:numId="70" w16cid:durableId="884410036">
    <w:abstractNumId w:val="80"/>
  </w:num>
  <w:num w:numId="71" w16cid:durableId="856429174">
    <w:abstractNumId w:val="2"/>
  </w:num>
  <w:num w:numId="72" w16cid:durableId="168914907">
    <w:abstractNumId w:val="29"/>
  </w:num>
  <w:num w:numId="73" w16cid:durableId="744380088">
    <w:abstractNumId w:val="60"/>
  </w:num>
  <w:num w:numId="74" w16cid:durableId="170683693">
    <w:abstractNumId w:val="49"/>
  </w:num>
  <w:num w:numId="75" w16cid:durableId="967081105">
    <w:abstractNumId w:val="9"/>
  </w:num>
  <w:num w:numId="76" w16cid:durableId="790981700">
    <w:abstractNumId w:val="50"/>
  </w:num>
  <w:num w:numId="77" w16cid:durableId="180512448">
    <w:abstractNumId w:val="64"/>
  </w:num>
  <w:num w:numId="78" w16cid:durableId="857086623">
    <w:abstractNumId w:val="45"/>
  </w:num>
  <w:num w:numId="79" w16cid:durableId="807165265">
    <w:abstractNumId w:val="19"/>
  </w:num>
  <w:num w:numId="80" w16cid:durableId="359203946">
    <w:abstractNumId w:val="5"/>
  </w:num>
  <w:num w:numId="81" w16cid:durableId="2058428411">
    <w:abstractNumId w:val="13"/>
  </w:num>
  <w:num w:numId="82" w16cid:durableId="710226387">
    <w:abstractNumId w:val="4"/>
  </w:num>
  <w:num w:numId="83" w16cid:durableId="122625059">
    <w:abstractNumId w:val="44"/>
  </w:num>
  <w:num w:numId="84" w16cid:durableId="1001542173">
    <w:abstractNumId w:val="46"/>
  </w:num>
  <w:num w:numId="85" w16cid:durableId="1914853793">
    <w:abstractNumId w:val="24"/>
  </w:num>
  <w:num w:numId="86" w16cid:durableId="1957442564">
    <w:abstractNumId w:val="72"/>
  </w:num>
  <w:num w:numId="87" w16cid:durableId="1765223709">
    <w:abstractNumId w:val="8"/>
  </w:num>
  <w:num w:numId="88" w16cid:durableId="1978408569">
    <w:abstractNumId w:val="3"/>
  </w:num>
  <w:num w:numId="89" w16cid:durableId="2018186719">
    <w:abstractNumId w:val="42"/>
  </w:num>
  <w:num w:numId="90" w16cid:durableId="940532661">
    <w:abstractNumId w:val="42"/>
    <w:lvlOverride w:ilvl="0">
      <w:startOverride w:val="1"/>
    </w:lvlOverride>
  </w:num>
  <w:num w:numId="91" w16cid:durableId="114637631">
    <w:abstractNumId w:val="48"/>
  </w:num>
  <w:num w:numId="92" w16cid:durableId="744572508">
    <w:abstractNumId w:val="7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28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1D5"/>
    <w:rsid w:val="0000423D"/>
    <w:rsid w:val="000212B6"/>
    <w:rsid w:val="000222CF"/>
    <w:rsid w:val="0002253E"/>
    <w:rsid w:val="00023A72"/>
    <w:rsid w:val="00023CDF"/>
    <w:rsid w:val="00026E9C"/>
    <w:rsid w:val="000324EB"/>
    <w:rsid w:val="00036D10"/>
    <w:rsid w:val="00054B94"/>
    <w:rsid w:val="00055A42"/>
    <w:rsid w:val="00063AF5"/>
    <w:rsid w:val="000671D5"/>
    <w:rsid w:val="00080EF7"/>
    <w:rsid w:val="000844A6"/>
    <w:rsid w:val="00091055"/>
    <w:rsid w:val="000913ED"/>
    <w:rsid w:val="000A2460"/>
    <w:rsid w:val="000A7050"/>
    <w:rsid w:val="000B74D8"/>
    <w:rsid w:val="000C05D1"/>
    <w:rsid w:val="000C7C9A"/>
    <w:rsid w:val="000D3E86"/>
    <w:rsid w:val="000D6AA1"/>
    <w:rsid w:val="000E0ABB"/>
    <w:rsid w:val="000E0EBA"/>
    <w:rsid w:val="000E2C18"/>
    <w:rsid w:val="000F28F8"/>
    <w:rsid w:val="00102766"/>
    <w:rsid w:val="00112ED8"/>
    <w:rsid w:val="001205E3"/>
    <w:rsid w:val="001256B8"/>
    <w:rsid w:val="001265C6"/>
    <w:rsid w:val="00134227"/>
    <w:rsid w:val="0013461E"/>
    <w:rsid w:val="00137C37"/>
    <w:rsid w:val="00142677"/>
    <w:rsid w:val="0014366B"/>
    <w:rsid w:val="00156D88"/>
    <w:rsid w:val="00161B31"/>
    <w:rsid w:val="00162ACA"/>
    <w:rsid w:val="00167A47"/>
    <w:rsid w:val="001721D5"/>
    <w:rsid w:val="00176D0A"/>
    <w:rsid w:val="001831C2"/>
    <w:rsid w:val="00187091"/>
    <w:rsid w:val="001A333C"/>
    <w:rsid w:val="001A41EE"/>
    <w:rsid w:val="001B197D"/>
    <w:rsid w:val="001B580E"/>
    <w:rsid w:val="001E026C"/>
    <w:rsid w:val="001E59F8"/>
    <w:rsid w:val="001F33CE"/>
    <w:rsid w:val="001F5654"/>
    <w:rsid w:val="002004DB"/>
    <w:rsid w:val="00200740"/>
    <w:rsid w:val="0021018B"/>
    <w:rsid w:val="002118EE"/>
    <w:rsid w:val="00221DC1"/>
    <w:rsid w:val="00232E28"/>
    <w:rsid w:val="002344FF"/>
    <w:rsid w:val="00237C93"/>
    <w:rsid w:val="0024029A"/>
    <w:rsid w:val="00246BDF"/>
    <w:rsid w:val="00253C76"/>
    <w:rsid w:val="00254EEF"/>
    <w:rsid w:val="00256A6B"/>
    <w:rsid w:val="00260944"/>
    <w:rsid w:val="00263E2F"/>
    <w:rsid w:val="00272581"/>
    <w:rsid w:val="002A2EA2"/>
    <w:rsid w:val="002A438C"/>
    <w:rsid w:val="002A5F5A"/>
    <w:rsid w:val="002B0E26"/>
    <w:rsid w:val="002B3181"/>
    <w:rsid w:val="002B7583"/>
    <w:rsid w:val="002C3A19"/>
    <w:rsid w:val="002D6F86"/>
    <w:rsid w:val="002D7F87"/>
    <w:rsid w:val="002E424B"/>
    <w:rsid w:val="002E51FD"/>
    <w:rsid w:val="002F40F6"/>
    <w:rsid w:val="0030737E"/>
    <w:rsid w:val="00315F5C"/>
    <w:rsid w:val="00330C8E"/>
    <w:rsid w:val="00330DB7"/>
    <w:rsid w:val="0033290C"/>
    <w:rsid w:val="00337D36"/>
    <w:rsid w:val="00345D30"/>
    <w:rsid w:val="0035093F"/>
    <w:rsid w:val="00352EA2"/>
    <w:rsid w:val="003602F3"/>
    <w:rsid w:val="00362603"/>
    <w:rsid w:val="0036334D"/>
    <w:rsid w:val="00365815"/>
    <w:rsid w:val="00367709"/>
    <w:rsid w:val="003761C9"/>
    <w:rsid w:val="003852FF"/>
    <w:rsid w:val="0038580A"/>
    <w:rsid w:val="0039107E"/>
    <w:rsid w:val="00391579"/>
    <w:rsid w:val="00392268"/>
    <w:rsid w:val="00394833"/>
    <w:rsid w:val="003B1ABD"/>
    <w:rsid w:val="003B63FE"/>
    <w:rsid w:val="003C04B2"/>
    <w:rsid w:val="003D42C5"/>
    <w:rsid w:val="003D6601"/>
    <w:rsid w:val="003E3024"/>
    <w:rsid w:val="00442012"/>
    <w:rsid w:val="004559A5"/>
    <w:rsid w:val="00475B56"/>
    <w:rsid w:val="00476340"/>
    <w:rsid w:val="004852EF"/>
    <w:rsid w:val="0049384A"/>
    <w:rsid w:val="004A43C5"/>
    <w:rsid w:val="004A7A9A"/>
    <w:rsid w:val="004B009F"/>
    <w:rsid w:val="004B32FC"/>
    <w:rsid w:val="004B5D72"/>
    <w:rsid w:val="004C0B85"/>
    <w:rsid w:val="004C4117"/>
    <w:rsid w:val="004C5912"/>
    <w:rsid w:val="004C6382"/>
    <w:rsid w:val="004C641B"/>
    <w:rsid w:val="004C66B5"/>
    <w:rsid w:val="004C688D"/>
    <w:rsid w:val="004D45E2"/>
    <w:rsid w:val="004D7E64"/>
    <w:rsid w:val="004E21CB"/>
    <w:rsid w:val="004E2945"/>
    <w:rsid w:val="005014F3"/>
    <w:rsid w:val="00503690"/>
    <w:rsid w:val="00507BBE"/>
    <w:rsid w:val="00510230"/>
    <w:rsid w:val="00510823"/>
    <w:rsid w:val="00512C6B"/>
    <w:rsid w:val="00512EE9"/>
    <w:rsid w:val="00513D09"/>
    <w:rsid w:val="00521834"/>
    <w:rsid w:val="005222F4"/>
    <w:rsid w:val="00523414"/>
    <w:rsid w:val="005247D5"/>
    <w:rsid w:val="00551225"/>
    <w:rsid w:val="0055201A"/>
    <w:rsid w:val="00554F36"/>
    <w:rsid w:val="005634CE"/>
    <w:rsid w:val="0057320E"/>
    <w:rsid w:val="00574D33"/>
    <w:rsid w:val="00583598"/>
    <w:rsid w:val="00587D76"/>
    <w:rsid w:val="00592DDC"/>
    <w:rsid w:val="005A17B2"/>
    <w:rsid w:val="005A5036"/>
    <w:rsid w:val="005B3427"/>
    <w:rsid w:val="005B731D"/>
    <w:rsid w:val="005D4297"/>
    <w:rsid w:val="005D4C9B"/>
    <w:rsid w:val="005D5C71"/>
    <w:rsid w:val="005D6BC5"/>
    <w:rsid w:val="005D70C1"/>
    <w:rsid w:val="005E6209"/>
    <w:rsid w:val="005E7449"/>
    <w:rsid w:val="005F1BFC"/>
    <w:rsid w:val="005F7812"/>
    <w:rsid w:val="0061197B"/>
    <w:rsid w:val="0061634E"/>
    <w:rsid w:val="00621D66"/>
    <w:rsid w:val="00622059"/>
    <w:rsid w:val="006263DC"/>
    <w:rsid w:val="00626514"/>
    <w:rsid w:val="00633858"/>
    <w:rsid w:val="00643718"/>
    <w:rsid w:val="00645787"/>
    <w:rsid w:val="006461CC"/>
    <w:rsid w:val="00651E60"/>
    <w:rsid w:val="00654177"/>
    <w:rsid w:val="00655621"/>
    <w:rsid w:val="00675199"/>
    <w:rsid w:val="00682592"/>
    <w:rsid w:val="00682B07"/>
    <w:rsid w:val="00693417"/>
    <w:rsid w:val="00694DF7"/>
    <w:rsid w:val="0069635C"/>
    <w:rsid w:val="00696A38"/>
    <w:rsid w:val="006976BA"/>
    <w:rsid w:val="006A40FE"/>
    <w:rsid w:val="006B09D0"/>
    <w:rsid w:val="006B51D8"/>
    <w:rsid w:val="006B6EE4"/>
    <w:rsid w:val="006C3312"/>
    <w:rsid w:val="006D0DC9"/>
    <w:rsid w:val="006D4608"/>
    <w:rsid w:val="006D7790"/>
    <w:rsid w:val="006E4BDA"/>
    <w:rsid w:val="006F223B"/>
    <w:rsid w:val="006F2689"/>
    <w:rsid w:val="006F3FFE"/>
    <w:rsid w:val="007029CD"/>
    <w:rsid w:val="00705A9B"/>
    <w:rsid w:val="007314E8"/>
    <w:rsid w:val="00731F60"/>
    <w:rsid w:val="007357E5"/>
    <w:rsid w:val="00735DC0"/>
    <w:rsid w:val="0073719D"/>
    <w:rsid w:val="007465AA"/>
    <w:rsid w:val="007475C7"/>
    <w:rsid w:val="0076317F"/>
    <w:rsid w:val="0076747B"/>
    <w:rsid w:val="00770BC9"/>
    <w:rsid w:val="007807DE"/>
    <w:rsid w:val="00785672"/>
    <w:rsid w:val="00787698"/>
    <w:rsid w:val="0079607C"/>
    <w:rsid w:val="007A0E85"/>
    <w:rsid w:val="007A18F6"/>
    <w:rsid w:val="007A2F31"/>
    <w:rsid w:val="007A45EC"/>
    <w:rsid w:val="007A7007"/>
    <w:rsid w:val="007B41E5"/>
    <w:rsid w:val="007C260E"/>
    <w:rsid w:val="007C6530"/>
    <w:rsid w:val="007D0453"/>
    <w:rsid w:val="007D2109"/>
    <w:rsid w:val="007D7545"/>
    <w:rsid w:val="007F0B0D"/>
    <w:rsid w:val="007F307E"/>
    <w:rsid w:val="007F4BEB"/>
    <w:rsid w:val="007F7945"/>
    <w:rsid w:val="008049D0"/>
    <w:rsid w:val="008059D2"/>
    <w:rsid w:val="008065E2"/>
    <w:rsid w:val="00814674"/>
    <w:rsid w:val="008260EA"/>
    <w:rsid w:val="008313DD"/>
    <w:rsid w:val="0084564E"/>
    <w:rsid w:val="0085286C"/>
    <w:rsid w:val="00854E0A"/>
    <w:rsid w:val="008615DD"/>
    <w:rsid w:val="008620CD"/>
    <w:rsid w:val="0087190A"/>
    <w:rsid w:val="00873799"/>
    <w:rsid w:val="00876427"/>
    <w:rsid w:val="00882BB7"/>
    <w:rsid w:val="00883E77"/>
    <w:rsid w:val="00894DAA"/>
    <w:rsid w:val="008A39BD"/>
    <w:rsid w:val="008A5B53"/>
    <w:rsid w:val="008B4BE0"/>
    <w:rsid w:val="008B6922"/>
    <w:rsid w:val="008C4A75"/>
    <w:rsid w:val="008C6235"/>
    <w:rsid w:val="008D4BDF"/>
    <w:rsid w:val="008F2ED0"/>
    <w:rsid w:val="00904752"/>
    <w:rsid w:val="00911226"/>
    <w:rsid w:val="0091356D"/>
    <w:rsid w:val="009145E4"/>
    <w:rsid w:val="0091629A"/>
    <w:rsid w:val="0091677F"/>
    <w:rsid w:val="00922F6C"/>
    <w:rsid w:val="009335F0"/>
    <w:rsid w:val="00940D13"/>
    <w:rsid w:val="00942AFC"/>
    <w:rsid w:val="00942EB8"/>
    <w:rsid w:val="00943332"/>
    <w:rsid w:val="009510BB"/>
    <w:rsid w:val="009522F8"/>
    <w:rsid w:val="009629D3"/>
    <w:rsid w:val="0096543F"/>
    <w:rsid w:val="00966CAD"/>
    <w:rsid w:val="00971D30"/>
    <w:rsid w:val="0098559A"/>
    <w:rsid w:val="00993299"/>
    <w:rsid w:val="00993C20"/>
    <w:rsid w:val="009A34E7"/>
    <w:rsid w:val="009A5AEC"/>
    <w:rsid w:val="009A6A27"/>
    <w:rsid w:val="009A7CCE"/>
    <w:rsid w:val="009B5661"/>
    <w:rsid w:val="009D2110"/>
    <w:rsid w:val="009D416D"/>
    <w:rsid w:val="009E65FE"/>
    <w:rsid w:val="009F43AD"/>
    <w:rsid w:val="00A1659B"/>
    <w:rsid w:val="00A33867"/>
    <w:rsid w:val="00A36AF9"/>
    <w:rsid w:val="00A42317"/>
    <w:rsid w:val="00A43165"/>
    <w:rsid w:val="00A450FF"/>
    <w:rsid w:val="00A54D75"/>
    <w:rsid w:val="00A572A7"/>
    <w:rsid w:val="00A573F2"/>
    <w:rsid w:val="00A61D83"/>
    <w:rsid w:val="00A6579E"/>
    <w:rsid w:val="00A705B2"/>
    <w:rsid w:val="00A82C02"/>
    <w:rsid w:val="00A83FF9"/>
    <w:rsid w:val="00A9395B"/>
    <w:rsid w:val="00A968DA"/>
    <w:rsid w:val="00AA1647"/>
    <w:rsid w:val="00AB10E0"/>
    <w:rsid w:val="00AB45EA"/>
    <w:rsid w:val="00AB6681"/>
    <w:rsid w:val="00AB721D"/>
    <w:rsid w:val="00AB78D7"/>
    <w:rsid w:val="00AC0ED5"/>
    <w:rsid w:val="00AC2674"/>
    <w:rsid w:val="00AC5C9A"/>
    <w:rsid w:val="00AE617A"/>
    <w:rsid w:val="00B2735A"/>
    <w:rsid w:val="00B33E38"/>
    <w:rsid w:val="00B4360E"/>
    <w:rsid w:val="00B52635"/>
    <w:rsid w:val="00B53C54"/>
    <w:rsid w:val="00B54B9E"/>
    <w:rsid w:val="00B560AB"/>
    <w:rsid w:val="00B56628"/>
    <w:rsid w:val="00B57D74"/>
    <w:rsid w:val="00B601F9"/>
    <w:rsid w:val="00B64252"/>
    <w:rsid w:val="00B66BA9"/>
    <w:rsid w:val="00B7085B"/>
    <w:rsid w:val="00B758AE"/>
    <w:rsid w:val="00B8566B"/>
    <w:rsid w:val="00B85D36"/>
    <w:rsid w:val="00B92A44"/>
    <w:rsid w:val="00B92DB0"/>
    <w:rsid w:val="00BA4C7C"/>
    <w:rsid w:val="00BB173A"/>
    <w:rsid w:val="00BB5F41"/>
    <w:rsid w:val="00BC13F5"/>
    <w:rsid w:val="00BD364D"/>
    <w:rsid w:val="00BD7EA1"/>
    <w:rsid w:val="00BD7F7C"/>
    <w:rsid w:val="00BE0FB7"/>
    <w:rsid w:val="00BE131D"/>
    <w:rsid w:val="00C0551B"/>
    <w:rsid w:val="00C05954"/>
    <w:rsid w:val="00C121D3"/>
    <w:rsid w:val="00C129F3"/>
    <w:rsid w:val="00C20ACC"/>
    <w:rsid w:val="00C229A6"/>
    <w:rsid w:val="00C3283A"/>
    <w:rsid w:val="00C34F5C"/>
    <w:rsid w:val="00C4209A"/>
    <w:rsid w:val="00C46EBC"/>
    <w:rsid w:val="00C506E7"/>
    <w:rsid w:val="00C5299E"/>
    <w:rsid w:val="00C67F75"/>
    <w:rsid w:val="00C71EB9"/>
    <w:rsid w:val="00C77FB1"/>
    <w:rsid w:val="00C841AD"/>
    <w:rsid w:val="00C85278"/>
    <w:rsid w:val="00C85CC0"/>
    <w:rsid w:val="00C868DC"/>
    <w:rsid w:val="00C90BB1"/>
    <w:rsid w:val="00C966AA"/>
    <w:rsid w:val="00C96D6B"/>
    <w:rsid w:val="00CA0916"/>
    <w:rsid w:val="00CA580B"/>
    <w:rsid w:val="00CB670F"/>
    <w:rsid w:val="00CC2E84"/>
    <w:rsid w:val="00CC4D7A"/>
    <w:rsid w:val="00CC5A0C"/>
    <w:rsid w:val="00CD0D79"/>
    <w:rsid w:val="00CD4BDC"/>
    <w:rsid w:val="00CE2B38"/>
    <w:rsid w:val="00CE6931"/>
    <w:rsid w:val="00CF3082"/>
    <w:rsid w:val="00CF5B23"/>
    <w:rsid w:val="00D01004"/>
    <w:rsid w:val="00D05FFE"/>
    <w:rsid w:val="00D075BA"/>
    <w:rsid w:val="00D13E41"/>
    <w:rsid w:val="00D22444"/>
    <w:rsid w:val="00D22509"/>
    <w:rsid w:val="00D2630A"/>
    <w:rsid w:val="00D33FBB"/>
    <w:rsid w:val="00D3450E"/>
    <w:rsid w:val="00D349AC"/>
    <w:rsid w:val="00D34F72"/>
    <w:rsid w:val="00D35143"/>
    <w:rsid w:val="00D356D8"/>
    <w:rsid w:val="00D37379"/>
    <w:rsid w:val="00D52CB9"/>
    <w:rsid w:val="00D5495B"/>
    <w:rsid w:val="00D63572"/>
    <w:rsid w:val="00D64760"/>
    <w:rsid w:val="00D7124D"/>
    <w:rsid w:val="00D772F9"/>
    <w:rsid w:val="00D93971"/>
    <w:rsid w:val="00DA232C"/>
    <w:rsid w:val="00DA251C"/>
    <w:rsid w:val="00DA41E1"/>
    <w:rsid w:val="00DB56D2"/>
    <w:rsid w:val="00DB7BB7"/>
    <w:rsid w:val="00DC4D2A"/>
    <w:rsid w:val="00DD1041"/>
    <w:rsid w:val="00DE4B31"/>
    <w:rsid w:val="00DF549B"/>
    <w:rsid w:val="00DF5A11"/>
    <w:rsid w:val="00E2093C"/>
    <w:rsid w:val="00E271BF"/>
    <w:rsid w:val="00E40271"/>
    <w:rsid w:val="00E465A0"/>
    <w:rsid w:val="00E6069E"/>
    <w:rsid w:val="00E661D8"/>
    <w:rsid w:val="00E72F3F"/>
    <w:rsid w:val="00E73754"/>
    <w:rsid w:val="00E77257"/>
    <w:rsid w:val="00E7753F"/>
    <w:rsid w:val="00E93F5A"/>
    <w:rsid w:val="00E95C42"/>
    <w:rsid w:val="00E962C3"/>
    <w:rsid w:val="00EA204C"/>
    <w:rsid w:val="00EC53E8"/>
    <w:rsid w:val="00EC55AD"/>
    <w:rsid w:val="00EC718F"/>
    <w:rsid w:val="00ED4490"/>
    <w:rsid w:val="00ED6B09"/>
    <w:rsid w:val="00EE1E07"/>
    <w:rsid w:val="00EE249E"/>
    <w:rsid w:val="00EF0AC4"/>
    <w:rsid w:val="00EF16BF"/>
    <w:rsid w:val="00EF3F2F"/>
    <w:rsid w:val="00F015E2"/>
    <w:rsid w:val="00F02EE6"/>
    <w:rsid w:val="00F034DB"/>
    <w:rsid w:val="00F11649"/>
    <w:rsid w:val="00F157C3"/>
    <w:rsid w:val="00F17335"/>
    <w:rsid w:val="00F22561"/>
    <w:rsid w:val="00F35FC0"/>
    <w:rsid w:val="00F37386"/>
    <w:rsid w:val="00F41A99"/>
    <w:rsid w:val="00F42A5E"/>
    <w:rsid w:val="00F433BB"/>
    <w:rsid w:val="00F55DEF"/>
    <w:rsid w:val="00F5710F"/>
    <w:rsid w:val="00F6148C"/>
    <w:rsid w:val="00F80057"/>
    <w:rsid w:val="00F97781"/>
    <w:rsid w:val="00FB1D21"/>
    <w:rsid w:val="00FD3A4A"/>
    <w:rsid w:val="00FD6918"/>
    <w:rsid w:val="00FD7B15"/>
    <w:rsid w:val="00FD7E3E"/>
    <w:rsid w:val="00FE1E53"/>
    <w:rsid w:val="00FF0049"/>
    <w:rsid w:val="00FF23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CD34B4"/>
  <w15:docId w15:val="{01C197B9-9BE9-44AD-8204-028106F4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8F8"/>
    <w:pPr>
      <w:widowControl w:val="0"/>
      <w:suppressAutoHyphens/>
      <w:spacing w:after="0" w:line="240" w:lineRule="auto"/>
    </w:pPr>
    <w:rPr>
      <w:rFonts w:ascii="Times New Roman" w:eastAsia="Arial Unicode MS" w:hAnsi="Times New Roman" w:cs="Times New Roman"/>
      <w:color w:val="00000A"/>
      <w:sz w:val="24"/>
      <w:szCs w:val="24"/>
      <w:lang w:eastAsia="zh-CN"/>
    </w:rPr>
  </w:style>
  <w:style w:type="paragraph" w:styleId="Nagwek6">
    <w:name w:val="heading 6"/>
    <w:basedOn w:val="Normalny"/>
    <w:link w:val="Nagwek6Znak"/>
    <w:uiPriority w:val="9"/>
    <w:unhideWhenUsed/>
    <w:qFormat/>
    <w:rsid w:val="00A42317"/>
    <w:pPr>
      <w:suppressAutoHyphens w:val="0"/>
      <w:ind w:left="811"/>
      <w:outlineLvl w:val="5"/>
    </w:pPr>
    <w:rPr>
      <w:rFonts w:eastAsia="Times New Roman" w:cstheme="minorBidi"/>
      <w:b/>
      <w:bCs/>
      <w:color w:val="auto"/>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link w:val="Tekstpodstawowy"/>
    <w:qFormat/>
    <w:rsid w:val="000F28F8"/>
    <w:rPr>
      <w:rFonts w:eastAsia="Arial Unicode MS"/>
      <w:sz w:val="24"/>
      <w:szCs w:val="24"/>
    </w:rPr>
  </w:style>
  <w:style w:type="paragraph" w:styleId="Nagwek">
    <w:name w:val="header"/>
    <w:basedOn w:val="Normalny"/>
    <w:next w:val="Normalny"/>
    <w:link w:val="NagwekZnak"/>
    <w:uiPriority w:val="99"/>
    <w:qFormat/>
    <w:rsid w:val="000F28F8"/>
    <w:pPr>
      <w:widowControl/>
      <w:suppressAutoHyphens w:val="0"/>
      <w:jc w:val="center"/>
    </w:pPr>
    <w:rPr>
      <w:rFonts w:ascii="Arial Narrow" w:eastAsia="Times New Roman" w:hAnsi="Arial Narrow" w:cs="Arial Narrow"/>
      <w:b/>
      <w:bCs/>
      <w:sz w:val="28"/>
    </w:rPr>
  </w:style>
  <w:style w:type="character" w:customStyle="1" w:styleId="NagwekZnak">
    <w:name w:val="Nagłówek Znak"/>
    <w:basedOn w:val="Domylnaczcionkaakapitu"/>
    <w:link w:val="Nagwek"/>
    <w:uiPriority w:val="99"/>
    <w:rsid w:val="000F28F8"/>
    <w:rPr>
      <w:rFonts w:ascii="Arial Narrow" w:eastAsia="Times New Roman" w:hAnsi="Arial Narrow" w:cs="Arial Narrow"/>
      <w:b/>
      <w:bCs/>
      <w:color w:val="00000A"/>
      <w:sz w:val="28"/>
      <w:szCs w:val="24"/>
      <w:lang w:eastAsia="zh-CN"/>
    </w:rPr>
  </w:style>
  <w:style w:type="paragraph" w:styleId="Akapitzlist">
    <w:name w:val="List Paragraph"/>
    <w:aliases w:val="CW_Lista,Wypunktowanie,L1,Numerowanie,Akapit z listą BS,List Paragraph,2 heading,A_wyliczenie,K-P_odwolanie,Akapit z listą5,maz_wyliczenie,opis dzialania,normalny tekst,Obiekt,BulletC,Akapit z listą31,NOWY,Akapit z listą32,Akapit z listą3"/>
    <w:basedOn w:val="Normalny"/>
    <w:link w:val="AkapitzlistZnak"/>
    <w:uiPriority w:val="34"/>
    <w:qFormat/>
    <w:rsid w:val="000F28F8"/>
    <w:pPr>
      <w:ind w:left="720"/>
      <w:contextualSpacing/>
    </w:pPr>
  </w:style>
  <w:style w:type="paragraph" w:styleId="Tekstpodstawowy">
    <w:name w:val="Body Text"/>
    <w:basedOn w:val="Normalny"/>
    <w:link w:val="TekstpodstawowyZnak"/>
    <w:unhideWhenUsed/>
    <w:rsid w:val="000F28F8"/>
    <w:pPr>
      <w:spacing w:after="120"/>
    </w:pPr>
    <w:rPr>
      <w:rFonts w:asciiTheme="minorHAnsi" w:hAnsiTheme="minorHAnsi" w:cstheme="minorBidi"/>
      <w:color w:val="auto"/>
      <w:lang w:eastAsia="en-US"/>
    </w:rPr>
  </w:style>
  <w:style w:type="character" w:customStyle="1" w:styleId="TekstpodstawowyZnak1">
    <w:name w:val="Tekst podstawowy Znak1"/>
    <w:basedOn w:val="Domylnaczcionkaakapitu"/>
    <w:uiPriority w:val="99"/>
    <w:semiHidden/>
    <w:rsid w:val="000F28F8"/>
    <w:rPr>
      <w:rFonts w:ascii="Times New Roman" w:eastAsia="Arial Unicode MS" w:hAnsi="Times New Roman" w:cs="Times New Roman"/>
      <w:color w:val="00000A"/>
      <w:sz w:val="24"/>
      <w:szCs w:val="24"/>
      <w:lang w:eastAsia="zh-CN"/>
    </w:rPr>
  </w:style>
  <w:style w:type="numbering" w:customStyle="1" w:styleId="WW8Num1431">
    <w:name w:val="WW8Num1431"/>
    <w:rsid w:val="000F28F8"/>
    <w:pPr>
      <w:numPr>
        <w:numId w:val="6"/>
      </w:numPr>
    </w:pPr>
  </w:style>
  <w:style w:type="numbering" w:customStyle="1" w:styleId="WW8Num131">
    <w:name w:val="WW8Num131"/>
    <w:rsid w:val="000F28F8"/>
    <w:pPr>
      <w:numPr>
        <w:numId w:val="1"/>
      </w:numPr>
    </w:pPr>
  </w:style>
  <w:style w:type="numbering" w:customStyle="1" w:styleId="WW8Num15211">
    <w:name w:val="WW8Num15211"/>
    <w:rsid w:val="000F28F8"/>
    <w:pPr>
      <w:numPr>
        <w:numId w:val="2"/>
      </w:numPr>
    </w:pPr>
  </w:style>
  <w:style w:type="numbering" w:customStyle="1" w:styleId="WW8Num13511">
    <w:name w:val="WW8Num13511"/>
    <w:rsid w:val="000F28F8"/>
    <w:pPr>
      <w:numPr>
        <w:numId w:val="3"/>
      </w:numPr>
    </w:pPr>
  </w:style>
  <w:style w:type="numbering" w:customStyle="1" w:styleId="WW8Num143111">
    <w:name w:val="WW8Num143111"/>
    <w:rsid w:val="000F28F8"/>
    <w:pPr>
      <w:numPr>
        <w:numId w:val="4"/>
      </w:numPr>
    </w:pPr>
  </w:style>
  <w:style w:type="numbering" w:customStyle="1" w:styleId="WW8Num10912">
    <w:name w:val="WW8Num10912"/>
    <w:rsid w:val="000F28F8"/>
    <w:pPr>
      <w:numPr>
        <w:numId w:val="5"/>
      </w:numPr>
    </w:pPr>
  </w:style>
  <w:style w:type="numbering" w:customStyle="1" w:styleId="WW8Num152111">
    <w:name w:val="WW8Num152111"/>
    <w:rsid w:val="000F28F8"/>
    <w:pPr>
      <w:numPr>
        <w:numId w:val="7"/>
      </w:numPr>
    </w:pPr>
  </w:style>
  <w:style w:type="numbering" w:customStyle="1" w:styleId="WW8Num135111">
    <w:name w:val="WW8Num135111"/>
    <w:rsid w:val="000F28F8"/>
    <w:pPr>
      <w:numPr>
        <w:numId w:val="11"/>
      </w:numPr>
    </w:pPr>
  </w:style>
  <w:style w:type="numbering" w:customStyle="1" w:styleId="WW8Num1431111">
    <w:name w:val="WW8Num1431111"/>
    <w:rsid w:val="000F28F8"/>
    <w:pPr>
      <w:numPr>
        <w:numId w:val="12"/>
      </w:numPr>
    </w:pPr>
  </w:style>
  <w:style w:type="numbering" w:customStyle="1" w:styleId="WW8Num13112">
    <w:name w:val="WW8Num13112"/>
    <w:rsid w:val="000F28F8"/>
    <w:pPr>
      <w:numPr>
        <w:numId w:val="13"/>
      </w:numPr>
    </w:pPr>
  </w:style>
  <w:style w:type="numbering" w:customStyle="1" w:styleId="WW8Num109121">
    <w:name w:val="WW8Num109121"/>
    <w:rsid w:val="000F28F8"/>
    <w:pPr>
      <w:numPr>
        <w:numId w:val="14"/>
      </w:numPr>
    </w:pPr>
  </w:style>
  <w:style w:type="paragraph" w:styleId="Tekstdymka">
    <w:name w:val="Balloon Text"/>
    <w:basedOn w:val="Normalny"/>
    <w:link w:val="TekstdymkaZnak"/>
    <w:uiPriority w:val="99"/>
    <w:semiHidden/>
    <w:unhideWhenUsed/>
    <w:rsid w:val="001B197D"/>
    <w:rPr>
      <w:rFonts w:ascii="Tahoma" w:hAnsi="Tahoma" w:cs="Tahoma"/>
      <w:sz w:val="16"/>
      <w:szCs w:val="16"/>
    </w:rPr>
  </w:style>
  <w:style w:type="character" w:customStyle="1" w:styleId="TekstdymkaZnak">
    <w:name w:val="Tekst dymka Znak"/>
    <w:basedOn w:val="Domylnaczcionkaakapitu"/>
    <w:link w:val="Tekstdymka"/>
    <w:uiPriority w:val="99"/>
    <w:semiHidden/>
    <w:rsid w:val="001B197D"/>
    <w:rPr>
      <w:rFonts w:ascii="Tahoma" w:eastAsia="Arial Unicode MS" w:hAnsi="Tahoma" w:cs="Tahoma"/>
      <w:color w:val="00000A"/>
      <w:sz w:val="16"/>
      <w:szCs w:val="16"/>
      <w:lang w:eastAsia="zh-CN"/>
    </w:rPr>
  </w:style>
  <w:style w:type="numbering" w:customStyle="1" w:styleId="WW8Num1311">
    <w:name w:val="WW8Num1311"/>
    <w:rsid w:val="001B197D"/>
    <w:pPr>
      <w:numPr>
        <w:numId w:val="21"/>
      </w:numPr>
    </w:pPr>
  </w:style>
  <w:style w:type="character" w:customStyle="1" w:styleId="Nagwek6Znak">
    <w:name w:val="Nagłówek 6 Znak"/>
    <w:basedOn w:val="Domylnaczcionkaakapitu"/>
    <w:link w:val="Nagwek6"/>
    <w:uiPriority w:val="9"/>
    <w:rsid w:val="00A42317"/>
    <w:rPr>
      <w:rFonts w:ascii="Times New Roman" w:eastAsia="Times New Roman" w:hAnsi="Times New Roman"/>
      <w:b/>
      <w:bCs/>
      <w:lang w:val="en-US"/>
    </w:rPr>
  </w:style>
  <w:style w:type="character" w:customStyle="1" w:styleId="AkapitzlistZnak">
    <w:name w:val="Akapit z listą Znak"/>
    <w:aliases w:val="CW_Lista Znak,Wypunktowanie Znak,L1 Znak,Numerowanie Znak,Akapit z listą BS Znak,List Paragraph Znak,2 heading Znak,A_wyliczenie Znak,K-P_odwolanie Znak,Akapit z listą5 Znak,maz_wyliczenie Znak,opis dzialania Znak,normalny tekst Znak"/>
    <w:link w:val="Akapitzlist"/>
    <w:uiPriority w:val="34"/>
    <w:qFormat/>
    <w:locked/>
    <w:rsid w:val="00A42317"/>
    <w:rPr>
      <w:rFonts w:ascii="Times New Roman" w:eastAsia="Arial Unicode MS" w:hAnsi="Times New Roman" w:cs="Times New Roman"/>
      <w:color w:val="00000A"/>
      <w:sz w:val="24"/>
      <w:szCs w:val="24"/>
      <w:lang w:eastAsia="zh-CN"/>
    </w:rPr>
  </w:style>
  <w:style w:type="table" w:styleId="Tabela-Siatka">
    <w:name w:val="Table Grid"/>
    <w:basedOn w:val="Standardowy"/>
    <w:uiPriority w:val="39"/>
    <w:rsid w:val="00A4231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54E0A"/>
    <w:pPr>
      <w:suppressAutoHyphens w:val="0"/>
    </w:pPr>
    <w:rPr>
      <w:rFonts w:asciiTheme="minorHAnsi" w:eastAsiaTheme="minorHAnsi" w:hAnsiTheme="minorHAnsi" w:cstheme="minorBidi"/>
      <w:color w:val="auto"/>
      <w:sz w:val="20"/>
      <w:szCs w:val="20"/>
      <w:lang w:val="en-US" w:eastAsia="en-US"/>
    </w:rPr>
  </w:style>
  <w:style w:type="character" w:customStyle="1" w:styleId="TekstprzypisudolnegoZnak">
    <w:name w:val="Tekst przypisu dolnego Znak"/>
    <w:basedOn w:val="Domylnaczcionkaakapitu"/>
    <w:link w:val="Tekstprzypisudolnego"/>
    <w:uiPriority w:val="99"/>
    <w:semiHidden/>
    <w:rsid w:val="00854E0A"/>
    <w:rPr>
      <w:sz w:val="20"/>
      <w:szCs w:val="20"/>
      <w:lang w:val="en-US"/>
    </w:rPr>
  </w:style>
  <w:style w:type="character" w:styleId="Odwoanieprzypisudolnego">
    <w:name w:val="footnote reference"/>
    <w:basedOn w:val="Domylnaczcionkaakapitu"/>
    <w:uiPriority w:val="99"/>
    <w:semiHidden/>
    <w:unhideWhenUsed/>
    <w:rsid w:val="00854E0A"/>
    <w:rPr>
      <w:vertAlign w:val="superscript"/>
    </w:rPr>
  </w:style>
  <w:style w:type="paragraph" w:styleId="Stopka">
    <w:name w:val="footer"/>
    <w:basedOn w:val="Normalny"/>
    <w:link w:val="StopkaZnak"/>
    <w:uiPriority w:val="99"/>
    <w:unhideWhenUsed/>
    <w:rsid w:val="00F034DB"/>
    <w:pPr>
      <w:tabs>
        <w:tab w:val="center" w:pos="4536"/>
        <w:tab w:val="right" w:pos="9072"/>
      </w:tabs>
    </w:pPr>
  </w:style>
  <w:style w:type="character" w:customStyle="1" w:styleId="StopkaZnak">
    <w:name w:val="Stopka Znak"/>
    <w:basedOn w:val="Domylnaczcionkaakapitu"/>
    <w:link w:val="Stopka"/>
    <w:uiPriority w:val="99"/>
    <w:rsid w:val="00F034DB"/>
    <w:rPr>
      <w:rFonts w:ascii="Times New Roman" w:eastAsia="Arial Unicode MS" w:hAnsi="Times New Roman" w:cs="Times New Roman"/>
      <w:color w:val="00000A"/>
      <w:sz w:val="24"/>
      <w:szCs w:val="24"/>
      <w:lang w:eastAsia="zh-CN"/>
    </w:rPr>
  </w:style>
  <w:style w:type="paragraph" w:customStyle="1" w:styleId="Standard">
    <w:name w:val="Standard"/>
    <w:qFormat/>
    <w:rsid w:val="00D63572"/>
    <w:pPr>
      <w:widowControl w:val="0"/>
      <w:suppressAutoHyphens/>
      <w:spacing w:after="0" w:line="240" w:lineRule="auto"/>
    </w:pPr>
    <w:rPr>
      <w:rFonts w:ascii="Times New Roman" w:eastAsia="Times New Roman" w:hAnsi="Times New Roman" w:cs="Times New Roman"/>
      <w:color w:val="00000A"/>
      <w:sz w:val="24"/>
      <w:szCs w:val="24"/>
      <w:lang w:eastAsia="zh-CN"/>
    </w:rPr>
  </w:style>
  <w:style w:type="numbering" w:customStyle="1" w:styleId="WWNum35">
    <w:name w:val="WWNum35"/>
    <w:basedOn w:val="Bezlisty"/>
    <w:rsid w:val="00D63572"/>
    <w:pPr>
      <w:numPr>
        <w:numId w:val="8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obszary-tematyczne/ceny-handel/wskazniki-cen/wskazniki-cen-towarow-i-uslug-konsumpcyjnych-pot-inflacja-/miesieczne-wskazniki-cen-towarow-i-uslug-konsumpcyjnych-od-1982-rok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7F6C2-7A65-401F-9C66-4684DF74F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1371</TotalTime>
  <Pages>39</Pages>
  <Words>15429</Words>
  <Characters>92574</Characters>
  <Application>Microsoft Office Word</Application>
  <DocSecurity>0</DocSecurity>
  <Lines>771</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web2@um.tczew.pl</cp:lastModifiedBy>
  <cp:revision>142</cp:revision>
  <cp:lastPrinted>2024-03-06T10:05:00Z</cp:lastPrinted>
  <dcterms:created xsi:type="dcterms:W3CDTF">2024-02-09T13:08:00Z</dcterms:created>
  <dcterms:modified xsi:type="dcterms:W3CDTF">2024-04-04T09:50:00Z</dcterms:modified>
</cp:coreProperties>
</file>