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56B63BF0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E48EA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1F219E">
        <w:rPr>
          <w:rFonts w:ascii="Arial" w:eastAsia="Times New Roman" w:hAnsi="Arial" w:cs="Arial"/>
          <w:sz w:val="20"/>
          <w:szCs w:val="20"/>
          <w:lang w:eastAsia="pl-PL"/>
        </w:rPr>
        <w:t>979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76E6B7C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>NOWYCH ELEMENTÓW WYPOSAŻENIA</w:t>
      </w:r>
      <w:r w:rsidR="001F219E">
        <w:rPr>
          <w:rFonts w:ascii="Arial" w:hAnsi="Arial" w:cs="Arial"/>
          <w:b/>
          <w:sz w:val="20"/>
          <w:szCs w:val="20"/>
        </w:rPr>
        <w:t xml:space="preserve"> DODATKOWEGO</w:t>
      </w:r>
      <w:r w:rsidRPr="00A8408C">
        <w:rPr>
          <w:rFonts w:ascii="Arial" w:hAnsi="Arial" w:cs="Arial"/>
          <w:b/>
          <w:sz w:val="20"/>
          <w:szCs w:val="20"/>
        </w:rPr>
        <w:t xml:space="preserve"> DO BUDYNKU SOKOŁA </w:t>
      </w:r>
      <w:r w:rsidR="001F219E">
        <w:rPr>
          <w:rFonts w:ascii="Arial" w:hAnsi="Arial" w:cs="Arial"/>
          <w:b/>
          <w:sz w:val="20"/>
          <w:szCs w:val="20"/>
        </w:rPr>
        <w:t xml:space="preserve">  </w:t>
      </w:r>
      <w:r w:rsidRPr="00A8408C">
        <w:rPr>
          <w:rFonts w:ascii="Arial" w:hAnsi="Arial" w:cs="Arial"/>
          <w:b/>
          <w:sz w:val="20"/>
          <w:szCs w:val="20"/>
        </w:rPr>
        <w:t>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1F219E">
        <w:rPr>
          <w:rFonts w:ascii="Arial" w:hAnsi="Arial" w:cs="Arial"/>
          <w:b/>
          <w:sz w:val="20"/>
          <w:szCs w:val="20"/>
          <w:lang w:eastAsia="pl-PL"/>
        </w:rPr>
        <w:t>3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735E5999" w:rsidR="002400E4" w:rsidRPr="002400E4" w:rsidRDefault="001F219E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wykładzina zabezpieczająca podłogę o powierzchni 230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67D3FFC8" w:rsidR="002400E4" w:rsidRPr="002400E4" w:rsidRDefault="001F219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wózek transportowy schodowy składany, do rolek wykładziny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30853D92" w:rsidR="00C7291D" w:rsidRDefault="001F219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ogrzewacz gazowy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1D12E9D6" w:rsidR="00B55A90" w:rsidRDefault="002400E4" w:rsidP="001F219E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3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3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4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4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5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5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01E" w14:textId="77777777" w:rsidR="00D10319" w:rsidRDefault="00D10319">
      <w:pPr>
        <w:spacing w:after="0" w:line="240" w:lineRule="auto"/>
      </w:pPr>
      <w:r>
        <w:separator/>
      </w:r>
    </w:p>
  </w:endnote>
  <w:endnote w:type="continuationSeparator" w:id="0">
    <w:p w14:paraId="5A6EA312" w14:textId="77777777" w:rsidR="00D10319" w:rsidRDefault="00D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D1031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D1031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697C" w14:textId="77777777" w:rsidR="00D10319" w:rsidRDefault="00D10319">
      <w:pPr>
        <w:spacing w:after="0" w:line="240" w:lineRule="auto"/>
      </w:pPr>
      <w:r>
        <w:separator/>
      </w:r>
    </w:p>
  </w:footnote>
  <w:footnote w:type="continuationSeparator" w:id="0">
    <w:p w14:paraId="0CF8E342" w14:textId="77777777" w:rsidR="00D10319" w:rsidRDefault="00D1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1F219E"/>
    <w:rsid w:val="002400E4"/>
    <w:rsid w:val="00245363"/>
    <w:rsid w:val="002E48EA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10319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2022-05-11T08:26:00Z</dcterms:modified>
</cp:coreProperties>
</file>