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3C" w:rsidRPr="00E16C3C" w:rsidRDefault="00E16C3C" w:rsidP="00E1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4CE" w:rsidRPr="006124CE" w:rsidRDefault="006124CE" w:rsidP="0061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3"/>
        <w:gridCol w:w="1827"/>
        <w:gridCol w:w="739"/>
        <w:gridCol w:w="1460"/>
      </w:tblGrid>
      <w:tr w:rsidR="006124CE" w:rsidRPr="006124CE" w:rsidTr="006124CE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4CE" w:rsidRPr="006124CE" w:rsidRDefault="006124CE" w:rsidP="00612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           </w:t>
            </w:r>
            <w:r w:rsidRPr="006124CE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4CE" w:rsidRPr="006124CE" w:rsidRDefault="006124CE" w:rsidP="0061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4CE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4CE" w:rsidRPr="006124CE" w:rsidRDefault="006124CE" w:rsidP="0061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4CE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4CE" w:rsidRPr="006124CE" w:rsidRDefault="006124CE" w:rsidP="0061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08-02-2021r.</w:t>
            </w:r>
          </w:p>
        </w:tc>
      </w:tr>
    </w:tbl>
    <w:p w:rsidR="006124CE" w:rsidRPr="006124CE" w:rsidRDefault="006124CE" w:rsidP="0061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1"/>
      </w:tblGrid>
      <w:tr w:rsidR="006124CE" w:rsidRPr="006124CE" w:rsidTr="006124CE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4CE" w:rsidRPr="006124CE" w:rsidRDefault="006124CE" w:rsidP="0061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4CE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6124CE" w:rsidRPr="006124CE" w:rsidTr="006124CE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4CE" w:rsidRPr="006124CE" w:rsidRDefault="006124CE" w:rsidP="0061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4CE">
              <w:rPr>
                <w:rFonts w:ascii="Arial" w:eastAsia="Times New Roman" w:hAnsi="Arial" w:cs="Arial"/>
                <w:color w:val="000000"/>
                <w:lang w:eastAsia="pl-PL"/>
              </w:rPr>
              <w:t>15 Wojskowy Oddział Gospodarczy</w:t>
            </w:r>
          </w:p>
        </w:tc>
      </w:tr>
      <w:tr w:rsidR="006124CE" w:rsidRPr="006124CE" w:rsidTr="006124CE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4CE" w:rsidRPr="006124CE" w:rsidRDefault="006124CE" w:rsidP="0061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4CE">
              <w:rPr>
                <w:rFonts w:ascii="Arial" w:eastAsia="Times New Roman" w:hAnsi="Arial" w:cs="Arial"/>
                <w:color w:val="000000"/>
                <w:lang w:eastAsia="pl-PL"/>
              </w:rPr>
              <w:t>Gabriela Narutowicza 10a</w:t>
            </w:r>
          </w:p>
        </w:tc>
      </w:tr>
      <w:tr w:rsidR="006124CE" w:rsidRPr="006124CE" w:rsidTr="006124CE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4CE" w:rsidRPr="006124CE" w:rsidRDefault="006124CE" w:rsidP="0061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4CE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</w:tr>
    </w:tbl>
    <w:p w:rsidR="006124CE" w:rsidRPr="006124CE" w:rsidRDefault="006124CE" w:rsidP="0061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4CE" w:rsidRPr="006124CE" w:rsidRDefault="006124CE" w:rsidP="00612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CE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6124CE" w:rsidRPr="006124CE" w:rsidRDefault="006124CE" w:rsidP="0061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4112"/>
      </w:tblGrid>
      <w:tr w:rsidR="006124CE" w:rsidRPr="006124CE" w:rsidTr="006124CE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4CE" w:rsidRPr="006124CE" w:rsidRDefault="006124CE" w:rsidP="0061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4CE" w:rsidRPr="006124CE" w:rsidRDefault="006124CE" w:rsidP="0061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Dostawa i montaż kurtyny scenicznej rozsuwanej</w:t>
            </w:r>
          </w:p>
        </w:tc>
      </w:tr>
      <w:tr w:rsidR="006124CE" w:rsidRPr="006124CE" w:rsidTr="006124CE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4CE" w:rsidRPr="006124CE" w:rsidRDefault="006124CE" w:rsidP="0061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4CE" w:rsidRPr="006124CE" w:rsidRDefault="006124CE" w:rsidP="0061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23/02/ZP/2021/7</w:t>
            </w:r>
          </w:p>
        </w:tc>
      </w:tr>
      <w:tr w:rsidR="006124CE" w:rsidRPr="006124CE" w:rsidTr="006124CE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4CE" w:rsidRPr="006124CE" w:rsidRDefault="006124CE" w:rsidP="0061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4CE" w:rsidRPr="006124CE" w:rsidRDefault="006124CE" w:rsidP="0061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6124CE" w:rsidRPr="006124CE" w:rsidTr="006124CE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4CE" w:rsidRPr="006124CE" w:rsidRDefault="006124CE" w:rsidP="0061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4CE" w:rsidRPr="006124CE" w:rsidRDefault="006124CE" w:rsidP="0061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https://platformazakupowa.pl/transakcja/418354</w:t>
            </w:r>
          </w:p>
        </w:tc>
      </w:tr>
    </w:tbl>
    <w:p w:rsidR="006124CE" w:rsidRPr="006124CE" w:rsidRDefault="006124CE" w:rsidP="0061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687"/>
        <w:gridCol w:w="1147"/>
        <w:gridCol w:w="724"/>
        <w:gridCol w:w="1017"/>
        <w:gridCol w:w="372"/>
        <w:gridCol w:w="2628"/>
      </w:tblGrid>
      <w:tr w:rsidR="006124CE" w:rsidRPr="006124CE" w:rsidTr="006124CE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4CE" w:rsidRPr="006124CE" w:rsidRDefault="006124CE" w:rsidP="00612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4CE" w:rsidRPr="006124CE" w:rsidRDefault="006124CE" w:rsidP="0061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4CE" w:rsidRPr="006124CE" w:rsidRDefault="006124CE" w:rsidP="0061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08-02-2021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4CE" w:rsidRPr="006124CE" w:rsidRDefault="006124CE" w:rsidP="0061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4CE" w:rsidRPr="006124CE" w:rsidRDefault="006124CE" w:rsidP="0061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4CE" w:rsidRPr="006124CE" w:rsidRDefault="006124CE" w:rsidP="0061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4CE" w:rsidRPr="006124CE" w:rsidRDefault="006124CE" w:rsidP="0061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6124CE" w:rsidRPr="006124CE" w:rsidTr="006124CE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4CE" w:rsidRPr="006124CE" w:rsidRDefault="006124CE" w:rsidP="00612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4CE" w:rsidRPr="006124CE" w:rsidRDefault="006124CE" w:rsidP="0061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6124CE" w:rsidRPr="006124CE" w:rsidTr="006124CE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4CE" w:rsidRPr="006124CE" w:rsidRDefault="006124CE" w:rsidP="00612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4CE" w:rsidRPr="006124CE" w:rsidRDefault="006124CE" w:rsidP="0061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Dostawa i montaż kurtyny scenicznej rozsuwanej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4CE" w:rsidRPr="006124CE" w:rsidRDefault="006124CE" w:rsidP="0061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25000.00 BRUTTO PLN</w:t>
            </w:r>
          </w:p>
        </w:tc>
      </w:tr>
      <w:tr w:rsidR="006124CE" w:rsidRPr="006124CE" w:rsidTr="006124CE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4CE" w:rsidRPr="006124CE" w:rsidRDefault="006124CE" w:rsidP="00612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4CE" w:rsidRPr="006124CE" w:rsidRDefault="006124CE" w:rsidP="0061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4CE" w:rsidRPr="006124CE" w:rsidRDefault="006124CE" w:rsidP="0061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124CE" w:rsidRDefault="006124CE" w:rsidP="0061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4CE" w:rsidRDefault="006124CE" w:rsidP="006124C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124CE">
        <w:rPr>
          <w:rFonts w:ascii="Arial" w:eastAsia="Times New Roman" w:hAnsi="Arial" w:cs="Arial"/>
          <w:color w:val="000000"/>
          <w:lang w:eastAsia="pl-PL"/>
        </w:rPr>
        <w:t xml:space="preserve"> Dostawa i montaż kurtyny scenicznej rozsuwanej</w:t>
      </w:r>
    </w:p>
    <w:p w:rsidR="006124CE" w:rsidRPr="006124CE" w:rsidRDefault="006124CE" w:rsidP="0061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4632"/>
        <w:gridCol w:w="1001"/>
      </w:tblGrid>
      <w:tr w:rsidR="006124CE" w:rsidRPr="006124CE" w:rsidTr="006124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4CE" w:rsidRPr="006124CE" w:rsidRDefault="006124CE" w:rsidP="0061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12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4CE" w:rsidRPr="006124CE" w:rsidRDefault="006124CE" w:rsidP="0061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4CE" w:rsidRPr="006124CE" w:rsidRDefault="006124CE" w:rsidP="0061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6124CE" w:rsidRPr="006124CE" w:rsidRDefault="006124CE" w:rsidP="0061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6124CE" w:rsidRPr="006124CE" w:rsidTr="006124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4CE" w:rsidRPr="006124CE" w:rsidRDefault="006124CE" w:rsidP="0061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4CE" w:rsidRPr="006124CE" w:rsidRDefault="006124CE" w:rsidP="0061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Chemtrol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Polska Sp. z </w:t>
            </w:r>
            <w:r w:rsidRPr="00612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o.o.</w:t>
            </w:r>
          </w:p>
          <w:p w:rsidR="006124CE" w:rsidRPr="006124CE" w:rsidRDefault="006124CE" w:rsidP="0061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Ciołka 12/424</w:t>
            </w:r>
          </w:p>
          <w:p w:rsidR="006124CE" w:rsidRPr="006124CE" w:rsidRDefault="006124CE" w:rsidP="0061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01-402 Warszawa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4CE" w:rsidRPr="006124CE" w:rsidRDefault="006124CE" w:rsidP="0061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35 670.00</w:t>
            </w:r>
          </w:p>
        </w:tc>
      </w:tr>
      <w:tr w:rsidR="006124CE" w:rsidRPr="006124CE" w:rsidTr="006124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4CE" w:rsidRPr="006124CE" w:rsidRDefault="006124CE" w:rsidP="0061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4CE" w:rsidRPr="006124CE" w:rsidRDefault="006124CE" w:rsidP="0061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SOL SEBASTIAN BUDNIK Sebastian Budnik</w:t>
            </w:r>
          </w:p>
          <w:p w:rsidR="006124CE" w:rsidRPr="006124CE" w:rsidRDefault="006124CE" w:rsidP="0061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Łobeska nr 7</w:t>
            </w:r>
          </w:p>
          <w:p w:rsidR="006124CE" w:rsidRPr="006124CE" w:rsidRDefault="006124CE" w:rsidP="0061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60-182 Poznań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4CE" w:rsidRPr="006124CE" w:rsidRDefault="006124CE" w:rsidP="0061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19 495.50</w:t>
            </w:r>
          </w:p>
        </w:tc>
      </w:tr>
    </w:tbl>
    <w:p w:rsidR="006124CE" w:rsidRPr="006124CE" w:rsidRDefault="006124CE" w:rsidP="006124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4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sectPr w:rsidR="006124CE" w:rsidRPr="00612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5D"/>
    <w:rsid w:val="001D4A5D"/>
    <w:rsid w:val="00206FD7"/>
    <w:rsid w:val="005F27EA"/>
    <w:rsid w:val="006124CE"/>
    <w:rsid w:val="00A77A10"/>
    <w:rsid w:val="00E1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142A4-AE32-4A5E-B4CC-88175312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3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4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3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3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9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9</cp:revision>
  <cp:lastPrinted>2021-02-03T10:58:00Z</cp:lastPrinted>
  <dcterms:created xsi:type="dcterms:W3CDTF">2021-02-03T10:53:00Z</dcterms:created>
  <dcterms:modified xsi:type="dcterms:W3CDTF">2021-02-08T10:23:00Z</dcterms:modified>
</cp:coreProperties>
</file>