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1E981B" w14:textId="77777777" w:rsidR="00524711" w:rsidRDefault="00524711" w:rsidP="00524711">
      <w:pPr>
        <w:pStyle w:val="Nagwek10"/>
        <w:rPr>
          <w:bCs w:val="0"/>
          <w:sz w:val="32"/>
        </w:rPr>
      </w:pPr>
      <w:r>
        <w:rPr>
          <w:bCs w:val="0"/>
          <w:sz w:val="32"/>
        </w:rPr>
        <w:t xml:space="preserve">OPIS PRZEDMIOTU ZAMÓWIENIA – </w:t>
      </w:r>
    </w:p>
    <w:p w14:paraId="68BE006C" w14:textId="77777777" w:rsidR="00CE61D8" w:rsidRDefault="00CE61D8">
      <w:pPr>
        <w:pStyle w:val="Nagwek10"/>
      </w:pPr>
      <w:r>
        <w:rPr>
          <w:bCs w:val="0"/>
          <w:sz w:val="32"/>
        </w:rPr>
        <w:t xml:space="preserve">WYMAGANIA TECHNICZNE </w:t>
      </w:r>
      <w:r>
        <w:rPr>
          <w:bCs w:val="0"/>
          <w:spacing w:val="-1"/>
          <w:sz w:val="32"/>
          <w:szCs w:val="32"/>
        </w:rPr>
        <w:t xml:space="preserve">DLA </w:t>
      </w:r>
      <w:r w:rsidR="00BC338A">
        <w:rPr>
          <w:bCs w:val="0"/>
          <w:spacing w:val="-1"/>
          <w:sz w:val="32"/>
          <w:szCs w:val="32"/>
        </w:rPr>
        <w:t>SPECJALNEGO SAMOCHODU KWATERMISTRZOWSKIEGO Z ŻURAWIEM (</w:t>
      </w:r>
      <w:proofErr w:type="spellStart"/>
      <w:r w:rsidR="00BC338A">
        <w:rPr>
          <w:bCs w:val="0"/>
          <w:spacing w:val="-1"/>
          <w:sz w:val="32"/>
          <w:szCs w:val="32"/>
        </w:rPr>
        <w:t>SKw</w:t>
      </w:r>
      <w:proofErr w:type="spellEnd"/>
      <w:r w:rsidR="00BC338A">
        <w:rPr>
          <w:bCs w:val="0"/>
          <w:spacing w:val="-1"/>
          <w:sz w:val="32"/>
          <w:szCs w:val="32"/>
        </w:rPr>
        <w:t>)</w:t>
      </w:r>
      <w:r>
        <w:rPr>
          <w:bCs w:val="0"/>
          <w:sz w:val="32"/>
          <w:szCs w:val="32"/>
        </w:rPr>
        <w:t xml:space="preserve"> </w:t>
      </w:r>
    </w:p>
    <w:p w14:paraId="5C232D6A" w14:textId="77777777" w:rsidR="00CE61D8" w:rsidRDefault="00CE61D8">
      <w:pPr>
        <w:pStyle w:val="Nagwek"/>
        <w:tabs>
          <w:tab w:val="clear" w:pos="4536"/>
          <w:tab w:val="clear" w:pos="9072"/>
        </w:tabs>
        <w:rPr>
          <w:bCs/>
          <w:spacing w:val="-1"/>
          <w:sz w:val="32"/>
          <w:szCs w:val="32"/>
        </w:rPr>
      </w:pPr>
    </w:p>
    <w:tbl>
      <w:tblPr>
        <w:tblW w:w="15624" w:type="dxa"/>
        <w:tblInd w:w="-1038" w:type="dxa"/>
        <w:tblLayout w:type="fixed"/>
        <w:tblCellMar>
          <w:left w:w="96" w:type="dxa"/>
          <w:right w:w="96" w:type="dxa"/>
        </w:tblCellMar>
        <w:tblLook w:val="0600" w:firstRow="0" w:lastRow="0" w:firstColumn="0" w:lastColumn="0" w:noHBand="1" w:noVBand="1"/>
      </w:tblPr>
      <w:tblGrid>
        <w:gridCol w:w="567"/>
        <w:gridCol w:w="10206"/>
        <w:gridCol w:w="31"/>
        <w:gridCol w:w="4789"/>
        <w:gridCol w:w="31"/>
      </w:tblGrid>
      <w:tr w:rsidR="009F04AD" w:rsidRPr="00FF698D" w14:paraId="742D622B" w14:textId="77777777" w:rsidTr="00E46C2D">
        <w:tc>
          <w:tcPr>
            <w:tcW w:w="567" w:type="dxa"/>
            <w:tcBorders>
              <w:top w:val="single" w:sz="4" w:space="0" w:color="000000"/>
              <w:left w:val="single" w:sz="4" w:space="0" w:color="000000"/>
              <w:bottom w:val="single" w:sz="4" w:space="0" w:color="000000"/>
            </w:tcBorders>
            <w:shd w:val="clear" w:color="auto" w:fill="D9D9D9"/>
            <w:vAlign w:val="center"/>
          </w:tcPr>
          <w:p w14:paraId="4C9210DA" w14:textId="77777777" w:rsidR="009F04AD" w:rsidRPr="00FF698D" w:rsidRDefault="009F04AD">
            <w:pPr>
              <w:jc w:val="center"/>
            </w:pPr>
            <w:r w:rsidRPr="00FF698D">
              <w:rPr>
                <w:b/>
              </w:rPr>
              <w:t>Lp.</w:t>
            </w:r>
          </w:p>
        </w:tc>
        <w:tc>
          <w:tcPr>
            <w:tcW w:w="10237" w:type="dxa"/>
            <w:gridSpan w:val="2"/>
            <w:tcBorders>
              <w:top w:val="single" w:sz="4" w:space="0" w:color="000000"/>
              <w:left w:val="single" w:sz="4" w:space="0" w:color="000000"/>
              <w:bottom w:val="single" w:sz="4" w:space="0" w:color="000000"/>
            </w:tcBorders>
            <w:shd w:val="clear" w:color="auto" w:fill="D9D9D9"/>
            <w:vAlign w:val="center"/>
          </w:tcPr>
          <w:p w14:paraId="1A9D50C4" w14:textId="77777777" w:rsidR="009F04AD" w:rsidRPr="00FF698D" w:rsidRDefault="009F04AD">
            <w:pPr>
              <w:jc w:val="center"/>
            </w:pPr>
            <w:r w:rsidRPr="00FF698D">
              <w:rPr>
                <w:b/>
                <w:bCs/>
              </w:rPr>
              <w:t>WARUNKI ZAMAWIAJĄCEGO</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0303351" w14:textId="77777777" w:rsidR="009F04AD" w:rsidRPr="00FF698D" w:rsidRDefault="009F04AD">
            <w:pPr>
              <w:tabs>
                <w:tab w:val="left" w:pos="48"/>
                <w:tab w:val="left" w:pos="921"/>
                <w:tab w:val="left" w:pos="6513"/>
                <w:tab w:val="left" w:pos="10395"/>
                <w:tab w:val="left" w:pos="14730"/>
              </w:tabs>
              <w:jc w:val="center"/>
            </w:pPr>
            <w:r w:rsidRPr="00FF698D">
              <w:rPr>
                <w:b/>
              </w:rPr>
              <w:t xml:space="preserve">WYPEŁNIA WYKONAWCA PODAJĄC PROPONOWANE ROZWIĄZANIA </w:t>
            </w:r>
            <w:r w:rsidRPr="00FF698D">
              <w:rPr>
                <w:b/>
              </w:rPr>
              <w:br/>
              <w:t>I PARAMETRY TECHNICZNE ORAZ POTWIERDZAJĄC SPEŁNIENIE WYMAGAŃ KOLUMNY NR 2</w:t>
            </w:r>
          </w:p>
        </w:tc>
      </w:tr>
      <w:tr w:rsidR="009F04AD" w:rsidRPr="00FF698D" w14:paraId="7A9C4735" w14:textId="77777777" w:rsidTr="00E46C2D">
        <w:tc>
          <w:tcPr>
            <w:tcW w:w="567" w:type="dxa"/>
            <w:tcBorders>
              <w:top w:val="single" w:sz="4" w:space="0" w:color="000000"/>
              <w:left w:val="single" w:sz="4" w:space="0" w:color="000000"/>
              <w:bottom w:val="single" w:sz="4" w:space="0" w:color="000000"/>
            </w:tcBorders>
            <w:shd w:val="clear" w:color="auto" w:fill="D9D9D9"/>
            <w:vAlign w:val="center"/>
          </w:tcPr>
          <w:p w14:paraId="0C1C1139" w14:textId="77777777" w:rsidR="009F04AD" w:rsidRPr="00FF698D" w:rsidRDefault="009F04AD">
            <w:pPr>
              <w:jc w:val="center"/>
            </w:pPr>
            <w:r w:rsidRPr="00FF698D">
              <w:rPr>
                <w:b/>
              </w:rPr>
              <w:t>1</w:t>
            </w:r>
          </w:p>
        </w:tc>
        <w:tc>
          <w:tcPr>
            <w:tcW w:w="10237" w:type="dxa"/>
            <w:gridSpan w:val="2"/>
            <w:tcBorders>
              <w:top w:val="single" w:sz="4" w:space="0" w:color="000000"/>
              <w:left w:val="single" w:sz="4" w:space="0" w:color="000000"/>
              <w:bottom w:val="single" w:sz="4" w:space="0" w:color="000000"/>
            </w:tcBorders>
            <w:shd w:val="clear" w:color="auto" w:fill="D9D9D9"/>
            <w:vAlign w:val="center"/>
          </w:tcPr>
          <w:p w14:paraId="2BCD6617" w14:textId="77777777" w:rsidR="009F04AD" w:rsidRPr="00FF698D" w:rsidRDefault="009F04AD">
            <w:pPr>
              <w:jc w:val="center"/>
            </w:pPr>
            <w:r w:rsidRPr="00FF698D">
              <w:rPr>
                <w:b/>
                <w:bCs/>
              </w:rPr>
              <w:t>2</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1D2448B" w14:textId="77777777" w:rsidR="009F04AD" w:rsidRPr="00FF698D" w:rsidRDefault="009F04AD">
            <w:pPr>
              <w:tabs>
                <w:tab w:val="left" w:pos="48"/>
                <w:tab w:val="left" w:pos="921"/>
                <w:tab w:val="left" w:pos="6513"/>
                <w:tab w:val="left" w:pos="10395"/>
                <w:tab w:val="left" w:pos="14730"/>
              </w:tabs>
              <w:jc w:val="center"/>
            </w:pPr>
            <w:r w:rsidRPr="00FF698D">
              <w:rPr>
                <w:b/>
              </w:rPr>
              <w:t>3</w:t>
            </w:r>
          </w:p>
        </w:tc>
      </w:tr>
      <w:tr w:rsidR="00CE61D8" w:rsidRPr="00FF698D" w14:paraId="567C460C" w14:textId="77777777" w:rsidTr="00E46C2D">
        <w:trPr>
          <w:trHeight w:val="454"/>
        </w:trPr>
        <w:tc>
          <w:tcPr>
            <w:tcW w:w="567" w:type="dxa"/>
            <w:tcBorders>
              <w:top w:val="single" w:sz="4" w:space="0" w:color="000000"/>
              <w:left w:val="single" w:sz="4" w:space="0" w:color="000000"/>
              <w:bottom w:val="single" w:sz="4" w:space="0" w:color="000000"/>
            </w:tcBorders>
            <w:shd w:val="clear" w:color="auto" w:fill="A6A6A6"/>
            <w:vAlign w:val="center"/>
          </w:tcPr>
          <w:p w14:paraId="5864BDBB" w14:textId="77777777" w:rsidR="00CE61D8" w:rsidRPr="00FF698D" w:rsidRDefault="00CE61D8">
            <w:pPr>
              <w:jc w:val="center"/>
            </w:pPr>
            <w:r w:rsidRPr="00FF698D">
              <w:rPr>
                <w:b/>
              </w:rPr>
              <w:t>I</w:t>
            </w:r>
          </w:p>
        </w:tc>
        <w:tc>
          <w:tcPr>
            <w:tcW w:w="15057"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14:paraId="2BCF9B0F" w14:textId="77777777" w:rsidR="00CE61D8" w:rsidRPr="00FF698D" w:rsidRDefault="00CE61D8">
            <w:r w:rsidRPr="00FF698D">
              <w:rPr>
                <w:b/>
                <w:bCs/>
              </w:rPr>
              <w:t>WARUNKI OGÓLNE</w:t>
            </w:r>
          </w:p>
        </w:tc>
      </w:tr>
      <w:tr w:rsidR="009F04AD" w:rsidRPr="00FF698D" w14:paraId="12FAC18F"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78980BA7" w14:textId="77777777" w:rsidR="009F04AD" w:rsidRPr="00FF698D" w:rsidRDefault="009F04AD" w:rsidP="00FF698D">
            <w:pPr>
              <w:jc w:val="center"/>
            </w:pPr>
            <w:r w:rsidRPr="00FF698D">
              <w:t>1</w:t>
            </w:r>
          </w:p>
        </w:tc>
        <w:tc>
          <w:tcPr>
            <w:tcW w:w="10237" w:type="dxa"/>
            <w:gridSpan w:val="2"/>
            <w:tcBorders>
              <w:top w:val="single" w:sz="4" w:space="0" w:color="000000"/>
              <w:left w:val="single" w:sz="4" w:space="0" w:color="000000"/>
              <w:bottom w:val="single" w:sz="4" w:space="0" w:color="000000"/>
            </w:tcBorders>
            <w:shd w:val="clear" w:color="auto" w:fill="auto"/>
            <w:vAlign w:val="center"/>
          </w:tcPr>
          <w:p w14:paraId="7C0408F0" w14:textId="77777777" w:rsidR="009F04AD" w:rsidRPr="00FF698D" w:rsidRDefault="009F04AD" w:rsidP="00885BAC">
            <w:pPr>
              <w:shd w:val="clear" w:color="auto" w:fill="FFFFFF"/>
              <w:tabs>
                <w:tab w:val="left" w:pos="7121"/>
              </w:tabs>
            </w:pPr>
            <w:r w:rsidRPr="00FF698D">
              <w:t xml:space="preserve">Pojazd fabrycznie nowy, rok produkcji </w:t>
            </w:r>
            <w:r w:rsidR="00F0480A" w:rsidRPr="00FF698D">
              <w:t xml:space="preserve">nie starszy niż </w:t>
            </w:r>
            <w:r w:rsidRPr="00FF698D">
              <w:t>202</w:t>
            </w:r>
            <w:r w:rsidR="00701760" w:rsidRPr="00FF698D">
              <w:t>1</w:t>
            </w:r>
            <w:r w:rsidRPr="00FF698D">
              <w: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41D7E862" w14:textId="77777777" w:rsidR="009F04AD" w:rsidRPr="00FF698D" w:rsidRDefault="009F04AD" w:rsidP="00FF698D">
            <w:pPr>
              <w:shd w:val="clear" w:color="auto" w:fill="FFFFFF"/>
              <w:ind w:right="77"/>
              <w:jc w:val="both"/>
            </w:pPr>
            <w:r w:rsidRPr="00FF698D">
              <w:t>Podać markę, typ i model pojazdu oraz rok produkcji podwozia.</w:t>
            </w:r>
          </w:p>
        </w:tc>
      </w:tr>
      <w:tr w:rsidR="009F04AD" w:rsidRPr="00FF698D" w14:paraId="3F032B89"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38E04924" w14:textId="77777777" w:rsidR="009F04AD" w:rsidRPr="00FF698D" w:rsidRDefault="009F04AD">
            <w:pPr>
              <w:jc w:val="center"/>
            </w:pPr>
            <w:r w:rsidRPr="00FF698D">
              <w:t>2</w:t>
            </w:r>
          </w:p>
        </w:tc>
        <w:tc>
          <w:tcPr>
            <w:tcW w:w="10237" w:type="dxa"/>
            <w:gridSpan w:val="2"/>
            <w:tcBorders>
              <w:top w:val="single" w:sz="4" w:space="0" w:color="000000"/>
              <w:left w:val="single" w:sz="4" w:space="0" w:color="000000"/>
              <w:bottom w:val="single" w:sz="4" w:space="0" w:color="000000"/>
            </w:tcBorders>
            <w:shd w:val="clear" w:color="auto" w:fill="auto"/>
          </w:tcPr>
          <w:p w14:paraId="0F62BAC7" w14:textId="77777777" w:rsidR="009F04AD" w:rsidRPr="00FF698D" w:rsidRDefault="009F04AD">
            <w:pPr>
              <w:pStyle w:val="Akapitzlist"/>
              <w:ind w:left="0"/>
              <w:jc w:val="both"/>
              <w:rPr>
                <w:rFonts w:ascii="Times New Roman" w:hAnsi="Times New Roman" w:cs="Times New Roman"/>
              </w:rPr>
            </w:pPr>
            <w:r w:rsidRPr="00FF698D">
              <w:rPr>
                <w:rFonts w:ascii="Times New Roman" w:hAnsi="Times New Roman" w:cs="Times New Roman"/>
              </w:rPr>
              <w:t xml:space="preserve">Pojazd musi spełniać wymagania polskich przepisów o ruchu drogowym, z uwzględnieniem wymagań dotyczących pojazdów uprzywilejowanych, zgodnie z ustawą z dnia 20 czerwca 1997 r. „Prawo o ruchu drogowym” </w:t>
            </w:r>
            <w:r w:rsidRPr="00FF698D">
              <w:rPr>
                <w:rFonts w:ascii="Times New Roman" w:hAnsi="Times New Roman" w:cs="Times New Roman"/>
                <w:color w:val="000000"/>
              </w:rPr>
              <w:t>(</w:t>
            </w:r>
            <w:r w:rsidR="004E588C" w:rsidRPr="00FF698D">
              <w:rPr>
                <w:rFonts w:ascii="Times New Roman" w:hAnsi="Times New Roman" w:cs="Times New Roman"/>
              </w:rPr>
              <w:t>Dz. U. z 2021 r. poz. 450 z późn. zm.</w:t>
            </w:r>
            <w:r w:rsidRPr="00FF698D">
              <w:rPr>
                <w:rFonts w:ascii="Times New Roman" w:hAnsi="Times New Roman" w:cs="Times New Roman"/>
              </w:rPr>
              <w:t>) wraz z przepisami wykonawczymi do ustawy.</w:t>
            </w:r>
          </w:p>
          <w:p w14:paraId="59A42FD2" w14:textId="77777777" w:rsidR="009F04AD" w:rsidRPr="00FF698D" w:rsidRDefault="009F04AD">
            <w:pPr>
              <w:pStyle w:val="Akapitzlist"/>
              <w:ind w:left="0"/>
              <w:jc w:val="both"/>
              <w:rPr>
                <w:rFonts w:ascii="Times New Roman" w:hAnsi="Times New Roman" w:cs="Times New Roman"/>
              </w:rPr>
            </w:pPr>
            <w:r w:rsidRPr="00FF698D">
              <w:rPr>
                <w:rFonts w:ascii="Times New Roman" w:hAnsi="Times New Roman" w:cs="Times New Roman"/>
              </w:rPr>
              <w:t>-</w:t>
            </w:r>
            <w:r w:rsidR="00FF698D">
              <w:rPr>
                <w:rFonts w:ascii="Times New Roman" w:hAnsi="Times New Roman" w:cs="Times New Roman"/>
              </w:rPr>
              <w:t xml:space="preserve"> </w:t>
            </w:r>
            <w:r w:rsidRPr="00FF698D">
              <w:rPr>
                <w:rFonts w:ascii="Times New Roman" w:hAnsi="Times New Roman" w:cs="Times New Roman"/>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r w:rsidR="00FF698D">
              <w:rPr>
                <w:rFonts w:ascii="Times New Roman" w:hAnsi="Times New Roman" w:cs="Times New Roman"/>
              </w:rPr>
              <w:br/>
            </w:r>
            <w:r w:rsidRPr="00FF698D">
              <w:rPr>
                <w:rFonts w:ascii="Times New Roman" w:hAnsi="Times New Roman" w:cs="Times New Roman"/>
              </w:rPr>
              <w:t>(Dz. U. z 2019 r. Poz. 594)</w:t>
            </w:r>
          </w:p>
          <w:p w14:paraId="0ACB68BA" w14:textId="77777777" w:rsidR="009F04AD" w:rsidRPr="00FF698D" w:rsidRDefault="009F04AD">
            <w:pPr>
              <w:shd w:val="clear" w:color="auto" w:fill="FFFFFF"/>
              <w:tabs>
                <w:tab w:val="left" w:pos="7121"/>
              </w:tabs>
              <w:jc w:val="both"/>
            </w:pPr>
            <w:r w:rsidRPr="00FF698D">
              <w:t>-</w:t>
            </w:r>
            <w:r w:rsidR="00FF698D">
              <w:t xml:space="preserve"> </w:t>
            </w:r>
            <w:r w:rsidRPr="00FF698D">
              <w:t>W dniu odbioru faktycznego należy przedstawić właściwe zaświadczenie o przeprowadzonych badaniach technicznych dla pojazdów specjalnych.</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387D6E74" w14:textId="77777777" w:rsidR="009F04AD" w:rsidRPr="00FF698D" w:rsidRDefault="009F04AD">
            <w:pPr>
              <w:shd w:val="clear" w:color="auto" w:fill="FFFFFF"/>
              <w:ind w:right="77"/>
            </w:pPr>
          </w:p>
        </w:tc>
      </w:tr>
      <w:tr w:rsidR="009F04AD" w:rsidRPr="00FF698D" w14:paraId="5B8B7E50"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77AA06F9" w14:textId="77777777" w:rsidR="009F04AD" w:rsidRPr="00FF698D" w:rsidRDefault="009F04AD">
            <w:pPr>
              <w:jc w:val="center"/>
            </w:pPr>
            <w:r w:rsidRPr="00FF698D">
              <w:t>3</w:t>
            </w:r>
          </w:p>
        </w:tc>
        <w:tc>
          <w:tcPr>
            <w:tcW w:w="10237" w:type="dxa"/>
            <w:gridSpan w:val="2"/>
            <w:tcBorders>
              <w:top w:val="single" w:sz="4" w:space="0" w:color="000000"/>
              <w:left w:val="single" w:sz="4" w:space="0" w:color="000000"/>
              <w:bottom w:val="single" w:sz="4" w:space="0" w:color="000000"/>
            </w:tcBorders>
            <w:shd w:val="clear" w:color="auto" w:fill="auto"/>
          </w:tcPr>
          <w:p w14:paraId="50DA875A" w14:textId="77777777" w:rsidR="009F04AD" w:rsidRPr="00FF698D" w:rsidRDefault="009F04AD">
            <w:pPr>
              <w:pStyle w:val="Akapitzlist"/>
              <w:ind w:left="0"/>
              <w:jc w:val="both"/>
              <w:rPr>
                <w:rFonts w:ascii="Times New Roman" w:hAnsi="Times New Roman" w:cs="Times New Roman"/>
              </w:rPr>
            </w:pPr>
            <w:r w:rsidRPr="00FF698D">
              <w:rPr>
                <w:rFonts w:ascii="Times New Roman" w:hAnsi="Times New Roman" w:cs="Times New Roman"/>
              </w:rPr>
              <w:t xml:space="preserve">Pojazd oraz wyposażenie z nim dostarczone, dla którego jest wymagane świadectwo dopuszczenia, musi spełniać wymagania rozporządzenia Ministra Spraw Wewnętrznych i Administracji z dnia </w:t>
            </w:r>
            <w:r w:rsidR="00FF698D">
              <w:rPr>
                <w:rFonts w:ascii="Times New Roman" w:hAnsi="Times New Roman" w:cs="Times New Roman"/>
              </w:rPr>
              <w:br/>
            </w:r>
            <w:r w:rsidRPr="00FF698D">
              <w:rPr>
                <w:rFonts w:ascii="Times New Roman" w:hAnsi="Times New Roman" w:cs="Times New Roman"/>
                <w:bCs/>
              </w:rPr>
              <w:t xml:space="preserve">20 czerwca 2007 r. </w:t>
            </w:r>
            <w:r w:rsidRPr="00FF698D">
              <w:rPr>
                <w:rFonts w:ascii="Times New Roman" w:hAnsi="Times New Roman" w:cs="Times New Roman"/>
              </w:rPr>
              <w:t xml:space="preserve">w sprawie wykazu wyrobów służących zapewnieniu bezpieczeństwa publicznego lub ochronie zdrowia i życia oraz mienia, a także zasad wydawania dopuszczenia tych wyrobów </w:t>
            </w:r>
            <w:r w:rsidR="00FF698D">
              <w:rPr>
                <w:rFonts w:ascii="Times New Roman" w:hAnsi="Times New Roman" w:cs="Times New Roman"/>
              </w:rPr>
              <w:br/>
            </w:r>
            <w:r w:rsidRPr="00FF698D">
              <w:rPr>
                <w:rFonts w:ascii="Times New Roman" w:hAnsi="Times New Roman" w:cs="Times New Roman"/>
              </w:rPr>
              <w:t xml:space="preserve">do użytkowania </w:t>
            </w:r>
            <w:r w:rsidRPr="00FF698D">
              <w:rPr>
                <w:rFonts w:ascii="Times New Roman" w:hAnsi="Times New Roman" w:cs="Times New Roman"/>
                <w:bCs/>
              </w:rPr>
              <w:t>(Dz. Urz. z 2007 r. Nr 143, poz. 1002, z późn. </w:t>
            </w:r>
            <w:proofErr w:type="spellStart"/>
            <w:r w:rsidRPr="00FF698D">
              <w:rPr>
                <w:rFonts w:ascii="Times New Roman" w:hAnsi="Times New Roman" w:cs="Times New Roman"/>
                <w:bCs/>
              </w:rPr>
              <w:t>zm</w:t>
            </w:r>
            <w:proofErr w:type="spellEnd"/>
            <w:r w:rsidRPr="00FF698D">
              <w:rPr>
                <w:rFonts w:ascii="Times New Roman" w:hAnsi="Times New Roman" w:cs="Times New Roman"/>
                <w:bCs/>
              </w:rPr>
              <w:t xml:space="preserve">). </w:t>
            </w:r>
          </w:p>
          <w:p w14:paraId="6A875C23" w14:textId="77777777" w:rsidR="009F04AD" w:rsidRPr="00FF698D" w:rsidRDefault="009F04AD">
            <w:pPr>
              <w:pStyle w:val="Akapitzlist"/>
              <w:ind w:left="0"/>
              <w:jc w:val="both"/>
              <w:rPr>
                <w:rFonts w:ascii="Times New Roman" w:hAnsi="Times New Roman" w:cs="Times New Roman"/>
              </w:rPr>
            </w:pPr>
            <w:r w:rsidRPr="00FF698D">
              <w:rPr>
                <w:rFonts w:ascii="Times New Roman" w:hAnsi="Times New Roman" w:cs="Times New Roman"/>
              </w:rPr>
              <w:t xml:space="preserve">Aktualne świadectwo dopuszczenia wraz ze sprawozdaniem z badań dla pojazdu oraz wymagane świadectwa dopuszczenia dla sprzętu (dostarczanego wyposażenia), dostarczone najpóźniej w dniu odbioru </w:t>
            </w:r>
            <w:r w:rsidR="000F0B74" w:rsidRPr="00FF698D">
              <w:rPr>
                <w:rFonts w:ascii="Times New Roman" w:hAnsi="Times New Roman" w:cs="Times New Roman"/>
              </w:rPr>
              <w:t>faktycznego</w:t>
            </w:r>
            <w:r w:rsidRPr="00FF698D">
              <w:rPr>
                <w:rFonts w:ascii="Times New Roman" w:hAnsi="Times New Roman" w:cs="Times New Roman"/>
              </w:rPr>
              <w:t xml:space="preserve"> pojazdu.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65E69FC0" w14:textId="77777777" w:rsidR="009F04AD" w:rsidRPr="00FF698D" w:rsidRDefault="009F04AD">
            <w:pPr>
              <w:shd w:val="clear" w:color="auto" w:fill="FFFFFF"/>
              <w:ind w:right="77"/>
            </w:pPr>
          </w:p>
        </w:tc>
      </w:tr>
      <w:tr w:rsidR="009F04AD" w:rsidRPr="00FF698D" w14:paraId="773BDDAE"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11799CAE" w14:textId="77777777" w:rsidR="009F04AD" w:rsidRPr="00FF698D" w:rsidRDefault="009F04AD">
            <w:pPr>
              <w:jc w:val="center"/>
            </w:pPr>
            <w:r w:rsidRPr="00FF698D">
              <w:lastRenderedPageBreak/>
              <w:t>4</w:t>
            </w:r>
          </w:p>
        </w:tc>
        <w:tc>
          <w:tcPr>
            <w:tcW w:w="10237" w:type="dxa"/>
            <w:gridSpan w:val="2"/>
            <w:tcBorders>
              <w:top w:val="single" w:sz="4" w:space="0" w:color="000000"/>
              <w:left w:val="single" w:sz="4" w:space="0" w:color="000000"/>
              <w:bottom w:val="single" w:sz="4" w:space="0" w:color="000000"/>
            </w:tcBorders>
            <w:shd w:val="clear" w:color="auto" w:fill="auto"/>
          </w:tcPr>
          <w:p w14:paraId="017C7BFB" w14:textId="77777777" w:rsidR="00721B88" w:rsidRPr="00FF698D" w:rsidRDefault="009F04AD" w:rsidP="00721B88">
            <w:pPr>
              <w:pStyle w:val="Akapitzlist"/>
              <w:ind w:left="0"/>
              <w:jc w:val="both"/>
              <w:rPr>
                <w:rFonts w:ascii="Times New Roman" w:hAnsi="Times New Roman" w:cs="Times New Roman"/>
              </w:rPr>
            </w:pPr>
            <w:r w:rsidRPr="00FF698D">
              <w:rPr>
                <w:rFonts w:ascii="Times New Roman" w:hAnsi="Times New Roman" w:cs="Times New Roman"/>
              </w:rPr>
              <w:t xml:space="preserve">Pojazd musi być oznakowany numerami operacyjnymi Państwowej Straży Pożarnej zgodnie </w:t>
            </w:r>
            <w:r w:rsidR="00FF698D">
              <w:rPr>
                <w:rFonts w:ascii="Times New Roman" w:hAnsi="Times New Roman" w:cs="Times New Roman"/>
              </w:rPr>
              <w:br/>
            </w:r>
            <w:r w:rsidRPr="00FF698D">
              <w:rPr>
                <w:rFonts w:ascii="Times New Roman" w:hAnsi="Times New Roman" w:cs="Times New Roman"/>
              </w:rPr>
              <w:t xml:space="preserve">z zarządzeniem </w:t>
            </w:r>
            <w:r w:rsidR="00721B88" w:rsidRPr="00FF698D">
              <w:rPr>
                <w:rFonts w:ascii="Times New Roman" w:hAnsi="Times New Roman" w:cs="Times New Roman"/>
              </w:rPr>
              <w:t>nr 3 Komendanta Głównego Państwowej Straży Pożarnej z dnia 09 marca 2021 r. zmieniającym zarządzenie nr 1 Komendanta Głównego Państwowej Straży Pożarnej z dnia 24 stycznia 2020 r. w sprawie gospodarki transportowej w jednostkach organizacyjnych Państwowej Straży Pożarnej (Dz. Urz. KG PSP , poz. 3).</w:t>
            </w:r>
          </w:p>
          <w:p w14:paraId="1FAD0B93" w14:textId="77777777" w:rsidR="009F04AD" w:rsidRPr="00FF698D" w:rsidRDefault="009F04AD" w:rsidP="00721B88">
            <w:pPr>
              <w:pStyle w:val="Akapitzlist"/>
              <w:ind w:left="0"/>
              <w:jc w:val="both"/>
              <w:rPr>
                <w:rFonts w:ascii="Times New Roman" w:hAnsi="Times New Roman" w:cs="Times New Roman"/>
              </w:rPr>
            </w:pPr>
            <w:r w:rsidRPr="00FF698D">
              <w:rPr>
                <w:rFonts w:ascii="Times New Roman" w:hAnsi="Times New Roman" w:cs="Times New Roman"/>
              </w:rPr>
              <w:t xml:space="preserve">Dane dotyczące oznakowania zostaną podane przez Zamawiającego w trakcie realizacji zamówienia </w:t>
            </w:r>
            <w:r w:rsidRPr="00FF698D">
              <w:rPr>
                <w:rFonts w:ascii="Times New Roman" w:hAnsi="Times New Roman" w:cs="Times New Roman"/>
              </w:rPr>
              <w:br/>
              <w:t>na wniosek Wykonawcy.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4CA1D381" w14:textId="77777777" w:rsidR="009F04AD" w:rsidRPr="00FF698D" w:rsidRDefault="009F04AD">
            <w:pPr>
              <w:shd w:val="clear" w:color="auto" w:fill="FFFFFF"/>
              <w:ind w:right="77"/>
            </w:pPr>
          </w:p>
        </w:tc>
      </w:tr>
      <w:tr w:rsidR="00C22805" w:rsidRPr="00FF698D" w14:paraId="58797747"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4EB44E40" w14:textId="77777777" w:rsidR="00C22805" w:rsidRPr="00FF698D" w:rsidRDefault="00E3404D">
            <w:pPr>
              <w:jc w:val="center"/>
            </w:pPr>
            <w:r w:rsidRPr="00FF698D">
              <w:t>5</w:t>
            </w:r>
          </w:p>
        </w:tc>
        <w:tc>
          <w:tcPr>
            <w:tcW w:w="10237" w:type="dxa"/>
            <w:gridSpan w:val="2"/>
            <w:tcBorders>
              <w:top w:val="single" w:sz="4" w:space="0" w:color="000000"/>
              <w:left w:val="single" w:sz="4" w:space="0" w:color="000000"/>
              <w:bottom w:val="single" w:sz="4" w:space="0" w:color="000000"/>
            </w:tcBorders>
            <w:shd w:val="clear" w:color="auto" w:fill="auto"/>
          </w:tcPr>
          <w:p w14:paraId="762AD8C5" w14:textId="77777777" w:rsidR="00C22805" w:rsidRPr="00FF698D" w:rsidRDefault="00C22805" w:rsidP="0073223B">
            <w:pPr>
              <w:pStyle w:val="Akapitzlist"/>
              <w:ind w:left="0"/>
              <w:jc w:val="both"/>
              <w:rPr>
                <w:rFonts w:ascii="Times New Roman" w:hAnsi="Times New Roman" w:cs="Times New Roman"/>
              </w:rPr>
            </w:pPr>
            <w:r w:rsidRPr="00FF698D">
              <w:rPr>
                <w:rFonts w:ascii="Times New Roman" w:hAnsi="Times New Roman" w:cs="Times New Roman"/>
                <w:spacing w:val="-1"/>
              </w:rPr>
              <w:t>Podwozie pojazdu musi posiadać aktualne świadectwo homologacji typu lub św</w:t>
            </w:r>
            <w:r w:rsidR="0073223B">
              <w:rPr>
                <w:rFonts w:ascii="Times New Roman" w:hAnsi="Times New Roman" w:cs="Times New Roman"/>
                <w:spacing w:val="-1"/>
              </w:rPr>
              <w:t xml:space="preserve">iadectwo zgodności WE zgodnie z </w:t>
            </w:r>
            <w:r w:rsidRPr="00FF698D">
              <w:rPr>
                <w:rFonts w:ascii="Times New Roman" w:hAnsi="Times New Roman" w:cs="Times New Roman"/>
                <w:spacing w:val="-1"/>
              </w:rPr>
              <w:t xml:space="preserve">odrębnymi przepisami krajowymi odnoszącymi się do prawa o ruchu drogowym. </w:t>
            </w:r>
            <w:r w:rsidR="00FF698D">
              <w:rPr>
                <w:rFonts w:ascii="Times New Roman" w:hAnsi="Times New Roman" w:cs="Times New Roman"/>
                <w:spacing w:val="-1"/>
              </w:rPr>
              <w:br/>
            </w:r>
            <w:r w:rsidRPr="00FF698D">
              <w:rPr>
                <w:rFonts w:ascii="Times New Roman" w:hAnsi="Times New Roman" w:cs="Times New Roman"/>
                <w:spacing w:val="-1"/>
              </w:rPr>
              <w:t>W przypadku, gdy przekroczone zostaną warunki zabudowy określone przez producenta podwozia  wymagane jest świadectwo homologacji typu pojazdu kompletnego oraz zgoda producenta podwozia na wykonanie zabudowy. Urządzenia i podzespoły zamontowany w pojeździe powinny spełniać wymagania odrębnych przepisów krajowych i/lub międzynarodowych. Świadectwo homologacji załączone do oferty.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64CAF081" w14:textId="77777777" w:rsidR="00C22805" w:rsidRPr="00FF698D" w:rsidRDefault="00C22805">
            <w:pPr>
              <w:shd w:val="clear" w:color="auto" w:fill="FFFFFF"/>
              <w:ind w:right="77"/>
            </w:pPr>
          </w:p>
        </w:tc>
      </w:tr>
      <w:tr w:rsidR="00C22805" w:rsidRPr="00FF698D" w14:paraId="3F18FCAF"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46E1C6A5" w14:textId="77777777" w:rsidR="00C22805" w:rsidRPr="00FF698D" w:rsidRDefault="00E3404D">
            <w:pPr>
              <w:jc w:val="center"/>
            </w:pPr>
            <w:r w:rsidRPr="00FF698D">
              <w:t>6</w:t>
            </w:r>
          </w:p>
        </w:tc>
        <w:tc>
          <w:tcPr>
            <w:tcW w:w="10237" w:type="dxa"/>
            <w:gridSpan w:val="2"/>
            <w:tcBorders>
              <w:top w:val="single" w:sz="4" w:space="0" w:color="000000"/>
              <w:left w:val="single" w:sz="4" w:space="0" w:color="000000"/>
              <w:bottom w:val="single" w:sz="4" w:space="0" w:color="000000"/>
            </w:tcBorders>
            <w:shd w:val="clear" w:color="auto" w:fill="auto"/>
          </w:tcPr>
          <w:p w14:paraId="5E8E7857" w14:textId="77777777" w:rsidR="00C22805" w:rsidRPr="00FF698D" w:rsidRDefault="00C22805" w:rsidP="00505872">
            <w:pPr>
              <w:jc w:val="both"/>
              <w:rPr>
                <w:spacing w:val="-1"/>
              </w:rPr>
            </w:pPr>
            <w:r w:rsidRPr="00FF698D">
              <w:rPr>
                <w:color w:val="000000"/>
              </w:rPr>
              <w:t xml:space="preserve">Wyrób musi spełniać zasadnicze wymagania w zakresie ochrony zdrowia i bezpieczeństwa zgodnie </w:t>
            </w:r>
            <w:r w:rsidR="00FF698D">
              <w:rPr>
                <w:color w:val="000000"/>
              </w:rPr>
              <w:br/>
            </w:r>
            <w:r w:rsidRPr="00FF698D">
              <w:rPr>
                <w:color w:val="000000"/>
              </w:rPr>
              <w:t xml:space="preserve">z wymaganiami określonymi w: Rozporządzeniu Ministra Gospodarki z dnia 21 października 2008 r. </w:t>
            </w:r>
            <w:r w:rsidR="00FF698D">
              <w:rPr>
                <w:color w:val="000000"/>
              </w:rPr>
              <w:br/>
            </w:r>
            <w:r w:rsidRPr="00FF698D">
              <w:rPr>
                <w:color w:val="000000"/>
              </w:rPr>
              <w:t>w sprawie zasadniczych wymagań dla maszyn (Dz. U nr 199, poz. 1228), dyrektywie 2006/42/WE Parlamentu 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i użytkowanie bez stwarzania zagrożeń. Podczas odbioru techniczno-jakościowego należy przekazać deklarację zgodności WE.</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1AAB77A0" w14:textId="77777777" w:rsidR="00C22805" w:rsidRPr="00FF698D" w:rsidRDefault="00C22805">
            <w:pPr>
              <w:shd w:val="clear" w:color="auto" w:fill="FFFFFF"/>
              <w:ind w:right="77"/>
            </w:pPr>
          </w:p>
        </w:tc>
      </w:tr>
      <w:tr w:rsidR="009F04AD" w:rsidRPr="00FF698D" w14:paraId="69E1A150"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3CA28AF5" w14:textId="77777777" w:rsidR="009F04AD" w:rsidRPr="00FF698D" w:rsidRDefault="00E3404D">
            <w:pPr>
              <w:jc w:val="center"/>
            </w:pPr>
            <w:r w:rsidRPr="00FF698D">
              <w:t>7</w:t>
            </w:r>
          </w:p>
        </w:tc>
        <w:tc>
          <w:tcPr>
            <w:tcW w:w="10237" w:type="dxa"/>
            <w:gridSpan w:val="2"/>
            <w:tcBorders>
              <w:top w:val="single" w:sz="4" w:space="0" w:color="000000"/>
              <w:left w:val="single" w:sz="4" w:space="0" w:color="000000"/>
              <w:bottom w:val="single" w:sz="4" w:space="0" w:color="000000"/>
            </w:tcBorders>
            <w:shd w:val="clear" w:color="auto" w:fill="auto"/>
          </w:tcPr>
          <w:p w14:paraId="42B9BA7C" w14:textId="77777777" w:rsidR="009F04AD" w:rsidRPr="00FF698D" w:rsidRDefault="00E06D40">
            <w:pPr>
              <w:pStyle w:val="Akapitzlist"/>
              <w:ind w:left="0"/>
              <w:jc w:val="both"/>
              <w:rPr>
                <w:rFonts w:ascii="Times New Roman" w:hAnsi="Times New Roman" w:cs="Times New Roman"/>
              </w:rPr>
            </w:pPr>
            <w:r w:rsidRPr="00FF698D">
              <w:rPr>
                <w:rFonts w:ascii="Times New Roman" w:eastAsia="Times New Roman" w:hAnsi="Times New Roman" w:cs="Times New Roman"/>
                <w:lang w:eastAsia="pl-PL"/>
              </w:rPr>
              <w:t xml:space="preserve">Pojazd musi być oznakowany zgodnie z zasadami oznakowania przedsięwzięć dofinansowywanych.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6A340CF2" w14:textId="77777777" w:rsidR="009F04AD" w:rsidRPr="00FF698D" w:rsidRDefault="00E06D40" w:rsidP="00A51F1A">
            <w:pPr>
              <w:shd w:val="clear" w:color="auto" w:fill="FFFFFF"/>
              <w:jc w:val="center"/>
            </w:pPr>
            <w:r w:rsidRPr="00FF698D">
              <w:t>Szczegółowy wzór oznakowania Zamawiający poda po podpisaniu umowy  z wybranym Wykonawcą.</w:t>
            </w:r>
          </w:p>
        </w:tc>
      </w:tr>
      <w:tr w:rsidR="009F04AD" w:rsidRPr="00FF698D" w14:paraId="0D9B6749"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0FF66E81" w14:textId="77777777" w:rsidR="009F04AD" w:rsidRPr="00FF698D" w:rsidRDefault="00E3404D">
            <w:pPr>
              <w:jc w:val="center"/>
            </w:pPr>
            <w:r w:rsidRPr="00FF698D">
              <w:t>8</w:t>
            </w:r>
          </w:p>
        </w:tc>
        <w:tc>
          <w:tcPr>
            <w:tcW w:w="10237" w:type="dxa"/>
            <w:gridSpan w:val="2"/>
            <w:tcBorders>
              <w:top w:val="single" w:sz="4" w:space="0" w:color="000000"/>
              <w:left w:val="single" w:sz="4" w:space="0" w:color="000000"/>
              <w:bottom w:val="single" w:sz="4" w:space="0" w:color="000000"/>
            </w:tcBorders>
            <w:shd w:val="clear" w:color="auto" w:fill="auto"/>
          </w:tcPr>
          <w:p w14:paraId="7BFA08AD" w14:textId="77777777" w:rsidR="009F04AD" w:rsidRPr="00FF698D" w:rsidRDefault="009F04AD">
            <w:pPr>
              <w:jc w:val="both"/>
            </w:pPr>
            <w:r w:rsidRPr="00FF698D">
              <w:t>Pojazd musi posiadać oznakowanie odblaskowe konturowe (OOK) pełne zgodnie z zapisami Rozporządzenia Ministra Infrastruktury z dnia 31 grudnia 2002 r. w sprawie warunków technicznych pojazdów oraz zakresu ich niezbędnego wyposażenia (Dz. U. z 2016 r. poz. 2022, z późn. zm.) oraz wytycznymi regulaminu nr 48 EKG ONZ. Oznakowanie wykonane z taśmy klasy C (tzn. z materiału odblaskowego do oznakowania konturów i pasów) o szerokości min. 50 mm w kolorze czerwonym (boczne żółtym) opatrzonej znakiem homologacji międzynarodowej.</w:t>
            </w:r>
          </w:p>
          <w:p w14:paraId="422BCF6E" w14:textId="77777777" w:rsidR="009F04AD" w:rsidRPr="00FF698D" w:rsidRDefault="009F04AD">
            <w:pPr>
              <w:pStyle w:val="Akapitzlist"/>
              <w:ind w:left="0"/>
              <w:jc w:val="both"/>
              <w:rPr>
                <w:rFonts w:ascii="Times New Roman" w:hAnsi="Times New Roman" w:cs="Times New Roman"/>
              </w:rPr>
            </w:pPr>
            <w:r w:rsidRPr="00FF698D">
              <w:rPr>
                <w:rFonts w:ascii="Times New Roman" w:hAnsi="Times New Roman" w:cs="Times New Roman"/>
              </w:rPr>
              <w:t>Oznakowanie powinno znajdować się możliwie najbliżej poziomych i pionowych krawędzi pojazdu.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25C18F19" w14:textId="77777777" w:rsidR="009F04AD" w:rsidRPr="00FF698D" w:rsidRDefault="009F04AD">
            <w:pPr>
              <w:shd w:val="clear" w:color="auto" w:fill="FFFFFF"/>
              <w:ind w:right="77"/>
            </w:pPr>
          </w:p>
        </w:tc>
      </w:tr>
      <w:tr w:rsidR="009F04AD" w:rsidRPr="00FF698D" w14:paraId="3BE21AEE"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1DD60DA6" w14:textId="77777777" w:rsidR="009F04AD" w:rsidRPr="00FF698D" w:rsidRDefault="00F0480A">
            <w:pPr>
              <w:jc w:val="center"/>
            </w:pPr>
            <w:r w:rsidRPr="00FF698D">
              <w:t>9</w:t>
            </w:r>
          </w:p>
        </w:tc>
        <w:tc>
          <w:tcPr>
            <w:tcW w:w="10237" w:type="dxa"/>
            <w:gridSpan w:val="2"/>
            <w:tcBorders>
              <w:top w:val="single" w:sz="4" w:space="0" w:color="000000"/>
              <w:left w:val="single" w:sz="4" w:space="0" w:color="000000"/>
              <w:bottom w:val="single" w:sz="4" w:space="0" w:color="000000"/>
            </w:tcBorders>
            <w:shd w:val="clear" w:color="auto" w:fill="auto"/>
          </w:tcPr>
          <w:p w14:paraId="37D660A3" w14:textId="77777777" w:rsidR="009F04AD" w:rsidRPr="00FF698D" w:rsidRDefault="009F04AD">
            <w:pPr>
              <w:shd w:val="clear" w:color="auto" w:fill="FFFFFF"/>
              <w:ind w:right="72"/>
              <w:jc w:val="both"/>
            </w:pPr>
            <w:r w:rsidRPr="00FF698D">
              <w:t>Pojazd musi spełniać przepisy Polskiej Normy PN-EN1846-1 oraz PN-EN 1846-2 lub równoważne.</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3646240F" w14:textId="77777777" w:rsidR="009F04AD" w:rsidRPr="00FF698D" w:rsidRDefault="009F04AD">
            <w:pPr>
              <w:shd w:val="clear" w:color="auto" w:fill="FFFFFF"/>
              <w:ind w:right="77"/>
              <w:jc w:val="center"/>
            </w:pPr>
          </w:p>
        </w:tc>
      </w:tr>
      <w:tr w:rsidR="00CE61D8" w:rsidRPr="00FF698D" w14:paraId="58EF2C5E" w14:textId="77777777" w:rsidTr="00E46C2D">
        <w:trPr>
          <w:trHeight w:val="454"/>
        </w:trPr>
        <w:tc>
          <w:tcPr>
            <w:tcW w:w="567" w:type="dxa"/>
            <w:tcBorders>
              <w:top w:val="single" w:sz="4" w:space="0" w:color="000000"/>
              <w:left w:val="single" w:sz="4" w:space="0" w:color="000000"/>
              <w:bottom w:val="single" w:sz="4" w:space="0" w:color="000000"/>
            </w:tcBorders>
            <w:shd w:val="clear" w:color="auto" w:fill="A6A6A6"/>
            <w:vAlign w:val="center"/>
          </w:tcPr>
          <w:p w14:paraId="6C30013D" w14:textId="77777777" w:rsidR="00CE61D8" w:rsidRPr="00FF698D" w:rsidRDefault="00CE61D8">
            <w:pPr>
              <w:jc w:val="center"/>
            </w:pPr>
            <w:r w:rsidRPr="00FF698D">
              <w:rPr>
                <w:b/>
                <w:bCs/>
                <w:lang w:val="en-US"/>
              </w:rPr>
              <w:t>II</w:t>
            </w:r>
          </w:p>
        </w:tc>
        <w:tc>
          <w:tcPr>
            <w:tcW w:w="15057"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14:paraId="08AC66C4" w14:textId="77777777" w:rsidR="00CE61D8" w:rsidRPr="00FF698D" w:rsidRDefault="00CE61D8">
            <w:pPr>
              <w:jc w:val="both"/>
            </w:pPr>
            <w:r w:rsidRPr="00FF698D">
              <w:rPr>
                <w:b/>
                <w:bCs/>
                <w:lang w:val="en-US"/>
              </w:rPr>
              <w:t>PODWOZIE Z KABINĄ</w:t>
            </w:r>
          </w:p>
        </w:tc>
      </w:tr>
      <w:tr w:rsidR="00FE239A" w:rsidRPr="00FF698D" w14:paraId="5151C392" w14:textId="77777777" w:rsidTr="00E46C2D">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14:paraId="6A85F0B5" w14:textId="77777777" w:rsidR="00FE239A" w:rsidRPr="00FF698D" w:rsidRDefault="00FE239A" w:rsidP="00FE239A">
            <w:pPr>
              <w:jc w:val="center"/>
            </w:pPr>
            <w:r w:rsidRPr="00FF698D">
              <w:lastRenderedPageBreak/>
              <w:t>1</w:t>
            </w:r>
          </w:p>
        </w:tc>
        <w:tc>
          <w:tcPr>
            <w:tcW w:w="10237" w:type="dxa"/>
            <w:gridSpan w:val="2"/>
            <w:tcBorders>
              <w:top w:val="single" w:sz="4" w:space="0" w:color="auto"/>
              <w:left w:val="single" w:sz="4" w:space="0" w:color="auto"/>
              <w:bottom w:val="single" w:sz="4" w:space="0" w:color="auto"/>
              <w:right w:val="single" w:sz="4" w:space="0" w:color="auto"/>
            </w:tcBorders>
          </w:tcPr>
          <w:p w14:paraId="2F703270" w14:textId="77777777" w:rsidR="00FE239A" w:rsidRPr="00FF698D" w:rsidRDefault="00FE239A" w:rsidP="00FE239A">
            <w:pPr>
              <w:shd w:val="clear" w:color="auto" w:fill="FFFFFF"/>
              <w:ind w:right="72"/>
              <w:jc w:val="both"/>
            </w:pPr>
            <w:r w:rsidRPr="00FF698D">
              <w:t>Podwozie</w:t>
            </w:r>
            <w:r w:rsidR="004C6B23" w:rsidRPr="00FF698D">
              <w:t xml:space="preserve"> pojazdu musi posiadać świadectwo homologacji typu, </w:t>
            </w:r>
            <w:r w:rsidR="000168E5" w:rsidRPr="00FF698D">
              <w:t>potwierdzające parametry podwozia. Podwozie</w:t>
            </w:r>
            <w:r w:rsidRPr="00FF698D">
              <w:t xml:space="preserve"> samochodu z silnikiem o zapłonie samoczynnym, o mocy min. </w:t>
            </w:r>
            <w:r w:rsidR="000168E5" w:rsidRPr="00FF698D">
              <w:t>2</w:t>
            </w:r>
            <w:r w:rsidR="00F1435B" w:rsidRPr="00FF698D">
              <w:t>5</w:t>
            </w:r>
            <w:r w:rsidR="000168E5" w:rsidRPr="00FF698D">
              <w:t>0</w:t>
            </w:r>
            <w:r w:rsidRPr="00FF698D">
              <w:t xml:space="preserve"> KM spełniającym w dniu odbioru obowiązujące przepisy o ruchu drogowym - min. Euro 6. W przypadku stosowania dodatkowego środka w celu redukcji emisji spalin (np. </w:t>
            </w:r>
            <w:proofErr w:type="spellStart"/>
            <w:r w:rsidRPr="00FF698D">
              <w:t>AdBlue</w:t>
            </w:r>
            <w:proofErr w:type="spellEnd"/>
            <w:r w:rsidRPr="00FF698D">
              <w:t xml:space="preserve">), nie może nastąpić redukcja momentu obrotowego silnika w przypadku braku tego środka do czasu jego uzupełnienia. Zbiornik </w:t>
            </w:r>
            <w:proofErr w:type="spellStart"/>
            <w:r w:rsidRPr="00FF698D">
              <w:t>AdBlue</w:t>
            </w:r>
            <w:proofErr w:type="spellEnd"/>
            <w:r w:rsidRPr="00FF698D">
              <w:t xml:space="preserve"> umiejscowiony w sposób ergonomiczny, nie  ograniczający objętość skrytki.</w:t>
            </w:r>
          </w:p>
          <w:p w14:paraId="7E4BAEA0" w14:textId="77777777" w:rsidR="00FE239A" w:rsidRPr="00FF698D" w:rsidRDefault="00FE239A" w:rsidP="00FE239A">
            <w:pPr>
              <w:shd w:val="clear" w:color="auto" w:fill="FFFFFF"/>
              <w:ind w:right="72"/>
              <w:jc w:val="both"/>
            </w:pPr>
          </w:p>
        </w:tc>
        <w:tc>
          <w:tcPr>
            <w:tcW w:w="4820" w:type="dxa"/>
            <w:gridSpan w:val="2"/>
            <w:tcBorders>
              <w:top w:val="single" w:sz="4" w:space="0" w:color="auto"/>
              <w:left w:val="single" w:sz="4" w:space="0" w:color="auto"/>
              <w:bottom w:val="single" w:sz="4" w:space="0" w:color="auto"/>
              <w:right w:val="single" w:sz="4" w:space="0" w:color="auto"/>
            </w:tcBorders>
          </w:tcPr>
          <w:p w14:paraId="38773C51" w14:textId="3025920A" w:rsidR="00FE239A" w:rsidRPr="00FF698D" w:rsidRDefault="00FE239A" w:rsidP="0073223B">
            <w:pPr>
              <w:shd w:val="clear" w:color="auto" w:fill="FFFFFF"/>
              <w:jc w:val="both"/>
            </w:pPr>
            <w:r w:rsidRPr="00FF698D">
              <w:rPr>
                <w:bCs/>
              </w:rPr>
              <w:t xml:space="preserve">Podać moc silnika. Dodatkowa punktacja </w:t>
            </w:r>
            <w:r w:rsidR="00FF698D">
              <w:rPr>
                <w:bCs/>
              </w:rPr>
              <w:br/>
            </w:r>
            <w:r w:rsidRPr="00FF698D">
              <w:rPr>
                <w:bCs/>
              </w:rPr>
              <w:t>za zwiększoną moc silnika.</w:t>
            </w:r>
            <w:r w:rsidR="0073223B">
              <w:rPr>
                <w:bCs/>
              </w:rPr>
              <w:t xml:space="preserve"> </w:t>
            </w:r>
            <w:r w:rsidRPr="00FF698D">
              <w:rPr>
                <w:bCs/>
              </w:rPr>
              <w:t>Za każde dodatkowe 10 KM oferta otrzymuje</w:t>
            </w:r>
            <w:r w:rsidR="0073223B">
              <w:rPr>
                <w:bCs/>
              </w:rPr>
              <w:t xml:space="preserve"> </w:t>
            </w:r>
            <w:r w:rsidR="003D4F38" w:rsidRPr="00FF698D">
              <w:rPr>
                <w:bCs/>
              </w:rPr>
              <w:t>2</w:t>
            </w:r>
            <w:r w:rsidRPr="00FF698D">
              <w:rPr>
                <w:bCs/>
              </w:rPr>
              <w:t xml:space="preserve"> pkt, jednak nie więcej niż </w:t>
            </w:r>
            <w:r w:rsidR="003D4F38" w:rsidRPr="00FF698D">
              <w:rPr>
                <w:bCs/>
              </w:rPr>
              <w:t>10</w:t>
            </w:r>
            <w:r w:rsidRPr="00FF698D">
              <w:rPr>
                <w:bCs/>
              </w:rPr>
              <w:t xml:space="preserve"> pkt. Zaoferowanie pojazdu z silnikiem o mocy powyżej </w:t>
            </w:r>
            <w:r w:rsidR="000168E5" w:rsidRPr="00FF698D">
              <w:rPr>
                <w:bCs/>
              </w:rPr>
              <w:t>3</w:t>
            </w:r>
            <w:r w:rsidR="00810D09">
              <w:rPr>
                <w:bCs/>
              </w:rPr>
              <w:t>0</w:t>
            </w:r>
            <w:r w:rsidR="000168E5" w:rsidRPr="00FF698D">
              <w:rPr>
                <w:bCs/>
              </w:rPr>
              <w:t xml:space="preserve">0 </w:t>
            </w:r>
            <w:r w:rsidRPr="00FF698D">
              <w:rPr>
                <w:bCs/>
              </w:rPr>
              <w:t>KM nie eliminuje oferty, lecz nie powoduje przyznania większej liczby punktów.</w:t>
            </w:r>
          </w:p>
        </w:tc>
      </w:tr>
      <w:tr w:rsidR="00FE239A" w:rsidRPr="00FF698D" w14:paraId="1ED40B2C" w14:textId="77777777" w:rsidTr="00E46C2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C89134" w14:textId="77777777" w:rsidR="00FE239A" w:rsidRPr="00FF698D" w:rsidRDefault="00FE239A" w:rsidP="00FE239A">
            <w:pPr>
              <w:jc w:val="center"/>
            </w:pPr>
            <w:r w:rsidRPr="00FF698D">
              <w:t>2</w:t>
            </w:r>
          </w:p>
        </w:tc>
        <w:tc>
          <w:tcPr>
            <w:tcW w:w="10237" w:type="dxa"/>
            <w:gridSpan w:val="2"/>
            <w:tcBorders>
              <w:top w:val="single" w:sz="4" w:space="0" w:color="auto"/>
              <w:left w:val="single" w:sz="4" w:space="0" w:color="auto"/>
              <w:bottom w:val="single" w:sz="4" w:space="0" w:color="auto"/>
              <w:right w:val="single" w:sz="4" w:space="0" w:color="auto"/>
            </w:tcBorders>
          </w:tcPr>
          <w:p w14:paraId="51775793" w14:textId="77777777" w:rsidR="00FE239A" w:rsidRPr="00FF698D" w:rsidRDefault="00FE239A" w:rsidP="00FE239A">
            <w:pPr>
              <w:shd w:val="clear" w:color="auto" w:fill="FFFFFF"/>
              <w:ind w:right="72"/>
              <w:jc w:val="both"/>
            </w:pPr>
            <w:r w:rsidRPr="00FF698D">
              <w:t xml:space="preserve">Maksymalna masa rzeczywista (MMR) samochodu gotowego do jazdy oraz masa przypadająca </w:t>
            </w:r>
            <w:r w:rsidR="00DD0FF3">
              <w:br/>
            </w:r>
            <w:r w:rsidRPr="00FF698D">
              <w:t>na każdą z osi nie może przekraczać maksymalnych wartości określonych przez producenta pojazdu lub podwozia bazowego.</w:t>
            </w:r>
            <w:r w:rsidR="000168E5" w:rsidRPr="00FF698D">
              <w:t xml:space="preserve"> Maksymalna masa rzeczywista &gt; 15000 kg</w:t>
            </w:r>
          </w:p>
        </w:tc>
        <w:tc>
          <w:tcPr>
            <w:tcW w:w="4820" w:type="dxa"/>
            <w:gridSpan w:val="2"/>
            <w:tcBorders>
              <w:top w:val="single" w:sz="4" w:space="0" w:color="000000"/>
              <w:left w:val="single" w:sz="4" w:space="0" w:color="auto"/>
              <w:bottom w:val="single" w:sz="4" w:space="0" w:color="000000"/>
              <w:right w:val="single" w:sz="4" w:space="0" w:color="000000"/>
            </w:tcBorders>
            <w:shd w:val="clear" w:color="auto" w:fill="auto"/>
          </w:tcPr>
          <w:p w14:paraId="6A677A84" w14:textId="77777777" w:rsidR="00FE239A" w:rsidRPr="00FF698D" w:rsidRDefault="00FE239A" w:rsidP="00FE239A">
            <w:pPr>
              <w:shd w:val="clear" w:color="auto" w:fill="FFFFFF"/>
              <w:ind w:right="77"/>
              <w:jc w:val="center"/>
            </w:pPr>
          </w:p>
        </w:tc>
      </w:tr>
      <w:tr w:rsidR="00FE239A" w:rsidRPr="00FF698D" w14:paraId="525C05A1" w14:textId="77777777" w:rsidTr="00E46C2D">
        <w:tc>
          <w:tcPr>
            <w:tcW w:w="567" w:type="dxa"/>
            <w:tcBorders>
              <w:top w:val="single" w:sz="4" w:space="0" w:color="auto"/>
              <w:left w:val="single" w:sz="4" w:space="0" w:color="000000"/>
              <w:bottom w:val="single" w:sz="4" w:space="0" w:color="000000"/>
            </w:tcBorders>
            <w:shd w:val="clear" w:color="auto" w:fill="auto"/>
            <w:vAlign w:val="center"/>
          </w:tcPr>
          <w:p w14:paraId="47BD5C11" w14:textId="77777777" w:rsidR="00FE239A" w:rsidRPr="00FF698D" w:rsidRDefault="00FE239A" w:rsidP="00FE239A">
            <w:pPr>
              <w:jc w:val="center"/>
            </w:pPr>
            <w:r w:rsidRPr="00FF698D">
              <w:t>3</w:t>
            </w:r>
          </w:p>
        </w:tc>
        <w:tc>
          <w:tcPr>
            <w:tcW w:w="10237" w:type="dxa"/>
            <w:gridSpan w:val="2"/>
            <w:tcBorders>
              <w:top w:val="single" w:sz="4" w:space="0" w:color="auto"/>
              <w:left w:val="single" w:sz="4" w:space="0" w:color="000000"/>
              <w:bottom w:val="single" w:sz="4" w:space="0" w:color="000000"/>
            </w:tcBorders>
            <w:shd w:val="clear" w:color="auto" w:fill="auto"/>
          </w:tcPr>
          <w:p w14:paraId="4681E426" w14:textId="77777777" w:rsidR="00AA0093" w:rsidRPr="00FF698D" w:rsidRDefault="00AA0093" w:rsidP="00AA0093">
            <w:pPr>
              <w:shd w:val="clear" w:color="auto" w:fill="FFFFFF"/>
              <w:ind w:right="72"/>
              <w:jc w:val="both"/>
              <w:rPr>
                <w:lang w:eastAsia="pl-PL"/>
              </w:rPr>
            </w:pPr>
            <w:r w:rsidRPr="00FF698D">
              <w:rPr>
                <w:lang w:eastAsia="pl-PL"/>
              </w:rPr>
              <w:t>Napęd miejski (4x</w:t>
            </w:r>
            <w:r w:rsidR="00B07C27" w:rsidRPr="00FF698D">
              <w:rPr>
                <w:lang w:eastAsia="pl-PL"/>
              </w:rPr>
              <w:t>4</w:t>
            </w:r>
            <w:r w:rsidRPr="00FF698D">
              <w:rPr>
                <w:lang w:eastAsia="pl-PL"/>
              </w:rPr>
              <w:t>) - możliwość blokady mechanizmu różnicowego osi napędowej. Pojedyncze koła na osi przedniej, na osiach tylnych podwójne. Stabilizatory przechyłów bocznych na osi przedniej i osi tylnej. Opony na wszystkich kołach typu regionalnego wielosezonowe w rozmiarze minimum 22 cali.</w:t>
            </w:r>
          </w:p>
          <w:p w14:paraId="001A55D5" w14:textId="77777777" w:rsidR="00AA0093" w:rsidRPr="00FF698D" w:rsidRDefault="00AA0093" w:rsidP="00AA0093">
            <w:pPr>
              <w:shd w:val="clear" w:color="auto" w:fill="FFFFFF"/>
              <w:ind w:right="72"/>
              <w:jc w:val="both"/>
              <w:rPr>
                <w:lang w:eastAsia="pl-PL"/>
              </w:rPr>
            </w:pPr>
            <w:r w:rsidRPr="00FF698D">
              <w:rPr>
                <w:lang w:eastAsia="pl-PL"/>
              </w:rPr>
              <w:t>Zawieszenie pneumatyczne na przedniej oraz tylnej osi z regulacją wysokości, wytrzymujące stałe obciążenie maksymalną masą całkowitą w zakładanych warunkach eksploatacji. Minimalna wartość regulacji wysokości 12 cm, sterowane z miejsca kierowcy z możliwością automatycznej regulacji wraz ze zmianą prędkości.</w:t>
            </w:r>
          </w:p>
          <w:p w14:paraId="0D5B7F8F" w14:textId="77777777" w:rsidR="00FE239A" w:rsidRPr="00FF698D" w:rsidRDefault="00AA0093" w:rsidP="00AA0093">
            <w:pPr>
              <w:shd w:val="clear" w:color="auto" w:fill="FFFFFF"/>
              <w:ind w:right="72"/>
              <w:jc w:val="both"/>
              <w:rPr>
                <w:color w:val="FF0000"/>
                <w:highlight w:val="yellow"/>
              </w:rPr>
            </w:pPr>
            <w:r w:rsidRPr="00FF698D">
              <w:rPr>
                <w:spacing w:val="-1"/>
                <w:lang w:eastAsia="pl-PL"/>
              </w:rPr>
              <w:t>Wartości nominalne ciśnienia w ogumieniu trwale umieszczone nad kołami. Opony w pojeździe wyprodukowane nie wcześniej niż w 2021 r.</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0A3946C1" w14:textId="77777777" w:rsidR="00FE239A" w:rsidRPr="00FF698D" w:rsidRDefault="00FE239A" w:rsidP="00FE239A">
            <w:pPr>
              <w:shd w:val="clear" w:color="auto" w:fill="FFFFFF"/>
              <w:snapToGrid w:val="0"/>
              <w:rPr>
                <w:b/>
                <w:bCs/>
              </w:rPr>
            </w:pPr>
          </w:p>
        </w:tc>
      </w:tr>
      <w:tr w:rsidR="000168E5" w:rsidRPr="00FF698D" w14:paraId="1199816D" w14:textId="77777777" w:rsidTr="00E46C2D">
        <w:tc>
          <w:tcPr>
            <w:tcW w:w="567" w:type="dxa"/>
            <w:tcBorders>
              <w:top w:val="single" w:sz="4" w:space="0" w:color="auto"/>
              <w:left w:val="single" w:sz="4" w:space="0" w:color="000000"/>
              <w:bottom w:val="single" w:sz="4" w:space="0" w:color="000000"/>
            </w:tcBorders>
            <w:shd w:val="clear" w:color="auto" w:fill="auto"/>
            <w:vAlign w:val="center"/>
          </w:tcPr>
          <w:p w14:paraId="2F50C145" w14:textId="77777777" w:rsidR="000168E5" w:rsidRPr="00FF698D" w:rsidRDefault="00AA0093" w:rsidP="00FE239A">
            <w:pPr>
              <w:jc w:val="center"/>
            </w:pPr>
            <w:r w:rsidRPr="00FF698D">
              <w:t>4</w:t>
            </w:r>
          </w:p>
        </w:tc>
        <w:tc>
          <w:tcPr>
            <w:tcW w:w="10237" w:type="dxa"/>
            <w:gridSpan w:val="2"/>
            <w:tcBorders>
              <w:top w:val="single" w:sz="4" w:space="0" w:color="auto"/>
              <w:left w:val="single" w:sz="4" w:space="0" w:color="000000"/>
              <w:bottom w:val="single" w:sz="4" w:space="0" w:color="000000"/>
            </w:tcBorders>
            <w:shd w:val="clear" w:color="auto" w:fill="auto"/>
          </w:tcPr>
          <w:p w14:paraId="48134091" w14:textId="77777777" w:rsidR="000168E5" w:rsidRPr="00FF698D" w:rsidRDefault="000168E5" w:rsidP="000168E5">
            <w:pPr>
              <w:pStyle w:val="Style32"/>
              <w:widowControl/>
              <w:rPr>
                <w:rStyle w:val="FontStyle106"/>
                <w:sz w:val="24"/>
                <w:szCs w:val="24"/>
              </w:rPr>
            </w:pPr>
            <w:r w:rsidRPr="00FF698D">
              <w:rPr>
                <w:rStyle w:val="FontStyle106"/>
                <w:sz w:val="24"/>
                <w:szCs w:val="24"/>
              </w:rPr>
              <w:t>Koła na osich tylnych typu bliźniak.</w:t>
            </w:r>
          </w:p>
          <w:p w14:paraId="25A0E5FA" w14:textId="77777777" w:rsidR="000168E5" w:rsidRPr="00FF698D" w:rsidRDefault="000168E5" w:rsidP="000168E5">
            <w:pPr>
              <w:pStyle w:val="Style55"/>
              <w:widowControl/>
              <w:rPr>
                <w:rStyle w:val="FontStyle106"/>
                <w:sz w:val="24"/>
                <w:szCs w:val="24"/>
              </w:rPr>
            </w:pPr>
            <w:r w:rsidRPr="00FF698D">
              <w:rPr>
                <w:rStyle w:val="FontStyle106"/>
                <w:sz w:val="24"/>
                <w:szCs w:val="24"/>
              </w:rPr>
              <w:t>- opony uniwersalne (wielosezonowe) z bieżnikiem szosowo - terenowym,</w:t>
            </w:r>
          </w:p>
          <w:p w14:paraId="28A35F7E" w14:textId="77777777" w:rsidR="000168E5" w:rsidRPr="00FF698D" w:rsidRDefault="000168E5" w:rsidP="000168E5">
            <w:pPr>
              <w:shd w:val="clear" w:color="auto" w:fill="FFFFFF"/>
              <w:ind w:right="72"/>
              <w:jc w:val="both"/>
              <w:rPr>
                <w:highlight w:val="yellow"/>
                <w:lang w:eastAsia="pl-PL"/>
              </w:rPr>
            </w:pPr>
            <w:r w:rsidRPr="00FF698D">
              <w:rPr>
                <w:rStyle w:val="FontStyle106"/>
                <w:sz w:val="24"/>
                <w:szCs w:val="24"/>
              </w:rPr>
              <w:t>- pełno wymiarowe koło zapasowe przewożone na pojeździe z wyłączeniem skrzyni ładunkowej pojazdu.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1E933D0B" w14:textId="77777777" w:rsidR="000168E5" w:rsidRPr="00FF698D" w:rsidRDefault="000168E5" w:rsidP="00FE239A">
            <w:pPr>
              <w:shd w:val="clear" w:color="auto" w:fill="FFFFFF"/>
              <w:snapToGrid w:val="0"/>
              <w:rPr>
                <w:b/>
                <w:bCs/>
                <w:highlight w:val="yellow"/>
              </w:rPr>
            </w:pPr>
          </w:p>
        </w:tc>
      </w:tr>
      <w:tr w:rsidR="000168E5" w:rsidRPr="00FF698D" w14:paraId="48FABB51" w14:textId="77777777" w:rsidTr="00E46C2D">
        <w:tc>
          <w:tcPr>
            <w:tcW w:w="567" w:type="dxa"/>
            <w:tcBorders>
              <w:top w:val="single" w:sz="4" w:space="0" w:color="auto"/>
              <w:left w:val="single" w:sz="4" w:space="0" w:color="000000"/>
              <w:bottom w:val="single" w:sz="4" w:space="0" w:color="000000"/>
            </w:tcBorders>
            <w:shd w:val="clear" w:color="auto" w:fill="auto"/>
            <w:vAlign w:val="center"/>
          </w:tcPr>
          <w:p w14:paraId="4906EF70" w14:textId="77777777" w:rsidR="000168E5" w:rsidRPr="00FF698D" w:rsidRDefault="00AA0093" w:rsidP="00FE239A">
            <w:pPr>
              <w:jc w:val="center"/>
            </w:pPr>
            <w:r w:rsidRPr="00FF698D">
              <w:t>5</w:t>
            </w:r>
          </w:p>
        </w:tc>
        <w:tc>
          <w:tcPr>
            <w:tcW w:w="10237" w:type="dxa"/>
            <w:gridSpan w:val="2"/>
            <w:tcBorders>
              <w:top w:val="single" w:sz="4" w:space="0" w:color="auto"/>
              <w:left w:val="single" w:sz="4" w:space="0" w:color="000000"/>
              <w:bottom w:val="single" w:sz="4" w:space="0" w:color="000000"/>
            </w:tcBorders>
            <w:shd w:val="clear" w:color="auto" w:fill="auto"/>
          </w:tcPr>
          <w:p w14:paraId="2A1C8869" w14:textId="77777777" w:rsidR="000168E5" w:rsidRPr="00FF698D" w:rsidRDefault="000168E5" w:rsidP="009A0C37">
            <w:pPr>
              <w:pStyle w:val="Style32"/>
              <w:widowControl/>
              <w:jc w:val="both"/>
              <w:rPr>
                <w:rStyle w:val="FontStyle106"/>
                <w:sz w:val="24"/>
                <w:szCs w:val="24"/>
              </w:rPr>
            </w:pPr>
            <w:r w:rsidRPr="00FF698D">
              <w:rPr>
                <w:rStyle w:val="FontStyle106"/>
                <w:sz w:val="24"/>
                <w:szCs w:val="24"/>
              </w:rPr>
              <w:t xml:space="preserve">Koło zapasowe zamocowane w sposób umożliwiający 1-osobową obsługę przy zdejmowaniu oraz zakładaniu.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23A9ED20" w14:textId="77777777" w:rsidR="000168E5" w:rsidRPr="00FF698D" w:rsidRDefault="000168E5" w:rsidP="00FE239A">
            <w:pPr>
              <w:shd w:val="clear" w:color="auto" w:fill="FFFFFF"/>
              <w:snapToGrid w:val="0"/>
              <w:rPr>
                <w:b/>
                <w:bCs/>
                <w:highlight w:val="yellow"/>
              </w:rPr>
            </w:pPr>
          </w:p>
        </w:tc>
      </w:tr>
      <w:tr w:rsidR="00FE239A" w:rsidRPr="00FF698D" w14:paraId="33A8595A"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55F0F255" w14:textId="77777777" w:rsidR="00FE239A" w:rsidRPr="00FF698D" w:rsidRDefault="00AA0093" w:rsidP="00FE239A">
            <w:pPr>
              <w:jc w:val="center"/>
            </w:pPr>
            <w:r w:rsidRPr="00FF698D">
              <w:t>6</w:t>
            </w:r>
          </w:p>
        </w:tc>
        <w:tc>
          <w:tcPr>
            <w:tcW w:w="10237" w:type="dxa"/>
            <w:gridSpan w:val="2"/>
            <w:tcBorders>
              <w:top w:val="single" w:sz="4" w:space="0" w:color="000000"/>
              <w:left w:val="single" w:sz="4" w:space="0" w:color="000000"/>
              <w:bottom w:val="single" w:sz="4" w:space="0" w:color="000000"/>
            </w:tcBorders>
            <w:shd w:val="clear" w:color="auto" w:fill="auto"/>
            <w:vAlign w:val="center"/>
          </w:tcPr>
          <w:p w14:paraId="178D93E7" w14:textId="77777777" w:rsidR="00FE239A" w:rsidRPr="00FF698D" w:rsidRDefault="000168E5" w:rsidP="009A0C37">
            <w:pPr>
              <w:pStyle w:val="Style32"/>
              <w:widowControl/>
              <w:jc w:val="both"/>
              <w:rPr>
                <w:kern w:val="24"/>
              </w:rPr>
            </w:pPr>
            <w:r w:rsidRPr="00FF698D">
              <w:rPr>
                <w:rStyle w:val="FontStyle106"/>
                <w:sz w:val="24"/>
                <w:szCs w:val="24"/>
              </w:rPr>
              <w:t xml:space="preserve">Skrzynia biegów manualna, </w:t>
            </w:r>
            <w:r w:rsidRPr="00FF698D">
              <w:rPr>
                <w:kern w:val="24"/>
              </w:rPr>
              <w:t xml:space="preserve">z możliwością blokowania mechanizmu różnicowego między kołowego </w:t>
            </w:r>
            <w:r w:rsidR="009A0C37">
              <w:rPr>
                <w:kern w:val="24"/>
              </w:rPr>
              <w:br/>
            </w:r>
            <w:r w:rsidRPr="00FF698D">
              <w:rPr>
                <w:kern w:val="24"/>
              </w:rPr>
              <w:t>w osiach napędowych między mostowych mechanizmów różnicowych</w:t>
            </w:r>
            <w:r w:rsidR="000F0A95">
              <w:rPr>
                <w:kern w:val="24"/>
              </w:rPr>
              <w: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2D6FC369" w14:textId="77777777" w:rsidR="00FE239A" w:rsidRPr="00FF698D" w:rsidRDefault="00FE239A" w:rsidP="00FE239A">
            <w:pPr>
              <w:shd w:val="clear" w:color="auto" w:fill="FFFFFF"/>
              <w:jc w:val="center"/>
            </w:pPr>
            <w:r w:rsidRPr="00FF698D">
              <w:t>.</w:t>
            </w:r>
          </w:p>
        </w:tc>
      </w:tr>
      <w:tr w:rsidR="00FE239A" w:rsidRPr="00FF698D" w14:paraId="059241C2"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5C78B31A" w14:textId="77777777" w:rsidR="00FE239A" w:rsidRPr="00FF698D" w:rsidRDefault="00AA0093" w:rsidP="00FE239A">
            <w:pPr>
              <w:jc w:val="center"/>
            </w:pPr>
            <w:r w:rsidRPr="00FF698D">
              <w:t>7</w:t>
            </w:r>
          </w:p>
        </w:tc>
        <w:tc>
          <w:tcPr>
            <w:tcW w:w="10237" w:type="dxa"/>
            <w:gridSpan w:val="2"/>
            <w:tcBorders>
              <w:top w:val="single" w:sz="4" w:space="0" w:color="000000"/>
              <w:left w:val="single" w:sz="4" w:space="0" w:color="000000"/>
              <w:bottom w:val="single" w:sz="4" w:space="0" w:color="auto"/>
            </w:tcBorders>
            <w:shd w:val="clear" w:color="auto" w:fill="auto"/>
          </w:tcPr>
          <w:p w14:paraId="1D7BCB62" w14:textId="77777777" w:rsidR="00FE239A" w:rsidRPr="00FF698D" w:rsidRDefault="00E06D40" w:rsidP="00FE239A">
            <w:pPr>
              <w:shd w:val="clear" w:color="auto" w:fill="FFFFFF"/>
              <w:ind w:right="72"/>
              <w:jc w:val="both"/>
            </w:pPr>
            <w:r w:rsidRPr="00FF698D">
              <w:rPr>
                <w:bCs/>
              </w:rPr>
              <w:t>Pojazd wyposażony w hamulce tarczowe oraz układ zapobiegający blokowaniu kół podczas hamowania (ABS) lub równoważny</w:t>
            </w:r>
            <w:r w:rsidR="000F0A95">
              <w:rPr>
                <w:bCs/>
              </w:rPr>
              <w: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31362766" w14:textId="77777777" w:rsidR="00FE239A" w:rsidRPr="00FF698D" w:rsidRDefault="00FE239A" w:rsidP="00FE239A">
            <w:pPr>
              <w:shd w:val="clear" w:color="auto" w:fill="FFFFFF"/>
              <w:ind w:right="77"/>
              <w:jc w:val="center"/>
            </w:pPr>
          </w:p>
        </w:tc>
      </w:tr>
      <w:tr w:rsidR="00A942DF" w:rsidRPr="00FF698D" w14:paraId="7F74BFE0"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56F170D0" w14:textId="77777777" w:rsidR="00A942DF" w:rsidRPr="00FF698D" w:rsidRDefault="00AA0093" w:rsidP="00FE239A">
            <w:pPr>
              <w:jc w:val="center"/>
            </w:pPr>
            <w:r w:rsidRPr="00FF698D">
              <w:t>8</w:t>
            </w:r>
          </w:p>
        </w:tc>
        <w:tc>
          <w:tcPr>
            <w:tcW w:w="10237" w:type="dxa"/>
            <w:gridSpan w:val="2"/>
            <w:tcBorders>
              <w:top w:val="single" w:sz="4" w:space="0" w:color="000000"/>
              <w:left w:val="single" w:sz="4" w:space="0" w:color="000000"/>
              <w:bottom w:val="single" w:sz="4" w:space="0" w:color="auto"/>
            </w:tcBorders>
            <w:shd w:val="clear" w:color="auto" w:fill="auto"/>
          </w:tcPr>
          <w:p w14:paraId="0781C464" w14:textId="77777777" w:rsidR="00A942DF" w:rsidRPr="00FF698D" w:rsidRDefault="00A942DF" w:rsidP="00A942DF">
            <w:pPr>
              <w:pStyle w:val="Style32"/>
              <w:widowControl/>
              <w:rPr>
                <w:color w:val="000000"/>
              </w:rPr>
            </w:pPr>
            <w:r w:rsidRPr="00FF698D">
              <w:rPr>
                <w:rStyle w:val="FontStyle106"/>
                <w:sz w:val="24"/>
                <w:szCs w:val="24"/>
              </w:rPr>
              <w:t>Układ kierowniczy w pojeździe ze wspomaganiem.</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1857E83A" w14:textId="77777777" w:rsidR="00A942DF" w:rsidRPr="00FF698D" w:rsidRDefault="00A942DF" w:rsidP="00FE239A">
            <w:pPr>
              <w:shd w:val="clear" w:color="auto" w:fill="FFFFFF"/>
              <w:ind w:right="77"/>
              <w:jc w:val="center"/>
            </w:pPr>
          </w:p>
        </w:tc>
      </w:tr>
      <w:tr w:rsidR="000168E5" w:rsidRPr="00FF698D" w14:paraId="459A8E32"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3CF1E72A" w14:textId="77777777" w:rsidR="000168E5" w:rsidRPr="00FF698D" w:rsidRDefault="00AA0093" w:rsidP="00FE239A">
            <w:pPr>
              <w:jc w:val="center"/>
            </w:pPr>
            <w:r w:rsidRPr="00FF698D">
              <w:t>9</w:t>
            </w:r>
          </w:p>
        </w:tc>
        <w:tc>
          <w:tcPr>
            <w:tcW w:w="10237" w:type="dxa"/>
            <w:gridSpan w:val="2"/>
            <w:tcBorders>
              <w:top w:val="single" w:sz="4" w:space="0" w:color="000000"/>
              <w:left w:val="single" w:sz="4" w:space="0" w:color="000000"/>
              <w:bottom w:val="single" w:sz="4" w:space="0" w:color="auto"/>
            </w:tcBorders>
            <w:shd w:val="clear" w:color="auto" w:fill="auto"/>
          </w:tcPr>
          <w:p w14:paraId="273E1A97" w14:textId="77777777" w:rsidR="000168E5" w:rsidRPr="00FF698D" w:rsidRDefault="000168E5" w:rsidP="00FE239A">
            <w:pPr>
              <w:shd w:val="clear" w:color="auto" w:fill="FFFFFF"/>
              <w:ind w:right="72"/>
              <w:jc w:val="both"/>
              <w:rPr>
                <w:bCs/>
              </w:rPr>
            </w:pPr>
            <w:r w:rsidRPr="00FF698D">
              <w:rPr>
                <w:bCs/>
              </w:rPr>
              <w:t>Ładowność min. 5000 kg</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148ECEA7" w14:textId="77777777" w:rsidR="000168E5" w:rsidRPr="00FF698D" w:rsidRDefault="000168E5" w:rsidP="00FE239A">
            <w:pPr>
              <w:shd w:val="clear" w:color="auto" w:fill="FFFFFF"/>
              <w:ind w:right="77"/>
              <w:jc w:val="center"/>
            </w:pPr>
          </w:p>
        </w:tc>
      </w:tr>
      <w:tr w:rsidR="00A942DF" w:rsidRPr="00FF698D" w14:paraId="064D0051" w14:textId="77777777" w:rsidTr="00E46C2D">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554DF07A" w14:textId="77777777" w:rsidR="00A942DF" w:rsidRPr="00FF698D" w:rsidRDefault="00AA0093" w:rsidP="009A0C37">
            <w:pPr>
              <w:jc w:val="center"/>
              <w:rPr>
                <w:highlight w:val="yellow"/>
              </w:rPr>
            </w:pPr>
            <w:r w:rsidRPr="00FF698D">
              <w:rPr>
                <w:rStyle w:val="FontStyle106"/>
                <w:sz w:val="24"/>
                <w:szCs w:val="24"/>
              </w:rPr>
              <w:t>10</w:t>
            </w:r>
          </w:p>
        </w:tc>
        <w:tc>
          <w:tcPr>
            <w:tcW w:w="10237" w:type="dxa"/>
            <w:gridSpan w:val="2"/>
            <w:tcBorders>
              <w:top w:val="single" w:sz="4" w:space="0" w:color="auto"/>
              <w:left w:val="single" w:sz="4" w:space="0" w:color="auto"/>
              <w:bottom w:val="single" w:sz="4" w:space="0" w:color="auto"/>
              <w:right w:val="single" w:sz="4" w:space="0" w:color="auto"/>
            </w:tcBorders>
          </w:tcPr>
          <w:p w14:paraId="2A0F49C5" w14:textId="77777777" w:rsidR="00A942DF" w:rsidRPr="000F0A95" w:rsidRDefault="00A942DF" w:rsidP="000F0A95">
            <w:pPr>
              <w:jc w:val="both"/>
              <w:rPr>
                <w:color w:val="000000"/>
              </w:rPr>
            </w:pPr>
            <w:r w:rsidRPr="00FF698D">
              <w:rPr>
                <w:rStyle w:val="FontStyle106"/>
                <w:sz w:val="24"/>
                <w:szCs w:val="24"/>
              </w:rPr>
              <w:t xml:space="preserve">Pojazd wyposażony w hak holowniczy </w:t>
            </w:r>
            <w:proofErr w:type="spellStart"/>
            <w:r w:rsidRPr="00FF698D">
              <w:rPr>
                <w:rStyle w:val="FontStyle106"/>
                <w:sz w:val="24"/>
                <w:szCs w:val="24"/>
              </w:rPr>
              <w:t>paszczowy</w:t>
            </w:r>
            <w:proofErr w:type="spellEnd"/>
            <w:r w:rsidRPr="00FF698D">
              <w:rPr>
                <w:rStyle w:val="FontStyle106"/>
                <w:sz w:val="24"/>
                <w:szCs w:val="24"/>
              </w:rPr>
              <w:t xml:space="preserve"> (wahliwy) z tyłu pojazdu przystosowany </w:t>
            </w:r>
            <w:r w:rsidR="00FF698D">
              <w:rPr>
                <w:rStyle w:val="FontStyle106"/>
                <w:sz w:val="24"/>
                <w:szCs w:val="24"/>
              </w:rPr>
              <w:br/>
            </w:r>
            <w:r w:rsidRPr="00FF698D">
              <w:rPr>
                <w:rStyle w:val="FontStyle106"/>
                <w:sz w:val="24"/>
                <w:szCs w:val="24"/>
              </w:rPr>
              <w:t>do ciągnięcia przyczep. Z tyłu pojazdu zainstalowane przyłącza układu elektrycznego</w:t>
            </w:r>
            <w:r w:rsidR="009A0C37">
              <w:rPr>
                <w:rStyle w:val="FontStyle106"/>
                <w:sz w:val="24"/>
                <w:szCs w:val="24"/>
              </w:rPr>
              <w:br/>
            </w:r>
            <w:r w:rsidRPr="00FF698D">
              <w:rPr>
                <w:rStyle w:val="FontStyle106"/>
                <w:sz w:val="24"/>
                <w:szCs w:val="24"/>
              </w:rPr>
              <w:t xml:space="preserve">i pneumatycznego do podłączenia instalacji przyczepy. </w:t>
            </w:r>
          </w:p>
        </w:tc>
        <w:tc>
          <w:tcPr>
            <w:tcW w:w="4820" w:type="dxa"/>
            <w:gridSpan w:val="2"/>
            <w:tcBorders>
              <w:top w:val="single" w:sz="4" w:space="0" w:color="auto"/>
              <w:left w:val="single" w:sz="4" w:space="0" w:color="auto"/>
              <w:bottom w:val="single" w:sz="4" w:space="0" w:color="auto"/>
              <w:right w:val="single" w:sz="4" w:space="0" w:color="auto"/>
            </w:tcBorders>
          </w:tcPr>
          <w:p w14:paraId="278DCF0D" w14:textId="77777777" w:rsidR="00A942DF" w:rsidRPr="00FF698D" w:rsidRDefault="00A942DF" w:rsidP="00A942DF">
            <w:pPr>
              <w:shd w:val="clear" w:color="auto" w:fill="FFFFFF"/>
              <w:jc w:val="center"/>
              <w:rPr>
                <w:highlight w:val="yellow"/>
              </w:rPr>
            </w:pPr>
          </w:p>
        </w:tc>
      </w:tr>
      <w:tr w:rsidR="00A942DF" w:rsidRPr="00FF698D" w14:paraId="3C4C4D1A" w14:textId="77777777" w:rsidTr="00E46C2D">
        <w:tc>
          <w:tcPr>
            <w:tcW w:w="567" w:type="dxa"/>
            <w:tcBorders>
              <w:top w:val="single" w:sz="4" w:space="0" w:color="000000"/>
              <w:left w:val="single" w:sz="4" w:space="0" w:color="000000"/>
              <w:bottom w:val="single" w:sz="4" w:space="0" w:color="000000"/>
              <w:right w:val="single" w:sz="4" w:space="0" w:color="auto"/>
            </w:tcBorders>
            <w:shd w:val="clear" w:color="auto" w:fill="auto"/>
          </w:tcPr>
          <w:p w14:paraId="5311C7B1" w14:textId="77777777" w:rsidR="00A942DF" w:rsidRPr="00FF698D" w:rsidRDefault="00AA0093" w:rsidP="00A942DF">
            <w:pPr>
              <w:jc w:val="center"/>
            </w:pPr>
            <w:r w:rsidRPr="00FF698D">
              <w:lastRenderedPageBreak/>
              <w:t>11</w:t>
            </w:r>
          </w:p>
        </w:tc>
        <w:tc>
          <w:tcPr>
            <w:tcW w:w="10237" w:type="dxa"/>
            <w:gridSpan w:val="2"/>
            <w:tcBorders>
              <w:top w:val="single" w:sz="4" w:space="0" w:color="auto"/>
              <w:left w:val="single" w:sz="4" w:space="0" w:color="auto"/>
              <w:bottom w:val="single" w:sz="4" w:space="0" w:color="auto"/>
              <w:right w:val="single" w:sz="4" w:space="0" w:color="auto"/>
            </w:tcBorders>
          </w:tcPr>
          <w:p w14:paraId="6C26A7D7" w14:textId="77777777" w:rsidR="00A942DF" w:rsidRPr="00FF698D" w:rsidRDefault="00A942DF" w:rsidP="00A942DF">
            <w:pPr>
              <w:shd w:val="clear" w:color="auto" w:fill="FFFFFF"/>
              <w:ind w:right="72"/>
              <w:jc w:val="both"/>
              <w:rPr>
                <w:highlight w:val="yellow"/>
                <w:lang w:eastAsia="pl-PL"/>
              </w:rPr>
            </w:pPr>
            <w:r w:rsidRPr="00FF698D">
              <w:rPr>
                <w:rStyle w:val="FontStyle106"/>
                <w:sz w:val="24"/>
                <w:szCs w:val="24"/>
              </w:rPr>
              <w:t>Pojazd ma być wyposażony z przodu w zaczep umożliwiający holowanie uszkodzonego pojazdu.</w:t>
            </w:r>
          </w:p>
        </w:tc>
        <w:tc>
          <w:tcPr>
            <w:tcW w:w="4820" w:type="dxa"/>
            <w:gridSpan w:val="2"/>
            <w:tcBorders>
              <w:top w:val="single" w:sz="4" w:space="0" w:color="auto"/>
              <w:left w:val="single" w:sz="4" w:space="0" w:color="auto"/>
              <w:bottom w:val="single" w:sz="4" w:space="0" w:color="auto"/>
              <w:right w:val="single" w:sz="4" w:space="0" w:color="auto"/>
            </w:tcBorders>
          </w:tcPr>
          <w:p w14:paraId="2201DB71" w14:textId="77777777" w:rsidR="00A942DF" w:rsidRPr="00FF698D" w:rsidRDefault="00A942DF" w:rsidP="00A942DF">
            <w:pPr>
              <w:shd w:val="clear" w:color="auto" w:fill="FFFFFF"/>
              <w:jc w:val="center"/>
              <w:rPr>
                <w:highlight w:val="yellow"/>
              </w:rPr>
            </w:pPr>
          </w:p>
        </w:tc>
      </w:tr>
      <w:tr w:rsidR="00A942DF" w:rsidRPr="00FF698D" w14:paraId="260BA6B4" w14:textId="77777777" w:rsidTr="00E46C2D">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5636AA1F" w14:textId="77777777" w:rsidR="00A942DF" w:rsidRPr="00FF698D" w:rsidRDefault="00AA0093" w:rsidP="000F0A95">
            <w:pPr>
              <w:jc w:val="center"/>
              <w:rPr>
                <w:highlight w:val="yellow"/>
              </w:rPr>
            </w:pPr>
            <w:r w:rsidRPr="00FF698D">
              <w:t>12</w:t>
            </w:r>
          </w:p>
        </w:tc>
        <w:tc>
          <w:tcPr>
            <w:tcW w:w="10237" w:type="dxa"/>
            <w:gridSpan w:val="2"/>
            <w:tcBorders>
              <w:top w:val="single" w:sz="4" w:space="0" w:color="auto"/>
              <w:left w:val="single" w:sz="4" w:space="0" w:color="auto"/>
              <w:bottom w:val="single" w:sz="4" w:space="0" w:color="auto"/>
              <w:right w:val="single" w:sz="4" w:space="0" w:color="auto"/>
            </w:tcBorders>
          </w:tcPr>
          <w:p w14:paraId="0A2952A3" w14:textId="77777777" w:rsidR="00A942DF" w:rsidRPr="00FF698D" w:rsidRDefault="00A942DF" w:rsidP="00A942DF">
            <w:pPr>
              <w:shd w:val="clear" w:color="auto" w:fill="FFFFFF"/>
              <w:ind w:right="72"/>
              <w:jc w:val="both"/>
              <w:rPr>
                <w:rStyle w:val="FontStyle106"/>
                <w:sz w:val="24"/>
                <w:szCs w:val="24"/>
              </w:rPr>
            </w:pPr>
            <w:r w:rsidRPr="00FF698D">
              <w:rPr>
                <w:rStyle w:val="FontStyle106"/>
                <w:sz w:val="24"/>
                <w:szCs w:val="24"/>
              </w:rPr>
              <w:t xml:space="preserve">Pojazd wyposażony w tylny zderzak lub urządzenie ochronne, zabezpieczające przed wjechaniem </w:t>
            </w:r>
            <w:r w:rsidR="009A0C37">
              <w:rPr>
                <w:rStyle w:val="FontStyle106"/>
                <w:sz w:val="24"/>
                <w:szCs w:val="24"/>
              </w:rPr>
              <w:br/>
            </w:r>
            <w:r w:rsidRPr="00FF698D">
              <w:rPr>
                <w:rStyle w:val="FontStyle106"/>
                <w:sz w:val="24"/>
                <w:szCs w:val="24"/>
              </w:rPr>
              <w:t>pod niego innego pojazdu. Mocowanie tylnego zderzaka powinno być ruchome, tzn. zderzak powinien mieć możliwość podnoszenia.</w:t>
            </w:r>
          </w:p>
        </w:tc>
        <w:tc>
          <w:tcPr>
            <w:tcW w:w="4820" w:type="dxa"/>
            <w:gridSpan w:val="2"/>
            <w:tcBorders>
              <w:top w:val="single" w:sz="4" w:space="0" w:color="auto"/>
              <w:left w:val="single" w:sz="4" w:space="0" w:color="auto"/>
              <w:bottom w:val="single" w:sz="4" w:space="0" w:color="auto"/>
              <w:right w:val="single" w:sz="4" w:space="0" w:color="auto"/>
            </w:tcBorders>
          </w:tcPr>
          <w:p w14:paraId="6E53F5DA" w14:textId="77777777" w:rsidR="00A942DF" w:rsidRPr="00FF698D" w:rsidRDefault="00A942DF" w:rsidP="00A942DF">
            <w:pPr>
              <w:shd w:val="clear" w:color="auto" w:fill="FFFFFF"/>
              <w:jc w:val="center"/>
              <w:rPr>
                <w:highlight w:val="yellow"/>
              </w:rPr>
            </w:pPr>
          </w:p>
        </w:tc>
      </w:tr>
      <w:tr w:rsidR="008B6D47" w:rsidRPr="00FF698D" w14:paraId="3D857821" w14:textId="77777777" w:rsidTr="00E46C2D">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280720A2" w14:textId="77777777" w:rsidR="008B6D47" w:rsidRPr="00FF698D" w:rsidRDefault="00AA0093" w:rsidP="009A0C37">
            <w:pPr>
              <w:jc w:val="center"/>
              <w:rPr>
                <w:highlight w:val="yellow"/>
              </w:rPr>
            </w:pPr>
            <w:r w:rsidRPr="00FF698D">
              <w:t>13</w:t>
            </w:r>
          </w:p>
        </w:tc>
        <w:tc>
          <w:tcPr>
            <w:tcW w:w="10237" w:type="dxa"/>
            <w:gridSpan w:val="2"/>
            <w:tcBorders>
              <w:top w:val="single" w:sz="4" w:space="0" w:color="auto"/>
              <w:left w:val="single" w:sz="4" w:space="0" w:color="auto"/>
              <w:bottom w:val="single" w:sz="4" w:space="0" w:color="auto"/>
              <w:right w:val="single" w:sz="4" w:space="0" w:color="auto"/>
            </w:tcBorders>
          </w:tcPr>
          <w:p w14:paraId="347BA724" w14:textId="77777777" w:rsidR="008B6D47" w:rsidRPr="00FF698D" w:rsidRDefault="008B6D47" w:rsidP="00A942DF">
            <w:pPr>
              <w:shd w:val="clear" w:color="auto" w:fill="FFFFFF"/>
              <w:ind w:right="72"/>
              <w:jc w:val="both"/>
              <w:rPr>
                <w:rStyle w:val="FontStyle106"/>
                <w:sz w:val="24"/>
                <w:szCs w:val="24"/>
              </w:rPr>
            </w:pPr>
            <w:r w:rsidRPr="00FF698D">
              <w:rPr>
                <w:rStyle w:val="FontStyle106"/>
                <w:sz w:val="24"/>
                <w:szCs w:val="24"/>
              </w:rPr>
              <w:t xml:space="preserve">Pojazd powinien wyposażony być w sztywny hol zamocowany w pojeździe. Miejsce mocowania </w:t>
            </w:r>
            <w:r w:rsidR="00FF698D">
              <w:rPr>
                <w:rStyle w:val="FontStyle106"/>
                <w:sz w:val="24"/>
                <w:szCs w:val="24"/>
              </w:rPr>
              <w:br/>
            </w:r>
            <w:r w:rsidRPr="00FF698D">
              <w:rPr>
                <w:rStyle w:val="FontStyle106"/>
                <w:sz w:val="24"/>
                <w:szCs w:val="24"/>
              </w:rPr>
              <w:t>do uzgodnienia z zamawiającym.</w:t>
            </w:r>
          </w:p>
        </w:tc>
        <w:tc>
          <w:tcPr>
            <w:tcW w:w="4820" w:type="dxa"/>
            <w:gridSpan w:val="2"/>
            <w:tcBorders>
              <w:top w:val="single" w:sz="4" w:space="0" w:color="auto"/>
              <w:left w:val="single" w:sz="4" w:space="0" w:color="auto"/>
              <w:bottom w:val="single" w:sz="4" w:space="0" w:color="auto"/>
              <w:right w:val="single" w:sz="4" w:space="0" w:color="auto"/>
            </w:tcBorders>
          </w:tcPr>
          <w:p w14:paraId="06C7E414" w14:textId="77777777" w:rsidR="008B6D47" w:rsidRPr="00FF698D" w:rsidRDefault="008B6D47" w:rsidP="00A942DF">
            <w:pPr>
              <w:shd w:val="clear" w:color="auto" w:fill="FFFFFF"/>
              <w:jc w:val="center"/>
              <w:rPr>
                <w:highlight w:val="yellow"/>
              </w:rPr>
            </w:pPr>
          </w:p>
        </w:tc>
      </w:tr>
      <w:tr w:rsidR="00A942DF" w:rsidRPr="00FF698D" w14:paraId="51343311" w14:textId="77777777" w:rsidTr="00E46C2D">
        <w:tc>
          <w:tcPr>
            <w:tcW w:w="567" w:type="dxa"/>
            <w:tcBorders>
              <w:top w:val="single" w:sz="4" w:space="0" w:color="000000"/>
              <w:left w:val="single" w:sz="4" w:space="0" w:color="000000"/>
              <w:bottom w:val="single" w:sz="4" w:space="0" w:color="000000"/>
            </w:tcBorders>
            <w:shd w:val="clear" w:color="auto" w:fill="FFFFFF"/>
            <w:vAlign w:val="center"/>
          </w:tcPr>
          <w:p w14:paraId="445E71EA" w14:textId="77777777" w:rsidR="00A942DF" w:rsidRPr="00FF698D" w:rsidRDefault="00AA0093" w:rsidP="00A942DF">
            <w:pPr>
              <w:jc w:val="center"/>
            </w:pPr>
            <w:r w:rsidRPr="00FF698D">
              <w:t>14</w:t>
            </w:r>
          </w:p>
        </w:tc>
        <w:tc>
          <w:tcPr>
            <w:tcW w:w="10237" w:type="dxa"/>
            <w:gridSpan w:val="2"/>
            <w:tcBorders>
              <w:top w:val="single" w:sz="4" w:space="0" w:color="auto"/>
              <w:left w:val="single" w:sz="4" w:space="0" w:color="000000"/>
              <w:bottom w:val="single" w:sz="4" w:space="0" w:color="000000"/>
            </w:tcBorders>
            <w:shd w:val="clear" w:color="auto" w:fill="FFFFFF"/>
          </w:tcPr>
          <w:p w14:paraId="7644F55F" w14:textId="77777777" w:rsidR="008B6D47" w:rsidRPr="00FF698D" w:rsidRDefault="008B6D47" w:rsidP="00FF698D">
            <w:pPr>
              <w:pStyle w:val="Style32"/>
              <w:widowControl/>
              <w:jc w:val="both"/>
              <w:rPr>
                <w:rStyle w:val="FontStyle106"/>
                <w:sz w:val="24"/>
                <w:szCs w:val="24"/>
              </w:rPr>
            </w:pPr>
            <w:r w:rsidRPr="00FF698D">
              <w:rPr>
                <w:rStyle w:val="FontStyle106"/>
                <w:sz w:val="24"/>
                <w:szCs w:val="24"/>
              </w:rPr>
              <w:t>Kabina:</w:t>
            </w:r>
          </w:p>
          <w:p w14:paraId="4E8635C5" w14:textId="77777777" w:rsidR="008B6D47" w:rsidRPr="00FF698D" w:rsidRDefault="008B6D47" w:rsidP="009A0C37">
            <w:pPr>
              <w:pStyle w:val="Style55"/>
              <w:widowControl/>
              <w:ind w:left="187" w:hanging="187"/>
              <w:jc w:val="both"/>
              <w:rPr>
                <w:rStyle w:val="FontStyle106"/>
                <w:sz w:val="24"/>
                <w:szCs w:val="24"/>
              </w:rPr>
            </w:pPr>
            <w:r w:rsidRPr="00FF698D">
              <w:rPr>
                <w:rStyle w:val="FontStyle106"/>
                <w:sz w:val="24"/>
                <w:szCs w:val="24"/>
              </w:rPr>
              <w:t xml:space="preserve">- dwudrzwiowa, jednomodułowa, min. 2 - osobowa z układem siedzeń usytuowanych przodem </w:t>
            </w:r>
            <w:r w:rsidR="009A0C37">
              <w:rPr>
                <w:rStyle w:val="FontStyle106"/>
                <w:sz w:val="24"/>
                <w:szCs w:val="24"/>
              </w:rPr>
              <w:br/>
            </w:r>
            <w:r w:rsidRPr="00FF698D">
              <w:rPr>
                <w:rStyle w:val="FontStyle106"/>
                <w:sz w:val="24"/>
                <w:szCs w:val="24"/>
              </w:rPr>
              <w:t>do kierunku jazdy.</w:t>
            </w:r>
          </w:p>
          <w:p w14:paraId="0DC9B4F0" w14:textId="77777777" w:rsidR="008B6D47" w:rsidRPr="00FF698D" w:rsidRDefault="008B6D47" w:rsidP="009A0C37">
            <w:pPr>
              <w:pStyle w:val="Style55"/>
              <w:widowControl/>
              <w:ind w:left="187" w:hanging="187"/>
              <w:jc w:val="both"/>
              <w:rPr>
                <w:rStyle w:val="FontStyle106"/>
                <w:sz w:val="24"/>
                <w:szCs w:val="24"/>
              </w:rPr>
            </w:pPr>
            <w:r w:rsidRPr="00FF698D">
              <w:rPr>
                <w:rStyle w:val="FontStyle106"/>
                <w:sz w:val="24"/>
                <w:szCs w:val="24"/>
              </w:rPr>
              <w:t>- kabina wyposażona we wszystkie niezbędne urządzenia do sterowania i kontroli pojazdu oraz kontroli stanu żurawia hydraulicznego oraz windy załadowczej w tym: ułożenia w pozycji transportowej.</w:t>
            </w:r>
          </w:p>
          <w:p w14:paraId="0E2F2405" w14:textId="77777777" w:rsidR="008B6D47" w:rsidRPr="00FF698D" w:rsidRDefault="008B6D47" w:rsidP="009A0C37">
            <w:pPr>
              <w:pStyle w:val="Style55"/>
              <w:widowControl/>
              <w:ind w:left="187" w:hanging="187"/>
              <w:jc w:val="both"/>
              <w:rPr>
                <w:rStyle w:val="FontStyle106"/>
                <w:sz w:val="24"/>
                <w:szCs w:val="24"/>
              </w:rPr>
            </w:pPr>
            <w:r w:rsidRPr="00FF698D">
              <w:rPr>
                <w:rStyle w:val="FontStyle106"/>
                <w:sz w:val="24"/>
                <w:szCs w:val="24"/>
              </w:rPr>
              <w:t>- fotele kierowcy i pozostałe z regulacją odległości i pochylenia oparcia wyposażone</w:t>
            </w:r>
            <w:r w:rsidR="009A0C37">
              <w:rPr>
                <w:rStyle w:val="FontStyle106"/>
                <w:sz w:val="24"/>
                <w:szCs w:val="24"/>
              </w:rPr>
              <w:br/>
            </w:r>
            <w:r w:rsidRPr="00FF698D">
              <w:rPr>
                <w:rStyle w:val="FontStyle106"/>
                <w:sz w:val="24"/>
                <w:szCs w:val="24"/>
              </w:rPr>
              <w:t xml:space="preserve">w bezwładnościowe pasy bezpieczeństwa, dodatkowo fotel kierowcy amortyzowany z regulacją wysokości, pokryte materiałem łatwym w utrzymaniu w czystość, nienasiąkliwym, odpornym </w:t>
            </w:r>
            <w:r w:rsidR="009A0C37">
              <w:rPr>
                <w:rStyle w:val="FontStyle106"/>
                <w:sz w:val="24"/>
                <w:szCs w:val="24"/>
              </w:rPr>
              <w:br/>
            </w:r>
            <w:r w:rsidRPr="00FF698D">
              <w:rPr>
                <w:rStyle w:val="FontStyle106"/>
                <w:sz w:val="24"/>
                <w:szCs w:val="24"/>
              </w:rPr>
              <w:t>na ścieranie i antypoślizgowym,</w:t>
            </w:r>
          </w:p>
          <w:p w14:paraId="41859C92" w14:textId="77777777" w:rsidR="008B6D47" w:rsidRPr="00FF698D" w:rsidRDefault="008B6D47" w:rsidP="009A0C37">
            <w:pPr>
              <w:pStyle w:val="Style55"/>
              <w:widowControl/>
              <w:ind w:left="187" w:hanging="187"/>
              <w:jc w:val="both"/>
              <w:rPr>
                <w:rStyle w:val="FontStyle106"/>
                <w:sz w:val="24"/>
                <w:szCs w:val="24"/>
              </w:rPr>
            </w:pPr>
            <w:r w:rsidRPr="00FF698D">
              <w:rPr>
                <w:rStyle w:val="FontStyle106"/>
                <w:sz w:val="24"/>
                <w:szCs w:val="24"/>
              </w:rPr>
              <w:t>- indywidualne oświetlenie nad fotelem dowódcy na wysięgniku giętkim,</w:t>
            </w:r>
          </w:p>
          <w:p w14:paraId="3DD47531" w14:textId="77777777" w:rsidR="008B6D47" w:rsidRPr="00FF698D" w:rsidRDefault="008B6D47" w:rsidP="009A0C37">
            <w:pPr>
              <w:pStyle w:val="Style55"/>
              <w:widowControl/>
              <w:ind w:left="187" w:hanging="187"/>
              <w:jc w:val="both"/>
              <w:rPr>
                <w:rStyle w:val="FontStyle106"/>
                <w:sz w:val="24"/>
                <w:szCs w:val="24"/>
              </w:rPr>
            </w:pPr>
            <w:r w:rsidRPr="00FF698D">
              <w:rPr>
                <w:rStyle w:val="FontStyle106"/>
                <w:sz w:val="24"/>
                <w:szCs w:val="24"/>
              </w:rPr>
              <w:t>- system ogrzewania i wentylacji niezależny od pracy silnika,</w:t>
            </w:r>
          </w:p>
          <w:p w14:paraId="1AA09EB6" w14:textId="77777777" w:rsidR="008B6D47" w:rsidRPr="00FF698D" w:rsidRDefault="008B6D47" w:rsidP="009A0C37">
            <w:pPr>
              <w:pStyle w:val="Style55"/>
              <w:widowControl/>
              <w:ind w:left="187" w:hanging="187"/>
              <w:jc w:val="both"/>
              <w:rPr>
                <w:rStyle w:val="FontStyle106"/>
                <w:sz w:val="24"/>
                <w:szCs w:val="24"/>
              </w:rPr>
            </w:pPr>
            <w:r w:rsidRPr="00FF698D">
              <w:rPr>
                <w:rStyle w:val="FontStyle106"/>
                <w:sz w:val="24"/>
                <w:szCs w:val="24"/>
              </w:rPr>
              <w:t>- światła przeciwmgielne z przodu pojazdu,</w:t>
            </w:r>
          </w:p>
          <w:p w14:paraId="1EF571A7" w14:textId="77777777" w:rsidR="008B6D47" w:rsidRPr="00FF698D" w:rsidRDefault="008B6D47" w:rsidP="009A0C37">
            <w:pPr>
              <w:pStyle w:val="Style55"/>
              <w:widowControl/>
              <w:ind w:left="187" w:hanging="187"/>
              <w:jc w:val="both"/>
              <w:rPr>
                <w:rStyle w:val="FontStyle106"/>
                <w:sz w:val="24"/>
                <w:szCs w:val="24"/>
              </w:rPr>
            </w:pPr>
            <w:r w:rsidRPr="00FF698D">
              <w:rPr>
                <w:rStyle w:val="FontStyle106"/>
                <w:sz w:val="24"/>
                <w:szCs w:val="24"/>
              </w:rPr>
              <w:t>- elektrycznie sterowane i podgrzewane lusterka zewnętrzne,</w:t>
            </w:r>
          </w:p>
          <w:p w14:paraId="4915DCB9" w14:textId="77777777" w:rsidR="008B6D47" w:rsidRPr="00FF698D" w:rsidRDefault="008B6D47" w:rsidP="009A0C37">
            <w:pPr>
              <w:pStyle w:val="Style55"/>
              <w:widowControl/>
              <w:ind w:left="187" w:hanging="187"/>
              <w:jc w:val="both"/>
              <w:rPr>
                <w:rStyle w:val="FontStyle106"/>
                <w:sz w:val="24"/>
                <w:szCs w:val="24"/>
              </w:rPr>
            </w:pPr>
            <w:r w:rsidRPr="00FF698D">
              <w:rPr>
                <w:rStyle w:val="FontStyle106"/>
                <w:sz w:val="24"/>
                <w:szCs w:val="24"/>
              </w:rPr>
              <w:t xml:space="preserve">- lusterko </w:t>
            </w:r>
            <w:proofErr w:type="spellStart"/>
            <w:r w:rsidRPr="00FF698D">
              <w:rPr>
                <w:rStyle w:val="FontStyle106"/>
                <w:sz w:val="24"/>
                <w:szCs w:val="24"/>
              </w:rPr>
              <w:t>rampowe</w:t>
            </w:r>
            <w:proofErr w:type="spellEnd"/>
            <w:r w:rsidRPr="00FF698D">
              <w:rPr>
                <w:rStyle w:val="FontStyle106"/>
                <w:sz w:val="24"/>
                <w:szCs w:val="24"/>
              </w:rPr>
              <w:t xml:space="preserve"> - krawężnikowe z prawej strony,</w:t>
            </w:r>
          </w:p>
          <w:p w14:paraId="66C182DE" w14:textId="77777777" w:rsidR="008B6D47" w:rsidRPr="00FF698D" w:rsidRDefault="008B6D47" w:rsidP="009A0C37">
            <w:pPr>
              <w:pStyle w:val="Style55"/>
              <w:widowControl/>
              <w:ind w:left="187" w:hanging="187"/>
              <w:jc w:val="both"/>
              <w:rPr>
                <w:rStyle w:val="FontStyle106"/>
                <w:sz w:val="24"/>
                <w:szCs w:val="24"/>
              </w:rPr>
            </w:pPr>
            <w:r w:rsidRPr="00FF698D">
              <w:rPr>
                <w:rStyle w:val="FontStyle106"/>
                <w:sz w:val="24"/>
                <w:szCs w:val="24"/>
              </w:rPr>
              <w:t xml:space="preserve">- lusterko </w:t>
            </w:r>
            <w:proofErr w:type="spellStart"/>
            <w:r w:rsidRPr="00FF698D">
              <w:rPr>
                <w:rStyle w:val="FontStyle106"/>
                <w:sz w:val="24"/>
                <w:szCs w:val="24"/>
              </w:rPr>
              <w:t>rampowe</w:t>
            </w:r>
            <w:proofErr w:type="spellEnd"/>
            <w:r w:rsidRPr="00FF698D">
              <w:rPr>
                <w:rStyle w:val="FontStyle106"/>
                <w:sz w:val="24"/>
                <w:szCs w:val="24"/>
              </w:rPr>
              <w:t xml:space="preserve"> - dojazdowe, przednie,</w:t>
            </w:r>
          </w:p>
          <w:p w14:paraId="28C65A70" w14:textId="77777777" w:rsidR="008B6D47" w:rsidRPr="00FF698D" w:rsidRDefault="008B6D47" w:rsidP="009A0C37">
            <w:pPr>
              <w:pStyle w:val="Style55"/>
              <w:widowControl/>
              <w:ind w:left="187" w:hanging="187"/>
              <w:jc w:val="both"/>
              <w:rPr>
                <w:rStyle w:val="FontStyle106"/>
                <w:sz w:val="24"/>
                <w:szCs w:val="24"/>
              </w:rPr>
            </w:pPr>
            <w:r w:rsidRPr="00FF698D">
              <w:rPr>
                <w:rStyle w:val="FontStyle106"/>
                <w:sz w:val="24"/>
                <w:szCs w:val="24"/>
              </w:rPr>
              <w:t>- centralny zamek,</w:t>
            </w:r>
          </w:p>
          <w:p w14:paraId="5C8841B8" w14:textId="77777777" w:rsidR="008B6D47" w:rsidRPr="00FF698D" w:rsidRDefault="008B6D47" w:rsidP="009A0C37">
            <w:pPr>
              <w:pStyle w:val="Style55"/>
              <w:widowControl/>
              <w:ind w:left="187" w:hanging="187"/>
              <w:jc w:val="both"/>
              <w:rPr>
                <w:rStyle w:val="FontStyle106"/>
                <w:sz w:val="24"/>
                <w:szCs w:val="24"/>
              </w:rPr>
            </w:pPr>
            <w:r w:rsidRPr="00FF698D">
              <w:rPr>
                <w:rStyle w:val="FontStyle106"/>
                <w:sz w:val="24"/>
                <w:szCs w:val="24"/>
              </w:rPr>
              <w:t>- w kabinie naniesione oznaczenia odnośnie szerokości, wysokości, długości, masy maksymalnej nacisku na osie</w:t>
            </w:r>
            <w:r w:rsidR="009A0C37">
              <w:rPr>
                <w:rStyle w:val="FontStyle106"/>
                <w:sz w:val="24"/>
                <w:szCs w:val="24"/>
              </w:rPr>
              <w:t>,</w:t>
            </w:r>
          </w:p>
          <w:p w14:paraId="724E112C" w14:textId="77777777" w:rsidR="008B6D47" w:rsidRPr="00FF698D" w:rsidRDefault="008B6D47" w:rsidP="009A0C37">
            <w:pPr>
              <w:pStyle w:val="Style55"/>
              <w:widowControl/>
              <w:ind w:left="187" w:hanging="187"/>
              <w:jc w:val="both"/>
              <w:rPr>
                <w:rStyle w:val="FontStyle106"/>
                <w:sz w:val="24"/>
                <w:szCs w:val="24"/>
              </w:rPr>
            </w:pPr>
            <w:r w:rsidRPr="00FF698D">
              <w:rPr>
                <w:rStyle w:val="FontStyle106"/>
                <w:sz w:val="24"/>
                <w:szCs w:val="24"/>
              </w:rPr>
              <w:t>- elektrycznie sterowane szyby w drzwiach kierowcy i pasażera,</w:t>
            </w:r>
          </w:p>
          <w:p w14:paraId="37F5C350" w14:textId="77777777" w:rsidR="008B6D47" w:rsidRPr="00FF698D" w:rsidRDefault="008B6D47" w:rsidP="009A0C37">
            <w:pPr>
              <w:pStyle w:val="Style55"/>
              <w:widowControl/>
              <w:ind w:left="187" w:hanging="187"/>
              <w:jc w:val="both"/>
              <w:rPr>
                <w:rStyle w:val="FontStyle106"/>
                <w:sz w:val="24"/>
                <w:szCs w:val="24"/>
              </w:rPr>
            </w:pPr>
            <w:r w:rsidRPr="00FF698D">
              <w:rPr>
                <w:rStyle w:val="FontStyle106"/>
                <w:sz w:val="24"/>
                <w:szCs w:val="24"/>
              </w:rPr>
              <w:t>- reflektor ręczny (szperacz) do oświetlania numerów budynków zainstalowany w kabinie o mocy min. 55 W, zasilany z instalacji elektrycznej pojazdu,</w:t>
            </w:r>
          </w:p>
          <w:p w14:paraId="6A52B77D" w14:textId="77777777" w:rsidR="00A33DD6" w:rsidRPr="00FF698D" w:rsidRDefault="008B6D47" w:rsidP="009A0C37">
            <w:pPr>
              <w:pStyle w:val="Style55"/>
              <w:widowControl/>
              <w:ind w:left="187" w:hanging="187"/>
              <w:jc w:val="both"/>
              <w:rPr>
                <w:rStyle w:val="FontStyle106"/>
                <w:sz w:val="24"/>
                <w:szCs w:val="24"/>
              </w:rPr>
            </w:pPr>
            <w:r w:rsidRPr="00FF698D">
              <w:rPr>
                <w:rStyle w:val="FontStyle106"/>
                <w:sz w:val="24"/>
                <w:szCs w:val="24"/>
              </w:rPr>
              <w:t>- klimatyzacja,</w:t>
            </w:r>
          </w:p>
          <w:p w14:paraId="0256380A" w14:textId="77777777" w:rsidR="00A942DF" w:rsidRPr="00FF698D" w:rsidRDefault="00A33DD6" w:rsidP="009A0C37">
            <w:pPr>
              <w:pStyle w:val="Style55"/>
              <w:widowControl/>
              <w:ind w:left="187" w:hanging="187"/>
              <w:jc w:val="both"/>
            </w:pPr>
            <w:r w:rsidRPr="00FF698D">
              <w:rPr>
                <w:rStyle w:val="FontStyle106"/>
                <w:sz w:val="24"/>
                <w:szCs w:val="24"/>
              </w:rPr>
              <w:t xml:space="preserve">- </w:t>
            </w:r>
            <w:r w:rsidRPr="00FF698D">
              <w:t>radioodtwarzacz  z USB</w:t>
            </w:r>
            <w:r w:rsidRPr="00FF698D">
              <w:rPr>
                <w:kern w:val="24"/>
              </w:rPr>
              <w:t xml:space="preserve"> wraz z instalacją </w:t>
            </w:r>
            <w:r w:rsidR="009A0C37">
              <w:rPr>
                <w:kern w:val="24"/>
              </w:rPr>
              <w:t>antenową oraz min. 2 głośnikami.</w:t>
            </w:r>
          </w:p>
        </w:tc>
        <w:tc>
          <w:tcPr>
            <w:tcW w:w="4820" w:type="dxa"/>
            <w:gridSpan w:val="2"/>
            <w:tcBorders>
              <w:top w:val="single" w:sz="4" w:space="0" w:color="auto"/>
              <w:left w:val="single" w:sz="4" w:space="0" w:color="000000"/>
              <w:bottom w:val="single" w:sz="4" w:space="0" w:color="000000"/>
              <w:right w:val="single" w:sz="4" w:space="0" w:color="000000"/>
            </w:tcBorders>
            <w:shd w:val="clear" w:color="auto" w:fill="auto"/>
          </w:tcPr>
          <w:p w14:paraId="40B09440" w14:textId="77777777" w:rsidR="00A942DF" w:rsidRPr="00FF698D" w:rsidRDefault="00A942DF" w:rsidP="00A942DF">
            <w:pPr>
              <w:shd w:val="clear" w:color="auto" w:fill="FFFFFF"/>
              <w:ind w:right="77"/>
              <w:jc w:val="center"/>
            </w:pPr>
          </w:p>
        </w:tc>
      </w:tr>
      <w:tr w:rsidR="00A942DF" w:rsidRPr="00FF698D" w14:paraId="4576BF78"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5A97FF85" w14:textId="77777777" w:rsidR="00A942DF" w:rsidRPr="00FF698D" w:rsidRDefault="00AA0093" w:rsidP="00A942DF">
            <w:pPr>
              <w:jc w:val="center"/>
            </w:pPr>
            <w:r w:rsidRPr="00FF698D">
              <w:t>15</w:t>
            </w:r>
          </w:p>
        </w:tc>
        <w:tc>
          <w:tcPr>
            <w:tcW w:w="10237" w:type="dxa"/>
            <w:gridSpan w:val="2"/>
            <w:tcBorders>
              <w:top w:val="single" w:sz="4" w:space="0" w:color="000000"/>
              <w:left w:val="single" w:sz="4" w:space="0" w:color="000000"/>
              <w:bottom w:val="single" w:sz="4" w:space="0" w:color="000000"/>
            </w:tcBorders>
            <w:shd w:val="clear" w:color="auto" w:fill="auto"/>
          </w:tcPr>
          <w:p w14:paraId="1432842F" w14:textId="77777777" w:rsidR="00A942DF" w:rsidRPr="00FF698D" w:rsidRDefault="00A942DF" w:rsidP="00A942DF">
            <w:pPr>
              <w:shd w:val="clear" w:color="auto" w:fill="FFFFFF"/>
              <w:ind w:right="72"/>
              <w:jc w:val="both"/>
            </w:pPr>
            <w:r w:rsidRPr="00FF698D">
              <w:t>Fotele wyposażone w bezwładnościowe pasy bezpieczeństwa oraz zagłówki</w:t>
            </w:r>
            <w:r w:rsidR="00EA4F42">
              <w:t>:</w:t>
            </w:r>
          </w:p>
          <w:p w14:paraId="7105C401" w14:textId="77777777" w:rsidR="00FF698D" w:rsidRPr="00FF698D" w:rsidRDefault="00A942DF" w:rsidP="00A942DF">
            <w:pPr>
              <w:shd w:val="clear" w:color="auto" w:fill="FFFFFF"/>
              <w:ind w:right="72"/>
              <w:jc w:val="both"/>
            </w:pPr>
            <w:r w:rsidRPr="00FF698D">
              <w:t>- siedzenia pokryte materiałem łatwym w utrzymaniu w czystości: łatwo zmywalnym, nienasiąkliwym, odpornym na rozdarc</w:t>
            </w:r>
            <w:r w:rsidR="009A0C37">
              <w:t>ie, ścieranie i antypoślizgowym,</w:t>
            </w:r>
          </w:p>
          <w:p w14:paraId="053D5EC4" w14:textId="77777777" w:rsidR="00A942DF" w:rsidRPr="00FF698D" w:rsidRDefault="009A0C37" w:rsidP="009A0C37">
            <w:pPr>
              <w:shd w:val="clear" w:color="auto" w:fill="FFFFFF"/>
              <w:tabs>
                <w:tab w:val="left" w:pos="-2093"/>
              </w:tabs>
              <w:jc w:val="both"/>
            </w:pPr>
            <w:r w:rsidRPr="00FF698D">
              <w:t>-</w:t>
            </w:r>
            <w:r>
              <w:t xml:space="preserve"> </w:t>
            </w:r>
            <w:r w:rsidR="00A942DF" w:rsidRPr="00FF698D">
              <w:t>fotel dla kierowcy z regulacją wysokości, odległości i pochylenia oparcia, z zawieszeniem  pneumatycznym.</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1E69372F" w14:textId="77777777" w:rsidR="00A942DF" w:rsidRPr="00FF698D" w:rsidRDefault="00A942DF" w:rsidP="00A942DF">
            <w:pPr>
              <w:shd w:val="clear" w:color="auto" w:fill="FFFFFF"/>
              <w:ind w:right="77"/>
              <w:jc w:val="center"/>
            </w:pPr>
          </w:p>
        </w:tc>
      </w:tr>
      <w:tr w:rsidR="00A33DD6" w:rsidRPr="00FF698D" w14:paraId="56ABFBF6"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779C3DAD" w14:textId="77777777" w:rsidR="00A33DD6" w:rsidRPr="00FF698D" w:rsidRDefault="00FF698D" w:rsidP="009A0C37">
            <w:pPr>
              <w:jc w:val="center"/>
            </w:pPr>
            <w:r>
              <w:lastRenderedPageBreak/>
              <w:t>16</w:t>
            </w:r>
          </w:p>
        </w:tc>
        <w:tc>
          <w:tcPr>
            <w:tcW w:w="10237" w:type="dxa"/>
            <w:gridSpan w:val="2"/>
            <w:tcBorders>
              <w:top w:val="single" w:sz="4" w:space="0" w:color="000000"/>
              <w:left w:val="single" w:sz="4" w:space="0" w:color="000000"/>
              <w:bottom w:val="single" w:sz="4" w:space="0" w:color="000000"/>
            </w:tcBorders>
            <w:shd w:val="clear" w:color="auto" w:fill="auto"/>
          </w:tcPr>
          <w:p w14:paraId="3FF702F2" w14:textId="77777777" w:rsidR="00A33DD6" w:rsidRPr="00FF698D" w:rsidRDefault="00A33DD6" w:rsidP="00A33DD6">
            <w:pPr>
              <w:shd w:val="clear" w:color="auto" w:fill="FFFFFF"/>
              <w:ind w:right="72"/>
              <w:jc w:val="both"/>
              <w:rPr>
                <w:highlight w:val="yellow"/>
              </w:rPr>
            </w:pPr>
            <w:r w:rsidRPr="00FF698D">
              <w:rPr>
                <w:rStyle w:val="FontStyle106"/>
                <w:sz w:val="24"/>
                <w:szCs w:val="24"/>
              </w:rPr>
              <w:t>Pojazd wyposażony w dodatkowy pneumatyczny lub elektroniczny sygnał dźwiękowy z możliwością sterowania przez kierowcę bądź dowódcę, uruchamiany oddzielnym wyłącznikiem.</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0238C360" w14:textId="77777777" w:rsidR="00A33DD6" w:rsidRPr="00FF698D" w:rsidRDefault="00A33DD6" w:rsidP="00A33DD6">
            <w:pPr>
              <w:shd w:val="clear" w:color="auto" w:fill="FFFFFF"/>
              <w:ind w:right="77"/>
              <w:jc w:val="center"/>
            </w:pPr>
          </w:p>
        </w:tc>
      </w:tr>
      <w:tr w:rsidR="00A33DD6" w:rsidRPr="00FF698D" w14:paraId="22655490"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1EEDEE27" w14:textId="77777777" w:rsidR="00A33DD6" w:rsidRPr="00FF698D" w:rsidRDefault="00FF698D" w:rsidP="009A0C37">
            <w:pPr>
              <w:jc w:val="center"/>
            </w:pPr>
            <w:r>
              <w:t>17</w:t>
            </w:r>
          </w:p>
        </w:tc>
        <w:tc>
          <w:tcPr>
            <w:tcW w:w="10237" w:type="dxa"/>
            <w:gridSpan w:val="2"/>
            <w:tcBorders>
              <w:top w:val="single" w:sz="4" w:space="0" w:color="000000"/>
              <w:left w:val="single" w:sz="4" w:space="0" w:color="000000"/>
              <w:bottom w:val="single" w:sz="4" w:space="0" w:color="000000"/>
            </w:tcBorders>
            <w:shd w:val="clear" w:color="auto" w:fill="auto"/>
          </w:tcPr>
          <w:p w14:paraId="28D61A39" w14:textId="77777777" w:rsidR="00A33DD6" w:rsidRPr="00FF698D" w:rsidRDefault="00A33DD6" w:rsidP="00A33DD6">
            <w:pPr>
              <w:shd w:val="clear" w:color="auto" w:fill="FFFFFF"/>
              <w:ind w:right="72"/>
              <w:jc w:val="both"/>
              <w:rPr>
                <w:highlight w:val="yellow"/>
              </w:rPr>
            </w:pPr>
            <w:r w:rsidRPr="00FF698D">
              <w:rPr>
                <w:rStyle w:val="FontStyle106"/>
                <w:sz w:val="24"/>
                <w:szCs w:val="24"/>
              </w:rPr>
              <w:t xml:space="preserve">W kabinie pojazdu 2 latarki akumulatorowe w wykonaniu </w:t>
            </w:r>
            <w:proofErr w:type="spellStart"/>
            <w:r w:rsidRPr="00FF698D">
              <w:rPr>
                <w:rStyle w:val="FontStyle106"/>
                <w:sz w:val="24"/>
                <w:szCs w:val="24"/>
              </w:rPr>
              <w:t>udaroodpornym</w:t>
            </w:r>
            <w:proofErr w:type="spellEnd"/>
            <w:r w:rsidRPr="00FF698D">
              <w:rPr>
                <w:rStyle w:val="FontStyle106"/>
                <w:sz w:val="24"/>
                <w:szCs w:val="24"/>
              </w:rPr>
              <w:t xml:space="preserve">, przeznaczone do pracy </w:t>
            </w:r>
            <w:r w:rsidR="009A0C37">
              <w:rPr>
                <w:rStyle w:val="FontStyle106"/>
                <w:sz w:val="24"/>
                <w:szCs w:val="24"/>
              </w:rPr>
              <w:br/>
            </w:r>
            <w:r w:rsidRPr="00FF698D">
              <w:rPr>
                <w:rStyle w:val="FontStyle106"/>
                <w:sz w:val="24"/>
                <w:szCs w:val="24"/>
              </w:rPr>
              <w:t>w strefie zagrożonej wybuchem strefa I, min. IP 65, źródło światła LED o mocy min. 100 lumenów. Latarki kątowe z możliwością łatwego przymocowania do ubrania specjalnego. W kabinie zamocowane 2 ładowarki do wyżej wymienionych latarek, podłączone do instalacji elektrycznej samochodu.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38B8BE32" w14:textId="77777777" w:rsidR="00A33DD6" w:rsidRPr="00FF698D" w:rsidRDefault="00A33DD6" w:rsidP="00A33DD6">
            <w:pPr>
              <w:shd w:val="clear" w:color="auto" w:fill="FFFFFF"/>
              <w:ind w:right="77"/>
              <w:jc w:val="center"/>
            </w:pPr>
          </w:p>
        </w:tc>
      </w:tr>
      <w:tr w:rsidR="00A33DD6" w:rsidRPr="00FF698D" w14:paraId="66BBA0AD"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2469EE55" w14:textId="77777777" w:rsidR="00A33DD6" w:rsidRPr="00FF698D" w:rsidRDefault="00FF698D" w:rsidP="00A33DD6">
            <w:pPr>
              <w:jc w:val="center"/>
            </w:pPr>
            <w:r>
              <w:t>18</w:t>
            </w:r>
          </w:p>
        </w:tc>
        <w:tc>
          <w:tcPr>
            <w:tcW w:w="10237" w:type="dxa"/>
            <w:gridSpan w:val="2"/>
            <w:tcBorders>
              <w:top w:val="single" w:sz="4" w:space="0" w:color="000000"/>
              <w:left w:val="single" w:sz="4" w:space="0" w:color="000000"/>
              <w:bottom w:val="single" w:sz="4" w:space="0" w:color="000000"/>
            </w:tcBorders>
            <w:shd w:val="clear" w:color="auto" w:fill="auto"/>
          </w:tcPr>
          <w:p w14:paraId="0EE8FA70" w14:textId="77777777" w:rsidR="00511DD5" w:rsidRPr="00FF698D" w:rsidRDefault="00511DD5" w:rsidP="009A0C37">
            <w:pPr>
              <w:pStyle w:val="Style32"/>
              <w:widowControl/>
              <w:jc w:val="both"/>
              <w:rPr>
                <w:rStyle w:val="FontStyle106"/>
                <w:sz w:val="24"/>
                <w:szCs w:val="24"/>
              </w:rPr>
            </w:pPr>
            <w:r w:rsidRPr="00FF698D">
              <w:rPr>
                <w:rStyle w:val="FontStyle106"/>
                <w:sz w:val="24"/>
                <w:szCs w:val="24"/>
              </w:rPr>
              <w:t xml:space="preserve">Pojazd powinien być oznakowany i wyposażony w urządzenia sygnalizacyjno - ostrzegawcze, świetlne </w:t>
            </w:r>
            <w:r w:rsidR="009A0C37">
              <w:rPr>
                <w:rStyle w:val="FontStyle106"/>
                <w:sz w:val="24"/>
                <w:szCs w:val="24"/>
              </w:rPr>
              <w:br/>
            </w:r>
            <w:r w:rsidRPr="00FF698D">
              <w:rPr>
                <w:rStyle w:val="FontStyle106"/>
                <w:sz w:val="24"/>
                <w:szCs w:val="24"/>
              </w:rPr>
              <w:t>i dźwiękowe w technologii LED wymagane dla uprzywilejowanego w ruchu pojazdu Państwowej Straży Pożarnej, w szczególności:</w:t>
            </w:r>
          </w:p>
          <w:p w14:paraId="1ADC6013" w14:textId="77777777" w:rsidR="009A0C37" w:rsidRDefault="00511DD5" w:rsidP="009A0C37">
            <w:pPr>
              <w:pStyle w:val="Style33"/>
              <w:widowControl/>
              <w:jc w:val="both"/>
              <w:rPr>
                <w:rStyle w:val="FontStyle106"/>
                <w:sz w:val="24"/>
                <w:szCs w:val="24"/>
              </w:rPr>
            </w:pPr>
            <w:r w:rsidRPr="00FF698D">
              <w:rPr>
                <w:rStyle w:val="FontStyle106"/>
                <w:sz w:val="24"/>
                <w:szCs w:val="24"/>
              </w:rPr>
              <w:t xml:space="preserve">- urządzenie dźwiękowe powinno umożliwiać podawanie komunikatów słownych, </w:t>
            </w:r>
          </w:p>
          <w:p w14:paraId="135E7406" w14:textId="77777777" w:rsidR="00511DD5" w:rsidRPr="00FF698D" w:rsidRDefault="00511DD5" w:rsidP="009A0C37">
            <w:pPr>
              <w:pStyle w:val="Style33"/>
              <w:widowControl/>
              <w:jc w:val="both"/>
              <w:rPr>
                <w:rStyle w:val="FontStyle106"/>
                <w:sz w:val="24"/>
                <w:szCs w:val="24"/>
              </w:rPr>
            </w:pPr>
            <w:r w:rsidRPr="00FF698D">
              <w:rPr>
                <w:rStyle w:val="FontStyle106"/>
                <w:sz w:val="24"/>
                <w:szCs w:val="24"/>
              </w:rPr>
              <w:t xml:space="preserve">- belka sygnalizacyjna z dwoma niebieskimi lampami wysyłającymi sygnał błyskowy w technologii LED i napisem „STRAŻ" oraz pojedyncza lampa sygnalizacyjna niebieska wysyłająca sygnał błyskowy </w:t>
            </w:r>
            <w:r w:rsidR="009A0C37">
              <w:rPr>
                <w:rStyle w:val="FontStyle106"/>
                <w:sz w:val="24"/>
                <w:szCs w:val="24"/>
              </w:rPr>
              <w:br/>
            </w:r>
            <w:r w:rsidRPr="00FF698D">
              <w:rPr>
                <w:rStyle w:val="FontStyle106"/>
                <w:sz w:val="24"/>
                <w:szCs w:val="24"/>
              </w:rPr>
              <w:t xml:space="preserve">w technologii LED z tyłu pojazdu lub dwie lampy sygnalizacyjne w technologii LED montowane </w:t>
            </w:r>
            <w:r w:rsidR="009A0C37">
              <w:rPr>
                <w:rStyle w:val="FontStyle106"/>
                <w:sz w:val="24"/>
                <w:szCs w:val="24"/>
              </w:rPr>
              <w:br/>
            </w:r>
            <w:r w:rsidRPr="00FF698D">
              <w:rPr>
                <w:rStyle w:val="FontStyle106"/>
                <w:sz w:val="24"/>
                <w:szCs w:val="24"/>
              </w:rPr>
              <w:t>na dachu kabiny pojazdu oraz pojedyncza lampa sygnalizacyjna niebieska wysyłająca sygnał błyskowy w technologii LED z tyłu pojazdu,</w:t>
            </w:r>
          </w:p>
          <w:p w14:paraId="2995C9B8" w14:textId="77777777" w:rsidR="00511DD5" w:rsidRPr="00FF698D" w:rsidRDefault="00511DD5" w:rsidP="009A0C37">
            <w:pPr>
              <w:pStyle w:val="Style33"/>
              <w:widowControl/>
              <w:jc w:val="both"/>
              <w:rPr>
                <w:rStyle w:val="FontStyle106"/>
                <w:sz w:val="24"/>
                <w:szCs w:val="24"/>
              </w:rPr>
            </w:pPr>
            <w:r w:rsidRPr="00FF698D">
              <w:rPr>
                <w:rStyle w:val="FontStyle106"/>
                <w:sz w:val="24"/>
                <w:szCs w:val="24"/>
              </w:rPr>
              <w:t xml:space="preserve">- dodatkowe dwie lampy sygnalizacyjne niebieskie wysyłające sygnał błyskowy w technologii LED </w:t>
            </w:r>
            <w:r w:rsidR="009A0C37">
              <w:rPr>
                <w:rStyle w:val="FontStyle106"/>
                <w:sz w:val="24"/>
                <w:szCs w:val="24"/>
              </w:rPr>
              <w:br/>
            </w:r>
            <w:r w:rsidRPr="00FF698D">
              <w:rPr>
                <w:rStyle w:val="FontStyle106"/>
                <w:sz w:val="24"/>
                <w:szCs w:val="24"/>
              </w:rPr>
              <w:t>z przodu pojazdu. Dodatkowo możliwość niezależnego wyłączenia lampy usytuowanej z tyłu pojazdu.</w:t>
            </w:r>
          </w:p>
          <w:p w14:paraId="726872E1" w14:textId="77777777" w:rsidR="00A33DD6" w:rsidRPr="00FF698D" w:rsidRDefault="00511DD5" w:rsidP="009A0C37">
            <w:pPr>
              <w:pStyle w:val="Style25"/>
              <w:widowControl/>
              <w:jc w:val="both"/>
              <w:rPr>
                <w:color w:val="000000"/>
              </w:rPr>
            </w:pPr>
            <w:r w:rsidRPr="00FF698D">
              <w:rPr>
                <w:rStyle w:val="FontStyle106"/>
                <w:sz w:val="24"/>
                <w:szCs w:val="24"/>
              </w:rPr>
              <w:t xml:space="preserve">Wszystkie lampy ostrzegawcze i głośnik zabezpieczone przed uszkodzeniem mechanicznym </w:t>
            </w:r>
            <w:r w:rsidR="009A0C37">
              <w:rPr>
                <w:rStyle w:val="FontStyle106"/>
                <w:sz w:val="24"/>
                <w:szCs w:val="24"/>
              </w:rPr>
              <w:br/>
            </w:r>
            <w:r w:rsidRPr="00FF698D">
              <w:rPr>
                <w:rStyle w:val="FontStyle106"/>
                <w:sz w:val="24"/>
                <w:szCs w:val="24"/>
              </w:rPr>
              <w:t>np.</w:t>
            </w:r>
            <w:r w:rsidR="009A0C37">
              <w:rPr>
                <w:rStyle w:val="FontStyle106"/>
                <w:sz w:val="24"/>
                <w:szCs w:val="24"/>
              </w:rPr>
              <w:t xml:space="preserve"> osłony w wykonaniu metalowym.</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2C0C162E" w14:textId="77777777" w:rsidR="00A33DD6" w:rsidRPr="00FF698D" w:rsidRDefault="00A33DD6" w:rsidP="00A33DD6">
            <w:pPr>
              <w:shd w:val="clear" w:color="auto" w:fill="FFFFFF"/>
              <w:ind w:right="77"/>
              <w:jc w:val="center"/>
            </w:pPr>
          </w:p>
        </w:tc>
      </w:tr>
      <w:tr w:rsidR="00A33DD6" w:rsidRPr="00FF698D" w14:paraId="76DD038B"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470FEF01" w14:textId="77777777" w:rsidR="00A33DD6" w:rsidRPr="00FF698D" w:rsidRDefault="00A33DD6" w:rsidP="00A33DD6">
            <w:pPr>
              <w:jc w:val="center"/>
            </w:pPr>
            <w:r w:rsidRPr="00FF698D">
              <w:t>1</w:t>
            </w:r>
            <w:r w:rsidR="00FF698D">
              <w:t>9</w:t>
            </w:r>
          </w:p>
        </w:tc>
        <w:tc>
          <w:tcPr>
            <w:tcW w:w="10237" w:type="dxa"/>
            <w:gridSpan w:val="2"/>
            <w:tcBorders>
              <w:top w:val="single" w:sz="4" w:space="0" w:color="000000"/>
              <w:left w:val="single" w:sz="4" w:space="0" w:color="000000"/>
              <w:bottom w:val="single" w:sz="4" w:space="0" w:color="000000"/>
            </w:tcBorders>
            <w:shd w:val="clear" w:color="auto" w:fill="auto"/>
          </w:tcPr>
          <w:p w14:paraId="4950D141" w14:textId="77777777" w:rsidR="00A33DD6" w:rsidRPr="00FF698D" w:rsidRDefault="00A33DD6" w:rsidP="009A0C37">
            <w:pPr>
              <w:tabs>
                <w:tab w:val="left" w:pos="1418"/>
              </w:tabs>
              <w:ind w:left="-76"/>
              <w:jc w:val="both"/>
            </w:pPr>
            <w:r w:rsidRPr="00FF698D">
              <w:rPr>
                <w:color w:val="000000"/>
              </w:rPr>
              <w:t>Instalacja elektryczna jednoprzewodowa 24V, z biegunem ujemnym na masie. Moc alternatora</w:t>
            </w:r>
            <w:r w:rsidR="009A0C37">
              <w:rPr>
                <w:color w:val="000000"/>
              </w:rPr>
              <w:br/>
            </w:r>
            <w:r w:rsidRPr="00FF698D">
              <w:rPr>
                <w:color w:val="000000"/>
              </w:rPr>
              <w:t>i pojemność akumulatorów musi zapewniać pełne zapotrzebowanie na energię elektryczną przy jej maksymalnym obciążeniu.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3C7886ED" w14:textId="77777777" w:rsidR="00A33DD6" w:rsidRPr="00FF698D" w:rsidRDefault="00A33DD6" w:rsidP="00A33DD6">
            <w:pPr>
              <w:shd w:val="clear" w:color="auto" w:fill="FFFFFF"/>
              <w:ind w:right="77"/>
              <w:jc w:val="center"/>
              <w:rPr>
                <w:highlight w:val="yellow"/>
              </w:rPr>
            </w:pPr>
          </w:p>
        </w:tc>
      </w:tr>
      <w:tr w:rsidR="00A33DD6" w:rsidRPr="00FF698D" w14:paraId="38630D84"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17DDD659" w14:textId="77777777" w:rsidR="00A33DD6" w:rsidRPr="00FF698D" w:rsidRDefault="009A0C37" w:rsidP="009A0C37">
            <w:pPr>
              <w:jc w:val="center"/>
            </w:pPr>
            <w:r>
              <w:t>20</w:t>
            </w:r>
          </w:p>
        </w:tc>
        <w:tc>
          <w:tcPr>
            <w:tcW w:w="10237" w:type="dxa"/>
            <w:gridSpan w:val="2"/>
            <w:tcBorders>
              <w:top w:val="single" w:sz="4" w:space="0" w:color="000000"/>
              <w:left w:val="single" w:sz="4" w:space="0" w:color="000000"/>
              <w:bottom w:val="single" w:sz="4" w:space="0" w:color="000000"/>
            </w:tcBorders>
            <w:shd w:val="clear" w:color="auto" w:fill="auto"/>
          </w:tcPr>
          <w:p w14:paraId="3474C8B5" w14:textId="77777777" w:rsidR="00A33DD6" w:rsidRPr="00FF698D" w:rsidRDefault="00A33DD6" w:rsidP="00A33DD6">
            <w:pPr>
              <w:shd w:val="clear" w:color="auto" w:fill="FFFFFF"/>
              <w:ind w:right="72"/>
              <w:jc w:val="both"/>
            </w:pPr>
            <w:r w:rsidRPr="00FF698D">
              <w:t>Instalacja wyposażona w główny wyłącznik prądu sterowany elektrycznie z kabiny pojazdu umiejscowiony na desce rozdzielczej w miejscu dostępnym dla kierowcy, zabezpieczony przed czynnikami atmosferycznymi, nie powodujący odłączania urządzeń, które wymagają stałego zasilania np. system pozycjonowania GPS.</w:t>
            </w:r>
          </w:p>
          <w:p w14:paraId="7F44A051" w14:textId="77777777" w:rsidR="00A33DD6" w:rsidRPr="00FF698D" w:rsidRDefault="00A33DD6" w:rsidP="00A33DD6">
            <w:pPr>
              <w:shd w:val="clear" w:color="auto" w:fill="FFFFFF"/>
              <w:ind w:right="72"/>
              <w:jc w:val="both"/>
            </w:pPr>
            <w:r w:rsidRPr="00FF698D">
              <w:t xml:space="preserve">Zabezpieczenie przed nadmiernym rozładowaniem akumulatorów przy niepodłączonym zewnętrznym urządzeniu podtrzymującym. </w:t>
            </w:r>
          </w:p>
          <w:p w14:paraId="06C73818" w14:textId="77777777" w:rsidR="00A33DD6" w:rsidRPr="00FF698D" w:rsidRDefault="00A33DD6" w:rsidP="00A33DD6">
            <w:pPr>
              <w:shd w:val="clear" w:color="auto" w:fill="FFFFFF"/>
              <w:ind w:right="72"/>
              <w:jc w:val="both"/>
              <w:rPr>
                <w:color w:val="000000"/>
              </w:rPr>
            </w:pPr>
            <w:r w:rsidRPr="00FF698D">
              <w:rPr>
                <w:color w:val="000000"/>
              </w:rPr>
              <w:t xml:space="preserve">Dodatkowo zainstalowany wyłącznik ładowarek, latarek oraz radiotelefonów zamontowanych </w:t>
            </w:r>
            <w:r w:rsidR="009A0C37">
              <w:rPr>
                <w:color w:val="000000"/>
              </w:rPr>
              <w:br/>
            </w:r>
            <w:r w:rsidRPr="00FF698D">
              <w:rPr>
                <w:color w:val="000000"/>
              </w:rPr>
              <w:t>w kabinie kierowcy.</w:t>
            </w:r>
          </w:p>
          <w:p w14:paraId="23BF9D27" w14:textId="77777777" w:rsidR="00A33DD6" w:rsidRPr="00FF698D" w:rsidRDefault="00A33DD6" w:rsidP="00A33DD6">
            <w:pPr>
              <w:shd w:val="clear" w:color="auto" w:fill="FFFFFF"/>
              <w:ind w:right="72"/>
              <w:jc w:val="both"/>
            </w:pPr>
            <w:r w:rsidRPr="00FF698D">
              <w:t xml:space="preserve">Ładowanie radiostacji oraz latarek odbywa się tylko przy pracującym silniku lub podłączonym zewnętrznym zasilaniu akumulatorów.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08FCAFFF" w14:textId="77777777" w:rsidR="00A33DD6" w:rsidRPr="00FF698D" w:rsidRDefault="00A33DD6" w:rsidP="009A0C37">
            <w:pPr>
              <w:shd w:val="clear" w:color="auto" w:fill="FFFFFF"/>
              <w:jc w:val="both"/>
            </w:pPr>
            <w:r w:rsidRPr="00FF698D">
              <w:t>Opisać zastosowane rozwiązanie</w:t>
            </w:r>
          </w:p>
          <w:p w14:paraId="60F88068" w14:textId="77777777" w:rsidR="00A33DD6" w:rsidRPr="00FF698D" w:rsidRDefault="00A33DD6" w:rsidP="009A0C37">
            <w:pPr>
              <w:shd w:val="clear" w:color="auto" w:fill="FFFFFF"/>
              <w:jc w:val="both"/>
            </w:pPr>
            <w:r w:rsidRPr="00FF698D">
              <w:t>Podać parametry poboru prądu oraz czasu uśpienia modułów</w:t>
            </w:r>
          </w:p>
        </w:tc>
      </w:tr>
      <w:tr w:rsidR="00A33DD6" w:rsidRPr="00FF698D" w14:paraId="779294BC"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4B0A64D5" w14:textId="77777777" w:rsidR="00A33DD6" w:rsidRPr="00FF698D" w:rsidRDefault="009A0C37" w:rsidP="00A33DD6">
            <w:pPr>
              <w:jc w:val="center"/>
            </w:pPr>
            <w:r>
              <w:t>21</w:t>
            </w:r>
          </w:p>
        </w:tc>
        <w:tc>
          <w:tcPr>
            <w:tcW w:w="10237" w:type="dxa"/>
            <w:gridSpan w:val="2"/>
            <w:tcBorders>
              <w:top w:val="single" w:sz="4" w:space="0" w:color="000000"/>
              <w:left w:val="single" w:sz="4" w:space="0" w:color="000000"/>
              <w:bottom w:val="single" w:sz="4" w:space="0" w:color="000000"/>
            </w:tcBorders>
            <w:shd w:val="clear" w:color="auto" w:fill="auto"/>
          </w:tcPr>
          <w:p w14:paraId="68CB1E16" w14:textId="77777777" w:rsidR="00A33DD6" w:rsidRPr="00FF698D" w:rsidRDefault="00A33DD6" w:rsidP="009A0C37">
            <w:pPr>
              <w:shd w:val="clear" w:color="auto" w:fill="FFFFFF"/>
              <w:ind w:right="72"/>
              <w:jc w:val="both"/>
            </w:pPr>
            <w:r w:rsidRPr="00FF698D">
              <w:t xml:space="preserve">Pojazd powinien być wyposażony w integralny układ prostowniczy do ładowania akumulatorów </w:t>
            </w:r>
            <w:r w:rsidR="009A0C37">
              <w:br/>
            </w:r>
            <w:r w:rsidRPr="00FF698D">
              <w:lastRenderedPageBreak/>
              <w:t xml:space="preserve">z zewnętrznego źródła o napięciu ~230V, zintegrowane złącze (gniazdo z wtyczką) prądu elektrycznego o napięciu 230V oraz szybkozłącze z zaworem zwrotnym do sprężonego powietrza </w:t>
            </w:r>
            <w:r w:rsidR="009A0C37">
              <w:br/>
            </w:r>
            <w:r w:rsidRPr="00FF698D">
              <w:t xml:space="preserve">do uzupełniania układu pneumatycznego samochodu z sieci stacjonarnej, automatycznie odłączające się w momencie uruchamiania pojazdu. Urządzenie zabezpieczone przed przeładowaniem akumulatorów i dopasowane do typu akumulatora zastosowanego w pojeździe. Wtyczka z przewodem elektrycznym i pneumatycznym o długości min. 5 m. </w:t>
            </w:r>
            <w:r w:rsidRPr="00FF698D">
              <w:rPr>
                <w:b/>
                <w:bCs/>
                <w:i/>
                <w:iCs/>
              </w:rPr>
              <w:t>Umiejscowienie gniazda w porozumieniu</w:t>
            </w:r>
            <w:r w:rsidR="006D012E">
              <w:rPr>
                <w:b/>
                <w:bCs/>
                <w:i/>
                <w:iCs/>
              </w:rPr>
              <w:br/>
            </w:r>
            <w:r w:rsidRPr="00FF698D">
              <w:rPr>
                <w:b/>
                <w:bCs/>
                <w:i/>
                <w:iCs/>
              </w:rPr>
              <w:t xml:space="preserve"> z użytkownikiem.</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534E229C" w14:textId="77777777" w:rsidR="00A33DD6" w:rsidRPr="00FF698D" w:rsidRDefault="00A33DD6" w:rsidP="00A33DD6">
            <w:pPr>
              <w:shd w:val="clear" w:color="auto" w:fill="FFFFFF"/>
            </w:pPr>
          </w:p>
        </w:tc>
      </w:tr>
      <w:tr w:rsidR="00A33DD6" w:rsidRPr="00FF698D" w14:paraId="54C932A5"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4D60D6E0" w14:textId="77777777" w:rsidR="00A33DD6" w:rsidRPr="00FF698D" w:rsidRDefault="009A0C37" w:rsidP="00A33DD6">
            <w:pPr>
              <w:jc w:val="center"/>
            </w:pPr>
            <w:bookmarkStart w:id="0" w:name="_Hlk40436373"/>
            <w:r>
              <w:t>22</w:t>
            </w:r>
          </w:p>
        </w:tc>
        <w:tc>
          <w:tcPr>
            <w:tcW w:w="10237" w:type="dxa"/>
            <w:gridSpan w:val="2"/>
            <w:tcBorders>
              <w:top w:val="single" w:sz="4" w:space="0" w:color="000000"/>
              <w:left w:val="single" w:sz="4" w:space="0" w:color="000000"/>
              <w:bottom w:val="single" w:sz="4" w:space="0" w:color="000000"/>
            </w:tcBorders>
            <w:shd w:val="clear" w:color="auto" w:fill="auto"/>
          </w:tcPr>
          <w:p w14:paraId="17201C7B" w14:textId="77777777" w:rsidR="00A33DD6" w:rsidRPr="00FF698D" w:rsidRDefault="00A33DD6" w:rsidP="00A33DD6">
            <w:pPr>
              <w:shd w:val="clear" w:color="auto" w:fill="FFFFFF"/>
              <w:ind w:right="72"/>
              <w:jc w:val="both"/>
            </w:pPr>
            <w:r w:rsidRPr="00FF698D">
              <w:t xml:space="preserve">Pojazd wyposażyć w radiotelefon przewoźny zamontowany w kabinie kierowcy o parametrach </w:t>
            </w:r>
            <w:r w:rsidR="006D012E">
              <w:br/>
            </w:r>
            <w:r w:rsidRPr="00FF698D">
              <w:t xml:space="preserve">i na warunkach wskazanych w załączniku nr 1 do Wymagań technicznych.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45F14AA3" w14:textId="77777777" w:rsidR="00A33DD6" w:rsidRPr="00FF698D" w:rsidRDefault="00A33DD6" w:rsidP="00A33DD6">
            <w:pPr>
              <w:shd w:val="clear" w:color="auto" w:fill="FFFFFF"/>
              <w:jc w:val="center"/>
            </w:pPr>
            <w:r w:rsidRPr="00FF698D">
              <w:t>Należy podać producenta, typ i model.</w:t>
            </w:r>
          </w:p>
        </w:tc>
      </w:tr>
      <w:tr w:rsidR="00A33DD6" w:rsidRPr="00FF698D" w14:paraId="113F245D"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45A8BF34" w14:textId="77777777" w:rsidR="00A33DD6" w:rsidRPr="00FF698D" w:rsidRDefault="009A0C37" w:rsidP="00A33DD6">
            <w:pPr>
              <w:jc w:val="center"/>
            </w:pPr>
            <w:r>
              <w:t>23</w:t>
            </w:r>
          </w:p>
        </w:tc>
        <w:tc>
          <w:tcPr>
            <w:tcW w:w="10237" w:type="dxa"/>
            <w:gridSpan w:val="2"/>
            <w:tcBorders>
              <w:top w:val="single" w:sz="4" w:space="0" w:color="000000"/>
              <w:left w:val="single" w:sz="4" w:space="0" w:color="000000"/>
              <w:bottom w:val="single" w:sz="4" w:space="0" w:color="000000"/>
            </w:tcBorders>
            <w:shd w:val="clear" w:color="auto" w:fill="auto"/>
          </w:tcPr>
          <w:p w14:paraId="75BC10DE" w14:textId="77777777" w:rsidR="00A33DD6" w:rsidRPr="00FF698D" w:rsidRDefault="00A33DD6" w:rsidP="00A33DD6">
            <w:pPr>
              <w:shd w:val="clear" w:color="auto" w:fill="FFFFFF"/>
              <w:spacing w:before="20" w:after="20" w:line="254" w:lineRule="exact"/>
              <w:jc w:val="both"/>
              <w:rPr>
                <w:color w:val="FF0000"/>
              </w:rPr>
            </w:pPr>
            <w:r w:rsidRPr="00FF698D">
              <w:t xml:space="preserve">Pojazd wyposażyć w 3 szt. radiotelefonów  przenośnych wraz z ładowarkami o parametrach </w:t>
            </w:r>
            <w:r w:rsidR="006D012E">
              <w:br/>
            </w:r>
            <w:r w:rsidRPr="00FF698D">
              <w:t>i na warunkach wskazanych w załączniku nr 1 do Wymagań technicznych.</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4AE012D4" w14:textId="77777777" w:rsidR="00A33DD6" w:rsidRPr="00FF698D" w:rsidRDefault="00A33DD6" w:rsidP="00A33DD6">
            <w:pPr>
              <w:shd w:val="clear" w:color="auto" w:fill="FFFFFF"/>
              <w:ind w:right="77"/>
              <w:jc w:val="center"/>
            </w:pPr>
            <w:r w:rsidRPr="00FF698D">
              <w:t>Należy podać producenta, typ i model.</w:t>
            </w:r>
          </w:p>
        </w:tc>
      </w:tr>
      <w:tr w:rsidR="00A33DD6" w:rsidRPr="00FF698D" w14:paraId="21824C5A"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3E62B2FE" w14:textId="77777777" w:rsidR="00A33DD6" w:rsidRPr="00FF698D" w:rsidRDefault="009A0C37" w:rsidP="00A33DD6">
            <w:pPr>
              <w:jc w:val="center"/>
            </w:pPr>
            <w:r>
              <w:t>24</w:t>
            </w:r>
          </w:p>
        </w:tc>
        <w:tc>
          <w:tcPr>
            <w:tcW w:w="10237" w:type="dxa"/>
            <w:gridSpan w:val="2"/>
            <w:tcBorders>
              <w:top w:val="single" w:sz="4" w:space="0" w:color="000000"/>
              <w:left w:val="single" w:sz="4" w:space="0" w:color="000000"/>
              <w:bottom w:val="single" w:sz="4" w:space="0" w:color="000000"/>
            </w:tcBorders>
            <w:shd w:val="clear" w:color="auto" w:fill="auto"/>
          </w:tcPr>
          <w:p w14:paraId="6B797E62" w14:textId="77777777" w:rsidR="00A33DD6" w:rsidRPr="00FF698D" w:rsidRDefault="00A33DD6" w:rsidP="00A33DD6">
            <w:pPr>
              <w:shd w:val="clear" w:color="auto" w:fill="FFFFFF"/>
              <w:ind w:right="72"/>
              <w:jc w:val="both"/>
            </w:pPr>
            <w:r w:rsidRPr="00FF698D">
              <w:t>Pojazd wyposażyć</w:t>
            </w:r>
            <w:r w:rsidRPr="00FF698D">
              <w:rPr>
                <w:color w:val="FF0000"/>
              </w:rPr>
              <w:t xml:space="preserve"> </w:t>
            </w:r>
            <w:r w:rsidRPr="00FF698D">
              <w:t xml:space="preserve">w moduł GPS lokalizacji pojazdów z graficznym terminalem statusów AVL </w:t>
            </w:r>
            <w:r w:rsidR="009A0C37">
              <w:br/>
            </w:r>
            <w:r w:rsidRPr="00FF698D">
              <w:t>o parametrach i na warunkach wskazanych w załączniku nr 2 do Wymagań technicznych.</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2EF253B6" w14:textId="77777777" w:rsidR="00A33DD6" w:rsidRPr="00FF698D" w:rsidRDefault="00A33DD6" w:rsidP="00A33DD6">
            <w:pPr>
              <w:shd w:val="clear" w:color="auto" w:fill="FFFFFF"/>
              <w:ind w:right="77"/>
              <w:jc w:val="center"/>
            </w:pPr>
            <w:r w:rsidRPr="00FF698D">
              <w:t>Należy podać producenta, typ i model.</w:t>
            </w:r>
          </w:p>
        </w:tc>
      </w:tr>
      <w:bookmarkEnd w:id="0"/>
      <w:tr w:rsidR="00A33DD6" w:rsidRPr="00FF698D" w14:paraId="1499624A"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1EB7ED5E" w14:textId="77777777" w:rsidR="00A33DD6" w:rsidRPr="00FF698D" w:rsidRDefault="009A0C37" w:rsidP="00A33DD6">
            <w:pPr>
              <w:jc w:val="center"/>
            </w:pPr>
            <w:r>
              <w:t>25</w:t>
            </w:r>
          </w:p>
        </w:tc>
        <w:tc>
          <w:tcPr>
            <w:tcW w:w="10237" w:type="dxa"/>
            <w:gridSpan w:val="2"/>
            <w:tcBorders>
              <w:top w:val="single" w:sz="4" w:space="0" w:color="000000"/>
              <w:left w:val="single" w:sz="4" w:space="0" w:color="000000"/>
              <w:bottom w:val="single" w:sz="4" w:space="0" w:color="000000"/>
            </w:tcBorders>
            <w:shd w:val="clear" w:color="auto" w:fill="auto"/>
          </w:tcPr>
          <w:p w14:paraId="1119EC5E" w14:textId="77777777" w:rsidR="00A33DD6" w:rsidRPr="00FF698D" w:rsidRDefault="00A33DD6" w:rsidP="00A33DD6">
            <w:pPr>
              <w:shd w:val="clear" w:color="auto" w:fill="FFFFFF"/>
              <w:ind w:right="72"/>
              <w:jc w:val="both"/>
            </w:pPr>
            <w:r w:rsidRPr="00FF698D">
              <w:t xml:space="preserve">Pojazd powinien być wyposażony w kamerę monitorującą strefę „martwą” (niewidoczną dla kierowcy) z tyłu pojazdu. Kamera powinna być przystosowana do pracy w każdych warunkach atmosferycznych mogących wystąpić na terenie Polski zamontowaną w sposób minimalizujący możliwość uszkodzeń mechanicznych. </w:t>
            </w:r>
            <w:bookmarkStart w:id="1" w:name="_Hlk42859837"/>
            <w:r w:rsidRPr="00FF698D">
              <w:t xml:space="preserve">Obraz z kamery </w:t>
            </w:r>
            <w:r w:rsidR="006D012E">
              <w:t>wyświetlany na monitorze min. 5</w:t>
            </w:r>
            <w:r w:rsidR="006D012E" w:rsidRPr="00FF698D">
              <w:rPr>
                <w:bCs/>
              </w:rPr>
              <w:t>"</w:t>
            </w:r>
            <w:r w:rsidR="006D012E">
              <w:rPr>
                <w:bCs/>
              </w:rPr>
              <w:t xml:space="preserve"> </w:t>
            </w:r>
            <w:r w:rsidRPr="00FF698D">
              <w:t>w kabinie kierowcy</w:t>
            </w:r>
            <w:bookmarkEnd w:id="1"/>
            <w:r w:rsidRPr="00FF698D">
              <w:t xml:space="preserve">. Kamera włączająca się automatycznie podczas włączenia biegu wstecznego; dodatkowo musi istnieć możliwość włączenia kamery przez kierowcę w dowolnym momencie.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2A8D94FC" w14:textId="77777777" w:rsidR="00A33DD6" w:rsidRPr="00FF698D" w:rsidRDefault="00A33DD6" w:rsidP="00A33DD6">
            <w:pPr>
              <w:shd w:val="clear" w:color="auto" w:fill="FFFFFF"/>
            </w:pPr>
          </w:p>
        </w:tc>
      </w:tr>
      <w:tr w:rsidR="00A33DD6" w:rsidRPr="00FF698D" w14:paraId="1D25BDF4" w14:textId="77777777" w:rsidTr="00E46C2D">
        <w:trPr>
          <w:trHeight w:val="274"/>
        </w:trPr>
        <w:tc>
          <w:tcPr>
            <w:tcW w:w="567" w:type="dxa"/>
            <w:tcBorders>
              <w:top w:val="single" w:sz="4" w:space="0" w:color="000000"/>
              <w:left w:val="single" w:sz="4" w:space="0" w:color="000000"/>
              <w:bottom w:val="single" w:sz="4" w:space="0" w:color="000000"/>
            </w:tcBorders>
            <w:shd w:val="clear" w:color="auto" w:fill="auto"/>
            <w:vAlign w:val="center"/>
          </w:tcPr>
          <w:p w14:paraId="5B5C6315" w14:textId="77777777" w:rsidR="00A33DD6" w:rsidRPr="00FF698D" w:rsidRDefault="009A0C37" w:rsidP="00A33DD6">
            <w:pPr>
              <w:jc w:val="center"/>
            </w:pPr>
            <w:r>
              <w:t>26</w:t>
            </w:r>
          </w:p>
        </w:tc>
        <w:tc>
          <w:tcPr>
            <w:tcW w:w="10237" w:type="dxa"/>
            <w:gridSpan w:val="2"/>
            <w:tcBorders>
              <w:top w:val="single" w:sz="4" w:space="0" w:color="000000"/>
              <w:left w:val="single" w:sz="4" w:space="0" w:color="000000"/>
              <w:bottom w:val="single" w:sz="4" w:space="0" w:color="000000"/>
            </w:tcBorders>
            <w:shd w:val="clear" w:color="auto" w:fill="auto"/>
          </w:tcPr>
          <w:p w14:paraId="0252114C" w14:textId="77777777" w:rsidR="00A33DD6" w:rsidRPr="00FF698D" w:rsidRDefault="00A33DD6" w:rsidP="00A33DD6">
            <w:pPr>
              <w:jc w:val="both"/>
            </w:pPr>
            <w:r w:rsidRPr="00FF698D">
              <w:rPr>
                <w:bCs/>
              </w:rPr>
              <w:t>Pojazd wyposażyć w rejestrator wideo jazdy w taki sposób aby swoim zasięgiem obejmował drogę przed pojazdem, przewód zasilania podłączony na stałe do instalacji elektrycznej. Możliwość nagrywania w dzień i nocy, z nośnik pamięci karta micro SD Class 10  min.</w:t>
            </w:r>
            <w:r w:rsidR="00EA4F42">
              <w:rPr>
                <w:bCs/>
              </w:rPr>
              <w:t xml:space="preserve"> </w:t>
            </w:r>
            <w:r w:rsidRPr="00FF698D">
              <w:rPr>
                <w:bCs/>
              </w:rPr>
              <w:t xml:space="preserve">64 GB. Wyświetlacz LCD </w:t>
            </w:r>
            <w:r w:rsidR="009A0C37">
              <w:rPr>
                <w:bCs/>
              </w:rPr>
              <w:br/>
            </w:r>
            <w:r w:rsidR="006D012E">
              <w:rPr>
                <w:bCs/>
              </w:rPr>
              <w:t>o przekątnej minimum 2,7</w:t>
            </w:r>
            <w:r w:rsidRPr="00FF698D">
              <w:rPr>
                <w:bCs/>
              </w:rPr>
              <w:t>" , kąt widzenia kamery minimum 150</w:t>
            </w:r>
            <w:r w:rsidRPr="00FF698D">
              <w:rPr>
                <w:bCs/>
                <w:vertAlign w:val="superscript"/>
              </w:rPr>
              <w:t>o</w:t>
            </w:r>
            <w:r w:rsidRPr="00FF698D">
              <w:rPr>
                <w:bCs/>
              </w:rPr>
              <w:t>, rozdzielczość nagrywania min.</w:t>
            </w:r>
            <w:r w:rsidR="006D012E">
              <w:rPr>
                <w:bCs/>
              </w:rPr>
              <w:t xml:space="preserve"> </w:t>
            </w:r>
            <w:r w:rsidRPr="00FF698D">
              <w:rPr>
                <w:bCs/>
              </w:rPr>
              <w:t>– Full HD.</w:t>
            </w:r>
            <w:r w:rsidR="000B3C67" w:rsidRPr="00FF698D">
              <w:rPr>
                <w:bCs/>
              </w:rPr>
              <w:t xml:space="preserve"> </w:t>
            </w:r>
            <w:r w:rsidR="000B3C67" w:rsidRPr="00FF698D">
              <w:t>Zasilanie do video-rejestratora poprowadzone pod tapicerką.</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216E3CF8" w14:textId="77777777" w:rsidR="00A33DD6" w:rsidRPr="00FF698D" w:rsidRDefault="00A33DD6" w:rsidP="00A33DD6">
            <w:pPr>
              <w:shd w:val="clear" w:color="auto" w:fill="FFFFFF"/>
            </w:pPr>
          </w:p>
        </w:tc>
      </w:tr>
      <w:tr w:rsidR="00A33DD6" w:rsidRPr="00FF698D" w14:paraId="3DF67F82"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4BF50B89" w14:textId="77777777" w:rsidR="00A33DD6" w:rsidRPr="00FF698D" w:rsidRDefault="009A0C37" w:rsidP="00A33DD6">
            <w:pPr>
              <w:jc w:val="center"/>
            </w:pPr>
            <w:r>
              <w:t>27</w:t>
            </w:r>
          </w:p>
        </w:tc>
        <w:tc>
          <w:tcPr>
            <w:tcW w:w="10237" w:type="dxa"/>
            <w:gridSpan w:val="2"/>
            <w:tcBorders>
              <w:top w:val="single" w:sz="4" w:space="0" w:color="000000"/>
              <w:left w:val="single" w:sz="4" w:space="0" w:color="000000"/>
              <w:bottom w:val="single" w:sz="4" w:space="0" w:color="000000"/>
            </w:tcBorders>
            <w:shd w:val="clear" w:color="auto" w:fill="auto"/>
          </w:tcPr>
          <w:p w14:paraId="12C87511" w14:textId="77777777" w:rsidR="00A33DD6" w:rsidRPr="00FF698D" w:rsidRDefault="00A33DD6" w:rsidP="00A33DD6">
            <w:pPr>
              <w:shd w:val="clear" w:color="auto" w:fill="FFFFFF"/>
              <w:ind w:right="72"/>
              <w:jc w:val="both"/>
            </w:pPr>
            <w:r w:rsidRPr="00FF698D">
              <w:t>Pojazd wyposażony w sygnalizację świetlną i dźwiękową włączonego biegu wstecznego. Oświetlenie pola pracy włączane razem z biegiem wstecznym (możliwość wyłączenia sygnału dźwiękowego wyłącznikiem z poziomu kierowcy).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2F3FCF0A" w14:textId="77777777" w:rsidR="00A33DD6" w:rsidRPr="00FF698D" w:rsidRDefault="00A33DD6" w:rsidP="00A33DD6">
            <w:pPr>
              <w:shd w:val="clear" w:color="auto" w:fill="FFFFFF"/>
              <w:ind w:right="96"/>
            </w:pPr>
          </w:p>
        </w:tc>
      </w:tr>
      <w:tr w:rsidR="00511DD5" w:rsidRPr="00FF698D" w14:paraId="686B2EA2"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34868601" w14:textId="77777777" w:rsidR="00511DD5" w:rsidRPr="00FF698D" w:rsidRDefault="009A0C37" w:rsidP="00A33DD6">
            <w:pPr>
              <w:jc w:val="center"/>
            </w:pPr>
            <w:r>
              <w:t>28</w:t>
            </w:r>
          </w:p>
        </w:tc>
        <w:tc>
          <w:tcPr>
            <w:tcW w:w="10237" w:type="dxa"/>
            <w:gridSpan w:val="2"/>
            <w:tcBorders>
              <w:top w:val="single" w:sz="4" w:space="0" w:color="000000"/>
              <w:left w:val="single" w:sz="4" w:space="0" w:color="000000"/>
              <w:bottom w:val="single" w:sz="4" w:space="0" w:color="000000"/>
            </w:tcBorders>
            <w:shd w:val="clear" w:color="auto" w:fill="auto"/>
          </w:tcPr>
          <w:p w14:paraId="27CF9DCB" w14:textId="77777777" w:rsidR="00511DD5" w:rsidRPr="00FF698D" w:rsidRDefault="00511DD5" w:rsidP="009A0C37">
            <w:pPr>
              <w:pStyle w:val="Style25"/>
              <w:widowControl/>
              <w:jc w:val="both"/>
              <w:rPr>
                <w:rStyle w:val="FontStyle106"/>
                <w:sz w:val="24"/>
                <w:szCs w:val="24"/>
              </w:rPr>
            </w:pPr>
            <w:r w:rsidRPr="00FF698D">
              <w:rPr>
                <w:rStyle w:val="FontStyle106"/>
                <w:sz w:val="24"/>
                <w:szCs w:val="24"/>
              </w:rPr>
              <w:t xml:space="preserve">Pojazd wyposażony w zamontowaną do podwozia wyciągarkę zgodną z normą PN EN 14492-1 </w:t>
            </w:r>
            <w:r w:rsidR="009A0C37">
              <w:rPr>
                <w:rStyle w:val="FontStyle106"/>
                <w:sz w:val="24"/>
                <w:szCs w:val="24"/>
              </w:rPr>
              <w:br/>
            </w:r>
            <w:r w:rsidRPr="00FF698D">
              <w:rPr>
                <w:rStyle w:val="FontStyle106"/>
                <w:sz w:val="24"/>
                <w:szCs w:val="24"/>
              </w:rPr>
              <w:t xml:space="preserve">,,lub równoważną” o minimalnej sile uciągu min. 8 ton, długość liny 30 m. Wciągarka powinna być zamontowana z przodu pojazdu, zgodnie z warunkami technicznymi producenta wciągarki </w:t>
            </w:r>
            <w:r w:rsidR="006D012E">
              <w:rPr>
                <w:rStyle w:val="FontStyle106"/>
                <w:sz w:val="24"/>
                <w:szCs w:val="24"/>
              </w:rPr>
              <w:br/>
            </w:r>
            <w:r w:rsidRPr="00FF698D">
              <w:rPr>
                <w:rStyle w:val="FontStyle106"/>
                <w:sz w:val="24"/>
                <w:szCs w:val="24"/>
              </w:rPr>
              <w:t xml:space="preserve">i wytycznymi producenta podwozia. Sterowanie pracą wciągarki powinno być realizowane z pulpitu przewodowego o długości przewodu min. 5 m lub bezprzewodowo. Gniazdo przyłączeniowe </w:t>
            </w:r>
            <w:r w:rsidR="006D012E">
              <w:rPr>
                <w:rStyle w:val="FontStyle106"/>
                <w:sz w:val="24"/>
                <w:szCs w:val="24"/>
              </w:rPr>
              <w:br/>
            </w:r>
            <w:r w:rsidRPr="00FF698D">
              <w:rPr>
                <w:rStyle w:val="FontStyle106"/>
                <w:sz w:val="24"/>
                <w:szCs w:val="24"/>
              </w:rPr>
              <w:t xml:space="preserve">do sterowania z pulpitu przewodowego umieszczone z przodu pojazdu, w miejscu umożliwiającym dogodną obserwację pracy wciągarki. Końcowy odcinek liny powinien być pomalowany na kolor </w:t>
            </w:r>
            <w:r w:rsidRPr="00FF698D">
              <w:rPr>
                <w:rStyle w:val="FontStyle106"/>
                <w:sz w:val="24"/>
                <w:szCs w:val="24"/>
              </w:rPr>
              <w:lastRenderedPageBreak/>
              <w:t>czerwony, informujący operatora o konieczności zakończenia odwijania. Wciągarka powinna zapewnić możliwość ręcznego rozwinięcia liny. Wyłącznik główny zasilania wciągarki zamontowany w miejscu widocznym dla operatora.</w:t>
            </w:r>
          </w:p>
          <w:p w14:paraId="62E54EE2" w14:textId="77777777" w:rsidR="00511DD5" w:rsidRPr="00FF698D" w:rsidRDefault="00511DD5" w:rsidP="009A0C37">
            <w:pPr>
              <w:pStyle w:val="Style25"/>
              <w:widowControl/>
              <w:jc w:val="both"/>
              <w:rPr>
                <w:rStyle w:val="FontStyle106"/>
                <w:sz w:val="24"/>
                <w:szCs w:val="24"/>
              </w:rPr>
            </w:pPr>
            <w:r w:rsidRPr="00FF698D">
              <w:rPr>
                <w:rStyle w:val="FontStyle106"/>
                <w:sz w:val="24"/>
                <w:szCs w:val="24"/>
              </w:rPr>
              <w:t>Osprzęt do wciągarki:</w:t>
            </w:r>
          </w:p>
          <w:p w14:paraId="121021A6" w14:textId="77777777" w:rsidR="00511DD5" w:rsidRPr="00FF698D" w:rsidRDefault="00511DD5" w:rsidP="009A0C37">
            <w:pPr>
              <w:pStyle w:val="Style33"/>
              <w:widowControl/>
              <w:jc w:val="both"/>
              <w:rPr>
                <w:rStyle w:val="FontStyle106"/>
                <w:sz w:val="24"/>
                <w:szCs w:val="24"/>
              </w:rPr>
            </w:pPr>
            <w:r w:rsidRPr="00FF698D">
              <w:rPr>
                <w:rStyle w:val="FontStyle106"/>
                <w:sz w:val="24"/>
                <w:szCs w:val="24"/>
              </w:rPr>
              <w:t xml:space="preserve">- szekla (omega) typu BW o dopuszczalnym obciążeniu roboczym min. 8 t. </w:t>
            </w:r>
            <w:r w:rsidR="006D012E">
              <w:rPr>
                <w:rStyle w:val="FontStyle106"/>
                <w:sz w:val="24"/>
                <w:szCs w:val="24"/>
              </w:rPr>
              <w:t>–</w:t>
            </w:r>
            <w:r w:rsidRPr="00FF698D">
              <w:rPr>
                <w:rStyle w:val="FontStyle106"/>
                <w:sz w:val="24"/>
                <w:szCs w:val="24"/>
              </w:rPr>
              <w:t xml:space="preserve"> </w:t>
            </w:r>
            <w:r w:rsidR="006D012E">
              <w:rPr>
                <w:rStyle w:val="FontStyle106"/>
                <w:sz w:val="24"/>
                <w:szCs w:val="24"/>
              </w:rPr>
              <w:t xml:space="preserve">1 </w:t>
            </w:r>
            <w:r w:rsidRPr="00FF698D">
              <w:rPr>
                <w:rStyle w:val="FontStyle106"/>
                <w:sz w:val="24"/>
                <w:szCs w:val="24"/>
              </w:rPr>
              <w:t>szt.,</w:t>
            </w:r>
          </w:p>
          <w:p w14:paraId="0FE7A637" w14:textId="77777777" w:rsidR="00511DD5" w:rsidRPr="00FF698D" w:rsidRDefault="00511DD5" w:rsidP="00EA4F42">
            <w:pPr>
              <w:shd w:val="clear" w:color="auto" w:fill="FFFFFF"/>
              <w:ind w:right="72"/>
              <w:jc w:val="both"/>
            </w:pPr>
            <w:r w:rsidRPr="00FF698D">
              <w:rPr>
                <w:rStyle w:val="FontStyle106"/>
                <w:sz w:val="24"/>
                <w:szCs w:val="24"/>
              </w:rPr>
              <w:t>- pęto stalowe o obwodzie zamkniętym o nośności min. 8 t. (przy kącie 0</w:t>
            </w:r>
            <w:r w:rsidR="00EA4F42">
              <w:rPr>
                <w:rStyle w:val="FontStyle106"/>
                <w:sz w:val="24"/>
                <w:szCs w:val="24"/>
              </w:rPr>
              <w:t>°</w:t>
            </w:r>
            <w:r w:rsidRPr="00FF698D">
              <w:rPr>
                <w:rStyle w:val="FontStyle106"/>
                <w:sz w:val="24"/>
                <w:szCs w:val="24"/>
              </w:rPr>
              <w:t xml:space="preserve">), długości min. 5 m </w:t>
            </w:r>
            <w:r w:rsidR="006D012E">
              <w:rPr>
                <w:rStyle w:val="FontStyle106"/>
                <w:sz w:val="24"/>
                <w:szCs w:val="24"/>
              </w:rPr>
              <w:t>–</w:t>
            </w:r>
            <w:r w:rsidRPr="00FF698D">
              <w:rPr>
                <w:rStyle w:val="FontStyle106"/>
                <w:sz w:val="24"/>
                <w:szCs w:val="24"/>
              </w:rPr>
              <w:t xml:space="preserve"> 1 szt.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44E03557" w14:textId="77777777" w:rsidR="00511DD5" w:rsidRPr="00FF698D" w:rsidRDefault="00511DD5" w:rsidP="00A33DD6">
            <w:pPr>
              <w:shd w:val="clear" w:color="auto" w:fill="FFFFFF"/>
              <w:ind w:right="96"/>
            </w:pPr>
          </w:p>
        </w:tc>
      </w:tr>
      <w:tr w:rsidR="00A33DD6" w:rsidRPr="00FF698D" w14:paraId="07B9067B"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72E8E97F" w14:textId="77777777" w:rsidR="00A33DD6" w:rsidRPr="00FF698D" w:rsidRDefault="00A33DD6" w:rsidP="00A33DD6">
            <w:pPr>
              <w:jc w:val="center"/>
            </w:pPr>
            <w:r w:rsidRPr="00FF698D">
              <w:rPr>
                <w:color w:val="000000"/>
              </w:rPr>
              <w:t>2</w:t>
            </w:r>
            <w:r w:rsidR="009A0C37">
              <w:rPr>
                <w:color w:val="000000"/>
              </w:rPr>
              <w:t>9</w:t>
            </w:r>
          </w:p>
        </w:tc>
        <w:tc>
          <w:tcPr>
            <w:tcW w:w="10237" w:type="dxa"/>
            <w:gridSpan w:val="2"/>
            <w:tcBorders>
              <w:top w:val="single" w:sz="4" w:space="0" w:color="000000"/>
              <w:left w:val="single" w:sz="4" w:space="0" w:color="000000"/>
              <w:bottom w:val="single" w:sz="4" w:space="0" w:color="000000"/>
            </w:tcBorders>
            <w:shd w:val="clear" w:color="auto" w:fill="auto"/>
          </w:tcPr>
          <w:p w14:paraId="6C529582" w14:textId="77777777" w:rsidR="00A33DD6" w:rsidRPr="00FF698D" w:rsidRDefault="00A33DD6" w:rsidP="00A33DD6">
            <w:pPr>
              <w:shd w:val="clear" w:color="auto" w:fill="FFFFFF"/>
              <w:ind w:right="72"/>
              <w:jc w:val="both"/>
            </w:pPr>
            <w:r w:rsidRPr="00FF698D">
              <w:t>Pojazd wyposażony w:</w:t>
            </w:r>
          </w:p>
          <w:p w14:paraId="373E9D7B" w14:textId="77777777" w:rsidR="00A33DD6" w:rsidRPr="00FF698D" w:rsidRDefault="00A33DD6" w:rsidP="006D012E">
            <w:pPr>
              <w:numPr>
                <w:ilvl w:val="0"/>
                <w:numId w:val="7"/>
              </w:numPr>
              <w:shd w:val="clear" w:color="auto" w:fill="FFFFFF"/>
              <w:ind w:left="187" w:right="72" w:hanging="187"/>
              <w:jc w:val="both"/>
            </w:pPr>
            <w:r w:rsidRPr="00FF698D">
              <w:t>światła LED do jazdy dziennej,</w:t>
            </w:r>
          </w:p>
          <w:p w14:paraId="782C37E5" w14:textId="77777777" w:rsidR="00A33DD6" w:rsidRPr="00FF698D" w:rsidRDefault="00A33DD6" w:rsidP="006D012E">
            <w:pPr>
              <w:numPr>
                <w:ilvl w:val="0"/>
                <w:numId w:val="7"/>
              </w:numPr>
              <w:shd w:val="clear" w:color="auto" w:fill="FFFFFF"/>
              <w:ind w:left="187" w:right="72" w:hanging="187"/>
              <w:jc w:val="both"/>
            </w:pPr>
            <w:r w:rsidRPr="00FF698D">
              <w:t>światła przeciwmgielne.</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53693F95" w14:textId="77777777" w:rsidR="00A33DD6" w:rsidRPr="00FF698D" w:rsidRDefault="00A33DD6" w:rsidP="00A33DD6">
            <w:pPr>
              <w:shd w:val="clear" w:color="auto" w:fill="FFFFFF"/>
              <w:ind w:right="96"/>
            </w:pPr>
          </w:p>
        </w:tc>
      </w:tr>
      <w:tr w:rsidR="00A33DD6" w:rsidRPr="00FF698D" w14:paraId="3FC88884"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603A5DDF" w14:textId="77777777" w:rsidR="00A33DD6" w:rsidRPr="00FF698D" w:rsidRDefault="009A0C37" w:rsidP="00A33DD6">
            <w:pPr>
              <w:jc w:val="center"/>
            </w:pPr>
            <w:r>
              <w:t>30</w:t>
            </w:r>
          </w:p>
        </w:tc>
        <w:tc>
          <w:tcPr>
            <w:tcW w:w="10237" w:type="dxa"/>
            <w:gridSpan w:val="2"/>
            <w:tcBorders>
              <w:top w:val="single" w:sz="4" w:space="0" w:color="000000"/>
              <w:left w:val="single" w:sz="4" w:space="0" w:color="000000"/>
              <w:bottom w:val="single" w:sz="4" w:space="0" w:color="000000"/>
            </w:tcBorders>
            <w:shd w:val="clear" w:color="auto" w:fill="auto"/>
          </w:tcPr>
          <w:p w14:paraId="3A300EE7" w14:textId="77777777" w:rsidR="00A33DD6" w:rsidRPr="00FF698D" w:rsidRDefault="00A33DD6" w:rsidP="00A33DD6">
            <w:pPr>
              <w:shd w:val="clear" w:color="auto" w:fill="FFFFFF"/>
              <w:ind w:right="72"/>
              <w:jc w:val="both"/>
            </w:pPr>
            <w:r w:rsidRPr="00FF698D">
              <w:t>Kolor :</w:t>
            </w:r>
          </w:p>
          <w:p w14:paraId="60B8740E" w14:textId="77777777" w:rsidR="00A33DD6" w:rsidRPr="00FF698D" w:rsidRDefault="006D012E" w:rsidP="006D012E">
            <w:pPr>
              <w:numPr>
                <w:ilvl w:val="0"/>
                <w:numId w:val="2"/>
              </w:numPr>
              <w:shd w:val="clear" w:color="auto" w:fill="FFFFFF"/>
              <w:ind w:left="187" w:right="72" w:hanging="142"/>
              <w:jc w:val="both"/>
            </w:pPr>
            <w:r>
              <w:t xml:space="preserve"> </w:t>
            </w:r>
            <w:r w:rsidR="00A33DD6" w:rsidRPr="00FF698D">
              <w:t>elementy podwozia – czarne lub ciemnoszare,</w:t>
            </w:r>
          </w:p>
          <w:p w14:paraId="1F492982" w14:textId="77777777" w:rsidR="00A33DD6" w:rsidRPr="00FF698D" w:rsidRDefault="006D012E" w:rsidP="006D012E">
            <w:pPr>
              <w:numPr>
                <w:ilvl w:val="0"/>
                <w:numId w:val="2"/>
              </w:numPr>
              <w:shd w:val="clear" w:color="auto" w:fill="FFFFFF"/>
              <w:ind w:left="187" w:right="72" w:hanging="142"/>
              <w:jc w:val="both"/>
            </w:pPr>
            <w:r>
              <w:t xml:space="preserve"> </w:t>
            </w:r>
            <w:r w:rsidR="00A33DD6" w:rsidRPr="00FF698D">
              <w:t>błotniki i zderzaki – białe,</w:t>
            </w:r>
          </w:p>
          <w:p w14:paraId="54CA33B2" w14:textId="77777777" w:rsidR="00A33DD6" w:rsidRPr="00FF698D" w:rsidRDefault="006D012E" w:rsidP="006D012E">
            <w:pPr>
              <w:numPr>
                <w:ilvl w:val="0"/>
                <w:numId w:val="2"/>
              </w:numPr>
              <w:shd w:val="clear" w:color="auto" w:fill="FFFFFF"/>
              <w:ind w:left="187" w:right="72" w:hanging="142"/>
              <w:jc w:val="both"/>
            </w:pPr>
            <w:r>
              <w:t xml:space="preserve"> </w:t>
            </w:r>
            <w:r w:rsidR="00A33DD6" w:rsidRPr="00FF698D">
              <w:t>kabina i zabudowa – czerwone  (RAL 3000),</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6C2E1AD7" w14:textId="77777777" w:rsidR="00A33DD6" w:rsidRPr="00FF698D" w:rsidRDefault="00A33DD6" w:rsidP="00A33DD6">
            <w:pPr>
              <w:shd w:val="clear" w:color="auto" w:fill="FFFFFF"/>
              <w:tabs>
                <w:tab w:val="left" w:pos="216"/>
              </w:tabs>
            </w:pPr>
          </w:p>
        </w:tc>
      </w:tr>
      <w:tr w:rsidR="00A33DD6" w:rsidRPr="00FF698D" w14:paraId="1BB1B6C8"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0B2A04B3" w14:textId="77777777" w:rsidR="00A33DD6" w:rsidRPr="00FF698D" w:rsidRDefault="009A0C37" w:rsidP="00A33DD6">
            <w:pPr>
              <w:jc w:val="center"/>
            </w:pPr>
            <w:r>
              <w:t>31</w:t>
            </w:r>
          </w:p>
        </w:tc>
        <w:tc>
          <w:tcPr>
            <w:tcW w:w="10237" w:type="dxa"/>
            <w:gridSpan w:val="2"/>
            <w:tcBorders>
              <w:top w:val="single" w:sz="4" w:space="0" w:color="000000"/>
              <w:left w:val="single" w:sz="4" w:space="0" w:color="000000"/>
              <w:bottom w:val="single" w:sz="4" w:space="0" w:color="000000"/>
            </w:tcBorders>
            <w:shd w:val="clear" w:color="auto" w:fill="auto"/>
          </w:tcPr>
          <w:p w14:paraId="66030B36" w14:textId="77777777" w:rsidR="00A33DD6" w:rsidRPr="00FF698D" w:rsidRDefault="00A33DD6" w:rsidP="00A33DD6">
            <w:pPr>
              <w:shd w:val="clear" w:color="auto" w:fill="FFFFFF"/>
              <w:ind w:right="72"/>
              <w:jc w:val="both"/>
            </w:pPr>
            <w:r w:rsidRPr="00FF698D">
              <w:t>Maksymalna prędkość ograniczona elektronicznie do 90 km/h.</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1DD1FBB3" w14:textId="77777777" w:rsidR="00A33DD6" w:rsidRPr="00FF698D" w:rsidRDefault="00A33DD6" w:rsidP="00A33DD6">
            <w:pPr>
              <w:shd w:val="clear" w:color="auto" w:fill="FFFFFF"/>
              <w:ind w:right="77"/>
              <w:jc w:val="center"/>
            </w:pPr>
          </w:p>
        </w:tc>
      </w:tr>
      <w:tr w:rsidR="00A33DD6" w:rsidRPr="00FF698D" w14:paraId="35BEB14A"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0BBDC557" w14:textId="77777777" w:rsidR="00A33DD6" w:rsidRPr="00FF698D" w:rsidRDefault="009A0C37" w:rsidP="00A33DD6">
            <w:pPr>
              <w:jc w:val="center"/>
            </w:pPr>
            <w:r>
              <w:t>32</w:t>
            </w:r>
          </w:p>
        </w:tc>
        <w:tc>
          <w:tcPr>
            <w:tcW w:w="10237" w:type="dxa"/>
            <w:gridSpan w:val="2"/>
            <w:tcBorders>
              <w:top w:val="single" w:sz="4" w:space="0" w:color="000000"/>
              <w:left w:val="single" w:sz="4" w:space="0" w:color="000000"/>
              <w:bottom w:val="single" w:sz="4" w:space="0" w:color="000000"/>
            </w:tcBorders>
            <w:shd w:val="clear" w:color="auto" w:fill="auto"/>
          </w:tcPr>
          <w:p w14:paraId="0A48544E" w14:textId="77777777" w:rsidR="00A33DD6" w:rsidRPr="00FF698D" w:rsidRDefault="00A33DD6" w:rsidP="00A33DD6">
            <w:pPr>
              <w:shd w:val="clear" w:color="auto" w:fill="FFFFFF"/>
              <w:ind w:right="72"/>
              <w:jc w:val="both"/>
            </w:pPr>
            <w:r w:rsidRPr="00FF698D">
              <w:t>Instalacja pneumatyczna pojazdu zapewniająca możliwość wyjazdu w ciągu 60 s, od chwili uruchomienia silnika samochodu, równocześnie musi być zapewnione prawidłowe funkcjonowanie hamulców.</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13D6E292" w14:textId="77777777" w:rsidR="00A33DD6" w:rsidRPr="00FF698D" w:rsidRDefault="00A33DD6" w:rsidP="00A33DD6">
            <w:pPr>
              <w:shd w:val="clear" w:color="auto" w:fill="FFFFFF"/>
              <w:ind w:right="77"/>
              <w:jc w:val="center"/>
              <w:rPr>
                <w:highlight w:val="yellow"/>
              </w:rPr>
            </w:pPr>
          </w:p>
        </w:tc>
      </w:tr>
      <w:tr w:rsidR="00A33DD6" w:rsidRPr="00FF698D" w14:paraId="20FCC4DC"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6FA42AD6" w14:textId="77777777" w:rsidR="00A33DD6" w:rsidRPr="00FF698D" w:rsidRDefault="009A0C37" w:rsidP="00A33DD6">
            <w:pPr>
              <w:jc w:val="center"/>
            </w:pPr>
            <w:r>
              <w:t>33</w:t>
            </w:r>
          </w:p>
        </w:tc>
        <w:tc>
          <w:tcPr>
            <w:tcW w:w="10237" w:type="dxa"/>
            <w:gridSpan w:val="2"/>
            <w:tcBorders>
              <w:top w:val="single" w:sz="4" w:space="0" w:color="000000"/>
              <w:left w:val="single" w:sz="4" w:space="0" w:color="000000"/>
              <w:bottom w:val="single" w:sz="4" w:space="0" w:color="000000"/>
            </w:tcBorders>
            <w:shd w:val="clear" w:color="auto" w:fill="auto"/>
          </w:tcPr>
          <w:p w14:paraId="080C5479" w14:textId="77777777" w:rsidR="00A33DD6" w:rsidRPr="00FF698D" w:rsidRDefault="00A33DD6" w:rsidP="00A33DD6">
            <w:pPr>
              <w:shd w:val="clear" w:color="auto" w:fill="FFFFFF"/>
              <w:ind w:right="72"/>
              <w:jc w:val="both"/>
            </w:pPr>
            <w:r w:rsidRPr="00FF698D">
              <w:t>Wylot spalin nie może być skierowany na stanowisko obsługi poszczególnych urządzeń pojazdu oraz musi zapewniać ochronę przed oparzeniami podczas normalnej pracy. Przystosowany do instalacji odciągu spalin użytkownika, uzgodniony w trakcie realizacji zamówienia.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5C115BD4" w14:textId="77777777" w:rsidR="00A33DD6" w:rsidRPr="00FF698D" w:rsidRDefault="00A33DD6" w:rsidP="00A33DD6">
            <w:pPr>
              <w:shd w:val="clear" w:color="auto" w:fill="FFFFFF"/>
              <w:ind w:right="77"/>
              <w:jc w:val="center"/>
            </w:pPr>
          </w:p>
        </w:tc>
      </w:tr>
      <w:tr w:rsidR="00A33DD6" w:rsidRPr="00FF698D" w14:paraId="5C53A1C5"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1C18F488" w14:textId="77777777" w:rsidR="00A33DD6" w:rsidRPr="00FF698D" w:rsidRDefault="009A0C37" w:rsidP="00A33DD6">
            <w:pPr>
              <w:jc w:val="center"/>
            </w:pPr>
            <w:r>
              <w:t>34</w:t>
            </w:r>
          </w:p>
        </w:tc>
        <w:tc>
          <w:tcPr>
            <w:tcW w:w="10237" w:type="dxa"/>
            <w:gridSpan w:val="2"/>
            <w:tcBorders>
              <w:top w:val="single" w:sz="4" w:space="0" w:color="000000"/>
              <w:left w:val="single" w:sz="4" w:space="0" w:color="000000"/>
              <w:bottom w:val="single" w:sz="4" w:space="0" w:color="000000"/>
            </w:tcBorders>
            <w:shd w:val="clear" w:color="auto" w:fill="auto"/>
          </w:tcPr>
          <w:p w14:paraId="0469B943" w14:textId="77777777" w:rsidR="00A33DD6" w:rsidRPr="00FF698D" w:rsidRDefault="00A33DD6" w:rsidP="00A33DD6">
            <w:pPr>
              <w:shd w:val="clear" w:color="auto" w:fill="FFFFFF"/>
              <w:ind w:right="72"/>
              <w:jc w:val="both"/>
            </w:pPr>
            <w:r w:rsidRPr="00FF698D">
              <w:t>Wszelkie funkcje użytkowe wszystkich układów i urządzeń pojazdu muszą zachować swoje właściwości pracy w temperaturach od  - 25 °C do 50 °C.</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66F4E720" w14:textId="77777777" w:rsidR="00A33DD6" w:rsidRPr="00FF698D" w:rsidRDefault="00A33DD6" w:rsidP="00A33DD6">
            <w:pPr>
              <w:shd w:val="clear" w:color="auto" w:fill="FFFFFF"/>
              <w:ind w:right="77"/>
              <w:jc w:val="center"/>
            </w:pPr>
          </w:p>
        </w:tc>
      </w:tr>
      <w:tr w:rsidR="00A33DD6" w:rsidRPr="00FF698D" w14:paraId="0D2F7717"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0F71F908" w14:textId="77777777" w:rsidR="00A33DD6" w:rsidRPr="00FF698D" w:rsidRDefault="009A0C37" w:rsidP="00A33DD6">
            <w:pPr>
              <w:jc w:val="center"/>
            </w:pPr>
            <w:r>
              <w:t>35</w:t>
            </w:r>
          </w:p>
        </w:tc>
        <w:tc>
          <w:tcPr>
            <w:tcW w:w="10237" w:type="dxa"/>
            <w:gridSpan w:val="2"/>
            <w:tcBorders>
              <w:top w:val="single" w:sz="4" w:space="0" w:color="000000"/>
              <w:left w:val="single" w:sz="4" w:space="0" w:color="000000"/>
              <w:bottom w:val="single" w:sz="4" w:space="0" w:color="000000"/>
            </w:tcBorders>
            <w:shd w:val="clear" w:color="auto" w:fill="auto"/>
          </w:tcPr>
          <w:p w14:paraId="226B620E" w14:textId="77777777" w:rsidR="00A33DD6" w:rsidRPr="00FF698D" w:rsidRDefault="00A33DD6" w:rsidP="00A33DD6">
            <w:pPr>
              <w:shd w:val="clear" w:color="auto" w:fill="FFFFFF"/>
              <w:tabs>
                <w:tab w:val="left" w:pos="7121"/>
              </w:tabs>
              <w:jc w:val="both"/>
            </w:pPr>
            <w:r w:rsidRPr="00FF698D">
              <w:t>Podstawowa obsługa silnika możliwa bez podnoszenia kabiny.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0C9D64C4" w14:textId="77777777" w:rsidR="00A33DD6" w:rsidRPr="00FF698D" w:rsidRDefault="00A33DD6" w:rsidP="00A33DD6">
            <w:pPr>
              <w:shd w:val="clear" w:color="auto" w:fill="FFFFFF"/>
              <w:ind w:right="77"/>
              <w:jc w:val="center"/>
              <w:rPr>
                <w:highlight w:val="yellow"/>
              </w:rPr>
            </w:pPr>
          </w:p>
        </w:tc>
      </w:tr>
      <w:tr w:rsidR="00A33DD6" w:rsidRPr="00FF698D" w14:paraId="1EAF6291"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70F8768F" w14:textId="77777777" w:rsidR="00A33DD6" w:rsidRPr="00FF698D" w:rsidRDefault="009A0C37" w:rsidP="00A33DD6">
            <w:pPr>
              <w:jc w:val="center"/>
              <w:rPr>
                <w:highlight w:val="yellow"/>
              </w:rPr>
            </w:pPr>
            <w:r>
              <w:t>36</w:t>
            </w:r>
          </w:p>
        </w:tc>
        <w:tc>
          <w:tcPr>
            <w:tcW w:w="10237" w:type="dxa"/>
            <w:gridSpan w:val="2"/>
            <w:tcBorders>
              <w:top w:val="single" w:sz="4" w:space="0" w:color="000000"/>
              <w:left w:val="single" w:sz="4" w:space="0" w:color="000000"/>
              <w:bottom w:val="single" w:sz="4" w:space="0" w:color="000000"/>
            </w:tcBorders>
            <w:shd w:val="clear" w:color="auto" w:fill="auto"/>
          </w:tcPr>
          <w:p w14:paraId="06E9378D" w14:textId="77777777" w:rsidR="00A33DD6" w:rsidRPr="00FF698D" w:rsidRDefault="00A33DD6" w:rsidP="00A33DD6">
            <w:pPr>
              <w:shd w:val="clear" w:color="auto" w:fill="FFFFFF"/>
              <w:ind w:right="72"/>
              <w:jc w:val="both"/>
            </w:pPr>
            <w:r w:rsidRPr="00FF698D">
              <w:t>Pojemność zbiornika paliwa powinna zapewniać przejazd minimum 300 km lub 4 godz. pracy autopompy</w:t>
            </w:r>
            <w:r w:rsidR="00E768AD" w:rsidRPr="00FF698D">
              <w:rPr>
                <w:color w:val="000000"/>
              </w:rPr>
              <w:t xml:space="preserve">. </w:t>
            </w:r>
            <w:r w:rsidRPr="00FF698D">
              <w:rPr>
                <w:rStyle w:val="Domylnaczcionkaakapitu1"/>
                <w:spacing w:val="-1"/>
              </w:rPr>
              <w:t xml:space="preserve">Zbiornik paliwa oraz zbiornik </w:t>
            </w:r>
            <w:proofErr w:type="spellStart"/>
            <w:r w:rsidRPr="00FF698D">
              <w:rPr>
                <w:rStyle w:val="Domylnaczcionkaakapitu1"/>
                <w:spacing w:val="-1"/>
              </w:rPr>
              <w:t>AdBlue</w:t>
            </w:r>
            <w:proofErr w:type="spellEnd"/>
            <w:r w:rsidRPr="00FF698D">
              <w:rPr>
                <w:rStyle w:val="Domylnaczcionkaakapitu1"/>
                <w:spacing w:val="-1"/>
              </w:rPr>
              <w:t xml:space="preserve"> usytuowany poza zabudową (nie może zajmować miejsca w skrytkach sprzętowych).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3C04C968" w14:textId="77777777" w:rsidR="00A33DD6" w:rsidRPr="00FF698D" w:rsidRDefault="00A33DD6" w:rsidP="006D012E">
            <w:pPr>
              <w:shd w:val="clear" w:color="auto" w:fill="FFFFFF"/>
              <w:ind w:right="77"/>
              <w:jc w:val="both"/>
            </w:pPr>
            <w:r w:rsidRPr="00FF698D">
              <w:t xml:space="preserve">Należy podać pojemność zbiornika paliwa </w:t>
            </w:r>
            <w:r w:rsidR="006D012E">
              <w:br/>
            </w:r>
            <w:r w:rsidRPr="00FF698D">
              <w:t xml:space="preserve">na podstawie danych producenta.  </w:t>
            </w:r>
          </w:p>
        </w:tc>
      </w:tr>
      <w:tr w:rsidR="00A33DD6" w:rsidRPr="00FF698D" w14:paraId="5373BD94"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4965089A" w14:textId="77777777" w:rsidR="00A33DD6" w:rsidRPr="00FF698D" w:rsidRDefault="009A0C37" w:rsidP="00A33DD6">
            <w:pPr>
              <w:jc w:val="center"/>
            </w:pPr>
            <w:r>
              <w:t>37</w:t>
            </w:r>
          </w:p>
        </w:tc>
        <w:tc>
          <w:tcPr>
            <w:tcW w:w="10237" w:type="dxa"/>
            <w:gridSpan w:val="2"/>
            <w:tcBorders>
              <w:top w:val="single" w:sz="4" w:space="0" w:color="000000"/>
              <w:left w:val="single" w:sz="4" w:space="0" w:color="000000"/>
              <w:bottom w:val="single" w:sz="4" w:space="0" w:color="000000"/>
            </w:tcBorders>
            <w:shd w:val="clear" w:color="auto" w:fill="auto"/>
          </w:tcPr>
          <w:p w14:paraId="4407D110" w14:textId="77777777" w:rsidR="00A33DD6" w:rsidRPr="00FF698D" w:rsidRDefault="00A33DD6" w:rsidP="00A33DD6">
            <w:pPr>
              <w:shd w:val="clear" w:color="auto" w:fill="FFFFFF"/>
              <w:ind w:right="72"/>
              <w:jc w:val="both"/>
            </w:pPr>
            <w:r w:rsidRPr="00FF698D">
              <w:t xml:space="preserve">Silnik pojazdu powinien być przystosowany do ciągłej pracy, bez uzupełniania cieczy chłodzącej, oleju oraz przekraczania dopuszczalnych parametrów pracy (np. temperatura) w czasie postoju minimum </w:t>
            </w:r>
            <w:r w:rsidR="006D012E">
              <w:br/>
            </w:r>
            <w:r w:rsidRPr="00FF698D">
              <w:t>4 godz.</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7AEC39D6" w14:textId="77777777" w:rsidR="00A33DD6" w:rsidRPr="00FF698D" w:rsidRDefault="00A33DD6" w:rsidP="00A33DD6">
            <w:pPr>
              <w:shd w:val="clear" w:color="auto" w:fill="FFFFFF"/>
              <w:ind w:right="77"/>
              <w:jc w:val="center"/>
              <w:rPr>
                <w:highlight w:val="yellow"/>
              </w:rPr>
            </w:pPr>
          </w:p>
        </w:tc>
      </w:tr>
      <w:tr w:rsidR="00A33DD6" w:rsidRPr="00FF698D" w14:paraId="28348F8D"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1A3CB3E7" w14:textId="77777777" w:rsidR="00A33DD6" w:rsidRPr="00FF698D" w:rsidRDefault="00A33DD6" w:rsidP="00A33DD6">
            <w:pPr>
              <w:jc w:val="center"/>
            </w:pPr>
            <w:r w:rsidRPr="00FF698D">
              <w:t>3</w:t>
            </w:r>
            <w:r w:rsidR="009A0C37">
              <w:t>8</w:t>
            </w:r>
          </w:p>
        </w:tc>
        <w:tc>
          <w:tcPr>
            <w:tcW w:w="10237" w:type="dxa"/>
            <w:gridSpan w:val="2"/>
            <w:tcBorders>
              <w:top w:val="single" w:sz="4" w:space="0" w:color="000000"/>
              <w:left w:val="single" w:sz="4" w:space="0" w:color="000000"/>
              <w:bottom w:val="single" w:sz="4" w:space="0" w:color="000000"/>
            </w:tcBorders>
            <w:shd w:val="clear" w:color="auto" w:fill="auto"/>
          </w:tcPr>
          <w:p w14:paraId="25CE764B" w14:textId="77777777" w:rsidR="00A33DD6" w:rsidRPr="00FF698D" w:rsidRDefault="00A33DD6" w:rsidP="00A33DD6">
            <w:pPr>
              <w:shd w:val="clear" w:color="auto" w:fill="FFFFFF"/>
              <w:ind w:right="72"/>
              <w:jc w:val="both"/>
            </w:pPr>
            <w:r w:rsidRPr="00FF698D">
              <w:t>Przystawka odbioru mocy przystosowana do długiej pracy z sygnalizacją włączenia w kabinie kierowcy.</w:t>
            </w:r>
            <w:r w:rsidRPr="00FF698D">
              <w:rPr>
                <w:color w:val="000000"/>
              </w:rPr>
              <w:t xml:space="preserve"> Przystawka odbioru mocy wyposażona w dodatkowy układ chłodzenia.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7C9CD8C2" w14:textId="77777777" w:rsidR="00A33DD6" w:rsidRPr="00FF698D" w:rsidRDefault="00A33DD6" w:rsidP="00A33DD6">
            <w:pPr>
              <w:jc w:val="center"/>
            </w:pPr>
          </w:p>
        </w:tc>
      </w:tr>
      <w:tr w:rsidR="00A33DD6" w:rsidRPr="00FF698D" w14:paraId="429C37BD"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0373DE7B" w14:textId="77777777" w:rsidR="00A33DD6" w:rsidRPr="00FF698D" w:rsidRDefault="00A33DD6" w:rsidP="00A33DD6">
            <w:pPr>
              <w:jc w:val="center"/>
            </w:pPr>
            <w:r w:rsidRPr="00FF698D">
              <w:t>3</w:t>
            </w:r>
            <w:r w:rsidR="009A0C37">
              <w:t>9</w:t>
            </w:r>
          </w:p>
        </w:tc>
        <w:tc>
          <w:tcPr>
            <w:tcW w:w="10237" w:type="dxa"/>
            <w:gridSpan w:val="2"/>
            <w:tcBorders>
              <w:top w:val="single" w:sz="4" w:space="0" w:color="000000"/>
              <w:left w:val="single" w:sz="4" w:space="0" w:color="000000"/>
              <w:bottom w:val="single" w:sz="4" w:space="0" w:color="000000"/>
            </w:tcBorders>
            <w:shd w:val="clear" w:color="auto" w:fill="auto"/>
          </w:tcPr>
          <w:p w14:paraId="0F2AC863" w14:textId="77777777" w:rsidR="00A33DD6" w:rsidRPr="00FF698D" w:rsidRDefault="00A33DD6" w:rsidP="00A33DD6">
            <w:pPr>
              <w:shd w:val="clear" w:color="auto" w:fill="FFFFFF"/>
              <w:tabs>
                <w:tab w:val="left" w:pos="7121"/>
              </w:tabs>
              <w:jc w:val="both"/>
            </w:pPr>
            <w:r w:rsidRPr="00FF698D">
              <w:t>Pojazd wyposażony w tachograf cyfrowy z legalizacją i aktualnym oprogramowaniem.</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77563E2D" w14:textId="77777777" w:rsidR="00A33DD6" w:rsidRPr="00FF698D" w:rsidRDefault="00A33DD6" w:rsidP="00A33DD6">
            <w:pPr>
              <w:jc w:val="center"/>
            </w:pPr>
          </w:p>
        </w:tc>
      </w:tr>
      <w:tr w:rsidR="00A33DD6" w:rsidRPr="00FF698D" w14:paraId="0432E475"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7E131D01" w14:textId="77777777" w:rsidR="00A33DD6" w:rsidRPr="00FF698D" w:rsidRDefault="009A0C37" w:rsidP="00A33DD6">
            <w:pPr>
              <w:jc w:val="center"/>
            </w:pPr>
            <w:r>
              <w:t>40</w:t>
            </w:r>
          </w:p>
        </w:tc>
        <w:tc>
          <w:tcPr>
            <w:tcW w:w="10237" w:type="dxa"/>
            <w:gridSpan w:val="2"/>
            <w:tcBorders>
              <w:top w:val="single" w:sz="4" w:space="0" w:color="000000"/>
              <w:left w:val="single" w:sz="4" w:space="0" w:color="000000"/>
              <w:bottom w:val="single" w:sz="4" w:space="0" w:color="000000"/>
            </w:tcBorders>
            <w:shd w:val="clear" w:color="auto" w:fill="auto"/>
          </w:tcPr>
          <w:p w14:paraId="3E4CBD47" w14:textId="77777777" w:rsidR="00A33DD6" w:rsidRPr="00FF698D" w:rsidRDefault="00A33DD6" w:rsidP="00A33DD6">
            <w:pPr>
              <w:shd w:val="clear" w:color="auto" w:fill="FFFFFF"/>
              <w:ind w:right="72"/>
              <w:jc w:val="both"/>
            </w:pPr>
            <w:r w:rsidRPr="00FF698D">
              <w:t>Wszystkie klosze zewnętrzne zabezpieczone przed przypadkowym uszkodzeniem podczas eksploatacji pojazdu.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210627D5" w14:textId="77777777" w:rsidR="00A33DD6" w:rsidRPr="00FF698D" w:rsidRDefault="00A33DD6" w:rsidP="00A33DD6">
            <w:pPr>
              <w:jc w:val="center"/>
            </w:pPr>
          </w:p>
        </w:tc>
      </w:tr>
      <w:tr w:rsidR="003F4A9A" w:rsidRPr="00FF698D" w14:paraId="5EECDF8F"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2F731A52" w14:textId="77777777" w:rsidR="003F4A9A" w:rsidRPr="00FF698D" w:rsidRDefault="009A0C37" w:rsidP="009A0C37">
            <w:pPr>
              <w:pStyle w:val="Style25"/>
              <w:widowControl/>
              <w:jc w:val="center"/>
            </w:pPr>
            <w:r>
              <w:lastRenderedPageBreak/>
              <w:t>41</w:t>
            </w:r>
          </w:p>
        </w:tc>
        <w:tc>
          <w:tcPr>
            <w:tcW w:w="10237" w:type="dxa"/>
            <w:gridSpan w:val="2"/>
            <w:tcBorders>
              <w:top w:val="single" w:sz="4" w:space="0" w:color="000000"/>
              <w:left w:val="single" w:sz="4" w:space="0" w:color="000000"/>
              <w:bottom w:val="single" w:sz="4" w:space="0" w:color="000000"/>
            </w:tcBorders>
            <w:shd w:val="clear" w:color="auto" w:fill="auto"/>
          </w:tcPr>
          <w:p w14:paraId="6DC59002" w14:textId="77777777" w:rsidR="003F4A9A" w:rsidRPr="006D012E" w:rsidRDefault="003F4A9A" w:rsidP="00C956D8">
            <w:pPr>
              <w:pStyle w:val="Style25"/>
              <w:widowControl/>
              <w:jc w:val="both"/>
              <w:rPr>
                <w:color w:val="000000"/>
              </w:rPr>
            </w:pPr>
            <w:r w:rsidRPr="00FF698D">
              <w:rPr>
                <w:rStyle w:val="FontStyle106"/>
                <w:sz w:val="24"/>
                <w:szCs w:val="24"/>
              </w:rPr>
              <w:t>Pojazd wyposażony w oświetlenie pola pracy żurawia hydraulicznego w warunkach słabej</w:t>
            </w:r>
            <w:r w:rsidR="00C956D8">
              <w:rPr>
                <w:rStyle w:val="FontStyle106"/>
                <w:sz w:val="24"/>
                <w:szCs w:val="24"/>
              </w:rPr>
              <w:t xml:space="preserve"> </w:t>
            </w:r>
            <w:r w:rsidRPr="00FF698D">
              <w:rPr>
                <w:rStyle w:val="FontStyle106"/>
                <w:sz w:val="24"/>
                <w:szCs w:val="24"/>
              </w:rPr>
              <w:t xml:space="preserve">widoczności. Natężenie oświetlenia min. 5 lx w całym </w:t>
            </w:r>
            <w:r w:rsidR="006D012E">
              <w:rPr>
                <w:rStyle w:val="FontStyle106"/>
                <w:sz w:val="24"/>
                <w:szCs w:val="24"/>
              </w:rPr>
              <w:t>zakresie pola pracy żurawia.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4F327CDC" w14:textId="77777777" w:rsidR="003F4A9A" w:rsidRPr="00FF698D" w:rsidRDefault="003F4A9A" w:rsidP="003F4A9A">
            <w:pPr>
              <w:jc w:val="center"/>
            </w:pPr>
          </w:p>
        </w:tc>
      </w:tr>
      <w:tr w:rsidR="003F4A9A" w:rsidRPr="00FF698D" w14:paraId="6DE300C0" w14:textId="77777777" w:rsidTr="00E46C2D">
        <w:tc>
          <w:tcPr>
            <w:tcW w:w="567" w:type="dxa"/>
            <w:tcBorders>
              <w:top w:val="single" w:sz="4" w:space="0" w:color="000000"/>
              <w:left w:val="single" w:sz="4" w:space="0" w:color="000000"/>
              <w:bottom w:val="single" w:sz="4" w:space="0" w:color="000000"/>
            </w:tcBorders>
            <w:shd w:val="clear" w:color="auto" w:fill="auto"/>
          </w:tcPr>
          <w:p w14:paraId="40495068" w14:textId="77777777" w:rsidR="003F4A9A" w:rsidRPr="00FF698D" w:rsidRDefault="009A0C37" w:rsidP="003F4A9A">
            <w:pPr>
              <w:jc w:val="center"/>
            </w:pPr>
            <w:r>
              <w:t>42</w:t>
            </w:r>
          </w:p>
        </w:tc>
        <w:tc>
          <w:tcPr>
            <w:tcW w:w="10237" w:type="dxa"/>
            <w:gridSpan w:val="2"/>
            <w:tcBorders>
              <w:top w:val="single" w:sz="4" w:space="0" w:color="000000"/>
              <w:left w:val="single" w:sz="4" w:space="0" w:color="000000"/>
              <w:bottom w:val="single" w:sz="4" w:space="0" w:color="000000"/>
            </w:tcBorders>
            <w:shd w:val="clear" w:color="auto" w:fill="auto"/>
          </w:tcPr>
          <w:p w14:paraId="579E8F5B" w14:textId="77777777" w:rsidR="003F4A9A" w:rsidRPr="00FF698D" w:rsidRDefault="003F4A9A" w:rsidP="003F4A9A">
            <w:pPr>
              <w:shd w:val="clear" w:color="auto" w:fill="FFFFFF"/>
              <w:ind w:right="72"/>
              <w:jc w:val="both"/>
            </w:pPr>
            <w:r w:rsidRPr="00FF698D">
              <w:rPr>
                <w:rStyle w:val="FontStyle106"/>
                <w:sz w:val="24"/>
                <w:szCs w:val="24"/>
              </w:rPr>
              <w:t>Oświetlenie zewnętrzne pojazdu zabezpieczone przed uszkodzeniem siatkami ochronnymi.</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78EE6D46" w14:textId="77777777" w:rsidR="003F4A9A" w:rsidRPr="00FF698D" w:rsidRDefault="003F4A9A" w:rsidP="003F4A9A">
            <w:pPr>
              <w:jc w:val="center"/>
            </w:pPr>
          </w:p>
        </w:tc>
      </w:tr>
      <w:tr w:rsidR="003F4A9A" w:rsidRPr="00FF698D" w14:paraId="6C32094D" w14:textId="77777777" w:rsidTr="00E46C2D">
        <w:tc>
          <w:tcPr>
            <w:tcW w:w="567" w:type="dxa"/>
            <w:tcBorders>
              <w:top w:val="single" w:sz="4" w:space="0" w:color="000000"/>
              <w:left w:val="single" w:sz="4" w:space="0" w:color="000000"/>
              <w:bottom w:val="single" w:sz="4" w:space="0" w:color="000000"/>
            </w:tcBorders>
            <w:shd w:val="clear" w:color="auto" w:fill="auto"/>
          </w:tcPr>
          <w:p w14:paraId="38A0BC5D" w14:textId="77777777" w:rsidR="003F4A9A" w:rsidRPr="00FF698D" w:rsidRDefault="009A0C37" w:rsidP="003F4A9A">
            <w:pPr>
              <w:jc w:val="center"/>
            </w:pPr>
            <w:r>
              <w:t>43</w:t>
            </w:r>
          </w:p>
        </w:tc>
        <w:tc>
          <w:tcPr>
            <w:tcW w:w="10237" w:type="dxa"/>
            <w:gridSpan w:val="2"/>
            <w:tcBorders>
              <w:top w:val="single" w:sz="4" w:space="0" w:color="000000"/>
              <w:left w:val="single" w:sz="4" w:space="0" w:color="000000"/>
              <w:bottom w:val="single" w:sz="4" w:space="0" w:color="000000"/>
            </w:tcBorders>
            <w:shd w:val="clear" w:color="auto" w:fill="auto"/>
          </w:tcPr>
          <w:p w14:paraId="096703F2" w14:textId="77777777" w:rsidR="003F4A9A" w:rsidRPr="00FF698D" w:rsidRDefault="003F4A9A" w:rsidP="003F4A9A">
            <w:pPr>
              <w:shd w:val="clear" w:color="auto" w:fill="FFFFFF"/>
              <w:ind w:right="72"/>
              <w:jc w:val="both"/>
              <w:rPr>
                <w:rStyle w:val="FontStyle106"/>
                <w:sz w:val="24"/>
                <w:szCs w:val="24"/>
              </w:rPr>
            </w:pPr>
            <w:r w:rsidRPr="00FF698D">
              <w:rPr>
                <w:rStyle w:val="FontStyle106"/>
                <w:sz w:val="24"/>
                <w:szCs w:val="24"/>
              </w:rPr>
              <w:t xml:space="preserve">Dostęp do silnika powinien być możliwy przez uchylenie kabiny.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500F0B51" w14:textId="77777777" w:rsidR="003F4A9A" w:rsidRPr="00FF698D" w:rsidRDefault="003F4A9A" w:rsidP="003F4A9A">
            <w:pPr>
              <w:jc w:val="center"/>
            </w:pPr>
          </w:p>
        </w:tc>
      </w:tr>
      <w:tr w:rsidR="003F4A9A" w:rsidRPr="00FF698D" w14:paraId="1D75006C"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569BB7DF" w14:textId="77777777" w:rsidR="003F4A9A" w:rsidRPr="00FF698D" w:rsidRDefault="009A0C37" w:rsidP="009A0C37">
            <w:pPr>
              <w:jc w:val="center"/>
            </w:pPr>
            <w:r>
              <w:t>44</w:t>
            </w:r>
          </w:p>
        </w:tc>
        <w:tc>
          <w:tcPr>
            <w:tcW w:w="10237" w:type="dxa"/>
            <w:gridSpan w:val="2"/>
            <w:tcBorders>
              <w:top w:val="single" w:sz="4" w:space="0" w:color="000000"/>
              <w:left w:val="single" w:sz="4" w:space="0" w:color="000000"/>
              <w:bottom w:val="single" w:sz="4" w:space="0" w:color="000000"/>
            </w:tcBorders>
            <w:shd w:val="clear" w:color="auto" w:fill="auto"/>
          </w:tcPr>
          <w:p w14:paraId="2EE9CB3E" w14:textId="77777777" w:rsidR="003F4A9A" w:rsidRPr="00FF698D" w:rsidRDefault="003F4A9A" w:rsidP="003F4A9A">
            <w:pPr>
              <w:shd w:val="clear" w:color="auto" w:fill="FFFFFF"/>
              <w:ind w:right="72"/>
              <w:jc w:val="both"/>
              <w:rPr>
                <w:rStyle w:val="FontStyle106"/>
                <w:sz w:val="24"/>
                <w:szCs w:val="24"/>
              </w:rPr>
            </w:pPr>
            <w:r w:rsidRPr="00FF698D">
              <w:rPr>
                <w:rStyle w:val="FontStyle106"/>
                <w:sz w:val="24"/>
                <w:szCs w:val="24"/>
              </w:rPr>
              <w:t>Silnik pojazdu powinien być przystosowany do ciągłej pracy przez min. 4 godziny w normalnych warunkach pracy w czasie postoju, w czasie z załączoną przystawką odbioru mocy bez uzupełniania cieczy chłodzącej, olejów, oleju napędowego. W tym czasie w normalnej temperaturze eksploatacji, temperatura sinika i układu przeniesienia napędu nie powinny przekroczyć wartości określonych przez producenta.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5A26CC35" w14:textId="77777777" w:rsidR="003F4A9A" w:rsidRPr="00FF698D" w:rsidRDefault="003F4A9A" w:rsidP="003F4A9A">
            <w:pPr>
              <w:jc w:val="center"/>
            </w:pPr>
          </w:p>
        </w:tc>
      </w:tr>
      <w:tr w:rsidR="003F4A9A" w:rsidRPr="00FF698D" w14:paraId="251BFC04"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2C9DE9AE" w14:textId="77777777" w:rsidR="003F4A9A" w:rsidRPr="00FF698D" w:rsidRDefault="009A0C37" w:rsidP="003F4A9A">
            <w:pPr>
              <w:jc w:val="center"/>
            </w:pPr>
            <w:r>
              <w:t>45</w:t>
            </w:r>
          </w:p>
        </w:tc>
        <w:tc>
          <w:tcPr>
            <w:tcW w:w="10237" w:type="dxa"/>
            <w:gridSpan w:val="2"/>
            <w:tcBorders>
              <w:top w:val="single" w:sz="4" w:space="0" w:color="000000"/>
              <w:left w:val="single" w:sz="4" w:space="0" w:color="000000"/>
              <w:bottom w:val="single" w:sz="4" w:space="0" w:color="000000"/>
            </w:tcBorders>
            <w:shd w:val="clear" w:color="auto" w:fill="auto"/>
          </w:tcPr>
          <w:p w14:paraId="411A85C3" w14:textId="77777777" w:rsidR="003F4A9A" w:rsidRPr="00FF698D" w:rsidRDefault="003F4A9A" w:rsidP="003F4A9A">
            <w:pPr>
              <w:shd w:val="clear" w:color="auto" w:fill="FFFFFF"/>
              <w:ind w:right="72"/>
              <w:jc w:val="both"/>
            </w:pPr>
            <w:r w:rsidRPr="00FF698D">
              <w:t xml:space="preserve">Pojazd dostarczony z zestawem narzędzi przewidzianych przez producenta podwozia, w skład którego powinny wchodzić co najmniej: 2 kliny pod koła,  klucz do kół, podnośnik hydrauliczny, przewód </w:t>
            </w:r>
            <w:r w:rsidR="006D012E">
              <w:br/>
            </w:r>
            <w:r w:rsidRPr="00FF698D">
              <w:t>do pompowania kół z manometrem (długość przewodu min. 10 m), trójkąt ostrzegawczy, apteczka, gaśnica proszkowa min. 2 kg, łańcuchy śniegowe na koła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318A639B" w14:textId="77777777" w:rsidR="003F4A9A" w:rsidRPr="00FF698D" w:rsidRDefault="003F4A9A" w:rsidP="003F4A9A">
            <w:pPr>
              <w:jc w:val="center"/>
            </w:pPr>
          </w:p>
        </w:tc>
      </w:tr>
      <w:tr w:rsidR="003F4A9A" w:rsidRPr="00FF698D" w14:paraId="5689DA62" w14:textId="77777777" w:rsidTr="00E46C2D">
        <w:trPr>
          <w:trHeight w:val="454"/>
        </w:trPr>
        <w:tc>
          <w:tcPr>
            <w:tcW w:w="567" w:type="dxa"/>
            <w:tcBorders>
              <w:top w:val="single" w:sz="4" w:space="0" w:color="000000"/>
              <w:left w:val="single" w:sz="4" w:space="0" w:color="000000"/>
              <w:bottom w:val="single" w:sz="4" w:space="0" w:color="000000"/>
            </w:tcBorders>
            <w:shd w:val="clear" w:color="auto" w:fill="A6A6A6"/>
            <w:vAlign w:val="center"/>
          </w:tcPr>
          <w:p w14:paraId="3D9FDC9A" w14:textId="77777777" w:rsidR="003F4A9A" w:rsidRPr="00FF698D" w:rsidRDefault="003F4A9A" w:rsidP="003F4A9A">
            <w:pPr>
              <w:jc w:val="center"/>
            </w:pPr>
            <w:r w:rsidRPr="00FF698D">
              <w:rPr>
                <w:b/>
              </w:rPr>
              <w:t>III</w:t>
            </w:r>
          </w:p>
        </w:tc>
        <w:tc>
          <w:tcPr>
            <w:tcW w:w="15057"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14:paraId="38DECDCC" w14:textId="77777777" w:rsidR="003F4A9A" w:rsidRPr="00FF698D" w:rsidRDefault="003F4A9A" w:rsidP="003F4A9A">
            <w:pPr>
              <w:ind w:right="72"/>
              <w:jc w:val="both"/>
            </w:pPr>
            <w:r w:rsidRPr="00FF698D">
              <w:rPr>
                <w:b/>
              </w:rPr>
              <w:t>ZABUDOWA PRZESTRZENI ŁADUNKOWEJ</w:t>
            </w:r>
          </w:p>
        </w:tc>
      </w:tr>
      <w:tr w:rsidR="003F4A9A" w:rsidRPr="00FF698D" w14:paraId="066662F3"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018BC230" w14:textId="77777777" w:rsidR="003F4A9A" w:rsidRPr="00FF698D" w:rsidRDefault="003F4A9A" w:rsidP="003F4A9A">
            <w:pPr>
              <w:jc w:val="center"/>
            </w:pPr>
            <w:r w:rsidRPr="00FF698D">
              <w:t>1</w:t>
            </w:r>
          </w:p>
        </w:tc>
        <w:tc>
          <w:tcPr>
            <w:tcW w:w="10237" w:type="dxa"/>
            <w:gridSpan w:val="2"/>
            <w:tcBorders>
              <w:top w:val="single" w:sz="4" w:space="0" w:color="000000"/>
              <w:left w:val="single" w:sz="4" w:space="0" w:color="000000"/>
              <w:bottom w:val="single" w:sz="4" w:space="0" w:color="000000"/>
            </w:tcBorders>
            <w:shd w:val="clear" w:color="auto" w:fill="auto"/>
          </w:tcPr>
          <w:p w14:paraId="69A56415" w14:textId="77777777" w:rsidR="003F4A9A" w:rsidRPr="00FF698D" w:rsidRDefault="003F4A9A" w:rsidP="003F4A9A">
            <w:pPr>
              <w:pStyle w:val="Style32"/>
              <w:widowControl/>
              <w:rPr>
                <w:rStyle w:val="FontStyle106"/>
                <w:sz w:val="24"/>
                <w:szCs w:val="24"/>
              </w:rPr>
            </w:pPr>
            <w:r w:rsidRPr="00FF698D">
              <w:rPr>
                <w:rStyle w:val="FontStyle106"/>
                <w:sz w:val="24"/>
                <w:szCs w:val="24"/>
              </w:rPr>
              <w:t>Skrzynia ładunkowa o wymiarach wewnętrznych min:</w:t>
            </w:r>
          </w:p>
          <w:p w14:paraId="08FD5FC3" w14:textId="77777777" w:rsidR="003F4A9A" w:rsidRPr="00FF698D" w:rsidRDefault="003F4A9A" w:rsidP="003F4A9A">
            <w:pPr>
              <w:pStyle w:val="Style55"/>
              <w:widowControl/>
              <w:rPr>
                <w:rStyle w:val="FontStyle106"/>
                <w:sz w:val="24"/>
                <w:szCs w:val="24"/>
              </w:rPr>
            </w:pPr>
            <w:r w:rsidRPr="00FF698D">
              <w:rPr>
                <w:rStyle w:val="FontStyle106"/>
                <w:sz w:val="24"/>
                <w:szCs w:val="24"/>
              </w:rPr>
              <w:t>- długość: minimum 4500 mm,</w:t>
            </w:r>
          </w:p>
          <w:p w14:paraId="7B4F6A84" w14:textId="77777777" w:rsidR="003F4A9A" w:rsidRPr="00FF698D" w:rsidRDefault="003F4A9A" w:rsidP="003F4A9A">
            <w:pPr>
              <w:pStyle w:val="Style55"/>
              <w:widowControl/>
              <w:rPr>
                <w:rStyle w:val="FontStyle106"/>
                <w:sz w:val="24"/>
                <w:szCs w:val="24"/>
              </w:rPr>
            </w:pPr>
            <w:r w:rsidRPr="00FF698D">
              <w:rPr>
                <w:rStyle w:val="FontStyle106"/>
                <w:sz w:val="24"/>
                <w:szCs w:val="24"/>
              </w:rPr>
              <w:t>- szerokość: minimum 2400 mm.</w:t>
            </w:r>
          </w:p>
          <w:p w14:paraId="30B65060" w14:textId="77777777" w:rsidR="003F4A9A" w:rsidRPr="00FF698D" w:rsidRDefault="003F4A9A" w:rsidP="003F4A9A">
            <w:pPr>
              <w:shd w:val="clear" w:color="auto" w:fill="FFFFFF"/>
            </w:pPr>
            <w:r w:rsidRPr="00FF698D">
              <w:rPr>
                <w:rStyle w:val="FontStyle106"/>
                <w:sz w:val="24"/>
                <w:szCs w:val="24"/>
              </w:rPr>
              <w:t xml:space="preserve">- </w:t>
            </w:r>
            <w:r w:rsidRPr="00FF698D">
              <w:t>wysokość min. 1900</w:t>
            </w:r>
            <w:r w:rsidR="00636D9E">
              <w:t xml:space="preserve"> </w:t>
            </w:r>
            <w:r w:rsidRPr="00FF698D">
              <w:t>mm (od poziomu podłogi do wewnętrznej strony dachu),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5D36479E" w14:textId="77777777" w:rsidR="000F0267" w:rsidRPr="006D012E" w:rsidRDefault="00C05046" w:rsidP="006D012E">
            <w:pPr>
              <w:shd w:val="clear" w:color="auto" w:fill="FFFFFF"/>
              <w:ind w:right="168"/>
              <w:jc w:val="both"/>
              <w:rPr>
                <w:bCs/>
              </w:rPr>
            </w:pPr>
            <w:r w:rsidRPr="006D012E">
              <w:rPr>
                <w:bCs/>
              </w:rPr>
              <w:t xml:space="preserve">Dodatkowa punktacja za zwiększoną długość mierzoną na zewnątrz. Oferta otrzymuje 2 pkt za każde dodatkowe 100 mm jednak </w:t>
            </w:r>
            <w:r w:rsidR="006D012E">
              <w:rPr>
                <w:bCs/>
              </w:rPr>
              <w:br/>
            </w:r>
            <w:r w:rsidRPr="006D012E">
              <w:rPr>
                <w:bCs/>
              </w:rPr>
              <w:t xml:space="preserve">nie więcej niż 10 pkt. Zaoferowanie pojazdu ze skrzynią ładunkową o długości powyżej 5000 mm nie eliminuje oferty, lecz  </w:t>
            </w:r>
            <w:r w:rsidR="006D012E">
              <w:rPr>
                <w:bCs/>
              </w:rPr>
              <w:br/>
            </w:r>
            <w:r w:rsidRPr="006D012E">
              <w:rPr>
                <w:bCs/>
              </w:rPr>
              <w:t>nie powoduje przyznania większej liczby punktów</w:t>
            </w:r>
          </w:p>
        </w:tc>
      </w:tr>
      <w:tr w:rsidR="003F4A9A" w:rsidRPr="00FF698D" w14:paraId="784E5DB1"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20EEC2FF" w14:textId="77777777" w:rsidR="003F4A9A" w:rsidRPr="00FF698D" w:rsidRDefault="003F4A9A" w:rsidP="003F4A9A">
            <w:pPr>
              <w:jc w:val="center"/>
            </w:pPr>
            <w:r w:rsidRPr="00FF698D">
              <w:t>2</w:t>
            </w:r>
          </w:p>
        </w:tc>
        <w:tc>
          <w:tcPr>
            <w:tcW w:w="10237" w:type="dxa"/>
            <w:gridSpan w:val="2"/>
            <w:tcBorders>
              <w:top w:val="single" w:sz="4" w:space="0" w:color="000000"/>
              <w:left w:val="single" w:sz="4" w:space="0" w:color="000000"/>
              <w:bottom w:val="single" w:sz="4" w:space="0" w:color="000000"/>
            </w:tcBorders>
            <w:shd w:val="clear" w:color="auto" w:fill="auto"/>
          </w:tcPr>
          <w:p w14:paraId="02BB6564" w14:textId="77777777" w:rsidR="003F4A9A" w:rsidRPr="00FF698D" w:rsidRDefault="003F4A9A" w:rsidP="006D012E">
            <w:pPr>
              <w:pStyle w:val="Style32"/>
              <w:widowControl/>
              <w:jc w:val="both"/>
              <w:rPr>
                <w:rStyle w:val="FontStyle106"/>
                <w:sz w:val="24"/>
                <w:szCs w:val="24"/>
              </w:rPr>
            </w:pPr>
            <w:r w:rsidRPr="00FF698D">
              <w:rPr>
                <w:rStyle w:val="FontStyle106"/>
                <w:sz w:val="24"/>
                <w:szCs w:val="24"/>
              </w:rPr>
              <w:t xml:space="preserve">Burty skrzyni ładunkowej wykonane z materiałów odpornych na korozję (np. profili aluminiowych) </w:t>
            </w:r>
            <w:r w:rsidR="006D012E">
              <w:rPr>
                <w:rStyle w:val="FontStyle106"/>
                <w:sz w:val="24"/>
                <w:szCs w:val="24"/>
              </w:rPr>
              <w:br/>
            </w:r>
            <w:r w:rsidRPr="00FF698D">
              <w:rPr>
                <w:rStyle w:val="FontStyle106"/>
                <w:sz w:val="24"/>
                <w:szCs w:val="24"/>
              </w:rPr>
              <w:t xml:space="preserve">z możliwością otwierania burt bocznych i burty tylnej bez konieczności zdejmowania pałąków </w:t>
            </w:r>
            <w:r w:rsidR="006D012E">
              <w:rPr>
                <w:rStyle w:val="FontStyle106"/>
                <w:sz w:val="24"/>
                <w:szCs w:val="24"/>
              </w:rPr>
              <w:br/>
            </w:r>
            <w:r w:rsidRPr="00FF698D">
              <w:rPr>
                <w:rStyle w:val="FontStyle106"/>
                <w:sz w:val="24"/>
                <w:szCs w:val="24"/>
              </w:rPr>
              <w:t>i opończy.</w:t>
            </w:r>
          </w:p>
          <w:p w14:paraId="6A2D5C02" w14:textId="77777777" w:rsidR="003F4A9A" w:rsidRPr="00FF698D" w:rsidRDefault="003F4A9A" w:rsidP="006D012E">
            <w:pPr>
              <w:pStyle w:val="Style32"/>
              <w:widowControl/>
              <w:jc w:val="both"/>
              <w:rPr>
                <w:rStyle w:val="FontStyle106"/>
                <w:sz w:val="24"/>
                <w:szCs w:val="24"/>
              </w:rPr>
            </w:pPr>
            <w:r w:rsidRPr="00FF698D">
              <w:rPr>
                <w:rStyle w:val="FontStyle106"/>
                <w:sz w:val="24"/>
                <w:szCs w:val="24"/>
              </w:rPr>
              <w:t xml:space="preserve">Plandeka typu burto-firanka z przesuwnymi bokami w kolorze RAL 3000, oznaczona logo PSP oraz napisem „Państwowa Straż Pożarna” (wzór zostanie podany przez Zamawiającego na etapie realizacji zamówienia) umieszczonym po obu stronach bocznych na całej długości. Dach rozsuwany, umożliwiający rozładunek za pomocą żurawia hydraulicznego bez konieczności demontażu stelaża. </w:t>
            </w:r>
          </w:p>
          <w:p w14:paraId="692F98C9" w14:textId="77777777" w:rsidR="003F4A9A" w:rsidRPr="00FF698D" w:rsidRDefault="003F4A9A" w:rsidP="006D012E">
            <w:pPr>
              <w:pStyle w:val="Style32"/>
              <w:widowControl/>
              <w:jc w:val="both"/>
              <w:rPr>
                <w:rStyle w:val="FontStyle106"/>
                <w:sz w:val="24"/>
                <w:szCs w:val="24"/>
              </w:rPr>
            </w:pPr>
            <w:r w:rsidRPr="00FF698D">
              <w:rPr>
                <w:rStyle w:val="FontStyle106"/>
                <w:sz w:val="24"/>
                <w:szCs w:val="24"/>
              </w:rPr>
              <w:t xml:space="preserve">Należy zapewnić możliwość szybkiego demontażu stelaża nośnego i </w:t>
            </w:r>
            <w:proofErr w:type="spellStart"/>
            <w:r w:rsidRPr="00FF698D">
              <w:rPr>
                <w:rStyle w:val="FontStyle106"/>
                <w:sz w:val="24"/>
                <w:szCs w:val="24"/>
              </w:rPr>
              <w:t>oplandeczenia</w:t>
            </w:r>
            <w:proofErr w:type="spellEnd"/>
            <w:r w:rsidRPr="00FF698D">
              <w:rPr>
                <w:rStyle w:val="FontStyle106"/>
                <w:sz w:val="24"/>
                <w:szCs w:val="24"/>
              </w:rPr>
              <w:t xml:space="preserve"> skrzyni ładunkowej. W podłodze skrzyni zamontowane minimum 8 uchwytów do mocowania przewożonego ładunku rozmieszczonych symetrycznie. Po złożeniu uchwytu nie może on wystawać ponad poziom podłogi.</w:t>
            </w:r>
          </w:p>
          <w:p w14:paraId="6205429D" w14:textId="77777777" w:rsidR="003F4A9A" w:rsidRPr="00FF698D" w:rsidRDefault="003F4A9A" w:rsidP="006D012E">
            <w:pPr>
              <w:shd w:val="clear" w:color="auto" w:fill="FFFFFF"/>
              <w:ind w:right="72"/>
              <w:jc w:val="both"/>
            </w:pPr>
            <w:r w:rsidRPr="00FF698D">
              <w:rPr>
                <w:rStyle w:val="FontStyle106"/>
                <w:sz w:val="24"/>
                <w:szCs w:val="24"/>
              </w:rPr>
              <w:t>Należy zapewnić możliwość bezpiecznego wchodzenia i schodzenia osób na skrzynię ładunkową z tyłu pojazdu (w trakcie realizacji do uzgodnienia z zamawiającym).</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7ED97AF1" w14:textId="77777777" w:rsidR="003F4A9A" w:rsidRPr="00FF698D" w:rsidRDefault="003F4A9A" w:rsidP="003F4A9A">
            <w:pPr>
              <w:shd w:val="clear" w:color="auto" w:fill="FFFFFF"/>
              <w:ind w:right="154"/>
            </w:pPr>
          </w:p>
        </w:tc>
      </w:tr>
      <w:tr w:rsidR="003F4A9A" w:rsidRPr="00FF698D" w14:paraId="0F6B5C82"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716D501A" w14:textId="77777777" w:rsidR="003F4A9A" w:rsidRPr="00FF698D" w:rsidRDefault="003F4A9A" w:rsidP="003F4A9A">
            <w:pPr>
              <w:jc w:val="center"/>
            </w:pPr>
            <w:r w:rsidRPr="00FF698D">
              <w:lastRenderedPageBreak/>
              <w:t>3</w:t>
            </w:r>
          </w:p>
        </w:tc>
        <w:tc>
          <w:tcPr>
            <w:tcW w:w="10237" w:type="dxa"/>
            <w:gridSpan w:val="2"/>
            <w:tcBorders>
              <w:top w:val="single" w:sz="4" w:space="0" w:color="000000"/>
              <w:left w:val="single" w:sz="4" w:space="0" w:color="000000"/>
              <w:bottom w:val="single" w:sz="4" w:space="0" w:color="000000"/>
            </w:tcBorders>
            <w:shd w:val="clear" w:color="auto" w:fill="auto"/>
          </w:tcPr>
          <w:p w14:paraId="09A6D894" w14:textId="77777777" w:rsidR="003F4A9A" w:rsidRPr="00FF698D" w:rsidRDefault="003F4A9A" w:rsidP="003F4A9A">
            <w:pPr>
              <w:shd w:val="clear" w:color="auto" w:fill="FFFFFF"/>
              <w:jc w:val="both"/>
            </w:pPr>
            <w:r w:rsidRPr="00FF698D">
              <w:rPr>
                <w:rStyle w:val="FontStyle106"/>
                <w:sz w:val="24"/>
                <w:szCs w:val="24"/>
              </w:rPr>
              <w:t>Podłoga skrzyni ładunkowej o grubości minimum 30 mm lub równoważne.</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60CF653A" w14:textId="77777777" w:rsidR="003F4A9A" w:rsidRPr="00FF698D" w:rsidRDefault="003F4A9A" w:rsidP="003F4A9A">
            <w:pPr>
              <w:shd w:val="clear" w:color="auto" w:fill="FFFFFF"/>
              <w:ind w:right="77"/>
              <w:jc w:val="center"/>
            </w:pPr>
          </w:p>
        </w:tc>
      </w:tr>
      <w:tr w:rsidR="003F4A9A" w:rsidRPr="00FF698D" w14:paraId="68E8EC6E"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24C89310" w14:textId="77777777" w:rsidR="003F4A9A" w:rsidRPr="00FF698D" w:rsidRDefault="003F4A9A" w:rsidP="003F4A9A">
            <w:pPr>
              <w:jc w:val="center"/>
            </w:pPr>
            <w:r w:rsidRPr="00FF698D">
              <w:t>4</w:t>
            </w:r>
          </w:p>
        </w:tc>
        <w:tc>
          <w:tcPr>
            <w:tcW w:w="10237" w:type="dxa"/>
            <w:gridSpan w:val="2"/>
            <w:tcBorders>
              <w:top w:val="single" w:sz="4" w:space="0" w:color="000000"/>
              <w:left w:val="single" w:sz="4" w:space="0" w:color="000000"/>
              <w:bottom w:val="single" w:sz="4" w:space="0" w:color="000000"/>
            </w:tcBorders>
            <w:shd w:val="clear" w:color="auto" w:fill="auto"/>
          </w:tcPr>
          <w:p w14:paraId="3DBE8A41" w14:textId="77777777" w:rsidR="003F4A9A" w:rsidRPr="00FF698D" w:rsidRDefault="003F4A9A" w:rsidP="003F4A9A">
            <w:pPr>
              <w:shd w:val="clear" w:color="auto" w:fill="FFFFFF"/>
              <w:jc w:val="both"/>
              <w:rPr>
                <w:color w:val="FF0000"/>
              </w:rPr>
            </w:pPr>
            <w:r w:rsidRPr="00FF698D">
              <w:rPr>
                <w:rStyle w:val="FontStyle106"/>
                <w:sz w:val="24"/>
                <w:szCs w:val="24"/>
              </w:rPr>
              <w:t>Skrzynia ładunkowa zamontowana w pojeździe przystosowana do bezpiecznego transportu: zawiesi, pasów spinających ładunek n</w:t>
            </w:r>
            <w:r w:rsidR="006D012E">
              <w:rPr>
                <w:rStyle w:val="FontStyle106"/>
                <w:sz w:val="24"/>
                <w:szCs w:val="24"/>
              </w:rPr>
              <w:t>a skrzyni załadunkowej pojazdu.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51CAB75B" w14:textId="77777777" w:rsidR="003F4A9A" w:rsidRPr="00FF698D" w:rsidRDefault="003F4A9A" w:rsidP="003F4A9A">
            <w:pPr>
              <w:shd w:val="clear" w:color="auto" w:fill="FFFFFF"/>
              <w:ind w:right="58"/>
            </w:pPr>
          </w:p>
        </w:tc>
      </w:tr>
      <w:tr w:rsidR="003F4A9A" w:rsidRPr="00FF698D" w14:paraId="0BE38405"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4AC33803" w14:textId="77777777" w:rsidR="003F4A9A" w:rsidRPr="00FF698D" w:rsidRDefault="003F4A9A" w:rsidP="003F4A9A">
            <w:pPr>
              <w:jc w:val="center"/>
            </w:pPr>
            <w:r w:rsidRPr="00FF698D">
              <w:t>5</w:t>
            </w:r>
          </w:p>
        </w:tc>
        <w:tc>
          <w:tcPr>
            <w:tcW w:w="10237" w:type="dxa"/>
            <w:gridSpan w:val="2"/>
            <w:tcBorders>
              <w:top w:val="single" w:sz="4" w:space="0" w:color="000000"/>
              <w:left w:val="single" w:sz="4" w:space="0" w:color="000000"/>
              <w:bottom w:val="single" w:sz="4" w:space="0" w:color="000000"/>
            </w:tcBorders>
            <w:shd w:val="clear" w:color="auto" w:fill="auto"/>
          </w:tcPr>
          <w:p w14:paraId="3E48B530" w14:textId="77777777" w:rsidR="003F4A9A" w:rsidRPr="00FF698D" w:rsidRDefault="003F4A9A" w:rsidP="004942E8">
            <w:pPr>
              <w:shd w:val="clear" w:color="auto" w:fill="FFFFFF"/>
              <w:jc w:val="both"/>
            </w:pPr>
            <w:r w:rsidRPr="00FF698D">
              <w:rPr>
                <w:rStyle w:val="FontStyle106"/>
                <w:sz w:val="24"/>
                <w:szCs w:val="24"/>
              </w:rPr>
              <w:t>Skrzynia ładunkowa pr</w:t>
            </w:r>
            <w:r w:rsidR="004942E8">
              <w:rPr>
                <w:rStyle w:val="FontStyle106"/>
                <w:sz w:val="24"/>
                <w:szCs w:val="24"/>
              </w:rPr>
              <w:t xml:space="preserve">zystosowana do mocowania palet </w:t>
            </w:r>
            <w:r w:rsidRPr="00FF698D">
              <w:rPr>
                <w:rStyle w:val="FontStyle106"/>
                <w:sz w:val="24"/>
                <w:szCs w:val="24"/>
              </w:rPr>
              <w:t xml:space="preserve">za pomocą pasów spinających </w:t>
            </w:r>
            <w:r w:rsidR="006D012E">
              <w:rPr>
                <w:rStyle w:val="FontStyle106"/>
                <w:sz w:val="24"/>
                <w:szCs w:val="24"/>
              </w:rPr>
              <w:br/>
            </w:r>
            <w:r w:rsidRPr="00FF698D">
              <w:rPr>
                <w:rStyle w:val="FontStyle106"/>
                <w:sz w:val="24"/>
                <w:szCs w:val="24"/>
              </w:rPr>
              <w:t>z wykorzystaniem uchwytów zamontowanych w pomoście skrzyni. Pasy spinające do zamocowania min. 10 szt. europalet.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065BD413" w14:textId="77777777" w:rsidR="003F4A9A" w:rsidRPr="00FF698D" w:rsidRDefault="003F4A9A" w:rsidP="003F4A9A">
            <w:pPr>
              <w:shd w:val="clear" w:color="auto" w:fill="FFFFFF"/>
              <w:ind w:right="77"/>
              <w:jc w:val="center"/>
            </w:pPr>
          </w:p>
        </w:tc>
      </w:tr>
      <w:tr w:rsidR="003F4A9A" w:rsidRPr="00FF698D" w14:paraId="73296501"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324C6040" w14:textId="77777777" w:rsidR="003F4A9A" w:rsidRPr="00FF698D" w:rsidRDefault="003F4A9A" w:rsidP="003F4A9A">
            <w:pPr>
              <w:jc w:val="center"/>
            </w:pPr>
            <w:r w:rsidRPr="00FF698D">
              <w:t>6</w:t>
            </w:r>
          </w:p>
        </w:tc>
        <w:tc>
          <w:tcPr>
            <w:tcW w:w="10237" w:type="dxa"/>
            <w:gridSpan w:val="2"/>
            <w:tcBorders>
              <w:top w:val="single" w:sz="4" w:space="0" w:color="000000"/>
              <w:left w:val="single" w:sz="4" w:space="0" w:color="000000"/>
              <w:bottom w:val="single" w:sz="4" w:space="0" w:color="000000"/>
            </w:tcBorders>
            <w:shd w:val="clear" w:color="auto" w:fill="auto"/>
          </w:tcPr>
          <w:p w14:paraId="37154613" w14:textId="77777777" w:rsidR="003F4A9A" w:rsidRPr="00FF698D" w:rsidRDefault="003F4A9A" w:rsidP="003F4A9A">
            <w:pPr>
              <w:shd w:val="clear" w:color="auto" w:fill="FFFFFF"/>
              <w:ind w:right="72"/>
              <w:jc w:val="both"/>
            </w:pPr>
            <w:r w:rsidRPr="00FF698D">
              <w:rPr>
                <w:rStyle w:val="FontStyle106"/>
                <w:sz w:val="24"/>
                <w:szCs w:val="24"/>
              </w:rPr>
              <w:t>W przestrzeni ładunkowej zamontować oświetlenie z możliwością jego rozłączenia w przypadku demontażu stelaża i opończy.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462E240A" w14:textId="77777777" w:rsidR="003F4A9A" w:rsidRPr="00FF698D" w:rsidRDefault="003F4A9A" w:rsidP="003F4A9A">
            <w:pPr>
              <w:shd w:val="clear" w:color="auto" w:fill="FFFFFF"/>
              <w:ind w:right="48"/>
            </w:pPr>
          </w:p>
        </w:tc>
      </w:tr>
      <w:tr w:rsidR="00E46C2D" w:rsidRPr="00E46C2D" w14:paraId="65915FEB" w14:textId="77777777" w:rsidTr="00E46C2D">
        <w:trPr>
          <w:trHeight w:val="340"/>
        </w:trPr>
        <w:tc>
          <w:tcPr>
            <w:tcW w:w="567" w:type="dxa"/>
            <w:tcBorders>
              <w:top w:val="single" w:sz="4" w:space="0" w:color="000000"/>
              <w:left w:val="single" w:sz="4" w:space="0" w:color="000000"/>
              <w:bottom w:val="single" w:sz="4" w:space="0" w:color="000000"/>
            </w:tcBorders>
            <w:shd w:val="clear" w:color="auto" w:fill="7F7F7F" w:themeFill="text1" w:themeFillTint="80"/>
            <w:vAlign w:val="center"/>
          </w:tcPr>
          <w:p w14:paraId="1614BB3F" w14:textId="77777777" w:rsidR="00E46C2D" w:rsidRPr="00E46C2D" w:rsidRDefault="00E46C2D" w:rsidP="00E46C2D">
            <w:pPr>
              <w:jc w:val="center"/>
              <w:rPr>
                <w:b/>
              </w:rPr>
            </w:pPr>
          </w:p>
        </w:tc>
        <w:tc>
          <w:tcPr>
            <w:tcW w:w="15057" w:type="dxa"/>
            <w:gridSpan w:val="4"/>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3460184F" w14:textId="77777777" w:rsidR="00E46C2D" w:rsidRPr="00E46C2D" w:rsidRDefault="00E46C2D" w:rsidP="0053317C">
            <w:r w:rsidRPr="00E46C2D">
              <w:rPr>
                <w:rStyle w:val="FontStyle106"/>
                <w:b/>
                <w:sz w:val="24"/>
                <w:szCs w:val="24"/>
              </w:rPr>
              <w:t>ŻURAW HYDRAULICZNY</w:t>
            </w:r>
          </w:p>
        </w:tc>
      </w:tr>
      <w:tr w:rsidR="000F0267" w:rsidRPr="00FF698D" w14:paraId="3515A892"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1519B6AE" w14:textId="77777777" w:rsidR="000F0267" w:rsidRPr="00FF698D" w:rsidRDefault="00ED1D75" w:rsidP="000F0267">
            <w:pPr>
              <w:jc w:val="center"/>
            </w:pPr>
            <w:r w:rsidRPr="00FF698D">
              <w:t>7</w:t>
            </w:r>
          </w:p>
        </w:tc>
        <w:tc>
          <w:tcPr>
            <w:tcW w:w="10237" w:type="dxa"/>
            <w:gridSpan w:val="2"/>
            <w:tcBorders>
              <w:top w:val="single" w:sz="4" w:space="0" w:color="000000"/>
              <w:left w:val="single" w:sz="4" w:space="0" w:color="000000"/>
              <w:bottom w:val="single" w:sz="4" w:space="0" w:color="000000"/>
            </w:tcBorders>
            <w:shd w:val="clear" w:color="auto" w:fill="auto"/>
          </w:tcPr>
          <w:p w14:paraId="1681F1CD" w14:textId="77777777" w:rsidR="000F0267" w:rsidRPr="00FF698D" w:rsidRDefault="000F0267" w:rsidP="000F0267">
            <w:pPr>
              <w:pStyle w:val="Style32"/>
              <w:widowControl/>
              <w:rPr>
                <w:rStyle w:val="FontStyle106"/>
                <w:sz w:val="24"/>
                <w:szCs w:val="24"/>
              </w:rPr>
            </w:pPr>
            <w:r w:rsidRPr="00FF698D">
              <w:rPr>
                <w:rStyle w:val="FontStyle106"/>
                <w:sz w:val="24"/>
                <w:szCs w:val="24"/>
              </w:rPr>
              <w:t xml:space="preserve">Żuraw hydrauliczny zamontowany za </w:t>
            </w:r>
            <w:r w:rsidRPr="00E46C2D">
              <w:rPr>
                <w:rStyle w:val="FontStyle106"/>
                <w:b/>
                <w:sz w:val="24"/>
                <w:szCs w:val="24"/>
              </w:rPr>
              <w:t>k</w:t>
            </w:r>
            <w:r w:rsidRPr="00FF698D">
              <w:rPr>
                <w:rStyle w:val="FontStyle106"/>
                <w:sz w:val="24"/>
                <w:szCs w:val="24"/>
              </w:rPr>
              <w:t>abiną pojazdu.</w:t>
            </w:r>
          </w:p>
          <w:p w14:paraId="12260EFB" w14:textId="77777777" w:rsidR="000F0267" w:rsidRPr="00FF698D" w:rsidRDefault="000F0267" w:rsidP="000F0267">
            <w:pPr>
              <w:pStyle w:val="Style55"/>
              <w:widowControl/>
              <w:rPr>
                <w:rStyle w:val="FontStyle106"/>
                <w:sz w:val="24"/>
                <w:szCs w:val="24"/>
              </w:rPr>
            </w:pPr>
            <w:r w:rsidRPr="00FF698D">
              <w:rPr>
                <w:rStyle w:val="FontStyle106"/>
                <w:sz w:val="24"/>
                <w:szCs w:val="24"/>
              </w:rPr>
              <w:t>- napęd żurawia hydrauliczny od silnika pojazdu,</w:t>
            </w:r>
          </w:p>
          <w:p w14:paraId="59196DED" w14:textId="77777777" w:rsidR="000F0267" w:rsidRPr="00FF698D" w:rsidRDefault="000F0267" w:rsidP="000F0267">
            <w:pPr>
              <w:pStyle w:val="Style55"/>
              <w:widowControl/>
              <w:rPr>
                <w:rStyle w:val="FontStyle106"/>
                <w:sz w:val="24"/>
                <w:szCs w:val="24"/>
              </w:rPr>
            </w:pPr>
            <w:r w:rsidRPr="00FF698D">
              <w:rPr>
                <w:rStyle w:val="FontStyle106"/>
                <w:sz w:val="24"/>
                <w:szCs w:val="24"/>
              </w:rPr>
              <w:t>- podpory stabilizacyjne wysuwane hydraulicznie,</w:t>
            </w:r>
          </w:p>
          <w:p w14:paraId="3F9B0686" w14:textId="77777777" w:rsidR="000F0267" w:rsidRPr="00FF698D" w:rsidRDefault="000F0267" w:rsidP="000F0267">
            <w:pPr>
              <w:shd w:val="clear" w:color="auto" w:fill="FFFFFF"/>
              <w:ind w:right="72"/>
              <w:jc w:val="both"/>
            </w:pPr>
            <w:r w:rsidRPr="00FF698D">
              <w:rPr>
                <w:rStyle w:val="FontStyle106"/>
                <w:sz w:val="24"/>
                <w:szCs w:val="24"/>
              </w:rPr>
              <w:t>- sterowanie żurawiem za pomocą pulpitu i radiowe.</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39560BF6" w14:textId="77777777" w:rsidR="000F0267" w:rsidRPr="00FF698D" w:rsidRDefault="000F0267" w:rsidP="000F0267">
            <w:pPr>
              <w:shd w:val="clear" w:color="auto" w:fill="FFFFFF"/>
              <w:ind w:right="77"/>
              <w:jc w:val="center"/>
            </w:pPr>
          </w:p>
        </w:tc>
      </w:tr>
      <w:tr w:rsidR="000F0267" w:rsidRPr="00FF698D" w14:paraId="562445CF"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1AF0B877" w14:textId="77777777" w:rsidR="000F0267" w:rsidRPr="00FF698D" w:rsidRDefault="00ED1D75" w:rsidP="000F0267">
            <w:pPr>
              <w:jc w:val="center"/>
            </w:pPr>
            <w:r w:rsidRPr="00FF698D">
              <w:t>8</w:t>
            </w:r>
          </w:p>
        </w:tc>
        <w:tc>
          <w:tcPr>
            <w:tcW w:w="10237" w:type="dxa"/>
            <w:gridSpan w:val="2"/>
            <w:tcBorders>
              <w:top w:val="single" w:sz="4" w:space="0" w:color="000000"/>
              <w:left w:val="single" w:sz="4" w:space="0" w:color="000000"/>
              <w:bottom w:val="single" w:sz="4" w:space="0" w:color="000000"/>
            </w:tcBorders>
            <w:shd w:val="clear" w:color="auto" w:fill="auto"/>
          </w:tcPr>
          <w:p w14:paraId="1FE17564" w14:textId="77777777" w:rsidR="000F0267" w:rsidRPr="00FF698D" w:rsidRDefault="000F0267" w:rsidP="000F0267">
            <w:pPr>
              <w:shd w:val="clear" w:color="auto" w:fill="FFFFFF"/>
              <w:ind w:right="72"/>
              <w:jc w:val="both"/>
            </w:pPr>
            <w:r w:rsidRPr="00FF698D">
              <w:rPr>
                <w:rStyle w:val="FontStyle106"/>
                <w:sz w:val="24"/>
                <w:szCs w:val="24"/>
              </w:rPr>
              <w:t>Żuraw hydrauliczny wyposażony w elektroniczny system zabezpieczenia przed przeciążeniem.</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27612DBC" w14:textId="77777777" w:rsidR="000F0267" w:rsidRPr="00FF698D" w:rsidRDefault="000F0267" w:rsidP="000F0267">
            <w:pPr>
              <w:shd w:val="clear" w:color="auto" w:fill="FFFFFF"/>
              <w:ind w:right="77"/>
              <w:jc w:val="center"/>
            </w:pPr>
          </w:p>
        </w:tc>
      </w:tr>
      <w:tr w:rsidR="000F0267" w:rsidRPr="00FF698D" w14:paraId="13D0B48E"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4896FF19" w14:textId="77777777" w:rsidR="000F0267" w:rsidRPr="00FF698D" w:rsidRDefault="00ED1D75" w:rsidP="000F0267">
            <w:pPr>
              <w:jc w:val="center"/>
            </w:pPr>
            <w:r w:rsidRPr="00FF698D">
              <w:t>9</w:t>
            </w:r>
          </w:p>
        </w:tc>
        <w:tc>
          <w:tcPr>
            <w:tcW w:w="10237" w:type="dxa"/>
            <w:gridSpan w:val="2"/>
            <w:tcBorders>
              <w:top w:val="single" w:sz="4" w:space="0" w:color="000000"/>
              <w:left w:val="single" w:sz="4" w:space="0" w:color="000000"/>
              <w:bottom w:val="single" w:sz="4" w:space="0" w:color="000000"/>
            </w:tcBorders>
            <w:shd w:val="clear" w:color="auto" w:fill="auto"/>
          </w:tcPr>
          <w:p w14:paraId="63C5474F" w14:textId="77777777" w:rsidR="000F0267" w:rsidRPr="00FF698D" w:rsidRDefault="000F0267" w:rsidP="000F0267">
            <w:pPr>
              <w:shd w:val="clear" w:color="auto" w:fill="FFFFFF"/>
              <w:ind w:right="72"/>
              <w:jc w:val="both"/>
            </w:pPr>
            <w:r w:rsidRPr="00FF698D">
              <w:rPr>
                <w:rStyle w:val="FontStyle106"/>
                <w:sz w:val="24"/>
                <w:szCs w:val="24"/>
              </w:rPr>
              <w:t>Kąt obrotu żurawia min. 360 stopni, z ogranicznikiem obrotu uniemożliwiającym unoszenie ładunku nad kabiną.</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224D8AC0" w14:textId="77777777" w:rsidR="000F0267" w:rsidRPr="00FF698D" w:rsidRDefault="000F0267" w:rsidP="000F0267">
            <w:pPr>
              <w:shd w:val="clear" w:color="auto" w:fill="FFFFFF"/>
              <w:ind w:right="77"/>
              <w:jc w:val="center"/>
            </w:pPr>
          </w:p>
        </w:tc>
      </w:tr>
      <w:tr w:rsidR="000F0267" w:rsidRPr="00FF698D" w14:paraId="70B3B9EB"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48AB6608" w14:textId="77777777" w:rsidR="000F0267" w:rsidRPr="00FF698D" w:rsidRDefault="00ED1D75" w:rsidP="000F0267">
            <w:pPr>
              <w:jc w:val="center"/>
            </w:pPr>
            <w:r w:rsidRPr="00FF698D">
              <w:t>10</w:t>
            </w:r>
          </w:p>
        </w:tc>
        <w:tc>
          <w:tcPr>
            <w:tcW w:w="10237" w:type="dxa"/>
            <w:gridSpan w:val="2"/>
            <w:tcBorders>
              <w:top w:val="single" w:sz="4" w:space="0" w:color="000000"/>
              <w:left w:val="single" w:sz="4" w:space="0" w:color="000000"/>
              <w:bottom w:val="single" w:sz="4" w:space="0" w:color="000000"/>
            </w:tcBorders>
            <w:shd w:val="clear" w:color="auto" w:fill="auto"/>
          </w:tcPr>
          <w:p w14:paraId="72760E74" w14:textId="77777777" w:rsidR="000F0267" w:rsidRPr="00FF698D" w:rsidRDefault="000F0267" w:rsidP="00B07C27">
            <w:pPr>
              <w:shd w:val="clear" w:color="auto" w:fill="FFFFFF"/>
              <w:ind w:right="72"/>
              <w:jc w:val="both"/>
            </w:pPr>
            <w:r w:rsidRPr="00FF698D">
              <w:rPr>
                <w:rStyle w:val="FontStyle106"/>
                <w:sz w:val="24"/>
                <w:szCs w:val="24"/>
              </w:rPr>
              <w:t xml:space="preserve">Żuraw o min. </w:t>
            </w:r>
            <w:r w:rsidR="00B07C27" w:rsidRPr="00FF698D">
              <w:t>udźwig . 3500 kg oraz wysuwie min. 5m</w:t>
            </w:r>
            <w:r w:rsidRPr="00FF698D">
              <w:rPr>
                <w:rStyle w:val="FontStyle106"/>
                <w:sz w:val="24"/>
                <w:szCs w:val="24"/>
              </w:rPr>
              <w: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36157845" w14:textId="77777777" w:rsidR="000F0267" w:rsidRPr="00FF698D" w:rsidRDefault="000F0267" w:rsidP="000F0267">
            <w:pPr>
              <w:shd w:val="clear" w:color="auto" w:fill="FFFFFF"/>
              <w:ind w:right="77"/>
              <w:jc w:val="center"/>
            </w:pPr>
          </w:p>
        </w:tc>
      </w:tr>
      <w:tr w:rsidR="000F0267" w:rsidRPr="00FF698D" w14:paraId="40BFA674"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39F057D2" w14:textId="77777777" w:rsidR="000F0267" w:rsidRPr="00FF698D" w:rsidRDefault="00ED1D75" w:rsidP="000F0267">
            <w:pPr>
              <w:jc w:val="center"/>
            </w:pPr>
            <w:r w:rsidRPr="00FF698D">
              <w:t>11</w:t>
            </w:r>
          </w:p>
        </w:tc>
        <w:tc>
          <w:tcPr>
            <w:tcW w:w="10237" w:type="dxa"/>
            <w:gridSpan w:val="2"/>
            <w:tcBorders>
              <w:top w:val="single" w:sz="4" w:space="0" w:color="000000"/>
              <w:left w:val="single" w:sz="4" w:space="0" w:color="000000"/>
              <w:bottom w:val="single" w:sz="4" w:space="0" w:color="000000"/>
            </w:tcBorders>
            <w:shd w:val="clear" w:color="auto" w:fill="auto"/>
          </w:tcPr>
          <w:p w14:paraId="5465D90C" w14:textId="77777777" w:rsidR="000F0267" w:rsidRPr="00FF698D" w:rsidRDefault="000F0267" w:rsidP="000F0267">
            <w:pPr>
              <w:pStyle w:val="Style32"/>
              <w:widowControl/>
              <w:rPr>
                <w:rStyle w:val="FontStyle106"/>
                <w:sz w:val="24"/>
                <w:szCs w:val="24"/>
              </w:rPr>
            </w:pPr>
            <w:r w:rsidRPr="00FF698D">
              <w:rPr>
                <w:rStyle w:val="FontStyle106"/>
                <w:sz w:val="24"/>
                <w:szCs w:val="24"/>
              </w:rPr>
              <w:t>Osprzęt do żurawia:</w:t>
            </w:r>
          </w:p>
          <w:p w14:paraId="62447F51" w14:textId="77777777" w:rsidR="000F0267" w:rsidRPr="00FF698D" w:rsidRDefault="000F0267" w:rsidP="000F0267">
            <w:pPr>
              <w:pStyle w:val="Style55"/>
              <w:widowControl/>
              <w:rPr>
                <w:rStyle w:val="FontStyle106"/>
                <w:sz w:val="24"/>
                <w:szCs w:val="24"/>
              </w:rPr>
            </w:pPr>
            <w:r w:rsidRPr="00FF698D">
              <w:rPr>
                <w:rStyle w:val="FontStyle106"/>
                <w:sz w:val="24"/>
                <w:szCs w:val="24"/>
              </w:rPr>
              <w:t xml:space="preserve">- zawiesia linowe z kauszą </w:t>
            </w:r>
            <w:r w:rsidR="00B07C27" w:rsidRPr="00FF698D">
              <w:rPr>
                <w:rStyle w:val="FontStyle106"/>
                <w:sz w:val="24"/>
                <w:szCs w:val="24"/>
              </w:rPr>
              <w:t xml:space="preserve">podwójne z hakami o </w:t>
            </w:r>
            <w:r w:rsidR="00636D9E" w:rsidRPr="00FF698D">
              <w:rPr>
                <w:rStyle w:val="FontStyle106"/>
                <w:sz w:val="24"/>
                <w:szCs w:val="24"/>
              </w:rPr>
              <w:t>nośności</w:t>
            </w:r>
            <w:r w:rsidR="00B07C27" w:rsidRPr="00FF698D">
              <w:rPr>
                <w:rStyle w:val="FontStyle106"/>
                <w:sz w:val="24"/>
                <w:szCs w:val="24"/>
              </w:rPr>
              <w:t xml:space="preserve"> min. 4</w:t>
            </w:r>
            <w:r w:rsidRPr="00FF698D">
              <w:rPr>
                <w:rStyle w:val="FontStyle106"/>
                <w:sz w:val="24"/>
                <w:szCs w:val="24"/>
              </w:rPr>
              <w:t xml:space="preserve"> t, dł. 2 m </w:t>
            </w:r>
            <w:r w:rsidR="00636D9E">
              <w:rPr>
                <w:rStyle w:val="FontStyle106"/>
                <w:sz w:val="24"/>
                <w:szCs w:val="24"/>
              </w:rPr>
              <w:t>–</w:t>
            </w:r>
            <w:r w:rsidRPr="00FF698D">
              <w:rPr>
                <w:rStyle w:val="FontStyle106"/>
                <w:sz w:val="24"/>
                <w:szCs w:val="24"/>
              </w:rPr>
              <w:t xml:space="preserve"> 2 szt.,</w:t>
            </w:r>
          </w:p>
          <w:p w14:paraId="78D53E15" w14:textId="77777777" w:rsidR="000F0267" w:rsidRPr="00FF698D" w:rsidRDefault="000F0267" w:rsidP="000F0267">
            <w:pPr>
              <w:pStyle w:val="Style55"/>
              <w:widowControl/>
              <w:rPr>
                <w:rStyle w:val="FontStyle106"/>
                <w:sz w:val="24"/>
                <w:szCs w:val="24"/>
              </w:rPr>
            </w:pPr>
            <w:r w:rsidRPr="00FF698D">
              <w:rPr>
                <w:rStyle w:val="FontStyle106"/>
                <w:sz w:val="24"/>
                <w:szCs w:val="24"/>
              </w:rPr>
              <w:t xml:space="preserve">- zawiesia linowe z kauszą podwójne z hakami o </w:t>
            </w:r>
            <w:r w:rsidR="00636D9E" w:rsidRPr="00FF698D">
              <w:rPr>
                <w:rStyle w:val="FontStyle106"/>
                <w:sz w:val="24"/>
                <w:szCs w:val="24"/>
              </w:rPr>
              <w:t>nośności</w:t>
            </w:r>
            <w:r w:rsidRPr="00FF698D">
              <w:rPr>
                <w:rStyle w:val="FontStyle106"/>
                <w:sz w:val="24"/>
                <w:szCs w:val="24"/>
              </w:rPr>
              <w:t xml:space="preserve"> min. 6 t, dł. 2 m </w:t>
            </w:r>
            <w:r w:rsidR="00636D9E">
              <w:rPr>
                <w:rStyle w:val="FontStyle106"/>
                <w:sz w:val="24"/>
                <w:szCs w:val="24"/>
              </w:rPr>
              <w:t>–</w:t>
            </w:r>
            <w:r w:rsidRPr="00FF698D">
              <w:rPr>
                <w:rStyle w:val="FontStyle106"/>
                <w:sz w:val="24"/>
                <w:szCs w:val="24"/>
              </w:rPr>
              <w:t xml:space="preserve"> 2 szt.,</w:t>
            </w:r>
          </w:p>
          <w:p w14:paraId="27BBAEE8" w14:textId="77777777" w:rsidR="000F0267" w:rsidRPr="00FF698D" w:rsidRDefault="000F0267" w:rsidP="000F0267">
            <w:pPr>
              <w:pStyle w:val="Style55"/>
              <w:widowControl/>
              <w:rPr>
                <w:rStyle w:val="FontStyle106"/>
                <w:sz w:val="24"/>
                <w:szCs w:val="24"/>
              </w:rPr>
            </w:pPr>
            <w:r w:rsidRPr="00FF698D">
              <w:rPr>
                <w:rStyle w:val="FontStyle106"/>
                <w:sz w:val="24"/>
                <w:szCs w:val="24"/>
              </w:rPr>
              <w:t xml:space="preserve">- zawiesia tekstylne o nośności min. 4 t, długość min. 8 m </w:t>
            </w:r>
            <w:r w:rsidR="00636D9E">
              <w:rPr>
                <w:rStyle w:val="FontStyle106"/>
                <w:sz w:val="24"/>
                <w:szCs w:val="24"/>
              </w:rPr>
              <w:t>–</w:t>
            </w:r>
            <w:r w:rsidRPr="00FF698D">
              <w:rPr>
                <w:rStyle w:val="FontStyle106"/>
                <w:sz w:val="24"/>
                <w:szCs w:val="24"/>
              </w:rPr>
              <w:t xml:space="preserve"> 2 szt.,</w:t>
            </w:r>
          </w:p>
          <w:p w14:paraId="6631B6BF" w14:textId="77777777" w:rsidR="000F0267" w:rsidRPr="00FF698D" w:rsidRDefault="000F0267" w:rsidP="000F0267">
            <w:pPr>
              <w:pStyle w:val="Style55"/>
              <w:widowControl/>
              <w:rPr>
                <w:rStyle w:val="FontStyle106"/>
                <w:sz w:val="24"/>
                <w:szCs w:val="24"/>
              </w:rPr>
            </w:pPr>
            <w:r w:rsidRPr="00FF698D">
              <w:rPr>
                <w:rStyle w:val="FontStyle106"/>
                <w:sz w:val="24"/>
                <w:szCs w:val="24"/>
              </w:rPr>
              <w:t xml:space="preserve">- zawiesia tekstylne o nośności min. </w:t>
            </w:r>
            <w:r w:rsidR="00B07C27" w:rsidRPr="00FF698D">
              <w:rPr>
                <w:rStyle w:val="FontStyle106"/>
                <w:sz w:val="24"/>
                <w:szCs w:val="24"/>
              </w:rPr>
              <w:t>6</w:t>
            </w:r>
            <w:r w:rsidRPr="00FF698D">
              <w:rPr>
                <w:rStyle w:val="FontStyle106"/>
                <w:sz w:val="24"/>
                <w:szCs w:val="24"/>
              </w:rPr>
              <w:t xml:space="preserve"> t, długość min. 8 m </w:t>
            </w:r>
            <w:r w:rsidR="00636D9E">
              <w:rPr>
                <w:rStyle w:val="FontStyle106"/>
                <w:sz w:val="24"/>
                <w:szCs w:val="24"/>
              </w:rPr>
              <w:t>–</w:t>
            </w:r>
            <w:r w:rsidRPr="00FF698D">
              <w:rPr>
                <w:rStyle w:val="FontStyle106"/>
                <w:sz w:val="24"/>
                <w:szCs w:val="24"/>
              </w:rPr>
              <w:t xml:space="preserve"> 2 szt.,</w:t>
            </w:r>
          </w:p>
          <w:p w14:paraId="1C3CADA2" w14:textId="77777777" w:rsidR="00636D9E" w:rsidRDefault="000F0267" w:rsidP="000F0267">
            <w:pPr>
              <w:pStyle w:val="Style55"/>
              <w:widowControl/>
              <w:rPr>
                <w:rStyle w:val="FontStyle106"/>
                <w:sz w:val="24"/>
                <w:szCs w:val="24"/>
              </w:rPr>
            </w:pPr>
            <w:r w:rsidRPr="00FF698D">
              <w:rPr>
                <w:rStyle w:val="FontStyle106"/>
                <w:sz w:val="24"/>
                <w:szCs w:val="24"/>
              </w:rPr>
              <w:t xml:space="preserve">- zawiesia pasowe o nośności min. 4 t, długość min. 8 m </w:t>
            </w:r>
            <w:r w:rsidR="00636D9E">
              <w:rPr>
                <w:rStyle w:val="FontStyle106"/>
                <w:sz w:val="24"/>
                <w:szCs w:val="24"/>
              </w:rPr>
              <w:t>–</w:t>
            </w:r>
            <w:r w:rsidRPr="00FF698D">
              <w:rPr>
                <w:rStyle w:val="FontStyle106"/>
                <w:sz w:val="24"/>
                <w:szCs w:val="24"/>
              </w:rPr>
              <w:t xml:space="preserve"> 2 szt., </w:t>
            </w:r>
          </w:p>
          <w:p w14:paraId="5EDDD712" w14:textId="77777777" w:rsidR="000F0267" w:rsidRPr="00FF698D" w:rsidRDefault="000F0267" w:rsidP="000F0267">
            <w:pPr>
              <w:pStyle w:val="Style55"/>
              <w:widowControl/>
              <w:rPr>
                <w:rStyle w:val="FontStyle106"/>
                <w:sz w:val="24"/>
                <w:szCs w:val="24"/>
              </w:rPr>
            </w:pPr>
            <w:r w:rsidRPr="00FF698D">
              <w:rPr>
                <w:rStyle w:val="FontStyle106"/>
                <w:sz w:val="24"/>
                <w:szCs w:val="24"/>
              </w:rPr>
              <w:t>-</w:t>
            </w:r>
            <w:r w:rsidR="00415FA6">
              <w:rPr>
                <w:rStyle w:val="FontStyle106"/>
                <w:sz w:val="24"/>
                <w:szCs w:val="24"/>
              </w:rPr>
              <w:t xml:space="preserve"> </w:t>
            </w:r>
            <w:proofErr w:type="spellStart"/>
            <w:r w:rsidRPr="00FF698D">
              <w:rPr>
                <w:rStyle w:val="FontStyle106"/>
                <w:sz w:val="24"/>
                <w:szCs w:val="24"/>
              </w:rPr>
              <w:t>zawiesie</w:t>
            </w:r>
            <w:proofErr w:type="spellEnd"/>
            <w:r w:rsidRPr="00FF698D">
              <w:rPr>
                <w:rStyle w:val="FontStyle106"/>
                <w:sz w:val="24"/>
                <w:szCs w:val="24"/>
              </w:rPr>
              <w:t xml:space="preserve"> (hak) do podnoszenia europalet o nośności min. 4 t </w:t>
            </w:r>
            <w:r w:rsidR="00636D9E">
              <w:rPr>
                <w:rStyle w:val="FontStyle106"/>
                <w:sz w:val="24"/>
                <w:szCs w:val="24"/>
              </w:rPr>
              <w:t>–</w:t>
            </w:r>
            <w:r w:rsidRPr="00FF698D">
              <w:rPr>
                <w:rStyle w:val="FontStyle106"/>
                <w:sz w:val="24"/>
                <w:szCs w:val="24"/>
              </w:rPr>
              <w:t xml:space="preserve"> </w:t>
            </w:r>
            <w:r w:rsidR="00636D9E">
              <w:rPr>
                <w:rStyle w:val="FontStyle106"/>
                <w:sz w:val="24"/>
                <w:szCs w:val="24"/>
              </w:rPr>
              <w:t xml:space="preserve">1 </w:t>
            </w:r>
            <w:r w:rsidRPr="00FF698D">
              <w:rPr>
                <w:rStyle w:val="FontStyle106"/>
                <w:sz w:val="24"/>
                <w:szCs w:val="24"/>
              </w:rPr>
              <w:t>szt</w:t>
            </w:r>
            <w:r w:rsidR="00636D9E">
              <w:rPr>
                <w:rStyle w:val="FontStyle106"/>
                <w:sz w:val="24"/>
                <w:szCs w:val="24"/>
              </w:rPr>
              <w:t>.,</w:t>
            </w:r>
          </w:p>
          <w:p w14:paraId="7F90C8B8" w14:textId="77777777" w:rsidR="000F0267" w:rsidRPr="00FF698D" w:rsidRDefault="000F0267" w:rsidP="000F0267">
            <w:pPr>
              <w:shd w:val="clear" w:color="auto" w:fill="FFFFFF"/>
              <w:ind w:right="72"/>
              <w:jc w:val="both"/>
            </w:pPr>
            <w:r w:rsidRPr="00FF698D">
              <w:rPr>
                <w:rStyle w:val="FontStyle106"/>
                <w:sz w:val="24"/>
                <w:szCs w:val="24"/>
              </w:rPr>
              <w:t xml:space="preserve">- podkłady pod podpory stabilizacyjne </w:t>
            </w:r>
            <w:r w:rsidR="00636D9E">
              <w:rPr>
                <w:rStyle w:val="FontStyle106"/>
                <w:sz w:val="24"/>
                <w:szCs w:val="24"/>
              </w:rPr>
              <w:t>–</w:t>
            </w:r>
            <w:r w:rsidRPr="00FF698D">
              <w:rPr>
                <w:rStyle w:val="FontStyle106"/>
                <w:sz w:val="24"/>
                <w:szCs w:val="24"/>
              </w:rPr>
              <w:t xml:space="preserve"> 2 szt.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70712C5C" w14:textId="77777777" w:rsidR="000F0267" w:rsidRPr="00FF698D" w:rsidRDefault="000F0267" w:rsidP="000F0267">
            <w:pPr>
              <w:shd w:val="clear" w:color="auto" w:fill="FFFFFF"/>
              <w:ind w:right="168"/>
              <w:rPr>
                <w:color w:val="000000"/>
              </w:rPr>
            </w:pPr>
          </w:p>
        </w:tc>
      </w:tr>
      <w:tr w:rsidR="000F0267" w:rsidRPr="00FF698D" w14:paraId="773B886B"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136192AD" w14:textId="77777777" w:rsidR="000F0267" w:rsidRPr="00FF698D" w:rsidRDefault="00ED1D75" w:rsidP="000F0267">
            <w:pPr>
              <w:jc w:val="center"/>
            </w:pPr>
            <w:r w:rsidRPr="00FF698D">
              <w:t>12</w:t>
            </w:r>
          </w:p>
        </w:tc>
        <w:tc>
          <w:tcPr>
            <w:tcW w:w="10237" w:type="dxa"/>
            <w:gridSpan w:val="2"/>
            <w:tcBorders>
              <w:top w:val="single" w:sz="4" w:space="0" w:color="000000"/>
              <w:left w:val="single" w:sz="4" w:space="0" w:color="000000"/>
              <w:bottom w:val="single" w:sz="4" w:space="0" w:color="000000"/>
            </w:tcBorders>
            <w:shd w:val="clear" w:color="auto" w:fill="auto"/>
          </w:tcPr>
          <w:p w14:paraId="2144A4DB" w14:textId="77777777" w:rsidR="000F0267" w:rsidRPr="00FF698D" w:rsidRDefault="000F0267" w:rsidP="00415FA6">
            <w:pPr>
              <w:pStyle w:val="Style32"/>
              <w:widowControl/>
              <w:jc w:val="both"/>
              <w:rPr>
                <w:rStyle w:val="FontStyle106"/>
                <w:sz w:val="24"/>
                <w:szCs w:val="24"/>
              </w:rPr>
            </w:pPr>
            <w:r w:rsidRPr="00FF698D">
              <w:rPr>
                <w:rStyle w:val="FontStyle106"/>
                <w:sz w:val="24"/>
                <w:szCs w:val="24"/>
              </w:rPr>
              <w:t xml:space="preserve">Żuraw wyposażony w zamki hydrauliczne zabezpieczające przed wypływem oleju z napełnionego cylindra w przypadku nagłego spadku ciśnienia w układzie. Żuraw powinien być odpowiedni </w:t>
            </w:r>
            <w:r w:rsidR="00415FA6">
              <w:rPr>
                <w:rStyle w:val="FontStyle106"/>
                <w:sz w:val="24"/>
                <w:szCs w:val="24"/>
              </w:rPr>
              <w:br/>
            </w:r>
            <w:r w:rsidRPr="00FF698D">
              <w:rPr>
                <w:rStyle w:val="FontStyle106"/>
                <w:sz w:val="24"/>
                <w:szCs w:val="24"/>
              </w:rPr>
              <w:t xml:space="preserve">dla danego podwozia z zachowaniem warunków stateczności i dopuszczalnych nacisków na osie, uwzględniając jednocześnie optymalne wykorzystanie pojazdu. Elementy nośne żurawia powinny być zabezpieczone przed przeciążeniem za pomocą zaworów przeciążeniowych, pełniących rolę ograniczników udźwigu. Zastosowane systemy aktywnie zmieniające dopuszczalne wartości udźwigu </w:t>
            </w:r>
          </w:p>
          <w:p w14:paraId="61752D43" w14:textId="77777777" w:rsidR="000F0267" w:rsidRPr="00FF698D" w:rsidRDefault="000F0267" w:rsidP="00415FA6">
            <w:pPr>
              <w:shd w:val="clear" w:color="auto" w:fill="FFFFFF"/>
              <w:ind w:right="72"/>
              <w:jc w:val="both"/>
            </w:pPr>
            <w:r w:rsidRPr="00FF698D">
              <w:rPr>
                <w:rStyle w:val="FontStyle106"/>
                <w:sz w:val="24"/>
                <w:szCs w:val="24"/>
              </w:rPr>
              <w:t>w zależności od stopnia wysuwu wysięgnika, kąta jego wzniosu, kąta obrotu żurawia względem pojazdu.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67565D05" w14:textId="77777777" w:rsidR="000F0267" w:rsidRPr="00FF698D" w:rsidRDefault="000F0267" w:rsidP="000F0267">
            <w:pPr>
              <w:shd w:val="clear" w:color="auto" w:fill="FFFFFF"/>
            </w:pPr>
          </w:p>
        </w:tc>
      </w:tr>
      <w:tr w:rsidR="000F0267" w:rsidRPr="00FF698D" w14:paraId="2EB6479C"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41ED5786" w14:textId="77777777" w:rsidR="000F0267" w:rsidRPr="00FF698D" w:rsidRDefault="00ED1D75" w:rsidP="000F0267">
            <w:pPr>
              <w:jc w:val="center"/>
            </w:pPr>
            <w:r w:rsidRPr="00FF698D">
              <w:t>13</w:t>
            </w:r>
          </w:p>
        </w:tc>
        <w:tc>
          <w:tcPr>
            <w:tcW w:w="10237" w:type="dxa"/>
            <w:gridSpan w:val="2"/>
            <w:tcBorders>
              <w:top w:val="single" w:sz="4" w:space="0" w:color="000000"/>
              <w:left w:val="single" w:sz="4" w:space="0" w:color="000000"/>
              <w:bottom w:val="single" w:sz="4" w:space="0" w:color="000000"/>
            </w:tcBorders>
            <w:shd w:val="clear" w:color="auto" w:fill="auto"/>
          </w:tcPr>
          <w:p w14:paraId="494383D3" w14:textId="77777777" w:rsidR="000F0267" w:rsidRPr="00FF698D" w:rsidRDefault="000F0267" w:rsidP="00415FA6">
            <w:pPr>
              <w:shd w:val="clear" w:color="auto" w:fill="FFFFFF"/>
              <w:ind w:right="72"/>
              <w:jc w:val="both"/>
              <w:rPr>
                <w:color w:val="000000"/>
              </w:rPr>
            </w:pPr>
            <w:r w:rsidRPr="00FF698D">
              <w:rPr>
                <w:rStyle w:val="FontStyle106"/>
                <w:sz w:val="24"/>
                <w:szCs w:val="24"/>
              </w:rPr>
              <w:t xml:space="preserve">Wszystkie przewody hydrauliczne, elektryczne i pneumatyczne powinny być chronione przed </w:t>
            </w:r>
            <w:r w:rsidRPr="00FF698D">
              <w:rPr>
                <w:rStyle w:val="FontStyle106"/>
                <w:sz w:val="24"/>
                <w:szCs w:val="24"/>
              </w:rPr>
              <w:lastRenderedPageBreak/>
              <w:t>uszkodzeniem</w:t>
            </w:r>
            <w:r w:rsidR="004942E8">
              <w:rPr>
                <w:rStyle w:val="FontStyle106"/>
                <w:sz w:val="24"/>
                <w:szCs w:val="24"/>
              </w:rPr>
              <w:t xml:space="preserve"> </w:t>
            </w:r>
            <w:r w:rsidRPr="00FF698D">
              <w:rPr>
                <w:rStyle w:val="FontStyle106"/>
                <w:sz w:val="24"/>
                <w:szCs w:val="24"/>
              </w:rPr>
              <w:t>(przetarciem, urwaniem itp.)</w:t>
            </w:r>
            <w:r w:rsidR="004942E8">
              <w:rPr>
                <w:rStyle w:val="FontStyle106"/>
                <w:sz w:val="24"/>
                <w:szCs w:val="24"/>
              </w:rPr>
              <w:t xml:space="preserve"> </w:t>
            </w:r>
            <w:r w:rsidRPr="00FF698D">
              <w:rPr>
                <w:rStyle w:val="FontStyle106"/>
                <w:sz w:val="24"/>
                <w:szCs w:val="24"/>
              </w:rPr>
              <w:t xml:space="preserve">zarówno podczas jazdy, jak i podczas pracy żurawia. Zbiornik oleju hydraulicznego powinien być wyposażony w układ filtrowania powietrza dostającego się do wnętrza poprzez odpowietrznik. Wysięgnik oraz wszystkie elementy wyposażenia żurawia powinny być trwale zabezpieczone i pozostawać na swoim miejscu podczas hamowania awaryjnego lub nagłej zmiany kierunku jazdy. Montaż osprzętu wysięgnikowego powinien być możliwy </w:t>
            </w:r>
            <w:r w:rsidR="00415FA6">
              <w:rPr>
                <w:rStyle w:val="FontStyle106"/>
                <w:sz w:val="24"/>
                <w:szCs w:val="24"/>
              </w:rPr>
              <w:br/>
            </w:r>
            <w:r w:rsidRPr="00FF698D">
              <w:rPr>
                <w:rStyle w:val="FontStyle106"/>
                <w:sz w:val="24"/>
                <w:szCs w:val="24"/>
              </w:rPr>
              <w:t>do przeprowadzenia na terenie pracy żurawia, bez konieczności korzystania z zewnętrznych urządzeń podnoszących lub transportowych. Ruchy robocze wszystkich członów żurawia powinny być płynne</w:t>
            </w:r>
            <w:r w:rsidR="00415FA6">
              <w:rPr>
                <w:rStyle w:val="FontStyle106"/>
                <w:sz w:val="24"/>
                <w:szCs w:val="24"/>
              </w:rPr>
              <w:br/>
            </w:r>
            <w:r w:rsidRPr="00FF698D">
              <w:rPr>
                <w:rStyle w:val="FontStyle106"/>
                <w:sz w:val="24"/>
                <w:szCs w:val="24"/>
              </w:rPr>
              <w:t>i bez gwałtownych szarpnięć na całym zakresie pola pracy. Urządzenie sterownicze powinno być umieszczone po prawej stronie pojazdu. Powinna istnieć możliwość bezpiecznego opuszczania ciężaru i złożenia żurawia w razie awarii napędu.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3E250ED1" w14:textId="77777777" w:rsidR="000F0267" w:rsidRPr="00FF698D" w:rsidRDefault="000F0267" w:rsidP="000F0267">
            <w:pPr>
              <w:shd w:val="clear" w:color="auto" w:fill="FFFFFF"/>
            </w:pPr>
          </w:p>
        </w:tc>
      </w:tr>
      <w:tr w:rsidR="000F0267" w:rsidRPr="00FF698D" w14:paraId="08EA143F" w14:textId="77777777" w:rsidTr="00E46C2D">
        <w:trPr>
          <w:trHeight w:val="454"/>
        </w:trPr>
        <w:tc>
          <w:tcPr>
            <w:tcW w:w="567" w:type="dxa"/>
            <w:tcBorders>
              <w:top w:val="single" w:sz="4" w:space="0" w:color="000000"/>
              <w:left w:val="single" w:sz="4" w:space="0" w:color="000000"/>
              <w:bottom w:val="single" w:sz="4" w:space="0" w:color="000000"/>
            </w:tcBorders>
            <w:shd w:val="clear" w:color="auto" w:fill="A6A6A6"/>
            <w:vAlign w:val="center"/>
          </w:tcPr>
          <w:p w14:paraId="21E603CA" w14:textId="77777777" w:rsidR="000F0267" w:rsidRPr="00FF698D" w:rsidRDefault="000F0267" w:rsidP="000F0267">
            <w:pPr>
              <w:jc w:val="center"/>
            </w:pPr>
            <w:r w:rsidRPr="00FF698D">
              <w:rPr>
                <w:b/>
                <w:bCs/>
                <w:lang w:val="en-US"/>
              </w:rPr>
              <w:t>IV</w:t>
            </w:r>
          </w:p>
        </w:tc>
        <w:tc>
          <w:tcPr>
            <w:tcW w:w="15057"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14:paraId="102C273D" w14:textId="77777777" w:rsidR="000F0267" w:rsidRPr="00FF698D" w:rsidRDefault="000F0267" w:rsidP="000F0267">
            <w:pPr>
              <w:ind w:right="72"/>
              <w:jc w:val="both"/>
            </w:pPr>
            <w:r w:rsidRPr="00FF698D">
              <w:rPr>
                <w:b/>
                <w:bCs/>
              </w:rPr>
              <w:t>MOCOWANIE SPRZĘTU</w:t>
            </w:r>
          </w:p>
        </w:tc>
      </w:tr>
      <w:tr w:rsidR="000F0267" w:rsidRPr="00FF698D" w14:paraId="1B9C64CB" w14:textId="77777777" w:rsidTr="00E46C2D">
        <w:trPr>
          <w:trHeight w:val="2510"/>
        </w:trPr>
        <w:tc>
          <w:tcPr>
            <w:tcW w:w="567" w:type="dxa"/>
            <w:tcBorders>
              <w:top w:val="single" w:sz="4" w:space="0" w:color="000000"/>
              <w:left w:val="single" w:sz="4" w:space="0" w:color="000000"/>
              <w:bottom w:val="single" w:sz="4" w:space="0" w:color="000000"/>
            </w:tcBorders>
            <w:shd w:val="clear" w:color="auto" w:fill="auto"/>
            <w:vAlign w:val="center"/>
          </w:tcPr>
          <w:p w14:paraId="17177A7F" w14:textId="77777777" w:rsidR="000F0267" w:rsidRPr="00FF698D" w:rsidRDefault="000F0267" w:rsidP="000F0267">
            <w:pPr>
              <w:jc w:val="center"/>
            </w:pPr>
            <w:r w:rsidRPr="00FF698D">
              <w:t>1</w:t>
            </w:r>
          </w:p>
        </w:tc>
        <w:tc>
          <w:tcPr>
            <w:tcW w:w="10237" w:type="dxa"/>
            <w:gridSpan w:val="2"/>
            <w:tcBorders>
              <w:top w:val="single" w:sz="4" w:space="0" w:color="000000"/>
              <w:left w:val="single" w:sz="4" w:space="0" w:color="000000"/>
              <w:bottom w:val="single" w:sz="4" w:space="0" w:color="000000"/>
            </w:tcBorders>
            <w:shd w:val="clear" w:color="auto" w:fill="auto"/>
            <w:vAlign w:val="center"/>
          </w:tcPr>
          <w:p w14:paraId="7AC32A28" w14:textId="77777777" w:rsidR="000F0267" w:rsidRPr="00FF698D" w:rsidRDefault="000F0267" w:rsidP="000F0267">
            <w:pPr>
              <w:shd w:val="clear" w:color="auto" w:fill="FFFFFF"/>
              <w:ind w:right="72"/>
              <w:jc w:val="both"/>
              <w:rPr>
                <w:lang w:eastAsia="pl-PL"/>
              </w:rPr>
            </w:pPr>
            <w:r w:rsidRPr="00FF698D">
              <w:rPr>
                <w:lang w:eastAsia="pl-PL"/>
              </w:rPr>
              <w:t>W pojeździe należy przewidzieć miejsce oraz wykonać mocowania na sprzęt dostarczony przez użytkownika zgodnie zobowiązującymi przepisami. Mocowanie sprzętu należy uzgodnić z użytkownikiem. Wyposażyć skrytki w skrzynie i pojemniki do przechowywania sprzętu (np. sprzęt do ratownictwa wysokościowego, wodnego i chemicznego w zakresie podstawowym itp.). Skrzynie/pojemniki zabezpieczone przed przemieszczaniem.</w:t>
            </w:r>
          </w:p>
          <w:p w14:paraId="2C35406F" w14:textId="77777777" w:rsidR="000F0267" w:rsidRPr="00FF698D" w:rsidRDefault="000F0267" w:rsidP="000F0267">
            <w:pPr>
              <w:shd w:val="clear" w:color="auto" w:fill="FFFFFF"/>
              <w:ind w:right="72"/>
              <w:jc w:val="both"/>
            </w:pPr>
            <w:r w:rsidRPr="00FF698D">
              <w:rPr>
                <w:lang w:eastAsia="pl-PL"/>
              </w:rPr>
              <w:t>Miejsce montażu do uzgodnienia z Zamawiającym na etapie produkcji pojazdu.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11F5BE90" w14:textId="77777777" w:rsidR="000F0267" w:rsidRPr="00FF698D" w:rsidRDefault="000F0267" w:rsidP="00206889">
            <w:pPr>
              <w:shd w:val="clear" w:color="auto" w:fill="FFFFFF"/>
              <w:ind w:left="-96"/>
            </w:pPr>
          </w:p>
        </w:tc>
      </w:tr>
      <w:tr w:rsidR="00415FA6" w:rsidRPr="00415FA6" w14:paraId="0702BECC" w14:textId="77777777" w:rsidTr="00E46C2D">
        <w:trPr>
          <w:trHeight w:val="419"/>
        </w:trPr>
        <w:tc>
          <w:tcPr>
            <w:tcW w:w="567" w:type="dxa"/>
            <w:tcBorders>
              <w:top w:val="single" w:sz="4" w:space="0" w:color="000000"/>
              <w:left w:val="single" w:sz="4" w:space="0" w:color="000000"/>
              <w:bottom w:val="single" w:sz="4" w:space="0" w:color="000000"/>
            </w:tcBorders>
            <w:shd w:val="clear" w:color="auto" w:fill="A6A6A6" w:themeFill="background1" w:themeFillShade="A6"/>
            <w:vAlign w:val="center"/>
          </w:tcPr>
          <w:p w14:paraId="59D3885A" w14:textId="77777777" w:rsidR="00415FA6" w:rsidRPr="00415FA6" w:rsidRDefault="00415FA6" w:rsidP="000F0267">
            <w:pPr>
              <w:jc w:val="center"/>
              <w:rPr>
                <w:b/>
                <w:bCs/>
                <w:lang w:val="en-US"/>
              </w:rPr>
            </w:pPr>
            <w:r w:rsidRPr="00415FA6">
              <w:rPr>
                <w:b/>
                <w:bCs/>
                <w:lang w:val="en-US"/>
              </w:rPr>
              <w:t>V</w:t>
            </w:r>
          </w:p>
        </w:tc>
        <w:tc>
          <w:tcPr>
            <w:tcW w:w="15057"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2322BEE9" w14:textId="77777777" w:rsidR="00415FA6" w:rsidRPr="00415FA6" w:rsidRDefault="00415FA6" w:rsidP="00415FA6">
            <w:pPr>
              <w:rPr>
                <w:b/>
                <w:bCs/>
                <w:lang w:val="en-US"/>
              </w:rPr>
            </w:pPr>
            <w:r w:rsidRPr="00415FA6">
              <w:rPr>
                <w:b/>
                <w:bCs/>
                <w:lang w:val="en-US"/>
              </w:rPr>
              <w:t>POZOSTAŁE WARUNKI ZAMAWIAJĄCEGO</w:t>
            </w:r>
          </w:p>
        </w:tc>
      </w:tr>
      <w:tr w:rsidR="00ED1D75" w:rsidRPr="00FF698D" w14:paraId="21647643"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0F5E5CE6" w14:textId="77777777" w:rsidR="00ED1D75" w:rsidRPr="00FF698D" w:rsidRDefault="00ED1D75" w:rsidP="000F0267">
            <w:pPr>
              <w:jc w:val="center"/>
            </w:pPr>
            <w:r w:rsidRPr="00FF698D">
              <w:t>1</w:t>
            </w:r>
          </w:p>
        </w:tc>
        <w:tc>
          <w:tcPr>
            <w:tcW w:w="10237" w:type="dxa"/>
            <w:gridSpan w:val="2"/>
            <w:tcBorders>
              <w:top w:val="single" w:sz="4" w:space="0" w:color="000000"/>
              <w:left w:val="single" w:sz="4" w:space="0" w:color="000000"/>
              <w:bottom w:val="single" w:sz="4" w:space="0" w:color="000000"/>
            </w:tcBorders>
            <w:shd w:val="clear" w:color="auto" w:fill="auto"/>
            <w:vAlign w:val="center"/>
          </w:tcPr>
          <w:p w14:paraId="321E8D4A" w14:textId="77777777" w:rsidR="00ED1D75" w:rsidRPr="00FF698D" w:rsidRDefault="00ED1D75" w:rsidP="00206889">
            <w:pPr>
              <w:pStyle w:val="Zwykytekst1"/>
              <w:snapToGrid w:val="0"/>
              <w:jc w:val="both"/>
              <w:rPr>
                <w:rFonts w:ascii="Times New Roman" w:hAnsi="Times New Roman" w:cs="Times New Roman"/>
                <w:b/>
                <w:sz w:val="24"/>
                <w:szCs w:val="24"/>
              </w:rPr>
            </w:pPr>
            <w:r w:rsidRPr="00FF698D">
              <w:rPr>
                <w:rFonts w:ascii="Times New Roman" w:hAnsi="Times New Roman" w:cs="Times New Roman"/>
                <w:b/>
                <w:sz w:val="24"/>
                <w:szCs w:val="24"/>
              </w:rPr>
              <w:t>Gwarancja</w:t>
            </w:r>
            <w:r w:rsidRPr="00FF698D">
              <w:rPr>
                <w:rFonts w:ascii="Times New Roman" w:hAnsi="Times New Roman" w:cs="Times New Roman"/>
                <w:sz w:val="24"/>
                <w:szCs w:val="24"/>
              </w:rPr>
              <w:t xml:space="preserve"> (patrz kryterium oceny ofert).</w:t>
            </w:r>
          </w:p>
          <w:p w14:paraId="591F3064" w14:textId="77777777" w:rsidR="00ED1D75" w:rsidRPr="00FF698D" w:rsidRDefault="00ED1D75" w:rsidP="00206889">
            <w:pPr>
              <w:pStyle w:val="Zwykytekst1"/>
              <w:snapToGrid w:val="0"/>
              <w:jc w:val="both"/>
              <w:rPr>
                <w:rFonts w:ascii="Times New Roman" w:hAnsi="Times New Roman" w:cs="Times New Roman"/>
                <w:sz w:val="24"/>
                <w:szCs w:val="24"/>
              </w:rPr>
            </w:pPr>
            <w:r w:rsidRPr="00FF698D">
              <w:rPr>
                <w:rFonts w:ascii="Times New Roman" w:hAnsi="Times New Roman" w:cs="Times New Roman"/>
                <w:sz w:val="24"/>
                <w:szCs w:val="24"/>
              </w:rPr>
              <w:t>Zamawiaj</w:t>
            </w:r>
            <w:r w:rsidRPr="00FF698D">
              <w:rPr>
                <w:rFonts w:ascii="Times New Roman" w:eastAsia="TTE20BB898t00, ''Arial Unicode" w:hAnsi="Times New Roman" w:cs="Times New Roman"/>
                <w:sz w:val="24"/>
                <w:szCs w:val="24"/>
              </w:rPr>
              <w:t>ą</w:t>
            </w:r>
            <w:r w:rsidRPr="00FF698D">
              <w:rPr>
                <w:rFonts w:ascii="Times New Roman" w:hAnsi="Times New Roman" w:cs="Times New Roman"/>
                <w:sz w:val="24"/>
                <w:szCs w:val="24"/>
              </w:rPr>
              <w:t>cy wymaga, aby samochód oraz cało</w:t>
            </w:r>
            <w:r w:rsidRPr="00FF698D">
              <w:rPr>
                <w:rFonts w:ascii="Times New Roman" w:eastAsia="TTE20BB898t00, ''Arial Unicode" w:hAnsi="Times New Roman" w:cs="Times New Roman"/>
                <w:sz w:val="24"/>
                <w:szCs w:val="24"/>
              </w:rPr>
              <w:t xml:space="preserve">ść </w:t>
            </w:r>
            <w:r w:rsidRPr="00FF698D">
              <w:rPr>
                <w:rFonts w:ascii="Times New Roman" w:hAnsi="Times New Roman" w:cs="Times New Roman"/>
                <w:sz w:val="24"/>
                <w:szCs w:val="24"/>
              </w:rPr>
              <w:t>dostarczonego z nim wyposa</w:t>
            </w:r>
            <w:r w:rsidRPr="00FF698D">
              <w:rPr>
                <w:rFonts w:ascii="Times New Roman" w:eastAsia="TTE20BB898t00, ''Arial Unicode" w:hAnsi="Times New Roman" w:cs="Times New Roman"/>
                <w:sz w:val="24"/>
                <w:szCs w:val="24"/>
              </w:rPr>
              <w:t>ż</w:t>
            </w:r>
            <w:r w:rsidRPr="00FF698D">
              <w:rPr>
                <w:rFonts w:ascii="Times New Roman" w:hAnsi="Times New Roman" w:cs="Times New Roman"/>
                <w:sz w:val="24"/>
                <w:szCs w:val="24"/>
              </w:rPr>
              <w:t>enia obj</w:t>
            </w:r>
            <w:r w:rsidRPr="00FF698D">
              <w:rPr>
                <w:rFonts w:ascii="Times New Roman" w:eastAsia="TTE20BB898t00, ''Arial Unicode" w:hAnsi="Times New Roman" w:cs="Times New Roman"/>
                <w:sz w:val="24"/>
                <w:szCs w:val="24"/>
              </w:rPr>
              <w:t>ę</w:t>
            </w:r>
            <w:r w:rsidRPr="00FF698D">
              <w:rPr>
                <w:rFonts w:ascii="Times New Roman" w:hAnsi="Times New Roman" w:cs="Times New Roman"/>
                <w:sz w:val="24"/>
                <w:szCs w:val="24"/>
              </w:rPr>
              <w:t>te były minimum 24 - miesi</w:t>
            </w:r>
            <w:r w:rsidRPr="00FF698D">
              <w:rPr>
                <w:rFonts w:ascii="Times New Roman" w:eastAsia="TTE20BB898t00, ''Arial Unicode" w:hAnsi="Times New Roman" w:cs="Times New Roman"/>
                <w:sz w:val="24"/>
                <w:szCs w:val="24"/>
              </w:rPr>
              <w:t>ę</w:t>
            </w:r>
            <w:r w:rsidRPr="00FF698D">
              <w:rPr>
                <w:rFonts w:ascii="Times New Roman" w:hAnsi="Times New Roman" w:cs="Times New Roman"/>
                <w:sz w:val="24"/>
                <w:szCs w:val="24"/>
              </w:rPr>
              <w:t>czn</w:t>
            </w:r>
            <w:r w:rsidRPr="00FF698D">
              <w:rPr>
                <w:rFonts w:ascii="Times New Roman" w:eastAsia="TTE20BB898t00, ''Arial Unicode" w:hAnsi="Times New Roman" w:cs="Times New Roman"/>
                <w:sz w:val="24"/>
                <w:szCs w:val="24"/>
              </w:rPr>
              <w:t xml:space="preserve">ą </w:t>
            </w:r>
            <w:r w:rsidRPr="00FF698D">
              <w:rPr>
                <w:rFonts w:ascii="Times New Roman" w:hAnsi="Times New Roman" w:cs="Times New Roman"/>
                <w:sz w:val="24"/>
                <w:szCs w:val="24"/>
              </w:rPr>
              <w:t>gwarancj</w:t>
            </w:r>
            <w:r w:rsidRPr="00FF698D">
              <w:rPr>
                <w:rFonts w:ascii="Times New Roman" w:eastAsia="TTE20BB898t00, ''Arial Unicode" w:hAnsi="Times New Roman" w:cs="Times New Roman"/>
                <w:sz w:val="24"/>
                <w:szCs w:val="24"/>
              </w:rPr>
              <w:t xml:space="preserve">ą </w:t>
            </w:r>
            <w:r w:rsidRPr="00FF698D">
              <w:rPr>
                <w:rFonts w:ascii="Times New Roman" w:hAnsi="Times New Roman" w:cs="Times New Roman"/>
                <w:sz w:val="24"/>
                <w:szCs w:val="24"/>
              </w:rPr>
              <w:t>bez limitu kilometrów na podwozie samochodu zabudowę oraz zamontowany sprzęt.</w:t>
            </w:r>
          </w:p>
          <w:p w14:paraId="1C90445F" w14:textId="77777777" w:rsidR="00ED1D75" w:rsidRPr="00FF698D" w:rsidRDefault="00ED1D75" w:rsidP="00206889">
            <w:pPr>
              <w:shd w:val="clear" w:color="auto" w:fill="FFFFFF"/>
              <w:ind w:right="72"/>
              <w:jc w:val="both"/>
              <w:rPr>
                <w:b/>
                <w:bCs/>
              </w:rPr>
            </w:pPr>
            <w:r w:rsidRPr="00FF698D">
              <w:t xml:space="preserve">Bezpłatny dla Zamawiającego i Użytkownika okres gwarancji obejmuje przeglądy oraz naprawy serwisowe, części zamienne, robociznę oraz pozostałe materiały eksploatacyjne przez okres minimum 24 miesięcy od momentu odbioru pojazdu przez Zamawiającego /ostatni przegląd gwarancyjny </w:t>
            </w:r>
            <w:r w:rsidR="00415FA6">
              <w:br/>
            </w:r>
            <w:r w:rsidRPr="00FF698D">
              <w:t>w terminie do 2 miesięcy przed upływem gwarancji/.</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659BB465" w14:textId="77777777" w:rsidR="00ED1D75" w:rsidRPr="00FF698D" w:rsidRDefault="00ED1D75" w:rsidP="00206889">
            <w:pPr>
              <w:shd w:val="clear" w:color="auto" w:fill="FFFFFF"/>
              <w:ind w:left="-96"/>
            </w:pPr>
          </w:p>
        </w:tc>
      </w:tr>
      <w:tr w:rsidR="00ED1D75" w:rsidRPr="00FF698D" w14:paraId="40228B7A"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2619AD93" w14:textId="77777777" w:rsidR="00ED1D75" w:rsidRPr="00FF698D" w:rsidRDefault="00ED1D75" w:rsidP="000F0267">
            <w:pPr>
              <w:jc w:val="center"/>
            </w:pPr>
            <w:r w:rsidRPr="00FF698D">
              <w:t>2</w:t>
            </w:r>
          </w:p>
        </w:tc>
        <w:tc>
          <w:tcPr>
            <w:tcW w:w="10237" w:type="dxa"/>
            <w:gridSpan w:val="2"/>
            <w:tcBorders>
              <w:top w:val="single" w:sz="4" w:space="0" w:color="000000"/>
              <w:left w:val="single" w:sz="4" w:space="0" w:color="000000"/>
              <w:bottom w:val="single" w:sz="4" w:space="0" w:color="000000"/>
            </w:tcBorders>
            <w:shd w:val="clear" w:color="auto" w:fill="auto"/>
            <w:vAlign w:val="center"/>
          </w:tcPr>
          <w:p w14:paraId="4224B3F3" w14:textId="77777777" w:rsidR="00ED1D75" w:rsidRPr="00FF698D" w:rsidRDefault="00ED1D75" w:rsidP="00206889">
            <w:pPr>
              <w:pStyle w:val="Standard"/>
              <w:jc w:val="both"/>
            </w:pPr>
            <w:r w:rsidRPr="00FF698D">
              <w:t>Wykonawca obowi</w:t>
            </w:r>
            <w:r w:rsidRPr="00FF698D">
              <w:rPr>
                <w:rFonts w:eastAsia="TTE20BB898t00, ''Arial Unicode"/>
              </w:rPr>
              <w:t>ą</w:t>
            </w:r>
            <w:r w:rsidRPr="00FF698D">
              <w:t>zany jest do dostarczenia wraz z samochodem:</w:t>
            </w:r>
          </w:p>
          <w:p w14:paraId="15183910" w14:textId="77777777" w:rsidR="00ED1D75" w:rsidRPr="00FF698D" w:rsidRDefault="00ED1D75" w:rsidP="00206889">
            <w:pPr>
              <w:pStyle w:val="Standard"/>
              <w:jc w:val="both"/>
            </w:pPr>
            <w:r w:rsidRPr="00FF698D">
              <w:t>- instrukcji obsługi w j</w:t>
            </w:r>
            <w:r w:rsidRPr="00FF698D">
              <w:rPr>
                <w:rFonts w:eastAsia="TTE20BB898t00, ''Arial Unicode"/>
              </w:rPr>
              <w:t>ę</w:t>
            </w:r>
            <w:r w:rsidRPr="00FF698D">
              <w:t>zyku polskim do samochodu i zainstalowanych urz</w:t>
            </w:r>
            <w:r w:rsidRPr="00FF698D">
              <w:rPr>
                <w:rFonts w:eastAsia="TTE20BB898t00, ''Arial Unicode"/>
              </w:rPr>
              <w:t>ą</w:t>
            </w:r>
            <w:r w:rsidRPr="00FF698D">
              <w:t>dze</w:t>
            </w:r>
            <w:r w:rsidRPr="00FF698D">
              <w:rPr>
                <w:rFonts w:eastAsia="TTE20BB898t00, ''Arial Unicode"/>
              </w:rPr>
              <w:t>ń</w:t>
            </w:r>
            <w:r w:rsidRPr="00FF698D">
              <w:t>,</w:t>
            </w:r>
          </w:p>
          <w:p w14:paraId="5D51CEBD" w14:textId="77777777" w:rsidR="00ED1D75" w:rsidRPr="00FF698D" w:rsidRDefault="00ED1D75" w:rsidP="00206889">
            <w:pPr>
              <w:pStyle w:val="Standard"/>
              <w:jc w:val="both"/>
            </w:pPr>
            <w:r w:rsidRPr="00FF698D">
              <w:t>- dokumentacji potwierdzającej homologację zwiesi, lin, szekli,</w:t>
            </w:r>
          </w:p>
          <w:p w14:paraId="2674FDC8" w14:textId="77777777" w:rsidR="00ED1D75" w:rsidRPr="00FF698D" w:rsidRDefault="00ED1D75" w:rsidP="00206889">
            <w:pPr>
              <w:pStyle w:val="Standard"/>
              <w:jc w:val="both"/>
            </w:pPr>
            <w:r w:rsidRPr="00FF698D">
              <w:t>- dokumentacji niezb</w:t>
            </w:r>
            <w:r w:rsidRPr="00FF698D">
              <w:rPr>
                <w:rFonts w:eastAsia="TTE20BB898t00, ''Arial Unicode"/>
              </w:rPr>
              <w:t>ę</w:t>
            </w:r>
            <w:r w:rsidRPr="00FF698D">
              <w:t>dnej do zarejestrowania samochodu, wynikaj</w:t>
            </w:r>
            <w:r w:rsidRPr="00FF698D">
              <w:rPr>
                <w:rFonts w:eastAsia="TTE20BB898t00, ''Arial Unicode"/>
              </w:rPr>
              <w:t>ą</w:t>
            </w:r>
            <w:r w:rsidRPr="00FF698D">
              <w:t xml:space="preserve">cej z ustawy „Prawo o ruchu </w:t>
            </w:r>
            <w:r w:rsidRPr="00FF698D">
              <w:lastRenderedPageBreak/>
              <w:t>drogowym” (karta pojazdu, wyciąg ze świadectwa homologacji, badania techniczne),</w:t>
            </w:r>
          </w:p>
          <w:p w14:paraId="7138A251" w14:textId="77777777" w:rsidR="00ED1D75" w:rsidRPr="00FF698D" w:rsidRDefault="00ED1D75" w:rsidP="00206889">
            <w:pPr>
              <w:shd w:val="clear" w:color="auto" w:fill="FFFFFF"/>
              <w:ind w:right="72"/>
              <w:jc w:val="both"/>
              <w:rPr>
                <w:b/>
                <w:bCs/>
              </w:rPr>
            </w:pPr>
            <w:r w:rsidRPr="00FF698D">
              <w:t>- dokumentacji niezb</w:t>
            </w:r>
            <w:r w:rsidRPr="00FF698D">
              <w:rPr>
                <w:rFonts w:eastAsia="TTE20BB898t00, ''Arial Unicode"/>
              </w:rPr>
              <w:t>ę</w:t>
            </w:r>
            <w:r w:rsidRPr="00FF698D">
              <w:t>dnej do rejestracji urz</w:t>
            </w:r>
            <w:r w:rsidRPr="00FF698D">
              <w:rPr>
                <w:rFonts w:eastAsia="TTE20BB898t00, ''Arial Unicode"/>
              </w:rPr>
              <w:t>ą</w:t>
            </w:r>
            <w:r w:rsidRPr="00FF698D">
              <w:t>dzenia (żuraw hydrauliczny) w UDT.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24B7F444" w14:textId="77777777" w:rsidR="00ED1D75" w:rsidRPr="00FF698D" w:rsidRDefault="00ED1D75" w:rsidP="00206889">
            <w:pPr>
              <w:shd w:val="clear" w:color="auto" w:fill="FFFFFF"/>
              <w:ind w:left="-96"/>
            </w:pPr>
          </w:p>
        </w:tc>
      </w:tr>
      <w:tr w:rsidR="00ED1D75" w:rsidRPr="00FF698D" w14:paraId="71B5027C"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084D98B2" w14:textId="77777777" w:rsidR="00ED1D75" w:rsidRPr="00FF698D" w:rsidRDefault="00ED1D75" w:rsidP="000F0267">
            <w:pPr>
              <w:jc w:val="center"/>
            </w:pPr>
            <w:r w:rsidRPr="00FF698D">
              <w:t>3</w:t>
            </w:r>
          </w:p>
        </w:tc>
        <w:tc>
          <w:tcPr>
            <w:tcW w:w="10237" w:type="dxa"/>
            <w:gridSpan w:val="2"/>
            <w:tcBorders>
              <w:top w:val="single" w:sz="4" w:space="0" w:color="000000"/>
              <w:left w:val="single" w:sz="4" w:space="0" w:color="000000"/>
              <w:bottom w:val="single" w:sz="4" w:space="0" w:color="000000"/>
            </w:tcBorders>
            <w:shd w:val="clear" w:color="auto" w:fill="auto"/>
            <w:vAlign w:val="center"/>
          </w:tcPr>
          <w:p w14:paraId="23E7A22F" w14:textId="77777777" w:rsidR="00ED1D75" w:rsidRPr="00FF698D" w:rsidRDefault="00ED1D75" w:rsidP="000F0267">
            <w:pPr>
              <w:shd w:val="clear" w:color="auto" w:fill="FFFFFF"/>
              <w:ind w:right="72"/>
              <w:jc w:val="both"/>
              <w:rPr>
                <w:b/>
                <w:bCs/>
              </w:rPr>
            </w:pPr>
            <w:r w:rsidRPr="00FF698D">
              <w:t xml:space="preserve">Na czas przeprowadzenia procedury rejestracji dopuszcza się pozostawienie pojazdu w depozycie </w:t>
            </w:r>
            <w:r w:rsidR="00415FA6">
              <w:br/>
            </w:r>
            <w:r w:rsidRPr="00FF698D">
              <w:t>u producenta w trakcie pozostawienia pojazdu w depozycie zamawiający nie ponosi dodatkowych kosztów związanych z omawianym postojem.</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08459D6D" w14:textId="77777777" w:rsidR="00ED1D75" w:rsidRPr="00FF698D" w:rsidRDefault="00ED1D75" w:rsidP="00206889">
            <w:pPr>
              <w:shd w:val="clear" w:color="auto" w:fill="FFFFFF"/>
              <w:ind w:left="-96"/>
            </w:pPr>
          </w:p>
        </w:tc>
      </w:tr>
      <w:tr w:rsidR="00ED1D75" w:rsidRPr="00FF698D" w14:paraId="5D2B8C3D"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482D4F79" w14:textId="77777777" w:rsidR="00ED1D75" w:rsidRPr="00FF698D" w:rsidRDefault="00ED1D75" w:rsidP="000F0267">
            <w:pPr>
              <w:jc w:val="center"/>
            </w:pPr>
            <w:r w:rsidRPr="00FF698D">
              <w:t>4</w:t>
            </w:r>
          </w:p>
        </w:tc>
        <w:tc>
          <w:tcPr>
            <w:tcW w:w="10237" w:type="dxa"/>
            <w:gridSpan w:val="2"/>
            <w:tcBorders>
              <w:top w:val="single" w:sz="4" w:space="0" w:color="000000"/>
              <w:left w:val="single" w:sz="4" w:space="0" w:color="000000"/>
              <w:bottom w:val="single" w:sz="4" w:space="0" w:color="000000"/>
            </w:tcBorders>
            <w:shd w:val="clear" w:color="auto" w:fill="auto"/>
            <w:vAlign w:val="center"/>
          </w:tcPr>
          <w:p w14:paraId="0D4EBBB0" w14:textId="77777777" w:rsidR="00ED1D75" w:rsidRPr="00FF698D" w:rsidRDefault="00ED1D75" w:rsidP="000F0267">
            <w:pPr>
              <w:shd w:val="clear" w:color="auto" w:fill="FFFFFF"/>
              <w:ind w:right="72"/>
              <w:jc w:val="both"/>
              <w:rPr>
                <w:b/>
                <w:bCs/>
              </w:rPr>
            </w:pPr>
            <w:r w:rsidRPr="00FF698D">
              <w:t xml:space="preserve">Na dzień odbioru faktycznego pojazd i wszystkie kanistry powinien być zatankowane paliwem oraz środkiem </w:t>
            </w:r>
            <w:proofErr w:type="spellStart"/>
            <w:r w:rsidRPr="00FF698D">
              <w:t>AdBlue</w:t>
            </w:r>
            <w:proofErr w:type="spellEnd"/>
            <w:r w:rsidRPr="00FF698D">
              <w:t xml:space="preserve"> do pełnych stanów. Koszty paliwa i środka </w:t>
            </w:r>
            <w:proofErr w:type="spellStart"/>
            <w:r w:rsidRPr="00FF698D">
              <w:t>AdBlue</w:t>
            </w:r>
            <w:proofErr w:type="spellEnd"/>
            <w:r w:rsidRPr="00FF698D">
              <w:t xml:space="preserve"> pokrywa Wykonawca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2083038A" w14:textId="77777777" w:rsidR="00ED1D75" w:rsidRPr="00FF698D" w:rsidRDefault="00ED1D75" w:rsidP="00206889">
            <w:pPr>
              <w:shd w:val="clear" w:color="auto" w:fill="FFFFFF"/>
              <w:ind w:left="-96"/>
            </w:pPr>
          </w:p>
        </w:tc>
      </w:tr>
      <w:tr w:rsidR="00ED1D75" w:rsidRPr="00FF698D" w14:paraId="7874F4E1" w14:textId="77777777" w:rsidTr="00E46C2D">
        <w:tc>
          <w:tcPr>
            <w:tcW w:w="567" w:type="dxa"/>
            <w:tcBorders>
              <w:top w:val="single" w:sz="4" w:space="0" w:color="000000"/>
              <w:left w:val="single" w:sz="4" w:space="0" w:color="000000"/>
              <w:bottom w:val="single" w:sz="4" w:space="0" w:color="000000"/>
            </w:tcBorders>
            <w:shd w:val="clear" w:color="auto" w:fill="auto"/>
            <w:vAlign w:val="center"/>
          </w:tcPr>
          <w:p w14:paraId="6AAFE875" w14:textId="77777777" w:rsidR="00ED1D75" w:rsidRPr="00FF698D" w:rsidRDefault="00ED1D75" w:rsidP="000F0267">
            <w:pPr>
              <w:jc w:val="center"/>
            </w:pPr>
            <w:r w:rsidRPr="00FF698D">
              <w:t>5</w:t>
            </w:r>
          </w:p>
        </w:tc>
        <w:tc>
          <w:tcPr>
            <w:tcW w:w="10237" w:type="dxa"/>
            <w:gridSpan w:val="2"/>
            <w:tcBorders>
              <w:top w:val="single" w:sz="4" w:space="0" w:color="000000"/>
              <w:left w:val="single" w:sz="4" w:space="0" w:color="000000"/>
              <w:bottom w:val="single" w:sz="4" w:space="0" w:color="000000"/>
            </w:tcBorders>
            <w:shd w:val="clear" w:color="auto" w:fill="auto"/>
            <w:vAlign w:val="center"/>
          </w:tcPr>
          <w:p w14:paraId="7975CAB5" w14:textId="77777777" w:rsidR="00ED1D75" w:rsidRPr="00415FA6" w:rsidRDefault="00ED1D75" w:rsidP="004942E8">
            <w:pPr>
              <w:shd w:val="clear" w:color="auto" w:fill="FFFFFF"/>
              <w:ind w:right="72"/>
              <w:jc w:val="both"/>
              <w:rPr>
                <w:bCs/>
              </w:rPr>
            </w:pPr>
            <w:r w:rsidRPr="00415FA6">
              <w:rPr>
                <w:bCs/>
              </w:rPr>
              <w:t>Wykonawca zrealizuje na swó</w:t>
            </w:r>
            <w:r w:rsidR="004942E8">
              <w:rPr>
                <w:bCs/>
              </w:rPr>
              <w:t xml:space="preserve">j koszt w siedzibie Użytkownika </w:t>
            </w:r>
            <w:r w:rsidRPr="00415FA6">
              <w:rPr>
                <w:bCs/>
              </w:rPr>
              <w:t>kurs przygotowawczy do egzaminu UDT /bez egzaminu/ dla 8 strażaków na  pojazd w zakresie obsługi żurawia w terminie przed odbiorem techniczno-jakościowym</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36EE8BC6" w14:textId="77777777" w:rsidR="00ED1D75" w:rsidRPr="00FF698D" w:rsidRDefault="00ED1D75" w:rsidP="00206889">
            <w:pPr>
              <w:shd w:val="clear" w:color="auto" w:fill="FFFFFF"/>
              <w:ind w:left="-96"/>
            </w:pPr>
          </w:p>
        </w:tc>
      </w:tr>
      <w:tr w:rsidR="00ED1D75" w:rsidRPr="00FF698D" w14:paraId="0B629035" w14:textId="77777777" w:rsidTr="00E46C2D">
        <w:trPr>
          <w:trHeight w:val="454"/>
        </w:trPr>
        <w:tc>
          <w:tcPr>
            <w:tcW w:w="567" w:type="dxa"/>
            <w:tcBorders>
              <w:top w:val="single" w:sz="4" w:space="0" w:color="000000"/>
              <w:left w:val="single" w:sz="4" w:space="0" w:color="000000"/>
              <w:bottom w:val="single" w:sz="4" w:space="0" w:color="000000"/>
            </w:tcBorders>
            <w:shd w:val="clear" w:color="auto" w:fill="A6A6A6"/>
            <w:vAlign w:val="center"/>
          </w:tcPr>
          <w:p w14:paraId="39E366A8" w14:textId="77777777" w:rsidR="00ED1D75" w:rsidRPr="00FF698D" w:rsidRDefault="00ED1D75" w:rsidP="000F0267">
            <w:pPr>
              <w:jc w:val="center"/>
              <w:rPr>
                <w:b/>
                <w:bCs/>
              </w:rPr>
            </w:pPr>
            <w:r w:rsidRPr="00FF698D">
              <w:rPr>
                <w:b/>
                <w:bCs/>
              </w:rPr>
              <w:t>VI</w:t>
            </w:r>
          </w:p>
        </w:tc>
        <w:tc>
          <w:tcPr>
            <w:tcW w:w="15057"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14:paraId="63E60BE1" w14:textId="77777777" w:rsidR="00ED1D75" w:rsidRPr="00FF698D" w:rsidRDefault="00ED1D75" w:rsidP="000F0267">
            <w:pPr>
              <w:ind w:right="72"/>
              <w:jc w:val="both"/>
              <w:rPr>
                <w:b/>
                <w:bCs/>
              </w:rPr>
            </w:pPr>
            <w:r w:rsidRPr="00FF698D">
              <w:rPr>
                <w:b/>
                <w:bCs/>
              </w:rPr>
              <w:t>SERWIS</w:t>
            </w:r>
          </w:p>
        </w:tc>
      </w:tr>
      <w:tr w:rsidR="00ED1D75" w:rsidRPr="00FF698D" w14:paraId="2F53AEAF" w14:textId="77777777" w:rsidTr="00E46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Pr>
        <w:tc>
          <w:tcPr>
            <w:tcW w:w="567" w:type="dxa"/>
            <w:vAlign w:val="center"/>
          </w:tcPr>
          <w:p w14:paraId="5F42F015" w14:textId="77777777" w:rsidR="00ED1D75" w:rsidRPr="00FF698D" w:rsidRDefault="00ED1D75" w:rsidP="000F0267">
            <w:pPr>
              <w:jc w:val="center"/>
            </w:pPr>
            <w:r w:rsidRPr="00FF698D">
              <w:t>1</w:t>
            </w:r>
          </w:p>
        </w:tc>
        <w:tc>
          <w:tcPr>
            <w:tcW w:w="10206" w:type="dxa"/>
          </w:tcPr>
          <w:p w14:paraId="260143A0" w14:textId="77777777" w:rsidR="00ED1D75" w:rsidRPr="00FF698D" w:rsidRDefault="00ED1D75" w:rsidP="000F0267">
            <w:pPr>
              <w:shd w:val="clear" w:color="auto" w:fill="FFFFFF"/>
              <w:ind w:right="72"/>
              <w:jc w:val="both"/>
            </w:pPr>
            <w:r w:rsidRPr="00FF698D">
              <w:t>Czas reakcji serwisu - maksymalnie 24 godz., rozumiany jako odbiór telefonu przez serwisanta, ustalenie awarii, oraz ustalenie dalszej procedury postępowania (czy naprawa wymaga interwencji serwisu czy też wykonawca sam usunie awarię)</w:t>
            </w:r>
          </w:p>
        </w:tc>
        <w:tc>
          <w:tcPr>
            <w:tcW w:w="4820" w:type="dxa"/>
            <w:gridSpan w:val="2"/>
          </w:tcPr>
          <w:p w14:paraId="198C1D7B" w14:textId="77777777" w:rsidR="00ED1D75" w:rsidRPr="00FF698D" w:rsidRDefault="00ED1D75" w:rsidP="000F0267">
            <w:pPr>
              <w:shd w:val="clear" w:color="auto" w:fill="FFFFFF"/>
            </w:pPr>
          </w:p>
        </w:tc>
      </w:tr>
      <w:tr w:rsidR="00ED1D75" w:rsidRPr="00FF698D" w14:paraId="76A81483" w14:textId="77777777" w:rsidTr="00E46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Pr>
        <w:tc>
          <w:tcPr>
            <w:tcW w:w="567" w:type="dxa"/>
            <w:vAlign w:val="center"/>
          </w:tcPr>
          <w:p w14:paraId="38612F7D" w14:textId="77777777" w:rsidR="00ED1D75" w:rsidRPr="00FF698D" w:rsidRDefault="00ED1D75" w:rsidP="000F0267">
            <w:pPr>
              <w:jc w:val="center"/>
            </w:pPr>
            <w:r w:rsidRPr="00FF698D">
              <w:t>2</w:t>
            </w:r>
          </w:p>
        </w:tc>
        <w:tc>
          <w:tcPr>
            <w:tcW w:w="10206" w:type="dxa"/>
          </w:tcPr>
          <w:p w14:paraId="0367A5EE" w14:textId="77777777" w:rsidR="00ED1D75" w:rsidRPr="00FF698D" w:rsidRDefault="00ED1D75" w:rsidP="00AA45D9">
            <w:pPr>
              <w:shd w:val="clear" w:color="auto" w:fill="FFFFFF"/>
              <w:ind w:right="72"/>
              <w:jc w:val="both"/>
            </w:pPr>
            <w:r w:rsidRPr="00FF698D">
              <w:t>Minimum 2 punkty serwisowe podwozia na terenie Polski i 1 punkt serwisowy zabudowy na terenie Polski oraz min. 1 punkt serwisowy żurawia hydraulicznego na terenie Polski</w:t>
            </w:r>
          </w:p>
        </w:tc>
        <w:tc>
          <w:tcPr>
            <w:tcW w:w="4820" w:type="dxa"/>
            <w:gridSpan w:val="2"/>
          </w:tcPr>
          <w:p w14:paraId="3A5554EE" w14:textId="77777777" w:rsidR="00ED1D75" w:rsidRPr="00FF698D" w:rsidRDefault="00ED1D75" w:rsidP="000F0267">
            <w:pPr>
              <w:shd w:val="clear" w:color="auto" w:fill="FFFFFF"/>
            </w:pPr>
          </w:p>
        </w:tc>
      </w:tr>
    </w:tbl>
    <w:p w14:paraId="2927CE91" w14:textId="77777777" w:rsidR="00CE61D8" w:rsidRDefault="00CE61D8">
      <w:pPr>
        <w:rPr>
          <w:b/>
          <w:bCs/>
          <w:spacing w:val="-1"/>
        </w:rPr>
      </w:pPr>
    </w:p>
    <w:sectPr w:rsidR="00CE61D8" w:rsidSect="00E46C2D">
      <w:headerReference w:type="default" r:id="rId8"/>
      <w:footerReference w:type="default" r:id="rId9"/>
      <w:pgSz w:w="16838" w:h="11906" w:orient="landscape"/>
      <w:pgMar w:top="851" w:right="1418" w:bottom="1247"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2FBB" w14:textId="77777777" w:rsidR="00942DB0" w:rsidRDefault="00942DB0">
      <w:r>
        <w:separator/>
      </w:r>
    </w:p>
  </w:endnote>
  <w:endnote w:type="continuationSeparator" w:id="0">
    <w:p w14:paraId="2DFFA1A7" w14:textId="77777777" w:rsidR="00942DB0" w:rsidRDefault="0094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TE20BB898t00, ''Arial Unicode">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7845" w14:textId="77777777" w:rsidR="00636D9E" w:rsidRPr="00F856D5" w:rsidRDefault="00636D9E" w:rsidP="000E5CB3">
    <w:pPr>
      <w:pStyle w:val="Stopka"/>
      <w:tabs>
        <w:tab w:val="clear" w:pos="4536"/>
        <w:tab w:val="clear" w:pos="9072"/>
        <w:tab w:val="center" w:pos="-1843"/>
      </w:tabs>
      <w:ind w:right="360"/>
      <w:rPr>
        <w:color w:val="FFFFFF"/>
      </w:rPr>
    </w:pPr>
    <w:r w:rsidRPr="00F856D5">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99A9" w14:textId="77777777" w:rsidR="00942DB0" w:rsidRDefault="00942DB0">
      <w:r>
        <w:separator/>
      </w:r>
    </w:p>
  </w:footnote>
  <w:footnote w:type="continuationSeparator" w:id="0">
    <w:p w14:paraId="54CFEF58" w14:textId="77777777" w:rsidR="00942DB0" w:rsidRDefault="00942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9E1F" w14:textId="372F0595" w:rsidR="00636D9E" w:rsidRDefault="00636D9E" w:rsidP="00EA49C6">
    <w:pPr>
      <w:pStyle w:val="Nagwek"/>
      <w:jc w:val="right"/>
    </w:pPr>
    <w:r>
      <w:t>Załącznik nr 1</w:t>
    </w:r>
    <w:r w:rsidR="00810D09">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9"/>
    <w:lvl w:ilvl="0">
      <w:start w:val="1"/>
      <w:numFmt w:val="bullet"/>
      <w:lvlText w:val=""/>
      <w:lvlJc w:val="left"/>
      <w:pPr>
        <w:tabs>
          <w:tab w:val="num" w:pos="-76"/>
        </w:tabs>
        <w:ind w:left="644" w:hanging="360"/>
      </w:pPr>
      <w:rPr>
        <w:rFonts w:ascii="Symbol" w:hAnsi="Symbol" w:cs="Symbol" w:hint="default"/>
      </w:rPr>
    </w:lvl>
  </w:abstractNum>
  <w:abstractNum w:abstractNumId="2" w15:restartNumberingAfterBreak="0">
    <w:nsid w:val="00000003"/>
    <w:multiLevelType w:val="singleLevel"/>
    <w:tmpl w:val="00000003"/>
    <w:name w:val="WW8Num29"/>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multilevel"/>
    <w:tmpl w:val="00000004"/>
    <w:lvl w:ilvl="0">
      <w:numFmt w:val="bullet"/>
      <w:lvlText w:val=""/>
      <w:lvlJc w:val="left"/>
      <w:pPr>
        <w:tabs>
          <w:tab w:val="num" w:pos="360"/>
        </w:tabs>
        <w:ind w:left="360" w:hanging="360"/>
      </w:pPr>
      <w:rPr>
        <w:rFonts w:ascii="Symbol" w:hAnsi="Symbol" w:cs="Symbol" w:hint="default"/>
        <w:color w:val="000000"/>
        <w:sz w:val="20"/>
        <w:vertAlign w:val="superscrip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19977D93"/>
    <w:multiLevelType w:val="hybridMultilevel"/>
    <w:tmpl w:val="C5E6BE14"/>
    <w:lvl w:ilvl="0" w:tplc="92F0ACFC">
      <w:start w:val="1"/>
      <w:numFmt w:val="bullet"/>
      <w:lvlText w:val="-"/>
      <w:lvlJc w:val="left"/>
      <w:pPr>
        <w:ind w:left="720" w:hanging="360"/>
      </w:pPr>
      <w:rPr>
        <w:rFonts w:ascii="Garamond"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C11A70"/>
    <w:multiLevelType w:val="multilevel"/>
    <w:tmpl w:val="E4CAC574"/>
    <w:lvl w:ilvl="0">
      <w:start w:val="1"/>
      <w:numFmt w:val="bullet"/>
      <w:lvlText w:val=""/>
      <w:lvlJc w:val="left"/>
      <w:pPr>
        <w:tabs>
          <w:tab w:val="num" w:pos="360"/>
        </w:tabs>
        <w:ind w:left="360" w:hanging="360"/>
      </w:pPr>
      <w:rPr>
        <w:rFonts w:ascii="Symbol" w:hAnsi="Symbol" w:hint="default"/>
        <w:color w:val="000000"/>
        <w:sz w:val="20"/>
        <w:vertAlign w:val="superscrip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AC73C8D"/>
    <w:multiLevelType w:val="hybridMultilevel"/>
    <w:tmpl w:val="3872D378"/>
    <w:lvl w:ilvl="0" w:tplc="9BF0D8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B8F3E60"/>
    <w:multiLevelType w:val="hybridMultilevel"/>
    <w:tmpl w:val="4AD43B7A"/>
    <w:lvl w:ilvl="0" w:tplc="E98C2F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B00AA2"/>
    <w:multiLevelType w:val="hybridMultilevel"/>
    <w:tmpl w:val="DBBA03BA"/>
    <w:lvl w:ilvl="0" w:tplc="5A4ECA6A">
      <w:start w:val="1"/>
      <w:numFmt w:val="bullet"/>
      <w:lvlText w:val="-"/>
      <w:lvlJc w:val="left"/>
      <w:pPr>
        <w:ind w:left="720" w:hanging="360"/>
      </w:pPr>
      <w:rPr>
        <w:rFonts w:ascii="Garamond"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12145E"/>
    <w:multiLevelType w:val="singleLevel"/>
    <w:tmpl w:val="402063A8"/>
    <w:lvl w:ilvl="0">
      <w:start w:val="2"/>
      <w:numFmt w:val="lowerLetter"/>
      <w:lvlText w:val="%1)"/>
      <w:legacy w:legacy="1" w:legacySpace="0" w:legacyIndent="360"/>
      <w:lvlJc w:val="left"/>
      <w:rPr>
        <w:rFonts w:ascii="Times New Roman" w:hAnsi="Times New Roman" w:cs="Times New Roman" w:hint="default"/>
      </w:rPr>
    </w:lvl>
  </w:abstractNum>
  <w:abstractNum w:abstractNumId="10" w15:restartNumberingAfterBreak="0">
    <w:nsid w:val="4D4B00CE"/>
    <w:multiLevelType w:val="multilevel"/>
    <w:tmpl w:val="FC6A0D34"/>
    <w:lvl w:ilvl="0">
      <w:start w:val="1"/>
      <w:numFmt w:val="bullet"/>
      <w:lvlText w:val=""/>
      <w:lvlJc w:val="left"/>
      <w:pPr>
        <w:tabs>
          <w:tab w:val="num" w:pos="360"/>
        </w:tabs>
        <w:ind w:left="360" w:hanging="360"/>
      </w:pPr>
      <w:rPr>
        <w:rFonts w:ascii="Symbol" w:hAnsi="Symbol" w:hint="default"/>
        <w:color w:val="000000"/>
        <w:sz w:val="20"/>
        <w:vertAlign w:val="superscrip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62D67CCC"/>
    <w:multiLevelType w:val="multilevel"/>
    <w:tmpl w:val="E9760A46"/>
    <w:lvl w:ilvl="0">
      <w:start w:val="1"/>
      <w:numFmt w:val="bullet"/>
      <w:lvlText w:val=""/>
      <w:lvlJc w:val="left"/>
      <w:pPr>
        <w:tabs>
          <w:tab w:val="num" w:pos="360"/>
        </w:tabs>
        <w:ind w:left="360" w:hanging="360"/>
      </w:pPr>
      <w:rPr>
        <w:rFonts w:ascii="Symbol" w:hAnsi="Symbol" w:hint="default"/>
        <w:color w:val="000000"/>
        <w:sz w:val="20"/>
        <w:vertAlign w:val="superscrip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639A44D0"/>
    <w:multiLevelType w:val="multilevel"/>
    <w:tmpl w:val="5046F846"/>
    <w:lvl w:ilvl="0">
      <w:start w:val="1"/>
      <w:numFmt w:val="bullet"/>
      <w:lvlText w:val=""/>
      <w:lvlJc w:val="left"/>
      <w:pPr>
        <w:tabs>
          <w:tab w:val="num" w:pos="360"/>
        </w:tabs>
        <w:ind w:left="360" w:hanging="360"/>
      </w:pPr>
      <w:rPr>
        <w:rFonts w:ascii="Symbol" w:hAnsi="Symbol" w:hint="default"/>
        <w:color w:val="000000"/>
        <w:sz w:val="20"/>
        <w:vertAlign w:val="superscrip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71DD0E26"/>
    <w:multiLevelType w:val="hybridMultilevel"/>
    <w:tmpl w:val="D0084096"/>
    <w:lvl w:ilvl="0" w:tplc="9BF0D8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7E362CED"/>
    <w:multiLevelType w:val="hybridMultilevel"/>
    <w:tmpl w:val="63367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16cid:durableId="1584485100">
    <w:abstractNumId w:val="0"/>
  </w:num>
  <w:num w:numId="2" w16cid:durableId="1861622984">
    <w:abstractNumId w:val="1"/>
  </w:num>
  <w:num w:numId="3" w16cid:durableId="1225411294">
    <w:abstractNumId w:val="2"/>
  </w:num>
  <w:num w:numId="4" w16cid:durableId="1604023628">
    <w:abstractNumId w:val="3"/>
  </w:num>
  <w:num w:numId="5" w16cid:durableId="1951206583">
    <w:abstractNumId w:val="13"/>
  </w:num>
  <w:num w:numId="6" w16cid:durableId="1695839926">
    <w:abstractNumId w:val="14"/>
  </w:num>
  <w:num w:numId="7" w16cid:durableId="201284762">
    <w:abstractNumId w:val="6"/>
  </w:num>
  <w:num w:numId="8" w16cid:durableId="341712733">
    <w:abstractNumId w:val="11"/>
  </w:num>
  <w:num w:numId="9" w16cid:durableId="1116489007">
    <w:abstractNumId w:val="5"/>
  </w:num>
  <w:num w:numId="10" w16cid:durableId="669676381">
    <w:abstractNumId w:val="10"/>
  </w:num>
  <w:num w:numId="11" w16cid:durableId="1337229061">
    <w:abstractNumId w:val="12"/>
  </w:num>
  <w:num w:numId="12" w16cid:durableId="1047992711">
    <w:abstractNumId w:val="7"/>
  </w:num>
  <w:num w:numId="13" w16cid:durableId="936014796">
    <w:abstractNumId w:val="4"/>
  </w:num>
  <w:num w:numId="14" w16cid:durableId="175534194">
    <w:abstractNumId w:val="8"/>
  </w:num>
  <w:num w:numId="15" w16cid:durableId="17567078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832"/>
    <w:rsid w:val="000061F6"/>
    <w:rsid w:val="000168E5"/>
    <w:rsid w:val="000411D7"/>
    <w:rsid w:val="000767F3"/>
    <w:rsid w:val="000B2F1E"/>
    <w:rsid w:val="000B3C67"/>
    <w:rsid w:val="000C7C2D"/>
    <w:rsid w:val="000E4F28"/>
    <w:rsid w:val="000E5CB3"/>
    <w:rsid w:val="000F0267"/>
    <w:rsid w:val="000F0A95"/>
    <w:rsid w:val="000F0B74"/>
    <w:rsid w:val="00102997"/>
    <w:rsid w:val="00107C98"/>
    <w:rsid w:val="0011298F"/>
    <w:rsid w:val="00160FFF"/>
    <w:rsid w:val="00163026"/>
    <w:rsid w:val="001A0283"/>
    <w:rsid w:val="001D0AAD"/>
    <w:rsid w:val="001D2D1C"/>
    <w:rsid w:val="001D46D3"/>
    <w:rsid w:val="001E3614"/>
    <w:rsid w:val="001E6475"/>
    <w:rsid w:val="00204692"/>
    <w:rsid w:val="00206889"/>
    <w:rsid w:val="0022225A"/>
    <w:rsid w:val="00252633"/>
    <w:rsid w:val="00271389"/>
    <w:rsid w:val="00271AA0"/>
    <w:rsid w:val="00294182"/>
    <w:rsid w:val="002A2DAD"/>
    <w:rsid w:val="002B15B9"/>
    <w:rsid w:val="00306F95"/>
    <w:rsid w:val="003126BD"/>
    <w:rsid w:val="003147E4"/>
    <w:rsid w:val="00334816"/>
    <w:rsid w:val="003527F1"/>
    <w:rsid w:val="0037528F"/>
    <w:rsid w:val="00382C01"/>
    <w:rsid w:val="003874D4"/>
    <w:rsid w:val="003D0B95"/>
    <w:rsid w:val="003D4F38"/>
    <w:rsid w:val="003E1E87"/>
    <w:rsid w:val="003E3D32"/>
    <w:rsid w:val="003F4A9A"/>
    <w:rsid w:val="003F5674"/>
    <w:rsid w:val="00415FA6"/>
    <w:rsid w:val="00417A83"/>
    <w:rsid w:val="00427A1F"/>
    <w:rsid w:val="004407DE"/>
    <w:rsid w:val="004631BC"/>
    <w:rsid w:val="004710EE"/>
    <w:rsid w:val="00491CE1"/>
    <w:rsid w:val="004942E8"/>
    <w:rsid w:val="00497293"/>
    <w:rsid w:val="004C33D9"/>
    <w:rsid w:val="004C6B23"/>
    <w:rsid w:val="004E588C"/>
    <w:rsid w:val="004F0746"/>
    <w:rsid w:val="00501C3C"/>
    <w:rsid w:val="00502CB6"/>
    <w:rsid w:val="00504BFA"/>
    <w:rsid w:val="00505872"/>
    <w:rsid w:val="00505AE5"/>
    <w:rsid w:val="00511DD5"/>
    <w:rsid w:val="00524711"/>
    <w:rsid w:val="0053317C"/>
    <w:rsid w:val="00536A04"/>
    <w:rsid w:val="00541AFB"/>
    <w:rsid w:val="00553082"/>
    <w:rsid w:val="005841EE"/>
    <w:rsid w:val="00592B06"/>
    <w:rsid w:val="005A560A"/>
    <w:rsid w:val="005A79E6"/>
    <w:rsid w:val="005E7BE0"/>
    <w:rsid w:val="006359C1"/>
    <w:rsid w:val="00636D9E"/>
    <w:rsid w:val="006451FD"/>
    <w:rsid w:val="006566CB"/>
    <w:rsid w:val="00663198"/>
    <w:rsid w:val="00665D28"/>
    <w:rsid w:val="00666899"/>
    <w:rsid w:val="0066772C"/>
    <w:rsid w:val="006879B8"/>
    <w:rsid w:val="006A138B"/>
    <w:rsid w:val="006A6F2D"/>
    <w:rsid w:val="006B1DDF"/>
    <w:rsid w:val="006B56D4"/>
    <w:rsid w:val="006D012E"/>
    <w:rsid w:val="006D7DF5"/>
    <w:rsid w:val="006F71EF"/>
    <w:rsid w:val="00701760"/>
    <w:rsid w:val="00721B88"/>
    <w:rsid w:val="0073223B"/>
    <w:rsid w:val="007428B4"/>
    <w:rsid w:val="007445A5"/>
    <w:rsid w:val="00745757"/>
    <w:rsid w:val="0075185D"/>
    <w:rsid w:val="00775DD4"/>
    <w:rsid w:val="00784779"/>
    <w:rsid w:val="007955B9"/>
    <w:rsid w:val="007B75E7"/>
    <w:rsid w:val="007C5F99"/>
    <w:rsid w:val="007D2BF8"/>
    <w:rsid w:val="007D62C5"/>
    <w:rsid w:val="007E3AE8"/>
    <w:rsid w:val="007F0ED7"/>
    <w:rsid w:val="007F3B12"/>
    <w:rsid w:val="00807116"/>
    <w:rsid w:val="00810D09"/>
    <w:rsid w:val="0083418C"/>
    <w:rsid w:val="00844DA1"/>
    <w:rsid w:val="0085222A"/>
    <w:rsid w:val="00856CF4"/>
    <w:rsid w:val="0086405F"/>
    <w:rsid w:val="008838CA"/>
    <w:rsid w:val="00885BAC"/>
    <w:rsid w:val="008970CC"/>
    <w:rsid w:val="008A16B0"/>
    <w:rsid w:val="008A6756"/>
    <w:rsid w:val="008B6D47"/>
    <w:rsid w:val="008C261B"/>
    <w:rsid w:val="008C2DC5"/>
    <w:rsid w:val="008C6748"/>
    <w:rsid w:val="008D12B4"/>
    <w:rsid w:val="008D5D62"/>
    <w:rsid w:val="008F21BB"/>
    <w:rsid w:val="00942DB0"/>
    <w:rsid w:val="00947513"/>
    <w:rsid w:val="009510FF"/>
    <w:rsid w:val="00951126"/>
    <w:rsid w:val="00980351"/>
    <w:rsid w:val="009A0C37"/>
    <w:rsid w:val="009B5EA3"/>
    <w:rsid w:val="009C1756"/>
    <w:rsid w:val="009C52C1"/>
    <w:rsid w:val="009E2A8E"/>
    <w:rsid w:val="009E2AFF"/>
    <w:rsid w:val="009F04AD"/>
    <w:rsid w:val="00A03C24"/>
    <w:rsid w:val="00A170F3"/>
    <w:rsid w:val="00A33DD6"/>
    <w:rsid w:val="00A51F1A"/>
    <w:rsid w:val="00A73832"/>
    <w:rsid w:val="00A942DF"/>
    <w:rsid w:val="00AA0093"/>
    <w:rsid w:val="00AA45D9"/>
    <w:rsid w:val="00AB134D"/>
    <w:rsid w:val="00AB30D8"/>
    <w:rsid w:val="00B07C27"/>
    <w:rsid w:val="00B36131"/>
    <w:rsid w:val="00B4765A"/>
    <w:rsid w:val="00B53F56"/>
    <w:rsid w:val="00B55BBB"/>
    <w:rsid w:val="00B567AB"/>
    <w:rsid w:val="00B62E0E"/>
    <w:rsid w:val="00BA782F"/>
    <w:rsid w:val="00BB4DC7"/>
    <w:rsid w:val="00BB670E"/>
    <w:rsid w:val="00BC1DC4"/>
    <w:rsid w:val="00BC338A"/>
    <w:rsid w:val="00BC57BE"/>
    <w:rsid w:val="00BD0ED2"/>
    <w:rsid w:val="00BD7291"/>
    <w:rsid w:val="00BE3F6A"/>
    <w:rsid w:val="00C05046"/>
    <w:rsid w:val="00C1052E"/>
    <w:rsid w:val="00C1422A"/>
    <w:rsid w:val="00C22805"/>
    <w:rsid w:val="00C42668"/>
    <w:rsid w:val="00C4311F"/>
    <w:rsid w:val="00C66D87"/>
    <w:rsid w:val="00C739AC"/>
    <w:rsid w:val="00C74956"/>
    <w:rsid w:val="00C807F0"/>
    <w:rsid w:val="00C841C0"/>
    <w:rsid w:val="00C956D8"/>
    <w:rsid w:val="00CA6E9A"/>
    <w:rsid w:val="00CC2AFB"/>
    <w:rsid w:val="00CC629E"/>
    <w:rsid w:val="00CC7662"/>
    <w:rsid w:val="00CE61D8"/>
    <w:rsid w:val="00CF09D0"/>
    <w:rsid w:val="00D27C23"/>
    <w:rsid w:val="00D466F2"/>
    <w:rsid w:val="00D542A9"/>
    <w:rsid w:val="00D65108"/>
    <w:rsid w:val="00D90A75"/>
    <w:rsid w:val="00D93C57"/>
    <w:rsid w:val="00DA0608"/>
    <w:rsid w:val="00DA0B01"/>
    <w:rsid w:val="00DC2B85"/>
    <w:rsid w:val="00DC471F"/>
    <w:rsid w:val="00DD0FF3"/>
    <w:rsid w:val="00DD443C"/>
    <w:rsid w:val="00E06D40"/>
    <w:rsid w:val="00E107E0"/>
    <w:rsid w:val="00E15CFD"/>
    <w:rsid w:val="00E3404D"/>
    <w:rsid w:val="00E37FEB"/>
    <w:rsid w:val="00E413C8"/>
    <w:rsid w:val="00E449AE"/>
    <w:rsid w:val="00E46C2D"/>
    <w:rsid w:val="00E4768C"/>
    <w:rsid w:val="00E6770F"/>
    <w:rsid w:val="00E768AD"/>
    <w:rsid w:val="00E83263"/>
    <w:rsid w:val="00EA26A0"/>
    <w:rsid w:val="00EA49C6"/>
    <w:rsid w:val="00EA4F42"/>
    <w:rsid w:val="00EC2C58"/>
    <w:rsid w:val="00ED1D75"/>
    <w:rsid w:val="00F0480A"/>
    <w:rsid w:val="00F1435B"/>
    <w:rsid w:val="00F1605F"/>
    <w:rsid w:val="00F36831"/>
    <w:rsid w:val="00F448D1"/>
    <w:rsid w:val="00F856D5"/>
    <w:rsid w:val="00FA21B8"/>
    <w:rsid w:val="00FA3E2F"/>
    <w:rsid w:val="00FB0018"/>
    <w:rsid w:val="00FB0B78"/>
    <w:rsid w:val="00FB413E"/>
    <w:rsid w:val="00FD2DCC"/>
    <w:rsid w:val="00FE239A"/>
    <w:rsid w:val="00FF69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09E719"/>
  <w15:docId w15:val="{1CA9CAA5-9234-4B45-B218-AD5C85BE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outlineLvl w:val="0"/>
    </w:pPr>
    <w:rPr>
      <w:b/>
      <w:bCs/>
    </w:rPr>
  </w:style>
  <w:style w:type="paragraph" w:styleId="Nagwek2">
    <w:name w:val="heading 2"/>
    <w:basedOn w:val="Normalny"/>
    <w:next w:val="Normalny"/>
    <w:qFormat/>
    <w:pPr>
      <w:keepNext/>
      <w:numPr>
        <w:ilvl w:val="1"/>
        <w:numId w:val="1"/>
      </w:numPr>
      <w:jc w:val="center"/>
      <w:outlineLvl w:val="1"/>
    </w:pPr>
    <w:rPr>
      <w:b/>
      <w:bCs/>
    </w:rPr>
  </w:style>
  <w:style w:type="paragraph" w:styleId="Nagwek3">
    <w:name w:val="heading 3"/>
    <w:basedOn w:val="Normalny"/>
    <w:next w:val="Normalny"/>
    <w:qFormat/>
    <w:pPr>
      <w:keepNext/>
      <w:numPr>
        <w:ilvl w:val="2"/>
        <w:numId w:val="1"/>
      </w:numPr>
      <w:outlineLvl w:val="2"/>
    </w:pPr>
    <w:rPr>
      <w:b/>
      <w:bCs/>
      <w:sz w:val="26"/>
    </w:rPr>
  </w:style>
  <w:style w:type="paragraph" w:styleId="Nagwek4">
    <w:name w:val="heading 4"/>
    <w:basedOn w:val="Normalny"/>
    <w:next w:val="Normalny"/>
    <w:qFormat/>
    <w:pPr>
      <w:keepNext/>
      <w:numPr>
        <w:ilvl w:val="3"/>
        <w:numId w:val="1"/>
      </w:numPr>
      <w:outlineLvl w:val="3"/>
    </w:pPr>
    <w:rPr>
      <w:b/>
      <w:bCs/>
      <w:spacing w:val="-11"/>
      <w:sz w:val="28"/>
    </w:rPr>
  </w:style>
  <w:style w:type="paragraph" w:styleId="Nagwek5">
    <w:name w:val="heading 5"/>
    <w:basedOn w:val="Normalny"/>
    <w:next w:val="Normalny"/>
    <w:qFormat/>
    <w:pPr>
      <w:keepNext/>
      <w:numPr>
        <w:ilvl w:val="4"/>
        <w:numId w:val="1"/>
      </w:numPr>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rPr>
      <w:rFonts w:ascii="Times New Roman" w:eastAsia="Times New Roman" w:hAnsi="Times New Roman" w:cs="Times New Roman"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ascii="Wingdings 2" w:hAnsi="Wingdings 2" w:cs="Wingdings 2"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color w:val="000000"/>
      <w:sz w:val="20"/>
      <w:vertAlign w:val="superscrip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rPr>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imes New Roman" w:hAnsi="Times New Roman" w:cs="Times New Roman" w:hint="default"/>
    </w:rPr>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Symbol" w:eastAsia="Times New Roman" w:hAnsi="Symbol" w:cs="Times New Roman"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7z4">
    <w:name w:val="WW8Num17z4"/>
    <w:rPr>
      <w:rFonts w:ascii="Courier New" w:hAnsi="Courier New" w:cs="Courier New" w:hint="default"/>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Times New Roman" w:eastAsia="Times New Roman" w:hAnsi="Times New Roman"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Domylnaczcionkaakapitu1">
    <w:name w:val="Domyślna czcionka akapitu1"/>
    <w:qFormat/>
  </w:style>
  <w:style w:type="character" w:styleId="Numerstrony">
    <w:name w:val="page number"/>
    <w:basedOn w:val="Domylnaczcionkaakapitu1"/>
  </w:style>
  <w:style w:type="character" w:styleId="Hipercze">
    <w:name w:val="Hyperlink"/>
    <w:rPr>
      <w:strike w:val="0"/>
      <w:dstrike w:val="0"/>
      <w:color w:val="CC0000"/>
      <w:u w:val="none"/>
    </w:rPr>
  </w:style>
  <w:style w:type="character" w:customStyle="1" w:styleId="Nagwek9Znak">
    <w:name w:val="Nagłówek 9 Znak"/>
    <w:rPr>
      <w:rFonts w:ascii="Times New Roman" w:eastAsia="Times New Roman" w:hAnsi="Times New Roman" w:cs="Times New Roman"/>
      <w:b/>
      <w:sz w:val="28"/>
      <w:szCs w:val="20"/>
    </w:rPr>
  </w:style>
  <w:style w:type="character" w:customStyle="1" w:styleId="TekstdymkaZnak">
    <w:name w:val="Tekst dymka Znak"/>
    <w:rPr>
      <w:rFonts w:ascii="Segoe UI" w:hAnsi="Segoe UI" w:cs="Segoe UI"/>
      <w:sz w:val="18"/>
      <w:szCs w:val="18"/>
    </w:rPr>
  </w:style>
  <w:style w:type="paragraph" w:customStyle="1" w:styleId="Nagwek10">
    <w:name w:val="Nagłówek1"/>
    <w:basedOn w:val="Normalny"/>
    <w:next w:val="Tekstpodstawowy"/>
    <w:pPr>
      <w:jc w:val="center"/>
    </w:pPr>
    <w:rPr>
      <w:b/>
      <w:bCs/>
      <w:sz w:val="28"/>
    </w:rPr>
  </w:style>
  <w:style w:type="paragraph" w:styleId="Tekstpodstawowy">
    <w:name w:val="Body Text"/>
    <w:basedOn w:val="Normalny"/>
    <w:rPr>
      <w:b/>
      <w:bCs/>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styleId="Tekstpodstawowywcity">
    <w:name w:val="Body Text Indent"/>
    <w:basedOn w:val="Normalny"/>
    <w:pPr>
      <w:ind w:left="92" w:hanging="92"/>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Podtytu">
    <w:name w:val="Subtitle"/>
    <w:basedOn w:val="Normalny"/>
    <w:next w:val="Tekstpodstawowy"/>
    <w:qFormat/>
    <w:pPr>
      <w:spacing w:after="60"/>
      <w:jc w:val="center"/>
    </w:pPr>
    <w:rPr>
      <w:rFonts w:ascii="Arial" w:hAnsi="Arial" w:cs="Arial"/>
    </w:rPr>
  </w:style>
  <w:style w:type="paragraph" w:styleId="Akapitzlist">
    <w:name w:val="List Paragraph"/>
    <w:basedOn w:val="Normalny"/>
    <w:qFormat/>
    <w:pPr>
      <w:keepNext/>
      <w:widowControl w:val="0"/>
      <w:pBdr>
        <w:top w:val="none" w:sz="0" w:space="0" w:color="000000"/>
        <w:left w:val="none" w:sz="0" w:space="0" w:color="000000"/>
        <w:bottom w:val="none" w:sz="0" w:space="0" w:color="000000"/>
        <w:right w:val="none" w:sz="0" w:space="0" w:color="000000"/>
      </w:pBdr>
      <w:ind w:left="720"/>
      <w:textAlignment w:val="baseline"/>
    </w:pPr>
    <w:rPr>
      <w:rFonts w:ascii="Liberation Serif" w:eastAsia="SimSun" w:hAnsi="Liberation Serif" w:cs="Mangal"/>
      <w:lang w:bidi="hi-IN"/>
    </w:rPr>
  </w:style>
  <w:style w:type="paragraph" w:styleId="Tekstdymka">
    <w:name w:val="Balloon Text"/>
    <w:basedOn w:val="Normalny"/>
    <w:rPr>
      <w:rFonts w:ascii="Segoe UI" w:hAnsi="Segoe UI" w:cs="Segoe UI"/>
      <w:sz w:val="18"/>
      <w:szCs w:val="18"/>
      <w:lang w:val="x-none"/>
    </w:rPr>
  </w:style>
  <w:style w:type="paragraph" w:customStyle="1" w:styleId="zawartotabeli">
    <w:name w:val="zawartotabeli"/>
    <w:basedOn w:val="Normalny"/>
    <w:pPr>
      <w:spacing w:before="280" w:after="280"/>
    </w:pPr>
    <w:rPr>
      <w:rFonts w:eastAsia="Calibri"/>
    </w:rPr>
  </w:style>
  <w:style w:type="paragraph" w:customStyle="1" w:styleId="Zawartotabeli0">
    <w:name w:val="Zawartość tabeli"/>
    <w:basedOn w:val="Normalny"/>
    <w:pPr>
      <w:suppressLineNumbers/>
    </w:pPr>
  </w:style>
  <w:style w:type="paragraph" w:customStyle="1" w:styleId="Nagwektabeli">
    <w:name w:val="Nagłówek tabeli"/>
    <w:basedOn w:val="Zawartotabeli0"/>
    <w:pPr>
      <w:jc w:val="center"/>
    </w:pPr>
    <w:rPr>
      <w:b/>
      <w:bCs/>
    </w:rPr>
  </w:style>
  <w:style w:type="paragraph" w:customStyle="1" w:styleId="Zawartoramki">
    <w:name w:val="Zawartość ramki"/>
    <w:basedOn w:val="Normalny"/>
  </w:style>
  <w:style w:type="paragraph" w:customStyle="1" w:styleId="Style32">
    <w:name w:val="Style32"/>
    <w:basedOn w:val="Normalny"/>
    <w:uiPriority w:val="99"/>
    <w:rsid w:val="000168E5"/>
    <w:pPr>
      <w:widowControl w:val="0"/>
      <w:suppressAutoHyphens w:val="0"/>
      <w:autoSpaceDE w:val="0"/>
      <w:autoSpaceDN w:val="0"/>
      <w:adjustRightInd w:val="0"/>
    </w:pPr>
    <w:rPr>
      <w:lang w:eastAsia="pl-PL"/>
    </w:rPr>
  </w:style>
  <w:style w:type="character" w:customStyle="1" w:styleId="FontStyle106">
    <w:name w:val="Font Style106"/>
    <w:uiPriority w:val="99"/>
    <w:rsid w:val="000168E5"/>
    <w:rPr>
      <w:rFonts w:ascii="Times New Roman" w:hAnsi="Times New Roman" w:cs="Times New Roman"/>
      <w:color w:val="000000"/>
      <w:sz w:val="16"/>
      <w:szCs w:val="16"/>
    </w:rPr>
  </w:style>
  <w:style w:type="paragraph" w:customStyle="1" w:styleId="Style55">
    <w:name w:val="Style55"/>
    <w:basedOn w:val="Normalny"/>
    <w:uiPriority w:val="99"/>
    <w:rsid w:val="000168E5"/>
    <w:pPr>
      <w:widowControl w:val="0"/>
      <w:suppressAutoHyphens w:val="0"/>
      <w:autoSpaceDE w:val="0"/>
      <w:autoSpaceDN w:val="0"/>
      <w:adjustRightInd w:val="0"/>
    </w:pPr>
    <w:rPr>
      <w:lang w:eastAsia="pl-PL"/>
    </w:rPr>
  </w:style>
  <w:style w:type="paragraph" w:customStyle="1" w:styleId="Style25">
    <w:name w:val="Style25"/>
    <w:basedOn w:val="Normalny"/>
    <w:uiPriority w:val="99"/>
    <w:rsid w:val="00511DD5"/>
    <w:pPr>
      <w:widowControl w:val="0"/>
      <w:suppressAutoHyphens w:val="0"/>
      <w:autoSpaceDE w:val="0"/>
      <w:autoSpaceDN w:val="0"/>
      <w:adjustRightInd w:val="0"/>
    </w:pPr>
    <w:rPr>
      <w:lang w:eastAsia="pl-PL"/>
    </w:rPr>
  </w:style>
  <w:style w:type="paragraph" w:customStyle="1" w:styleId="Style33">
    <w:name w:val="Style33"/>
    <w:basedOn w:val="Normalny"/>
    <w:uiPriority w:val="99"/>
    <w:rsid w:val="00511DD5"/>
    <w:pPr>
      <w:widowControl w:val="0"/>
      <w:suppressAutoHyphens w:val="0"/>
      <w:autoSpaceDE w:val="0"/>
      <w:autoSpaceDN w:val="0"/>
      <w:adjustRightInd w:val="0"/>
    </w:pPr>
    <w:rPr>
      <w:lang w:eastAsia="pl-PL"/>
    </w:rPr>
  </w:style>
  <w:style w:type="paragraph" w:customStyle="1" w:styleId="Zwykytekst1">
    <w:name w:val="Zwykły tekst1"/>
    <w:basedOn w:val="Normalny"/>
    <w:rsid w:val="00427A1F"/>
    <w:rPr>
      <w:rFonts w:ascii="Courier New" w:hAnsi="Courier New" w:cs="Courier New"/>
      <w:sz w:val="20"/>
      <w:szCs w:val="20"/>
      <w:lang w:eastAsia="ar-SA"/>
    </w:rPr>
  </w:style>
  <w:style w:type="paragraph" w:customStyle="1" w:styleId="Standard">
    <w:name w:val="Standard"/>
    <w:rsid w:val="00427A1F"/>
    <w:pPr>
      <w:widowControl w:val="0"/>
      <w:suppressAutoHyphens/>
      <w:autoSpaceDE w:val="0"/>
    </w:pPr>
    <w:rPr>
      <w:rFonts w:eastAsia="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B3601-7742-4AD1-867C-F1834C89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3707</Words>
  <Characters>22244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
  <LinksUpToDate>false</LinksUpToDate>
  <CharactersWithSpaces>25900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subject/>
  <dc:creator>kgargas</dc:creator>
  <cp:keywords/>
  <cp:lastModifiedBy>A.Albera (KW Katowice)</cp:lastModifiedBy>
  <cp:revision>16</cp:revision>
  <cp:lastPrinted>2022-04-25T06:53:00Z</cp:lastPrinted>
  <dcterms:created xsi:type="dcterms:W3CDTF">2022-06-29T11:30:00Z</dcterms:created>
  <dcterms:modified xsi:type="dcterms:W3CDTF">2022-07-08T07:52:00Z</dcterms:modified>
</cp:coreProperties>
</file>