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D6D" w:rsidRPr="00F34310" w:rsidRDefault="00C03D6D" w:rsidP="00C03D6D">
      <w:pPr>
        <w:pStyle w:val="Default"/>
      </w:pPr>
      <w:r w:rsidRPr="00F34310">
        <w:rPr>
          <w:b/>
          <w:bCs/>
        </w:rPr>
        <w:t xml:space="preserve">1. WSTĘP </w:t>
      </w:r>
    </w:p>
    <w:p w:rsidR="00D17E64" w:rsidRPr="001A029F" w:rsidRDefault="00D17E64" w:rsidP="00C03D6D">
      <w:pPr>
        <w:pStyle w:val="Default"/>
        <w:rPr>
          <w:b/>
          <w:bCs/>
          <w:sz w:val="10"/>
          <w:szCs w:val="10"/>
        </w:rPr>
      </w:pPr>
    </w:p>
    <w:p w:rsidR="00C03D6D" w:rsidRPr="00F34310" w:rsidRDefault="00C03D6D" w:rsidP="001A029F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1.1. Przedmiot SST </w:t>
      </w:r>
    </w:p>
    <w:p w:rsidR="00C03D6D" w:rsidRPr="00F34310" w:rsidRDefault="00C03D6D" w:rsidP="001A029F">
      <w:pPr>
        <w:pStyle w:val="Default"/>
        <w:spacing w:line="276" w:lineRule="auto"/>
        <w:jc w:val="both"/>
      </w:pPr>
      <w:r w:rsidRPr="00F34310">
        <w:t xml:space="preserve">Przedmiotem niniejszej </w:t>
      </w:r>
      <w:r w:rsidR="00D17E64" w:rsidRPr="00F34310">
        <w:t>S</w:t>
      </w:r>
      <w:r w:rsidRPr="00F34310">
        <w:t xml:space="preserve">zczegółowej </w:t>
      </w:r>
      <w:r w:rsidR="00D17E64" w:rsidRPr="00F34310">
        <w:t>S</w:t>
      </w:r>
      <w:r w:rsidRPr="00F34310">
        <w:t xml:space="preserve">pecyfikacji </w:t>
      </w:r>
      <w:r w:rsidR="00D17E64" w:rsidRPr="00F34310">
        <w:t>T</w:t>
      </w:r>
      <w:r w:rsidRPr="00F34310">
        <w:t xml:space="preserve">echnicznej (SST) są wymagania dotyczące wykonania i odbioru robót związanych z </w:t>
      </w:r>
      <w:r w:rsidR="003B6F46">
        <w:t>oczyszczeniem i skropieniem warstw konstrukcyjnych</w:t>
      </w:r>
      <w:r w:rsidR="00857EAE">
        <w:t xml:space="preserve"> nawierzchni</w:t>
      </w:r>
      <w:r w:rsidR="003B6F46">
        <w:t>.</w:t>
      </w:r>
    </w:p>
    <w:p w:rsidR="00C03D6D" w:rsidRPr="00F34310" w:rsidRDefault="00C03D6D" w:rsidP="001A029F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1.2. Zakres stosowania SST </w:t>
      </w:r>
    </w:p>
    <w:p w:rsidR="00C03D6D" w:rsidRPr="00F34310" w:rsidRDefault="00C03D6D" w:rsidP="001A029F">
      <w:pPr>
        <w:pStyle w:val="Default"/>
        <w:spacing w:line="276" w:lineRule="auto"/>
        <w:jc w:val="both"/>
      </w:pPr>
      <w:r w:rsidRPr="00F34310">
        <w:t xml:space="preserve">Szczegółowa </w:t>
      </w:r>
      <w:r w:rsidR="00D17E64" w:rsidRPr="00F34310">
        <w:t>S</w:t>
      </w:r>
      <w:r w:rsidRPr="00F34310">
        <w:t xml:space="preserve">pecyfikacja </w:t>
      </w:r>
      <w:r w:rsidR="00D17E64" w:rsidRPr="00F34310">
        <w:t>T</w:t>
      </w:r>
      <w:r w:rsidRPr="00F34310">
        <w:t xml:space="preserve">echniczna (SST) stanowi dokument przetargowy i kontraktowy przy zlecaniu i realizacji robót </w:t>
      </w:r>
      <w:r w:rsidR="003B6F46">
        <w:t xml:space="preserve">dla zadań Gminy </w:t>
      </w:r>
      <w:r w:rsidR="00423CF1">
        <w:t xml:space="preserve">Miejskiej </w:t>
      </w:r>
      <w:r w:rsidR="003B6F46">
        <w:t xml:space="preserve">Kraków. </w:t>
      </w:r>
      <w:r w:rsidRPr="00F34310">
        <w:t xml:space="preserve"> </w:t>
      </w:r>
    </w:p>
    <w:p w:rsidR="00C03D6D" w:rsidRPr="00F34310" w:rsidRDefault="00C03D6D" w:rsidP="001A029F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1.3. Zakres robót objętych SST </w:t>
      </w:r>
    </w:p>
    <w:p w:rsidR="003B6F46" w:rsidRDefault="00D17E64" w:rsidP="001A029F">
      <w:pPr>
        <w:pStyle w:val="Default"/>
        <w:spacing w:line="276" w:lineRule="auto"/>
        <w:jc w:val="both"/>
      </w:pPr>
      <w:r w:rsidRPr="00F34310">
        <w:t>Ustalenia zawarte w niniejszej specyfikacji dotyczą zasad prowadzenia robót</w:t>
      </w:r>
      <w:r w:rsidR="003B6F46">
        <w:t xml:space="preserve"> związanych </w:t>
      </w:r>
      <w:r w:rsidR="00F34310">
        <w:t>z</w:t>
      </w:r>
      <w:r w:rsidR="003B6F46">
        <w:t>;</w:t>
      </w:r>
    </w:p>
    <w:p w:rsidR="003B6F46" w:rsidRDefault="003B6F46" w:rsidP="001A029F">
      <w:pPr>
        <w:pStyle w:val="Default"/>
        <w:spacing w:line="276" w:lineRule="auto"/>
        <w:jc w:val="both"/>
      </w:pPr>
      <w:r>
        <w:t>- oczyszczeniem i skropieniem warstw bitumicznych,</w:t>
      </w:r>
    </w:p>
    <w:p w:rsidR="003B6F46" w:rsidRDefault="003B6F46" w:rsidP="001A029F">
      <w:pPr>
        <w:pStyle w:val="Default"/>
        <w:spacing w:line="276" w:lineRule="auto"/>
        <w:jc w:val="both"/>
      </w:pPr>
      <w:r>
        <w:t>- oczyszczeniem i skropieniem warstw niebitumicz</w:t>
      </w:r>
      <w:r w:rsidR="00893ED3">
        <w:t xml:space="preserve">nych; </w:t>
      </w:r>
      <w:r w:rsidR="00D5593A">
        <w:t xml:space="preserve">niezwiązane </w:t>
      </w:r>
      <w:r w:rsidR="00893ED3">
        <w:t>warstwy z kruszywa stabilizowanego mechanicznie, podbudowy z betonu cementowego.</w:t>
      </w:r>
    </w:p>
    <w:p w:rsidR="00421822" w:rsidRPr="00F34310" w:rsidRDefault="00421822" w:rsidP="001A029F">
      <w:pPr>
        <w:pStyle w:val="Default"/>
        <w:spacing w:line="276" w:lineRule="auto"/>
        <w:jc w:val="both"/>
      </w:pPr>
      <w:r w:rsidRPr="00F34310">
        <w:rPr>
          <w:b/>
          <w:bCs/>
        </w:rPr>
        <w:t>1.</w:t>
      </w:r>
      <w:r>
        <w:rPr>
          <w:b/>
          <w:bCs/>
        </w:rPr>
        <w:t>4</w:t>
      </w:r>
      <w:r w:rsidRPr="00F34310">
        <w:rPr>
          <w:b/>
          <w:bCs/>
        </w:rPr>
        <w:t xml:space="preserve">. Ogólne wymagania dotyczące robót </w:t>
      </w:r>
    </w:p>
    <w:p w:rsidR="00C03D6D" w:rsidRPr="00F34310" w:rsidRDefault="00C03D6D" w:rsidP="001A029F">
      <w:pPr>
        <w:pStyle w:val="Default"/>
        <w:spacing w:line="276" w:lineRule="auto"/>
        <w:jc w:val="both"/>
      </w:pPr>
      <w:r w:rsidRPr="00F34310">
        <w:rPr>
          <w:b/>
          <w:bCs/>
        </w:rPr>
        <w:t>1.</w:t>
      </w:r>
      <w:r w:rsidR="00421822">
        <w:rPr>
          <w:b/>
          <w:bCs/>
        </w:rPr>
        <w:t>5</w:t>
      </w:r>
      <w:r w:rsidRPr="00F34310">
        <w:rPr>
          <w:b/>
          <w:bCs/>
        </w:rPr>
        <w:t xml:space="preserve">. Określenia podstawowe </w:t>
      </w:r>
    </w:p>
    <w:p w:rsidR="00F34310" w:rsidRDefault="00C03D6D" w:rsidP="001A029F">
      <w:pPr>
        <w:pStyle w:val="Default"/>
        <w:spacing w:line="276" w:lineRule="auto"/>
        <w:jc w:val="both"/>
      </w:pPr>
      <w:r w:rsidRPr="00F34310">
        <w:t>Określenia podstawowe są zgodne z obowiązującymi, odpowiednimi no</w:t>
      </w:r>
      <w:r w:rsidR="00F34310">
        <w:t xml:space="preserve">rmami oraz SST </w:t>
      </w:r>
    </w:p>
    <w:p w:rsidR="00C03D6D" w:rsidRPr="00F34310" w:rsidRDefault="00F34310" w:rsidP="001A029F">
      <w:pPr>
        <w:pStyle w:val="Default"/>
        <w:spacing w:line="276" w:lineRule="auto"/>
        <w:jc w:val="both"/>
      </w:pPr>
      <w:r>
        <w:t>D-</w:t>
      </w:r>
      <w:r w:rsidR="00C03D6D" w:rsidRPr="00F34310">
        <w:t xml:space="preserve">00.00.00 „Wymagania ogólne”. </w:t>
      </w:r>
    </w:p>
    <w:p w:rsidR="00857EAE" w:rsidRDefault="00857EAE" w:rsidP="001A029F">
      <w:pPr>
        <w:pStyle w:val="Default"/>
        <w:spacing w:line="276" w:lineRule="auto"/>
        <w:jc w:val="both"/>
        <w:rPr>
          <w:bCs/>
        </w:rPr>
      </w:pPr>
      <w:r w:rsidRPr="00F12B6F">
        <w:rPr>
          <w:b/>
          <w:bCs/>
        </w:rPr>
        <w:t>Kationowa emulsja asfaltowa</w:t>
      </w:r>
      <w:r w:rsidRPr="00857EAE">
        <w:rPr>
          <w:bCs/>
        </w:rPr>
        <w:t xml:space="preserve"> – </w:t>
      </w:r>
      <w:r w:rsidR="00F12B6F">
        <w:rPr>
          <w:bCs/>
        </w:rPr>
        <w:t xml:space="preserve">dwufazowy nietrwały układ dwóch mieszających się ze sobą cieczy (wody i asfaltu), </w:t>
      </w:r>
      <w:r w:rsidRPr="00857EAE">
        <w:rPr>
          <w:bCs/>
        </w:rPr>
        <w:t>emulsja, w której emulgator nadaje dodatnie ładunki cząstkom zdyspergowanego asfaltu.</w:t>
      </w:r>
    </w:p>
    <w:p w:rsidR="003C7E2F" w:rsidRDefault="003C7E2F" w:rsidP="001A029F">
      <w:pPr>
        <w:pStyle w:val="Default"/>
        <w:spacing w:line="276" w:lineRule="auto"/>
        <w:jc w:val="both"/>
        <w:rPr>
          <w:bCs/>
        </w:rPr>
      </w:pPr>
      <w:r w:rsidRPr="003C7E2F">
        <w:rPr>
          <w:b/>
          <w:bCs/>
        </w:rPr>
        <w:t xml:space="preserve">Połączenie </w:t>
      </w:r>
      <w:proofErr w:type="spellStart"/>
      <w:r w:rsidRPr="003C7E2F">
        <w:rPr>
          <w:b/>
          <w:bCs/>
        </w:rPr>
        <w:t>międzywarstwowe</w:t>
      </w:r>
      <w:proofErr w:type="spellEnd"/>
      <w:r>
        <w:rPr>
          <w:bCs/>
        </w:rPr>
        <w:t xml:space="preserve"> – związanie asfaltowych warstw konstrukcyjnych nawierzchni przez skropienie warstwy dolnej emulsją asfaltową w celu zwiększenia wytrzymałości zespołu warstw (dolnej i górnej) i </w:t>
      </w:r>
      <w:proofErr w:type="spellStart"/>
      <w:r>
        <w:rPr>
          <w:bCs/>
        </w:rPr>
        <w:t>uniwmożliwienia</w:t>
      </w:r>
      <w:proofErr w:type="spellEnd"/>
      <w:r>
        <w:rPr>
          <w:bCs/>
        </w:rPr>
        <w:t xml:space="preserve"> penetracji wody między warstwami.</w:t>
      </w:r>
    </w:p>
    <w:p w:rsidR="003C7E2F" w:rsidRDefault="003C7E2F" w:rsidP="001A029F">
      <w:pPr>
        <w:pStyle w:val="Default"/>
        <w:spacing w:line="276" w:lineRule="auto"/>
        <w:jc w:val="both"/>
        <w:rPr>
          <w:bCs/>
        </w:rPr>
      </w:pPr>
      <w:r>
        <w:rPr>
          <w:b/>
          <w:bCs/>
        </w:rPr>
        <w:t xml:space="preserve">Mieszanka niezwiązana </w:t>
      </w:r>
      <w:r>
        <w:rPr>
          <w:bCs/>
        </w:rPr>
        <w:t>– ziarnisty materiał (kruszywa naturalne, sztuczne), który jest stosowany do wykonania ulepszonego podłoża gruntowego lub warstw konstrukcji nawierzchni.</w:t>
      </w:r>
    </w:p>
    <w:p w:rsidR="0069399C" w:rsidRPr="0069399C" w:rsidRDefault="0069399C" w:rsidP="006939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939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Podbudowa z  betonu  cementowego</w:t>
      </w:r>
      <w:r w:rsidRPr="006939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warstwa zagęszczonej mieszanki betonowej, która po osiągnięciu wytrzymałości na ściskanie odpowiadającej klasie betonu stanowi fragment nośnej części nawierzchni drogowej.</w:t>
      </w:r>
    </w:p>
    <w:p w:rsidR="003C7E2F" w:rsidRPr="003C7E2F" w:rsidRDefault="003C7E2F" w:rsidP="001A029F">
      <w:pPr>
        <w:pStyle w:val="Default"/>
        <w:spacing w:line="276" w:lineRule="auto"/>
        <w:jc w:val="both"/>
        <w:rPr>
          <w:bCs/>
        </w:rPr>
      </w:pPr>
      <w:r>
        <w:rPr>
          <w:b/>
          <w:bCs/>
        </w:rPr>
        <w:t>Mieszanka związana spoiwem hydraulicznym</w:t>
      </w:r>
      <w:r>
        <w:rPr>
          <w:bCs/>
        </w:rPr>
        <w:t xml:space="preserve"> – mieszanka z kruszywa naturalnego, </w:t>
      </w:r>
      <w:r w:rsidR="00C367F2">
        <w:rPr>
          <w:bCs/>
        </w:rPr>
        <w:t xml:space="preserve">                 </w:t>
      </w:r>
      <w:r>
        <w:rPr>
          <w:bCs/>
        </w:rPr>
        <w:t>oraz spoiwa hydraulicznego, w której następuje wiązanie</w:t>
      </w:r>
      <w:r w:rsidR="00C367F2">
        <w:rPr>
          <w:bCs/>
        </w:rPr>
        <w:t xml:space="preserve"> </w:t>
      </w:r>
      <w:r>
        <w:rPr>
          <w:bCs/>
        </w:rPr>
        <w:t>i twardnienie na skutek reakcji hydraulicznych.</w:t>
      </w:r>
    </w:p>
    <w:p w:rsidR="00857EAE" w:rsidRPr="0075638B" w:rsidRDefault="00857EAE" w:rsidP="007441A0">
      <w:pPr>
        <w:pStyle w:val="Default"/>
        <w:jc w:val="both"/>
        <w:rPr>
          <w:bCs/>
          <w:sz w:val="10"/>
          <w:szCs w:val="10"/>
        </w:rPr>
      </w:pPr>
    </w:p>
    <w:p w:rsidR="00C03D6D" w:rsidRPr="00C82915" w:rsidRDefault="00C03D6D" w:rsidP="00EF76CE">
      <w:pPr>
        <w:pStyle w:val="Default"/>
        <w:jc w:val="both"/>
        <w:rPr>
          <w:color w:val="auto"/>
        </w:rPr>
      </w:pPr>
      <w:r w:rsidRPr="004429F3">
        <w:rPr>
          <w:b/>
          <w:bCs/>
          <w:color w:val="auto"/>
        </w:rPr>
        <w:t xml:space="preserve">2. MATERIAŁY </w:t>
      </w:r>
    </w:p>
    <w:p w:rsidR="00C03D6D" w:rsidRPr="00F34310" w:rsidRDefault="00C03D6D" w:rsidP="00EF76CE">
      <w:pPr>
        <w:pStyle w:val="Default"/>
        <w:jc w:val="both"/>
      </w:pPr>
      <w:r w:rsidRPr="00F34310">
        <w:rPr>
          <w:b/>
          <w:bCs/>
        </w:rPr>
        <w:t xml:space="preserve">2.1. Ogólne wymagania dotyczące materiałów </w:t>
      </w:r>
    </w:p>
    <w:p w:rsidR="00C82915" w:rsidRDefault="00C03D6D" w:rsidP="00EF76CE">
      <w:pPr>
        <w:pStyle w:val="Default"/>
        <w:jc w:val="both"/>
      </w:pPr>
      <w:r w:rsidRPr="00F34310">
        <w:t>Ogólne wymagania dotyczące materiałów podano w SST D 00.00.00 „Wymagania ogólne”.</w:t>
      </w:r>
    </w:p>
    <w:p w:rsidR="00B977E6" w:rsidRPr="00C82915" w:rsidRDefault="009D50EF" w:rsidP="00EF76CE">
      <w:pPr>
        <w:pStyle w:val="Default"/>
        <w:jc w:val="both"/>
        <w:rPr>
          <w:b/>
          <w:bCs/>
        </w:rPr>
      </w:pPr>
      <w:r>
        <w:rPr>
          <w:b/>
        </w:rPr>
        <w:t>2.</w:t>
      </w:r>
      <w:r w:rsidR="00C82915">
        <w:rPr>
          <w:b/>
        </w:rPr>
        <w:t>2</w:t>
      </w:r>
      <w:r w:rsidR="00B414DA">
        <w:rPr>
          <w:b/>
        </w:rPr>
        <w:t>.</w:t>
      </w:r>
      <w:r>
        <w:rPr>
          <w:b/>
        </w:rPr>
        <w:t xml:space="preserve"> Emulsja asfaltowa</w:t>
      </w:r>
    </w:p>
    <w:p w:rsidR="00C82915" w:rsidRDefault="00C82915" w:rsidP="00EF76CE">
      <w:pPr>
        <w:pStyle w:val="Default"/>
        <w:jc w:val="both"/>
      </w:pPr>
      <w:r>
        <w:t xml:space="preserve">Do wykonania połączenia </w:t>
      </w:r>
      <w:proofErr w:type="spellStart"/>
      <w:r>
        <w:t>międzywarstowego</w:t>
      </w:r>
      <w:proofErr w:type="spellEnd"/>
      <w:r>
        <w:t xml:space="preserve"> </w:t>
      </w:r>
      <w:r w:rsidR="00C367F2">
        <w:t xml:space="preserve">na drogach obciążonych ruchem KR1-7 </w:t>
      </w:r>
      <w:r>
        <w:t xml:space="preserve">należy stosować </w:t>
      </w:r>
      <w:r w:rsidR="005871CA">
        <w:t>następujące materiały:</w:t>
      </w:r>
    </w:p>
    <w:p w:rsidR="00EF76CE" w:rsidRDefault="00C367F2" w:rsidP="00EF76CE">
      <w:pPr>
        <w:pStyle w:val="Default"/>
        <w:jc w:val="both"/>
        <w:rPr>
          <w:color w:val="auto"/>
        </w:rPr>
      </w:pPr>
      <w:r w:rsidRPr="00D7653E">
        <w:rPr>
          <w:b/>
          <w:color w:val="auto"/>
        </w:rPr>
        <w:t xml:space="preserve">· </w:t>
      </w:r>
      <w:r w:rsidRPr="00D7653E">
        <w:rPr>
          <w:color w:val="auto"/>
        </w:rPr>
        <w:t xml:space="preserve">kationową emulsje asfaltową C 60 B 3 ZM </w:t>
      </w:r>
      <w:r w:rsidR="00D2314C">
        <w:rPr>
          <w:color w:val="auto"/>
        </w:rPr>
        <w:t xml:space="preserve">– do złączenia warstw asfaltowych wykonanych </w:t>
      </w:r>
      <w:r w:rsidR="00EF76CE">
        <w:rPr>
          <w:color w:val="auto"/>
        </w:rPr>
        <w:t xml:space="preserve">   </w:t>
      </w:r>
    </w:p>
    <w:p w:rsidR="00C367F2" w:rsidRPr="00EF76CE" w:rsidRDefault="00EF76CE" w:rsidP="00EF76CE">
      <w:pPr>
        <w:pStyle w:val="Default"/>
        <w:jc w:val="both"/>
        <w:rPr>
          <w:color w:val="auto"/>
        </w:rPr>
      </w:pPr>
      <w:r>
        <w:rPr>
          <w:color w:val="auto"/>
        </w:rPr>
        <w:t xml:space="preserve">   </w:t>
      </w:r>
      <w:r w:rsidR="00D2314C">
        <w:rPr>
          <w:color w:val="auto"/>
        </w:rPr>
        <w:t>z asfaltów niemodyfikowanych na drogach obciążonych ruchem od KR1 do KR7,</w:t>
      </w:r>
    </w:p>
    <w:p w:rsidR="00D2314C" w:rsidRDefault="005871CA" w:rsidP="00EF76CE">
      <w:pPr>
        <w:pStyle w:val="Default"/>
        <w:jc w:val="both"/>
      </w:pPr>
      <w:r w:rsidRPr="005871CA">
        <w:rPr>
          <w:b/>
        </w:rPr>
        <w:t>·</w:t>
      </w:r>
      <w:r>
        <w:rPr>
          <w:b/>
        </w:rPr>
        <w:t xml:space="preserve"> </w:t>
      </w:r>
      <w:r w:rsidR="00C367F2" w:rsidRPr="00C367F2">
        <w:t>kationow</w:t>
      </w:r>
      <w:r w:rsidR="00C367F2">
        <w:t>ą</w:t>
      </w:r>
      <w:r w:rsidR="00C367F2" w:rsidRPr="00C367F2">
        <w:t xml:space="preserve"> emulsje asfaltow</w:t>
      </w:r>
      <w:r w:rsidR="00C367F2">
        <w:t xml:space="preserve">ą C 60 BP 3 ZM </w:t>
      </w:r>
      <w:r w:rsidR="00D2314C">
        <w:t xml:space="preserve">– do złączenia wszystkich warstw asfaltowych </w:t>
      </w:r>
    </w:p>
    <w:p w:rsidR="005871CA" w:rsidRPr="005871CA" w:rsidRDefault="00D2314C" w:rsidP="00EF76CE">
      <w:pPr>
        <w:pStyle w:val="Default"/>
        <w:jc w:val="both"/>
        <w:rPr>
          <w:b/>
        </w:rPr>
      </w:pPr>
      <w:r>
        <w:t xml:space="preserve">  wbudowywanych w nawierzchnię na drogach obciążonych ruchem od KR1 do KR7,</w:t>
      </w:r>
    </w:p>
    <w:p w:rsidR="00EF76CE" w:rsidRDefault="005871CA" w:rsidP="00EF76CE">
      <w:pPr>
        <w:pStyle w:val="Default"/>
        <w:jc w:val="both"/>
      </w:pPr>
      <w:r w:rsidRPr="005871CA">
        <w:rPr>
          <w:b/>
        </w:rPr>
        <w:t>·</w:t>
      </w:r>
      <w:r w:rsidR="00C367F2">
        <w:rPr>
          <w:b/>
        </w:rPr>
        <w:t xml:space="preserve"> </w:t>
      </w:r>
      <w:r w:rsidR="00C367F2" w:rsidRPr="00C367F2">
        <w:t>kationow</w:t>
      </w:r>
      <w:r w:rsidR="00C367F2">
        <w:t>ą</w:t>
      </w:r>
      <w:r w:rsidR="00C367F2" w:rsidRPr="00C367F2">
        <w:t xml:space="preserve"> emulsje asfaltow</w:t>
      </w:r>
      <w:r w:rsidR="00C367F2">
        <w:t>ą C 60 B 10 ZM/R</w:t>
      </w:r>
      <w:r w:rsidR="00D2314C">
        <w:t xml:space="preserve"> – do złączenia wszystkich rodzajów warstw </w:t>
      </w:r>
      <w:r w:rsidR="00EF76CE">
        <w:t xml:space="preserve">   </w:t>
      </w:r>
    </w:p>
    <w:p w:rsidR="00EF76CE" w:rsidRDefault="00EF76CE" w:rsidP="00EF76CE">
      <w:pPr>
        <w:pStyle w:val="Default"/>
        <w:jc w:val="both"/>
      </w:pPr>
      <w:r>
        <w:t xml:space="preserve">   </w:t>
      </w:r>
      <w:r w:rsidR="00D2314C">
        <w:t xml:space="preserve">z pominięciem warstw asfaltowych z asfaltów modyfikowanych wbudowanych na drogach </w:t>
      </w:r>
      <w:r>
        <w:t xml:space="preserve">  </w:t>
      </w:r>
    </w:p>
    <w:p w:rsidR="00C82915" w:rsidRDefault="00EF76CE" w:rsidP="00EF76CE">
      <w:pPr>
        <w:pStyle w:val="Default"/>
        <w:jc w:val="both"/>
      </w:pPr>
      <w:r>
        <w:t xml:space="preserve">   obciążonych ruchem od KR1 do KR7.</w:t>
      </w:r>
      <w:r w:rsidR="00D2314C">
        <w:t xml:space="preserve"> </w:t>
      </w:r>
    </w:p>
    <w:p w:rsidR="00EF76CE" w:rsidRPr="00EF76CE" w:rsidRDefault="00EF76CE" w:rsidP="00EF76CE">
      <w:pPr>
        <w:pStyle w:val="Default"/>
        <w:jc w:val="both"/>
        <w:rPr>
          <w:b/>
        </w:rPr>
      </w:pPr>
      <w:r>
        <w:rPr>
          <w:b/>
        </w:rPr>
        <w:lastRenderedPageBreak/>
        <w:t xml:space="preserve">Tabela nr 1 Wymagania dotyczące krajowych emulsji asfaltowych </w:t>
      </w:r>
      <w:r w:rsidR="009B634A">
        <w:rPr>
          <w:b/>
        </w:rPr>
        <w:t xml:space="preserve">do połączeń </w:t>
      </w:r>
      <w:proofErr w:type="spellStart"/>
      <w:r w:rsidR="009B634A">
        <w:rPr>
          <w:b/>
        </w:rPr>
        <w:t>międzywarstowych</w:t>
      </w:r>
      <w:proofErr w:type="spellEnd"/>
      <w:r w:rsidR="009B634A">
        <w:rPr>
          <w:b/>
        </w:rPr>
        <w:t xml:space="preserve">  </w:t>
      </w:r>
      <w:r>
        <w:rPr>
          <w:b/>
        </w:rPr>
        <w:t>wg PN-EN 13808: 2013-10/Ap1</w:t>
      </w:r>
    </w:p>
    <w:p w:rsidR="00EF76CE" w:rsidRDefault="00EF76CE" w:rsidP="00EF76CE">
      <w:pPr>
        <w:pStyle w:val="Default"/>
        <w:jc w:val="both"/>
      </w:pPr>
    </w:p>
    <w:tbl>
      <w:tblPr>
        <w:tblW w:w="8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0"/>
        <w:gridCol w:w="1180"/>
        <w:gridCol w:w="1129"/>
        <w:gridCol w:w="1180"/>
        <w:gridCol w:w="1260"/>
        <w:gridCol w:w="1320"/>
      </w:tblGrid>
      <w:tr w:rsidR="00EF76CE" w:rsidRPr="00EF76CE" w:rsidTr="00EF76CE">
        <w:trPr>
          <w:trHeight w:val="600"/>
        </w:trPr>
        <w:tc>
          <w:tcPr>
            <w:tcW w:w="50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Oznaczenie kodowe wyrobu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 60 B 3 </w:t>
            </w:r>
            <w:r w:rsidRPr="00EF7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  <w:t>ZM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 60 BP 3 </w:t>
            </w:r>
            <w:r w:rsidRPr="00EF7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  <w:t>ZM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 60 B 10 </w:t>
            </w:r>
            <w:r w:rsidRPr="00EF7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  <w:t>ZM/R</w:t>
            </w:r>
          </w:p>
        </w:tc>
      </w:tr>
      <w:tr w:rsidR="00EF76CE" w:rsidRPr="00EF76CE" w:rsidTr="00EF76CE">
        <w:trPr>
          <w:trHeight w:val="450"/>
        </w:trPr>
        <w:tc>
          <w:tcPr>
            <w:tcW w:w="50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F76CE" w:rsidRPr="00EF76CE" w:rsidTr="00EF76CE">
        <w:trPr>
          <w:trHeight w:val="55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Właściwość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Metoda </w:t>
            </w:r>
            <w:r w:rsidRPr="00EF7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  <w:t>badania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3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Wymaganie (klasa)</w:t>
            </w:r>
          </w:p>
        </w:tc>
      </w:tr>
      <w:tr w:rsidR="00EF76CE" w:rsidRPr="00EF76CE" w:rsidTr="00EF76CE">
        <w:trPr>
          <w:trHeight w:val="52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Zawartość lepiszcza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EN 1428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% (m/m)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58 do 62 (6)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58 do 62 (6)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58 do 62 (6)</w:t>
            </w:r>
          </w:p>
        </w:tc>
      </w:tr>
      <w:tr w:rsidR="00EF76CE" w:rsidRPr="00EF76CE" w:rsidTr="00EF76CE">
        <w:trPr>
          <w:trHeight w:val="52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Indeks rozpadu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 13075-1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g/100g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70-155 (3)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70-155 (3)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F76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NR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pl-PL"/>
              </w:rPr>
              <w:t>a</w:t>
            </w:r>
            <w:proofErr w:type="spellEnd"/>
            <w:r w:rsidRPr="00EF76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(0)</w:t>
            </w:r>
          </w:p>
        </w:tc>
      </w:tr>
      <w:tr w:rsidR="00EF76CE" w:rsidRPr="00EF76CE" w:rsidTr="00EF76CE">
        <w:trPr>
          <w:trHeight w:val="73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Pozostałość na sicie,</w:t>
            </w: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sito 0,5 mm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 1429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≤</w:t>
            </w: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0,2 (3)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≤</w:t>
            </w: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0,2 (3)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≤</w:t>
            </w: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0,2 (3)</w:t>
            </w:r>
          </w:p>
        </w:tc>
      </w:tr>
      <w:tr w:rsidR="00EF76CE" w:rsidRPr="00EF76CE" w:rsidTr="00EF76CE">
        <w:trPr>
          <w:trHeight w:val="60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Czas wypływu </w:t>
            </w:r>
            <w:r w:rsidRPr="00EF76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ø</w:t>
            </w: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2mm w 40ºC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 12846-1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15-70 (3)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15-70 (3)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15-70 (3)</w:t>
            </w:r>
          </w:p>
        </w:tc>
      </w:tr>
      <w:tr w:rsidR="00EF76CE" w:rsidRPr="00EF76CE" w:rsidTr="00EF76CE">
        <w:trPr>
          <w:trHeight w:val="73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Przyczepność do kruszywa </w:t>
            </w: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referencyjnego</w:t>
            </w: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b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 13614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% pokrycia</w:t>
            </w: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powierzchni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a</w:t>
            </w:r>
            <w:proofErr w:type="spellEnd"/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(0)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NR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a</w:t>
            </w:r>
            <w:proofErr w:type="spellEnd"/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(0)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≥75 (2)</w:t>
            </w:r>
          </w:p>
        </w:tc>
      </w:tr>
      <w:tr w:rsidR="00EF76CE" w:rsidRPr="00EF76CE" w:rsidTr="00EF76CE">
        <w:trPr>
          <w:trHeight w:val="118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Trwałość podczas magazynowania   - pozostałość na sicie (7dni magazynowania -sito 0,5 mm)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 1429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% (m/m)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≤</w:t>
            </w: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0,2 (3)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≤</w:t>
            </w: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0,2 (3)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≤</w:t>
            </w: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0,2 (3)</w:t>
            </w:r>
          </w:p>
        </w:tc>
      </w:tr>
      <w:tr w:rsidR="00EF76CE" w:rsidRPr="00EF76CE" w:rsidTr="00EF76CE">
        <w:trPr>
          <w:trHeight w:val="78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Penetracja w 25</w:t>
            </w: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0</w:t>
            </w: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 asfaltu</w:t>
            </w: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odzyskanego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EN 1426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0,1 mm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&lt;</w:t>
            </w: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 (3)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&lt;</w:t>
            </w: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 (3)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&lt;</w:t>
            </w: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 (3)</w:t>
            </w:r>
          </w:p>
        </w:tc>
      </w:tr>
      <w:tr w:rsidR="00EF76CE" w:rsidRPr="00EF76CE" w:rsidTr="00EF76CE">
        <w:trPr>
          <w:trHeight w:val="67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Temperatura mięknienia</w:t>
            </w: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asfaltu odzyskanego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 1427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0</w:t>
            </w: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≥</w:t>
            </w: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43 (6)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≥</w:t>
            </w: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46 (5)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6CE" w:rsidRPr="00EF76CE" w:rsidRDefault="00EF76CE" w:rsidP="00EF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F76C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≥</w:t>
            </w:r>
            <w:r w:rsidRPr="00EF7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43 (6)</w:t>
            </w:r>
          </w:p>
        </w:tc>
      </w:tr>
    </w:tbl>
    <w:p w:rsidR="00EF76CE" w:rsidRPr="00EF76CE" w:rsidRDefault="00EF76CE" w:rsidP="00EF76CE">
      <w:pPr>
        <w:pStyle w:val="Default"/>
        <w:jc w:val="both"/>
        <w:rPr>
          <w:sz w:val="18"/>
          <w:szCs w:val="18"/>
        </w:rPr>
      </w:pPr>
      <w:r w:rsidRPr="00EF76CE">
        <w:rPr>
          <w:sz w:val="18"/>
          <w:szCs w:val="18"/>
        </w:rPr>
        <w:t>a – brak wymagań</w:t>
      </w:r>
    </w:p>
    <w:p w:rsidR="00EF76CE" w:rsidRPr="00EF76CE" w:rsidRDefault="00EF76CE" w:rsidP="00EF76CE">
      <w:pPr>
        <w:pStyle w:val="Default"/>
        <w:jc w:val="both"/>
        <w:rPr>
          <w:sz w:val="18"/>
          <w:szCs w:val="18"/>
        </w:rPr>
      </w:pPr>
      <w:r w:rsidRPr="00EF76CE">
        <w:rPr>
          <w:sz w:val="18"/>
          <w:szCs w:val="18"/>
        </w:rPr>
        <w:t>b – badanie na kruszywie bazaltowym</w:t>
      </w:r>
    </w:p>
    <w:p w:rsidR="00D7653E" w:rsidRPr="00EF76CE" w:rsidRDefault="00D7653E" w:rsidP="00EF76CE">
      <w:pPr>
        <w:pStyle w:val="Default"/>
        <w:jc w:val="both"/>
        <w:rPr>
          <w:sz w:val="18"/>
          <w:szCs w:val="18"/>
        </w:rPr>
      </w:pPr>
    </w:p>
    <w:p w:rsidR="00C367F2" w:rsidRDefault="00B414DA" w:rsidP="0075638B">
      <w:pPr>
        <w:pStyle w:val="Default"/>
        <w:spacing w:line="276" w:lineRule="auto"/>
        <w:jc w:val="both"/>
        <w:rPr>
          <w:b/>
        </w:rPr>
      </w:pPr>
      <w:r>
        <w:rPr>
          <w:b/>
        </w:rPr>
        <w:t>2.2.1 Składowanie emulsji</w:t>
      </w:r>
    </w:p>
    <w:p w:rsidR="00B414DA" w:rsidRDefault="00B414DA" w:rsidP="0075638B">
      <w:pPr>
        <w:pStyle w:val="Default"/>
        <w:spacing w:line="276" w:lineRule="auto"/>
        <w:jc w:val="both"/>
      </w:pPr>
      <w:r>
        <w:t>Emulsję można magazynować w opakowaniach transportowych lub stac</w:t>
      </w:r>
      <w:r w:rsidR="00E75F19">
        <w:t>jonarnych zbiornikach pionowych z nalewaniem od dna.</w:t>
      </w:r>
    </w:p>
    <w:p w:rsidR="00B414DA" w:rsidRDefault="00B414DA" w:rsidP="0075638B">
      <w:pPr>
        <w:pStyle w:val="Default"/>
        <w:spacing w:line="276" w:lineRule="auto"/>
        <w:jc w:val="both"/>
      </w:pPr>
      <w:r>
        <w:t>Przy przechowywaniu emulsji asfaltowej należy przestrzegać zasad ustalonych przez producenta.</w:t>
      </w:r>
    </w:p>
    <w:p w:rsidR="00B414DA" w:rsidRDefault="00B414DA" w:rsidP="0075638B">
      <w:pPr>
        <w:pStyle w:val="Default"/>
        <w:spacing w:line="276" w:lineRule="auto"/>
        <w:jc w:val="both"/>
      </w:pPr>
      <w:r>
        <w:t>Warunki przechowywania emulsji nie mogą powodować utraty jej cech i obniżenia jej jakości.</w:t>
      </w:r>
    </w:p>
    <w:p w:rsidR="00D81E83" w:rsidRDefault="00D81E83" w:rsidP="00D81E83">
      <w:pPr>
        <w:pStyle w:val="Default"/>
        <w:spacing w:line="276" w:lineRule="auto"/>
        <w:jc w:val="both"/>
      </w:pPr>
      <w:r>
        <w:rPr>
          <w:b/>
        </w:rPr>
        <w:t>2.3. Woda</w:t>
      </w:r>
    </w:p>
    <w:p w:rsidR="00D81E83" w:rsidRPr="00D81E83" w:rsidRDefault="00D81E83" w:rsidP="0075638B">
      <w:pPr>
        <w:pStyle w:val="Default"/>
        <w:spacing w:line="276" w:lineRule="auto"/>
        <w:jc w:val="both"/>
        <w:rPr>
          <w:bCs/>
        </w:rPr>
      </w:pPr>
      <w:r>
        <w:t>Przy oczyszczaniu nawierzchni można stosować każdą czystą wodę z rzek, jezior, stawów              i innych zbiorników wodnych oraz wodę studzienną i wodociągową. Nie należy stosować wody z widocznymi zanieczyszczeniami np. śmieciami, roślinnością wodną, odpadami przemysłowymi, kanalizacyjnymi itp.</w:t>
      </w:r>
    </w:p>
    <w:p w:rsidR="00B414DA" w:rsidRPr="0075638B" w:rsidRDefault="00B414DA" w:rsidP="0075638B">
      <w:pPr>
        <w:pStyle w:val="Default"/>
        <w:spacing w:line="276" w:lineRule="auto"/>
        <w:jc w:val="both"/>
        <w:rPr>
          <w:sz w:val="10"/>
          <w:szCs w:val="10"/>
        </w:rPr>
      </w:pPr>
    </w:p>
    <w:p w:rsidR="00C03D6D" w:rsidRPr="00F34310" w:rsidRDefault="00C03D6D" w:rsidP="0075638B">
      <w:pPr>
        <w:pStyle w:val="Default"/>
        <w:spacing w:line="276" w:lineRule="auto"/>
      </w:pPr>
      <w:r w:rsidRPr="00F34310">
        <w:rPr>
          <w:b/>
          <w:bCs/>
        </w:rPr>
        <w:t xml:space="preserve">3. </w:t>
      </w:r>
      <w:r w:rsidR="009D50EF">
        <w:rPr>
          <w:b/>
          <w:bCs/>
        </w:rPr>
        <w:t>SPRZĘT</w:t>
      </w:r>
    </w:p>
    <w:p w:rsidR="00C03D6D" w:rsidRPr="00F34310" w:rsidRDefault="00C03D6D" w:rsidP="0075638B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3.1. Ogólne wymagania dotyczące sprzętu </w:t>
      </w:r>
    </w:p>
    <w:p w:rsidR="00C03D6D" w:rsidRDefault="00C03D6D" w:rsidP="0075638B">
      <w:pPr>
        <w:pStyle w:val="Default"/>
        <w:spacing w:line="276" w:lineRule="auto"/>
        <w:jc w:val="both"/>
      </w:pPr>
      <w:r w:rsidRPr="00F34310">
        <w:t>Ogólne wymagania dotyczące sprzętu podano w SS</w:t>
      </w:r>
      <w:r w:rsidR="000E5A92">
        <w:t>T D 00.00.00 „Wymagania ogólne”.</w:t>
      </w:r>
    </w:p>
    <w:p w:rsidR="00003773" w:rsidRDefault="00003773" w:rsidP="0075638B">
      <w:pPr>
        <w:pStyle w:val="Default"/>
        <w:spacing w:line="276" w:lineRule="auto"/>
        <w:jc w:val="both"/>
        <w:rPr>
          <w:b/>
        </w:rPr>
      </w:pPr>
    </w:p>
    <w:p w:rsidR="006D6B0F" w:rsidRDefault="006D6B0F" w:rsidP="0075638B">
      <w:pPr>
        <w:pStyle w:val="Default"/>
        <w:spacing w:line="276" w:lineRule="auto"/>
        <w:jc w:val="both"/>
        <w:rPr>
          <w:b/>
        </w:rPr>
      </w:pPr>
      <w:r w:rsidRPr="006D6B0F">
        <w:rPr>
          <w:b/>
        </w:rPr>
        <w:lastRenderedPageBreak/>
        <w:t>3.2 Sprzęt stosowany do wykonania robót</w:t>
      </w:r>
    </w:p>
    <w:p w:rsidR="006D6B0F" w:rsidRDefault="006D6B0F" w:rsidP="0075638B">
      <w:pPr>
        <w:pStyle w:val="Default"/>
        <w:spacing w:line="276" w:lineRule="auto"/>
        <w:jc w:val="both"/>
      </w:pPr>
      <w:r>
        <w:t>Przy wykonywaniu robó</w:t>
      </w:r>
      <w:r w:rsidR="00075025">
        <w:t>t</w:t>
      </w:r>
      <w:r>
        <w:t xml:space="preserve">, Wykonawca w zależności od potrzeb, powinien wykazać się możliwością korzystania ze sprzętu dostosowanego </w:t>
      </w:r>
      <w:r w:rsidR="00E75F19">
        <w:t>do przeprowadzenia robót:</w:t>
      </w:r>
    </w:p>
    <w:p w:rsidR="00E75F19" w:rsidRPr="006D6B0F" w:rsidRDefault="00E75F19" w:rsidP="0075638B">
      <w:pPr>
        <w:pStyle w:val="Default"/>
        <w:spacing w:line="276" w:lineRule="auto"/>
        <w:jc w:val="both"/>
      </w:pPr>
      <w:bookmarkStart w:id="0" w:name="_GoBack"/>
      <w:r>
        <w:t>1. sprzęt do czyszczenia warstw nawierzchni</w:t>
      </w:r>
    </w:p>
    <w:p w:rsidR="00E75F19" w:rsidRDefault="000E5A92" w:rsidP="009B634A">
      <w:pPr>
        <w:pStyle w:val="Default"/>
        <w:spacing w:line="276" w:lineRule="auto"/>
        <w:ind w:firstLine="708"/>
        <w:jc w:val="both"/>
      </w:pPr>
      <w:r>
        <w:t xml:space="preserve">- </w:t>
      </w:r>
      <w:r w:rsidR="00BE629C">
        <w:t>szczotki mechaniczne do czyszczenia frezowanych</w:t>
      </w:r>
      <w:r w:rsidR="009B634A">
        <w:t>,</w:t>
      </w:r>
      <w:r w:rsidR="00BE629C">
        <w:t xml:space="preserve"> starych </w:t>
      </w:r>
      <w:r w:rsidR="00F449F4">
        <w:t>n</w:t>
      </w:r>
      <w:r w:rsidR="00BE629C">
        <w:t>awierzchn</w:t>
      </w:r>
      <w:r w:rsidR="00F449F4">
        <w:t>i</w:t>
      </w:r>
      <w:r w:rsidR="00BE629C">
        <w:t xml:space="preserve"> przed </w:t>
      </w:r>
      <w:r w:rsidR="00E75F19">
        <w:t xml:space="preserve">  </w:t>
      </w:r>
    </w:p>
    <w:p w:rsidR="000E5A92" w:rsidRDefault="009B634A" w:rsidP="0075638B">
      <w:pPr>
        <w:pStyle w:val="Default"/>
        <w:spacing w:line="276" w:lineRule="auto"/>
        <w:ind w:left="708"/>
        <w:jc w:val="both"/>
      </w:pPr>
      <w:r>
        <w:t xml:space="preserve">  </w:t>
      </w:r>
      <w:r w:rsidR="00BE629C">
        <w:t>dalszymi pracami,</w:t>
      </w:r>
    </w:p>
    <w:p w:rsidR="00E75F19" w:rsidRDefault="00E75F19" w:rsidP="009B634A">
      <w:pPr>
        <w:pStyle w:val="Default"/>
        <w:spacing w:line="276" w:lineRule="auto"/>
        <w:ind w:firstLine="708"/>
        <w:jc w:val="both"/>
      </w:pPr>
      <w:r>
        <w:t>- sprężarki</w:t>
      </w:r>
      <w:r w:rsidR="00003773">
        <w:t xml:space="preserve"> powietrza,</w:t>
      </w:r>
    </w:p>
    <w:p w:rsidR="00003773" w:rsidRDefault="00003773" w:rsidP="009B634A">
      <w:pPr>
        <w:pStyle w:val="Default"/>
        <w:spacing w:line="276" w:lineRule="auto"/>
        <w:ind w:firstLine="708"/>
        <w:jc w:val="both"/>
      </w:pPr>
      <w:r>
        <w:t>- zmywarko-zamiatarki</w:t>
      </w:r>
    </w:p>
    <w:p w:rsidR="00E75F19" w:rsidRDefault="00E75F19" w:rsidP="009B634A">
      <w:pPr>
        <w:pStyle w:val="Default"/>
        <w:spacing w:line="276" w:lineRule="auto"/>
        <w:ind w:firstLine="708"/>
        <w:jc w:val="both"/>
      </w:pPr>
      <w:r>
        <w:t>- zbiorniki z wodą</w:t>
      </w:r>
      <w:r w:rsidR="00EB38F0">
        <w:t>,</w:t>
      </w:r>
    </w:p>
    <w:p w:rsidR="00E75F19" w:rsidRDefault="00E75F19" w:rsidP="009B634A">
      <w:pPr>
        <w:pStyle w:val="Default"/>
        <w:ind w:firstLine="708"/>
        <w:jc w:val="both"/>
      </w:pPr>
      <w:r>
        <w:t>- szczotki ręczne</w:t>
      </w:r>
      <w:r w:rsidR="00EB38F0">
        <w:t>,</w:t>
      </w:r>
      <w:r w:rsidR="00003773">
        <w:t xml:space="preserve"> grace, łopaty, miotły,</w:t>
      </w:r>
    </w:p>
    <w:p w:rsidR="00E75F19" w:rsidRDefault="00E75F19" w:rsidP="009B634A">
      <w:pPr>
        <w:pStyle w:val="Default"/>
        <w:ind w:firstLine="708"/>
        <w:jc w:val="both"/>
      </w:pPr>
      <w:r>
        <w:t xml:space="preserve">- inny sprzęt zaakceptowany przez </w:t>
      </w:r>
      <w:r w:rsidR="009B634A">
        <w:t>Inspektora</w:t>
      </w:r>
      <w:r w:rsidR="00EB38F0">
        <w:t>,</w:t>
      </w:r>
    </w:p>
    <w:p w:rsidR="00003773" w:rsidRDefault="00003773" w:rsidP="00003773">
      <w:pPr>
        <w:pStyle w:val="Default"/>
        <w:spacing w:line="276" w:lineRule="auto"/>
        <w:jc w:val="both"/>
        <w:rPr>
          <w:rFonts w:eastAsia="Times New Roman"/>
          <w:lang w:eastAsia="pl-PL"/>
        </w:rPr>
      </w:pPr>
      <w:r>
        <w:rPr>
          <w:bCs/>
        </w:rPr>
        <w:t xml:space="preserve">Przy stosowaniu szczotek mechanicznych </w:t>
      </w:r>
      <w:r w:rsidRPr="00987868">
        <w:rPr>
          <w:rFonts w:eastAsia="Times New Roman"/>
          <w:lang w:eastAsia="pl-PL"/>
        </w:rPr>
        <w:t xml:space="preserve">zaleca się użycie urządzeń dwuszczotkowych. Pierwsza ze szczotek powinna być wykonana z twardych elementów czyszczących i służyć do zdrapywania oraz usuwania zanieczyszczeń przylegających do czyszczonej warstwy. Druga szczotka powinna posiadać miękkie elementy czyszczące </w:t>
      </w:r>
      <w:r>
        <w:rPr>
          <w:rFonts w:eastAsia="Times New Roman"/>
          <w:lang w:eastAsia="pl-PL"/>
        </w:rPr>
        <w:t xml:space="preserve">i </w:t>
      </w:r>
      <w:r w:rsidRPr="00987868">
        <w:rPr>
          <w:rFonts w:eastAsia="Times New Roman"/>
          <w:lang w:eastAsia="pl-PL"/>
        </w:rPr>
        <w:t xml:space="preserve">służyć do zamiatania. </w:t>
      </w:r>
    </w:p>
    <w:p w:rsidR="00003773" w:rsidRDefault="00003773" w:rsidP="00003773">
      <w:pPr>
        <w:pStyle w:val="Default"/>
        <w:spacing w:line="276" w:lineRule="auto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Preferuje się użycie sprzętu nie sprzyjającego powstawaniu kurzu, jak zmywarko-zamiatarki oraz szczotek wyposażonych w urządzenia odpylające.</w:t>
      </w:r>
    </w:p>
    <w:bookmarkEnd w:id="0"/>
    <w:p w:rsidR="00003773" w:rsidRPr="00003773" w:rsidRDefault="00003773" w:rsidP="00003773">
      <w:pPr>
        <w:pStyle w:val="Default"/>
        <w:jc w:val="both"/>
        <w:rPr>
          <w:sz w:val="10"/>
          <w:szCs w:val="10"/>
        </w:rPr>
      </w:pPr>
    </w:p>
    <w:p w:rsidR="00E75F19" w:rsidRDefault="00E75F19" w:rsidP="0075638B">
      <w:pPr>
        <w:pStyle w:val="Default"/>
        <w:spacing w:line="276" w:lineRule="auto"/>
        <w:jc w:val="both"/>
      </w:pPr>
      <w:r>
        <w:t>2.  do skropienia warstw nawierzchni należy używać skrapiarkę lepiszcza. Skrapiarka powinna być</w:t>
      </w:r>
      <w:r w:rsidR="009B634A">
        <w:t xml:space="preserve"> </w:t>
      </w:r>
      <w:r w:rsidR="00133EFE">
        <w:t>wyposażona w urządzenia pom</w:t>
      </w:r>
      <w:r w:rsidR="009B634A">
        <w:t>iarowo-kontrolne pozwalające na</w:t>
      </w:r>
      <w:r w:rsidR="00133EFE">
        <w:t xml:space="preserve"> sprawdzenie</w:t>
      </w:r>
      <w:r w:rsidR="009B634A">
        <w:t xml:space="preserve">                                 </w:t>
      </w:r>
      <w:r w:rsidR="00133EFE">
        <w:t xml:space="preserve"> i regulowani</w:t>
      </w:r>
      <w:r w:rsidR="00EB38F0">
        <w:t>e</w:t>
      </w:r>
      <w:r w:rsidR="00133EFE">
        <w:t xml:space="preserve"> następujących parametrów:</w:t>
      </w:r>
    </w:p>
    <w:p w:rsidR="00EB38F0" w:rsidRDefault="009B634A" w:rsidP="0075638B">
      <w:pPr>
        <w:pStyle w:val="Default"/>
        <w:spacing w:line="276" w:lineRule="auto"/>
        <w:jc w:val="both"/>
      </w:pPr>
      <w:r>
        <w:tab/>
      </w:r>
      <w:r w:rsidR="00EB38F0">
        <w:t>- temperatury rozkładanego lepiszcza,</w:t>
      </w:r>
    </w:p>
    <w:p w:rsidR="00EB38F0" w:rsidRDefault="009B634A" w:rsidP="0075638B">
      <w:pPr>
        <w:pStyle w:val="Default"/>
        <w:spacing w:line="276" w:lineRule="auto"/>
        <w:jc w:val="both"/>
      </w:pPr>
      <w:r>
        <w:tab/>
      </w:r>
      <w:r w:rsidR="00EB38F0">
        <w:t>- ciśnienia lepiszcza w kolektorze</w:t>
      </w:r>
      <w:r w:rsidR="00CF0E4F">
        <w:t>,</w:t>
      </w:r>
    </w:p>
    <w:p w:rsidR="00EB38F0" w:rsidRDefault="009B634A" w:rsidP="0075638B">
      <w:pPr>
        <w:pStyle w:val="Default"/>
        <w:spacing w:line="276" w:lineRule="auto"/>
        <w:jc w:val="both"/>
      </w:pPr>
      <w:r>
        <w:tab/>
      </w:r>
      <w:r w:rsidR="00EB38F0">
        <w:t>- obrotów pompy dozującej lepiszcze,</w:t>
      </w:r>
    </w:p>
    <w:p w:rsidR="00EB38F0" w:rsidRDefault="009B634A" w:rsidP="0075638B">
      <w:pPr>
        <w:pStyle w:val="Default"/>
        <w:spacing w:line="276" w:lineRule="auto"/>
        <w:jc w:val="both"/>
      </w:pPr>
      <w:r>
        <w:tab/>
      </w:r>
      <w:r w:rsidR="00EB38F0">
        <w:t>- prędkości poruszania się skrapiarki,</w:t>
      </w:r>
    </w:p>
    <w:p w:rsidR="00EB38F0" w:rsidRDefault="009B634A" w:rsidP="0075638B">
      <w:pPr>
        <w:pStyle w:val="Default"/>
        <w:spacing w:line="276" w:lineRule="auto"/>
        <w:jc w:val="both"/>
      </w:pPr>
      <w:r>
        <w:tab/>
      </w:r>
      <w:r w:rsidR="00EB38F0">
        <w:t>- wysokości i długości kolektora do rozkładania lepiszcza,</w:t>
      </w:r>
    </w:p>
    <w:p w:rsidR="00EB38F0" w:rsidRDefault="009B634A" w:rsidP="0075638B">
      <w:pPr>
        <w:pStyle w:val="Default"/>
        <w:spacing w:line="276" w:lineRule="auto"/>
        <w:jc w:val="both"/>
      </w:pPr>
      <w:r>
        <w:tab/>
      </w:r>
      <w:r w:rsidR="00EB38F0">
        <w:t>- dozatora lepiszcza,</w:t>
      </w:r>
    </w:p>
    <w:p w:rsidR="000E5A92" w:rsidRDefault="00EB38F0" w:rsidP="0075638B">
      <w:pPr>
        <w:pStyle w:val="Default"/>
        <w:spacing w:line="276" w:lineRule="auto"/>
        <w:rPr>
          <w:bCs/>
        </w:rPr>
      </w:pPr>
      <w:r w:rsidRPr="00EB38F0">
        <w:rPr>
          <w:bCs/>
        </w:rPr>
        <w:t>Zbiornik na lepiszcze skrapiarki powinien być izolowany termicznie</w:t>
      </w:r>
      <w:r>
        <w:rPr>
          <w:bCs/>
        </w:rPr>
        <w:t xml:space="preserve"> tak, aby było możliwe zachowanie stałej temperatury lepiszcza</w:t>
      </w:r>
      <w:r w:rsidR="005D21FA">
        <w:rPr>
          <w:bCs/>
        </w:rPr>
        <w:t>.</w:t>
      </w:r>
    </w:p>
    <w:p w:rsidR="00EB38F0" w:rsidRDefault="00EB38F0" w:rsidP="0075638B">
      <w:pPr>
        <w:pStyle w:val="Default"/>
        <w:spacing w:line="276" w:lineRule="auto"/>
        <w:rPr>
          <w:bCs/>
        </w:rPr>
      </w:pPr>
      <w:r>
        <w:rPr>
          <w:bCs/>
        </w:rPr>
        <w:t xml:space="preserve">Skrapiarka </w:t>
      </w:r>
      <w:r w:rsidR="00075025">
        <w:rPr>
          <w:bCs/>
        </w:rPr>
        <w:t>powinna zapewnić rozkładanie lepiszcza z tolerancją ±10% od ilości założonej.</w:t>
      </w:r>
    </w:p>
    <w:p w:rsidR="00EB38F0" w:rsidRDefault="00EB38F0" w:rsidP="00C03D6D">
      <w:pPr>
        <w:pStyle w:val="Default"/>
        <w:rPr>
          <w:bCs/>
        </w:rPr>
      </w:pPr>
    </w:p>
    <w:p w:rsidR="00C03D6D" w:rsidRPr="00F34310" w:rsidRDefault="00C03D6D" w:rsidP="0075638B">
      <w:pPr>
        <w:pStyle w:val="Default"/>
        <w:spacing w:line="276" w:lineRule="auto"/>
      </w:pPr>
      <w:r w:rsidRPr="00F34310">
        <w:rPr>
          <w:b/>
          <w:bCs/>
        </w:rPr>
        <w:t xml:space="preserve">4. TRANSPORT </w:t>
      </w:r>
    </w:p>
    <w:p w:rsidR="00C03D6D" w:rsidRPr="00F34310" w:rsidRDefault="00C03D6D" w:rsidP="0075638B">
      <w:pPr>
        <w:pStyle w:val="Default"/>
        <w:spacing w:line="276" w:lineRule="auto"/>
      </w:pPr>
      <w:r w:rsidRPr="00F34310">
        <w:rPr>
          <w:b/>
          <w:bCs/>
        </w:rPr>
        <w:t xml:space="preserve">4.1. Ogólne wymagania dotyczące transportu </w:t>
      </w:r>
    </w:p>
    <w:p w:rsidR="00C03D6D" w:rsidRPr="00F34310" w:rsidRDefault="00C03D6D" w:rsidP="0075638B">
      <w:pPr>
        <w:pStyle w:val="Default"/>
        <w:spacing w:line="276" w:lineRule="auto"/>
      </w:pPr>
      <w:r w:rsidRPr="00F34310">
        <w:t xml:space="preserve">Ogólne wymagania dotyczące transportu podano w SST D 00.00.00 „Wymagania ogólne”. </w:t>
      </w:r>
    </w:p>
    <w:p w:rsidR="00C03D6D" w:rsidRDefault="00C03D6D" w:rsidP="0075638B">
      <w:pPr>
        <w:pStyle w:val="Default"/>
        <w:spacing w:line="276" w:lineRule="auto"/>
        <w:rPr>
          <w:b/>
          <w:bCs/>
        </w:rPr>
      </w:pPr>
      <w:r w:rsidRPr="00F34310">
        <w:rPr>
          <w:b/>
          <w:bCs/>
        </w:rPr>
        <w:t xml:space="preserve">4.2. Transport </w:t>
      </w:r>
      <w:r w:rsidR="009935FC">
        <w:rPr>
          <w:b/>
          <w:bCs/>
        </w:rPr>
        <w:t xml:space="preserve">emulsji </w:t>
      </w:r>
    </w:p>
    <w:p w:rsidR="009935FC" w:rsidRDefault="009935FC" w:rsidP="0075638B">
      <w:pPr>
        <w:pStyle w:val="Default"/>
        <w:spacing w:line="276" w:lineRule="auto"/>
        <w:jc w:val="both"/>
        <w:rPr>
          <w:bCs/>
        </w:rPr>
      </w:pPr>
      <w:r>
        <w:rPr>
          <w:bCs/>
        </w:rPr>
        <w:t>Emulsja może być transportowana w cysternach, autocysternach, beczkach lub innych opakowaniach pod warunkiem, że nie będą korodowały pod wpływem emulsji i nie będą powodowały jej rozpadu. Zbiorniki przeznaczone do transportu emulsji powinny być czyste</w:t>
      </w:r>
      <w:r w:rsidR="005D21FA">
        <w:rPr>
          <w:bCs/>
        </w:rPr>
        <w:t xml:space="preserve">       </w:t>
      </w:r>
      <w:r>
        <w:rPr>
          <w:bCs/>
        </w:rPr>
        <w:t xml:space="preserve"> i nie powinny zawierać resztek innych lepiszczy.</w:t>
      </w:r>
    </w:p>
    <w:p w:rsidR="009935FC" w:rsidRPr="0075638B" w:rsidRDefault="009935FC" w:rsidP="007441A0">
      <w:pPr>
        <w:pStyle w:val="Default"/>
        <w:jc w:val="both"/>
        <w:rPr>
          <w:bCs/>
          <w:color w:val="0070C0"/>
          <w:sz w:val="10"/>
          <w:szCs w:val="10"/>
        </w:rPr>
      </w:pPr>
    </w:p>
    <w:p w:rsidR="00C73D4A" w:rsidRPr="00F34310" w:rsidRDefault="00C03D6D" w:rsidP="00C03D6D">
      <w:pPr>
        <w:pStyle w:val="Default"/>
      </w:pPr>
      <w:r w:rsidRPr="00F34310">
        <w:rPr>
          <w:b/>
          <w:bCs/>
        </w:rPr>
        <w:t xml:space="preserve">5. WYKONANIE ROBÓT </w:t>
      </w:r>
    </w:p>
    <w:p w:rsidR="00C03D6D" w:rsidRPr="00F34310" w:rsidRDefault="00C03D6D" w:rsidP="007441A0">
      <w:pPr>
        <w:pStyle w:val="Default"/>
        <w:jc w:val="both"/>
      </w:pPr>
      <w:r w:rsidRPr="00F34310">
        <w:rPr>
          <w:b/>
          <w:bCs/>
        </w:rPr>
        <w:t xml:space="preserve">5.1. Ogólne zasady wykonania robót </w:t>
      </w:r>
    </w:p>
    <w:p w:rsidR="00C03D6D" w:rsidRPr="00F34310" w:rsidRDefault="00C03D6D" w:rsidP="007441A0">
      <w:pPr>
        <w:pStyle w:val="Default"/>
        <w:jc w:val="both"/>
      </w:pPr>
      <w:r w:rsidRPr="00F34310">
        <w:t xml:space="preserve">Ogólne wymagania dotyczące transportu podano w SST D 00.00.00 „Wymagania ogólne” </w:t>
      </w:r>
    </w:p>
    <w:p w:rsidR="00075025" w:rsidRPr="0075638B" w:rsidRDefault="00075025" w:rsidP="007441A0">
      <w:pPr>
        <w:pStyle w:val="Default"/>
        <w:jc w:val="both"/>
        <w:rPr>
          <w:b/>
          <w:bCs/>
          <w:sz w:val="10"/>
          <w:szCs w:val="10"/>
        </w:rPr>
      </w:pPr>
    </w:p>
    <w:p w:rsidR="00003773" w:rsidRDefault="00003773" w:rsidP="00C03D6D">
      <w:pPr>
        <w:pStyle w:val="Default"/>
        <w:rPr>
          <w:b/>
          <w:bCs/>
        </w:rPr>
      </w:pPr>
    </w:p>
    <w:p w:rsidR="00003773" w:rsidRDefault="00003773" w:rsidP="00C03D6D">
      <w:pPr>
        <w:pStyle w:val="Default"/>
        <w:rPr>
          <w:b/>
          <w:bCs/>
        </w:rPr>
      </w:pPr>
    </w:p>
    <w:p w:rsidR="00003773" w:rsidRDefault="00003773" w:rsidP="00C03D6D">
      <w:pPr>
        <w:pStyle w:val="Default"/>
        <w:rPr>
          <w:b/>
          <w:bCs/>
        </w:rPr>
      </w:pPr>
    </w:p>
    <w:p w:rsidR="007441A0" w:rsidRDefault="00075025" w:rsidP="00C03D6D">
      <w:pPr>
        <w:pStyle w:val="Default"/>
        <w:rPr>
          <w:b/>
          <w:bCs/>
        </w:rPr>
      </w:pPr>
      <w:r>
        <w:rPr>
          <w:b/>
          <w:bCs/>
        </w:rPr>
        <w:lastRenderedPageBreak/>
        <w:t>5.2. Oczyszczenie warstw nawierzchni</w:t>
      </w:r>
    </w:p>
    <w:p w:rsidR="007E3046" w:rsidRDefault="00075025" w:rsidP="007E3046">
      <w:pPr>
        <w:pStyle w:val="Default"/>
        <w:spacing w:line="276" w:lineRule="auto"/>
        <w:jc w:val="both"/>
      </w:pPr>
      <w:r w:rsidRPr="007E3046">
        <w:rPr>
          <w:bCs/>
        </w:rPr>
        <w:t>Oczyszczenie warstw nawierzchni polega na usunięciu luźnego materiału</w:t>
      </w:r>
      <w:r w:rsidR="007E3046" w:rsidRPr="007E3046">
        <w:t>, brudu, błota i kurzu przy u</w:t>
      </w:r>
      <w:r w:rsidR="007E3046" w:rsidRPr="007E3046">
        <w:rPr>
          <w:rFonts w:eastAsia="TimesNewRoman"/>
        </w:rPr>
        <w:t>ż</w:t>
      </w:r>
      <w:r w:rsidR="007E3046" w:rsidRPr="007E3046">
        <w:t>yciu szczotek mechanicznych, a w razie potrze</w:t>
      </w:r>
      <w:r w:rsidR="00361862">
        <w:t xml:space="preserve">by </w:t>
      </w:r>
      <w:r w:rsidR="007E3046" w:rsidRPr="007E3046">
        <w:t>bezpo</w:t>
      </w:r>
      <w:r w:rsidR="007E3046" w:rsidRPr="007E3046">
        <w:rPr>
          <w:rFonts w:eastAsia="TimesNewRoman"/>
        </w:rPr>
        <w:t>ś</w:t>
      </w:r>
      <w:r w:rsidR="007E3046" w:rsidRPr="007E3046">
        <w:t>rednio przed skropieniem warstwa powinna by</w:t>
      </w:r>
      <w:r w:rsidR="007E3046" w:rsidRPr="007E3046">
        <w:rPr>
          <w:rFonts w:eastAsia="TimesNewRoman"/>
        </w:rPr>
        <w:t xml:space="preserve">ć </w:t>
      </w:r>
      <w:r w:rsidR="007E3046" w:rsidRPr="007E3046">
        <w:t>oczyszczona z kurzu przy u</w:t>
      </w:r>
      <w:r w:rsidR="007E3046" w:rsidRPr="007E3046">
        <w:rPr>
          <w:rFonts w:eastAsia="TimesNewRoman"/>
        </w:rPr>
        <w:t>ż</w:t>
      </w:r>
      <w:r w:rsidR="007E3046" w:rsidRPr="007E3046">
        <w:t>yciu spr</w:t>
      </w:r>
      <w:r w:rsidR="007E3046" w:rsidRPr="007E3046">
        <w:rPr>
          <w:rFonts w:eastAsia="TimesNewRoman"/>
        </w:rPr>
        <w:t>ęż</w:t>
      </w:r>
      <w:r w:rsidR="007E3046" w:rsidRPr="007E3046">
        <w:t>onego powietrza</w:t>
      </w:r>
      <w:r w:rsidR="00BF38A6">
        <w:t xml:space="preserve"> lub wody.</w:t>
      </w:r>
    </w:p>
    <w:p w:rsidR="00B416B3" w:rsidRDefault="00B416B3" w:rsidP="00B416B3">
      <w:pPr>
        <w:pStyle w:val="Default"/>
        <w:jc w:val="both"/>
      </w:pPr>
      <w:r>
        <w:t>Oczyszczenie warstwy niezwiązanej z kruszywa stabilizowanego mechanicznie</w:t>
      </w:r>
      <w:r w:rsidR="00CC32AE">
        <w:t>, p</w:t>
      </w:r>
      <w:r>
        <w:t>owierzchnia powinna być oczyszczona z wszelkiego rodzaju obcych materiałów. Gdy warstwa jest nasiąknięta wodą po opadach atmosferycznych, należy opóźnić skropienie do momentu częściowego przesuszenia powierzchniowego warstwy</w:t>
      </w:r>
      <w:r w:rsidR="00361862">
        <w:t xml:space="preserve">. </w:t>
      </w:r>
    </w:p>
    <w:p w:rsidR="00D81E83" w:rsidRDefault="00D81E83" w:rsidP="007E304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E3046" w:rsidRPr="007E3046" w:rsidRDefault="007E3046" w:rsidP="007E304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E3046">
        <w:rPr>
          <w:rFonts w:ascii="Times New Roman" w:hAnsi="Times New Roman" w:cs="Times New Roman"/>
          <w:b/>
          <w:bCs/>
          <w:sz w:val="24"/>
          <w:szCs w:val="24"/>
        </w:rPr>
        <w:t>5.3. Skropienie warstw nawierzchni</w:t>
      </w:r>
    </w:p>
    <w:p w:rsidR="007E3046" w:rsidRDefault="007E3046" w:rsidP="007E304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046">
        <w:rPr>
          <w:rFonts w:ascii="Times New Roman" w:hAnsi="Times New Roman" w:cs="Times New Roman"/>
          <w:sz w:val="24"/>
          <w:szCs w:val="24"/>
        </w:rPr>
        <w:t>Warstwa przed skropieniem powinna by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7E3046">
        <w:rPr>
          <w:rFonts w:ascii="Times New Roman" w:hAnsi="Times New Roman" w:cs="Times New Roman"/>
          <w:sz w:val="24"/>
          <w:szCs w:val="24"/>
        </w:rPr>
        <w:t>oczyszczona. Je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>ż</w:t>
      </w:r>
      <w:r w:rsidRPr="007E3046">
        <w:rPr>
          <w:rFonts w:ascii="Times New Roman" w:hAnsi="Times New Roman" w:cs="Times New Roman"/>
          <w:sz w:val="24"/>
          <w:szCs w:val="24"/>
        </w:rPr>
        <w:t>eli do oczyszczenia warstwy była u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 xml:space="preserve">ywana woda </w:t>
      </w:r>
      <w:r w:rsidRPr="007E3046">
        <w:rPr>
          <w:rFonts w:ascii="Times New Roman" w:hAnsi="Times New Roman" w:cs="Times New Roman"/>
          <w:sz w:val="24"/>
          <w:szCs w:val="24"/>
        </w:rPr>
        <w:t>to skropienie lepiszczem mo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>ż</w:t>
      </w:r>
      <w:r w:rsidRPr="007E3046">
        <w:rPr>
          <w:rFonts w:ascii="Times New Roman" w:hAnsi="Times New Roman" w:cs="Times New Roman"/>
          <w:sz w:val="24"/>
          <w:szCs w:val="24"/>
        </w:rPr>
        <w:t>e nast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7E3046">
        <w:rPr>
          <w:rFonts w:ascii="Times New Roman" w:hAnsi="Times New Roman" w:cs="Times New Roman"/>
          <w:sz w:val="24"/>
          <w:szCs w:val="24"/>
        </w:rPr>
        <w:t>pi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7E3046">
        <w:rPr>
          <w:rFonts w:ascii="Times New Roman" w:hAnsi="Times New Roman" w:cs="Times New Roman"/>
          <w:sz w:val="24"/>
          <w:szCs w:val="24"/>
        </w:rPr>
        <w:t>dopiero po wyschni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7E3046">
        <w:rPr>
          <w:rFonts w:ascii="Times New Roman" w:hAnsi="Times New Roman" w:cs="Times New Roman"/>
          <w:sz w:val="24"/>
          <w:szCs w:val="24"/>
        </w:rPr>
        <w:t>ciu warstwy. Skropienie warstwy mo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>ż</w:t>
      </w:r>
      <w:r w:rsidRPr="007E3046">
        <w:rPr>
          <w:rFonts w:ascii="Times New Roman" w:hAnsi="Times New Roman" w:cs="Times New Roman"/>
          <w:sz w:val="24"/>
          <w:szCs w:val="24"/>
        </w:rPr>
        <w:t>e rozpocz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 xml:space="preserve">ąć </w:t>
      </w:r>
      <w:r w:rsidRPr="007E3046">
        <w:rPr>
          <w:rFonts w:ascii="Times New Roman" w:hAnsi="Times New Roman" w:cs="Times New Roman"/>
          <w:sz w:val="24"/>
          <w:szCs w:val="24"/>
        </w:rPr>
        <w:t>si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3046">
        <w:rPr>
          <w:rFonts w:ascii="Times New Roman" w:hAnsi="Times New Roman" w:cs="Times New Roman"/>
          <w:sz w:val="24"/>
          <w:szCs w:val="24"/>
        </w:rPr>
        <w:t>po akceptacji przez In</w:t>
      </w:r>
      <w:r w:rsidR="004A52D2">
        <w:rPr>
          <w:rFonts w:ascii="Times New Roman" w:eastAsia="TimesNewRoman" w:hAnsi="Times New Roman" w:cs="Times New Roman"/>
          <w:sz w:val="24"/>
          <w:szCs w:val="24"/>
        </w:rPr>
        <w:t>spektora</w:t>
      </w:r>
      <w:r w:rsidRPr="007E3046">
        <w:rPr>
          <w:rFonts w:ascii="Times New Roman" w:hAnsi="Times New Roman" w:cs="Times New Roman"/>
          <w:sz w:val="24"/>
          <w:szCs w:val="24"/>
        </w:rPr>
        <w:t xml:space="preserve"> jej oczyszczenia. Warstwa nawierzchni powinna by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7E3046">
        <w:rPr>
          <w:rFonts w:ascii="Times New Roman" w:hAnsi="Times New Roman" w:cs="Times New Roman"/>
          <w:sz w:val="24"/>
          <w:szCs w:val="24"/>
        </w:rPr>
        <w:t>skrapiana lepiszczem przy u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 xml:space="preserve">yciu </w:t>
      </w:r>
      <w:r w:rsidRPr="007E3046">
        <w:rPr>
          <w:rFonts w:ascii="Times New Roman" w:hAnsi="Times New Roman" w:cs="Times New Roman"/>
          <w:sz w:val="24"/>
          <w:szCs w:val="24"/>
        </w:rPr>
        <w:t>skrapiarek a w miejscach trudno dost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7E3046">
        <w:rPr>
          <w:rFonts w:ascii="Times New Roman" w:hAnsi="Times New Roman" w:cs="Times New Roman"/>
          <w:sz w:val="24"/>
          <w:szCs w:val="24"/>
        </w:rPr>
        <w:t>pnych r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7E3046">
        <w:rPr>
          <w:rFonts w:ascii="Times New Roman" w:hAnsi="Times New Roman" w:cs="Times New Roman"/>
          <w:sz w:val="24"/>
          <w:szCs w:val="24"/>
        </w:rPr>
        <w:t>cznie (za pomoc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7E3046">
        <w:rPr>
          <w:rFonts w:ascii="Times New Roman" w:hAnsi="Times New Roman" w:cs="Times New Roman"/>
          <w:sz w:val="24"/>
          <w:szCs w:val="24"/>
        </w:rPr>
        <w:t>w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>ęż</w:t>
      </w:r>
      <w:r w:rsidRPr="007E3046">
        <w:rPr>
          <w:rFonts w:ascii="Times New Roman" w:hAnsi="Times New Roman" w:cs="Times New Roman"/>
          <w:sz w:val="24"/>
          <w:szCs w:val="24"/>
        </w:rPr>
        <w:t>a z dysz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7E3046">
        <w:rPr>
          <w:rFonts w:ascii="Times New Roman" w:hAnsi="Times New Roman" w:cs="Times New Roman"/>
          <w:sz w:val="24"/>
          <w:szCs w:val="24"/>
        </w:rPr>
        <w:t>rozpryskow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7E3046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7E3046" w:rsidRPr="007E3046" w:rsidRDefault="007E3046" w:rsidP="007E304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Temperatury emulsji </w:t>
      </w:r>
      <w:r w:rsidRPr="007E3046">
        <w:rPr>
          <w:rFonts w:ascii="Times New Roman" w:hAnsi="Times New Roman" w:cs="Times New Roman"/>
          <w:sz w:val="24"/>
          <w:szCs w:val="24"/>
        </w:rPr>
        <w:t>powinny mie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7E3046">
        <w:rPr>
          <w:rFonts w:ascii="Times New Roman" w:hAnsi="Times New Roman" w:cs="Times New Roman"/>
          <w:sz w:val="24"/>
          <w:szCs w:val="24"/>
        </w:rPr>
        <w:t>ci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7E3046">
        <w:rPr>
          <w:rFonts w:ascii="Times New Roman" w:hAnsi="Times New Roman" w:cs="Times New Roman"/>
          <w:sz w:val="24"/>
          <w:szCs w:val="24"/>
        </w:rPr>
        <w:t>si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7E3046">
        <w:rPr>
          <w:rFonts w:ascii="Times New Roman" w:hAnsi="Times New Roman" w:cs="Times New Roman"/>
          <w:sz w:val="24"/>
          <w:szCs w:val="24"/>
        </w:rPr>
        <w:t>w przedziałach podanych w aprobacie technicznej.</w:t>
      </w:r>
    </w:p>
    <w:p w:rsidR="007E3046" w:rsidRPr="007E3046" w:rsidRDefault="007E3046" w:rsidP="007E304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046">
        <w:rPr>
          <w:rFonts w:ascii="Times New Roman" w:hAnsi="Times New Roman" w:cs="Times New Roman"/>
          <w:sz w:val="24"/>
          <w:szCs w:val="24"/>
        </w:rPr>
        <w:t>W razie potrzeby emulsj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7E3046">
        <w:rPr>
          <w:rFonts w:ascii="Times New Roman" w:hAnsi="Times New Roman" w:cs="Times New Roman"/>
          <w:sz w:val="24"/>
          <w:szCs w:val="24"/>
        </w:rPr>
        <w:t>nale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>ż</w:t>
      </w:r>
      <w:r w:rsidRPr="007E3046">
        <w:rPr>
          <w:rFonts w:ascii="Times New Roman" w:hAnsi="Times New Roman" w:cs="Times New Roman"/>
          <w:sz w:val="24"/>
          <w:szCs w:val="24"/>
        </w:rPr>
        <w:t>y ogrza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7E3046">
        <w:rPr>
          <w:rFonts w:ascii="Times New Roman" w:hAnsi="Times New Roman" w:cs="Times New Roman"/>
          <w:sz w:val="24"/>
          <w:szCs w:val="24"/>
        </w:rPr>
        <w:t>do temperatury zapewniaj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7E3046">
        <w:rPr>
          <w:rFonts w:ascii="Times New Roman" w:hAnsi="Times New Roman" w:cs="Times New Roman"/>
          <w:sz w:val="24"/>
          <w:szCs w:val="24"/>
        </w:rPr>
        <w:t>cej wymagan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7E3046">
        <w:rPr>
          <w:rFonts w:ascii="Times New Roman" w:hAnsi="Times New Roman" w:cs="Times New Roman"/>
          <w:sz w:val="24"/>
          <w:szCs w:val="24"/>
        </w:rPr>
        <w:t>lepko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>ść</w:t>
      </w:r>
      <w:r w:rsidRPr="007E3046">
        <w:rPr>
          <w:rFonts w:ascii="Times New Roman" w:hAnsi="Times New Roman" w:cs="Times New Roman"/>
          <w:sz w:val="24"/>
          <w:szCs w:val="24"/>
        </w:rPr>
        <w:t>.</w:t>
      </w:r>
    </w:p>
    <w:p w:rsidR="009A2A15" w:rsidRDefault="007E3046" w:rsidP="007E304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046">
        <w:rPr>
          <w:rFonts w:ascii="Times New Roman" w:hAnsi="Times New Roman" w:cs="Times New Roman"/>
          <w:sz w:val="24"/>
          <w:szCs w:val="24"/>
        </w:rPr>
        <w:t>Skropienie powinno by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7E3046">
        <w:rPr>
          <w:rFonts w:ascii="Times New Roman" w:hAnsi="Times New Roman" w:cs="Times New Roman"/>
          <w:sz w:val="24"/>
          <w:szCs w:val="24"/>
        </w:rPr>
        <w:t>równomierne, a ilo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 w:rsidRPr="007E3046">
        <w:rPr>
          <w:rFonts w:ascii="Times New Roman" w:hAnsi="Times New Roman" w:cs="Times New Roman"/>
          <w:sz w:val="24"/>
          <w:szCs w:val="24"/>
        </w:rPr>
        <w:t>rozkładanego lepiszcza powinna by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 xml:space="preserve">równa </w:t>
      </w:r>
      <w:r w:rsidRPr="007E3046">
        <w:rPr>
          <w:rFonts w:ascii="Times New Roman" w:hAnsi="Times New Roman" w:cs="Times New Roman"/>
          <w:sz w:val="24"/>
          <w:szCs w:val="24"/>
        </w:rPr>
        <w:t>ilo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7E3046">
        <w:rPr>
          <w:rFonts w:ascii="Times New Roman" w:hAnsi="Times New Roman" w:cs="Times New Roman"/>
          <w:sz w:val="24"/>
          <w:szCs w:val="24"/>
        </w:rPr>
        <w:t>ci zało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 xml:space="preserve">onej </w:t>
      </w:r>
      <w:r w:rsidRPr="007E3046">
        <w:rPr>
          <w:rFonts w:ascii="Times New Roman" w:hAnsi="Times New Roman" w:cs="Times New Roman"/>
          <w:sz w:val="24"/>
          <w:szCs w:val="24"/>
        </w:rPr>
        <w:t>z tolerancj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7E3046">
        <w:rPr>
          <w:rFonts w:ascii="Times New Roman" w:hAnsi="Times New Roman" w:cs="Times New Roman"/>
          <w:sz w:val="24"/>
          <w:szCs w:val="24"/>
        </w:rPr>
        <w:t>±10%. Na wszystkich powierzchniach, gdzie rozło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>ż</w:t>
      </w:r>
      <w:r w:rsidRPr="007E3046">
        <w:rPr>
          <w:rFonts w:ascii="Times New Roman" w:hAnsi="Times New Roman" w:cs="Times New Roman"/>
          <w:sz w:val="24"/>
          <w:szCs w:val="24"/>
        </w:rPr>
        <w:t>ono nadmiern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7E3046">
        <w:rPr>
          <w:rFonts w:ascii="Times New Roman" w:hAnsi="Times New Roman" w:cs="Times New Roman"/>
          <w:sz w:val="24"/>
          <w:szCs w:val="24"/>
        </w:rPr>
        <w:t>ilo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>
        <w:rPr>
          <w:rFonts w:ascii="Times New Roman" w:hAnsi="Times New Roman" w:cs="Times New Roman"/>
          <w:sz w:val="24"/>
          <w:szCs w:val="24"/>
        </w:rPr>
        <w:t xml:space="preserve">lepiszcza Wykonawca powinien </w:t>
      </w:r>
      <w:r w:rsidRPr="007E3046">
        <w:rPr>
          <w:rFonts w:ascii="Times New Roman" w:hAnsi="Times New Roman" w:cs="Times New Roman"/>
          <w:sz w:val="24"/>
          <w:szCs w:val="24"/>
        </w:rPr>
        <w:t>rozło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>ż</w:t>
      </w:r>
      <w:r w:rsidRPr="007E3046">
        <w:rPr>
          <w:rFonts w:ascii="Times New Roman" w:hAnsi="Times New Roman" w:cs="Times New Roman"/>
          <w:sz w:val="24"/>
          <w:szCs w:val="24"/>
        </w:rPr>
        <w:t>y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7E3046">
        <w:rPr>
          <w:rFonts w:ascii="Times New Roman" w:hAnsi="Times New Roman" w:cs="Times New Roman"/>
          <w:sz w:val="24"/>
          <w:szCs w:val="24"/>
        </w:rPr>
        <w:t>warstw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7E3046">
        <w:rPr>
          <w:rFonts w:ascii="Times New Roman" w:hAnsi="Times New Roman" w:cs="Times New Roman"/>
          <w:sz w:val="24"/>
          <w:szCs w:val="24"/>
        </w:rPr>
        <w:t>suchego i rozgrzanego piasku i usun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 xml:space="preserve">ąć </w:t>
      </w:r>
      <w:r w:rsidRPr="007E3046">
        <w:rPr>
          <w:rFonts w:ascii="Times New Roman" w:hAnsi="Times New Roman" w:cs="Times New Roman"/>
          <w:sz w:val="24"/>
          <w:szCs w:val="24"/>
        </w:rPr>
        <w:t>nadmiar lepiszcza przez szczotkowanie. Je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 xml:space="preserve">eli do </w:t>
      </w:r>
      <w:r w:rsidRPr="007E3046">
        <w:rPr>
          <w:rFonts w:ascii="Times New Roman" w:hAnsi="Times New Roman" w:cs="Times New Roman"/>
          <w:sz w:val="24"/>
          <w:szCs w:val="24"/>
        </w:rPr>
        <w:t>skropienia została u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>ż</w:t>
      </w:r>
      <w:r w:rsidRPr="007E3046">
        <w:rPr>
          <w:rFonts w:ascii="Times New Roman" w:hAnsi="Times New Roman" w:cs="Times New Roman"/>
          <w:sz w:val="24"/>
          <w:szCs w:val="24"/>
        </w:rPr>
        <w:t>yta emulsja asfaltowa to skropiona warstwa powinna by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>
        <w:rPr>
          <w:rFonts w:ascii="Times New Roman" w:hAnsi="Times New Roman" w:cs="Times New Roman"/>
          <w:sz w:val="24"/>
          <w:szCs w:val="24"/>
        </w:rPr>
        <w:t xml:space="preserve">pozostawiona bez jakiegokolwiek </w:t>
      </w:r>
      <w:r w:rsidRPr="007E3046">
        <w:rPr>
          <w:rFonts w:ascii="Times New Roman" w:hAnsi="Times New Roman" w:cs="Times New Roman"/>
          <w:sz w:val="24"/>
          <w:szCs w:val="24"/>
        </w:rPr>
        <w:t>ruchu na czas niezb</w:t>
      </w:r>
      <w:r w:rsidRPr="007E304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7E3046">
        <w:rPr>
          <w:rFonts w:ascii="Times New Roman" w:hAnsi="Times New Roman" w:cs="Times New Roman"/>
          <w:sz w:val="24"/>
          <w:szCs w:val="24"/>
        </w:rPr>
        <w:t xml:space="preserve">dny </w:t>
      </w:r>
      <w:r w:rsidR="009A2A15">
        <w:rPr>
          <w:rFonts w:ascii="Times New Roman" w:hAnsi="Times New Roman" w:cs="Times New Roman"/>
          <w:sz w:val="24"/>
          <w:szCs w:val="24"/>
        </w:rPr>
        <w:t>do całkowitego roz</w:t>
      </w:r>
      <w:r w:rsidR="005B5AB9">
        <w:rPr>
          <w:rFonts w:ascii="Times New Roman" w:hAnsi="Times New Roman" w:cs="Times New Roman"/>
          <w:sz w:val="24"/>
          <w:szCs w:val="24"/>
        </w:rPr>
        <w:t>padu emulsji i odparowania wody (zgodnie z zaleceniami producenta).</w:t>
      </w:r>
    </w:p>
    <w:p w:rsidR="009A2A15" w:rsidRDefault="009A2A15" w:rsidP="007E304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 ułożeniem warstwy z mieszanki </w:t>
      </w:r>
      <w:proofErr w:type="spellStart"/>
      <w:r>
        <w:rPr>
          <w:rFonts w:ascii="Times New Roman" w:hAnsi="Times New Roman" w:cs="Times New Roman"/>
          <w:sz w:val="24"/>
          <w:szCs w:val="24"/>
        </w:rPr>
        <w:t>mineralno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bitumicznej Wykonawca powinien zabezpieczyć skropioną warstwę nawierzchni przed uszkodzeniem</w:t>
      </w:r>
      <w:r w:rsidR="002021BD">
        <w:rPr>
          <w:rFonts w:ascii="Times New Roman" w:hAnsi="Times New Roman" w:cs="Times New Roman"/>
          <w:sz w:val="24"/>
          <w:szCs w:val="24"/>
        </w:rPr>
        <w:t xml:space="preserve"> dopuszczając tylko niezbędny ruch budowlany.</w:t>
      </w:r>
    </w:p>
    <w:p w:rsidR="002021BD" w:rsidRPr="009A2A15" w:rsidRDefault="002021BD" w:rsidP="00003773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Jakiekolwiek uszkodzenia powierzchni powinny być przez Wykonawcę naprawione.</w:t>
      </w:r>
    </w:p>
    <w:p w:rsidR="00EC3CCC" w:rsidRDefault="009874AC" w:rsidP="0036186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74AC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6F0BD1">
        <w:rPr>
          <w:rFonts w:ascii="Times New Roman" w:hAnsi="Times New Roman" w:cs="Times New Roman"/>
          <w:b/>
          <w:sz w:val="24"/>
          <w:szCs w:val="24"/>
        </w:rPr>
        <w:t>Orientacyjne z</w:t>
      </w:r>
      <w:r w:rsidR="00EC3CCC">
        <w:rPr>
          <w:rFonts w:ascii="Times New Roman" w:hAnsi="Times New Roman" w:cs="Times New Roman"/>
          <w:b/>
          <w:sz w:val="24"/>
          <w:szCs w:val="24"/>
        </w:rPr>
        <w:t>użycie emulsji do skropienia warstw konstrukcyjnych nawierzchni:</w:t>
      </w:r>
    </w:p>
    <w:p w:rsidR="00EC3CCC" w:rsidRDefault="00EC3CCC" w:rsidP="00361862">
      <w:pPr>
        <w:pStyle w:val="Default"/>
        <w:spacing w:line="276" w:lineRule="auto"/>
      </w:pPr>
      <w:r>
        <w:t>0,5 ÷ 0,8 kg/m</w:t>
      </w:r>
      <w:r w:rsidRPr="00EC3CCC">
        <w:rPr>
          <w:vertAlign w:val="superscript"/>
        </w:rPr>
        <w:t>2</w:t>
      </w:r>
      <w:r>
        <w:rPr>
          <w:vertAlign w:val="superscript"/>
        </w:rPr>
        <w:t xml:space="preserve"> </w:t>
      </w:r>
      <w:r>
        <w:t xml:space="preserve"> - warstwy niebitumiczne</w:t>
      </w:r>
    </w:p>
    <w:p w:rsidR="00EC3CCC" w:rsidRDefault="00EC3CCC" w:rsidP="00361862">
      <w:pPr>
        <w:pStyle w:val="Default"/>
        <w:spacing w:line="276" w:lineRule="auto"/>
      </w:pPr>
      <w:r>
        <w:t>0,3 ÷ 0,5 kg/m</w:t>
      </w:r>
      <w:r w:rsidRPr="00EC3CCC">
        <w:rPr>
          <w:vertAlign w:val="superscript"/>
        </w:rPr>
        <w:t>2</w:t>
      </w:r>
      <w:r>
        <w:rPr>
          <w:vertAlign w:val="superscript"/>
        </w:rPr>
        <w:t xml:space="preserve"> </w:t>
      </w:r>
      <w:r>
        <w:t xml:space="preserve"> - warstwy bitumiczne</w:t>
      </w:r>
    </w:p>
    <w:p w:rsidR="00EC3CCC" w:rsidRDefault="00EC3CCC" w:rsidP="00361862">
      <w:pPr>
        <w:pStyle w:val="Default"/>
        <w:spacing w:line="276" w:lineRule="auto"/>
      </w:pPr>
      <w:r>
        <w:t>0,5 ÷ 0,8 kg/m</w:t>
      </w:r>
      <w:r w:rsidRPr="00EC3CCC">
        <w:rPr>
          <w:vertAlign w:val="superscript"/>
        </w:rPr>
        <w:t>2</w:t>
      </w:r>
      <w:r>
        <w:rPr>
          <w:vertAlign w:val="superscript"/>
        </w:rPr>
        <w:t xml:space="preserve"> </w:t>
      </w:r>
      <w:r>
        <w:t xml:space="preserve"> - podbudowa/ nawierzchnia tłuczniowa</w:t>
      </w:r>
    </w:p>
    <w:p w:rsidR="006F0BD1" w:rsidRDefault="006F0BD1" w:rsidP="00361862">
      <w:pPr>
        <w:pStyle w:val="Default"/>
        <w:spacing w:line="276" w:lineRule="auto"/>
        <w:jc w:val="both"/>
      </w:pPr>
      <w:r>
        <w:t>Dokładne zużycie emulsji do złączenia warstw bitumicznych powinno zostać sprawdzone na odcinku próbnym, w zależności od rodzaju warstwy, stanu jej powierzchni oraz zastosowanego lepiszcza.</w:t>
      </w:r>
    </w:p>
    <w:p w:rsidR="006F0BD1" w:rsidRDefault="006F0BD1" w:rsidP="00361862">
      <w:pPr>
        <w:pStyle w:val="Default"/>
        <w:spacing w:line="276" w:lineRule="auto"/>
        <w:jc w:val="both"/>
      </w:pPr>
      <w:r>
        <w:t>Ilość lepiszcza powinna być dobrana w taki sposób, aby zapewniła całkowite pokrycie emulsją skrapianej powierzchni a jednocześnie nie powodowała spływu emulsji po nawierzchni.</w:t>
      </w:r>
    </w:p>
    <w:p w:rsidR="006F0BD1" w:rsidRPr="00361862" w:rsidRDefault="006F0BD1" w:rsidP="00361862">
      <w:pPr>
        <w:pStyle w:val="Default"/>
        <w:spacing w:line="276" w:lineRule="auto"/>
        <w:rPr>
          <w:sz w:val="10"/>
          <w:szCs w:val="10"/>
        </w:rPr>
      </w:pPr>
    </w:p>
    <w:p w:rsidR="00C03D6D" w:rsidRPr="00F34310" w:rsidRDefault="00C03D6D" w:rsidP="00361862">
      <w:pPr>
        <w:pStyle w:val="Default"/>
        <w:spacing w:line="276" w:lineRule="auto"/>
      </w:pPr>
      <w:r w:rsidRPr="00F34310">
        <w:rPr>
          <w:b/>
          <w:bCs/>
        </w:rPr>
        <w:t xml:space="preserve">6. KONTROLA JAKOŚCI ROBÓT </w:t>
      </w:r>
    </w:p>
    <w:p w:rsidR="00C03D6D" w:rsidRPr="00361862" w:rsidRDefault="00C03D6D" w:rsidP="00361862">
      <w:pPr>
        <w:pStyle w:val="Default"/>
        <w:spacing w:line="276" w:lineRule="auto"/>
        <w:rPr>
          <w:sz w:val="10"/>
          <w:szCs w:val="10"/>
        </w:rPr>
      </w:pPr>
    </w:p>
    <w:p w:rsidR="00C03D6D" w:rsidRPr="00D96463" w:rsidRDefault="00C03D6D" w:rsidP="00361862">
      <w:pPr>
        <w:pStyle w:val="Default"/>
        <w:spacing w:line="276" w:lineRule="auto"/>
        <w:jc w:val="both"/>
        <w:rPr>
          <w:color w:val="auto"/>
        </w:rPr>
      </w:pPr>
      <w:r w:rsidRPr="00D96463">
        <w:rPr>
          <w:b/>
          <w:bCs/>
          <w:color w:val="auto"/>
        </w:rPr>
        <w:t xml:space="preserve">6.1. Ogólne zasady kontroli jakości robót </w:t>
      </w:r>
    </w:p>
    <w:p w:rsidR="00AA5817" w:rsidRPr="00F34310" w:rsidRDefault="00AA5817" w:rsidP="00361862">
      <w:pPr>
        <w:pStyle w:val="Default"/>
        <w:spacing w:line="276" w:lineRule="auto"/>
        <w:jc w:val="both"/>
      </w:pPr>
      <w:r w:rsidRPr="00F34310">
        <w:t xml:space="preserve">Ogólne wymagania dotyczące transportu podano w SST D 00.00.00 „Wymagania ogólne”. </w:t>
      </w:r>
    </w:p>
    <w:p w:rsidR="00003773" w:rsidRDefault="00003773" w:rsidP="00361862">
      <w:pPr>
        <w:pStyle w:val="Default"/>
        <w:spacing w:line="276" w:lineRule="auto"/>
        <w:jc w:val="both"/>
        <w:rPr>
          <w:b/>
          <w:bCs/>
        </w:rPr>
      </w:pPr>
    </w:p>
    <w:p w:rsidR="00003773" w:rsidRDefault="00003773" w:rsidP="00361862">
      <w:pPr>
        <w:pStyle w:val="Default"/>
        <w:spacing w:line="276" w:lineRule="auto"/>
        <w:jc w:val="both"/>
        <w:rPr>
          <w:b/>
          <w:bCs/>
        </w:rPr>
      </w:pPr>
    </w:p>
    <w:p w:rsidR="00003773" w:rsidRDefault="00003773" w:rsidP="00361862">
      <w:pPr>
        <w:pStyle w:val="Default"/>
        <w:spacing w:line="276" w:lineRule="auto"/>
        <w:jc w:val="both"/>
        <w:rPr>
          <w:b/>
          <w:bCs/>
        </w:rPr>
      </w:pPr>
    </w:p>
    <w:p w:rsidR="00003773" w:rsidRDefault="00003773" w:rsidP="00361862">
      <w:pPr>
        <w:pStyle w:val="Default"/>
        <w:spacing w:line="276" w:lineRule="auto"/>
        <w:jc w:val="both"/>
        <w:rPr>
          <w:b/>
          <w:bCs/>
        </w:rPr>
      </w:pPr>
    </w:p>
    <w:p w:rsidR="00003773" w:rsidRDefault="00003773" w:rsidP="00361862">
      <w:pPr>
        <w:pStyle w:val="Default"/>
        <w:spacing w:line="276" w:lineRule="auto"/>
        <w:jc w:val="both"/>
        <w:rPr>
          <w:b/>
          <w:bCs/>
        </w:rPr>
      </w:pPr>
    </w:p>
    <w:p w:rsidR="00C03D6D" w:rsidRPr="00F34310" w:rsidRDefault="00C03D6D" w:rsidP="00361862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6.2. Badania przed przystąpieniem do robót </w:t>
      </w:r>
    </w:p>
    <w:p w:rsidR="00C03D6D" w:rsidRPr="00F34310" w:rsidRDefault="00C03D6D" w:rsidP="00361862">
      <w:pPr>
        <w:pStyle w:val="Default"/>
        <w:spacing w:line="276" w:lineRule="auto"/>
        <w:jc w:val="both"/>
      </w:pPr>
      <w:r w:rsidRPr="00F34310">
        <w:t>Przed przystąpieni</w:t>
      </w:r>
      <w:r w:rsidR="00CC32AE">
        <w:t xml:space="preserve">em do robót Wykonawca powinien przedstawić do akceptacji stwierdzające dopuszczenie wyrobu do robót budowlanych oraz wyniki badań potwierdzające wymagane parametry. </w:t>
      </w:r>
    </w:p>
    <w:p w:rsidR="00C03D6D" w:rsidRPr="00F34310" w:rsidRDefault="00C03D6D" w:rsidP="00361862">
      <w:pPr>
        <w:pStyle w:val="Default"/>
        <w:spacing w:line="276" w:lineRule="auto"/>
        <w:jc w:val="both"/>
      </w:pPr>
      <w:r w:rsidRPr="00F34310">
        <w:t xml:space="preserve">- uzyskać wymagane dokumenty, dopuszczające wyroby budowlane do obrotu i powszechnego stosowania (certyfikaty na znak bezpieczeństwa, aprobaty techniczne, certyfikaty zgodności, deklaracje zgodności, ew. badania materiałów wykonane przez dostawców itp.) </w:t>
      </w:r>
    </w:p>
    <w:p w:rsidR="00C03D6D" w:rsidRDefault="00C03D6D" w:rsidP="00361862">
      <w:pPr>
        <w:pStyle w:val="Default"/>
        <w:spacing w:line="276" w:lineRule="auto"/>
        <w:jc w:val="both"/>
      </w:pPr>
      <w:r w:rsidRPr="00F34310">
        <w:t xml:space="preserve">Wszystkie dokumenty oraz wyniki </w:t>
      </w:r>
      <w:r w:rsidR="00664796">
        <w:t>b</w:t>
      </w:r>
      <w:r w:rsidRPr="00F34310">
        <w:t>adań Wykonawca przedstawia In</w:t>
      </w:r>
      <w:r w:rsidR="00BD1CBE">
        <w:t xml:space="preserve">spektorowi </w:t>
      </w:r>
      <w:r w:rsidRPr="00F34310">
        <w:t xml:space="preserve">do akceptacji. </w:t>
      </w:r>
    </w:p>
    <w:p w:rsidR="00D81E83" w:rsidRPr="00003773" w:rsidRDefault="005B5AB9" w:rsidP="00361862">
      <w:pPr>
        <w:pStyle w:val="Default"/>
        <w:spacing w:line="276" w:lineRule="auto"/>
        <w:jc w:val="both"/>
      </w:pPr>
      <w:r>
        <w:t xml:space="preserve">Przed przystąpienie do robót Wykonawca powinien przeprowadzić próbne skropienie warstwy w celu określenia optymalnych parametrów pracy skrapiarki </w:t>
      </w:r>
      <w:r w:rsidR="00664796">
        <w:t>i określenia wymaganej ilości lepiszcza.</w:t>
      </w:r>
    </w:p>
    <w:p w:rsidR="00C03D6D" w:rsidRDefault="00C03D6D" w:rsidP="00361862">
      <w:pPr>
        <w:pStyle w:val="Default"/>
        <w:spacing w:line="276" w:lineRule="auto"/>
        <w:jc w:val="both"/>
        <w:rPr>
          <w:b/>
          <w:bCs/>
        </w:rPr>
      </w:pPr>
      <w:r w:rsidRPr="00F34310">
        <w:rPr>
          <w:b/>
          <w:bCs/>
        </w:rPr>
        <w:t xml:space="preserve">6.3. Badania </w:t>
      </w:r>
      <w:r w:rsidR="00030A34">
        <w:rPr>
          <w:b/>
          <w:bCs/>
        </w:rPr>
        <w:t xml:space="preserve">jakości przeprowadzonych </w:t>
      </w:r>
      <w:r w:rsidRPr="00F34310">
        <w:rPr>
          <w:b/>
          <w:bCs/>
        </w:rPr>
        <w:t xml:space="preserve">robót </w:t>
      </w:r>
    </w:p>
    <w:p w:rsidR="00BD1CBE" w:rsidRDefault="00BD1CBE" w:rsidP="00361862">
      <w:pPr>
        <w:pStyle w:val="Default"/>
        <w:spacing w:line="276" w:lineRule="auto"/>
        <w:jc w:val="both"/>
        <w:rPr>
          <w:bCs/>
        </w:rPr>
      </w:pPr>
      <w:r>
        <w:rPr>
          <w:bCs/>
        </w:rPr>
        <w:t>- sprawdzenie czystości i stanu podłoża,</w:t>
      </w:r>
    </w:p>
    <w:p w:rsidR="00BD1CBE" w:rsidRDefault="00030A34" w:rsidP="00361862">
      <w:pPr>
        <w:pStyle w:val="Default"/>
        <w:spacing w:line="276" w:lineRule="auto"/>
        <w:jc w:val="both"/>
        <w:rPr>
          <w:bCs/>
        </w:rPr>
      </w:pPr>
      <w:r w:rsidRPr="00030A34">
        <w:rPr>
          <w:bCs/>
        </w:rPr>
        <w:t xml:space="preserve">- </w:t>
      </w:r>
      <w:r w:rsidR="00664796">
        <w:rPr>
          <w:bCs/>
        </w:rPr>
        <w:t xml:space="preserve">wizualne </w:t>
      </w:r>
      <w:r w:rsidRPr="00030A34">
        <w:rPr>
          <w:bCs/>
        </w:rPr>
        <w:t xml:space="preserve">sprawdzenie </w:t>
      </w:r>
      <w:r w:rsidR="00664796">
        <w:rPr>
          <w:bCs/>
        </w:rPr>
        <w:t>jednorodności skropienia</w:t>
      </w:r>
      <w:r w:rsidR="00BD1CBE">
        <w:rPr>
          <w:bCs/>
        </w:rPr>
        <w:t>,</w:t>
      </w:r>
    </w:p>
    <w:p w:rsidR="00664796" w:rsidRPr="00003773" w:rsidRDefault="00664796" w:rsidP="00361862">
      <w:pPr>
        <w:pStyle w:val="Default"/>
        <w:spacing w:line="276" w:lineRule="auto"/>
        <w:jc w:val="both"/>
        <w:rPr>
          <w:bCs/>
          <w:sz w:val="10"/>
          <w:szCs w:val="10"/>
        </w:rPr>
      </w:pPr>
    </w:p>
    <w:p w:rsidR="00C03D6D" w:rsidRPr="00030A34" w:rsidRDefault="00030A34" w:rsidP="00361862">
      <w:pPr>
        <w:pStyle w:val="Default"/>
        <w:spacing w:line="276" w:lineRule="auto"/>
        <w:jc w:val="both"/>
        <w:rPr>
          <w:b/>
        </w:rPr>
      </w:pPr>
      <w:r w:rsidRPr="00030A34">
        <w:rPr>
          <w:b/>
        </w:rPr>
        <w:t>6.4.Badanie cech wytrzymałościowych</w:t>
      </w:r>
    </w:p>
    <w:p w:rsidR="00FE7DAB" w:rsidRDefault="00030A34" w:rsidP="00361862">
      <w:pPr>
        <w:pStyle w:val="Default"/>
        <w:spacing w:line="276" w:lineRule="auto"/>
        <w:jc w:val="both"/>
      </w:pPr>
      <w:r>
        <w:t xml:space="preserve">Po ułożeniu </w:t>
      </w:r>
      <w:r w:rsidR="00FE7DAB">
        <w:t>warstwy nawierzchni bitumicznej należy wykonać badanie wytrzymałości na ścinanie połączenia między warstwami asfaltowymi nawierzchni.</w:t>
      </w:r>
    </w:p>
    <w:p w:rsidR="00FE7DAB" w:rsidRDefault="00FE7DAB" w:rsidP="00361862">
      <w:pPr>
        <w:pStyle w:val="Default"/>
        <w:spacing w:line="276" w:lineRule="auto"/>
        <w:jc w:val="both"/>
      </w:pPr>
      <w:r>
        <w:t>Wytrzymałość na ścinanie wszystkich połączeń jest warunkiem uzyskania odpowiedniej sztywności konstrukcji, a tym samym trwałości konstrukcji.</w:t>
      </w:r>
    </w:p>
    <w:p w:rsidR="00FE7DAB" w:rsidRPr="00D81E83" w:rsidRDefault="00FE7DAB" w:rsidP="003335BD">
      <w:pPr>
        <w:pStyle w:val="Default"/>
        <w:jc w:val="both"/>
        <w:rPr>
          <w:sz w:val="10"/>
          <w:szCs w:val="10"/>
        </w:rPr>
      </w:pPr>
    </w:p>
    <w:p w:rsidR="004B37FC" w:rsidRDefault="00030A34" w:rsidP="00361862">
      <w:pPr>
        <w:pStyle w:val="Default"/>
        <w:spacing w:line="276" w:lineRule="auto"/>
        <w:jc w:val="both"/>
      </w:pPr>
      <w:r>
        <w:t xml:space="preserve">Minimalna wartość </w:t>
      </w:r>
      <w:proofErr w:type="spellStart"/>
      <w:r>
        <w:t>naprężeń</w:t>
      </w:r>
      <w:proofErr w:type="spellEnd"/>
      <w:r>
        <w:t xml:space="preserve"> ścinających na połączeniu warstw nie</w:t>
      </w:r>
      <w:r w:rsidR="00C90AE6">
        <w:t xml:space="preserve"> może być mniejsza </w:t>
      </w:r>
      <w:r w:rsidR="00D96463">
        <w:t xml:space="preserve">              </w:t>
      </w:r>
      <w:r w:rsidR="00C90AE6">
        <w:t xml:space="preserve">niż 1,0 </w:t>
      </w:r>
      <w:proofErr w:type="spellStart"/>
      <w:r w:rsidR="00C90AE6">
        <w:t>MPa</w:t>
      </w:r>
      <w:proofErr w:type="spellEnd"/>
      <w:r w:rsidR="00C90AE6">
        <w:t xml:space="preserve"> pomiędzy warstwą ścieralną i wiążącą; 0,7 </w:t>
      </w:r>
      <w:proofErr w:type="spellStart"/>
      <w:r w:rsidR="00C90AE6">
        <w:t>MPa</w:t>
      </w:r>
      <w:proofErr w:type="spellEnd"/>
      <w:r w:rsidR="00C90AE6">
        <w:t xml:space="preserve"> pomiędzy warstwą wiążącą </w:t>
      </w:r>
      <w:r w:rsidR="00D96463">
        <w:t xml:space="preserve">               </w:t>
      </w:r>
      <w:r w:rsidR="00C90AE6">
        <w:t>i podbudową.</w:t>
      </w:r>
    </w:p>
    <w:p w:rsidR="00C90AE6" w:rsidRPr="00D81E83" w:rsidRDefault="00C90AE6" w:rsidP="003335BD">
      <w:pPr>
        <w:pStyle w:val="Default"/>
        <w:jc w:val="both"/>
        <w:rPr>
          <w:sz w:val="10"/>
          <w:szCs w:val="10"/>
        </w:rPr>
      </w:pPr>
    </w:p>
    <w:p w:rsidR="00C03D6D" w:rsidRDefault="00C03D6D" w:rsidP="00361862">
      <w:pPr>
        <w:pStyle w:val="Default"/>
        <w:spacing w:line="276" w:lineRule="auto"/>
        <w:rPr>
          <w:b/>
          <w:bCs/>
        </w:rPr>
      </w:pPr>
      <w:r w:rsidRPr="00F34310">
        <w:rPr>
          <w:b/>
          <w:bCs/>
        </w:rPr>
        <w:t xml:space="preserve">7. OBMIAR ROBÓT </w:t>
      </w:r>
    </w:p>
    <w:p w:rsidR="006C3601" w:rsidRPr="004A52D2" w:rsidRDefault="006C3601" w:rsidP="00361862">
      <w:pPr>
        <w:pStyle w:val="Default"/>
        <w:spacing w:line="276" w:lineRule="auto"/>
        <w:rPr>
          <w:sz w:val="10"/>
          <w:szCs w:val="10"/>
        </w:rPr>
      </w:pPr>
    </w:p>
    <w:p w:rsidR="00C03D6D" w:rsidRPr="00F34310" w:rsidRDefault="00C03D6D" w:rsidP="00361862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7.1. Ogólne zasady kontroli jakości robót </w:t>
      </w:r>
    </w:p>
    <w:p w:rsidR="00C03D6D" w:rsidRDefault="00C03D6D" w:rsidP="00361862">
      <w:pPr>
        <w:pStyle w:val="Default"/>
        <w:spacing w:line="276" w:lineRule="auto"/>
        <w:jc w:val="both"/>
      </w:pPr>
      <w:r w:rsidRPr="00F34310">
        <w:t>Ogólne zasady kontroli jakości robót podano w SST D 00.00.00 „Wymagania ogólne</w:t>
      </w:r>
      <w:r w:rsidR="00BD1CBE">
        <w:t>”.</w:t>
      </w:r>
      <w:r w:rsidRPr="00F34310">
        <w:t xml:space="preserve"> </w:t>
      </w:r>
    </w:p>
    <w:p w:rsidR="00421822" w:rsidRPr="004A52D2" w:rsidRDefault="00421822" w:rsidP="00361862">
      <w:pPr>
        <w:pStyle w:val="Default"/>
        <w:spacing w:line="276" w:lineRule="auto"/>
        <w:jc w:val="both"/>
        <w:rPr>
          <w:sz w:val="10"/>
          <w:szCs w:val="10"/>
        </w:rPr>
      </w:pPr>
    </w:p>
    <w:p w:rsidR="00C03D6D" w:rsidRPr="00F34310" w:rsidRDefault="00C03D6D" w:rsidP="00361862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7.2. Jednostka obmiarowa </w:t>
      </w:r>
    </w:p>
    <w:p w:rsidR="0001504D" w:rsidRDefault="00C03D6D" w:rsidP="00361862">
      <w:pPr>
        <w:pStyle w:val="Default"/>
        <w:spacing w:line="276" w:lineRule="auto"/>
        <w:jc w:val="both"/>
      </w:pPr>
      <w:r w:rsidRPr="00F34310">
        <w:t>Jednostką obmiarową jest</w:t>
      </w:r>
      <w:r w:rsidR="0001504D">
        <w:t>:</w:t>
      </w:r>
    </w:p>
    <w:p w:rsidR="0001504D" w:rsidRDefault="0001504D" w:rsidP="00361862">
      <w:pPr>
        <w:pStyle w:val="Default"/>
        <w:spacing w:line="276" w:lineRule="auto"/>
        <w:ind w:firstLine="708"/>
        <w:jc w:val="both"/>
      </w:pPr>
      <w:r>
        <w:t xml:space="preserve">- </w:t>
      </w:r>
      <w:r w:rsidR="00C03D6D" w:rsidRPr="00F34310">
        <w:t>m</w:t>
      </w:r>
      <w:r w:rsidR="00C03D6D" w:rsidRPr="00A86385">
        <w:rPr>
          <w:vertAlign w:val="superscript"/>
        </w:rPr>
        <w:t>2</w:t>
      </w:r>
      <w:r w:rsidR="00C03D6D" w:rsidRPr="00F34310">
        <w:t xml:space="preserve"> </w:t>
      </w:r>
      <w:r w:rsidR="003335BD">
        <w:t xml:space="preserve">(metr kwadratowy) </w:t>
      </w:r>
      <w:r>
        <w:t>oczyszczonej powierzchni,</w:t>
      </w:r>
    </w:p>
    <w:p w:rsidR="00C03D6D" w:rsidRPr="00F34310" w:rsidRDefault="0001504D" w:rsidP="00361862">
      <w:pPr>
        <w:pStyle w:val="Default"/>
        <w:spacing w:line="276" w:lineRule="auto"/>
        <w:ind w:firstLine="708"/>
        <w:jc w:val="both"/>
      </w:pPr>
      <w:r>
        <w:t>-</w:t>
      </w:r>
      <w:r w:rsidR="00C03D6D" w:rsidRPr="00F34310">
        <w:t xml:space="preserve"> </w:t>
      </w:r>
      <w:r w:rsidRPr="00F34310">
        <w:t>m</w:t>
      </w:r>
      <w:r w:rsidRPr="00A86385">
        <w:rPr>
          <w:vertAlign w:val="superscript"/>
        </w:rPr>
        <w:t>2</w:t>
      </w:r>
      <w:r w:rsidRPr="00F34310">
        <w:t xml:space="preserve"> </w:t>
      </w:r>
      <w:r>
        <w:t>(metr kwadratowy) skropionej powierzchni.</w:t>
      </w:r>
    </w:p>
    <w:p w:rsidR="00A86385" w:rsidRPr="004A52D2" w:rsidRDefault="00A86385" w:rsidP="00361862">
      <w:pPr>
        <w:pStyle w:val="Default"/>
        <w:spacing w:line="276" w:lineRule="auto"/>
        <w:jc w:val="both"/>
        <w:rPr>
          <w:b/>
          <w:bCs/>
          <w:sz w:val="10"/>
          <w:szCs w:val="10"/>
        </w:rPr>
      </w:pPr>
    </w:p>
    <w:p w:rsidR="006C3601" w:rsidRDefault="00421822" w:rsidP="00361862">
      <w:pPr>
        <w:pStyle w:val="Default"/>
        <w:spacing w:line="276" w:lineRule="auto"/>
        <w:jc w:val="both"/>
        <w:rPr>
          <w:b/>
          <w:bCs/>
        </w:rPr>
      </w:pPr>
      <w:r>
        <w:rPr>
          <w:b/>
          <w:bCs/>
        </w:rPr>
        <w:t>8. ODBIÓR ROBÓT</w:t>
      </w:r>
    </w:p>
    <w:p w:rsidR="00421822" w:rsidRPr="004A52D2" w:rsidRDefault="00421822" w:rsidP="00361862">
      <w:pPr>
        <w:pStyle w:val="Default"/>
        <w:spacing w:line="276" w:lineRule="auto"/>
        <w:jc w:val="both"/>
        <w:rPr>
          <w:b/>
          <w:bCs/>
          <w:sz w:val="10"/>
          <w:szCs w:val="10"/>
        </w:rPr>
      </w:pPr>
    </w:p>
    <w:p w:rsidR="00421822" w:rsidRDefault="00421822" w:rsidP="00361862">
      <w:pPr>
        <w:pStyle w:val="Default"/>
        <w:spacing w:line="276" w:lineRule="auto"/>
        <w:jc w:val="both"/>
        <w:rPr>
          <w:b/>
          <w:bCs/>
        </w:rPr>
      </w:pPr>
      <w:r w:rsidRPr="00421822">
        <w:rPr>
          <w:b/>
          <w:bCs/>
        </w:rPr>
        <w:t>8.1 Ogólne zasady odbioru robót</w:t>
      </w:r>
    </w:p>
    <w:p w:rsidR="00421822" w:rsidRDefault="00421822" w:rsidP="00361862">
      <w:pPr>
        <w:pStyle w:val="Default"/>
        <w:spacing w:line="276" w:lineRule="auto"/>
        <w:jc w:val="both"/>
      </w:pPr>
      <w:r w:rsidRPr="00F34310">
        <w:t>Ogólne zasady kontroli jakości robót podano w SST D 00.00.00 „Wymagania ogólne</w:t>
      </w:r>
      <w:r>
        <w:t>”.</w:t>
      </w:r>
      <w:r w:rsidRPr="00F34310">
        <w:t xml:space="preserve"> </w:t>
      </w:r>
    </w:p>
    <w:p w:rsidR="00421822" w:rsidRPr="00F34310" w:rsidRDefault="00421822" w:rsidP="00361862">
      <w:pPr>
        <w:pStyle w:val="Default"/>
        <w:spacing w:line="276" w:lineRule="auto"/>
        <w:jc w:val="both"/>
      </w:pPr>
      <w:r w:rsidRPr="00F34310">
        <w:t xml:space="preserve">Roboty uznaje się za wykonane zgodnie z </w:t>
      </w:r>
      <w:r w:rsidR="004A52D2" w:rsidRPr="00F34310">
        <w:t xml:space="preserve">wymaganiami Inspektora, </w:t>
      </w:r>
      <w:r w:rsidRPr="00F34310">
        <w:t>SST</w:t>
      </w:r>
      <w:r w:rsidR="004A52D2">
        <w:t xml:space="preserve"> </w:t>
      </w:r>
      <w:r w:rsidRPr="00F34310">
        <w:t>i jeżeli</w:t>
      </w:r>
      <w:r>
        <w:t xml:space="preserve"> ocena wizualna oraz</w:t>
      </w:r>
      <w:r w:rsidRPr="00F34310">
        <w:t xml:space="preserve"> wszystkie pomiary i badania z zachowaniem tolerancji dały wyniki pozytywne. </w:t>
      </w:r>
    </w:p>
    <w:p w:rsidR="00A86385" w:rsidRPr="00D81E83" w:rsidRDefault="00A86385" w:rsidP="00361862">
      <w:pPr>
        <w:pStyle w:val="Default"/>
        <w:spacing w:line="276" w:lineRule="auto"/>
        <w:rPr>
          <w:b/>
          <w:bCs/>
          <w:sz w:val="10"/>
          <w:szCs w:val="10"/>
        </w:rPr>
      </w:pPr>
    </w:p>
    <w:p w:rsidR="00C03D6D" w:rsidRPr="00F34310" w:rsidRDefault="00C03D6D" w:rsidP="00361862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9. PODSTAWA PŁATNOŚCI </w:t>
      </w:r>
    </w:p>
    <w:p w:rsidR="00C03D6D" w:rsidRPr="004A52D2" w:rsidRDefault="00C03D6D" w:rsidP="00361862">
      <w:pPr>
        <w:pStyle w:val="Default"/>
        <w:spacing w:line="276" w:lineRule="auto"/>
        <w:jc w:val="both"/>
        <w:rPr>
          <w:sz w:val="10"/>
          <w:szCs w:val="10"/>
        </w:rPr>
      </w:pPr>
    </w:p>
    <w:p w:rsidR="00C03D6D" w:rsidRPr="00F34310" w:rsidRDefault="00C03D6D" w:rsidP="00361862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9.1. Ogólne wymagania dotyczące płatności. </w:t>
      </w:r>
    </w:p>
    <w:p w:rsidR="00C03D6D" w:rsidRPr="00F34310" w:rsidRDefault="00C03D6D" w:rsidP="00361862">
      <w:pPr>
        <w:pStyle w:val="Default"/>
        <w:spacing w:line="276" w:lineRule="auto"/>
        <w:jc w:val="both"/>
      </w:pPr>
      <w:r w:rsidRPr="00F34310">
        <w:t xml:space="preserve">Ogólne wymagania dotyczące płatności podano w SST D 00.00.00 „Wymagania ogólne” </w:t>
      </w:r>
    </w:p>
    <w:p w:rsidR="00A86385" w:rsidRPr="004A52D2" w:rsidRDefault="00A86385" w:rsidP="00361862">
      <w:pPr>
        <w:pStyle w:val="Default"/>
        <w:spacing w:line="276" w:lineRule="auto"/>
        <w:jc w:val="both"/>
        <w:rPr>
          <w:b/>
          <w:bCs/>
          <w:sz w:val="10"/>
          <w:szCs w:val="10"/>
        </w:rPr>
      </w:pPr>
    </w:p>
    <w:p w:rsidR="00003773" w:rsidRDefault="00003773" w:rsidP="00361862">
      <w:pPr>
        <w:pStyle w:val="Default"/>
        <w:spacing w:line="276" w:lineRule="auto"/>
        <w:jc w:val="both"/>
        <w:rPr>
          <w:b/>
          <w:bCs/>
        </w:rPr>
      </w:pPr>
    </w:p>
    <w:p w:rsidR="00003773" w:rsidRDefault="00003773" w:rsidP="00361862">
      <w:pPr>
        <w:pStyle w:val="Default"/>
        <w:spacing w:line="276" w:lineRule="auto"/>
        <w:jc w:val="both"/>
        <w:rPr>
          <w:b/>
          <w:bCs/>
        </w:rPr>
      </w:pPr>
    </w:p>
    <w:p w:rsidR="00C03D6D" w:rsidRPr="00F34310" w:rsidRDefault="00C03D6D" w:rsidP="00361862">
      <w:pPr>
        <w:pStyle w:val="Default"/>
        <w:spacing w:line="276" w:lineRule="auto"/>
        <w:jc w:val="both"/>
      </w:pPr>
      <w:r w:rsidRPr="00F34310">
        <w:rPr>
          <w:b/>
          <w:bCs/>
        </w:rPr>
        <w:lastRenderedPageBreak/>
        <w:t xml:space="preserve">9.2. Cena jednostki obmiarowej. </w:t>
      </w:r>
    </w:p>
    <w:p w:rsidR="00C03D6D" w:rsidRDefault="00C03D6D" w:rsidP="00361862">
      <w:pPr>
        <w:pStyle w:val="Default"/>
        <w:spacing w:line="276" w:lineRule="auto"/>
        <w:jc w:val="both"/>
      </w:pPr>
      <w:r w:rsidRPr="00F34310">
        <w:t>Cena wykonania 1m</w:t>
      </w:r>
      <w:r w:rsidRPr="00A86385">
        <w:rPr>
          <w:vertAlign w:val="superscript"/>
        </w:rPr>
        <w:t xml:space="preserve">2 </w:t>
      </w:r>
      <w:r w:rsidR="0001504D" w:rsidRPr="00423CF1">
        <w:t>(</w:t>
      </w:r>
      <w:r w:rsidR="0001504D" w:rsidRPr="0001504D">
        <w:t>metra</w:t>
      </w:r>
      <w:r w:rsidR="0001504D">
        <w:rPr>
          <w:vertAlign w:val="superscript"/>
        </w:rPr>
        <w:t xml:space="preserve"> </w:t>
      </w:r>
      <w:r w:rsidR="0001504D">
        <w:t xml:space="preserve">kwadratowego) oczyszczenia warstw konstrukcyjnych </w:t>
      </w:r>
      <w:r w:rsidRPr="00F34310">
        <w:t xml:space="preserve">obejmuje: </w:t>
      </w:r>
    </w:p>
    <w:p w:rsidR="0001504D" w:rsidRDefault="0001504D" w:rsidP="00361862">
      <w:pPr>
        <w:pStyle w:val="Default"/>
        <w:spacing w:line="276" w:lineRule="auto"/>
        <w:jc w:val="both"/>
      </w:pPr>
      <w:r>
        <w:t>- wykonanie robót</w:t>
      </w:r>
      <w:r w:rsidR="00857589">
        <w:t xml:space="preserve"> pomiarowych i przygotowawczych (zabezpieczenie robót),</w:t>
      </w:r>
      <w:r>
        <w:t xml:space="preserve"> </w:t>
      </w:r>
    </w:p>
    <w:p w:rsidR="0001504D" w:rsidRDefault="0001504D" w:rsidP="00361862">
      <w:pPr>
        <w:pStyle w:val="Default"/>
        <w:spacing w:line="276" w:lineRule="auto"/>
        <w:jc w:val="both"/>
      </w:pPr>
      <w:r>
        <w:t>- ręczne odspojenie stwardniałych zanieczyszczeń.</w:t>
      </w:r>
    </w:p>
    <w:p w:rsidR="004A52D2" w:rsidRDefault="004A52D2" w:rsidP="004A52D2">
      <w:pPr>
        <w:pStyle w:val="Default"/>
        <w:spacing w:line="276" w:lineRule="auto"/>
        <w:jc w:val="both"/>
      </w:pPr>
      <w:r>
        <w:t>- mechaniczne oczyszczenie warstwy konstrukcyjnej nawierzchni z ewentualnym polewaniem wodą lub użyciem sprężonego powietrza,</w:t>
      </w:r>
    </w:p>
    <w:p w:rsidR="0001504D" w:rsidRDefault="0001504D" w:rsidP="00361862">
      <w:pPr>
        <w:pStyle w:val="Default"/>
        <w:spacing w:line="276" w:lineRule="auto"/>
        <w:jc w:val="both"/>
      </w:pPr>
    </w:p>
    <w:p w:rsidR="0001504D" w:rsidRDefault="0001504D" w:rsidP="00361862">
      <w:pPr>
        <w:pStyle w:val="Default"/>
        <w:spacing w:line="276" w:lineRule="auto"/>
        <w:jc w:val="both"/>
      </w:pPr>
      <w:r w:rsidRPr="00F34310">
        <w:t>Cena wykonania 1m</w:t>
      </w:r>
      <w:r w:rsidRPr="00A86385">
        <w:rPr>
          <w:vertAlign w:val="superscript"/>
        </w:rPr>
        <w:t xml:space="preserve">2 </w:t>
      </w:r>
      <w:r w:rsidRPr="00423CF1">
        <w:t>(</w:t>
      </w:r>
      <w:r w:rsidRPr="0001504D">
        <w:t>metra</w:t>
      </w:r>
      <w:r>
        <w:rPr>
          <w:vertAlign w:val="superscript"/>
        </w:rPr>
        <w:t xml:space="preserve"> </w:t>
      </w:r>
      <w:r>
        <w:t xml:space="preserve">kwadratowego) skropienia warstw konstrukcyjnych </w:t>
      </w:r>
      <w:r w:rsidRPr="00F34310">
        <w:t xml:space="preserve">obejmuje: </w:t>
      </w:r>
    </w:p>
    <w:p w:rsidR="00857589" w:rsidRDefault="00A86385" w:rsidP="00361862">
      <w:pPr>
        <w:pStyle w:val="Default"/>
        <w:spacing w:line="276" w:lineRule="auto"/>
        <w:jc w:val="both"/>
      </w:pPr>
      <w:r>
        <w:t xml:space="preserve">- </w:t>
      </w:r>
      <w:r w:rsidR="00857589">
        <w:t>zakupienie i d</w:t>
      </w:r>
      <w:r>
        <w:t xml:space="preserve">ostarczenie </w:t>
      </w:r>
      <w:r w:rsidR="00857589">
        <w:t xml:space="preserve">lepiszcza i napełnienie nimi skrapiarek, </w:t>
      </w:r>
    </w:p>
    <w:p w:rsidR="00857589" w:rsidRDefault="00857589" w:rsidP="00361862">
      <w:pPr>
        <w:pStyle w:val="Default"/>
        <w:spacing w:line="276" w:lineRule="auto"/>
        <w:jc w:val="both"/>
      </w:pPr>
      <w:r>
        <w:t>- podgrzanie lepiszcza do wymaganej temperatury,</w:t>
      </w:r>
    </w:p>
    <w:p w:rsidR="00A86385" w:rsidRDefault="00C71275" w:rsidP="00361862">
      <w:pPr>
        <w:pStyle w:val="Default"/>
        <w:spacing w:line="276" w:lineRule="auto"/>
        <w:jc w:val="both"/>
      </w:pPr>
      <w:r>
        <w:t xml:space="preserve">- </w:t>
      </w:r>
      <w:r w:rsidR="00A86385">
        <w:t>skropienie po</w:t>
      </w:r>
      <w:r w:rsidR="00857589">
        <w:t>wierzchni warstwy</w:t>
      </w:r>
      <w:r w:rsidR="00A86385">
        <w:t xml:space="preserve"> lepiszczem,</w:t>
      </w:r>
      <w:r w:rsidR="00A86385" w:rsidRPr="00A86385">
        <w:t xml:space="preserve"> </w:t>
      </w:r>
    </w:p>
    <w:p w:rsidR="00AE4527" w:rsidRDefault="00C03D6D" w:rsidP="00361862">
      <w:pPr>
        <w:pStyle w:val="Default"/>
        <w:spacing w:line="276" w:lineRule="auto"/>
        <w:jc w:val="both"/>
      </w:pPr>
      <w:r w:rsidRPr="00F34310">
        <w:t xml:space="preserve">- przeprowadzenie pomiarów i </w:t>
      </w:r>
      <w:r w:rsidR="00D96463">
        <w:t xml:space="preserve">wymaganych </w:t>
      </w:r>
      <w:r w:rsidRPr="00F34310">
        <w:t>badań</w:t>
      </w:r>
      <w:r w:rsidR="0078319D">
        <w:t>.</w:t>
      </w:r>
    </w:p>
    <w:p w:rsidR="00003773" w:rsidRDefault="00C03D6D" w:rsidP="00003773">
      <w:pPr>
        <w:pStyle w:val="Default"/>
        <w:spacing w:line="276" w:lineRule="auto"/>
        <w:jc w:val="both"/>
      </w:pPr>
      <w:r w:rsidRPr="00F34310">
        <w:t xml:space="preserve"> </w:t>
      </w:r>
    </w:p>
    <w:p w:rsidR="00003773" w:rsidRDefault="00003773" w:rsidP="00003773">
      <w:pPr>
        <w:pStyle w:val="Default"/>
        <w:spacing w:line="276" w:lineRule="auto"/>
        <w:jc w:val="both"/>
      </w:pPr>
    </w:p>
    <w:p w:rsidR="00003773" w:rsidRDefault="00003773" w:rsidP="00003773">
      <w:pPr>
        <w:pStyle w:val="Default"/>
        <w:spacing w:line="276" w:lineRule="auto"/>
        <w:jc w:val="both"/>
      </w:pPr>
    </w:p>
    <w:p w:rsidR="00003773" w:rsidRDefault="00003773" w:rsidP="00003773">
      <w:pPr>
        <w:pStyle w:val="Default"/>
        <w:spacing w:line="276" w:lineRule="auto"/>
        <w:jc w:val="both"/>
      </w:pPr>
    </w:p>
    <w:p w:rsidR="00003773" w:rsidRDefault="00003773" w:rsidP="00003773">
      <w:pPr>
        <w:pStyle w:val="Default"/>
        <w:spacing w:line="276" w:lineRule="auto"/>
        <w:jc w:val="both"/>
      </w:pPr>
    </w:p>
    <w:p w:rsidR="00003773" w:rsidRDefault="00003773" w:rsidP="00003773">
      <w:pPr>
        <w:pStyle w:val="Default"/>
        <w:spacing w:line="276" w:lineRule="auto"/>
        <w:jc w:val="both"/>
      </w:pPr>
    </w:p>
    <w:p w:rsidR="00C03D6D" w:rsidRPr="00003773" w:rsidRDefault="00C03D6D" w:rsidP="00003773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10. Przepisy związane </w:t>
      </w:r>
    </w:p>
    <w:p w:rsidR="009B3707" w:rsidRPr="009B3707" w:rsidRDefault="00FF0AB5" w:rsidP="00FF0AB5">
      <w:pPr>
        <w:pStyle w:val="Default"/>
        <w:spacing w:after="240"/>
        <w:rPr>
          <w:bCs/>
        </w:rPr>
      </w:pPr>
      <w:r>
        <w:rPr>
          <w:bCs/>
        </w:rPr>
        <w:t xml:space="preserve">1. </w:t>
      </w:r>
      <w:r w:rsidR="009B3707">
        <w:rPr>
          <w:bCs/>
        </w:rPr>
        <w:t xml:space="preserve"> </w:t>
      </w:r>
      <w:r w:rsidR="009B3707" w:rsidRPr="009B3707">
        <w:rPr>
          <w:bCs/>
        </w:rPr>
        <w:t>D-M.00.00.00</w:t>
      </w:r>
      <w:r w:rsidR="009B3707">
        <w:rPr>
          <w:bCs/>
        </w:rPr>
        <w:t xml:space="preserve">  Wymagania ogólne.</w:t>
      </w:r>
    </w:p>
    <w:p w:rsidR="00AE4527" w:rsidRDefault="00D96463" w:rsidP="00FF0AB5">
      <w:pPr>
        <w:pStyle w:val="Default"/>
        <w:spacing w:after="240"/>
        <w:rPr>
          <w:bCs/>
        </w:rPr>
      </w:pPr>
      <w:r>
        <w:rPr>
          <w:bCs/>
        </w:rPr>
        <w:t xml:space="preserve">2. </w:t>
      </w:r>
      <w:r w:rsidR="00AE4527" w:rsidRPr="00AE4527">
        <w:rPr>
          <w:bCs/>
        </w:rPr>
        <w:t>PN-EN 13808 Asfalty i lepiszcza asfaltowe – Zasady kwalifikacji kationowych emulsji asfa</w:t>
      </w:r>
      <w:r w:rsidR="00AE4527">
        <w:rPr>
          <w:bCs/>
        </w:rPr>
        <w:t>l</w:t>
      </w:r>
      <w:r w:rsidR="00AE4527" w:rsidRPr="00AE4527">
        <w:rPr>
          <w:bCs/>
        </w:rPr>
        <w:t>towych.</w:t>
      </w:r>
    </w:p>
    <w:p w:rsidR="00FF0AB5" w:rsidRDefault="00805442" w:rsidP="00FF0AB5">
      <w:pPr>
        <w:pStyle w:val="Default"/>
        <w:spacing w:after="240"/>
        <w:rPr>
          <w:bCs/>
        </w:rPr>
      </w:pPr>
      <w:r>
        <w:rPr>
          <w:bCs/>
        </w:rPr>
        <w:t>3. PN-EN 12591 Asf</w:t>
      </w:r>
      <w:r w:rsidR="00FF0AB5">
        <w:rPr>
          <w:bCs/>
        </w:rPr>
        <w:t>alty i produkty asfaltowe. Wymagania dla asfaltów drogowych.</w:t>
      </w:r>
    </w:p>
    <w:p w:rsidR="00532737" w:rsidRDefault="00532737" w:rsidP="00FF0AB5">
      <w:pPr>
        <w:pStyle w:val="Default"/>
        <w:spacing w:after="240"/>
        <w:rPr>
          <w:bCs/>
        </w:rPr>
      </w:pPr>
      <w:r>
        <w:rPr>
          <w:bCs/>
        </w:rPr>
        <w:t>4. PN-EN 1429 Asfalty i lepiszcza asfaltowe. Oznaczenie pozostałości na sicie emulsji asfaltowych oraz trwałości podczas magazynowania metodą pozostałości na sicie.</w:t>
      </w:r>
    </w:p>
    <w:p w:rsidR="00532737" w:rsidRDefault="00532737" w:rsidP="00FF0AB5">
      <w:pPr>
        <w:pStyle w:val="Default"/>
        <w:spacing w:after="240"/>
        <w:rPr>
          <w:bCs/>
        </w:rPr>
      </w:pPr>
      <w:r>
        <w:rPr>
          <w:bCs/>
        </w:rPr>
        <w:t>5. PN-EN 1428. Asfalty i lepiszcza asfaltowe. Oznaczenie zawartości wody w emulsjach asfaltowych.</w:t>
      </w:r>
    </w:p>
    <w:p w:rsidR="00532737" w:rsidRDefault="00532737" w:rsidP="00FF0AB5">
      <w:pPr>
        <w:pStyle w:val="Default"/>
        <w:spacing w:after="240"/>
        <w:rPr>
          <w:bCs/>
        </w:rPr>
      </w:pPr>
      <w:r>
        <w:rPr>
          <w:bCs/>
        </w:rPr>
        <w:t xml:space="preserve">6. PN-EN 12850 Asfalty i lepiszcza asfaltowe. </w:t>
      </w:r>
      <w:proofErr w:type="spellStart"/>
      <w:r>
        <w:rPr>
          <w:bCs/>
        </w:rPr>
        <w:t>Ozna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czenie</w:t>
      </w:r>
      <w:proofErr w:type="spellEnd"/>
      <w:r>
        <w:rPr>
          <w:bCs/>
        </w:rPr>
        <w:t xml:space="preserve"> wartości PH emulsji asfaltowych.</w:t>
      </w:r>
    </w:p>
    <w:p w:rsidR="00532737" w:rsidRDefault="00532737" w:rsidP="00FF0AB5">
      <w:pPr>
        <w:pStyle w:val="Default"/>
        <w:spacing w:after="240"/>
        <w:rPr>
          <w:bCs/>
        </w:rPr>
      </w:pPr>
      <w:r>
        <w:rPr>
          <w:bCs/>
        </w:rPr>
        <w:t>7. PN-EN 13075 Asfalty i lepiszcza asfaltowe. Oznaczenie indeksu rozpadu kationowych emulsji asfaltowych.</w:t>
      </w:r>
    </w:p>
    <w:p w:rsidR="00532737" w:rsidRDefault="00805442" w:rsidP="00FF0AB5">
      <w:pPr>
        <w:pStyle w:val="Default"/>
        <w:spacing w:after="240"/>
        <w:rPr>
          <w:bCs/>
        </w:rPr>
      </w:pPr>
      <w:r>
        <w:rPr>
          <w:bCs/>
        </w:rPr>
        <w:t xml:space="preserve">8. </w:t>
      </w:r>
      <w:r w:rsidR="00532737">
        <w:rPr>
          <w:bCs/>
        </w:rPr>
        <w:t xml:space="preserve">PN-EN 13614 Asfalty i lepiszcza asfaltowe. Oznaczenie przyczepności </w:t>
      </w:r>
      <w:r>
        <w:rPr>
          <w:bCs/>
        </w:rPr>
        <w:t>emulsji asfaltowych.</w:t>
      </w:r>
    </w:p>
    <w:p w:rsidR="00805442" w:rsidRDefault="00805442" w:rsidP="00FF0AB5">
      <w:pPr>
        <w:pStyle w:val="Default"/>
        <w:spacing w:after="240"/>
        <w:rPr>
          <w:bCs/>
        </w:rPr>
      </w:pPr>
      <w:r>
        <w:rPr>
          <w:bCs/>
        </w:rPr>
        <w:t xml:space="preserve">9. PN-EN 13074 Asfalty i lepiszcza asfaltowe. Oznaczenie lepiszczy z emulsji asfaltowych przez odparowanie. </w:t>
      </w:r>
    </w:p>
    <w:p w:rsidR="00D96463" w:rsidRDefault="00D96463" w:rsidP="00FF0AB5">
      <w:pPr>
        <w:pStyle w:val="Default"/>
        <w:spacing w:after="240"/>
        <w:rPr>
          <w:bCs/>
        </w:rPr>
      </w:pPr>
      <w:r>
        <w:rPr>
          <w:bCs/>
        </w:rPr>
        <w:t>10. PN-EN 12272.Powierzchowne utrwalanie. Metody badań.</w:t>
      </w:r>
    </w:p>
    <w:p w:rsidR="00FF0AB5" w:rsidRDefault="00805442" w:rsidP="00FF0AB5">
      <w:pPr>
        <w:pStyle w:val="Default"/>
        <w:spacing w:after="240"/>
      </w:pPr>
      <w:r>
        <w:t>1</w:t>
      </w:r>
      <w:r w:rsidR="00D96463">
        <w:t>1</w:t>
      </w:r>
      <w:r w:rsidR="00FF0AB5">
        <w:t>.  WT-2 Nawierzchnie asfaltowe na drogach publicznych.</w:t>
      </w:r>
    </w:p>
    <w:p w:rsidR="00C03D6D" w:rsidRPr="00003773" w:rsidRDefault="00805442" w:rsidP="00003773">
      <w:pPr>
        <w:autoSpaceDE w:val="0"/>
        <w:autoSpaceDN w:val="0"/>
        <w:adjustRightInd w:val="0"/>
        <w:spacing w:after="174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D96463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FF0A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E4527" w:rsidRPr="00AE4527">
        <w:rPr>
          <w:rFonts w:ascii="Times New Roman" w:hAnsi="Times New Roman" w:cs="Times New Roman"/>
          <w:color w:val="000000"/>
          <w:sz w:val="24"/>
          <w:szCs w:val="24"/>
        </w:rPr>
        <w:t xml:space="preserve"> Instrukcja laboratoryjnego badania </w:t>
      </w:r>
      <w:proofErr w:type="spellStart"/>
      <w:r w:rsidR="00AE4527" w:rsidRPr="00AE4527">
        <w:rPr>
          <w:rFonts w:ascii="Times New Roman" w:hAnsi="Times New Roman" w:cs="Times New Roman"/>
          <w:color w:val="000000"/>
          <w:sz w:val="24"/>
          <w:szCs w:val="24"/>
        </w:rPr>
        <w:t>szczepności</w:t>
      </w:r>
      <w:proofErr w:type="spellEnd"/>
      <w:r w:rsidR="00AE4527" w:rsidRPr="00AE452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E4527" w:rsidRPr="00AE4527">
        <w:rPr>
          <w:rFonts w:ascii="Times New Roman" w:hAnsi="Times New Roman" w:cs="Times New Roman"/>
          <w:color w:val="000000"/>
          <w:sz w:val="24"/>
          <w:szCs w:val="24"/>
        </w:rPr>
        <w:t>międzywarstwowej</w:t>
      </w:r>
      <w:proofErr w:type="spellEnd"/>
      <w:r w:rsidR="00AE4527" w:rsidRPr="00AE4527">
        <w:rPr>
          <w:rFonts w:ascii="Times New Roman" w:hAnsi="Times New Roman" w:cs="Times New Roman"/>
          <w:color w:val="000000"/>
          <w:sz w:val="24"/>
          <w:szCs w:val="24"/>
        </w:rPr>
        <w:t xml:space="preserve"> warstw asfaltowych wg. metody </w:t>
      </w:r>
      <w:proofErr w:type="spellStart"/>
      <w:r w:rsidR="00AE4527" w:rsidRPr="00AE4527">
        <w:rPr>
          <w:rFonts w:ascii="Times New Roman" w:hAnsi="Times New Roman" w:cs="Times New Roman"/>
          <w:color w:val="000000"/>
          <w:sz w:val="24"/>
          <w:szCs w:val="24"/>
        </w:rPr>
        <w:t>Leutnera</w:t>
      </w:r>
      <w:proofErr w:type="spellEnd"/>
      <w:r w:rsidR="00AE4527" w:rsidRPr="00AE4527">
        <w:rPr>
          <w:rFonts w:ascii="Times New Roman" w:hAnsi="Times New Roman" w:cs="Times New Roman"/>
          <w:color w:val="000000"/>
          <w:sz w:val="24"/>
          <w:szCs w:val="24"/>
        </w:rPr>
        <w:t xml:space="preserve"> i wymagania techniczne </w:t>
      </w:r>
      <w:proofErr w:type="spellStart"/>
      <w:r w:rsidR="00AE4527" w:rsidRPr="00AE4527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D96463"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="00AE4527" w:rsidRPr="00AE4527">
        <w:rPr>
          <w:rFonts w:ascii="Times New Roman" w:hAnsi="Times New Roman" w:cs="Times New Roman"/>
          <w:color w:val="000000"/>
          <w:sz w:val="24"/>
          <w:szCs w:val="24"/>
        </w:rPr>
        <w:t>czepności</w:t>
      </w:r>
      <w:proofErr w:type="spellEnd"/>
      <w:r w:rsidR="00AE4527" w:rsidRPr="00AE4527">
        <w:rPr>
          <w:rFonts w:ascii="Times New Roman" w:hAnsi="Times New Roman" w:cs="Times New Roman"/>
          <w:color w:val="000000"/>
          <w:sz w:val="24"/>
          <w:szCs w:val="24"/>
        </w:rPr>
        <w:t xml:space="preserve">” Politechnika Gdańska 2014. </w:t>
      </w:r>
    </w:p>
    <w:sectPr w:rsidR="00C03D6D" w:rsidRPr="0000377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0FC" w:rsidRDefault="002F00FC" w:rsidP="00B2040B">
      <w:pPr>
        <w:spacing w:after="0" w:line="240" w:lineRule="auto"/>
      </w:pPr>
      <w:r>
        <w:separator/>
      </w:r>
    </w:p>
  </w:endnote>
  <w:endnote w:type="continuationSeparator" w:id="0">
    <w:p w:rsidR="002F00FC" w:rsidRDefault="002F00FC" w:rsidP="00B20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1305883"/>
      <w:docPartObj>
        <w:docPartGallery w:val="Page Numbers (Bottom of Page)"/>
        <w:docPartUnique/>
      </w:docPartObj>
    </w:sdtPr>
    <w:sdtEndPr/>
    <w:sdtContent>
      <w:p w:rsidR="004D7D51" w:rsidRDefault="004D7D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773">
          <w:rPr>
            <w:noProof/>
          </w:rPr>
          <w:t>3</w:t>
        </w:r>
        <w:r>
          <w:fldChar w:fldCharType="end"/>
        </w:r>
      </w:p>
    </w:sdtContent>
  </w:sdt>
  <w:p w:rsidR="004D7D51" w:rsidRPr="004D7D51" w:rsidRDefault="004D7D51" w:rsidP="004D7D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0FC" w:rsidRDefault="002F00FC" w:rsidP="00B2040B">
      <w:pPr>
        <w:spacing w:after="0" w:line="240" w:lineRule="auto"/>
      </w:pPr>
      <w:r>
        <w:separator/>
      </w:r>
    </w:p>
  </w:footnote>
  <w:footnote w:type="continuationSeparator" w:id="0">
    <w:p w:rsidR="002F00FC" w:rsidRDefault="002F00FC" w:rsidP="00B204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A53" w:rsidRPr="001A029F" w:rsidRDefault="0035557B" w:rsidP="00CA6A53">
    <w:pPr>
      <w:pStyle w:val="Default"/>
      <w:rPr>
        <w:color w:val="2F5496" w:themeColor="accent5" w:themeShade="BF"/>
        <w:sz w:val="22"/>
        <w:szCs w:val="22"/>
      </w:rPr>
    </w:pPr>
    <w:r w:rsidRPr="001A029F">
      <w:rPr>
        <w:b/>
        <w:bCs/>
        <w:color w:val="2F5496" w:themeColor="accent5" w:themeShade="BF"/>
        <w:sz w:val="22"/>
        <w:szCs w:val="22"/>
      </w:rPr>
      <w:t>D-</w:t>
    </w:r>
    <w:r w:rsidR="00CA6A53" w:rsidRPr="001A029F">
      <w:rPr>
        <w:b/>
        <w:bCs/>
        <w:color w:val="2F5496" w:themeColor="accent5" w:themeShade="BF"/>
        <w:sz w:val="22"/>
        <w:szCs w:val="22"/>
      </w:rPr>
      <w:t>0</w:t>
    </w:r>
    <w:r w:rsidR="008066D2" w:rsidRPr="001A029F">
      <w:rPr>
        <w:b/>
        <w:bCs/>
        <w:color w:val="2F5496" w:themeColor="accent5" w:themeShade="BF"/>
        <w:sz w:val="22"/>
        <w:szCs w:val="22"/>
      </w:rPr>
      <w:t>4</w:t>
    </w:r>
    <w:r w:rsidR="00CA6A53" w:rsidRPr="001A029F">
      <w:rPr>
        <w:b/>
        <w:bCs/>
        <w:color w:val="2F5496" w:themeColor="accent5" w:themeShade="BF"/>
        <w:sz w:val="22"/>
        <w:szCs w:val="22"/>
      </w:rPr>
      <w:t>.03.</w:t>
    </w:r>
    <w:r w:rsidR="003B6F46" w:rsidRPr="001A029F">
      <w:rPr>
        <w:b/>
        <w:bCs/>
        <w:color w:val="2F5496" w:themeColor="accent5" w:themeShade="BF"/>
        <w:sz w:val="22"/>
        <w:szCs w:val="22"/>
      </w:rPr>
      <w:t>01</w:t>
    </w:r>
    <w:r w:rsidR="00CA6A53" w:rsidRPr="001A029F">
      <w:rPr>
        <w:b/>
        <w:bCs/>
        <w:color w:val="2F5496" w:themeColor="accent5" w:themeShade="BF"/>
        <w:sz w:val="22"/>
        <w:szCs w:val="22"/>
      </w:rPr>
      <w:t xml:space="preserve">  </w:t>
    </w:r>
    <w:r w:rsidR="003B6F46" w:rsidRPr="001A029F">
      <w:rPr>
        <w:b/>
        <w:bCs/>
        <w:color w:val="2F5496" w:themeColor="accent5" w:themeShade="BF"/>
        <w:sz w:val="22"/>
        <w:szCs w:val="22"/>
      </w:rPr>
      <w:t>O</w:t>
    </w:r>
    <w:r w:rsidR="001A029F" w:rsidRPr="001A029F">
      <w:rPr>
        <w:b/>
        <w:bCs/>
        <w:color w:val="2F5496" w:themeColor="accent5" w:themeShade="BF"/>
        <w:sz w:val="22"/>
        <w:szCs w:val="22"/>
      </w:rPr>
      <w:t xml:space="preserve">czyszczenie i </w:t>
    </w:r>
    <w:r w:rsidR="001A029F">
      <w:rPr>
        <w:b/>
        <w:bCs/>
        <w:color w:val="2F5496" w:themeColor="accent5" w:themeShade="BF"/>
        <w:sz w:val="22"/>
        <w:szCs w:val="22"/>
      </w:rPr>
      <w:t xml:space="preserve"> </w:t>
    </w:r>
    <w:r w:rsidR="001A029F" w:rsidRPr="001A029F">
      <w:rPr>
        <w:b/>
        <w:bCs/>
        <w:color w:val="2F5496" w:themeColor="accent5" w:themeShade="BF"/>
        <w:sz w:val="22"/>
        <w:szCs w:val="22"/>
      </w:rPr>
      <w:t xml:space="preserve">skropienie </w:t>
    </w:r>
    <w:r w:rsidR="001A029F">
      <w:rPr>
        <w:b/>
        <w:bCs/>
        <w:color w:val="2F5496" w:themeColor="accent5" w:themeShade="BF"/>
        <w:sz w:val="22"/>
        <w:szCs w:val="22"/>
      </w:rPr>
      <w:t xml:space="preserve"> </w:t>
    </w:r>
    <w:r w:rsidR="001A029F" w:rsidRPr="001A029F">
      <w:rPr>
        <w:b/>
        <w:bCs/>
        <w:color w:val="2F5496" w:themeColor="accent5" w:themeShade="BF"/>
        <w:sz w:val="22"/>
        <w:szCs w:val="22"/>
      </w:rPr>
      <w:t xml:space="preserve">warstw </w:t>
    </w:r>
    <w:r w:rsidR="001A029F">
      <w:rPr>
        <w:b/>
        <w:bCs/>
        <w:color w:val="2F5496" w:themeColor="accent5" w:themeShade="BF"/>
        <w:sz w:val="22"/>
        <w:szCs w:val="22"/>
      </w:rPr>
      <w:t xml:space="preserve"> </w:t>
    </w:r>
    <w:r w:rsidR="001A029F" w:rsidRPr="001A029F">
      <w:rPr>
        <w:b/>
        <w:bCs/>
        <w:color w:val="2F5496" w:themeColor="accent5" w:themeShade="BF"/>
        <w:sz w:val="22"/>
        <w:szCs w:val="22"/>
      </w:rPr>
      <w:t xml:space="preserve">konstrukcyjnych </w:t>
    </w:r>
    <w:r w:rsidR="001A029F">
      <w:rPr>
        <w:b/>
        <w:bCs/>
        <w:color w:val="2F5496" w:themeColor="accent5" w:themeShade="BF"/>
        <w:sz w:val="22"/>
        <w:szCs w:val="22"/>
      </w:rPr>
      <w:t>nawierzchni</w:t>
    </w:r>
  </w:p>
  <w:p w:rsidR="00CA6A53" w:rsidRDefault="00CA6A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FE4492A"/>
    <w:lvl w:ilvl="0">
      <w:numFmt w:val="bullet"/>
      <w:lvlText w:val="*"/>
      <w:lvlJc w:val="left"/>
    </w:lvl>
  </w:abstractNum>
  <w:abstractNum w:abstractNumId="1" w15:restartNumberingAfterBreak="0">
    <w:nsid w:val="68C87C37"/>
    <w:multiLevelType w:val="hybridMultilevel"/>
    <w:tmpl w:val="B8063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255"/>
    <w:rsid w:val="00003773"/>
    <w:rsid w:val="00003AE2"/>
    <w:rsid w:val="0001504D"/>
    <w:rsid w:val="00030A34"/>
    <w:rsid w:val="00075025"/>
    <w:rsid w:val="00090D83"/>
    <w:rsid w:val="000E29FD"/>
    <w:rsid w:val="000E5A92"/>
    <w:rsid w:val="0012633B"/>
    <w:rsid w:val="00133EFE"/>
    <w:rsid w:val="0013603C"/>
    <w:rsid w:val="001A029F"/>
    <w:rsid w:val="001D6390"/>
    <w:rsid w:val="002021BD"/>
    <w:rsid w:val="00235DA2"/>
    <w:rsid w:val="00290CDC"/>
    <w:rsid w:val="002F00FC"/>
    <w:rsid w:val="003335BD"/>
    <w:rsid w:val="0034007A"/>
    <w:rsid w:val="0035557B"/>
    <w:rsid w:val="00361862"/>
    <w:rsid w:val="003B07B7"/>
    <w:rsid w:val="003B6F46"/>
    <w:rsid w:val="003C7E2F"/>
    <w:rsid w:val="00421822"/>
    <w:rsid w:val="00423CF1"/>
    <w:rsid w:val="004429F3"/>
    <w:rsid w:val="00453CEC"/>
    <w:rsid w:val="0049611A"/>
    <w:rsid w:val="004A52D2"/>
    <w:rsid w:val="004B37FC"/>
    <w:rsid w:val="004D7D51"/>
    <w:rsid w:val="004F28C8"/>
    <w:rsid w:val="00512CBD"/>
    <w:rsid w:val="00532737"/>
    <w:rsid w:val="005672A9"/>
    <w:rsid w:val="005871CA"/>
    <w:rsid w:val="005B5AB9"/>
    <w:rsid w:val="005D21FA"/>
    <w:rsid w:val="005D44D7"/>
    <w:rsid w:val="005E57F1"/>
    <w:rsid w:val="0062431E"/>
    <w:rsid w:val="00642B58"/>
    <w:rsid w:val="0064424D"/>
    <w:rsid w:val="00664796"/>
    <w:rsid w:val="006865F5"/>
    <w:rsid w:val="0069399C"/>
    <w:rsid w:val="006B134F"/>
    <w:rsid w:val="006C3601"/>
    <w:rsid w:val="006D6B0F"/>
    <w:rsid w:val="006F0BD1"/>
    <w:rsid w:val="00726908"/>
    <w:rsid w:val="0074185D"/>
    <w:rsid w:val="007441A0"/>
    <w:rsid w:val="0075638B"/>
    <w:rsid w:val="0078319D"/>
    <w:rsid w:val="007A15F6"/>
    <w:rsid w:val="007B5444"/>
    <w:rsid w:val="007D24D6"/>
    <w:rsid w:val="007E3046"/>
    <w:rsid w:val="00805442"/>
    <w:rsid w:val="008066D2"/>
    <w:rsid w:val="00857589"/>
    <w:rsid w:val="00857EAE"/>
    <w:rsid w:val="00893ED3"/>
    <w:rsid w:val="008C6C12"/>
    <w:rsid w:val="009233D5"/>
    <w:rsid w:val="009874AC"/>
    <w:rsid w:val="009935FC"/>
    <w:rsid w:val="009A2A15"/>
    <w:rsid w:val="009B3707"/>
    <w:rsid w:val="009B634A"/>
    <w:rsid w:val="009D50EF"/>
    <w:rsid w:val="00A173C3"/>
    <w:rsid w:val="00A225F9"/>
    <w:rsid w:val="00A264FF"/>
    <w:rsid w:val="00A86385"/>
    <w:rsid w:val="00A933F4"/>
    <w:rsid w:val="00AA5817"/>
    <w:rsid w:val="00AB50C9"/>
    <w:rsid w:val="00AE4527"/>
    <w:rsid w:val="00B2040B"/>
    <w:rsid w:val="00B414DA"/>
    <w:rsid w:val="00B416B3"/>
    <w:rsid w:val="00B5536A"/>
    <w:rsid w:val="00B74A39"/>
    <w:rsid w:val="00B80E18"/>
    <w:rsid w:val="00B977E6"/>
    <w:rsid w:val="00BD1CBE"/>
    <w:rsid w:val="00BE629C"/>
    <w:rsid w:val="00BF38A6"/>
    <w:rsid w:val="00C03D6D"/>
    <w:rsid w:val="00C0545B"/>
    <w:rsid w:val="00C13E68"/>
    <w:rsid w:val="00C14EE7"/>
    <w:rsid w:val="00C367F2"/>
    <w:rsid w:val="00C71275"/>
    <w:rsid w:val="00C73D4A"/>
    <w:rsid w:val="00C82915"/>
    <w:rsid w:val="00C90AE6"/>
    <w:rsid w:val="00CA6A53"/>
    <w:rsid w:val="00CC32AE"/>
    <w:rsid w:val="00CC776C"/>
    <w:rsid w:val="00CE058E"/>
    <w:rsid w:val="00CF0E4F"/>
    <w:rsid w:val="00D15958"/>
    <w:rsid w:val="00D17E64"/>
    <w:rsid w:val="00D2314C"/>
    <w:rsid w:val="00D5593A"/>
    <w:rsid w:val="00D7653E"/>
    <w:rsid w:val="00D81E83"/>
    <w:rsid w:val="00D82C7B"/>
    <w:rsid w:val="00D83384"/>
    <w:rsid w:val="00D96463"/>
    <w:rsid w:val="00E63912"/>
    <w:rsid w:val="00E75F19"/>
    <w:rsid w:val="00E858DD"/>
    <w:rsid w:val="00E87E0F"/>
    <w:rsid w:val="00EB38F0"/>
    <w:rsid w:val="00EC3CCC"/>
    <w:rsid w:val="00ED6D5A"/>
    <w:rsid w:val="00EE0255"/>
    <w:rsid w:val="00EF76CE"/>
    <w:rsid w:val="00F041A9"/>
    <w:rsid w:val="00F12B6F"/>
    <w:rsid w:val="00F30454"/>
    <w:rsid w:val="00F34310"/>
    <w:rsid w:val="00F449F4"/>
    <w:rsid w:val="00FA64D0"/>
    <w:rsid w:val="00FD3A2C"/>
    <w:rsid w:val="00FE7DAB"/>
    <w:rsid w:val="00FF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50CAB9"/>
  <w15:chartTrackingRefBased/>
  <w15:docId w15:val="{1C40BD25-BF0B-4FE0-AF6B-041C8DC41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03D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04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04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040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04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040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4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40B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040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040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040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D7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7D51"/>
  </w:style>
  <w:style w:type="paragraph" w:styleId="Stopka">
    <w:name w:val="footer"/>
    <w:basedOn w:val="Normalny"/>
    <w:link w:val="StopkaZnak"/>
    <w:uiPriority w:val="99"/>
    <w:unhideWhenUsed/>
    <w:rsid w:val="004D7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D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5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FF8D7-26D7-4E11-BE3C-D60786BCE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6</Pages>
  <Words>1943</Words>
  <Characters>11663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Ewa Woźniak</cp:lastModifiedBy>
  <cp:revision>56</cp:revision>
  <cp:lastPrinted>2023-11-21T13:38:00Z</cp:lastPrinted>
  <dcterms:created xsi:type="dcterms:W3CDTF">2023-11-14T12:11:00Z</dcterms:created>
  <dcterms:modified xsi:type="dcterms:W3CDTF">2024-03-12T09:09:00Z</dcterms:modified>
</cp:coreProperties>
</file>