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21A08" w14:textId="6ED27537" w:rsidR="00F87A68" w:rsidRDefault="00F87A68" w:rsidP="00F87A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IBI.272.</w:t>
      </w:r>
      <w:r w:rsidR="00816C7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.2022</w:t>
      </w:r>
    </w:p>
    <w:p w14:paraId="38E7A62E" w14:textId="5398ACD6" w:rsidR="00E8784E" w:rsidRPr="00E8784E" w:rsidRDefault="00E8784E" w:rsidP="00E8784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F4B7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Golub-Dobrzyń</w:t>
      </w:r>
      <w:r w:rsidRPr="00E8784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, dnia </w:t>
      </w:r>
      <w:r w:rsidR="00B12AC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1</w:t>
      </w:r>
      <w:r w:rsidR="00816C7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9</w:t>
      </w:r>
      <w:r w:rsidRPr="00BF4B7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.0</w:t>
      </w:r>
      <w:r w:rsidR="00816C7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7</w:t>
      </w:r>
      <w:r w:rsidRPr="00BF4B7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.2022</w:t>
      </w:r>
      <w:r w:rsidRPr="00E8784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r.</w:t>
      </w:r>
    </w:p>
    <w:p w14:paraId="29DEF5A0" w14:textId="77777777" w:rsidR="00E8784E" w:rsidRPr="00E8784E" w:rsidRDefault="00E8784E" w:rsidP="00E8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041EE0A" w14:textId="77777777" w:rsidR="00E8784E" w:rsidRPr="00BF4B70" w:rsidRDefault="00E8784E" w:rsidP="00787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</w:p>
    <w:p w14:paraId="6C55C44E" w14:textId="77777777" w:rsidR="00E8784E" w:rsidRPr="00E8784E" w:rsidRDefault="00E8784E" w:rsidP="00E878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E8784E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 </w:t>
      </w:r>
      <w:r w:rsidRPr="00BF4B7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pl-PL"/>
        </w:rPr>
        <w:t>ZAPYTANIE OFERTOWE </w:t>
      </w:r>
    </w:p>
    <w:p w14:paraId="3F44029F" w14:textId="77777777" w:rsidR="00E8784E" w:rsidRPr="00E8784E" w:rsidRDefault="00E8784E" w:rsidP="00E8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84E">
        <w:rPr>
          <w:rFonts w:ascii="Times New Roman" w:eastAsia="Times New Roman" w:hAnsi="Times New Roman" w:cs="Times New Roman"/>
          <w:color w:val="444444"/>
          <w:sz w:val="11"/>
          <w:szCs w:val="11"/>
          <w:lang w:eastAsia="pl-PL"/>
        </w:rPr>
        <w:br/>
      </w:r>
    </w:p>
    <w:p w14:paraId="2F256F65" w14:textId="36BD3805" w:rsidR="00E8784E" w:rsidRPr="00027E4E" w:rsidRDefault="00E8784E" w:rsidP="00E34F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Szacunkowa wartość zamówienia nie przekracza </w:t>
      </w:r>
      <w:r w:rsidR="00F04A71"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130 000 zł</w:t>
      </w: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niniejszego zapytania ofertowego nie mają zastosowania przepisy ustawy z dnia 29 stycznia 2004 r. Prawo Zamówień Publicznych </w:t>
      </w:r>
      <w:r w:rsidR="00E34FB4" w:rsidRPr="00E34FB4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11 września 2019 r.</w:t>
      </w:r>
      <w:r w:rsidR="00E34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E34FB4" w:rsidRPr="00E34FB4">
        <w:rPr>
          <w:rFonts w:ascii="Times New Roman" w:eastAsia="Times New Roman" w:hAnsi="Times New Roman" w:cs="Times New Roman"/>
          <w:sz w:val="24"/>
          <w:szCs w:val="24"/>
          <w:lang w:eastAsia="pl-PL"/>
        </w:rPr>
        <w:t>tj. z dnia 18 maja 2021 r.</w:t>
      </w:r>
      <w:r w:rsidR="00E34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34FB4" w:rsidRPr="00E34FB4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2021 r. poz. 1129</w:t>
      </w:r>
      <w:r w:rsidR="00E34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E34FB4" w:rsidRPr="00E34FB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34F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A2F432B" w14:textId="77777777" w:rsidR="00E8784E" w:rsidRPr="00027E4E" w:rsidRDefault="00E8784E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I. Zamawiający</w:t>
      </w:r>
    </w:p>
    <w:p w14:paraId="12309B6C" w14:textId="626A72BC" w:rsidR="00E8784E" w:rsidRPr="00027E4E" w:rsidRDefault="00E8784E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</w:t>
      </w:r>
      <w:r w:rsidR="00282A6E"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Golubsko-Dobrzyński, ul. Plac 1000-lecia 25</w:t>
      </w: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82A6E"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87 – 4</w:t>
      </w: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</w:t>
      </w:r>
      <w:r w:rsidR="00282A6E"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Golub-Dobrzyń</w:t>
      </w:r>
    </w:p>
    <w:p w14:paraId="6DC726B1" w14:textId="77777777" w:rsidR="00E8784E" w:rsidRPr="00027E4E" w:rsidRDefault="00E8784E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282A6E"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56 683 53 80</w:t>
      </w: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fax. </w:t>
      </w:r>
      <w:r w:rsidR="00282A6E"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56 475 61 11</w:t>
      </w:r>
    </w:p>
    <w:p w14:paraId="0C2457CE" w14:textId="5742080B" w:rsidR="00E8784E" w:rsidRPr="00027E4E" w:rsidRDefault="00E8784E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r w:rsidR="00282A6E"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503 005 43</w:t>
      </w:r>
      <w:r w:rsidR="00F87A68"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2A6E"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68</w:t>
      </w:r>
    </w:p>
    <w:p w14:paraId="694924EB" w14:textId="77777777" w:rsidR="00E8784E" w:rsidRPr="00027E4E" w:rsidRDefault="00E8784E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II. Nazwa przedmiotu zamówienia</w:t>
      </w:r>
    </w:p>
    <w:p w14:paraId="361A3638" w14:textId="58959D2A" w:rsidR="00E8784E" w:rsidRPr="00027E4E" w:rsidRDefault="00282A6E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r w:rsidR="00F04A71"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kserokopiarek – </w:t>
      </w:r>
      <w:r w:rsidR="00816C7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04A71"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sztuki dla Starostwa Powiatowego w Golubiu-Dobrzyniu</w:t>
      </w:r>
      <w:r w:rsidR="00F87A68"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9EDCEF" w14:textId="77777777" w:rsidR="00E8784E" w:rsidRPr="00027E4E" w:rsidRDefault="00E8784E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III. Szczegółowy opis przedmiotu zamówienia</w:t>
      </w:r>
    </w:p>
    <w:p w14:paraId="378E8774" w14:textId="77777777" w:rsidR="00E8784E" w:rsidRPr="00027E4E" w:rsidRDefault="00E8784E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</w:t>
      </w:r>
      <w:r w:rsidR="00B80A7A"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bez usługi serwisowej:</w:t>
      </w:r>
    </w:p>
    <w:p w14:paraId="71EF43AE" w14:textId="77777777" w:rsidR="00201232" w:rsidRPr="00027E4E" w:rsidRDefault="00201232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04628D" w14:textId="79D99618" w:rsidR="00E8784E" w:rsidRPr="00027E4E" w:rsidRDefault="00F04A71" w:rsidP="003A162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Kserokopiar</w:t>
      </w:r>
      <w:r w:rsidR="00816C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</w:t>
      </w:r>
      <w:r w:rsidR="00282A6E" w:rsidRPr="00027E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16C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Konica </w:t>
      </w:r>
      <w:proofErr w:type="spellStart"/>
      <w:r w:rsidR="00816C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Minolta</w:t>
      </w:r>
      <w:proofErr w:type="spellEnd"/>
      <w:r w:rsidR="00816C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847E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="00816C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izhub</w:t>
      </w:r>
      <w:proofErr w:type="spellEnd"/>
      <w:r w:rsidR="00816C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C250i</w:t>
      </w:r>
      <w:r w:rsidR="00F6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B6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lub </w:t>
      </w:r>
      <w:proofErr w:type="spellStart"/>
      <w:r w:rsidR="00FB6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Develop</w:t>
      </w:r>
      <w:proofErr w:type="spellEnd"/>
      <w:r w:rsidR="00FB6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FB6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ineo</w:t>
      </w:r>
      <w:proofErr w:type="spellEnd"/>
      <w:r w:rsidR="00FB6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+ 250i </w:t>
      </w:r>
      <w:r w:rsidR="00F6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1 szt.</w:t>
      </w:r>
    </w:p>
    <w:p w14:paraId="5A4563E8" w14:textId="1FDBC765" w:rsidR="00C96AD0" w:rsidRPr="00F65767" w:rsidRDefault="00F04A71" w:rsidP="003A162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Kserokopiar</w:t>
      </w:r>
      <w:r w:rsidR="00816C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 Konica </w:t>
      </w:r>
      <w:proofErr w:type="spellStart"/>
      <w:r w:rsidR="00816C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Minolta</w:t>
      </w:r>
      <w:proofErr w:type="spellEnd"/>
      <w:r w:rsidR="00816C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847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816C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izhub</w:t>
      </w:r>
      <w:proofErr w:type="spellEnd"/>
      <w:r w:rsidR="00816C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C257i</w:t>
      </w:r>
      <w:r w:rsidR="00F657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B6A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</w:t>
      </w:r>
      <w:proofErr w:type="spellStart"/>
      <w:r w:rsidR="00FB6A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Develop</w:t>
      </w:r>
      <w:proofErr w:type="spellEnd"/>
      <w:r w:rsidR="00FB6A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ineo+257i </w:t>
      </w:r>
      <w:r w:rsidR="00F657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1 szt.</w:t>
      </w:r>
    </w:p>
    <w:p w14:paraId="2CBC355C" w14:textId="77777777" w:rsidR="003A1622" w:rsidRDefault="003A1622" w:rsidP="002245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601993B" w14:textId="3ABE2C74" w:rsidR="002C3079" w:rsidRDefault="002C3079" w:rsidP="002245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Opcje w</w:t>
      </w:r>
      <w:r w:rsidR="002245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zestawie z kopiarkami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2EF6D226" w14:textId="473E37F9" w:rsidR="002245E3" w:rsidRPr="002206A2" w:rsidRDefault="00274D7D" w:rsidP="002245E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45E3" w:rsidRPr="002206A2">
        <w:rPr>
          <w:rFonts w:ascii="Times New Roman" w:hAnsi="Times New Roman" w:cs="Times New Roman"/>
          <w:sz w:val="24"/>
          <w:szCs w:val="24"/>
        </w:rPr>
        <w:t>Zamawiający wymaga automatycznego podajnika dokumentów i podstawy.</w:t>
      </w:r>
    </w:p>
    <w:p w14:paraId="1A5D545E" w14:textId="4ADB58F7" w:rsidR="002C3079" w:rsidRPr="002206A2" w:rsidRDefault="00274D7D" w:rsidP="002245E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3079" w:rsidRPr="002206A2">
        <w:rPr>
          <w:rFonts w:ascii="Times New Roman" w:hAnsi="Times New Roman" w:cs="Times New Roman"/>
          <w:sz w:val="24"/>
          <w:szCs w:val="24"/>
        </w:rPr>
        <w:t>Finiszera wewnętrznego FS-533</w:t>
      </w:r>
      <w:r w:rsidR="002346A6">
        <w:rPr>
          <w:rFonts w:ascii="Times New Roman" w:hAnsi="Times New Roman" w:cs="Times New Roman"/>
          <w:sz w:val="24"/>
          <w:szCs w:val="24"/>
        </w:rPr>
        <w:t xml:space="preserve"> - w</w:t>
      </w:r>
      <w:r w:rsidR="002346A6" w:rsidRPr="002346A6">
        <w:rPr>
          <w:rFonts w:ascii="Times New Roman" w:hAnsi="Times New Roman" w:cs="Times New Roman"/>
          <w:sz w:val="24"/>
          <w:szCs w:val="24"/>
        </w:rPr>
        <w:t>ewnętrzny finiszer ze zszywaczem (do 50 ark.) pojemność wyjściowa 500 ark.</w:t>
      </w:r>
    </w:p>
    <w:p w14:paraId="3316AD53" w14:textId="21E0A70C" w:rsidR="00201232" w:rsidRDefault="00201232" w:rsidP="00130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04252B" w14:textId="77777777" w:rsidR="00201232" w:rsidRPr="00027E4E" w:rsidRDefault="00201232" w:rsidP="00130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opis przedmiotu zamówienia:</w:t>
      </w:r>
    </w:p>
    <w:p w14:paraId="22129832" w14:textId="2037D5E0" w:rsidR="00B80A7A" w:rsidRPr="00027E4E" w:rsidRDefault="00201232" w:rsidP="00130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gwarancja na zakupiony sprzęt minimum </w:t>
      </w:r>
      <w:r w:rsidR="00B3451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lata,</w:t>
      </w:r>
      <w:r w:rsidR="00B80A7A"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gwarancji stanowią załącznik numer 1,</w:t>
      </w:r>
    </w:p>
    <w:p w14:paraId="3E658B22" w14:textId="1B6912CF" w:rsidR="00201232" w:rsidRPr="00027E4E" w:rsidRDefault="00201232" w:rsidP="00130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- zużycie materiałów eksploatacyjnych</w:t>
      </w:r>
      <w:r w:rsidR="00847E2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8977071" w14:textId="0C216ED1" w:rsidR="00201232" w:rsidRPr="00027E4E" w:rsidRDefault="00201232" w:rsidP="00130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a) Tonery CMYK – nowe</w:t>
      </w:r>
      <w:r w:rsidR="00B3451C">
        <w:rPr>
          <w:rFonts w:ascii="Times New Roman" w:eastAsia="Times New Roman" w:hAnsi="Times New Roman" w:cs="Times New Roman"/>
          <w:sz w:val="24"/>
          <w:szCs w:val="24"/>
          <w:lang w:eastAsia="pl-PL"/>
        </w:rPr>
        <w:t>, pełnowartościowe,</w:t>
      </w: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oryginalne,</w:t>
      </w:r>
    </w:p>
    <w:p w14:paraId="16A60F9C" w14:textId="2C882BD8" w:rsidR="00D43B96" w:rsidRPr="00027E4E" w:rsidRDefault="00201232" w:rsidP="00130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Bębny CMYK – </w:t>
      </w:r>
      <w:r w:rsidR="00B3451C">
        <w:rPr>
          <w:rFonts w:ascii="Times New Roman" w:eastAsia="Times New Roman" w:hAnsi="Times New Roman" w:cs="Times New Roman"/>
          <w:sz w:val="24"/>
          <w:szCs w:val="24"/>
          <w:lang w:eastAsia="pl-PL"/>
        </w:rPr>
        <w:t>nowe, pełnowartościowe, oryginalne</w:t>
      </w:r>
    </w:p>
    <w:p w14:paraId="320B358C" w14:textId="3984F80B" w:rsidR="00D43B96" w:rsidRPr="00027E4E" w:rsidRDefault="00D43B96" w:rsidP="00130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Developer CMYK – </w:t>
      </w:r>
      <w:r w:rsidR="00B3451C">
        <w:rPr>
          <w:rFonts w:ascii="Times New Roman" w:eastAsia="Times New Roman" w:hAnsi="Times New Roman" w:cs="Times New Roman"/>
          <w:sz w:val="24"/>
          <w:szCs w:val="24"/>
          <w:lang w:eastAsia="pl-PL"/>
        </w:rPr>
        <w:t>nowy, pełnowartościowy,</w:t>
      </w:r>
    </w:p>
    <w:p w14:paraId="4D1C7670" w14:textId="029001F3" w:rsidR="00201232" w:rsidRPr="00027E4E" w:rsidRDefault="00201232" w:rsidP="00130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c) Zespół grzewczy (</w:t>
      </w:r>
      <w:proofErr w:type="spellStart"/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fuser</w:t>
      </w:r>
      <w:proofErr w:type="spellEnd"/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unit) – </w:t>
      </w:r>
      <w:r w:rsidR="00B3451C">
        <w:rPr>
          <w:rFonts w:ascii="Times New Roman" w:eastAsia="Times New Roman" w:hAnsi="Times New Roman" w:cs="Times New Roman"/>
          <w:sz w:val="24"/>
          <w:szCs w:val="24"/>
          <w:lang w:eastAsia="pl-PL"/>
        </w:rPr>
        <w:t>nowy, oryginalny, pełnowartościowy</w:t>
      </w:r>
    </w:p>
    <w:p w14:paraId="57F89787" w14:textId="29034752" w:rsidR="00201232" w:rsidRPr="00027E4E" w:rsidRDefault="00201232" w:rsidP="00130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Zespół pasa transferowego – </w:t>
      </w:r>
      <w:r w:rsidR="00B34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nowy, oryginalny </w:t>
      </w:r>
    </w:p>
    <w:p w14:paraId="76DA0502" w14:textId="77777777" w:rsidR="00E8784E" w:rsidRPr="00027E4E" w:rsidRDefault="00E8784E" w:rsidP="00E8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FF1E4E" w14:textId="77777777" w:rsidR="00E8784E" w:rsidRPr="00027E4E" w:rsidRDefault="00E8784E" w:rsidP="00E87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</w:t>
      </w:r>
    </w:p>
    <w:p w14:paraId="6A3A647C" w14:textId="77777777" w:rsidR="00E8784E" w:rsidRPr="00027E4E" w:rsidRDefault="00E8784E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Płatność za realizację przedmiotu zamówienia zostanie dokonana na podstawie Faktury VAT w terminie 14 dni od daty wystawienia faktury.</w:t>
      </w:r>
    </w:p>
    <w:p w14:paraId="5D2DD431" w14:textId="77777777" w:rsidR="00E8784E" w:rsidRPr="00027E4E" w:rsidRDefault="00E8784E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IV. Termin wykonania Zamówienia</w:t>
      </w:r>
    </w:p>
    <w:p w14:paraId="42325243" w14:textId="11E6D692" w:rsidR="00E8784E" w:rsidRPr="00027E4E" w:rsidRDefault="00E8784E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 termin realizacji zamówienia</w:t>
      </w:r>
      <w:r w:rsidR="009C1E33"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: 14 dni od daty podpisania umowy.</w:t>
      </w:r>
    </w:p>
    <w:p w14:paraId="1F8AB4DA" w14:textId="77777777" w:rsidR="00E8784E" w:rsidRPr="00027E4E" w:rsidRDefault="00E8784E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V. Termin związania ofertą</w:t>
      </w:r>
    </w:p>
    <w:p w14:paraId="2748C0E0" w14:textId="09F4A808" w:rsidR="00E8784E" w:rsidRDefault="00E8784E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zostanie związany ofertą przez </w:t>
      </w:r>
      <w:r w:rsidR="009C1E33"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(bieg terminu rozpoczyna się wraz z upływem terminu składania oferty).</w:t>
      </w:r>
    </w:p>
    <w:p w14:paraId="09DEE04D" w14:textId="77777777" w:rsidR="00552F16" w:rsidRPr="00027E4E" w:rsidRDefault="00552F16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1C1543" w14:textId="77777777" w:rsidR="00E8784E" w:rsidRPr="00027E4E" w:rsidRDefault="00E8784E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VI. Opis sposobu obliczania ceny</w:t>
      </w:r>
    </w:p>
    <w:p w14:paraId="2968748C" w14:textId="77777777" w:rsidR="00E8784E" w:rsidRPr="00027E4E" w:rsidRDefault="00E8784E" w:rsidP="00E8784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uwzględniając wszystkie wymogi, o których mowa w niniejszym zapytaniu, powinien w cenie brutto ująć wszelkie koszty niezbędne dla prawidłowego i pełnego wykonania przedmiotu zamówienia oraz uwzględnić inne opłaty i podatki, a także ewentualne rabaty i upusty.</w:t>
      </w:r>
    </w:p>
    <w:p w14:paraId="274BE418" w14:textId="77777777" w:rsidR="00E8784E" w:rsidRPr="00027E4E" w:rsidRDefault="00E8784E" w:rsidP="00E8784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podania na formularzu ofertowym ceny brutto za wykonanie przedmiotu zamówienia.</w:t>
      </w:r>
    </w:p>
    <w:p w14:paraId="257A4044" w14:textId="728C0588" w:rsidR="00E8784E" w:rsidRPr="00027E4E" w:rsidRDefault="00E8784E" w:rsidP="00E8784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powinna być podana w złotych polskich</w:t>
      </w:r>
      <w:r w:rsidR="009C1E33"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E00387C" w14:textId="77777777" w:rsidR="00E8784E" w:rsidRPr="00027E4E" w:rsidRDefault="00E8784E" w:rsidP="00E8784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 ustalenie stawki podatku VAT należy do obowiązków Wykonawcy zgodnie z przepisami ustawy o podatku od towarów i usług oraz podatku akcyzowym.</w:t>
      </w:r>
    </w:p>
    <w:p w14:paraId="4983C756" w14:textId="77777777" w:rsidR="00102DCA" w:rsidRPr="00027E4E" w:rsidRDefault="00102DCA" w:rsidP="00102DCA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83035C" w14:textId="77777777" w:rsidR="00E8784E" w:rsidRPr="00027E4E" w:rsidRDefault="00E8784E" w:rsidP="00E87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VII. Opis przygotowania oferty</w:t>
      </w:r>
    </w:p>
    <w:p w14:paraId="4024C773" w14:textId="193E46A3" w:rsidR="00E8784E" w:rsidRPr="00027E4E" w:rsidRDefault="00E8784E" w:rsidP="00E8784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</w:t>
      </w:r>
      <w:r w:rsidR="009C1E33"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formularz wypełniony elektronicznie na platformie</w:t>
      </w:r>
      <w:r w:rsidR="006F42E0"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6F42E0"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Opennexus</w:t>
      </w:r>
      <w:proofErr w:type="spellEnd"/>
      <w:r w:rsidR="006F42E0"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załącznikami.</w:t>
      </w:r>
    </w:p>
    <w:p w14:paraId="5E045740" w14:textId="77777777" w:rsidR="00E8784E" w:rsidRPr="00027E4E" w:rsidRDefault="00E8784E" w:rsidP="00E8784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wypełnienia wszystkich wskazanych pozycji formularza.</w:t>
      </w:r>
    </w:p>
    <w:p w14:paraId="67940F3C" w14:textId="77777777" w:rsidR="00E8784E" w:rsidRPr="00027E4E" w:rsidRDefault="00E8784E" w:rsidP="00E8784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związane z przygotowaniem oferty ponosi składający ofertę.</w:t>
      </w:r>
    </w:p>
    <w:p w14:paraId="36195A99" w14:textId="3DC668D8" w:rsidR="00E8784E" w:rsidRPr="00027E4E" w:rsidRDefault="00E8784E" w:rsidP="00E8784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poprawki w </w:t>
      </w:r>
      <w:r w:rsidR="006F42E0"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załącznikach </w:t>
      </w: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muszą być naniesione czytelnie oraz opatrzone czytelnym odpisem osoby/osób sporządzających ofertę.</w:t>
      </w:r>
    </w:p>
    <w:p w14:paraId="05B56558" w14:textId="77777777" w:rsidR="00102DCA" w:rsidRPr="00027E4E" w:rsidRDefault="00102DCA" w:rsidP="00102DCA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FD9891" w14:textId="77777777" w:rsidR="00E8784E" w:rsidRPr="00027E4E" w:rsidRDefault="00E8784E" w:rsidP="00E87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VIII. Kryteria wyboru oferty</w:t>
      </w:r>
    </w:p>
    <w:p w14:paraId="0DD2C3FA" w14:textId="77777777" w:rsidR="00E8784E" w:rsidRPr="00027E4E" w:rsidRDefault="00E8784E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najkorzystniejszej oferty zamawiający będzie się kierował następującymi kryteriami oceny ofert:</w:t>
      </w:r>
    </w:p>
    <w:p w14:paraId="6740B5BA" w14:textId="3F7DA8D6" w:rsidR="00F43045" w:rsidRPr="00027E4E" w:rsidRDefault="00F43045" w:rsidP="00E87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E7A2B7" w14:textId="77777777" w:rsidR="00027E4E" w:rsidRPr="00027E4E" w:rsidRDefault="00027E4E" w:rsidP="00027E4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27E4E">
        <w:rPr>
          <w:rFonts w:ascii="Times New Roman" w:hAnsi="Times New Roman" w:cs="Times New Roman"/>
          <w:sz w:val="24"/>
          <w:szCs w:val="24"/>
        </w:rPr>
        <w:t>Oferty zostaną ocenione za pomocą systemu punktowego, zgodnie z poniższymi kryteriami:</w:t>
      </w:r>
    </w:p>
    <w:p w14:paraId="7D5A1155" w14:textId="77777777" w:rsidR="00027E4E" w:rsidRPr="00027E4E" w:rsidRDefault="00027E4E" w:rsidP="00027E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7E4E">
        <w:rPr>
          <w:rFonts w:ascii="Times New Roman" w:hAnsi="Times New Roman" w:cs="Times New Roman"/>
          <w:sz w:val="24"/>
          <w:szCs w:val="24"/>
        </w:rPr>
        <w:t>Wzór do obliczenia punktowego:</w:t>
      </w:r>
    </w:p>
    <w:p w14:paraId="0357D555" w14:textId="75444E5F" w:rsidR="00027E4E" w:rsidRPr="00027E4E" w:rsidRDefault="00027E4E" w:rsidP="00027E4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027E4E">
        <w:rPr>
          <w:rFonts w:ascii="Times New Roman" w:hAnsi="Times New Roman" w:cs="Times New Roman"/>
          <w:sz w:val="24"/>
          <w:szCs w:val="24"/>
        </w:rPr>
        <w:t xml:space="preserve">a) Nazwa kryterium :    </w:t>
      </w:r>
      <w:r w:rsidRPr="00027E4E">
        <w:rPr>
          <w:rFonts w:ascii="Times New Roman" w:hAnsi="Times New Roman" w:cs="Times New Roman"/>
          <w:b/>
          <w:bCs/>
          <w:sz w:val="24"/>
          <w:szCs w:val="24"/>
        </w:rPr>
        <w:t>Cena – waga 100%</w:t>
      </w:r>
    </w:p>
    <w:p w14:paraId="5B9FBD46" w14:textId="77777777" w:rsidR="00027E4E" w:rsidRPr="00027E4E" w:rsidRDefault="00027E4E" w:rsidP="00027E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7E4E">
        <w:rPr>
          <w:rFonts w:ascii="Times New Roman" w:hAnsi="Times New Roman" w:cs="Times New Roman"/>
          <w:sz w:val="24"/>
          <w:szCs w:val="24"/>
        </w:rPr>
        <w:t>Wzór do obliczenia punktowego:</w:t>
      </w:r>
    </w:p>
    <w:p w14:paraId="1A2D0464" w14:textId="77777777" w:rsidR="00027E4E" w:rsidRPr="00027E4E" w:rsidRDefault="00027E4E" w:rsidP="00027E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7E4E">
        <w:rPr>
          <w:rFonts w:ascii="Times New Roman" w:hAnsi="Times New Roman" w:cs="Times New Roman"/>
          <w:sz w:val="24"/>
          <w:szCs w:val="24"/>
        </w:rPr>
        <w:t>Sposób oceny</w:t>
      </w:r>
    </w:p>
    <w:p w14:paraId="4C0E41A0" w14:textId="77777777" w:rsidR="00027E4E" w:rsidRPr="00027E4E" w:rsidRDefault="00027E4E" w:rsidP="00027E4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27E4E">
        <w:rPr>
          <w:rFonts w:ascii="Times New Roman" w:hAnsi="Times New Roman" w:cs="Times New Roman"/>
          <w:b/>
          <w:sz w:val="24"/>
          <w:szCs w:val="24"/>
        </w:rPr>
        <w:t>A= C (ON) : C (OB)= ilość pkt. x 10 x 100% =  uzyskane  punkty</w:t>
      </w:r>
    </w:p>
    <w:p w14:paraId="59F87409" w14:textId="77777777" w:rsidR="00027E4E" w:rsidRPr="00027E4E" w:rsidRDefault="00027E4E" w:rsidP="00027E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7E4E">
        <w:rPr>
          <w:rFonts w:ascii="Times New Roman" w:hAnsi="Times New Roman" w:cs="Times New Roman"/>
          <w:sz w:val="24"/>
          <w:szCs w:val="24"/>
        </w:rPr>
        <w:t>A   -  uzyskana ilość punktów</w:t>
      </w:r>
    </w:p>
    <w:p w14:paraId="2B88601A" w14:textId="77777777" w:rsidR="00027E4E" w:rsidRPr="00027E4E" w:rsidRDefault="00027E4E" w:rsidP="00027E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7E4E">
        <w:rPr>
          <w:rFonts w:ascii="Times New Roman" w:hAnsi="Times New Roman" w:cs="Times New Roman"/>
          <w:sz w:val="24"/>
          <w:szCs w:val="24"/>
        </w:rPr>
        <w:t xml:space="preserve">C(ON) –  oferta o najniższej cenie </w:t>
      </w:r>
    </w:p>
    <w:p w14:paraId="29DB8F54" w14:textId="77777777" w:rsidR="00027E4E" w:rsidRPr="00027E4E" w:rsidRDefault="00027E4E" w:rsidP="00027E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7E4E">
        <w:rPr>
          <w:rFonts w:ascii="Times New Roman" w:hAnsi="Times New Roman" w:cs="Times New Roman"/>
          <w:sz w:val="24"/>
          <w:szCs w:val="24"/>
        </w:rPr>
        <w:t>C(OB.) -  cena oferty badanej</w:t>
      </w:r>
    </w:p>
    <w:p w14:paraId="671640BC" w14:textId="77777777" w:rsidR="00027E4E" w:rsidRPr="00027E4E" w:rsidRDefault="00027E4E" w:rsidP="00027E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7E4E">
        <w:rPr>
          <w:rFonts w:ascii="Times New Roman" w:hAnsi="Times New Roman" w:cs="Times New Roman"/>
          <w:sz w:val="24"/>
          <w:szCs w:val="24"/>
        </w:rPr>
        <w:t xml:space="preserve">Zamówienie publiczne zostanie udzielone wykonawcy, który uzyska najwyższą liczbę punktów za kryterium cena. </w:t>
      </w:r>
    </w:p>
    <w:p w14:paraId="5BBE677A" w14:textId="77777777" w:rsidR="00027E4E" w:rsidRPr="00027E4E" w:rsidRDefault="00027E4E" w:rsidP="00027E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7E4E">
        <w:rPr>
          <w:rFonts w:ascii="Times New Roman" w:hAnsi="Times New Roman" w:cs="Times New Roman"/>
          <w:sz w:val="24"/>
          <w:szCs w:val="24"/>
        </w:rPr>
        <w:t>2. Oferta, która przedstawia najkorzystniejszy bilans (maksymalna liczba przyznanych punktów w oparciu  o ustalone kryterium) uznana zostanie za najkorzystniejszą.</w:t>
      </w:r>
    </w:p>
    <w:p w14:paraId="3294A4D6" w14:textId="77777777" w:rsidR="00027E4E" w:rsidRPr="00027E4E" w:rsidRDefault="00027E4E" w:rsidP="00027E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7E4E">
        <w:rPr>
          <w:rFonts w:ascii="Times New Roman" w:hAnsi="Times New Roman" w:cs="Times New Roman"/>
          <w:sz w:val="24"/>
          <w:szCs w:val="24"/>
        </w:rPr>
        <w:t xml:space="preserve">3. Realizacja zamówienia zostanie powierzona wykonawcy, który uzyska najwyższą ilość punktów. </w:t>
      </w:r>
    </w:p>
    <w:p w14:paraId="52C2F96D" w14:textId="77777777" w:rsidR="00027E4E" w:rsidRPr="00027E4E" w:rsidRDefault="00027E4E" w:rsidP="00E87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3B62FA" w14:textId="5EF48FE2" w:rsidR="00E8784E" w:rsidRPr="00027E4E" w:rsidRDefault="00E8784E" w:rsidP="00E87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IX. Miejsce i termin składania ofert</w:t>
      </w:r>
    </w:p>
    <w:p w14:paraId="2350BA42" w14:textId="36E0E780" w:rsidR="00E8784E" w:rsidRPr="00027E4E" w:rsidRDefault="00E8784E" w:rsidP="00E87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upływa </w:t>
      </w:r>
      <w:r w:rsidR="00027E4E" w:rsidRPr="00027E4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2</w:t>
      </w:r>
      <w:r w:rsidR="00E15D1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7</w:t>
      </w:r>
      <w:r w:rsidRPr="00027E4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.0</w:t>
      </w:r>
      <w:r w:rsidR="00E15D1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7</w:t>
      </w:r>
      <w:r w:rsidRPr="00027E4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.20</w:t>
      </w:r>
      <w:r w:rsidR="00E51E8C" w:rsidRPr="00027E4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22</w:t>
      </w:r>
      <w:r w:rsidRPr="00027E4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 xml:space="preserve">r., o godz. </w:t>
      </w:r>
      <w:r w:rsidR="00E51E8C" w:rsidRPr="00027E4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9</w:t>
      </w:r>
      <w:r w:rsidRPr="00027E4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.00.</w:t>
      </w:r>
    </w:p>
    <w:p w14:paraId="09315706" w14:textId="36A6D165" w:rsidR="006F42E0" w:rsidRPr="00027E4E" w:rsidRDefault="006F42E0" w:rsidP="00E87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Zamawiający nie wymaga podpisywania ofert podpisem elektronicznym.</w:t>
      </w:r>
    </w:p>
    <w:p w14:paraId="38BBEC3B" w14:textId="1FD386A0" w:rsidR="006F42E0" w:rsidRPr="00027E4E" w:rsidRDefault="006F42E0" w:rsidP="00E87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 xml:space="preserve">Termin otwarcia ofert: </w:t>
      </w:r>
      <w:r w:rsidR="00027E4E" w:rsidRPr="00027E4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2</w:t>
      </w:r>
      <w:r w:rsidR="00E15D1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7</w:t>
      </w:r>
      <w:r w:rsidRPr="00027E4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.0</w:t>
      </w:r>
      <w:r w:rsidR="00E15D1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7</w:t>
      </w:r>
      <w:r w:rsidRPr="00027E4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.2022r. godz. 9:15.</w:t>
      </w:r>
    </w:p>
    <w:p w14:paraId="0126C9D2" w14:textId="77777777" w:rsidR="006F42E0" w:rsidRPr="00027E4E" w:rsidRDefault="006F42E0" w:rsidP="00E87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B0E3CB" w14:textId="44E43089" w:rsidR="00E8784E" w:rsidRPr="00027E4E" w:rsidRDefault="00E8784E" w:rsidP="00E87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X. Informacje dotyczące wyboru najkorzystniejszej oferty</w:t>
      </w:r>
    </w:p>
    <w:p w14:paraId="601FAF2C" w14:textId="3DE01AA4" w:rsidR="00E8784E" w:rsidRPr="00027E4E" w:rsidRDefault="00E8784E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wyborze najkorzystniejszej oferty zostanie opublikowana na </w:t>
      </w:r>
      <w:r w:rsidR="006F42E0"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platformie </w:t>
      </w:r>
      <w:proofErr w:type="spellStart"/>
      <w:r w:rsidR="006F42E0"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Opennexus</w:t>
      </w:r>
      <w:proofErr w:type="spellEnd"/>
      <w:r w:rsidR="006F42E0"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A900F50" w14:textId="084F27A1" w:rsidR="00E8784E" w:rsidRPr="00027E4E" w:rsidRDefault="00E8784E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XI. Osoba wyznaczona do kontaktów w ramach ww. zadania ze strony Zamawiającego </w:t>
      </w:r>
      <w:r w:rsidR="00027E4E"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(tel. e-mail, fax)</w:t>
      </w:r>
    </w:p>
    <w:p w14:paraId="43A85238" w14:textId="504DE357" w:rsidR="00E51E8C" w:rsidRDefault="00E15D14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Nowak,</w:t>
      </w:r>
      <w:r w:rsidR="006F42E0"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56 683 53 81</w:t>
      </w:r>
      <w:r w:rsidR="00027E4E"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717630F" w14:textId="37402A37" w:rsidR="00B15951" w:rsidRDefault="00B15951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FA0F9B" w14:textId="13DCB4BC" w:rsidR="00B15951" w:rsidRPr="00B15951" w:rsidRDefault="00B15951" w:rsidP="00B15951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XII. </w:t>
      </w:r>
      <w:r w:rsidRPr="00B15951">
        <w:rPr>
          <w:rFonts w:ascii="Times New Roman" w:eastAsia="Times New Roman" w:hAnsi="Times New Roman" w:cs="Times New Roman"/>
          <w:sz w:val="24"/>
          <w:szCs w:val="24"/>
          <w:lang w:eastAsia="pl-PL"/>
        </w:rPr>
        <w:t>Unieważnienie postępowania.</w:t>
      </w:r>
    </w:p>
    <w:p w14:paraId="24359922" w14:textId="77777777" w:rsidR="00B15951" w:rsidRPr="00B15951" w:rsidRDefault="00B15951" w:rsidP="00B15951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Zamawiający unieważni postępowanie o udzielenie niniejszego zamówienia, jeżeli zajdzie, co najmniej jedna z przesłanek określonych w art. 255 ustawy </w:t>
      </w:r>
      <w:proofErr w:type="spellStart"/>
      <w:r w:rsidRPr="00B1595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159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406F70" w14:textId="77777777" w:rsidR="00B15951" w:rsidRPr="00B15951" w:rsidRDefault="00B15951" w:rsidP="00B15951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951">
        <w:rPr>
          <w:rFonts w:ascii="Times New Roman" w:eastAsia="Times New Roman" w:hAnsi="Times New Roman" w:cs="Times New Roman"/>
          <w:sz w:val="24"/>
          <w:szCs w:val="24"/>
          <w:lang w:eastAsia="pl-PL"/>
        </w:rPr>
        <w:t>2. Zamawiający zastrzega sobie prawo do unieważnienia postępowania bez podania przyczyny. Wykonawcy z tego tytułu nie przysługują żadne roszczenia w stosunku do Zamawiającego.</w:t>
      </w:r>
    </w:p>
    <w:p w14:paraId="33A04BCF" w14:textId="20ABC002" w:rsidR="00B15951" w:rsidRDefault="00B15951" w:rsidP="00B15951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951">
        <w:rPr>
          <w:rFonts w:ascii="Times New Roman" w:eastAsia="Times New Roman" w:hAnsi="Times New Roman" w:cs="Times New Roman"/>
          <w:sz w:val="24"/>
          <w:szCs w:val="24"/>
          <w:lang w:eastAsia="pl-PL"/>
        </w:rPr>
        <w:t>3. Wybór oferty w niniejszym postępowaniu nie stanowi zobowiązania do zawarcia umowy.</w:t>
      </w:r>
    </w:p>
    <w:p w14:paraId="77F1D747" w14:textId="77777777" w:rsidR="00B15951" w:rsidRPr="00027E4E" w:rsidRDefault="00B15951" w:rsidP="00B15951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67063C" w14:textId="150E402E" w:rsidR="00E8784E" w:rsidRPr="00027E4E" w:rsidRDefault="00E8784E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B1595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II. Pozostałe informacje:</w:t>
      </w:r>
    </w:p>
    <w:p w14:paraId="2A67081C" w14:textId="24EBD2A6" w:rsidR="00E8784E" w:rsidRPr="00027E4E" w:rsidRDefault="006F42E0" w:rsidP="00E8784E">
      <w:pPr>
        <w:shd w:val="clear" w:color="auto" w:fill="FFFFFF"/>
        <w:spacing w:before="9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E8784E"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do:</w:t>
      </w:r>
    </w:p>
    <w:p w14:paraId="4DAEEB9E" w14:textId="6175BA83" w:rsidR="00E8784E" w:rsidRPr="00027E4E" w:rsidRDefault="006F42E0" w:rsidP="00027E4E">
      <w:pPr>
        <w:pStyle w:val="Bezodstpw"/>
        <w:rPr>
          <w:rFonts w:ascii="Times New Roman" w:hAnsi="Times New Roman" w:cs="Times New Roman"/>
          <w:lang w:eastAsia="pl-PL"/>
        </w:rPr>
      </w:pPr>
      <w:r w:rsidRPr="00027E4E">
        <w:rPr>
          <w:rFonts w:ascii="Times New Roman" w:hAnsi="Times New Roman" w:cs="Times New Roman"/>
          <w:lang w:eastAsia="pl-PL"/>
        </w:rPr>
        <w:t xml:space="preserve">a) </w:t>
      </w:r>
      <w:r w:rsidR="00E8784E" w:rsidRPr="00027E4E">
        <w:rPr>
          <w:rFonts w:ascii="Times New Roman" w:hAnsi="Times New Roman" w:cs="Times New Roman"/>
          <w:lang w:eastAsia="pl-PL"/>
        </w:rPr>
        <w:t>zmiany lub odwołania niniejszego ogłoszenia,</w:t>
      </w:r>
    </w:p>
    <w:p w14:paraId="4A91F73F" w14:textId="10436A39" w:rsidR="00E8784E" w:rsidRPr="00027E4E" w:rsidRDefault="006F42E0" w:rsidP="00027E4E">
      <w:pPr>
        <w:pStyle w:val="Bezodstpw"/>
        <w:rPr>
          <w:rFonts w:ascii="Times New Roman" w:hAnsi="Times New Roman" w:cs="Times New Roman"/>
          <w:lang w:eastAsia="pl-PL"/>
        </w:rPr>
      </w:pPr>
      <w:r w:rsidRPr="00027E4E">
        <w:rPr>
          <w:rFonts w:ascii="Times New Roman" w:hAnsi="Times New Roman" w:cs="Times New Roman"/>
          <w:lang w:eastAsia="pl-PL"/>
        </w:rPr>
        <w:t>b)</w:t>
      </w:r>
      <w:r w:rsidR="00E8784E" w:rsidRPr="00027E4E">
        <w:rPr>
          <w:rFonts w:ascii="Times New Roman" w:hAnsi="Times New Roman" w:cs="Times New Roman"/>
          <w:lang w:eastAsia="pl-PL"/>
        </w:rPr>
        <w:t xml:space="preserve"> unieważnienia postępowania </w:t>
      </w:r>
      <w:r w:rsidR="00102DCA" w:rsidRPr="00027E4E">
        <w:rPr>
          <w:rFonts w:ascii="Times New Roman" w:hAnsi="Times New Roman" w:cs="Times New Roman"/>
          <w:lang w:eastAsia="pl-PL"/>
        </w:rPr>
        <w:t>z uwagi na przekroczenie przeznaczonej kwoty na to zadanie.</w:t>
      </w:r>
    </w:p>
    <w:p w14:paraId="5CC70679" w14:textId="40E2DABF" w:rsidR="00E8784E" w:rsidRPr="00027E4E" w:rsidRDefault="006F42E0" w:rsidP="00027E4E">
      <w:pPr>
        <w:pStyle w:val="Bezodstpw"/>
        <w:rPr>
          <w:rFonts w:ascii="Times New Roman" w:hAnsi="Times New Roman" w:cs="Times New Roman"/>
          <w:lang w:eastAsia="pl-PL"/>
        </w:rPr>
      </w:pPr>
      <w:r w:rsidRPr="00027E4E">
        <w:rPr>
          <w:rFonts w:ascii="Times New Roman" w:hAnsi="Times New Roman" w:cs="Times New Roman"/>
          <w:lang w:eastAsia="pl-PL"/>
        </w:rPr>
        <w:t>c) unieważnienia postępowania bez podania przyczyny.</w:t>
      </w:r>
      <w:r w:rsidR="00E8784E" w:rsidRPr="00027E4E">
        <w:rPr>
          <w:rFonts w:ascii="Times New Roman" w:hAnsi="Times New Roman" w:cs="Times New Roman"/>
          <w:lang w:eastAsia="pl-PL"/>
        </w:rPr>
        <w:br/>
      </w:r>
    </w:p>
    <w:p w14:paraId="5A5040F3" w14:textId="77777777" w:rsidR="00E8784E" w:rsidRPr="00027E4E" w:rsidRDefault="00E8784E" w:rsidP="00E87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14:paraId="53D880D2" w14:textId="77777777" w:rsidR="00A95C0B" w:rsidRPr="00027E4E" w:rsidRDefault="00A95C0B" w:rsidP="00E8784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gwarancji.</w:t>
      </w:r>
    </w:p>
    <w:p w14:paraId="33D2CA43" w14:textId="77777777" w:rsidR="00A95C0B" w:rsidRPr="00027E4E" w:rsidRDefault="00A95C0B" w:rsidP="00E8784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E4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Oświadczenie.</w:t>
      </w:r>
    </w:p>
    <w:p w14:paraId="38A63B3D" w14:textId="1B203A2F" w:rsidR="00533B1E" w:rsidRDefault="002F2B02" w:rsidP="00E8784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umowy.</w:t>
      </w:r>
    </w:p>
    <w:p w14:paraId="3E64E1DC" w14:textId="0C609A54" w:rsidR="00424C93" w:rsidRPr="00027E4E" w:rsidRDefault="00424C93" w:rsidP="00E8784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z art. 125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C3B7743" w14:textId="77777777" w:rsidR="003C1717" w:rsidRPr="00BF4B70" w:rsidRDefault="003C1717">
      <w:pPr>
        <w:rPr>
          <w:rFonts w:ascii="Times New Roman" w:hAnsi="Times New Roman" w:cs="Times New Roman"/>
          <w:sz w:val="24"/>
          <w:szCs w:val="24"/>
        </w:rPr>
      </w:pPr>
    </w:p>
    <w:sectPr w:rsidR="003C1717" w:rsidRPr="00BF4B70" w:rsidSect="003C1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7A21"/>
    <w:multiLevelType w:val="hybridMultilevel"/>
    <w:tmpl w:val="3B00D3FE"/>
    <w:lvl w:ilvl="0" w:tplc="0AF6DFE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B5FD3"/>
    <w:multiLevelType w:val="multilevel"/>
    <w:tmpl w:val="B7D4D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1C4D64"/>
    <w:multiLevelType w:val="multilevel"/>
    <w:tmpl w:val="73F62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747A24"/>
    <w:multiLevelType w:val="multilevel"/>
    <w:tmpl w:val="09242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1135337">
    <w:abstractNumId w:val="3"/>
  </w:num>
  <w:num w:numId="2" w16cid:durableId="1863938493">
    <w:abstractNumId w:val="1"/>
  </w:num>
  <w:num w:numId="3" w16cid:durableId="1559314758">
    <w:abstractNumId w:val="2"/>
  </w:num>
  <w:num w:numId="4" w16cid:durableId="298149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4E"/>
    <w:rsid w:val="00027E4E"/>
    <w:rsid w:val="00102DCA"/>
    <w:rsid w:val="00130BAD"/>
    <w:rsid w:val="00201232"/>
    <w:rsid w:val="002206A2"/>
    <w:rsid w:val="002245E3"/>
    <w:rsid w:val="002346A6"/>
    <w:rsid w:val="00274D7D"/>
    <w:rsid w:val="00282A6E"/>
    <w:rsid w:val="002C3079"/>
    <w:rsid w:val="002F2B02"/>
    <w:rsid w:val="003524F3"/>
    <w:rsid w:val="003A1622"/>
    <w:rsid w:val="003C1717"/>
    <w:rsid w:val="00424C93"/>
    <w:rsid w:val="00533B1E"/>
    <w:rsid w:val="00552F16"/>
    <w:rsid w:val="005C14BA"/>
    <w:rsid w:val="006C41A5"/>
    <w:rsid w:val="006F42E0"/>
    <w:rsid w:val="00723560"/>
    <w:rsid w:val="007878F7"/>
    <w:rsid w:val="00816C77"/>
    <w:rsid w:val="00817838"/>
    <w:rsid w:val="00847E2D"/>
    <w:rsid w:val="009165CA"/>
    <w:rsid w:val="009C1E33"/>
    <w:rsid w:val="009D4FDA"/>
    <w:rsid w:val="009F0A21"/>
    <w:rsid w:val="00A605F5"/>
    <w:rsid w:val="00A95C0B"/>
    <w:rsid w:val="00B12AC7"/>
    <w:rsid w:val="00B15951"/>
    <w:rsid w:val="00B2125A"/>
    <w:rsid w:val="00B3451C"/>
    <w:rsid w:val="00B7022B"/>
    <w:rsid w:val="00B80A7A"/>
    <w:rsid w:val="00BF4B70"/>
    <w:rsid w:val="00C81D23"/>
    <w:rsid w:val="00C96AD0"/>
    <w:rsid w:val="00D40FE5"/>
    <w:rsid w:val="00D43B96"/>
    <w:rsid w:val="00E15D14"/>
    <w:rsid w:val="00E34FB4"/>
    <w:rsid w:val="00E51E8C"/>
    <w:rsid w:val="00E8784E"/>
    <w:rsid w:val="00E9249B"/>
    <w:rsid w:val="00F04A71"/>
    <w:rsid w:val="00F43045"/>
    <w:rsid w:val="00F65767"/>
    <w:rsid w:val="00F87A68"/>
    <w:rsid w:val="00FB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CCE4"/>
  <w15:docId w15:val="{6027F51D-3DD8-422A-AD25-B82971DA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8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784E"/>
    <w:rPr>
      <w:b/>
      <w:bCs/>
    </w:rPr>
  </w:style>
  <w:style w:type="paragraph" w:customStyle="1" w:styleId="dan">
    <w:name w:val="dan"/>
    <w:basedOn w:val="Normalny"/>
    <w:rsid w:val="00E8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878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2A6E"/>
    <w:pPr>
      <w:ind w:left="720"/>
      <w:contextualSpacing/>
    </w:pPr>
  </w:style>
  <w:style w:type="paragraph" w:styleId="Bezodstpw">
    <w:name w:val="No Spacing"/>
    <w:uiPriority w:val="1"/>
    <w:qFormat/>
    <w:rsid w:val="00027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9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Marcin Nowak</cp:lastModifiedBy>
  <cp:revision>36</cp:revision>
  <cp:lastPrinted>2022-07-19T06:04:00Z</cp:lastPrinted>
  <dcterms:created xsi:type="dcterms:W3CDTF">2022-02-08T12:55:00Z</dcterms:created>
  <dcterms:modified xsi:type="dcterms:W3CDTF">2022-07-19T11:07:00Z</dcterms:modified>
</cp:coreProperties>
</file>