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4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Jednostka Wojskowa nr 4101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lang w:eastAsia="pl-PL"/>
        </w:rPr>
        <w:t>01.04</w:t>
      </w:r>
      <w:r>
        <w:rPr>
          <w:rFonts w:ascii="Arial" w:eastAsia="Times New Roman" w:hAnsi="Arial" w:cs="Arial"/>
          <w:lang w:eastAsia="pl-PL"/>
        </w:rPr>
        <w:t>.2021 r.</w:t>
      </w:r>
    </w:p>
    <w:p w:rsidR="00C6034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Sobieskiego 35, </w:t>
      </w:r>
    </w:p>
    <w:p w:rsidR="00C6034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C6034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14/2021</w:t>
      </w:r>
    </w:p>
    <w:p w:rsidR="00C6034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nr </w:t>
      </w: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6034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C6034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60343" w:rsidRPr="00C60343" w:rsidRDefault="00C60343" w:rsidP="00C60343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800080"/>
          <w:lang w:eastAsia="pl-PL"/>
        </w:rPr>
      </w:pPr>
      <w:r w:rsidRPr="00C60343">
        <w:rPr>
          <w:rFonts w:ascii="Arial" w:eastAsia="Times New Roman" w:hAnsi="Arial" w:cs="Arial"/>
          <w:b/>
          <w:i/>
          <w:color w:val="800080"/>
          <w:lang w:eastAsia="pl-PL"/>
        </w:rPr>
        <w:t>INFORMACJA</w:t>
      </w:r>
    </w:p>
    <w:p w:rsidR="00C6034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60343" w:rsidRPr="003E7EB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 ustawy z dnia 11 września 2019 r. Prawo zamówień publicznych (Dz. U. z 2019 poz. 2019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C60343">
        <w:rPr>
          <w:rFonts w:ascii="Arial" w:eastAsia="Times New Roman" w:hAnsi="Arial" w:cs="Arial"/>
          <w:b/>
          <w:color w:val="800080"/>
          <w:lang w:eastAsia="pl-PL"/>
        </w:rPr>
        <w:t xml:space="preserve">Dostawę sprzętu łączności  – nr </w:t>
      </w:r>
      <w:proofErr w:type="spellStart"/>
      <w:r w:rsidRPr="00C60343">
        <w:rPr>
          <w:rFonts w:ascii="Arial" w:eastAsia="Times New Roman" w:hAnsi="Arial" w:cs="Arial"/>
          <w:b/>
          <w:color w:val="800080"/>
          <w:lang w:eastAsia="pl-PL"/>
        </w:rPr>
        <w:t>spr</w:t>
      </w:r>
      <w:proofErr w:type="spellEnd"/>
      <w:r w:rsidRPr="00C60343">
        <w:rPr>
          <w:rFonts w:ascii="Arial" w:eastAsia="Times New Roman" w:hAnsi="Arial" w:cs="Arial"/>
          <w:b/>
          <w:color w:val="800080"/>
          <w:lang w:eastAsia="pl-PL"/>
        </w:rPr>
        <w:t>. 14/2021</w:t>
      </w:r>
      <w:r w:rsidRPr="00C60343">
        <w:rPr>
          <w:rFonts w:ascii="Arial" w:eastAsia="Times New Roman" w:hAnsi="Arial" w:cs="Arial"/>
          <w:b/>
          <w:color w:val="800080"/>
          <w:lang w:eastAsia="pl-PL"/>
        </w:rPr>
        <w:t xml:space="preserve"> zadanie nr 2.</w:t>
      </w:r>
    </w:p>
    <w:p w:rsidR="00C60343" w:rsidRPr="003E7EB3" w:rsidRDefault="00C60343" w:rsidP="00C60343">
      <w:pPr>
        <w:spacing w:after="0" w:line="276" w:lineRule="auto"/>
        <w:rPr>
          <w:rFonts w:ascii="Arial" w:eastAsia="Times New Roman" w:hAnsi="Arial" w:cs="Arial"/>
          <w:b/>
        </w:rPr>
      </w:pPr>
    </w:p>
    <w:p w:rsidR="00C60343" w:rsidRPr="003E7EB3" w:rsidRDefault="00C60343" w:rsidP="00C6034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C60343" w:rsidRPr="003E7EB3" w:rsidRDefault="00C60343" w:rsidP="00C6034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:rsidR="00C60343" w:rsidRPr="00C60343" w:rsidRDefault="00C60343" w:rsidP="00C6034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60343">
        <w:rPr>
          <w:rFonts w:ascii="Arial" w:eastAsia="Calibri" w:hAnsi="Arial" w:cs="Arial"/>
          <w:b/>
          <w:sz w:val="20"/>
          <w:szCs w:val="20"/>
        </w:rPr>
        <w:t>Konsorcjum Firma:</w:t>
      </w:r>
    </w:p>
    <w:p w:rsidR="00C60343" w:rsidRPr="00C60343" w:rsidRDefault="00C60343" w:rsidP="00C6034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C60343">
        <w:rPr>
          <w:rFonts w:ascii="Arial" w:eastAsia="Calibri" w:hAnsi="Arial" w:cs="Arial"/>
          <w:b/>
          <w:sz w:val="20"/>
          <w:szCs w:val="20"/>
        </w:rPr>
        <w:t>Chimide</w:t>
      </w:r>
      <w:proofErr w:type="spellEnd"/>
      <w:r w:rsidRPr="00C60343">
        <w:rPr>
          <w:rFonts w:ascii="Arial" w:eastAsia="Calibri" w:hAnsi="Arial" w:cs="Arial"/>
          <w:b/>
          <w:sz w:val="20"/>
          <w:szCs w:val="20"/>
        </w:rPr>
        <w:t xml:space="preserve"> Polska Sp.  Z o.o. – Lider </w:t>
      </w:r>
    </w:p>
    <w:p w:rsidR="00C60343" w:rsidRPr="00C60343" w:rsidRDefault="00C60343" w:rsidP="00C6034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60343">
        <w:rPr>
          <w:rFonts w:ascii="Arial" w:eastAsia="Calibri" w:hAnsi="Arial" w:cs="Arial"/>
          <w:b/>
          <w:sz w:val="20"/>
          <w:szCs w:val="20"/>
        </w:rPr>
        <w:t>Ul. Żuławskiego 4/6, 02-641 Warszawa</w:t>
      </w:r>
    </w:p>
    <w:p w:rsidR="00C60343" w:rsidRPr="00C60343" w:rsidRDefault="00C60343" w:rsidP="00C6034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60343">
        <w:rPr>
          <w:rFonts w:ascii="Arial" w:eastAsia="Calibri" w:hAnsi="Arial" w:cs="Arial"/>
          <w:b/>
          <w:sz w:val="20"/>
          <w:szCs w:val="20"/>
        </w:rPr>
        <w:t xml:space="preserve">Partner – Zakład Doskonalenia Zawodowego </w:t>
      </w:r>
    </w:p>
    <w:p w:rsidR="00C60343" w:rsidRDefault="00C60343" w:rsidP="00C6034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60343">
        <w:rPr>
          <w:rFonts w:ascii="Arial" w:eastAsia="Calibri" w:hAnsi="Arial" w:cs="Arial"/>
          <w:b/>
          <w:sz w:val="20"/>
          <w:szCs w:val="20"/>
        </w:rPr>
        <w:t xml:space="preserve">Ul. Wybickiego 3a,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60343">
        <w:rPr>
          <w:rFonts w:ascii="Arial" w:eastAsia="Calibri" w:hAnsi="Arial" w:cs="Arial"/>
          <w:sz w:val="20"/>
          <w:szCs w:val="20"/>
        </w:rPr>
        <w:t xml:space="preserve">31-261 Kraków </w:t>
      </w:r>
    </w:p>
    <w:p w:rsidR="00C60343" w:rsidRDefault="00C60343" w:rsidP="00C6034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60343" w:rsidRPr="003E7EB3" w:rsidRDefault="00C60343" w:rsidP="00C6034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łącznie </w:t>
      </w:r>
      <w:r w:rsidRPr="003E7EB3">
        <w:rPr>
          <w:rFonts w:ascii="Arial" w:eastAsia="Times New Roman" w:hAnsi="Arial" w:cs="Arial"/>
          <w:b/>
          <w:lang w:eastAsia="pl-PL"/>
        </w:rPr>
        <w:t>100,00 pkt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60343" w:rsidRPr="003E7EB3" w:rsidRDefault="00C60343" w:rsidP="00C6034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60343" w:rsidRPr="003E7EB3" w:rsidRDefault="00C60343" w:rsidP="00C603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C60343" w:rsidRPr="003E7EB3" w:rsidRDefault="00C60343" w:rsidP="00C6034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C60343" w:rsidRPr="003E7EB3" w:rsidRDefault="00C60343" w:rsidP="00C6034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C60343" w:rsidRDefault="00C60343" w:rsidP="00C6034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50"/>
        <w:gridCol w:w="2262"/>
        <w:gridCol w:w="1800"/>
        <w:gridCol w:w="43"/>
        <w:gridCol w:w="1559"/>
      </w:tblGrid>
      <w:tr w:rsidR="00C60343" w:rsidRPr="00C60343" w:rsidTr="00C60343">
        <w:trPr>
          <w:trHeight w:val="8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sz w:val="20"/>
                <w:szCs w:val="20"/>
              </w:rPr>
              <w:t xml:space="preserve">Kryterium 1 – cena brutto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03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2 – dodatkowa wkładka 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Punkty razem</w:t>
            </w:r>
          </w:p>
        </w:tc>
      </w:tr>
      <w:tr w:rsidR="00C60343" w:rsidRPr="00C60343" w:rsidTr="00C60343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0343">
              <w:rPr>
                <w:rFonts w:ascii="Arial" w:eastAsia="Times New Roman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60343" w:rsidRPr="00C60343" w:rsidTr="0049115A">
        <w:trPr>
          <w:trHeight w:val="73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60343">
              <w:rPr>
                <w:rFonts w:ascii="Arial" w:eastAsia="Calibri" w:hAnsi="Arial" w:cs="Arial"/>
                <w:sz w:val="20"/>
                <w:szCs w:val="20"/>
              </w:rPr>
              <w:t>Arkus</w:t>
            </w:r>
            <w:proofErr w:type="spellEnd"/>
            <w:r w:rsidRPr="00C60343">
              <w:rPr>
                <w:rFonts w:ascii="Arial" w:eastAsia="Calibri" w:hAnsi="Arial" w:cs="Arial"/>
                <w:sz w:val="20"/>
                <w:szCs w:val="20"/>
              </w:rPr>
              <w:t xml:space="preserve"> Marta Węgiel-</w:t>
            </w:r>
            <w:proofErr w:type="spellStart"/>
            <w:r w:rsidRPr="00C60343">
              <w:rPr>
                <w:rFonts w:ascii="Arial" w:eastAsia="Calibri" w:hAnsi="Arial" w:cs="Arial"/>
                <w:sz w:val="20"/>
                <w:szCs w:val="20"/>
              </w:rPr>
              <w:t>Mandrak</w:t>
            </w:r>
            <w:proofErr w:type="spellEnd"/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 xml:space="preserve">Artur </w:t>
            </w:r>
            <w:proofErr w:type="spellStart"/>
            <w:r w:rsidRPr="00C60343">
              <w:rPr>
                <w:rFonts w:ascii="Arial" w:eastAsia="Calibri" w:hAnsi="Arial" w:cs="Arial"/>
                <w:sz w:val="20"/>
                <w:szCs w:val="20"/>
              </w:rPr>
              <w:t>Mandrak</w:t>
            </w:r>
            <w:proofErr w:type="spellEnd"/>
            <w:r w:rsidRPr="00C60343">
              <w:rPr>
                <w:rFonts w:ascii="Arial" w:eastAsia="Calibri" w:hAnsi="Arial" w:cs="Arial"/>
                <w:sz w:val="20"/>
                <w:szCs w:val="20"/>
              </w:rPr>
              <w:t xml:space="preserve"> s.c. 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Ul. Żelazna 32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41-800 Z</w:t>
            </w:r>
            <w:r w:rsidRPr="00C60343">
              <w:rPr>
                <w:rFonts w:ascii="Calibri" w:eastAsia="Calibri" w:hAnsi="Calibri" w:cs="Times New Roman"/>
                <w:sz w:val="20"/>
                <w:szCs w:val="20"/>
              </w:rPr>
              <w:t xml:space="preserve">abrze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194.832,00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0343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95,00</w:t>
            </w:r>
          </w:p>
        </w:tc>
      </w:tr>
      <w:tr w:rsidR="00C60343" w:rsidRPr="00C60343" w:rsidTr="0049115A">
        <w:trPr>
          <w:trHeight w:val="36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0343" w:rsidRPr="00C60343" w:rsidTr="00BD46BB">
        <w:trPr>
          <w:trHeight w:val="7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 xml:space="preserve">GISS Spółka z ograniczoną odpowiedzialnością 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 xml:space="preserve">Ul. Kościuszkowców 63, 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04-545 Warszawa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236.543,76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0343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85,30</w:t>
            </w:r>
          </w:p>
        </w:tc>
      </w:tr>
      <w:tr w:rsidR="00C60343" w:rsidRPr="00C60343" w:rsidTr="00BD46BB">
        <w:trPr>
          <w:trHeight w:val="38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0343" w:rsidRPr="00C60343" w:rsidTr="00DC46E4">
        <w:trPr>
          <w:trHeight w:val="6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 xml:space="preserve">DEXON Grzegorz DYLA 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Pl. Konrada Mańki 3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 xml:space="preserve">42-700 Lubliniec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239.702,40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0343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84,70</w:t>
            </w:r>
          </w:p>
        </w:tc>
      </w:tr>
      <w:tr w:rsidR="00C60343" w:rsidRPr="00C60343" w:rsidTr="00DC46E4">
        <w:trPr>
          <w:trHeight w:val="46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0343" w:rsidRPr="00C60343" w:rsidTr="001158D5">
        <w:trPr>
          <w:trHeight w:val="4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Konsorcjum Firma: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proofErr w:type="spellStart"/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Chimide</w:t>
            </w:r>
            <w:proofErr w:type="spellEnd"/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Polska Sp.  Z o.o. – Lider 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lastRenderedPageBreak/>
              <w:t>Ul. Żuławskiego 4/6, 02-641 Warszawa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Partner – Zakład Doskonalenia Zawodowego 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Ul. Wybickiego 3a, 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31-261 Kraków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lastRenderedPageBreak/>
              <w:t>178.596,00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100</w:t>
            </w:r>
          </w:p>
        </w:tc>
      </w:tr>
      <w:tr w:rsidR="00C60343" w:rsidRPr="00C60343" w:rsidTr="001158D5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6034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C60343" w:rsidRPr="00C60343" w:rsidTr="00C60343">
        <w:trPr>
          <w:trHeight w:val="109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C60343" w:rsidRPr="00C60343" w:rsidTr="004E4BA6">
        <w:trPr>
          <w:trHeight w:val="6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60343">
              <w:rPr>
                <w:rFonts w:ascii="Arial" w:eastAsia="Calibri" w:hAnsi="Arial" w:cs="Arial"/>
                <w:sz w:val="20"/>
                <w:szCs w:val="20"/>
              </w:rPr>
              <w:t>Netprof</w:t>
            </w:r>
            <w:proofErr w:type="spellEnd"/>
            <w:r w:rsidRPr="00C60343">
              <w:rPr>
                <w:rFonts w:ascii="Arial" w:eastAsia="Calibri" w:hAnsi="Arial" w:cs="Arial"/>
                <w:sz w:val="20"/>
                <w:szCs w:val="20"/>
              </w:rPr>
              <w:t xml:space="preserve"> Spółka z ograniczoną odpowiedzialnością Spółka komandytowa </w:t>
            </w:r>
          </w:p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Ul. Sterlinga 27/29, 90-212 Łódź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0343">
              <w:rPr>
                <w:rFonts w:ascii="Arial" w:eastAsia="Calibri" w:hAnsi="Arial" w:cs="Arial"/>
                <w:sz w:val="20"/>
                <w:szCs w:val="20"/>
              </w:rPr>
              <w:t>184.057,20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0343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98,22</w:t>
            </w:r>
          </w:p>
        </w:tc>
      </w:tr>
      <w:tr w:rsidR="00C60343" w:rsidRPr="00C60343" w:rsidTr="004E4BA6">
        <w:trPr>
          <w:trHeight w:val="41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58,22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43" w:rsidRPr="00C60343" w:rsidRDefault="00C60343" w:rsidP="00C6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0343" w:rsidRDefault="00C60343" w:rsidP="00C6034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C60343" w:rsidRPr="003E7EB3" w:rsidRDefault="00C60343" w:rsidP="00C6034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C60343" w:rsidRPr="003E7EB3" w:rsidRDefault="00C60343" w:rsidP="00C6034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C60343" w:rsidRPr="003E7EB3" w:rsidRDefault="00C60343" w:rsidP="00C6034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:rsidR="00C60343" w:rsidRPr="003E7EB3" w:rsidRDefault="00C60343" w:rsidP="00C6034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C60343" w:rsidRPr="003E7EB3" w:rsidRDefault="00C60343" w:rsidP="00C6034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>
        <w:rPr>
          <w:rFonts w:ascii="Arial" w:eastAsia="Times New Roman" w:hAnsi="Arial" w:cs="Arial"/>
          <w:lang w:eastAsia="pl-PL"/>
        </w:rPr>
        <w:t xml:space="preserve">onych przepisami art. 308 ust. </w:t>
      </w: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C60343" w:rsidRPr="003E7EB3" w:rsidRDefault="00C60343" w:rsidP="00C60343">
      <w:pPr>
        <w:rPr>
          <w:rFonts w:ascii="Arial" w:hAnsi="Arial" w:cs="Arial"/>
        </w:rPr>
      </w:pPr>
    </w:p>
    <w:p w:rsidR="00C60343" w:rsidRDefault="00C60343" w:rsidP="00C60343"/>
    <w:p w:rsidR="00C60343" w:rsidRDefault="00C60343" w:rsidP="00C60343"/>
    <w:p w:rsidR="00C420D3" w:rsidRDefault="00C60343"/>
    <w:sectPr w:rsidR="00C420D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43"/>
    <w:rsid w:val="00523447"/>
    <w:rsid w:val="00C60343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96F"/>
  <w15:chartTrackingRefBased/>
  <w15:docId w15:val="{D1BE3DCC-38AF-493D-B504-53195B0A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2021-04-01T13:16:00Z</cp:lastPrinted>
  <dcterms:created xsi:type="dcterms:W3CDTF">2021-04-01T13:09:00Z</dcterms:created>
  <dcterms:modified xsi:type="dcterms:W3CDTF">2021-04-01T13:16:00Z</dcterms:modified>
</cp:coreProperties>
</file>