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08" w:rsidRDefault="00F35A01" w:rsidP="004D2308">
      <w:pPr>
        <w:rPr>
          <w:b/>
        </w:rPr>
      </w:pPr>
      <w:r>
        <w:rPr>
          <w:b/>
        </w:rPr>
        <w:t>Część</w:t>
      </w:r>
      <w:r w:rsidR="004D2308" w:rsidRPr="00834BE2">
        <w:rPr>
          <w:b/>
        </w:rPr>
        <w:t xml:space="preserve"> nr 1</w:t>
      </w:r>
      <w:r w:rsidR="004D2308">
        <w:rPr>
          <w:b/>
        </w:rPr>
        <w:t xml:space="preserve"> </w:t>
      </w:r>
      <w:r w:rsidR="004D2308" w:rsidRPr="00834BE2">
        <w:rPr>
          <w:b/>
        </w:rPr>
        <w:t xml:space="preserve">Drobny sprzęt laboratoryjny </w:t>
      </w:r>
    </w:p>
    <w:tbl>
      <w:tblPr>
        <w:tblpPr w:leftFromText="141" w:rightFromText="141" w:horzAnchor="margin" w:tblpXSpec="center" w:tblpY="525"/>
        <w:tblW w:w="154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240"/>
        <w:gridCol w:w="1058"/>
        <w:gridCol w:w="1134"/>
        <w:gridCol w:w="992"/>
        <w:gridCol w:w="1161"/>
        <w:gridCol w:w="1260"/>
        <w:gridCol w:w="1281"/>
        <w:gridCol w:w="1281"/>
        <w:gridCol w:w="1113"/>
        <w:gridCol w:w="1113"/>
      </w:tblGrid>
      <w:tr w:rsidR="004D2308" w:rsidRPr="00EF2A7C" w:rsidTr="00F35A01">
        <w:trPr>
          <w:trHeight w:val="45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08" w:rsidRPr="00EF2A7C" w:rsidRDefault="004D2308" w:rsidP="00F35A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2A7C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08" w:rsidRPr="00EF2A7C" w:rsidRDefault="004D2308" w:rsidP="00F35A0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2A7C">
              <w:rPr>
                <w:rFonts w:eastAsia="Calibri"/>
                <w:sz w:val="20"/>
                <w:szCs w:val="20"/>
              </w:rPr>
              <w:t>Asortyment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08" w:rsidRPr="00EF2A7C" w:rsidRDefault="004D2308" w:rsidP="00F35A01">
            <w:pPr>
              <w:jc w:val="center"/>
              <w:rPr>
                <w:rFonts w:eastAsia="Calibri"/>
                <w:sz w:val="20"/>
                <w:szCs w:val="20"/>
              </w:rPr>
            </w:pPr>
            <w:r w:rsidRPr="00EF2A7C">
              <w:rPr>
                <w:rFonts w:eastAsia="Calibri"/>
                <w:sz w:val="20"/>
                <w:szCs w:val="20"/>
              </w:rPr>
              <w:t>Jednostka miary (j.m.)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Ilość opakowań/ jednostek handlowych</w:t>
            </w:r>
            <w:r w:rsidRPr="00EF2A7C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Cena netto za opakowanie/ jednostkę handlową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Wartość netto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VAT stawka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proofErr w:type="spellStart"/>
            <w:r w:rsidRPr="00EF2A7C">
              <w:rPr>
                <w:sz w:val="20"/>
                <w:szCs w:val="20"/>
              </w:rPr>
              <w:t>Vat</w:t>
            </w:r>
            <w:proofErr w:type="spellEnd"/>
            <w:r w:rsidRPr="00EF2A7C"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Wartość brutto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08" w:rsidRPr="00EF2A7C" w:rsidRDefault="004D2308" w:rsidP="00F35A01">
            <w:pPr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Nazwa lub nr katalogowy zaoferowanego asortymentu</w:t>
            </w:r>
          </w:p>
        </w:tc>
      </w:tr>
      <w:tr w:rsidR="004D2308" w:rsidRPr="00EF2A7C" w:rsidTr="00F35A01">
        <w:trPr>
          <w:trHeight w:val="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1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7=5x6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 xml:space="preserve">9=7x8 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 xml:space="preserve">10=7+9 </w:t>
            </w:r>
          </w:p>
        </w:tc>
        <w:tc>
          <w:tcPr>
            <w:tcW w:w="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2308" w:rsidRPr="00EF2A7C" w:rsidRDefault="004D2308" w:rsidP="00F35A01">
            <w:pPr>
              <w:jc w:val="center"/>
              <w:rPr>
                <w:sz w:val="20"/>
                <w:szCs w:val="20"/>
              </w:rPr>
            </w:pPr>
            <w:r w:rsidRPr="00EF2A7C">
              <w:rPr>
                <w:sz w:val="20"/>
                <w:szCs w:val="20"/>
              </w:rPr>
              <w:t>11</w:t>
            </w: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Probówki puste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okrągłodenne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na 11.5 ml  z PS 100x15,7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08" w:rsidRPr="00903F77" w:rsidRDefault="004D2308" w:rsidP="00F35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60 000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Probówki puste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okrągłodenne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  do 5 ml o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wym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75x12 mm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Probówki puste na 2 ml sterylne z korkiem zakręcanym z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origiem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,stożkowe dno z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możliwościa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postawienia 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Probówki sterylne – pakowane pojedynczo z korkiem 72x12 mm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Zestaw do oznaczania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retikulocytów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z błękitem brylantowo -krezolowym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Zestaw do oznaczania płytek metodą manualną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Końcówki do pipet typu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Ependorf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o pojemności 0-200 ul.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Końcówka do pipet typu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Ependorf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o pojemności  200-1000 ul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Nakłuwacze automatyczne  różna głębokość od 1,2 do 1,8 mm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Korki do probówek 75x12 ( poz.2 )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Korki do probówek  100x 15,7 ( poz.1 )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Pudełka transportowe tekturowe, do transportu pocztowego na 1-4 probówek do średnicy 30 mm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Pudełka transportowe tekturowe , do transportu pocztowego na </w:t>
            </w:r>
          </w:p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10 probówek do średnicy 30 mm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4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Tuby transportowe ochronne ,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autoklawowalne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>, neutralne o wymiarach do 85x30mm z korkiem zakręcanym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Pojemnik transportowy do transportu biologicznego z wyposażeniem : 4 statywy po 50 szt. dla probówek do 17 mm,</w:t>
            </w:r>
            <w:r w:rsidR="00AE3E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3F77">
              <w:rPr>
                <w:rFonts w:asciiTheme="minorHAnsi" w:hAnsiTheme="minorHAnsi"/>
                <w:sz w:val="20"/>
                <w:szCs w:val="20"/>
              </w:rPr>
              <w:t>utrzymujący stałą temperaturę podczas przewożenia próbek z piankowym wkładem , centralnym zamkiem, z możliwością mocowania pasów w transporcie drogowym wymienną pokrywą ułatwiająca identyfikację próbek i przenoszenie  o wymiarach zbliżonych do 400x450 mm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Pojemnik transportowy  z wyposażeniem umożliwiającym transport do 100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szt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probówek do średnicy 17 mm w statywach w pozycji pionowej z możliwością równoczesnego transportu 2- 3 pojemników na moczu i miejscem na dokumenty o wymiarach zbliżonych do 330 x 240 x 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Opaski uciskowe do pobierania krwi z automatycznym zapięciem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Jednorazowy nakłuwacz, z centralnie umieszczona igłą do bezpiecznego pobierania krwi z odcinka pilotującego pojemnik z krwią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numPr>
                <w:ilvl w:val="0"/>
                <w:numId w:val="1"/>
              </w:num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Statywy do próbówko- strzykawek na 50 miejsc  o średnicy do 17 mm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autoklawowalne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 różno kolorowe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4D2308" w:rsidRPr="008B7122" w:rsidTr="00F35A01">
        <w:trPr>
          <w:trHeight w:val="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D2308" w:rsidRPr="00903F77" w:rsidRDefault="004D2308" w:rsidP="00F35A01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:rsidR="004D2308" w:rsidRPr="00903F77" w:rsidRDefault="004D2308" w:rsidP="00F35A01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lastRenderedPageBreak/>
              <w:t>Razem: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08" w:rsidRPr="008B7122" w:rsidRDefault="004D2308" w:rsidP="00F35A0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4D2308" w:rsidRDefault="004D2308" w:rsidP="004D2308"/>
    <w:p w:rsidR="004D2308" w:rsidRDefault="004D2308" w:rsidP="004D2308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D2308" w:rsidRDefault="004D2308" w:rsidP="004D2308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D2308" w:rsidRDefault="004D2308" w:rsidP="004D2308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4D2308" w:rsidRDefault="004D2308" w:rsidP="004D2308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…………………………………………………………………….</w:t>
      </w:r>
    </w:p>
    <w:p w:rsidR="004D2308" w:rsidRDefault="004D2308" w:rsidP="004D2308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Podpis osób uprawnionych do reprezentacji </w:t>
      </w:r>
    </w:p>
    <w:p w:rsidR="004D2308" w:rsidRDefault="004D2308" w:rsidP="004D23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Wykonawcy lub pełnomocnika</w:t>
      </w:r>
    </w:p>
    <w:p w:rsidR="004D2308" w:rsidRDefault="004D2308" w:rsidP="004D2308">
      <w:pPr>
        <w:tabs>
          <w:tab w:val="left" w:pos="360"/>
        </w:tabs>
        <w:rPr>
          <w:b/>
          <w:bCs/>
        </w:rPr>
      </w:pPr>
    </w:p>
    <w:p w:rsidR="004D2308" w:rsidRDefault="004D2308" w:rsidP="004D2308">
      <w:pPr>
        <w:tabs>
          <w:tab w:val="left" w:pos="360"/>
        </w:tabs>
        <w:rPr>
          <w:b/>
          <w:bCs/>
        </w:rPr>
      </w:pPr>
    </w:p>
    <w:p w:rsidR="004D2308" w:rsidRDefault="00F35A01" w:rsidP="004D2308">
      <w:pPr>
        <w:tabs>
          <w:tab w:val="left" w:pos="360"/>
        </w:tabs>
        <w:rPr>
          <w:b/>
          <w:bCs/>
        </w:rPr>
      </w:pPr>
      <w:r>
        <w:rPr>
          <w:b/>
        </w:rPr>
        <w:t>Część</w:t>
      </w:r>
      <w:r w:rsidR="004D2308">
        <w:rPr>
          <w:b/>
          <w:bCs/>
        </w:rPr>
        <w:t xml:space="preserve"> nr 2 Odczynniki do analityki ogólnej i barwienia w hematologii</w:t>
      </w:r>
    </w:p>
    <w:tbl>
      <w:tblPr>
        <w:tblStyle w:val="Tabela-Siatka"/>
        <w:tblW w:w="0" w:type="auto"/>
        <w:tblLook w:val="04A0"/>
      </w:tblPr>
      <w:tblGrid>
        <w:gridCol w:w="516"/>
        <w:gridCol w:w="1977"/>
        <w:gridCol w:w="1376"/>
        <w:gridCol w:w="1281"/>
        <w:gridCol w:w="1401"/>
        <w:gridCol w:w="1291"/>
        <w:gridCol w:w="1235"/>
        <w:gridCol w:w="1218"/>
        <w:gridCol w:w="1215"/>
        <w:gridCol w:w="1235"/>
        <w:gridCol w:w="1475"/>
      </w:tblGrid>
      <w:tr w:rsidR="00903F77" w:rsidRPr="00903F77" w:rsidTr="00112E50">
        <w:tc>
          <w:tcPr>
            <w:tcW w:w="516" w:type="dxa"/>
            <w:vAlign w:val="center"/>
          </w:tcPr>
          <w:p w:rsidR="007253F7" w:rsidRPr="00903F77" w:rsidRDefault="007253F7" w:rsidP="007253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3F77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77" w:type="dxa"/>
            <w:vAlign w:val="center"/>
          </w:tcPr>
          <w:p w:rsidR="007253F7" w:rsidRPr="00903F77" w:rsidRDefault="007253F7" w:rsidP="007253F7">
            <w:pPr>
              <w:jc w:val="center"/>
              <w:rPr>
                <w:rFonts w:eastAsia="Calibri"/>
                <w:sz w:val="20"/>
                <w:szCs w:val="20"/>
              </w:rPr>
            </w:pPr>
            <w:r w:rsidRPr="00903F77">
              <w:rPr>
                <w:rFonts w:eastAsia="Calibri"/>
                <w:sz w:val="20"/>
                <w:szCs w:val="20"/>
              </w:rPr>
              <w:t>Asortyment</w:t>
            </w:r>
          </w:p>
        </w:tc>
        <w:tc>
          <w:tcPr>
            <w:tcW w:w="1376" w:type="dxa"/>
            <w:vAlign w:val="center"/>
          </w:tcPr>
          <w:p w:rsidR="007253F7" w:rsidRPr="00903F77" w:rsidRDefault="007253F7" w:rsidP="007253F7">
            <w:pPr>
              <w:jc w:val="center"/>
              <w:rPr>
                <w:rFonts w:eastAsia="Calibri"/>
                <w:sz w:val="20"/>
                <w:szCs w:val="20"/>
              </w:rPr>
            </w:pPr>
            <w:r w:rsidRPr="00903F77">
              <w:rPr>
                <w:rFonts w:eastAsia="Calibri"/>
                <w:sz w:val="20"/>
                <w:szCs w:val="20"/>
              </w:rPr>
              <w:t>Jednostka miary (j.m.)</w:t>
            </w:r>
          </w:p>
        </w:tc>
        <w:tc>
          <w:tcPr>
            <w:tcW w:w="1281" w:type="dxa"/>
            <w:vAlign w:val="center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1401" w:type="dxa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Ilość opakowań/ jednostek handlowych</w:t>
            </w:r>
            <w:r w:rsidRPr="00903F77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291" w:type="dxa"/>
            <w:vAlign w:val="center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Cena netto za opakowanie/ jednostkę handlową</w:t>
            </w:r>
          </w:p>
        </w:tc>
        <w:tc>
          <w:tcPr>
            <w:tcW w:w="1235" w:type="dxa"/>
            <w:vAlign w:val="center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Wartość netto</w:t>
            </w:r>
          </w:p>
        </w:tc>
        <w:tc>
          <w:tcPr>
            <w:tcW w:w="1218" w:type="dxa"/>
            <w:vAlign w:val="center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VAT stawka</w:t>
            </w:r>
          </w:p>
        </w:tc>
        <w:tc>
          <w:tcPr>
            <w:tcW w:w="1215" w:type="dxa"/>
            <w:vAlign w:val="center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proofErr w:type="spellStart"/>
            <w:r w:rsidRPr="00903F77">
              <w:rPr>
                <w:sz w:val="20"/>
                <w:szCs w:val="20"/>
              </w:rPr>
              <w:t>Vat</w:t>
            </w:r>
            <w:proofErr w:type="spellEnd"/>
            <w:r w:rsidRPr="00903F77"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1235" w:type="dxa"/>
            <w:vAlign w:val="center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Wartość brutto</w:t>
            </w:r>
          </w:p>
        </w:tc>
        <w:tc>
          <w:tcPr>
            <w:tcW w:w="1475" w:type="dxa"/>
            <w:vAlign w:val="center"/>
          </w:tcPr>
          <w:p w:rsidR="007253F7" w:rsidRPr="00903F77" w:rsidRDefault="007253F7" w:rsidP="007253F7">
            <w:pPr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Nazwa lub nr katalogowy zaoferowanego asortymentu</w:t>
            </w:r>
          </w:p>
        </w:tc>
      </w:tr>
      <w:tr w:rsidR="00903F77" w:rsidRPr="00903F77" w:rsidTr="00112E50">
        <w:tc>
          <w:tcPr>
            <w:tcW w:w="516" w:type="dxa"/>
            <w:vAlign w:val="center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1</w:t>
            </w:r>
          </w:p>
        </w:tc>
        <w:tc>
          <w:tcPr>
            <w:tcW w:w="1977" w:type="dxa"/>
            <w:vAlign w:val="center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2</w:t>
            </w:r>
          </w:p>
        </w:tc>
        <w:tc>
          <w:tcPr>
            <w:tcW w:w="1376" w:type="dxa"/>
            <w:vAlign w:val="center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3</w:t>
            </w:r>
          </w:p>
        </w:tc>
        <w:tc>
          <w:tcPr>
            <w:tcW w:w="1281" w:type="dxa"/>
            <w:vAlign w:val="center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6</w:t>
            </w:r>
          </w:p>
        </w:tc>
        <w:tc>
          <w:tcPr>
            <w:tcW w:w="1235" w:type="dxa"/>
            <w:vAlign w:val="center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7=5x6</w:t>
            </w:r>
          </w:p>
        </w:tc>
        <w:tc>
          <w:tcPr>
            <w:tcW w:w="1218" w:type="dxa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8</w:t>
            </w:r>
          </w:p>
        </w:tc>
        <w:tc>
          <w:tcPr>
            <w:tcW w:w="1215" w:type="dxa"/>
            <w:vAlign w:val="center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9=7x8 </w:t>
            </w:r>
          </w:p>
        </w:tc>
        <w:tc>
          <w:tcPr>
            <w:tcW w:w="1235" w:type="dxa"/>
            <w:vAlign w:val="center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10=7+9 </w:t>
            </w:r>
          </w:p>
        </w:tc>
        <w:tc>
          <w:tcPr>
            <w:tcW w:w="1475" w:type="dxa"/>
            <w:vAlign w:val="center"/>
          </w:tcPr>
          <w:p w:rsidR="007253F7" w:rsidRPr="00903F77" w:rsidRDefault="007253F7" w:rsidP="007253F7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11</w:t>
            </w:r>
          </w:p>
        </w:tc>
      </w:tr>
      <w:tr w:rsidR="00CC6B5C" w:rsidRPr="00903F77" w:rsidTr="00112E50">
        <w:tc>
          <w:tcPr>
            <w:tcW w:w="51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77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Barwnik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Giemsy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a 1000 ml</w:t>
            </w:r>
          </w:p>
        </w:tc>
        <w:tc>
          <w:tcPr>
            <w:tcW w:w="137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litr</w:t>
            </w:r>
          </w:p>
        </w:tc>
        <w:tc>
          <w:tcPr>
            <w:tcW w:w="1281" w:type="dxa"/>
          </w:tcPr>
          <w:p w:rsidR="00CC6B5C" w:rsidRPr="00903F77" w:rsidRDefault="00CC6B5C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40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C6B5C" w:rsidRPr="00903F77" w:rsidTr="00112E50">
        <w:tc>
          <w:tcPr>
            <w:tcW w:w="51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977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Barwnik May-Grunwald a 1000 ml</w:t>
            </w:r>
          </w:p>
        </w:tc>
        <w:tc>
          <w:tcPr>
            <w:tcW w:w="137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litr</w:t>
            </w:r>
          </w:p>
        </w:tc>
        <w:tc>
          <w:tcPr>
            <w:tcW w:w="1281" w:type="dxa"/>
          </w:tcPr>
          <w:p w:rsidR="00CC6B5C" w:rsidRPr="00903F77" w:rsidRDefault="00CC6B5C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140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C6B5C" w:rsidRPr="00903F77" w:rsidTr="00112E50">
        <w:tc>
          <w:tcPr>
            <w:tcW w:w="51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977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Odczynnik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None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Apelta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a 100ml</w:t>
            </w:r>
          </w:p>
        </w:tc>
        <w:tc>
          <w:tcPr>
            <w:tcW w:w="137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ml</w:t>
            </w:r>
          </w:p>
        </w:tc>
        <w:tc>
          <w:tcPr>
            <w:tcW w:w="1281" w:type="dxa"/>
          </w:tcPr>
          <w:p w:rsidR="00CC6B5C" w:rsidRPr="00903F77" w:rsidRDefault="00CC6B5C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1800</w:t>
            </w:r>
          </w:p>
        </w:tc>
        <w:tc>
          <w:tcPr>
            <w:tcW w:w="140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C6B5C" w:rsidRPr="00903F77" w:rsidTr="00112E50">
        <w:tc>
          <w:tcPr>
            <w:tcW w:w="51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977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Odczynnik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Pandyego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a 100 ml</w:t>
            </w:r>
          </w:p>
        </w:tc>
        <w:tc>
          <w:tcPr>
            <w:tcW w:w="137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ml</w:t>
            </w:r>
          </w:p>
        </w:tc>
        <w:tc>
          <w:tcPr>
            <w:tcW w:w="1281" w:type="dxa"/>
          </w:tcPr>
          <w:p w:rsidR="00CC6B5C" w:rsidRPr="00903F77" w:rsidRDefault="00CC6B5C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1800</w:t>
            </w:r>
          </w:p>
        </w:tc>
        <w:tc>
          <w:tcPr>
            <w:tcW w:w="140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C6B5C" w:rsidRPr="00903F77" w:rsidTr="00112E50">
        <w:tc>
          <w:tcPr>
            <w:tcW w:w="51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977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Odczynnik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Rossina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a 100ml </w:t>
            </w:r>
          </w:p>
        </w:tc>
        <w:tc>
          <w:tcPr>
            <w:tcW w:w="137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ml</w:t>
            </w:r>
          </w:p>
        </w:tc>
        <w:tc>
          <w:tcPr>
            <w:tcW w:w="1281" w:type="dxa"/>
          </w:tcPr>
          <w:p w:rsidR="00CC6B5C" w:rsidRPr="00903F77" w:rsidRDefault="00CC6B5C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1800</w:t>
            </w:r>
          </w:p>
        </w:tc>
        <w:tc>
          <w:tcPr>
            <w:tcW w:w="140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C6B5C" w:rsidRPr="00903F77" w:rsidTr="00112E50">
        <w:tc>
          <w:tcPr>
            <w:tcW w:w="51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977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Odczynnik Turka a 100ml</w:t>
            </w:r>
          </w:p>
        </w:tc>
        <w:tc>
          <w:tcPr>
            <w:tcW w:w="137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ml</w:t>
            </w:r>
          </w:p>
        </w:tc>
        <w:tc>
          <w:tcPr>
            <w:tcW w:w="1281" w:type="dxa"/>
          </w:tcPr>
          <w:p w:rsidR="00CC6B5C" w:rsidRPr="00903F77" w:rsidRDefault="00CC6B5C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140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C6B5C" w:rsidRPr="00903F77" w:rsidTr="00112E50">
        <w:tc>
          <w:tcPr>
            <w:tcW w:w="51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77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Odczynnik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Dungera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a 100ml</w:t>
            </w:r>
          </w:p>
        </w:tc>
        <w:tc>
          <w:tcPr>
            <w:tcW w:w="137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ml</w:t>
            </w:r>
          </w:p>
        </w:tc>
        <w:tc>
          <w:tcPr>
            <w:tcW w:w="1281" w:type="dxa"/>
          </w:tcPr>
          <w:p w:rsidR="00CC6B5C" w:rsidRPr="00903F77" w:rsidRDefault="00CC6B5C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40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C6B5C" w:rsidRPr="00903F77" w:rsidTr="00112E50">
        <w:tc>
          <w:tcPr>
            <w:tcW w:w="51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977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Odczynnik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Erlicha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a 500ml</w:t>
            </w:r>
          </w:p>
        </w:tc>
        <w:tc>
          <w:tcPr>
            <w:tcW w:w="137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litr</w:t>
            </w:r>
          </w:p>
        </w:tc>
        <w:tc>
          <w:tcPr>
            <w:tcW w:w="1281" w:type="dxa"/>
          </w:tcPr>
          <w:p w:rsidR="00CC6B5C" w:rsidRPr="00903F77" w:rsidRDefault="00CC6B5C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40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C6B5C" w:rsidRPr="00903F77" w:rsidTr="00112E50">
        <w:tc>
          <w:tcPr>
            <w:tcW w:w="51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977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Bufor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bufor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do </w:t>
            </w:r>
            <w:r w:rsidR="00AE3EDA" w:rsidRPr="00903F77">
              <w:rPr>
                <w:rFonts w:asciiTheme="minorHAnsi" w:hAnsiTheme="minorHAnsi"/>
                <w:sz w:val="20"/>
                <w:szCs w:val="20"/>
              </w:rPr>
              <w:t>rozcieńczania</w:t>
            </w:r>
            <w:r w:rsidRPr="00903F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odczynnka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Giemsy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a 1000 ml (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pH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6,8 )</w:t>
            </w:r>
          </w:p>
        </w:tc>
        <w:tc>
          <w:tcPr>
            <w:tcW w:w="137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litr</w:t>
            </w:r>
          </w:p>
        </w:tc>
        <w:tc>
          <w:tcPr>
            <w:tcW w:w="1281" w:type="dxa"/>
          </w:tcPr>
          <w:p w:rsidR="00CC6B5C" w:rsidRPr="00903F77" w:rsidRDefault="00CC6B5C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54</w:t>
            </w:r>
          </w:p>
        </w:tc>
        <w:tc>
          <w:tcPr>
            <w:tcW w:w="140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C6B5C" w:rsidRPr="00903F77" w:rsidTr="00112E50">
        <w:tc>
          <w:tcPr>
            <w:tcW w:w="51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977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Płyn Samsona a 100 ml</w:t>
            </w:r>
          </w:p>
        </w:tc>
        <w:tc>
          <w:tcPr>
            <w:tcW w:w="137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ml</w:t>
            </w:r>
          </w:p>
        </w:tc>
        <w:tc>
          <w:tcPr>
            <w:tcW w:w="1281" w:type="dxa"/>
          </w:tcPr>
          <w:p w:rsidR="00CC6B5C" w:rsidRPr="00903F77" w:rsidRDefault="00CC6B5C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140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C6B5C" w:rsidRPr="00903F77" w:rsidTr="00112E50">
        <w:tc>
          <w:tcPr>
            <w:tcW w:w="51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977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Alkohol etylowy 95 %</w:t>
            </w:r>
          </w:p>
        </w:tc>
        <w:tc>
          <w:tcPr>
            <w:tcW w:w="137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litr</w:t>
            </w:r>
          </w:p>
        </w:tc>
        <w:tc>
          <w:tcPr>
            <w:tcW w:w="1281" w:type="dxa"/>
          </w:tcPr>
          <w:p w:rsidR="00CC6B5C" w:rsidRPr="00903F77" w:rsidRDefault="00CC6B5C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40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C6B5C" w:rsidRPr="00903F77" w:rsidTr="00112E50">
        <w:tc>
          <w:tcPr>
            <w:tcW w:w="51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977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Olejek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imersyjny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do mikroskopii o współczynniku n 1,515-1,520 a 50 ml / a 100 ml</w:t>
            </w:r>
          </w:p>
        </w:tc>
        <w:tc>
          <w:tcPr>
            <w:tcW w:w="137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ml</w:t>
            </w:r>
          </w:p>
        </w:tc>
        <w:tc>
          <w:tcPr>
            <w:tcW w:w="1281" w:type="dxa"/>
          </w:tcPr>
          <w:p w:rsidR="00CC6B5C" w:rsidRPr="00903F77" w:rsidRDefault="00CC6B5C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1200 ml</w:t>
            </w:r>
          </w:p>
        </w:tc>
        <w:tc>
          <w:tcPr>
            <w:tcW w:w="140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C6B5C" w:rsidRPr="00903F77" w:rsidTr="00112E50">
        <w:tc>
          <w:tcPr>
            <w:tcW w:w="51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977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Cytofix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– utrwalacz cytologiczny a 150 ml</w:t>
            </w:r>
          </w:p>
        </w:tc>
        <w:tc>
          <w:tcPr>
            <w:tcW w:w="1376" w:type="dxa"/>
          </w:tcPr>
          <w:p w:rsidR="00CC6B5C" w:rsidRPr="00903F77" w:rsidRDefault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opakowanie</w:t>
            </w:r>
          </w:p>
        </w:tc>
        <w:tc>
          <w:tcPr>
            <w:tcW w:w="1281" w:type="dxa"/>
          </w:tcPr>
          <w:p w:rsidR="00CC6B5C" w:rsidRPr="00903F77" w:rsidRDefault="00CC6B5C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40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12E50" w:rsidRPr="00903F77" w:rsidTr="00F35A01">
        <w:tc>
          <w:tcPr>
            <w:tcW w:w="7842" w:type="dxa"/>
            <w:gridSpan w:val="6"/>
          </w:tcPr>
          <w:p w:rsidR="00112E50" w:rsidRPr="00903F77" w:rsidRDefault="00112E50" w:rsidP="00CE7E08">
            <w:pPr>
              <w:tabs>
                <w:tab w:val="left" w:pos="36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03F77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453" w:type="dxa"/>
            <w:gridSpan w:val="2"/>
          </w:tcPr>
          <w:p w:rsidR="00112E50" w:rsidRPr="00903F77" w:rsidRDefault="00112E50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</w:tcPr>
          <w:p w:rsidR="00112E50" w:rsidRPr="00903F77" w:rsidRDefault="00112E50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903F77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5" w:type="dxa"/>
          </w:tcPr>
          <w:p w:rsidR="00112E50" w:rsidRPr="00903F77" w:rsidRDefault="00112E50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112E50" w:rsidRPr="00903F77" w:rsidRDefault="00112E50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463ABC" w:rsidRPr="00903F77" w:rsidRDefault="00463ABC" w:rsidP="00605C94">
      <w:pPr>
        <w:tabs>
          <w:tab w:val="left" w:pos="360"/>
        </w:tabs>
        <w:jc w:val="right"/>
        <w:rPr>
          <w:b/>
          <w:bCs/>
          <w:sz w:val="20"/>
          <w:szCs w:val="20"/>
        </w:rPr>
      </w:pPr>
    </w:p>
    <w:p w:rsidR="00605C94" w:rsidRPr="00903F77" w:rsidRDefault="00605C94" w:rsidP="00605C94">
      <w:pPr>
        <w:spacing w:after="0" w:line="240" w:lineRule="auto"/>
        <w:jc w:val="right"/>
        <w:rPr>
          <w:rFonts w:eastAsia="Times New Roman" w:cs="Tahoma"/>
          <w:sz w:val="20"/>
          <w:szCs w:val="20"/>
          <w:lang w:eastAsia="pl-PL"/>
        </w:rPr>
      </w:pPr>
      <w:r w:rsidRPr="00903F77">
        <w:rPr>
          <w:rFonts w:eastAsia="Times New Roman" w:cs="Tahoma"/>
          <w:sz w:val="20"/>
          <w:szCs w:val="20"/>
          <w:lang w:eastAsia="pl-PL"/>
        </w:rPr>
        <w:t>…………………………………………………………………….</w:t>
      </w:r>
    </w:p>
    <w:p w:rsidR="00605C94" w:rsidRPr="00903F77" w:rsidRDefault="00605C94" w:rsidP="00605C94">
      <w:pPr>
        <w:spacing w:after="0" w:line="240" w:lineRule="auto"/>
        <w:jc w:val="right"/>
        <w:rPr>
          <w:rFonts w:eastAsia="Times New Roman" w:cs="Tahoma"/>
          <w:sz w:val="20"/>
          <w:szCs w:val="20"/>
          <w:lang w:eastAsia="pl-PL"/>
        </w:rPr>
      </w:pPr>
      <w:r w:rsidRPr="00903F77">
        <w:rPr>
          <w:rFonts w:eastAsia="Times New Roman" w:cs="Tahoma"/>
          <w:sz w:val="20"/>
          <w:szCs w:val="20"/>
          <w:lang w:eastAsia="pl-PL"/>
        </w:rPr>
        <w:t xml:space="preserve">Podpis osób uprawnionych do reprezentacji </w:t>
      </w:r>
    </w:p>
    <w:p w:rsidR="00605C94" w:rsidRPr="00903F77" w:rsidRDefault="00605C94" w:rsidP="00605C94">
      <w:pPr>
        <w:spacing w:after="0" w:line="240" w:lineRule="auto"/>
        <w:jc w:val="right"/>
        <w:rPr>
          <w:rFonts w:eastAsia="Times New Roman" w:cs="Tahoma"/>
          <w:b/>
          <w:sz w:val="20"/>
          <w:szCs w:val="20"/>
          <w:lang w:eastAsia="pl-PL"/>
        </w:rPr>
      </w:pPr>
      <w:r w:rsidRPr="00903F77">
        <w:rPr>
          <w:rFonts w:eastAsia="Times New Roman" w:cs="Tahoma"/>
          <w:sz w:val="20"/>
          <w:szCs w:val="20"/>
          <w:lang w:eastAsia="pl-PL"/>
        </w:rPr>
        <w:t>Wykonawcy lub pełnomocnika</w:t>
      </w:r>
    </w:p>
    <w:p w:rsidR="00605C94" w:rsidRPr="00903F77" w:rsidRDefault="00605C94" w:rsidP="00605C94">
      <w:pPr>
        <w:tabs>
          <w:tab w:val="left" w:pos="360"/>
        </w:tabs>
        <w:jc w:val="right"/>
        <w:rPr>
          <w:b/>
          <w:bCs/>
          <w:sz w:val="20"/>
          <w:szCs w:val="20"/>
        </w:rPr>
      </w:pPr>
    </w:p>
    <w:p w:rsidR="0096273D" w:rsidRPr="00903F77" w:rsidRDefault="0096273D" w:rsidP="004D2308">
      <w:pPr>
        <w:tabs>
          <w:tab w:val="left" w:pos="360"/>
        </w:tabs>
        <w:rPr>
          <w:b/>
          <w:bCs/>
          <w:sz w:val="20"/>
          <w:szCs w:val="20"/>
        </w:rPr>
      </w:pPr>
    </w:p>
    <w:p w:rsidR="004D2308" w:rsidRPr="00903F77" w:rsidRDefault="00F35A01" w:rsidP="004D2308">
      <w:pPr>
        <w:tabs>
          <w:tab w:val="left" w:pos="360"/>
        </w:tabs>
        <w:rPr>
          <w:b/>
          <w:bCs/>
          <w:sz w:val="20"/>
          <w:szCs w:val="20"/>
        </w:rPr>
      </w:pPr>
      <w:r>
        <w:rPr>
          <w:b/>
        </w:rPr>
        <w:t>Część</w:t>
      </w:r>
      <w:r w:rsidR="004D2308" w:rsidRPr="00903F77">
        <w:rPr>
          <w:b/>
          <w:bCs/>
          <w:sz w:val="20"/>
          <w:szCs w:val="20"/>
        </w:rPr>
        <w:t xml:space="preserve"> nr 3 Końcówki do pipety 1-10 ml Termo Scientific </w:t>
      </w:r>
      <w:proofErr w:type="spellStart"/>
      <w:r w:rsidR="004D2308" w:rsidRPr="00903F77">
        <w:rPr>
          <w:b/>
          <w:bCs/>
          <w:sz w:val="20"/>
          <w:szCs w:val="20"/>
        </w:rPr>
        <w:t>Finpipet</w:t>
      </w:r>
      <w:proofErr w:type="spellEnd"/>
      <w:r w:rsidR="004D2308" w:rsidRPr="00903F77">
        <w:rPr>
          <w:b/>
          <w:bCs/>
          <w:sz w:val="20"/>
          <w:szCs w:val="20"/>
        </w:rPr>
        <w:t xml:space="preserve"> F3</w:t>
      </w:r>
    </w:p>
    <w:tbl>
      <w:tblPr>
        <w:tblStyle w:val="Tabela-Siatka"/>
        <w:tblW w:w="0" w:type="auto"/>
        <w:tblLook w:val="04A0"/>
      </w:tblPr>
      <w:tblGrid>
        <w:gridCol w:w="507"/>
        <w:gridCol w:w="2075"/>
        <w:gridCol w:w="1266"/>
        <w:gridCol w:w="1282"/>
        <w:gridCol w:w="1401"/>
        <w:gridCol w:w="1291"/>
        <w:gridCol w:w="1240"/>
        <w:gridCol w:w="1226"/>
        <w:gridCol w:w="1217"/>
        <w:gridCol w:w="1240"/>
        <w:gridCol w:w="1475"/>
      </w:tblGrid>
      <w:tr w:rsidR="00CC6B5C" w:rsidRPr="00903F77" w:rsidTr="00112E50">
        <w:tc>
          <w:tcPr>
            <w:tcW w:w="507" w:type="dxa"/>
            <w:vAlign w:val="center"/>
          </w:tcPr>
          <w:p w:rsidR="00CC6B5C" w:rsidRPr="00903F77" w:rsidRDefault="00CC6B5C" w:rsidP="00F35A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3F77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79" w:type="dxa"/>
            <w:vAlign w:val="center"/>
          </w:tcPr>
          <w:p w:rsidR="00CC6B5C" w:rsidRPr="00903F77" w:rsidRDefault="00CC6B5C" w:rsidP="00F35A01">
            <w:pPr>
              <w:jc w:val="center"/>
              <w:rPr>
                <w:rFonts w:eastAsia="Calibri"/>
                <w:sz w:val="20"/>
                <w:szCs w:val="20"/>
              </w:rPr>
            </w:pPr>
            <w:r w:rsidRPr="00903F77">
              <w:rPr>
                <w:rFonts w:eastAsia="Calibri"/>
                <w:sz w:val="20"/>
                <w:szCs w:val="20"/>
              </w:rPr>
              <w:t>Asortyment</w:t>
            </w:r>
          </w:p>
        </w:tc>
        <w:tc>
          <w:tcPr>
            <w:tcW w:w="1258" w:type="dxa"/>
            <w:vAlign w:val="center"/>
          </w:tcPr>
          <w:p w:rsidR="00CC6B5C" w:rsidRPr="00733743" w:rsidRDefault="00CC6B5C" w:rsidP="00F35A01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33743">
              <w:rPr>
                <w:rFonts w:eastAsia="Calibri"/>
                <w:sz w:val="20"/>
                <w:szCs w:val="20"/>
                <w:highlight w:val="yellow"/>
              </w:rPr>
              <w:t>Jednostka miary (j.m.)</w:t>
            </w:r>
          </w:p>
        </w:tc>
        <w:tc>
          <w:tcPr>
            <w:tcW w:w="1282" w:type="dxa"/>
            <w:vAlign w:val="center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1401" w:type="dxa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Ilość opakowań/ jednostek </w:t>
            </w:r>
            <w:r w:rsidRPr="00903F77">
              <w:rPr>
                <w:sz w:val="20"/>
                <w:szCs w:val="20"/>
              </w:rPr>
              <w:lastRenderedPageBreak/>
              <w:t>handlowych</w:t>
            </w:r>
            <w:r w:rsidRPr="00903F77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291" w:type="dxa"/>
            <w:vAlign w:val="center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lastRenderedPageBreak/>
              <w:t xml:space="preserve">Cena netto za opakowanie/ </w:t>
            </w:r>
            <w:r w:rsidRPr="00903F77">
              <w:rPr>
                <w:sz w:val="20"/>
                <w:szCs w:val="20"/>
              </w:rPr>
              <w:lastRenderedPageBreak/>
              <w:t>jednostkę handlową</w:t>
            </w:r>
          </w:p>
        </w:tc>
        <w:tc>
          <w:tcPr>
            <w:tcW w:w="1241" w:type="dxa"/>
            <w:vAlign w:val="center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lastRenderedPageBreak/>
              <w:t>Wartość netto</w:t>
            </w:r>
          </w:p>
        </w:tc>
        <w:tc>
          <w:tcPr>
            <w:tcW w:w="1227" w:type="dxa"/>
            <w:vAlign w:val="center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VAT stawka</w:t>
            </w:r>
          </w:p>
        </w:tc>
        <w:tc>
          <w:tcPr>
            <w:tcW w:w="1218" w:type="dxa"/>
            <w:vAlign w:val="center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proofErr w:type="spellStart"/>
            <w:r w:rsidRPr="00903F77">
              <w:rPr>
                <w:sz w:val="20"/>
                <w:szCs w:val="20"/>
              </w:rPr>
              <w:t>Vat</w:t>
            </w:r>
            <w:proofErr w:type="spellEnd"/>
            <w:r w:rsidRPr="00903F77"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1241" w:type="dxa"/>
            <w:vAlign w:val="center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Wartość brutto</w:t>
            </w:r>
          </w:p>
        </w:tc>
        <w:tc>
          <w:tcPr>
            <w:tcW w:w="1475" w:type="dxa"/>
            <w:vAlign w:val="center"/>
          </w:tcPr>
          <w:p w:rsidR="00CC6B5C" w:rsidRPr="00903F77" w:rsidRDefault="00CC6B5C" w:rsidP="00F35A01">
            <w:pPr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Nazwa lub nr katalogowy zaoferowanego </w:t>
            </w:r>
            <w:r w:rsidRPr="00903F77">
              <w:rPr>
                <w:sz w:val="20"/>
                <w:szCs w:val="20"/>
              </w:rPr>
              <w:lastRenderedPageBreak/>
              <w:t>asortymentu</w:t>
            </w:r>
          </w:p>
        </w:tc>
      </w:tr>
      <w:tr w:rsidR="00CC6B5C" w:rsidRPr="00903F77" w:rsidTr="00112E50">
        <w:tc>
          <w:tcPr>
            <w:tcW w:w="507" w:type="dxa"/>
            <w:vAlign w:val="center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79" w:type="dxa"/>
            <w:vAlign w:val="center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  <w:vAlign w:val="center"/>
          </w:tcPr>
          <w:p w:rsidR="00CC6B5C" w:rsidRPr="00733743" w:rsidRDefault="00CC6B5C" w:rsidP="00F35A01">
            <w:pPr>
              <w:jc w:val="center"/>
              <w:rPr>
                <w:sz w:val="20"/>
                <w:szCs w:val="20"/>
                <w:highlight w:val="yellow"/>
              </w:rPr>
            </w:pPr>
            <w:r w:rsidRPr="00733743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282" w:type="dxa"/>
            <w:vAlign w:val="center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  <w:vAlign w:val="center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7=5x6</w:t>
            </w:r>
          </w:p>
        </w:tc>
        <w:tc>
          <w:tcPr>
            <w:tcW w:w="1227" w:type="dxa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  <w:vAlign w:val="center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9=7x8 </w:t>
            </w:r>
          </w:p>
        </w:tc>
        <w:tc>
          <w:tcPr>
            <w:tcW w:w="1241" w:type="dxa"/>
            <w:vAlign w:val="center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10=7+9 </w:t>
            </w:r>
          </w:p>
        </w:tc>
        <w:tc>
          <w:tcPr>
            <w:tcW w:w="1475" w:type="dxa"/>
            <w:vAlign w:val="center"/>
          </w:tcPr>
          <w:p w:rsidR="00CC6B5C" w:rsidRPr="00903F77" w:rsidRDefault="00CC6B5C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11</w:t>
            </w:r>
          </w:p>
        </w:tc>
      </w:tr>
      <w:tr w:rsidR="00CC6B5C" w:rsidRPr="00903F77" w:rsidTr="00112E50">
        <w:tc>
          <w:tcPr>
            <w:tcW w:w="507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903F7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79" w:type="dxa"/>
          </w:tcPr>
          <w:p w:rsidR="00CC6B5C" w:rsidRPr="00903F77" w:rsidRDefault="00AE3EDA" w:rsidP="00CC6B5C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color w:val="000000"/>
                <w:sz w:val="20"/>
                <w:szCs w:val="20"/>
              </w:rPr>
              <w:t>Końcówki</w:t>
            </w:r>
            <w:r w:rsidR="00CC6B5C" w:rsidRPr="00903F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do pipety o pojemności </w:t>
            </w:r>
            <w:r w:rsidR="00CC6B5C" w:rsidRPr="00AE3EDA">
              <w:rPr>
                <w:rFonts w:asciiTheme="minorHAnsi" w:hAnsiTheme="minorHAnsi"/>
                <w:color w:val="FF0000"/>
                <w:sz w:val="20"/>
                <w:szCs w:val="20"/>
              </w:rPr>
              <w:t>1 – 10ml</w:t>
            </w:r>
            <w:r w:rsidR="00CC6B5C" w:rsidRPr="00903F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6B5C" w:rsidRPr="00903F77">
              <w:rPr>
                <w:rFonts w:asciiTheme="minorHAnsi" w:hAnsiTheme="minorHAnsi"/>
                <w:color w:val="000000"/>
                <w:sz w:val="20"/>
                <w:szCs w:val="20"/>
              </w:rPr>
              <w:t>Thermo</w:t>
            </w:r>
            <w:proofErr w:type="spellEnd"/>
            <w:r w:rsidR="00CC6B5C" w:rsidRPr="00903F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Scientific </w:t>
            </w:r>
            <w:proofErr w:type="spellStart"/>
            <w:r w:rsidR="00CC6B5C" w:rsidRPr="00903F77">
              <w:rPr>
                <w:rFonts w:asciiTheme="minorHAnsi" w:hAnsiTheme="minorHAnsi"/>
                <w:color w:val="000000"/>
                <w:sz w:val="20"/>
                <w:szCs w:val="20"/>
              </w:rPr>
              <w:t>Finpipet</w:t>
            </w:r>
            <w:proofErr w:type="spellEnd"/>
            <w:r w:rsidR="00CC6B5C" w:rsidRPr="00903F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F3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</w:tcPr>
          <w:p w:rsidR="00CC6B5C" w:rsidRPr="00AE3EDA" w:rsidRDefault="00AE3EDA" w:rsidP="004D2308">
            <w:pPr>
              <w:tabs>
                <w:tab w:val="left" w:pos="360"/>
              </w:tabs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AE3EDA">
              <w:rPr>
                <w:b/>
                <w:bCs/>
                <w:color w:val="FF0000"/>
                <w:sz w:val="20"/>
                <w:szCs w:val="20"/>
                <w:highlight w:val="yellow"/>
              </w:rPr>
              <w:t>Opakowanie 100sztuk</w:t>
            </w:r>
          </w:p>
        </w:tc>
        <w:tc>
          <w:tcPr>
            <w:tcW w:w="1282" w:type="dxa"/>
          </w:tcPr>
          <w:p w:rsidR="00CC6B5C" w:rsidRPr="00903F77" w:rsidRDefault="00CC6B5C" w:rsidP="00CC6B5C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5000</w:t>
            </w:r>
          </w:p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CC6B5C" w:rsidRPr="00903F77" w:rsidRDefault="00CC6B5C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12E50" w:rsidRPr="00903F77" w:rsidTr="00112E50">
        <w:tc>
          <w:tcPr>
            <w:tcW w:w="7818" w:type="dxa"/>
            <w:gridSpan w:val="6"/>
          </w:tcPr>
          <w:p w:rsidR="00112E50" w:rsidRPr="00903F77" w:rsidRDefault="00112E50" w:rsidP="00112E50">
            <w:pPr>
              <w:tabs>
                <w:tab w:val="left" w:pos="36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03F77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41" w:type="dxa"/>
          </w:tcPr>
          <w:p w:rsidR="00112E50" w:rsidRPr="00903F77" w:rsidRDefault="00112E50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</w:tcPr>
          <w:p w:rsidR="00112E50" w:rsidRPr="00903F77" w:rsidRDefault="00112E50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112E50" w:rsidRPr="00903F77" w:rsidRDefault="00112E50" w:rsidP="00112E50">
            <w:pPr>
              <w:tabs>
                <w:tab w:val="left" w:pos="36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03F77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41" w:type="dxa"/>
          </w:tcPr>
          <w:p w:rsidR="00112E50" w:rsidRPr="00903F77" w:rsidRDefault="00112E50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112E50" w:rsidRPr="00903F77" w:rsidRDefault="00112E50" w:rsidP="004D2308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CC6B5C" w:rsidRPr="00903F77" w:rsidRDefault="00CC6B5C" w:rsidP="00605C94">
      <w:pPr>
        <w:tabs>
          <w:tab w:val="left" w:pos="360"/>
        </w:tabs>
        <w:jc w:val="right"/>
        <w:rPr>
          <w:b/>
          <w:bCs/>
          <w:sz w:val="20"/>
          <w:szCs w:val="20"/>
        </w:rPr>
      </w:pPr>
    </w:p>
    <w:p w:rsidR="00605C94" w:rsidRPr="00903F77" w:rsidRDefault="00605C94" w:rsidP="00605C94">
      <w:pPr>
        <w:spacing w:after="0" w:line="240" w:lineRule="auto"/>
        <w:jc w:val="right"/>
        <w:rPr>
          <w:rFonts w:eastAsia="Times New Roman" w:cs="Tahoma"/>
          <w:sz w:val="20"/>
          <w:szCs w:val="20"/>
          <w:lang w:eastAsia="pl-PL"/>
        </w:rPr>
      </w:pPr>
      <w:r w:rsidRPr="00903F77">
        <w:rPr>
          <w:rFonts w:eastAsia="Times New Roman" w:cs="Tahoma"/>
          <w:sz w:val="20"/>
          <w:szCs w:val="20"/>
          <w:lang w:eastAsia="pl-PL"/>
        </w:rPr>
        <w:t>…………………………………………………………………….</w:t>
      </w:r>
    </w:p>
    <w:p w:rsidR="00605C94" w:rsidRPr="00903F77" w:rsidRDefault="00605C94" w:rsidP="00605C94">
      <w:pPr>
        <w:spacing w:after="0" w:line="240" w:lineRule="auto"/>
        <w:jc w:val="right"/>
        <w:rPr>
          <w:rFonts w:eastAsia="Times New Roman" w:cs="Tahoma"/>
          <w:sz w:val="20"/>
          <w:szCs w:val="20"/>
          <w:lang w:eastAsia="pl-PL"/>
        </w:rPr>
      </w:pPr>
      <w:r w:rsidRPr="00903F77">
        <w:rPr>
          <w:rFonts w:eastAsia="Times New Roman" w:cs="Tahoma"/>
          <w:sz w:val="20"/>
          <w:szCs w:val="20"/>
          <w:lang w:eastAsia="pl-PL"/>
        </w:rPr>
        <w:t xml:space="preserve">Podpis osób uprawnionych do reprezentacji </w:t>
      </w:r>
    </w:p>
    <w:p w:rsidR="00605C94" w:rsidRPr="00903F77" w:rsidRDefault="00605C94" w:rsidP="00605C94">
      <w:pPr>
        <w:spacing w:after="0" w:line="240" w:lineRule="auto"/>
        <w:jc w:val="right"/>
        <w:rPr>
          <w:rFonts w:eastAsia="Times New Roman" w:cs="Tahoma"/>
          <w:b/>
          <w:sz w:val="20"/>
          <w:szCs w:val="20"/>
          <w:lang w:eastAsia="pl-PL"/>
        </w:rPr>
      </w:pPr>
      <w:r w:rsidRPr="00903F77">
        <w:rPr>
          <w:rFonts w:eastAsia="Times New Roman" w:cs="Tahoma"/>
          <w:sz w:val="20"/>
          <w:szCs w:val="20"/>
          <w:lang w:eastAsia="pl-PL"/>
        </w:rPr>
        <w:t>Wykonawcy lub pełnomocnika</w:t>
      </w:r>
    </w:p>
    <w:p w:rsidR="00605C94" w:rsidRPr="00903F77" w:rsidRDefault="00605C94" w:rsidP="00605C94">
      <w:pPr>
        <w:tabs>
          <w:tab w:val="left" w:pos="360"/>
        </w:tabs>
        <w:jc w:val="right"/>
        <w:rPr>
          <w:b/>
          <w:bCs/>
          <w:sz w:val="20"/>
          <w:szCs w:val="20"/>
        </w:rPr>
      </w:pPr>
    </w:p>
    <w:p w:rsidR="004D2308" w:rsidRPr="00903F77" w:rsidRDefault="00F35A01" w:rsidP="004D2308">
      <w:pPr>
        <w:tabs>
          <w:tab w:val="left" w:pos="360"/>
        </w:tabs>
        <w:rPr>
          <w:b/>
          <w:bCs/>
          <w:sz w:val="20"/>
          <w:szCs w:val="20"/>
        </w:rPr>
      </w:pPr>
      <w:r>
        <w:rPr>
          <w:b/>
        </w:rPr>
        <w:t>Część</w:t>
      </w:r>
      <w:r w:rsidRPr="00834BE2">
        <w:rPr>
          <w:b/>
        </w:rPr>
        <w:t xml:space="preserve"> </w:t>
      </w:r>
      <w:r w:rsidR="004D2308" w:rsidRPr="00903F77">
        <w:rPr>
          <w:b/>
          <w:bCs/>
          <w:sz w:val="20"/>
          <w:szCs w:val="20"/>
        </w:rPr>
        <w:t xml:space="preserve">nr 4 Testy płytkowe lub paskowe do diagnostyki chorób zakaźnych </w:t>
      </w:r>
    </w:p>
    <w:tbl>
      <w:tblPr>
        <w:tblStyle w:val="Tabela-Siatka"/>
        <w:tblW w:w="0" w:type="auto"/>
        <w:tblLook w:val="04A0"/>
      </w:tblPr>
      <w:tblGrid>
        <w:gridCol w:w="507"/>
        <w:gridCol w:w="2435"/>
        <w:gridCol w:w="1248"/>
        <w:gridCol w:w="1267"/>
        <w:gridCol w:w="1401"/>
        <w:gridCol w:w="1290"/>
        <w:gridCol w:w="1171"/>
        <w:gridCol w:w="1138"/>
        <w:gridCol w:w="1117"/>
        <w:gridCol w:w="1171"/>
        <w:gridCol w:w="1475"/>
      </w:tblGrid>
      <w:tr w:rsidR="00605C94" w:rsidRPr="00903F77" w:rsidTr="00112E50">
        <w:tc>
          <w:tcPr>
            <w:tcW w:w="507" w:type="dxa"/>
            <w:vAlign w:val="center"/>
          </w:tcPr>
          <w:p w:rsidR="00605C94" w:rsidRPr="00903F77" w:rsidRDefault="00605C94" w:rsidP="00F35A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3F77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35" w:type="dxa"/>
            <w:vAlign w:val="center"/>
          </w:tcPr>
          <w:p w:rsidR="00605C94" w:rsidRPr="00903F77" w:rsidRDefault="00605C94" w:rsidP="00F35A01">
            <w:pPr>
              <w:jc w:val="center"/>
              <w:rPr>
                <w:rFonts w:eastAsia="Calibri"/>
                <w:sz w:val="20"/>
                <w:szCs w:val="20"/>
              </w:rPr>
            </w:pPr>
            <w:r w:rsidRPr="00903F77">
              <w:rPr>
                <w:rFonts w:eastAsia="Calibri"/>
                <w:sz w:val="20"/>
                <w:szCs w:val="20"/>
              </w:rPr>
              <w:t>Asortyment</w:t>
            </w:r>
          </w:p>
        </w:tc>
        <w:tc>
          <w:tcPr>
            <w:tcW w:w="1248" w:type="dxa"/>
            <w:vAlign w:val="center"/>
          </w:tcPr>
          <w:p w:rsidR="00605C94" w:rsidRPr="00903F77" w:rsidRDefault="00605C94" w:rsidP="00F35A01">
            <w:pPr>
              <w:jc w:val="center"/>
              <w:rPr>
                <w:rFonts w:eastAsia="Calibri"/>
                <w:sz w:val="20"/>
                <w:szCs w:val="20"/>
              </w:rPr>
            </w:pPr>
            <w:r w:rsidRPr="00903F77">
              <w:rPr>
                <w:rFonts w:eastAsia="Calibri"/>
                <w:sz w:val="20"/>
                <w:szCs w:val="20"/>
              </w:rPr>
              <w:t>Jednostka miary (j.m.)</w:t>
            </w:r>
          </w:p>
        </w:tc>
        <w:tc>
          <w:tcPr>
            <w:tcW w:w="1267" w:type="dxa"/>
            <w:vAlign w:val="center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1401" w:type="dxa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Ilość opakowań/ jednostek handlowych</w:t>
            </w:r>
            <w:r w:rsidRPr="00903F77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290" w:type="dxa"/>
            <w:vAlign w:val="center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Cena netto za opakowanie/ jednostkę handlową</w:t>
            </w:r>
          </w:p>
        </w:tc>
        <w:tc>
          <w:tcPr>
            <w:tcW w:w="1171" w:type="dxa"/>
            <w:vAlign w:val="center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Wartość netto</w:t>
            </w:r>
          </w:p>
        </w:tc>
        <w:tc>
          <w:tcPr>
            <w:tcW w:w="1138" w:type="dxa"/>
            <w:vAlign w:val="center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VAT stawka</w:t>
            </w:r>
          </w:p>
        </w:tc>
        <w:tc>
          <w:tcPr>
            <w:tcW w:w="1117" w:type="dxa"/>
            <w:vAlign w:val="center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proofErr w:type="spellStart"/>
            <w:r w:rsidRPr="00903F77">
              <w:rPr>
                <w:sz w:val="20"/>
                <w:szCs w:val="20"/>
              </w:rPr>
              <w:t>Vat</w:t>
            </w:r>
            <w:proofErr w:type="spellEnd"/>
            <w:r w:rsidRPr="00903F77"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1171" w:type="dxa"/>
            <w:vAlign w:val="center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Wartość brutto</w:t>
            </w:r>
          </w:p>
        </w:tc>
        <w:tc>
          <w:tcPr>
            <w:tcW w:w="1475" w:type="dxa"/>
            <w:vAlign w:val="center"/>
          </w:tcPr>
          <w:p w:rsidR="00605C94" w:rsidRPr="00903F77" w:rsidRDefault="00605C94" w:rsidP="00F35A01">
            <w:pPr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Nazwa lub nr katalogowy zaoferowanego asortymentu</w:t>
            </w:r>
          </w:p>
        </w:tc>
      </w:tr>
      <w:tr w:rsidR="00605C94" w:rsidRPr="00903F77" w:rsidTr="00112E50">
        <w:tc>
          <w:tcPr>
            <w:tcW w:w="507" w:type="dxa"/>
            <w:vAlign w:val="center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1</w:t>
            </w:r>
          </w:p>
        </w:tc>
        <w:tc>
          <w:tcPr>
            <w:tcW w:w="2435" w:type="dxa"/>
            <w:vAlign w:val="center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2</w:t>
            </w:r>
          </w:p>
        </w:tc>
        <w:tc>
          <w:tcPr>
            <w:tcW w:w="1248" w:type="dxa"/>
            <w:vAlign w:val="center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3</w:t>
            </w:r>
          </w:p>
        </w:tc>
        <w:tc>
          <w:tcPr>
            <w:tcW w:w="1267" w:type="dxa"/>
            <w:vAlign w:val="center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5</w:t>
            </w:r>
          </w:p>
        </w:tc>
        <w:tc>
          <w:tcPr>
            <w:tcW w:w="1290" w:type="dxa"/>
            <w:vAlign w:val="center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  <w:vAlign w:val="center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7=5x6</w:t>
            </w:r>
          </w:p>
        </w:tc>
        <w:tc>
          <w:tcPr>
            <w:tcW w:w="1138" w:type="dxa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8</w:t>
            </w:r>
          </w:p>
        </w:tc>
        <w:tc>
          <w:tcPr>
            <w:tcW w:w="1117" w:type="dxa"/>
            <w:vAlign w:val="center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9=7x8 </w:t>
            </w:r>
          </w:p>
        </w:tc>
        <w:tc>
          <w:tcPr>
            <w:tcW w:w="1171" w:type="dxa"/>
            <w:vAlign w:val="center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10=7+9 </w:t>
            </w:r>
          </w:p>
        </w:tc>
        <w:tc>
          <w:tcPr>
            <w:tcW w:w="1475" w:type="dxa"/>
            <w:vAlign w:val="center"/>
          </w:tcPr>
          <w:p w:rsidR="00605C94" w:rsidRPr="00903F77" w:rsidRDefault="00605C94" w:rsidP="00F35A01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11</w:t>
            </w:r>
          </w:p>
        </w:tc>
      </w:tr>
      <w:tr w:rsidR="00605C94" w:rsidRPr="00903F77" w:rsidTr="00112E50">
        <w:tc>
          <w:tcPr>
            <w:tcW w:w="50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35" w:type="dxa"/>
          </w:tcPr>
          <w:p w:rsidR="00605C94" w:rsidRPr="00903F77" w:rsidRDefault="00605C94">
            <w:pPr>
              <w:spacing w:before="100" w:beforeAutospacing="1" w:after="119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 xml:space="preserve">Testy jednoczesnego wykrywania 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Norowirusa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Rotawirusa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>/ Adenowirusa w kale</w:t>
            </w:r>
          </w:p>
        </w:tc>
        <w:tc>
          <w:tcPr>
            <w:tcW w:w="1248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1267" w:type="dxa"/>
            <w:vAlign w:val="bottom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1 400</w:t>
            </w:r>
          </w:p>
        </w:tc>
        <w:tc>
          <w:tcPr>
            <w:tcW w:w="140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05C94" w:rsidRPr="00903F77" w:rsidTr="00112E50">
        <w:tc>
          <w:tcPr>
            <w:tcW w:w="50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35" w:type="dxa"/>
          </w:tcPr>
          <w:p w:rsidR="00605C94" w:rsidRPr="00903F77" w:rsidRDefault="00605C94">
            <w:pPr>
              <w:spacing w:before="100" w:beforeAutospacing="1" w:after="119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 xml:space="preserve">Testy do jednoczesnego wykrywania wirusa grypy A + B z wymazów z nosa , gardła i popłuczyn z 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nosogardzieli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48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1267" w:type="dxa"/>
            <w:vAlign w:val="bottom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0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05C94" w:rsidRPr="00903F77" w:rsidTr="00112E50">
        <w:tc>
          <w:tcPr>
            <w:tcW w:w="50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35" w:type="dxa"/>
          </w:tcPr>
          <w:p w:rsidR="00605C94" w:rsidRPr="00903F77" w:rsidRDefault="00605C94">
            <w:pPr>
              <w:spacing w:before="100" w:beforeAutospacing="1" w:after="119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 xml:space="preserve">Testy do jednoczesnego wykrywania wirusa RSV i </w:t>
            </w:r>
            <w:r w:rsidRPr="00903F77">
              <w:rPr>
                <w:color w:val="000000"/>
                <w:sz w:val="20"/>
                <w:szCs w:val="20"/>
              </w:rPr>
              <w:lastRenderedPageBreak/>
              <w:t>Adenowirusa w drogach oddechowych</w:t>
            </w:r>
          </w:p>
        </w:tc>
        <w:tc>
          <w:tcPr>
            <w:tcW w:w="1248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lastRenderedPageBreak/>
              <w:t>oznaczenie</w:t>
            </w:r>
          </w:p>
        </w:tc>
        <w:tc>
          <w:tcPr>
            <w:tcW w:w="1267" w:type="dxa"/>
            <w:vAlign w:val="bottom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05C94" w:rsidRPr="00903F77" w:rsidTr="00112E50">
        <w:tc>
          <w:tcPr>
            <w:tcW w:w="50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35" w:type="dxa"/>
          </w:tcPr>
          <w:p w:rsidR="00605C94" w:rsidRPr="00903F77" w:rsidRDefault="00605C94">
            <w:pPr>
              <w:spacing w:before="100" w:beforeAutospacing="1" w:after="119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 xml:space="preserve">Testy do wykrywania antygenu 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Streptococus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 xml:space="preserve"> z grupy B z pochwy i odbytu.</w:t>
            </w:r>
          </w:p>
        </w:tc>
        <w:tc>
          <w:tcPr>
            <w:tcW w:w="1248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126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05C94" w:rsidRPr="00903F77" w:rsidTr="00112E50">
        <w:tc>
          <w:tcPr>
            <w:tcW w:w="50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435" w:type="dxa"/>
          </w:tcPr>
          <w:p w:rsidR="00605C94" w:rsidRPr="00903F77" w:rsidRDefault="00605C94">
            <w:pPr>
              <w:spacing w:before="100" w:beforeAutospacing="1" w:after="119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 xml:space="preserve">Testy do wykrywania zakażeń 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Streptococcus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 xml:space="preserve"> A w wymazie z gardła </w:t>
            </w:r>
          </w:p>
        </w:tc>
        <w:tc>
          <w:tcPr>
            <w:tcW w:w="1248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126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05C94" w:rsidRPr="00903F77" w:rsidTr="00112E50">
        <w:tc>
          <w:tcPr>
            <w:tcW w:w="50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435" w:type="dxa"/>
          </w:tcPr>
          <w:p w:rsidR="00605C94" w:rsidRPr="00903F77" w:rsidRDefault="00605C94">
            <w:pPr>
              <w:spacing w:before="100" w:beforeAutospacing="1" w:after="119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 xml:space="preserve">Testy do wykrywania przeciwciał swoistych specyficznych w klasie 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 xml:space="preserve"> w krwi pełnej, surowicy i osoczu w zakażeniach EBV ( mononukleoza )</w:t>
            </w:r>
          </w:p>
        </w:tc>
        <w:tc>
          <w:tcPr>
            <w:tcW w:w="1248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126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05C94" w:rsidRPr="00903F77" w:rsidTr="00112E50">
        <w:tc>
          <w:tcPr>
            <w:tcW w:w="50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35" w:type="dxa"/>
          </w:tcPr>
          <w:p w:rsidR="00605C94" w:rsidRPr="00903F77" w:rsidRDefault="00605C94">
            <w:pPr>
              <w:spacing w:before="100" w:beforeAutospacing="1" w:after="119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 xml:space="preserve">Testy do wykrywania przeciwciał swoistych w klasie 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 xml:space="preserve"> w krwi pełnej, surowicy i osoczu w zakażeniach EBV ( mononukleoza )</w:t>
            </w:r>
          </w:p>
        </w:tc>
        <w:tc>
          <w:tcPr>
            <w:tcW w:w="1248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126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05C94" w:rsidRPr="00903F77" w:rsidTr="00112E50">
        <w:tc>
          <w:tcPr>
            <w:tcW w:w="50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435" w:type="dxa"/>
          </w:tcPr>
          <w:p w:rsidR="00605C94" w:rsidRPr="00903F77" w:rsidRDefault="00605C94">
            <w:pPr>
              <w:spacing w:before="100" w:beforeAutospacing="1" w:after="119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 xml:space="preserve">Testy do wykrywania w kale zakażenia Clostridium 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difficile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 xml:space="preserve"> – antygen GDH oraz toksyna A i B</w:t>
            </w:r>
          </w:p>
        </w:tc>
        <w:tc>
          <w:tcPr>
            <w:tcW w:w="1248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126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05C94" w:rsidRPr="00903F77" w:rsidTr="00112E50">
        <w:tc>
          <w:tcPr>
            <w:tcW w:w="50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35" w:type="dxa"/>
          </w:tcPr>
          <w:p w:rsidR="00605C94" w:rsidRPr="00903F77" w:rsidRDefault="00605C94">
            <w:pPr>
              <w:spacing w:before="100" w:beforeAutospacing="1" w:after="119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 xml:space="preserve">Testy do wykrywania antygenu 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Astrovirusa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 xml:space="preserve"> w kale.</w:t>
            </w:r>
          </w:p>
        </w:tc>
        <w:tc>
          <w:tcPr>
            <w:tcW w:w="1248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1267" w:type="dxa"/>
            <w:vAlign w:val="bottom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0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05C94" w:rsidRPr="00903F77" w:rsidTr="00112E50">
        <w:tc>
          <w:tcPr>
            <w:tcW w:w="50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35" w:type="dxa"/>
          </w:tcPr>
          <w:p w:rsidR="00605C94" w:rsidRPr="00903F77" w:rsidRDefault="00605C94">
            <w:pPr>
              <w:spacing w:before="100" w:beforeAutospacing="1" w:after="119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 xml:space="preserve">Testy do wykrywania antygenu 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H.pylori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 xml:space="preserve">. w kale </w:t>
            </w:r>
          </w:p>
        </w:tc>
        <w:tc>
          <w:tcPr>
            <w:tcW w:w="1248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1267" w:type="dxa"/>
            <w:vAlign w:val="bottom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05C94" w:rsidRPr="00903F77" w:rsidTr="00112E50">
        <w:tc>
          <w:tcPr>
            <w:tcW w:w="50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35" w:type="dxa"/>
          </w:tcPr>
          <w:p w:rsidR="00605C94" w:rsidRPr="00903F77" w:rsidRDefault="00605C94">
            <w:pPr>
              <w:spacing w:before="100" w:beforeAutospacing="1" w:after="119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 xml:space="preserve">Testy do wykrywania przeciwciał przeciw 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H.Pyroli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 xml:space="preserve"> w surowicy</w:t>
            </w:r>
          </w:p>
        </w:tc>
        <w:tc>
          <w:tcPr>
            <w:tcW w:w="1248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1267" w:type="dxa"/>
            <w:vAlign w:val="bottom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0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05C94" w:rsidRPr="00903F77" w:rsidTr="00112E50">
        <w:tc>
          <w:tcPr>
            <w:tcW w:w="50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35" w:type="dxa"/>
          </w:tcPr>
          <w:p w:rsidR="00605C94" w:rsidRPr="00903F77" w:rsidRDefault="00605C94">
            <w:pPr>
              <w:spacing w:before="100" w:beforeAutospacing="1" w:after="119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 xml:space="preserve">Test do wykrywania p/ciał w klasie 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IgM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IgG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 xml:space="preserve"> przeciwko antygenowi 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Treponema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pallidum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 xml:space="preserve"> w surowicy , osoczu i krwi pełnej.</w:t>
            </w:r>
          </w:p>
        </w:tc>
        <w:tc>
          <w:tcPr>
            <w:tcW w:w="1248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126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1 500</w:t>
            </w:r>
          </w:p>
        </w:tc>
        <w:tc>
          <w:tcPr>
            <w:tcW w:w="140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05C94" w:rsidRPr="00903F77" w:rsidTr="00112E50">
        <w:tc>
          <w:tcPr>
            <w:tcW w:w="50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35" w:type="dxa"/>
          </w:tcPr>
          <w:p w:rsidR="00605C94" w:rsidRPr="00903F77" w:rsidRDefault="00605C94">
            <w:pPr>
              <w:spacing w:before="100" w:beforeAutospacing="1" w:after="119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Testy do wykrywania zakażenia Giardia Lamblia metodą ELISA z jednym płukaniem.</w:t>
            </w:r>
          </w:p>
        </w:tc>
        <w:tc>
          <w:tcPr>
            <w:tcW w:w="1248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oznaczenie</w:t>
            </w:r>
          </w:p>
        </w:tc>
        <w:tc>
          <w:tcPr>
            <w:tcW w:w="1267" w:type="dxa"/>
            <w:vAlign w:val="bottom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0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05C94" w:rsidRPr="00903F77" w:rsidTr="00112E50">
        <w:tc>
          <w:tcPr>
            <w:tcW w:w="507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2435" w:type="dxa"/>
          </w:tcPr>
          <w:p w:rsidR="00605C94" w:rsidRPr="00903F77" w:rsidRDefault="00605C94">
            <w:pPr>
              <w:spacing w:before="100" w:beforeAutospacing="1" w:after="119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 xml:space="preserve">Test do wykrywania 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Streptococus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03F77">
              <w:rPr>
                <w:color w:val="000000"/>
                <w:sz w:val="20"/>
                <w:szCs w:val="20"/>
              </w:rPr>
              <w:t>Pneumonie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 xml:space="preserve"> w moczu.</w:t>
            </w:r>
          </w:p>
        </w:tc>
        <w:tc>
          <w:tcPr>
            <w:tcW w:w="1248" w:type="dxa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 xml:space="preserve">oznaczenie </w:t>
            </w:r>
          </w:p>
        </w:tc>
        <w:tc>
          <w:tcPr>
            <w:tcW w:w="1267" w:type="dxa"/>
            <w:vAlign w:val="bottom"/>
          </w:tcPr>
          <w:p w:rsidR="00605C94" w:rsidRPr="00903F77" w:rsidRDefault="00605C94">
            <w:pPr>
              <w:spacing w:before="100" w:beforeAutospacing="1" w:after="119"/>
              <w:jc w:val="center"/>
              <w:rPr>
                <w:sz w:val="20"/>
                <w:szCs w:val="20"/>
              </w:rPr>
            </w:pPr>
            <w:r w:rsidRPr="00903F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605C94" w:rsidRPr="00903F77" w:rsidRDefault="00605C94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112E50" w:rsidRPr="00903F77" w:rsidTr="00F35A01">
        <w:tc>
          <w:tcPr>
            <w:tcW w:w="8148" w:type="dxa"/>
            <w:gridSpan w:val="6"/>
          </w:tcPr>
          <w:p w:rsidR="00112E50" w:rsidRPr="00903F77" w:rsidRDefault="00112E50" w:rsidP="00112E50">
            <w:pPr>
              <w:tabs>
                <w:tab w:val="left" w:pos="36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03F77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71" w:type="dxa"/>
          </w:tcPr>
          <w:p w:rsidR="00112E50" w:rsidRPr="00903F77" w:rsidRDefault="00112E50" w:rsidP="00112E50">
            <w:pPr>
              <w:tabs>
                <w:tab w:val="left" w:pos="36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gridSpan w:val="2"/>
          </w:tcPr>
          <w:p w:rsidR="00112E50" w:rsidRPr="00903F77" w:rsidRDefault="00112E50" w:rsidP="00112E50">
            <w:pPr>
              <w:tabs>
                <w:tab w:val="left" w:pos="36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03F77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71" w:type="dxa"/>
          </w:tcPr>
          <w:p w:rsidR="00112E50" w:rsidRPr="00903F77" w:rsidRDefault="00112E50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5" w:type="dxa"/>
          </w:tcPr>
          <w:p w:rsidR="00112E50" w:rsidRPr="00903F77" w:rsidRDefault="00112E50" w:rsidP="00F35A01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605C94" w:rsidRPr="00903F77" w:rsidRDefault="00605C94" w:rsidP="004D2308">
      <w:pPr>
        <w:tabs>
          <w:tab w:val="left" w:pos="360"/>
        </w:tabs>
        <w:rPr>
          <w:b/>
          <w:bCs/>
          <w:sz w:val="20"/>
          <w:szCs w:val="20"/>
        </w:rPr>
      </w:pPr>
    </w:p>
    <w:p w:rsidR="00605C94" w:rsidRPr="00903F77" w:rsidRDefault="00605C94" w:rsidP="00605C94">
      <w:pPr>
        <w:spacing w:after="0" w:line="240" w:lineRule="auto"/>
        <w:jc w:val="right"/>
        <w:rPr>
          <w:rFonts w:eastAsia="Times New Roman" w:cs="Tahoma"/>
          <w:sz w:val="20"/>
          <w:szCs w:val="20"/>
          <w:lang w:eastAsia="pl-PL"/>
        </w:rPr>
      </w:pPr>
      <w:r w:rsidRPr="00903F77">
        <w:rPr>
          <w:rFonts w:eastAsia="Times New Roman" w:cs="Tahoma"/>
          <w:sz w:val="20"/>
          <w:szCs w:val="20"/>
          <w:lang w:eastAsia="pl-PL"/>
        </w:rPr>
        <w:t>…………………………………………………………………….</w:t>
      </w:r>
    </w:p>
    <w:p w:rsidR="00605C94" w:rsidRPr="00903F77" w:rsidRDefault="00605C94" w:rsidP="00605C94">
      <w:pPr>
        <w:spacing w:after="0" w:line="240" w:lineRule="auto"/>
        <w:jc w:val="right"/>
        <w:rPr>
          <w:rFonts w:eastAsia="Times New Roman" w:cs="Tahoma"/>
          <w:sz w:val="20"/>
          <w:szCs w:val="20"/>
          <w:lang w:eastAsia="pl-PL"/>
        </w:rPr>
      </w:pPr>
      <w:r w:rsidRPr="00903F77">
        <w:rPr>
          <w:rFonts w:eastAsia="Times New Roman" w:cs="Tahoma"/>
          <w:sz w:val="20"/>
          <w:szCs w:val="20"/>
          <w:lang w:eastAsia="pl-PL"/>
        </w:rPr>
        <w:t xml:space="preserve">Podpis osób uprawnionych do reprezentacji </w:t>
      </w:r>
    </w:p>
    <w:p w:rsidR="00605C94" w:rsidRPr="00903F77" w:rsidRDefault="00605C94" w:rsidP="00605C94">
      <w:pPr>
        <w:spacing w:after="0" w:line="240" w:lineRule="auto"/>
        <w:jc w:val="right"/>
        <w:rPr>
          <w:rFonts w:eastAsia="Times New Roman" w:cs="Tahoma"/>
          <w:b/>
          <w:sz w:val="20"/>
          <w:szCs w:val="20"/>
          <w:lang w:eastAsia="pl-PL"/>
        </w:rPr>
      </w:pPr>
      <w:r w:rsidRPr="00903F77">
        <w:rPr>
          <w:rFonts w:eastAsia="Times New Roman" w:cs="Tahoma"/>
          <w:sz w:val="20"/>
          <w:szCs w:val="20"/>
          <w:lang w:eastAsia="pl-PL"/>
        </w:rPr>
        <w:t>Wykonawcy lub pełnomocnika</w:t>
      </w:r>
    </w:p>
    <w:p w:rsidR="00605C94" w:rsidRPr="00903F77" w:rsidRDefault="00605C94" w:rsidP="00605C94">
      <w:pPr>
        <w:tabs>
          <w:tab w:val="left" w:pos="360"/>
        </w:tabs>
        <w:jc w:val="right"/>
        <w:rPr>
          <w:b/>
          <w:bCs/>
          <w:sz w:val="20"/>
          <w:szCs w:val="20"/>
        </w:rPr>
      </w:pPr>
    </w:p>
    <w:p w:rsidR="004D2308" w:rsidRPr="00903F77" w:rsidRDefault="00F35A01" w:rsidP="004D2308">
      <w:pPr>
        <w:tabs>
          <w:tab w:val="left" w:pos="360"/>
        </w:tabs>
        <w:rPr>
          <w:b/>
          <w:bCs/>
          <w:sz w:val="20"/>
          <w:szCs w:val="20"/>
        </w:rPr>
      </w:pPr>
      <w:r>
        <w:rPr>
          <w:b/>
        </w:rPr>
        <w:t>Część</w:t>
      </w:r>
      <w:r w:rsidR="004D2308" w:rsidRPr="00903F77">
        <w:rPr>
          <w:b/>
          <w:bCs/>
          <w:sz w:val="20"/>
          <w:szCs w:val="20"/>
        </w:rPr>
        <w:t xml:space="preserve"> nr 5   Dostawa odczynników, materiałów zużywalnych,  kontrolnych, kalibracyjnych oraz dzierżawa dwóch  analizatorów  immunochemicznych</w:t>
      </w:r>
    </w:p>
    <w:tbl>
      <w:tblPr>
        <w:tblStyle w:val="Tabela-Siatka"/>
        <w:tblW w:w="0" w:type="auto"/>
        <w:tblLook w:val="04A0"/>
      </w:tblPr>
      <w:tblGrid>
        <w:gridCol w:w="534"/>
        <w:gridCol w:w="2244"/>
        <w:gridCol w:w="1115"/>
        <w:gridCol w:w="1213"/>
        <w:gridCol w:w="1401"/>
        <w:gridCol w:w="1291"/>
        <w:gridCol w:w="1245"/>
        <w:gridCol w:w="1233"/>
        <w:gridCol w:w="1224"/>
        <w:gridCol w:w="1245"/>
        <w:gridCol w:w="1475"/>
      </w:tblGrid>
      <w:tr w:rsidR="00375C24" w:rsidRPr="00903F77" w:rsidTr="00903F77">
        <w:tc>
          <w:tcPr>
            <w:tcW w:w="533" w:type="dxa"/>
            <w:vAlign w:val="center"/>
          </w:tcPr>
          <w:p w:rsidR="00375C24" w:rsidRPr="00903F77" w:rsidRDefault="00375C24" w:rsidP="00375C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03F77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50" w:type="dxa"/>
            <w:vAlign w:val="center"/>
          </w:tcPr>
          <w:p w:rsidR="00375C24" w:rsidRPr="00903F77" w:rsidRDefault="00375C24" w:rsidP="00375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903F77">
              <w:rPr>
                <w:rFonts w:eastAsia="Calibri"/>
                <w:sz w:val="20"/>
                <w:szCs w:val="20"/>
              </w:rPr>
              <w:t>Asortyment</w:t>
            </w:r>
          </w:p>
        </w:tc>
        <w:tc>
          <w:tcPr>
            <w:tcW w:w="1097" w:type="dxa"/>
            <w:vAlign w:val="center"/>
          </w:tcPr>
          <w:p w:rsidR="00375C24" w:rsidRPr="00903F77" w:rsidRDefault="00375C24" w:rsidP="00375C24">
            <w:pPr>
              <w:jc w:val="center"/>
              <w:rPr>
                <w:rFonts w:eastAsia="Calibri"/>
                <w:sz w:val="20"/>
                <w:szCs w:val="20"/>
              </w:rPr>
            </w:pPr>
            <w:r w:rsidRPr="00903F77">
              <w:rPr>
                <w:rFonts w:eastAsia="Calibri"/>
                <w:sz w:val="20"/>
                <w:szCs w:val="20"/>
              </w:rPr>
              <w:t>Jednostka miary (j.m.)</w:t>
            </w:r>
          </w:p>
        </w:tc>
        <w:tc>
          <w:tcPr>
            <w:tcW w:w="1213" w:type="dxa"/>
            <w:vAlign w:val="center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1401" w:type="dxa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Ilość opakowań/ jednostek handlowych</w:t>
            </w:r>
            <w:r w:rsidRPr="00903F77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291" w:type="dxa"/>
            <w:vAlign w:val="center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Cena netto za opakowanie/ jednostkę handlową</w:t>
            </w:r>
          </w:p>
        </w:tc>
        <w:tc>
          <w:tcPr>
            <w:tcW w:w="1248" w:type="dxa"/>
            <w:vAlign w:val="center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Wartość netto</w:t>
            </w:r>
          </w:p>
        </w:tc>
        <w:tc>
          <w:tcPr>
            <w:tcW w:w="1236" w:type="dxa"/>
            <w:vAlign w:val="center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VAT stawka</w:t>
            </w:r>
          </w:p>
        </w:tc>
        <w:tc>
          <w:tcPr>
            <w:tcW w:w="1228" w:type="dxa"/>
            <w:vAlign w:val="center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proofErr w:type="spellStart"/>
            <w:r w:rsidRPr="00903F77">
              <w:rPr>
                <w:sz w:val="20"/>
                <w:szCs w:val="20"/>
              </w:rPr>
              <w:t>Vat</w:t>
            </w:r>
            <w:proofErr w:type="spellEnd"/>
            <w:r w:rsidRPr="00903F77">
              <w:rPr>
                <w:sz w:val="20"/>
                <w:szCs w:val="20"/>
              </w:rPr>
              <w:t xml:space="preserve"> kwota</w:t>
            </w:r>
          </w:p>
        </w:tc>
        <w:tc>
          <w:tcPr>
            <w:tcW w:w="1248" w:type="dxa"/>
            <w:vAlign w:val="center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Wartość brutto</w:t>
            </w:r>
          </w:p>
        </w:tc>
        <w:tc>
          <w:tcPr>
            <w:tcW w:w="1475" w:type="dxa"/>
            <w:vAlign w:val="center"/>
          </w:tcPr>
          <w:p w:rsidR="00375C24" w:rsidRPr="00903F77" w:rsidRDefault="00375C24" w:rsidP="00375C24">
            <w:pPr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Nazwa lub nr katalogowy zaoferowanego asortymentu</w:t>
            </w:r>
          </w:p>
        </w:tc>
      </w:tr>
      <w:tr w:rsidR="00375C24" w:rsidRPr="00903F77" w:rsidTr="00903F77">
        <w:tc>
          <w:tcPr>
            <w:tcW w:w="533" w:type="dxa"/>
            <w:vAlign w:val="center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  <w:vAlign w:val="center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vAlign w:val="center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  <w:vAlign w:val="center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5</w:t>
            </w:r>
          </w:p>
        </w:tc>
        <w:tc>
          <w:tcPr>
            <w:tcW w:w="1291" w:type="dxa"/>
            <w:vAlign w:val="center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vAlign w:val="center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7=5x6</w:t>
            </w:r>
          </w:p>
        </w:tc>
        <w:tc>
          <w:tcPr>
            <w:tcW w:w="1236" w:type="dxa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8</w:t>
            </w:r>
          </w:p>
        </w:tc>
        <w:tc>
          <w:tcPr>
            <w:tcW w:w="1228" w:type="dxa"/>
            <w:vAlign w:val="center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9=7x8 </w:t>
            </w:r>
          </w:p>
        </w:tc>
        <w:tc>
          <w:tcPr>
            <w:tcW w:w="1248" w:type="dxa"/>
            <w:vAlign w:val="center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10=7+9 </w:t>
            </w:r>
          </w:p>
        </w:tc>
        <w:tc>
          <w:tcPr>
            <w:tcW w:w="1475" w:type="dxa"/>
            <w:vAlign w:val="center"/>
          </w:tcPr>
          <w:p w:rsidR="00375C24" w:rsidRPr="00903F77" w:rsidRDefault="00375C24" w:rsidP="00375C24">
            <w:pPr>
              <w:jc w:val="center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11</w:t>
            </w: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TSH  3 generacja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jc w:val="center"/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24 800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fT4 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10400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fT3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3600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anty-TPO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anty-TG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FSH 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LH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Prolaktyna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Estradiol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Progesteron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Testosteron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b-HCG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( ze wskazaniem onkologicznym )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1800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Parathormon ( PTH )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Kortyzol 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CEA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1 100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AFP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PSA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Ca 125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1200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Ca 19-9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Ferytyna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wit.B12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1200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22.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CK-MB mass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1000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23.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Troponina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T ultra czuła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13000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24.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Witamina D3 ( 25OHD3 )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2000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25.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pro-BNP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(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NT-pro-BNP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)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26.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Prokalcytonina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7000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27.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IgE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całkowite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28.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Anty-HAV</w:t>
            </w:r>
            <w:proofErr w:type="spellEnd"/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29.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Anty_HAV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28.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HbsAg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29.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anty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HBs</w:t>
            </w:r>
            <w:proofErr w:type="spellEnd"/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Anty-HBc</w:t>
            </w:r>
            <w:proofErr w:type="spellEnd"/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31.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anty-HCV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32.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HIV  ( antygen + p/ciała )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1600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33.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Toxoplazmoza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IgM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1600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34.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Toxoplazmoza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IgG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1600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35.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Cytomegalia 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IgM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36.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Cytomegalia 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IgG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7F6047" w:rsidRPr="00903F77" w:rsidTr="00903F77">
        <w:tc>
          <w:tcPr>
            <w:tcW w:w="533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37.</w:t>
            </w:r>
          </w:p>
        </w:tc>
        <w:tc>
          <w:tcPr>
            <w:tcW w:w="2250" w:type="dxa"/>
          </w:tcPr>
          <w:p w:rsidR="007F6047" w:rsidRPr="00903F77" w:rsidRDefault="007F6047" w:rsidP="007F604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Anty - CCP</w:t>
            </w:r>
          </w:p>
        </w:tc>
        <w:tc>
          <w:tcPr>
            <w:tcW w:w="1097" w:type="dxa"/>
            <w:vAlign w:val="bottom"/>
          </w:tcPr>
          <w:p w:rsidR="007F6047" w:rsidRPr="00903F77" w:rsidRDefault="007F6047" w:rsidP="007F6047">
            <w:pPr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komplet</w:t>
            </w:r>
          </w:p>
        </w:tc>
        <w:tc>
          <w:tcPr>
            <w:tcW w:w="1213" w:type="dxa"/>
          </w:tcPr>
          <w:p w:rsidR="007F6047" w:rsidRPr="00903F77" w:rsidRDefault="007F6047" w:rsidP="007F604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140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7F6047" w:rsidRPr="00903F77" w:rsidRDefault="007F6047" w:rsidP="007F6047">
            <w:pPr>
              <w:rPr>
                <w:sz w:val="20"/>
                <w:szCs w:val="20"/>
              </w:rPr>
            </w:pPr>
          </w:p>
        </w:tc>
      </w:tr>
      <w:tr w:rsidR="00903F77" w:rsidRPr="00903F77" w:rsidTr="00903F77">
        <w:tc>
          <w:tcPr>
            <w:tcW w:w="533" w:type="dxa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38.</w:t>
            </w:r>
          </w:p>
        </w:tc>
        <w:tc>
          <w:tcPr>
            <w:tcW w:w="2250" w:type="dxa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Insulina </w:t>
            </w:r>
          </w:p>
        </w:tc>
        <w:tc>
          <w:tcPr>
            <w:tcW w:w="1097" w:type="dxa"/>
            <w:vAlign w:val="bottom"/>
          </w:tcPr>
          <w:p w:rsidR="00903F77" w:rsidRPr="00903F77" w:rsidRDefault="00903F77" w:rsidP="00903F77">
            <w:pPr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401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</w:tr>
      <w:tr w:rsidR="00903F77" w:rsidRPr="00903F77" w:rsidTr="00903F77">
        <w:tc>
          <w:tcPr>
            <w:tcW w:w="533" w:type="dxa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250" w:type="dxa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Rubella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1097" w:type="dxa"/>
            <w:vAlign w:val="bottom"/>
          </w:tcPr>
          <w:p w:rsidR="00903F77" w:rsidRPr="00903F77" w:rsidRDefault="00903F77" w:rsidP="00903F77">
            <w:pPr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1401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</w:tr>
      <w:tr w:rsidR="00903F77" w:rsidRPr="00903F77" w:rsidTr="00903F77">
        <w:tc>
          <w:tcPr>
            <w:tcW w:w="533" w:type="dxa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40.</w:t>
            </w:r>
          </w:p>
        </w:tc>
        <w:tc>
          <w:tcPr>
            <w:tcW w:w="2250" w:type="dxa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Rubella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097" w:type="dxa"/>
            <w:vAlign w:val="bottom"/>
          </w:tcPr>
          <w:p w:rsidR="00903F77" w:rsidRPr="00903F77" w:rsidRDefault="00903F77" w:rsidP="00903F77">
            <w:pPr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1401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</w:tr>
      <w:tr w:rsidR="00903F77" w:rsidRPr="00903F77" w:rsidTr="00903F77">
        <w:tc>
          <w:tcPr>
            <w:tcW w:w="533" w:type="dxa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41.</w:t>
            </w:r>
          </w:p>
        </w:tc>
        <w:tc>
          <w:tcPr>
            <w:tcW w:w="2250" w:type="dxa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Interleukina 6 ( IL-6 )</w:t>
            </w:r>
          </w:p>
        </w:tc>
        <w:tc>
          <w:tcPr>
            <w:tcW w:w="1097" w:type="dxa"/>
            <w:vAlign w:val="bottom"/>
          </w:tcPr>
          <w:p w:rsidR="00903F77" w:rsidRPr="00903F77" w:rsidRDefault="00903F77" w:rsidP="00903F77">
            <w:pPr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903F77">
              <w:rPr>
                <w:rFonts w:eastAsia="Times New Roman" w:cs="Tahoma"/>
                <w:sz w:val="20"/>
                <w:szCs w:val="20"/>
                <w:lang w:eastAsia="pl-PL"/>
              </w:rPr>
              <w:t>oznaczenie</w:t>
            </w:r>
          </w:p>
        </w:tc>
        <w:tc>
          <w:tcPr>
            <w:tcW w:w="1213" w:type="dxa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903F77"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401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</w:tr>
      <w:tr w:rsidR="00903F77" w:rsidRPr="00903F77" w:rsidTr="00903F77">
        <w:tc>
          <w:tcPr>
            <w:tcW w:w="533" w:type="dxa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42.</w:t>
            </w:r>
          </w:p>
        </w:tc>
        <w:tc>
          <w:tcPr>
            <w:tcW w:w="2250" w:type="dxa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rFonts w:eastAsia="Tahoma" w:cs="Tahoma"/>
                <w:sz w:val="20"/>
                <w:szCs w:val="20"/>
                <w:lang w:eastAsia="pl-PL" w:bidi="pl-PL"/>
              </w:rPr>
              <w:t xml:space="preserve">Kalibratory, kontrole ( tabela kontroli ) i materiały eksploatacyjne  w ilościach odpowiednich do ilości  badań na okres 24 miesięcy </w:t>
            </w:r>
          </w:p>
        </w:tc>
        <w:tc>
          <w:tcPr>
            <w:tcW w:w="1097" w:type="dxa"/>
            <w:vAlign w:val="bottom"/>
          </w:tcPr>
          <w:p w:rsidR="00903F77" w:rsidRPr="00903F77" w:rsidRDefault="00903F77" w:rsidP="00903F77">
            <w:pPr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</w:tcPr>
          <w:p w:rsidR="00903F77" w:rsidRPr="00903F77" w:rsidRDefault="00903F77" w:rsidP="00903F7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</w:tr>
      <w:tr w:rsidR="00903F77" w:rsidRPr="00903F77" w:rsidTr="00903F77">
        <w:tc>
          <w:tcPr>
            <w:tcW w:w="533" w:type="dxa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43.</w:t>
            </w:r>
          </w:p>
        </w:tc>
        <w:tc>
          <w:tcPr>
            <w:tcW w:w="2250" w:type="dxa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rFonts w:eastAsia="Tahoma" w:cs="Tahoma"/>
                <w:sz w:val="20"/>
                <w:szCs w:val="20"/>
                <w:lang w:eastAsia="pl-PL" w:bidi="pl-PL"/>
              </w:rPr>
              <w:t>Bezpłatny serwis gwarancyjny na czas trwania umowy oraz przegląd aparatów nie rzadziej niż dwa razy w roku</w:t>
            </w:r>
          </w:p>
        </w:tc>
        <w:tc>
          <w:tcPr>
            <w:tcW w:w="1097" w:type="dxa"/>
            <w:vAlign w:val="bottom"/>
          </w:tcPr>
          <w:p w:rsidR="00903F77" w:rsidRPr="00903F77" w:rsidRDefault="00903F77" w:rsidP="00903F77">
            <w:pPr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</w:tcPr>
          <w:p w:rsidR="00903F77" w:rsidRPr="00903F77" w:rsidRDefault="00903F77" w:rsidP="00903F7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</w:tr>
      <w:tr w:rsidR="00903F77" w:rsidRPr="00903F77" w:rsidTr="00903F77">
        <w:tc>
          <w:tcPr>
            <w:tcW w:w="533" w:type="dxa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44.</w:t>
            </w:r>
          </w:p>
        </w:tc>
        <w:tc>
          <w:tcPr>
            <w:tcW w:w="2250" w:type="dxa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rFonts w:eastAsia="Tahoma" w:cs="Tahoma"/>
                <w:sz w:val="20"/>
                <w:szCs w:val="20"/>
                <w:lang w:eastAsia="pl-PL" w:bidi="pl-PL"/>
              </w:rPr>
              <w:t>Dzierżawa analizatorów  pracujących na tych samych odczynnikach</w:t>
            </w:r>
          </w:p>
        </w:tc>
        <w:tc>
          <w:tcPr>
            <w:tcW w:w="1097" w:type="dxa"/>
            <w:vAlign w:val="bottom"/>
          </w:tcPr>
          <w:p w:rsidR="00903F77" w:rsidRPr="00903F77" w:rsidRDefault="00903F77" w:rsidP="00903F77">
            <w:pPr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213" w:type="dxa"/>
          </w:tcPr>
          <w:p w:rsidR="00903F77" w:rsidRPr="00903F77" w:rsidRDefault="00903F77" w:rsidP="00903F77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7785" w:type="dxa"/>
            <w:gridSpan w:val="6"/>
          </w:tcPr>
          <w:p w:rsidR="00903F77" w:rsidRPr="00903F77" w:rsidRDefault="00903F77" w:rsidP="00903F77">
            <w:pPr>
              <w:jc w:val="right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Razem</w:t>
            </w:r>
          </w:p>
        </w:tc>
        <w:tc>
          <w:tcPr>
            <w:tcW w:w="124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</w:tcPr>
          <w:p w:rsidR="00903F77" w:rsidRPr="00903F77" w:rsidRDefault="00903F77" w:rsidP="00903F77">
            <w:pPr>
              <w:jc w:val="right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Razem</w:t>
            </w:r>
          </w:p>
        </w:tc>
        <w:tc>
          <w:tcPr>
            <w:tcW w:w="1248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03F77" w:rsidRPr="00903F77" w:rsidRDefault="00903F77" w:rsidP="00903F77">
            <w:pPr>
              <w:rPr>
                <w:sz w:val="20"/>
                <w:szCs w:val="20"/>
              </w:rPr>
            </w:pPr>
          </w:p>
        </w:tc>
      </w:tr>
    </w:tbl>
    <w:p w:rsidR="00903F77" w:rsidRPr="00903F77" w:rsidRDefault="00903F77" w:rsidP="00903F77">
      <w:pPr>
        <w:pStyle w:val="NormalnyWeb"/>
        <w:spacing w:before="0" w:beforeAutospacing="0" w:after="0"/>
        <w:rPr>
          <w:rFonts w:asciiTheme="minorHAnsi" w:hAnsiTheme="minorHAnsi" w:cs="Tahoma"/>
          <w:b/>
          <w:sz w:val="20"/>
          <w:szCs w:val="20"/>
        </w:rPr>
      </w:pPr>
      <w:r w:rsidRPr="00903F77">
        <w:rPr>
          <w:rFonts w:asciiTheme="minorHAnsi" w:hAnsiTheme="minorHAnsi" w:cs="Tahoma"/>
          <w:b/>
          <w:color w:val="000000"/>
          <w:sz w:val="20"/>
          <w:szCs w:val="20"/>
        </w:rPr>
        <w:t xml:space="preserve">*Wykonawca wymienia i wycenia wszelkie elementy potrzebne do wykonania wyspecyfikowanej w powyższej tabeli ilości oznaczeń tj. odczynniki, materiały eksploatacyjne, kalibratory, kontrole itp. </w:t>
      </w:r>
      <w:r w:rsidRPr="00903F77">
        <w:rPr>
          <w:rFonts w:asciiTheme="minorHAnsi" w:hAnsiTheme="minorHAnsi" w:cs="Tahoma"/>
          <w:b/>
          <w:sz w:val="20"/>
          <w:szCs w:val="20"/>
        </w:rPr>
        <w:t>Kalibratory i kontrole należy wycenić i przedstawić w tabeli ofertowej , jeśli nie stanowią integralnej części zestawu odczynnikowego. Dopuszcza się kalibratory i kontrole zarówno w zestawie jak i osobno.</w:t>
      </w:r>
    </w:p>
    <w:p w:rsidR="00903F77" w:rsidRPr="00903F77" w:rsidRDefault="00903F77" w:rsidP="00903F77">
      <w:pPr>
        <w:spacing w:after="120"/>
        <w:ind w:left="720"/>
        <w:jc w:val="both"/>
        <w:rPr>
          <w:b/>
          <w:color w:val="000000"/>
          <w:sz w:val="20"/>
          <w:szCs w:val="20"/>
        </w:rPr>
      </w:pPr>
    </w:p>
    <w:p w:rsidR="00903F77" w:rsidRPr="00903F77" w:rsidRDefault="00903F77" w:rsidP="00903F77">
      <w:pPr>
        <w:spacing w:after="120"/>
        <w:jc w:val="both"/>
        <w:rPr>
          <w:b/>
          <w:sz w:val="20"/>
          <w:szCs w:val="20"/>
        </w:rPr>
      </w:pPr>
      <w:r w:rsidRPr="00903F77">
        <w:rPr>
          <w:b/>
          <w:color w:val="000000"/>
          <w:sz w:val="20"/>
          <w:szCs w:val="20"/>
        </w:rPr>
        <w:t>**Kolumnę „</w:t>
      </w:r>
      <w:r w:rsidRPr="00903F77">
        <w:rPr>
          <w:b/>
          <w:sz w:val="20"/>
          <w:szCs w:val="20"/>
        </w:rPr>
        <w:t xml:space="preserve">Ilość opakowań/jednostek handlowych” wypełnia Wykonawca, w przypadku, gdy wyspecyfikowana ilość oznaczeń czy innych elementów przedmiotu zamówienia w przeliczeniu na opakowania/jednostki handlowe daje niepełne opakowanie/ jednostkę handlową - należy ilość opakowań/jednostek handlowych zaokrąglić „w górę” (do pełnych opakowań/jednostek handlowych) </w:t>
      </w:r>
    </w:p>
    <w:p w:rsidR="00903F77" w:rsidRPr="00903F77" w:rsidRDefault="00903F77" w:rsidP="00903F77">
      <w:pPr>
        <w:rPr>
          <w:rFonts w:eastAsia="Tahoma" w:cs="Tahoma"/>
          <w:b/>
          <w:bCs/>
          <w:i/>
          <w:iCs/>
          <w:sz w:val="20"/>
          <w:szCs w:val="20"/>
          <w:lang w:eastAsia="pl-PL" w:bidi="pl-PL"/>
        </w:rPr>
      </w:pPr>
      <w:r w:rsidRPr="00903F77">
        <w:rPr>
          <w:rFonts w:eastAsia="Tahoma" w:cs="Tahoma"/>
          <w:b/>
          <w:bCs/>
          <w:i/>
          <w:iCs/>
          <w:sz w:val="20"/>
          <w:szCs w:val="20"/>
          <w:lang w:eastAsia="pl-PL" w:bidi="pl-PL"/>
        </w:rPr>
        <w:t xml:space="preserve">Tabela nr 1 Parametry techniczne – warunki graniczne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11378"/>
        <w:gridCol w:w="709"/>
        <w:gridCol w:w="567"/>
      </w:tblGrid>
      <w:tr w:rsidR="00903F77" w:rsidRPr="00903F77" w:rsidTr="00F35A01">
        <w:tc>
          <w:tcPr>
            <w:tcW w:w="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903F7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903F7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Parametry techniczne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903F7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Tak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903F7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Nie </w:t>
            </w: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Dwa analizatory do badań immunochemicznych z czego 1 nie starszy niż 3 lata rok produkcji 2017 i drugi nie starszy niż 5 lata rok produkcji nie później niż 2015 po przeglądzie serwisowym  z gwarancją  na okres umowy.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Zasada pomiaru: </w:t>
            </w:r>
            <w:proofErr w:type="spellStart"/>
            <w:r w:rsidRPr="00903F77">
              <w:rPr>
                <w:sz w:val="20"/>
                <w:szCs w:val="20"/>
              </w:rPr>
              <w:t>elektrochemiluminescencja</w:t>
            </w:r>
            <w:proofErr w:type="spellEnd"/>
            <w:r w:rsidRPr="00903F77">
              <w:rPr>
                <w:sz w:val="20"/>
                <w:szCs w:val="20"/>
              </w:rPr>
              <w:t xml:space="preserve"> (ECLIA)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W pełni zautomatyzowana procedura oznaczenia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Możliwość 24 godzinnej pracy non-stop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Próbki CITO dostawiane w każdym momencie pracy, oznaczane są priorytetowo bez przerywania pracy analizatora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3F77" w:rsidRPr="00903F77" w:rsidTr="00F35A01">
        <w:trPr>
          <w:trHeight w:val="812"/>
        </w:trPr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Możliwość bezpośredniego podawania materiału w probówkach pierwotnych różnych rozmiarów ,  w naczynkach wtórnych  i pediatrycznych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Możliwość definiowania profili i paneli zleceń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Czytnik kodów paskowych dla próbek (pozytywna identyfikacja materiału)  i dla odczynników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Eliminacja  kontaminacji ( zanieczyszczeń ) poprzez zastosowanie jednorazowych końcówek do pobierania materiału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color w:val="000000"/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Detektor skrzepów i </w:t>
            </w:r>
            <w:proofErr w:type="spellStart"/>
            <w:r w:rsidRPr="00903F77">
              <w:rPr>
                <w:sz w:val="20"/>
                <w:szCs w:val="20"/>
              </w:rPr>
              <w:t>mikroskrzepów</w:t>
            </w:r>
            <w:proofErr w:type="spellEnd"/>
            <w:r w:rsidRPr="00903F77">
              <w:rPr>
                <w:sz w:val="20"/>
                <w:szCs w:val="20"/>
              </w:rPr>
              <w:t xml:space="preserve"> w </w:t>
            </w:r>
            <w:r w:rsidRPr="00903F77">
              <w:rPr>
                <w:color w:val="000000"/>
                <w:sz w:val="20"/>
                <w:szCs w:val="20"/>
              </w:rPr>
              <w:t>próbce badanej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Chłodzenie odczynników na pokładzie analizatora w stałej temperaturze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Automatyczna procedura czyszczenia analizatora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Bieżące monitorowanie poziomu i zużycia odczynników oraz materiałów zużywalnych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Automatyczne rozcieńczanie próbek badanych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Wydruk wyników ostatecznych orientowanych na pacjenta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Komputerowa archiwizacja danych dotyczących wyników badań, kontroli i kalibracji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Automatyczne prowadzenie bieżącej i skumulowanej kontroli jakości, wykresy </w:t>
            </w:r>
            <w:proofErr w:type="spellStart"/>
            <w:r w:rsidRPr="00903F77">
              <w:rPr>
                <w:sz w:val="20"/>
                <w:szCs w:val="20"/>
              </w:rPr>
              <w:t>Levy-Jenningsa</w:t>
            </w:r>
            <w:proofErr w:type="spellEnd"/>
            <w:r w:rsidRPr="00903F77">
              <w:rPr>
                <w:sz w:val="20"/>
                <w:szCs w:val="20"/>
              </w:rPr>
              <w:t xml:space="preserve">,  kontrola jakości w oparciu o reguły </w:t>
            </w:r>
            <w:proofErr w:type="spellStart"/>
            <w:r w:rsidRPr="00903F77">
              <w:rPr>
                <w:sz w:val="20"/>
                <w:szCs w:val="20"/>
              </w:rPr>
              <w:t>Westgarda</w:t>
            </w:r>
            <w:proofErr w:type="spellEnd"/>
            <w:r w:rsidRPr="00903F77">
              <w:rPr>
                <w:sz w:val="20"/>
                <w:szCs w:val="20"/>
              </w:rPr>
              <w:tab/>
              <w:t xml:space="preserve">   </w:t>
            </w:r>
            <w:r w:rsidRPr="00903F77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Dwukierunkowa komunikacja z centralnym komputerem / siecią laboratoryjną /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Minimum  60 pozycji na próbki badane w podajniku, ze swobodnym  dostępem,  dostawianie próbek w trakcie pracy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20.</w:t>
            </w:r>
          </w:p>
        </w:tc>
        <w:tc>
          <w:tcPr>
            <w:tcW w:w="11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 Minimum 16  pozycji odczynnikowych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:rsidR="00F627BD" w:rsidRPr="00903F77" w:rsidRDefault="00F627BD">
      <w:pPr>
        <w:rPr>
          <w:sz w:val="20"/>
          <w:szCs w:val="20"/>
        </w:rPr>
      </w:pPr>
    </w:p>
    <w:p w:rsidR="00903F77" w:rsidRPr="00903F77" w:rsidRDefault="00903F77">
      <w:pPr>
        <w:rPr>
          <w:sz w:val="20"/>
          <w:szCs w:val="20"/>
        </w:rPr>
      </w:pPr>
    </w:p>
    <w:p w:rsidR="00903F77" w:rsidRPr="00903F77" w:rsidRDefault="00903F77" w:rsidP="00903F77">
      <w:pPr>
        <w:rPr>
          <w:rFonts w:eastAsia="Tahoma" w:cs="Tahoma"/>
          <w:b/>
          <w:bCs/>
          <w:i/>
          <w:iCs/>
          <w:sz w:val="20"/>
          <w:szCs w:val="20"/>
          <w:lang w:eastAsia="pl-PL" w:bidi="pl-PL"/>
        </w:rPr>
      </w:pPr>
      <w:r w:rsidRPr="00903F77">
        <w:rPr>
          <w:rFonts w:eastAsia="Tahoma" w:cs="Tahoma"/>
          <w:b/>
          <w:bCs/>
          <w:i/>
          <w:iCs/>
          <w:sz w:val="20"/>
          <w:szCs w:val="20"/>
          <w:lang w:eastAsia="pl-PL" w:bidi="pl-PL"/>
        </w:rPr>
        <w:t xml:space="preserve">Tabela nr 2 Badania ,które analizator musi wykonywać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3645"/>
        <w:gridCol w:w="5344"/>
      </w:tblGrid>
      <w:tr w:rsidR="00903F77" w:rsidRPr="00903F77" w:rsidTr="00F35A01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F77" w:rsidRPr="00903F77" w:rsidTr="00F35A0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03F77">
              <w:rPr>
                <w:rFonts w:asciiTheme="minorHAnsi" w:hAnsiTheme="minorHAnsi"/>
                <w:b/>
                <w:bCs/>
                <w:sz w:val="20"/>
                <w:szCs w:val="20"/>
              </w:rPr>
              <w:t>Diagnostyka Tarczycy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 xml:space="preserve">TSH 3 gen., fT4, fT3, 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</w:rPr>
              <w:t>anty-TPO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</w:rPr>
              <w:t>, anty-TG</w:t>
            </w:r>
          </w:p>
        </w:tc>
      </w:tr>
      <w:tr w:rsidR="00903F77" w:rsidRPr="00903F77" w:rsidTr="00F35A0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03F7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Diagnostyka hormonalna 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color w:val="000000"/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 xml:space="preserve">FSH,  LH,  Prolaktyna,  Estradiol,  Progesteron,  Testosteron, HCG,  </w:t>
            </w:r>
            <w:proofErr w:type="spellStart"/>
            <w:r w:rsidRPr="00903F77">
              <w:rPr>
                <w:sz w:val="20"/>
                <w:szCs w:val="20"/>
              </w:rPr>
              <w:t>HCG+</w:t>
            </w:r>
            <w:r w:rsidRPr="00903F77">
              <w:rPr>
                <w:rFonts w:eastAsia="Symbol" w:cs="Symbol"/>
                <w:sz w:val="20"/>
                <w:szCs w:val="20"/>
              </w:rPr>
              <w:t></w:t>
            </w:r>
            <w:proofErr w:type="spellEnd"/>
            <w:r w:rsidRPr="00903F77">
              <w:rPr>
                <w:sz w:val="20"/>
                <w:szCs w:val="20"/>
              </w:rPr>
              <w:t xml:space="preserve">,  </w:t>
            </w:r>
            <w:proofErr w:type="spellStart"/>
            <w:r w:rsidRPr="00903F77">
              <w:rPr>
                <w:sz w:val="20"/>
                <w:szCs w:val="20"/>
              </w:rPr>
              <w:t>Kortyzol,</w:t>
            </w:r>
            <w:r w:rsidRPr="00903F77">
              <w:rPr>
                <w:color w:val="000000"/>
                <w:sz w:val="20"/>
                <w:szCs w:val="20"/>
              </w:rPr>
              <w:t>Insulina</w:t>
            </w:r>
            <w:proofErr w:type="spellEnd"/>
            <w:r w:rsidRPr="00903F77">
              <w:rPr>
                <w:color w:val="000000"/>
                <w:sz w:val="20"/>
                <w:szCs w:val="20"/>
              </w:rPr>
              <w:t>,</w:t>
            </w:r>
            <w:r w:rsidRPr="00903F77">
              <w:rPr>
                <w:sz w:val="20"/>
                <w:szCs w:val="20"/>
              </w:rPr>
              <w:t xml:space="preserve"> </w:t>
            </w:r>
            <w:r w:rsidRPr="00903F77">
              <w:rPr>
                <w:color w:val="000000"/>
                <w:sz w:val="20"/>
                <w:szCs w:val="20"/>
              </w:rPr>
              <w:t>Parathormon</w:t>
            </w:r>
          </w:p>
        </w:tc>
      </w:tr>
      <w:tr w:rsidR="00903F77" w:rsidRPr="00903F77" w:rsidTr="00F35A0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03F77">
              <w:rPr>
                <w:b/>
                <w:bCs/>
                <w:sz w:val="20"/>
                <w:szCs w:val="20"/>
              </w:rPr>
              <w:t>Diagnostyka mięśnia serca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bCs/>
                <w:sz w:val="20"/>
                <w:szCs w:val="20"/>
              </w:rPr>
            </w:pPr>
            <w:proofErr w:type="spellStart"/>
            <w:r w:rsidRPr="00903F77">
              <w:rPr>
                <w:bCs/>
                <w:sz w:val="20"/>
                <w:szCs w:val="20"/>
              </w:rPr>
              <w:t>Troponina</w:t>
            </w:r>
            <w:proofErr w:type="spellEnd"/>
            <w:r w:rsidRPr="00903F77">
              <w:rPr>
                <w:bCs/>
                <w:sz w:val="20"/>
                <w:szCs w:val="20"/>
              </w:rPr>
              <w:t xml:space="preserve"> T,  CK-MB mass ,</w:t>
            </w:r>
            <w:proofErr w:type="spellStart"/>
            <w:r w:rsidRPr="00903F77">
              <w:rPr>
                <w:bCs/>
                <w:sz w:val="20"/>
                <w:szCs w:val="20"/>
              </w:rPr>
              <w:t>NT-proBNP</w:t>
            </w:r>
            <w:proofErr w:type="spellEnd"/>
          </w:p>
        </w:tc>
      </w:tr>
      <w:tr w:rsidR="00903F77" w:rsidRPr="00903F77" w:rsidTr="00F35A0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03F77">
              <w:rPr>
                <w:b/>
                <w:bCs/>
                <w:sz w:val="20"/>
                <w:szCs w:val="20"/>
              </w:rPr>
              <w:t>Markery nowotworowe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r w:rsidRPr="00903F77">
              <w:rPr>
                <w:sz w:val="20"/>
                <w:szCs w:val="20"/>
              </w:rPr>
              <w:t>AFP,  CEA,  PSA,  CA 19-9</w:t>
            </w:r>
          </w:p>
        </w:tc>
      </w:tr>
      <w:tr w:rsidR="00903F77" w:rsidRPr="00903F77" w:rsidTr="00F35A0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b/>
                <w:bCs/>
                <w:sz w:val="20"/>
                <w:szCs w:val="20"/>
                <w:lang w:val="pt-BR"/>
              </w:rPr>
            </w:pPr>
            <w:r w:rsidRPr="00903F77">
              <w:rPr>
                <w:b/>
                <w:bCs/>
                <w:sz w:val="20"/>
                <w:szCs w:val="20"/>
                <w:lang w:val="pt-BR"/>
              </w:rPr>
              <w:t>Diagnostyka anemii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  <w:lang w:val="pt-BR"/>
              </w:rPr>
            </w:pPr>
            <w:r w:rsidRPr="00903F77">
              <w:rPr>
                <w:sz w:val="20"/>
                <w:szCs w:val="20"/>
                <w:lang w:val="pt-BR"/>
              </w:rPr>
              <w:t>Ferrytyna, Wit. B12</w:t>
            </w:r>
          </w:p>
        </w:tc>
      </w:tr>
      <w:tr w:rsidR="00903F77" w:rsidRPr="00903F77" w:rsidTr="00F35A0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b/>
                <w:bCs/>
                <w:sz w:val="20"/>
                <w:szCs w:val="20"/>
                <w:lang w:val="pt-BR"/>
              </w:rPr>
            </w:pPr>
            <w:r w:rsidRPr="00903F77">
              <w:rPr>
                <w:b/>
                <w:bCs/>
                <w:sz w:val="20"/>
                <w:szCs w:val="20"/>
                <w:lang w:val="pt-BR"/>
              </w:rPr>
              <w:t>Diagnostyka alergii i osteoporozy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  <w:lang w:val="pt-BR"/>
              </w:rPr>
            </w:pPr>
            <w:r w:rsidRPr="00903F77">
              <w:rPr>
                <w:color w:val="000000"/>
                <w:sz w:val="20"/>
                <w:szCs w:val="20"/>
                <w:lang w:val="pt-BR"/>
              </w:rPr>
              <w:t xml:space="preserve">PTH,  </w:t>
            </w:r>
            <w:r w:rsidRPr="00903F77">
              <w:rPr>
                <w:sz w:val="20"/>
                <w:szCs w:val="20"/>
                <w:lang w:val="pt-BR"/>
              </w:rPr>
              <w:t>Wit. 25(OH) D</w:t>
            </w:r>
            <w:r w:rsidRPr="00903F77">
              <w:rPr>
                <w:sz w:val="20"/>
                <w:szCs w:val="20"/>
                <w:vertAlign w:val="subscript"/>
                <w:lang w:val="pt-BR"/>
              </w:rPr>
              <w:t xml:space="preserve">3 , </w:t>
            </w:r>
            <w:r w:rsidRPr="00903F77">
              <w:rPr>
                <w:sz w:val="20"/>
                <w:szCs w:val="20"/>
                <w:lang w:val="pt-BR"/>
              </w:rPr>
              <w:t>IgE całkowite</w:t>
            </w:r>
          </w:p>
        </w:tc>
      </w:tr>
      <w:tr w:rsidR="00903F77" w:rsidRPr="00903F77" w:rsidTr="00F35A0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b/>
                <w:bCs/>
                <w:sz w:val="20"/>
                <w:szCs w:val="20"/>
                <w:lang w:val="pt-BR"/>
              </w:rPr>
            </w:pPr>
            <w:r w:rsidRPr="00903F77">
              <w:rPr>
                <w:b/>
                <w:bCs/>
                <w:sz w:val="20"/>
                <w:szCs w:val="20"/>
                <w:lang w:val="pt-BR"/>
              </w:rPr>
              <w:t>Diagnostyka sepsy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  <w:lang w:val="pt-BR"/>
              </w:rPr>
            </w:pPr>
            <w:r w:rsidRPr="00903F77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903F77">
              <w:rPr>
                <w:sz w:val="20"/>
                <w:szCs w:val="20"/>
                <w:lang w:val="pt-BR"/>
              </w:rPr>
              <w:t>Prokalcytonina,Interleukina6(IL-6)</w:t>
            </w:r>
          </w:p>
        </w:tc>
      </w:tr>
      <w:tr w:rsidR="00903F77" w:rsidRPr="00903F77" w:rsidTr="00F35A0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b/>
                <w:bCs/>
                <w:sz w:val="20"/>
                <w:szCs w:val="20"/>
                <w:lang w:val="pt-BR"/>
              </w:rPr>
            </w:pPr>
            <w:r w:rsidRPr="00903F77">
              <w:rPr>
                <w:b/>
                <w:bCs/>
                <w:sz w:val="20"/>
                <w:szCs w:val="20"/>
                <w:lang w:val="pt-BR"/>
              </w:rPr>
              <w:t>Diagnostyka zakażeń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rFonts w:eastAsia="Tahoma" w:cs="Tahoma"/>
                <w:sz w:val="20"/>
                <w:szCs w:val="20"/>
                <w:lang w:eastAsia="pl-PL" w:bidi="pl-PL"/>
              </w:rPr>
            </w:pPr>
            <w:r w:rsidRPr="00903F77">
              <w:rPr>
                <w:sz w:val="20"/>
                <w:szCs w:val="20"/>
                <w:lang w:val="pt-BR"/>
              </w:rPr>
              <w:t xml:space="preserve"> HbsAg , anty-HBs,</w:t>
            </w:r>
            <w:r w:rsidRPr="00903F77">
              <w:rPr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903F77">
              <w:rPr>
                <w:color w:val="000000"/>
                <w:sz w:val="20"/>
                <w:szCs w:val="20"/>
                <w:lang w:val="pt-BR"/>
              </w:rPr>
              <w:t xml:space="preserve">anty-HBc total, anty-HCV,    HIV- </w:t>
            </w:r>
            <w:r w:rsidRPr="00903F77">
              <w:rPr>
                <w:rFonts w:eastAsia="Tahoma" w:cs="Tahoma"/>
                <w:sz w:val="20"/>
                <w:szCs w:val="20"/>
                <w:lang w:eastAsia="pl-PL" w:bidi="pl-PL"/>
              </w:rPr>
              <w:t xml:space="preserve"> ( antygen + p/ciała )</w:t>
            </w:r>
          </w:p>
        </w:tc>
      </w:tr>
      <w:tr w:rsidR="00903F77" w:rsidRPr="00903F77" w:rsidTr="00F35A0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b/>
                <w:bCs/>
                <w:sz w:val="20"/>
                <w:szCs w:val="20"/>
                <w:lang w:val="pt-BR"/>
              </w:rPr>
            </w:pPr>
            <w:r w:rsidRPr="00903F77">
              <w:rPr>
                <w:b/>
                <w:bCs/>
                <w:sz w:val="20"/>
                <w:szCs w:val="20"/>
                <w:lang w:val="pt-BR"/>
              </w:rPr>
              <w:t>Diagnostyka  infekcji TROCH</w:t>
            </w:r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color w:val="000000"/>
                <w:sz w:val="20"/>
                <w:szCs w:val="20"/>
                <w:lang w:val="pt-BR"/>
              </w:rPr>
            </w:pPr>
            <w:r w:rsidRPr="00903F77">
              <w:rPr>
                <w:color w:val="000000"/>
                <w:sz w:val="20"/>
                <w:szCs w:val="20"/>
                <w:lang w:val="pt-BR"/>
              </w:rPr>
              <w:t>Toxo IgG,  Toxo IgM,  CMV IgG,  CMV IgM</w:t>
            </w:r>
          </w:p>
        </w:tc>
      </w:tr>
      <w:tr w:rsidR="00903F77" w:rsidRPr="00903F77" w:rsidTr="00F35A0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03F77">
              <w:rPr>
                <w:b/>
                <w:bCs/>
                <w:sz w:val="20"/>
                <w:szCs w:val="20"/>
              </w:rPr>
              <w:t xml:space="preserve">Diagnostyka chorób </w:t>
            </w:r>
            <w:proofErr w:type="spellStart"/>
            <w:r w:rsidRPr="00903F77">
              <w:rPr>
                <w:b/>
                <w:bCs/>
                <w:sz w:val="20"/>
                <w:szCs w:val="20"/>
              </w:rPr>
              <w:t>reumatolidalnych</w:t>
            </w:r>
            <w:proofErr w:type="spellEnd"/>
          </w:p>
        </w:tc>
        <w:tc>
          <w:tcPr>
            <w:tcW w:w="5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</w:rPr>
            </w:pPr>
            <w:proofErr w:type="spellStart"/>
            <w:r w:rsidRPr="00903F77">
              <w:rPr>
                <w:sz w:val="20"/>
                <w:szCs w:val="20"/>
              </w:rPr>
              <w:t>anty-CCP</w:t>
            </w:r>
            <w:proofErr w:type="spellEnd"/>
          </w:p>
        </w:tc>
      </w:tr>
    </w:tbl>
    <w:p w:rsidR="00903F77" w:rsidRPr="00903F77" w:rsidRDefault="00903F77" w:rsidP="00903F77">
      <w:pPr>
        <w:spacing w:after="120"/>
        <w:ind w:left="720"/>
        <w:jc w:val="both"/>
        <w:rPr>
          <w:b/>
          <w:color w:val="000000"/>
          <w:sz w:val="20"/>
          <w:szCs w:val="20"/>
        </w:rPr>
      </w:pPr>
    </w:p>
    <w:p w:rsidR="00903F77" w:rsidRPr="00903F77" w:rsidRDefault="00903F77" w:rsidP="00903F77">
      <w:pPr>
        <w:spacing w:after="0" w:line="240" w:lineRule="auto"/>
        <w:rPr>
          <w:rFonts w:eastAsia="Times New Roman" w:cs="Tahoma"/>
          <w:b/>
          <w:sz w:val="20"/>
          <w:szCs w:val="20"/>
          <w:lang w:eastAsia="pl-PL"/>
        </w:rPr>
      </w:pPr>
    </w:p>
    <w:p w:rsidR="00903F77" w:rsidRPr="00903F77" w:rsidRDefault="00903F77" w:rsidP="00903F77">
      <w:pPr>
        <w:spacing w:after="0" w:line="240" w:lineRule="auto"/>
        <w:jc w:val="right"/>
        <w:rPr>
          <w:rFonts w:eastAsia="Times New Roman" w:cs="Tahoma"/>
          <w:sz w:val="20"/>
          <w:szCs w:val="20"/>
          <w:lang w:eastAsia="pl-PL"/>
        </w:rPr>
      </w:pPr>
    </w:p>
    <w:p w:rsidR="00903F77" w:rsidRPr="00903F77" w:rsidRDefault="00903F77" w:rsidP="00903F77">
      <w:pPr>
        <w:spacing w:after="0" w:line="240" w:lineRule="auto"/>
        <w:jc w:val="right"/>
        <w:rPr>
          <w:rFonts w:eastAsia="Times New Roman" w:cs="Tahoma"/>
          <w:sz w:val="20"/>
          <w:szCs w:val="20"/>
          <w:lang w:eastAsia="pl-PL"/>
        </w:rPr>
      </w:pPr>
      <w:r w:rsidRPr="00903F77">
        <w:rPr>
          <w:rFonts w:eastAsia="Times New Roman" w:cs="Tahoma"/>
          <w:sz w:val="20"/>
          <w:szCs w:val="20"/>
          <w:lang w:eastAsia="pl-PL"/>
        </w:rPr>
        <w:t>…………………………………………………………………….</w:t>
      </w:r>
    </w:p>
    <w:p w:rsidR="00903F77" w:rsidRPr="00903F77" w:rsidRDefault="00903F77" w:rsidP="00903F77">
      <w:pPr>
        <w:spacing w:after="0" w:line="240" w:lineRule="auto"/>
        <w:jc w:val="right"/>
        <w:rPr>
          <w:rFonts w:eastAsia="Times New Roman" w:cs="Tahoma"/>
          <w:sz w:val="20"/>
          <w:szCs w:val="20"/>
          <w:lang w:eastAsia="pl-PL"/>
        </w:rPr>
      </w:pPr>
      <w:r w:rsidRPr="00903F77">
        <w:rPr>
          <w:rFonts w:eastAsia="Times New Roman" w:cs="Tahoma"/>
          <w:sz w:val="20"/>
          <w:szCs w:val="20"/>
          <w:lang w:eastAsia="pl-PL"/>
        </w:rPr>
        <w:t xml:space="preserve">Podpis osób uprawnionych do reprezentacji </w:t>
      </w:r>
    </w:p>
    <w:p w:rsidR="00903F77" w:rsidRPr="00903F77" w:rsidRDefault="00903F77" w:rsidP="00903F77">
      <w:pPr>
        <w:spacing w:after="0" w:line="240" w:lineRule="auto"/>
        <w:jc w:val="right"/>
        <w:rPr>
          <w:rFonts w:eastAsia="Times New Roman" w:cs="Tahoma"/>
          <w:b/>
          <w:sz w:val="20"/>
          <w:szCs w:val="20"/>
          <w:lang w:eastAsia="pl-PL"/>
        </w:rPr>
      </w:pPr>
      <w:r w:rsidRPr="00903F77">
        <w:rPr>
          <w:rFonts w:eastAsia="Times New Roman" w:cs="Tahoma"/>
          <w:sz w:val="20"/>
          <w:szCs w:val="20"/>
          <w:lang w:eastAsia="pl-PL"/>
        </w:rPr>
        <w:t>Wykonawcy lub pełnomocnika</w:t>
      </w:r>
    </w:p>
    <w:p w:rsidR="00903F77" w:rsidRPr="00903F77" w:rsidRDefault="00903F77" w:rsidP="00903F77">
      <w:pPr>
        <w:rPr>
          <w:b/>
          <w:bCs/>
          <w:i/>
          <w:iCs/>
          <w:sz w:val="20"/>
          <w:szCs w:val="20"/>
        </w:rPr>
      </w:pPr>
      <w:r w:rsidRPr="00903F77">
        <w:rPr>
          <w:b/>
          <w:bCs/>
          <w:i/>
          <w:iCs/>
          <w:sz w:val="20"/>
          <w:szCs w:val="20"/>
        </w:rPr>
        <w:t>Tabela nr 3 Harmonogram wykonywanych kontroli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5055"/>
        <w:gridCol w:w="4050"/>
      </w:tblGrid>
      <w:tr w:rsidR="00903F77" w:rsidRPr="00903F77" w:rsidTr="00F35A01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03F77">
              <w:rPr>
                <w:rFonts w:asciiTheme="minorHAnsi" w:hAnsiTheme="minorHAnsi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5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i/>
                <w:iCs/>
                <w:sz w:val="20"/>
                <w:szCs w:val="20"/>
                <w:highlight w:val="yellow"/>
              </w:rPr>
              <w:t xml:space="preserve">Testy </w:t>
            </w:r>
          </w:p>
        </w:tc>
        <w:tc>
          <w:tcPr>
            <w:tcW w:w="4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903F77">
              <w:rPr>
                <w:rFonts w:asciiTheme="minorHAnsi" w:hAnsiTheme="minorHAnsi"/>
                <w:i/>
                <w:iCs/>
                <w:sz w:val="20"/>
                <w:szCs w:val="20"/>
              </w:rPr>
              <w:t>Kontrola 2 poziomy/wykonanie na tydzień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TSH  3 generacja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2x tydzień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fT4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1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fT3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>anty-TPO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anty-TG 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FSH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LH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>Prolaktyna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Estradiol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Progesteron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Testosteron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>b-HCG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( ze wskazaniem onkologicznym )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 x  tydzień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Parathormon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Kortyzol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CEA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AFP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PSA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 x  tydzień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Ca 125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 x  tydzień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20.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>Ferytyna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21.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>CK-MB mas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22.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>Troponina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T ultra czuła ( HS ) 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 x  tydzień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23.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>pro-BNP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( </w:t>
            </w:r>
            <w:proofErr w:type="spellStart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>NT-pro-BNP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)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24.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>Witamina B 12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25.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Witamina D (25 OH )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>Prokalcytonina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27.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>IgE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całkowite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28.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>HbsAg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 *  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 x  tydzień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29.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>anty-HCV</w:t>
            </w:r>
            <w:proofErr w:type="spellEnd"/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  *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 tydzień</w:t>
            </w:r>
          </w:p>
        </w:tc>
      </w:tr>
      <w:tr w:rsidR="00903F77" w:rsidRPr="00903F77" w:rsidTr="00F35A0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30.</w:t>
            </w:r>
          </w:p>
        </w:tc>
        <w:tc>
          <w:tcPr>
            <w:tcW w:w="5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03F77">
              <w:rPr>
                <w:rFonts w:asciiTheme="minorHAnsi" w:hAnsiTheme="minorHAnsi"/>
                <w:sz w:val="20"/>
                <w:szCs w:val="20"/>
                <w:highlight w:val="yellow"/>
              </w:rPr>
              <w:t>HIV  ( antygen + p/ciała )  *</w:t>
            </w:r>
          </w:p>
        </w:tc>
        <w:tc>
          <w:tcPr>
            <w:tcW w:w="4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pStyle w:val="Zawartotabeli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03F77">
              <w:rPr>
                <w:rFonts w:asciiTheme="minorHAnsi" w:hAnsiTheme="minorHAnsi"/>
                <w:sz w:val="20"/>
                <w:szCs w:val="20"/>
              </w:rPr>
              <w:t>1x 2 tygodnie</w:t>
            </w:r>
          </w:p>
        </w:tc>
      </w:tr>
      <w:tr w:rsidR="00903F77" w:rsidRPr="00903F77" w:rsidTr="00F35A01">
        <w:tc>
          <w:tcPr>
            <w:tcW w:w="961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3F77" w:rsidRPr="00903F77" w:rsidRDefault="00903F77" w:rsidP="00903F77">
            <w:pPr>
              <w:snapToGrid w:val="0"/>
              <w:rPr>
                <w:sz w:val="20"/>
                <w:szCs w:val="20"/>
                <w:highlight w:val="yellow"/>
              </w:rPr>
            </w:pPr>
            <w:r w:rsidRPr="00903F77">
              <w:rPr>
                <w:sz w:val="20"/>
                <w:szCs w:val="20"/>
                <w:highlight w:val="yellow"/>
              </w:rPr>
              <w:t>Kontrola zewnątrz laboratoryjna badań zaznaczonych gwiazdką.</w:t>
            </w:r>
          </w:p>
          <w:p w:rsidR="00903F77" w:rsidRPr="00903F77" w:rsidRDefault="00903F77" w:rsidP="00903F77">
            <w:pPr>
              <w:rPr>
                <w:sz w:val="20"/>
                <w:szCs w:val="20"/>
                <w:highlight w:val="yellow"/>
              </w:rPr>
            </w:pPr>
            <w:r w:rsidRPr="00903F77">
              <w:rPr>
                <w:sz w:val="20"/>
                <w:szCs w:val="20"/>
                <w:highlight w:val="yellow"/>
              </w:rPr>
              <w:t>Badania 2 x w roku na dwóch poziomach.</w:t>
            </w:r>
          </w:p>
          <w:p w:rsidR="00903F77" w:rsidRPr="00903F77" w:rsidRDefault="00903F77" w:rsidP="00903F77">
            <w:pPr>
              <w:snapToGrid w:val="0"/>
              <w:rPr>
                <w:rFonts w:eastAsia="Tahoma" w:cs="Tahoma"/>
                <w:sz w:val="20"/>
                <w:szCs w:val="20"/>
                <w:highlight w:val="yellow"/>
                <w:lang w:eastAsia="pl-PL" w:bidi="pl-PL"/>
              </w:rPr>
            </w:pPr>
            <w:r w:rsidRPr="00903F77">
              <w:rPr>
                <w:rFonts w:eastAsia="Tahoma" w:cs="Tahoma"/>
                <w:sz w:val="20"/>
                <w:szCs w:val="20"/>
                <w:highlight w:val="yellow"/>
                <w:lang w:eastAsia="pl-PL" w:bidi="pl-PL"/>
              </w:rPr>
              <w:t xml:space="preserve">Badania z </w:t>
            </w:r>
            <w:proofErr w:type="spellStart"/>
            <w:r w:rsidRPr="00903F77">
              <w:rPr>
                <w:rFonts w:eastAsia="Tahoma" w:cs="Tahoma"/>
                <w:sz w:val="20"/>
                <w:szCs w:val="20"/>
                <w:highlight w:val="yellow"/>
                <w:lang w:eastAsia="pl-PL" w:bidi="pl-PL"/>
              </w:rPr>
              <w:t>zakaźnictwa</w:t>
            </w:r>
            <w:proofErr w:type="spellEnd"/>
            <w:r w:rsidRPr="00903F77">
              <w:rPr>
                <w:rFonts w:eastAsia="Tahoma" w:cs="Tahoma"/>
                <w:sz w:val="20"/>
                <w:szCs w:val="20"/>
                <w:highlight w:val="yellow"/>
                <w:lang w:eastAsia="pl-PL" w:bidi="pl-PL"/>
              </w:rPr>
              <w:t>, dodatnie i ujemne.</w:t>
            </w:r>
          </w:p>
        </w:tc>
      </w:tr>
    </w:tbl>
    <w:p w:rsidR="00903F77" w:rsidRPr="00903F77" w:rsidRDefault="00903F77">
      <w:pPr>
        <w:rPr>
          <w:sz w:val="20"/>
          <w:szCs w:val="20"/>
        </w:rPr>
      </w:pPr>
    </w:p>
    <w:sectPr w:rsidR="00903F77" w:rsidRPr="00903F77" w:rsidSect="004D2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72F8"/>
    <w:multiLevelType w:val="hybridMultilevel"/>
    <w:tmpl w:val="7660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308"/>
    <w:rsid w:val="00112E50"/>
    <w:rsid w:val="00220A4A"/>
    <w:rsid w:val="00362E48"/>
    <w:rsid w:val="00375C24"/>
    <w:rsid w:val="00463ABC"/>
    <w:rsid w:val="004A14CC"/>
    <w:rsid w:val="004D2308"/>
    <w:rsid w:val="00605C94"/>
    <w:rsid w:val="00673C8F"/>
    <w:rsid w:val="007253F7"/>
    <w:rsid w:val="00733743"/>
    <w:rsid w:val="0077191C"/>
    <w:rsid w:val="007F6047"/>
    <w:rsid w:val="00903F77"/>
    <w:rsid w:val="0096273D"/>
    <w:rsid w:val="00995182"/>
    <w:rsid w:val="00AE3EDA"/>
    <w:rsid w:val="00CB4906"/>
    <w:rsid w:val="00CC6B5C"/>
    <w:rsid w:val="00CE7E08"/>
    <w:rsid w:val="00F35A01"/>
    <w:rsid w:val="00F627BD"/>
    <w:rsid w:val="00FB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D2308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59"/>
    <w:rsid w:val="00463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C6B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903F7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A6306-1477-4E17-A48D-B17252C6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1929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Brzóska</dc:creator>
  <cp:lastModifiedBy>SZPITAL</cp:lastModifiedBy>
  <cp:revision>3</cp:revision>
  <dcterms:created xsi:type="dcterms:W3CDTF">2019-06-17T10:19:00Z</dcterms:created>
  <dcterms:modified xsi:type="dcterms:W3CDTF">2019-07-01T10:43:00Z</dcterms:modified>
</cp:coreProperties>
</file>