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0874" w:rsidRPr="001920C8" w:rsidRDefault="00A2444F" w:rsidP="00A2444F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530F6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D232D5" wp14:editId="59F4E1E1">
                <wp:simplePos x="0" y="0"/>
                <wp:positionH relativeFrom="column">
                  <wp:posOffset>97155</wp:posOffset>
                </wp:positionH>
                <wp:positionV relativeFrom="paragraph">
                  <wp:posOffset>152205</wp:posOffset>
                </wp:positionV>
                <wp:extent cx="1943100" cy="1406525"/>
                <wp:effectExtent l="0" t="0" r="0" b="317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406525"/>
                          <a:chOff x="697" y="1535"/>
                          <a:chExt cx="3060" cy="221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444F" w:rsidRDefault="00A2444F" w:rsidP="00A2444F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A2444F" w:rsidRDefault="00A2444F" w:rsidP="00A2444F">
                              <w:pPr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A2444F" w:rsidRDefault="00A2444F" w:rsidP="00A2444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WZP</w:t>
                              </w:r>
                              <w:r w:rsidR="00380414">
                                <w:rPr>
                                  <w:sz w:val="20"/>
                                  <w:szCs w:val="20"/>
                                </w:rPr>
                                <w:t>-2470/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2331/22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232D5" id="Grupa 1" o:spid="_x0000_s1026" style="position:absolute;left:0;text-align:left;margin-left:7.65pt;margin-top:12pt;width:153pt;height:110.75pt;z-index:251659264" coordorigin="697,1535" coordsize="3060,22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2444F" w:rsidRDefault="00A2444F" w:rsidP="00A2444F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A2444F" w:rsidRDefault="00A2444F" w:rsidP="00A2444F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Komendy Stołecznej Policji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A2444F" w:rsidRDefault="00A2444F" w:rsidP="00A2444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WZP</w:t>
                        </w:r>
                        <w:r w:rsidR="00380414">
                          <w:rPr>
                            <w:sz w:val="20"/>
                            <w:szCs w:val="20"/>
                          </w:rPr>
                          <w:t>-2470/</w:t>
                        </w:r>
                        <w:r>
                          <w:rPr>
                            <w:sz w:val="20"/>
                            <w:szCs w:val="20"/>
                          </w:rPr>
                          <w:t>2331/22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50874" w:rsidRPr="001920C8">
        <w:rPr>
          <w:rFonts w:ascii="Century Gothic" w:hAnsi="Century Gothic"/>
          <w:sz w:val="20"/>
          <w:szCs w:val="20"/>
        </w:rPr>
        <w:t xml:space="preserve">Warszawa, dnia </w:t>
      </w:r>
      <w:r w:rsidR="00380414">
        <w:rPr>
          <w:rFonts w:ascii="Century Gothic" w:hAnsi="Century Gothic"/>
          <w:sz w:val="20"/>
          <w:szCs w:val="20"/>
        </w:rPr>
        <w:t>05 października 2022</w:t>
      </w:r>
      <w:r w:rsidR="00450874">
        <w:rPr>
          <w:rFonts w:ascii="Century Gothic" w:hAnsi="Century Gothic"/>
          <w:sz w:val="20"/>
          <w:szCs w:val="20"/>
        </w:rPr>
        <w:t xml:space="preserve"> </w:t>
      </w:r>
      <w:r w:rsidR="00450874" w:rsidRPr="001920C8">
        <w:rPr>
          <w:rFonts w:ascii="Century Gothic" w:hAnsi="Century Gothic"/>
          <w:sz w:val="20"/>
          <w:szCs w:val="20"/>
        </w:rPr>
        <w:t>r.</w:t>
      </w:r>
    </w:p>
    <w:p w:rsidR="00450874" w:rsidRPr="001920C8" w:rsidRDefault="00450874" w:rsidP="00450874">
      <w:pPr>
        <w:spacing w:line="276" w:lineRule="auto"/>
        <w:jc w:val="right"/>
        <w:rPr>
          <w:rFonts w:ascii="Century Gothic" w:hAnsi="Century Gothic"/>
          <w:sz w:val="20"/>
          <w:szCs w:val="20"/>
        </w:rPr>
      </w:pPr>
    </w:p>
    <w:p w:rsidR="00450874" w:rsidRDefault="00450874" w:rsidP="00450874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A2444F" w:rsidRDefault="00A2444F" w:rsidP="00450874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A2444F" w:rsidRDefault="00A2444F" w:rsidP="00450874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A2444F" w:rsidRDefault="00A2444F" w:rsidP="00450874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A2444F" w:rsidRDefault="00A2444F" w:rsidP="00450874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A2444F" w:rsidRDefault="00A2444F" w:rsidP="00450874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A2444F" w:rsidRDefault="00A2444F" w:rsidP="00450874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:rsidR="00450874" w:rsidRPr="001920C8" w:rsidRDefault="00450874" w:rsidP="00450874">
      <w:pPr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1920C8">
        <w:rPr>
          <w:rFonts w:ascii="Century Gothic" w:hAnsi="Century Gothic"/>
          <w:sz w:val="20"/>
          <w:szCs w:val="20"/>
        </w:rPr>
        <w:t>Dotyczy: Postępowanie prowadzone</w:t>
      </w:r>
      <w:r>
        <w:rPr>
          <w:rFonts w:ascii="Century Gothic" w:hAnsi="Century Gothic"/>
          <w:sz w:val="20"/>
          <w:szCs w:val="20"/>
        </w:rPr>
        <w:t xml:space="preserve"> w celu zawarcia umowy ramowej</w:t>
      </w:r>
      <w:r w:rsidRPr="001920C8">
        <w:rPr>
          <w:rFonts w:ascii="Century Gothic" w:hAnsi="Century Gothic"/>
          <w:sz w:val="20"/>
          <w:szCs w:val="20"/>
        </w:rPr>
        <w:t xml:space="preserve"> w trybie </w:t>
      </w:r>
      <w:r>
        <w:rPr>
          <w:rFonts w:ascii="Century Gothic" w:hAnsi="Century Gothic"/>
          <w:sz w:val="20"/>
          <w:szCs w:val="20"/>
        </w:rPr>
        <w:t xml:space="preserve">przetargu nieograniczonego </w:t>
      </w:r>
      <w:r w:rsidRPr="001920C8">
        <w:rPr>
          <w:rFonts w:ascii="Century Gothic" w:hAnsi="Century Gothic"/>
          <w:sz w:val="20"/>
          <w:szCs w:val="20"/>
        </w:rPr>
        <w:t>na</w:t>
      </w:r>
      <w:r>
        <w:rPr>
          <w:rFonts w:ascii="Century Gothic" w:hAnsi="Century Gothic"/>
          <w:b/>
          <w:sz w:val="20"/>
          <w:szCs w:val="20"/>
        </w:rPr>
        <w:t xml:space="preserve"> dostawy materiałów eksploatacyjnych do sprzętu drukującego </w:t>
      </w:r>
      <w:r w:rsidRPr="001920C8">
        <w:rPr>
          <w:rFonts w:ascii="Century Gothic" w:hAnsi="Century Gothic"/>
          <w:b/>
          <w:sz w:val="20"/>
          <w:szCs w:val="20"/>
        </w:rPr>
        <w:t xml:space="preserve">, nr. ref. </w:t>
      </w:r>
      <w:r w:rsidRPr="00450874">
        <w:rPr>
          <w:rFonts w:ascii="Century Gothic" w:hAnsi="Century Gothic"/>
          <w:b/>
          <w:sz w:val="20"/>
          <w:szCs w:val="20"/>
        </w:rPr>
        <w:t>WZP-2331/22/128/Ł</w:t>
      </w:r>
      <w:r w:rsidRPr="001920C8">
        <w:rPr>
          <w:rFonts w:ascii="Century Gothic" w:hAnsi="Century Gothic"/>
          <w:b/>
          <w:sz w:val="20"/>
          <w:szCs w:val="20"/>
        </w:rPr>
        <w:t>.</w:t>
      </w:r>
    </w:p>
    <w:p w:rsidR="00450874" w:rsidRPr="001920C8" w:rsidRDefault="00450874" w:rsidP="00450874">
      <w:pPr>
        <w:tabs>
          <w:tab w:val="left" w:pos="-3060"/>
        </w:tabs>
        <w:spacing w:after="0" w:line="276" w:lineRule="auto"/>
        <w:ind w:firstLine="1134"/>
        <w:jc w:val="both"/>
        <w:rPr>
          <w:rFonts w:ascii="Century Gothic" w:hAnsi="Century Gothic"/>
          <w:sz w:val="20"/>
          <w:szCs w:val="20"/>
        </w:rPr>
      </w:pPr>
    </w:p>
    <w:p w:rsidR="00450874" w:rsidRPr="001920C8" w:rsidRDefault="00450874" w:rsidP="00450874">
      <w:pPr>
        <w:tabs>
          <w:tab w:val="left" w:pos="-3060"/>
        </w:tabs>
        <w:spacing w:after="0" w:line="276" w:lineRule="auto"/>
        <w:ind w:firstLine="1134"/>
        <w:jc w:val="both"/>
        <w:rPr>
          <w:rFonts w:ascii="Century Gothic" w:hAnsi="Century Gothic"/>
          <w:sz w:val="20"/>
          <w:szCs w:val="20"/>
        </w:rPr>
      </w:pPr>
      <w:r w:rsidRPr="001920C8">
        <w:rPr>
          <w:rFonts w:ascii="Century Gothic" w:hAnsi="Century Gothic"/>
          <w:sz w:val="20"/>
          <w:szCs w:val="20"/>
        </w:rPr>
        <w:t xml:space="preserve">Wydział Zamówień Publicznych KSP, działając w imieniu Zamawiającego na podstawie </w:t>
      </w:r>
      <w:r>
        <w:rPr>
          <w:rFonts w:ascii="Century Gothic" w:hAnsi="Century Gothic"/>
          <w:sz w:val="20"/>
          <w:szCs w:val="20"/>
        </w:rPr>
        <w:t>art. 135 ust. 1 i 2 oraz 137 ust. 1</w:t>
      </w:r>
      <w:r w:rsidR="00A2444F">
        <w:rPr>
          <w:rFonts w:ascii="Century Gothic" w:hAnsi="Century Gothic"/>
          <w:sz w:val="20"/>
          <w:szCs w:val="20"/>
        </w:rPr>
        <w:t xml:space="preserve"> </w:t>
      </w:r>
      <w:r w:rsidRPr="001920C8">
        <w:rPr>
          <w:rFonts w:ascii="Century Gothic" w:hAnsi="Century Gothic"/>
          <w:sz w:val="20"/>
          <w:szCs w:val="20"/>
        </w:rPr>
        <w:t>ustawy z dnia 11 września 2019 r. Prawo zamó</w:t>
      </w:r>
      <w:r>
        <w:rPr>
          <w:rFonts w:ascii="Century Gothic" w:hAnsi="Century Gothic"/>
          <w:sz w:val="20"/>
          <w:szCs w:val="20"/>
        </w:rPr>
        <w:t>wień publicznych (t.j. Dz. U. 2022, poz. 1710</w:t>
      </w:r>
      <w:r w:rsidRPr="001920C8">
        <w:rPr>
          <w:rFonts w:ascii="Century Gothic" w:hAnsi="Century Gothic"/>
          <w:sz w:val="20"/>
          <w:szCs w:val="20"/>
        </w:rPr>
        <w:t>), zwanej dalej „ustawą”,  informuje o treści wniosku o wyjaśnienie treści Specyfikacji Warunków Zamówienia (SWZ) złożonego przez wykonawcę i udzielonej przez Zamawiającego odpowiedzi oraz</w:t>
      </w:r>
      <w:r w:rsidRPr="001920C8">
        <w:rPr>
          <w:rFonts w:ascii="Century Gothic" w:hAnsi="Century Gothic"/>
          <w:b/>
          <w:sz w:val="20"/>
          <w:szCs w:val="20"/>
        </w:rPr>
        <w:t xml:space="preserve"> zmianie treści SWZ. </w:t>
      </w:r>
    </w:p>
    <w:p w:rsidR="00875FBF" w:rsidRDefault="00875FBF"/>
    <w:p w:rsidR="00450874" w:rsidRPr="00450874" w:rsidRDefault="00450874">
      <w:pPr>
        <w:rPr>
          <w:rFonts w:ascii="Century Gothic" w:hAnsi="Century Gothic"/>
          <w:b/>
          <w:sz w:val="20"/>
        </w:rPr>
      </w:pPr>
      <w:r w:rsidRPr="00450874">
        <w:rPr>
          <w:rFonts w:ascii="Century Gothic" w:hAnsi="Century Gothic"/>
          <w:b/>
          <w:sz w:val="20"/>
        </w:rPr>
        <w:t>Pytanie nr 1:</w:t>
      </w:r>
    </w:p>
    <w:p w:rsidR="00450874" w:rsidRPr="00450874" w:rsidRDefault="00450874" w:rsidP="00450874">
      <w:pPr>
        <w:jc w:val="both"/>
        <w:rPr>
          <w:rFonts w:ascii="Century Gothic" w:hAnsi="Century Gothic"/>
          <w:sz w:val="20"/>
        </w:rPr>
      </w:pPr>
      <w:r w:rsidRPr="00450874">
        <w:rPr>
          <w:rFonts w:ascii="Century Gothic" w:hAnsi="Century Gothic"/>
          <w:sz w:val="20"/>
        </w:rPr>
        <w:t>Materiały oryginalne, tj. wyprodukowane przez prod</w:t>
      </w:r>
      <w:r>
        <w:rPr>
          <w:rFonts w:ascii="Century Gothic" w:hAnsi="Century Gothic"/>
          <w:sz w:val="20"/>
        </w:rPr>
        <w:t>ucentów urządzeń, do których są </w:t>
      </w:r>
      <w:r w:rsidRPr="00450874">
        <w:rPr>
          <w:rFonts w:ascii="Century Gothic" w:hAnsi="Century Gothic"/>
          <w:sz w:val="20"/>
        </w:rPr>
        <w:t xml:space="preserve">przeznaczone, stanowią wzór i punkt odniesienia dla zastępczych materiałów eksploatacyjnych i powinny być traktowane jako dyktujące wymagania, które to powinny spełniać produkty zamienne. Dlatego też zwracamy się z prośbą o wprowadzenie wymogu załączenia przez Wykonawcę dokumentów potwierdzających spełnianie norm jakościowych i środowiskowych stosowanych przy produkcji oferowanych wyrobów równoważnych to jest Deklaracji IT Eco Declaration zgodnej ze standardem ECMA-370 Annex B1 dla każdego zaproponowanego produktu równoważnego stosowanego w urządzeniach, w których producenci OEM posiadają IT Eco Declaration. Materiały producentów nie posiadających niniejszych dokumentów nie są produktami równoważnymi z produktami oryginalnymi producentów urządzeń HP, Lexmark czy Brother, którzy posiadają takie dokumenty. Producenci materiałów oryginalnych aby otrzymać i utrzymać Eco Declaration podlegają okresowym audytom, kontrolom i certyfikacji norm jakościowych w </w:t>
      </w:r>
      <w:r>
        <w:rPr>
          <w:rFonts w:ascii="Century Gothic" w:hAnsi="Century Gothic"/>
          <w:sz w:val="20"/>
        </w:rPr>
        <w:t>zakresie ekoprodukcji i </w:t>
      </w:r>
      <w:r w:rsidRPr="00450874">
        <w:rPr>
          <w:rFonts w:ascii="Century Gothic" w:hAnsi="Century Gothic"/>
          <w:sz w:val="20"/>
        </w:rPr>
        <w:t>zapobiegania zanieczyszczeniu środowiska, ponosząc przy tym koszty produkcji ekologiczne</w:t>
      </w:r>
      <w:r w:rsidR="007203C8">
        <w:rPr>
          <w:rFonts w:ascii="Century Gothic" w:hAnsi="Century Gothic"/>
          <w:sz w:val="20"/>
        </w:rPr>
        <w:t>j przekładające się na jakość i </w:t>
      </w:r>
      <w:r w:rsidRPr="00450874">
        <w:rPr>
          <w:rFonts w:ascii="Century Gothic" w:hAnsi="Century Gothic"/>
          <w:sz w:val="20"/>
        </w:rPr>
        <w:t>bezpieczeństwo użytkowania ich produktów.</w:t>
      </w:r>
    </w:p>
    <w:p w:rsidR="00450874" w:rsidRPr="00450874" w:rsidRDefault="00450874" w:rsidP="00450874">
      <w:pPr>
        <w:jc w:val="both"/>
        <w:rPr>
          <w:rFonts w:ascii="Century Gothic" w:hAnsi="Century Gothic"/>
          <w:sz w:val="20"/>
        </w:rPr>
      </w:pPr>
      <w:r w:rsidRPr="00450874">
        <w:rPr>
          <w:rFonts w:ascii="Century Gothic" w:hAnsi="Century Gothic"/>
          <w:sz w:val="20"/>
        </w:rPr>
        <w:t>Poza aspektem środowiskowym, informacje zawarte w IT ECO Declaration mają również znaczenie w aspekcie ekonomicznym, np. poprzez potwierdzenie, że produkt spełnia standardy normy Energy Star, a tym samym nie generuje większego zużycia energii niż produkt oryginalny (może mieć na to wpływ m.in. dłuższy czas nagrzewania urządzenia lub wyższa temperatura topnienia tonera), brak równoważności w tym zakresie z tonerem oryginalnym może mieć również wpływ na szybsze zużycie innych podzespołów w urządzeniu, pozornie nawet niezwiązanych bezpośrednio z procesem druku.</w:t>
      </w:r>
    </w:p>
    <w:p w:rsidR="00450874" w:rsidRPr="00450874" w:rsidRDefault="00450874" w:rsidP="00450874">
      <w:pPr>
        <w:jc w:val="both"/>
        <w:rPr>
          <w:rFonts w:ascii="Century Gothic" w:hAnsi="Century Gothic"/>
          <w:sz w:val="20"/>
        </w:rPr>
      </w:pPr>
      <w:r w:rsidRPr="00450874">
        <w:rPr>
          <w:rFonts w:ascii="Century Gothic" w:hAnsi="Century Gothic"/>
          <w:sz w:val="20"/>
        </w:rPr>
        <w:t>Istnieje duże ryzyko, że materiały nieposiadające takich dokumentów nie będą spełniały wymagań bezawaryjności i jakości wydruku, co w perspektywie może spowodować utrudnienia w realizacji umowy podpisanej z wykonawcą oferującym takie materiał</w:t>
      </w:r>
      <w:r w:rsidR="007203C8">
        <w:rPr>
          <w:rFonts w:ascii="Century Gothic" w:hAnsi="Century Gothic"/>
          <w:sz w:val="20"/>
        </w:rPr>
        <w:t>y oraz utrudnienia w pracy, np. </w:t>
      </w:r>
      <w:r w:rsidRPr="00450874">
        <w:rPr>
          <w:rFonts w:ascii="Century Gothic" w:hAnsi="Century Gothic"/>
          <w:sz w:val="20"/>
        </w:rPr>
        <w:t>powtarzające się reklamacje, naprawy sprzętu, problemy w trakcie audytów i kontroli w zakresie działania infrastruktury technicznej. Powyższe dokumenty, w przypadku zgody na wymóg ich złożenia, pozwalają Zamawiającemu ocenić jakość, wydajność, wpływ</w:t>
      </w:r>
      <w:r w:rsidR="007203C8">
        <w:rPr>
          <w:rFonts w:ascii="Century Gothic" w:hAnsi="Century Gothic"/>
          <w:sz w:val="20"/>
        </w:rPr>
        <w:t xml:space="preserve"> na środowisko tych produktów w </w:t>
      </w:r>
      <w:r w:rsidRPr="00450874">
        <w:rPr>
          <w:rFonts w:ascii="Century Gothic" w:hAnsi="Century Gothic"/>
          <w:sz w:val="20"/>
        </w:rPr>
        <w:t xml:space="preserve">porównaniu z materiałami oryginalnymi, a także ich kompatybilność, a tym samym zabezpieczyć </w:t>
      </w:r>
      <w:r w:rsidRPr="00450874">
        <w:rPr>
          <w:rFonts w:ascii="Century Gothic" w:hAnsi="Century Gothic"/>
          <w:sz w:val="20"/>
        </w:rPr>
        <w:lastRenderedPageBreak/>
        <w:t>interes Zamawiającego w postaci oferowania produktów odpowiedniej jakości oraz zgod</w:t>
      </w:r>
      <w:r>
        <w:rPr>
          <w:rFonts w:ascii="Century Gothic" w:hAnsi="Century Gothic"/>
          <w:sz w:val="20"/>
        </w:rPr>
        <w:t>ność zaoferowanych materiałów z </w:t>
      </w:r>
      <w:r w:rsidRPr="00450874">
        <w:rPr>
          <w:rFonts w:ascii="Century Gothic" w:hAnsi="Century Gothic"/>
          <w:sz w:val="20"/>
        </w:rPr>
        <w:t>wymaganiami zawartymi w SIWZ.</w:t>
      </w:r>
    </w:p>
    <w:p w:rsidR="00450874" w:rsidRDefault="00450874" w:rsidP="00450874">
      <w:pPr>
        <w:jc w:val="both"/>
        <w:rPr>
          <w:rFonts w:ascii="Century Gothic" w:hAnsi="Century Gothic"/>
          <w:sz w:val="20"/>
        </w:rPr>
      </w:pPr>
      <w:r w:rsidRPr="00450874">
        <w:rPr>
          <w:rFonts w:ascii="Century Gothic" w:hAnsi="Century Gothic"/>
          <w:sz w:val="20"/>
        </w:rPr>
        <w:t>W związku z powyższym wnioskujemy o wprowadzenie wymogu dołączenia do oferty certyfikatów Eco Declaration zgodnych ze standardem 370 Annex B1 dla każdego produktu równoważnego stosowanego w urządzeniach firm HP, Lexmark i Brother gdyż tylko produkty posiadające takie dokumenty są w pełni równoważne z produktami producentów urządzeń.</w:t>
      </w:r>
    </w:p>
    <w:p w:rsidR="00450874" w:rsidRDefault="00450874" w:rsidP="00450874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Odpowiedź na pytanie nr 1:</w:t>
      </w:r>
    </w:p>
    <w:p w:rsidR="00450874" w:rsidRDefault="00450874" w:rsidP="0045087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podtrzymuje zapisy SWZ.</w:t>
      </w:r>
    </w:p>
    <w:p w:rsidR="00450874" w:rsidRDefault="00450874" w:rsidP="00450874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Pytanie nr 2:</w:t>
      </w:r>
    </w:p>
    <w:p w:rsidR="00450874" w:rsidRPr="00450874" w:rsidRDefault="00450874" w:rsidP="00450874">
      <w:pPr>
        <w:jc w:val="both"/>
        <w:rPr>
          <w:rFonts w:ascii="Century Gothic" w:hAnsi="Century Gothic"/>
          <w:sz w:val="20"/>
        </w:rPr>
      </w:pPr>
      <w:r w:rsidRPr="00450874">
        <w:rPr>
          <w:rFonts w:ascii="Century Gothic" w:hAnsi="Century Gothic"/>
          <w:sz w:val="20"/>
        </w:rPr>
        <w:t>Dzień dobry,</w:t>
      </w:r>
    </w:p>
    <w:p w:rsidR="00450874" w:rsidRPr="00450874" w:rsidRDefault="00450874" w:rsidP="00450874">
      <w:pPr>
        <w:jc w:val="both"/>
        <w:rPr>
          <w:rFonts w:ascii="Century Gothic" w:hAnsi="Century Gothic"/>
          <w:sz w:val="20"/>
        </w:rPr>
      </w:pPr>
      <w:r w:rsidRPr="00450874">
        <w:rPr>
          <w:rFonts w:ascii="Century Gothic" w:hAnsi="Century Gothic"/>
          <w:sz w:val="20"/>
        </w:rPr>
        <w:t>proszę o doprecyzowanie co z załącznikiem nr 5 do SWZ.</w:t>
      </w:r>
    </w:p>
    <w:p w:rsidR="00450874" w:rsidRPr="00450874" w:rsidRDefault="00450874" w:rsidP="00450874">
      <w:pPr>
        <w:jc w:val="both"/>
        <w:rPr>
          <w:rFonts w:ascii="Century Gothic" w:hAnsi="Century Gothic"/>
          <w:sz w:val="20"/>
        </w:rPr>
      </w:pPr>
      <w:r w:rsidRPr="00450874">
        <w:rPr>
          <w:rFonts w:ascii="Century Gothic" w:hAnsi="Century Gothic"/>
          <w:sz w:val="20"/>
        </w:rPr>
        <w:t>W SWZ w wykazie dokumentów, które należy złożyć razem z ofertą jest między innymi oświadczenie wg załącznika nr 5 a takiego załącznika nie ma w dokumentach postepowania umieszczonych na platformie.</w:t>
      </w:r>
    </w:p>
    <w:p w:rsidR="00450874" w:rsidRDefault="00450874" w:rsidP="00450874">
      <w:pPr>
        <w:jc w:val="both"/>
        <w:rPr>
          <w:rFonts w:ascii="Century Gothic" w:hAnsi="Century Gothic"/>
          <w:sz w:val="20"/>
        </w:rPr>
      </w:pPr>
      <w:r w:rsidRPr="00450874">
        <w:rPr>
          <w:rFonts w:ascii="Century Gothic" w:hAnsi="Century Gothic"/>
          <w:sz w:val="20"/>
        </w:rPr>
        <w:t>Prosimy o wyjaśnienie lub załączenie tego oświadczenia.</w:t>
      </w:r>
    </w:p>
    <w:p w:rsidR="00450874" w:rsidRDefault="00450874" w:rsidP="00450874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Odpowiedź na pytanie nr 2:</w:t>
      </w:r>
    </w:p>
    <w:p w:rsidR="00450874" w:rsidRDefault="00450874" w:rsidP="0045087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Zamawiający informuje, że Załącznik nr 5 należy złożyć wraz z ofertą. </w:t>
      </w:r>
    </w:p>
    <w:p w:rsidR="00450874" w:rsidRDefault="00450874" w:rsidP="00450874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W związku z odpowiedzią na powyższe pytanie, do SWZ dodaje się Załącznik nr 5. Załącznik nr 5 otrzymuje brzmienie jak w załączeniu do niniejszego pisma.</w:t>
      </w:r>
    </w:p>
    <w:p w:rsidR="00787A03" w:rsidRDefault="00787A03" w:rsidP="00450874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Pytanie nr 3:</w:t>
      </w:r>
    </w:p>
    <w:p w:rsidR="0086566F" w:rsidRPr="0086566F" w:rsidRDefault="0086566F" w:rsidP="0086566F">
      <w:pPr>
        <w:jc w:val="both"/>
        <w:rPr>
          <w:rFonts w:ascii="Century Gothic" w:hAnsi="Century Gothic"/>
          <w:sz w:val="20"/>
        </w:rPr>
      </w:pPr>
      <w:r w:rsidRPr="0086566F">
        <w:rPr>
          <w:rFonts w:ascii="Century Gothic" w:hAnsi="Century Gothic"/>
          <w:sz w:val="20"/>
        </w:rPr>
        <w:t>Szanowni Państwo,</w:t>
      </w:r>
    </w:p>
    <w:p w:rsidR="0086566F" w:rsidRPr="0086566F" w:rsidRDefault="0086566F" w:rsidP="0086566F">
      <w:pPr>
        <w:jc w:val="both"/>
        <w:rPr>
          <w:rFonts w:ascii="Century Gothic" w:hAnsi="Century Gothic"/>
          <w:sz w:val="20"/>
        </w:rPr>
      </w:pPr>
      <w:r w:rsidRPr="0086566F">
        <w:rPr>
          <w:rFonts w:ascii="Century Gothic" w:hAnsi="Century Gothic"/>
          <w:sz w:val="20"/>
        </w:rPr>
        <w:t>W związku z tym, iż niektórzy Wykonawcy w ramach rozwiązań równoważnych oferują produkty regenerowane, ponownie napełniane jako produkty nowe zapewniając o ich wydajności i kompatybilności z urządzeniami, a Zamawiający do czasu realizacji zamówienia nie ma pewności co do jakości tych materiałów wnioskujemy o dodanie przez Zamawiającego zapisu dotyczącego materiałów równoważnych o przykładowej treści:</w:t>
      </w:r>
    </w:p>
    <w:p w:rsidR="0086566F" w:rsidRPr="0086566F" w:rsidRDefault="0086566F" w:rsidP="0086566F">
      <w:pPr>
        <w:jc w:val="both"/>
        <w:rPr>
          <w:rFonts w:ascii="Century Gothic" w:hAnsi="Century Gothic"/>
          <w:sz w:val="20"/>
        </w:rPr>
      </w:pPr>
      <w:r w:rsidRPr="0086566F">
        <w:rPr>
          <w:rFonts w:ascii="Century Gothic" w:hAnsi="Century Gothic"/>
          <w:sz w:val="20"/>
        </w:rPr>
        <w:t>Wykonawca będzie zobowiązany do przedłożenia po 1 szt. każdego materiału z asortymentu składającego się na przedmiot zamówienia w zakresie, którego Wykonawca składa ofertę na produkt równoważny (próbki) celem przeprowadzenia testów potwierdzających spełnienie przez oferowane produkty równoważne wymogów określonych przez Zamawiającego.</w:t>
      </w:r>
    </w:p>
    <w:p w:rsidR="00787A03" w:rsidRDefault="0086566F" w:rsidP="0086566F">
      <w:pPr>
        <w:jc w:val="both"/>
        <w:rPr>
          <w:rFonts w:ascii="Century Gothic" w:hAnsi="Century Gothic"/>
          <w:sz w:val="20"/>
        </w:rPr>
      </w:pPr>
      <w:r w:rsidRPr="0086566F">
        <w:rPr>
          <w:rFonts w:ascii="Century Gothic" w:hAnsi="Century Gothic"/>
          <w:sz w:val="20"/>
        </w:rPr>
        <w:t>Wprowadzenie powyższego wymogu zapewni Zamawiającemu możliwość zweryfikowania materiałów równoważnych pod kątem jakości. Zamawiający dzięki temu uzyska pewność, że otrzymuje pełnowartościowe zamienniki, a nie refabrykowane, ponownie napełniane materiały eksploatacyjne.</w:t>
      </w:r>
    </w:p>
    <w:p w:rsidR="0086566F" w:rsidRDefault="0086566F" w:rsidP="0086566F">
      <w:pPr>
        <w:jc w:val="both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Odpowiedź na pytanie nr 3:</w:t>
      </w:r>
    </w:p>
    <w:p w:rsidR="0086566F" w:rsidRDefault="0086566F" w:rsidP="0086566F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Zamawiający podtrzymuje zapisy SWZ</w:t>
      </w:r>
    </w:p>
    <w:p w:rsidR="00A2444F" w:rsidRPr="00265159" w:rsidRDefault="0086566F" w:rsidP="0086566F">
      <w:pPr>
        <w:jc w:val="both"/>
        <w:rPr>
          <w:rFonts w:ascii="Century Gothic" w:hAnsi="Century Gothic"/>
          <w:b/>
          <w:color w:val="FF0000"/>
          <w:sz w:val="18"/>
        </w:rPr>
        <w:sectPr w:rsidR="00A2444F" w:rsidRPr="00265159" w:rsidSect="00C94F4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  <w:r>
        <w:rPr>
          <w:rFonts w:ascii="Century Gothic" w:hAnsi="Century Gothic"/>
          <w:b/>
          <w:color w:val="FF0000"/>
          <w:sz w:val="20"/>
        </w:rPr>
        <w:t>Odpowiedzi na pytania oraz zmiany treści SWZ są wiążące i muszą zostać uwzględnione w składanych ofertach.</w:t>
      </w:r>
    </w:p>
    <w:p w:rsidR="00450874" w:rsidRDefault="00450874" w:rsidP="0086566F">
      <w:pPr>
        <w:tabs>
          <w:tab w:val="left" w:pos="1683"/>
          <w:tab w:val="right" w:pos="9072"/>
        </w:tabs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lastRenderedPageBreak/>
        <w:t>Załącznik nr 5 do SWZ:</w:t>
      </w:r>
    </w:p>
    <w:p w:rsidR="0086566F" w:rsidRPr="00312101" w:rsidRDefault="0086566F" w:rsidP="0086566F">
      <w:pPr>
        <w:tabs>
          <w:tab w:val="left" w:pos="1683"/>
          <w:tab w:val="right" w:pos="9072"/>
        </w:tabs>
        <w:spacing w:after="60"/>
        <w:rPr>
          <w:rFonts w:ascii="Century Gothic" w:hAnsi="Century Gothic" w:cs="Times New Roman"/>
          <w:b/>
          <w:bCs/>
          <w:sz w:val="20"/>
          <w:szCs w:val="20"/>
        </w:rPr>
      </w:pPr>
    </w:p>
    <w:p w:rsidR="00450874" w:rsidRPr="00312101" w:rsidRDefault="00450874" w:rsidP="0086566F">
      <w:pPr>
        <w:spacing w:after="0"/>
        <w:ind w:left="5954"/>
        <w:rPr>
          <w:rFonts w:ascii="Century Gothic" w:hAnsi="Century Gothic"/>
          <w:b/>
          <w:bCs/>
          <w:sz w:val="20"/>
          <w:szCs w:val="20"/>
        </w:rPr>
      </w:pPr>
      <w:r w:rsidRPr="00312101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450874" w:rsidRPr="00312101" w:rsidRDefault="00450874" w:rsidP="0086566F">
      <w:pPr>
        <w:spacing w:after="0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312101">
        <w:rPr>
          <w:rFonts w:ascii="Century Gothic" w:eastAsia="Times New Roman" w:hAnsi="Century Gothic" w:cs="Times New Roman"/>
          <w:b/>
          <w:bCs/>
          <w:sz w:val="20"/>
          <w:szCs w:val="20"/>
        </w:rPr>
        <w:t>KOMENDA STOŁECZNA POLICJI,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 </w:t>
      </w:r>
    </w:p>
    <w:p w:rsidR="00450874" w:rsidRPr="00312101" w:rsidRDefault="00450874" w:rsidP="0086566F">
      <w:pPr>
        <w:tabs>
          <w:tab w:val="left" w:pos="5783"/>
          <w:tab w:val="left" w:pos="6143"/>
        </w:tabs>
        <w:spacing w:after="0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312101">
        <w:rPr>
          <w:rFonts w:ascii="Century Gothic" w:eastAsia="Times New Roman" w:hAnsi="Century Gothic" w:cs="Times New Roman"/>
          <w:b/>
          <w:sz w:val="20"/>
          <w:szCs w:val="20"/>
        </w:rPr>
        <w:t>ul. Nowolipie 2,</w:t>
      </w:r>
    </w:p>
    <w:p w:rsidR="00450874" w:rsidRPr="00312101" w:rsidRDefault="00450874" w:rsidP="0086566F">
      <w:pPr>
        <w:spacing w:after="0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312101">
        <w:rPr>
          <w:rFonts w:ascii="Century Gothic" w:eastAsia="Times New Roman" w:hAnsi="Century Gothic" w:cs="Times New Roman"/>
          <w:b/>
          <w:sz w:val="20"/>
          <w:szCs w:val="20"/>
        </w:rPr>
        <w:t>00-150 Warszawa</w:t>
      </w:r>
    </w:p>
    <w:p w:rsidR="00450874" w:rsidRPr="00312101" w:rsidRDefault="00450874" w:rsidP="0086566F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312101">
        <w:rPr>
          <w:rFonts w:ascii="Century Gothic" w:eastAsia="Times New Roman" w:hAnsi="Century Gothic" w:cs="Times New Roman"/>
          <w:b/>
          <w:sz w:val="20"/>
          <w:szCs w:val="20"/>
        </w:rPr>
        <w:t>Wykonawca:</w:t>
      </w:r>
    </w:p>
    <w:p w:rsidR="00450874" w:rsidRPr="00312101" w:rsidRDefault="00450874" w:rsidP="0086566F">
      <w:pPr>
        <w:spacing w:after="0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31210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</w:t>
      </w:r>
      <w:r w:rsidRPr="00312101">
        <w:rPr>
          <w:rFonts w:ascii="Century Gothic" w:eastAsia="Times New Roman" w:hAnsi="Century Gothic" w:cs="Times New Roman"/>
          <w:sz w:val="20"/>
          <w:szCs w:val="20"/>
        </w:rPr>
        <w:t>.................</w:t>
      </w:r>
    </w:p>
    <w:p w:rsidR="00450874" w:rsidRPr="00312101" w:rsidRDefault="00450874" w:rsidP="0086566F">
      <w:pPr>
        <w:spacing w:after="0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 w:rsidRPr="00312101">
        <w:rPr>
          <w:rFonts w:ascii="Century Gothic" w:eastAsia="Times New Roman" w:hAnsi="Century Gothic" w:cs="Times New Roman"/>
          <w:i/>
          <w:sz w:val="16"/>
          <w:szCs w:val="16"/>
        </w:rPr>
        <w:t>(pełna nazwa/firma, adres, w zależności od podmiotu: NIP/KRS/CEiDG)</w:t>
      </w:r>
    </w:p>
    <w:p w:rsidR="00450874" w:rsidRPr="00312101" w:rsidRDefault="00450874" w:rsidP="0086566F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312101">
        <w:rPr>
          <w:rFonts w:ascii="Century Gothic" w:eastAsia="Times New Roman" w:hAnsi="Century Gothic" w:cs="Times New Roman"/>
          <w:b/>
          <w:bCs/>
          <w:sz w:val="20"/>
          <w:szCs w:val="20"/>
        </w:rPr>
        <w:t>reprezentowany przez:</w:t>
      </w:r>
    </w:p>
    <w:p w:rsidR="00450874" w:rsidRPr="00312101" w:rsidRDefault="00450874" w:rsidP="0086566F">
      <w:pPr>
        <w:spacing w:after="0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312101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</w:t>
      </w:r>
    </w:p>
    <w:p w:rsidR="00450874" w:rsidRPr="00312101" w:rsidRDefault="00450874" w:rsidP="0086566F">
      <w:pPr>
        <w:spacing w:after="0"/>
        <w:ind w:right="5953"/>
        <w:contextualSpacing/>
        <w:rPr>
          <w:rFonts w:ascii="Century Gothic" w:eastAsia="Times New Roman" w:hAnsi="Century Gothic" w:cs="Times New Roman"/>
          <w:sz w:val="16"/>
          <w:szCs w:val="16"/>
        </w:rPr>
      </w:pPr>
      <w:r w:rsidRPr="00312101">
        <w:rPr>
          <w:rFonts w:ascii="Century Gothic" w:eastAsia="Times New Roman" w:hAnsi="Century Gothic" w:cs="Times New Roman"/>
          <w:i/>
          <w:sz w:val="16"/>
          <w:szCs w:val="16"/>
        </w:rPr>
        <w:t>(imię, nazwisko, stanowisko/podstawa do reprezentacji)</w:t>
      </w:r>
    </w:p>
    <w:p w:rsidR="0086566F" w:rsidRPr="00312101" w:rsidRDefault="0086566F" w:rsidP="0086566F">
      <w:pPr>
        <w:spacing w:after="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450874" w:rsidRPr="00312101" w:rsidRDefault="00450874" w:rsidP="0086566F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 xml:space="preserve">Oświadczenia wykonawcy/wykonawcy wspólnie ubiegającego się o udzielenie zamówienia </w:t>
      </w:r>
    </w:p>
    <w:p w:rsidR="00450874" w:rsidRPr="00312101" w:rsidRDefault="00450874" w:rsidP="0086566F">
      <w:pPr>
        <w:spacing w:before="120" w:after="0" w:line="360" w:lineRule="auto"/>
        <w:jc w:val="center"/>
        <w:rPr>
          <w:rFonts w:ascii="Century Gothic" w:hAnsi="Century Gothic"/>
          <w:b/>
          <w:caps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312101">
        <w:rPr>
          <w:rFonts w:ascii="Century Gothic" w:hAnsi="Century Gothic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450874" w:rsidRPr="00312101" w:rsidRDefault="00450874" w:rsidP="0086566F">
      <w:pPr>
        <w:spacing w:before="120" w:after="0"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12101">
        <w:rPr>
          <w:rFonts w:ascii="Century Gothic" w:hAnsi="Century Gothic"/>
          <w:b/>
          <w:sz w:val="20"/>
          <w:szCs w:val="20"/>
        </w:rPr>
        <w:t>składane na podstawie art. 125 ust. 1 ustawy Pzp</w:t>
      </w:r>
    </w:p>
    <w:p w:rsidR="00450874" w:rsidRPr="00312101" w:rsidRDefault="00450874" w:rsidP="0086566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312101">
        <w:rPr>
          <w:rFonts w:ascii="Century Gothic" w:eastAsia="Times New Roman" w:hAnsi="Century Gothic" w:cs="Times New Roman"/>
          <w:sz w:val="20"/>
          <w:szCs w:val="20"/>
        </w:rPr>
        <w:t xml:space="preserve">Na potrzeby postępowania o udzielenie zamówienia publicznego na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dostawy materiałów eksploatacyjnych do sprzętu drukującego,</w:t>
      </w:r>
      <w:r w:rsidRPr="00312101">
        <w:rPr>
          <w:rFonts w:ascii="Century Gothic" w:eastAsia="SimSun" w:hAnsi="Century Gothic" w:cs="Times New Roman"/>
          <w:b/>
          <w:sz w:val="20"/>
          <w:szCs w:val="20"/>
        </w:rPr>
        <w:t xml:space="preserve"> nr ref.: </w:t>
      </w:r>
      <w:r w:rsidRPr="00450874">
        <w:rPr>
          <w:rFonts w:ascii="Century Gothic" w:hAnsi="Century Gothic"/>
          <w:b/>
          <w:sz w:val="20"/>
          <w:szCs w:val="20"/>
        </w:rPr>
        <w:t>WZP-2331/22/128/Ł</w:t>
      </w:r>
      <w:r w:rsidRPr="00312101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3C5BEE">
        <w:rPr>
          <w:rFonts w:ascii="Century Gothic" w:eastAsia="Times New Roman" w:hAnsi="Century Gothic" w:cs="Times New Roman"/>
          <w:sz w:val="20"/>
          <w:szCs w:val="20"/>
        </w:rPr>
        <w:t>,</w:t>
      </w:r>
      <w:r w:rsidRPr="00312101">
        <w:rPr>
          <w:rFonts w:ascii="Century Gothic" w:eastAsia="Times New Roman" w:hAnsi="Century Gothic" w:cs="Times New Roman"/>
          <w:sz w:val="20"/>
          <w:szCs w:val="20"/>
        </w:rPr>
        <w:t xml:space="preserve">prowadzonego przez </w:t>
      </w:r>
      <w:r w:rsidRPr="00312101">
        <w:rPr>
          <w:rFonts w:ascii="Century Gothic" w:eastAsia="Times New Roman" w:hAnsi="Century Gothic" w:cs="Times New Roman"/>
          <w:b/>
          <w:bCs/>
          <w:sz w:val="20"/>
          <w:szCs w:val="20"/>
        </w:rPr>
        <w:t>Komendę Stołeczną Policji</w:t>
      </w:r>
      <w:r w:rsidRPr="00312101">
        <w:rPr>
          <w:rFonts w:ascii="Century Gothic" w:eastAsia="Times New Roman" w:hAnsi="Century Gothic" w:cs="Times New Roman"/>
          <w:i/>
          <w:sz w:val="20"/>
          <w:szCs w:val="20"/>
        </w:rPr>
        <w:t xml:space="preserve">, </w:t>
      </w:r>
      <w:r w:rsidRPr="00312101">
        <w:rPr>
          <w:rFonts w:ascii="Century Gothic" w:eastAsia="Times New Roman" w:hAnsi="Century Gothic" w:cs="Times New Roman"/>
          <w:sz w:val="20"/>
          <w:szCs w:val="20"/>
        </w:rPr>
        <w:t>oświadczam, co następuje:</w:t>
      </w:r>
    </w:p>
    <w:p w:rsidR="00450874" w:rsidRPr="00312101" w:rsidRDefault="00450874" w:rsidP="0086566F">
      <w:pPr>
        <w:shd w:val="clear" w:color="auto" w:fill="BFBFBF"/>
        <w:spacing w:before="360" w:after="0" w:line="360" w:lineRule="auto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OŚWIADCZENIA DOTYCZĄCE WYKONAWCY:</w:t>
      </w:r>
    </w:p>
    <w:p w:rsidR="00450874" w:rsidRPr="00312101" w:rsidRDefault="00450874" w:rsidP="0086566F">
      <w:pPr>
        <w:numPr>
          <w:ilvl w:val="0"/>
          <w:numId w:val="2"/>
        </w:numPr>
        <w:spacing w:before="360" w:after="0" w:line="276" w:lineRule="auto"/>
        <w:contextualSpacing/>
        <w:jc w:val="both"/>
        <w:rPr>
          <w:rFonts w:ascii="Century Gothic" w:eastAsia="Calibri" w:hAnsi="Century Gothic"/>
          <w:b/>
          <w:bCs/>
          <w:sz w:val="20"/>
          <w:szCs w:val="20"/>
          <w:lang w:val="x-none"/>
        </w:rPr>
      </w:pPr>
      <w:r w:rsidRPr="00312101">
        <w:rPr>
          <w:rFonts w:ascii="Century Gothic" w:eastAsia="Calibri" w:hAnsi="Century Gothic"/>
          <w:sz w:val="20"/>
          <w:szCs w:val="20"/>
          <w:lang w:val="x-none"/>
        </w:rPr>
        <w:t xml:space="preserve">Oświadczam, że nie podlegam wykluczeniu z postępowania na podstawie </w:t>
      </w:r>
      <w:r w:rsidRPr="00312101">
        <w:rPr>
          <w:rFonts w:ascii="Century Gothic" w:eastAsia="Calibri" w:hAnsi="Century Gothic"/>
          <w:sz w:val="20"/>
          <w:szCs w:val="20"/>
          <w:lang w:val="x-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312101">
        <w:rPr>
          <w:rFonts w:ascii="Century Gothic" w:eastAsia="Calibri" w:hAnsi="Century Gothic"/>
          <w:sz w:val="20"/>
          <w:szCs w:val="20"/>
          <w:vertAlign w:val="superscript"/>
          <w:lang w:val="x-none"/>
        </w:rPr>
        <w:footnoteReference w:id="1"/>
      </w:r>
    </w:p>
    <w:p w:rsidR="00450874" w:rsidRPr="00312101" w:rsidRDefault="00450874" w:rsidP="0086566F">
      <w:pPr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/>
          <w:b/>
          <w:bCs/>
          <w:kern w:val="3"/>
          <w:sz w:val="20"/>
          <w:szCs w:val="20"/>
        </w:rPr>
      </w:pPr>
      <w:r w:rsidRPr="00312101">
        <w:rPr>
          <w:rFonts w:ascii="Century Gothic" w:eastAsia="Times New Roman" w:hAnsi="Century Gothic"/>
          <w:kern w:val="3"/>
          <w:sz w:val="20"/>
          <w:szCs w:val="20"/>
        </w:rPr>
        <w:t xml:space="preserve">Oświadczam, że nie zachodzą w stosunku do mnie przesłanki wykluczenia z postępowania na podstawie art.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lang w:eastAsia="pl-PL"/>
        </w:rPr>
        <w:t xml:space="preserve">7 ust. 1 ustawy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</w:rPr>
        <w:t>z dnia 13 kwietnia 2022 r.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</w:rPr>
        <w:t>(Dz. U. z 2022 r., poz. 835)</w:t>
      </w:r>
      <w:r w:rsidRPr="00312101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</w:rPr>
        <w:t>.</w:t>
      </w:r>
      <w:r w:rsidRPr="00312101">
        <w:rPr>
          <w:rFonts w:ascii="Century Gothic" w:eastAsia="Times New Roman" w:hAnsi="Century Gothic"/>
          <w:color w:val="222222"/>
          <w:kern w:val="3"/>
          <w:sz w:val="20"/>
          <w:szCs w:val="20"/>
          <w:vertAlign w:val="superscript"/>
        </w:rPr>
        <w:footnoteReference w:id="2"/>
      </w:r>
    </w:p>
    <w:p w:rsidR="00450874" w:rsidRPr="00312101" w:rsidRDefault="00450874" w:rsidP="0086566F">
      <w:pPr>
        <w:shd w:val="clear" w:color="auto" w:fill="BFBFBF"/>
        <w:spacing w:before="240"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lastRenderedPageBreak/>
        <w:t>OŚWIADCZENIE DOTYCZĄCE PODWYKONAWCY, NA KTÓREGO PRZYPADA PONAD 10% WARTOŚCI ZAMÓWIENIA: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312101">
        <w:rPr>
          <w:rFonts w:ascii="Century Gothic" w:hAnsi="Century Gothic"/>
          <w:color w:val="0070C0"/>
          <w:sz w:val="18"/>
          <w:szCs w:val="18"/>
        </w:rPr>
        <w:t>[UWAGA</w:t>
      </w:r>
      <w:r w:rsidRPr="00312101">
        <w:rPr>
          <w:rFonts w:ascii="Century Gothic" w:hAnsi="Century Gothic"/>
          <w:i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312101">
        <w:rPr>
          <w:rFonts w:ascii="Century Gothic" w:hAnsi="Century Gothic"/>
          <w:color w:val="0070C0"/>
          <w:sz w:val="18"/>
          <w:szCs w:val="18"/>
        </w:rPr>
        <w:t>]</w:t>
      </w:r>
    </w:p>
    <w:p w:rsidR="00450874" w:rsidRPr="00312101" w:rsidRDefault="00450874" w:rsidP="0086566F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……………………………………………….………..….……     </w:t>
      </w:r>
      <w:r w:rsidRPr="00312101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KRS/CEiDG</w:t>
      </w:r>
      <w:r w:rsidRPr="00312101">
        <w:rPr>
          <w:rFonts w:ascii="Century Gothic" w:hAnsi="Century Gothic"/>
          <w:i/>
          <w:sz w:val="20"/>
          <w:szCs w:val="20"/>
        </w:rPr>
        <w:t>)</w:t>
      </w:r>
      <w:r w:rsidRPr="00312101">
        <w:rPr>
          <w:rFonts w:ascii="Century Gothic" w:hAnsi="Century Gothic"/>
          <w:sz w:val="20"/>
          <w:szCs w:val="20"/>
        </w:rPr>
        <w:t>,</w:t>
      </w:r>
      <w:r w:rsidRPr="00312101">
        <w:rPr>
          <w:rFonts w:ascii="Century Gothic" w:hAnsi="Century Gothic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450874" w:rsidRPr="00312101" w:rsidRDefault="00450874" w:rsidP="0086566F">
      <w:pPr>
        <w:shd w:val="clear" w:color="auto" w:fill="BFBFBF"/>
        <w:spacing w:before="240"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DOTYCZĄCE DOSTAWCY, NA KTÓREGO PRZYPADA PONAD 10% WARTOŚCI ZAMÓWIENIA: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18"/>
          <w:szCs w:val="18"/>
        </w:rPr>
      </w:pPr>
      <w:r w:rsidRPr="00312101">
        <w:rPr>
          <w:rFonts w:ascii="Century Gothic" w:hAnsi="Century Gothic"/>
          <w:color w:val="0070C0"/>
          <w:sz w:val="18"/>
          <w:szCs w:val="18"/>
        </w:rPr>
        <w:t>[UWAGA</w:t>
      </w:r>
      <w:r w:rsidRPr="00312101">
        <w:rPr>
          <w:rFonts w:ascii="Century Gothic" w:hAnsi="Century Gothic"/>
          <w:i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312101">
        <w:rPr>
          <w:rFonts w:ascii="Century Gothic" w:hAnsi="Century Gothic"/>
          <w:color w:val="0070C0"/>
          <w:sz w:val="18"/>
          <w:szCs w:val="18"/>
        </w:rPr>
        <w:t>]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………………………………………………………….………..….…… </w:t>
      </w:r>
      <w:r w:rsidRPr="00312101">
        <w:rPr>
          <w:rFonts w:ascii="Century Gothic" w:hAnsi="Century Gothic"/>
          <w:i/>
          <w:sz w:val="16"/>
          <w:szCs w:val="16"/>
        </w:rPr>
        <w:t>(podać pełną nazwę/firmę, adres, a także w zależności od podmiotu: NIP/PESEL, KRS/CEiDG</w:t>
      </w:r>
      <w:r w:rsidRPr="00312101">
        <w:rPr>
          <w:rFonts w:ascii="Century Gothic" w:hAnsi="Century Gothic"/>
          <w:i/>
          <w:sz w:val="20"/>
          <w:szCs w:val="20"/>
        </w:rPr>
        <w:t>)</w:t>
      </w:r>
      <w:r w:rsidRPr="00312101">
        <w:rPr>
          <w:rFonts w:ascii="Century Gothic" w:hAnsi="Century Gothic"/>
          <w:sz w:val="20"/>
          <w:szCs w:val="20"/>
        </w:rPr>
        <w:t>, nie zachodzą podstawy wykluczenia z postępowania o udzielenie zamówienia przewidziane w  art.  5k rozporządzenia 833/2014 w brzmieniu nadanym rozporządzeniem 2022/576.</w:t>
      </w:r>
    </w:p>
    <w:p w:rsidR="00450874" w:rsidRPr="00312101" w:rsidRDefault="00450874" w:rsidP="0086566F">
      <w:pPr>
        <w:shd w:val="clear" w:color="auto" w:fill="BFBFBF"/>
        <w:spacing w:before="240"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OŚWIADCZENIE DOTYCZĄCE PODANYCH INFORMACJI: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 xml:space="preserve">Oświadczam, że wszystkie informacje podane w powyższych oświadczeniach są aktualne </w:t>
      </w:r>
      <w:r w:rsidRPr="00312101">
        <w:rPr>
          <w:rFonts w:ascii="Century Gothic" w:hAnsi="Century Gothic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50874" w:rsidRPr="00312101" w:rsidRDefault="00450874" w:rsidP="0086566F">
      <w:pPr>
        <w:shd w:val="clear" w:color="auto" w:fill="BFBFBF"/>
        <w:spacing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312101">
        <w:rPr>
          <w:rFonts w:ascii="Century Gothic" w:hAnsi="Century Gothic"/>
          <w:b/>
          <w:sz w:val="20"/>
          <w:szCs w:val="20"/>
        </w:rPr>
        <w:t>INFORMACJA DOTYCZĄCA DOSTĘPU DO PODMIOTOWYCH ŚRODKÓW DOWODOWYCH: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312101">
        <w:rPr>
          <w:rFonts w:ascii="Century Gothic" w:hAnsi="Century Gothic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16"/>
          <w:szCs w:val="16"/>
        </w:rPr>
      </w:pPr>
      <w:r w:rsidRPr="00312101">
        <w:rPr>
          <w:rFonts w:ascii="Century Gothic" w:hAnsi="Century Gothic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450874" w:rsidRPr="00312101" w:rsidRDefault="00450874" w:rsidP="0086566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312101">
        <w:rPr>
          <w:rFonts w:ascii="Century Gothic" w:hAnsi="Century Gothic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450874" w:rsidRPr="0086566F" w:rsidRDefault="00450874" w:rsidP="0086566F">
      <w:pPr>
        <w:spacing w:after="0" w:line="276" w:lineRule="auto"/>
        <w:jc w:val="both"/>
        <w:rPr>
          <w:rFonts w:ascii="Century Gothic" w:hAnsi="Century Gothic"/>
          <w:i/>
          <w:sz w:val="16"/>
          <w:szCs w:val="16"/>
        </w:rPr>
      </w:pPr>
      <w:r w:rsidRPr="00312101">
        <w:rPr>
          <w:rFonts w:ascii="Century Gothic" w:hAnsi="Century Gothic"/>
          <w:i/>
          <w:sz w:val="16"/>
          <w:szCs w:val="16"/>
        </w:rPr>
        <w:t xml:space="preserve">(wskazać podmiotowy środek dowodowy, adres internetowy, wydający urząd lub organ, dokładne </w:t>
      </w:r>
      <w:r w:rsidR="0086566F">
        <w:rPr>
          <w:rFonts w:ascii="Century Gothic" w:hAnsi="Century Gothic"/>
          <w:i/>
          <w:sz w:val="16"/>
          <w:szCs w:val="16"/>
        </w:rPr>
        <w:t>dane referencyjne dokumentacji)</w:t>
      </w:r>
    </w:p>
    <w:p w:rsidR="00450874" w:rsidRPr="00110C0D" w:rsidRDefault="00450874" w:rsidP="0086566F">
      <w:pPr>
        <w:tabs>
          <w:tab w:val="left" w:pos="1978"/>
          <w:tab w:val="left" w:pos="3828"/>
          <w:tab w:val="center" w:pos="4677"/>
        </w:tabs>
        <w:spacing w:after="0"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110C0D"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</w:p>
    <w:p w:rsidR="00910E58" w:rsidRDefault="00450874" w:rsidP="0086566F">
      <w:pPr>
        <w:tabs>
          <w:tab w:val="left" w:pos="1978"/>
          <w:tab w:val="left" w:pos="3828"/>
          <w:tab w:val="center" w:pos="4677"/>
        </w:tabs>
        <w:spacing w:after="0" w:line="276" w:lineRule="auto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 w:rsidRPr="00110C0D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10E58" w:rsidRDefault="00910E58">
      <w:pPr>
        <w:rPr>
          <w:rFonts w:ascii="Century Gothic" w:hAnsi="Century Gothic" w:cs="Open Sans"/>
          <w:b/>
          <w:i/>
          <w:color w:val="FF0000"/>
          <w:sz w:val="18"/>
          <w:szCs w:val="18"/>
        </w:rPr>
      </w:pPr>
      <w:r>
        <w:rPr>
          <w:rFonts w:ascii="Century Gothic" w:hAnsi="Century Gothic" w:cs="Open Sans"/>
          <w:b/>
          <w:i/>
          <w:color w:val="FF0000"/>
          <w:sz w:val="18"/>
          <w:szCs w:val="18"/>
        </w:rPr>
        <w:br w:type="page"/>
      </w:r>
    </w:p>
    <w:p w:rsidR="003C5BEE" w:rsidRDefault="003C5BEE">
      <w:pPr>
        <w:rPr>
          <w:rFonts w:ascii="Century Gothic" w:hAnsi="Century Gothic" w:cs="Times New Roman"/>
          <w:b/>
          <w:bCs/>
          <w:sz w:val="20"/>
          <w:szCs w:val="20"/>
        </w:rPr>
      </w:pPr>
    </w:p>
    <w:p w:rsidR="008136CD" w:rsidRDefault="008136CD" w:rsidP="008136CD">
      <w:pPr>
        <w:spacing w:after="0"/>
        <w:rPr>
          <w:rFonts w:ascii="Century Gothic" w:hAnsi="Century Gothic" w:cs="Times New Roman"/>
          <w:b/>
          <w:sz w:val="20"/>
          <w:szCs w:val="20"/>
        </w:rPr>
        <w:sectPr w:rsidR="008136CD" w:rsidSect="00C94F4C">
          <w:footerReference w:type="default" r:id="rId16"/>
          <w:pgSz w:w="11906" w:h="16838"/>
          <w:pgMar w:top="1077" w:right="1077" w:bottom="1077" w:left="1077" w:header="709" w:footer="709" w:gutter="0"/>
          <w:cols w:space="708"/>
          <w:docGrid w:linePitch="360"/>
        </w:sectPr>
      </w:pPr>
    </w:p>
    <w:p w:rsidR="00787A03" w:rsidRDefault="00787A03" w:rsidP="008136CD">
      <w:pPr>
        <w:spacing w:after="0"/>
        <w:ind w:left="595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lastRenderedPageBreak/>
        <w:t>Zamawiający:</w:t>
      </w:r>
    </w:p>
    <w:p w:rsidR="00787A03" w:rsidRDefault="00787A03" w:rsidP="0086566F">
      <w:pPr>
        <w:spacing w:after="0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KOMENDA STOŁECZNA POLICJI,</w:t>
      </w: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  </w:t>
      </w:r>
      <w:r>
        <w:rPr>
          <w:rFonts w:ascii="Century Gothic" w:eastAsia="Times New Roman" w:hAnsi="Century Gothic" w:cs="Times New Roman"/>
          <w:b/>
          <w:sz w:val="20"/>
          <w:szCs w:val="20"/>
        </w:rPr>
        <w:tab/>
      </w:r>
    </w:p>
    <w:p w:rsidR="00787A03" w:rsidRDefault="00787A03" w:rsidP="0086566F">
      <w:pPr>
        <w:tabs>
          <w:tab w:val="left" w:pos="5783"/>
          <w:tab w:val="left" w:pos="6143"/>
        </w:tabs>
        <w:spacing w:after="0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ul. Nowolipie 2,</w:t>
      </w:r>
    </w:p>
    <w:p w:rsidR="0086566F" w:rsidRDefault="00787A03" w:rsidP="0086566F">
      <w:pPr>
        <w:spacing w:after="0"/>
        <w:ind w:left="5954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00-150 Warszawa</w:t>
      </w:r>
    </w:p>
    <w:p w:rsidR="00787A03" w:rsidRDefault="00787A03" w:rsidP="0086566F">
      <w:pPr>
        <w:spacing w:after="0"/>
        <w:jc w:val="both"/>
        <w:rPr>
          <w:rFonts w:ascii="Century Gothic" w:eastAsia="Arial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>Podwykonawca/podmiotu udostępniającego zasoby:</w:t>
      </w:r>
    </w:p>
    <w:p w:rsidR="00787A03" w:rsidRDefault="00787A03" w:rsidP="0086566F">
      <w:pPr>
        <w:spacing w:after="0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</w:t>
      </w:r>
      <w:r>
        <w:rPr>
          <w:rFonts w:ascii="Century Gothic" w:eastAsia="Times New Roman" w:hAnsi="Century Gothic" w:cs="Times New Roman"/>
          <w:sz w:val="20"/>
          <w:szCs w:val="20"/>
        </w:rPr>
        <w:t>.................</w:t>
      </w:r>
    </w:p>
    <w:p w:rsidR="00787A03" w:rsidRDefault="00787A03" w:rsidP="0086566F">
      <w:pPr>
        <w:spacing w:after="0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color w:val="FF0000"/>
          <w:sz w:val="16"/>
          <w:szCs w:val="16"/>
        </w:rPr>
      </w:pPr>
      <w:r>
        <w:rPr>
          <w:rFonts w:ascii="Century Gothic" w:eastAsia="Times New Roman" w:hAnsi="Century Gothic" w:cs="Times New Roman"/>
          <w:i/>
          <w:sz w:val="16"/>
          <w:szCs w:val="16"/>
        </w:rPr>
        <w:t>(pełna nazwa/firma, adres, w zależności od podmiotu: NIP/KRS/CEiDG)</w:t>
      </w:r>
    </w:p>
    <w:p w:rsidR="00787A03" w:rsidRDefault="00787A03" w:rsidP="0086566F">
      <w:pPr>
        <w:spacing w:after="0"/>
        <w:jc w:val="both"/>
        <w:rPr>
          <w:rFonts w:ascii="Century Gothic" w:eastAsia="Arial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reprezentowany przez:</w:t>
      </w:r>
    </w:p>
    <w:p w:rsidR="00787A03" w:rsidRDefault="00787A03" w:rsidP="0086566F">
      <w:pPr>
        <w:spacing w:after="0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</w:t>
      </w:r>
    </w:p>
    <w:p w:rsidR="0086566F" w:rsidRPr="0086566F" w:rsidRDefault="00787A03" w:rsidP="0086566F">
      <w:pPr>
        <w:spacing w:after="0"/>
        <w:ind w:right="5953"/>
        <w:contextualSpacing/>
        <w:rPr>
          <w:rFonts w:ascii="Century Gothic" w:eastAsia="Times New Roman" w:hAnsi="Century Gothic" w:cs="Times New Roman"/>
          <w:sz w:val="16"/>
          <w:szCs w:val="16"/>
        </w:rPr>
      </w:pPr>
      <w:r>
        <w:rPr>
          <w:rFonts w:ascii="Century Gothic" w:eastAsia="Times New Roman" w:hAnsi="Century Gothic" w:cs="Times New Roman"/>
          <w:i/>
          <w:sz w:val="16"/>
          <w:szCs w:val="16"/>
        </w:rPr>
        <w:t>(imię, nazwisko, stanowisko/podstawa do reprezentacji)</w:t>
      </w:r>
    </w:p>
    <w:p w:rsidR="00787A03" w:rsidRDefault="00787A03" w:rsidP="0086566F">
      <w:pPr>
        <w:spacing w:after="0" w:line="360" w:lineRule="auto"/>
        <w:jc w:val="center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bidi="hi-IN"/>
        </w:rPr>
      </w:pPr>
      <w:r>
        <w:rPr>
          <w:rFonts w:ascii="Century Gothic" w:hAnsi="Century Gothic"/>
          <w:b/>
          <w:sz w:val="20"/>
          <w:szCs w:val="20"/>
        </w:rPr>
        <w:t xml:space="preserve">Oświadczenie Podwykonawcy/podmiotu udostępniającego zasoby </w:t>
      </w:r>
    </w:p>
    <w:p w:rsidR="00787A03" w:rsidRDefault="00787A03" w:rsidP="0086566F">
      <w:pPr>
        <w:spacing w:before="120" w:after="0" w:line="360" w:lineRule="auto"/>
        <w:jc w:val="center"/>
        <w:rPr>
          <w:rFonts w:ascii="Century Gothic" w:hAnsi="Century Gothic"/>
          <w:b/>
          <w:caps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>
        <w:rPr>
          <w:rFonts w:ascii="Century Gothic" w:hAnsi="Century Gothic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6566F" w:rsidRPr="0086566F" w:rsidRDefault="00787A03" w:rsidP="0086566F">
      <w:pPr>
        <w:spacing w:before="120" w:after="0" w:line="360" w:lineRule="auto"/>
        <w:jc w:val="center"/>
        <w:rPr>
          <w:rFonts w:ascii="Century Gothic" w:hAnsi="Century Gothic"/>
          <w:b/>
          <w:szCs w:val="24"/>
          <w:u w:val="single"/>
        </w:rPr>
      </w:pPr>
      <w:r>
        <w:rPr>
          <w:rFonts w:ascii="Century Gothic" w:hAnsi="Century Gothic"/>
          <w:b/>
          <w:sz w:val="21"/>
          <w:szCs w:val="21"/>
        </w:rPr>
        <w:t>składane na podstawie art. 125 ust. 1 ustawy Pzp</w:t>
      </w:r>
    </w:p>
    <w:p w:rsidR="00787A03" w:rsidRDefault="00787A03" w:rsidP="0086566F">
      <w:pPr>
        <w:spacing w:after="0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Na potrzeby postępowania o udzielenie zamówienia publicznego na </w:t>
      </w:r>
      <w:r>
        <w:rPr>
          <w:rFonts w:ascii="Century Gothic" w:eastAsia="Times New Roman" w:hAnsi="Century Gothic" w:cs="Times New Roman"/>
          <w:b/>
          <w:sz w:val="20"/>
          <w:szCs w:val="20"/>
        </w:rPr>
        <w:t>dostawy materiałów eksploatacyjnych do sprzętu drukującego,</w:t>
      </w:r>
      <w:r w:rsidRPr="00312101">
        <w:rPr>
          <w:rFonts w:ascii="Century Gothic" w:eastAsia="SimSun" w:hAnsi="Century Gothic" w:cs="Times New Roman"/>
          <w:b/>
          <w:sz w:val="20"/>
          <w:szCs w:val="20"/>
        </w:rPr>
        <w:t xml:space="preserve"> nr ref.: </w:t>
      </w:r>
      <w:r w:rsidRPr="00450874">
        <w:rPr>
          <w:rFonts w:ascii="Century Gothic" w:hAnsi="Century Gothic"/>
          <w:b/>
          <w:sz w:val="20"/>
          <w:szCs w:val="20"/>
        </w:rPr>
        <w:t>WZP-2331/22/128/Ł</w:t>
      </w:r>
      <w:r>
        <w:rPr>
          <w:rFonts w:ascii="Century Gothic" w:eastAsia="Times New Roman" w:hAnsi="Century Gothic" w:cs="Calibri Light"/>
          <w:b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prowadzonego przez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Komendę Stołeczną Policji</w:t>
      </w:r>
      <w:r>
        <w:rPr>
          <w:rFonts w:ascii="Century Gothic" w:eastAsia="Times New Roman" w:hAnsi="Century Gothic" w:cs="Times New Roman"/>
          <w:i/>
          <w:sz w:val="20"/>
          <w:szCs w:val="20"/>
        </w:rPr>
        <w:t xml:space="preserve">, </w:t>
      </w:r>
      <w:r>
        <w:rPr>
          <w:rFonts w:ascii="Century Gothic" w:eastAsia="Times New Roman" w:hAnsi="Century Gothic" w:cs="Times New Roman"/>
          <w:sz w:val="20"/>
          <w:szCs w:val="20"/>
        </w:rPr>
        <w:t>oświadczam, co następuje:</w:t>
      </w:r>
    </w:p>
    <w:p w:rsidR="0086566F" w:rsidRPr="0086566F" w:rsidRDefault="00787A03" w:rsidP="0086566F">
      <w:pPr>
        <w:shd w:val="clear" w:color="auto" w:fill="BFBFBF"/>
        <w:spacing w:after="0" w:line="36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bidi="hi-IN"/>
        </w:rPr>
      </w:pPr>
      <w:r>
        <w:rPr>
          <w:rFonts w:ascii="Century Gothic" w:hAnsi="Century Gothic"/>
          <w:b/>
          <w:sz w:val="20"/>
          <w:szCs w:val="20"/>
        </w:rPr>
        <w:t>OŚWIADCZENIA DOTYCZĄCE WYKONAWCY:</w:t>
      </w:r>
    </w:p>
    <w:p w:rsidR="0086566F" w:rsidRPr="0086566F" w:rsidRDefault="00787A03" w:rsidP="0086566F">
      <w:pPr>
        <w:numPr>
          <w:ilvl w:val="0"/>
          <w:numId w:val="3"/>
        </w:numPr>
        <w:spacing w:after="0" w:line="256" w:lineRule="auto"/>
        <w:ind w:left="714" w:hanging="357"/>
        <w:contextualSpacing/>
        <w:jc w:val="both"/>
        <w:rPr>
          <w:rFonts w:ascii="Century Gothic" w:eastAsia="Calibri" w:hAnsi="Century Gothic"/>
          <w:b/>
          <w:bCs/>
          <w:sz w:val="20"/>
          <w:szCs w:val="20"/>
          <w:lang w:val="x-none"/>
        </w:rPr>
      </w:pPr>
      <w:r>
        <w:rPr>
          <w:rFonts w:ascii="Century Gothic" w:eastAsia="Calibri" w:hAnsi="Century Gothic"/>
          <w:sz w:val="20"/>
          <w:szCs w:val="20"/>
          <w:lang w:val="x-none"/>
        </w:rPr>
        <w:t xml:space="preserve">Oświadczam, że nie podlegam wykluczeniu z postępowania na podstawie </w:t>
      </w:r>
      <w:r>
        <w:rPr>
          <w:rFonts w:ascii="Century Gothic" w:eastAsia="Calibri" w:hAnsi="Century Gothic"/>
          <w:sz w:val="20"/>
          <w:szCs w:val="20"/>
          <w:lang w:val="x-none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787A03" w:rsidRPr="008136CD" w:rsidRDefault="00787A03" w:rsidP="007E7C65">
      <w:pPr>
        <w:numPr>
          <w:ilvl w:val="0"/>
          <w:numId w:val="3"/>
        </w:numPr>
        <w:spacing w:after="0" w:line="256" w:lineRule="auto"/>
        <w:jc w:val="both"/>
        <w:rPr>
          <w:rFonts w:ascii="Century Gothic" w:eastAsia="Times New Roman" w:hAnsi="Century Gothic"/>
          <w:b/>
          <w:bCs/>
          <w:kern w:val="3"/>
          <w:sz w:val="20"/>
          <w:szCs w:val="20"/>
          <w:lang w:eastAsia="zh-CN"/>
        </w:rPr>
      </w:pPr>
      <w:r w:rsidRPr="008136CD">
        <w:rPr>
          <w:rFonts w:ascii="Century Gothic" w:eastAsia="Times New Roman" w:hAnsi="Century Gothic"/>
          <w:kern w:val="3"/>
          <w:sz w:val="20"/>
          <w:szCs w:val="20"/>
        </w:rPr>
        <w:t xml:space="preserve">Oświadczam, że nie zachodzą w stosunku do mnie przesłanki wykluczenia z postępowania na podstawie art. </w:t>
      </w:r>
      <w:r w:rsidRPr="008136CD">
        <w:rPr>
          <w:rFonts w:ascii="Century Gothic" w:eastAsia="Times New Roman" w:hAnsi="Century Gothic"/>
          <w:color w:val="222222"/>
          <w:kern w:val="3"/>
          <w:sz w:val="20"/>
          <w:szCs w:val="20"/>
          <w:lang w:eastAsia="pl-PL"/>
        </w:rPr>
        <w:t xml:space="preserve">7 ust. 1 ustawy </w:t>
      </w:r>
      <w:r w:rsidRPr="008136CD">
        <w:rPr>
          <w:rFonts w:ascii="Century Gothic" w:eastAsia="Times New Roman" w:hAnsi="Century Gothic"/>
          <w:color w:val="222222"/>
          <w:kern w:val="3"/>
          <w:sz w:val="20"/>
          <w:szCs w:val="20"/>
        </w:rPr>
        <w:t>z dnia 13 kwietnia 2022 r.</w:t>
      </w:r>
      <w:r w:rsidRPr="008136CD">
        <w:rPr>
          <w:rFonts w:ascii="Century Gothic" w:eastAsia="Times New Roman" w:hAnsi="Century Gothic"/>
          <w:i/>
          <w:iCs/>
          <w:color w:val="222222"/>
          <w:kern w:val="3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8136CD" w:rsidRPr="008136CD">
        <w:rPr>
          <w:rFonts w:ascii="Century Gothic" w:eastAsia="Times New Roman" w:hAnsi="Century Gothic"/>
          <w:color w:val="222222"/>
          <w:kern w:val="3"/>
          <w:sz w:val="20"/>
          <w:szCs w:val="20"/>
        </w:rPr>
        <w:t>(Dz. U. z 2022 r., poz. 835</w:t>
      </w:r>
      <w:r w:rsidR="008136CD">
        <w:rPr>
          <w:rFonts w:ascii="Century Gothic" w:eastAsia="Times New Roman" w:hAnsi="Century Gothic"/>
          <w:color w:val="222222"/>
          <w:kern w:val="3"/>
          <w:sz w:val="20"/>
          <w:szCs w:val="20"/>
        </w:rPr>
        <w:t>)</w:t>
      </w:r>
      <w:r>
        <w:rPr>
          <w:rFonts w:ascii="Century Gothic" w:eastAsia="Times New Roman" w:hAnsi="Century Gothic"/>
          <w:color w:val="222222"/>
          <w:kern w:val="3"/>
          <w:sz w:val="20"/>
          <w:szCs w:val="20"/>
          <w:vertAlign w:val="superscript"/>
        </w:rPr>
        <w:footnoteReference w:id="3"/>
      </w:r>
    </w:p>
    <w:p w:rsidR="00801BB7" w:rsidRDefault="00801BB7" w:rsidP="00910E58">
      <w:pPr>
        <w:tabs>
          <w:tab w:val="left" w:pos="1978"/>
          <w:tab w:val="left" w:pos="3828"/>
          <w:tab w:val="center" w:pos="4677"/>
        </w:tabs>
        <w:spacing w:after="0"/>
        <w:rPr>
          <w:rFonts w:ascii="Century Gothic" w:hAnsi="Century Gothic" w:cs="Open Sans"/>
          <w:b/>
          <w:i/>
          <w:color w:val="FF0000"/>
          <w:sz w:val="18"/>
          <w:szCs w:val="18"/>
        </w:rPr>
      </w:pPr>
    </w:p>
    <w:p w:rsidR="00450874" w:rsidRPr="00910E58" w:rsidRDefault="00787A03" w:rsidP="00910E58">
      <w:pPr>
        <w:tabs>
          <w:tab w:val="left" w:pos="1978"/>
          <w:tab w:val="left" w:pos="3828"/>
          <w:tab w:val="center" w:pos="4677"/>
        </w:tabs>
        <w:spacing w:after="0"/>
        <w:rPr>
          <w:rFonts w:ascii="Century Gothic" w:hAnsi="Century Gothic" w:cs="Open Sans"/>
          <w:b/>
          <w:i/>
          <w:color w:val="FF0000"/>
          <w:sz w:val="18"/>
          <w:szCs w:val="18"/>
        </w:rPr>
      </w:pPr>
      <w:r>
        <w:rPr>
          <w:rFonts w:ascii="Century Gothic" w:hAnsi="Century Gothic" w:cs="Open Sans"/>
          <w:b/>
          <w:i/>
          <w:color w:val="FF0000"/>
          <w:sz w:val="18"/>
          <w:szCs w:val="18"/>
        </w:rPr>
        <w:t>Dokument należy wypełnić i podpisać kwalifikowanym podpisem elektronicznym.</w:t>
      </w:r>
      <w:r w:rsidR="0086566F"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  </w:t>
      </w:r>
      <w:r>
        <w:rPr>
          <w:rFonts w:ascii="Century Gothic" w:hAnsi="Century Gothic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sectPr w:rsidR="00450874" w:rsidRPr="00910E58" w:rsidSect="008136CD">
      <w:footnotePr>
        <w:numRestart w:val="eachSect"/>
      </w:footnotePr>
      <w:type w:val="continuous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17" w:rsidRDefault="00237517" w:rsidP="00450874">
      <w:pPr>
        <w:spacing w:after="0" w:line="240" w:lineRule="auto"/>
      </w:pPr>
      <w:r>
        <w:separator/>
      </w:r>
    </w:p>
  </w:endnote>
  <w:endnote w:type="continuationSeparator" w:id="0">
    <w:p w:rsidR="00237517" w:rsidRDefault="00237517" w:rsidP="0045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B8" w:rsidRDefault="004A30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4F" w:rsidRPr="00FC0A5C" w:rsidRDefault="00A2444F" w:rsidP="00A2444F">
    <w:pPr>
      <w:pStyle w:val="Stopka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Opracował: J. Skiba</w:t>
    </w:r>
  </w:p>
  <w:p w:rsidR="00A2444F" w:rsidRDefault="00A2444F" w:rsidP="00A2444F">
    <w:pPr>
      <w:pStyle w:val="Stopka"/>
      <w:pBdr>
        <w:top w:val="single" w:sz="4" w:space="1" w:color="auto"/>
      </w:pBdr>
      <w:jc w:val="center"/>
      <w:rPr>
        <w:sz w:val="18"/>
        <w:szCs w:val="18"/>
      </w:rPr>
    </w:pPr>
    <w:r w:rsidRPr="00AF3FE2">
      <w:rPr>
        <w:rFonts w:ascii="Century Gothic" w:hAnsi="Century Gothic"/>
        <w:sz w:val="20"/>
        <w:szCs w:val="18"/>
      </w:rPr>
      <w:t xml:space="preserve">Komenda Stołeczna </w:t>
    </w:r>
    <w:r w:rsidRPr="00AF3FE2">
      <w:rPr>
        <w:rFonts w:ascii="Century Gothic" w:hAnsi="Century Gothic"/>
        <w:sz w:val="20"/>
        <w:szCs w:val="20"/>
      </w:rPr>
      <w:t>Policji</w:t>
    </w:r>
  </w:p>
  <w:p w:rsidR="00A2444F" w:rsidRPr="00AF3FE2" w:rsidRDefault="00A2444F" w:rsidP="00A2444F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A2444F" w:rsidRPr="00FC0A5C" w:rsidRDefault="00A2444F" w:rsidP="00A2444F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B8" w:rsidRDefault="004A30B8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B5F" w:rsidRPr="009D0B5F" w:rsidRDefault="009D0B5F" w:rsidP="009D0B5F">
    <w:pPr>
      <w:pStyle w:val="Stopka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17" w:rsidRDefault="00237517" w:rsidP="00450874">
      <w:pPr>
        <w:spacing w:after="0" w:line="240" w:lineRule="auto"/>
      </w:pPr>
      <w:r>
        <w:separator/>
      </w:r>
    </w:p>
  </w:footnote>
  <w:footnote w:type="continuationSeparator" w:id="0">
    <w:p w:rsidR="00237517" w:rsidRDefault="00237517" w:rsidP="00450874">
      <w:pPr>
        <w:spacing w:after="0" w:line="240" w:lineRule="auto"/>
      </w:pPr>
      <w:r>
        <w:continuationSeparator/>
      </w:r>
    </w:p>
  </w:footnote>
  <w:footnote w:id="1">
    <w:p w:rsidR="00450874" w:rsidRPr="0086566F" w:rsidRDefault="00450874" w:rsidP="00450874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86566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86566F">
        <w:rPr>
          <w:rFonts w:ascii="Century Gothic" w:hAnsi="Century Gothic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450874" w:rsidRPr="0086566F" w:rsidRDefault="00450874" w:rsidP="00450874">
      <w:pPr>
        <w:pStyle w:val="Tekstprzypisudolnego"/>
        <w:numPr>
          <w:ilvl w:val="0"/>
          <w:numId w:val="1"/>
        </w:numPr>
        <w:suppressAutoHyphens w:val="0"/>
        <w:textAlignment w:val="auto"/>
        <w:rPr>
          <w:rFonts w:ascii="Century Gothic" w:hAnsi="Century Gothic"/>
          <w:sz w:val="16"/>
          <w:szCs w:val="16"/>
        </w:rPr>
      </w:pPr>
      <w:r w:rsidRPr="0086566F">
        <w:rPr>
          <w:rFonts w:ascii="Century Gothic" w:hAnsi="Century Gothic"/>
          <w:sz w:val="16"/>
          <w:szCs w:val="16"/>
        </w:rPr>
        <w:t>obywateli rosyjskich lub osób fizycznych lub prawnych, podmiotów lub organów z siedzibą w Rosji;</w:t>
      </w:r>
    </w:p>
    <w:p w:rsidR="00450874" w:rsidRPr="0086566F" w:rsidRDefault="00450874" w:rsidP="00450874">
      <w:pPr>
        <w:pStyle w:val="Tekstprzypisudolnego"/>
        <w:numPr>
          <w:ilvl w:val="0"/>
          <w:numId w:val="1"/>
        </w:numPr>
        <w:suppressAutoHyphens w:val="0"/>
        <w:textAlignment w:val="auto"/>
        <w:rPr>
          <w:rFonts w:ascii="Century Gothic" w:hAnsi="Century Gothic"/>
          <w:sz w:val="16"/>
          <w:szCs w:val="16"/>
        </w:rPr>
      </w:pPr>
      <w:bookmarkStart w:id="1" w:name="_Hlk102557314"/>
      <w:r w:rsidRPr="0086566F">
        <w:rPr>
          <w:rFonts w:ascii="Century Gothic" w:hAnsi="Century Gothic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450874" w:rsidRPr="0086566F" w:rsidRDefault="00450874" w:rsidP="00450874">
      <w:pPr>
        <w:pStyle w:val="Tekstprzypisudolnego"/>
        <w:numPr>
          <w:ilvl w:val="0"/>
          <w:numId w:val="1"/>
        </w:numPr>
        <w:suppressAutoHyphens w:val="0"/>
        <w:textAlignment w:val="auto"/>
        <w:rPr>
          <w:rFonts w:ascii="Century Gothic" w:hAnsi="Century Gothic"/>
          <w:sz w:val="16"/>
          <w:szCs w:val="16"/>
        </w:rPr>
      </w:pPr>
      <w:r w:rsidRPr="0086566F">
        <w:rPr>
          <w:rFonts w:ascii="Century Gothic" w:hAnsi="Century Gothic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450874" w:rsidRPr="0086566F" w:rsidRDefault="00450874" w:rsidP="00450874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86566F">
        <w:rPr>
          <w:rFonts w:ascii="Century Gothic" w:hAnsi="Century Gothic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50874" w:rsidRPr="0086566F" w:rsidRDefault="00450874" w:rsidP="00450874">
      <w:pPr>
        <w:jc w:val="both"/>
        <w:rPr>
          <w:rFonts w:ascii="Century Gothic" w:hAnsi="Century Gothic"/>
          <w:color w:val="222222"/>
          <w:sz w:val="16"/>
          <w:szCs w:val="16"/>
        </w:rPr>
      </w:pPr>
      <w:r w:rsidRPr="0086566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86566F">
        <w:rPr>
          <w:rFonts w:ascii="Century Gothic" w:hAnsi="Century Gothic"/>
          <w:sz w:val="16"/>
          <w:szCs w:val="16"/>
        </w:rPr>
        <w:t xml:space="preserve"> </w:t>
      </w:r>
      <w:r w:rsidRPr="0086566F">
        <w:rPr>
          <w:rFonts w:ascii="Century Gothic" w:hAnsi="Century Gothic"/>
          <w:color w:val="222222"/>
          <w:sz w:val="16"/>
          <w:szCs w:val="16"/>
        </w:rPr>
        <w:t xml:space="preserve">Zgodnie z treścią art. 7 ust. 1 ustawy z dnia 13 kwietnia 2022 r. </w:t>
      </w:r>
      <w:r w:rsidRPr="0086566F">
        <w:rPr>
          <w:rFonts w:ascii="Century Gothic" w:hAnsi="Century Gothic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6566F">
        <w:rPr>
          <w:rFonts w:ascii="Century Gothic" w:hAnsi="Century Gothic"/>
          <w:color w:val="222222"/>
          <w:sz w:val="16"/>
          <w:szCs w:val="16"/>
        </w:rPr>
        <w:t xml:space="preserve">z </w:t>
      </w: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50874" w:rsidRPr="0086566F" w:rsidRDefault="00450874" w:rsidP="00450874">
      <w:pPr>
        <w:jc w:val="both"/>
        <w:rPr>
          <w:rFonts w:ascii="Century Gothic" w:eastAsia="Times New Roman" w:hAnsi="Century Gothic"/>
          <w:color w:val="222222"/>
          <w:sz w:val="16"/>
          <w:szCs w:val="16"/>
          <w:lang w:eastAsia="pl-PL"/>
        </w:rPr>
      </w:pP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50874" w:rsidRPr="0086566F" w:rsidRDefault="00450874" w:rsidP="00450874">
      <w:pPr>
        <w:jc w:val="both"/>
        <w:rPr>
          <w:rFonts w:ascii="Century Gothic" w:hAnsi="Century Gothic"/>
          <w:color w:val="222222"/>
          <w:sz w:val="16"/>
          <w:szCs w:val="16"/>
        </w:rPr>
      </w:pPr>
      <w:r w:rsidRPr="0086566F">
        <w:rPr>
          <w:rFonts w:ascii="Century Gothic" w:hAnsi="Century Gothic"/>
          <w:color w:val="222222"/>
          <w:sz w:val="16"/>
          <w:szCs w:val="16"/>
        </w:rPr>
        <w:t xml:space="preserve">2) </w:t>
      </w: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50874" w:rsidRPr="0086566F" w:rsidRDefault="00450874" w:rsidP="00450874">
      <w:pPr>
        <w:jc w:val="both"/>
        <w:rPr>
          <w:rFonts w:ascii="Century Gothic" w:hAnsi="Century Gothic"/>
          <w:sz w:val="16"/>
          <w:szCs w:val="16"/>
        </w:rPr>
      </w:pP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787A03" w:rsidRPr="0086566F" w:rsidRDefault="00787A03" w:rsidP="0086566F">
      <w:pPr>
        <w:spacing w:after="0"/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86566F">
        <w:rPr>
          <w:rStyle w:val="Odwoanieprzypisudolnego"/>
          <w:rFonts w:ascii="Century Gothic" w:hAnsi="Century Gothic"/>
          <w:sz w:val="16"/>
          <w:szCs w:val="16"/>
        </w:rPr>
        <w:footnoteRef/>
      </w:r>
      <w:r w:rsidRPr="0086566F">
        <w:rPr>
          <w:rFonts w:ascii="Century Gothic" w:hAnsi="Century Gothic"/>
          <w:sz w:val="16"/>
          <w:szCs w:val="16"/>
        </w:rPr>
        <w:t xml:space="preserve"> </w:t>
      </w:r>
      <w:r w:rsidRPr="0086566F">
        <w:rPr>
          <w:rFonts w:ascii="Century Gothic" w:hAnsi="Century Gothic"/>
          <w:color w:val="222222"/>
          <w:sz w:val="16"/>
          <w:szCs w:val="16"/>
        </w:rPr>
        <w:t xml:space="preserve">Zgodnie z treścią art. 7 ust. 1 ustawy z dnia 13 kwietnia 2022 r. </w:t>
      </w:r>
      <w:r w:rsidRPr="0086566F">
        <w:rPr>
          <w:rFonts w:ascii="Century Gothic" w:hAnsi="Century Gothic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6566F">
        <w:rPr>
          <w:rFonts w:ascii="Century Gothic" w:hAnsi="Century Gothic"/>
          <w:color w:val="222222"/>
          <w:sz w:val="16"/>
          <w:szCs w:val="16"/>
        </w:rPr>
        <w:t xml:space="preserve">z </w:t>
      </w: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787A03" w:rsidRPr="0086566F" w:rsidRDefault="00787A03" w:rsidP="0086566F">
      <w:pPr>
        <w:spacing w:after="0"/>
        <w:jc w:val="both"/>
        <w:rPr>
          <w:rFonts w:ascii="Century Gothic" w:eastAsia="Times New Roman" w:hAnsi="Century Gothic"/>
          <w:color w:val="222222"/>
          <w:sz w:val="16"/>
          <w:szCs w:val="16"/>
          <w:lang w:eastAsia="pl-PL"/>
        </w:rPr>
      </w:pP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87A03" w:rsidRPr="0086566F" w:rsidRDefault="00787A03" w:rsidP="0086566F">
      <w:pPr>
        <w:spacing w:after="0"/>
        <w:jc w:val="both"/>
        <w:rPr>
          <w:rFonts w:ascii="Century Gothic" w:eastAsia="Arial" w:hAnsi="Century Gothic"/>
          <w:color w:val="222222"/>
          <w:sz w:val="16"/>
          <w:szCs w:val="16"/>
          <w:lang w:eastAsia="zh-CN"/>
        </w:rPr>
      </w:pPr>
      <w:r w:rsidRPr="0086566F">
        <w:rPr>
          <w:rFonts w:ascii="Century Gothic" w:hAnsi="Century Gothic"/>
          <w:color w:val="222222"/>
          <w:sz w:val="16"/>
          <w:szCs w:val="16"/>
        </w:rPr>
        <w:t xml:space="preserve">2) </w:t>
      </w: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787A03" w:rsidRPr="0086566F" w:rsidRDefault="00787A03" w:rsidP="0086566F">
      <w:pPr>
        <w:spacing w:after="0"/>
        <w:jc w:val="both"/>
        <w:rPr>
          <w:rFonts w:ascii="Century Gothic" w:hAnsi="Century Gothic"/>
          <w:color w:val="000000"/>
          <w:sz w:val="16"/>
          <w:szCs w:val="16"/>
        </w:rPr>
      </w:pPr>
      <w:r w:rsidRPr="0086566F">
        <w:rPr>
          <w:rFonts w:ascii="Century Gothic" w:eastAsia="Times New Roman" w:hAnsi="Century Gothic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B8" w:rsidRDefault="004A30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B8" w:rsidRDefault="004A30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0B8" w:rsidRDefault="004A30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5798"/>
    <w:multiLevelType w:val="hybridMultilevel"/>
    <w:tmpl w:val="A2BED278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60C0A"/>
    <w:multiLevelType w:val="hybridMultilevel"/>
    <w:tmpl w:val="FD52EB5A"/>
    <w:lvl w:ilvl="0" w:tplc="2AE64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81952"/>
    <w:multiLevelType w:val="hybridMultilevel"/>
    <w:tmpl w:val="AB068A12"/>
    <w:lvl w:ilvl="0" w:tplc="4380E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22"/>
    <w:rsid w:val="00237517"/>
    <w:rsid w:val="00265159"/>
    <w:rsid w:val="002E2F22"/>
    <w:rsid w:val="00380414"/>
    <w:rsid w:val="003C5BEE"/>
    <w:rsid w:val="00446ADF"/>
    <w:rsid w:val="00450874"/>
    <w:rsid w:val="004A30B8"/>
    <w:rsid w:val="00556914"/>
    <w:rsid w:val="007203C8"/>
    <w:rsid w:val="00787A03"/>
    <w:rsid w:val="007E7C65"/>
    <w:rsid w:val="00801BB7"/>
    <w:rsid w:val="008136CD"/>
    <w:rsid w:val="0086566F"/>
    <w:rsid w:val="00875FBF"/>
    <w:rsid w:val="00910E58"/>
    <w:rsid w:val="009D0B5F"/>
    <w:rsid w:val="00A2444F"/>
    <w:rsid w:val="00A857A7"/>
    <w:rsid w:val="00C9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5087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874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450874"/>
    <w:rPr>
      <w:vertAlign w:val="superscript"/>
    </w:rPr>
  </w:style>
  <w:style w:type="character" w:customStyle="1" w:styleId="Domylnaczcionkaakapitu7">
    <w:name w:val="Domyślna czcionka akapitu7"/>
    <w:rsid w:val="00787A03"/>
  </w:style>
  <w:style w:type="paragraph" w:styleId="Nagwek">
    <w:name w:val="header"/>
    <w:basedOn w:val="Normalny"/>
    <w:link w:val="NagwekZnak"/>
    <w:uiPriority w:val="99"/>
    <w:unhideWhenUsed/>
    <w:rsid w:val="0086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66F"/>
  </w:style>
  <w:style w:type="paragraph" w:styleId="Stopka">
    <w:name w:val="footer"/>
    <w:basedOn w:val="Normalny"/>
    <w:link w:val="StopkaZnak"/>
    <w:unhideWhenUsed/>
    <w:rsid w:val="00865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6566F"/>
  </w:style>
  <w:style w:type="paragraph" w:styleId="Tekstdymka">
    <w:name w:val="Balloon Text"/>
    <w:basedOn w:val="Normalny"/>
    <w:link w:val="TekstdymkaZnak"/>
    <w:uiPriority w:val="99"/>
    <w:semiHidden/>
    <w:unhideWhenUsed/>
    <w:rsid w:val="007E7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1728</Words>
  <Characters>10372</Characters>
  <Application>Microsoft Office Word</Application>
  <DocSecurity>0</DocSecurity>
  <Lines>86</Lines>
  <Paragraphs>24</Paragraphs>
  <ScaleCrop>false</ScaleCrop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2022-10-05T12:43:00Z</dcterms:created>
  <dcterms:modified xsi:type="dcterms:W3CDTF">2022-10-05T12:43:00Z</dcterms:modified>
</cp:coreProperties>
</file>