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FF" w:rsidRDefault="009D62FF" w:rsidP="009D62FF">
      <w:pPr>
        <w:spacing w:after="0" w:line="240" w:lineRule="auto"/>
        <w:jc w:val="right"/>
      </w:pPr>
      <w:r>
        <w:rPr>
          <w:rFonts w:eastAsia="Times New Roman" w:cs="Calibri"/>
          <w:sz w:val="20"/>
          <w:szCs w:val="20"/>
          <w:lang w:eastAsia="pl-PL"/>
        </w:rPr>
        <w:t xml:space="preserve">Załącznik Nr 2 do Zapytania </w:t>
      </w:r>
    </w:p>
    <w:p w:rsidR="009D62FF" w:rsidRDefault="009D62FF" w:rsidP="009D62FF">
      <w:pPr>
        <w:rPr>
          <w:rFonts w:eastAsia="Times New Roman" w:cs="Calibri"/>
          <w:lang w:eastAsia="pl-PL"/>
        </w:rPr>
      </w:pPr>
    </w:p>
    <w:p w:rsidR="009D62FF" w:rsidRDefault="009D62FF" w:rsidP="009D62FF">
      <w:pPr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KALKULACJA CENOWA-OPIS PRZEDMIOTU ZAMÓWIENIA</w:t>
      </w:r>
    </w:p>
    <w:tbl>
      <w:tblPr>
        <w:tblW w:w="11477" w:type="dxa"/>
        <w:tblInd w:w="-1119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9"/>
        <w:gridCol w:w="2398"/>
        <w:gridCol w:w="2187"/>
        <w:gridCol w:w="705"/>
        <w:gridCol w:w="973"/>
        <w:gridCol w:w="690"/>
        <w:gridCol w:w="1637"/>
        <w:gridCol w:w="703"/>
        <w:gridCol w:w="1766"/>
      </w:tblGrid>
      <w:tr w:rsidR="009D62FF" w:rsidTr="009219D5"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 w:line="240" w:lineRule="auto"/>
              <w:ind w:left="9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 zamówienia</w:t>
            </w:r>
          </w:p>
          <w:p w:rsidR="009D62FF" w:rsidRDefault="009D62FF" w:rsidP="009219D5">
            <w:pPr>
              <w:widowControl w:val="0"/>
              <w:spacing w:after="0" w:line="240" w:lineRule="auto"/>
              <w:ind w:left="9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(parametr wymagany)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 zamówienia (parametr oferowany)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 w:line="240" w:lineRule="auto"/>
              <w:jc w:val="center"/>
            </w:pPr>
            <w:r w:rsidRPr="00D9536E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8" name="Obraz 8" descr="page8image356479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7" descr="page8image3564794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j.m.</w:t>
            </w:r>
          </w:p>
          <w:p w:rsidR="009D62FF" w:rsidRDefault="009D62FF" w:rsidP="009219D5">
            <w:pPr>
              <w:widowControl w:val="0"/>
              <w:spacing w:after="0" w:line="240" w:lineRule="auto"/>
              <w:jc w:val="center"/>
            </w:pPr>
            <w:r w:rsidRPr="00DF5195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" name="Obraz 7" descr="page8image3564818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5" descr="page8image3564818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za j.m.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 w:line="240" w:lineRule="auto"/>
              <w:jc w:val="center"/>
            </w:pPr>
            <w:r w:rsidRPr="00682B78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" name="Obraz 6" descr="page8image356481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3" descr="page8image356481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Ilość j.m.</w:t>
            </w:r>
          </w:p>
          <w:p w:rsidR="009D62FF" w:rsidRDefault="009D62FF" w:rsidP="009219D5">
            <w:pPr>
              <w:widowControl w:val="0"/>
              <w:spacing w:after="0" w:line="240" w:lineRule="auto"/>
              <w:jc w:val="center"/>
            </w:pPr>
            <w:r w:rsidRPr="000604F0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" name="Obraz 5" descr="page8image3564795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2" descr="page8image3564795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 w:line="240" w:lineRule="auto"/>
              <w:jc w:val="center"/>
            </w:pPr>
            <w:r w:rsidRPr="00CE3018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Obraz 4" descr="page8image3564777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1" descr="page8image3564777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D00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" name="Obraz 3" descr="page8image356468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0" descr="page8image3564684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:rsidR="009D62FF" w:rsidRDefault="009D62FF" w:rsidP="009219D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Brutto</w:t>
            </w:r>
          </w:p>
          <w:p w:rsidR="009D62FF" w:rsidRDefault="009D62FF" w:rsidP="009219D5">
            <w:pPr>
              <w:widowControl w:val="0"/>
              <w:spacing w:after="0" w:line="240" w:lineRule="auto"/>
              <w:jc w:val="center"/>
            </w:pPr>
            <w:r w:rsidRPr="004E4CB6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Obraz 2" descr="page8image356477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9" descr="page8image356477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A2A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Obraz 1" descr="page8image3564779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8" descr="page8image3564779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2FF" w:rsidTr="009219D5"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Pr="001B35E9" w:rsidRDefault="009D62FF" w:rsidP="009219D5">
            <w:pPr>
              <w:pStyle w:val="NormalnyWeb"/>
              <w:widowControl w:val="0"/>
              <w:spacing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35E9">
              <w:rPr>
                <w:rFonts w:ascii="Calibri" w:hAnsi="Calibri" w:cs="Calibri"/>
                <w:sz w:val="20"/>
                <w:szCs w:val="20"/>
              </w:rPr>
              <w:t>Kontrola jakości próbek DNA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próbka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62FF" w:rsidTr="009219D5"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Pr="001B35E9" w:rsidRDefault="009D62FF" w:rsidP="009219D5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B35E9">
              <w:rPr>
                <w:rFonts w:cs="Calibri"/>
                <w:sz w:val="20"/>
                <w:szCs w:val="20"/>
              </w:rPr>
              <w:t xml:space="preserve">Przygotowanie bibliotek oraz sekwencjonowanie ludzkiego transkryptomu (mRNA) w 92 próbkach całkowitego RNA wyizolowanych z ludzkiej krwi obwodowej metodą NGS (aparatem typu </w:t>
            </w:r>
            <w:proofErr w:type="spellStart"/>
            <w:r w:rsidRPr="001B35E9">
              <w:rPr>
                <w:rFonts w:cs="Calibri"/>
                <w:sz w:val="20"/>
                <w:szCs w:val="20"/>
              </w:rPr>
              <w:t>Illumina</w:t>
            </w:r>
            <w:proofErr w:type="spellEnd"/>
            <w:r w:rsidRPr="001B35E9">
              <w:rPr>
                <w:rFonts w:cs="Calibri"/>
                <w:sz w:val="20"/>
                <w:szCs w:val="20"/>
              </w:rPr>
              <w:t xml:space="preserve"> lub podobnym) przy zachowaniu parametrów: PE150, 40M oraz minimum 12Gb.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próbka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62FF" w:rsidTr="009219D5"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Pr="001B35E9" w:rsidRDefault="009D62FF" w:rsidP="009219D5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35E9">
              <w:rPr>
                <w:rFonts w:ascii="Calibri" w:hAnsi="Calibri" w:cs="Calibri"/>
                <w:sz w:val="20"/>
                <w:szCs w:val="20"/>
              </w:rPr>
              <w:t xml:space="preserve">Przygotowanie bibliotek oraz sekwencjonowanie ludzkiego </w:t>
            </w:r>
            <w:proofErr w:type="spellStart"/>
            <w:r w:rsidRPr="001B35E9">
              <w:rPr>
                <w:rFonts w:ascii="Calibri" w:hAnsi="Calibri" w:cs="Calibri"/>
                <w:sz w:val="20"/>
                <w:szCs w:val="20"/>
              </w:rPr>
              <w:t>metylomu</w:t>
            </w:r>
            <w:proofErr w:type="spellEnd"/>
            <w:r w:rsidRPr="001B35E9">
              <w:rPr>
                <w:rFonts w:ascii="Calibri" w:hAnsi="Calibri" w:cs="Calibri"/>
                <w:sz w:val="20"/>
                <w:szCs w:val="20"/>
              </w:rPr>
              <w:t xml:space="preserve"> (RRBS) w 92 próbkach genomowego DNA wyizolowanych z ludzkiej krwi obwodowej, metodą NGS (aparatem typu </w:t>
            </w:r>
            <w:proofErr w:type="spellStart"/>
            <w:r w:rsidRPr="001B35E9">
              <w:rPr>
                <w:rFonts w:ascii="Calibri" w:hAnsi="Calibri" w:cs="Calibri"/>
                <w:sz w:val="20"/>
                <w:szCs w:val="20"/>
              </w:rPr>
              <w:t>Illumina</w:t>
            </w:r>
            <w:proofErr w:type="spellEnd"/>
            <w:r w:rsidRPr="001B35E9">
              <w:rPr>
                <w:rFonts w:ascii="Calibri" w:hAnsi="Calibri" w:cs="Calibri"/>
                <w:sz w:val="20"/>
                <w:szCs w:val="20"/>
              </w:rPr>
              <w:t xml:space="preserve"> lub podobnym) przy zachowaniu parametrów: PE150 oraz minimum 10Gb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próbka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62FF" w:rsidTr="009219D5"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Kontrola jakości odczytów sekwencjonowania przed udostępnieniem.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próbka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62FF" w:rsidTr="009219D5"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spacing w:after="0"/>
              <w:jc w:val="both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Udostępnianie danych poprzez odpowiednio szybki serwer internetowy lub wysyłanie na dyskach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F" w:rsidRDefault="009D62FF" w:rsidP="009219D5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Usł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62FF" w:rsidTr="009219D5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62FF" w:rsidRDefault="009D62FF" w:rsidP="009219D5">
            <w:pPr>
              <w:widowControl w:val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D62FF" w:rsidRDefault="009D62FF" w:rsidP="009219D5">
            <w:pPr>
              <w:widowControl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62FF" w:rsidRDefault="009D62FF" w:rsidP="009219D5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2FF" w:rsidRDefault="009D62FF" w:rsidP="009219D5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9D62FF" w:rsidRDefault="009D62FF" w:rsidP="009D62FF">
      <w:pPr>
        <w:ind w:left="-993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Wartość́ oferty należy wyliczyć́ według następujących zasad: </w:t>
      </w:r>
    </w:p>
    <w:p w:rsidR="009D62FF" w:rsidRDefault="009D62FF" w:rsidP="009D62F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Wykonawca winien określić wartość netto za jednostkę̨ miary z dokładnością̨ do dwóch miejsc po przecinku oraz stawkę̨ podatku VAT. </w:t>
      </w:r>
    </w:p>
    <w:p w:rsidR="009D62FF" w:rsidRDefault="009D62FF" w:rsidP="009D62F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right="-1276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Ceny jednostkowe powinny uwzględnić zysk oraz wszystkie inne koszty związane z realizacją przedmiotu zamówienia z wyłączeniem podatku od towarów i usług VAT. </w:t>
      </w:r>
    </w:p>
    <w:p w:rsidR="009D62FF" w:rsidRDefault="009D62FF" w:rsidP="009D62F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Wartość́ netto należy podać z dokładnością̨ do dwóch miejsc po przecinku mnożąc wartość́ netto za jednostkę̨ miary przez ilość przewidywanych jednostek miary. </w:t>
      </w:r>
    </w:p>
    <w:p w:rsidR="009D62FF" w:rsidRDefault="009D62FF" w:rsidP="009D62F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 brutto stanowi iloczyn wartości netto i stawki podatku VAT. </w:t>
      </w:r>
    </w:p>
    <w:p w:rsidR="009D62FF" w:rsidRDefault="009D62FF" w:rsidP="009D62F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Wartość́ pozycji RAZEM stanowi cenę za realizację przedmiotu zamówienia. </w:t>
      </w:r>
    </w:p>
    <w:p w:rsidR="009D62FF" w:rsidRDefault="009D62FF" w:rsidP="009D62FF">
      <w:pPr>
        <w:ind w:left="-851" w:hanging="142"/>
        <w:rPr>
          <w:rFonts w:eastAsia="Times New Roman" w:cs="Calibri"/>
          <w:lang w:eastAsia="pl-PL"/>
        </w:rPr>
      </w:pPr>
    </w:p>
    <w:p w:rsidR="009D62FF" w:rsidRDefault="009D62FF" w:rsidP="009D62FF">
      <w:pPr>
        <w:tabs>
          <w:tab w:val="left" w:pos="2268"/>
        </w:tabs>
        <w:spacing w:after="0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>........................................................................................</w:t>
      </w:r>
    </w:p>
    <w:p w:rsidR="009D62FF" w:rsidRDefault="009D62FF" w:rsidP="009D62FF">
      <w:pPr>
        <w:tabs>
          <w:tab w:val="left" w:pos="2268"/>
        </w:tabs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>podpis i pieczęć imienna osoby upoważnionej</w:t>
      </w:r>
    </w:p>
    <w:p w:rsidR="009D62FF" w:rsidRDefault="009D62FF" w:rsidP="009D62FF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7F28BD" w:rsidRDefault="007F28BD">
      <w:bookmarkStart w:id="0" w:name="_GoBack"/>
      <w:bookmarkEnd w:id="0"/>
    </w:p>
    <w:sectPr w:rsidR="007F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21C"/>
    <w:multiLevelType w:val="multilevel"/>
    <w:tmpl w:val="FB6035DA"/>
    <w:lvl w:ilvl="0">
      <w:start w:val="1"/>
      <w:numFmt w:val="decimal"/>
      <w:lvlText w:val="%1."/>
      <w:lvlJc w:val="left"/>
      <w:pPr>
        <w:tabs>
          <w:tab w:val="num" w:pos="0"/>
        </w:tabs>
        <w:ind w:left="4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8" w:hanging="180"/>
      </w:pPr>
    </w:lvl>
  </w:abstractNum>
  <w:abstractNum w:abstractNumId="1" w15:restartNumberingAfterBreak="0">
    <w:nsid w:val="5DEB4D1C"/>
    <w:multiLevelType w:val="multilevel"/>
    <w:tmpl w:val="D63E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F"/>
    <w:rsid w:val="007F28BD"/>
    <w:rsid w:val="009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471D-A3E3-4E0A-8689-065D451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2FF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D62F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9D62FF"/>
    <w:pPr>
      <w:ind w:left="720"/>
      <w:contextualSpacing/>
    </w:pPr>
    <w:rPr>
      <w:rFonts w:eastAsia="SimSun"/>
    </w:rPr>
  </w:style>
  <w:style w:type="paragraph" w:styleId="NormalnyWeb">
    <w:name w:val="Normal (Web)"/>
    <w:basedOn w:val="Normalny"/>
    <w:unhideWhenUsed/>
    <w:qFormat/>
    <w:rsid w:val="009D62F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2024-03-22T13:47:00Z</dcterms:created>
  <dcterms:modified xsi:type="dcterms:W3CDTF">2024-03-22T13:47:00Z</dcterms:modified>
</cp:coreProperties>
</file>