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D84EB6">
        <w:trPr>
          <w:trHeight w:val="113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0B0DA9">
              <w:rPr>
                <w:rFonts w:ascii="Times New Roman" w:eastAsia="Times New Roman" w:hAnsi="Times New Roman" w:cs="Times New Roman"/>
                <w:b/>
                <w:bCs/>
                <w:i/>
                <w:lang w:eastAsia="pl-PL"/>
              </w:rPr>
              <w:t>92</w:t>
            </w:r>
            <w:r w:rsidRPr="00660A95">
              <w:rPr>
                <w:rFonts w:ascii="Times New Roman" w:eastAsia="Times New Roman" w:hAnsi="Times New Roman" w:cs="Times New Roman"/>
                <w:b/>
                <w:bCs/>
                <w:i/>
                <w:lang w:eastAsia="pl-PL"/>
              </w:rPr>
              <w:t>/20</w:t>
            </w:r>
          </w:p>
          <w:p w:rsidR="000A6534" w:rsidRDefault="00660A95" w:rsidP="000B0DA9">
            <w:pPr>
              <w:spacing w:line="252" w:lineRule="auto"/>
            </w:pPr>
            <w:r w:rsidRPr="00660A95">
              <w:rPr>
                <w:rFonts w:ascii="Times New Roman" w:eastAsia="Times New Roman" w:hAnsi="Times New Roman" w:cs="Times New Roman"/>
                <w:b/>
                <w:bCs/>
                <w:i/>
                <w:lang w:eastAsia="pl-PL"/>
              </w:rPr>
              <w:t xml:space="preserve">Dotyczy: dostawy wysoko specjalistycznych materiałów </w:t>
            </w:r>
            <w:proofErr w:type="spellStart"/>
            <w:r w:rsidRPr="00660A95">
              <w:rPr>
                <w:rFonts w:ascii="Times New Roman" w:eastAsia="Times New Roman" w:hAnsi="Times New Roman" w:cs="Times New Roman"/>
                <w:b/>
                <w:bCs/>
                <w:i/>
                <w:lang w:eastAsia="pl-PL"/>
              </w:rPr>
              <w:t>szewnych</w:t>
            </w:r>
            <w:proofErr w:type="spellEnd"/>
            <w:r w:rsidRPr="00660A95">
              <w:rPr>
                <w:rFonts w:ascii="Times New Roman" w:eastAsia="Times New Roman" w:hAnsi="Times New Roman" w:cs="Times New Roman"/>
                <w:b/>
                <w:bCs/>
                <w:i/>
                <w:lang w:eastAsia="pl-PL"/>
              </w:rPr>
              <w:t xml:space="preserve"> na potrzeby Klinicznego Centrum Operacji </w:t>
            </w:r>
            <w:proofErr w:type="spellStart"/>
            <w:r w:rsidRPr="00660A95">
              <w:rPr>
                <w:rFonts w:ascii="Times New Roman" w:eastAsia="Times New Roman" w:hAnsi="Times New Roman" w:cs="Times New Roman"/>
                <w:b/>
                <w:bCs/>
                <w:i/>
                <w:lang w:eastAsia="pl-PL"/>
              </w:rPr>
              <w:t>Robotycznych</w:t>
            </w:r>
            <w:proofErr w:type="spellEnd"/>
            <w:r w:rsidRPr="00660A95">
              <w:rPr>
                <w:rFonts w:ascii="Times New Roman" w:eastAsia="Times New Roman" w:hAnsi="Times New Roman" w:cs="Times New Roman"/>
                <w:b/>
                <w:bCs/>
                <w:i/>
                <w:lang w:eastAsia="pl-PL"/>
              </w:rPr>
              <w:t xml:space="preserve">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5E4F88" w:rsidRDefault="005E4F88" w:rsidP="00E14B15">
      <w:pPr>
        <w:tabs>
          <w:tab w:val="left" w:pos="0"/>
        </w:tabs>
        <w:spacing w:after="0" w:line="360" w:lineRule="auto"/>
        <w:jc w:val="center"/>
        <w:rPr>
          <w:rFonts w:ascii="Times New Roman" w:hAnsi="Times New Roman" w:cs="Times New Roman"/>
          <w:b/>
          <w:sz w:val="28"/>
          <w:szCs w:val="28"/>
        </w:rPr>
      </w:pPr>
    </w:p>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030FF8">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030FF8" w:rsidRPr="00030FF8" w:rsidRDefault="00030FF8" w:rsidP="009757E3">
      <w:pPr>
        <w:numPr>
          <w:ilvl w:val="0"/>
          <w:numId w:val="21"/>
        </w:numPr>
        <w:spacing w:after="0" w:line="240" w:lineRule="auto"/>
        <w:ind w:left="426" w:hanging="284"/>
        <w:jc w:val="both"/>
        <w:rPr>
          <w:rFonts w:ascii="Times New Roman" w:eastAsia="Times New Roman" w:hAnsi="Times New Roman" w:cs="Times New Roman"/>
          <w:bCs/>
          <w:color w:val="000000"/>
          <w:sz w:val="23"/>
          <w:szCs w:val="23"/>
          <w:lang w:eastAsia="pl-PL"/>
        </w:rPr>
      </w:pPr>
      <w:bookmarkStart w:id="1" w:name="_Hlk12607031"/>
      <w:r w:rsidRPr="00030FF8">
        <w:rPr>
          <w:rFonts w:ascii="Times New Roman" w:eastAsia="Times New Roman" w:hAnsi="Times New Roman" w:cs="Times New Roman"/>
          <w:bCs/>
          <w:color w:val="000000"/>
          <w:sz w:val="23"/>
          <w:szCs w:val="23"/>
          <w:lang w:eastAsia="pl-PL"/>
        </w:rPr>
        <w:t>Dot. opisu przedmiotu zamówienia, Załącznik nr 2 do formularza oferty, poz.1: Czy Zamawiający wyrazi zgodę i dopuści tym samym złożenie oferty na równoważne pod względem techniczno-użytkowym bezwęzłowe urządzenie do kontrolowanego zamykania ran z dwoma igłami, szew syntetyczny ze spiralnie ułożonymi kotwicami,</w:t>
      </w:r>
      <w:r w:rsidRPr="00030FF8">
        <w:rPr>
          <w:rFonts w:ascii="Times New Roman" w:eastAsia="Times New Roman" w:hAnsi="Times New Roman" w:cs="Times New Roman"/>
          <w:sz w:val="23"/>
          <w:szCs w:val="23"/>
          <w:lang w:eastAsia="pl-PL"/>
        </w:rPr>
        <w:t xml:space="preserve"> </w:t>
      </w:r>
      <w:r w:rsidRPr="00030FF8">
        <w:rPr>
          <w:rFonts w:ascii="Times New Roman" w:eastAsia="Times New Roman" w:hAnsi="Times New Roman" w:cs="Times New Roman"/>
          <w:bCs/>
          <w:color w:val="000000"/>
          <w:sz w:val="23"/>
          <w:szCs w:val="23"/>
          <w:lang w:eastAsia="pl-PL"/>
        </w:rPr>
        <w:t xml:space="preserve">barwiony na fioletowo, </w:t>
      </w:r>
      <w:proofErr w:type="spellStart"/>
      <w:r w:rsidRPr="00030FF8">
        <w:rPr>
          <w:rFonts w:ascii="Times New Roman" w:eastAsia="Times New Roman" w:hAnsi="Times New Roman" w:cs="Times New Roman"/>
          <w:bCs/>
          <w:color w:val="000000"/>
          <w:sz w:val="23"/>
          <w:szCs w:val="23"/>
          <w:lang w:eastAsia="pl-PL"/>
        </w:rPr>
        <w:t>wchłanialny</w:t>
      </w:r>
      <w:proofErr w:type="spellEnd"/>
      <w:r w:rsidRPr="00030FF8">
        <w:rPr>
          <w:rFonts w:ascii="Times New Roman" w:eastAsia="Times New Roman" w:hAnsi="Times New Roman" w:cs="Times New Roman"/>
          <w:bCs/>
          <w:color w:val="000000"/>
          <w:sz w:val="23"/>
          <w:szCs w:val="23"/>
          <w:lang w:eastAsia="pl-PL"/>
        </w:rPr>
        <w:t xml:space="preserve">, zbudowany z kopolimeru </w:t>
      </w:r>
      <w:proofErr w:type="spellStart"/>
      <w:proofErr w:type="gramStart"/>
      <w:r w:rsidRPr="00030FF8">
        <w:rPr>
          <w:rFonts w:ascii="Times New Roman" w:eastAsia="Times New Roman" w:hAnsi="Times New Roman" w:cs="Times New Roman"/>
          <w:bCs/>
          <w:color w:val="000000"/>
          <w:sz w:val="23"/>
          <w:szCs w:val="23"/>
          <w:lang w:eastAsia="pl-PL"/>
        </w:rPr>
        <w:t>glikolidu</w:t>
      </w:r>
      <w:proofErr w:type="spellEnd"/>
      <w:r w:rsidRPr="00030FF8">
        <w:rPr>
          <w:rFonts w:ascii="Times New Roman" w:eastAsia="Times New Roman" w:hAnsi="Times New Roman" w:cs="Times New Roman"/>
          <w:bCs/>
          <w:color w:val="000000"/>
          <w:sz w:val="23"/>
          <w:szCs w:val="23"/>
          <w:lang w:eastAsia="pl-PL"/>
        </w:rPr>
        <w:t xml:space="preserve">  i</w:t>
      </w:r>
      <w:proofErr w:type="gramEnd"/>
      <w:r w:rsidRPr="00030FF8">
        <w:rPr>
          <w:rFonts w:ascii="Times New Roman" w:eastAsia="Times New Roman" w:hAnsi="Times New Roman" w:cs="Times New Roman"/>
          <w:bCs/>
          <w:color w:val="000000"/>
          <w:sz w:val="23"/>
          <w:szCs w:val="23"/>
          <w:lang w:eastAsia="pl-PL"/>
        </w:rPr>
        <w:t xml:space="preserve"> e-</w:t>
      </w:r>
      <w:proofErr w:type="spellStart"/>
      <w:r w:rsidRPr="00030FF8">
        <w:rPr>
          <w:rFonts w:ascii="Times New Roman" w:eastAsia="Times New Roman" w:hAnsi="Times New Roman" w:cs="Times New Roman"/>
          <w:bCs/>
          <w:color w:val="000000"/>
          <w:sz w:val="23"/>
          <w:szCs w:val="23"/>
          <w:lang w:eastAsia="pl-PL"/>
        </w:rPr>
        <w:t>kaprolaktonu</w:t>
      </w:r>
      <w:proofErr w:type="spellEnd"/>
      <w:r w:rsidRPr="00030FF8">
        <w:rPr>
          <w:rFonts w:ascii="Times New Roman" w:eastAsia="Times New Roman" w:hAnsi="Times New Roman" w:cs="Times New Roman"/>
          <w:bCs/>
          <w:color w:val="000000"/>
          <w:sz w:val="23"/>
          <w:szCs w:val="23"/>
          <w:lang w:eastAsia="pl-PL"/>
        </w:rPr>
        <w:t>; profil podtrzymywania tkankowego ok. 42%-76% po 7 dniach, ok. 36%-52% po 14 dniach; okres wchłaniania 90-120 dni, igła 17 mm, 1/2 koła, okrągła, nitka 3-0, dł. 16 cm?</w:t>
      </w:r>
    </w:p>
    <w:p w:rsidR="00030FF8" w:rsidRPr="00030FF8" w:rsidRDefault="009757E3" w:rsidP="009757E3">
      <w:pPr>
        <w:spacing w:after="0" w:line="240" w:lineRule="auto"/>
        <w:ind w:left="426" w:hanging="284"/>
        <w:jc w:val="both"/>
        <w:rPr>
          <w:rFonts w:ascii="Times New Roman" w:eastAsia="Times New Roman" w:hAnsi="Times New Roman" w:cs="Times New Roman"/>
          <w:bCs/>
          <w:color w:val="000000"/>
          <w:sz w:val="23"/>
          <w:szCs w:val="23"/>
          <w:lang w:eastAsia="pl-PL"/>
        </w:rPr>
      </w:pPr>
      <w:r>
        <w:rPr>
          <w:rFonts w:ascii="Times New Roman" w:eastAsia="Times New Roman" w:hAnsi="Times New Roman" w:cs="Times New Roman"/>
          <w:b/>
          <w:bCs/>
          <w:color w:val="000000"/>
          <w:sz w:val="23"/>
          <w:szCs w:val="23"/>
          <w:lang w:eastAsia="pl-PL"/>
        </w:rPr>
        <w:t xml:space="preserve">    </w:t>
      </w:r>
      <w:r w:rsidR="00030FF8" w:rsidRPr="00030FF8">
        <w:rPr>
          <w:rFonts w:ascii="Times New Roman" w:eastAsia="Times New Roman" w:hAnsi="Times New Roman" w:cs="Times New Roman"/>
          <w:b/>
          <w:bCs/>
          <w:color w:val="000000"/>
          <w:sz w:val="23"/>
          <w:szCs w:val="23"/>
          <w:lang w:eastAsia="pl-PL"/>
        </w:rPr>
        <w:t>Odpowiedź:</w:t>
      </w:r>
      <w:r w:rsidR="00030FF8" w:rsidRPr="00030FF8">
        <w:rPr>
          <w:rFonts w:ascii="Times New Roman" w:eastAsia="Times New Roman" w:hAnsi="Times New Roman" w:cs="Times New Roman"/>
          <w:bCs/>
          <w:color w:val="000000"/>
          <w:sz w:val="23"/>
          <w:szCs w:val="23"/>
          <w:lang w:eastAsia="pl-PL"/>
        </w:rPr>
        <w:t xml:space="preserve"> Zamawiający </w:t>
      </w:r>
      <w:r w:rsidR="00030FF8" w:rsidRPr="00030FF8">
        <w:rPr>
          <w:rFonts w:ascii="Times New Roman" w:eastAsia="Times New Roman" w:hAnsi="Times New Roman" w:cs="Times New Roman"/>
          <w:b/>
          <w:bCs/>
          <w:color w:val="000000"/>
          <w:sz w:val="23"/>
          <w:szCs w:val="23"/>
          <w:u w:val="single"/>
          <w:lang w:eastAsia="pl-PL"/>
        </w:rPr>
        <w:t>wyraża zgodę</w:t>
      </w:r>
      <w:r w:rsidR="00030FF8" w:rsidRPr="00030FF8">
        <w:rPr>
          <w:rFonts w:ascii="Times New Roman" w:eastAsia="Times New Roman" w:hAnsi="Times New Roman" w:cs="Times New Roman"/>
          <w:bCs/>
          <w:color w:val="000000"/>
          <w:sz w:val="23"/>
          <w:szCs w:val="23"/>
          <w:lang w:eastAsia="pl-PL"/>
        </w:rPr>
        <w:t xml:space="preserve"> na zaoferowanie opisanego szwu.</w:t>
      </w:r>
    </w:p>
    <w:p w:rsidR="00030FF8" w:rsidRPr="00030FF8" w:rsidRDefault="00030FF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030FF8" w:rsidRPr="00030FF8" w:rsidRDefault="00030FF8" w:rsidP="009757E3">
      <w:pPr>
        <w:numPr>
          <w:ilvl w:val="0"/>
          <w:numId w:val="21"/>
        </w:numPr>
        <w:spacing w:after="0" w:line="240" w:lineRule="auto"/>
        <w:ind w:left="426" w:hanging="284"/>
        <w:jc w:val="both"/>
        <w:rPr>
          <w:rFonts w:ascii="Times New Roman" w:eastAsia="Times New Roman" w:hAnsi="Times New Roman" w:cs="Times New Roman"/>
          <w:bCs/>
          <w:color w:val="000000"/>
          <w:sz w:val="23"/>
          <w:szCs w:val="23"/>
          <w:lang w:eastAsia="pl-PL"/>
        </w:rPr>
      </w:pPr>
      <w:r w:rsidRPr="00030FF8">
        <w:rPr>
          <w:rFonts w:ascii="Times New Roman" w:eastAsia="Times New Roman" w:hAnsi="Times New Roman" w:cs="Times New Roman"/>
          <w:bCs/>
          <w:color w:val="000000"/>
          <w:sz w:val="23"/>
          <w:szCs w:val="23"/>
          <w:lang w:eastAsia="pl-PL"/>
        </w:rPr>
        <w:t>Dot. opisu przedmiotu zamówienia, Załącznik nr 2 do formularza oferty, poz.2: Czy Zamawiający wyrazi zgodę i dopuści tym samym złożenie oferty na równoważne pod względem techniczno-użytkowym</w:t>
      </w:r>
      <w:r w:rsidRPr="00030FF8">
        <w:rPr>
          <w:rFonts w:ascii="Times New Roman" w:eastAsia="Times New Roman" w:hAnsi="Times New Roman" w:cs="Times New Roman"/>
          <w:sz w:val="23"/>
          <w:szCs w:val="23"/>
          <w:lang w:eastAsia="pl-PL"/>
        </w:rPr>
        <w:t xml:space="preserve"> </w:t>
      </w:r>
      <w:r w:rsidRPr="00030FF8">
        <w:rPr>
          <w:rFonts w:ascii="Times New Roman" w:eastAsia="Times New Roman" w:hAnsi="Times New Roman" w:cs="Times New Roman"/>
          <w:bCs/>
          <w:color w:val="000000"/>
          <w:sz w:val="23"/>
          <w:szCs w:val="23"/>
          <w:lang w:eastAsia="pl-PL"/>
        </w:rPr>
        <w:t xml:space="preserve">bezwęzłowe urządzenie do kontrolowanego zamykania ran z igłą na jednym końcu i regulowaną pętlą mocującą na drugim, syntetyczny </w:t>
      </w:r>
      <w:proofErr w:type="spellStart"/>
      <w:r w:rsidRPr="00030FF8">
        <w:rPr>
          <w:rFonts w:ascii="Times New Roman" w:eastAsia="Times New Roman" w:hAnsi="Times New Roman" w:cs="Times New Roman"/>
          <w:bCs/>
          <w:color w:val="000000"/>
          <w:sz w:val="23"/>
          <w:szCs w:val="23"/>
          <w:lang w:eastAsia="pl-PL"/>
        </w:rPr>
        <w:t>wchłanialny</w:t>
      </w:r>
      <w:proofErr w:type="spellEnd"/>
      <w:r w:rsidRPr="00030FF8">
        <w:rPr>
          <w:rFonts w:ascii="Times New Roman" w:eastAsia="Times New Roman" w:hAnsi="Times New Roman" w:cs="Times New Roman"/>
          <w:bCs/>
          <w:color w:val="000000"/>
          <w:sz w:val="23"/>
          <w:szCs w:val="23"/>
          <w:lang w:eastAsia="pl-PL"/>
        </w:rPr>
        <w:t xml:space="preserve"> szew ze spiralnie ułożonymi kotwicami, wykonany z </w:t>
      </w:r>
      <w:proofErr w:type="spellStart"/>
      <w:r w:rsidRPr="00030FF8">
        <w:rPr>
          <w:rFonts w:ascii="Times New Roman" w:eastAsia="Times New Roman" w:hAnsi="Times New Roman" w:cs="Times New Roman"/>
          <w:bCs/>
          <w:color w:val="000000"/>
          <w:sz w:val="23"/>
          <w:szCs w:val="23"/>
          <w:lang w:eastAsia="pl-PL"/>
        </w:rPr>
        <w:t>polidioksanonu</w:t>
      </w:r>
      <w:proofErr w:type="spellEnd"/>
      <w:r w:rsidRPr="00030FF8">
        <w:rPr>
          <w:rFonts w:ascii="Times New Roman" w:eastAsia="Times New Roman" w:hAnsi="Times New Roman" w:cs="Times New Roman"/>
          <w:bCs/>
          <w:color w:val="000000"/>
          <w:sz w:val="23"/>
          <w:szCs w:val="23"/>
          <w:lang w:eastAsia="pl-PL"/>
        </w:rPr>
        <w:t xml:space="preserve">, barwiony na fioletowo, bez czynnika </w:t>
      </w:r>
      <w:proofErr w:type="gramStart"/>
      <w:r w:rsidRPr="00030FF8">
        <w:rPr>
          <w:rFonts w:ascii="Times New Roman" w:eastAsia="Times New Roman" w:hAnsi="Times New Roman" w:cs="Times New Roman"/>
          <w:bCs/>
          <w:color w:val="000000"/>
          <w:sz w:val="23"/>
          <w:szCs w:val="23"/>
          <w:lang w:eastAsia="pl-PL"/>
        </w:rPr>
        <w:t>antybakteryjnego;  okres</w:t>
      </w:r>
      <w:proofErr w:type="gramEnd"/>
      <w:r w:rsidRPr="00030FF8">
        <w:rPr>
          <w:rFonts w:ascii="Times New Roman" w:eastAsia="Times New Roman" w:hAnsi="Times New Roman" w:cs="Times New Roman"/>
          <w:bCs/>
          <w:color w:val="000000"/>
          <w:sz w:val="23"/>
          <w:szCs w:val="23"/>
          <w:lang w:eastAsia="pl-PL"/>
        </w:rPr>
        <w:t xml:space="preserve"> wchłaniania 120-180 dni, igła 40 mm, 1/2 koła, odwrotnie tnąca, nitka 1, dł. 45 cm?</w:t>
      </w:r>
    </w:p>
    <w:p w:rsidR="00030FF8" w:rsidRPr="00030FF8" w:rsidRDefault="009757E3" w:rsidP="009757E3">
      <w:pPr>
        <w:spacing w:after="0" w:line="240" w:lineRule="auto"/>
        <w:ind w:left="426" w:hanging="284"/>
        <w:jc w:val="both"/>
        <w:rPr>
          <w:rFonts w:ascii="Times New Roman" w:eastAsia="Times New Roman" w:hAnsi="Times New Roman" w:cs="Times New Roman"/>
          <w:bCs/>
          <w:color w:val="000000"/>
          <w:sz w:val="23"/>
          <w:szCs w:val="23"/>
          <w:lang w:eastAsia="pl-PL"/>
        </w:rPr>
      </w:pPr>
      <w:r>
        <w:rPr>
          <w:rFonts w:ascii="Times New Roman" w:eastAsia="Times New Roman" w:hAnsi="Times New Roman" w:cs="Times New Roman"/>
          <w:b/>
          <w:bCs/>
          <w:color w:val="000000"/>
          <w:sz w:val="23"/>
          <w:szCs w:val="23"/>
          <w:lang w:eastAsia="pl-PL"/>
        </w:rPr>
        <w:t xml:space="preserve">    </w:t>
      </w:r>
      <w:r w:rsidR="00030FF8" w:rsidRPr="00030FF8">
        <w:rPr>
          <w:rFonts w:ascii="Times New Roman" w:eastAsia="Times New Roman" w:hAnsi="Times New Roman" w:cs="Times New Roman"/>
          <w:b/>
          <w:bCs/>
          <w:color w:val="000000"/>
          <w:sz w:val="23"/>
          <w:szCs w:val="23"/>
          <w:lang w:eastAsia="pl-PL"/>
        </w:rPr>
        <w:t>Odpowiedź:</w:t>
      </w:r>
      <w:r w:rsidR="00030FF8" w:rsidRPr="00030FF8">
        <w:rPr>
          <w:rFonts w:ascii="Times New Roman" w:eastAsia="Times New Roman" w:hAnsi="Times New Roman" w:cs="Times New Roman"/>
          <w:bCs/>
          <w:color w:val="000000"/>
          <w:sz w:val="23"/>
          <w:szCs w:val="23"/>
          <w:lang w:eastAsia="pl-PL"/>
        </w:rPr>
        <w:t xml:space="preserve"> Zamawiający </w:t>
      </w:r>
      <w:r w:rsidR="00030FF8" w:rsidRPr="00030FF8">
        <w:rPr>
          <w:rFonts w:ascii="Times New Roman" w:eastAsia="Times New Roman" w:hAnsi="Times New Roman" w:cs="Times New Roman"/>
          <w:b/>
          <w:bCs/>
          <w:color w:val="000000"/>
          <w:sz w:val="23"/>
          <w:szCs w:val="23"/>
          <w:u w:val="single"/>
          <w:lang w:eastAsia="pl-PL"/>
        </w:rPr>
        <w:t>nie wyraża zgody</w:t>
      </w:r>
      <w:r w:rsidR="00030FF8" w:rsidRPr="00030FF8">
        <w:rPr>
          <w:rFonts w:ascii="Times New Roman" w:eastAsia="Times New Roman" w:hAnsi="Times New Roman" w:cs="Times New Roman"/>
          <w:bCs/>
          <w:color w:val="000000"/>
          <w:sz w:val="23"/>
          <w:szCs w:val="23"/>
          <w:lang w:eastAsia="pl-PL"/>
        </w:rPr>
        <w:t xml:space="preserve"> na zaoferowanie opisanego szwu. Wymogiem Zamawiającego jest zaoferowanie produktu zgodnego z opisem, posiadającego powłokę antybakteryjną w postaci </w:t>
      </w:r>
      <w:proofErr w:type="spellStart"/>
      <w:r w:rsidR="00030FF8" w:rsidRPr="00030FF8">
        <w:rPr>
          <w:rFonts w:ascii="Times New Roman" w:eastAsia="Times New Roman" w:hAnsi="Times New Roman" w:cs="Times New Roman"/>
          <w:bCs/>
          <w:color w:val="000000"/>
          <w:sz w:val="23"/>
          <w:szCs w:val="23"/>
          <w:lang w:eastAsia="pl-PL"/>
        </w:rPr>
        <w:t>triklosanu</w:t>
      </w:r>
      <w:proofErr w:type="spellEnd"/>
      <w:r w:rsidR="00030FF8" w:rsidRPr="00030FF8">
        <w:rPr>
          <w:rFonts w:ascii="Times New Roman" w:eastAsia="Times New Roman" w:hAnsi="Times New Roman" w:cs="Times New Roman"/>
          <w:bCs/>
          <w:color w:val="000000"/>
          <w:sz w:val="23"/>
          <w:szCs w:val="23"/>
          <w:lang w:eastAsia="pl-PL"/>
        </w:rPr>
        <w:t>. Szew przeznaczony jest do wykonywania operacji urologicznych, które są zabiegami szczególnie wysokiego ryzyka w zakresie powikłań infekcyjnych. Wymóg środka antybakteryjnego jest czynnikiem zmniejszającym ryzyko zakażeń pooperacyjnych w obrębie układu moczowego.</w:t>
      </w:r>
    </w:p>
    <w:p w:rsidR="00030FF8" w:rsidRPr="00030FF8" w:rsidRDefault="00030FF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030FF8" w:rsidRPr="00030FF8" w:rsidRDefault="00030FF8" w:rsidP="009757E3">
      <w:pPr>
        <w:numPr>
          <w:ilvl w:val="0"/>
          <w:numId w:val="21"/>
        </w:numPr>
        <w:spacing w:after="0" w:line="240" w:lineRule="auto"/>
        <w:ind w:left="426" w:hanging="284"/>
        <w:jc w:val="both"/>
        <w:rPr>
          <w:rFonts w:ascii="Times New Roman" w:eastAsia="Times New Roman" w:hAnsi="Times New Roman" w:cs="Times New Roman"/>
          <w:bCs/>
          <w:color w:val="000000"/>
          <w:sz w:val="23"/>
          <w:szCs w:val="23"/>
          <w:lang w:eastAsia="pl-PL"/>
        </w:rPr>
      </w:pPr>
      <w:r w:rsidRPr="00030FF8">
        <w:rPr>
          <w:rFonts w:ascii="Times New Roman" w:eastAsia="Times New Roman" w:hAnsi="Times New Roman" w:cs="Times New Roman"/>
          <w:bCs/>
          <w:color w:val="000000"/>
          <w:sz w:val="23"/>
          <w:szCs w:val="23"/>
          <w:lang w:eastAsia="pl-PL"/>
        </w:rPr>
        <w:t>Dot. opisu przedmiotu zamówienia, Załącznik nr 2 do formularza oferty, poz.3: Czy Zamawiający wyrazi zgodę i dopuści tym samym złożenie oferty na równoważne pod względem techniczno-użytkowym</w:t>
      </w:r>
      <w:r w:rsidRPr="00030FF8">
        <w:rPr>
          <w:rFonts w:ascii="Times New Roman" w:eastAsia="Times New Roman" w:hAnsi="Times New Roman" w:cs="Times New Roman"/>
          <w:sz w:val="23"/>
          <w:szCs w:val="23"/>
          <w:lang w:eastAsia="pl-PL"/>
        </w:rPr>
        <w:t xml:space="preserve"> </w:t>
      </w:r>
      <w:r w:rsidRPr="00030FF8">
        <w:rPr>
          <w:rFonts w:ascii="Times New Roman" w:eastAsia="Times New Roman" w:hAnsi="Times New Roman" w:cs="Times New Roman"/>
          <w:bCs/>
          <w:color w:val="000000"/>
          <w:sz w:val="23"/>
          <w:szCs w:val="23"/>
          <w:lang w:eastAsia="pl-PL"/>
        </w:rPr>
        <w:t xml:space="preserve">bezwęzłowe urządzenie do kontrolowanego zamykania ran z igłą na jednym końcu i z regulowaną pętlą mocującą na drugim, syntetyczny </w:t>
      </w:r>
      <w:proofErr w:type="spellStart"/>
      <w:r w:rsidRPr="00030FF8">
        <w:rPr>
          <w:rFonts w:ascii="Times New Roman" w:eastAsia="Times New Roman" w:hAnsi="Times New Roman" w:cs="Times New Roman"/>
          <w:bCs/>
          <w:color w:val="000000"/>
          <w:sz w:val="23"/>
          <w:szCs w:val="23"/>
          <w:lang w:eastAsia="pl-PL"/>
        </w:rPr>
        <w:t>wchłanialny</w:t>
      </w:r>
      <w:proofErr w:type="spellEnd"/>
      <w:r w:rsidRPr="00030FF8">
        <w:rPr>
          <w:rFonts w:ascii="Times New Roman" w:eastAsia="Times New Roman" w:hAnsi="Times New Roman" w:cs="Times New Roman"/>
          <w:bCs/>
          <w:color w:val="000000"/>
          <w:sz w:val="23"/>
          <w:szCs w:val="23"/>
          <w:lang w:eastAsia="pl-PL"/>
        </w:rPr>
        <w:t xml:space="preserve"> szew ze spiralnie ułożonymi kotwicami, wykonany z kopolimeru </w:t>
      </w:r>
      <w:proofErr w:type="spellStart"/>
      <w:r w:rsidRPr="00030FF8">
        <w:rPr>
          <w:rFonts w:ascii="Times New Roman" w:eastAsia="Times New Roman" w:hAnsi="Times New Roman" w:cs="Times New Roman"/>
          <w:bCs/>
          <w:color w:val="000000"/>
          <w:sz w:val="23"/>
          <w:szCs w:val="23"/>
          <w:lang w:eastAsia="pl-PL"/>
        </w:rPr>
        <w:t>glikolidu</w:t>
      </w:r>
      <w:proofErr w:type="spellEnd"/>
      <w:r w:rsidRPr="00030FF8">
        <w:rPr>
          <w:rFonts w:ascii="Times New Roman" w:eastAsia="Times New Roman" w:hAnsi="Times New Roman" w:cs="Times New Roman"/>
          <w:bCs/>
          <w:color w:val="000000"/>
          <w:sz w:val="23"/>
          <w:szCs w:val="23"/>
          <w:lang w:eastAsia="pl-PL"/>
        </w:rPr>
        <w:t xml:space="preserve"> i e-</w:t>
      </w:r>
      <w:proofErr w:type="spellStart"/>
      <w:r w:rsidRPr="00030FF8">
        <w:rPr>
          <w:rFonts w:ascii="Times New Roman" w:eastAsia="Times New Roman" w:hAnsi="Times New Roman" w:cs="Times New Roman"/>
          <w:bCs/>
          <w:color w:val="000000"/>
          <w:sz w:val="23"/>
          <w:szCs w:val="23"/>
          <w:lang w:eastAsia="pl-PL"/>
        </w:rPr>
        <w:t>kaprolaktonu</w:t>
      </w:r>
      <w:proofErr w:type="spellEnd"/>
      <w:r w:rsidRPr="00030FF8">
        <w:rPr>
          <w:rFonts w:ascii="Times New Roman" w:eastAsia="Times New Roman" w:hAnsi="Times New Roman" w:cs="Times New Roman"/>
          <w:bCs/>
          <w:color w:val="000000"/>
          <w:sz w:val="23"/>
          <w:szCs w:val="23"/>
          <w:lang w:eastAsia="pl-PL"/>
        </w:rPr>
        <w:t>, okres wchłaniania 90-120 dni, bez czynnika antybakteryjnego, igła 17 mm, 1/2 koła, okrągła stożkowa typu TAPERPOINT, nitka 3-0, dł. 20 cm?</w:t>
      </w:r>
    </w:p>
    <w:p w:rsidR="00030FF8" w:rsidRPr="00030FF8" w:rsidRDefault="009757E3" w:rsidP="009757E3">
      <w:pPr>
        <w:spacing w:after="0" w:line="240" w:lineRule="auto"/>
        <w:ind w:left="426" w:hanging="284"/>
        <w:jc w:val="both"/>
        <w:rPr>
          <w:rFonts w:ascii="Times New Roman" w:eastAsia="Times New Roman" w:hAnsi="Times New Roman" w:cs="Times New Roman"/>
          <w:bCs/>
          <w:color w:val="000000"/>
          <w:sz w:val="23"/>
          <w:szCs w:val="23"/>
          <w:lang w:eastAsia="pl-PL"/>
        </w:rPr>
      </w:pPr>
      <w:r>
        <w:rPr>
          <w:rFonts w:ascii="Times New Roman" w:eastAsia="Times New Roman" w:hAnsi="Times New Roman" w:cs="Times New Roman"/>
          <w:b/>
          <w:bCs/>
          <w:color w:val="000000"/>
          <w:sz w:val="23"/>
          <w:szCs w:val="23"/>
          <w:lang w:eastAsia="pl-PL"/>
        </w:rPr>
        <w:t xml:space="preserve">    </w:t>
      </w:r>
      <w:r w:rsidR="00030FF8" w:rsidRPr="00030FF8">
        <w:rPr>
          <w:rFonts w:ascii="Times New Roman" w:eastAsia="Times New Roman" w:hAnsi="Times New Roman" w:cs="Times New Roman"/>
          <w:b/>
          <w:bCs/>
          <w:color w:val="000000"/>
          <w:sz w:val="23"/>
          <w:szCs w:val="23"/>
          <w:lang w:eastAsia="pl-PL"/>
        </w:rPr>
        <w:t>Odpowiedź:</w:t>
      </w:r>
      <w:r w:rsidR="00030FF8" w:rsidRPr="00030FF8">
        <w:rPr>
          <w:rFonts w:ascii="Times New Roman" w:eastAsia="Times New Roman" w:hAnsi="Times New Roman" w:cs="Times New Roman"/>
          <w:bCs/>
          <w:color w:val="000000"/>
          <w:sz w:val="23"/>
          <w:szCs w:val="23"/>
          <w:lang w:eastAsia="pl-PL"/>
        </w:rPr>
        <w:t xml:space="preserve"> Zamawiający </w:t>
      </w:r>
      <w:r w:rsidR="00030FF8" w:rsidRPr="00030FF8">
        <w:rPr>
          <w:rFonts w:ascii="Times New Roman" w:eastAsia="Times New Roman" w:hAnsi="Times New Roman" w:cs="Times New Roman"/>
          <w:b/>
          <w:bCs/>
          <w:color w:val="000000"/>
          <w:sz w:val="23"/>
          <w:szCs w:val="23"/>
          <w:u w:val="single"/>
          <w:lang w:eastAsia="pl-PL"/>
        </w:rPr>
        <w:t>nie wyraża zgody</w:t>
      </w:r>
      <w:r w:rsidR="00030FF8" w:rsidRPr="00030FF8">
        <w:rPr>
          <w:rFonts w:ascii="Times New Roman" w:eastAsia="Times New Roman" w:hAnsi="Times New Roman" w:cs="Times New Roman"/>
          <w:bCs/>
          <w:color w:val="000000"/>
          <w:sz w:val="23"/>
          <w:szCs w:val="23"/>
          <w:lang w:eastAsia="pl-PL"/>
        </w:rPr>
        <w:t xml:space="preserve"> na zaoferowanie opisanego szwu.</w:t>
      </w:r>
      <w:r w:rsidR="005E4F88">
        <w:rPr>
          <w:rFonts w:ascii="Times New Roman" w:eastAsia="Times New Roman" w:hAnsi="Times New Roman" w:cs="Times New Roman"/>
          <w:bCs/>
          <w:color w:val="000000"/>
          <w:sz w:val="23"/>
          <w:szCs w:val="23"/>
          <w:lang w:eastAsia="pl-PL"/>
        </w:rPr>
        <w:t xml:space="preserve"> </w:t>
      </w:r>
      <w:r w:rsidR="00030FF8" w:rsidRPr="00030FF8">
        <w:rPr>
          <w:rFonts w:ascii="Times New Roman" w:eastAsia="Times New Roman" w:hAnsi="Times New Roman" w:cs="Times New Roman"/>
          <w:bCs/>
          <w:color w:val="000000"/>
          <w:sz w:val="23"/>
          <w:szCs w:val="23"/>
          <w:lang w:eastAsia="pl-PL"/>
        </w:rPr>
        <w:t xml:space="preserve">Wymogiem Zamawiającego jest zaoferowanie produktu zgodnego z opisem, posiadającego powłokę antybakteryjną w postaci </w:t>
      </w:r>
      <w:proofErr w:type="spellStart"/>
      <w:r w:rsidR="00030FF8" w:rsidRPr="00030FF8">
        <w:rPr>
          <w:rFonts w:ascii="Times New Roman" w:eastAsia="Times New Roman" w:hAnsi="Times New Roman" w:cs="Times New Roman"/>
          <w:bCs/>
          <w:color w:val="000000"/>
          <w:sz w:val="23"/>
          <w:szCs w:val="23"/>
          <w:lang w:eastAsia="pl-PL"/>
        </w:rPr>
        <w:t>triklosanu</w:t>
      </w:r>
      <w:proofErr w:type="spellEnd"/>
      <w:r w:rsidR="00030FF8" w:rsidRPr="00030FF8">
        <w:rPr>
          <w:rFonts w:ascii="Times New Roman" w:eastAsia="Times New Roman" w:hAnsi="Times New Roman" w:cs="Times New Roman"/>
          <w:bCs/>
          <w:color w:val="000000"/>
          <w:sz w:val="23"/>
          <w:szCs w:val="23"/>
          <w:lang w:eastAsia="pl-PL"/>
        </w:rPr>
        <w:t>. Szew przeznaczony jest do wykonywania operacji urologicznych, które są zabiegami szczególnie wysokiego ryzyka w zakresie powikłań infekcyjnych. Wymóg środka antybakteryjnego jest czynnikiem zmniejszającym ryzyko zakażeń pooperacyjnych w obrębie układu moczowego.</w:t>
      </w:r>
    </w:p>
    <w:p w:rsidR="00030FF8" w:rsidRDefault="00030FF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5E4F88" w:rsidRDefault="005E4F8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5E4F88" w:rsidRDefault="005E4F8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5E4F88" w:rsidRPr="00030FF8" w:rsidRDefault="005E4F88" w:rsidP="009757E3">
      <w:pPr>
        <w:spacing w:after="0" w:line="240" w:lineRule="auto"/>
        <w:ind w:left="426" w:hanging="284"/>
        <w:jc w:val="both"/>
        <w:rPr>
          <w:rFonts w:ascii="Times New Roman" w:eastAsia="Times New Roman" w:hAnsi="Times New Roman" w:cs="Times New Roman"/>
          <w:bCs/>
          <w:color w:val="000000"/>
          <w:sz w:val="23"/>
          <w:szCs w:val="23"/>
          <w:lang w:eastAsia="pl-PL"/>
        </w:rPr>
      </w:pPr>
    </w:p>
    <w:p w:rsidR="00030FF8" w:rsidRPr="00030FF8" w:rsidRDefault="00030FF8" w:rsidP="009757E3">
      <w:pPr>
        <w:numPr>
          <w:ilvl w:val="0"/>
          <w:numId w:val="21"/>
        </w:numPr>
        <w:spacing w:after="0" w:line="240" w:lineRule="auto"/>
        <w:ind w:left="426" w:hanging="284"/>
        <w:jc w:val="both"/>
        <w:rPr>
          <w:rFonts w:ascii="Times New Roman" w:eastAsia="Times New Roman" w:hAnsi="Times New Roman" w:cs="Times New Roman"/>
          <w:bCs/>
          <w:color w:val="000000"/>
          <w:sz w:val="23"/>
          <w:szCs w:val="23"/>
          <w:lang w:eastAsia="pl-PL"/>
        </w:rPr>
      </w:pPr>
      <w:r w:rsidRPr="00030FF8">
        <w:rPr>
          <w:rFonts w:ascii="Times New Roman" w:eastAsia="Times New Roman" w:hAnsi="Times New Roman" w:cs="Times New Roman"/>
          <w:bCs/>
          <w:color w:val="000000"/>
          <w:sz w:val="23"/>
          <w:szCs w:val="23"/>
          <w:lang w:eastAsia="pl-PL"/>
        </w:rPr>
        <w:lastRenderedPageBreak/>
        <w:t>Dot. opisu przedmiotu zamówienia, Załącznik nr 2 do formularza oferty, poz.3: Czy Zamawiający dopuści do złożenia ofert na bezwęzłowe urządzenia do kontrolowanego zamykania ran, charakteryzujące się okresem wchłaniania od 90 do 120 dni?</w:t>
      </w:r>
    </w:p>
    <w:p w:rsidR="00030FF8" w:rsidRPr="00030FF8" w:rsidRDefault="009757E3" w:rsidP="009757E3">
      <w:pPr>
        <w:spacing w:after="0" w:line="240" w:lineRule="auto"/>
        <w:ind w:left="426" w:hanging="284"/>
        <w:jc w:val="both"/>
        <w:rPr>
          <w:rFonts w:ascii="Times New Roman" w:eastAsia="Times New Roman" w:hAnsi="Times New Roman" w:cs="Times New Roman"/>
          <w:bCs/>
          <w:color w:val="000000"/>
          <w:sz w:val="23"/>
          <w:szCs w:val="23"/>
          <w:lang w:eastAsia="pl-PL"/>
        </w:rPr>
      </w:pPr>
      <w:r>
        <w:rPr>
          <w:rFonts w:ascii="Times New Roman" w:eastAsia="Times New Roman" w:hAnsi="Times New Roman" w:cs="Times New Roman"/>
          <w:bCs/>
          <w:color w:val="000000"/>
          <w:sz w:val="23"/>
          <w:szCs w:val="23"/>
          <w:lang w:eastAsia="pl-PL"/>
        </w:rPr>
        <w:t xml:space="preserve">    </w:t>
      </w:r>
      <w:r w:rsidR="00030FF8" w:rsidRPr="00030FF8">
        <w:rPr>
          <w:rFonts w:ascii="Times New Roman" w:eastAsia="Times New Roman" w:hAnsi="Times New Roman" w:cs="Times New Roman"/>
          <w:b/>
          <w:bCs/>
          <w:color w:val="000000"/>
          <w:sz w:val="23"/>
          <w:szCs w:val="23"/>
          <w:lang w:eastAsia="pl-PL"/>
        </w:rPr>
        <w:t>Odpowiedź:</w:t>
      </w:r>
      <w:r w:rsidR="00030FF8" w:rsidRPr="00030FF8">
        <w:rPr>
          <w:rFonts w:ascii="Times New Roman" w:eastAsia="Times New Roman" w:hAnsi="Times New Roman" w:cs="Times New Roman"/>
          <w:bCs/>
          <w:color w:val="000000"/>
          <w:sz w:val="23"/>
          <w:szCs w:val="23"/>
          <w:lang w:eastAsia="pl-PL"/>
        </w:rPr>
        <w:t xml:space="preserve"> Zamawiający </w:t>
      </w:r>
      <w:r w:rsidR="00030FF8" w:rsidRPr="00030FF8">
        <w:rPr>
          <w:rFonts w:ascii="Times New Roman" w:eastAsia="Times New Roman" w:hAnsi="Times New Roman" w:cs="Times New Roman"/>
          <w:b/>
          <w:bCs/>
          <w:color w:val="000000"/>
          <w:sz w:val="23"/>
          <w:szCs w:val="23"/>
          <w:u w:val="single"/>
          <w:lang w:eastAsia="pl-PL"/>
        </w:rPr>
        <w:t>wyraża zgodę</w:t>
      </w:r>
      <w:r w:rsidR="00030FF8" w:rsidRPr="00030FF8">
        <w:rPr>
          <w:rFonts w:ascii="Times New Roman" w:eastAsia="Times New Roman" w:hAnsi="Times New Roman" w:cs="Times New Roman"/>
          <w:bCs/>
          <w:color w:val="000000"/>
          <w:sz w:val="23"/>
          <w:szCs w:val="23"/>
          <w:lang w:eastAsia="pl-PL"/>
        </w:rPr>
        <w:t xml:space="preserve"> na zaoferowanie szwu z okresem wchłaniania 90 – 120 dni.</w:t>
      </w:r>
    </w:p>
    <w:p w:rsidR="000B0DA9" w:rsidRPr="000B0DA9" w:rsidRDefault="000B0DA9" w:rsidP="009757E3">
      <w:pPr>
        <w:tabs>
          <w:tab w:val="left" w:pos="6630"/>
        </w:tabs>
        <w:spacing w:after="0" w:line="240" w:lineRule="auto"/>
        <w:ind w:left="426" w:right="425" w:hanging="284"/>
        <w:rPr>
          <w:rFonts w:ascii="Times New Roman" w:eastAsia="Times New Roman" w:hAnsi="Times New Roman" w:cs="Times New Roman"/>
          <w:b/>
          <w:bCs/>
          <w:i/>
          <w:sz w:val="24"/>
          <w:szCs w:val="24"/>
          <w:lang w:eastAsia="pl-PL"/>
        </w:rPr>
      </w:pPr>
    </w:p>
    <w:p w:rsidR="000B0DA9" w:rsidRPr="009757E3" w:rsidRDefault="000B0DA9" w:rsidP="00030FF8">
      <w:pPr>
        <w:tabs>
          <w:tab w:val="left" w:pos="6630"/>
        </w:tabs>
        <w:spacing w:after="0" w:line="240" w:lineRule="auto"/>
        <w:ind w:left="360" w:right="425"/>
        <w:jc w:val="both"/>
        <w:rPr>
          <w:rFonts w:ascii="Times New Roman" w:eastAsia="Times New Roman" w:hAnsi="Times New Roman" w:cs="Times New Roman"/>
          <w:b/>
          <w:bCs/>
          <w:sz w:val="23"/>
          <w:szCs w:val="23"/>
          <w:lang w:eastAsia="pl-PL"/>
        </w:rPr>
      </w:pPr>
      <w:r w:rsidRPr="009757E3">
        <w:rPr>
          <w:rFonts w:ascii="Times New Roman" w:eastAsia="Times New Roman" w:hAnsi="Times New Roman" w:cs="Times New Roman"/>
          <w:bCs/>
          <w:i/>
          <w:sz w:val="23"/>
          <w:szCs w:val="23"/>
          <w:lang w:eastAsia="pl-PL"/>
        </w:rPr>
        <w:t xml:space="preserve">Zamawiający zaleca aby Wykonawca powołujący się na ww. </w:t>
      </w:r>
      <w:proofErr w:type="gramStart"/>
      <w:r w:rsidRPr="009757E3">
        <w:rPr>
          <w:rFonts w:ascii="Times New Roman" w:eastAsia="Times New Roman" w:hAnsi="Times New Roman" w:cs="Times New Roman"/>
          <w:bCs/>
          <w:i/>
          <w:sz w:val="23"/>
          <w:szCs w:val="23"/>
          <w:lang w:eastAsia="pl-PL"/>
        </w:rPr>
        <w:t>dopuszczenie  wskazał</w:t>
      </w:r>
      <w:proofErr w:type="gramEnd"/>
      <w:r w:rsidRPr="009757E3">
        <w:rPr>
          <w:rFonts w:ascii="Times New Roman" w:eastAsia="Times New Roman" w:hAnsi="Times New Roman" w:cs="Times New Roman"/>
          <w:bCs/>
          <w:i/>
          <w:sz w:val="23"/>
          <w:szCs w:val="23"/>
          <w:lang w:eastAsia="pl-PL"/>
        </w:rPr>
        <w:t xml:space="preserve">  w Formularzu cen jednostkowych </w:t>
      </w:r>
      <w:r w:rsidRPr="009757E3">
        <w:rPr>
          <w:rFonts w:ascii="Times New Roman" w:eastAsia="Times New Roman" w:hAnsi="Times New Roman" w:cs="Times New Roman"/>
          <w:b/>
          <w:bCs/>
          <w:i/>
          <w:sz w:val="23"/>
          <w:szCs w:val="23"/>
          <w:u w:val="single"/>
          <w:lang w:eastAsia="pl-PL"/>
        </w:rPr>
        <w:t xml:space="preserve">oferowane parametry oraz  informację, że powyższe dopuszczono w Wyjaśnieniu nr </w:t>
      </w:r>
      <w:r w:rsidR="00030FF8" w:rsidRPr="009757E3">
        <w:rPr>
          <w:rFonts w:ascii="Times New Roman" w:eastAsia="Times New Roman" w:hAnsi="Times New Roman" w:cs="Times New Roman"/>
          <w:b/>
          <w:bCs/>
          <w:i/>
          <w:sz w:val="23"/>
          <w:szCs w:val="23"/>
          <w:u w:val="single"/>
          <w:lang w:eastAsia="pl-PL"/>
        </w:rPr>
        <w:t>2</w:t>
      </w:r>
      <w:r w:rsidRPr="009757E3">
        <w:rPr>
          <w:rFonts w:ascii="Times New Roman" w:eastAsia="Times New Roman" w:hAnsi="Times New Roman" w:cs="Times New Roman"/>
          <w:b/>
          <w:bCs/>
          <w:sz w:val="23"/>
          <w:szCs w:val="23"/>
          <w:lang w:eastAsia="pl-PL"/>
        </w:rPr>
        <w:t xml:space="preserve"> </w:t>
      </w:r>
    </w:p>
    <w:p w:rsidR="000B0DA9" w:rsidRPr="009757E3" w:rsidRDefault="000B0DA9" w:rsidP="000B0DA9">
      <w:pPr>
        <w:tabs>
          <w:tab w:val="left" w:pos="6630"/>
        </w:tabs>
        <w:spacing w:after="0" w:line="240" w:lineRule="auto"/>
        <w:ind w:right="425"/>
        <w:rPr>
          <w:rFonts w:ascii="Times New Roman" w:eastAsia="Times New Roman" w:hAnsi="Times New Roman" w:cs="Times New Roman"/>
          <w:b/>
          <w:bCs/>
          <w:sz w:val="23"/>
          <w:szCs w:val="23"/>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1F4C6D">
        <w:rPr>
          <w:rFonts w:ascii="Times New Roman" w:eastAsia="Times New Roman" w:hAnsi="Times New Roman" w:cs="Times New Roman"/>
          <w:lang w:eastAsia="pl-PL"/>
        </w:rPr>
        <w:t xml:space="preserve">Z poważaniem </w:t>
      </w: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9B2B70" w:rsidRPr="001F4C6D" w:rsidRDefault="009B2B70" w:rsidP="009B2B70">
      <w:pPr>
        <w:tabs>
          <w:tab w:val="left" w:pos="6630"/>
        </w:tabs>
        <w:spacing w:after="0" w:line="240" w:lineRule="auto"/>
        <w:ind w:right="425"/>
        <w:rPr>
          <w:rFonts w:ascii="Times New Roman" w:eastAsia="Times New Roman" w:hAnsi="Times New Roman" w:cs="Times New Roman"/>
          <w:lang w:eastAsia="pl-PL"/>
        </w:rPr>
      </w:pPr>
      <w:bookmarkStart w:id="2" w:name="_GoBack"/>
      <w:bookmarkEnd w:id="2"/>
      <w:r w:rsidRPr="001F4C6D">
        <w:rPr>
          <w:rFonts w:ascii="Times New Roman" w:eastAsia="Times New Roman" w:hAnsi="Times New Roman" w:cs="Times New Roman"/>
          <w:lang w:eastAsia="pl-PL"/>
        </w:rPr>
        <w:t xml:space="preserve">                                                                                                          Podpis w oryginale</w:t>
      </w:r>
    </w:p>
    <w:p w:rsidR="009B2B70" w:rsidRPr="001F4C6D" w:rsidRDefault="009B2B70" w:rsidP="009B2B70">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Dyrektor SPSK2 PUM</w:t>
      </w:r>
    </w:p>
    <w:p w:rsidR="009B2B70" w:rsidRPr="000B0DA9" w:rsidRDefault="009B2B70" w:rsidP="009B2B70">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5E4F88" w:rsidRDefault="005E4F88"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 xml:space="preserve">awę </w:t>
      </w:r>
      <w:proofErr w:type="gramStart"/>
      <w:r w:rsidR="00EA5234" w:rsidRPr="008524BC">
        <w:rPr>
          <w:rFonts w:ascii="Times New Roman" w:hAnsi="Times New Roman" w:cs="Times New Roman"/>
          <w:b/>
          <w:sz w:val="20"/>
          <w:szCs w:val="20"/>
        </w:rPr>
        <w:t>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proofErr w:type="gramEnd"/>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7E10D0" w:rsidRPr="008524BC">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5B" w:rsidRDefault="002A155B" w:rsidP="00C04A67">
      <w:pPr>
        <w:spacing w:after="0" w:line="240" w:lineRule="auto"/>
      </w:pPr>
      <w:r>
        <w:separator/>
      </w:r>
    </w:p>
  </w:endnote>
  <w:endnote w:type="continuationSeparator" w:id="0">
    <w:p w:rsidR="002A155B" w:rsidRDefault="002A15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9B2B70"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99170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B2B70">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4AE55655" wp14:editId="5B2DC774">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06499F69" wp14:editId="517532B2">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1826AF4F" wp14:editId="1F20189B">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2D5CC0E9" wp14:editId="5A6172E0">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6780D91C" wp14:editId="5515E9ED">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44BC125F" wp14:editId="7E19A837">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9B2B70"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5B" w:rsidRDefault="002A155B" w:rsidP="00C04A67">
      <w:pPr>
        <w:spacing w:after="0" w:line="240" w:lineRule="auto"/>
      </w:pPr>
      <w:r>
        <w:separator/>
      </w:r>
    </w:p>
  </w:footnote>
  <w:footnote w:type="continuationSeparator" w:id="0">
    <w:p w:rsidR="002A155B" w:rsidRDefault="002A15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21708E01" wp14:editId="7604908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2828A465" wp14:editId="3A37700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7BD0FB34" wp14:editId="1B41EB1C">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6E052F">
      <w:rPr>
        <w:rFonts w:cstheme="minorHAnsi"/>
      </w:rPr>
      <w:t xml:space="preserve">Szczecin, </w:t>
    </w:r>
    <w:r w:rsidR="000B0DA9">
      <w:rPr>
        <w:rFonts w:cstheme="minorHAnsi"/>
      </w:rPr>
      <w:t>1</w:t>
    </w:r>
    <w:r w:rsidR="00D84EB6">
      <w:rPr>
        <w:rFonts w:cstheme="minorHAnsi"/>
      </w:rPr>
      <w:t>5</w:t>
    </w:r>
    <w:r w:rsidR="000B0DA9">
      <w:rPr>
        <w:rFonts w:cstheme="minorHAnsi"/>
      </w:rPr>
      <w:t>.01</w:t>
    </w:r>
    <w:r>
      <w:rPr>
        <w:rFonts w:cstheme="minorHAnsi"/>
      </w:rPr>
      <w:t>.202</w:t>
    </w:r>
    <w:r w:rsidR="000B0DA9">
      <w:rPr>
        <w:rFonts w:cstheme="minorHAnsi"/>
      </w:rPr>
      <w:t>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8116CD" w:rsidRDefault="0099170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0F3E013B"/>
    <w:multiLevelType w:val="hybridMultilevel"/>
    <w:tmpl w:val="00561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0E6B71"/>
    <w:multiLevelType w:val="hybridMultilevel"/>
    <w:tmpl w:val="58BA3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9"/>
  </w:num>
  <w:num w:numId="3">
    <w:abstractNumId w:val="0"/>
  </w:num>
  <w:num w:numId="4">
    <w:abstractNumId w:val="14"/>
  </w:num>
  <w:num w:numId="5">
    <w:abstractNumId w:val="3"/>
  </w:num>
  <w:num w:numId="6">
    <w:abstractNumId w:val="9"/>
  </w:num>
  <w:num w:numId="7">
    <w:abstractNumId w:val="5"/>
  </w:num>
  <w:num w:numId="8">
    <w:abstractNumId w:val="13"/>
  </w:num>
  <w:num w:numId="9">
    <w:abstractNumId w:val="17"/>
  </w:num>
  <w:num w:numId="10">
    <w:abstractNumId w:val="8"/>
  </w:num>
  <w:num w:numId="11">
    <w:abstractNumId w:val="18"/>
  </w:num>
  <w:num w:numId="12">
    <w:abstractNumId w:val="20"/>
  </w:num>
  <w:num w:numId="13">
    <w:abstractNumId w:val="4"/>
  </w:num>
  <w:num w:numId="14">
    <w:abstractNumId w:val="10"/>
  </w:num>
  <w:num w:numId="15">
    <w:abstractNumId w:val="16"/>
  </w:num>
  <w:num w:numId="16">
    <w:abstractNumId w:val="12"/>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0FF8"/>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0DA9"/>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1F4C6D"/>
    <w:rsid w:val="00200B9D"/>
    <w:rsid w:val="00206C48"/>
    <w:rsid w:val="00213E32"/>
    <w:rsid w:val="002167B8"/>
    <w:rsid w:val="002231A8"/>
    <w:rsid w:val="002239E6"/>
    <w:rsid w:val="002240FC"/>
    <w:rsid w:val="002254D5"/>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6F1"/>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4F88"/>
    <w:rsid w:val="005E51A2"/>
    <w:rsid w:val="005E7B82"/>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65C77"/>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140D2"/>
    <w:rsid w:val="0093246E"/>
    <w:rsid w:val="00934DEA"/>
    <w:rsid w:val="009373DB"/>
    <w:rsid w:val="009405A5"/>
    <w:rsid w:val="00955C56"/>
    <w:rsid w:val="009644E8"/>
    <w:rsid w:val="00967F60"/>
    <w:rsid w:val="00974A37"/>
    <w:rsid w:val="009757E3"/>
    <w:rsid w:val="00975881"/>
    <w:rsid w:val="009779E5"/>
    <w:rsid w:val="00977D14"/>
    <w:rsid w:val="0098138F"/>
    <w:rsid w:val="00981408"/>
    <w:rsid w:val="00981FAE"/>
    <w:rsid w:val="009906DB"/>
    <w:rsid w:val="00991700"/>
    <w:rsid w:val="00994562"/>
    <w:rsid w:val="00996374"/>
    <w:rsid w:val="009A0361"/>
    <w:rsid w:val="009A7F29"/>
    <w:rsid w:val="009B1E73"/>
    <w:rsid w:val="009B2B70"/>
    <w:rsid w:val="009B79CC"/>
    <w:rsid w:val="009B7E92"/>
    <w:rsid w:val="009C0F9D"/>
    <w:rsid w:val="009C143D"/>
    <w:rsid w:val="009C2D91"/>
    <w:rsid w:val="009C37DC"/>
    <w:rsid w:val="009D2CDE"/>
    <w:rsid w:val="009D43B7"/>
    <w:rsid w:val="009E3587"/>
    <w:rsid w:val="009E518E"/>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F64CD"/>
    <w:rsid w:val="00D0577B"/>
    <w:rsid w:val="00D110A8"/>
    <w:rsid w:val="00D16659"/>
    <w:rsid w:val="00D30A80"/>
    <w:rsid w:val="00D46F9E"/>
    <w:rsid w:val="00D50463"/>
    <w:rsid w:val="00D53468"/>
    <w:rsid w:val="00D559CB"/>
    <w:rsid w:val="00D667F0"/>
    <w:rsid w:val="00D7779B"/>
    <w:rsid w:val="00D84EB6"/>
    <w:rsid w:val="00D861B1"/>
    <w:rsid w:val="00D87963"/>
    <w:rsid w:val="00D902CA"/>
    <w:rsid w:val="00D9248F"/>
    <w:rsid w:val="00D9417F"/>
    <w:rsid w:val="00DA3CBB"/>
    <w:rsid w:val="00DA51AE"/>
    <w:rsid w:val="00DB2B9B"/>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9586">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A3AA-E229-48C3-8E27-0423BDD3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2021-01-15T08:42:00Z</cp:lastPrinted>
  <dcterms:created xsi:type="dcterms:W3CDTF">2021-01-15T08:34:00Z</dcterms:created>
  <dcterms:modified xsi:type="dcterms:W3CDTF">2021-01-15T08:42:00Z</dcterms:modified>
</cp:coreProperties>
</file>