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71" w:rsidRPr="00EC3B3D" w:rsidRDefault="00E72A71" w:rsidP="00FC39AB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E72A71" w:rsidRPr="00682DD7" w:rsidRDefault="00E72A71" w:rsidP="00FC39A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</w:t>
      </w:r>
      <w:r w:rsidRPr="00682DD7">
        <w:rPr>
          <w:rFonts w:ascii="Arial" w:hAnsi="Arial" w:cs="Arial"/>
          <w:sz w:val="20"/>
          <w:szCs w:val="20"/>
        </w:rPr>
        <w:t>a</w:t>
      </w:r>
      <w:r w:rsidRPr="00682DD7">
        <w:rPr>
          <w:rFonts w:ascii="Arial" w:hAnsi="Arial" w:cs="Arial"/>
          <w:sz w:val="20"/>
          <w:szCs w:val="20"/>
        </w:rPr>
        <w:t>jącej lub podmiotu zamawiającego</w:t>
      </w:r>
    </w:p>
    <w:p w:rsidR="00E72A71" w:rsidRPr="001763F5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</w:t>
      </w:r>
      <w:r w:rsidRPr="001763F5">
        <w:rPr>
          <w:rFonts w:ascii="Arial" w:hAnsi="Arial" w:cs="Arial"/>
          <w:b/>
          <w:bCs/>
          <w:i/>
          <w:iCs/>
          <w:w w:val="0"/>
          <w:sz w:val="20"/>
          <w:szCs w:val="20"/>
        </w:rPr>
        <w:t>utworzenia i wypełnienia jednolitego europejskiego dokumentu zamówienia wykorzystany zostanie elektroniczny serwis poświęcony jednolitemu europejskiemu dokumentowi zamówienia</w:t>
      </w:r>
      <w:r w:rsidRPr="001763F5">
        <w:rPr>
          <w:rStyle w:val="Odwoanieprzypisudolnego"/>
          <w:rFonts w:ascii="Arial" w:hAnsi="Arial" w:cs="Arial"/>
          <w:b/>
          <w:bCs/>
          <w:i/>
          <w:iCs/>
          <w:w w:val="0"/>
          <w:sz w:val="20"/>
          <w:szCs w:val="20"/>
        </w:rPr>
        <w:footnoteReference w:id="1"/>
      </w:r>
      <w:r w:rsidRPr="001763F5">
        <w:rPr>
          <w:rFonts w:ascii="Arial" w:hAnsi="Arial" w:cs="Arial"/>
          <w:b/>
          <w:bCs/>
          <w:i/>
          <w:iCs/>
          <w:w w:val="0"/>
          <w:sz w:val="20"/>
          <w:szCs w:val="20"/>
        </w:rPr>
        <w:t>.</w:t>
      </w:r>
      <w:r w:rsidRPr="001763F5">
        <w:rPr>
          <w:rFonts w:ascii="Arial" w:hAnsi="Arial" w:cs="Arial"/>
          <w:b/>
          <w:bCs/>
          <w:w w:val="0"/>
          <w:sz w:val="20"/>
          <w:szCs w:val="20"/>
        </w:rPr>
        <w:t xml:space="preserve"> </w:t>
      </w:r>
    </w:p>
    <w:p w:rsidR="00E72A71" w:rsidRPr="001763F5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1763F5"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 w:rsidRPr="001763F5"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 w:rsidRPr="001763F5"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:rsidR="00E72A71" w:rsidRPr="00694595" w:rsidRDefault="00E72A71" w:rsidP="00694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763F5">
        <w:rPr>
          <w:b/>
          <w:bCs/>
        </w:rPr>
        <w:t>Dz.U</w:t>
      </w:r>
      <w:proofErr w:type="spellEnd"/>
      <w:r>
        <w:rPr>
          <w:b/>
          <w:bCs/>
        </w:rPr>
        <w:t xml:space="preserve">. </w:t>
      </w:r>
      <w:r w:rsidRPr="00694595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UE  </w:t>
      </w:r>
      <w:r w:rsidR="00694595" w:rsidRPr="00694595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2023/S 015-035849</w:t>
      </w:r>
      <w:r w:rsidRPr="00694595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, data </w:t>
      </w:r>
      <w:r w:rsidR="00694595" w:rsidRPr="00694595">
        <w:rPr>
          <w:rStyle w:val="date"/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20/01/2023</w:t>
      </w:r>
      <w:r w:rsidR="00694595" w:rsidRPr="00694595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t> </w:t>
      </w:r>
      <w:r w:rsidRPr="00694595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strona</w:t>
      </w:r>
      <w:r w:rsidRPr="00694595">
        <w:rPr>
          <w:rFonts w:ascii="Arial" w:hAnsi="Arial" w:cs="Arial"/>
          <w:b/>
          <w:bCs/>
          <w:sz w:val="20"/>
          <w:szCs w:val="20"/>
        </w:rPr>
        <w:t xml:space="preserve"> </w:t>
      </w:r>
      <w:r w:rsidR="00694595">
        <w:rPr>
          <w:rFonts w:ascii="Arial" w:hAnsi="Arial" w:cs="Arial"/>
          <w:b/>
          <w:bCs/>
          <w:sz w:val="20"/>
          <w:szCs w:val="20"/>
        </w:rPr>
        <w:t>15</w:t>
      </w:r>
      <w:r w:rsidRPr="00694595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E72A71" w:rsidRPr="00694595" w:rsidRDefault="00E72A71" w:rsidP="00694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0"/>
          <w:szCs w:val="20"/>
        </w:rPr>
      </w:pPr>
      <w:r w:rsidRPr="00694595">
        <w:rPr>
          <w:rFonts w:ascii="Arial" w:hAnsi="Arial" w:cs="Arial"/>
          <w:b/>
          <w:bCs/>
          <w:sz w:val="20"/>
          <w:szCs w:val="20"/>
        </w:rPr>
        <w:t xml:space="preserve">Numer </w:t>
      </w:r>
      <w:r w:rsidRPr="00694595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 xml:space="preserve">ogłoszenia w </w:t>
      </w:r>
      <w:r w:rsidR="00694595" w:rsidRPr="00694595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2023/S 015-035849</w:t>
      </w:r>
    </w:p>
    <w:p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bCs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., instytucja zamawiająca lub podmiot </w:t>
      </w:r>
      <w:proofErr w:type="spellStart"/>
      <w:r w:rsidRPr="00682DD7">
        <w:rPr>
          <w:rFonts w:ascii="Arial" w:hAnsi="Arial" w:cs="Arial"/>
          <w:b/>
          <w:bCs/>
          <w:w w:val="0"/>
          <w:sz w:val="20"/>
          <w:szCs w:val="20"/>
        </w:rPr>
        <w:t>zamawiający</w:t>
      </w:r>
      <w:proofErr w:type="spellEnd"/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muszą wypełnić informacje umożliwiające jednoznaczne zidentyfikowanie postępowania o udzielenie zamówienia:</w:t>
      </w:r>
    </w:p>
    <w:p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E72A71" w:rsidRPr="00682DD7">
        <w:trPr>
          <w:trHeight w:val="349"/>
        </w:trPr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rPr>
          <w:trHeight w:val="349"/>
        </w:trPr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:rsidR="00694595" w:rsidRPr="00694595" w:rsidRDefault="00694595" w:rsidP="00B150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459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Samodzielny Publiczny Zespół Opieki Zdrowotnej w Myszkowie</w:t>
            </w:r>
          </w:p>
          <w:p w:rsidR="00694595" w:rsidRPr="00694595" w:rsidRDefault="00694595" w:rsidP="00B150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59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Aleja Wolności 29</w:t>
            </w:r>
            <w:r w:rsidR="00E72A71" w:rsidRPr="0069459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E72A71" w:rsidRPr="00694595" w:rsidRDefault="00E72A71" w:rsidP="006945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59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94595" w:rsidRPr="0069459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9459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94595" w:rsidRPr="0069459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94595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="00694595" w:rsidRPr="00694595">
              <w:rPr>
                <w:rFonts w:ascii="Arial" w:hAnsi="Arial" w:cs="Arial"/>
                <w:b/>
                <w:sz w:val="20"/>
                <w:szCs w:val="20"/>
              </w:rPr>
              <w:t>Myszków</w:t>
            </w:r>
          </w:p>
        </w:tc>
      </w:tr>
      <w:tr w:rsidR="00E72A71" w:rsidRPr="00682DD7">
        <w:trPr>
          <w:trHeight w:val="485"/>
        </w:trPr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Dostawa</w:t>
            </w:r>
          </w:p>
        </w:tc>
      </w:tr>
      <w:tr w:rsidR="00E72A71" w:rsidRPr="00682DD7">
        <w:trPr>
          <w:trHeight w:val="484"/>
        </w:trPr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E72A71" w:rsidRPr="00E40C51" w:rsidRDefault="00694595" w:rsidP="0052695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40C5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Dostawy produktów leczniczych, środków kontrastowych, środków żywieniowych dla potrzeb Samodzielnego Publicznego Zespołu Opieki Zdrowotnej w Myszkowie</w:t>
            </w:r>
          </w:p>
        </w:tc>
      </w:tr>
      <w:tr w:rsidR="00E72A71" w:rsidRPr="00682DD7">
        <w:trPr>
          <w:trHeight w:val="484"/>
        </w:trPr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zamawiający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E72A71" w:rsidRPr="00E40C51" w:rsidRDefault="00694595" w:rsidP="008D15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5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SP ZOZ/DZ/49/2022</w:t>
            </w:r>
          </w:p>
        </w:tc>
      </w:tr>
    </w:tbl>
    <w:p w:rsidR="00E72A71" w:rsidRPr="00682DD7" w:rsidRDefault="00E72A71" w:rsidP="0091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E72A71" w:rsidRPr="00682DD7" w:rsidRDefault="00E72A71" w:rsidP="00FC39A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E72A71" w:rsidRPr="00682DD7">
        <w:trPr>
          <w:trHeight w:val="1372"/>
        </w:trPr>
        <w:tc>
          <w:tcPr>
            <w:tcW w:w="4644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   ]</w:t>
            </w:r>
          </w:p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color w:val="2E74B5"/>
              </w:rPr>
              <w:t>[   ]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E72A71" w:rsidRPr="00682DD7">
        <w:trPr>
          <w:trHeight w:val="2002"/>
        </w:trPr>
        <w:tc>
          <w:tcPr>
            <w:tcW w:w="4644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  <w:p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  <w:p w:rsidR="00E72A71" w:rsidRPr="00B84CAC" w:rsidRDefault="00E72A71" w:rsidP="00D64E39">
            <w:pPr>
              <w:pStyle w:val="Text1"/>
              <w:ind w:left="0"/>
              <w:rPr>
                <w:rFonts w:ascii="Arial" w:hAnsi="Arial" w:cs="Arial"/>
                <w:color w:val="2E74B5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color w:val="2E74B5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 xml:space="preserve">[] </w:t>
            </w:r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Jedynie w przypadku gdy zamówienie jest zastrzeżone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footnoteReference w:id="8"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u w:val="single"/>
              </w:rPr>
              <w:t>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czy wykonawca jest zakładem pracy chronionej, „przedsiębiorstwem społec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z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nym”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9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tak,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jaki jest odpowiedni odsetek pracowników niepe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ł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nosprawnych lub </w:t>
            </w:r>
            <w:proofErr w:type="spellStart"/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defaworyzowanych</w:t>
            </w:r>
            <w:proofErr w:type="spellEnd"/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jest to wymagane, proszę określić, do kt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ó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rej kategorii lub których kategorii pracowników niepełnosprawnych lub </w:t>
            </w:r>
            <w:proofErr w:type="spellStart"/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defaworyzowanych</w:t>
            </w:r>
            <w:proofErr w:type="spellEnd"/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nal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żą dani pracownicy.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[….]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</w:tc>
      </w:tr>
      <w:tr w:rsidR="00E72A71" w:rsidRPr="00682DD7">
        <w:tc>
          <w:tcPr>
            <w:tcW w:w="4644" w:type="dxa"/>
          </w:tcPr>
          <w:p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Jeżeli dotyczy, czy wykonawca jest wpisany do urzędowego wykazu zatwierdzonych wykona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ców lub posiada równoważne zaświadczenie (np. w ramach krajowego systemu (wstępnego) kwal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fikowania)?</w:t>
            </w:r>
          </w:p>
          <w:p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B84CAC"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 xml:space="preserve"> 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439B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 xml:space="preserve">Nie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 xml:space="preserve"> Nie dotyczy</w:t>
            </w:r>
          </w:p>
          <w:p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A71" w:rsidRDefault="00E72A71" w:rsidP="00D64E39">
            <w:pPr>
              <w:autoSpaceDE w:val="0"/>
              <w:adjustRightInd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:rsidR="00E72A71" w:rsidRPr="004A7AE1" w:rsidRDefault="00E72A71" w:rsidP="00D64E39">
            <w:pPr>
              <w:autoSpaceDE w:val="0"/>
              <w:adjustRightInd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  <w:r w:rsidRPr="004A7AE1"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  <w:t xml:space="preserve">Polscy wykonawcy w tej podsekcji zaznaczają opcję „Nie dotyczy” i pozostawiają dalszą część podsekcji niewypełnioną </w:t>
            </w:r>
          </w:p>
          <w:p w:rsidR="00E72A71" w:rsidRPr="004A7AE1" w:rsidRDefault="00E72A71" w:rsidP="00D64E39">
            <w:pPr>
              <w:autoSpaceDE w:val="0"/>
              <w:adjustRightInd w:val="0"/>
              <w:spacing w:after="0"/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eastAsia="pl-PL"/>
              </w:rPr>
            </w:pPr>
          </w:p>
          <w:p w:rsidR="00E72A71" w:rsidRPr="004A7AE1" w:rsidRDefault="00E72A71" w:rsidP="00D64E39">
            <w:pPr>
              <w:pStyle w:val="Default"/>
              <w:rPr>
                <w:i/>
                <w:iCs/>
                <w:color w:val="2F5496"/>
                <w:sz w:val="18"/>
                <w:szCs w:val="18"/>
              </w:rPr>
            </w:pPr>
            <w:r w:rsidRPr="004A7AE1">
              <w:rPr>
                <w:i/>
                <w:iCs/>
                <w:color w:val="2F5496"/>
                <w:sz w:val="18"/>
                <w:szCs w:val="18"/>
              </w:rPr>
              <w:t>Jeżeli wykonawca (zagraniczny) jest wpisany w takim wykazie zaznacza odpowiedź „Tak” i wypełnia dalszą część formularza w rubryce poniżej. Zaznaczenie „Nie” wypełnia wykonawca, który do takiego wykazu nie został wpisany, nie wypełniając dalszej części</w:t>
            </w:r>
            <w:r>
              <w:rPr>
                <w:i/>
                <w:iCs/>
                <w:color w:val="2F5496"/>
                <w:sz w:val="18"/>
                <w:szCs w:val="18"/>
              </w:rPr>
              <w:br/>
            </w:r>
            <w:r w:rsidRPr="004A7AE1">
              <w:rPr>
                <w:i/>
                <w:iCs/>
                <w:color w:val="2F5496"/>
                <w:sz w:val="18"/>
                <w:szCs w:val="18"/>
              </w:rPr>
              <w:t xml:space="preserve"> formularza w rubryce poniżej. </w:t>
            </w:r>
          </w:p>
          <w:p w:rsidR="00E72A71" w:rsidRPr="001E6930" w:rsidRDefault="00E72A71" w:rsidP="00D64E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72A71" w:rsidRPr="00682DD7">
        <w:tc>
          <w:tcPr>
            <w:tcW w:w="4644" w:type="dxa"/>
          </w:tcPr>
          <w:p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E72A71" w:rsidRPr="001E6930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Proszę udzielić odpowiedzi w pozostałych fragmentach niniejszej sekcji, w sekcji B i, w odpowiednich przypadkach, sekcji C ninie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szej części, uzupełnić część V (w stosownych przypadkach) oraz w każdym przypadku w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pełnić i podpisać część VI. </w:t>
            </w:r>
          </w:p>
          <w:p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a) Proszę podać nazwę wykazu lub zaświadcz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nia i odpowiedni numer rejestracyjny lub numer zaświadczenia, jeżeli dotyczy: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c) Proszę podać dane referencyjne stanowiące podstawę wpisu do wykazu lub wydania zaświa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czenia oraz, w stosownych przypadkach, klasyf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kację nadaną w urzędowym wykazie</w:t>
            </w:r>
            <w:r w:rsidRPr="001E6930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10"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d) Czy wpis do wykazu lub wydane zaświadcz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nie obejmują wszystkie wymagane kryteria kwal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fikacji?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Jeżeli nie: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Proszę dodatkowo uzupełnić brakujące info</w:t>
            </w:r>
            <w:r w:rsidRPr="001E6930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r</w:t>
            </w:r>
            <w:r w:rsidRPr="001E6930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macje w części IV w sekcjach A, B, C lub D, w zależności od przypadku.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WYŁĄCZNIE jeżeli jest to wymagane w st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sownym ogłoszeniu lub dokumentach zam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</w:t>
            </w:r>
            <w:r w:rsidRPr="001E6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wienia:</w:t>
            </w:r>
            <w:r w:rsidRPr="001E69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e) Czy wykonawca będzie w stanie przedstawić zaświadczenie odnoszące się do płatności skł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dek na ubezpieczenie społeczne i podatków lub przedstawić informacje, które umożliwią instytucji zamawiającej lub podmiotowi zamawiającemu uzyskanie tego zaświadczenia bezpośrednio za pomocą bezpłatnej krajowej bazy danych w d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wolnym państwie członkowskim?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a) [……]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c) [……]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d) [] Tak [] Nie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e) [] Tak [] Nie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1E6930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</w:p>
          <w:p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A71" w:rsidRPr="001E6930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</w:t>
            </w:r>
            <w:r w:rsidRPr="00682DD7">
              <w:rPr>
                <w:rFonts w:ascii="Arial" w:hAnsi="Arial" w:cs="Arial"/>
                <w:sz w:val="20"/>
                <w:szCs w:val="20"/>
              </w:rPr>
              <w:t>o</w:t>
            </w:r>
            <w:r w:rsidRPr="00682DD7">
              <w:rPr>
                <w:rFonts w:ascii="Arial" w:hAnsi="Arial" w:cs="Arial"/>
                <w:sz w:val="20"/>
                <w:szCs w:val="20"/>
              </w:rPr>
              <w:t>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439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Tak</w:t>
            </w:r>
            <w:r w:rsidRPr="001439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E72A71" w:rsidRPr="00682DD7">
        <w:tc>
          <w:tcPr>
            <w:tcW w:w="9289" w:type="dxa"/>
            <w:gridSpan w:val="2"/>
            <w:shd w:val="clear" w:color="auto" w:fill="F2F2F2"/>
          </w:tcPr>
          <w:p w:rsidR="00E72A71" w:rsidRDefault="00E72A71" w:rsidP="00455154">
            <w:pPr>
              <w:pStyle w:val="Text1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 w:rsidRPr="00455154"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JEŻELI TAK, PROSZĘ DOPILNOWAĆ, ABY POZOSTALI UCZESTNICY</w:t>
            </w:r>
          </w:p>
          <w:p w:rsidR="00E72A71" w:rsidRDefault="00E72A71" w:rsidP="00455154">
            <w:pPr>
              <w:pStyle w:val="Text1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</w:pPr>
            <w:r w:rsidRPr="00455154"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PRZEDSTAWILI ODRĘBNE JEDNOLITE EUROPEJSKIE DOKUMENTY</w:t>
            </w:r>
          </w:p>
          <w:p w:rsidR="00E72A71" w:rsidRPr="00455154" w:rsidRDefault="00E72A71" w:rsidP="00455154">
            <w:pPr>
              <w:pStyle w:val="Text1"/>
              <w:spacing w:before="0" w:after="0"/>
              <w:ind w:left="0"/>
              <w:jc w:val="center"/>
              <w:rPr>
                <w:rFonts w:ascii="Arial Black" w:hAnsi="Arial Black" w:cs="Arial Black"/>
                <w:b/>
                <w:bCs/>
                <w:color w:val="2E74B5"/>
                <w:sz w:val="20"/>
                <w:szCs w:val="20"/>
              </w:rPr>
            </w:pPr>
            <w:r w:rsidRPr="00455154">
              <w:rPr>
                <w:rFonts w:ascii="Arial Black" w:hAnsi="Arial Black" w:cs="Arial Black"/>
                <w:b/>
                <w:bCs/>
                <w:color w:val="538135"/>
                <w:sz w:val="20"/>
                <w:szCs w:val="20"/>
              </w:rPr>
              <w:t>ZAMÓWIENIA.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</w:t>
            </w:r>
            <w:r w:rsidRPr="00682DD7">
              <w:rPr>
                <w:rFonts w:ascii="Arial" w:hAnsi="Arial" w:cs="Arial"/>
                <w:sz w:val="20"/>
                <w:szCs w:val="20"/>
              </w:rPr>
              <w:t>o</w:t>
            </w:r>
            <w:r w:rsidRPr="00682DD7">
              <w:rPr>
                <w:rFonts w:ascii="Arial" w:hAnsi="Arial" w:cs="Arial"/>
                <w:sz w:val="20"/>
                <w:szCs w:val="20"/>
              </w:rPr>
              <w:t>rącej udział: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327EAF" w:rsidRDefault="00E72A71" w:rsidP="00D64E39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7EAF">
              <w:rPr>
                <w:rFonts w:ascii="Arial" w:hAnsi="Arial" w:cs="Arial"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E72A71" w:rsidRPr="00327EAF" w:rsidRDefault="00E72A71" w:rsidP="00FC39AB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BFBFBF"/>
              </w:rPr>
            </w:pPr>
            <w:r w:rsidRPr="00327EAF">
              <w:rPr>
                <w:rFonts w:ascii="Arial" w:hAnsi="Arial" w:cs="Arial"/>
                <w:b/>
                <w:bCs/>
                <w:color w:val="2E74B5"/>
              </w:rPr>
              <w:t>[ …. ]</w:t>
            </w:r>
          </w:p>
        </w:tc>
      </w:tr>
    </w:tbl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933B0C"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282C3E">
              <w:rPr>
                <w:rFonts w:ascii="Arial" w:hAnsi="Arial" w:cs="Arial"/>
                <w:sz w:val="20"/>
                <w:szCs w:val="20"/>
              </w:rPr>
              <w:t>Imię i nazwisko,</w:t>
            </w:r>
          </w:p>
          <w:p w:rsidR="00E72A71" w:rsidRPr="00C646D5" w:rsidRDefault="00E72A71" w:rsidP="00D64E39">
            <w:pPr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82C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C3E">
              <w:rPr>
                <w:rFonts w:ascii="Arial" w:hAnsi="Arial" w:cs="Arial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wraz z datą i miejscem urodzenia, jeżeli są wymagane:</w:t>
            </w:r>
            <w:r w:rsidRPr="00C646D5">
              <w:rPr>
                <w:rFonts w:ascii="Arial" w:hAnsi="Arial" w:cs="Arial"/>
                <w:color w:val="BFBFBF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:rsidR="00E72A71" w:rsidRPr="001439B8" w:rsidRDefault="00E72A71" w:rsidP="00D64E39">
            <w:pPr>
              <w:rPr>
                <w:rFonts w:ascii="Arial" w:hAnsi="Arial" w:cs="Arial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  <w:r w:rsidRPr="001439B8">
              <w:rPr>
                <w:rFonts w:ascii="Arial" w:hAnsi="Arial" w:cs="Arial"/>
              </w:rPr>
              <w:t>,</w:t>
            </w:r>
          </w:p>
          <w:p w:rsidR="00E72A71" w:rsidRPr="00C646D5" w:rsidRDefault="00E72A71" w:rsidP="00D64E39">
            <w:pPr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82C3E">
              <w:rPr>
                <w:rFonts w:ascii="Arial" w:hAnsi="Arial" w:cs="Arial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4E53B2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4E53B2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344658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344658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E72A71" w:rsidRPr="00B84CAC" w:rsidRDefault="00E72A71" w:rsidP="00D64E39">
            <w:pPr>
              <w:rPr>
                <w:rFonts w:ascii="Arial" w:hAnsi="Arial" w:cs="Arial"/>
                <w:b/>
                <w:bCs/>
                <w:color w:val="2E74B5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[……]</w:t>
            </w:r>
          </w:p>
        </w:tc>
      </w:tr>
    </w:tbl>
    <w:p w:rsidR="00E72A71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4"/>
        <w:gridCol w:w="4528"/>
      </w:tblGrid>
      <w:tr w:rsidR="00E72A71" w:rsidRPr="00682DD7">
        <w:tc>
          <w:tcPr>
            <w:tcW w:w="4534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528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534" w:type="dxa"/>
          </w:tcPr>
          <w:p w:rsidR="00E72A71" w:rsidRPr="00C32A45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A45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28" w:type="dxa"/>
          </w:tcPr>
          <w:p w:rsidR="00E72A71" w:rsidRPr="00C32A45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A45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C32A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2A45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 w:rsidRPr="00C32A45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C32A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2A45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</w:tbl>
    <w:p w:rsidR="00E72A71" w:rsidRPr="008D1566" w:rsidRDefault="00E72A71" w:rsidP="00455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D1566">
        <w:rPr>
          <w:rFonts w:ascii="Arial" w:hAnsi="Arial" w:cs="Arial"/>
          <w:b/>
          <w:bCs/>
          <w:color w:val="000000"/>
          <w:sz w:val="20"/>
          <w:szCs w:val="20"/>
        </w:rPr>
        <w:t>Jeżeli tak, proszę przedstawić – dla każdego z podmiotów</w:t>
      </w:r>
      <w:r w:rsidRPr="008D1566">
        <w:rPr>
          <w:rFonts w:ascii="Arial" w:hAnsi="Arial" w:cs="Arial"/>
          <w:color w:val="000000"/>
          <w:sz w:val="20"/>
          <w:szCs w:val="20"/>
        </w:rPr>
        <w:t xml:space="preserve">, których to dotyczy – odrębny formularz jednolitego europejskiego dokumentu zamówienia zawierający informacje wymagane w </w:t>
      </w:r>
      <w:r w:rsidRPr="008D1566">
        <w:rPr>
          <w:rFonts w:ascii="Arial" w:hAnsi="Arial" w:cs="Arial"/>
          <w:b/>
          <w:bCs/>
          <w:color w:val="000000"/>
          <w:sz w:val="20"/>
          <w:szCs w:val="20"/>
        </w:rPr>
        <w:t>niniejszej części sekcja A i B oraz w części III</w:t>
      </w:r>
      <w:r w:rsidRPr="008D1566">
        <w:rPr>
          <w:rFonts w:ascii="Arial" w:hAnsi="Arial" w:cs="Arial"/>
          <w:color w:val="000000"/>
          <w:sz w:val="20"/>
          <w:szCs w:val="20"/>
        </w:rPr>
        <w:t xml:space="preserve">, należycie wypełniony i podpisany przez dane podmioty. </w:t>
      </w:r>
      <w:r w:rsidRPr="008D1566">
        <w:rPr>
          <w:rFonts w:ascii="Arial" w:hAnsi="Arial" w:cs="Arial"/>
          <w:color w:val="000000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566">
        <w:rPr>
          <w:rFonts w:ascii="Arial" w:hAnsi="Arial" w:cs="Arial"/>
          <w:color w:val="000000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56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2"/>
      </w:r>
      <w:r w:rsidRPr="008D1566">
        <w:rPr>
          <w:rFonts w:ascii="Arial" w:hAnsi="Arial" w:cs="Arial"/>
          <w:color w:val="000000"/>
          <w:sz w:val="20"/>
          <w:szCs w:val="20"/>
        </w:rPr>
        <w:t>.</w:t>
      </w:r>
    </w:p>
    <w:p w:rsidR="00E72A71" w:rsidRPr="00EC3B3D" w:rsidRDefault="00E72A71" w:rsidP="00FC39AB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:rsidR="00E72A71" w:rsidRPr="00682DD7" w:rsidRDefault="00E72A71" w:rsidP="00FC39A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przypadku gdy instytucja zamawiająca lub podmiot </w:t>
      </w:r>
      <w:proofErr w:type="spellStart"/>
      <w:r w:rsidRPr="00682DD7">
        <w:rPr>
          <w:rFonts w:ascii="Arial" w:hAnsi="Arial" w:cs="Arial"/>
          <w:sz w:val="20"/>
          <w:szCs w:val="20"/>
        </w:rPr>
        <w:t>zamawiający</w:t>
      </w:r>
      <w:proofErr w:type="spellEnd"/>
      <w:r w:rsidRPr="00682DD7">
        <w:rPr>
          <w:rFonts w:ascii="Arial" w:hAnsi="Arial" w:cs="Arial"/>
          <w:sz w:val="20"/>
          <w:szCs w:val="20"/>
        </w:rPr>
        <w:t xml:space="preserve"> wprost tego zażąda.)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B84CAC">
              <w:rPr>
                <w:rFonts w:ascii="Arial" w:hAnsi="Arial" w:cs="Arial"/>
                <w:b/>
                <w:bCs/>
                <w:color w:val="2E74B5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Tak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72A71" w:rsidRPr="00682DD7" w:rsidRDefault="00E72A71" w:rsidP="00FC39A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</w:t>
      </w:r>
      <w:proofErr w:type="spellStart"/>
      <w:r w:rsidRPr="00682DD7">
        <w:rPr>
          <w:rFonts w:ascii="Arial" w:hAnsi="Arial" w:cs="Arial"/>
          <w:sz w:val="20"/>
          <w:szCs w:val="20"/>
        </w:rPr>
        <w:t>zamawiający</w:t>
      </w:r>
      <w:proofErr w:type="spellEnd"/>
      <w:r w:rsidRPr="00682DD7">
        <w:rPr>
          <w:rFonts w:ascii="Arial" w:hAnsi="Arial" w:cs="Arial"/>
          <w:sz w:val="20"/>
          <w:szCs w:val="20"/>
        </w:rPr>
        <w:t xml:space="preserve"> wyraźnie żąda przedstawienia tych informacji </w:t>
      </w:r>
      <w:r w:rsidRPr="00682DD7"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72A71" w:rsidRPr="00916520" w:rsidRDefault="00E72A71" w:rsidP="00916520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Pr="00916520">
        <w:rPr>
          <w:rFonts w:ascii="Arial" w:hAnsi="Arial" w:cs="Arial"/>
          <w:b/>
          <w:bCs/>
          <w:sz w:val="20"/>
          <w:szCs w:val="20"/>
        </w:rPr>
        <w:lastRenderedPageBreak/>
        <w:t>Część III: Podstawy wykluczenia</w:t>
      </w:r>
    </w:p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:rsidR="00E72A71" w:rsidRPr="00682DD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72A71" w:rsidRPr="00682DD7" w:rsidRDefault="00E72A71" w:rsidP="00FC39AB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bCs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>z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>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6"/>
      </w:r>
    </w:p>
    <w:p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7"/>
      </w:r>
    </w:p>
    <w:p w:rsidR="00E72A71" w:rsidRPr="00682DD7" w:rsidRDefault="00E72A71" w:rsidP="00FC39A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bCs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5"/>
      </w:tblGrid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439B8">
              <w:rPr>
                <w:rFonts w:ascii="Arial" w:hAnsi="Arial" w:cs="Arial"/>
                <w:b/>
                <w:bCs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Tak</w:t>
            </w:r>
            <w:r w:rsidRPr="001439B8">
              <w:rPr>
                <w:rFonts w:ascii="Arial" w:hAnsi="Arial" w:cs="Arial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1439B8">
              <w:rPr>
                <w:rFonts w:ascii="Arial" w:hAnsi="Arial" w:cs="Arial"/>
                <w:b/>
                <w:bCs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  <w:b w:val="0"/>
                <w:bCs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2322"/>
        <w:gridCol w:w="2323"/>
      </w:tblGrid>
      <w:tr w:rsidR="00E72A71" w:rsidRPr="00682DD7">
        <w:tc>
          <w:tcPr>
            <w:tcW w:w="4644" w:type="dxa"/>
          </w:tcPr>
          <w:p w:rsidR="00E72A71" w:rsidRPr="00330C13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E72A71" w:rsidRPr="00330C13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B84CAC">
              <w:rPr>
                <w:rFonts w:ascii="Arial" w:hAnsi="Arial" w:cs="Arial"/>
                <w:color w:val="2E74B5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E72A71" w:rsidRPr="00682DD7">
        <w:trPr>
          <w:trHeight w:val="470"/>
        </w:trPr>
        <w:tc>
          <w:tcPr>
            <w:tcW w:w="4644" w:type="dxa"/>
            <w:vMerge w:val="restart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72A71" w:rsidRPr="00682DD7" w:rsidRDefault="00E72A71" w:rsidP="00D64E3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72A71" w:rsidRPr="00682DD7" w:rsidRDefault="00E72A71" w:rsidP="00D64E3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72A71" w:rsidRPr="00682DD7" w:rsidRDefault="00E72A71" w:rsidP="00D64E39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 ile zost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ła w nim </w:t>
            </w: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</w:t>
            </w:r>
            <w:r w:rsidRPr="00682DD7">
              <w:rPr>
                <w:rFonts w:ascii="Arial" w:hAnsi="Arial" w:cs="Arial"/>
                <w:sz w:val="20"/>
                <w:szCs w:val="20"/>
              </w:rPr>
              <w:t>e</w:t>
            </w:r>
            <w:r w:rsidRPr="00682DD7">
              <w:rPr>
                <w:rFonts w:ascii="Arial" w:hAnsi="Arial" w:cs="Arial"/>
                <w:sz w:val="20"/>
                <w:szCs w:val="20"/>
              </w:rPr>
              <w:t>nia:</w:t>
            </w:r>
          </w:p>
          <w:p w:rsidR="00E72A71" w:rsidRPr="00682DD7" w:rsidRDefault="00E72A71" w:rsidP="00D64E3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72A71" w:rsidRPr="003B6F34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E72A71" w:rsidRPr="00682DD7" w:rsidRDefault="00E72A71" w:rsidP="00D64E3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2A71" w:rsidRPr="00682DD7">
        <w:trPr>
          <w:trHeight w:val="1977"/>
        </w:trPr>
        <w:tc>
          <w:tcPr>
            <w:tcW w:w="4644" w:type="dxa"/>
            <w:vMerge/>
          </w:tcPr>
          <w:p w:rsidR="00E72A71" w:rsidRPr="00682DD7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2A71" w:rsidRPr="00682DD7" w:rsidRDefault="00E72A71" w:rsidP="00D64E3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2A71" w:rsidRPr="00682DD7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72A71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72A71" w:rsidRDefault="00E72A71" w:rsidP="00D64E3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23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2A71" w:rsidRPr="00682DD7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2A71" w:rsidRPr="00682DD7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72A71" w:rsidRPr="00682DD7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72A71" w:rsidRDefault="00E72A71" w:rsidP="00D64E3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112466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E72A71" w:rsidRPr="00112466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:rsidR="00E72A71" w:rsidRPr="00D1354E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D1354E">
        <w:rPr>
          <w:rFonts w:ascii="Arial" w:hAnsi="Arial" w:cs="Arial"/>
          <w:b/>
          <w:bCs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3"/>
        <w:gridCol w:w="4539"/>
      </w:tblGrid>
      <w:tr w:rsidR="00E72A71" w:rsidRPr="00682DD7">
        <w:tc>
          <w:tcPr>
            <w:tcW w:w="4523" w:type="dxa"/>
          </w:tcPr>
          <w:p w:rsidR="00E72A71" w:rsidRPr="00D1354E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39" w:type="dxa"/>
          </w:tcPr>
          <w:p w:rsidR="00E72A71" w:rsidRPr="00D1354E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rPr>
          <w:trHeight w:val="406"/>
        </w:trPr>
        <w:tc>
          <w:tcPr>
            <w:tcW w:w="4523" w:type="dxa"/>
            <w:vMerge w:val="restart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9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B84CAC">
              <w:rPr>
                <w:rFonts w:ascii="Arial" w:hAnsi="Arial" w:cs="Arial"/>
                <w:color w:val="2E74B5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72A71" w:rsidRPr="00682DD7">
        <w:trPr>
          <w:trHeight w:val="405"/>
        </w:trPr>
        <w:tc>
          <w:tcPr>
            <w:tcW w:w="4523" w:type="dxa"/>
            <w:vMerge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2A71" w:rsidRPr="00682DD7">
        <w:tc>
          <w:tcPr>
            <w:tcW w:w="4523" w:type="dxa"/>
          </w:tcPr>
          <w:p w:rsidR="00E72A71" w:rsidRPr="005F45A0" w:rsidRDefault="00E72A71" w:rsidP="00D64E39">
            <w:pPr>
              <w:pStyle w:val="Normal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Czy wykonawca znajduje się w jednej z nast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pujących sytuacji: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 </w:t>
            </w: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zbankrutował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prowadzone jest wobec niego postępow</w:t>
            </w: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upadłościowe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likwidacyjne;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 zawarł </w:t>
            </w: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układ z wierzycielami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nawczych</w:t>
            </w:r>
            <w:r w:rsidRPr="005F45A0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7"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>e) jego aktywami zarządza likwidator lub sąd; lub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  <w:t>f) jego działalność gospodarcza jest zawiesz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na?</w:t>
            </w:r>
          </w:p>
          <w:p w:rsidR="00E72A71" w:rsidRPr="005F45A0" w:rsidRDefault="00E72A71" w:rsidP="00D64E39">
            <w:pPr>
              <w:pStyle w:val="NormalLeft"/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 w:rsidRPr="005F45A0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 xml:space="preserve">Jeżeli odnośna dokumentacja jest dostępna </w:t>
            </w:r>
            <w:r w:rsidRPr="005F45A0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lastRenderedPageBreak/>
              <w:t>w formie elektronicznej, proszę wskazać:</w:t>
            </w:r>
          </w:p>
          <w:p w:rsidR="00E72A71" w:rsidRPr="005F45A0" w:rsidRDefault="00E72A71" w:rsidP="00D64E39">
            <w:pPr>
              <w:pStyle w:val="Normal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E72A71" w:rsidRPr="005F45A0" w:rsidRDefault="00E72A71" w:rsidP="00D64E39">
            <w:pPr>
              <w:pStyle w:val="Normal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72A71" w:rsidRPr="005F45A0" w:rsidRDefault="00E72A71" w:rsidP="00D64E39">
            <w:pPr>
              <w:pStyle w:val="Normal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Jeżeli tak:</w:t>
            </w:r>
          </w:p>
          <w:p w:rsidR="00E72A71" w:rsidRPr="005F45A0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Proszę podać szczegółowe inform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cje:</w:t>
            </w:r>
          </w:p>
          <w:p w:rsidR="00E72A71" w:rsidRPr="005F45A0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Proszę podać powody, które pomimo powyższej sytuacji umożliwiają real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zację zamówienia, z uwzględnieniem mających zastosowanie przepisów krajowych i środków dotyczących ko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tynuowania działalności gospoda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czej</w:t>
            </w:r>
            <w:r w:rsidRPr="005F45A0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8"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72A71" w:rsidRPr="005F45A0" w:rsidRDefault="00E72A71" w:rsidP="00D64E3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A71" w:rsidRPr="005F45A0" w:rsidRDefault="00E72A71" w:rsidP="00D64E39">
            <w:pPr>
              <w:pStyle w:val="Normal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9" w:type="dxa"/>
          </w:tcPr>
          <w:p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b/>
                <w:bCs/>
                <w:color w:val="4472C4"/>
              </w:rPr>
              <w:lastRenderedPageBreak/>
              <w:t>[]</w:t>
            </w:r>
            <w:r w:rsidRPr="005F45A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  <w:r w:rsidRPr="005F45A0">
              <w:rPr>
                <w:rFonts w:ascii="Arial" w:hAnsi="Arial" w:cs="Arial"/>
                <w:b/>
                <w:bCs/>
                <w:color w:val="4472C4"/>
              </w:rPr>
              <w:t>[]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72A71" w:rsidRDefault="00E72A71" w:rsidP="00D64E39">
            <w:pP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lastRenderedPageBreak/>
              <w:t>(</w:t>
            </w:r>
            <w:r w:rsidRPr="00C40943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adres internetowy:</w:t>
            </w:r>
          </w:p>
          <w:p w:rsidR="00E72A71" w:rsidRDefault="00E72A71" w:rsidP="00D64E39">
            <w:pP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_____________________________________</w:t>
            </w:r>
          </w:p>
          <w:p w:rsidR="00E72A71" w:rsidRPr="005F45A0" w:rsidRDefault="00E72A71" w:rsidP="00D64E39">
            <w:pP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 w:rsidRPr="00C40943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wydający urząd lub organ: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 xml:space="preserve"> ____________________________________</w:t>
            </w:r>
          </w:p>
          <w:p w:rsidR="00E72A71" w:rsidRPr="005F45A0" w:rsidRDefault="00E72A71" w:rsidP="00D64E39">
            <w:pPr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 w:rsidRPr="00C40943"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  <w:t>dokładne dane referencyjne dokumentacji</w:t>
            </w:r>
            <w:r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  <w:t>) ______________________________________</w:t>
            </w:r>
          </w:p>
          <w:p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A71" w:rsidRPr="005F45A0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</w:p>
          <w:p w:rsidR="00E72A71" w:rsidRPr="005F45A0" w:rsidRDefault="00E72A71" w:rsidP="00D64E39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[……]</w:t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</w:p>
          <w:p w:rsidR="00E72A71" w:rsidRPr="005F45A0" w:rsidRDefault="00E72A71" w:rsidP="00D64E3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E72A71" w:rsidRPr="005F45A0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45A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(adres internetowy, wydający urząd lub organ, dokładne dane referencyjne dokumentacji): [……][……][……]</w:t>
            </w:r>
          </w:p>
        </w:tc>
      </w:tr>
      <w:tr w:rsidR="00E72A71" w:rsidRPr="00682DD7">
        <w:trPr>
          <w:trHeight w:val="303"/>
        </w:trPr>
        <w:tc>
          <w:tcPr>
            <w:tcW w:w="4523" w:type="dxa"/>
            <w:vMerge w:val="restart"/>
          </w:tcPr>
          <w:p w:rsidR="00E72A71" w:rsidRPr="007F3023" w:rsidRDefault="00E72A71" w:rsidP="00D64E39">
            <w:pPr>
              <w:pStyle w:val="NormalLeft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lastRenderedPageBreak/>
              <w:t xml:space="preserve">Czy wykonawca jest winien 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poważnego w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y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kroczenia zawodowego</w:t>
            </w:r>
            <w:r w:rsidRPr="007F3023"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29"/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? 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Jeżeli tak, proszę podać szczegółowe inform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a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cje na ten temat:</w:t>
            </w:r>
          </w:p>
        </w:tc>
        <w:tc>
          <w:tcPr>
            <w:tcW w:w="4539" w:type="dxa"/>
          </w:tcPr>
          <w:p w:rsidR="00E72A71" w:rsidRPr="007F3023" w:rsidRDefault="00E72A71" w:rsidP="00D64E39">
            <w:pPr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[] Tak [] Nie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 [……]</w:t>
            </w:r>
          </w:p>
        </w:tc>
      </w:tr>
      <w:tr w:rsidR="00E72A71" w:rsidRPr="00682DD7">
        <w:trPr>
          <w:trHeight w:val="303"/>
        </w:trPr>
        <w:tc>
          <w:tcPr>
            <w:tcW w:w="4523" w:type="dxa"/>
            <w:vMerge/>
          </w:tcPr>
          <w:p w:rsidR="00E72A71" w:rsidRPr="007F3023" w:rsidRDefault="00E72A71" w:rsidP="00D64E39">
            <w:pPr>
              <w:pStyle w:val="NormalLeft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</w:p>
        </w:tc>
        <w:tc>
          <w:tcPr>
            <w:tcW w:w="4539" w:type="dxa"/>
          </w:tcPr>
          <w:p w:rsidR="00E72A71" w:rsidRPr="007F3023" w:rsidRDefault="00E72A71" w:rsidP="00D64E39">
            <w:pPr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czy wykonawca przedsięwziął środki w celu samooczyszczenia? [] Tak [] Nie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Jeżeli tak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proszę opisać przedsięwzięte środki: [……]</w:t>
            </w:r>
          </w:p>
        </w:tc>
      </w:tr>
      <w:tr w:rsidR="00E72A71" w:rsidRPr="00682DD7">
        <w:trPr>
          <w:trHeight w:val="515"/>
        </w:trPr>
        <w:tc>
          <w:tcPr>
            <w:tcW w:w="4523" w:type="dxa"/>
            <w:vMerge w:val="restart"/>
          </w:tcPr>
          <w:p w:rsidR="00E72A71" w:rsidRPr="00682DD7" w:rsidRDefault="00E72A71" w:rsidP="00D64E3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bCs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</w:t>
            </w:r>
            <w:r w:rsidRPr="00682DD7">
              <w:rPr>
                <w:rFonts w:ascii="Arial" w:hAnsi="Arial" w:cs="Arial"/>
                <w:sz w:val="20"/>
                <w:szCs w:val="20"/>
              </w:rPr>
              <w:t>a</w:t>
            </w:r>
            <w:r w:rsidRPr="00682DD7">
              <w:rPr>
                <w:rFonts w:ascii="Arial" w:hAnsi="Arial" w:cs="Arial"/>
                <w:sz w:val="20"/>
                <w:szCs w:val="20"/>
              </w:rPr>
              <w:t>cje na ten temat:</w:t>
            </w:r>
          </w:p>
        </w:tc>
        <w:tc>
          <w:tcPr>
            <w:tcW w:w="4539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2A71" w:rsidRPr="00682DD7">
        <w:trPr>
          <w:trHeight w:val="514"/>
        </w:trPr>
        <w:tc>
          <w:tcPr>
            <w:tcW w:w="4523" w:type="dxa"/>
            <w:vMerge/>
          </w:tcPr>
          <w:p w:rsidR="00E72A71" w:rsidRPr="00682DD7" w:rsidRDefault="00E72A71" w:rsidP="00D64E39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  <w:sz w:val="20"/>
                <w:szCs w:val="20"/>
              </w:rPr>
            </w:pPr>
          </w:p>
        </w:tc>
        <w:tc>
          <w:tcPr>
            <w:tcW w:w="4539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2A71" w:rsidRPr="00682DD7">
        <w:trPr>
          <w:trHeight w:val="1316"/>
        </w:trPr>
        <w:tc>
          <w:tcPr>
            <w:tcW w:w="4523" w:type="dxa"/>
          </w:tcPr>
          <w:p w:rsidR="00E72A71" w:rsidRPr="00C646D5" w:rsidRDefault="00E72A71" w:rsidP="00D64E39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w w:val="0"/>
                <w:sz w:val="20"/>
                <w:szCs w:val="20"/>
              </w:rPr>
              <w:t xml:space="preserve">Czy wykonawca wie o jakimkolwiek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konflikcie interesów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0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spowodowanym jego udziałem w postępowaniu o udzielenie zamówienia?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cje na ten temat:</w:t>
            </w:r>
          </w:p>
        </w:tc>
        <w:tc>
          <w:tcPr>
            <w:tcW w:w="4539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E72A71" w:rsidRPr="00682DD7">
        <w:trPr>
          <w:trHeight w:val="1544"/>
        </w:trPr>
        <w:tc>
          <w:tcPr>
            <w:tcW w:w="4523" w:type="dxa"/>
          </w:tcPr>
          <w:p w:rsidR="00E72A71" w:rsidRPr="00682DD7" w:rsidRDefault="00E72A71" w:rsidP="00D64E39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bCs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przedsiębiorstwo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związane z wykonawcą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</w:t>
            </w:r>
            <w:r w:rsidRPr="00682DD7">
              <w:rPr>
                <w:rFonts w:ascii="Arial" w:hAnsi="Arial" w:cs="Arial"/>
                <w:sz w:val="20"/>
                <w:szCs w:val="20"/>
              </w:rPr>
              <w:t>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jącej lub podmiotowi zamawiającemu bądź był(-o) w inny sposób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</w:t>
            </w:r>
            <w:r w:rsidRPr="00682DD7">
              <w:rPr>
                <w:rFonts w:ascii="Arial" w:hAnsi="Arial" w:cs="Arial"/>
                <w:sz w:val="20"/>
                <w:szCs w:val="20"/>
              </w:rPr>
              <w:t>e</w:t>
            </w:r>
            <w:r w:rsidRPr="00682DD7">
              <w:rPr>
                <w:rFonts w:ascii="Arial" w:hAnsi="Arial" w:cs="Arial"/>
                <w:sz w:val="20"/>
                <w:szCs w:val="20"/>
              </w:rPr>
              <w:t>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</w:t>
            </w:r>
            <w:r w:rsidRPr="00682DD7">
              <w:rPr>
                <w:rFonts w:ascii="Arial" w:hAnsi="Arial" w:cs="Arial"/>
                <w:sz w:val="20"/>
                <w:szCs w:val="20"/>
              </w:rPr>
              <w:t>a</w:t>
            </w:r>
            <w:r w:rsidRPr="00682DD7">
              <w:rPr>
                <w:rFonts w:ascii="Arial" w:hAnsi="Arial" w:cs="Arial"/>
                <w:sz w:val="20"/>
                <w:szCs w:val="20"/>
              </w:rPr>
              <w:t>cje na ten temat:</w:t>
            </w:r>
          </w:p>
        </w:tc>
        <w:tc>
          <w:tcPr>
            <w:tcW w:w="4539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2A71" w:rsidRPr="00682DD7">
        <w:trPr>
          <w:trHeight w:val="932"/>
        </w:trPr>
        <w:tc>
          <w:tcPr>
            <w:tcW w:w="4523" w:type="dxa"/>
            <w:vMerge w:val="restart"/>
          </w:tcPr>
          <w:p w:rsidR="00E72A71" w:rsidRPr="00C646D5" w:rsidRDefault="00E72A71" w:rsidP="00D64E39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Czy wykonawca znajdował się w sytuacji, w której wcześniejsza umowa w sprawie zam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ó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wienia publicznego, wcześniejsza umowa z podmiotem zamawiającym lub wcześniejsza umowa w sprawie koncesji została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rozwiązana przed czasem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lub w której nałożone zostało odszkodowanie bądź inne porównywalne san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k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cje w związku z tą wcześniejszą umową?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podać szczegółowe inform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cje na ten temat</w:t>
            </w:r>
            <w:r w:rsidRPr="00C646D5">
              <w:rPr>
                <w:rFonts w:ascii="Arial" w:hAnsi="Arial" w:cs="Arial"/>
                <w:color w:val="BFBFBF"/>
                <w:sz w:val="20"/>
                <w:szCs w:val="20"/>
              </w:rPr>
              <w:t>:</w:t>
            </w:r>
          </w:p>
        </w:tc>
        <w:tc>
          <w:tcPr>
            <w:tcW w:w="4539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</w:p>
        </w:tc>
      </w:tr>
      <w:tr w:rsidR="00E72A71" w:rsidRPr="00682DD7">
        <w:trPr>
          <w:trHeight w:val="931"/>
        </w:trPr>
        <w:tc>
          <w:tcPr>
            <w:tcW w:w="4523" w:type="dxa"/>
            <w:vMerge/>
          </w:tcPr>
          <w:p w:rsidR="00E72A71" w:rsidRPr="00C646D5" w:rsidRDefault="00E72A71" w:rsidP="00D64E39">
            <w:pPr>
              <w:pStyle w:val="NormalLeft"/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</w:p>
        </w:tc>
        <w:tc>
          <w:tcPr>
            <w:tcW w:w="4539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czy wykonawca przedsięwziął środki w celu samooczyszczenia? 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tak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opisać przedsięwzięte środki: [……]</w:t>
            </w:r>
          </w:p>
        </w:tc>
      </w:tr>
      <w:tr w:rsidR="00E72A71" w:rsidRPr="00682DD7">
        <w:tc>
          <w:tcPr>
            <w:tcW w:w="4523" w:type="dxa"/>
          </w:tcPr>
          <w:p w:rsidR="00E72A71" w:rsidRPr="007F3023" w:rsidRDefault="00E72A71" w:rsidP="00D64E39">
            <w:pPr>
              <w:pStyle w:val="NormalLeft"/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Czy wykonawca może potwierdzić, że: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</w:r>
            <w:r w:rsidRPr="007F3023"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w w:val="0"/>
                <w:sz w:val="20"/>
                <w:szCs w:val="20"/>
              </w:rPr>
              <w:t>nie jest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winny poważnego 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wprowadzenia w błąd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 xml:space="preserve">b) </w:t>
            </w:r>
            <w:r w:rsidRPr="007F3023">
              <w:rPr>
                <w:rStyle w:val="NormalBoldChar"/>
                <w:rFonts w:ascii="Arial" w:hAnsi="Arial" w:cs="Arial"/>
                <w:b w:val="0"/>
                <w:bCs w:val="0"/>
                <w:strike/>
                <w:color w:val="A6A6A6"/>
                <w:w w:val="0"/>
                <w:sz w:val="20"/>
                <w:szCs w:val="20"/>
              </w:rPr>
              <w:t xml:space="preserve">nie 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zataił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tych informacji;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c) jest w stanie niezwłocznie przedstawić dok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u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menty potwierdzające wymagane przez instyt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u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cję zamawiającą lub podmiot </w:t>
            </w:r>
            <w:proofErr w:type="spellStart"/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zamawiający</w:t>
            </w:r>
            <w:proofErr w:type="spellEnd"/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; oraz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d) nie przedsięwziął kroków, aby w bezprawny sposób wpłynąć na proces podejmowania dec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y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zji przez instytucję zamawiającą lub podmiot </w:t>
            </w:r>
            <w:proofErr w:type="spellStart"/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zamawiający</w:t>
            </w:r>
            <w:proofErr w:type="spellEnd"/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, pozyskać informacje poufne, które mogą dać mu nienależną przewagę w postęp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o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>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39" w:type="dxa"/>
          </w:tcPr>
          <w:p w:rsidR="00E72A71" w:rsidRPr="007F3023" w:rsidRDefault="00E72A71" w:rsidP="00D64E39">
            <w:pPr>
              <w:rPr>
                <w:rFonts w:ascii="Arial" w:hAnsi="Arial" w:cs="Arial"/>
                <w:strike/>
                <w:color w:val="A6A6A6"/>
                <w:sz w:val="20"/>
                <w:szCs w:val="20"/>
              </w:rPr>
            </w:pPr>
            <w:r w:rsidRPr="007F3023"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Tak </w:t>
            </w:r>
            <w:r w:rsidRPr="007F3023">
              <w:rPr>
                <w:rFonts w:ascii="Arial" w:hAnsi="Arial" w:cs="Arial"/>
                <w:b/>
                <w:bCs/>
                <w:strike/>
                <w:color w:val="A6A6A6"/>
              </w:rPr>
              <w:t>[]</w:t>
            </w:r>
            <w:r w:rsidRPr="007F3023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 Nie</w:t>
            </w:r>
          </w:p>
        </w:tc>
      </w:tr>
    </w:tbl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3"/>
      </w:tblGrid>
      <w:tr w:rsidR="00E72A71" w:rsidRPr="00682DD7">
        <w:tc>
          <w:tcPr>
            <w:tcW w:w="4644" w:type="dxa"/>
          </w:tcPr>
          <w:p w:rsidR="00E72A71" w:rsidRPr="006177D1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E72A71" w:rsidRPr="006177D1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dostępna w formie elektronicznej, proszę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wskazać: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lastRenderedPageBreak/>
              <w:t xml:space="preserve">[]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72A71" w:rsidRPr="00682DD7">
        <w:tc>
          <w:tcPr>
            <w:tcW w:w="4644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E72A71" w:rsidRPr="00682DD7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52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B84CAC">
              <w:rPr>
                <w:rFonts w:ascii="Arial" w:hAnsi="Arial" w:cs="Arial"/>
                <w:b/>
                <w:bCs/>
                <w:color w:val="2E74B5"/>
              </w:rPr>
              <w:t>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72A71" w:rsidRDefault="00E72A71" w:rsidP="00916520"/>
    <w:p w:rsidR="00E72A71" w:rsidRPr="00916520" w:rsidRDefault="00E72A71" w:rsidP="00916520">
      <w:pPr>
        <w:jc w:val="center"/>
        <w:rPr>
          <w:b/>
          <w:bCs/>
        </w:rPr>
      </w:pPr>
      <w:r w:rsidRPr="00916520">
        <w:rPr>
          <w:rFonts w:ascii="Arial" w:hAnsi="Arial" w:cs="Arial"/>
          <w:b/>
          <w:bCs/>
          <w:color w:val="1F4E79"/>
          <w:sz w:val="20"/>
          <w:szCs w:val="20"/>
        </w:rPr>
        <w:t>Część IV: Kryteria kwalifikacji</w:t>
      </w:r>
    </w:p>
    <w:p w:rsidR="00E72A71" w:rsidRPr="00526FFD" w:rsidRDefault="00E72A71" w:rsidP="00FC39AB">
      <w:pPr>
        <w:rPr>
          <w:rFonts w:ascii="Arial" w:hAnsi="Arial" w:cs="Arial"/>
          <w:b/>
          <w:bCs/>
          <w:color w:val="1F4E79"/>
          <w:sz w:val="20"/>
          <w:szCs w:val="20"/>
        </w:rPr>
      </w:pPr>
      <w:r w:rsidRPr="00526FFD">
        <w:rPr>
          <w:rFonts w:ascii="Arial" w:hAnsi="Arial" w:cs="Arial"/>
          <w:b/>
          <w:bCs/>
          <w:color w:val="1F4E79"/>
          <w:sz w:val="20"/>
          <w:szCs w:val="20"/>
        </w:rPr>
        <w:t xml:space="preserve">W odniesieniu do kryteriów kwalifikacji (sekcja </w:t>
      </w:r>
      <w:r w:rsidRPr="00526FFD">
        <w:rPr>
          <w:rFonts w:ascii="Arial" w:hAnsi="Arial" w:cs="Arial"/>
          <w:b/>
          <w:bCs/>
          <w:color w:val="1F4E79"/>
          <w:sz w:val="20"/>
          <w:szCs w:val="20"/>
        </w:rPr>
        <w:sym w:font="Symbol" w:char="F061"/>
      </w:r>
      <w:r w:rsidRPr="00526FFD">
        <w:rPr>
          <w:rFonts w:ascii="Arial" w:hAnsi="Arial" w:cs="Arial"/>
          <w:b/>
          <w:bCs/>
          <w:color w:val="1F4E79"/>
          <w:sz w:val="20"/>
          <w:szCs w:val="20"/>
        </w:rPr>
        <w:t xml:space="preserve"> lub sekcje </w:t>
      </w:r>
      <w:proofErr w:type="spellStart"/>
      <w:r w:rsidRPr="00526FFD">
        <w:rPr>
          <w:rFonts w:ascii="Arial" w:hAnsi="Arial" w:cs="Arial"/>
          <w:b/>
          <w:bCs/>
          <w:color w:val="1F4E79"/>
          <w:sz w:val="20"/>
          <w:szCs w:val="20"/>
        </w:rPr>
        <w:t>A–D</w:t>
      </w:r>
      <w:proofErr w:type="spellEnd"/>
      <w:r w:rsidRPr="00526FFD">
        <w:rPr>
          <w:rFonts w:ascii="Arial" w:hAnsi="Arial" w:cs="Arial"/>
          <w:b/>
          <w:bCs/>
          <w:color w:val="1F4E79"/>
          <w:sz w:val="20"/>
          <w:szCs w:val="20"/>
        </w:rPr>
        <w:t xml:space="preserve"> w niniejszej części) wykonawca oświadcza, że:</w:t>
      </w:r>
    </w:p>
    <w:p w:rsidR="00E72A71" w:rsidRPr="00526FFD" w:rsidRDefault="00E72A71" w:rsidP="00FC39AB">
      <w:pPr>
        <w:pStyle w:val="SectionTitle"/>
        <w:rPr>
          <w:rFonts w:ascii="Arial" w:hAnsi="Arial" w:cs="Arial"/>
          <w:color w:val="1F4E79"/>
          <w:sz w:val="20"/>
          <w:szCs w:val="20"/>
        </w:rPr>
      </w:pPr>
      <w:r w:rsidRPr="00526FFD">
        <w:rPr>
          <w:rFonts w:ascii="Arial" w:hAnsi="Arial" w:cs="Arial"/>
          <w:color w:val="1F4E79"/>
          <w:sz w:val="20"/>
          <w:szCs w:val="20"/>
        </w:rPr>
        <w:sym w:font="Symbol" w:char="F061"/>
      </w:r>
      <w:r w:rsidRPr="00526FFD">
        <w:rPr>
          <w:rFonts w:ascii="Arial" w:hAnsi="Arial" w:cs="Arial"/>
          <w:color w:val="1F4E79"/>
          <w:sz w:val="20"/>
          <w:szCs w:val="20"/>
        </w:rPr>
        <w:t>: Ogólne oświadczenie dotyczące wszystkich kryteriów kwalifikacji</w:t>
      </w:r>
    </w:p>
    <w:p w:rsidR="00E72A71" w:rsidRPr="00563D87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t xml:space="preserve">Wykonawca powinien wypełnić to pole jedynie w przypadku gdy instytucja zamawiająca lub podmiot </w:t>
      </w:r>
      <w:proofErr w:type="spellStart"/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t>zamawiający</w:t>
      </w:r>
      <w:proofErr w:type="spellEnd"/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t xml:space="preserve"> wskazały w stosownym ogłoszeniu lub w dokumentach zamówienia, </w:t>
      </w:r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br/>
        <w:t xml:space="preserve">o których mowa w ogłoszeniu, że wykonawca może ograniczyć się do wypełnienia sekcji </w:t>
      </w:r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sym w:font="Symbol" w:char="F061"/>
      </w:r>
      <w:r w:rsidRPr="00563D87">
        <w:rPr>
          <w:rFonts w:ascii="Arial" w:hAnsi="Arial" w:cs="Arial"/>
          <w:b/>
          <w:bCs/>
          <w:color w:val="000000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7"/>
      </w:tblGrid>
      <w:tr w:rsidR="00E72A71" w:rsidRPr="00C3242D">
        <w:tc>
          <w:tcPr>
            <w:tcW w:w="4606" w:type="dxa"/>
          </w:tcPr>
          <w:p w:rsidR="00E72A71" w:rsidRPr="00C646D5" w:rsidRDefault="00E72A71" w:rsidP="00D64E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4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E72A71" w:rsidRPr="00C646D5" w:rsidRDefault="00E72A71" w:rsidP="00D64E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4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Odpowiedź</w:t>
            </w:r>
          </w:p>
        </w:tc>
      </w:tr>
      <w:tr w:rsidR="00E72A71" w:rsidRPr="00C3242D">
        <w:tc>
          <w:tcPr>
            <w:tcW w:w="4606" w:type="dxa"/>
          </w:tcPr>
          <w:p w:rsidR="00E72A71" w:rsidRPr="00C646D5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6D5">
              <w:rPr>
                <w:rFonts w:ascii="Arial" w:hAnsi="Arial" w:cs="Arial"/>
                <w:color w:val="000000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:rsidR="00E72A71" w:rsidRPr="00C646D5" w:rsidRDefault="00E72A71" w:rsidP="00D64E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  <w:w w:val="0"/>
              </w:rPr>
              <w:t>[]</w:t>
            </w:r>
            <w:r w:rsidRPr="001439B8">
              <w:rPr>
                <w:rFonts w:ascii="Arial" w:hAnsi="Arial" w:cs="Arial"/>
                <w:b/>
                <w:bCs/>
                <w:color w:val="000000"/>
                <w:w w:val="0"/>
              </w:rPr>
              <w:t xml:space="preserve"> </w:t>
            </w:r>
            <w:r w:rsidRPr="00C646D5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t>Tak</w:t>
            </w:r>
            <w:r w:rsidRPr="00C646D5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 xml:space="preserve"> </w:t>
            </w:r>
            <w:r w:rsidRPr="00B84CAC">
              <w:rPr>
                <w:rFonts w:ascii="Arial" w:hAnsi="Arial" w:cs="Arial"/>
                <w:b/>
                <w:bCs/>
                <w:color w:val="2E74B5"/>
                <w:w w:val="0"/>
              </w:rPr>
              <w:t>[]</w:t>
            </w:r>
            <w:r w:rsidRPr="001439B8">
              <w:rPr>
                <w:rFonts w:ascii="Arial" w:hAnsi="Arial" w:cs="Arial"/>
                <w:color w:val="000000"/>
                <w:w w:val="0"/>
              </w:rPr>
              <w:t xml:space="preserve"> </w:t>
            </w:r>
            <w:r w:rsidRPr="00C646D5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t>Nie</w:t>
            </w:r>
          </w:p>
        </w:tc>
      </w:tr>
    </w:tbl>
    <w:p w:rsidR="00E72A71" w:rsidRPr="005A54FC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5A54FC"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:rsidR="00E72A71" w:rsidRPr="00C3242D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color w:val="000000"/>
          <w:w w:val="0"/>
          <w:sz w:val="20"/>
          <w:szCs w:val="20"/>
          <w:u w:val="single"/>
        </w:rPr>
      </w:pPr>
      <w:r w:rsidRPr="00C3242D">
        <w:rPr>
          <w:rFonts w:ascii="Arial" w:hAnsi="Arial" w:cs="Arial"/>
          <w:b/>
          <w:bCs/>
          <w:color w:val="000000"/>
          <w:w w:val="0"/>
          <w:sz w:val="20"/>
          <w:szCs w:val="20"/>
          <w:u w:val="single"/>
        </w:rPr>
        <w:t xml:space="preserve">Wykonawca powinien przedstawić informacje jedynie w przypadku gdy instytucja zamawiająca lub podmiot </w:t>
      </w:r>
      <w:proofErr w:type="spellStart"/>
      <w:r w:rsidRPr="00C3242D">
        <w:rPr>
          <w:rFonts w:ascii="Arial" w:hAnsi="Arial" w:cs="Arial"/>
          <w:b/>
          <w:bCs/>
          <w:color w:val="000000"/>
          <w:w w:val="0"/>
          <w:sz w:val="20"/>
          <w:szCs w:val="20"/>
          <w:u w:val="single"/>
        </w:rPr>
        <w:t>zamawiający</w:t>
      </w:r>
      <w:proofErr w:type="spellEnd"/>
      <w:r w:rsidRPr="00C3242D">
        <w:rPr>
          <w:rFonts w:ascii="Arial" w:hAnsi="Arial" w:cs="Arial"/>
          <w:b/>
          <w:bCs/>
          <w:color w:val="000000"/>
          <w:w w:val="0"/>
          <w:sz w:val="20"/>
          <w:szCs w:val="20"/>
          <w:u w:val="single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2"/>
        <w:gridCol w:w="4644"/>
      </w:tblGrid>
      <w:tr w:rsidR="00E72A71" w:rsidRPr="00C3242D">
        <w:tc>
          <w:tcPr>
            <w:tcW w:w="4644" w:type="dxa"/>
          </w:tcPr>
          <w:p w:rsidR="00E72A71" w:rsidRPr="00C3242D" w:rsidRDefault="00E72A71" w:rsidP="00D64E39">
            <w:pP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 w:rsidRPr="00C3242D"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Kompetencje</w:t>
            </w:r>
          </w:p>
        </w:tc>
        <w:tc>
          <w:tcPr>
            <w:tcW w:w="4645" w:type="dxa"/>
          </w:tcPr>
          <w:p w:rsidR="00E72A71" w:rsidRPr="00C3242D" w:rsidRDefault="00E72A71" w:rsidP="00D64E39">
            <w:pPr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</w:pPr>
            <w:r w:rsidRPr="00C3242D">
              <w:rPr>
                <w:rFonts w:ascii="Arial" w:hAnsi="Arial" w:cs="Arial"/>
                <w:b/>
                <w:bCs/>
                <w:color w:val="1F4E79"/>
                <w:sz w:val="20"/>
                <w:szCs w:val="20"/>
                <w:u w:val="single"/>
              </w:rPr>
              <w:t>Odpowiedź</w:t>
            </w:r>
          </w:p>
        </w:tc>
      </w:tr>
      <w:tr w:rsidR="00E72A71" w:rsidRPr="00682DD7">
        <w:tc>
          <w:tcPr>
            <w:tcW w:w="4644" w:type="dxa"/>
          </w:tcPr>
          <w:p w:rsidR="00E72A71" w:rsidRPr="005A54FC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5A54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5A54FC">
              <w:rPr>
                <w:rFonts w:ascii="Arial" w:hAnsi="Arial" w:cs="Arial"/>
                <w:sz w:val="20"/>
                <w:szCs w:val="20"/>
              </w:rPr>
              <w:t>:</w:t>
            </w:r>
            <w:r w:rsidRPr="005A54F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2A71" w:rsidRPr="005A54FC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tbl>
            <w:tblPr>
              <w:tblW w:w="0" w:type="auto"/>
              <w:tblLook w:val="0000"/>
            </w:tblPr>
            <w:tblGrid>
              <w:gridCol w:w="222"/>
            </w:tblGrid>
            <w:tr w:rsidR="00E72A71" w:rsidRPr="005A54FC">
              <w:trPr>
                <w:trHeight w:val="512"/>
              </w:trPr>
              <w:tc>
                <w:tcPr>
                  <w:tcW w:w="0" w:type="auto"/>
                </w:tcPr>
                <w:p w:rsidR="00E72A71" w:rsidRPr="005A54FC" w:rsidRDefault="00E72A71" w:rsidP="00D64E39">
                  <w:pPr>
                    <w:autoSpaceDE w:val="0"/>
                    <w:adjustRightInd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  <w:p w:rsidR="00E72A71" w:rsidRPr="005A54FC" w:rsidRDefault="00E72A71" w:rsidP="00D64E39">
                  <w:pPr>
                    <w:autoSpaceDE w:val="0"/>
                    <w:adjustRightInd w:val="0"/>
                    <w:spacing w:after="0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</w:tbl>
          <w:p w:rsidR="00E72A71" w:rsidRPr="005A54FC" w:rsidRDefault="00E72A71" w:rsidP="00D64E3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</w:tc>
      </w:tr>
      <w:tr w:rsidR="00E72A71" w:rsidRPr="00682DD7">
        <w:tc>
          <w:tcPr>
            <w:tcW w:w="4644" w:type="dxa"/>
          </w:tcPr>
          <w:p w:rsidR="00E72A71" w:rsidRPr="005A54FC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5A54FC"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A54FC">
              <w:rPr>
                <w:rFonts w:ascii="Arial" w:hAnsi="Arial" w:cs="Arial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 w:rsidRPr="005A54FC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:rsidR="00E72A71" w:rsidRPr="005A54FC" w:rsidRDefault="00E72A71" w:rsidP="00D64E3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5A54FC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lastRenderedPageBreak/>
        <w:t>B: Sytuacja ekonomiczna i finansowa</w:t>
      </w:r>
    </w:p>
    <w:p w:rsidR="00E72A71" w:rsidRPr="0019732B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Wykonawca powinien przedstawić informacje jedynie w przypadku gdy instytucja zamawiająca lub podmiot </w:t>
      </w:r>
      <w:proofErr w:type="spellStart"/>
      <w:r w:rsidRPr="0019732B">
        <w:rPr>
          <w:rFonts w:ascii="Arial" w:hAnsi="Arial" w:cs="Arial"/>
          <w:b/>
          <w:bCs/>
          <w:w w:val="0"/>
          <w:sz w:val="20"/>
          <w:szCs w:val="20"/>
        </w:rPr>
        <w:t>zamawiający</w:t>
      </w:r>
      <w:proofErr w:type="spellEnd"/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2"/>
        <w:gridCol w:w="4644"/>
      </w:tblGrid>
      <w:tr w:rsidR="00E72A71" w:rsidRPr="00682DD7">
        <w:tc>
          <w:tcPr>
            <w:tcW w:w="4644" w:type="dxa"/>
          </w:tcPr>
          <w:p w:rsidR="00E72A71" w:rsidRPr="0019732B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E72A71" w:rsidRPr="0019732B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1a) Jego („ogólny”)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roczny obrót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  <w:t>i/lub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1b) Jego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3"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 xml:space="preserve"> (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)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</w:p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2a) Jego roczny („specyficzny”)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obszarze działalności gospodarczej objętym zamówieniem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i/lub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2b) Jego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roczny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4"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rok: [……] obrót: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(liczba lat, średni obrót)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[……], [……] […] waluta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wskaźników finansowych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35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ych</w:t>
            </w:r>
            <w:proofErr w:type="spellEnd"/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) wskaźnika(-ów) jest (są) następująca(-e):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(określenie wymaganego wskaźnika – stosunek X do Y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6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– oraz wartość):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7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lastRenderedPageBreak/>
              <w:t xml:space="preserve">5) W ramach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ubezpieczenia z tytułu ryzyka zawodowego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jest ubezpieczony na następującą kwotę: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Style w:val="NormalBoldChar"/>
                <w:rFonts w:ascii="Arial" w:hAnsi="Arial" w:cs="Arial"/>
                <w:b w:val="0"/>
                <w:bCs w:val="0"/>
                <w:strike/>
                <w:color w:val="C0C0C0"/>
                <w:sz w:val="20"/>
                <w:szCs w:val="20"/>
              </w:rPr>
              <w:t>Jeżeli t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 w:rsidRPr="005A54FC">
              <w:rPr>
                <w:rFonts w:ascii="Arial" w:hAnsi="Arial" w:cs="Arial"/>
                <w:b/>
                <w:bCs/>
                <w:strike/>
                <w:color w:val="C0C0C0"/>
                <w:w w:val="0"/>
              </w:rPr>
              <w:t>[][]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waluta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6)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innych ewentualnych wymogów ekonomicznych lub finansowych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Jeżeli odnośna dokumentacja, która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mogła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:rsidR="00E72A71" w:rsidRPr="00C52B99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C52B99">
        <w:rPr>
          <w:rFonts w:ascii="Arial" w:hAnsi="Arial" w:cs="Arial"/>
          <w:b/>
          <w:bCs/>
          <w:w w:val="0"/>
          <w:sz w:val="20"/>
          <w:szCs w:val="20"/>
        </w:rPr>
        <w:t xml:space="preserve">Wykonawca powinien przedstawić informacje jedynie w przypadku gdy instytucja zamawiająca lub podmiot </w:t>
      </w:r>
      <w:proofErr w:type="spellStart"/>
      <w:r w:rsidRPr="00C52B99">
        <w:rPr>
          <w:rFonts w:ascii="Arial" w:hAnsi="Arial" w:cs="Arial"/>
          <w:b/>
          <w:bCs/>
          <w:w w:val="0"/>
          <w:sz w:val="20"/>
          <w:szCs w:val="20"/>
        </w:rPr>
        <w:t>zamawiający</w:t>
      </w:r>
      <w:proofErr w:type="spellEnd"/>
      <w:r w:rsidRPr="00C52B99">
        <w:rPr>
          <w:rFonts w:ascii="Arial" w:hAnsi="Arial" w:cs="Arial"/>
          <w:b/>
          <w:bCs/>
          <w:w w:val="0"/>
          <w:sz w:val="20"/>
          <w:szCs w:val="20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2"/>
        <w:gridCol w:w="4644"/>
      </w:tblGrid>
      <w:tr w:rsidR="00E72A71" w:rsidRPr="00682DD7">
        <w:tc>
          <w:tcPr>
            <w:tcW w:w="4644" w:type="dxa"/>
          </w:tcPr>
          <w:p w:rsidR="00E72A71" w:rsidRPr="00C52B99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E72A71" w:rsidRPr="00C52B99" w:rsidRDefault="00E72A71" w:rsidP="00D64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W okresie odniesienia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38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wykonawca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wykonał następujące roboty budowlane określonego rodzaju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: 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Liczba lat (okres ten został wskazany w stosownym ogłoszeniu lub dokumentach zamówienia): […]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Roboty budowlane: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FFFFFF"/>
              </w:rPr>
              <w:t>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  <w:shd w:val="clear" w:color="auto" w:fill="BFBFBF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W okresie odniesienia</w:t>
            </w:r>
            <w:r w:rsidRPr="005A54FC"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39"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wykonawca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 xml:space="preserve"> 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Przy sporządzaniu wykazu proszę podać kwoty, daty i odbiorców, zarówno publicznych, jak i prywatnych</w:t>
            </w:r>
            <w:r w:rsidRPr="005A54FC">
              <w:rPr>
                <w:rStyle w:val="Odwoanieprzypisudolnego"/>
                <w:rFonts w:ascii="Arial" w:hAnsi="Arial" w:cs="Arial"/>
                <w:strike/>
                <w:color w:val="C0C0C0"/>
                <w:sz w:val="20"/>
                <w:szCs w:val="20"/>
              </w:rPr>
              <w:footnoteReference w:id="40"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w w:val="0"/>
              </w:rPr>
              <w:t>[]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36"/>
              <w:gridCol w:w="936"/>
              <w:gridCol w:w="724"/>
              <w:gridCol w:w="1149"/>
            </w:tblGrid>
            <w:tr w:rsidR="00E72A71" w:rsidRPr="005A54F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 w:rsidRPr="005A54FC"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 w:rsidRPr="005A54FC"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 w:rsidRPr="005A54FC"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  <w:r w:rsidRPr="005A54FC"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  <w:t>Odbiorcy</w:t>
                  </w:r>
                </w:p>
              </w:tc>
            </w:tr>
            <w:tr w:rsidR="00E72A71" w:rsidRPr="005A54FC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71" w:rsidRPr="005A54FC" w:rsidRDefault="00E72A71" w:rsidP="00D64E39">
                  <w:pPr>
                    <w:rPr>
                      <w:rFonts w:ascii="Arial" w:hAnsi="Arial" w:cs="Arial"/>
                      <w:strike/>
                      <w:color w:val="C0C0C0"/>
                      <w:sz w:val="20"/>
                      <w:szCs w:val="20"/>
                    </w:rPr>
                  </w:pPr>
                </w:p>
              </w:tc>
            </w:tr>
          </w:tbl>
          <w:p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</w:p>
        </w:tc>
      </w:tr>
      <w:tr w:rsidR="00E72A71" w:rsidRPr="00682DD7">
        <w:tc>
          <w:tcPr>
            <w:tcW w:w="4644" w:type="dxa"/>
          </w:tcPr>
          <w:p w:rsidR="00E72A71" w:rsidRPr="001E1BA7" w:rsidRDefault="00E72A71" w:rsidP="001E1B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2</w:t>
            </w:r>
            <w:r w:rsidRPr="001E1BA7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) Może skorzystać z usług następujących </w:t>
            </w:r>
            <w:r w:rsidRPr="001E1BA7">
              <w:rPr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t>pracowników technicznych lub służb technicznych</w:t>
            </w:r>
            <w:r w:rsidRPr="001E1BA7">
              <w:rPr>
                <w:rStyle w:val="Odwoanieprzypisudolnego"/>
                <w:rFonts w:ascii="Arial" w:hAnsi="Arial" w:cs="Arial"/>
                <w:b/>
                <w:bCs/>
                <w:strike/>
                <w:color w:val="A6A6A6"/>
                <w:sz w:val="20"/>
                <w:szCs w:val="20"/>
              </w:rPr>
              <w:footnoteReference w:id="41"/>
            </w:r>
            <w:r w:rsidRPr="001E1BA7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t xml:space="preserve">, w szczególności tych </w:t>
            </w:r>
            <w:r w:rsidRPr="001E1BA7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lastRenderedPageBreak/>
              <w:t>odpowiedzialnych za kontrolę jakości:</w:t>
            </w:r>
            <w:r w:rsidRPr="001E1BA7">
              <w:rPr>
                <w:rFonts w:ascii="Arial" w:hAnsi="Arial" w:cs="Arial"/>
                <w:strike/>
                <w:color w:val="A6A6A6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</w:t>
            </w:r>
            <w:r w:rsidRPr="000E523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E72A71" w:rsidRPr="001E1BA7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lastRenderedPageBreak/>
              <w:t>[……]</w:t>
            </w: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808080"/>
                <w:sz w:val="20"/>
                <w:szCs w:val="20"/>
              </w:rPr>
              <w:lastRenderedPageBreak/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lastRenderedPageBreak/>
              <w:t xml:space="preserve">3) Korzysta z następujących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urządzeń technicznych oraz środków w celu zapewnienia jakości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jego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zaplecze naukowo-badawcze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4) Podczas realizacji zamówienia będzie mógł stosować następujące systemy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zarządzania łańcuchem dostaw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FFFFFF"/>
              </w:rPr>
              <w:t>5)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  <w:shd w:val="clear" w:color="auto" w:fill="BFBFBF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Czy wykonawca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zezwoli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przeprowadzenie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</w:t>
            </w:r>
            <w:r w:rsidRPr="00C646D5">
              <w:rPr>
                <w:rStyle w:val="Odwoanieprzypisudolnego"/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footnoteReference w:id="42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swoich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produkcyjnych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zdolności technicznych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a w razie konieczności także dostępnych mu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naukowych i badawczych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jak również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środków kontroli jakości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</w:p>
        </w:tc>
      </w:tr>
      <w:tr w:rsidR="00E72A71" w:rsidRPr="00682DD7">
        <w:tc>
          <w:tcPr>
            <w:tcW w:w="4644" w:type="dxa"/>
          </w:tcPr>
          <w:p w:rsidR="00E72A71" w:rsidRPr="005A54FC" w:rsidRDefault="00E72A71" w:rsidP="00D64E39">
            <w:pPr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  <w:shd w:val="clear" w:color="auto" w:fill="BFBFBF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6) Następującym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wykształceniem i kwalifikacjami zawodowymi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legitymuje się: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 sam usługodawca lub wykonawca: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sz w:val="20"/>
                <w:szCs w:val="20"/>
              </w:rPr>
              <w:t>lub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:rsidR="00E72A71" w:rsidRPr="005A54FC" w:rsidRDefault="00E72A71" w:rsidP="00D64E39">
            <w:pPr>
              <w:rPr>
                <w:rFonts w:ascii="Arial" w:hAnsi="Arial" w:cs="Arial"/>
                <w:strike/>
                <w:color w:val="C0C0C0"/>
                <w:sz w:val="20"/>
                <w:szCs w:val="20"/>
              </w:rPr>
            </w:pP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>a)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w w:val="0"/>
              </w:rPr>
              <w:t xml:space="preserve"> []</w:t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</w:r>
            <w:r w:rsidRPr="005A54FC">
              <w:rPr>
                <w:rFonts w:ascii="Arial" w:hAnsi="Arial" w:cs="Arial"/>
                <w:strike/>
                <w:color w:val="C0C0C0"/>
                <w:sz w:val="20"/>
                <w:szCs w:val="20"/>
              </w:rPr>
              <w:br/>
              <w:t xml:space="preserve">b) </w:t>
            </w:r>
            <w:r w:rsidRPr="005A54FC">
              <w:rPr>
                <w:rFonts w:ascii="Arial" w:hAnsi="Arial" w:cs="Arial"/>
                <w:b/>
                <w:bCs/>
                <w:strike/>
                <w:color w:val="C0C0C0"/>
                <w:w w:val="0"/>
              </w:rPr>
              <w:t>[]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7) Podczas realizacji zamówienia wykonawca będzie mógł stosować następujące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środki zarządzania środowiskowego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8) Wielkość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średniego rocznego zatrudnienia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Rok, średnie roczne zatrudnienie: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Rok, liczebność kadry kierowniczej: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[……], 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9) Będzie dysponował następującymi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narzędziami, wyposażeniem zakładu i urządzeniami technicznymi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373DC4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373DC4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373DC4"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 w:rsidRPr="00373DC4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 w:rsidRPr="00373DC4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73DC4"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 w:rsidRPr="00373DC4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E72A71" w:rsidRPr="00373DC4" w:rsidRDefault="00E72A71" w:rsidP="00D64E39">
            <w:pPr>
              <w:rPr>
                <w:rFonts w:ascii="Arial" w:hAnsi="Arial" w:cs="Arial"/>
                <w:sz w:val="20"/>
                <w:szCs w:val="20"/>
              </w:rPr>
            </w:pPr>
            <w:r w:rsidRPr="00B84CAC">
              <w:rPr>
                <w:rFonts w:ascii="Arial" w:hAnsi="Arial" w:cs="Arial"/>
                <w:b/>
                <w:bCs/>
                <w:color w:val="2E74B5"/>
                <w:w w:val="0"/>
              </w:rPr>
              <w:t>[]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11)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</w:t>
            </w:r>
            <w:r w:rsidRPr="00C646D5">
              <w:rPr>
                <w:rFonts w:ascii="Arial" w:hAnsi="Arial" w:cs="Arial"/>
                <w:i/>
                <w:iCs/>
                <w:strike/>
                <w:color w:val="BFBFBF"/>
                <w:sz w:val="20"/>
                <w:szCs w:val="20"/>
              </w:rPr>
              <w:t xml:space="preserve"> 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  <w:shd w:val="clear" w:color="auto" w:fill="BFBFBF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12) W odniesieniu do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zamówień publicznych na dostawy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 xml:space="preserve">Czy wykonawca może przedstawić wymagane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sporządzone przez urzędowe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instytuty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lub agencje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kontroli jakości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Jeżeli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, proszę wyjaśnić dlaczego, i wskazać, jakie inne środki dowodowe mogą zostać przedstawione: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[…]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2A71" w:rsidRPr="00EC3B3D" w:rsidRDefault="00E72A71" w:rsidP="00FC39AB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:rsidR="00E72A71" w:rsidRPr="00E650C1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E650C1">
        <w:rPr>
          <w:rFonts w:ascii="Arial" w:hAnsi="Arial" w:cs="Arial"/>
          <w:b/>
          <w:bCs/>
          <w:w w:val="0"/>
          <w:sz w:val="20"/>
          <w:szCs w:val="20"/>
        </w:rPr>
        <w:t xml:space="preserve">Wykonawca powinien przedstawić informacje jedynie w przypadku gdy instytucja zamawiająca lub podmiot </w:t>
      </w:r>
      <w:proofErr w:type="spellStart"/>
      <w:r w:rsidRPr="00E650C1">
        <w:rPr>
          <w:rFonts w:ascii="Arial" w:hAnsi="Arial" w:cs="Arial"/>
          <w:b/>
          <w:bCs/>
          <w:w w:val="0"/>
          <w:sz w:val="20"/>
          <w:szCs w:val="20"/>
        </w:rPr>
        <w:t>zamawiający</w:t>
      </w:r>
      <w:proofErr w:type="spellEnd"/>
      <w:r w:rsidRPr="00E650C1">
        <w:rPr>
          <w:rFonts w:ascii="Arial" w:hAnsi="Arial" w:cs="Arial"/>
          <w:b/>
          <w:bCs/>
          <w:w w:val="0"/>
          <w:sz w:val="20"/>
          <w:szCs w:val="20"/>
        </w:rPr>
        <w:t xml:space="preserve">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3"/>
      </w:tblGrid>
      <w:tr w:rsidR="00E72A71" w:rsidRPr="00682DD7">
        <w:tc>
          <w:tcPr>
            <w:tcW w:w="4644" w:type="dxa"/>
          </w:tcPr>
          <w:p w:rsidR="00E72A71" w:rsidRPr="00B42F8D" w:rsidRDefault="00E72A71" w:rsidP="00D64E39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B42F8D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E72A71" w:rsidRPr="00B42F8D" w:rsidRDefault="00E72A71" w:rsidP="00D64E39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B42F8D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1E1BA7" w:rsidRDefault="00E72A71" w:rsidP="001E1BA7">
            <w:pPr>
              <w:rPr>
                <w:rFonts w:ascii="Arial" w:hAnsi="Arial" w:cs="Arial"/>
                <w:strike/>
                <w:color w:val="7D7D7D"/>
                <w:sz w:val="20"/>
                <w:szCs w:val="20"/>
              </w:rPr>
            </w:pP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t xml:space="preserve">Czy wykonawca będzie w stanie przedstawić </w:t>
            </w:r>
            <w:r w:rsidRPr="001E1BA7">
              <w:rPr>
                <w:rFonts w:ascii="Arial" w:hAnsi="Arial" w:cs="Arial"/>
                <w:b/>
                <w:bCs/>
                <w:strike/>
                <w:color w:val="7D7D7D"/>
                <w:sz w:val="20"/>
                <w:szCs w:val="20"/>
              </w:rPr>
              <w:t>zaświadczenia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1E1BA7">
              <w:rPr>
                <w:rFonts w:ascii="Arial" w:hAnsi="Arial" w:cs="Arial"/>
                <w:b/>
                <w:bCs/>
                <w:strike/>
                <w:color w:val="7D7D7D"/>
                <w:sz w:val="20"/>
                <w:szCs w:val="20"/>
              </w:rPr>
              <w:t>norm zapewniania jakości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t>, w tym w zakresie dostępności dla osób niepełnosprawnych?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b/>
                <w:bCs/>
                <w:strike/>
                <w:color w:val="7D7D7D"/>
                <w:w w:val="0"/>
                <w:sz w:val="20"/>
                <w:szCs w:val="20"/>
              </w:rPr>
              <w:t>Jeżeli nie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1E1BA7">
              <w:rPr>
                <w:rFonts w:ascii="Arial" w:hAnsi="Arial" w:cs="Arial"/>
                <w:strike/>
                <w:color w:val="7D7D7D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7D7D7D"/>
                <w:sz w:val="20"/>
                <w:szCs w:val="20"/>
              </w:rPr>
              <w:t xml:space="preserve">Jeżeli odnośna dokumentacja jest dostępna w </w:t>
            </w:r>
            <w:r w:rsidRPr="001E1BA7">
              <w:rPr>
                <w:rFonts w:ascii="Arial" w:hAnsi="Arial" w:cs="Arial"/>
                <w:strike/>
                <w:color w:val="7D7D7D"/>
                <w:sz w:val="20"/>
                <w:szCs w:val="20"/>
              </w:rPr>
              <w:lastRenderedPageBreak/>
              <w:t>formie elektronicznej, proszę wskazać.</w:t>
            </w:r>
          </w:p>
        </w:tc>
        <w:tc>
          <w:tcPr>
            <w:tcW w:w="4645" w:type="dxa"/>
          </w:tcPr>
          <w:p w:rsidR="00E72A71" w:rsidRPr="001E1BA7" w:rsidRDefault="00E72A71" w:rsidP="00D64E39">
            <w:pPr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</w:pP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lastRenderedPageBreak/>
              <w:t>[] Tak [] Nie</w:t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  <w:t>[……] [……]</w:t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w w:val="0"/>
                <w:sz w:val="20"/>
                <w:szCs w:val="20"/>
              </w:rPr>
              <w:br/>
            </w:r>
            <w:r w:rsidRPr="001E1BA7">
              <w:rPr>
                <w:rFonts w:ascii="Arial" w:hAnsi="Arial" w:cs="Arial"/>
                <w:strike/>
                <w:color w:val="989494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1E1BA7">
              <w:rPr>
                <w:rFonts w:ascii="Arial" w:hAnsi="Arial" w:cs="Arial"/>
                <w:strike/>
                <w:color w:val="989494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zaświadczenia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systemów lub norm zarządzania środowiskowego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>?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  <w:t>Jeżeli nie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  <w:t>systemów lub norm zarządzania środowiskowego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 mogą zostać przedstawione: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>[] Tak [] Nie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  <w:t>[……] [……]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72A71" w:rsidRDefault="00E72A71" w:rsidP="0091652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72A71" w:rsidRPr="00916520" w:rsidRDefault="00E72A71" w:rsidP="00916520">
      <w:pPr>
        <w:jc w:val="center"/>
        <w:rPr>
          <w:b/>
          <w:bCs/>
        </w:rPr>
      </w:pPr>
      <w:r w:rsidRPr="00916520"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:rsidR="00E72A71" w:rsidRPr="000342FD" w:rsidRDefault="00E72A71" w:rsidP="00FC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0342FD">
        <w:rPr>
          <w:rFonts w:ascii="Arial" w:hAnsi="Arial" w:cs="Arial"/>
          <w:b/>
          <w:bCs/>
          <w:w w:val="0"/>
          <w:sz w:val="20"/>
          <w:szCs w:val="20"/>
        </w:rPr>
        <w:t xml:space="preserve">Wykonawca powinien przedstawić informacje jedynie w przypadku gdy instytucja zamawiająca lub podmiot </w:t>
      </w:r>
      <w:proofErr w:type="spellStart"/>
      <w:r w:rsidRPr="000342FD">
        <w:rPr>
          <w:rFonts w:ascii="Arial" w:hAnsi="Arial" w:cs="Arial"/>
          <w:b/>
          <w:bCs/>
          <w:w w:val="0"/>
          <w:sz w:val="20"/>
          <w:szCs w:val="20"/>
        </w:rPr>
        <w:t>zamawiający</w:t>
      </w:r>
      <w:proofErr w:type="spellEnd"/>
      <w:r w:rsidRPr="000342FD">
        <w:rPr>
          <w:rFonts w:ascii="Arial" w:hAnsi="Arial" w:cs="Arial"/>
          <w:b/>
          <w:bCs/>
          <w:w w:val="0"/>
          <w:sz w:val="20"/>
          <w:szCs w:val="20"/>
        </w:rPr>
        <w:t xml:space="preserve">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72A71" w:rsidRPr="00682DD7" w:rsidRDefault="00E72A71" w:rsidP="00FC39AB">
      <w:pPr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3"/>
      </w:tblGrid>
      <w:tr w:rsidR="00E72A71" w:rsidRPr="00682DD7">
        <w:tc>
          <w:tcPr>
            <w:tcW w:w="4644" w:type="dxa"/>
          </w:tcPr>
          <w:p w:rsidR="00E72A71" w:rsidRPr="009A41A4" w:rsidRDefault="00E72A71" w:rsidP="00D64E39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9A41A4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E72A71" w:rsidRPr="009A41A4" w:rsidRDefault="00E72A71" w:rsidP="00D64E39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9A41A4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Odpowiedź:</w:t>
            </w:r>
          </w:p>
        </w:tc>
      </w:tr>
      <w:tr w:rsidR="00E72A71" w:rsidRPr="00682DD7">
        <w:tc>
          <w:tcPr>
            <w:tcW w:w="4644" w:type="dxa"/>
          </w:tcPr>
          <w:p w:rsidR="00E72A71" w:rsidRPr="00C646D5" w:rsidRDefault="00E72A71" w:rsidP="00D64E39">
            <w:pPr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W następujący sposób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  <w:t>spełnia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  <w:t>każdego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t xml:space="preserve"> z nich, czy wykonawca posiada wymagane dokumenty:</w:t>
            </w:r>
            <w:r w:rsidRPr="00C646D5">
              <w:rPr>
                <w:rFonts w:ascii="Arial" w:hAnsi="Arial" w:cs="Arial"/>
                <w:strike/>
                <w:color w:val="BFBFBF"/>
                <w:w w:val="0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4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, proszę wskazać dla </w:t>
            </w:r>
            <w:r w:rsidRPr="00C646D5">
              <w:rPr>
                <w:rFonts w:ascii="Arial" w:hAnsi="Arial" w:cs="Arial"/>
                <w:b/>
                <w:bCs/>
                <w:strike/>
                <w:color w:val="BFBFBF"/>
                <w:sz w:val="20"/>
                <w:szCs w:val="20"/>
              </w:rPr>
              <w:t>każdego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E72A71" w:rsidRPr="00C646D5" w:rsidRDefault="00E72A71" w:rsidP="00D64E39">
            <w:pPr>
              <w:rPr>
                <w:rFonts w:ascii="Arial" w:hAnsi="Arial" w:cs="Arial"/>
                <w:b/>
                <w:bCs/>
                <w:strike/>
                <w:color w:val="BFBFBF"/>
                <w:w w:val="0"/>
                <w:sz w:val="20"/>
                <w:szCs w:val="20"/>
              </w:rPr>
            </w:pP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t>[….]</w:t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[] Tak [] Nie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5"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</w:r>
            <w:r w:rsidRPr="00C646D5">
              <w:rPr>
                <w:rFonts w:ascii="Arial" w:hAnsi="Arial" w:cs="Arial"/>
                <w:strike/>
                <w:color w:val="BFBFBF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646D5">
              <w:rPr>
                <w:rStyle w:val="Odwoanieprzypisudolnego"/>
                <w:rFonts w:ascii="Arial" w:hAnsi="Arial" w:cs="Arial"/>
                <w:strike/>
                <w:color w:val="BFBFBF"/>
                <w:sz w:val="20"/>
                <w:szCs w:val="20"/>
              </w:rPr>
              <w:footnoteReference w:id="46"/>
            </w:r>
          </w:p>
        </w:tc>
      </w:tr>
    </w:tbl>
    <w:p w:rsidR="00E72A71" w:rsidRPr="00682DD7" w:rsidRDefault="00E72A71" w:rsidP="00FC39A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72A71" w:rsidRPr="00682DD7" w:rsidRDefault="00E72A71" w:rsidP="00FC39AB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iCs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iCs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72A71" w:rsidRPr="00682DD7" w:rsidRDefault="00E72A71" w:rsidP="00FC39AB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72A71" w:rsidRPr="00682DD7" w:rsidRDefault="00E72A71" w:rsidP="00FC39AB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a) instytucja zamawiająca lub podmiot </w:t>
      </w:r>
      <w:proofErr w:type="spellStart"/>
      <w:r w:rsidRPr="00682DD7">
        <w:rPr>
          <w:rFonts w:ascii="Arial" w:hAnsi="Arial" w:cs="Arial"/>
          <w:i/>
          <w:iCs/>
          <w:sz w:val="20"/>
          <w:szCs w:val="20"/>
        </w:rPr>
        <w:t>zamawiający</w:t>
      </w:r>
      <w:proofErr w:type="spellEnd"/>
      <w:r w:rsidRPr="00682DD7">
        <w:rPr>
          <w:rFonts w:ascii="Arial" w:hAnsi="Arial" w:cs="Arial"/>
          <w:i/>
          <w:iCs/>
          <w:sz w:val="20"/>
          <w:szCs w:val="20"/>
        </w:rPr>
        <w:t xml:space="preserve">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lub </w:t>
      </w:r>
    </w:p>
    <w:p w:rsidR="00E72A71" w:rsidRPr="00682DD7" w:rsidRDefault="00E72A71" w:rsidP="00FC39AB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instytucja zamawiająca lub podmiot </w:t>
      </w:r>
      <w:proofErr w:type="spellStart"/>
      <w:r w:rsidRPr="00682DD7">
        <w:rPr>
          <w:rFonts w:ascii="Arial" w:hAnsi="Arial" w:cs="Arial"/>
          <w:i/>
          <w:iCs/>
          <w:sz w:val="20"/>
          <w:szCs w:val="20"/>
        </w:rPr>
        <w:t>zamawiający</w:t>
      </w:r>
      <w:proofErr w:type="spellEnd"/>
      <w:r w:rsidRPr="00682DD7">
        <w:rPr>
          <w:rFonts w:ascii="Arial" w:hAnsi="Arial" w:cs="Arial"/>
          <w:i/>
          <w:iCs/>
          <w:sz w:val="20"/>
          <w:szCs w:val="20"/>
        </w:rPr>
        <w:t xml:space="preserve">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72A71" w:rsidRPr="00E40C51" w:rsidRDefault="00E72A71" w:rsidP="00E40C51">
      <w:pPr>
        <w:rPr>
          <w:rFonts w:ascii="Arial" w:eastAsia="MS ??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</w:t>
      </w:r>
      <w:r w:rsidRPr="00694595">
        <w:rPr>
          <w:rFonts w:ascii="Arial" w:hAnsi="Arial" w:cs="Arial"/>
          <w:b/>
          <w:bCs/>
          <w:i/>
          <w:iCs/>
          <w:color w:val="597089"/>
          <w:sz w:val="20"/>
          <w:szCs w:val="20"/>
        </w:rPr>
        <w:t>[</w:t>
      </w:r>
      <w:r w:rsidR="00694595" w:rsidRPr="00694595">
        <w:rPr>
          <w:rFonts w:ascii="Arial" w:hAnsi="Arial" w:cs="Arial"/>
          <w:b/>
          <w:sz w:val="20"/>
          <w:szCs w:val="20"/>
        </w:rPr>
        <w:t>Samodzieln</w:t>
      </w:r>
      <w:r w:rsidR="00694595">
        <w:rPr>
          <w:rFonts w:ascii="Arial" w:hAnsi="Arial" w:cs="Arial"/>
          <w:b/>
          <w:sz w:val="20"/>
          <w:szCs w:val="20"/>
        </w:rPr>
        <w:t>y</w:t>
      </w:r>
      <w:r w:rsidR="00694595" w:rsidRPr="00694595">
        <w:rPr>
          <w:rFonts w:ascii="Arial" w:hAnsi="Arial" w:cs="Arial"/>
          <w:b/>
          <w:sz w:val="20"/>
          <w:szCs w:val="20"/>
        </w:rPr>
        <w:t xml:space="preserve"> Publiczn</w:t>
      </w:r>
      <w:r w:rsidR="00694595">
        <w:rPr>
          <w:rFonts w:ascii="Arial" w:hAnsi="Arial" w:cs="Arial"/>
          <w:b/>
          <w:sz w:val="20"/>
          <w:szCs w:val="20"/>
        </w:rPr>
        <w:t>y</w:t>
      </w:r>
      <w:r w:rsidR="00694595" w:rsidRPr="00694595">
        <w:rPr>
          <w:rFonts w:ascii="Arial" w:hAnsi="Arial" w:cs="Arial"/>
          <w:b/>
          <w:sz w:val="20"/>
          <w:szCs w:val="20"/>
        </w:rPr>
        <w:t xml:space="preserve"> Zesp</w:t>
      </w:r>
      <w:r w:rsidR="00694595">
        <w:rPr>
          <w:rFonts w:ascii="Arial" w:hAnsi="Arial" w:cs="Arial"/>
          <w:b/>
          <w:sz w:val="20"/>
          <w:szCs w:val="20"/>
        </w:rPr>
        <w:t>ół</w:t>
      </w:r>
      <w:r w:rsidR="00694595" w:rsidRPr="00694595">
        <w:rPr>
          <w:rFonts w:ascii="Arial" w:hAnsi="Arial" w:cs="Arial"/>
          <w:b/>
          <w:sz w:val="20"/>
          <w:szCs w:val="20"/>
        </w:rPr>
        <w:t xml:space="preserve"> Opieki Zdrowotnej w Myszkowie</w:t>
      </w:r>
      <w:r w:rsidR="00694595">
        <w:rPr>
          <w:rFonts w:ascii="Arial" w:hAnsi="Arial" w:cs="Arial"/>
          <w:b/>
          <w:sz w:val="20"/>
          <w:szCs w:val="20"/>
        </w:rPr>
        <w:t xml:space="preserve"> </w:t>
      </w:r>
      <w:r w:rsidR="00694595" w:rsidRPr="00694595">
        <w:rPr>
          <w:rFonts w:ascii="Arial" w:hAnsi="Arial" w:cs="Arial"/>
          <w:b/>
          <w:sz w:val="20"/>
          <w:szCs w:val="20"/>
        </w:rPr>
        <w:t>ul. Aleja Wolności 29, 42-300 Myszków</w:t>
      </w:r>
      <w:r w:rsidRPr="00694595">
        <w:rPr>
          <w:rFonts w:ascii="Arial" w:hAnsi="Arial" w:cs="Arial"/>
          <w:b/>
          <w:bCs/>
          <w:i/>
          <w:iCs/>
          <w:color w:val="597089"/>
          <w:sz w:val="20"/>
          <w:szCs w:val="20"/>
        </w:rPr>
        <w:t>]</w:t>
      </w:r>
      <w:r w:rsidRPr="00682DD7">
        <w:rPr>
          <w:rFonts w:ascii="Arial" w:hAnsi="Arial" w:cs="Arial"/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 w:rsidRPr="009C68FE">
        <w:rPr>
          <w:rFonts w:ascii="Arial" w:hAnsi="Arial" w:cs="Arial"/>
          <w:b/>
          <w:bCs/>
          <w:i/>
          <w:iCs/>
          <w:color w:val="597089"/>
          <w:sz w:val="20"/>
          <w:szCs w:val="20"/>
        </w:rPr>
        <w:t xml:space="preserve"> </w:t>
      </w:r>
      <w:r w:rsidRPr="008D1566">
        <w:rPr>
          <w:rFonts w:ascii="Arial" w:hAnsi="Arial" w:cs="Arial"/>
          <w:i/>
          <w:iCs/>
          <w:color w:val="000000"/>
          <w:sz w:val="20"/>
          <w:szCs w:val="20"/>
        </w:rPr>
        <w:t>wskazać część/sekcj</w:t>
      </w:r>
      <w:r w:rsidR="00694595">
        <w:rPr>
          <w:rFonts w:ascii="Arial" w:hAnsi="Arial" w:cs="Arial"/>
          <w:i/>
          <w:iCs/>
          <w:color w:val="000000"/>
          <w:sz w:val="20"/>
          <w:szCs w:val="20"/>
        </w:rPr>
        <w:t>ę/punkt(-y), których to dotyczy</w:t>
      </w:r>
      <w:r w:rsidRPr="008D1566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694595">
        <w:rPr>
          <w:rFonts w:ascii="Arial" w:hAnsi="Arial" w:cs="Arial"/>
          <w:b/>
          <w:bCs/>
          <w:i/>
          <w:iCs/>
          <w:color w:val="597089"/>
          <w:sz w:val="20"/>
          <w:szCs w:val="20"/>
        </w:rPr>
        <w:t>.............................................................</w:t>
      </w:r>
      <w:r w:rsidR="00E40C51">
        <w:rPr>
          <w:rFonts w:ascii="Arial" w:hAnsi="Arial" w:cs="Arial"/>
          <w:b/>
          <w:bCs/>
          <w:i/>
          <w:iCs/>
          <w:color w:val="597089"/>
          <w:sz w:val="20"/>
          <w:szCs w:val="20"/>
        </w:rPr>
        <w:t xml:space="preserve"> </w:t>
      </w:r>
      <w:r w:rsidRPr="003752F4">
        <w:rPr>
          <w:rFonts w:ascii="Arial" w:hAnsi="Arial" w:cs="Arial"/>
          <w:i/>
          <w:iCs/>
          <w:sz w:val="20"/>
          <w:szCs w:val="20"/>
        </w:rPr>
        <w:t xml:space="preserve">niniejszego jednolitego europejskiego dokumentu zamówienia, na potrzeby </w:t>
      </w:r>
      <w:r w:rsidRPr="000C1272">
        <w:rPr>
          <w:rFonts w:ascii="Arial" w:hAnsi="Arial" w:cs="Arial"/>
          <w:sz w:val="20"/>
          <w:szCs w:val="20"/>
        </w:rPr>
        <w:t>[określić postępowanie o udzielenie zamówienia: (</w:t>
      </w:r>
      <w:r w:rsidR="00E40C51" w:rsidRPr="00E40C51">
        <w:rPr>
          <w:rFonts w:ascii="Arial" w:hAnsi="Arial" w:cs="Arial"/>
          <w:color w:val="000000"/>
          <w:sz w:val="20"/>
          <w:szCs w:val="20"/>
          <w:shd w:val="clear" w:color="auto" w:fill="FFFFFF"/>
        </w:rPr>
        <w:t>Dostawy produktów leczniczych, środków kontrastowych, środków żywieniowych dla potrzeb Samodzielnego Publicznego Zespołu Opieki Zdrowotnej w Myszkowie</w:t>
      </w:r>
      <w:r w:rsidRPr="00E40C51">
        <w:rPr>
          <w:rFonts w:ascii="Arial" w:hAnsi="Arial" w:cs="Arial"/>
          <w:sz w:val="20"/>
          <w:szCs w:val="20"/>
          <w:lang w:eastAsia="pl-PL"/>
        </w:rPr>
        <w:t>),</w:t>
      </w:r>
      <w:r w:rsidRPr="00E40C51">
        <w:rPr>
          <w:rFonts w:ascii="Arial" w:hAnsi="Arial" w:cs="Arial"/>
          <w:sz w:val="20"/>
          <w:szCs w:val="20"/>
        </w:rPr>
        <w:t xml:space="preserve"> </w:t>
      </w:r>
      <w:r w:rsidR="00E40C51" w:rsidRPr="00E40C51">
        <w:rPr>
          <w:rFonts w:ascii="Arial" w:hAnsi="Arial" w:cs="Arial"/>
          <w:color w:val="000000"/>
          <w:sz w:val="20"/>
          <w:szCs w:val="20"/>
          <w:shd w:val="clear" w:color="auto" w:fill="FFFFFF"/>
        </w:rPr>
        <w:t>SP ZOZ/DZ/49/2022</w:t>
      </w:r>
      <w:r w:rsidRPr="00E40C51">
        <w:rPr>
          <w:rFonts w:ascii="Arial" w:hAnsi="Arial" w:cs="Arial"/>
          <w:sz w:val="20"/>
          <w:szCs w:val="20"/>
        </w:rPr>
        <w:t>, [</w:t>
      </w:r>
      <w:proofErr w:type="spellStart"/>
      <w:r w:rsidRPr="00E40C51">
        <w:rPr>
          <w:rFonts w:ascii="Arial" w:hAnsi="Arial" w:cs="Arial"/>
          <w:sz w:val="20"/>
          <w:szCs w:val="20"/>
        </w:rPr>
        <w:t>Dz.U</w:t>
      </w:r>
      <w:proofErr w:type="spellEnd"/>
      <w:r w:rsidRPr="00E40C51">
        <w:rPr>
          <w:rFonts w:ascii="Arial" w:hAnsi="Arial" w:cs="Arial"/>
          <w:sz w:val="20"/>
          <w:szCs w:val="20"/>
        </w:rPr>
        <w:t xml:space="preserve">. S: </w:t>
      </w:r>
      <w:r w:rsidR="00E40C51" w:rsidRPr="00E40C51">
        <w:rPr>
          <w:rFonts w:ascii="Arial" w:hAnsi="Arial" w:cs="Arial"/>
          <w:bCs/>
          <w:sz w:val="20"/>
          <w:szCs w:val="20"/>
          <w:shd w:val="clear" w:color="auto" w:fill="FFFFFF"/>
        </w:rPr>
        <w:t>2023/S 015-035849</w:t>
      </w:r>
      <w:r w:rsidRPr="00E40C51">
        <w:rPr>
          <w:rFonts w:ascii="Arial" w:hAnsi="Arial" w:cs="Arial"/>
          <w:sz w:val="20"/>
          <w:szCs w:val="20"/>
        </w:rPr>
        <w:t>].</w:t>
      </w:r>
    </w:p>
    <w:p w:rsidR="00E72A71" w:rsidRDefault="00E72A71" w:rsidP="00055AC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E045A">
        <w:rPr>
          <w:rFonts w:ascii="Arial" w:hAnsi="Arial" w:cs="Arial"/>
          <w:b/>
          <w:bCs/>
          <w:sz w:val="18"/>
          <w:szCs w:val="18"/>
        </w:rPr>
        <w:t>Uwaga:</w:t>
      </w:r>
    </w:p>
    <w:p w:rsidR="00E72A71" w:rsidRPr="00DF4744" w:rsidRDefault="00E72A71" w:rsidP="00DF4744">
      <w:pPr>
        <w:pStyle w:val="Akapitzlist"/>
        <w:numPr>
          <w:ilvl w:val="0"/>
          <w:numId w:val="7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5B6BFC">
        <w:rPr>
          <w:b/>
          <w:bCs/>
          <w:color w:val="607796"/>
          <w:sz w:val="20"/>
          <w:szCs w:val="20"/>
          <w:u w:val="single"/>
        </w:rPr>
        <w:t xml:space="preserve">Oświadczenie należy </w:t>
      </w:r>
      <w:r>
        <w:rPr>
          <w:b/>
          <w:bCs/>
          <w:color w:val="607796"/>
          <w:sz w:val="20"/>
          <w:szCs w:val="20"/>
          <w:u w:val="single"/>
        </w:rPr>
        <w:t>złożyć w postaci elektronicznej</w:t>
      </w:r>
      <w:r w:rsidRPr="005B6BFC">
        <w:rPr>
          <w:b/>
          <w:bCs/>
          <w:color w:val="607796"/>
          <w:sz w:val="20"/>
          <w:szCs w:val="20"/>
          <w:u w:val="single"/>
        </w:rPr>
        <w:t>, po</w:t>
      </w:r>
      <w:r>
        <w:rPr>
          <w:b/>
          <w:bCs/>
          <w:color w:val="607796"/>
          <w:sz w:val="20"/>
          <w:szCs w:val="20"/>
          <w:u w:val="single"/>
        </w:rPr>
        <w:t xml:space="preserve">dpisane kwalifikowanym podpisem </w:t>
      </w:r>
      <w:r w:rsidRPr="005B6BFC">
        <w:rPr>
          <w:b/>
          <w:bCs/>
          <w:color w:val="607796"/>
          <w:sz w:val="20"/>
          <w:szCs w:val="20"/>
          <w:u w:val="single"/>
        </w:rPr>
        <w:t>elektronicznym</w:t>
      </w:r>
      <w:r w:rsidRPr="005B6BFC">
        <w:rPr>
          <w:color w:val="607796"/>
          <w:sz w:val="20"/>
          <w:szCs w:val="20"/>
        </w:rPr>
        <w:t>, przez osobę(y) uprawnioną(e) do składania oświ</w:t>
      </w:r>
      <w:r>
        <w:rPr>
          <w:color w:val="607796"/>
          <w:sz w:val="20"/>
          <w:szCs w:val="20"/>
        </w:rPr>
        <w:t>adczeń woli w imieniu Wykonawcy</w:t>
      </w:r>
      <w:r w:rsidRPr="005B6BFC">
        <w:rPr>
          <w:color w:val="607796"/>
          <w:sz w:val="20"/>
          <w:szCs w:val="20"/>
        </w:rPr>
        <w:t xml:space="preserve"> zgodnie z formą reprezentacji Wykonawcy</w:t>
      </w:r>
      <w:r>
        <w:rPr>
          <w:color w:val="607796"/>
          <w:sz w:val="20"/>
          <w:szCs w:val="20"/>
        </w:rPr>
        <w:t xml:space="preserve"> zgodnie z formą</w:t>
      </w:r>
      <w:r w:rsidRPr="005B6BFC">
        <w:rPr>
          <w:color w:val="607796"/>
          <w:sz w:val="20"/>
          <w:szCs w:val="20"/>
        </w:rPr>
        <w:t xml:space="preserve"> określoną w dokumencie rejestracyjnym (ewidencyjnym) właściwym dla formy organizacyjnej Wykonawcy lub pełnomocnika</w:t>
      </w:r>
      <w:r>
        <w:rPr>
          <w:color w:val="607796"/>
          <w:sz w:val="20"/>
          <w:szCs w:val="20"/>
        </w:rPr>
        <w:t xml:space="preserve">. </w:t>
      </w:r>
    </w:p>
    <w:p w:rsidR="00E72A71" w:rsidRDefault="00E72A71" w:rsidP="008D1566">
      <w:pPr>
        <w:pStyle w:val="Akapitzlist"/>
        <w:spacing w:before="240" w:after="0"/>
        <w:ind w:left="360"/>
        <w:jc w:val="both"/>
        <w:rPr>
          <w:color w:val="607796"/>
          <w:sz w:val="20"/>
          <w:szCs w:val="20"/>
        </w:rPr>
      </w:pPr>
      <w:r>
        <w:rPr>
          <w:color w:val="607796"/>
          <w:sz w:val="20"/>
          <w:szCs w:val="20"/>
        </w:rPr>
        <w:t>W przypadku Wykonawców wspólnie ubiegających się o zamówienie każdy z Wykonawców wspólnie ubiegających się o zamówienie składa oświadczenie,  podpisane przez osobę(y) uprawnioną</w:t>
      </w:r>
      <w:r w:rsidRPr="00AD03E8">
        <w:rPr>
          <w:color w:val="607796"/>
          <w:sz w:val="20"/>
          <w:szCs w:val="20"/>
        </w:rPr>
        <w:t>(e) do składania oświadcze</w:t>
      </w:r>
      <w:r>
        <w:rPr>
          <w:color w:val="607796"/>
          <w:sz w:val="20"/>
          <w:szCs w:val="20"/>
        </w:rPr>
        <w:t>ń woli w imieniu danego Wykonawcy</w:t>
      </w:r>
      <w:r w:rsidRPr="00AD03E8">
        <w:rPr>
          <w:color w:val="607796"/>
          <w:sz w:val="20"/>
          <w:szCs w:val="20"/>
        </w:rPr>
        <w:t xml:space="preserve">, zgodnie z formą reprezentacji określoną w dokumencie rejestracyjnym (ewidencyjnym) właściwym dla formy organizacyjnej </w:t>
      </w:r>
      <w:r>
        <w:rPr>
          <w:color w:val="607796"/>
          <w:sz w:val="20"/>
          <w:szCs w:val="20"/>
        </w:rPr>
        <w:t>firmy lub pełnomocnika.</w:t>
      </w:r>
    </w:p>
    <w:p w:rsidR="00E72A71" w:rsidRPr="000C1272" w:rsidRDefault="00E72A71" w:rsidP="000C1272">
      <w:pPr>
        <w:pStyle w:val="Akapitzlist"/>
        <w:numPr>
          <w:ilvl w:val="0"/>
          <w:numId w:val="7"/>
        </w:numPr>
        <w:spacing w:before="240" w:after="0"/>
        <w:jc w:val="both"/>
        <w:rPr>
          <w:color w:val="000000"/>
          <w:sz w:val="20"/>
          <w:szCs w:val="20"/>
        </w:rPr>
      </w:pPr>
      <w:r w:rsidRPr="00055ACA">
        <w:rPr>
          <w:color w:val="000000"/>
          <w:sz w:val="20"/>
          <w:szCs w:val="20"/>
        </w:rPr>
        <w:t>W celu potwierdzenia spełniania warunków udziału w postępowaniu  w części IV JEDZ Wykonawca</w:t>
      </w:r>
      <w:r>
        <w:rPr>
          <w:color w:val="000000"/>
          <w:sz w:val="20"/>
          <w:szCs w:val="20"/>
        </w:rPr>
        <w:t xml:space="preserve">, Wykonawca wspólnie ubiegający się o zamówienie/ </w:t>
      </w:r>
      <w:r w:rsidRPr="00055ACA">
        <w:rPr>
          <w:color w:val="000000"/>
          <w:sz w:val="20"/>
          <w:szCs w:val="20"/>
        </w:rPr>
        <w:t>może wypełnić jedynie sekcję α –„Ogólne oświadczenie dotyczące wszystkich kryteriów kwalifikacji”</w:t>
      </w:r>
      <w:r w:rsidRPr="00055ACA">
        <w:rPr>
          <w:color w:val="000000"/>
        </w:rPr>
        <w:t xml:space="preserve"> </w:t>
      </w:r>
      <w:r w:rsidRPr="00055ACA">
        <w:rPr>
          <w:color w:val="000000"/>
          <w:sz w:val="20"/>
          <w:szCs w:val="20"/>
        </w:rPr>
        <w:t>i nie jest zobowiązany do  wypełniania  żadnej z pozostałych sekcji w części IV. Warunki  udziału w post</w:t>
      </w:r>
      <w:r>
        <w:rPr>
          <w:color w:val="000000"/>
          <w:sz w:val="20"/>
          <w:szCs w:val="20"/>
        </w:rPr>
        <w:t>ę</w:t>
      </w:r>
      <w:r w:rsidRPr="00055ACA">
        <w:rPr>
          <w:color w:val="000000"/>
          <w:sz w:val="20"/>
          <w:szCs w:val="20"/>
        </w:rPr>
        <w:t xml:space="preserve">powaniu zostały określone w </w:t>
      </w:r>
      <w:r w:rsidR="00E40C51">
        <w:rPr>
          <w:color w:val="000000"/>
          <w:sz w:val="20"/>
          <w:szCs w:val="20"/>
        </w:rPr>
        <w:t>Rozdziale II podrozdział 7 i 8</w:t>
      </w:r>
      <w:r w:rsidRPr="00055ACA">
        <w:rPr>
          <w:color w:val="000000"/>
          <w:sz w:val="20"/>
          <w:szCs w:val="20"/>
        </w:rPr>
        <w:t xml:space="preserve"> SWZ – w stosunku do tych warunków w części IV JEDZ w sekcji α  składa </w:t>
      </w:r>
      <w:r>
        <w:rPr>
          <w:color w:val="000000"/>
          <w:sz w:val="20"/>
          <w:szCs w:val="20"/>
        </w:rPr>
        <w:t>się oświadczenie</w:t>
      </w:r>
      <w:r w:rsidRPr="00055ACA">
        <w:rPr>
          <w:color w:val="000000"/>
          <w:sz w:val="20"/>
          <w:szCs w:val="20"/>
        </w:rPr>
        <w:t>)</w:t>
      </w:r>
    </w:p>
    <w:p w:rsidR="00E72A71" w:rsidRDefault="00E72A71" w:rsidP="000C1272">
      <w:pPr>
        <w:pStyle w:val="Akapitzlist1"/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A17E53">
        <w:rPr>
          <w:rFonts w:ascii="Calibri" w:hAnsi="Calibri" w:cs="Calibri"/>
        </w:rPr>
        <w:t xml:space="preserve">Urząd Zamówień Publicznych udostępnił na swojej stronie internetowej instrukcję wypełniania formularza JEDZ, w instrukcji zostały m.in. podane podstawy wykluczenia o charakterze wyłącznie krajowym. </w:t>
      </w:r>
      <w:r w:rsidRPr="00A17E53">
        <w:rPr>
          <w:rFonts w:ascii="Calibri" w:hAnsi="Calibri" w:cs="Calibri"/>
        </w:rPr>
        <w:br/>
        <w:t xml:space="preserve">Szczegółowe informacje dotyczące zastosowanych podstaw wykluczenia przez Zamawiającego zostały </w:t>
      </w:r>
      <w:r w:rsidRPr="00A17E53">
        <w:rPr>
          <w:rFonts w:ascii="Calibri" w:hAnsi="Calibri" w:cs="Calibri"/>
        </w:rPr>
        <w:br/>
        <w:t>określone w rozdziale 7 SWZ tj. Podstawy wykluczenia oraz warunki udziału w postępowaniu.</w:t>
      </w:r>
    </w:p>
    <w:p w:rsidR="00E72A71" w:rsidRPr="00C3242D" w:rsidRDefault="00E72A71" w:rsidP="00D64E39">
      <w:pPr>
        <w:pStyle w:val="Akapitzlist1"/>
        <w:tabs>
          <w:tab w:val="left" w:pos="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Instrukcja wypełniania </w:t>
      </w:r>
      <w:r w:rsidRPr="00C324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formularza JEDZ dostępna jest </w:t>
      </w:r>
      <w:r w:rsidRPr="00C3242D">
        <w:rPr>
          <w:rFonts w:ascii="Calibri" w:hAnsi="Calibri" w:cs="Calibri"/>
        </w:rPr>
        <w:t xml:space="preserve"> pod adresem:</w:t>
      </w:r>
    </w:p>
    <w:p w:rsidR="00E72A71" w:rsidRPr="000C1272" w:rsidRDefault="00E25818" w:rsidP="000C1272">
      <w:pPr>
        <w:pStyle w:val="Akapitzlist1"/>
        <w:tabs>
          <w:tab w:val="left" w:pos="0"/>
        </w:tabs>
        <w:ind w:left="360"/>
        <w:jc w:val="both"/>
        <w:rPr>
          <w:rFonts w:ascii="Calibri" w:hAnsi="Calibri" w:cs="Calibri"/>
          <w:b/>
          <w:bCs/>
          <w:color w:val="2F5496"/>
          <w:u w:val="single"/>
          <w:lang w:eastAsia="en-GB"/>
        </w:rPr>
      </w:pPr>
      <w:hyperlink r:id="rId7" w:history="1">
        <w:r w:rsidR="00E72A71" w:rsidRPr="005B6BFC">
          <w:rPr>
            <w:rFonts w:ascii="Calibri" w:hAnsi="Calibri" w:cs="Calibri"/>
            <w:b/>
            <w:bCs/>
            <w:color w:val="2F5496"/>
            <w:u w:val="single"/>
            <w:lang w:eastAsia="en-GB"/>
          </w:rPr>
          <w:t>https://www.uzp.gov.pl/baza-wiedzy/prawo-zamowien-publicznych-regulacje/prawo-krajowe/jednolity-europejski-d</w:t>
        </w:r>
        <w:r w:rsidR="00E72A71" w:rsidRPr="005B6BFC">
          <w:rPr>
            <w:rFonts w:ascii="Calibri" w:hAnsi="Calibri" w:cs="Calibri"/>
            <w:b/>
            <w:bCs/>
            <w:color w:val="2F5496"/>
            <w:u w:val="single"/>
            <w:lang w:eastAsia="en-GB"/>
          </w:rPr>
          <w:t>o</w:t>
        </w:r>
        <w:r w:rsidR="00E72A71" w:rsidRPr="005B6BFC">
          <w:rPr>
            <w:rFonts w:ascii="Calibri" w:hAnsi="Calibri" w:cs="Calibri"/>
            <w:b/>
            <w:bCs/>
            <w:color w:val="2F5496"/>
            <w:u w:val="single"/>
            <w:lang w:eastAsia="en-GB"/>
          </w:rPr>
          <w:t>kument-zamowienia</w:t>
        </w:r>
      </w:hyperlink>
      <w:r w:rsidR="00E72A71">
        <w:rPr>
          <w:rFonts w:ascii="Calibri" w:hAnsi="Calibri" w:cs="Calibri"/>
          <w:b/>
          <w:bCs/>
          <w:color w:val="2F5496"/>
          <w:u w:val="single"/>
          <w:lang w:eastAsia="en-GB"/>
        </w:rPr>
        <w:t xml:space="preserve"> </w:t>
      </w:r>
    </w:p>
    <w:sectPr w:rsidR="00E72A71" w:rsidRPr="000C1272" w:rsidSect="00C32CB4">
      <w:headerReference w:type="default" r:id="rId8"/>
      <w:footerReference w:type="default" r:id="rId9"/>
      <w:pgSz w:w="11906" w:h="16838"/>
      <w:pgMar w:top="1708" w:right="1417" w:bottom="1417" w:left="1417" w:header="712" w:footer="126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9B" w:rsidRDefault="005B459B">
      <w:pPr>
        <w:spacing w:after="0" w:line="240" w:lineRule="auto"/>
      </w:pPr>
      <w:r>
        <w:separator/>
      </w:r>
    </w:p>
  </w:endnote>
  <w:endnote w:type="continuationSeparator" w:id="0">
    <w:p w:rsidR="005B459B" w:rsidRDefault="005B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95" w:rsidRDefault="00694595">
    <w:pPr>
      <w:pStyle w:val="Stopka"/>
      <w:jc w:val="center"/>
    </w:pPr>
    <w:r w:rsidRPr="00916520">
      <w:rPr>
        <w:sz w:val="18"/>
        <w:szCs w:val="18"/>
      </w:rPr>
      <w:t xml:space="preserve">Strona </w:t>
    </w:r>
    <w:r w:rsidRPr="00916520">
      <w:rPr>
        <w:b/>
        <w:bCs/>
        <w:sz w:val="18"/>
        <w:szCs w:val="18"/>
      </w:rPr>
      <w:fldChar w:fldCharType="begin"/>
    </w:r>
    <w:r w:rsidRPr="00916520">
      <w:rPr>
        <w:b/>
        <w:bCs/>
        <w:sz w:val="18"/>
        <w:szCs w:val="18"/>
      </w:rPr>
      <w:instrText>PAGE</w:instrText>
    </w:r>
    <w:r w:rsidRPr="00916520">
      <w:rPr>
        <w:b/>
        <w:bCs/>
        <w:sz w:val="18"/>
        <w:szCs w:val="18"/>
      </w:rPr>
      <w:fldChar w:fldCharType="separate"/>
    </w:r>
    <w:r w:rsidR="00E40C51">
      <w:rPr>
        <w:b/>
        <w:bCs/>
        <w:noProof/>
        <w:sz w:val="18"/>
        <w:szCs w:val="18"/>
      </w:rPr>
      <w:t>1</w:t>
    </w:r>
    <w:r w:rsidRPr="00916520">
      <w:rPr>
        <w:b/>
        <w:bCs/>
        <w:sz w:val="18"/>
        <w:szCs w:val="18"/>
      </w:rPr>
      <w:fldChar w:fldCharType="end"/>
    </w:r>
    <w:r w:rsidRPr="00916520">
      <w:rPr>
        <w:sz w:val="18"/>
        <w:szCs w:val="18"/>
      </w:rPr>
      <w:t xml:space="preserve"> z </w:t>
    </w:r>
    <w:r w:rsidRPr="00916520">
      <w:rPr>
        <w:b/>
        <w:bCs/>
        <w:sz w:val="18"/>
        <w:szCs w:val="18"/>
      </w:rPr>
      <w:fldChar w:fldCharType="begin"/>
    </w:r>
    <w:r w:rsidRPr="00916520">
      <w:rPr>
        <w:b/>
        <w:bCs/>
        <w:sz w:val="18"/>
        <w:szCs w:val="18"/>
      </w:rPr>
      <w:instrText>NUMPAGES</w:instrText>
    </w:r>
    <w:r w:rsidRPr="00916520">
      <w:rPr>
        <w:b/>
        <w:bCs/>
        <w:sz w:val="18"/>
        <w:szCs w:val="18"/>
      </w:rPr>
      <w:fldChar w:fldCharType="separate"/>
    </w:r>
    <w:r w:rsidR="00E40C51">
      <w:rPr>
        <w:b/>
        <w:bCs/>
        <w:noProof/>
        <w:sz w:val="18"/>
        <w:szCs w:val="18"/>
      </w:rPr>
      <w:t>17</w:t>
    </w:r>
    <w:r w:rsidRPr="00916520">
      <w:rPr>
        <w:b/>
        <w:bCs/>
        <w:sz w:val="18"/>
        <w:szCs w:val="18"/>
      </w:rPr>
      <w:fldChar w:fldCharType="end"/>
    </w:r>
  </w:p>
  <w:p w:rsidR="00694595" w:rsidRDefault="0069459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9B" w:rsidRDefault="005B45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459B" w:rsidRDefault="005B459B">
      <w:pPr>
        <w:spacing w:after="0" w:line="240" w:lineRule="auto"/>
      </w:pPr>
      <w:r>
        <w:continuationSeparator/>
      </w:r>
    </w:p>
  </w:footnote>
  <w:footnote w:id="1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</w:t>
      </w:r>
      <w:r w:rsidRPr="003B6373">
        <w:rPr>
          <w:rFonts w:ascii="Arial" w:hAnsi="Arial" w:cs="Arial"/>
          <w:sz w:val="16"/>
          <w:szCs w:val="16"/>
        </w:rPr>
        <w:t>j</w:t>
      </w:r>
      <w:r w:rsidRPr="003B6373">
        <w:rPr>
          <w:rFonts w:ascii="Arial" w:hAnsi="Arial" w:cs="Arial"/>
          <w:sz w:val="16"/>
          <w:szCs w:val="16"/>
        </w:rPr>
        <w:t>skiemu dokumentowi zamówienia.</w:t>
      </w:r>
    </w:p>
  </w:footnote>
  <w:footnote w:id="2">
    <w:p w:rsidR="00694595" w:rsidRDefault="00694595" w:rsidP="00FC39AB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iCs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694595" w:rsidRPr="003B6373" w:rsidRDefault="00694595" w:rsidP="00FC39AB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oraz małych i średnich prze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d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siębiorstw (</w:t>
      </w:r>
      <w:proofErr w:type="spellStart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. L 124 z 20.5.2003, s. 36). Te informacje są wymagane wyłącznie do celów statystycznych. </w:t>
      </w:r>
    </w:p>
    <w:p w:rsidR="00694595" w:rsidRPr="003B6373" w:rsidRDefault="00694595" w:rsidP="00FC39AB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</w:t>
      </w:r>
      <w:proofErr w:type="spellStart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przedsiębiorstwo</w:t>
      </w:r>
      <w:proofErr w:type="spellEnd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, które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u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ma bilansowa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:rsidR="00694595" w:rsidRPr="003B6373" w:rsidRDefault="00694595" w:rsidP="00FC39AB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 xml:space="preserve">Małe </w:t>
      </w:r>
      <w:proofErr w:type="spellStart"/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</w:t>
      </w:r>
      <w:proofErr w:type="spellStart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przedsiębiorstwo</w:t>
      </w:r>
      <w:proofErr w:type="spellEnd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, które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u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ma bilansowa 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:rsidR="00694595" w:rsidRDefault="00694595" w:rsidP="00FC39AB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 xml:space="preserve"> ani małymi przedsiębio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r</w:t>
      </w:r>
      <w:r w:rsidRPr="003B6373"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bCs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sz w:val="16"/>
          <w:szCs w:val="16"/>
        </w:rPr>
        <w:t>roc</w:t>
      </w:r>
      <w:r w:rsidRPr="003B6373">
        <w:rPr>
          <w:rFonts w:ascii="Arial" w:hAnsi="Arial" w:cs="Arial"/>
          <w:b/>
          <w:bCs/>
          <w:sz w:val="16"/>
          <w:szCs w:val="16"/>
        </w:rPr>
        <w:t>z</w:t>
      </w:r>
      <w:r w:rsidRPr="003B6373">
        <w:rPr>
          <w:rFonts w:ascii="Arial" w:hAnsi="Arial" w:cs="Arial"/>
          <w:b/>
          <w:bCs/>
          <w:sz w:val="16"/>
          <w:szCs w:val="16"/>
        </w:rPr>
        <w:t>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iCs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iCs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>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</w:t>
      </w:r>
      <w:r w:rsidRPr="003B6373">
        <w:rPr>
          <w:rFonts w:ascii="Arial" w:hAnsi="Arial" w:cs="Arial"/>
          <w:sz w:val="16"/>
          <w:szCs w:val="16"/>
        </w:rPr>
        <w:t>e</w:t>
      </w:r>
      <w:r w:rsidRPr="003B6373">
        <w:rPr>
          <w:rFonts w:ascii="Arial" w:hAnsi="Arial" w:cs="Arial"/>
          <w:sz w:val="16"/>
          <w:szCs w:val="16"/>
        </w:rPr>
        <w:t>stępstwa, pomocnictwo, współsprawstwo lub usiłowanie popełnienia przestępstwa, o których mowa w art. 4 tejże d</w:t>
      </w:r>
      <w:r w:rsidRPr="003B6373">
        <w:rPr>
          <w:rFonts w:ascii="Arial" w:hAnsi="Arial" w:cs="Arial"/>
          <w:sz w:val="16"/>
          <w:szCs w:val="16"/>
        </w:rPr>
        <w:t>e</w:t>
      </w:r>
      <w:r w:rsidRPr="003B6373">
        <w:rPr>
          <w:rFonts w:ascii="Arial" w:hAnsi="Arial" w:cs="Arial"/>
          <w:sz w:val="16"/>
          <w:szCs w:val="16"/>
        </w:rPr>
        <w:t>cyzji ramowej.</w:t>
      </w:r>
    </w:p>
  </w:footnote>
  <w:footnote w:id="17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. L 309 z 25.11.2005, s. 15).</w:t>
      </w:r>
    </w:p>
  </w:footnote>
  <w:footnote w:id="18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o</w:t>
      </w:r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. L 101 z 15.4.2011, s. 1).</w:t>
      </w:r>
    </w:p>
  </w:footnote>
  <w:footnote w:id="19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 xml:space="preserve">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 xml:space="preserve">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bCs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</w:t>
      </w:r>
      <w:r w:rsidRPr="003B6373">
        <w:rPr>
          <w:rFonts w:ascii="Arial" w:hAnsi="Arial" w:cs="Arial"/>
          <w:sz w:val="16"/>
          <w:szCs w:val="16"/>
        </w:rPr>
        <w:t>y</w:t>
      </w:r>
      <w:r w:rsidRPr="003B6373">
        <w:rPr>
          <w:rFonts w:ascii="Arial" w:hAnsi="Arial" w:cs="Arial"/>
          <w:sz w:val="16"/>
          <w:szCs w:val="16"/>
        </w:rPr>
        <w:t>pełnić odrębne formularze jednolitego europejskiego dokumentu zamówienia.</w:t>
      </w:r>
    </w:p>
  </w:footnote>
  <w:footnote w:id="42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bCs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bCs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</w:t>
      </w:r>
      <w:r w:rsidRPr="003B6373">
        <w:rPr>
          <w:rFonts w:ascii="Arial" w:hAnsi="Arial" w:cs="Arial"/>
          <w:sz w:val="16"/>
          <w:szCs w:val="16"/>
        </w:rPr>
        <w:t>e</w:t>
      </w:r>
      <w:r w:rsidRPr="003B6373">
        <w:rPr>
          <w:rFonts w:ascii="Arial" w:hAnsi="Arial" w:cs="Arial"/>
          <w:sz w:val="16"/>
          <w:szCs w:val="16"/>
        </w:rPr>
        <w:t>ga na zdolności podwykonawców na potrzeby realizacji tej części, to należy wypełnić odrębny jednolity europejski d</w:t>
      </w:r>
      <w:r w:rsidRPr="003B6373">
        <w:rPr>
          <w:rFonts w:ascii="Arial" w:hAnsi="Arial" w:cs="Arial"/>
          <w:sz w:val="16"/>
          <w:szCs w:val="16"/>
        </w:rPr>
        <w:t>o</w:t>
      </w:r>
      <w:r w:rsidRPr="003B6373">
        <w:rPr>
          <w:rFonts w:ascii="Arial" w:hAnsi="Arial" w:cs="Arial"/>
          <w:sz w:val="16"/>
          <w:szCs w:val="16"/>
        </w:rPr>
        <w:t>kument zamówienia dla tych podwykonawców (zob. powyżej, część II sekcja C).</w:t>
      </w:r>
    </w:p>
  </w:footnote>
  <w:footnote w:id="44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 lub organu, dokładne dane referencyjne dokumentacji) umożliwiające instytucji zamawiającej lub podmiotowi zamawiaj</w:t>
      </w:r>
      <w:r w:rsidRPr="003B6373">
        <w:rPr>
          <w:rFonts w:ascii="Arial" w:hAnsi="Arial" w:cs="Arial"/>
          <w:sz w:val="16"/>
          <w:szCs w:val="16"/>
        </w:rPr>
        <w:t>ą</w:t>
      </w:r>
      <w:r w:rsidRPr="003B6373">
        <w:rPr>
          <w:rFonts w:ascii="Arial" w:hAnsi="Arial" w:cs="Arial"/>
          <w:sz w:val="16"/>
          <w:szCs w:val="16"/>
        </w:rPr>
        <w:t xml:space="preserve">cemu tę czynność. W razie potrzeby musi temu towarzyszyć odpowiednia zgoda na uzyskanie takiego dostępu. </w:t>
      </w:r>
    </w:p>
  </w:footnote>
  <w:footnote w:id="48">
    <w:p w:rsidR="00694595" w:rsidRDefault="00694595" w:rsidP="00FC39A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95" w:rsidRDefault="00694595" w:rsidP="00A17E53">
    <w:pPr>
      <w:pBdr>
        <w:bottom w:val="single" w:sz="4" w:space="1" w:color="auto"/>
      </w:pBdr>
      <w:tabs>
        <w:tab w:val="center" w:pos="4536"/>
        <w:tab w:val="right" w:pos="9072"/>
      </w:tabs>
    </w:pPr>
    <w:r>
      <w:rPr>
        <w:rFonts w:ascii="Arial" w:hAnsi="Arial" w:cs="Arial"/>
        <w:b/>
        <w:bCs/>
        <w:smallCaps/>
        <w:color w:val="333399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92E"/>
    <w:multiLevelType w:val="hybridMultilevel"/>
    <w:tmpl w:val="AD2AC614"/>
    <w:lvl w:ilvl="0" w:tplc="00563196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779729E"/>
    <w:multiLevelType w:val="hybridMultilevel"/>
    <w:tmpl w:val="CBD0A02E"/>
    <w:name w:val="NumPar3"/>
    <w:lvl w:ilvl="0" w:tplc="9D90425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2B"/>
    <w:rsid w:val="000342FD"/>
    <w:rsid w:val="00034F7C"/>
    <w:rsid w:val="00055ACA"/>
    <w:rsid w:val="0007665A"/>
    <w:rsid w:val="000940AE"/>
    <w:rsid w:val="00097364"/>
    <w:rsid w:val="000A6A99"/>
    <w:rsid w:val="000A6E0F"/>
    <w:rsid w:val="000B0DF1"/>
    <w:rsid w:val="000C1076"/>
    <w:rsid w:val="000C1272"/>
    <w:rsid w:val="000D05EF"/>
    <w:rsid w:val="000D6A1D"/>
    <w:rsid w:val="000E5237"/>
    <w:rsid w:val="000E5E92"/>
    <w:rsid w:val="000F3A58"/>
    <w:rsid w:val="001029B1"/>
    <w:rsid w:val="00112259"/>
    <w:rsid w:val="00112466"/>
    <w:rsid w:val="00115FD5"/>
    <w:rsid w:val="00116707"/>
    <w:rsid w:val="001439B8"/>
    <w:rsid w:val="0017351F"/>
    <w:rsid w:val="001763F5"/>
    <w:rsid w:val="00184C77"/>
    <w:rsid w:val="0019732B"/>
    <w:rsid w:val="001A4717"/>
    <w:rsid w:val="001A7D23"/>
    <w:rsid w:val="001E1BA7"/>
    <w:rsid w:val="001E6930"/>
    <w:rsid w:val="002020D4"/>
    <w:rsid w:val="00210A90"/>
    <w:rsid w:val="00237676"/>
    <w:rsid w:val="0024230A"/>
    <w:rsid w:val="00272EC9"/>
    <w:rsid w:val="00273E52"/>
    <w:rsid w:val="00282C3E"/>
    <w:rsid w:val="00286D6D"/>
    <w:rsid w:val="002A009A"/>
    <w:rsid w:val="002A2FF3"/>
    <w:rsid w:val="002B3B46"/>
    <w:rsid w:val="002B53B1"/>
    <w:rsid w:val="002B678A"/>
    <w:rsid w:val="003105A0"/>
    <w:rsid w:val="003254E1"/>
    <w:rsid w:val="00327EAF"/>
    <w:rsid w:val="00330C13"/>
    <w:rsid w:val="00333CD5"/>
    <w:rsid w:val="00344658"/>
    <w:rsid w:val="003562FA"/>
    <w:rsid w:val="00373DC4"/>
    <w:rsid w:val="003752F4"/>
    <w:rsid w:val="00381805"/>
    <w:rsid w:val="003A6E38"/>
    <w:rsid w:val="003B3745"/>
    <w:rsid w:val="003B4BE0"/>
    <w:rsid w:val="003B6373"/>
    <w:rsid w:val="003B6F34"/>
    <w:rsid w:val="003C65AB"/>
    <w:rsid w:val="003D7505"/>
    <w:rsid w:val="003F50DE"/>
    <w:rsid w:val="00430A51"/>
    <w:rsid w:val="00433BF7"/>
    <w:rsid w:val="00455154"/>
    <w:rsid w:val="00461E6C"/>
    <w:rsid w:val="004760CE"/>
    <w:rsid w:val="00476C70"/>
    <w:rsid w:val="004A4522"/>
    <w:rsid w:val="004A7650"/>
    <w:rsid w:val="004A7AE1"/>
    <w:rsid w:val="004C11B8"/>
    <w:rsid w:val="004C3064"/>
    <w:rsid w:val="004E53B2"/>
    <w:rsid w:val="00501D2D"/>
    <w:rsid w:val="0051752E"/>
    <w:rsid w:val="00526952"/>
    <w:rsid w:val="00526FFD"/>
    <w:rsid w:val="0054099F"/>
    <w:rsid w:val="00541B39"/>
    <w:rsid w:val="00563D87"/>
    <w:rsid w:val="005819FD"/>
    <w:rsid w:val="005A54FC"/>
    <w:rsid w:val="005B459B"/>
    <w:rsid w:val="005B6BFC"/>
    <w:rsid w:val="005C4E12"/>
    <w:rsid w:val="005D594B"/>
    <w:rsid w:val="005E1FB8"/>
    <w:rsid w:val="005F45A0"/>
    <w:rsid w:val="00602FC5"/>
    <w:rsid w:val="006177D1"/>
    <w:rsid w:val="00677985"/>
    <w:rsid w:val="00682DD7"/>
    <w:rsid w:val="00694595"/>
    <w:rsid w:val="00697519"/>
    <w:rsid w:val="006A114B"/>
    <w:rsid w:val="006D3917"/>
    <w:rsid w:val="006E374F"/>
    <w:rsid w:val="0071395B"/>
    <w:rsid w:val="0074342B"/>
    <w:rsid w:val="0075170F"/>
    <w:rsid w:val="00783187"/>
    <w:rsid w:val="007E0611"/>
    <w:rsid w:val="007F3023"/>
    <w:rsid w:val="007F4262"/>
    <w:rsid w:val="007F6117"/>
    <w:rsid w:val="008033DF"/>
    <w:rsid w:val="00836572"/>
    <w:rsid w:val="00862461"/>
    <w:rsid w:val="0087093A"/>
    <w:rsid w:val="008739C8"/>
    <w:rsid w:val="008B16CA"/>
    <w:rsid w:val="008C6FE4"/>
    <w:rsid w:val="008D1566"/>
    <w:rsid w:val="009003F1"/>
    <w:rsid w:val="009070B8"/>
    <w:rsid w:val="00916520"/>
    <w:rsid w:val="00933B0C"/>
    <w:rsid w:val="00934D1A"/>
    <w:rsid w:val="009466CB"/>
    <w:rsid w:val="009A41A4"/>
    <w:rsid w:val="009C5BF9"/>
    <w:rsid w:val="009C68FE"/>
    <w:rsid w:val="009E1BA5"/>
    <w:rsid w:val="009E7F7F"/>
    <w:rsid w:val="00A17E53"/>
    <w:rsid w:val="00A33903"/>
    <w:rsid w:val="00A46EC6"/>
    <w:rsid w:val="00A530FB"/>
    <w:rsid w:val="00A7006B"/>
    <w:rsid w:val="00AB7D7C"/>
    <w:rsid w:val="00AC2981"/>
    <w:rsid w:val="00AD03E8"/>
    <w:rsid w:val="00AE3D25"/>
    <w:rsid w:val="00AE7AD5"/>
    <w:rsid w:val="00B150BB"/>
    <w:rsid w:val="00B20AB1"/>
    <w:rsid w:val="00B23B07"/>
    <w:rsid w:val="00B34AA2"/>
    <w:rsid w:val="00B42F8D"/>
    <w:rsid w:val="00B53352"/>
    <w:rsid w:val="00B84CAC"/>
    <w:rsid w:val="00B933D2"/>
    <w:rsid w:val="00B94FDD"/>
    <w:rsid w:val="00BB342E"/>
    <w:rsid w:val="00C00300"/>
    <w:rsid w:val="00C124E2"/>
    <w:rsid w:val="00C3242D"/>
    <w:rsid w:val="00C32A45"/>
    <w:rsid w:val="00C32CB4"/>
    <w:rsid w:val="00C40943"/>
    <w:rsid w:val="00C462DF"/>
    <w:rsid w:val="00C52B99"/>
    <w:rsid w:val="00C5677A"/>
    <w:rsid w:val="00C646D5"/>
    <w:rsid w:val="00CB3AF0"/>
    <w:rsid w:val="00CE0858"/>
    <w:rsid w:val="00CF6FDD"/>
    <w:rsid w:val="00D034D0"/>
    <w:rsid w:val="00D05B3F"/>
    <w:rsid w:val="00D12BCE"/>
    <w:rsid w:val="00D1354E"/>
    <w:rsid w:val="00D269E6"/>
    <w:rsid w:val="00D32C70"/>
    <w:rsid w:val="00D41F66"/>
    <w:rsid w:val="00D4258C"/>
    <w:rsid w:val="00D571B3"/>
    <w:rsid w:val="00D64E39"/>
    <w:rsid w:val="00D67A24"/>
    <w:rsid w:val="00DB1020"/>
    <w:rsid w:val="00DD328D"/>
    <w:rsid w:val="00DD4AB5"/>
    <w:rsid w:val="00DE38B5"/>
    <w:rsid w:val="00DF10BF"/>
    <w:rsid w:val="00DF4744"/>
    <w:rsid w:val="00E05BCF"/>
    <w:rsid w:val="00E1320D"/>
    <w:rsid w:val="00E2384B"/>
    <w:rsid w:val="00E25818"/>
    <w:rsid w:val="00E3131B"/>
    <w:rsid w:val="00E40C51"/>
    <w:rsid w:val="00E45BC2"/>
    <w:rsid w:val="00E650C1"/>
    <w:rsid w:val="00E72A71"/>
    <w:rsid w:val="00E84353"/>
    <w:rsid w:val="00EB3DE4"/>
    <w:rsid w:val="00EB5223"/>
    <w:rsid w:val="00EC3B3D"/>
    <w:rsid w:val="00EE1B70"/>
    <w:rsid w:val="00EF5D78"/>
    <w:rsid w:val="00F3330E"/>
    <w:rsid w:val="00F34C9B"/>
    <w:rsid w:val="00F602D2"/>
    <w:rsid w:val="00F617E4"/>
    <w:rsid w:val="00F6296E"/>
    <w:rsid w:val="00F71DF7"/>
    <w:rsid w:val="00FA1DF7"/>
    <w:rsid w:val="00FB5E52"/>
    <w:rsid w:val="00FC39AB"/>
    <w:rsid w:val="00FD196B"/>
    <w:rsid w:val="00FD3793"/>
    <w:rsid w:val="00FD440E"/>
    <w:rsid w:val="00FE045A"/>
    <w:rsid w:val="00FE3B65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CB4"/>
    <w:pPr>
      <w:suppressAutoHyphens/>
      <w:autoSpaceDN w:val="0"/>
      <w:spacing w:after="160" w:line="254" w:lineRule="auto"/>
      <w:textAlignment w:val="baseline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39AB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39AB"/>
    <w:pPr>
      <w:keepNext/>
      <w:suppressAutoHyphens w:val="0"/>
      <w:autoSpaceDN/>
      <w:spacing w:before="240" w:after="60" w:line="240" w:lineRule="auto"/>
      <w:jc w:val="both"/>
      <w:textAlignment w:val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eastAsia="en-GB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15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39A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C39AB"/>
    <w:rPr>
      <w:rFonts w:ascii="Calibri Light" w:hAnsi="Calibri Light" w:cs="Calibri Light"/>
      <w:b/>
      <w:bCs/>
      <w:i/>
      <w:iCs/>
      <w:sz w:val="28"/>
      <w:szCs w:val="28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6296E"/>
    <w:rPr>
      <w:rFonts w:ascii="Cambria" w:hAnsi="Cambria" w:cs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FD3793"/>
    <w:rPr>
      <w:lang w:eastAsia="en-US"/>
    </w:rPr>
  </w:style>
  <w:style w:type="character" w:customStyle="1" w:styleId="NagwekZnak">
    <w:name w:val="Nagłówek Znak"/>
    <w:basedOn w:val="Domylnaczcionkaakapitu"/>
    <w:uiPriority w:val="99"/>
    <w:rsid w:val="00C32CB4"/>
  </w:style>
  <w:style w:type="paragraph" w:styleId="Stopka">
    <w:name w:val="footer"/>
    <w:basedOn w:val="Normalny"/>
    <w:link w:val="StopkaZnak1"/>
    <w:uiPriority w:val="99"/>
    <w:rsid w:val="00C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FD3793"/>
    <w:rPr>
      <w:lang w:eastAsia="en-US"/>
    </w:rPr>
  </w:style>
  <w:style w:type="character" w:customStyle="1" w:styleId="StopkaZnak">
    <w:name w:val="Stopka Znak"/>
    <w:basedOn w:val="Domylnaczcionkaakapitu"/>
    <w:uiPriority w:val="99"/>
    <w:rsid w:val="00C32CB4"/>
  </w:style>
  <w:style w:type="paragraph" w:customStyle="1" w:styleId="NormalBold">
    <w:name w:val="NormalBold"/>
    <w:basedOn w:val="Normalny"/>
    <w:link w:val="NormalBoldChar"/>
    <w:uiPriority w:val="99"/>
    <w:rsid w:val="00FC39AB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FC39AB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FC39AB"/>
    <w:rPr>
      <w:b/>
      <w:bCs/>
      <w:i/>
      <w:iCs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39AB"/>
    <w:pPr>
      <w:suppressAutoHyphens w:val="0"/>
      <w:autoSpaceDN/>
      <w:spacing w:after="0" w:line="240" w:lineRule="auto"/>
      <w:ind w:left="720" w:hanging="720"/>
      <w:jc w:val="both"/>
      <w:textAlignment w:val="auto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C39AB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FC39AB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FC39AB"/>
    <w:pPr>
      <w:suppressAutoHyphens w:val="0"/>
      <w:autoSpaceDN/>
      <w:spacing w:before="120" w:after="120" w:line="240" w:lineRule="auto"/>
      <w:ind w:left="850"/>
      <w:jc w:val="both"/>
      <w:textAlignment w:val="auto"/>
    </w:pPr>
    <w:rPr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FC39AB"/>
    <w:pPr>
      <w:suppressAutoHyphens w:val="0"/>
      <w:autoSpaceDN/>
      <w:spacing w:before="120" w:after="120" w:line="240" w:lineRule="auto"/>
      <w:textAlignment w:val="auto"/>
    </w:pPr>
    <w:rPr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FC39AB"/>
    <w:pPr>
      <w:numPr>
        <w:numId w:val="1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FC39AB"/>
    <w:pPr>
      <w:numPr>
        <w:numId w:val="2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FC39AB"/>
    <w:pPr>
      <w:numPr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FC39AB"/>
    <w:pPr>
      <w:numPr>
        <w:ilvl w:val="1"/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FC39AB"/>
    <w:pPr>
      <w:numPr>
        <w:ilvl w:val="2"/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FC39AB"/>
    <w:pPr>
      <w:numPr>
        <w:ilvl w:val="3"/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FC39AB"/>
    <w:pPr>
      <w:keepNext/>
      <w:suppressAutoHyphens w:val="0"/>
      <w:autoSpaceDN/>
      <w:spacing w:before="120" w:after="360" w:line="240" w:lineRule="auto"/>
      <w:jc w:val="center"/>
      <w:textAlignment w:val="auto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FC39AB"/>
    <w:pPr>
      <w:keepNext/>
      <w:suppressAutoHyphens w:val="0"/>
      <w:autoSpaceDN/>
      <w:spacing w:before="120" w:after="360" w:line="240" w:lineRule="auto"/>
      <w:jc w:val="center"/>
      <w:textAlignment w:val="auto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FC39AB"/>
    <w:pPr>
      <w:suppressAutoHyphens w:val="0"/>
      <w:autoSpaceDN/>
      <w:spacing w:before="120" w:after="120" w:line="240" w:lineRule="auto"/>
      <w:jc w:val="center"/>
      <w:textAlignment w:val="auto"/>
    </w:pPr>
    <w:rPr>
      <w:b/>
      <w:bCs/>
      <w:sz w:val="24"/>
      <w:szCs w:val="24"/>
      <w:u w:val="single"/>
      <w:lang w:eastAsia="en-GB"/>
    </w:rPr>
  </w:style>
  <w:style w:type="paragraph" w:customStyle="1" w:styleId="Default">
    <w:name w:val="Default"/>
    <w:uiPriority w:val="99"/>
    <w:rsid w:val="00FC3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C39AB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uiPriority w:val="99"/>
    <w:qFormat/>
    <w:rsid w:val="00FC39AB"/>
    <w:pPr>
      <w:ind w:left="720"/>
    </w:pPr>
  </w:style>
  <w:style w:type="character" w:styleId="Pogrubienie">
    <w:name w:val="Strong"/>
    <w:basedOn w:val="Domylnaczcionkaakapitu"/>
    <w:uiPriority w:val="99"/>
    <w:qFormat/>
    <w:rsid w:val="00433BF7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3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3B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uiPriority w:val="99"/>
    <w:locked/>
    <w:rsid w:val="006D3917"/>
  </w:style>
  <w:style w:type="character" w:styleId="Odwoaniedokomentarza">
    <w:name w:val="annotation reference"/>
    <w:basedOn w:val="Domylnaczcionkaakapitu"/>
    <w:uiPriority w:val="99"/>
    <w:semiHidden/>
    <w:rsid w:val="00333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3C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3C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3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3CD5"/>
    <w:rPr>
      <w:b/>
      <w:bCs/>
    </w:rPr>
  </w:style>
  <w:style w:type="character" w:customStyle="1" w:styleId="markedcontent">
    <w:name w:val="markedcontent"/>
    <w:basedOn w:val="Domylnaczcionkaakapitu"/>
    <w:uiPriority w:val="99"/>
    <w:rsid w:val="00697519"/>
  </w:style>
  <w:style w:type="paragraph" w:styleId="NormalnyWeb">
    <w:name w:val="Normal (Web)"/>
    <w:basedOn w:val="Normalny"/>
    <w:uiPriority w:val="99"/>
    <w:rsid w:val="00B150BB"/>
    <w:pPr>
      <w:suppressAutoHyphens w:val="0"/>
      <w:autoSpaceDE w:val="0"/>
      <w:spacing w:before="100" w:after="100" w:line="240" w:lineRule="auto"/>
      <w:jc w:val="both"/>
      <w:textAlignment w:val="auto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526952"/>
    <w:pPr>
      <w:suppressAutoHyphens w:val="0"/>
      <w:autoSpaceDN/>
      <w:spacing w:after="0" w:line="240" w:lineRule="auto"/>
      <w:textAlignment w:val="auto"/>
    </w:pPr>
    <w:rPr>
      <w:sz w:val="24"/>
      <w:szCs w:val="24"/>
      <w:lang w:eastAsia="pl-PL"/>
    </w:rPr>
  </w:style>
  <w:style w:type="character" w:customStyle="1" w:styleId="date">
    <w:name w:val="date"/>
    <w:basedOn w:val="Domylnaczcionkaakapitu"/>
    <w:rsid w:val="00694595"/>
  </w:style>
  <w:style w:type="character" w:customStyle="1" w:styleId="oj">
    <w:name w:val="oj"/>
    <w:basedOn w:val="Domylnaczcionkaakapitu"/>
    <w:rsid w:val="00694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4887</Words>
  <Characters>29325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Cikoto-Wawrzyniak Iwona</dc:creator>
  <cp:keywords/>
  <dc:description/>
  <cp:lastModifiedBy>Dotka</cp:lastModifiedBy>
  <cp:revision>4</cp:revision>
  <cp:lastPrinted>2022-12-16T08:15:00Z</cp:lastPrinted>
  <dcterms:created xsi:type="dcterms:W3CDTF">2022-12-16T08:15:00Z</dcterms:created>
  <dcterms:modified xsi:type="dcterms:W3CDTF">2023-01-20T16:18:00Z</dcterms:modified>
</cp:coreProperties>
</file>