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014ACF48" w:rsidR="00F7473D" w:rsidRDefault="009F6175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</w:t>
      </w:r>
      <w:r w:rsidR="004D303E">
        <w:rPr>
          <w:rFonts w:ascii="Century Gothic" w:hAnsi="Century Gothic"/>
          <w:sz w:val="20"/>
          <w:szCs w:val="20"/>
        </w:rPr>
        <w:t>10</w:t>
      </w:r>
      <w:r w:rsidR="00083B59">
        <w:rPr>
          <w:rFonts w:ascii="Century Gothic" w:hAnsi="Century Gothic"/>
          <w:sz w:val="20"/>
          <w:szCs w:val="20"/>
        </w:rPr>
        <w:t>/202</w:t>
      </w:r>
      <w:r w:rsidR="004D303E">
        <w:rPr>
          <w:rFonts w:ascii="Century Gothic" w:hAnsi="Century Gothic"/>
          <w:sz w:val="20"/>
          <w:szCs w:val="20"/>
        </w:rPr>
        <w:t>3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>
        <w:rPr>
          <w:rFonts w:ascii="Century Gothic" w:hAnsi="Century Gothic"/>
          <w:sz w:val="20"/>
          <w:szCs w:val="20"/>
        </w:rPr>
        <w:t xml:space="preserve">Bydgoszcz, dn. </w:t>
      </w:r>
      <w:r w:rsidR="004D303E">
        <w:rPr>
          <w:rFonts w:ascii="Century Gothic" w:hAnsi="Century Gothic"/>
          <w:sz w:val="20"/>
          <w:szCs w:val="20"/>
        </w:rPr>
        <w:t>2</w:t>
      </w:r>
      <w:r w:rsidR="007864C6">
        <w:rPr>
          <w:rFonts w:ascii="Century Gothic" w:hAnsi="Century Gothic"/>
          <w:sz w:val="20"/>
          <w:szCs w:val="20"/>
        </w:rPr>
        <w:t>3</w:t>
      </w:r>
      <w:r w:rsidR="00914EF4">
        <w:rPr>
          <w:rFonts w:ascii="Century Gothic" w:hAnsi="Century Gothic"/>
          <w:sz w:val="20"/>
          <w:szCs w:val="20"/>
        </w:rPr>
        <w:t>.</w:t>
      </w:r>
      <w:r w:rsidR="004D303E">
        <w:rPr>
          <w:rFonts w:ascii="Century Gothic" w:hAnsi="Century Gothic"/>
          <w:sz w:val="20"/>
          <w:szCs w:val="20"/>
        </w:rPr>
        <w:t>03</w:t>
      </w:r>
      <w:r w:rsidR="00083B59">
        <w:rPr>
          <w:rFonts w:ascii="Century Gothic" w:hAnsi="Century Gothic"/>
          <w:sz w:val="20"/>
          <w:szCs w:val="20"/>
        </w:rPr>
        <w:t>.202</w:t>
      </w:r>
      <w:r w:rsidR="004D303E">
        <w:rPr>
          <w:rFonts w:ascii="Century Gothic" w:hAnsi="Century Gothic"/>
          <w:sz w:val="20"/>
          <w:szCs w:val="20"/>
        </w:rPr>
        <w:t>3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543C9E22" w14:textId="77777777" w:rsidR="00F7473D" w:rsidRDefault="00F7473D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48B4E3A" w14:textId="77777777" w:rsidR="00F7473D" w:rsidRDefault="00F7473D" w:rsidP="004908CE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71C56D2F" w14:textId="5EA96964" w:rsidR="00013F79" w:rsidRDefault="00F7473D" w:rsidP="00076B5D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083B59">
        <w:rPr>
          <w:rFonts w:ascii="Century Gothic" w:hAnsi="Century Gothic"/>
          <w:sz w:val="20"/>
          <w:szCs w:val="20"/>
        </w:rPr>
        <w:t>podstawowym bez negocjacji</w:t>
      </w:r>
      <w:r>
        <w:rPr>
          <w:rFonts w:ascii="Century Gothic" w:hAnsi="Century Gothic"/>
          <w:sz w:val="20"/>
          <w:szCs w:val="20"/>
        </w:rPr>
        <w:t xml:space="preserve"> na: </w:t>
      </w:r>
      <w:r w:rsidR="004D303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</w:t>
      </w:r>
      <w:r w:rsidR="004D303E" w:rsidRPr="004D303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ukcesywn</w:t>
      </w:r>
      <w:r w:rsidR="004D303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ą</w:t>
      </w:r>
      <w:r w:rsidR="004D303E" w:rsidRPr="004D303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dostaw</w:t>
      </w:r>
      <w:r w:rsidR="004D303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4D303E" w:rsidRPr="004D303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artykułów biurowych</w:t>
      </w:r>
    </w:p>
    <w:p w14:paraId="47DBE37A" w14:textId="77777777" w:rsidR="00CE08C6" w:rsidRDefault="00CE08C6" w:rsidP="004908CE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ADF0BC6" w14:textId="77777777" w:rsidR="00791374" w:rsidRDefault="00791374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490693C" w14:textId="77777777" w:rsidR="00CE08C6" w:rsidRPr="004277D7" w:rsidRDefault="00CE08C6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MODYFIKACJA TREŚCI S</w:t>
      </w:r>
      <w:r w:rsidRPr="004277D7">
        <w:rPr>
          <w:rFonts w:ascii="Century Gothic" w:hAnsi="Century Gothic"/>
          <w:b/>
          <w:bCs/>
          <w:sz w:val="20"/>
          <w:szCs w:val="20"/>
        </w:rPr>
        <w:t>WZ</w:t>
      </w:r>
    </w:p>
    <w:p w14:paraId="5D6A5D76" w14:textId="799772E8" w:rsidR="00CE08C6" w:rsidRDefault="00CE08C6" w:rsidP="00076B5D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D</w:t>
      </w:r>
      <w:r w:rsidRPr="00C35701">
        <w:rPr>
          <w:rFonts w:ascii="Century Gothic" w:hAnsi="Century Gothic"/>
          <w:sz w:val="20"/>
          <w:szCs w:val="20"/>
        </w:rPr>
        <w:t>ziała</w:t>
      </w:r>
      <w:r>
        <w:rPr>
          <w:rFonts w:ascii="Century Gothic" w:hAnsi="Century Gothic"/>
          <w:sz w:val="20"/>
          <w:szCs w:val="20"/>
        </w:rPr>
        <w:t xml:space="preserve">jąc na podstawie art. 286 ust. 1 </w:t>
      </w:r>
      <w:r w:rsidRPr="00C35701">
        <w:rPr>
          <w:rFonts w:ascii="Century Gothic" w:hAnsi="Century Gothic"/>
          <w:sz w:val="20"/>
          <w:szCs w:val="20"/>
        </w:rPr>
        <w:t>ustawy Prawo zam</w:t>
      </w:r>
      <w:r>
        <w:rPr>
          <w:rFonts w:ascii="Century Gothic" w:hAnsi="Century Gothic"/>
          <w:sz w:val="20"/>
          <w:szCs w:val="20"/>
        </w:rPr>
        <w:t>ówień publicznych (Dz. U. z 202</w:t>
      </w:r>
      <w:r w:rsidR="004D303E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r. poz. 1</w:t>
      </w:r>
      <w:r w:rsidR="004D303E">
        <w:rPr>
          <w:rFonts w:ascii="Century Gothic" w:hAnsi="Century Gothic"/>
          <w:sz w:val="20"/>
          <w:szCs w:val="20"/>
        </w:rPr>
        <w:t>710</w:t>
      </w:r>
      <w:r w:rsidRPr="00C35701">
        <w:rPr>
          <w:rFonts w:ascii="Century Gothic" w:hAnsi="Century Gothic"/>
          <w:sz w:val="20"/>
          <w:szCs w:val="20"/>
        </w:rPr>
        <w:t>)</w:t>
      </w:r>
      <w:r w:rsidRPr="00C35701">
        <w:rPr>
          <w:rFonts w:ascii="Century Gothic" w:hAnsi="Century Gothic"/>
          <w:b/>
          <w:sz w:val="20"/>
          <w:szCs w:val="20"/>
        </w:rPr>
        <w:t xml:space="preserve"> Zamawiający dokonuje modyfikacji</w:t>
      </w:r>
      <w:r>
        <w:rPr>
          <w:rFonts w:ascii="Century Gothic" w:hAnsi="Century Gothic"/>
          <w:b/>
          <w:sz w:val="20"/>
          <w:szCs w:val="20"/>
        </w:rPr>
        <w:t xml:space="preserve"> treści </w:t>
      </w:r>
      <w:r w:rsidR="004D303E">
        <w:rPr>
          <w:rFonts w:ascii="Century Gothic" w:hAnsi="Century Gothic"/>
          <w:b/>
          <w:sz w:val="20"/>
          <w:szCs w:val="20"/>
        </w:rPr>
        <w:t xml:space="preserve">SWZ </w:t>
      </w:r>
      <w:r w:rsidR="007864C6" w:rsidRPr="0079242F">
        <w:rPr>
          <w:rFonts w:ascii="Century Gothic" w:hAnsi="Century Gothic"/>
          <w:bCs/>
          <w:sz w:val="20"/>
          <w:szCs w:val="20"/>
        </w:rPr>
        <w:t>w</w:t>
      </w:r>
      <w:r w:rsidR="007864C6">
        <w:rPr>
          <w:rFonts w:ascii="Century Gothic" w:hAnsi="Century Gothic"/>
          <w:b/>
          <w:sz w:val="20"/>
          <w:szCs w:val="20"/>
        </w:rPr>
        <w:t xml:space="preserve"> </w:t>
      </w:r>
      <w:r w:rsidR="004D303E" w:rsidRPr="004D303E">
        <w:rPr>
          <w:rFonts w:ascii="Century Gothic" w:hAnsi="Century Gothic"/>
          <w:bCs/>
          <w:sz w:val="20"/>
          <w:szCs w:val="20"/>
        </w:rPr>
        <w:t>zakresie</w:t>
      </w:r>
      <w:r w:rsidR="003B1CF2">
        <w:rPr>
          <w:rFonts w:ascii="Century Gothic" w:hAnsi="Century Gothic"/>
          <w:bCs/>
          <w:sz w:val="20"/>
          <w:szCs w:val="20"/>
        </w:rPr>
        <w:t xml:space="preserve"> podmiotowych środków dowodowych</w:t>
      </w:r>
      <w:r w:rsidR="00076B5D" w:rsidRPr="004D303E">
        <w:rPr>
          <w:rFonts w:ascii="Century Gothic" w:hAnsi="Century Gothic"/>
          <w:bCs/>
          <w:sz w:val="20"/>
          <w:szCs w:val="20"/>
        </w:rPr>
        <w:t>:</w:t>
      </w:r>
    </w:p>
    <w:p w14:paraId="3B2480B0" w14:textId="77777777" w:rsidR="00076B5D" w:rsidRDefault="00076B5D" w:rsidP="00076B5D">
      <w:pPr>
        <w:jc w:val="both"/>
        <w:rPr>
          <w:rFonts w:ascii="Century Gothic" w:hAnsi="Century Gothic"/>
          <w:b/>
          <w:sz w:val="20"/>
          <w:szCs w:val="20"/>
        </w:rPr>
      </w:pPr>
    </w:p>
    <w:p w14:paraId="79A833B1" w14:textId="23549CBF" w:rsidR="00076B5D" w:rsidRPr="00A56B16" w:rsidRDefault="0079242F" w:rsidP="00A56B16">
      <w:pPr>
        <w:pStyle w:val="Akapitzlist"/>
        <w:numPr>
          <w:ilvl w:val="2"/>
          <w:numId w:val="33"/>
        </w:numPr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</w:t>
      </w:r>
      <w:r w:rsidR="00A56B16" w:rsidRPr="00A56B16">
        <w:rPr>
          <w:rFonts w:ascii="Century Gothic" w:hAnsi="Century Gothic"/>
          <w:b/>
          <w:sz w:val="20"/>
          <w:szCs w:val="20"/>
        </w:rPr>
        <w:t>Dzia</w:t>
      </w:r>
      <w:r>
        <w:rPr>
          <w:rFonts w:ascii="Century Gothic" w:hAnsi="Century Gothic"/>
          <w:b/>
          <w:sz w:val="20"/>
          <w:szCs w:val="20"/>
        </w:rPr>
        <w:t>le</w:t>
      </w:r>
      <w:r w:rsidR="00A56B16" w:rsidRPr="00A56B16">
        <w:rPr>
          <w:rFonts w:ascii="Century Gothic" w:hAnsi="Century Gothic"/>
          <w:b/>
          <w:sz w:val="20"/>
          <w:szCs w:val="20"/>
        </w:rPr>
        <w:t xml:space="preserve"> VII</w:t>
      </w:r>
      <w:r>
        <w:rPr>
          <w:rFonts w:ascii="Century Gothic" w:hAnsi="Century Gothic"/>
          <w:b/>
          <w:sz w:val="20"/>
          <w:szCs w:val="20"/>
        </w:rPr>
        <w:t>I</w:t>
      </w:r>
      <w:r w:rsidR="00A56B16" w:rsidRPr="00A56B16">
        <w:rPr>
          <w:rFonts w:ascii="Century Gothic" w:hAnsi="Century Gothic"/>
          <w:b/>
          <w:sz w:val="20"/>
          <w:szCs w:val="20"/>
        </w:rPr>
        <w:t xml:space="preserve"> </w:t>
      </w:r>
      <w:r w:rsidRPr="0079242F">
        <w:rPr>
          <w:rFonts w:ascii="Century Gothic" w:hAnsi="Century Gothic"/>
          <w:b/>
          <w:sz w:val="20"/>
          <w:szCs w:val="20"/>
        </w:rPr>
        <w:t>PODMIOTOWE ŚRODKI DOWODOWE: OŚWIADCZENIA I DOKUMENTY, JAKIE ZOBOWIĄZANI SĄ DOSTARCZYĆ WYKONAWCY W CELU POTWIERDZENIA SPEŁNIANIA WARUNKÓW UDZIAŁU W POSTĘPOWANIU ORAZ WYKAZANIA BRAKU PODSTAW WYKLUCZENIA</w:t>
      </w:r>
      <w:r>
        <w:rPr>
          <w:rFonts w:ascii="Century Gothic" w:hAnsi="Century Gothic"/>
          <w:b/>
          <w:sz w:val="20"/>
          <w:szCs w:val="20"/>
        </w:rPr>
        <w:t xml:space="preserve"> zostaje dodany punkt następującej treści</w:t>
      </w:r>
      <w:r w:rsidR="00A56B16" w:rsidRPr="00A56B16">
        <w:rPr>
          <w:rFonts w:ascii="Century Gothic" w:hAnsi="Century Gothic"/>
          <w:b/>
          <w:sz w:val="20"/>
          <w:szCs w:val="20"/>
        </w:rPr>
        <w:t>:</w:t>
      </w:r>
    </w:p>
    <w:p w14:paraId="374B5ADE" w14:textId="77777777" w:rsidR="0079242F" w:rsidRDefault="0079242F" w:rsidP="0079242F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04C7DEE6" w14:textId="77777777" w:rsidR="0079242F" w:rsidRDefault="0079242F" w:rsidP="0079242F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4DC56B35" w14:textId="7B6E0895" w:rsidR="0079242F" w:rsidRPr="0079242F" w:rsidRDefault="0079242F" w:rsidP="0079242F">
      <w:pPr>
        <w:jc w:val="both"/>
        <w:rPr>
          <w:rFonts w:ascii="Century Gothic" w:eastAsiaTheme="minorHAnsi" w:hAnsi="Century Gothic" w:cs="Arial"/>
          <w:kern w:val="0"/>
          <w:sz w:val="20"/>
          <w:szCs w:val="20"/>
          <w:lang w:eastAsia="en-US" w:bidi="ar-SA"/>
        </w:rPr>
      </w:pPr>
      <w:r w:rsidRPr="0079242F">
        <w:rPr>
          <w:rFonts w:ascii="Century Gothic" w:eastAsiaTheme="minorHAnsi" w:hAnsi="Century Gothic" w:cs="Arial"/>
          <w:kern w:val="0"/>
          <w:sz w:val="20"/>
          <w:szCs w:val="20"/>
          <w:lang w:eastAsia="en-US" w:bidi="ar-SA"/>
        </w:rPr>
        <w:t xml:space="preserve">4. </w:t>
      </w:r>
      <w:r w:rsidRPr="0079242F">
        <w:rPr>
          <w:rFonts w:ascii="Century Gothic" w:eastAsiaTheme="minorHAnsi" w:hAnsi="Century Gothic" w:cs="Arial"/>
          <w:kern w:val="0"/>
          <w:sz w:val="20"/>
          <w:szCs w:val="20"/>
          <w:lang w:eastAsia="en-US" w:bidi="ar-SA"/>
        </w:rPr>
        <w:t>Podmiotowe środki dowodowe wymagane od Wykonawcy:</w:t>
      </w:r>
    </w:p>
    <w:p w14:paraId="29AEB7E2" w14:textId="51CC2C60" w:rsidR="0079242F" w:rsidRPr="0079242F" w:rsidRDefault="0079242F" w:rsidP="0079242F">
      <w:pPr>
        <w:jc w:val="both"/>
        <w:rPr>
          <w:rFonts w:ascii="Century Gothic" w:eastAsiaTheme="minorHAnsi" w:hAnsi="Century Gothic" w:cs="Arial"/>
          <w:kern w:val="0"/>
          <w:sz w:val="20"/>
          <w:szCs w:val="20"/>
          <w:lang w:eastAsia="en-US" w:bidi="ar-SA"/>
        </w:rPr>
      </w:pPr>
      <w:r w:rsidRPr="0079242F">
        <w:rPr>
          <w:rFonts w:ascii="Century Gothic" w:eastAsiaTheme="minorHAnsi" w:hAnsi="Century Gothic" w:cs="Arial"/>
          <w:kern w:val="0"/>
          <w:sz w:val="20"/>
          <w:szCs w:val="20"/>
          <w:lang w:eastAsia="en-US" w:bidi="ar-SA"/>
        </w:rPr>
        <w:t xml:space="preserve">    </w:t>
      </w:r>
      <w:r w:rsidRPr="0079242F">
        <w:rPr>
          <w:rFonts w:ascii="Century Gothic" w:eastAsiaTheme="minorHAnsi" w:hAnsi="Century Gothic" w:cs="Arial"/>
          <w:kern w:val="0"/>
          <w:sz w:val="20"/>
          <w:szCs w:val="20"/>
          <w:lang w:eastAsia="en-US" w:bidi="ar-SA"/>
        </w:rPr>
        <w:t>a) 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4D04B560" w14:textId="77777777" w:rsidR="00AE1A59" w:rsidRDefault="00AE1A59" w:rsidP="001C6576">
      <w:pPr>
        <w:jc w:val="both"/>
        <w:rPr>
          <w:rFonts w:ascii="Century Gothic" w:hAnsi="Century Gothic"/>
          <w:sz w:val="20"/>
          <w:szCs w:val="20"/>
        </w:rPr>
      </w:pPr>
    </w:p>
    <w:p w14:paraId="429BE941" w14:textId="77777777" w:rsidR="0093327E" w:rsidRDefault="0093327E" w:rsidP="0093327E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14:paraId="6FD7628C" w14:textId="2A4560B6" w:rsidR="0093327E" w:rsidRPr="00CF43F9" w:rsidRDefault="0093327E" w:rsidP="0093327E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Ponadto, d</w:t>
      </w:r>
      <w:r w:rsidRPr="00CF43F9">
        <w:rPr>
          <w:rFonts w:ascii="Century Gothic" w:hAnsi="Century Gothic"/>
          <w:sz w:val="20"/>
          <w:szCs w:val="20"/>
        </w:rPr>
        <w:t>ziałając na podstawie art. 286 ust. 3 ustawy Prawo zamówień publicznych (Dz. U. z 20</w:t>
      </w:r>
      <w:r>
        <w:rPr>
          <w:rFonts w:ascii="Century Gothic" w:hAnsi="Century Gothic"/>
          <w:sz w:val="20"/>
          <w:szCs w:val="20"/>
        </w:rPr>
        <w:t>22</w:t>
      </w:r>
      <w:r w:rsidRPr="00CF43F9">
        <w:rPr>
          <w:rFonts w:ascii="Century Gothic" w:hAnsi="Century Gothic"/>
          <w:sz w:val="20"/>
          <w:szCs w:val="20"/>
        </w:rPr>
        <w:t xml:space="preserve"> r. poz. 1</w:t>
      </w:r>
      <w:r>
        <w:rPr>
          <w:rFonts w:ascii="Century Gothic" w:hAnsi="Century Gothic"/>
          <w:sz w:val="20"/>
          <w:szCs w:val="20"/>
        </w:rPr>
        <w:t>710</w:t>
      </w:r>
      <w:r w:rsidRPr="00CF43F9">
        <w:rPr>
          <w:rFonts w:ascii="Century Gothic" w:hAnsi="Century Gothic"/>
          <w:sz w:val="20"/>
          <w:szCs w:val="20"/>
        </w:rPr>
        <w:t>) Zamawiający dokonuje modyfikacji treści SWZ w zakresie przesunięcia  terminu  składania i otwarcia ofert oraz terminu związania ofertą.</w:t>
      </w:r>
    </w:p>
    <w:p w14:paraId="34EC96DC" w14:textId="77777777" w:rsidR="0093327E" w:rsidRDefault="0093327E" w:rsidP="0093327E">
      <w:pPr>
        <w:jc w:val="both"/>
        <w:rPr>
          <w:rFonts w:ascii="Century Gothic" w:hAnsi="Century Gothic"/>
          <w:sz w:val="20"/>
          <w:szCs w:val="20"/>
        </w:rPr>
      </w:pPr>
    </w:p>
    <w:p w14:paraId="73645574" w14:textId="77777777" w:rsidR="0093327E" w:rsidRPr="00CF43F9" w:rsidRDefault="0093327E" w:rsidP="0093327E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 W związku z powyższą modyfikacją zmianie ulegają następujące punkty SWZ:</w:t>
      </w:r>
    </w:p>
    <w:p w14:paraId="6B2F33AE" w14:textId="77777777" w:rsidR="0093327E" w:rsidRPr="00CF43F9" w:rsidRDefault="0093327E" w:rsidP="0093327E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1) Rozdział XVI pkt. 3 otrzymuje brzmienie: </w:t>
      </w:r>
    </w:p>
    <w:p w14:paraId="0CDE93D3" w14:textId="75A0BBEE" w:rsidR="0093327E" w:rsidRPr="00CF43F9" w:rsidRDefault="0093327E" w:rsidP="0093327E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1. Wykonawca będzie związany ofertą przez okres 30 dni, tj. </w:t>
      </w:r>
      <w:r w:rsidRPr="00CF43F9">
        <w:rPr>
          <w:rFonts w:ascii="Century Gothic" w:hAnsi="Century Gothic"/>
          <w:b/>
          <w:bCs/>
          <w:sz w:val="20"/>
          <w:szCs w:val="20"/>
        </w:rPr>
        <w:t xml:space="preserve">do dnia </w:t>
      </w:r>
      <w:r>
        <w:rPr>
          <w:rFonts w:ascii="Century Gothic" w:hAnsi="Century Gothic"/>
          <w:b/>
          <w:bCs/>
          <w:sz w:val="20"/>
          <w:szCs w:val="20"/>
        </w:rPr>
        <w:t>25</w:t>
      </w:r>
      <w:r w:rsidRPr="00CF43F9">
        <w:rPr>
          <w:rFonts w:ascii="Century Gothic" w:hAnsi="Century Gothic"/>
          <w:b/>
          <w:bCs/>
          <w:sz w:val="20"/>
          <w:szCs w:val="20"/>
        </w:rPr>
        <w:t>.0</w:t>
      </w:r>
      <w:r w:rsidR="00CE5F77">
        <w:rPr>
          <w:rFonts w:ascii="Century Gothic" w:hAnsi="Century Gothic"/>
          <w:b/>
          <w:bCs/>
          <w:sz w:val="20"/>
          <w:szCs w:val="20"/>
        </w:rPr>
        <w:t>4</w:t>
      </w:r>
      <w:r w:rsidRPr="00CF43F9">
        <w:rPr>
          <w:rFonts w:ascii="Century Gothic" w:hAnsi="Century Gothic"/>
          <w:b/>
          <w:bCs/>
          <w:sz w:val="20"/>
          <w:szCs w:val="20"/>
        </w:rPr>
        <w:t>.202</w:t>
      </w:r>
      <w:r>
        <w:rPr>
          <w:rFonts w:ascii="Century Gothic" w:hAnsi="Century Gothic"/>
          <w:b/>
          <w:bCs/>
          <w:sz w:val="20"/>
          <w:szCs w:val="20"/>
        </w:rPr>
        <w:t>3</w:t>
      </w:r>
      <w:r w:rsidRPr="00CF43F9">
        <w:rPr>
          <w:rFonts w:ascii="Century Gothic" w:hAnsi="Century Gothic"/>
          <w:b/>
          <w:bCs/>
          <w:sz w:val="20"/>
          <w:szCs w:val="20"/>
        </w:rPr>
        <w:t xml:space="preserve"> r.</w:t>
      </w:r>
      <w:r w:rsidRPr="00CF43F9">
        <w:rPr>
          <w:rFonts w:ascii="Century Gothic" w:hAnsi="Century Gothic"/>
          <w:sz w:val="20"/>
          <w:szCs w:val="20"/>
        </w:rPr>
        <w:t xml:space="preserve"> Bieg terminu związania ofertą rozpoczyna się wraz z </w:t>
      </w:r>
      <w:r>
        <w:rPr>
          <w:rFonts w:ascii="Century Gothic" w:hAnsi="Century Gothic"/>
          <w:sz w:val="20"/>
          <w:szCs w:val="20"/>
        </w:rPr>
        <w:t>upływem terminu składania ofert</w:t>
      </w:r>
      <w:r w:rsidRPr="00CF43F9">
        <w:rPr>
          <w:rFonts w:ascii="Century Gothic" w:hAnsi="Century Gothic"/>
          <w:sz w:val="20"/>
          <w:szCs w:val="20"/>
        </w:rPr>
        <w:t>.</w:t>
      </w:r>
    </w:p>
    <w:p w14:paraId="51D9B1A2" w14:textId="77777777" w:rsidR="0093327E" w:rsidRPr="00CF43F9" w:rsidRDefault="0093327E" w:rsidP="0093327E">
      <w:pPr>
        <w:jc w:val="both"/>
        <w:rPr>
          <w:rFonts w:ascii="Century Gothic" w:hAnsi="Century Gothic"/>
          <w:sz w:val="20"/>
          <w:szCs w:val="20"/>
        </w:rPr>
      </w:pPr>
    </w:p>
    <w:p w14:paraId="27808598" w14:textId="77777777" w:rsidR="0093327E" w:rsidRPr="00CF43F9" w:rsidRDefault="0093327E" w:rsidP="0093327E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2) Rozdział XVII pkt. 1 i 3 otrzymuje brzmienie:</w:t>
      </w:r>
    </w:p>
    <w:p w14:paraId="0891E7B9" w14:textId="35829527" w:rsidR="0093327E" w:rsidRPr="00CF43F9" w:rsidRDefault="0093327E" w:rsidP="0093327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1. Ofertę należy zło</w:t>
      </w:r>
      <w:r>
        <w:rPr>
          <w:rFonts w:ascii="Century Gothic" w:hAnsi="Century Gothic"/>
          <w:sz w:val="20"/>
          <w:szCs w:val="20"/>
        </w:rPr>
        <w:t xml:space="preserve">żyć poprzez Platformę do </w:t>
      </w:r>
      <w:r w:rsidRPr="00CF43F9">
        <w:rPr>
          <w:rFonts w:ascii="Century Gothic" w:hAnsi="Century Gothic"/>
          <w:b/>
          <w:bCs/>
          <w:sz w:val="20"/>
          <w:szCs w:val="20"/>
        </w:rPr>
        <w:t xml:space="preserve">dnia </w:t>
      </w:r>
      <w:r>
        <w:rPr>
          <w:rFonts w:ascii="Century Gothic" w:hAnsi="Century Gothic"/>
          <w:b/>
          <w:bCs/>
          <w:sz w:val="20"/>
          <w:szCs w:val="20"/>
        </w:rPr>
        <w:t>27</w:t>
      </w:r>
      <w:r w:rsidRPr="00CF43F9">
        <w:rPr>
          <w:rFonts w:ascii="Century Gothic" w:hAnsi="Century Gothic"/>
          <w:b/>
          <w:bCs/>
          <w:sz w:val="20"/>
          <w:szCs w:val="20"/>
        </w:rPr>
        <w:t>.0</w:t>
      </w:r>
      <w:r>
        <w:rPr>
          <w:rFonts w:ascii="Century Gothic" w:hAnsi="Century Gothic"/>
          <w:b/>
          <w:bCs/>
          <w:sz w:val="20"/>
          <w:szCs w:val="20"/>
        </w:rPr>
        <w:t>3</w:t>
      </w:r>
      <w:r w:rsidRPr="00CF43F9">
        <w:rPr>
          <w:rFonts w:ascii="Century Gothic" w:hAnsi="Century Gothic"/>
          <w:b/>
          <w:bCs/>
          <w:sz w:val="20"/>
          <w:szCs w:val="20"/>
        </w:rPr>
        <w:t>.202</w:t>
      </w:r>
      <w:r>
        <w:rPr>
          <w:rFonts w:ascii="Century Gothic" w:hAnsi="Century Gothic"/>
          <w:b/>
          <w:bCs/>
          <w:sz w:val="20"/>
          <w:szCs w:val="20"/>
        </w:rPr>
        <w:t>3</w:t>
      </w:r>
      <w:r w:rsidRPr="00CF43F9">
        <w:rPr>
          <w:rFonts w:ascii="Century Gothic" w:hAnsi="Century Gothic"/>
          <w:b/>
          <w:bCs/>
          <w:sz w:val="20"/>
          <w:szCs w:val="20"/>
        </w:rPr>
        <w:t>r. do godziny 11:00.</w:t>
      </w:r>
    </w:p>
    <w:p w14:paraId="60734CF7" w14:textId="13DEC6B6" w:rsidR="0093327E" w:rsidRPr="00CF43F9" w:rsidRDefault="0093327E" w:rsidP="0093327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3. Otwarcie ofert nastąpi w dniu </w:t>
      </w:r>
      <w:r>
        <w:rPr>
          <w:rFonts w:ascii="Century Gothic" w:hAnsi="Century Gothic"/>
          <w:b/>
          <w:bCs/>
          <w:sz w:val="20"/>
          <w:szCs w:val="20"/>
        </w:rPr>
        <w:t>27</w:t>
      </w:r>
      <w:r>
        <w:rPr>
          <w:rFonts w:ascii="Century Gothic" w:hAnsi="Century Gothic"/>
          <w:b/>
          <w:bCs/>
          <w:sz w:val="20"/>
          <w:szCs w:val="20"/>
        </w:rPr>
        <w:t>.0</w:t>
      </w:r>
      <w:r>
        <w:rPr>
          <w:rFonts w:ascii="Century Gothic" w:hAnsi="Century Gothic"/>
          <w:b/>
          <w:bCs/>
          <w:sz w:val="20"/>
          <w:szCs w:val="20"/>
        </w:rPr>
        <w:t>3</w:t>
      </w:r>
      <w:r>
        <w:rPr>
          <w:rFonts w:ascii="Century Gothic" w:hAnsi="Century Gothic"/>
          <w:b/>
          <w:bCs/>
          <w:sz w:val="20"/>
          <w:szCs w:val="20"/>
        </w:rPr>
        <w:t>.202</w:t>
      </w:r>
      <w:r>
        <w:rPr>
          <w:rFonts w:ascii="Century Gothic" w:hAnsi="Century Gothic"/>
          <w:b/>
          <w:bCs/>
          <w:sz w:val="20"/>
          <w:szCs w:val="20"/>
        </w:rPr>
        <w:t>3</w:t>
      </w:r>
      <w:r>
        <w:rPr>
          <w:rFonts w:ascii="Century Gothic" w:hAnsi="Century Gothic"/>
          <w:b/>
          <w:bCs/>
          <w:sz w:val="20"/>
          <w:szCs w:val="20"/>
        </w:rPr>
        <w:t xml:space="preserve"> r. o godzinie 11:05</w:t>
      </w:r>
      <w:r w:rsidRPr="00CF43F9">
        <w:rPr>
          <w:rFonts w:ascii="Century Gothic" w:hAnsi="Century Gothic"/>
          <w:b/>
          <w:bCs/>
          <w:sz w:val="20"/>
          <w:szCs w:val="20"/>
        </w:rPr>
        <w:t xml:space="preserve">.  </w:t>
      </w:r>
    </w:p>
    <w:p w14:paraId="7488C4C9" w14:textId="77777777" w:rsidR="004F4509" w:rsidRDefault="004F4509" w:rsidP="00CF39EE">
      <w:pPr>
        <w:jc w:val="both"/>
        <w:rPr>
          <w:rFonts w:ascii="Century Gothic" w:hAnsi="Century Gothic"/>
          <w:sz w:val="20"/>
          <w:szCs w:val="20"/>
        </w:rPr>
      </w:pPr>
    </w:p>
    <w:p w14:paraId="7A7582A7" w14:textId="77777777" w:rsidR="0079242F" w:rsidRDefault="0079242F" w:rsidP="00CF39EE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0F72D2F4" w14:textId="09223410" w:rsidR="00C578AB" w:rsidRPr="00E80DEF" w:rsidRDefault="00CE08C6" w:rsidP="00CF39E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E80DEF">
        <w:rPr>
          <w:rFonts w:ascii="Century Gothic" w:hAnsi="Century Gothic"/>
          <w:b/>
          <w:bCs/>
          <w:sz w:val="20"/>
          <w:szCs w:val="20"/>
        </w:rPr>
        <w:t xml:space="preserve">Zmodyfikowana treść </w:t>
      </w:r>
      <w:r w:rsidR="00E87A0D" w:rsidRPr="00E80DEF">
        <w:rPr>
          <w:rFonts w:ascii="Century Gothic" w:hAnsi="Century Gothic"/>
          <w:b/>
          <w:bCs/>
          <w:sz w:val="20"/>
          <w:szCs w:val="20"/>
        </w:rPr>
        <w:t xml:space="preserve">SWZ </w:t>
      </w:r>
      <w:r w:rsidRPr="00E80DEF">
        <w:rPr>
          <w:rFonts w:ascii="Century Gothic" w:hAnsi="Century Gothic"/>
          <w:b/>
          <w:bCs/>
          <w:sz w:val="20"/>
          <w:szCs w:val="20"/>
        </w:rPr>
        <w:t>stanowi załącznik do niniejszego pisma.</w:t>
      </w:r>
    </w:p>
    <w:p w14:paraId="5F7DFC8A" w14:textId="77777777" w:rsidR="004F4509" w:rsidRDefault="004F4509" w:rsidP="00E80DEF">
      <w:pPr>
        <w:rPr>
          <w:rFonts w:ascii="Century Gothic" w:hAnsi="Century Gothic"/>
          <w:sz w:val="20"/>
          <w:szCs w:val="20"/>
        </w:rPr>
      </w:pPr>
    </w:p>
    <w:p w14:paraId="2F7C3214" w14:textId="77777777" w:rsidR="00E80DEF" w:rsidRDefault="00E80DEF" w:rsidP="00CF39EE">
      <w:pPr>
        <w:jc w:val="right"/>
        <w:rPr>
          <w:rFonts w:ascii="Century Gothic" w:hAnsi="Century Gothic"/>
          <w:sz w:val="20"/>
          <w:szCs w:val="20"/>
        </w:rPr>
      </w:pPr>
    </w:p>
    <w:p w14:paraId="0D9920F9" w14:textId="77777777" w:rsidR="00E80DEF" w:rsidRDefault="00E80DEF" w:rsidP="00CF39EE">
      <w:pPr>
        <w:jc w:val="right"/>
        <w:rPr>
          <w:rFonts w:ascii="Century Gothic" w:hAnsi="Century Gothic"/>
          <w:sz w:val="20"/>
          <w:szCs w:val="20"/>
        </w:rPr>
      </w:pPr>
    </w:p>
    <w:p w14:paraId="561805B9" w14:textId="4A99E954" w:rsidR="00CF39EE" w:rsidRDefault="00CF39EE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14:paraId="13018501" w14:textId="77777777" w:rsidR="004F4509" w:rsidRDefault="004F4509" w:rsidP="00CF39EE">
      <w:pPr>
        <w:jc w:val="right"/>
        <w:rPr>
          <w:rFonts w:ascii="Century Gothic" w:hAnsi="Century Gothic"/>
          <w:sz w:val="20"/>
          <w:szCs w:val="20"/>
        </w:rPr>
      </w:pPr>
    </w:p>
    <w:p w14:paraId="72A07BB8" w14:textId="1303C74D" w:rsidR="00CF39EE" w:rsidRPr="00C578AB" w:rsidRDefault="00CF39EE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sectPr w:rsidR="00CF39EE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702A" w14:textId="77777777" w:rsidR="00F85A8A" w:rsidRDefault="00F85A8A" w:rsidP="00E87A0D">
      <w:r>
        <w:separator/>
      </w:r>
    </w:p>
  </w:endnote>
  <w:endnote w:type="continuationSeparator" w:id="0">
    <w:p w14:paraId="2030E00E" w14:textId="77777777" w:rsidR="00F85A8A" w:rsidRDefault="00F85A8A" w:rsidP="00E8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6FD8" w14:textId="77777777" w:rsidR="00F85A8A" w:rsidRDefault="00F85A8A" w:rsidP="00E87A0D">
      <w:r>
        <w:separator/>
      </w:r>
    </w:p>
  </w:footnote>
  <w:footnote w:type="continuationSeparator" w:id="0">
    <w:p w14:paraId="5C947937" w14:textId="77777777" w:rsidR="00F85A8A" w:rsidRDefault="00F85A8A" w:rsidP="00E8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3621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43975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672AE6"/>
    <w:multiLevelType w:val="hybridMultilevel"/>
    <w:tmpl w:val="05A026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3"/>
  </w:num>
  <w:num w:numId="5">
    <w:abstractNumId w:val="10"/>
  </w:num>
  <w:num w:numId="6">
    <w:abstractNumId w:val="29"/>
  </w:num>
  <w:num w:numId="7">
    <w:abstractNumId w:val="5"/>
  </w:num>
  <w:num w:numId="8">
    <w:abstractNumId w:val="14"/>
  </w:num>
  <w:num w:numId="9">
    <w:abstractNumId w:val="25"/>
  </w:num>
  <w:num w:numId="10">
    <w:abstractNumId w:val="26"/>
  </w:num>
  <w:num w:numId="11">
    <w:abstractNumId w:val="6"/>
  </w:num>
  <w:num w:numId="12">
    <w:abstractNumId w:val="30"/>
  </w:num>
  <w:num w:numId="13">
    <w:abstractNumId w:val="28"/>
  </w:num>
  <w:num w:numId="14">
    <w:abstractNumId w:val="4"/>
  </w:num>
  <w:num w:numId="15">
    <w:abstractNumId w:val="20"/>
  </w:num>
  <w:num w:numId="16">
    <w:abstractNumId w:val="11"/>
  </w:num>
  <w:num w:numId="17">
    <w:abstractNumId w:val="1"/>
  </w:num>
  <w:num w:numId="18">
    <w:abstractNumId w:val="9"/>
  </w:num>
  <w:num w:numId="19">
    <w:abstractNumId w:val="18"/>
  </w:num>
  <w:num w:numId="20">
    <w:abstractNumId w:val="1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27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1"/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  <w:num w:numId="33">
    <w:abstractNumId w:val="8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F15"/>
    <w:rsid w:val="000F107A"/>
    <w:rsid w:val="00102239"/>
    <w:rsid w:val="00126482"/>
    <w:rsid w:val="00141918"/>
    <w:rsid w:val="001428A6"/>
    <w:rsid w:val="0014544F"/>
    <w:rsid w:val="00151DA4"/>
    <w:rsid w:val="001A5687"/>
    <w:rsid w:val="001B41F4"/>
    <w:rsid w:val="001C0AA1"/>
    <w:rsid w:val="001C6576"/>
    <w:rsid w:val="001F360D"/>
    <w:rsid w:val="002034EE"/>
    <w:rsid w:val="0024342B"/>
    <w:rsid w:val="002672B8"/>
    <w:rsid w:val="00272E23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3B1CF2"/>
    <w:rsid w:val="00406582"/>
    <w:rsid w:val="004277D7"/>
    <w:rsid w:val="00431DB8"/>
    <w:rsid w:val="0046126D"/>
    <w:rsid w:val="0046158D"/>
    <w:rsid w:val="004674A9"/>
    <w:rsid w:val="004908CE"/>
    <w:rsid w:val="00490EA8"/>
    <w:rsid w:val="00496D69"/>
    <w:rsid w:val="004B0EFE"/>
    <w:rsid w:val="004D303E"/>
    <w:rsid w:val="004D337B"/>
    <w:rsid w:val="004F4509"/>
    <w:rsid w:val="005113BC"/>
    <w:rsid w:val="0052178C"/>
    <w:rsid w:val="005272D5"/>
    <w:rsid w:val="00572C92"/>
    <w:rsid w:val="00572F59"/>
    <w:rsid w:val="00587390"/>
    <w:rsid w:val="005B45A6"/>
    <w:rsid w:val="005B581C"/>
    <w:rsid w:val="005C4A6A"/>
    <w:rsid w:val="00610D83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03304"/>
    <w:rsid w:val="007103E1"/>
    <w:rsid w:val="00712435"/>
    <w:rsid w:val="00714653"/>
    <w:rsid w:val="00722258"/>
    <w:rsid w:val="0074564E"/>
    <w:rsid w:val="00782FA7"/>
    <w:rsid w:val="007864C6"/>
    <w:rsid w:val="0079075E"/>
    <w:rsid w:val="00791374"/>
    <w:rsid w:val="0079242F"/>
    <w:rsid w:val="007D0536"/>
    <w:rsid w:val="007E579D"/>
    <w:rsid w:val="007F3F84"/>
    <w:rsid w:val="00804737"/>
    <w:rsid w:val="00817CDC"/>
    <w:rsid w:val="008469D2"/>
    <w:rsid w:val="00856722"/>
    <w:rsid w:val="00864443"/>
    <w:rsid w:val="00883E14"/>
    <w:rsid w:val="008D5C17"/>
    <w:rsid w:val="008F13B4"/>
    <w:rsid w:val="00914EF4"/>
    <w:rsid w:val="00916449"/>
    <w:rsid w:val="00917906"/>
    <w:rsid w:val="00927651"/>
    <w:rsid w:val="0093327E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26C6C"/>
    <w:rsid w:val="00A438B1"/>
    <w:rsid w:val="00A56B16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12391"/>
    <w:rsid w:val="00BA4A4D"/>
    <w:rsid w:val="00BB23AC"/>
    <w:rsid w:val="00BC2F66"/>
    <w:rsid w:val="00BC37B5"/>
    <w:rsid w:val="00C021D8"/>
    <w:rsid w:val="00C17C66"/>
    <w:rsid w:val="00C27C17"/>
    <w:rsid w:val="00C578AB"/>
    <w:rsid w:val="00CE08C6"/>
    <w:rsid w:val="00CE5F77"/>
    <w:rsid w:val="00CE6AFC"/>
    <w:rsid w:val="00CF39EE"/>
    <w:rsid w:val="00D05A52"/>
    <w:rsid w:val="00D45CBF"/>
    <w:rsid w:val="00D52AB2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80DEF"/>
    <w:rsid w:val="00E87A0D"/>
    <w:rsid w:val="00EB06D1"/>
    <w:rsid w:val="00EB27BC"/>
    <w:rsid w:val="00EB6A08"/>
    <w:rsid w:val="00EC42F1"/>
    <w:rsid w:val="00EE081A"/>
    <w:rsid w:val="00F04CBF"/>
    <w:rsid w:val="00F116A0"/>
    <w:rsid w:val="00F7473D"/>
    <w:rsid w:val="00F85A8A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customStyle="1" w:styleId="Teksttreci">
    <w:name w:val="Tekst treści_"/>
    <w:link w:val="Teksttreci0"/>
    <w:locked/>
    <w:rsid w:val="00A56B1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6B16"/>
    <w:pPr>
      <w:widowControl/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A0D"/>
    <w:pPr>
      <w:widowControl/>
    </w:pPr>
    <w:rPr>
      <w:rFonts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A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6</cp:revision>
  <cp:lastPrinted>2021-11-29T11:06:00Z</cp:lastPrinted>
  <dcterms:created xsi:type="dcterms:W3CDTF">2023-03-23T06:32:00Z</dcterms:created>
  <dcterms:modified xsi:type="dcterms:W3CDTF">2023-03-23T06:52:00Z</dcterms:modified>
</cp:coreProperties>
</file>