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89" w:rsidRPr="007C398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lang w:eastAsia="pl-PL"/>
        </w:rPr>
      </w:pPr>
      <w:bookmarkStart w:id="0" w:name="_Hlk49775296"/>
      <w:r w:rsidRPr="007C3989">
        <w:rPr>
          <w:rFonts w:asciiTheme="minorHAnsi" w:hAnsiTheme="minorHAnsi" w:cs="Helvetica"/>
          <w:lang w:eastAsia="pl-PL"/>
        </w:rPr>
        <w:t>Zebrzydowice, 21.06.2021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744040">
        <w:rPr>
          <w:rFonts w:asciiTheme="minorHAnsi" w:hAnsiTheme="minorHAnsi" w:cs="Arial"/>
          <w:bCs/>
        </w:rPr>
        <w:t>1</w:t>
      </w:r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„Sprzęt dla gminnego punktu konsultacyjno-informacyjnego Programu „Czyste Powietrze”</w:t>
      </w:r>
    </w:p>
    <w:p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dniach 16-21.06.2021 złożono następujące oferty dotyczące w/w zapytania:</w:t>
      </w:r>
    </w:p>
    <w:p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F.H.U. CONTRAKT Adam Goik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744040" w:rsidRP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C3989">
        <w:rPr>
          <w:rFonts w:asciiTheme="minorHAnsi" w:hAnsiTheme="minorHAnsi" w:cs="Arial"/>
          <w:bCs/>
          <w:sz w:val="22"/>
          <w:szCs w:val="22"/>
        </w:rPr>
        <w:t>Urządzenie wielofunkcyjne (x1)</w:t>
      </w:r>
    </w:p>
    <w:p w:rsidR="00744040" w:rsidRPr="00EA7ED5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C3989">
        <w:rPr>
          <w:rFonts w:asciiTheme="minorHAnsi" w:hAnsiTheme="minorHAnsi" w:cs="Arial"/>
          <w:b/>
          <w:sz w:val="22"/>
          <w:szCs w:val="22"/>
        </w:rPr>
        <w:t>1352,80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B53569">
        <w:rPr>
          <w:rFonts w:asciiTheme="minorHAnsi" w:hAnsiTheme="minorHAnsi" w:cs="Arial"/>
          <w:bCs/>
          <w:sz w:val="22"/>
          <w:szCs w:val="22"/>
        </w:rPr>
        <w:t>252,96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 xml:space="preserve">– </w:t>
      </w:r>
      <w:r w:rsidR="00B53569">
        <w:rPr>
          <w:rFonts w:asciiTheme="minorHAnsi" w:hAnsiTheme="minorHAnsi" w:cs="Arial"/>
          <w:bCs/>
          <w:sz w:val="22"/>
          <w:szCs w:val="22"/>
        </w:rPr>
        <w:t xml:space="preserve">Materiały eksploatacyjne do </w:t>
      </w:r>
      <w:proofErr w:type="spellStart"/>
      <w:r w:rsidR="00B53569">
        <w:rPr>
          <w:rFonts w:asciiTheme="minorHAnsi" w:hAnsiTheme="minorHAnsi" w:cs="Arial"/>
          <w:bCs/>
          <w:sz w:val="22"/>
          <w:szCs w:val="22"/>
        </w:rPr>
        <w:t>Brother</w:t>
      </w:r>
      <w:proofErr w:type="spellEnd"/>
      <w:r w:rsidR="00B53569">
        <w:rPr>
          <w:rFonts w:asciiTheme="minorHAnsi" w:hAnsiTheme="minorHAnsi" w:cs="Arial"/>
          <w:bCs/>
          <w:sz w:val="22"/>
          <w:szCs w:val="22"/>
        </w:rPr>
        <w:t xml:space="preserve"> MFC-L2712DN</w:t>
      </w:r>
    </w:p>
    <w:p w:rsidR="00744040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Cena oferty: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53569">
        <w:rPr>
          <w:rFonts w:asciiTheme="minorHAnsi" w:hAnsiTheme="minorHAnsi" w:cs="Arial"/>
          <w:b/>
          <w:sz w:val="22"/>
          <w:szCs w:val="22"/>
        </w:rPr>
        <w:t>698,07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B53569">
        <w:rPr>
          <w:rFonts w:asciiTheme="minorHAnsi" w:hAnsiTheme="minorHAnsi" w:cs="Arial"/>
          <w:bCs/>
          <w:sz w:val="22"/>
          <w:szCs w:val="22"/>
        </w:rPr>
        <w:t>130,53</w:t>
      </w:r>
      <w:r w:rsidRPr="00EA7ED5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B53569" w:rsidRDefault="00B53569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III – Oprogramowanie biurowe (x1)</w:t>
      </w:r>
    </w:p>
    <w:p w:rsidR="00B53569" w:rsidRDefault="00B53569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1106,09 zł </w:t>
      </w:r>
      <w:r>
        <w:rPr>
          <w:rFonts w:asciiTheme="minorHAnsi" w:hAnsiTheme="minorHAnsi" w:cs="Arial"/>
          <w:bCs/>
          <w:sz w:val="22"/>
          <w:szCs w:val="22"/>
        </w:rPr>
        <w:t>w tym podatek VAT w wysokości 206,83 zł</w:t>
      </w:r>
    </w:p>
    <w:p w:rsidR="00B53569" w:rsidRDefault="00B53569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Część IV – Materiały eksploatacyjne do Konica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Minolta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bizhub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C284e</w:t>
      </w:r>
    </w:p>
    <w:p w:rsidR="00B53569" w:rsidRPr="00B53569" w:rsidRDefault="00B53569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1341,62 zł 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250,87 zł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6B3C7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C3989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7C3989">
        <w:rPr>
          <w:rFonts w:asciiTheme="minorHAnsi" w:hAnsiTheme="minorHAnsi" w:cs="Arial"/>
          <w:b/>
          <w:sz w:val="22"/>
          <w:szCs w:val="22"/>
        </w:rPr>
        <w:t>2</w:t>
      </w:r>
      <w:r w:rsidRPr="007C3989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6B3C75">
        <w:rPr>
          <w:rFonts w:asciiTheme="minorHAnsi" w:hAnsiTheme="minorHAnsi" w:cs="Arial"/>
          <w:b/>
          <w:sz w:val="22"/>
          <w:szCs w:val="22"/>
        </w:rPr>
        <w:t>JS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6B3C75">
        <w:rPr>
          <w:rFonts w:asciiTheme="minorHAnsi" w:hAnsiTheme="minorHAnsi" w:cs="Arial"/>
          <w:b/>
          <w:sz w:val="22"/>
          <w:szCs w:val="22"/>
        </w:rPr>
        <w:t xml:space="preserve"> IT SYST</w:t>
      </w:r>
      <w:r>
        <w:rPr>
          <w:rFonts w:asciiTheme="minorHAnsi" w:hAnsiTheme="minorHAnsi" w:cs="Arial"/>
          <w:b/>
          <w:sz w:val="22"/>
          <w:szCs w:val="22"/>
        </w:rPr>
        <w:t>EMS Spółka z o.o.</w:t>
      </w:r>
    </w:p>
    <w:p w:rsidR="006B3C75" w:rsidRPr="00EA7ED5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6B3C75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B53569" w:rsidRPr="00744040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>Część I –</w:t>
      </w:r>
      <w:r>
        <w:rPr>
          <w:rFonts w:asciiTheme="minorHAnsi" w:hAnsiTheme="minorHAnsi" w:cs="Arial"/>
          <w:bCs/>
          <w:sz w:val="22"/>
          <w:szCs w:val="22"/>
        </w:rPr>
        <w:t xml:space="preserve"> Urządzenie wielofunkcyjne (x1)</w:t>
      </w:r>
    </w:p>
    <w:p w:rsidR="00B53569" w:rsidRPr="00EA7ED5" w:rsidRDefault="00B53569" w:rsidP="00B5356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744040">
        <w:rPr>
          <w:rFonts w:asciiTheme="minorHAnsi" w:hAnsiTheme="minorHAnsi" w:cs="Arial"/>
          <w:bCs/>
          <w:sz w:val="22"/>
          <w:szCs w:val="22"/>
        </w:rPr>
        <w:t xml:space="preserve">Część II </w:t>
      </w:r>
      <w:r>
        <w:rPr>
          <w:rFonts w:asciiTheme="minorHAnsi" w:hAnsiTheme="minorHAnsi" w:cs="Arial"/>
          <w:bCs/>
          <w:sz w:val="22"/>
          <w:szCs w:val="22"/>
        </w:rPr>
        <w:t xml:space="preserve">– Materiały eksploatacyjne do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Brother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MFC-L2712DN</w:t>
      </w:r>
    </w:p>
    <w:p w:rsid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III – Oprogramowanie biurowe (x1)</w:t>
      </w:r>
    </w:p>
    <w:p w:rsid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995,07</w:t>
      </w:r>
      <w:r>
        <w:rPr>
          <w:rFonts w:asciiTheme="minorHAnsi" w:hAnsiTheme="minorHAnsi" w:cs="Arial"/>
          <w:b/>
          <w:sz w:val="22"/>
          <w:szCs w:val="22"/>
        </w:rPr>
        <w:t xml:space="preserve"> zł </w:t>
      </w:r>
      <w:r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186,07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Część IV – Materiały eksploatacyjne do Konica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Minolta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bizhub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C284e</w:t>
      </w:r>
    </w:p>
    <w:p w:rsidR="00B53569" w:rsidRP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53569" w:rsidRDefault="00B53569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oferty firm:</w:t>
      </w:r>
    </w:p>
    <w:p w:rsidR="00B53569" w:rsidRP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B53569">
        <w:rPr>
          <w:rFonts w:asciiTheme="minorHAnsi" w:hAnsiTheme="minorHAnsi" w:cs="Arial"/>
          <w:bCs/>
          <w:sz w:val="22"/>
          <w:szCs w:val="22"/>
        </w:rPr>
        <w:t>- dla części I, II i IV:</w:t>
      </w:r>
    </w:p>
    <w:p w:rsidR="00B53569" w:rsidRPr="00EA7ED5" w:rsidRDefault="00B53569" w:rsidP="00B5356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A7ED5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F.H.U. CONTRAKT Adam Goik</w:t>
      </w:r>
      <w:r w:rsidRPr="00EA7ED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:rsidR="00B53569" w:rsidRDefault="00B53569" w:rsidP="00B5356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- dla części III:</w:t>
      </w:r>
    </w:p>
    <w:p w:rsidR="00FD4390" w:rsidRPr="00B53569" w:rsidRDefault="00B53569" w:rsidP="00B5356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C3989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7C3989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6B3C75">
        <w:rPr>
          <w:rFonts w:asciiTheme="minorHAnsi" w:hAnsiTheme="minorHAnsi" w:cs="Arial"/>
          <w:b/>
          <w:sz w:val="22"/>
          <w:szCs w:val="22"/>
        </w:rPr>
        <w:t>JS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6B3C75">
        <w:rPr>
          <w:rFonts w:asciiTheme="minorHAnsi" w:hAnsiTheme="minorHAnsi" w:cs="Arial"/>
          <w:b/>
          <w:sz w:val="22"/>
          <w:szCs w:val="22"/>
        </w:rPr>
        <w:t xml:space="preserve"> IT SYST</w:t>
      </w:r>
      <w:r>
        <w:rPr>
          <w:rFonts w:asciiTheme="minorHAnsi" w:hAnsiTheme="minorHAnsi" w:cs="Arial"/>
          <w:b/>
          <w:sz w:val="22"/>
          <w:szCs w:val="22"/>
        </w:rPr>
        <w:t>EMS Spółka z o.o.</w:t>
      </w:r>
      <w:r w:rsidRPr="006B3C75">
        <w:rPr>
          <w:rFonts w:asciiTheme="minorHAnsi" w:hAnsiTheme="minorHAnsi" w:cs="Arial"/>
          <w:b/>
          <w:sz w:val="22"/>
          <w:szCs w:val="22"/>
        </w:rPr>
        <w:t xml:space="preserve">                     </w:t>
      </w: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bookmarkStart w:id="1" w:name="_GoBack"/>
      <w:bookmarkEnd w:id="1"/>
      <w:r w:rsidRPr="00B17A02">
        <w:rPr>
          <w:b/>
          <w:bCs/>
          <w:sz w:val="26"/>
          <w:szCs w:val="26"/>
        </w:rPr>
        <w:t>ZASTĘPCA WÓJTA</w:t>
      </w:r>
    </w:p>
    <w:p w:rsidR="00FC4474" w:rsidRPr="00B17A02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FC4474" w:rsidRPr="00EB4274" w:rsidRDefault="00FC4474" w:rsidP="00FC4474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F72E4E" w:rsidRPr="006B3C75" w:rsidRDefault="00FC4474" w:rsidP="006B3C75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</w:t>
      </w:r>
      <w:r w:rsidR="006B3C75">
        <w:rPr>
          <w:b/>
          <w:bCs/>
          <w:sz w:val="22"/>
          <w:szCs w:val="22"/>
        </w:rPr>
        <w:t>K</w:t>
      </w: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8D" w:rsidRDefault="00B4038D" w:rsidP="00FD275A">
      <w:r>
        <w:separator/>
      </w:r>
    </w:p>
  </w:endnote>
  <w:endnote w:type="continuationSeparator" w:id="0">
    <w:p w:rsidR="00B4038D" w:rsidRDefault="00B4038D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8D" w:rsidRDefault="00B4038D" w:rsidP="00FD275A">
      <w:r>
        <w:separator/>
      </w:r>
    </w:p>
  </w:footnote>
  <w:footnote w:type="continuationSeparator" w:id="0">
    <w:p w:rsidR="00B4038D" w:rsidRDefault="00B4038D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0E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2021-06-21T11:19:00Z</dcterms:modified>
</cp:coreProperties>
</file>