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DF62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ar-SA"/>
        </w:rPr>
        <w:t>Załącznik nr 1a</w:t>
      </w:r>
    </w:p>
    <w:p w14:paraId="6B2D8ACA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4D325F91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  <w:r w:rsidRPr="00C910BD"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  <w:t xml:space="preserve">Specyfikacja Techniczna – Część II </w:t>
      </w:r>
    </w:p>
    <w:p w14:paraId="20892501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485D5D59" w14:textId="77777777" w:rsidR="00C910BD" w:rsidRPr="00C910BD" w:rsidRDefault="00C910BD" w:rsidP="00C910BD">
      <w:pPr>
        <w:suppressAutoHyphens/>
        <w:spacing w:after="0" w:line="240" w:lineRule="auto"/>
        <w:ind w:left="-20" w:right="-20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1 sztuka skanera filmowego o parametrach co najmniej równoważnych do przedstawionych: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</w:p>
    <w:p w14:paraId="40D2EBD6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skaner</w:t>
      </w:r>
    </w:p>
    <w:p w14:paraId="76AE35AC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Element skanujący: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czujnik CMOS</w:t>
      </w:r>
    </w:p>
    <w:p w14:paraId="144E0BE3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Maksymalna rozdzielczość druku (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dpi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):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1440 x 1080</w:t>
      </w:r>
    </w:p>
    <w:p w14:paraId="112AB572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Szybkość skanowania: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2kl./s</w:t>
      </w:r>
    </w:p>
    <w:p w14:paraId="2E7F8FCF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Interfejs: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USB 2.0, wyjście TV, gniazdo kart pamięci</w:t>
      </w:r>
    </w:p>
    <w:p w14:paraId="6EBCD748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Wymiary (mm):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166x114x269</w:t>
      </w:r>
    </w:p>
    <w:p w14:paraId="5D9BD240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Waga (g):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1410</w:t>
      </w:r>
    </w:p>
    <w:p w14:paraId="3DDDCD13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Rozdzielczość skanowania: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1440x1080</w:t>
      </w:r>
    </w:p>
    <w:p w14:paraId="011113FE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24 miesięcy</w:t>
      </w:r>
    </w:p>
    <w:p w14:paraId="0738B2B2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252C0BB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25CA418A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</w:p>
    <w:p w14:paraId="5B4102FE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1 sztuka osłony przeciwsłonecznej na ekran monitora o parametrach co najmniej równoważnych do przedstawionych: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</w:p>
    <w:p w14:paraId="681CA0C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osłona</w:t>
      </w:r>
    </w:p>
    <w:p w14:paraId="2D50D400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czarny</w:t>
      </w:r>
    </w:p>
    <w:p w14:paraId="10E1D873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Kompatybilność: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z monitorami EIZO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ColorEdge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CS2740</w:t>
      </w:r>
    </w:p>
    <w:p w14:paraId="43395C1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0A8EAD8F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1EA4FA34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</w:p>
    <w:p w14:paraId="3A1F59A8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1 zestaw bezprzewodowego systemu mikrofonowego o parametrach co najmniej równoważnych do przedstawionych: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</w:p>
    <w:p w14:paraId="5FBF67C8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cyfrowy system bezprzewodowy</w:t>
      </w:r>
    </w:p>
    <w:p w14:paraId="4CFD571F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 przetwornika: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pojemnościowy</w:t>
      </w:r>
    </w:p>
    <w:p w14:paraId="2E041695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 łączności: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bezprzewodowa</w:t>
      </w:r>
    </w:p>
    <w:p w14:paraId="6DE30F31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Charakterystyka kierunkowości: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dookoła</w:t>
      </w:r>
    </w:p>
    <w:p w14:paraId="3ACACC6D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Złącze: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USB typ. C – 1 sztuka,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Minijack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3,5mm – 2 sztuki</w:t>
      </w:r>
    </w:p>
    <w:p w14:paraId="111154BB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Pasmo przenoszenia: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50~20000Hz</w:t>
      </w:r>
    </w:p>
    <w:p w14:paraId="60EC4952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Zasilanie: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Wbudowany akumulator</w:t>
      </w:r>
    </w:p>
    <w:p w14:paraId="63C5C240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Czas pracy na baterii: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 7h</w:t>
      </w:r>
    </w:p>
    <w:p w14:paraId="34BA0DEF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Dodatkowe informacje: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Częstotliwość transmisji: 2,4Ghz, wyświetlacz OLED w odbiorniku, możliwość podpięcia zewnętrznych mikrofonów, waga nadajnika:31g, zasięg: do 200m, wbudowana funkcja nagrywania, waga odbiornika: 32g</w:t>
      </w:r>
    </w:p>
    <w:p w14:paraId="60B546E4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czarny</w:t>
      </w:r>
    </w:p>
    <w:p w14:paraId="256D7418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Akcesoria: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Pokrowiec, kabel SC2 3,5mm TRS, kabel USB – 3 sztuki</w:t>
      </w:r>
    </w:p>
    <w:p w14:paraId="730B7955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24 miesiące</w:t>
      </w:r>
    </w:p>
    <w:p w14:paraId="1A3AB010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588104CB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68A1B550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</w:p>
    <w:p w14:paraId="1EB5A88A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1 sztuka odkurzacza samochodowego o parametrach co najmniej równoważnych do przedstawionych: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</w:p>
    <w:p w14:paraId="3A0F6DE1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bezworkowy, ręczny, samochodowy</w:t>
      </w:r>
    </w:p>
    <w:p w14:paraId="7CF72FF8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Moc silnika: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100W</w:t>
      </w:r>
    </w:p>
    <w:p w14:paraId="31F83821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Moc ssania: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13000Pa</w:t>
      </w:r>
    </w:p>
    <w:p w14:paraId="1A8E075B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Pojemność akumulatora: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2200mAh</w:t>
      </w:r>
    </w:p>
    <w:p w14:paraId="55BCFED5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 filtrów: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HEPA</w:t>
      </w:r>
    </w:p>
    <w:p w14:paraId="4E8903E0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lastRenderedPageBreak/>
        <w:t>Konstrukcja: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wbudowana latarka</w:t>
      </w:r>
    </w:p>
    <w:p w14:paraId="796681B0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Zasilanie: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akumulatorowe</w:t>
      </w:r>
    </w:p>
    <w:p w14:paraId="6C8A2A8E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Napięci akumulatora: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11,1V</w:t>
      </w:r>
    </w:p>
    <w:p w14:paraId="0B8F7FE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 akumulatora: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litowo-jonowy</w:t>
      </w:r>
    </w:p>
    <w:p w14:paraId="1B2A6D34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Czas pracy: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20 minut</w:t>
      </w:r>
    </w:p>
    <w:p w14:paraId="45AC24C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Masa netto: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0,57kg</w:t>
      </w:r>
    </w:p>
    <w:p w14:paraId="780BCBAB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Grafit</w:t>
      </w:r>
    </w:p>
    <w:p w14:paraId="7791561B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1DA134BC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4C70CB91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24 miesięcy</w:t>
      </w:r>
    </w:p>
    <w:p w14:paraId="1E3E4727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</w:p>
    <w:p w14:paraId="563C75F6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2 lampy pierścieniowej LED wraz ze statywem o parametrach co najmniej równoważnych do przedstawionych: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</w:p>
    <w:p w14:paraId="6886538E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lampa</w:t>
      </w:r>
    </w:p>
    <w:p w14:paraId="04404BBA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Temperatura barwowa: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3200-5500K</w:t>
      </w:r>
    </w:p>
    <w:p w14:paraId="31A5C995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Moc (pobór prądu):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55W</w:t>
      </w:r>
    </w:p>
    <w:p w14:paraId="403316A5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Zasilanie: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230V</w:t>
      </w:r>
    </w:p>
    <w:p w14:paraId="02F896A8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Ra: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&gt;90</w:t>
      </w:r>
    </w:p>
    <w:p w14:paraId="15B84EED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Jasność: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5800lm</w:t>
      </w:r>
    </w:p>
    <w:p w14:paraId="5AB88DCD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 xml:space="preserve">Liczba </w:t>
      </w:r>
      <w:proofErr w:type="spellStart"/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ledów</w:t>
      </w:r>
      <w:proofErr w:type="spellEnd"/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448</w:t>
      </w:r>
    </w:p>
    <w:p w14:paraId="7524C8B0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Trwałość lampy: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~6000h</w:t>
      </w:r>
    </w:p>
    <w:p w14:paraId="1F33F243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Średnica wewnętrzna: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35,5cm</w:t>
      </w:r>
    </w:p>
    <w:p w14:paraId="26E1C49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Średnica zewnętrzna: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48,5cm</w:t>
      </w:r>
    </w:p>
    <w:p w14:paraId="3E3F9CF0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Wysokość lampy z uchwytem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: 57,5cm</w:t>
      </w:r>
    </w:p>
    <w:p w14:paraId="297472FD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Mocowanie: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Na gwint statywowy 16mm</w:t>
      </w:r>
    </w:p>
    <w:p w14:paraId="736C188B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Waga: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1,9kg</w:t>
      </w:r>
    </w:p>
    <w:p w14:paraId="14F67506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Odbłyśnik: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Wokół palnika</w:t>
      </w:r>
    </w:p>
    <w:p w14:paraId="4DF429A4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Regulacja mocy światła: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Tak</w:t>
      </w:r>
    </w:p>
    <w:p w14:paraId="2AEE56D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14863CEA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7CDBA96E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ar-SA"/>
        </w:rPr>
        <w:t>Rodzaj:</w:t>
      </w:r>
      <w:r w:rsidRPr="00C910BD">
        <w:rPr>
          <w:rFonts w:ascii="Garamond" w:eastAsia="Times New Roman" w:hAnsi="Garamond" w:cs="Calibri"/>
          <w:kern w:val="0"/>
          <w:lang w:eastAsia="ar-SA"/>
        </w:rPr>
        <w:t xml:space="preserve"> statyw</w:t>
      </w:r>
    </w:p>
    <w:p w14:paraId="11FFEBA8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Materiał: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Metal i tworzywo sztuczne</w:t>
      </w:r>
    </w:p>
    <w:p w14:paraId="220047E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Głowica: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16mm + trzpień ¼”</w:t>
      </w:r>
    </w:p>
    <w:p w14:paraId="7FD32169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Wysokość max: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 xml:space="preserve"> 260cm (w pozycji </w:t>
      </w:r>
      <w:proofErr w:type="spellStart"/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monopodu</w:t>
      </w:r>
      <w:proofErr w:type="spellEnd"/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)</w:t>
      </w:r>
    </w:p>
    <w:p w14:paraId="61B5B7B2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Wysokość min: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90cm</w:t>
      </w:r>
    </w:p>
    <w:p w14:paraId="13551FED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Wysokość pracy max: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240cm</w:t>
      </w:r>
    </w:p>
    <w:p w14:paraId="43B68F0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Wymiary po złożeniu: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90cm</w:t>
      </w:r>
    </w:p>
    <w:p w14:paraId="4D99E7C5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proofErr w:type="spellStart"/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Monopod</w:t>
      </w:r>
      <w:proofErr w:type="spellEnd"/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teleskopowy</w:t>
      </w:r>
    </w:p>
    <w:p w14:paraId="245D3D72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Sekcje: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blokowane</w:t>
      </w:r>
    </w:p>
    <w:p w14:paraId="280AFFD4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Stopki: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antypoślizgowe</w:t>
      </w:r>
    </w:p>
    <w:p w14:paraId="49053172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Udźwig: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 do 5kg</w:t>
      </w:r>
    </w:p>
    <w:p w14:paraId="6746BC8D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Calibri"/>
          <w:b/>
          <w:bCs/>
          <w:color w:val="333333"/>
          <w:kern w:val="0"/>
          <w:lang w:eastAsia="pl-PL"/>
        </w:rPr>
        <w:t>Certyfikat:</w:t>
      </w:r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 xml:space="preserve"> CE, </w:t>
      </w:r>
      <w:proofErr w:type="spellStart"/>
      <w:r w:rsidRPr="00C910BD">
        <w:rPr>
          <w:rFonts w:ascii="Garamond" w:eastAsia="Times New Roman" w:hAnsi="Garamond" w:cs="Calibri"/>
          <w:color w:val="333333"/>
          <w:kern w:val="0"/>
          <w:lang w:eastAsia="pl-PL"/>
        </w:rPr>
        <w:t>Rohs</w:t>
      </w:r>
      <w:proofErr w:type="spellEnd"/>
    </w:p>
    <w:p w14:paraId="1FBC5AC5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</w:p>
    <w:p w14:paraId="17F30079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8 monitorów o parametrach co najmniej równoważnych do przedstawionych: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</w:p>
    <w:p w14:paraId="6065F1AE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Przekątna ekranu: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31,5”</w:t>
      </w:r>
    </w:p>
    <w:p w14:paraId="41F5843E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 matrycy: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LED,VA</w:t>
      </w:r>
    </w:p>
    <w:p w14:paraId="02DF04CF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Typ ekranu: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Płaski</w:t>
      </w:r>
    </w:p>
    <w:p w14:paraId="40C83B36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Monitor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bezramkowy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5C94616E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Rozdzielczość ekranu: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3840 x 2160 (UHD 4K)</w:t>
      </w:r>
    </w:p>
    <w:p w14:paraId="436AAF7F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Format obrazu: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16:9</w:t>
      </w:r>
    </w:p>
    <w:p w14:paraId="6EDB829C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lastRenderedPageBreak/>
        <w:t>Częstotliwość odświeżania: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60Hz</w:t>
      </w:r>
    </w:p>
    <w:p w14:paraId="762E94F4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Odwzorowanie przestrzeni barw: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Adboe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RGB 100%,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sRGB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100%</w:t>
      </w:r>
    </w:p>
    <w:p w14:paraId="74153F43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Liczba wyświetlanych kolorów: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1,07mld</w:t>
      </w:r>
    </w:p>
    <w:p w14:paraId="6E28D975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HDR: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302B61E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Czas reakcji: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4ms (GTG)</w:t>
      </w:r>
    </w:p>
    <w:p w14:paraId="0B57B343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Wbudowany kalibrator: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3E84CABC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Technologia synchronizacji: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FreeSync</w:t>
      </w:r>
      <w:proofErr w:type="spellEnd"/>
      <w:r w:rsidRPr="00C910BD">
        <w:rPr>
          <w:rFonts w:ascii="Garamond" w:eastAsia="Times New Roman" w:hAnsi="Garamond" w:cs="Times New Roman"/>
          <w:color w:val="1A1A1A"/>
          <w:kern w:val="0"/>
          <w:shd w:val="clear" w:color="auto" w:fill="FFFFFF"/>
          <w:lang w:eastAsia="ar-SA"/>
        </w:rPr>
        <w:t>™</w:t>
      </w:r>
    </w:p>
    <w:p w14:paraId="07626D62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Technologia ochrony oczu: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Redukcja migotania (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Flicker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free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>), filtr światła niebieskiego</w:t>
      </w:r>
    </w:p>
    <w:p w14:paraId="660B0F55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Wielkość plamki: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0,182 x 0,182mm</w:t>
      </w:r>
    </w:p>
    <w:p w14:paraId="51581BB3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Jasność: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270 cd/m2</w:t>
      </w:r>
    </w:p>
    <w:p w14:paraId="3C2B8A7A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Konstrast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statyczny: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3000:1</w:t>
      </w:r>
    </w:p>
    <w:p w14:paraId="6D6C4C19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Kąt widzenia w poziomie: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178 stopni</w:t>
      </w:r>
    </w:p>
    <w:p w14:paraId="6EB05CDB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Kąt widzenia w pionie: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178 stopni </w:t>
      </w:r>
    </w:p>
    <w:p w14:paraId="7EE72E79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Złącza: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 x HDMI, 1 x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DisplayPort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>, 1 x wyjście słuchawkowe, 1 x wejście zasilania</w:t>
      </w:r>
    </w:p>
    <w:p w14:paraId="05EECDF9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Tuner TV: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3560803B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Głośniki: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522428CE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Regulacja wysokości: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503E4AB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Regulacja kąta pochylenia: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00C52D32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Regulacja kąta obrotu: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27637B0E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VESA: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Tak, 100x100mm</w:t>
      </w:r>
    </w:p>
    <w:p w14:paraId="2E74A22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Klasa energetyczna: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F</w:t>
      </w:r>
    </w:p>
    <w:p w14:paraId="4B7D7DE2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Pobór mocy podczas pracy: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31W</w:t>
      </w:r>
    </w:p>
    <w:p w14:paraId="285322C7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czarny</w:t>
      </w:r>
    </w:p>
    <w:p w14:paraId="1869FC05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Szerokość: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729,5mm</w:t>
      </w:r>
    </w:p>
    <w:p w14:paraId="34F6097C" w14:textId="425DEC18" w:rsidR="00C910BD" w:rsidRPr="009F58D0" w:rsidRDefault="00690D3C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highlight w:val="yellow"/>
          <w:lang w:eastAsia="ar-SA"/>
        </w:rPr>
      </w:pPr>
      <w:bookmarkStart w:id="0" w:name="_Hlk166759357"/>
      <w:r>
        <w:rPr>
          <w:rFonts w:ascii="Garamond" w:eastAsia="Times New Roman" w:hAnsi="Garamond" w:cs="Times New Roman"/>
          <w:b/>
          <w:bCs/>
          <w:kern w:val="0"/>
          <w:highlight w:val="yellow"/>
          <w:lang w:eastAsia="ar-SA"/>
        </w:rPr>
        <w:t>Głębokość</w:t>
      </w:r>
      <w:r w:rsidR="00C910BD" w:rsidRPr="009F58D0">
        <w:rPr>
          <w:rFonts w:ascii="Garamond" w:eastAsia="Times New Roman" w:hAnsi="Garamond" w:cs="Times New Roman"/>
          <w:b/>
          <w:bCs/>
          <w:kern w:val="0"/>
          <w:highlight w:val="yellow"/>
          <w:lang w:eastAsia="ar-SA"/>
        </w:rPr>
        <w:t xml:space="preserve"> z podstawą:</w:t>
      </w:r>
      <w:r w:rsidR="00C910BD" w:rsidRPr="009F58D0">
        <w:rPr>
          <w:rFonts w:ascii="Garamond" w:eastAsia="Times New Roman" w:hAnsi="Garamond" w:cs="Times New Roman"/>
          <w:kern w:val="0"/>
          <w:highlight w:val="yellow"/>
          <w:lang w:eastAsia="ar-SA"/>
        </w:rPr>
        <w:t xml:space="preserve"> 250,5mm</w:t>
      </w:r>
    </w:p>
    <w:bookmarkEnd w:id="0"/>
    <w:p w14:paraId="5DD6A054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6,3kg</w:t>
      </w:r>
    </w:p>
    <w:p w14:paraId="0DD19EE5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3DC96BA4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7333521C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</w:p>
    <w:p w14:paraId="12E1ECB8" w14:textId="77777777" w:rsidR="00C910BD" w:rsidRP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2 sztuki kamer o parametrach co najmniej równoważnych do przedstawionych:</w:t>
      </w:r>
    </w:p>
    <w:p w14:paraId="0042FBBB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Typ: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IP kamera</w:t>
      </w:r>
    </w:p>
    <w:p w14:paraId="24BFE0D8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Miejsce użytkowania: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zewnętrzna i wewnętrzna </w:t>
      </w:r>
    </w:p>
    <w:p w14:paraId="702182E1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Model procesora: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Ambarella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S2L</w:t>
      </w:r>
    </w:p>
    <w:p w14:paraId="50A6D3BE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Taktowanie procesora: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816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Mhz</w:t>
      </w:r>
      <w:proofErr w:type="spellEnd"/>
    </w:p>
    <w:p w14:paraId="2B161058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Podczerwień (IR):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087DBE2A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 produktu: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Biały</w:t>
      </w:r>
    </w:p>
    <w:p w14:paraId="5AF4FB97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Typ montażu: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sufit/ściana</w:t>
      </w:r>
    </w:p>
    <w:p w14:paraId="0364C1C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Materiał obudowy: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aluminium,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policarbon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4B6999D2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Format kompresji: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H.264</w:t>
      </w:r>
    </w:p>
    <w:p w14:paraId="2D3EFA89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Obsługiwane rozdzielczości grafiki: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1920 x 1080 (HD 1080)</w:t>
      </w:r>
    </w:p>
    <w:p w14:paraId="641E2D2A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Obsługiwane tryby wideo: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1080p</w:t>
      </w:r>
    </w:p>
    <w:p w14:paraId="74B78476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Ilość klatek: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30/s</w:t>
      </w:r>
    </w:p>
    <w:p w14:paraId="3F61ABC3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Redukcja hałasu: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1072C49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color w:val="777777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Kąt widzenia (poziomy)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: 85</w:t>
      </w:r>
      <w:r w:rsidRPr="00C910BD">
        <w:rPr>
          <w:rFonts w:ascii="Garamond" w:eastAsia="Times New Roman" w:hAnsi="Garamond" w:cs="Times New Roman"/>
          <w:color w:val="777777"/>
          <w:kern w:val="0"/>
          <w:lang w:eastAsia="ar-SA"/>
        </w:rPr>
        <w:t>°</w:t>
      </w:r>
    </w:p>
    <w:p w14:paraId="2B3ABB32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color w:val="777777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Kąt widzenia (pionowy):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44,8</w:t>
      </w:r>
      <w:r w:rsidRPr="00C910BD">
        <w:rPr>
          <w:rFonts w:ascii="Garamond" w:eastAsia="Times New Roman" w:hAnsi="Garamond" w:cs="Times New Roman"/>
          <w:color w:val="777777"/>
          <w:kern w:val="0"/>
          <w:lang w:eastAsia="ar-SA"/>
        </w:rPr>
        <w:t>°</w:t>
      </w:r>
    </w:p>
    <w:p w14:paraId="072C3C5E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color w:val="777777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Kąt widzenia, przekątna: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98,1</w:t>
      </w:r>
      <w:r w:rsidRPr="00C910BD">
        <w:rPr>
          <w:rFonts w:ascii="Garamond" w:eastAsia="Times New Roman" w:hAnsi="Garamond" w:cs="Times New Roman"/>
          <w:color w:val="777777"/>
          <w:kern w:val="0"/>
          <w:lang w:eastAsia="ar-SA"/>
        </w:rPr>
        <w:t>°</w:t>
      </w:r>
    </w:p>
    <w:p w14:paraId="47149566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Wielkość czujnika CCD: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1/3 “</w:t>
      </w:r>
    </w:p>
    <w:p w14:paraId="7BB44D2E" w14:textId="0E27D040" w:rsidR="00C910BD" w:rsidRPr="004F68F4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highlight w:val="yellow"/>
          <w:lang w:eastAsia="ar-SA"/>
        </w:rPr>
      </w:pPr>
      <w:bookmarkStart w:id="1" w:name="_Hlk166759362"/>
      <w:r w:rsidRPr="004F68F4">
        <w:rPr>
          <w:rFonts w:ascii="Garamond" w:eastAsia="Times New Roman" w:hAnsi="Garamond" w:cs="Times New Roman"/>
          <w:b/>
          <w:bCs/>
          <w:kern w:val="0"/>
          <w:highlight w:val="yellow"/>
          <w:lang w:eastAsia="ar-SA"/>
        </w:rPr>
        <w:t>Średnica obiektywu:</w:t>
      </w:r>
      <w:r w:rsidRPr="004F68F4">
        <w:rPr>
          <w:rFonts w:ascii="Garamond" w:eastAsia="Times New Roman" w:hAnsi="Garamond" w:cs="Times New Roman"/>
          <w:kern w:val="0"/>
          <w:highlight w:val="yellow"/>
          <w:lang w:eastAsia="ar-SA"/>
        </w:rPr>
        <w:t xml:space="preserve"> </w:t>
      </w:r>
      <w:r w:rsidR="004F68F4" w:rsidRPr="004F68F4">
        <w:rPr>
          <w:rFonts w:ascii="Garamond" w:eastAsia="Times New Roman" w:hAnsi="Garamond" w:cs="Times New Roman"/>
          <w:color w:val="FF0000"/>
          <w:kern w:val="0"/>
          <w:highlight w:val="yellow"/>
          <w:lang w:eastAsia="ar-SA"/>
        </w:rPr>
        <w:t>3,6</w:t>
      </w:r>
      <w:r w:rsidR="004F68F4">
        <w:rPr>
          <w:rFonts w:ascii="Garamond" w:eastAsia="Times New Roman" w:hAnsi="Garamond" w:cs="Times New Roman"/>
          <w:color w:val="FF0000"/>
          <w:kern w:val="0"/>
          <w:highlight w:val="yellow"/>
          <w:lang w:eastAsia="ar-SA"/>
        </w:rPr>
        <w:t xml:space="preserve"> mm</w:t>
      </w:r>
    </w:p>
    <w:bookmarkEnd w:id="1"/>
    <w:p w14:paraId="4F01E9D4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Długość stałej ogniskowej: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1.8mm</w:t>
      </w:r>
    </w:p>
    <w:p w14:paraId="17743745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lastRenderedPageBreak/>
        <w:t>Pojemność pamięci wewnętrznej: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512MB</w:t>
      </w:r>
    </w:p>
    <w:p w14:paraId="60790FF5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Tryb nocny: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1F660532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Odległość widzenia nocnego: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25m</w:t>
      </w:r>
    </w:p>
    <w:p w14:paraId="27E204D1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Typ diody LED: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IR</w:t>
      </w:r>
    </w:p>
    <w:p w14:paraId="24DF7B8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Sieć: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Tak, 1 port Fast Ethernet 10/100Base-T(X)</w:t>
      </w:r>
    </w:p>
    <w:p w14:paraId="2C91B278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Wbudowany mikrofon: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6C787EAE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Wymiary (szer. x wys.):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140mm x 75 mm</w:t>
      </w:r>
    </w:p>
    <w:p w14:paraId="65A0D84A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300g</w:t>
      </w:r>
    </w:p>
    <w:p w14:paraId="66966B1E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33984EBE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Napięcie wejściowe AC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: 24V</w:t>
      </w:r>
    </w:p>
    <w:p w14:paraId="751197A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Wyjście prądu stałego: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0.5A </w:t>
      </w:r>
    </w:p>
    <w:p w14:paraId="3EF2D5B4" w14:textId="5D728A13" w:rsidR="00C910BD" w:rsidRPr="00723DDE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highlight w:val="yellow"/>
          <w:lang w:eastAsia="ar-SA"/>
        </w:rPr>
      </w:pPr>
      <w:bookmarkStart w:id="2" w:name="_Hlk166759367"/>
      <w:r w:rsidRPr="00723DDE">
        <w:rPr>
          <w:rFonts w:ascii="Garamond" w:eastAsia="Times New Roman" w:hAnsi="Garamond" w:cs="Times New Roman"/>
          <w:b/>
          <w:bCs/>
          <w:kern w:val="0"/>
          <w:highlight w:val="yellow"/>
          <w:lang w:eastAsia="ar-SA"/>
        </w:rPr>
        <w:t>Maksymalne zużycie mocy:</w:t>
      </w:r>
      <w:r w:rsidRPr="00723DDE">
        <w:rPr>
          <w:rFonts w:ascii="Garamond" w:eastAsia="Times New Roman" w:hAnsi="Garamond" w:cs="Times New Roman"/>
          <w:kern w:val="0"/>
          <w:highlight w:val="yellow"/>
          <w:lang w:eastAsia="ar-SA"/>
        </w:rPr>
        <w:t xml:space="preserve"> </w:t>
      </w:r>
      <w:r w:rsidR="004F68F4" w:rsidRPr="004F68F4">
        <w:rPr>
          <w:rFonts w:ascii="Garamond" w:eastAsia="Times New Roman" w:hAnsi="Garamond" w:cs="Times New Roman"/>
          <w:color w:val="FF0000"/>
          <w:kern w:val="0"/>
          <w:highlight w:val="yellow"/>
          <w:lang w:eastAsia="ar-SA"/>
        </w:rPr>
        <w:t>4W</w:t>
      </w:r>
    </w:p>
    <w:bookmarkEnd w:id="2"/>
    <w:p w14:paraId="04FD288B" w14:textId="68389329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Obsługiwane systemy operacyjnego: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Microsoft Windows 10</w:t>
      </w:r>
    </w:p>
    <w:p w14:paraId="7F092147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Gwarancja producenta: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24 miesiące</w:t>
      </w:r>
    </w:p>
    <w:p w14:paraId="1C4E9742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0E0D7933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35EF522D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</w:p>
    <w:p w14:paraId="3930481D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30 pamięci flash o parametrach co najmniej równoważnych do przedstawionych: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</w:p>
    <w:p w14:paraId="0C4B4A1E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pendrive</w:t>
      </w:r>
    </w:p>
    <w:p w14:paraId="3F67229C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Pojemność: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32GB</w:t>
      </w:r>
    </w:p>
    <w:p w14:paraId="72A79FF9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Interfejs: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USB 3.1</w:t>
      </w:r>
    </w:p>
    <w:p w14:paraId="23B1037A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Maksymalna prędkość odczytu: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150 Mb/s</w:t>
      </w:r>
    </w:p>
    <w:p w14:paraId="58DF2813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Szyfrowanie: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123-bitowe szyfrowanie sprzętowe AES</w:t>
      </w:r>
    </w:p>
    <w:p w14:paraId="0411490F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Zabezpieczenie hasłem: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62C63FF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Wstrząsoodporność: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1004F32C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60 miesięcy</w:t>
      </w:r>
    </w:p>
    <w:p w14:paraId="28F1A80B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59C8654B" w14:textId="77777777" w:rsidR="00C910BD" w:rsidRPr="00C910BD" w:rsidRDefault="00C910BD" w:rsidP="00C910BD">
      <w:pPr>
        <w:numPr>
          <w:ilvl w:val="0"/>
          <w:numId w:val="30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77E2CA08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</w:p>
    <w:p w14:paraId="526D824D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 xml:space="preserve">3 sztuki punktów dostępowych Access Point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Wi-fi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 xml:space="preserve">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</w:p>
    <w:p w14:paraId="4E2CA54E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Tryb pracy: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AccessPoint</w:t>
      </w:r>
      <w:proofErr w:type="spellEnd"/>
    </w:p>
    <w:p w14:paraId="21CE794E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Rodzaje wejść/wyjść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: Rj-45 10/100/1000(LAN) – 2 sztuki</w:t>
      </w:r>
    </w:p>
    <w:p w14:paraId="09106242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Standardy: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Wi-Fi 5 (802.11 a/b/g/n/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ac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>)</w:t>
      </w:r>
    </w:p>
    <w:p w14:paraId="549624F0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Częstotliwość pracy: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2.4GHz i 5GHz</w:t>
      </w:r>
    </w:p>
    <w:p w14:paraId="1F13F66A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Antena: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 sztuki wewnętrzne</w:t>
      </w:r>
    </w:p>
    <w:p w14:paraId="5BE0F136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Maksymalna prędkość transmisji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– 1750 Mb/s</w:t>
      </w:r>
    </w:p>
    <w:p w14:paraId="5F928101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Zabezpieczenia transmisji bezprzewodowej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: AES, TKIP 64/128-bit WEP, WPA, WPA2</w:t>
      </w:r>
    </w:p>
    <w:p w14:paraId="126BDBC8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Zarządzanie i konfiguracja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: Strona WWW</w:t>
      </w:r>
    </w:p>
    <w:p w14:paraId="4EDB4805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Zasilanie: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PoE</w:t>
      </w:r>
      <w:proofErr w:type="spellEnd"/>
    </w:p>
    <w:p w14:paraId="4D66C2C7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Wysokość: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35mm</w:t>
      </w:r>
    </w:p>
    <w:p w14:paraId="7A4B39C3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Szerokość: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197mm</w:t>
      </w:r>
    </w:p>
    <w:p w14:paraId="32F3D624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Głębokość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: 197mm</w:t>
      </w:r>
    </w:p>
    <w:p w14:paraId="4F6AF6EC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350g</w:t>
      </w:r>
    </w:p>
    <w:p w14:paraId="558F9F63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Akcesoria: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Kabel zasilający, zestaw do montażu, adapter Gigabit POE</w:t>
      </w:r>
    </w:p>
    <w:p w14:paraId="01E28923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12 miesięcy</w:t>
      </w:r>
    </w:p>
    <w:p w14:paraId="6AB3B3F7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0B0C0A0A" w14:textId="77777777" w:rsidR="00C910BD" w:rsidRPr="00C910BD" w:rsidRDefault="00C910BD" w:rsidP="00C910BD">
      <w:pPr>
        <w:numPr>
          <w:ilvl w:val="0"/>
          <w:numId w:val="31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67E9DD0D" w14:textId="77777777" w:rsidR="00C910BD" w:rsidRP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</w:p>
    <w:p w14:paraId="11D21723" w14:textId="77777777" w:rsid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</w:p>
    <w:p w14:paraId="43CE6445" w14:textId="77777777" w:rsidR="00C910BD" w:rsidRP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lastRenderedPageBreak/>
        <w:t>20 zestawów mysz + klawiatura o parametrach co najmniej równoważnych do przedstawionych:</w:t>
      </w:r>
    </w:p>
    <w:p w14:paraId="5FE97AA3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Klawiatura: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przewodowa</w:t>
      </w:r>
    </w:p>
    <w:p w14:paraId="1B12BBAC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Konstrukcja odporna na zalanie: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tak, odporność na wodę testowana na maksymalnych próbkach do 60 ml płynu. Nie zanurzać klawiatury w płynach.</w:t>
      </w:r>
    </w:p>
    <w:p w14:paraId="38B68403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Regulowana wysokość klawiatury: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tak</w:t>
      </w:r>
    </w:p>
    <w:p w14:paraId="4CF3285A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>Klawiatura numeryczna z 10 klawiszami: tak</w:t>
      </w:r>
    </w:p>
    <w:p w14:paraId="275FE68E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Wskaźnik Caps Lock: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51C919B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Wskaźnik Num Lock: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540AADBE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Nawet do 10 milionów naciśnięć (z wyjątkiem klawisza Num Lock):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38B821F9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Typ klawiszy: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Głębokoprofilowe</w:t>
      </w:r>
    </w:p>
    <w:p w14:paraId="0AFC2008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Wymiary: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Wysokość: 155 mm, Szerokość: 450 mm, Głębokość: 23,5 mm, Masa: 550 g</w:t>
      </w:r>
      <w:r w:rsidRPr="00C910BD">
        <w:rPr>
          <w:rFonts w:ascii="Garamond" w:eastAsia="Times New Roman" w:hAnsi="Garamond" w:cs="Times New Roman"/>
          <w:kern w:val="0"/>
          <w:lang w:eastAsia="ar-SA"/>
        </w:rPr>
        <w:br/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Mysz: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przewodowa</w:t>
      </w:r>
    </w:p>
    <w:p w14:paraId="05658CD4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Technologia czujnika: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Optyczne śledzenie ruchu</w:t>
      </w:r>
    </w:p>
    <w:p w14:paraId="23D86427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Liczba przycisków: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 (lewy, prawy, środkowy)</w:t>
      </w:r>
    </w:p>
    <w:p w14:paraId="3F86FC6B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Przewijanie: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pojedyncze linie</w:t>
      </w:r>
    </w:p>
    <w:p w14:paraId="388E5CF4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Kółko przewijania: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Tak, optyczne</w:t>
      </w:r>
    </w:p>
    <w:p w14:paraId="4890CC7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Wymiary: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Wysokość: 113 mm, Szerokość: 62 mm, Głębokość: 38 mm, masa: 90 g</w:t>
      </w:r>
    </w:p>
    <w:p w14:paraId="75FFCFAF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Gwarancja producenta: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36 miesięcy</w:t>
      </w:r>
    </w:p>
    <w:p w14:paraId="71CF5519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3A0088E8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41910A9E" w14:textId="77777777" w:rsidR="00C910BD" w:rsidRP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74511D2C" w14:textId="77777777" w:rsidR="00C910BD" w:rsidRP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20 myszy o parametrach co najmniej równoważnych do przedstawionych:</w:t>
      </w:r>
    </w:p>
    <w:p w14:paraId="66D90FA7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Typ: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bezprzewodowa</w:t>
      </w:r>
    </w:p>
    <w:p w14:paraId="303A5E73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Wymiary w przedziałach: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wysokość 115-116 mm, szerokość 66-67 mm, głębokość 40-41 mm</w:t>
      </w:r>
    </w:p>
    <w:p w14:paraId="4A462104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Technologia czujnika: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płynne, optyczne śledzenie ruchu</w:t>
      </w:r>
    </w:p>
    <w:p w14:paraId="7F6D7BFA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Liczba przycisków: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3</w:t>
      </w:r>
    </w:p>
    <w:p w14:paraId="263A2ABF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Kółko przewijania: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tak, precyzyjne przewijanie linia po linii</w:t>
      </w:r>
    </w:p>
    <w:p w14:paraId="20869DDB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Zasięg pracy bezprzewodowej: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10 m</w:t>
      </w:r>
    </w:p>
    <w:p w14:paraId="6762A47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Kolor: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węglowy</w:t>
      </w:r>
    </w:p>
    <w:p w14:paraId="4E4B3A46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Interfejs: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USB</w:t>
      </w:r>
    </w:p>
    <w:p w14:paraId="3707644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Obsługiwany system operacyjny: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Windows 10 lub nowszy</w:t>
      </w:r>
    </w:p>
    <w:p w14:paraId="319DB667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Baterie w zestawie: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tak, 2xAA</w:t>
      </w:r>
    </w:p>
    <w:p w14:paraId="0A6B6E61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Gwarancja producenta: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24 miesiące</w:t>
      </w:r>
    </w:p>
    <w:p w14:paraId="5676345D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0FC3A54F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5FA99327" w14:textId="77777777" w:rsidR="00C910BD" w:rsidRP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</w:p>
    <w:p w14:paraId="077F15A4" w14:textId="77777777" w:rsidR="00C910BD" w:rsidRP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2 sztuki klawiatury ergonomicznej o parametrach co najmniej równoważnych do przedstawionych:</w:t>
      </w:r>
    </w:p>
    <w:p w14:paraId="316DD938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Łączność: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przewodowa</w:t>
      </w:r>
    </w:p>
    <w:p w14:paraId="5E330C5D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Typ: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ergonomiczna, multimedialna</w:t>
      </w:r>
    </w:p>
    <w:p w14:paraId="676E2F83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 przełączników: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membranowe</w:t>
      </w:r>
    </w:p>
    <w:p w14:paraId="0921ABBB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Interfejs: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USB 2.0, typ A</w:t>
      </w:r>
    </w:p>
    <w:p w14:paraId="6BC5D11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Wymiary: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wysokość: 60,7 mm, szerokość: 487,7 mm, głębokość: 262,4 mm z podpórką do pochylania klawiatury</w:t>
      </w:r>
    </w:p>
    <w:p w14:paraId="1EF2527E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1020g</w:t>
      </w:r>
    </w:p>
    <w:p w14:paraId="51537308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czarny</w:t>
      </w:r>
    </w:p>
    <w:p w14:paraId="0970C9C9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Podświelenie klawiszy: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46F9C942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Podpórka na nadgarski: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77AACD61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color w:val="000000"/>
          <w:kern w:val="0"/>
          <w:lang w:eastAsia="ar-SA"/>
        </w:rPr>
        <w:lastRenderedPageBreak/>
        <w:t>Funkcje klawiszy skrótów:</w:t>
      </w:r>
      <w:r w:rsidRPr="00C910BD">
        <w:rPr>
          <w:rFonts w:ascii="Garamond" w:eastAsia="Times New Roman" w:hAnsi="Garamond" w:cs="Times New Roman"/>
          <w:color w:val="000000"/>
          <w:kern w:val="0"/>
          <w:lang w:eastAsia="ar-SA"/>
        </w:rPr>
        <w:t xml:space="preserve"> klawisze ulubionych (1/2/3), klawisze multimedialne (wyciszenie / głośność + / głośność - / muzyka / poprzedni utwór / odtwarzanie / wstrzymanie / następny utwór), kalkulator, wycinanie, widok zadań, SysLock, wyszukiwanie</w:t>
      </w:r>
    </w:p>
    <w:p w14:paraId="6E95EB5C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Działanie funkcji produktu: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color w:val="000000"/>
          <w:kern w:val="0"/>
          <w:lang w:eastAsia="ar-SA"/>
        </w:rPr>
        <w:t>Zmiana przypisania klawiszy ulubionych i klawiszy multimediów, zarządzanie wskaźnikiem LED (NumLock, CapsLock, ScrollLock), włączanie / wyłączanie klawisza aplikacji, zmiana przypisania klawisza emoji (można przypisać tylko do klawisza aplikacji)</w:t>
      </w:r>
    </w:p>
    <w:p w14:paraId="087322A2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Gwarancja producenta: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24 miesiące</w:t>
      </w:r>
    </w:p>
    <w:p w14:paraId="44045E38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769F5B1D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5A776065" w14:textId="77777777" w:rsidR="00C910BD" w:rsidRP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</w:p>
    <w:p w14:paraId="30B9DC15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5 sztuk dysków zewnętrznych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653CDFDA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Typ: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dysk przenośny</w:t>
      </w:r>
    </w:p>
    <w:p w14:paraId="6B64A04F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SSD PCIE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NVMe</w:t>
      </w:r>
      <w:proofErr w:type="spellEnd"/>
    </w:p>
    <w:p w14:paraId="0E66E90B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Złącze: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USB-C</w:t>
      </w:r>
    </w:p>
    <w:p w14:paraId="1D0705AB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Interfejs: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USB 3.2 Gen 2</w:t>
      </w:r>
    </w:p>
    <w:p w14:paraId="31712D37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Pojemność: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2TB</w:t>
      </w:r>
    </w:p>
    <w:p w14:paraId="5DE06461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Prędkość odczytu sekwencyjnego: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1050 MB/s</w:t>
      </w:r>
    </w:p>
    <w:p w14:paraId="0477CF6F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Prędkość zapisu sekwencyjnego: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1000 MB/s</w:t>
      </w:r>
    </w:p>
    <w:p w14:paraId="035D81E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Zgodność: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Windows 10, Windows 11,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macOS</w:t>
      </w:r>
      <w:proofErr w:type="spellEnd"/>
    </w:p>
    <w:p w14:paraId="354D7E0B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Temperatura robocza: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5-35 stopni Celsjusza</w:t>
      </w:r>
    </w:p>
    <w:p w14:paraId="78E940E3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Temperatura przechowywania: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-20-65 stopni Celsjusza</w:t>
      </w:r>
    </w:p>
    <w:p w14:paraId="276B3CF4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Wymiary: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100,08 mm x 55,12 mm x 8,89 mm</w:t>
      </w:r>
    </w:p>
    <w:p w14:paraId="580E131D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Odporność na drgania: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F001B66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Odporność na upadki: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3227E60E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Szyfrowanie hasłem: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tak, 256-bitowe szyfrowanie sprzętowe</w:t>
      </w:r>
    </w:p>
    <w:p w14:paraId="3FB1844C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Akcesoria: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kabel USB-C (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Type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-C), adapter USB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Type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>-C/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Type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>-A, oprogramowanie do kopii zapasowych i zabezpieczania hasłem</w:t>
      </w:r>
    </w:p>
    <w:p w14:paraId="182D2FF4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szary, srebrny lub złoty</w:t>
      </w:r>
    </w:p>
    <w:p w14:paraId="18955D0A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60 miesięcy </w:t>
      </w:r>
    </w:p>
    <w:p w14:paraId="351F015B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0183C6CC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376E1F35" w14:textId="77777777" w:rsidR="00C910BD" w:rsidRPr="00C910BD" w:rsidRDefault="00C910BD" w:rsidP="00C910BD">
      <w:pPr>
        <w:suppressAutoHyphens/>
        <w:spacing w:after="0" w:line="257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16AFF658" w14:textId="77777777" w:rsidR="00C910BD" w:rsidRPr="00C910BD" w:rsidRDefault="00C910BD" w:rsidP="00C910BD">
      <w:pPr>
        <w:suppressAutoHyphens/>
        <w:spacing w:after="0" w:line="240" w:lineRule="auto"/>
        <w:ind w:left="567" w:right="-3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20 sztuk dysków zewnętrznych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778A54D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Typ: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dysk przenośny</w:t>
      </w:r>
    </w:p>
    <w:p w14:paraId="10E60298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HDD</w:t>
      </w:r>
    </w:p>
    <w:p w14:paraId="62FE3B23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Złącze: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USB Micro-B</w:t>
      </w:r>
    </w:p>
    <w:p w14:paraId="4E2F9737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Interfejs: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USB 3.2 Gen 1, USB 2.0</w:t>
      </w:r>
    </w:p>
    <w:p w14:paraId="12C8E93B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Pojemność: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2TB</w:t>
      </w:r>
    </w:p>
    <w:p w14:paraId="40A84484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Prędkość transmisji: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do 5Gb/s</w:t>
      </w:r>
    </w:p>
    <w:p w14:paraId="12594BC1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Zgodność: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Windows 10, Windows 11,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macOS</w:t>
      </w:r>
      <w:proofErr w:type="spellEnd"/>
    </w:p>
    <w:p w14:paraId="06BBEFC0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Temperatura robocza: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5-35 stopni Celsjusza</w:t>
      </w:r>
    </w:p>
    <w:p w14:paraId="72E95AE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Temperatura przechowywania: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-20-65 stopni Celsjusza</w:t>
      </w:r>
    </w:p>
    <w:p w14:paraId="7D518564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Wymiary: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107,19 mm x 74,93 mm x 13,46 mm</w:t>
      </w:r>
    </w:p>
    <w:p w14:paraId="3B774B22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Szyfrowanie hasłem: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tak, 256-bitowe szyfrowanie sprzętowe</w:t>
      </w:r>
    </w:p>
    <w:p w14:paraId="6A8A304A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Akcesoria: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kabel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SuperSpeed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USB-A (5Gb/s), oprogramowanie do kopii zapasowych i zabezpieczania hasłem</w:t>
      </w:r>
    </w:p>
    <w:p w14:paraId="526B7806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czarny</w:t>
      </w:r>
    </w:p>
    <w:p w14:paraId="7FE862A8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Certyfikaty: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FCC-ICES, BSMI, RCM, VCCI, EAC, UKCA</w:t>
      </w:r>
    </w:p>
    <w:p w14:paraId="111DB721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36 miesięcy </w:t>
      </w:r>
    </w:p>
    <w:p w14:paraId="3C071646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76EE587D" w14:textId="77777777" w:rsid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lastRenderedPageBreak/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30C5A42E" w14:textId="77777777" w:rsidR="00C910BD" w:rsidRPr="00C910BD" w:rsidRDefault="00C910BD" w:rsidP="00C910BD">
      <w:pPr>
        <w:suppressAutoHyphens/>
        <w:spacing w:after="0" w:line="240" w:lineRule="auto"/>
        <w:ind w:left="567" w:right="-20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</w:p>
    <w:p w14:paraId="29383A6D" w14:textId="77777777" w:rsidR="00C910BD" w:rsidRPr="00C910BD" w:rsidRDefault="00C910BD" w:rsidP="00C910BD">
      <w:pPr>
        <w:suppressAutoHyphens/>
        <w:spacing w:after="0" w:line="240" w:lineRule="auto"/>
        <w:ind w:left="567" w:right="-3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8 sztuk dysków zewnętrznych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6D26268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Typ: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dysk przenośny</w:t>
      </w:r>
    </w:p>
    <w:p w14:paraId="6BA145C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HDD</w:t>
      </w:r>
    </w:p>
    <w:p w14:paraId="24FF1F24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Złącze: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USB Micro-B</w:t>
      </w:r>
    </w:p>
    <w:p w14:paraId="6A5A69F0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Interfejs: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USB 3.2 Gen 1</w:t>
      </w:r>
    </w:p>
    <w:p w14:paraId="299F0F6E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Pojemność: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4TB</w:t>
      </w:r>
    </w:p>
    <w:p w14:paraId="561FB05F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Zgodność: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Windows 10, Windows 11,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macOS</w:t>
      </w:r>
      <w:proofErr w:type="spellEnd"/>
    </w:p>
    <w:p w14:paraId="18BE1C4F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Wymiary: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117 mm x 80 mm x 20 mm</w:t>
      </w:r>
    </w:p>
    <w:p w14:paraId="5050B67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170g</w:t>
      </w:r>
    </w:p>
    <w:p w14:paraId="43752D81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Szyfrowanie hasłem: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tak, 256-bitowe szyfrowanie sprzętowe</w:t>
      </w:r>
    </w:p>
    <w:p w14:paraId="015F76C6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Akcesoria: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kabel USB</w:t>
      </w:r>
    </w:p>
    <w:p w14:paraId="465C334A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czarny</w:t>
      </w:r>
    </w:p>
    <w:p w14:paraId="5A2881E9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24 miesięcy </w:t>
      </w:r>
    </w:p>
    <w:p w14:paraId="5F0CBFC1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57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07252F7A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57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389AFF10" w14:textId="77777777" w:rsidR="00C910BD" w:rsidRPr="00C910BD" w:rsidRDefault="00C910BD" w:rsidP="00C910BD">
      <w:pPr>
        <w:suppressAutoHyphens/>
        <w:spacing w:after="0" w:line="257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</w:p>
    <w:p w14:paraId="2D37D4F1" w14:textId="77777777" w:rsidR="00C910BD" w:rsidRPr="00C910BD" w:rsidRDefault="00C910BD" w:rsidP="00C910BD">
      <w:pPr>
        <w:suppressAutoHyphens/>
        <w:spacing w:after="0" w:line="240" w:lineRule="auto"/>
        <w:ind w:left="567" w:right="-3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2 sztuk dysków zewnętrznych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51F0EA01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Typ: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dysk przenośny</w:t>
      </w:r>
    </w:p>
    <w:p w14:paraId="224E1B01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HDD</w:t>
      </w:r>
    </w:p>
    <w:p w14:paraId="296ECBC2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Złącze: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USB Micro-B</w:t>
      </w:r>
    </w:p>
    <w:p w14:paraId="1A8B9584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Interfejs: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USB 3.2 Gen 1</w:t>
      </w:r>
    </w:p>
    <w:p w14:paraId="77F399BA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Pojemność: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8TB</w:t>
      </w:r>
    </w:p>
    <w:p w14:paraId="575D7E4A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Zgodność: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Windows 10, Windows 11,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macOS</w:t>
      </w:r>
      <w:proofErr w:type="spellEnd"/>
    </w:p>
    <w:p w14:paraId="38C2B154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Wymiary: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170 mm x 140 mm x 50 mm</w:t>
      </w:r>
    </w:p>
    <w:p w14:paraId="2019B231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950g</w:t>
      </w:r>
    </w:p>
    <w:p w14:paraId="14D5D101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Szyfrowanie hasłem: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tak, 256-bitowe szyfrowanie danych AES</w:t>
      </w:r>
    </w:p>
    <w:p w14:paraId="69BFC69D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Akcesoria: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kabel USB, zasilacz sieciowy</w:t>
      </w:r>
    </w:p>
    <w:p w14:paraId="7D33582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czarny</w:t>
      </w:r>
    </w:p>
    <w:p w14:paraId="35CA2903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24 miesięcy </w:t>
      </w:r>
    </w:p>
    <w:p w14:paraId="27942558" w14:textId="77777777" w:rsidR="00C910BD" w:rsidRDefault="00C910BD" w:rsidP="00C910BD">
      <w:pPr>
        <w:numPr>
          <w:ilvl w:val="0"/>
          <w:numId w:val="28"/>
        </w:numPr>
        <w:suppressAutoHyphens/>
        <w:spacing w:after="0" w:line="257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79695EDB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57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5A68F91C" w14:textId="77777777" w:rsidR="00C910BD" w:rsidRPr="00C910BD" w:rsidRDefault="00C910BD" w:rsidP="00C910BD">
      <w:pPr>
        <w:suppressAutoHyphens/>
        <w:spacing w:after="0" w:line="257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</w:p>
    <w:p w14:paraId="08298343" w14:textId="77777777" w:rsidR="00C910BD" w:rsidRPr="00C910BD" w:rsidRDefault="00C910BD" w:rsidP="00C910BD">
      <w:pPr>
        <w:suppressAutoHyphens/>
        <w:spacing w:after="0" w:line="240" w:lineRule="auto"/>
        <w:ind w:left="567" w:right="-3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20 sztuk kości pamięci RAM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3B9D5DE2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DDR4</w:t>
      </w:r>
    </w:p>
    <w:p w14:paraId="1F2777F4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Pojemność całkowita: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8GB</w:t>
      </w:r>
    </w:p>
    <w:p w14:paraId="48317EBE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Liczba modułów: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</w:t>
      </w:r>
    </w:p>
    <w:p w14:paraId="2DD81438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Taktowanie: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3200 MHz (PC4-25600)</w:t>
      </w:r>
    </w:p>
    <w:p w14:paraId="558C6FF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Opóźnienie: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CL 16</w:t>
      </w:r>
    </w:p>
    <w:p w14:paraId="07B0962D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Timingi: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CL16-18-18</w:t>
      </w:r>
    </w:p>
    <w:p w14:paraId="1C7DF35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Napięcie: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1,35V</w:t>
      </w:r>
    </w:p>
    <w:p w14:paraId="26ED5D3F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Obsługiwane profile OC: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Intel XMP</w:t>
      </w:r>
    </w:p>
    <w:p w14:paraId="7B1F1166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Chłodzenie: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tak, radiator</w:t>
      </w:r>
    </w:p>
    <w:p w14:paraId="71EB7C40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Pamięć ECC: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nie</w:t>
      </w:r>
    </w:p>
    <w:p w14:paraId="720A8960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Podświetlenie: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nie</w:t>
      </w:r>
    </w:p>
    <w:p w14:paraId="194517E5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czarny</w:t>
      </w:r>
    </w:p>
    <w:p w14:paraId="0AB274F3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dożywotnia </w:t>
      </w:r>
    </w:p>
    <w:p w14:paraId="7B3D5010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7A356215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6D00AB99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lastRenderedPageBreak/>
        <w:t xml:space="preserve"> </w:t>
      </w:r>
    </w:p>
    <w:p w14:paraId="4DC4030B" w14:textId="77777777" w:rsidR="00C910BD" w:rsidRPr="00C910BD" w:rsidRDefault="00C910BD" w:rsidP="00C910BD">
      <w:pPr>
        <w:suppressAutoHyphens/>
        <w:spacing w:after="0" w:line="240" w:lineRule="auto"/>
        <w:ind w:left="567" w:right="-3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10 sztuk kości pamięci RAM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73B59D93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DDR4</w:t>
      </w:r>
    </w:p>
    <w:p w14:paraId="196B15C7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Pojemność całkowita: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16GB</w:t>
      </w:r>
    </w:p>
    <w:p w14:paraId="3C2F330F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Liczba modułów: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</w:t>
      </w:r>
    </w:p>
    <w:p w14:paraId="79C69007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Taktowanie: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3600 MHz (PC4-28800)</w:t>
      </w:r>
    </w:p>
    <w:p w14:paraId="5190449E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Opóźnienie: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CL 18</w:t>
      </w:r>
    </w:p>
    <w:p w14:paraId="26A546C7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Timingi: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CL18-22-22</w:t>
      </w:r>
    </w:p>
    <w:p w14:paraId="2D9910EB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Napięcie: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1,35V</w:t>
      </w:r>
    </w:p>
    <w:p w14:paraId="642ACBEE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Obsługiwane profile OC: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Intel XMP</w:t>
      </w:r>
    </w:p>
    <w:p w14:paraId="58DE4B04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Chłodzenie: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tak, radiator</w:t>
      </w:r>
    </w:p>
    <w:p w14:paraId="62F0C552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Pamięć ECC: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nie</w:t>
      </w:r>
    </w:p>
    <w:p w14:paraId="49CED812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Podświetlenie: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nie</w:t>
      </w:r>
    </w:p>
    <w:p w14:paraId="1F43F8FE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czarny</w:t>
      </w:r>
    </w:p>
    <w:p w14:paraId="0DB3E292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dożywotnia </w:t>
      </w:r>
    </w:p>
    <w:p w14:paraId="4907BAA7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48907AAD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69BF08CD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</w:p>
    <w:p w14:paraId="60C18506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10 sztuk zasilaczy komputerowych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7B192E3D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Standard: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ATX</w:t>
      </w:r>
    </w:p>
    <w:p w14:paraId="100FCC0E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Moc maksymalna: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650 W</w:t>
      </w:r>
    </w:p>
    <w:p w14:paraId="4913EC28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 okablowania: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niemodularny</w:t>
      </w:r>
    </w:p>
    <w:p w14:paraId="1C57A7C7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Wyprowadzone złącza: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CPU 4+4 (8) pin - 1 szt., EPS12V 20+4 (24) pin - 1 szt., PCI-E 2.0 6+2 (8) pin - 2 szt., MOLEX 4-pin - 2 szt., SATA - 2 szt., FDD - 1 szt.</w:t>
      </w:r>
    </w:p>
    <w:p w14:paraId="69CC50B0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Sprawność: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85% przy 230V oraz 20-100% obciążeniu</w:t>
      </w:r>
    </w:p>
    <w:p w14:paraId="5E405025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Certyfikat: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80 PLUS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Bronze</w:t>
      </w:r>
      <w:proofErr w:type="spellEnd"/>
    </w:p>
    <w:p w14:paraId="644F7DF8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Zabezpieczenia: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Przed zbyt wysokim prądem (OCP),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Przeciwprzeciążeniowe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(OPP), Termiczne (OTP), Przeciwprzepięciowe (OVP), Przeciwzwarciowe (SCP), Przed zbyt niskim napięciem (UVP)</w:t>
      </w:r>
    </w:p>
    <w:p w14:paraId="58A08DD3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Układ PFC: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aktywny</w:t>
      </w:r>
    </w:p>
    <w:p w14:paraId="226DC5B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Średnica wentylatora: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120 mm</w:t>
      </w:r>
    </w:p>
    <w:p w14:paraId="68471D86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czarny</w:t>
      </w:r>
    </w:p>
    <w:p w14:paraId="0B449D4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Wysokość: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86 mm</w:t>
      </w:r>
    </w:p>
    <w:p w14:paraId="6252B9CE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Szerokość: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140 mm</w:t>
      </w:r>
    </w:p>
    <w:p w14:paraId="1AAF0E32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Głębokość: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150 mm</w:t>
      </w:r>
    </w:p>
    <w:p w14:paraId="48C05F64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Akcesoria: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elementy montażowe</w:t>
      </w:r>
    </w:p>
    <w:p w14:paraId="17186742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24 miesiące</w:t>
      </w:r>
    </w:p>
    <w:p w14:paraId="1E3DFFFB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4B921214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 i CB</w:t>
      </w:r>
    </w:p>
    <w:p w14:paraId="3DCC778F" w14:textId="77777777" w:rsidR="00C910BD" w:rsidRPr="00C910BD" w:rsidRDefault="00C910BD" w:rsidP="00C910BD">
      <w:pPr>
        <w:suppressAutoHyphens/>
        <w:spacing w:after="0" w:line="240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6813912C" w14:textId="77777777" w:rsidR="00C910BD" w:rsidRPr="00C910BD" w:rsidRDefault="00C910BD" w:rsidP="00C910BD">
      <w:pPr>
        <w:suppressAutoHyphens/>
        <w:spacing w:after="0" w:line="257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20 sztuk dysków wewnętrznych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51B53839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Typ: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dysk wewnętrzny</w:t>
      </w:r>
    </w:p>
    <w:p w14:paraId="303ACA7C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SSD</w:t>
      </w:r>
    </w:p>
    <w:p w14:paraId="5A76C07A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Format: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2,5’’</w:t>
      </w:r>
    </w:p>
    <w:p w14:paraId="18C2E276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Interfejs: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SATA III</w:t>
      </w:r>
    </w:p>
    <w:p w14:paraId="0776900E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Pojemność: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500 GB</w:t>
      </w:r>
    </w:p>
    <w:p w14:paraId="6A810BA0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Prędkość odczytu (maksymalna):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560 MB/s</w:t>
      </w:r>
    </w:p>
    <w:p w14:paraId="73A7EF36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Prędkość zapisu (maksymalna):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510 MB/s</w:t>
      </w:r>
    </w:p>
    <w:p w14:paraId="0C90CEA6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Odczyt losowy: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90,000 IOPS</w:t>
      </w:r>
    </w:p>
    <w:p w14:paraId="2A547CAA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Zapis losowy: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82,000 IOPS</w:t>
      </w:r>
    </w:p>
    <w:p w14:paraId="063F4EBE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 kości pamięci: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TLC</w:t>
      </w:r>
    </w:p>
    <w:p w14:paraId="45BC7F5A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lastRenderedPageBreak/>
        <w:t xml:space="preserve">Niezawodność MTBF: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1750000 godzin</w:t>
      </w:r>
    </w:p>
    <w:p w14:paraId="6B6E7F9A" w14:textId="77777777" w:rsidR="00C910BD" w:rsidRPr="00C910BD" w:rsidRDefault="00C910BD" w:rsidP="00C910BD">
      <w:pPr>
        <w:numPr>
          <w:ilvl w:val="0"/>
          <w:numId w:val="29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Wymiary: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 105 mm x 70 mm x 7 mm</w:t>
      </w:r>
    </w:p>
    <w:p w14:paraId="092223F8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60 miesięcy </w:t>
      </w:r>
    </w:p>
    <w:p w14:paraId="7DCA9FA8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615BE392" w14:textId="77777777" w:rsidR="00C910BD" w:rsidRPr="00C910BD" w:rsidRDefault="00C910BD" w:rsidP="00C910BD">
      <w:pPr>
        <w:numPr>
          <w:ilvl w:val="0"/>
          <w:numId w:val="28"/>
        </w:numPr>
        <w:suppressAutoHyphens/>
        <w:spacing w:after="0" w:line="240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1D36357A" w14:textId="77777777" w:rsidR="00C910BD" w:rsidRPr="00C910BD" w:rsidRDefault="00C910BD" w:rsidP="00C910BD">
      <w:pPr>
        <w:suppressAutoHyphens/>
        <w:spacing w:after="0" w:line="252" w:lineRule="auto"/>
        <w:ind w:left="567" w:right="-30" w:hanging="567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</w:p>
    <w:p w14:paraId="43AE5034" w14:textId="77777777" w:rsidR="00C910BD" w:rsidRPr="00C910BD" w:rsidRDefault="00C910BD" w:rsidP="00C910BD">
      <w:pPr>
        <w:suppressAutoHyphens/>
        <w:spacing w:after="0" w:line="252" w:lineRule="auto"/>
        <w:ind w:left="567" w:right="-3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50 sztuk pamięci flash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1147AE4A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Interfejs: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USB 3.2 Gen 1</w:t>
      </w:r>
    </w:p>
    <w:p w14:paraId="05F606BB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Pojemność: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64GB</w:t>
      </w:r>
    </w:p>
    <w:p w14:paraId="4A6CF01A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Prędkość odczytu (maksymalna):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150MB/s</w:t>
      </w:r>
    </w:p>
    <w:p w14:paraId="5043E9D0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123-bitowe szyfrowanie sprzętowe AES: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586DBEA2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Zabezpieczenie hasłem: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0537202D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Metalowa obudowa: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EDA113A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Ruchome elementy: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7ED39E5B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czarno-srebrny</w:t>
      </w:r>
    </w:p>
    <w:p w14:paraId="176F036B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60 miesięcy </w:t>
      </w:r>
    </w:p>
    <w:p w14:paraId="18E2EB2D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5464E5E1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3DD3BBFC" w14:textId="77777777" w:rsidR="00C910BD" w:rsidRP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 </w:t>
      </w:r>
    </w:p>
    <w:p w14:paraId="7EDF84D1" w14:textId="77777777" w:rsidR="00C910BD" w:rsidRPr="00C910BD" w:rsidRDefault="00C910BD" w:rsidP="00C910BD">
      <w:pPr>
        <w:suppressAutoHyphens/>
        <w:spacing w:after="0" w:line="252" w:lineRule="auto"/>
        <w:ind w:left="567" w:right="-3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20 sztuk słuchawek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5FF730B2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Łączność: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przewodowe</w:t>
      </w:r>
    </w:p>
    <w:p w14:paraId="291416B9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Budowa: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nauszne</w:t>
      </w:r>
    </w:p>
    <w:p w14:paraId="02B88CE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Typ: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zamknięte, dynamiczne</w:t>
      </w:r>
    </w:p>
    <w:p w14:paraId="7D033224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System audio: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stereo 2.0, wielokanałowy, wirtualne 7.1</w:t>
      </w:r>
    </w:p>
    <w:p w14:paraId="7EA78B4F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Składane: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7C984CC2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Średnica membrany: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40 mm</w:t>
      </w:r>
    </w:p>
    <w:p w14:paraId="79C5A070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Moc maksymalna: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1500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mW</w:t>
      </w:r>
      <w:proofErr w:type="spellEnd"/>
    </w:p>
    <w:p w14:paraId="2DA8F388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Pasmo przenoszenia słuchawek: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10 – 20000 Hz</w:t>
      </w:r>
    </w:p>
    <w:p w14:paraId="45937236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Impendancja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słuchawek: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36 Ω</w:t>
      </w:r>
    </w:p>
    <w:p w14:paraId="4491583C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Czułość słuchawek: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92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dB</w:t>
      </w:r>
      <w:proofErr w:type="spellEnd"/>
    </w:p>
    <w:p w14:paraId="16F2CEBD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 magnesu: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neodymowy</w:t>
      </w:r>
    </w:p>
    <w:p w14:paraId="7BF1F36F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Regulacja głośności: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0C14F42B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Wbudowany mikrofon: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1AE7DF6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Odłączany mikrofon: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4C732F37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Typ mikrofonu: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elektretowy, pojemnościowy</w:t>
      </w:r>
    </w:p>
    <w:p w14:paraId="79E729EB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Charakterystyka mikrofonu: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jednokierunkowy</w:t>
      </w:r>
    </w:p>
    <w:p w14:paraId="34400D84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Pasmo przenoszenia mikrofonu: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100 – 8000 Hz</w:t>
      </w:r>
    </w:p>
    <w:p w14:paraId="18533F39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Złącze: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Mini Jack 3,5mm</w:t>
      </w:r>
    </w:p>
    <w:p w14:paraId="4CAD1F02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Pozłacany wtyk: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88B7D80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Długość przewodu: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 około 1,2 m</w:t>
      </w:r>
    </w:p>
    <w:p w14:paraId="0A5A4EF3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Odłączany przewód audio: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459383A3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Kompatybilność: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Windows 10, Windows 11,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macOS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11</w:t>
      </w:r>
    </w:p>
    <w:p w14:paraId="472DE95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Materiał nauszników: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nylon</w:t>
      </w:r>
    </w:p>
    <w:p w14:paraId="475E9D3B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Regulowany pałąk: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13C2B15C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Miękko wyściełany pałąk: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F1AD07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Przyciski sterujące na słuchawce: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tak, pokrętło głośności</w:t>
      </w:r>
    </w:p>
    <w:p w14:paraId="32BD42D9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Możliwość wyciszenia mikrofonu: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1BA46D7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Ruchomy mikrofon: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023C6EF1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lastRenderedPageBreak/>
        <w:t>Możliwość sterowania przez dedykowaną aplikację: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6378B5F1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biało-czarny</w:t>
      </w:r>
    </w:p>
    <w:p w14:paraId="28E8C6B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 300g</w:t>
      </w:r>
    </w:p>
    <w:p w14:paraId="051BC44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Źródło zasilania: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zgodność z zasilaniem magistrali USB (5 V, 100mA)</w:t>
      </w:r>
    </w:p>
    <w:p w14:paraId="1546A0C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Temperatura pracy: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0-40 stopni Celsjusza</w:t>
      </w:r>
    </w:p>
    <w:p w14:paraId="5193C8B7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Dołączone akcesoria: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adapter Mini Jack 3,5mm – USB-A</w:t>
      </w:r>
    </w:p>
    <w:p w14:paraId="2D87F211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24 miesiące </w:t>
      </w:r>
    </w:p>
    <w:p w14:paraId="535E4AF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636FE3CA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56829D57" w14:textId="77777777" w:rsidR="00C910BD" w:rsidRPr="00C910BD" w:rsidRDefault="00C910BD" w:rsidP="00C910BD">
      <w:pPr>
        <w:suppressAutoHyphens/>
        <w:spacing w:after="0" w:line="252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6BDAEE17" w14:textId="77777777" w:rsidR="00C910BD" w:rsidRPr="00C910BD" w:rsidRDefault="00C910BD" w:rsidP="00C910BD">
      <w:pPr>
        <w:suppressAutoHyphens/>
        <w:spacing w:after="0" w:line="257" w:lineRule="auto"/>
        <w:ind w:left="567" w:right="-20" w:hanging="567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12 sztuk słuchawek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48ECE03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Łączność: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bezprzewodowe</w:t>
      </w:r>
    </w:p>
    <w:p w14:paraId="426375FA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 łączności bezprzewodowej: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radiowa 2,4 GHZ</w:t>
      </w:r>
    </w:p>
    <w:p w14:paraId="7CB1CE49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Budowa: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nauszne</w:t>
      </w:r>
    </w:p>
    <w:p w14:paraId="4C43B7E3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Typ: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zamknięte, dynamiczne</w:t>
      </w:r>
    </w:p>
    <w:p w14:paraId="5CF2528F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System audio: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stereo 2.0, wielokanałowy, wirtualne 7.1</w:t>
      </w:r>
    </w:p>
    <w:p w14:paraId="575622A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Składane: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1E7C06F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Redukcja hałasu: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pasywna</w:t>
      </w:r>
    </w:p>
    <w:p w14:paraId="1723B7E1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Średnica membrany: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40 mm</w:t>
      </w:r>
    </w:p>
    <w:p w14:paraId="5051E22B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Pasmo przenoszenia słuchawek: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5 – 20000 Hz</w:t>
      </w:r>
    </w:p>
    <w:p w14:paraId="705E64A2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Impendancja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słuchawek: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21 Ω</w:t>
      </w:r>
    </w:p>
    <w:p w14:paraId="704792F6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Czułość słuchawek: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89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dB</w:t>
      </w:r>
      <w:proofErr w:type="spellEnd"/>
    </w:p>
    <w:p w14:paraId="04DDC7C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Rodzaj magnesu: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neodymowy</w:t>
      </w:r>
    </w:p>
    <w:p w14:paraId="4B46D49F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Przetworniki dynamiczne: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7757A6BC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Regulacja głośności: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78A4655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Wbudowany mikrofon: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55D1B6B7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Odłączany mikrofon: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695B7626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Typ mikrofonu: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elektretowy, pojemnościowy</w:t>
      </w:r>
    </w:p>
    <w:p w14:paraId="74D090A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Charakterystyka mikrofonu: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dwukierunkowy</w:t>
      </w:r>
    </w:p>
    <w:p w14:paraId="004B4D3D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Pasmo przenoszenia mikrofonu: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63DED188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Złącze: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USB – C, Mini Jack 3,5 mm</w:t>
      </w:r>
    </w:p>
    <w:p w14:paraId="76194D5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Pozłacany wtyk: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43B8B8E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Wtyk kątowy: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tak</w:t>
      </w:r>
    </w:p>
    <w:p w14:paraId="209B5077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Długość przewodu audio: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 około 1,5 m</w:t>
      </w:r>
    </w:p>
    <w:p w14:paraId="016A9C1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Odłączany przewód audio: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71F2839A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Wbudowany akumulator: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7FAFB111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Moc akumulatora: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520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mAh</w:t>
      </w:r>
      <w:proofErr w:type="spellEnd"/>
    </w:p>
    <w:p w14:paraId="1228C3CD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Czas ładowania: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ok. 3,5h</w:t>
      </w:r>
    </w:p>
    <w:p w14:paraId="40EC553B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Maksymalny czas pracy bezprzewodowej: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 28 h</w:t>
      </w:r>
    </w:p>
    <w:p w14:paraId="458E966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Maksymalny zasięg łączności: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ok. 10 m</w:t>
      </w:r>
    </w:p>
    <w:p w14:paraId="0A2C71F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Kompatybilność: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Windows 10, Windows 11,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macOS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11</w:t>
      </w:r>
    </w:p>
    <w:p w14:paraId="661DD3D2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Materiał nauszników: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nylon</w:t>
      </w:r>
    </w:p>
    <w:p w14:paraId="2154021F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Regulowany pałąk: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EE22924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Miękko wyściełany pałąk: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355127AA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Przyciski sterujące na słuchawce: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tak, pokrętło głośności</w:t>
      </w:r>
    </w:p>
    <w:p w14:paraId="056B799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Możliwość wyciszenia mikrofonu: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0723EDEC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Ruchomy mikrofon: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086B315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Możliwość sterowania przez dedykowaną aplikację: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13503F02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lastRenderedPageBreak/>
        <w:t>Sygnalizacja stanu akumulatora diodą LED: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088DDAE4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Sygnalizacja stanu połączenia diodą LED: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451301EB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Gniazdo wejściowe na kabel Mini Jack 3,5 mm: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053D6AD8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Gniazdo ładowania/komunikacji USB-C w słuchawkach: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038851C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biało-czarny</w:t>
      </w:r>
    </w:p>
    <w:p w14:paraId="33575632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 260g</w:t>
      </w:r>
    </w:p>
    <w:p w14:paraId="38927988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Źródło zasilania: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prąd stały – 5 V (zasilacz sieciowy USB), wbudowane akumulatory litowo-jonowe – 3,85 V</w:t>
      </w:r>
    </w:p>
    <w:p w14:paraId="664D272D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Temperatura pracy: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0-40 stopni Celsjusza</w:t>
      </w:r>
    </w:p>
    <w:p w14:paraId="38E4E23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Dołączone akcesoria: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urządzenie nadawczo-odbiorcze USB, kabel USB-C/USB-A, kabel Mini Jack 3,5mm – Mini Jack 3,5mm</w:t>
      </w:r>
    </w:p>
    <w:p w14:paraId="3FC6E492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24 miesiące </w:t>
      </w:r>
    </w:p>
    <w:p w14:paraId="4C3B7C4C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211C3F7C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53BC43A6" w14:textId="77777777" w:rsidR="00C910BD" w:rsidRPr="00C910BD" w:rsidRDefault="00C910BD" w:rsidP="00C910BD">
      <w:pPr>
        <w:suppressAutoHyphens/>
        <w:spacing w:after="0" w:line="257" w:lineRule="auto"/>
        <w:ind w:left="-20" w:right="-20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787C1BB5" w14:textId="77777777" w:rsidR="00C910BD" w:rsidRPr="00C910BD" w:rsidRDefault="00C910BD" w:rsidP="00C910BD">
      <w:pPr>
        <w:suppressAutoHyphens/>
        <w:spacing w:after="0" w:line="257" w:lineRule="auto"/>
        <w:ind w:left="-20" w:right="-20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3 kamery internetowe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4C3FD7E1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Typ matrycy: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CMOS</w:t>
      </w:r>
    </w:p>
    <w:p w14:paraId="4849A69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Rozdzielczość połączeń wideo: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1920x1080</w:t>
      </w:r>
    </w:p>
    <w:p w14:paraId="4C8885C8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Rozdzielczość nagrań wideo: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1920x1080</w:t>
      </w:r>
    </w:p>
    <w:p w14:paraId="2C8139D3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Kompresja wideo: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MJPEG, YUY2</w:t>
      </w:r>
    </w:p>
    <w:p w14:paraId="74942A44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Rozdzielczość zdjęć: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Mpix</w:t>
      </w:r>
      <w:proofErr w:type="spellEnd"/>
    </w:p>
    <w:p w14:paraId="73267201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Mikrofon wbudowany: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24F0819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Liczba mikrofonów wbudowanych: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</w:t>
      </w:r>
    </w:p>
    <w:p w14:paraId="39A7F64A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Złącze: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USB-A 2.0</w:t>
      </w:r>
    </w:p>
    <w:p w14:paraId="7BA0417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Dioda sygnalizująca LED: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4DFC17C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Pole widzenia: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77 stopni</w:t>
      </w:r>
    </w:p>
    <w:p w14:paraId="5B28BA8E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Długość kabla: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1,8 m</w:t>
      </w:r>
    </w:p>
    <w:p w14:paraId="4489B932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Osłona obiektywu: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7292844F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 100g włącznie</w:t>
      </w:r>
    </w:p>
    <w:p w14:paraId="79EAC009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dominujący czarny</w:t>
      </w:r>
    </w:p>
    <w:p w14:paraId="3DD6047E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24 miesiące </w:t>
      </w:r>
    </w:p>
    <w:p w14:paraId="56772CEA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3502F05D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567" w:right="-20" w:hanging="567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4CCBF414" w14:textId="77777777" w:rsidR="00C910BD" w:rsidRPr="00C910BD" w:rsidRDefault="00C910BD" w:rsidP="00C910BD">
      <w:pPr>
        <w:suppressAutoHyphens/>
        <w:spacing w:after="0" w:line="257" w:lineRule="auto"/>
        <w:ind w:left="-20" w:right="-20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475F8A5E" w14:textId="77777777" w:rsidR="00C910BD" w:rsidRPr="00C910BD" w:rsidRDefault="00C910BD" w:rsidP="00C910BD">
      <w:pPr>
        <w:suppressAutoHyphens/>
        <w:spacing w:after="0" w:line="252" w:lineRule="auto"/>
        <w:ind w:left="-30" w:right="-30"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5 głośników komputerowych o parametrach co najmniej równoważnych do przedstawionych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</w:p>
    <w:p w14:paraId="374C0F97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Rodzaj zestawu: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2.0</w:t>
      </w:r>
    </w:p>
    <w:p w14:paraId="7BFEECB8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Moc głośników (RMS):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10 W</w:t>
      </w:r>
    </w:p>
    <w:p w14:paraId="7DCC3904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Wejścia/wyjścia: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wejście liniowe audio Mini Jack 3,5 mm– 1 szt., wyjście słuchawkowe Mini Jack 3,5mm – 1 szt.</w:t>
      </w:r>
    </w:p>
    <w:p w14:paraId="1EB43721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Sterowanie głośnością: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pokrętło wbudowane w głośnik</w:t>
      </w:r>
    </w:p>
    <w:p w14:paraId="02B3BD64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Sterowanie tonami niskimi: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przycisk wbudowany w głośnik</w:t>
      </w:r>
    </w:p>
    <w:p w14:paraId="447554FC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Pilot: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nie</w:t>
      </w:r>
    </w:p>
    <w:p w14:paraId="644A0F1B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Wymiary: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 250 mm x 90 mm x 125 mm włącznie</w:t>
      </w:r>
    </w:p>
    <w:p w14:paraId="08325B33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 1 kg włącznie</w:t>
      </w:r>
    </w:p>
    <w:p w14:paraId="0EE16595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Kolor: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dominujący czarny</w:t>
      </w:r>
    </w:p>
    <w:p w14:paraId="7802C57D" w14:textId="77777777" w:rsidR="00C910BD" w:rsidRPr="00C910BD" w:rsidRDefault="00C910BD" w:rsidP="00C910BD">
      <w:pPr>
        <w:numPr>
          <w:ilvl w:val="0"/>
          <w:numId w:val="27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Zasilacz w zestawie: </w:t>
      </w:r>
      <w:r w:rsidRPr="00C910BD">
        <w:rPr>
          <w:rFonts w:ascii="Garamond" w:eastAsia="Times New Roman" w:hAnsi="Garamond" w:cs="Times New Roman"/>
          <w:kern w:val="0"/>
          <w:lang w:eastAsia="ar-SA"/>
        </w:rPr>
        <w:t>tak</w:t>
      </w:r>
    </w:p>
    <w:p w14:paraId="1D5F4DBD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24 miesiące </w:t>
      </w:r>
    </w:p>
    <w:p w14:paraId="6C3612EA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 </w:t>
      </w:r>
    </w:p>
    <w:p w14:paraId="7180913E" w14:textId="77777777" w:rsidR="00C910BD" w:rsidRPr="00C910BD" w:rsidRDefault="00C910BD" w:rsidP="00C910BD">
      <w:pPr>
        <w:numPr>
          <w:ilvl w:val="0"/>
          <w:numId w:val="26"/>
        </w:numPr>
        <w:suppressAutoHyphens/>
        <w:spacing w:after="0" w:line="252" w:lineRule="auto"/>
        <w:ind w:left="-20" w:right="-20" w:firstLine="20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lastRenderedPageBreak/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6C50E9A3" w14:textId="77777777" w:rsidR="00C910BD" w:rsidRPr="00C910BD" w:rsidRDefault="00C910BD" w:rsidP="00C910BD">
      <w:pPr>
        <w:suppressAutoHyphens/>
        <w:spacing w:after="0" w:line="252" w:lineRule="auto"/>
        <w:ind w:right="-20"/>
        <w:rPr>
          <w:rFonts w:ascii="Garamond" w:eastAsia="Times New Roman" w:hAnsi="Garamond" w:cs="Times New Roman"/>
          <w:b/>
          <w:bCs/>
          <w:kern w:val="0"/>
          <w:lang w:eastAsia="ar-SA"/>
        </w:rPr>
      </w:pPr>
    </w:p>
    <w:p w14:paraId="772004A1" w14:textId="77777777" w:rsidR="00C910BD" w:rsidRPr="00C910BD" w:rsidRDefault="00C910BD" w:rsidP="00C910BD">
      <w:pPr>
        <w:suppressAutoHyphens/>
        <w:spacing w:after="0" w:line="240" w:lineRule="auto"/>
        <w:ind w:left="-20" w:right="-20"/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u w:val="single"/>
          <w:lang w:eastAsia="ar-SA"/>
        </w:rPr>
        <w:t>40 taśm LTO o parametrach co najmniej równoważnych do przedstawionych:</w:t>
      </w:r>
    </w:p>
    <w:p w14:paraId="225E7C6A" w14:textId="77777777" w:rsidR="00C910BD" w:rsidRPr="00C910BD" w:rsidRDefault="00C910BD" w:rsidP="00C910BD">
      <w:pPr>
        <w:numPr>
          <w:ilvl w:val="0"/>
          <w:numId w:val="25"/>
        </w:numPr>
        <w:suppressAutoHyphens/>
        <w:spacing w:after="0" w:line="240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Pojemność: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6TB pojemności natywnej, możliwość rozszerzenia do 15TB z kompresją 2.5:1</w:t>
      </w:r>
    </w:p>
    <w:p w14:paraId="1DD7C5F4" w14:textId="77777777" w:rsidR="00C910BD" w:rsidRPr="00C910BD" w:rsidRDefault="00C910BD" w:rsidP="00C910BD">
      <w:pPr>
        <w:numPr>
          <w:ilvl w:val="0"/>
          <w:numId w:val="25"/>
        </w:numPr>
        <w:suppressAutoHyphens/>
        <w:spacing w:after="0" w:line="240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Nadpisywanie: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Tak</w:t>
      </w:r>
    </w:p>
    <w:p w14:paraId="79D1D424" w14:textId="77777777" w:rsidR="00C910BD" w:rsidRPr="00C910BD" w:rsidRDefault="00C910BD" w:rsidP="00C910BD">
      <w:pPr>
        <w:numPr>
          <w:ilvl w:val="0"/>
          <w:numId w:val="25"/>
        </w:numPr>
        <w:suppressAutoHyphens/>
        <w:spacing w:after="0" w:line="240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Rozmiar (dł/ser/wys):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102mm/105mm/21 mm</w:t>
      </w:r>
    </w:p>
    <w:p w14:paraId="01C45341" w14:textId="77777777" w:rsidR="00C910BD" w:rsidRPr="00C910BD" w:rsidRDefault="00C910BD" w:rsidP="00C910BD">
      <w:pPr>
        <w:numPr>
          <w:ilvl w:val="0"/>
          <w:numId w:val="25"/>
        </w:numPr>
        <w:suppressAutoHyphens/>
        <w:spacing w:after="0" w:line="240" w:lineRule="auto"/>
        <w:ind w:left="709" w:right="-20" w:hanging="709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Waga: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200g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</w:t>
      </w:r>
    </w:p>
    <w:p w14:paraId="63BAA6EC" w14:textId="77777777" w:rsidR="00C910BD" w:rsidRPr="00C910BD" w:rsidRDefault="00C910BD" w:rsidP="00C910BD">
      <w:pPr>
        <w:numPr>
          <w:ilvl w:val="0"/>
          <w:numId w:val="25"/>
        </w:numPr>
        <w:suppressAutoHyphens/>
        <w:spacing w:after="0" w:line="240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Długość taśmy pojedynczej: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Minimum 960m</w:t>
      </w:r>
    </w:p>
    <w:p w14:paraId="0AA2A26D" w14:textId="77777777" w:rsidR="00C910BD" w:rsidRPr="00C910BD" w:rsidRDefault="00C910BD" w:rsidP="00C910BD">
      <w:pPr>
        <w:numPr>
          <w:ilvl w:val="0"/>
          <w:numId w:val="25"/>
        </w:numPr>
        <w:suppressAutoHyphens/>
        <w:spacing w:after="0" w:line="240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Zgodność z urządzeniami: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Kompatybilność z Acitdata Flexstor II</w:t>
      </w:r>
    </w:p>
    <w:p w14:paraId="1C3DEF4A" w14:textId="77777777" w:rsidR="00C910BD" w:rsidRPr="00C910BD" w:rsidRDefault="00C910BD" w:rsidP="00C910BD">
      <w:pPr>
        <w:numPr>
          <w:ilvl w:val="0"/>
          <w:numId w:val="25"/>
        </w:numPr>
        <w:suppressAutoHyphens/>
        <w:spacing w:after="0" w:line="240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Gwarancja: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Minimum 24 miesięcy wsparcia producenta lub autoryzowanego serwisu. Możliwość zgłoszenia usterki telefonicznie lub pocztą elektroniczną</w:t>
      </w:r>
    </w:p>
    <w:p w14:paraId="0F11AC7F" w14:textId="77777777" w:rsidR="00C910BD" w:rsidRPr="00C910BD" w:rsidRDefault="00C910BD" w:rsidP="00C910BD">
      <w:pPr>
        <w:numPr>
          <w:ilvl w:val="0"/>
          <w:numId w:val="25"/>
        </w:numPr>
        <w:suppressAutoHyphens/>
        <w:spacing w:after="0" w:line="240" w:lineRule="auto"/>
        <w:ind w:left="709" w:right="-20" w:hanging="709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341349F9" w14:textId="77777777" w:rsidR="00C910BD" w:rsidRPr="00C910BD" w:rsidRDefault="00C910BD" w:rsidP="00C910BD">
      <w:pPr>
        <w:numPr>
          <w:ilvl w:val="0"/>
          <w:numId w:val="25"/>
        </w:numPr>
        <w:suppressAutoHyphens/>
        <w:spacing w:after="0" w:line="240" w:lineRule="auto"/>
        <w:ind w:left="709" w:right="-20" w:hanging="709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63099405" w14:textId="77777777" w:rsidR="00C910BD" w:rsidRPr="00C910BD" w:rsidRDefault="00C910BD" w:rsidP="00C910BD">
      <w:pPr>
        <w:suppressAutoHyphens/>
        <w:spacing w:after="0" w:line="252" w:lineRule="auto"/>
        <w:ind w:right="-20"/>
        <w:rPr>
          <w:rFonts w:ascii="Garamond" w:eastAsia="Times New Roman" w:hAnsi="Garamond" w:cs="Times New Roman"/>
          <w:b/>
          <w:bCs/>
          <w:kern w:val="0"/>
          <w:lang w:eastAsia="ar-SA"/>
        </w:rPr>
      </w:pPr>
    </w:p>
    <w:p w14:paraId="0180775C" w14:textId="77777777" w:rsidR="00C910BD" w:rsidRPr="00C910BD" w:rsidRDefault="00C910BD" w:rsidP="00C910BD">
      <w:pPr>
        <w:suppressAutoHyphens/>
        <w:spacing w:after="0" w:line="252" w:lineRule="auto"/>
        <w:ind w:right="-20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1 sztuka procesora do komputera PC o parametrach co najmniej równoważnych do przedstawionych:</w:t>
      </w:r>
    </w:p>
    <w:p w14:paraId="386FBB58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>Wynik w teście CPU Mark „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pl-PL"/>
        </w:rPr>
        <w:t>Passmark</w:t>
      </w:r>
      <w:proofErr w:type="spellEnd"/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”: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39234 punktów</w:t>
      </w:r>
    </w:p>
    <w:p w14:paraId="3172FE48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>Gniazdo procesora (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pl-PL"/>
        </w:rPr>
        <w:t>socket</w:t>
      </w:r>
      <w:proofErr w:type="spellEnd"/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):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Socket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 1700</w:t>
      </w:r>
    </w:p>
    <w:p w14:paraId="2391D0E5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Taktowanie rdzenia: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3.5 GHz (5.3 GHz w trybie turbo)</w:t>
      </w:r>
    </w:p>
    <w:p w14:paraId="2C07B8A2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Liczba rdzeni fizycznych: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14 rdzeni</w:t>
      </w:r>
    </w:p>
    <w:p w14:paraId="3F42F7B8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Typy rdzeni: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6 rdzeni Performance 8 rdzeni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Efficient</w:t>
      </w:r>
      <w:proofErr w:type="spellEnd"/>
    </w:p>
    <w:p w14:paraId="072611A8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Liczba wątków: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20 wątków</w:t>
      </w:r>
    </w:p>
    <w:p w14:paraId="5A801C44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Odblokowany mnożnik: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Tak</w:t>
      </w:r>
    </w:p>
    <w:p w14:paraId="7FC94C6B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Pamięć podręczna: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24 MB</w:t>
      </w:r>
    </w:p>
    <w:p w14:paraId="68859E67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Zintegrowany układ graficzny: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Tak</w:t>
      </w:r>
    </w:p>
    <w:p w14:paraId="691AC73B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Rodzaj obsługiwanej pamięci: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DDR5-5600, DDR4-3200 (PC4-25600)</w:t>
      </w:r>
    </w:p>
    <w:p w14:paraId="435A1F44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Proces litograficzny: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10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nm</w:t>
      </w:r>
      <w:proofErr w:type="spellEnd"/>
    </w:p>
    <w:p w14:paraId="736E3EB4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Pobór mocy (TDP):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125 W</w:t>
      </w:r>
    </w:p>
    <w:p w14:paraId="676878C6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Maksymalna Moc Turbo (MTP):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181 W</w:t>
      </w:r>
    </w:p>
    <w:p w14:paraId="2DEE27A9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Dodatkowe informacje: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Wersja BOX</w:t>
      </w:r>
    </w:p>
    <w:p w14:paraId="24744F2B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Gwarancja: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36 miesięcy (gwarancja producenta)</w:t>
      </w:r>
    </w:p>
    <w:p w14:paraId="1D0DF71F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3BCE1337" w14:textId="77777777" w:rsidR="00C910BD" w:rsidRPr="00C910BD" w:rsidRDefault="00C910BD" w:rsidP="00C910BD">
      <w:pPr>
        <w:numPr>
          <w:ilvl w:val="0"/>
          <w:numId w:val="35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6BC3EC3C" w14:textId="77777777" w:rsidR="00C910BD" w:rsidRPr="00C910BD" w:rsidRDefault="00C910BD" w:rsidP="00C910BD">
      <w:pPr>
        <w:suppressAutoHyphens/>
        <w:spacing w:after="0" w:line="252" w:lineRule="auto"/>
        <w:ind w:right="-20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</w:p>
    <w:p w14:paraId="564AB008" w14:textId="77777777" w:rsidR="00C910BD" w:rsidRPr="00C910BD" w:rsidRDefault="00C910BD" w:rsidP="00C910BD">
      <w:pPr>
        <w:suppressAutoHyphens/>
        <w:spacing w:after="0" w:line="252" w:lineRule="auto"/>
        <w:ind w:right="-20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1 sztuka płyty głównej do komputera PC o parametrach co najmniej równoważnych do przedstawionych:</w:t>
      </w:r>
    </w:p>
    <w:p w14:paraId="0A501507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Rodzaj chłodzenia chipsetu płyty głównej: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Pasywny</w:t>
      </w:r>
    </w:p>
    <w:p w14:paraId="3D435328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Obsługiwane rodziny procesorów: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Intel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Core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i9, Intel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Core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i7, Intel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Core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i5, Intel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Core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i3, Intel Celeron, Intel Pentium</w:t>
      </w:r>
    </w:p>
    <w:p w14:paraId="5ADA066A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Gniazdo procesora: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Socket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1700</w:t>
      </w:r>
    </w:p>
    <w:p w14:paraId="7934E506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Chipset: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Z790</w:t>
      </w:r>
    </w:p>
    <w:p w14:paraId="7D43132F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Typ obsługiwanej pamięci: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DDR5-5600 MHz, DDR5-5400 MHz, DDR5-5200 MHz, DDR5-5000 MHz, DDR5-4800 MHz</w:t>
      </w:r>
    </w:p>
    <w:p w14:paraId="1143E398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Typ obsługiwanej pamięci OC: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DDR5-7200 MHz, DDR5-7000 MHz, DDR5-6800 MHz, DDR5-6600 MHz, DDR5-6400 MHz, DDR5-6200 MHz, DDR5-6000 MHz, DDR5-5800 MHz</w:t>
      </w:r>
    </w:p>
    <w:p w14:paraId="747EF8E2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Liczba banków pamięci: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4 x DIMM</w:t>
      </w:r>
    </w:p>
    <w:p w14:paraId="461EFEEC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Maksymalna wielkość pamięci RAM: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256 GB</w:t>
      </w:r>
    </w:p>
    <w:p w14:paraId="2E267149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Architektura pamięci: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Dual-channel</w:t>
      </w:r>
    </w:p>
    <w:p w14:paraId="13D4D749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>Wewnętrzne złącza:</w:t>
      </w:r>
    </w:p>
    <w:p w14:paraId="6753D639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418" w:hanging="720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lastRenderedPageBreak/>
        <w:t xml:space="preserve">SATA III (6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Gb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/s) - 6 szt.</w:t>
      </w:r>
    </w:p>
    <w:p w14:paraId="164E2638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M.2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PCIe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NVMe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4.0 x4 / SATA - 2 szt.</w:t>
      </w:r>
    </w:p>
    <w:p w14:paraId="4F1D0032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M.2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PCIe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NVMe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4.0 x4 - 2 szt.</w:t>
      </w:r>
    </w:p>
    <w:p w14:paraId="269D4D71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PCIe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5.0 x16 - 1 szt.</w:t>
      </w:r>
    </w:p>
    <w:p w14:paraId="7BB0A244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PCIe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4.0 x16 (tryb x4) - 1 szt.</w:t>
      </w:r>
    </w:p>
    <w:p w14:paraId="424E1013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PCIe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3.0 x16 (tryb x1) - 1 szt.</w:t>
      </w:r>
    </w:p>
    <w:p w14:paraId="47CB8F08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PCIe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3.0 x1 - 1 szt.</w:t>
      </w:r>
    </w:p>
    <w:p w14:paraId="673AEF7C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USB 3.2 Gen. 2 Typu-C - 1 szt.</w:t>
      </w:r>
    </w:p>
    <w:p w14:paraId="5B02501F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USB 3.2 Gen. 1 - 2 szt.</w:t>
      </w:r>
    </w:p>
    <w:p w14:paraId="02C89A92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USB 2.0 - 2 szt.</w:t>
      </w:r>
    </w:p>
    <w:p w14:paraId="64DE7654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Złącze ARGB 3 pin - 2 szt.</w:t>
      </w:r>
    </w:p>
    <w:p w14:paraId="456E6390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Złącze RGB 4 pin - 1 szt.</w:t>
      </w:r>
    </w:p>
    <w:p w14:paraId="36EE5D23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Front Panel Audio</w:t>
      </w:r>
    </w:p>
    <w:p w14:paraId="7177C8AD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Złącze wentylatora CPU 4 pin - 1 szt.</w:t>
      </w:r>
    </w:p>
    <w:p w14:paraId="1B5A8132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Złącze wentylatora SYS/CHA - 6 szt.</w:t>
      </w:r>
    </w:p>
    <w:p w14:paraId="7A1B27D0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Złącze pompy AIO - 1 szt.</w:t>
      </w:r>
    </w:p>
    <w:p w14:paraId="7ED34FCB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Złącze zasilania 8 pin - 2 szt.</w:t>
      </w:r>
    </w:p>
    <w:p w14:paraId="0BA91B0E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Złącze zasilania 24 pin - 1 szt.</w:t>
      </w:r>
    </w:p>
    <w:p w14:paraId="717FA8BF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Złącze modułu TPM - 1 szt.</w:t>
      </w:r>
    </w:p>
    <w:p w14:paraId="49799E39" w14:textId="77777777" w:rsidR="00C910BD" w:rsidRPr="00C910BD" w:rsidRDefault="00C910BD" w:rsidP="00C910BD">
      <w:pPr>
        <w:numPr>
          <w:ilvl w:val="0"/>
          <w:numId w:val="43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Thunderbolt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4 - 1 szt.</w:t>
      </w:r>
    </w:p>
    <w:p w14:paraId="59B7CDD7" w14:textId="77777777" w:rsidR="00C910BD" w:rsidRPr="00C910BD" w:rsidRDefault="00C910BD" w:rsidP="00C910BD">
      <w:pPr>
        <w:suppressAutoHyphens/>
        <w:spacing w:after="0" w:line="240" w:lineRule="auto"/>
        <w:ind w:left="2520"/>
        <w:rPr>
          <w:rFonts w:ascii="Garamond" w:eastAsia="Times New Roman" w:hAnsi="Garamond" w:cs="Calibri"/>
          <w:b/>
          <w:bCs/>
          <w:kern w:val="0"/>
          <w:lang w:eastAsia="pl-PL"/>
        </w:rPr>
      </w:pPr>
    </w:p>
    <w:p w14:paraId="7B60A8D6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>Zewnętrzne złącza:</w:t>
      </w:r>
    </w:p>
    <w:p w14:paraId="463A23FC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HDMI - 1 szt.</w:t>
      </w:r>
    </w:p>
    <w:p w14:paraId="3F835955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DisplayPort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- 1 szt.</w:t>
      </w:r>
    </w:p>
    <w:p w14:paraId="2D06E31A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RJ45 (LAN) 2.5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Gbps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- 1 szt.</w:t>
      </w:r>
    </w:p>
    <w:p w14:paraId="7C433262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USB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Type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-C - 1 szt.</w:t>
      </w:r>
    </w:p>
    <w:p w14:paraId="38F0E6EB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USB 3.2 Gen. 1 - 2 szt.</w:t>
      </w:r>
    </w:p>
    <w:p w14:paraId="0CD78F07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USB 3.2 Gen. 2 - 1 szt.</w:t>
      </w:r>
    </w:p>
    <w:p w14:paraId="4496C839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USB 2.0 - 4 szt.</w:t>
      </w:r>
    </w:p>
    <w:p w14:paraId="678C13E3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PS/2 klawiatura/mysz - 1 szt.</w:t>
      </w:r>
    </w:p>
    <w:p w14:paraId="03E3DBDC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Audio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jack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- 6 szt.</w:t>
      </w:r>
    </w:p>
    <w:p w14:paraId="57764C14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Złącze anteny Wi-Fi - 2 szt.</w:t>
      </w:r>
    </w:p>
    <w:p w14:paraId="70518E34" w14:textId="77777777" w:rsidR="00C910BD" w:rsidRPr="00C910BD" w:rsidRDefault="00C910BD" w:rsidP="00C910BD">
      <w:pPr>
        <w:numPr>
          <w:ilvl w:val="0"/>
          <w:numId w:val="42"/>
        </w:numPr>
        <w:suppressAutoHyphens/>
        <w:spacing w:after="0" w:line="240" w:lineRule="auto"/>
        <w:ind w:left="1134" w:hanging="425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Flash BIOS Button - 1 szt.</w:t>
      </w:r>
    </w:p>
    <w:p w14:paraId="03C95329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Obsługa RAID: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RAID 0, RAID 1, RAID 5, RAID 10</w:t>
      </w:r>
    </w:p>
    <w:p w14:paraId="5D87FF85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Obsługa wielu kart graficznych: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AMD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CrossFireX</w:t>
      </w:r>
      <w:proofErr w:type="spellEnd"/>
    </w:p>
    <w:p w14:paraId="456270ED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Obsługa układów graficznych w procesorach: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Tak</w:t>
      </w:r>
    </w:p>
    <w:p w14:paraId="6C93053E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Układ audio: 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Realtek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 xml:space="preserve"> ALC897</w:t>
      </w:r>
    </w:p>
    <w:p w14:paraId="5F3D10DC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Łączność bezprzewodowa: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Wi-Fi 6E (802.11 a/b/g/n/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ac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/</w:t>
      </w:r>
      <w:proofErr w:type="spellStart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ax</w:t>
      </w:r>
      <w:proofErr w:type="spellEnd"/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), Bluetooth</w:t>
      </w:r>
    </w:p>
    <w:p w14:paraId="44BCB325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Format: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ATX</w:t>
      </w:r>
    </w:p>
    <w:p w14:paraId="16316983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Szerokość: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244 mm</w:t>
      </w:r>
    </w:p>
    <w:p w14:paraId="00A97C9E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Wysokość: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305 mm</w:t>
      </w:r>
    </w:p>
    <w:p w14:paraId="011E6B74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Dołączone akcesoria: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Instrukcja obsługi, Płyta ze sterownikami, Antena Wi-Fi 2.4/5 GHz - 1 szt. Kabel SATA - 2 szt., Elementy montażowe</w:t>
      </w:r>
    </w:p>
    <w:p w14:paraId="070D0182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Times New Roman" w:hAnsi="Garamond" w:cs="Calibri"/>
          <w:kern w:val="0"/>
          <w:lang w:eastAsia="pl-PL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Kolor: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Czarny</w:t>
      </w:r>
    </w:p>
    <w:p w14:paraId="18FF9854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hanging="720"/>
        <w:contextualSpacing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  <w:r w:rsidRPr="00C910BD">
        <w:rPr>
          <w:rFonts w:ascii="Garamond" w:eastAsia="Times New Roman" w:hAnsi="Garamond" w:cs="Calibri"/>
          <w:kern w:val="0"/>
          <w:lang w:eastAsia="pl-PL"/>
        </w:rPr>
        <w:t xml:space="preserve">Gwarancja: </w:t>
      </w:r>
      <w:r w:rsidRPr="00C910BD">
        <w:rPr>
          <w:rFonts w:ascii="Garamond" w:eastAsia="Times New Roman" w:hAnsi="Garamond" w:cs="Calibri"/>
          <w:b/>
          <w:bCs/>
          <w:kern w:val="0"/>
          <w:lang w:eastAsia="pl-PL"/>
        </w:rPr>
        <w:t>36 miesięcy (gwarancja producenta)</w:t>
      </w:r>
    </w:p>
    <w:p w14:paraId="20838D48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71CFB774" w14:textId="77777777" w:rsidR="00C910BD" w:rsidRPr="00C910BD" w:rsidRDefault="00C910BD" w:rsidP="00C910BD">
      <w:pPr>
        <w:numPr>
          <w:ilvl w:val="0"/>
          <w:numId w:val="36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48BDD51A" w14:textId="77777777" w:rsidR="00C910BD" w:rsidRPr="00C910BD" w:rsidRDefault="00C910BD" w:rsidP="00C910BD">
      <w:pPr>
        <w:suppressAutoHyphens/>
        <w:spacing w:after="0" w:line="240" w:lineRule="auto"/>
        <w:ind w:left="360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</w:p>
    <w:p w14:paraId="35A518F1" w14:textId="77777777" w:rsidR="00C910BD" w:rsidRPr="00C910BD" w:rsidRDefault="00C910BD" w:rsidP="00C910BD">
      <w:pPr>
        <w:suppressAutoHyphens/>
        <w:spacing w:after="0" w:line="240" w:lineRule="auto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1 sztuka zestawu pamięci RAM DDR5 do komputera PC o parametrach co najmniej równoważnych do przedstawionych:</w:t>
      </w:r>
    </w:p>
    <w:p w14:paraId="19BAAEDE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Rodzaj pamięci: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DDR5</w:t>
      </w:r>
    </w:p>
    <w:p w14:paraId="29D341E8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Pojemność całkowita: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32 GB (2x16 GB)</w:t>
      </w:r>
    </w:p>
    <w:p w14:paraId="28943128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Pojemność kości: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16 GB</w:t>
      </w:r>
    </w:p>
    <w:p w14:paraId="582E9722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Liczba modułów: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2</w:t>
      </w:r>
    </w:p>
    <w:p w14:paraId="0E68D7C2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lastRenderedPageBreak/>
        <w:t xml:space="preserve">Taktowanie: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6000 MHz</w:t>
      </w:r>
    </w:p>
    <w:p w14:paraId="6729F03C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Opóźnienia (</w:t>
      </w:r>
      <w:proofErr w:type="spellStart"/>
      <w:r w:rsidRPr="00C910BD">
        <w:rPr>
          <w:rFonts w:ascii="Garamond" w:eastAsia="Calibri" w:hAnsi="Garamond" w:cs="Calibri"/>
          <w:kern w:val="0"/>
          <w:lang w:eastAsia="ar-SA"/>
        </w:rPr>
        <w:t>cycle</w:t>
      </w:r>
      <w:proofErr w:type="spellEnd"/>
      <w:r w:rsidRPr="00C910BD">
        <w:rPr>
          <w:rFonts w:ascii="Garamond" w:eastAsia="Calibri" w:hAnsi="Garamond" w:cs="Calibri"/>
          <w:kern w:val="0"/>
          <w:lang w:eastAsia="ar-SA"/>
        </w:rPr>
        <w:t xml:space="preserve"> </w:t>
      </w:r>
      <w:proofErr w:type="spellStart"/>
      <w:r w:rsidRPr="00C910BD">
        <w:rPr>
          <w:rFonts w:ascii="Garamond" w:eastAsia="Calibri" w:hAnsi="Garamond" w:cs="Calibri"/>
          <w:kern w:val="0"/>
          <w:lang w:eastAsia="ar-SA"/>
        </w:rPr>
        <w:t>latency</w:t>
      </w:r>
      <w:proofErr w:type="spellEnd"/>
      <w:r w:rsidRPr="00C910BD">
        <w:rPr>
          <w:rFonts w:ascii="Garamond" w:eastAsia="Calibri" w:hAnsi="Garamond" w:cs="Calibri"/>
          <w:kern w:val="0"/>
          <w:lang w:eastAsia="ar-SA"/>
        </w:rPr>
        <w:t xml:space="preserve">):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CL 30</w:t>
      </w:r>
    </w:p>
    <w:p w14:paraId="4EF227EE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Timingi: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CL30-36-36-68</w:t>
      </w:r>
    </w:p>
    <w:p w14:paraId="3AF2B226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Napięcie: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1,35 V</w:t>
      </w:r>
    </w:p>
    <w:p w14:paraId="0BA929BC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Obsługiwane profile OC: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AMD EXPO, Intel XMP</w:t>
      </w:r>
    </w:p>
    <w:p w14:paraId="73B2C12C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Chłodzenie: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Radiator</w:t>
      </w:r>
    </w:p>
    <w:p w14:paraId="2BA9B7D0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Wysokość z chłodzeniem: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79 mm</w:t>
      </w:r>
    </w:p>
    <w:p w14:paraId="28FD5FBC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Pamięć ECC: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Tak</w:t>
      </w:r>
    </w:p>
    <w:p w14:paraId="1B4E797A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Podświetlenie pamięci: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Tak</w:t>
      </w:r>
    </w:p>
    <w:p w14:paraId="2C97106B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Kolor: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Czarny</w:t>
      </w:r>
    </w:p>
    <w:p w14:paraId="3A5D9D35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2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Gwarancja: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dożywotnia (gwarancja producenta)</w:t>
      </w:r>
    </w:p>
    <w:p w14:paraId="3464C6E8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192F8528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4F13FEF6" w14:textId="77777777" w:rsidR="00C910BD" w:rsidRPr="00C910BD" w:rsidRDefault="00C910BD" w:rsidP="00C910BD">
      <w:pPr>
        <w:suppressAutoHyphens/>
        <w:spacing w:after="0" w:line="240" w:lineRule="auto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</w:p>
    <w:p w14:paraId="4D28FC62" w14:textId="77777777" w:rsidR="00C910BD" w:rsidRPr="00C910BD" w:rsidRDefault="00C910BD" w:rsidP="00C910BD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1 sztuka karty graficznej do komputera PC o parametrach co najmniej równoważnych do przedstawionych:</w:t>
      </w:r>
    </w:p>
    <w:p w14:paraId="38670D59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>Wynik w teście G3D Mark „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pl-PL"/>
        </w:rPr>
        <w:t>Passmark</w:t>
      </w:r>
      <w:proofErr w:type="spellEnd"/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”: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23016 punktów</w:t>
      </w:r>
    </w:p>
    <w:p w14:paraId="6477EFB0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Rodzaj złącza: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PCIe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 4.0 x16 (tryb x8)</w:t>
      </w:r>
    </w:p>
    <w:p w14:paraId="68332367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Pamięć: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16 GB</w:t>
      </w:r>
    </w:p>
    <w:p w14:paraId="0CE218E9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Rodzaj pamięci: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GDDR6</w:t>
      </w:r>
    </w:p>
    <w:p w14:paraId="58E26B19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Szyna pamięci: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128 bit</w:t>
      </w:r>
    </w:p>
    <w:p w14:paraId="013390BA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Taktowanie rdzenia w trybie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pl-PL"/>
        </w:rPr>
        <w:t>boost</w:t>
      </w:r>
      <w:proofErr w:type="spellEnd"/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2610 MHz, 2625 MHz OC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Mode</w:t>
      </w:r>
      <w:proofErr w:type="spellEnd"/>
    </w:p>
    <w:p w14:paraId="3243DF9A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Rdzenie CUDA: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4352</w:t>
      </w:r>
    </w:p>
    <w:p w14:paraId="70E5DAFB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Typ chłodzenia: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Aktywne</w:t>
      </w:r>
    </w:p>
    <w:p w14:paraId="3D0EB1D4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Liczba wentylatorów: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3</w:t>
      </w:r>
    </w:p>
    <w:p w14:paraId="77C8DDC4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>Podświetlenie: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 Nie</w:t>
      </w:r>
    </w:p>
    <w:p w14:paraId="6FF09A8B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Rodzaje wyjść: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HDMI 2.1a - 1 szt.,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DisplayPort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 1.4a - 3 szt.</w:t>
      </w:r>
    </w:p>
    <w:p w14:paraId="7C65A786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Liczba obsługiwanych monitorów: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4</w:t>
      </w:r>
    </w:p>
    <w:p w14:paraId="62D8C892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Obsługiwane biblioteki: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DirectX 12 Ultimate,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OpenGL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 4.6</w:t>
      </w:r>
    </w:p>
    <w:p w14:paraId="319383D9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Złącze zasilania: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8 pin - 1 szt.</w:t>
      </w:r>
    </w:p>
    <w:p w14:paraId="0335EA83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Rekomendowana moc zasilacza: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550 W</w:t>
      </w:r>
    </w:p>
    <w:p w14:paraId="46724C6D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Pobór mocy: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165 W</w:t>
      </w:r>
    </w:p>
    <w:p w14:paraId="29EACB37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Długość: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308 mm</w:t>
      </w:r>
    </w:p>
    <w:p w14:paraId="2F82D0C0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Szerokość: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120 mm</w:t>
      </w:r>
    </w:p>
    <w:p w14:paraId="488F3270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Wysokość: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42 mm</w:t>
      </w:r>
    </w:p>
    <w:p w14:paraId="388EC09D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Liczba zajmowanych slotów: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Dual slot</w:t>
      </w:r>
    </w:p>
    <w:p w14:paraId="57801D47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Dołączone akcesoria: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Instrukcja obsługi</w:t>
      </w:r>
    </w:p>
    <w:p w14:paraId="68F00941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Gwarancja: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36 miesięcy (gwarancja producenta)</w:t>
      </w:r>
    </w:p>
    <w:p w14:paraId="5B9FE1FF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1FADD63F" w14:textId="77777777" w:rsidR="00C910BD" w:rsidRPr="00C910BD" w:rsidRDefault="00C910BD" w:rsidP="00C910BD">
      <w:pPr>
        <w:numPr>
          <w:ilvl w:val="0"/>
          <w:numId w:val="37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6B00E3DC" w14:textId="77777777" w:rsidR="00C910BD" w:rsidRPr="00C910BD" w:rsidRDefault="00C910BD" w:rsidP="00C910BD">
      <w:pPr>
        <w:suppressAutoHyphens/>
        <w:spacing w:after="0" w:line="240" w:lineRule="auto"/>
        <w:ind w:left="720"/>
        <w:rPr>
          <w:rFonts w:ascii="Garamond" w:eastAsia="Times New Roman" w:hAnsi="Garamond" w:cs="Times New Roman"/>
          <w:b/>
          <w:bCs/>
          <w:kern w:val="0"/>
          <w:lang w:eastAsia="pl-PL"/>
        </w:rPr>
      </w:pPr>
    </w:p>
    <w:p w14:paraId="1C3258DF" w14:textId="77777777" w:rsidR="00C910BD" w:rsidRPr="00C910BD" w:rsidRDefault="00C910BD" w:rsidP="00C910BD">
      <w:pPr>
        <w:suppressAutoHyphens/>
        <w:spacing w:after="0" w:line="240" w:lineRule="auto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 xml:space="preserve">2 sztuki dysków M.2 </w:t>
      </w:r>
      <w:proofErr w:type="spellStart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PCIe</w:t>
      </w:r>
      <w:proofErr w:type="spellEnd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 xml:space="preserve"> Gen4 </w:t>
      </w:r>
      <w:proofErr w:type="spellStart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NVMe</w:t>
      </w:r>
      <w:proofErr w:type="spellEnd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 xml:space="preserve"> do komputera PC o parametrach co najmniej równoważnych do przedstawionych:</w:t>
      </w:r>
    </w:p>
    <w:p w14:paraId="528836DB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Pojemność: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2000 GB</w:t>
      </w:r>
    </w:p>
    <w:p w14:paraId="4EAD5336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Format: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M.2</w:t>
      </w:r>
    </w:p>
    <w:p w14:paraId="6A5E2EC8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Interfejs: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PCIe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NVMe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 4.0 x4</w:t>
      </w:r>
    </w:p>
    <w:p w14:paraId="3A35ABA3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Kontroler: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Maxio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 xml:space="preserve"> MAP1602A</w:t>
      </w:r>
    </w:p>
    <w:p w14:paraId="38066528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Pamięć NAND: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3D TLC</w:t>
      </w:r>
    </w:p>
    <w:p w14:paraId="68637A4F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lastRenderedPageBreak/>
        <w:t xml:space="preserve">Prędkość odczytu (maksymalna):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7400 MB/s</w:t>
      </w:r>
    </w:p>
    <w:p w14:paraId="4B580D2D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Prędkość zapisu (maksymalna):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6500 MB/s</w:t>
      </w:r>
    </w:p>
    <w:p w14:paraId="0BFE6772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Odczyt losowy: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1,000,000 IOPS</w:t>
      </w:r>
    </w:p>
    <w:p w14:paraId="39D329B3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Zapis losowy: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900,000 IOPS</w:t>
      </w:r>
    </w:p>
    <w:p w14:paraId="74F39516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Niezawodność MTBF: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1 500 000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godz</w:t>
      </w:r>
      <w:proofErr w:type="spellEnd"/>
    </w:p>
    <w:p w14:paraId="3FAB5DC2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Kolor: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Czarny</w:t>
      </w:r>
    </w:p>
    <w:p w14:paraId="2C38C38E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Wysokość: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2,45 mm</w:t>
      </w:r>
    </w:p>
    <w:p w14:paraId="18B2DD87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Szerokość: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22 mm</w:t>
      </w:r>
    </w:p>
    <w:p w14:paraId="20E94DB3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Głębokość: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80 mm</w:t>
      </w:r>
    </w:p>
    <w:p w14:paraId="315694B6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Waga: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6 g</w:t>
      </w:r>
    </w:p>
    <w:p w14:paraId="6193C4EF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Gwarancja: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60 miesięcy (gwarancja producenta)</w:t>
      </w:r>
    </w:p>
    <w:p w14:paraId="7CF6F537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292A2A81" w14:textId="77777777" w:rsidR="00C910BD" w:rsidRPr="00C910BD" w:rsidRDefault="00C910BD" w:rsidP="00C910BD">
      <w:pPr>
        <w:numPr>
          <w:ilvl w:val="0"/>
          <w:numId w:val="44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51AD6384" w14:textId="77777777" w:rsidR="00C910BD" w:rsidRPr="00C910BD" w:rsidRDefault="00C910BD" w:rsidP="00C910BD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0"/>
          <w:lang w:eastAsia="pl-PL"/>
        </w:rPr>
      </w:pPr>
    </w:p>
    <w:p w14:paraId="03CF91D4" w14:textId="77777777" w:rsidR="00C910BD" w:rsidRPr="00C910BD" w:rsidRDefault="00C910BD" w:rsidP="00C910BD">
      <w:pPr>
        <w:suppressAutoHyphens/>
        <w:spacing w:after="0" w:line="240" w:lineRule="auto"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1 sztuka zasilacza komputerowego ATX o parametrach co najmniej równoważnych do przedstawionych:</w:t>
      </w:r>
    </w:p>
    <w:p w14:paraId="4D1A2172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Moc maksymalna: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750 W</w:t>
      </w:r>
    </w:p>
    <w:p w14:paraId="7E81EB6D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Standard: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ATX 3.0</w:t>
      </w:r>
    </w:p>
    <w:p w14:paraId="5931ACB5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Złącza zasilacza: </w:t>
      </w:r>
    </w:p>
    <w:p w14:paraId="61BB7C2F" w14:textId="77777777" w:rsidR="00C910BD" w:rsidRPr="00C910BD" w:rsidRDefault="00C910BD" w:rsidP="00C910BD">
      <w:pPr>
        <w:numPr>
          <w:ilvl w:val="0"/>
          <w:numId w:val="41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EPS12V / ATX 18+10 (28) pin - 1 szt.</w:t>
      </w:r>
    </w:p>
    <w:p w14:paraId="70980E82" w14:textId="77777777" w:rsidR="00C910BD" w:rsidRPr="00C910BD" w:rsidRDefault="00C910BD" w:rsidP="00C910BD">
      <w:pPr>
        <w:numPr>
          <w:ilvl w:val="0"/>
          <w:numId w:val="41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12VHPWR - 1 szt.</w:t>
      </w:r>
    </w:p>
    <w:p w14:paraId="14717F99" w14:textId="77777777" w:rsidR="00C910BD" w:rsidRPr="00C910BD" w:rsidRDefault="00C910BD" w:rsidP="00C910BD">
      <w:pPr>
        <w:numPr>
          <w:ilvl w:val="0"/>
          <w:numId w:val="41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CPU / PCI-E (8) pin - 4 szt.</w:t>
      </w:r>
    </w:p>
    <w:p w14:paraId="6138D97C" w14:textId="77777777" w:rsidR="00C910BD" w:rsidRPr="00C910BD" w:rsidRDefault="00C910BD" w:rsidP="00C910BD">
      <w:pPr>
        <w:numPr>
          <w:ilvl w:val="0"/>
          <w:numId w:val="41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SATA / MOLEX (6) pin - 2 szt.</w:t>
      </w:r>
    </w:p>
    <w:p w14:paraId="5CFC6022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>Wyprowadzone złącza:</w:t>
      </w:r>
    </w:p>
    <w:p w14:paraId="5900DC61" w14:textId="77777777" w:rsidR="00C910BD" w:rsidRPr="00C910BD" w:rsidRDefault="00C910BD" w:rsidP="00C910BD">
      <w:pPr>
        <w:numPr>
          <w:ilvl w:val="0"/>
          <w:numId w:val="40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CPU 4+4 (8) pin - 2 szt.</w:t>
      </w:r>
    </w:p>
    <w:p w14:paraId="111361E3" w14:textId="77777777" w:rsidR="00C910BD" w:rsidRPr="00C910BD" w:rsidRDefault="00C910BD" w:rsidP="00C910BD">
      <w:pPr>
        <w:numPr>
          <w:ilvl w:val="0"/>
          <w:numId w:val="40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EPS12V 20+4 (24) pin - 1 szt.</w:t>
      </w:r>
    </w:p>
    <w:p w14:paraId="2F9F037A" w14:textId="77777777" w:rsidR="00C910BD" w:rsidRPr="00C910BD" w:rsidRDefault="00C910BD" w:rsidP="00C910BD">
      <w:pPr>
        <w:numPr>
          <w:ilvl w:val="0"/>
          <w:numId w:val="40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PCI-E 2.0 6+2 (8) pin - 6 szt.</w:t>
      </w:r>
    </w:p>
    <w:p w14:paraId="02553A23" w14:textId="77777777" w:rsidR="00C910BD" w:rsidRPr="00C910BD" w:rsidRDefault="00C910BD" w:rsidP="00C910BD">
      <w:pPr>
        <w:numPr>
          <w:ilvl w:val="0"/>
          <w:numId w:val="40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MOLEX 4-pin - 4 szt.</w:t>
      </w:r>
    </w:p>
    <w:p w14:paraId="1AA409E3" w14:textId="77777777" w:rsidR="00C910BD" w:rsidRPr="00C910BD" w:rsidRDefault="00C910BD" w:rsidP="00C910BD">
      <w:pPr>
        <w:numPr>
          <w:ilvl w:val="0"/>
          <w:numId w:val="40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SATA - 8 szt.</w:t>
      </w:r>
    </w:p>
    <w:p w14:paraId="221C13A6" w14:textId="77777777" w:rsidR="00C910BD" w:rsidRPr="00C910BD" w:rsidRDefault="00C910BD" w:rsidP="00C910BD">
      <w:pPr>
        <w:numPr>
          <w:ilvl w:val="0"/>
          <w:numId w:val="40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12VHPWR - 1 szt.</w:t>
      </w:r>
    </w:p>
    <w:p w14:paraId="2A2A8B0B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Sprawność: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88% przy 230V oraz 20-100% obciążeniu</w:t>
      </w:r>
    </w:p>
    <w:p w14:paraId="3D24E044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Certyfikat: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80 PLUS Gold</w:t>
      </w:r>
    </w:p>
    <w:p w14:paraId="4ABC5E2E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Zabezpieczenia: </w:t>
      </w:r>
    </w:p>
    <w:p w14:paraId="3775DD82" w14:textId="77777777" w:rsidR="00C910BD" w:rsidRPr="00C910BD" w:rsidRDefault="00C910BD" w:rsidP="00C910BD">
      <w:pPr>
        <w:numPr>
          <w:ilvl w:val="0"/>
          <w:numId w:val="3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Przed zbyt wysokim prądem (OCP)</w:t>
      </w:r>
    </w:p>
    <w:p w14:paraId="3FBF930D" w14:textId="77777777" w:rsidR="00C910BD" w:rsidRPr="00C910BD" w:rsidRDefault="00C910BD" w:rsidP="00C910BD">
      <w:pPr>
        <w:numPr>
          <w:ilvl w:val="0"/>
          <w:numId w:val="3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Przeciwprzeciążeniowe</w:t>
      </w:r>
      <w:proofErr w:type="spellEnd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 (OPP)</w:t>
      </w:r>
    </w:p>
    <w:p w14:paraId="337936DC" w14:textId="77777777" w:rsidR="00C910BD" w:rsidRPr="00C910BD" w:rsidRDefault="00C910BD" w:rsidP="00C910BD">
      <w:pPr>
        <w:numPr>
          <w:ilvl w:val="0"/>
          <w:numId w:val="3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Termiczne (OTP)</w:t>
      </w:r>
    </w:p>
    <w:p w14:paraId="4C3A674B" w14:textId="77777777" w:rsidR="00C910BD" w:rsidRPr="00C910BD" w:rsidRDefault="00C910BD" w:rsidP="00C910BD">
      <w:pPr>
        <w:numPr>
          <w:ilvl w:val="0"/>
          <w:numId w:val="3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Przeciwprzepięciowe (OVP)</w:t>
      </w:r>
    </w:p>
    <w:p w14:paraId="77998C1F" w14:textId="77777777" w:rsidR="00C910BD" w:rsidRPr="00C910BD" w:rsidRDefault="00C910BD" w:rsidP="00C910BD">
      <w:pPr>
        <w:numPr>
          <w:ilvl w:val="0"/>
          <w:numId w:val="3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Przeciwzwarciowe (SCP)</w:t>
      </w:r>
    </w:p>
    <w:p w14:paraId="58A18655" w14:textId="77777777" w:rsidR="00C910BD" w:rsidRPr="00C910BD" w:rsidRDefault="00C910BD" w:rsidP="00C910BD">
      <w:pPr>
        <w:numPr>
          <w:ilvl w:val="0"/>
          <w:numId w:val="3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Przed prądami udarowymi (SIP)</w:t>
      </w:r>
    </w:p>
    <w:p w14:paraId="47AB5B7F" w14:textId="77777777" w:rsidR="00C910BD" w:rsidRPr="00C910BD" w:rsidRDefault="00C910BD" w:rsidP="00C910BD">
      <w:pPr>
        <w:numPr>
          <w:ilvl w:val="0"/>
          <w:numId w:val="3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Przed zbyt niskim napięciem (UVP)</w:t>
      </w:r>
    </w:p>
    <w:p w14:paraId="13E1F134" w14:textId="77777777" w:rsidR="00C910BD" w:rsidRPr="00C910BD" w:rsidRDefault="00C910BD" w:rsidP="00C910BD">
      <w:pPr>
        <w:numPr>
          <w:ilvl w:val="0"/>
          <w:numId w:val="3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Przed włączeniem zasilacza bez obciążenia (NLO)</w:t>
      </w:r>
    </w:p>
    <w:p w14:paraId="5DEF181A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Układ PFC (korekcja współczynnika mocy):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Aktywny</w:t>
      </w:r>
    </w:p>
    <w:p w14:paraId="387C90D6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Typ okablowania: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Modularny</w:t>
      </w:r>
    </w:p>
    <w:p w14:paraId="1DCD3118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Średnica wentylatora: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120 mm</w:t>
      </w:r>
    </w:p>
    <w:p w14:paraId="63E126E8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Kolor: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Czarny</w:t>
      </w:r>
    </w:p>
    <w:p w14:paraId="4F9E6D2B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Dołączone akcesoria: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Elementy montażowe</w:t>
      </w:r>
    </w:p>
    <w:p w14:paraId="0BCEF120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Wysokość: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86 mm</w:t>
      </w:r>
    </w:p>
    <w:p w14:paraId="1D051EAF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Szerokość: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150 mm</w:t>
      </w:r>
    </w:p>
    <w:p w14:paraId="6876F30B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Głębokość: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140 mm</w:t>
      </w:r>
    </w:p>
    <w:p w14:paraId="3656D42C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lastRenderedPageBreak/>
        <w:t xml:space="preserve">Gwarancja: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120 miesięcy (gwarancja producenta)</w:t>
      </w:r>
    </w:p>
    <w:p w14:paraId="3C167A65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4562496F" w14:textId="77777777" w:rsidR="00C910BD" w:rsidRPr="00C910BD" w:rsidRDefault="00C910BD" w:rsidP="00C910BD">
      <w:pPr>
        <w:numPr>
          <w:ilvl w:val="0"/>
          <w:numId w:val="38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66A811DF" w14:textId="77777777" w:rsidR="00C910BD" w:rsidRPr="00C910BD" w:rsidRDefault="00C910BD" w:rsidP="00C910BD">
      <w:pPr>
        <w:suppressAutoHyphens/>
        <w:spacing w:after="0" w:line="240" w:lineRule="auto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</w:p>
    <w:p w14:paraId="58C27D17" w14:textId="77777777" w:rsidR="00C910BD" w:rsidRPr="00C910BD" w:rsidRDefault="00C910BD" w:rsidP="00C910BD">
      <w:pPr>
        <w:suppressAutoHyphens/>
        <w:spacing w:after="0" w:line="240" w:lineRule="auto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1 sztuka chłodzenie do procesora komputera PC o parametrach co najmniej równoważnych do przedstawionych:</w:t>
      </w:r>
    </w:p>
    <w:p w14:paraId="3845B678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Rodzaj chłodzenia: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Aktywne</w:t>
      </w:r>
    </w:p>
    <w:p w14:paraId="6575EEA3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Kompatybilność z </w:t>
      </w:r>
      <w:proofErr w:type="spellStart"/>
      <w:r w:rsidRPr="00C910BD">
        <w:rPr>
          <w:rFonts w:ascii="Garamond" w:eastAsia="Calibri" w:hAnsi="Garamond" w:cs="Calibri"/>
          <w:kern w:val="0"/>
          <w:lang w:eastAsia="ar-SA"/>
        </w:rPr>
        <w:t>socketami</w:t>
      </w:r>
      <w:proofErr w:type="spellEnd"/>
      <w:r w:rsidRPr="00C910BD">
        <w:rPr>
          <w:rFonts w:ascii="Garamond" w:eastAsia="Calibri" w:hAnsi="Garamond" w:cs="Calibri"/>
          <w:kern w:val="0"/>
          <w:lang w:eastAsia="ar-SA"/>
        </w:rPr>
        <w:t xml:space="preserve">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2066, 2011, 1700, 1200, 1156, 1155, 1151, AM5, AM4</w:t>
      </w:r>
    </w:p>
    <w:p w14:paraId="7850C345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Materiał radiatora: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Aluminium + Miedź niklowana</w:t>
      </w:r>
    </w:p>
    <w:p w14:paraId="4D602906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Ciepłowody: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6 x 6 mm</w:t>
      </w:r>
    </w:p>
    <w:p w14:paraId="7D12A7DD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Liczba wentylatorów: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1x 120 mm</w:t>
      </w:r>
    </w:p>
    <w:p w14:paraId="4FBEBD93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Kontrola obrotów: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PWM</w:t>
      </w:r>
    </w:p>
    <w:p w14:paraId="637B86A5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Prędkość obrotowa: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600 - 1500 obr./min</w:t>
      </w:r>
    </w:p>
    <w:p w14:paraId="14E94468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Rodzaj łożyska: </w:t>
      </w:r>
      <w:proofErr w:type="spellStart"/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Hydraulic</w:t>
      </w:r>
      <w:proofErr w:type="spellEnd"/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 xml:space="preserve"> </w:t>
      </w:r>
      <w:proofErr w:type="spellStart"/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Bearing</w:t>
      </w:r>
      <w:proofErr w:type="spellEnd"/>
    </w:p>
    <w:p w14:paraId="53F202CD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Maksymalny poziom hałasu: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 xml:space="preserve">28,9 </w:t>
      </w:r>
      <w:proofErr w:type="spellStart"/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dB</w:t>
      </w:r>
      <w:proofErr w:type="spellEnd"/>
    </w:p>
    <w:p w14:paraId="06625515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Maksymalny przepływ powietrza: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70 CFM</w:t>
      </w:r>
    </w:p>
    <w:p w14:paraId="0566BB9B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Rozmiar wentylatora: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120 x 120 x 25 mm</w:t>
      </w:r>
    </w:p>
    <w:p w14:paraId="5137ECE5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Złącze: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4-pin PWM</w:t>
      </w:r>
    </w:p>
    <w:p w14:paraId="6987E0E2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Napięcie zasilające: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12 V</w:t>
      </w:r>
    </w:p>
    <w:p w14:paraId="1CCB3A2F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Prąd zasilający: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0,2 A</w:t>
      </w:r>
    </w:p>
    <w:p w14:paraId="3B83EF1F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Podświetlenie: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Brak</w:t>
      </w:r>
    </w:p>
    <w:p w14:paraId="4F794E21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TDP: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250 W</w:t>
      </w:r>
    </w:p>
    <w:p w14:paraId="7BB727F8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Maksymalna wysokość pamięci RAM: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Bez ograniczeń</w:t>
      </w:r>
    </w:p>
    <w:p w14:paraId="3C854915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Wysokość: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154 mm</w:t>
      </w:r>
    </w:p>
    <w:p w14:paraId="60518B5C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Waga: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900 g</w:t>
      </w:r>
    </w:p>
    <w:p w14:paraId="335C355E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56" w:lineRule="auto"/>
        <w:ind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Gwarancja: </w:t>
      </w:r>
      <w:r w:rsidRPr="00C910BD">
        <w:rPr>
          <w:rFonts w:ascii="Garamond" w:eastAsia="Calibri" w:hAnsi="Garamond" w:cs="Calibri"/>
          <w:b/>
          <w:bCs/>
          <w:kern w:val="0"/>
          <w:lang w:eastAsia="ar-SA"/>
        </w:rPr>
        <w:t>72 miesiące (gwarancja sprzedawcy)</w:t>
      </w:r>
    </w:p>
    <w:p w14:paraId="73783508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65976499" w14:textId="77777777" w:rsidR="00C910BD" w:rsidRPr="00C910BD" w:rsidRDefault="00C910BD" w:rsidP="00C910BD">
      <w:pPr>
        <w:numPr>
          <w:ilvl w:val="0"/>
          <w:numId w:val="45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</w:p>
    <w:p w14:paraId="7BFB229C" w14:textId="77777777" w:rsidR="00C910BD" w:rsidRPr="00C910BD" w:rsidRDefault="00C910BD" w:rsidP="00C910BD">
      <w:pPr>
        <w:suppressAutoHyphens/>
        <w:spacing w:after="0" w:line="240" w:lineRule="auto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</w:p>
    <w:p w14:paraId="6C6BC37D" w14:textId="77777777" w:rsidR="00C910BD" w:rsidRPr="00C910BD" w:rsidRDefault="00C910BD" w:rsidP="00C910BD">
      <w:pPr>
        <w:suppressAutoHyphens/>
        <w:spacing w:after="0" w:line="240" w:lineRule="auto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1 sztuka obudowa do komputera PC o parametrach co najmniej równoważnych do przedstawionych:</w:t>
      </w:r>
    </w:p>
    <w:p w14:paraId="7D378652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Typ obudowy: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Middle Tower</w:t>
      </w:r>
    </w:p>
    <w:p w14:paraId="5628F7FE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Panel boczny: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Metal</w:t>
      </w:r>
    </w:p>
    <w:p w14:paraId="7CBE9D04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Podświetlenie: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Bez podświetlenia</w:t>
      </w:r>
    </w:p>
    <w:p w14:paraId="379AA92D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Standard płyty głównej: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ATX, m-ATX, Mini-ITX</w:t>
      </w:r>
    </w:p>
    <w:p w14:paraId="4358ED9A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Standard zasilacza: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ATX</w:t>
      </w:r>
    </w:p>
    <w:p w14:paraId="45A00702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Miejsca na wewnętrzne dyski/napędy: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5 x 2,5", 2 x 3,5"/2,5"</w:t>
      </w:r>
    </w:p>
    <w:p w14:paraId="2739BE4E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>Miejsca na karty rozszerzeń: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 7</w:t>
      </w:r>
    </w:p>
    <w:p w14:paraId="6D46835C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Maksymalna długość karty graficznej: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369 mm</w:t>
      </w:r>
    </w:p>
    <w:p w14:paraId="452A5622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Maksymalna wysokość chłodzenia CPU: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190 mm</w:t>
      </w:r>
    </w:p>
    <w:p w14:paraId="04373DFB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Maksymalna liczba wentylatorów: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6</w:t>
      </w:r>
    </w:p>
    <w:p w14:paraId="565181AD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>Opcje montażu wentylatorów:</w:t>
      </w:r>
    </w:p>
    <w:p w14:paraId="0FE8AC3B" w14:textId="77777777" w:rsidR="00C910BD" w:rsidRPr="00C910BD" w:rsidRDefault="00C910BD" w:rsidP="00C910BD">
      <w:pPr>
        <w:numPr>
          <w:ilvl w:val="0"/>
          <w:numId w:val="47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3x 120 mm lub 2x 140 mm (przód)</w:t>
      </w:r>
    </w:p>
    <w:p w14:paraId="6C2419DD" w14:textId="77777777" w:rsidR="00C910BD" w:rsidRPr="00C910BD" w:rsidRDefault="00C910BD" w:rsidP="00C910BD">
      <w:pPr>
        <w:numPr>
          <w:ilvl w:val="0"/>
          <w:numId w:val="47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1x 120/140 mm (tył)</w:t>
      </w:r>
    </w:p>
    <w:p w14:paraId="40012999" w14:textId="77777777" w:rsidR="00C910BD" w:rsidRPr="00C910BD" w:rsidRDefault="00C910BD" w:rsidP="00C910BD">
      <w:pPr>
        <w:numPr>
          <w:ilvl w:val="0"/>
          <w:numId w:val="47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2x 120/140 mm (góra)</w:t>
      </w:r>
    </w:p>
    <w:p w14:paraId="07A5A53B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>Opcje montażu chłodzenia wodnego</w:t>
      </w:r>
    </w:p>
    <w:p w14:paraId="78C08951" w14:textId="77777777" w:rsidR="00C910BD" w:rsidRPr="00C910BD" w:rsidRDefault="00C910BD" w:rsidP="00C910BD">
      <w:pPr>
        <w:numPr>
          <w:ilvl w:val="0"/>
          <w:numId w:val="48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 x 120 mm (przód) - chłodnica</w:t>
      </w:r>
    </w:p>
    <w:p w14:paraId="0D60F42C" w14:textId="77777777" w:rsidR="00C910BD" w:rsidRPr="00C910BD" w:rsidRDefault="00C910BD" w:rsidP="00C910BD">
      <w:pPr>
        <w:numPr>
          <w:ilvl w:val="0"/>
          <w:numId w:val="48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 x 140 mm (przód) - chłodnica</w:t>
      </w:r>
    </w:p>
    <w:p w14:paraId="5B83E651" w14:textId="77777777" w:rsidR="00C910BD" w:rsidRPr="00C910BD" w:rsidRDefault="00C910BD" w:rsidP="00C910BD">
      <w:pPr>
        <w:numPr>
          <w:ilvl w:val="0"/>
          <w:numId w:val="48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 x 240 mm (przód) - chłodnica</w:t>
      </w:r>
    </w:p>
    <w:p w14:paraId="6E27A350" w14:textId="77777777" w:rsidR="00C910BD" w:rsidRPr="00C910BD" w:rsidRDefault="00C910BD" w:rsidP="00C910BD">
      <w:pPr>
        <w:numPr>
          <w:ilvl w:val="0"/>
          <w:numId w:val="48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lastRenderedPageBreak/>
        <w:t>1 x 280 mm (przód) - chłodnica</w:t>
      </w:r>
    </w:p>
    <w:p w14:paraId="01B137DE" w14:textId="77777777" w:rsidR="00C910BD" w:rsidRPr="00C910BD" w:rsidRDefault="00C910BD" w:rsidP="00C910BD">
      <w:pPr>
        <w:numPr>
          <w:ilvl w:val="0"/>
          <w:numId w:val="48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 x 360 mm (przód) - chłodnica</w:t>
      </w:r>
    </w:p>
    <w:p w14:paraId="06B8E03F" w14:textId="77777777" w:rsidR="00C910BD" w:rsidRPr="00C910BD" w:rsidRDefault="00C910BD" w:rsidP="00C910BD">
      <w:pPr>
        <w:numPr>
          <w:ilvl w:val="0"/>
          <w:numId w:val="48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 x 120 mm (tył) - chłodnica</w:t>
      </w:r>
    </w:p>
    <w:p w14:paraId="7D7F84E3" w14:textId="77777777" w:rsidR="00C910BD" w:rsidRPr="00C910BD" w:rsidRDefault="00C910BD" w:rsidP="00C910BD">
      <w:pPr>
        <w:numPr>
          <w:ilvl w:val="0"/>
          <w:numId w:val="48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 x 140 mm (tył) - chłodnica</w:t>
      </w:r>
    </w:p>
    <w:p w14:paraId="2019EB8C" w14:textId="77777777" w:rsidR="00C910BD" w:rsidRPr="00C910BD" w:rsidRDefault="00C910BD" w:rsidP="00C910BD">
      <w:pPr>
        <w:numPr>
          <w:ilvl w:val="0"/>
          <w:numId w:val="48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 x 120 mm (góra) - chłodnica</w:t>
      </w:r>
    </w:p>
    <w:p w14:paraId="1D6E2491" w14:textId="77777777" w:rsidR="00C910BD" w:rsidRPr="00C910BD" w:rsidRDefault="00C910BD" w:rsidP="00C910BD">
      <w:pPr>
        <w:numPr>
          <w:ilvl w:val="0"/>
          <w:numId w:val="48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 x 240 mm (góra) - chłodnica</w:t>
      </w:r>
    </w:p>
    <w:p w14:paraId="257D85D3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Liczba zainstalowanych wentylatorów: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2</w:t>
      </w:r>
    </w:p>
    <w:p w14:paraId="5B83BD80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Zainstalowane wentylatory: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1x 140 mm (przód), 1x 140 mm (tył)</w:t>
      </w:r>
    </w:p>
    <w:p w14:paraId="6809CD23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Przyciski i regulatory: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Power</w:t>
      </w:r>
    </w:p>
    <w:p w14:paraId="5B0F984C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Wyprowadzone złącza: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USB 3.2 Gen. 1 - 2 szt., Wyjście słuchawkowe/głośnikowe - 1 szt., Wejście mikrofonowe - 1 szt</w:t>
      </w:r>
      <w:r w:rsidRPr="00C910BD">
        <w:rPr>
          <w:rFonts w:ascii="Garamond" w:eastAsia="Times New Roman" w:hAnsi="Garamond" w:cs="Times New Roman"/>
          <w:kern w:val="0"/>
          <w:lang w:eastAsia="pl-PL"/>
        </w:rPr>
        <w:t>.</w:t>
      </w:r>
    </w:p>
    <w:p w14:paraId="00527A9F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Materiał: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Tworzywo sztuczne, Stal</w:t>
      </w:r>
    </w:p>
    <w:p w14:paraId="7736E586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Kolor: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Czarny</w:t>
      </w:r>
    </w:p>
    <w:p w14:paraId="101035A1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>Dodatkowe informacje:</w:t>
      </w:r>
    </w:p>
    <w:p w14:paraId="58E60B39" w14:textId="77777777" w:rsidR="00C910BD" w:rsidRPr="00C910BD" w:rsidRDefault="00C910BD" w:rsidP="00C910BD">
      <w:pPr>
        <w:numPr>
          <w:ilvl w:val="0"/>
          <w:numId w:val="4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System aranżowania kabli</w:t>
      </w:r>
    </w:p>
    <w:p w14:paraId="0C496A38" w14:textId="77777777" w:rsidR="00C910BD" w:rsidRPr="00C910BD" w:rsidRDefault="00C910BD" w:rsidP="00C910BD">
      <w:pPr>
        <w:numPr>
          <w:ilvl w:val="0"/>
          <w:numId w:val="4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Otwór wspomagający montaż chłodzenia na procesor</w:t>
      </w:r>
    </w:p>
    <w:p w14:paraId="777C9805" w14:textId="77777777" w:rsidR="00C910BD" w:rsidRPr="00C910BD" w:rsidRDefault="00C910BD" w:rsidP="00C910BD">
      <w:pPr>
        <w:numPr>
          <w:ilvl w:val="0"/>
          <w:numId w:val="4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Montaż zasilacza na dole obudowy</w:t>
      </w:r>
    </w:p>
    <w:p w14:paraId="01E0E212" w14:textId="77777777" w:rsidR="00C910BD" w:rsidRPr="00C910BD" w:rsidRDefault="00C910BD" w:rsidP="00C910BD">
      <w:pPr>
        <w:numPr>
          <w:ilvl w:val="0"/>
          <w:numId w:val="4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 xml:space="preserve">Filtry </w:t>
      </w:r>
      <w:proofErr w:type="spellStart"/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antykurzowe</w:t>
      </w:r>
      <w:proofErr w:type="spellEnd"/>
    </w:p>
    <w:p w14:paraId="2B4D6F88" w14:textId="77777777" w:rsidR="00C910BD" w:rsidRPr="00C910BD" w:rsidRDefault="00C910BD" w:rsidP="00C910BD">
      <w:pPr>
        <w:numPr>
          <w:ilvl w:val="0"/>
          <w:numId w:val="4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Wyjmowana klatka HDD</w:t>
      </w:r>
    </w:p>
    <w:p w14:paraId="54BC8794" w14:textId="77777777" w:rsidR="00C910BD" w:rsidRPr="00C910BD" w:rsidRDefault="00C910BD" w:rsidP="00C910BD">
      <w:pPr>
        <w:numPr>
          <w:ilvl w:val="0"/>
          <w:numId w:val="4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Maty wyciszające</w:t>
      </w:r>
    </w:p>
    <w:p w14:paraId="5FAA1B12" w14:textId="77777777" w:rsidR="00C910BD" w:rsidRPr="00C910BD" w:rsidRDefault="00C910BD" w:rsidP="00C910BD">
      <w:pPr>
        <w:numPr>
          <w:ilvl w:val="0"/>
          <w:numId w:val="4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Możliwość montażu chłodzenia wodnego</w:t>
      </w:r>
    </w:p>
    <w:p w14:paraId="1BDD675F" w14:textId="77777777" w:rsidR="00C910BD" w:rsidRPr="00C910BD" w:rsidRDefault="00C910BD" w:rsidP="00C910BD">
      <w:pPr>
        <w:numPr>
          <w:ilvl w:val="0"/>
          <w:numId w:val="49"/>
        </w:numPr>
        <w:suppressAutoHyphens/>
        <w:spacing w:after="0" w:line="256" w:lineRule="auto"/>
        <w:ind w:left="1134" w:hanging="720"/>
        <w:contextualSpacing/>
        <w:rPr>
          <w:rFonts w:ascii="Garamond" w:eastAsia="Times New Roman" w:hAnsi="Garamond" w:cs="Times New Roman"/>
          <w:b/>
          <w:bCs/>
          <w:kern w:val="0"/>
          <w:lang w:eastAsia="pl-PL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Podkładki antywibracyjne</w:t>
      </w:r>
    </w:p>
    <w:p w14:paraId="17D35539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Dołączone akcesoria: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Komplet śrubek i elementów montażowych</w:t>
      </w:r>
    </w:p>
    <w:p w14:paraId="2179178B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Wysokość: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463 mm</w:t>
      </w:r>
    </w:p>
    <w:p w14:paraId="3D88ECF0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Szerokość: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232 mm</w:t>
      </w:r>
    </w:p>
    <w:p w14:paraId="48F68AEE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Głębokość: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450 mm</w:t>
      </w:r>
    </w:p>
    <w:p w14:paraId="353C9AD6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 xml:space="preserve">Waga: </w:t>
      </w:r>
      <w:r w:rsidRPr="00C910BD">
        <w:rPr>
          <w:rFonts w:ascii="Garamond" w:eastAsia="Times New Roman" w:hAnsi="Garamond" w:cs="Times New Roman"/>
          <w:b/>
          <w:bCs/>
          <w:kern w:val="0"/>
          <w:lang w:eastAsia="pl-PL"/>
        </w:rPr>
        <w:t>6,95 kg</w:t>
      </w:r>
    </w:p>
    <w:p w14:paraId="710CDD6E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56" w:lineRule="auto"/>
        <w:ind w:hanging="720"/>
        <w:contextualSpacing/>
        <w:rPr>
          <w:rFonts w:ascii="Garamond" w:eastAsia="Times New Roman" w:hAnsi="Garamond" w:cs="Times New Roman"/>
          <w:kern w:val="0"/>
          <w:lang w:eastAsia="pl-PL"/>
        </w:rPr>
      </w:pPr>
      <w:r w:rsidRPr="00C910BD">
        <w:rPr>
          <w:rFonts w:ascii="Garamond" w:eastAsia="Times New Roman" w:hAnsi="Garamond" w:cs="Times New Roman"/>
          <w:kern w:val="0"/>
          <w:lang w:eastAsia="pl-PL"/>
        </w:rPr>
        <w:t>Gwarancja: 36 miesięcy (gwarancja producenta)</w:t>
      </w:r>
    </w:p>
    <w:p w14:paraId="1597AF10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Dystrybucja: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Unia Europejska</w:t>
      </w:r>
    </w:p>
    <w:p w14:paraId="7723B414" w14:textId="77777777" w:rsidR="00C910BD" w:rsidRPr="00C910BD" w:rsidRDefault="00C910BD" w:rsidP="00C910BD">
      <w:pPr>
        <w:numPr>
          <w:ilvl w:val="0"/>
          <w:numId w:val="46"/>
        </w:numPr>
        <w:suppressAutoHyphens/>
        <w:spacing w:after="0" w:line="240" w:lineRule="auto"/>
        <w:ind w:right="-20" w:hanging="720"/>
        <w:contextualSpacing/>
        <w:rPr>
          <w:rFonts w:ascii="Garamond" w:eastAsia="Times New Roman" w:hAnsi="Garamond" w:cs="Times New Roman"/>
          <w:b/>
          <w:bCs/>
          <w:kern w:val="0"/>
          <w:lang w:eastAsia="ar-SA"/>
        </w:rPr>
      </w:pP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Sprzęt</w:t>
      </w: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t>certyfikowany znakiem CE</w:t>
      </w:r>
      <w:r w:rsidRPr="00C910BD">
        <w:rPr>
          <w:rFonts w:ascii="Garamond" w:eastAsia="Times New Roman" w:hAnsi="Garamond" w:cs="Times New Roman"/>
          <w:b/>
          <w:bCs/>
          <w:kern w:val="0"/>
          <w:lang w:eastAsia="ar-SA"/>
        </w:rPr>
        <w:br/>
      </w:r>
    </w:p>
    <w:p w14:paraId="2FC0571B" w14:textId="77777777" w:rsidR="00C910BD" w:rsidRPr="00C910BD" w:rsidRDefault="00C910BD" w:rsidP="00C910BD">
      <w:pPr>
        <w:suppressAutoHyphens/>
        <w:spacing w:after="0" w:line="252" w:lineRule="auto"/>
        <w:ind w:left="-20" w:right="-20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 xml:space="preserve">3 sztuki dysków twardych do macierzy </w:t>
      </w:r>
      <w:proofErr w:type="spellStart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Huawei</w:t>
      </w:r>
      <w:proofErr w:type="spellEnd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 xml:space="preserve"> </w:t>
      </w:r>
      <w:proofErr w:type="spellStart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OceanStor</w:t>
      </w:r>
      <w:proofErr w:type="spellEnd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 xml:space="preserve"> 2200 V3 o parametrach co najmniej równoważnych do przedstawionych:</w:t>
      </w:r>
    </w:p>
    <w:p w14:paraId="00DA79C2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Pojemność dysku: 6 TB</w:t>
      </w:r>
    </w:p>
    <w:p w14:paraId="587DBDE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Typ dysku: NL-SAS</w:t>
      </w:r>
    </w:p>
    <w:p w14:paraId="6AEA0F45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Prędkość obrotowa: 7200 RPM</w:t>
      </w:r>
    </w:p>
    <w:p w14:paraId="3058A7A7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Szybkość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przesyłu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danych: 12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Gb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>/s</w:t>
      </w:r>
    </w:p>
    <w:p w14:paraId="5424869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Sprzęt certyfikowany znakiem CE  </w:t>
      </w:r>
    </w:p>
    <w:p w14:paraId="184B147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12 miesięcy gwarancji na dysk</w:t>
      </w:r>
    </w:p>
    <w:p w14:paraId="135BC32A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Dystrybucja Unia Europejska</w:t>
      </w:r>
    </w:p>
    <w:p w14:paraId="425AD7C2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2 sztuki sanki montażowe</w:t>
      </w:r>
    </w:p>
    <w:p w14:paraId="3213FB7A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Dysk i sanki montażowe muszą być w pełni zgodne z macierzą </w:t>
      </w:r>
      <w:proofErr w:type="spellStart"/>
      <w:r w:rsidRPr="00C910BD">
        <w:rPr>
          <w:rFonts w:ascii="Garamond" w:eastAsia="Calibri" w:hAnsi="Garamond" w:cs="Calibri"/>
          <w:kern w:val="0"/>
          <w:lang w:eastAsia="ar-SA"/>
        </w:rPr>
        <w:t>Huawei</w:t>
      </w:r>
      <w:proofErr w:type="spellEnd"/>
      <w:r w:rsidRPr="00C910BD">
        <w:rPr>
          <w:rFonts w:ascii="Garamond" w:eastAsia="Calibri" w:hAnsi="Garamond" w:cs="Calibri"/>
          <w:kern w:val="0"/>
          <w:lang w:eastAsia="ar-SA"/>
        </w:rPr>
        <w:t xml:space="preserve"> </w:t>
      </w:r>
      <w:proofErr w:type="spellStart"/>
      <w:r w:rsidRPr="00C910BD">
        <w:rPr>
          <w:rFonts w:ascii="Garamond" w:eastAsia="Calibri" w:hAnsi="Garamond" w:cs="Calibri"/>
          <w:kern w:val="0"/>
          <w:lang w:eastAsia="ar-SA"/>
        </w:rPr>
        <w:t>OceanStor</w:t>
      </w:r>
      <w:proofErr w:type="spellEnd"/>
      <w:r w:rsidRPr="00C910BD">
        <w:rPr>
          <w:rFonts w:ascii="Garamond" w:eastAsia="Calibri" w:hAnsi="Garamond" w:cs="Calibri"/>
          <w:kern w:val="0"/>
          <w:lang w:eastAsia="ar-SA"/>
        </w:rPr>
        <w:t xml:space="preserve"> 2200 V3 (SN: 2102350SHW9WJ1000018)</w:t>
      </w:r>
    </w:p>
    <w:p w14:paraId="43A35488" w14:textId="77777777" w:rsidR="00C910BD" w:rsidRPr="00C910BD" w:rsidRDefault="00C910BD" w:rsidP="00C910BD">
      <w:pPr>
        <w:suppressAutoHyphens/>
        <w:spacing w:after="0" w:line="256" w:lineRule="auto"/>
        <w:ind w:right="-20" w:hanging="720"/>
        <w:rPr>
          <w:rFonts w:ascii="Garamond" w:eastAsia="Calibri" w:hAnsi="Garamond" w:cs="Calibri"/>
          <w:kern w:val="0"/>
          <w:lang w:eastAsia="ar-SA"/>
        </w:rPr>
      </w:pPr>
    </w:p>
    <w:p w14:paraId="6BEEBDBF" w14:textId="77777777" w:rsidR="00C910BD" w:rsidRPr="00C910BD" w:rsidRDefault="00C910BD" w:rsidP="00C910BD">
      <w:pPr>
        <w:suppressAutoHyphens/>
        <w:spacing w:after="0" w:line="252" w:lineRule="auto"/>
        <w:ind w:left="-20" w:right="-20" w:firstLine="20"/>
        <w:rPr>
          <w:rFonts w:ascii="Garamond" w:eastAsia="Calibri" w:hAnsi="Garamond" w:cs="Calibri"/>
          <w:b/>
          <w:bCs/>
          <w:kern w:val="0"/>
          <w:u w:val="single"/>
          <w:lang w:eastAsia="ar-SA"/>
        </w:rPr>
      </w:pPr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 xml:space="preserve">8 sztuk dysków twardych do macierzy </w:t>
      </w:r>
      <w:proofErr w:type="spellStart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Huawei</w:t>
      </w:r>
      <w:proofErr w:type="spellEnd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 xml:space="preserve"> </w:t>
      </w:r>
      <w:proofErr w:type="spellStart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>OceanStor</w:t>
      </w:r>
      <w:proofErr w:type="spellEnd"/>
      <w:r w:rsidRPr="00C910BD">
        <w:rPr>
          <w:rFonts w:ascii="Garamond" w:eastAsia="Calibri" w:hAnsi="Garamond" w:cs="Calibri"/>
          <w:b/>
          <w:bCs/>
          <w:kern w:val="0"/>
          <w:u w:val="single"/>
          <w:lang w:eastAsia="ar-SA"/>
        </w:rPr>
        <w:t xml:space="preserve"> 2200 V3 o parametrach co najmniej równoważnych do przedstawionych:</w:t>
      </w:r>
    </w:p>
    <w:p w14:paraId="40F22825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Pojemność dysku: 10 TB</w:t>
      </w:r>
    </w:p>
    <w:p w14:paraId="24FAF2AD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Typ dysku: NL-SAS</w:t>
      </w:r>
    </w:p>
    <w:p w14:paraId="4A3CAB84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Prędkość obrotowa: 7200 RPM</w:t>
      </w:r>
    </w:p>
    <w:p w14:paraId="148CCA89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Szybkość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przesyłu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 xml:space="preserve"> danych: 12 </w:t>
      </w:r>
      <w:proofErr w:type="spellStart"/>
      <w:r w:rsidRPr="00C910BD">
        <w:rPr>
          <w:rFonts w:ascii="Garamond" w:eastAsia="Times New Roman" w:hAnsi="Garamond" w:cs="Times New Roman"/>
          <w:kern w:val="0"/>
          <w:lang w:eastAsia="ar-SA"/>
        </w:rPr>
        <w:t>Gb</w:t>
      </w:r>
      <w:proofErr w:type="spellEnd"/>
      <w:r w:rsidRPr="00C910BD">
        <w:rPr>
          <w:rFonts w:ascii="Garamond" w:eastAsia="Times New Roman" w:hAnsi="Garamond" w:cs="Times New Roman"/>
          <w:kern w:val="0"/>
          <w:lang w:eastAsia="ar-SA"/>
        </w:rPr>
        <w:t>/s</w:t>
      </w:r>
    </w:p>
    <w:p w14:paraId="7842AC9A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lastRenderedPageBreak/>
        <w:t xml:space="preserve">Sprzęt certyfikowany znakiem CE  </w:t>
      </w:r>
    </w:p>
    <w:p w14:paraId="30E4910C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12 miesięcy gwarancji na dysk</w:t>
      </w:r>
    </w:p>
    <w:p w14:paraId="4B9D5200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Dystrybucja Unia Europejska</w:t>
      </w:r>
    </w:p>
    <w:p w14:paraId="6D5F9F44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>7 sztuk sanki montażowe</w:t>
      </w:r>
    </w:p>
    <w:p w14:paraId="086DE8AB" w14:textId="77777777" w:rsidR="00C910BD" w:rsidRPr="00C910BD" w:rsidRDefault="00C910BD" w:rsidP="00C910BD">
      <w:pPr>
        <w:numPr>
          <w:ilvl w:val="0"/>
          <w:numId w:val="32"/>
        </w:numPr>
        <w:suppressAutoHyphens/>
        <w:spacing w:after="0" w:line="256" w:lineRule="auto"/>
        <w:ind w:right="-20" w:hanging="720"/>
        <w:contextualSpacing/>
        <w:rPr>
          <w:rFonts w:ascii="Garamond" w:eastAsia="Calibri" w:hAnsi="Garamond" w:cs="Calibri"/>
          <w:kern w:val="0"/>
          <w:lang w:eastAsia="ar-SA"/>
        </w:rPr>
      </w:pPr>
      <w:r w:rsidRPr="00C910BD">
        <w:rPr>
          <w:rFonts w:ascii="Garamond" w:eastAsia="Calibri" w:hAnsi="Garamond" w:cs="Calibri"/>
          <w:kern w:val="0"/>
          <w:lang w:eastAsia="ar-SA"/>
        </w:rPr>
        <w:t xml:space="preserve">Dysk i sanki montażowe muszą być w pełni zgodne z macierzą </w:t>
      </w:r>
      <w:proofErr w:type="spellStart"/>
      <w:r w:rsidRPr="00C910BD">
        <w:rPr>
          <w:rFonts w:ascii="Garamond" w:eastAsia="Calibri" w:hAnsi="Garamond" w:cs="Calibri"/>
          <w:kern w:val="0"/>
          <w:lang w:eastAsia="ar-SA"/>
        </w:rPr>
        <w:t>Huawei</w:t>
      </w:r>
      <w:proofErr w:type="spellEnd"/>
      <w:r w:rsidRPr="00C910BD">
        <w:rPr>
          <w:rFonts w:ascii="Garamond" w:eastAsia="Calibri" w:hAnsi="Garamond" w:cs="Calibri"/>
          <w:kern w:val="0"/>
          <w:lang w:eastAsia="ar-SA"/>
        </w:rPr>
        <w:t xml:space="preserve"> </w:t>
      </w:r>
      <w:proofErr w:type="spellStart"/>
      <w:r w:rsidRPr="00C910BD">
        <w:rPr>
          <w:rFonts w:ascii="Garamond" w:eastAsia="Calibri" w:hAnsi="Garamond" w:cs="Calibri"/>
          <w:kern w:val="0"/>
          <w:lang w:eastAsia="ar-SA"/>
        </w:rPr>
        <w:t>OceanStor</w:t>
      </w:r>
      <w:proofErr w:type="spellEnd"/>
      <w:r w:rsidRPr="00C910BD">
        <w:rPr>
          <w:rFonts w:ascii="Garamond" w:eastAsia="Calibri" w:hAnsi="Garamond" w:cs="Calibri"/>
          <w:kern w:val="0"/>
          <w:lang w:eastAsia="ar-SA"/>
        </w:rPr>
        <w:t xml:space="preserve"> 2200 V3 (SN: 2102350SHW9WJ1000018)</w:t>
      </w:r>
    </w:p>
    <w:p w14:paraId="7B83B06C" w14:textId="77777777" w:rsidR="00C910BD" w:rsidRPr="00C910BD" w:rsidRDefault="00C910BD" w:rsidP="00C910BD">
      <w:pPr>
        <w:suppressAutoHyphens/>
        <w:spacing w:after="0" w:line="240" w:lineRule="auto"/>
        <w:ind w:left="720" w:right="-20" w:hanging="720"/>
        <w:rPr>
          <w:rFonts w:ascii="Garamond" w:eastAsia="Times New Roman" w:hAnsi="Garamond" w:cs="Times New Roman"/>
          <w:b/>
          <w:bCs/>
          <w:kern w:val="0"/>
          <w:lang w:eastAsia="ar-SA"/>
        </w:rPr>
      </w:pPr>
    </w:p>
    <w:p w14:paraId="06142A4E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4EA7AA9B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1148E5F6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34AAC631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168205A4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151F3521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6945F094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3B2B4372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05C7328D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45EAFF4C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6350E9AA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3220FD8B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36AB8EB8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6E8EFEC9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7ED14BF8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3E5C591D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77D3764A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066DDD09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3FC56854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134031FD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20CA77BA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125FD29F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011FCC26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3BE76BA0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3818BE35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2845B778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159C439F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26DAFA1D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39B9EBB9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2C94F319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693EC638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28473EC4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503FB8AC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379C85A9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0AC082CF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1666ED95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05B53151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1331AF25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7418D330" w14:textId="77777777" w:rsidR="00C910BD" w:rsidRPr="00C910BD" w:rsidRDefault="00C910BD" w:rsidP="00C910B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Calibri"/>
          <w:b/>
          <w:bCs/>
          <w:kern w:val="0"/>
          <w:u w:val="single"/>
          <w:lang w:eastAsia="ar-SA"/>
        </w:rPr>
      </w:pPr>
    </w:p>
    <w:p w14:paraId="776AD3D7" w14:textId="77777777" w:rsidR="001872D3" w:rsidRDefault="001872D3"/>
    <w:sectPr w:rsidR="001872D3" w:rsidSect="00B77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81EF" w14:textId="77777777" w:rsidR="00931337" w:rsidRDefault="00931337" w:rsidP="00C910BD">
      <w:pPr>
        <w:spacing w:after="0" w:line="240" w:lineRule="auto"/>
      </w:pPr>
      <w:r>
        <w:separator/>
      </w:r>
    </w:p>
  </w:endnote>
  <w:endnote w:type="continuationSeparator" w:id="0">
    <w:p w14:paraId="7F77C867" w14:textId="77777777" w:rsidR="00931337" w:rsidRDefault="00931337" w:rsidP="00C9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GAGEIA+TimesNewRoman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F5E4" w14:textId="77777777" w:rsidR="00931337" w:rsidRDefault="00931337" w:rsidP="00C910BD">
      <w:pPr>
        <w:spacing w:after="0" w:line="240" w:lineRule="auto"/>
      </w:pPr>
      <w:r>
        <w:separator/>
      </w:r>
    </w:p>
  </w:footnote>
  <w:footnote w:type="continuationSeparator" w:id="0">
    <w:p w14:paraId="768A8E8B" w14:textId="77777777" w:rsidR="00931337" w:rsidRDefault="00931337" w:rsidP="00C9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F0C8" w14:textId="77777777" w:rsidR="00723DDE" w:rsidRPr="00C910BD" w:rsidRDefault="00723DDE">
    <w:pPr>
      <w:pStyle w:val="Nagwek"/>
      <w:rPr>
        <w:rFonts w:ascii="Garamond" w:hAnsi="Garamond"/>
        <w:i/>
        <w:iCs/>
        <w:sz w:val="22"/>
        <w:szCs w:val="22"/>
      </w:rPr>
    </w:pPr>
    <w:r w:rsidRPr="00C910BD">
      <w:rPr>
        <w:rFonts w:ascii="Garamond" w:hAnsi="Garamond"/>
        <w:i/>
        <w:iCs/>
        <w:sz w:val="22"/>
        <w:szCs w:val="22"/>
      </w:rPr>
      <w:t>MPW.ZP.3121.7.2024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92792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F670A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4D47B1B"/>
    <w:multiLevelType w:val="hybridMultilevel"/>
    <w:tmpl w:val="2D3821AA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C52666C"/>
    <w:multiLevelType w:val="hybridMultilevel"/>
    <w:tmpl w:val="FA983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44E5"/>
    <w:multiLevelType w:val="hybridMultilevel"/>
    <w:tmpl w:val="90AEDF26"/>
    <w:lvl w:ilvl="0" w:tplc="5AA032F8">
      <w:start w:val="1"/>
      <w:numFmt w:val="lowerLetter"/>
      <w:lvlText w:val="(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E260"/>
    <w:multiLevelType w:val="hybridMultilevel"/>
    <w:tmpl w:val="9A8EA2F2"/>
    <w:lvl w:ilvl="0" w:tplc="AF2EE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AA4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0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01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2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0E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1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3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AD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34F3"/>
    <w:multiLevelType w:val="hybridMultilevel"/>
    <w:tmpl w:val="366631D2"/>
    <w:lvl w:ilvl="0" w:tplc="D67021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C49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0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E7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4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02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4C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E7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6F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B0780"/>
    <w:multiLevelType w:val="hybridMultilevel"/>
    <w:tmpl w:val="BDB8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A5685"/>
    <w:multiLevelType w:val="hybridMultilevel"/>
    <w:tmpl w:val="E9E0D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00612"/>
    <w:multiLevelType w:val="hybridMultilevel"/>
    <w:tmpl w:val="008A021C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EEEA65C"/>
    <w:multiLevelType w:val="hybridMultilevel"/>
    <w:tmpl w:val="20966DAC"/>
    <w:lvl w:ilvl="0" w:tplc="E7703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460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41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E9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88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C9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C9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C3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22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B00"/>
    <w:multiLevelType w:val="hybridMultilevel"/>
    <w:tmpl w:val="3DB6B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A7E49"/>
    <w:multiLevelType w:val="multilevel"/>
    <w:tmpl w:val="01E06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DA68DF"/>
    <w:multiLevelType w:val="hybridMultilevel"/>
    <w:tmpl w:val="713EE902"/>
    <w:lvl w:ilvl="0" w:tplc="B29CB5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04C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AB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AE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4D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4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A3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6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C0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D0783"/>
    <w:multiLevelType w:val="hybridMultilevel"/>
    <w:tmpl w:val="C82AA5AA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8360BD9"/>
    <w:multiLevelType w:val="hybridMultilevel"/>
    <w:tmpl w:val="A8DC8ACE"/>
    <w:lvl w:ilvl="0" w:tplc="AAF028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44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03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C7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00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8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C3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4A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20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51A11"/>
    <w:multiLevelType w:val="hybridMultilevel"/>
    <w:tmpl w:val="48542BBC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2EBAAB89"/>
    <w:multiLevelType w:val="hybridMultilevel"/>
    <w:tmpl w:val="C158FAF8"/>
    <w:lvl w:ilvl="0" w:tplc="B162A7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F02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CB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5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23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B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07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A8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A3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F6109"/>
    <w:multiLevelType w:val="hybridMultilevel"/>
    <w:tmpl w:val="D4183E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712311"/>
    <w:multiLevelType w:val="hybridMultilevel"/>
    <w:tmpl w:val="E722A6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F7A20"/>
    <w:multiLevelType w:val="hybridMultilevel"/>
    <w:tmpl w:val="3704FEBA"/>
    <w:lvl w:ilvl="0" w:tplc="BC826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6C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83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69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E9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A0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F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AC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D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6B413"/>
    <w:multiLevelType w:val="hybridMultilevel"/>
    <w:tmpl w:val="199A9754"/>
    <w:lvl w:ilvl="0" w:tplc="E4146D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74B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4E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41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46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E6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AA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2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2F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141BF"/>
    <w:multiLevelType w:val="multilevel"/>
    <w:tmpl w:val="0B00738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1AA4A94"/>
    <w:multiLevelType w:val="hybridMultilevel"/>
    <w:tmpl w:val="ADF87996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36E57A9"/>
    <w:multiLevelType w:val="hybridMultilevel"/>
    <w:tmpl w:val="0CAA4414"/>
    <w:lvl w:ilvl="0" w:tplc="39527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260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0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C1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4D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C3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C3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E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0B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FAC51"/>
    <w:multiLevelType w:val="hybridMultilevel"/>
    <w:tmpl w:val="7826EA66"/>
    <w:lvl w:ilvl="0" w:tplc="FE1ADE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8D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64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20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0B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D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0B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49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0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1F4B9"/>
    <w:multiLevelType w:val="hybridMultilevel"/>
    <w:tmpl w:val="1494AE9C"/>
    <w:lvl w:ilvl="0" w:tplc="48D685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068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C5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A3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28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E3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0E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81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51789"/>
    <w:multiLevelType w:val="hybridMultilevel"/>
    <w:tmpl w:val="C5921A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36B19"/>
    <w:multiLevelType w:val="multilevel"/>
    <w:tmpl w:val="F670A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A837B7"/>
    <w:multiLevelType w:val="hybridMultilevel"/>
    <w:tmpl w:val="F790F748"/>
    <w:lvl w:ilvl="0" w:tplc="3FC868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3CD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EE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CB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C8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8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C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41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E6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5CE2F"/>
    <w:multiLevelType w:val="hybridMultilevel"/>
    <w:tmpl w:val="C3B44884"/>
    <w:lvl w:ilvl="0" w:tplc="784442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3E0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4D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E5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5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42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02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0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48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F1E3A"/>
    <w:multiLevelType w:val="hybridMultilevel"/>
    <w:tmpl w:val="BF3A8B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F54F4"/>
    <w:multiLevelType w:val="hybridMultilevel"/>
    <w:tmpl w:val="1B54D7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72338"/>
    <w:multiLevelType w:val="multilevel"/>
    <w:tmpl w:val="8DF46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52014"/>
    <w:multiLevelType w:val="hybridMultilevel"/>
    <w:tmpl w:val="6F162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26F13"/>
    <w:multiLevelType w:val="hybridMultilevel"/>
    <w:tmpl w:val="07C4676C"/>
    <w:lvl w:ilvl="0" w:tplc="171CEC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528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8C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4F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A3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E4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4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AB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09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A0C4B"/>
    <w:multiLevelType w:val="hybridMultilevel"/>
    <w:tmpl w:val="9680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810EC"/>
    <w:multiLevelType w:val="hybridMultilevel"/>
    <w:tmpl w:val="3EDA9B56"/>
    <w:lvl w:ilvl="0" w:tplc="D6D68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EA2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4E9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C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F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8B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69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47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A4E61"/>
    <w:multiLevelType w:val="multilevel"/>
    <w:tmpl w:val="9FB0A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Garamond" w:hAnsi="Garamond" w:cs="Times New Roman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 w15:restartNumberingAfterBreak="0">
    <w:nsid w:val="68321D74"/>
    <w:multiLevelType w:val="hybridMultilevel"/>
    <w:tmpl w:val="443E7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2517D"/>
    <w:multiLevelType w:val="hybridMultilevel"/>
    <w:tmpl w:val="D2C2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F792E"/>
    <w:multiLevelType w:val="hybridMultilevel"/>
    <w:tmpl w:val="49E44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A454E"/>
    <w:multiLevelType w:val="hybridMultilevel"/>
    <w:tmpl w:val="00ACFDAA"/>
    <w:lvl w:ilvl="0" w:tplc="1D360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A0B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C7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22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3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90E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25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8F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00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D53FC"/>
    <w:multiLevelType w:val="multilevel"/>
    <w:tmpl w:val="78ACB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DE9172"/>
    <w:multiLevelType w:val="hybridMultilevel"/>
    <w:tmpl w:val="62C6C680"/>
    <w:lvl w:ilvl="0" w:tplc="B6766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F67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EC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E2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C0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41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48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E4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61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0FDD5"/>
    <w:multiLevelType w:val="hybridMultilevel"/>
    <w:tmpl w:val="9DC28DF0"/>
    <w:lvl w:ilvl="0" w:tplc="ADB452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98B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C1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1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C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0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49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5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6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74B2E"/>
    <w:multiLevelType w:val="hybridMultilevel"/>
    <w:tmpl w:val="DFF09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230E5"/>
    <w:multiLevelType w:val="hybridMultilevel"/>
    <w:tmpl w:val="D24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81222">
    <w:abstractNumId w:val="1"/>
  </w:num>
  <w:num w:numId="2" w16cid:durableId="1646817318">
    <w:abstractNumId w:val="2"/>
  </w:num>
  <w:num w:numId="3" w16cid:durableId="508329732">
    <w:abstractNumId w:val="20"/>
  </w:num>
  <w:num w:numId="4" w16cid:durableId="1391540236">
    <w:abstractNumId w:val="40"/>
  </w:num>
  <w:num w:numId="5" w16cid:durableId="1302270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0337430">
    <w:abstractNumId w:val="29"/>
  </w:num>
  <w:num w:numId="7" w16cid:durableId="399981651">
    <w:abstractNumId w:val="5"/>
  </w:num>
  <w:num w:numId="8" w16cid:durableId="81461464">
    <w:abstractNumId w:val="30"/>
  </w:num>
  <w:num w:numId="9" w16cid:durableId="1785601">
    <w:abstractNumId w:val="45"/>
  </w:num>
  <w:num w:numId="10" w16cid:durableId="1704475778">
    <w:abstractNumId w:val="24"/>
  </w:num>
  <w:num w:numId="11" w16cid:durableId="345983606">
    <w:abstractNumId w:val="4"/>
  </w:num>
  <w:num w:numId="12" w16cid:durableId="62224124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 w16cid:durableId="1246720245">
    <w:abstractNumId w:val="42"/>
  </w:num>
  <w:num w:numId="14" w16cid:durableId="486871396">
    <w:abstractNumId w:val="43"/>
  </w:num>
  <w:num w:numId="15" w16cid:durableId="1839345167">
    <w:abstractNumId w:val="9"/>
  </w:num>
  <w:num w:numId="16" w16cid:durableId="1637640153">
    <w:abstractNumId w:val="22"/>
  </w:num>
  <w:num w:numId="17" w16cid:durableId="477303253">
    <w:abstractNumId w:val="8"/>
  </w:num>
  <w:num w:numId="18" w16cid:durableId="1758405168">
    <w:abstractNumId w:val="44"/>
  </w:num>
  <w:num w:numId="19" w16cid:durableId="1712536506">
    <w:abstractNumId w:val="12"/>
  </w:num>
  <w:num w:numId="20" w16cid:durableId="1871871237">
    <w:abstractNumId w:val="28"/>
  </w:num>
  <w:num w:numId="21" w16cid:durableId="618995986">
    <w:abstractNumId w:val="27"/>
  </w:num>
  <w:num w:numId="22" w16cid:durableId="1480923916">
    <w:abstractNumId w:val="7"/>
  </w:num>
  <w:num w:numId="23" w16cid:durableId="1001472256">
    <w:abstractNumId w:val="32"/>
  </w:num>
  <w:num w:numId="24" w16cid:durableId="604315157">
    <w:abstractNumId w:val="47"/>
  </w:num>
  <w:num w:numId="25" w16cid:durableId="5791881">
    <w:abstractNumId w:val="46"/>
  </w:num>
  <w:num w:numId="26" w16cid:durableId="357433591">
    <w:abstractNumId w:val="39"/>
  </w:num>
  <w:num w:numId="27" w16cid:durableId="1163161028">
    <w:abstractNumId w:val="23"/>
  </w:num>
  <w:num w:numId="28" w16cid:durableId="417407913">
    <w:abstractNumId w:val="19"/>
  </w:num>
  <w:num w:numId="29" w16cid:durableId="797991579">
    <w:abstractNumId w:val="37"/>
  </w:num>
  <w:num w:numId="30" w16cid:durableId="809640759">
    <w:abstractNumId w:val="31"/>
  </w:num>
  <w:num w:numId="31" w16cid:durableId="1278374292">
    <w:abstractNumId w:val="17"/>
  </w:num>
  <w:num w:numId="32" w16cid:durableId="1525826876">
    <w:abstractNumId w:val="26"/>
  </w:num>
  <w:num w:numId="33" w16cid:durableId="1470588037">
    <w:abstractNumId w:val="14"/>
  </w:num>
  <w:num w:numId="34" w16cid:durableId="353502308">
    <w:abstractNumId w:val="35"/>
  </w:num>
  <w:num w:numId="35" w16cid:durableId="1533152129">
    <w:abstractNumId w:val="41"/>
  </w:num>
  <w:num w:numId="36" w16cid:durableId="184901824">
    <w:abstractNumId w:val="38"/>
  </w:num>
  <w:num w:numId="37" w16cid:durableId="1360659962">
    <w:abstractNumId w:val="49"/>
  </w:num>
  <w:num w:numId="38" w16cid:durableId="1009021426">
    <w:abstractNumId w:val="10"/>
  </w:num>
  <w:num w:numId="39" w16cid:durableId="1676423186">
    <w:abstractNumId w:val="18"/>
  </w:num>
  <w:num w:numId="40" w16cid:durableId="297422755">
    <w:abstractNumId w:val="16"/>
  </w:num>
  <w:num w:numId="41" w16cid:durableId="1103499122">
    <w:abstractNumId w:val="11"/>
  </w:num>
  <w:num w:numId="42" w16cid:durableId="458647049">
    <w:abstractNumId w:val="25"/>
  </w:num>
  <w:num w:numId="43" w16cid:durableId="1993409711">
    <w:abstractNumId w:val="3"/>
  </w:num>
  <w:num w:numId="44" w16cid:durableId="1353384842">
    <w:abstractNumId w:val="36"/>
  </w:num>
  <w:num w:numId="45" w16cid:durableId="1269043723">
    <w:abstractNumId w:val="13"/>
  </w:num>
  <w:num w:numId="46" w16cid:durableId="1033193886">
    <w:abstractNumId w:val="48"/>
  </w:num>
  <w:num w:numId="47" w16cid:durableId="1847868269">
    <w:abstractNumId w:val="34"/>
  </w:num>
  <w:num w:numId="48" w16cid:durableId="483621991">
    <w:abstractNumId w:val="33"/>
  </w:num>
  <w:num w:numId="49" w16cid:durableId="1478567946">
    <w:abstractNumId w:val="21"/>
  </w:num>
  <w:num w:numId="50" w16cid:durableId="1157069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D"/>
    <w:rsid w:val="00180A20"/>
    <w:rsid w:val="001872D3"/>
    <w:rsid w:val="002262EB"/>
    <w:rsid w:val="004D35C0"/>
    <w:rsid w:val="004F68F4"/>
    <w:rsid w:val="0056421D"/>
    <w:rsid w:val="00690D3C"/>
    <w:rsid w:val="00723DDE"/>
    <w:rsid w:val="0083754B"/>
    <w:rsid w:val="00931337"/>
    <w:rsid w:val="009510BB"/>
    <w:rsid w:val="00954915"/>
    <w:rsid w:val="009F58D0"/>
    <w:rsid w:val="00A84A48"/>
    <w:rsid w:val="00B51A1F"/>
    <w:rsid w:val="00B52145"/>
    <w:rsid w:val="00B77F0D"/>
    <w:rsid w:val="00C6135B"/>
    <w:rsid w:val="00C910BD"/>
    <w:rsid w:val="00CA511C"/>
    <w:rsid w:val="00EC7CEB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9F9E"/>
  <w15:docId w15:val="{A9EC3A79-99DE-4B52-9668-54391E87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5C0"/>
  </w:style>
  <w:style w:type="paragraph" w:styleId="Nagwek1">
    <w:name w:val="heading 1"/>
    <w:basedOn w:val="Normalny"/>
    <w:next w:val="Normalny"/>
    <w:link w:val="Nagwek1Znak"/>
    <w:qFormat/>
    <w:rsid w:val="00C910BD"/>
    <w:pPr>
      <w:keepNext/>
      <w:suppressAutoHyphens/>
      <w:spacing w:after="0" w:line="240" w:lineRule="auto"/>
      <w:outlineLvl w:val="0"/>
    </w:pPr>
    <w:rPr>
      <w:rFonts w:ascii="Arial" w:eastAsia="Arial Unicode MS" w:hAnsi="Arial" w:cs="Times New Roman"/>
      <w:b/>
      <w:i/>
      <w:iCs/>
      <w:kern w:val="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910BD"/>
    <w:pPr>
      <w:keepNext/>
      <w:tabs>
        <w:tab w:val="left" w:pos="709"/>
      </w:tabs>
      <w:suppressAutoHyphens/>
      <w:spacing w:after="0" w:line="360" w:lineRule="auto"/>
      <w:jc w:val="both"/>
      <w:outlineLvl w:val="1"/>
    </w:pPr>
    <w:rPr>
      <w:rFonts w:ascii="Arial" w:eastAsia="Arial Unicode MS" w:hAnsi="Arial" w:cs="Times New Roman"/>
      <w:b/>
      <w:bCs/>
      <w:kern w:val="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910B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910BD"/>
    <w:pPr>
      <w:keepNext/>
      <w:pBdr>
        <w:top w:val="single" w:sz="4" w:space="1" w:color="000000"/>
      </w:pBdr>
      <w:tabs>
        <w:tab w:val="left" w:pos="5103"/>
        <w:tab w:val="left" w:pos="8208"/>
      </w:tabs>
      <w:suppressAutoHyphens/>
      <w:spacing w:after="0" w:line="240" w:lineRule="auto"/>
      <w:outlineLvl w:val="3"/>
    </w:pPr>
    <w:rPr>
      <w:rFonts w:ascii="Arial" w:eastAsia="Arial Unicode MS" w:hAnsi="Arial" w:cs="Times New Roman"/>
      <w:b/>
      <w:kern w:val="0"/>
      <w:sz w:val="1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910BD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C910B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910BD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10BD"/>
    <w:rPr>
      <w:rFonts w:ascii="Arial" w:eastAsia="Arial Unicode MS" w:hAnsi="Arial" w:cs="Times New Roman"/>
      <w:b/>
      <w:i/>
      <w:iCs/>
      <w:kern w:val="0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910BD"/>
    <w:rPr>
      <w:rFonts w:ascii="Arial" w:eastAsia="Arial Unicode MS" w:hAnsi="Arial" w:cs="Times New Roman"/>
      <w:b/>
      <w:bCs/>
      <w:kern w:val="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910BD"/>
    <w:rPr>
      <w:rFonts w:ascii="Arial" w:eastAsia="Times New Roman" w:hAnsi="Arial" w:cs="Arial"/>
      <w:b/>
      <w:bCs/>
      <w:kern w:val="0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C910BD"/>
    <w:rPr>
      <w:rFonts w:ascii="Arial" w:eastAsia="Arial Unicode MS" w:hAnsi="Arial" w:cs="Times New Roman"/>
      <w:b/>
      <w:kern w:val="0"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910B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910BD"/>
    <w:rPr>
      <w:rFonts w:ascii="Times New Roman" w:eastAsia="Times New Roman" w:hAnsi="Times New Roman" w:cs="Times New Roman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C910BD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910BD"/>
  </w:style>
  <w:style w:type="character" w:customStyle="1" w:styleId="WW8Num5z0">
    <w:name w:val="WW8Num5z0"/>
    <w:rsid w:val="00C910BD"/>
    <w:rPr>
      <w:rFonts w:ascii="Times New Roman" w:hAnsi="Times New Roman"/>
      <w:b w:val="0"/>
      <w:i w:val="0"/>
      <w:sz w:val="24"/>
    </w:rPr>
  </w:style>
  <w:style w:type="character" w:customStyle="1" w:styleId="WW8Num6z0">
    <w:name w:val="WW8Num6z0"/>
    <w:rsid w:val="00C910BD"/>
    <w:rPr>
      <w:rFonts w:ascii="Symbol" w:hAnsi="Symbol"/>
    </w:rPr>
  </w:style>
  <w:style w:type="character" w:customStyle="1" w:styleId="WW8Num8z0">
    <w:name w:val="WW8Num8z0"/>
    <w:rsid w:val="00C910BD"/>
    <w:rPr>
      <w:rFonts w:ascii="Symbol" w:hAnsi="Symbol"/>
    </w:rPr>
  </w:style>
  <w:style w:type="character" w:customStyle="1" w:styleId="WW8Num9z0">
    <w:name w:val="WW8Num9z0"/>
    <w:rsid w:val="00C910BD"/>
    <w:rPr>
      <w:rFonts w:ascii="Symbol" w:hAnsi="Symbol"/>
    </w:rPr>
  </w:style>
  <w:style w:type="character" w:customStyle="1" w:styleId="Domylnaczcionkaakapitu2">
    <w:name w:val="Domyślna czcionka akapitu2"/>
    <w:rsid w:val="00C910BD"/>
  </w:style>
  <w:style w:type="character" w:customStyle="1" w:styleId="WW8Num7z0">
    <w:name w:val="WW8Num7z0"/>
    <w:rsid w:val="00C910BD"/>
    <w:rPr>
      <w:rFonts w:ascii="Symbol" w:hAnsi="Symbol"/>
    </w:rPr>
  </w:style>
  <w:style w:type="character" w:customStyle="1" w:styleId="WW8Num10z0">
    <w:name w:val="WW8Num10z0"/>
    <w:rsid w:val="00C910BD"/>
    <w:rPr>
      <w:rFonts w:ascii="Symbol" w:hAnsi="Symbol"/>
    </w:rPr>
  </w:style>
  <w:style w:type="character" w:customStyle="1" w:styleId="Absatz-Standardschriftart">
    <w:name w:val="Absatz-Standardschriftart"/>
    <w:rsid w:val="00C910BD"/>
  </w:style>
  <w:style w:type="character" w:customStyle="1" w:styleId="WW8Num6z4">
    <w:name w:val="WW8Num6z4"/>
    <w:rsid w:val="00C910BD"/>
    <w:rPr>
      <w:rFonts w:ascii="Courier New" w:hAnsi="Courier New"/>
    </w:rPr>
  </w:style>
  <w:style w:type="character" w:customStyle="1" w:styleId="WW8Num6z5">
    <w:name w:val="WW8Num6z5"/>
    <w:rsid w:val="00C910BD"/>
    <w:rPr>
      <w:rFonts w:ascii="Wingdings" w:hAnsi="Wingdings"/>
    </w:rPr>
  </w:style>
  <w:style w:type="character" w:customStyle="1" w:styleId="WW8Num13z0">
    <w:name w:val="WW8Num13z0"/>
    <w:rsid w:val="00C910BD"/>
    <w:rPr>
      <w:b w:val="0"/>
      <w:i w:val="0"/>
      <w:sz w:val="22"/>
      <w:szCs w:val="22"/>
    </w:rPr>
  </w:style>
  <w:style w:type="character" w:customStyle="1" w:styleId="WW8Num14z0">
    <w:name w:val="WW8Num14z0"/>
    <w:rsid w:val="00C910BD"/>
    <w:rPr>
      <w:b w:val="0"/>
    </w:rPr>
  </w:style>
  <w:style w:type="character" w:customStyle="1" w:styleId="WW8Num15z0">
    <w:name w:val="WW8Num15z0"/>
    <w:rsid w:val="00C910BD"/>
    <w:rPr>
      <w:b/>
    </w:rPr>
  </w:style>
  <w:style w:type="character" w:customStyle="1" w:styleId="WW8Num18z2">
    <w:name w:val="WW8Num18z2"/>
    <w:rsid w:val="00C910BD"/>
    <w:rPr>
      <w:rFonts w:ascii="Symbol" w:hAnsi="Symbol"/>
    </w:rPr>
  </w:style>
  <w:style w:type="character" w:customStyle="1" w:styleId="WW8Num18z3">
    <w:name w:val="WW8Num18z3"/>
    <w:rsid w:val="00C910BD"/>
    <w:rPr>
      <w:sz w:val="22"/>
      <w:szCs w:val="22"/>
    </w:rPr>
  </w:style>
  <w:style w:type="character" w:customStyle="1" w:styleId="WW8Num19z0">
    <w:name w:val="WW8Num19z0"/>
    <w:rsid w:val="00C910BD"/>
    <w:rPr>
      <w:b w:val="0"/>
    </w:rPr>
  </w:style>
  <w:style w:type="character" w:customStyle="1" w:styleId="WW8Num21z1">
    <w:name w:val="WW8Num21z1"/>
    <w:rsid w:val="00C910BD"/>
    <w:rPr>
      <w:rFonts w:ascii="Symbol" w:hAnsi="Symbol"/>
    </w:rPr>
  </w:style>
  <w:style w:type="character" w:customStyle="1" w:styleId="WW8Num22z0">
    <w:name w:val="WW8Num22z0"/>
    <w:rsid w:val="00C910BD"/>
    <w:rPr>
      <w:rFonts w:ascii="Symbol" w:hAnsi="Symbol"/>
      <w:b/>
    </w:rPr>
  </w:style>
  <w:style w:type="character" w:customStyle="1" w:styleId="WW8Num27z0">
    <w:name w:val="WW8Num27z0"/>
    <w:rsid w:val="00C910BD"/>
    <w:rPr>
      <w:rFonts w:ascii="Symbol" w:hAnsi="Symbol"/>
    </w:rPr>
  </w:style>
  <w:style w:type="character" w:customStyle="1" w:styleId="WW8Num28z0">
    <w:name w:val="WW8Num28z0"/>
    <w:rsid w:val="00C910BD"/>
    <w:rPr>
      <w:b/>
    </w:rPr>
  </w:style>
  <w:style w:type="character" w:customStyle="1" w:styleId="WW8Num29z0">
    <w:name w:val="WW8Num29z0"/>
    <w:rsid w:val="00C910BD"/>
    <w:rPr>
      <w:rFonts w:ascii="Arial" w:eastAsia="Times New Roman" w:hAnsi="Arial" w:cs="Arial"/>
    </w:rPr>
  </w:style>
  <w:style w:type="character" w:customStyle="1" w:styleId="WW-Absatz-Standardschriftart">
    <w:name w:val="WW-Absatz-Standardschriftart"/>
    <w:rsid w:val="00C910BD"/>
  </w:style>
  <w:style w:type="character" w:customStyle="1" w:styleId="WW8Num7z1">
    <w:name w:val="WW8Num7z1"/>
    <w:rsid w:val="00C910BD"/>
    <w:rPr>
      <w:rFonts w:ascii="Symbol" w:hAnsi="Symbol"/>
    </w:rPr>
  </w:style>
  <w:style w:type="character" w:customStyle="1" w:styleId="WW8Num7z5">
    <w:name w:val="WW8Num7z5"/>
    <w:rsid w:val="00C910BD"/>
    <w:rPr>
      <w:rFonts w:ascii="Wingdings" w:hAnsi="Wingdings"/>
    </w:rPr>
  </w:style>
  <w:style w:type="character" w:customStyle="1" w:styleId="WW8Num16z0">
    <w:name w:val="WW8Num16z0"/>
    <w:rsid w:val="00C910BD"/>
    <w:rPr>
      <w:rFonts w:ascii="Symbol" w:hAnsi="Symbol"/>
    </w:rPr>
  </w:style>
  <w:style w:type="character" w:customStyle="1" w:styleId="WW8Num19z2">
    <w:name w:val="WW8Num19z2"/>
    <w:rsid w:val="00C910BD"/>
    <w:rPr>
      <w:rFonts w:ascii="Symbol" w:hAnsi="Symbol"/>
    </w:rPr>
  </w:style>
  <w:style w:type="character" w:customStyle="1" w:styleId="WW8Num19z3">
    <w:name w:val="WW8Num19z3"/>
    <w:rsid w:val="00C910BD"/>
    <w:rPr>
      <w:sz w:val="22"/>
      <w:szCs w:val="22"/>
    </w:rPr>
  </w:style>
  <w:style w:type="character" w:customStyle="1" w:styleId="WW8Num20z0">
    <w:name w:val="WW8Num20z0"/>
    <w:rsid w:val="00C910BD"/>
    <w:rPr>
      <w:b/>
    </w:rPr>
  </w:style>
  <w:style w:type="character" w:customStyle="1" w:styleId="WW8Num22z1">
    <w:name w:val="WW8Num22z1"/>
    <w:rsid w:val="00C910BD"/>
    <w:rPr>
      <w:rFonts w:ascii="Symbol" w:hAnsi="Symbol"/>
    </w:rPr>
  </w:style>
  <w:style w:type="character" w:customStyle="1" w:styleId="WW8Num24z0">
    <w:name w:val="WW8Num24z0"/>
    <w:rsid w:val="00C910BD"/>
    <w:rPr>
      <w:b/>
    </w:rPr>
  </w:style>
  <w:style w:type="character" w:customStyle="1" w:styleId="WW8Num30z0">
    <w:name w:val="WW8Num30z0"/>
    <w:rsid w:val="00C910BD"/>
    <w:rPr>
      <w:rFonts w:ascii="Symbol" w:hAnsi="Symbol"/>
    </w:rPr>
  </w:style>
  <w:style w:type="character" w:customStyle="1" w:styleId="WW8Num31z0">
    <w:name w:val="WW8Num31z0"/>
    <w:rsid w:val="00C910BD"/>
    <w:rPr>
      <w:rFonts w:ascii="Arial" w:eastAsia="Times New Roman" w:hAnsi="Arial" w:cs="Arial"/>
    </w:rPr>
  </w:style>
  <w:style w:type="character" w:customStyle="1" w:styleId="WW8Num32z0">
    <w:name w:val="WW8Num32z0"/>
    <w:rsid w:val="00C910BD"/>
    <w:rPr>
      <w:rFonts w:ascii="Arial" w:eastAsia="Times New Roman" w:hAnsi="Arial" w:cs="Arial"/>
    </w:rPr>
  </w:style>
  <w:style w:type="character" w:customStyle="1" w:styleId="WW-Absatz-Standardschriftart1">
    <w:name w:val="WW-Absatz-Standardschriftart1"/>
    <w:rsid w:val="00C910BD"/>
  </w:style>
  <w:style w:type="character" w:customStyle="1" w:styleId="WW8Num10z1">
    <w:name w:val="WW8Num10z1"/>
    <w:rsid w:val="00C910BD"/>
    <w:rPr>
      <w:rFonts w:ascii="Courier New" w:hAnsi="Courier New" w:cs="Courier New"/>
    </w:rPr>
  </w:style>
  <w:style w:type="character" w:customStyle="1" w:styleId="WW8Num10z5">
    <w:name w:val="WW8Num10z5"/>
    <w:rsid w:val="00C910BD"/>
    <w:rPr>
      <w:rFonts w:ascii="Wingdings" w:hAnsi="Wingdings"/>
    </w:rPr>
  </w:style>
  <w:style w:type="character" w:customStyle="1" w:styleId="WW8Num11z0">
    <w:name w:val="WW8Num11z0"/>
    <w:rsid w:val="00C910BD"/>
    <w:rPr>
      <w:b w:val="0"/>
      <w:i w:val="0"/>
      <w:sz w:val="22"/>
      <w:szCs w:val="22"/>
    </w:rPr>
  </w:style>
  <w:style w:type="character" w:customStyle="1" w:styleId="WW8Num14z1">
    <w:name w:val="WW8Num14z1"/>
    <w:rsid w:val="00C910BD"/>
    <w:rPr>
      <w:rFonts w:ascii="Symbol" w:hAnsi="Symbol"/>
      <w:b/>
    </w:rPr>
  </w:style>
  <w:style w:type="character" w:customStyle="1" w:styleId="WW8Num21z0">
    <w:name w:val="WW8Num21z0"/>
    <w:rsid w:val="00C910BD"/>
    <w:rPr>
      <w:rFonts w:ascii="Arial" w:eastAsia="Times New Roman" w:hAnsi="Arial" w:cs="Arial"/>
    </w:rPr>
  </w:style>
  <w:style w:type="character" w:customStyle="1" w:styleId="WW8Num25z2">
    <w:name w:val="WW8Num25z2"/>
    <w:rsid w:val="00C910BD"/>
    <w:rPr>
      <w:rFonts w:ascii="Symbol" w:hAnsi="Symbol"/>
    </w:rPr>
  </w:style>
  <w:style w:type="character" w:customStyle="1" w:styleId="WW8Num25z3">
    <w:name w:val="WW8Num25z3"/>
    <w:rsid w:val="00C910BD"/>
    <w:rPr>
      <w:sz w:val="22"/>
      <w:szCs w:val="22"/>
    </w:rPr>
  </w:style>
  <w:style w:type="character" w:customStyle="1" w:styleId="WW8Num26z0">
    <w:name w:val="WW8Num26z0"/>
    <w:rsid w:val="00C910BD"/>
    <w:rPr>
      <w:rFonts w:ascii="Arial" w:eastAsia="Times New Roman" w:hAnsi="Arial" w:cs="Arial"/>
    </w:rPr>
  </w:style>
  <w:style w:type="character" w:customStyle="1" w:styleId="WW8Num28z1">
    <w:name w:val="WW8Num28z1"/>
    <w:rsid w:val="00C910BD"/>
    <w:rPr>
      <w:rFonts w:ascii="Symbol" w:hAnsi="Symbol"/>
    </w:rPr>
  </w:style>
  <w:style w:type="character" w:customStyle="1" w:styleId="WW8Num36z0">
    <w:name w:val="WW8Num36z0"/>
    <w:rsid w:val="00C910BD"/>
    <w:rPr>
      <w:rFonts w:ascii="Symbol" w:hAnsi="Symbol"/>
    </w:rPr>
  </w:style>
  <w:style w:type="character" w:customStyle="1" w:styleId="WW8Num39z0">
    <w:name w:val="WW8Num39z0"/>
    <w:rsid w:val="00C910BD"/>
    <w:rPr>
      <w:b w:val="0"/>
    </w:rPr>
  </w:style>
  <w:style w:type="character" w:customStyle="1" w:styleId="WW8Num40z0">
    <w:name w:val="WW8Num40z0"/>
    <w:rsid w:val="00C910BD"/>
    <w:rPr>
      <w:rFonts w:ascii="Arial" w:eastAsia="Times New Roman" w:hAnsi="Arial" w:cs="Arial"/>
    </w:rPr>
  </w:style>
  <w:style w:type="character" w:customStyle="1" w:styleId="WW8Num41z0">
    <w:name w:val="WW8Num41z0"/>
    <w:rsid w:val="00C910BD"/>
    <w:rPr>
      <w:rFonts w:ascii="Arial" w:eastAsia="Times New Roman" w:hAnsi="Arial" w:cs="Arial"/>
    </w:rPr>
  </w:style>
  <w:style w:type="character" w:customStyle="1" w:styleId="WW-Absatz-Standardschriftart11">
    <w:name w:val="WW-Absatz-Standardschriftart11"/>
    <w:rsid w:val="00C910BD"/>
  </w:style>
  <w:style w:type="character" w:customStyle="1" w:styleId="WW8Num10z3">
    <w:name w:val="WW8Num10z3"/>
    <w:rsid w:val="00C910BD"/>
    <w:rPr>
      <w:rFonts w:ascii="Symbol" w:hAnsi="Symbol"/>
    </w:rPr>
  </w:style>
  <w:style w:type="character" w:customStyle="1" w:styleId="WW8Num10z4">
    <w:name w:val="WW8Num10z4"/>
    <w:rsid w:val="00C910BD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C910BD"/>
  </w:style>
  <w:style w:type="character" w:customStyle="1" w:styleId="WW8Num5z1">
    <w:name w:val="WW8Num5z1"/>
    <w:rsid w:val="00C910BD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C910BD"/>
    <w:rPr>
      <w:rFonts w:ascii="Wingdings" w:hAnsi="Wingdings"/>
    </w:rPr>
  </w:style>
  <w:style w:type="character" w:customStyle="1" w:styleId="WW8Num7z4">
    <w:name w:val="WW8Num7z4"/>
    <w:rsid w:val="00C910BD"/>
    <w:rPr>
      <w:rFonts w:ascii="Courier New" w:hAnsi="Courier New" w:cs="Courier New"/>
    </w:rPr>
  </w:style>
  <w:style w:type="character" w:customStyle="1" w:styleId="WW8Num10z2">
    <w:name w:val="WW8Num10z2"/>
    <w:rsid w:val="00C910BD"/>
    <w:rPr>
      <w:rFonts w:ascii="Wingdings" w:hAnsi="Wingdings"/>
    </w:rPr>
  </w:style>
  <w:style w:type="character" w:customStyle="1" w:styleId="WW8Num12z0">
    <w:name w:val="WW8Num12z0"/>
    <w:rsid w:val="00C910B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C910BD"/>
    <w:rPr>
      <w:b w:val="0"/>
    </w:rPr>
  </w:style>
  <w:style w:type="character" w:customStyle="1" w:styleId="WW8Num12z3">
    <w:name w:val="WW8Num12z3"/>
    <w:rsid w:val="00C910BD"/>
    <w:rPr>
      <w:rFonts w:ascii="Symbol" w:hAnsi="Symbol"/>
    </w:rPr>
  </w:style>
  <w:style w:type="character" w:customStyle="1" w:styleId="WW8Num12z4">
    <w:name w:val="WW8Num12z4"/>
    <w:rsid w:val="00C910BD"/>
    <w:rPr>
      <w:rFonts w:ascii="Courier New" w:hAnsi="Courier New" w:cs="Courier New"/>
    </w:rPr>
  </w:style>
  <w:style w:type="character" w:customStyle="1" w:styleId="WW8Num12z5">
    <w:name w:val="WW8Num12z5"/>
    <w:rsid w:val="00C910BD"/>
    <w:rPr>
      <w:rFonts w:ascii="Wingdings" w:hAnsi="Wingdings"/>
    </w:rPr>
  </w:style>
  <w:style w:type="character" w:customStyle="1" w:styleId="WW8Num16z1">
    <w:name w:val="WW8Num16z1"/>
    <w:rsid w:val="00C910BD"/>
    <w:rPr>
      <w:rFonts w:ascii="Courier New" w:hAnsi="Courier New" w:cs="Courier New"/>
    </w:rPr>
  </w:style>
  <w:style w:type="character" w:customStyle="1" w:styleId="WW8Num16z2">
    <w:name w:val="WW8Num16z2"/>
    <w:rsid w:val="00C910BD"/>
    <w:rPr>
      <w:rFonts w:ascii="Wingdings" w:hAnsi="Wingdings"/>
    </w:rPr>
  </w:style>
  <w:style w:type="character" w:customStyle="1" w:styleId="WW8Num17z0">
    <w:name w:val="WW8Num17z0"/>
    <w:rsid w:val="00C910BD"/>
    <w:rPr>
      <w:b/>
    </w:rPr>
  </w:style>
  <w:style w:type="character" w:customStyle="1" w:styleId="WW8Num17z1">
    <w:name w:val="WW8Num17z1"/>
    <w:rsid w:val="00C910BD"/>
    <w:rPr>
      <w:rFonts w:ascii="Symbol" w:hAnsi="Symbol"/>
      <w:b/>
    </w:rPr>
  </w:style>
  <w:style w:type="character" w:customStyle="1" w:styleId="WW8Num19z1">
    <w:name w:val="WW8Num19z1"/>
    <w:rsid w:val="00C910BD"/>
    <w:rPr>
      <w:rFonts w:ascii="Symbol" w:eastAsia="Times New Roman" w:hAnsi="Symbol" w:cs="Times New Roman"/>
    </w:rPr>
  </w:style>
  <w:style w:type="character" w:customStyle="1" w:styleId="WW8Num23z0">
    <w:name w:val="WW8Num23z0"/>
    <w:rsid w:val="00C910BD"/>
    <w:rPr>
      <w:b w:val="0"/>
    </w:rPr>
  </w:style>
  <w:style w:type="character" w:customStyle="1" w:styleId="WW8Num25z0">
    <w:name w:val="WW8Num25z0"/>
    <w:rsid w:val="00C910BD"/>
    <w:rPr>
      <w:rFonts w:ascii="Arial" w:eastAsia="Times New Roman" w:hAnsi="Arial" w:cs="Arial"/>
    </w:rPr>
  </w:style>
  <w:style w:type="character" w:customStyle="1" w:styleId="WW8Num26z1">
    <w:name w:val="WW8Num26z1"/>
    <w:rsid w:val="00C910BD"/>
    <w:rPr>
      <w:rFonts w:ascii="Symbol" w:hAnsi="Symbol"/>
    </w:rPr>
  </w:style>
  <w:style w:type="character" w:customStyle="1" w:styleId="WW8Num29z2">
    <w:name w:val="WW8Num29z2"/>
    <w:rsid w:val="00C910BD"/>
    <w:rPr>
      <w:rFonts w:ascii="Symbol" w:hAnsi="Symbol"/>
    </w:rPr>
  </w:style>
  <w:style w:type="character" w:customStyle="1" w:styleId="WW8Num29z3">
    <w:name w:val="WW8Num29z3"/>
    <w:rsid w:val="00C910BD"/>
    <w:rPr>
      <w:sz w:val="22"/>
      <w:szCs w:val="22"/>
    </w:rPr>
  </w:style>
  <w:style w:type="character" w:customStyle="1" w:styleId="WW8Num31z1">
    <w:name w:val="WW8Num31z1"/>
    <w:rsid w:val="00C910BD"/>
    <w:rPr>
      <w:rFonts w:ascii="Symbol" w:hAnsi="Symbol"/>
    </w:rPr>
  </w:style>
  <w:style w:type="character" w:customStyle="1" w:styleId="WW8Num33z1">
    <w:name w:val="WW8Num33z1"/>
    <w:rsid w:val="00C910BD"/>
    <w:rPr>
      <w:rFonts w:ascii="Symbol" w:hAnsi="Symbol"/>
    </w:rPr>
  </w:style>
  <w:style w:type="character" w:customStyle="1" w:styleId="WW8Num35z0">
    <w:name w:val="WW8Num35z0"/>
    <w:rsid w:val="00C910BD"/>
    <w:rPr>
      <w:rFonts w:ascii="Symbol" w:hAnsi="Symbol"/>
    </w:rPr>
  </w:style>
  <w:style w:type="character" w:customStyle="1" w:styleId="WW8Num35z1">
    <w:name w:val="WW8Num35z1"/>
    <w:rsid w:val="00C910BD"/>
    <w:rPr>
      <w:rFonts w:ascii="Courier New" w:hAnsi="Courier New" w:cs="Courier New"/>
    </w:rPr>
  </w:style>
  <w:style w:type="character" w:customStyle="1" w:styleId="WW8Num35z2">
    <w:name w:val="WW8Num35z2"/>
    <w:rsid w:val="00C910BD"/>
    <w:rPr>
      <w:rFonts w:ascii="Wingdings" w:hAnsi="Wingdings"/>
    </w:rPr>
  </w:style>
  <w:style w:type="character" w:customStyle="1" w:styleId="WW8Num36z1">
    <w:name w:val="WW8Num36z1"/>
    <w:rsid w:val="00C910BD"/>
    <w:rPr>
      <w:rFonts w:ascii="Courier New" w:hAnsi="Courier New" w:cs="Courier New"/>
    </w:rPr>
  </w:style>
  <w:style w:type="character" w:customStyle="1" w:styleId="WW8Num36z2">
    <w:name w:val="WW8Num36z2"/>
    <w:rsid w:val="00C910BD"/>
    <w:rPr>
      <w:rFonts w:ascii="Wingdings" w:hAnsi="Wingdings"/>
    </w:rPr>
  </w:style>
  <w:style w:type="character" w:customStyle="1" w:styleId="WW8Num40z1">
    <w:name w:val="WW8Num40z1"/>
    <w:rsid w:val="00C910BD"/>
    <w:rPr>
      <w:rFonts w:ascii="Courier New" w:hAnsi="Courier New" w:cs="Courier New"/>
    </w:rPr>
  </w:style>
  <w:style w:type="character" w:customStyle="1" w:styleId="WW8Num40z2">
    <w:name w:val="WW8Num40z2"/>
    <w:rsid w:val="00C910BD"/>
    <w:rPr>
      <w:rFonts w:ascii="Wingdings" w:hAnsi="Wingdings"/>
    </w:rPr>
  </w:style>
  <w:style w:type="character" w:customStyle="1" w:styleId="WW8Num40z3">
    <w:name w:val="WW8Num40z3"/>
    <w:rsid w:val="00C910BD"/>
    <w:rPr>
      <w:rFonts w:ascii="Symbol" w:hAnsi="Symbol"/>
    </w:rPr>
  </w:style>
  <w:style w:type="character" w:customStyle="1" w:styleId="WW8Num42z0">
    <w:name w:val="WW8Num42z0"/>
    <w:rsid w:val="00C910BD"/>
    <w:rPr>
      <w:rFonts w:ascii="Symbol" w:hAnsi="Symbol"/>
    </w:rPr>
  </w:style>
  <w:style w:type="character" w:customStyle="1" w:styleId="WW8Num42z1">
    <w:name w:val="WW8Num42z1"/>
    <w:rsid w:val="00C910BD"/>
    <w:rPr>
      <w:rFonts w:ascii="Courier New" w:hAnsi="Courier New" w:cs="Courier New"/>
    </w:rPr>
  </w:style>
  <w:style w:type="character" w:customStyle="1" w:styleId="WW8Num42z2">
    <w:name w:val="WW8Num42z2"/>
    <w:rsid w:val="00C910BD"/>
    <w:rPr>
      <w:rFonts w:ascii="Wingdings" w:hAnsi="Wingdings"/>
    </w:rPr>
  </w:style>
  <w:style w:type="character" w:customStyle="1" w:styleId="WW8Num45z0">
    <w:name w:val="WW8Num45z0"/>
    <w:rsid w:val="00C910BD"/>
    <w:rPr>
      <w:color w:val="auto"/>
    </w:rPr>
  </w:style>
  <w:style w:type="character" w:customStyle="1" w:styleId="WW8Num46z0">
    <w:name w:val="WW8Num46z0"/>
    <w:rsid w:val="00C910BD"/>
    <w:rPr>
      <w:rFonts w:ascii="Arial" w:eastAsia="Times New Roman" w:hAnsi="Arial" w:cs="Arial"/>
    </w:rPr>
  </w:style>
  <w:style w:type="character" w:customStyle="1" w:styleId="WW8Num47z0">
    <w:name w:val="WW8Num47z0"/>
    <w:rsid w:val="00C910BD"/>
    <w:rPr>
      <w:rFonts w:ascii="Arial" w:eastAsia="Times New Roman" w:hAnsi="Arial" w:cs="Arial"/>
    </w:rPr>
  </w:style>
  <w:style w:type="character" w:customStyle="1" w:styleId="Domylnaczcionkaakapitu1">
    <w:name w:val="Domyślna czcionka akapitu1"/>
    <w:rsid w:val="00C910BD"/>
  </w:style>
  <w:style w:type="character" w:customStyle="1" w:styleId="Znakiprzypiswdolnych">
    <w:name w:val="Znaki przypisów dolnych"/>
    <w:qFormat/>
    <w:rsid w:val="00C910BD"/>
    <w:rPr>
      <w:vertAlign w:val="superscript"/>
    </w:rPr>
  </w:style>
  <w:style w:type="character" w:customStyle="1" w:styleId="Odwoaniedokomentarza1">
    <w:name w:val="Odwołanie do komentarza1"/>
    <w:rsid w:val="00C910BD"/>
    <w:rPr>
      <w:sz w:val="16"/>
      <w:szCs w:val="16"/>
    </w:rPr>
  </w:style>
  <w:style w:type="character" w:styleId="Hipercze">
    <w:name w:val="Hyperlink"/>
    <w:rsid w:val="00C910BD"/>
    <w:rPr>
      <w:color w:val="0000FF"/>
      <w:u w:val="single"/>
    </w:rPr>
  </w:style>
  <w:style w:type="character" w:styleId="Numerstrony">
    <w:name w:val="page number"/>
    <w:basedOn w:val="Domylnaczcionkaakapitu1"/>
    <w:rsid w:val="00C910BD"/>
  </w:style>
  <w:style w:type="character" w:customStyle="1" w:styleId="Znakiprzypiswkocowych">
    <w:name w:val="Znaki przypisów końcowych"/>
    <w:rsid w:val="00C910BD"/>
    <w:rPr>
      <w:vertAlign w:val="superscript"/>
    </w:rPr>
  </w:style>
  <w:style w:type="character" w:customStyle="1" w:styleId="ZnakZnak5">
    <w:name w:val="Znak Znak5"/>
    <w:rsid w:val="00C910BD"/>
    <w:rPr>
      <w:sz w:val="24"/>
      <w:szCs w:val="24"/>
      <w:lang w:val="pl-PL" w:eastAsia="ar-SA" w:bidi="ar-SA"/>
    </w:rPr>
  </w:style>
  <w:style w:type="character" w:customStyle="1" w:styleId="Znakinumeracji">
    <w:name w:val="Znaki numeracji"/>
    <w:rsid w:val="00C910BD"/>
  </w:style>
  <w:style w:type="character" w:customStyle="1" w:styleId="Symbolewypunktowania">
    <w:name w:val="Symbole wypunktowania"/>
    <w:rsid w:val="00C910BD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C910BD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C910BD"/>
    <w:pPr>
      <w:numPr>
        <w:numId w:val="2"/>
      </w:numPr>
      <w:tabs>
        <w:tab w:val="left" w:pos="720"/>
      </w:tabs>
      <w:suppressAutoHyphens/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10BD"/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styleId="Lista">
    <w:name w:val="List"/>
    <w:basedOn w:val="Tekstpodstawowy"/>
    <w:rsid w:val="00C910BD"/>
    <w:rPr>
      <w:rFonts w:cs="Tahoma"/>
    </w:rPr>
  </w:style>
  <w:style w:type="paragraph" w:customStyle="1" w:styleId="Podpis2">
    <w:name w:val="Podpis2"/>
    <w:basedOn w:val="Normalny"/>
    <w:rsid w:val="00C910B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</w:rPr>
  </w:style>
  <w:style w:type="paragraph" w:customStyle="1" w:styleId="Indeks">
    <w:name w:val="Indeks"/>
    <w:basedOn w:val="Normalny"/>
    <w:rsid w:val="00C910B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C910BD"/>
    <w:pPr>
      <w:keepNext/>
      <w:suppressAutoHyphens/>
      <w:spacing w:before="240" w:after="120" w:line="240" w:lineRule="auto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rsid w:val="00C910B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910BD"/>
    <w:pPr>
      <w:tabs>
        <w:tab w:val="left" w:pos="360"/>
      </w:tabs>
      <w:suppressAutoHyphens/>
      <w:spacing w:after="0" w:line="240" w:lineRule="auto"/>
      <w:ind w:left="705" w:hanging="705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paragraph" w:customStyle="1" w:styleId="NormalnyArial">
    <w:name w:val="Normalny + Arial"/>
    <w:basedOn w:val="Nagwek4"/>
    <w:rsid w:val="00C910BD"/>
    <w:pPr>
      <w:pBdr>
        <w:top w:val="none" w:sz="0" w:space="0" w:color="auto"/>
      </w:pBdr>
      <w:tabs>
        <w:tab w:val="clear" w:pos="5103"/>
        <w:tab w:val="clear" w:pos="8208"/>
      </w:tabs>
      <w:jc w:val="both"/>
    </w:pPr>
    <w:rPr>
      <w:rFonts w:eastAsia="Times New Roman" w:cs="Arial"/>
      <w:b w:val="0"/>
      <w:bCs/>
      <w:sz w:val="20"/>
      <w:lang w:val="en-US"/>
    </w:rPr>
  </w:style>
  <w:style w:type="paragraph" w:customStyle="1" w:styleId="Tekstpodstawowy21">
    <w:name w:val="Tekst podstawowy 21"/>
    <w:basedOn w:val="Normalny"/>
    <w:rsid w:val="00C910B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910BD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0BD"/>
    <w:rPr>
      <w:rFonts w:ascii="Times New Roman" w:eastAsia="Times New Roman" w:hAnsi="Times New Roman" w:cs="Times New Roman"/>
      <w:b/>
      <w:kern w:val="0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910BD"/>
    <w:pPr>
      <w:tabs>
        <w:tab w:val="left" w:pos="180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910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C910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10BD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C910B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910BD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910B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910BD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C910BD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C910BD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C910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0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0B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C91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10BD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paragraph" w:customStyle="1" w:styleId="ZnakZnakZnak">
    <w:name w:val="Znak Znak Znak"/>
    <w:basedOn w:val="Normalny"/>
    <w:rsid w:val="00C910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C910BD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ar-SA"/>
    </w:rPr>
  </w:style>
  <w:style w:type="paragraph" w:customStyle="1" w:styleId="Zwykytekst2">
    <w:name w:val="Zwykły tekst2"/>
    <w:basedOn w:val="Normalny"/>
    <w:rsid w:val="00C910B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C910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910BD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Normalny1">
    <w:name w:val="Normalny1"/>
    <w:rsid w:val="00C910BD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:lang w:eastAsia="ar-SA"/>
    </w:rPr>
  </w:style>
  <w:style w:type="paragraph" w:customStyle="1" w:styleId="Tekstpodstawowy1">
    <w:name w:val="Tekst podstawowy1"/>
    <w:rsid w:val="00C910BD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  <w:lang w:eastAsia="ar-SA"/>
    </w:rPr>
  </w:style>
  <w:style w:type="paragraph" w:customStyle="1" w:styleId="Lista21">
    <w:name w:val="Lista 21"/>
    <w:basedOn w:val="Normalny"/>
    <w:rsid w:val="00C910BD"/>
    <w:pPr>
      <w:widowControl w:val="0"/>
      <w:suppressAutoHyphens/>
      <w:spacing w:after="0" w:line="240" w:lineRule="auto"/>
      <w:ind w:left="566" w:hanging="283"/>
      <w:jc w:val="both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C910BD"/>
    <w:pPr>
      <w:suppressAutoHyphens/>
      <w:spacing w:after="200" w:line="276" w:lineRule="auto"/>
      <w:ind w:left="720"/>
    </w:pPr>
    <w:rPr>
      <w:rFonts w:ascii="Calibri" w:eastAsia="Times New Roman" w:hAnsi="Calibri" w:cs="Times New Roman"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C91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910BD"/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C910B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pkt">
    <w:name w:val="pkt"/>
    <w:rsid w:val="00C910BD"/>
    <w:pPr>
      <w:suppressAutoHyphens/>
      <w:autoSpaceDE w:val="0"/>
      <w:spacing w:before="60" w:after="60" w:line="240" w:lineRule="auto"/>
      <w:ind w:left="851" w:hanging="295"/>
      <w:jc w:val="both"/>
    </w:pPr>
    <w:rPr>
      <w:rFonts w:ascii="Times New Roman" w:eastAsia="Arial" w:hAnsi="Times New Roman" w:cs="Times New Roman"/>
      <w:kern w:val="0"/>
      <w:sz w:val="24"/>
      <w:szCs w:val="24"/>
      <w:lang w:eastAsia="ar-SA"/>
    </w:rPr>
  </w:style>
  <w:style w:type="paragraph" w:customStyle="1" w:styleId="Znak">
    <w:name w:val="Znak"/>
    <w:basedOn w:val="Normalny"/>
    <w:rsid w:val="00C910B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C910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910BD"/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C910BD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C910BD"/>
    <w:rPr>
      <w:rFonts w:ascii="Arial" w:eastAsia="SimSun" w:hAnsi="Arial" w:cs="Tahoma"/>
      <w:i/>
      <w:iCs/>
      <w:kern w:val="0"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C910B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C910B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C910BD"/>
  </w:style>
  <w:style w:type="paragraph" w:customStyle="1" w:styleId="Zwykytekst1">
    <w:name w:val="Zwykły tekst1"/>
    <w:basedOn w:val="Normalny"/>
    <w:rsid w:val="00C910B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910BD"/>
    <w:pPr>
      <w:spacing w:after="120" w:line="276" w:lineRule="auto"/>
    </w:pPr>
    <w:rPr>
      <w:rFonts w:ascii="Calibri" w:eastAsia="Calibri" w:hAnsi="Calibri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10BD"/>
    <w:rPr>
      <w:rFonts w:ascii="Calibri" w:eastAsia="Calibri" w:hAnsi="Calibri" w:cs="Times New Roman"/>
      <w:kern w:val="0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910BD"/>
    <w:pPr>
      <w:spacing w:after="120" w:line="480" w:lineRule="auto"/>
      <w:ind w:left="283"/>
    </w:pPr>
    <w:rPr>
      <w:rFonts w:ascii="Calibri" w:eastAsia="Calibri" w:hAnsi="Calibri" w:cs="Times New Roman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910BD"/>
    <w:rPr>
      <w:rFonts w:ascii="Calibri" w:eastAsia="Calibri" w:hAnsi="Calibri" w:cs="Times New Roman"/>
      <w:kern w:val="0"/>
      <w:lang w:eastAsia="pl-PL"/>
    </w:rPr>
  </w:style>
  <w:style w:type="character" w:customStyle="1" w:styleId="grame">
    <w:name w:val="grame"/>
    <w:basedOn w:val="Domylnaczcionkaakapitu"/>
    <w:rsid w:val="00C910BD"/>
  </w:style>
  <w:style w:type="paragraph" w:customStyle="1" w:styleId="TableContents">
    <w:name w:val="Table Contents"/>
    <w:basedOn w:val="Normalny"/>
    <w:rsid w:val="00C910BD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Tekstpodstawowy220">
    <w:name w:val="Tekst podstawowy 22"/>
    <w:basedOn w:val="Normalny"/>
    <w:rsid w:val="00C910BD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ar-SA"/>
    </w:rPr>
  </w:style>
  <w:style w:type="paragraph" w:styleId="NormalnyWeb">
    <w:name w:val="Normal (Web)"/>
    <w:basedOn w:val="Normalny"/>
    <w:uiPriority w:val="99"/>
    <w:rsid w:val="00C910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C910BD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10BD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styleId="Odwoaniedokomentarza">
    <w:name w:val="annotation reference"/>
    <w:uiPriority w:val="99"/>
    <w:rsid w:val="00C910BD"/>
    <w:rPr>
      <w:sz w:val="16"/>
      <w:szCs w:val="16"/>
    </w:rPr>
  </w:style>
  <w:style w:type="paragraph" w:customStyle="1" w:styleId="Default">
    <w:name w:val="Default"/>
    <w:qFormat/>
    <w:rsid w:val="00C910BD"/>
    <w:pPr>
      <w:widowControl w:val="0"/>
      <w:suppressAutoHyphens/>
      <w:autoSpaceDE w:val="0"/>
      <w:spacing w:after="0" w:line="240" w:lineRule="auto"/>
    </w:pPr>
    <w:rPr>
      <w:rFonts w:ascii="GAGEIA+TimesNewRoman" w:eastAsia="Arial" w:hAnsi="GAGEIA+TimesNewRoman" w:cs="GAGEIA+TimesNewRoman"/>
      <w:color w:val="000000"/>
      <w:kern w:val="0"/>
      <w:sz w:val="24"/>
      <w:szCs w:val="24"/>
      <w:lang w:eastAsia="ar-SA"/>
    </w:rPr>
  </w:style>
  <w:style w:type="paragraph" w:styleId="Tekstblokowy">
    <w:name w:val="Block Text"/>
    <w:basedOn w:val="Normalny"/>
    <w:semiHidden/>
    <w:unhideWhenUsed/>
    <w:rsid w:val="00C910BD"/>
    <w:pPr>
      <w:tabs>
        <w:tab w:val="decimal" w:pos="540"/>
      </w:tabs>
      <w:spacing w:after="0" w:line="240" w:lineRule="auto"/>
      <w:ind w:left="540" w:right="2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910BD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0">
    <w:name w:val="Standardowy.+"/>
    <w:rsid w:val="00C910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customStyle="1" w:styleId="Akapitzlist10">
    <w:name w:val="Akapit z listą1"/>
    <w:basedOn w:val="Normalny"/>
    <w:rsid w:val="00C910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przypisudolnego">
    <w:name w:val="footnote reference"/>
    <w:semiHidden/>
    <w:rsid w:val="00C910BD"/>
    <w:rPr>
      <w:vertAlign w:val="superscript"/>
    </w:rPr>
  </w:style>
  <w:style w:type="paragraph" w:styleId="Bezodstpw">
    <w:name w:val="No Spacing"/>
    <w:qFormat/>
    <w:rsid w:val="00C910BD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</w:rPr>
  </w:style>
  <w:style w:type="paragraph" w:customStyle="1" w:styleId="ZnakZnak">
    <w:name w:val="Znak Znak"/>
    <w:basedOn w:val="Normalny"/>
    <w:rsid w:val="00C910BD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C910BD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NormalN">
    <w:name w:val="Normal N"/>
    <w:basedOn w:val="Normalny"/>
    <w:link w:val="NormalNChar"/>
    <w:qFormat/>
    <w:rsid w:val="00C910BD"/>
    <w:pPr>
      <w:spacing w:before="60" w:after="40" w:line="240" w:lineRule="auto"/>
      <w:jc w:val="both"/>
    </w:pPr>
    <w:rPr>
      <w:rFonts w:ascii="Calibri" w:eastAsia="Calibri" w:hAnsi="Calibri" w:cs="Times New Roman"/>
      <w:kern w:val="8"/>
    </w:rPr>
  </w:style>
  <w:style w:type="character" w:customStyle="1" w:styleId="NormalNChar">
    <w:name w:val="Normal N Char"/>
    <w:link w:val="NormalN"/>
    <w:rsid w:val="00C910BD"/>
    <w:rPr>
      <w:rFonts w:ascii="Calibri" w:eastAsia="Calibri" w:hAnsi="Calibri" w:cs="Times New Roman"/>
      <w:kern w:val="8"/>
    </w:rPr>
  </w:style>
  <w:style w:type="table" w:customStyle="1" w:styleId="1">
    <w:name w:val="1"/>
    <w:basedOn w:val="Standardowy"/>
    <w:rsid w:val="00C910BD"/>
    <w:pPr>
      <w:spacing w:after="0" w:line="276" w:lineRule="auto"/>
    </w:pPr>
    <w:rPr>
      <w:rFonts w:ascii="Arial" w:eastAsia="Arial" w:hAnsi="Arial" w:cs="Arial"/>
      <w:kern w:val="0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10B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10BD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v1msonormal">
    <w:name w:val="v1msonormal"/>
    <w:basedOn w:val="Normalny"/>
    <w:rsid w:val="00C910BD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pl-PL"/>
    </w:rPr>
  </w:style>
  <w:style w:type="paragraph" w:customStyle="1" w:styleId="v1default">
    <w:name w:val="v1default"/>
    <w:basedOn w:val="Normalny"/>
    <w:rsid w:val="00C910BD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pl-PL"/>
    </w:rPr>
  </w:style>
  <w:style w:type="character" w:styleId="Pogrubienie">
    <w:name w:val="Strong"/>
    <w:uiPriority w:val="22"/>
    <w:qFormat/>
    <w:rsid w:val="00C910BD"/>
    <w:rPr>
      <w:b/>
      <w:bCs/>
    </w:rPr>
  </w:style>
  <w:style w:type="character" w:styleId="Odwoanieprzypisukocowego">
    <w:name w:val="endnote reference"/>
    <w:uiPriority w:val="99"/>
    <w:semiHidden/>
    <w:unhideWhenUsed/>
    <w:rsid w:val="00C910BD"/>
    <w:rPr>
      <w:vertAlign w:val="superscript"/>
    </w:rPr>
  </w:style>
  <w:style w:type="character" w:customStyle="1" w:styleId="Zakotwiczenieprzypisudolnego">
    <w:name w:val="Zakotwiczenie przypisu dolnego"/>
    <w:rsid w:val="00C910BD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C910BD"/>
    <w:rPr>
      <w:i/>
      <w:iCs/>
    </w:rPr>
  </w:style>
  <w:style w:type="character" w:customStyle="1" w:styleId="Teksttreci">
    <w:name w:val="Tekst treści_"/>
    <w:link w:val="Teksttreci0"/>
    <w:rsid w:val="00C910B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10BD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C910B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ableStyle2">
    <w:name w:val="Table Style 2"/>
    <w:rsid w:val="00C910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0"/>
      <w:szCs w:val="20"/>
      <w:bdr w:val="nil"/>
      <w:lang w:eastAsia="pl-PL"/>
    </w:rPr>
  </w:style>
  <w:style w:type="table" w:customStyle="1" w:styleId="Zwykatabela11">
    <w:name w:val="Zwykła tabela 11"/>
    <w:basedOn w:val="Standardowy"/>
    <w:uiPriority w:val="41"/>
    <w:rsid w:val="00C910B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wiersz">
    <w:name w:val="wiersz"/>
    <w:basedOn w:val="Domylnaczcionkaakapitu"/>
    <w:rsid w:val="00C9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3914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Dawidowska</dc:creator>
  <cp:lastModifiedBy>Anna Dawidowska</cp:lastModifiedBy>
  <cp:revision>2</cp:revision>
  <dcterms:created xsi:type="dcterms:W3CDTF">2024-05-17T11:11:00Z</dcterms:created>
  <dcterms:modified xsi:type="dcterms:W3CDTF">2024-05-17T11:11:00Z</dcterms:modified>
</cp:coreProperties>
</file>