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B57C0B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E43C32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>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2F7ED8">
        <w:rPr>
          <w:rFonts w:ascii="Arial" w:hAnsi="Arial" w:cs="Arial"/>
          <w:b/>
          <w:sz w:val="24"/>
          <w:szCs w:val="24"/>
        </w:rPr>
        <w:t>zawarcie umowy ramowej na dostawę części zamiennych do pojazdów kołowych w latach 2021-2024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2F7ED8">
        <w:rPr>
          <w:rFonts w:ascii="Arial" w:hAnsi="Arial" w:cs="Arial"/>
          <w:b/>
          <w:i/>
          <w:sz w:val="24"/>
          <w:szCs w:val="24"/>
        </w:rPr>
        <w:t>D/52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6 ustawy, dotyczących zakłócenia konkurencji wynikającego z wcześniejszego zaangażowania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F2D">
        <w:rPr>
          <w:rFonts w:ascii="Arial" w:hAnsi="Arial" w:cs="Arial"/>
          <w:sz w:val="24"/>
          <w:szCs w:val="24"/>
        </w:rPr>
        <w:t xml:space="preserve">art. 109 ust. 1 pkt 7 ustawy, dotyczący </w:t>
      </w:r>
      <w:r w:rsidR="006D46C8" w:rsidRPr="003F2F2D">
        <w:rPr>
          <w:rFonts w:ascii="Arial" w:hAnsi="Arial" w:cs="Arial"/>
          <w:sz w:val="24"/>
          <w:szCs w:val="24"/>
        </w:rPr>
        <w:t xml:space="preserve">nie wykonania albo długotrwale nienależytego wykonywania istotnych zobowiązań wynikających </w:t>
      </w:r>
      <w:r w:rsidR="0098229B" w:rsidRPr="003F2F2D">
        <w:rPr>
          <w:rFonts w:ascii="Arial" w:hAnsi="Arial" w:cs="Arial"/>
          <w:sz w:val="24"/>
          <w:szCs w:val="24"/>
        </w:rPr>
        <w:br/>
      </w:r>
      <w:r w:rsidR="006D46C8" w:rsidRPr="003F2F2D">
        <w:rPr>
          <w:rFonts w:ascii="Arial" w:hAnsi="Arial" w:cs="Arial"/>
          <w:sz w:val="24"/>
          <w:szCs w:val="24"/>
        </w:rPr>
        <w:t xml:space="preserve">z wcześniejszej umowy w sprawie zamówienia publicznego lub umowy koncesji.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2E" w:rsidRDefault="0049642E" w:rsidP="0038231F">
      <w:pPr>
        <w:spacing w:after="0" w:line="240" w:lineRule="auto"/>
      </w:pPr>
      <w:r>
        <w:separator/>
      </w:r>
    </w:p>
  </w:endnote>
  <w:endnote w:type="continuationSeparator" w:id="0">
    <w:p w:rsidR="0049642E" w:rsidRDefault="00496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205D9B">
      <w:rPr>
        <w:b/>
        <w:i/>
      </w:rPr>
      <w:t>6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205D9B">
      <w:rPr>
        <w:b/>
        <w:i/>
      </w:rPr>
      <w:t>D/52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2E534A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2E534A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2E" w:rsidRDefault="0049642E" w:rsidP="0038231F">
      <w:pPr>
        <w:spacing w:after="0" w:line="240" w:lineRule="auto"/>
      </w:pPr>
      <w:r>
        <w:separator/>
      </w:r>
    </w:p>
  </w:footnote>
  <w:footnote w:type="continuationSeparator" w:id="0">
    <w:p w:rsidR="0049642E" w:rsidRDefault="004964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05D9B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534A"/>
    <w:rsid w:val="002E641A"/>
    <w:rsid w:val="002F6C2E"/>
    <w:rsid w:val="002F7ED8"/>
    <w:rsid w:val="0030394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9642E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57C0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60EE8"/>
    <w:rsid w:val="00D7532C"/>
    <w:rsid w:val="00D77BEF"/>
    <w:rsid w:val="00DA6EC7"/>
    <w:rsid w:val="00DD146A"/>
    <w:rsid w:val="00DD3E9D"/>
    <w:rsid w:val="00E022A1"/>
    <w:rsid w:val="00E03274"/>
    <w:rsid w:val="00E03A45"/>
    <w:rsid w:val="00E21B42"/>
    <w:rsid w:val="00E309E9"/>
    <w:rsid w:val="00E31C06"/>
    <w:rsid w:val="00E333CD"/>
    <w:rsid w:val="00E43C32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D363-5CBE-4D17-B43A-E44B309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Goliszewska Halina</cp:lastModifiedBy>
  <cp:revision>78</cp:revision>
  <cp:lastPrinted>2021-05-05T07:36:00Z</cp:lastPrinted>
  <dcterms:created xsi:type="dcterms:W3CDTF">2016-08-08T11:35:00Z</dcterms:created>
  <dcterms:modified xsi:type="dcterms:W3CDTF">2021-05-05T07:36:00Z</dcterms:modified>
</cp:coreProperties>
</file>