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1D96DC0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9D79FE">
        <w:rPr>
          <w:rFonts w:ascii="Arial" w:hAnsi="Arial" w:cs="Arial"/>
        </w:rPr>
        <w:t>2024-</w:t>
      </w:r>
      <w:r w:rsidR="00311C77">
        <w:rPr>
          <w:rFonts w:ascii="Arial" w:hAnsi="Arial" w:cs="Arial"/>
        </w:rPr>
        <w:t>02-1</w:t>
      </w:r>
      <w:r w:rsidR="00370162">
        <w:rPr>
          <w:rFonts w:ascii="Arial" w:hAnsi="Arial" w:cs="Arial"/>
        </w:rPr>
        <w:t>5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3B98E0C5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</w:t>
      </w:r>
      <w:r w:rsidR="00311C77" w:rsidRPr="00311C77">
        <w:rPr>
          <w:rFonts w:ascii="Arial" w:hAnsi="Arial" w:cs="Arial"/>
          <w:b/>
          <w:color w:val="auto"/>
          <w:sz w:val="22"/>
          <w:szCs w:val="22"/>
        </w:rPr>
        <w:t>Odbiór, transport i zagospodarowanie odpadów komunalnych pochodzących z nieruchomości niezamieszkałych należących do Miasta Gorzowa Wlkp. z dnia 13.02.2024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244645E7" w14:textId="77777777" w:rsidR="00311C77" w:rsidRPr="00311C77" w:rsidRDefault="00116290" w:rsidP="00311C77">
      <w:pPr>
        <w:spacing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</w:t>
      </w:r>
      <w:r w:rsidR="00311C77" w:rsidRPr="00311C77">
        <w:rPr>
          <w:rFonts w:ascii="Arial" w:hAnsi="Arial" w:cs="Arial"/>
          <w:b/>
          <w:bCs/>
        </w:rPr>
        <w:t xml:space="preserve">wykonawców wspólnie ubiegających się o udzielenie zamówienia publicznego: </w:t>
      </w:r>
    </w:p>
    <w:p w14:paraId="36F464DE" w14:textId="77777777" w:rsidR="00311C77" w:rsidRPr="00311C77" w:rsidRDefault="00311C77" w:rsidP="00311C77">
      <w:pPr>
        <w:spacing w:line="360" w:lineRule="auto"/>
        <w:rPr>
          <w:rFonts w:ascii="Arial" w:hAnsi="Arial" w:cs="Arial"/>
          <w:b/>
          <w:bCs/>
        </w:rPr>
      </w:pPr>
      <w:r w:rsidRPr="00311C77">
        <w:rPr>
          <w:rFonts w:ascii="Arial" w:hAnsi="Arial" w:cs="Arial"/>
          <w:b/>
          <w:bCs/>
        </w:rPr>
        <w:t>ENERIS SUROWCE S.A. Lider konsorcjum; 25-563 KIELCE, ZAGNAŃSKA 232A; NIP 5272098636 oraz</w:t>
      </w:r>
    </w:p>
    <w:p w14:paraId="58CE6A18" w14:textId="77777777" w:rsidR="00311C77" w:rsidRPr="00311C77" w:rsidRDefault="00311C77" w:rsidP="00311C77">
      <w:pPr>
        <w:spacing w:line="360" w:lineRule="auto"/>
        <w:rPr>
          <w:rFonts w:ascii="Arial" w:hAnsi="Arial" w:cs="Arial"/>
          <w:b/>
          <w:bCs/>
        </w:rPr>
      </w:pPr>
      <w:r w:rsidRPr="00311C77">
        <w:rPr>
          <w:rFonts w:ascii="Arial" w:hAnsi="Arial" w:cs="Arial"/>
          <w:b/>
          <w:bCs/>
        </w:rPr>
        <w:t>ENERIS Gorzów Wielkopolski Sp. z o.o. – partner konsorcjum</w:t>
      </w:r>
    </w:p>
    <w:p w14:paraId="79EB4558" w14:textId="01C90592" w:rsidR="009D79FE" w:rsidRDefault="00311C77" w:rsidP="00311C77">
      <w:pPr>
        <w:spacing w:line="360" w:lineRule="auto"/>
        <w:rPr>
          <w:rFonts w:ascii="Arial" w:hAnsi="Arial" w:cs="Arial"/>
          <w:b/>
          <w:bCs/>
        </w:rPr>
      </w:pPr>
      <w:r w:rsidRPr="00311C77">
        <w:rPr>
          <w:rFonts w:ascii="Arial" w:hAnsi="Arial" w:cs="Arial"/>
          <w:b/>
          <w:bCs/>
        </w:rPr>
        <w:t>ul. Podmiejska 19, 66-400 Gorzów Wielkopolski, Polska NIP: 5993221044 za cenę brutto: 187 622,50pln</w:t>
      </w:r>
    </w:p>
    <w:p w14:paraId="0771EA34" w14:textId="517182F9" w:rsid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311C77" w:rsidRPr="00311C77">
        <w:rPr>
          <w:rFonts w:ascii="Arial" w:hAnsi="Arial" w:cs="Arial"/>
        </w:rPr>
        <w:t>z najniższą ceną, która stanowiła jedyne kryterium wyboru.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5F436EC" w:rsidR="00B276B4" w:rsidRDefault="00716F0D">
    <w:pPr>
      <w:pStyle w:val="Nagwek"/>
    </w:pPr>
    <w:r>
      <w:t>TZP-002/</w:t>
    </w:r>
    <w:r w:rsidR="009D79FE">
      <w:t>1</w:t>
    </w:r>
    <w:r w:rsidR="00311C77">
      <w:t>2</w:t>
    </w:r>
    <w:r w:rsidR="00B276B4">
      <w:t>/202</w:t>
    </w:r>
    <w:r w:rsidR="009D79FE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11C77"/>
    <w:rsid w:val="00326334"/>
    <w:rsid w:val="0033311D"/>
    <w:rsid w:val="0035007C"/>
    <w:rsid w:val="00356EE1"/>
    <w:rsid w:val="00370162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9D79F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C368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18</cp:revision>
  <cp:lastPrinted>2024-02-15T09:28:00Z</cp:lastPrinted>
  <dcterms:created xsi:type="dcterms:W3CDTF">2022-05-11T05:10:00Z</dcterms:created>
  <dcterms:modified xsi:type="dcterms:W3CDTF">2024-02-15T09:28:00Z</dcterms:modified>
</cp:coreProperties>
</file>