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B25B8" w14:textId="301311B3" w:rsidR="00CB7E30" w:rsidRPr="000349B1" w:rsidRDefault="000349B1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0349B1">
        <w:rPr>
          <w:rFonts w:ascii="Arial" w:eastAsia="Times New Roman" w:hAnsi="Arial" w:cs="Arial"/>
          <w:snapToGrid w:val="0"/>
          <w:lang w:eastAsia="pl-PL"/>
        </w:rPr>
        <w:t>Wołomin,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 xml:space="preserve"> dnia </w:t>
      </w:r>
      <w:r w:rsidR="00332436">
        <w:rPr>
          <w:rFonts w:ascii="Arial" w:eastAsia="Times New Roman" w:hAnsi="Arial" w:cs="Arial"/>
          <w:snapToGrid w:val="0"/>
          <w:lang w:eastAsia="pl-PL"/>
        </w:rPr>
        <w:t>17.04.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>20</w:t>
      </w:r>
      <w:r w:rsidR="00332436">
        <w:rPr>
          <w:rFonts w:ascii="Arial" w:eastAsia="Times New Roman" w:hAnsi="Arial" w:cs="Arial"/>
          <w:snapToGrid w:val="0"/>
          <w:lang w:eastAsia="pl-PL"/>
        </w:rPr>
        <w:t>2</w:t>
      </w:r>
      <w:r w:rsidR="00A51C9E">
        <w:rPr>
          <w:rFonts w:ascii="Arial" w:eastAsia="Times New Roman" w:hAnsi="Arial" w:cs="Arial"/>
          <w:snapToGrid w:val="0"/>
          <w:lang w:eastAsia="pl-PL"/>
        </w:rPr>
        <w:t>4</w:t>
      </w:r>
      <w:r w:rsidR="00332436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>r.</w:t>
      </w:r>
    </w:p>
    <w:p w14:paraId="6AB2E6AC" w14:textId="77777777" w:rsidR="00CB7E30" w:rsidRPr="000349B1" w:rsidRDefault="00CB7E30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07EFD24F" w14:textId="77777777" w:rsidR="000349B1" w:rsidRPr="000349B1" w:rsidRDefault="000349B1" w:rsidP="000349B1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1663DAD9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FCF6883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22E92D7A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66826A86" w14:textId="77777777" w:rsidR="000349B1" w:rsidRPr="000349B1" w:rsidRDefault="000349B1" w:rsidP="000349B1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50DB19ED" w14:textId="4D425139" w:rsidR="00332436" w:rsidRPr="00332436" w:rsidRDefault="00332436" w:rsidP="00332436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32436">
        <w:rPr>
          <w:rFonts w:ascii="Arial" w:eastAsia="Times New Roman" w:hAnsi="Arial" w:cs="Arial"/>
          <w:b/>
          <w:snapToGrid w:val="0"/>
          <w:lang w:eastAsia="pl-PL"/>
        </w:rPr>
        <w:t>BZP.272.</w:t>
      </w:r>
      <w:r w:rsidR="008B0AA8">
        <w:rPr>
          <w:rFonts w:ascii="Arial" w:eastAsia="Times New Roman" w:hAnsi="Arial" w:cs="Arial"/>
          <w:b/>
          <w:snapToGrid w:val="0"/>
          <w:lang w:eastAsia="pl-PL"/>
        </w:rPr>
        <w:t>55</w:t>
      </w:r>
      <w:r w:rsidRPr="00332436">
        <w:rPr>
          <w:rFonts w:ascii="Arial" w:eastAsia="Times New Roman" w:hAnsi="Arial" w:cs="Arial"/>
          <w:b/>
          <w:snapToGrid w:val="0"/>
          <w:lang w:eastAsia="pl-PL"/>
        </w:rPr>
        <w:t>.202</w:t>
      </w:r>
      <w:r w:rsidR="00A51C9E">
        <w:rPr>
          <w:rFonts w:ascii="Arial" w:eastAsia="Times New Roman" w:hAnsi="Arial" w:cs="Arial"/>
          <w:b/>
          <w:snapToGrid w:val="0"/>
          <w:lang w:eastAsia="pl-PL"/>
        </w:rPr>
        <w:t>4</w:t>
      </w:r>
    </w:p>
    <w:p w14:paraId="6ECEBBF0" w14:textId="77777777" w:rsidR="00CB7E30" w:rsidRPr="000349B1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0C0CD430" w14:textId="77777777" w:rsidR="00CB7E30" w:rsidRPr="000349B1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0349B1">
        <w:rPr>
          <w:rFonts w:ascii="Arial" w:hAnsi="Arial" w:cs="Arial"/>
          <w:b/>
          <w:bCs/>
          <w:lang w:eastAsia="pl-PL"/>
        </w:rPr>
        <w:t xml:space="preserve">INFORMACJA </w:t>
      </w:r>
    </w:p>
    <w:p w14:paraId="6334DB6D" w14:textId="77777777" w:rsidR="00CB7E30" w:rsidRPr="000349B1" w:rsidRDefault="00CB7E30" w:rsidP="00CB7E30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9058606" w14:textId="62D1C84B" w:rsidR="00332436" w:rsidRPr="008B0AA8" w:rsidRDefault="008B0AA8" w:rsidP="008B0AA8">
      <w:pPr>
        <w:spacing w:line="271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705558">
        <w:rPr>
          <w:rFonts w:ascii="Arial" w:eastAsia="Calibri" w:hAnsi="Arial" w:cs="Arial"/>
          <w:b/>
        </w:rPr>
        <w:t>Dotyczy:</w:t>
      </w:r>
      <w:r w:rsidRPr="00705558">
        <w:rPr>
          <w:rFonts w:ascii="Arial" w:eastAsia="Calibri" w:hAnsi="Arial" w:cs="Arial"/>
        </w:rPr>
        <w:t xml:space="preserve"> </w:t>
      </w:r>
      <w:r w:rsidRPr="0015699A">
        <w:rPr>
          <w:rFonts w:ascii="Arial" w:eastAsia="Times New Roman" w:hAnsi="Arial" w:cs="Arial"/>
          <w:b/>
          <w:bCs/>
          <w:lang w:eastAsia="pl-PL"/>
        </w:rPr>
        <w:t>Świadczenie usług pocztowych przez Wykonawcę na potrzeby Starostwa Powiatowego w obrocie krajowym i zagranicznym, w zakresie przyjmowania, przemieszczania i doręczania przesyłek pocztowych (przesyłki listowe, paczki pocztowe, przesyłki kurierskie</w:t>
      </w:r>
    </w:p>
    <w:p w14:paraId="2783C488" w14:textId="77777777" w:rsidR="00332436" w:rsidRDefault="00332436" w:rsidP="0033243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</w:rPr>
      </w:pPr>
    </w:p>
    <w:p w14:paraId="3B6233BF" w14:textId="764F7C46" w:rsidR="00CB7E30" w:rsidRPr="000349B1" w:rsidRDefault="00CB7E30" w:rsidP="004B4C39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0349B1">
        <w:rPr>
          <w:rFonts w:ascii="Arial" w:eastAsia="Calibri" w:hAnsi="Arial" w:cs="Arial"/>
        </w:rPr>
        <w:t xml:space="preserve">Zamawiający informuje, że w terminie określonym zgodnie z </w:t>
      </w:r>
      <w:r w:rsidR="004B4C39" w:rsidRPr="000349B1">
        <w:rPr>
          <w:rFonts w:ascii="Arial" w:eastAsia="Calibri" w:hAnsi="Arial" w:cs="Arial"/>
        </w:rPr>
        <w:t>a</w:t>
      </w:r>
      <w:r w:rsidRPr="000349B1">
        <w:rPr>
          <w:rFonts w:ascii="Arial" w:eastAsia="Calibri" w:hAnsi="Arial" w:cs="Arial"/>
        </w:rPr>
        <w:t xml:space="preserve">rt. </w:t>
      </w:r>
      <w:r w:rsidR="004B4C39" w:rsidRPr="000349B1">
        <w:rPr>
          <w:rFonts w:ascii="Arial" w:eastAsia="Calibri" w:hAnsi="Arial" w:cs="Arial"/>
        </w:rPr>
        <w:t>284</w:t>
      </w:r>
      <w:r w:rsidRPr="000349B1">
        <w:rPr>
          <w:rFonts w:ascii="Arial" w:eastAsia="Calibri" w:hAnsi="Arial" w:cs="Arial"/>
        </w:rPr>
        <w:t xml:space="preserve"> ust. 2 ustawy z 11 września 2019 r</w:t>
      </w:r>
      <w:r w:rsidR="00B70DDD" w:rsidRPr="000349B1">
        <w:rPr>
          <w:rFonts w:ascii="Arial" w:eastAsia="Calibri" w:hAnsi="Arial" w:cs="Arial"/>
        </w:rPr>
        <w:t xml:space="preserve">. – </w:t>
      </w:r>
      <w:r w:rsidRPr="000349B1">
        <w:rPr>
          <w:rFonts w:ascii="Arial" w:eastAsia="Calibri" w:hAnsi="Arial" w:cs="Arial"/>
        </w:rPr>
        <w:t xml:space="preserve">Prawo zamówień publicznych </w:t>
      </w:r>
      <w:r w:rsidR="00FA7825">
        <w:rPr>
          <w:rFonts w:ascii="Arial" w:eastAsia="Calibri" w:hAnsi="Arial" w:cs="Arial"/>
        </w:rPr>
        <w:t>(t.j.: Dz.U. z 202</w:t>
      </w:r>
      <w:r w:rsidR="008B0AA8">
        <w:rPr>
          <w:rFonts w:ascii="Arial" w:eastAsia="Calibri" w:hAnsi="Arial" w:cs="Arial"/>
        </w:rPr>
        <w:t>3</w:t>
      </w:r>
      <w:r w:rsidR="00FA7825">
        <w:rPr>
          <w:rFonts w:ascii="Arial" w:eastAsia="Calibri" w:hAnsi="Arial" w:cs="Arial"/>
        </w:rPr>
        <w:t xml:space="preserve"> r., poz.</w:t>
      </w:r>
      <w:r w:rsidR="00332436">
        <w:rPr>
          <w:rFonts w:ascii="Arial" w:eastAsia="Calibri" w:hAnsi="Arial" w:cs="Arial"/>
        </w:rPr>
        <w:t xml:space="preserve"> </w:t>
      </w:r>
      <w:r w:rsidR="00FA7825">
        <w:rPr>
          <w:rFonts w:ascii="Arial" w:eastAsia="Calibri" w:hAnsi="Arial" w:cs="Arial"/>
        </w:rPr>
        <w:t>1</w:t>
      </w:r>
      <w:r w:rsidR="008B0AA8">
        <w:rPr>
          <w:rFonts w:ascii="Arial" w:eastAsia="Calibri" w:hAnsi="Arial" w:cs="Arial"/>
        </w:rPr>
        <w:t>605</w:t>
      </w:r>
      <w:r w:rsidR="00746E87">
        <w:rPr>
          <w:rFonts w:ascii="Arial" w:eastAsia="Calibri" w:hAnsi="Arial" w:cs="Arial"/>
        </w:rPr>
        <w:t xml:space="preserve"> z późn. zm.</w:t>
      </w:r>
      <w:r w:rsidR="00FA7825">
        <w:rPr>
          <w:rFonts w:ascii="Arial" w:eastAsia="Calibri" w:hAnsi="Arial" w:cs="Arial"/>
        </w:rPr>
        <w:t>)</w:t>
      </w:r>
      <w:r w:rsidRPr="000349B1">
        <w:rPr>
          <w:rFonts w:ascii="Arial" w:eastAsia="Calibri" w:hAnsi="Arial" w:cs="Arial"/>
        </w:rPr>
        <w:t xml:space="preserve"> – dalej</w:t>
      </w:r>
      <w:r w:rsidR="00B70DDD" w:rsidRPr="000349B1">
        <w:rPr>
          <w:rFonts w:ascii="Arial" w:eastAsia="Calibri" w:hAnsi="Arial" w:cs="Arial"/>
        </w:rPr>
        <w:t>:</w:t>
      </w:r>
      <w:r w:rsidRPr="000349B1">
        <w:rPr>
          <w:rFonts w:ascii="Arial" w:eastAsia="Calibri" w:hAnsi="Arial" w:cs="Arial"/>
        </w:rPr>
        <w:t xml:space="preserve"> ustawa Pzp, wykonawcy zwrócili się do zamawiającego z wni</w:t>
      </w:r>
      <w:r w:rsidR="004B4C39" w:rsidRPr="000349B1">
        <w:rPr>
          <w:rFonts w:ascii="Arial" w:eastAsia="Calibri" w:hAnsi="Arial" w:cs="Arial"/>
        </w:rPr>
        <w:t>oskiem o wyjaśnienie treści SWZ</w:t>
      </w:r>
      <w:r w:rsidRPr="000349B1">
        <w:rPr>
          <w:rFonts w:ascii="Arial" w:eastAsia="Calibri" w:hAnsi="Arial" w:cs="Arial"/>
        </w:rPr>
        <w:t>.</w:t>
      </w:r>
    </w:p>
    <w:p w14:paraId="41680D30" w14:textId="77777777" w:rsidR="00CB7E30" w:rsidRPr="000349B1" w:rsidRDefault="00CB7E30" w:rsidP="00CB7E3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4FCECC5E" w14:textId="62B34C55" w:rsidR="00CB7E30" w:rsidRPr="00E571B9" w:rsidRDefault="00E571B9" w:rsidP="00CB7E30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bCs/>
        </w:rPr>
      </w:pPr>
      <w:r w:rsidRPr="00E571B9">
        <w:rPr>
          <w:rFonts w:ascii="Arial" w:eastAsia="Calibri" w:hAnsi="Arial" w:cs="Arial"/>
          <w:b/>
          <w:bCs/>
        </w:rPr>
        <w:t>PYTANIA:</w:t>
      </w:r>
    </w:p>
    <w:p w14:paraId="4B831B7F" w14:textId="77777777" w:rsidR="00CB7E30" w:rsidRPr="00751E92" w:rsidRDefault="00CB7E30" w:rsidP="00751E92">
      <w:pPr>
        <w:widowControl w:val="0"/>
        <w:spacing w:after="0" w:line="240" w:lineRule="auto"/>
        <w:jc w:val="both"/>
        <w:rPr>
          <w:rFonts w:ascii="Arial" w:eastAsia="Calibri" w:hAnsi="Arial" w:cs="Arial"/>
        </w:rPr>
      </w:pPr>
    </w:p>
    <w:p w14:paraId="25E75F06" w14:textId="457F0BCA" w:rsidR="00384150" w:rsidRPr="00384150" w:rsidRDefault="00384150" w:rsidP="00384150">
      <w:pPr>
        <w:spacing w:after="0" w:line="240" w:lineRule="auto"/>
        <w:jc w:val="both"/>
        <w:rPr>
          <w:rFonts w:ascii="Arial" w:hAnsi="Arial" w:cs="Arial"/>
          <w:bCs/>
        </w:rPr>
      </w:pPr>
      <w:r w:rsidRPr="00384150">
        <w:rPr>
          <w:rFonts w:ascii="Arial" w:hAnsi="Arial" w:cs="Arial"/>
          <w:bCs/>
        </w:rPr>
        <w:t>Określenie użyte w piśmie poniżej: „PPU”, „SOPZ”, „Oferta”, „SWZ” oznaczają odpowiednio: Załącznik</w:t>
      </w:r>
      <w:r>
        <w:rPr>
          <w:rFonts w:ascii="Arial" w:hAnsi="Arial" w:cs="Arial"/>
          <w:bCs/>
        </w:rPr>
        <w:t xml:space="preserve"> </w:t>
      </w:r>
      <w:r w:rsidRPr="00384150">
        <w:rPr>
          <w:rFonts w:ascii="Arial" w:hAnsi="Arial" w:cs="Arial"/>
          <w:bCs/>
        </w:rPr>
        <w:t>nr 3 do SWZ – Projektowane Postanowienia Umowy, Szczegółowy opis przedmiotu zamówienia, Załącznik</w:t>
      </w:r>
      <w:r>
        <w:rPr>
          <w:rFonts w:ascii="Arial" w:hAnsi="Arial" w:cs="Arial"/>
          <w:bCs/>
        </w:rPr>
        <w:t xml:space="preserve"> </w:t>
      </w:r>
      <w:r w:rsidRPr="00384150">
        <w:rPr>
          <w:rFonts w:ascii="Arial" w:hAnsi="Arial" w:cs="Arial"/>
          <w:bCs/>
        </w:rPr>
        <w:t>nr 1 do SWZ – Oferta, Specyfikacja Warunków Zamówienia.</w:t>
      </w:r>
    </w:p>
    <w:p w14:paraId="737168C5" w14:textId="77777777" w:rsidR="00384150" w:rsidRDefault="00384150" w:rsidP="00384150">
      <w:pPr>
        <w:spacing w:after="0" w:line="240" w:lineRule="auto"/>
        <w:jc w:val="both"/>
        <w:rPr>
          <w:rFonts w:ascii="Arial" w:hAnsi="Arial" w:cs="Arial"/>
          <w:bCs/>
        </w:rPr>
      </w:pPr>
    </w:p>
    <w:p w14:paraId="38353336" w14:textId="35F42D0F" w:rsidR="00384150" w:rsidRPr="00384150" w:rsidRDefault="00384150" w:rsidP="00384150">
      <w:pPr>
        <w:spacing w:after="0" w:line="240" w:lineRule="auto"/>
        <w:jc w:val="both"/>
        <w:rPr>
          <w:rFonts w:ascii="Arial" w:hAnsi="Arial" w:cs="Arial"/>
          <w:bCs/>
        </w:rPr>
      </w:pPr>
      <w:r w:rsidRPr="00384150">
        <w:rPr>
          <w:rFonts w:ascii="Arial" w:hAnsi="Arial" w:cs="Arial"/>
          <w:bCs/>
        </w:rPr>
        <w:t>Pytanie 1.</w:t>
      </w:r>
    </w:p>
    <w:p w14:paraId="6BFA63C6" w14:textId="77777777" w:rsidR="00384150" w:rsidRPr="00384150" w:rsidRDefault="00384150" w:rsidP="00384150">
      <w:pPr>
        <w:spacing w:after="0" w:line="240" w:lineRule="auto"/>
        <w:jc w:val="both"/>
        <w:rPr>
          <w:rFonts w:ascii="Arial" w:hAnsi="Arial" w:cs="Arial"/>
          <w:bCs/>
        </w:rPr>
      </w:pPr>
      <w:r w:rsidRPr="00384150">
        <w:rPr>
          <w:rFonts w:ascii="Arial" w:hAnsi="Arial" w:cs="Arial"/>
          <w:bCs/>
        </w:rPr>
        <w:t>SWZ – Rozdział II, pkt 1, ppkt 1 zawiera zapis:</w:t>
      </w:r>
    </w:p>
    <w:p w14:paraId="565B45BD" w14:textId="07A9F525" w:rsidR="00384150" w:rsidRPr="00384150" w:rsidRDefault="00384150" w:rsidP="00384150">
      <w:pPr>
        <w:spacing w:after="0" w:line="240" w:lineRule="auto"/>
        <w:jc w:val="both"/>
        <w:rPr>
          <w:rFonts w:ascii="Arial" w:hAnsi="Arial" w:cs="Arial"/>
          <w:bCs/>
        </w:rPr>
      </w:pPr>
      <w:r w:rsidRPr="00384150">
        <w:rPr>
          <w:rFonts w:ascii="Arial" w:hAnsi="Arial" w:cs="Arial"/>
          <w:bCs/>
        </w:rPr>
        <w:t>„(…) Przesyłki nadawane przez Zamawiającego dostarczane będą przez Wykonawcę do każdego miejsca w kraju</w:t>
      </w:r>
      <w:r>
        <w:rPr>
          <w:rFonts w:ascii="Arial" w:hAnsi="Arial" w:cs="Arial"/>
          <w:bCs/>
        </w:rPr>
        <w:t xml:space="preserve"> </w:t>
      </w:r>
      <w:r w:rsidRPr="00384150">
        <w:rPr>
          <w:rFonts w:ascii="Arial" w:hAnsi="Arial" w:cs="Arial"/>
          <w:bCs/>
        </w:rPr>
        <w:t>i zagranicą, na podany adres bądź wskazany adres skrytki pocztowej z zachowaniem określonych stosownymi</w:t>
      </w:r>
      <w:r>
        <w:rPr>
          <w:rFonts w:ascii="Arial" w:hAnsi="Arial" w:cs="Arial"/>
          <w:bCs/>
        </w:rPr>
        <w:t xml:space="preserve"> </w:t>
      </w:r>
      <w:r w:rsidRPr="00384150">
        <w:rPr>
          <w:rFonts w:ascii="Arial" w:hAnsi="Arial" w:cs="Arial"/>
          <w:bCs/>
        </w:rPr>
        <w:t>przepisami zasad i warunków skutecznego i terminowego doręczania pism (…)”</w:t>
      </w:r>
    </w:p>
    <w:p w14:paraId="068F3B08" w14:textId="77777777" w:rsidR="00384150" w:rsidRPr="00384150" w:rsidRDefault="00384150" w:rsidP="00384150">
      <w:pPr>
        <w:spacing w:after="0" w:line="240" w:lineRule="auto"/>
        <w:jc w:val="both"/>
        <w:rPr>
          <w:rFonts w:ascii="Arial" w:hAnsi="Arial" w:cs="Arial"/>
          <w:bCs/>
        </w:rPr>
      </w:pPr>
      <w:r w:rsidRPr="00384150">
        <w:rPr>
          <w:rFonts w:ascii="Arial" w:hAnsi="Arial" w:cs="Arial"/>
          <w:bCs/>
        </w:rPr>
        <w:t>Wykonawca zauważa, że</w:t>
      </w:r>
    </w:p>
    <w:p w14:paraId="32484106" w14:textId="2A07FAFD" w:rsidR="00384150" w:rsidRPr="00384150" w:rsidRDefault="00384150" w:rsidP="00384150">
      <w:pPr>
        <w:spacing w:after="0" w:line="240" w:lineRule="auto"/>
        <w:jc w:val="both"/>
        <w:rPr>
          <w:rFonts w:ascii="Arial" w:hAnsi="Arial" w:cs="Arial"/>
          <w:bCs/>
        </w:rPr>
      </w:pPr>
      <w:r w:rsidRPr="00384150">
        <w:rPr>
          <w:rFonts w:ascii="Arial" w:hAnsi="Arial" w:cs="Arial"/>
          <w:bCs/>
        </w:rPr>
        <w:t>1) zasady doręczania, awizowania i zwracania do nadawcy przesyłek rejestrowanych, a także postępowanie</w:t>
      </w:r>
      <w:r>
        <w:rPr>
          <w:rFonts w:ascii="Arial" w:hAnsi="Arial" w:cs="Arial"/>
          <w:bCs/>
        </w:rPr>
        <w:t xml:space="preserve"> </w:t>
      </w:r>
      <w:r w:rsidRPr="00384150">
        <w:rPr>
          <w:rFonts w:ascii="Arial" w:hAnsi="Arial" w:cs="Arial"/>
          <w:bCs/>
        </w:rPr>
        <w:t>ze zwrotnym potwierdzeniem odbioru, w przypadku przesyłek w obrocie zagranicznym określone są w</w:t>
      </w:r>
      <w:r>
        <w:rPr>
          <w:rFonts w:ascii="Arial" w:hAnsi="Arial" w:cs="Arial"/>
          <w:bCs/>
        </w:rPr>
        <w:t xml:space="preserve"> </w:t>
      </w:r>
      <w:r w:rsidRPr="00384150">
        <w:rPr>
          <w:rFonts w:ascii="Arial" w:hAnsi="Arial" w:cs="Arial"/>
          <w:bCs/>
        </w:rPr>
        <w:t>międzynarodowych pocztowych aktach prawnych, dodatkowo operatorzy zagraniczni stosują swoje</w:t>
      </w:r>
      <w:r>
        <w:rPr>
          <w:rFonts w:ascii="Arial" w:hAnsi="Arial" w:cs="Arial"/>
          <w:bCs/>
        </w:rPr>
        <w:t xml:space="preserve"> </w:t>
      </w:r>
      <w:r w:rsidRPr="00384150">
        <w:rPr>
          <w:rFonts w:ascii="Arial" w:hAnsi="Arial" w:cs="Arial"/>
          <w:bCs/>
        </w:rPr>
        <w:t>wewnętrzne obowiązujące w tym zakresie przepisy.</w:t>
      </w:r>
    </w:p>
    <w:p w14:paraId="2AA56E72" w14:textId="6733DD20" w:rsidR="00384150" w:rsidRPr="00384150" w:rsidRDefault="00384150" w:rsidP="00384150">
      <w:pPr>
        <w:spacing w:after="0" w:line="240" w:lineRule="auto"/>
        <w:jc w:val="both"/>
        <w:rPr>
          <w:rFonts w:ascii="Arial" w:hAnsi="Arial" w:cs="Arial"/>
          <w:bCs/>
        </w:rPr>
      </w:pPr>
      <w:r w:rsidRPr="00384150">
        <w:rPr>
          <w:rFonts w:ascii="Arial" w:hAnsi="Arial" w:cs="Arial"/>
          <w:bCs/>
        </w:rPr>
        <w:t>2) nie wszystkie kraje świadczą usługę zwrotne potwierdzenie odbioru. Na przykład nie przyjmuje się</w:t>
      </w:r>
      <w:r>
        <w:rPr>
          <w:rFonts w:ascii="Arial" w:hAnsi="Arial" w:cs="Arial"/>
          <w:bCs/>
        </w:rPr>
        <w:t xml:space="preserve"> </w:t>
      </w:r>
      <w:r w:rsidRPr="00384150">
        <w:rPr>
          <w:rFonts w:ascii="Arial" w:hAnsi="Arial" w:cs="Arial"/>
          <w:bCs/>
        </w:rPr>
        <w:t>potwierdzenia odbioru do przesyłki rejestrowanej wysyłanej do Brazylii, Danii i Wielkiej Brytanii oraz Irlandii</w:t>
      </w:r>
      <w:r>
        <w:rPr>
          <w:rFonts w:ascii="Arial" w:hAnsi="Arial" w:cs="Arial"/>
          <w:bCs/>
        </w:rPr>
        <w:t xml:space="preserve"> </w:t>
      </w:r>
      <w:r w:rsidRPr="00384150">
        <w:rPr>
          <w:rFonts w:ascii="Arial" w:hAnsi="Arial" w:cs="Arial"/>
          <w:bCs/>
        </w:rPr>
        <w:t>Płn. oraz nie przyjmuje się potwierdzenia odbioru do paczki pocztowej wysyłanej do Kanady i Szwecji.</w:t>
      </w:r>
    </w:p>
    <w:p w14:paraId="278AD299" w14:textId="77777777" w:rsidR="00384150" w:rsidRPr="00384150" w:rsidRDefault="00384150" w:rsidP="00384150">
      <w:pPr>
        <w:spacing w:after="0" w:line="240" w:lineRule="auto"/>
        <w:jc w:val="both"/>
        <w:rPr>
          <w:rFonts w:ascii="Arial" w:hAnsi="Arial" w:cs="Arial"/>
          <w:bCs/>
        </w:rPr>
      </w:pPr>
      <w:r w:rsidRPr="00384150">
        <w:rPr>
          <w:rFonts w:ascii="Arial" w:hAnsi="Arial" w:cs="Arial"/>
          <w:bCs/>
        </w:rPr>
        <w:t>3) terminy doręczania przesyłek listowych oraz paczek pocztowych w obrocie zagranicznym</w:t>
      </w:r>
    </w:p>
    <w:p w14:paraId="13BE007E" w14:textId="77777777" w:rsidR="00384150" w:rsidRPr="00384150" w:rsidRDefault="00384150" w:rsidP="00384150">
      <w:pPr>
        <w:spacing w:after="0" w:line="240" w:lineRule="auto"/>
        <w:jc w:val="both"/>
        <w:rPr>
          <w:rFonts w:ascii="Arial" w:hAnsi="Arial" w:cs="Arial"/>
          <w:bCs/>
        </w:rPr>
      </w:pPr>
      <w:r w:rsidRPr="00384150">
        <w:rPr>
          <w:rFonts w:ascii="Arial" w:hAnsi="Arial" w:cs="Arial"/>
          <w:bCs/>
        </w:rPr>
        <w:t>są deklarowane.</w:t>
      </w:r>
    </w:p>
    <w:p w14:paraId="6A577B61" w14:textId="46260309" w:rsidR="00384150" w:rsidRPr="00384150" w:rsidRDefault="00384150" w:rsidP="00384150">
      <w:pPr>
        <w:spacing w:after="0" w:line="240" w:lineRule="auto"/>
        <w:jc w:val="both"/>
        <w:rPr>
          <w:rFonts w:ascii="Arial" w:hAnsi="Arial" w:cs="Arial"/>
          <w:bCs/>
        </w:rPr>
      </w:pPr>
      <w:r w:rsidRPr="00384150">
        <w:rPr>
          <w:rFonts w:ascii="Arial" w:hAnsi="Arial" w:cs="Arial"/>
          <w:bCs/>
        </w:rPr>
        <w:t>4) dla przesyłek kierowanych do Stanów Zjednoczonych od stycznia 2022 roku istnieje konieczność</w:t>
      </w:r>
      <w:r>
        <w:rPr>
          <w:rFonts w:ascii="Arial" w:hAnsi="Arial" w:cs="Arial"/>
          <w:bCs/>
        </w:rPr>
        <w:t xml:space="preserve"> </w:t>
      </w:r>
      <w:r w:rsidRPr="00384150">
        <w:rPr>
          <w:rFonts w:ascii="Arial" w:hAnsi="Arial" w:cs="Arial"/>
          <w:bCs/>
        </w:rPr>
        <w:t>wypełniania deklaracji celnych.</w:t>
      </w:r>
    </w:p>
    <w:p w14:paraId="6107BA58" w14:textId="6AA720A6" w:rsidR="00384150" w:rsidRPr="00384150" w:rsidRDefault="00384150" w:rsidP="00384150">
      <w:pPr>
        <w:spacing w:after="0" w:line="240" w:lineRule="auto"/>
        <w:jc w:val="both"/>
        <w:rPr>
          <w:rFonts w:ascii="Arial" w:hAnsi="Arial" w:cs="Arial"/>
          <w:bCs/>
        </w:rPr>
      </w:pPr>
      <w:r w:rsidRPr="00384150">
        <w:rPr>
          <w:rFonts w:ascii="Arial" w:hAnsi="Arial" w:cs="Arial"/>
          <w:bCs/>
        </w:rPr>
        <w:t>5) wykaz ograniczeń w zakresie realizacji przesyłek zagranicznych, podlega bieżącej aktualizacji</w:t>
      </w:r>
      <w:r>
        <w:rPr>
          <w:rFonts w:ascii="Arial" w:hAnsi="Arial" w:cs="Arial"/>
          <w:bCs/>
        </w:rPr>
        <w:t xml:space="preserve"> </w:t>
      </w:r>
      <w:r w:rsidRPr="00384150">
        <w:rPr>
          <w:rFonts w:ascii="Arial" w:hAnsi="Arial" w:cs="Arial"/>
          <w:bCs/>
        </w:rPr>
        <w:t>i publikacji na stronie internetowej Wykonawcy</w:t>
      </w:r>
      <w:r>
        <w:rPr>
          <w:rFonts w:ascii="Arial" w:hAnsi="Arial" w:cs="Arial"/>
          <w:bCs/>
        </w:rPr>
        <w:t>.</w:t>
      </w:r>
    </w:p>
    <w:p w14:paraId="0084BF07" w14:textId="77777777" w:rsidR="00384150" w:rsidRPr="00384150" w:rsidRDefault="00384150" w:rsidP="00384150">
      <w:pPr>
        <w:spacing w:after="0" w:line="240" w:lineRule="auto"/>
        <w:jc w:val="both"/>
        <w:rPr>
          <w:rFonts w:ascii="Arial" w:hAnsi="Arial" w:cs="Arial"/>
          <w:bCs/>
        </w:rPr>
      </w:pPr>
      <w:r w:rsidRPr="00384150">
        <w:rPr>
          <w:rFonts w:ascii="Arial" w:hAnsi="Arial" w:cs="Arial"/>
          <w:bCs/>
        </w:rPr>
        <w:t>Prosimy o potwierdzenie, że Zamawiający akceptuje powyższe uwarunkowania wynikające</w:t>
      </w:r>
    </w:p>
    <w:p w14:paraId="7FA12916" w14:textId="77777777" w:rsidR="00384150" w:rsidRPr="00384150" w:rsidRDefault="00384150" w:rsidP="00384150">
      <w:pPr>
        <w:spacing w:after="0" w:line="240" w:lineRule="auto"/>
        <w:jc w:val="both"/>
        <w:rPr>
          <w:rFonts w:ascii="Arial" w:hAnsi="Arial" w:cs="Arial"/>
          <w:bCs/>
        </w:rPr>
      </w:pPr>
      <w:r w:rsidRPr="00384150">
        <w:rPr>
          <w:rFonts w:ascii="Arial" w:hAnsi="Arial" w:cs="Arial"/>
          <w:bCs/>
        </w:rPr>
        <w:t>z umów międzynarodowych.</w:t>
      </w:r>
    </w:p>
    <w:p w14:paraId="127D00A2" w14:textId="77777777" w:rsidR="00384150" w:rsidRDefault="00384150" w:rsidP="00384150">
      <w:pPr>
        <w:spacing w:after="0" w:line="240" w:lineRule="auto"/>
        <w:jc w:val="both"/>
        <w:rPr>
          <w:rFonts w:ascii="Arial" w:hAnsi="Arial" w:cs="Arial"/>
          <w:bCs/>
        </w:rPr>
      </w:pPr>
    </w:p>
    <w:p w14:paraId="64B21E03" w14:textId="289C628A" w:rsidR="00384150" w:rsidRPr="00384150" w:rsidRDefault="00384150" w:rsidP="00384150">
      <w:pPr>
        <w:spacing w:after="0" w:line="240" w:lineRule="auto"/>
        <w:jc w:val="both"/>
        <w:rPr>
          <w:rFonts w:ascii="Arial" w:hAnsi="Arial" w:cs="Arial"/>
          <w:bCs/>
        </w:rPr>
      </w:pPr>
      <w:r w:rsidRPr="00384150">
        <w:rPr>
          <w:rFonts w:ascii="Arial" w:hAnsi="Arial" w:cs="Arial"/>
          <w:bCs/>
        </w:rPr>
        <w:t>Pytanie 2.</w:t>
      </w:r>
    </w:p>
    <w:p w14:paraId="2036498F" w14:textId="77777777" w:rsidR="00384150" w:rsidRPr="00384150" w:rsidRDefault="00384150" w:rsidP="00384150">
      <w:pPr>
        <w:spacing w:after="0" w:line="240" w:lineRule="auto"/>
        <w:jc w:val="both"/>
        <w:rPr>
          <w:rFonts w:ascii="Arial" w:hAnsi="Arial" w:cs="Arial"/>
          <w:bCs/>
        </w:rPr>
      </w:pPr>
      <w:r w:rsidRPr="00384150">
        <w:rPr>
          <w:rFonts w:ascii="Arial" w:hAnsi="Arial" w:cs="Arial"/>
          <w:bCs/>
        </w:rPr>
        <w:t>Zamawiający w SWZ – Rozdział II, pkt 1, ppkt 1 określił warunki dotyczące oddawczych placówek pocztowych:</w:t>
      </w:r>
    </w:p>
    <w:p w14:paraId="609F2AB8" w14:textId="4189FD08" w:rsidR="00384150" w:rsidRPr="00384150" w:rsidRDefault="00384150" w:rsidP="00384150">
      <w:pPr>
        <w:spacing w:after="0" w:line="240" w:lineRule="auto"/>
        <w:jc w:val="both"/>
        <w:rPr>
          <w:rFonts w:ascii="Arial" w:hAnsi="Arial" w:cs="Arial"/>
          <w:bCs/>
        </w:rPr>
      </w:pPr>
      <w:r w:rsidRPr="00384150">
        <w:rPr>
          <w:rFonts w:ascii="Arial" w:hAnsi="Arial" w:cs="Arial"/>
          <w:bCs/>
        </w:rPr>
        <w:t>„(…) Nadawane przez Zamawiającego przesyłki, będą w przypadku awizowania odbierane przez adresatów we</w:t>
      </w:r>
      <w:r>
        <w:rPr>
          <w:rFonts w:ascii="Arial" w:hAnsi="Arial" w:cs="Arial"/>
          <w:bCs/>
        </w:rPr>
        <w:t xml:space="preserve"> </w:t>
      </w:r>
      <w:r w:rsidRPr="00384150">
        <w:rPr>
          <w:rFonts w:ascii="Arial" w:hAnsi="Arial" w:cs="Arial"/>
          <w:bCs/>
        </w:rPr>
        <w:t>właściwie oznaczonych stałych placówkach Wykonawcy zlokalizowanych w każdej gminie w kraju.”</w:t>
      </w:r>
    </w:p>
    <w:p w14:paraId="096B3BD5" w14:textId="3FCBDD3C" w:rsidR="00384150" w:rsidRPr="00384150" w:rsidRDefault="00384150" w:rsidP="00384150">
      <w:pPr>
        <w:spacing w:after="0" w:line="240" w:lineRule="auto"/>
        <w:jc w:val="both"/>
        <w:rPr>
          <w:rFonts w:ascii="Arial" w:hAnsi="Arial" w:cs="Arial"/>
          <w:bCs/>
        </w:rPr>
      </w:pPr>
      <w:r w:rsidRPr="00384150">
        <w:rPr>
          <w:rFonts w:ascii="Arial" w:hAnsi="Arial" w:cs="Arial"/>
          <w:bCs/>
        </w:rPr>
        <w:lastRenderedPageBreak/>
        <w:t>Wykonawca informuje, iż dysponuje na terenie każdej gminy w kraju co najmniej jedną, czynną placówką</w:t>
      </w:r>
      <w:r>
        <w:rPr>
          <w:rFonts w:ascii="Arial" w:hAnsi="Arial" w:cs="Arial"/>
          <w:bCs/>
        </w:rPr>
        <w:t xml:space="preserve"> </w:t>
      </w:r>
      <w:r w:rsidRPr="00384150">
        <w:rPr>
          <w:rFonts w:ascii="Arial" w:hAnsi="Arial" w:cs="Arial"/>
          <w:bCs/>
        </w:rPr>
        <w:t>pocztową. Niemniej jednak, wydawanie przesyłek na terenie kraju jest tak zorganizowane, że nie w każdej</w:t>
      </w:r>
      <w:r>
        <w:rPr>
          <w:rFonts w:ascii="Arial" w:hAnsi="Arial" w:cs="Arial"/>
          <w:bCs/>
        </w:rPr>
        <w:t xml:space="preserve"> </w:t>
      </w:r>
      <w:r w:rsidRPr="00384150">
        <w:rPr>
          <w:rFonts w:ascii="Arial" w:hAnsi="Arial" w:cs="Arial"/>
          <w:bCs/>
        </w:rPr>
        <w:t>gminie funkcjonuje placówka wydająca przesyłki awizowane. Jeżeli w gminie nie ma placówki wydającej</w:t>
      </w:r>
      <w:r>
        <w:rPr>
          <w:rFonts w:ascii="Arial" w:hAnsi="Arial" w:cs="Arial"/>
          <w:bCs/>
        </w:rPr>
        <w:t xml:space="preserve"> </w:t>
      </w:r>
      <w:r w:rsidRPr="00384150">
        <w:rPr>
          <w:rFonts w:ascii="Arial" w:hAnsi="Arial" w:cs="Arial"/>
          <w:bCs/>
        </w:rPr>
        <w:t>przesyłki awizowane, obsługę mieszkańców zapewnia placówka z gminy sąsiedniej. Reasumując, wydawanie przesyłek awizowanych na terenie kraju jest zorganizowane, w sposób optymalny,</w:t>
      </w:r>
      <w:r>
        <w:rPr>
          <w:rFonts w:ascii="Arial" w:hAnsi="Arial" w:cs="Arial"/>
          <w:bCs/>
        </w:rPr>
        <w:t xml:space="preserve"> </w:t>
      </w:r>
      <w:r w:rsidRPr="00384150">
        <w:rPr>
          <w:rFonts w:ascii="Arial" w:hAnsi="Arial" w:cs="Arial"/>
          <w:bCs/>
        </w:rPr>
        <w:t>zapewniający możliwość odbioru korespondencji przez Adresata, zgodnie z lokalnymi potrzebami.</w:t>
      </w:r>
    </w:p>
    <w:p w14:paraId="071772DE" w14:textId="2F43C211" w:rsidR="00384150" w:rsidRPr="00384150" w:rsidRDefault="00384150" w:rsidP="00384150">
      <w:pPr>
        <w:spacing w:after="0" w:line="240" w:lineRule="auto"/>
        <w:jc w:val="both"/>
        <w:rPr>
          <w:rFonts w:ascii="Arial" w:hAnsi="Arial" w:cs="Arial"/>
          <w:bCs/>
        </w:rPr>
      </w:pPr>
      <w:r w:rsidRPr="00384150">
        <w:rPr>
          <w:rFonts w:ascii="Arial" w:hAnsi="Arial" w:cs="Arial"/>
          <w:bCs/>
        </w:rPr>
        <w:t>Wobec powyższego Wykonawca wnosi o potwierdzenie, że Zamawiający uzna za spełnione warunki</w:t>
      </w:r>
      <w:r>
        <w:rPr>
          <w:rFonts w:ascii="Arial" w:hAnsi="Arial" w:cs="Arial"/>
          <w:bCs/>
        </w:rPr>
        <w:t xml:space="preserve"> </w:t>
      </w:r>
      <w:r w:rsidRPr="00384150">
        <w:rPr>
          <w:rFonts w:ascii="Arial" w:hAnsi="Arial" w:cs="Arial"/>
          <w:bCs/>
        </w:rPr>
        <w:t>dotyczące placówek oddawczych w przypadku wydawania przesyłek awizowanych w placówce</w:t>
      </w:r>
      <w:r>
        <w:rPr>
          <w:rFonts w:ascii="Arial" w:hAnsi="Arial" w:cs="Arial"/>
          <w:bCs/>
        </w:rPr>
        <w:t xml:space="preserve"> </w:t>
      </w:r>
      <w:r w:rsidRPr="00384150">
        <w:rPr>
          <w:rFonts w:ascii="Arial" w:hAnsi="Arial" w:cs="Arial"/>
          <w:bCs/>
        </w:rPr>
        <w:t>funkcjonującej na terenie gminy sąsiedniej, przy uwzględnieniu tolerancji 5%.</w:t>
      </w:r>
    </w:p>
    <w:p w14:paraId="1656EC3C" w14:textId="77777777" w:rsidR="00384150" w:rsidRDefault="00384150" w:rsidP="00384150">
      <w:pPr>
        <w:spacing w:after="0" w:line="240" w:lineRule="auto"/>
        <w:jc w:val="both"/>
        <w:rPr>
          <w:rFonts w:ascii="Arial" w:hAnsi="Arial" w:cs="Arial"/>
          <w:bCs/>
        </w:rPr>
      </w:pPr>
    </w:p>
    <w:p w14:paraId="299E7070" w14:textId="5578CCD5" w:rsidR="00384150" w:rsidRPr="00384150" w:rsidRDefault="00384150" w:rsidP="00384150">
      <w:pPr>
        <w:spacing w:after="0" w:line="240" w:lineRule="auto"/>
        <w:jc w:val="both"/>
        <w:rPr>
          <w:rFonts w:ascii="Arial" w:hAnsi="Arial" w:cs="Arial"/>
          <w:bCs/>
        </w:rPr>
      </w:pPr>
      <w:r w:rsidRPr="00384150">
        <w:rPr>
          <w:rFonts w:ascii="Arial" w:hAnsi="Arial" w:cs="Arial"/>
          <w:bCs/>
        </w:rPr>
        <w:t>Pytanie 3.</w:t>
      </w:r>
    </w:p>
    <w:p w14:paraId="3E4C3E99" w14:textId="77777777" w:rsidR="00384150" w:rsidRPr="00384150" w:rsidRDefault="00384150" w:rsidP="00384150">
      <w:pPr>
        <w:spacing w:after="0" w:line="240" w:lineRule="auto"/>
        <w:jc w:val="both"/>
        <w:rPr>
          <w:rFonts w:ascii="Arial" w:hAnsi="Arial" w:cs="Arial"/>
          <w:bCs/>
        </w:rPr>
      </w:pPr>
      <w:r w:rsidRPr="00384150">
        <w:rPr>
          <w:rFonts w:ascii="Arial" w:hAnsi="Arial" w:cs="Arial"/>
          <w:bCs/>
        </w:rPr>
        <w:t>SWZ – Rozdział II, pkt 1.</w:t>
      </w:r>
    </w:p>
    <w:p w14:paraId="2214CD93" w14:textId="00C2A6D9" w:rsidR="00384150" w:rsidRPr="00384150" w:rsidRDefault="00384150" w:rsidP="00384150">
      <w:pPr>
        <w:spacing w:after="0" w:line="240" w:lineRule="auto"/>
        <w:jc w:val="both"/>
        <w:rPr>
          <w:rFonts w:ascii="Arial" w:hAnsi="Arial" w:cs="Arial"/>
          <w:bCs/>
        </w:rPr>
      </w:pPr>
      <w:r w:rsidRPr="00384150">
        <w:rPr>
          <w:rFonts w:ascii="Arial" w:hAnsi="Arial" w:cs="Arial"/>
          <w:bCs/>
        </w:rPr>
        <w:t>Zamawiający wskazał wymóg w zakresie elektromobilności, w rozumieniu ustawy o elektromobilności i paliwach</w:t>
      </w:r>
      <w:r>
        <w:rPr>
          <w:rFonts w:ascii="Arial" w:hAnsi="Arial" w:cs="Arial"/>
          <w:bCs/>
        </w:rPr>
        <w:t xml:space="preserve"> </w:t>
      </w:r>
      <w:r w:rsidRPr="00384150">
        <w:rPr>
          <w:rFonts w:ascii="Arial" w:hAnsi="Arial" w:cs="Arial"/>
          <w:bCs/>
        </w:rPr>
        <w:t>alternatywnych, powołując się na dyspozycję przepisu art. 68 ust. 3 ustawy. Zgodnie z tym przepisem jednostka</w:t>
      </w:r>
      <w:r>
        <w:rPr>
          <w:rFonts w:ascii="Arial" w:hAnsi="Arial" w:cs="Arial"/>
          <w:bCs/>
        </w:rPr>
        <w:t xml:space="preserve"> </w:t>
      </w:r>
      <w:r w:rsidRPr="00384150">
        <w:rPr>
          <w:rFonts w:ascii="Arial" w:hAnsi="Arial" w:cs="Arial"/>
          <w:bCs/>
        </w:rPr>
        <w:t>samorządu terytorialnego, o której mowa w art. 35 ust. 2, od dnia 1 stycznia 2022 r. wykonuje, zleca lub</w:t>
      </w:r>
      <w:r>
        <w:rPr>
          <w:rFonts w:ascii="Arial" w:hAnsi="Arial" w:cs="Arial"/>
          <w:bCs/>
        </w:rPr>
        <w:t xml:space="preserve"> </w:t>
      </w:r>
      <w:r w:rsidRPr="00384150">
        <w:rPr>
          <w:rFonts w:ascii="Arial" w:hAnsi="Arial" w:cs="Arial"/>
          <w:bCs/>
        </w:rPr>
        <w:t>powierza wykonywanie zadań publicznych, o których mowa w art. 35 ust. 2 pkt 1, podmiotom, których łączny</w:t>
      </w:r>
      <w:r>
        <w:rPr>
          <w:rFonts w:ascii="Arial" w:hAnsi="Arial" w:cs="Arial"/>
          <w:bCs/>
        </w:rPr>
        <w:t xml:space="preserve"> </w:t>
      </w:r>
      <w:r w:rsidRPr="00384150">
        <w:rPr>
          <w:rFonts w:ascii="Arial" w:hAnsi="Arial" w:cs="Arial"/>
          <w:bCs/>
        </w:rPr>
        <w:t>udział pojazdów elektrycznych lub pojazdów napędzanych gazem ziemnym we flocie pojazdów samochodowych w</w:t>
      </w:r>
      <w:r>
        <w:rPr>
          <w:rFonts w:ascii="Arial" w:hAnsi="Arial" w:cs="Arial"/>
          <w:bCs/>
        </w:rPr>
        <w:t xml:space="preserve"> </w:t>
      </w:r>
      <w:r w:rsidRPr="00384150">
        <w:rPr>
          <w:rFonts w:ascii="Arial" w:hAnsi="Arial" w:cs="Arial"/>
          <w:bCs/>
        </w:rPr>
        <w:t>rozumieniu art. 2 pkt 33 ustawy z dnia 20 czerwca 1997 r. – Prawo o ruchu drogowym, używanych przy</w:t>
      </w:r>
      <w:r>
        <w:rPr>
          <w:rFonts w:ascii="Arial" w:hAnsi="Arial" w:cs="Arial"/>
          <w:bCs/>
        </w:rPr>
        <w:t xml:space="preserve"> </w:t>
      </w:r>
      <w:r w:rsidRPr="00384150">
        <w:rPr>
          <w:rFonts w:ascii="Arial" w:hAnsi="Arial" w:cs="Arial"/>
          <w:bCs/>
        </w:rPr>
        <w:t>wykonywaniu tego zadania wynosi co najmniej 10%. Wykonawca zauważa, że ustawodawca ograniczył zakres</w:t>
      </w:r>
      <w:r>
        <w:rPr>
          <w:rFonts w:ascii="Arial" w:hAnsi="Arial" w:cs="Arial"/>
          <w:bCs/>
        </w:rPr>
        <w:t xml:space="preserve"> </w:t>
      </w:r>
      <w:r w:rsidRPr="00384150">
        <w:rPr>
          <w:rFonts w:ascii="Arial" w:hAnsi="Arial" w:cs="Arial"/>
          <w:bCs/>
        </w:rPr>
        <w:t>zastosowania przepisu art. 68 ust. 3 tylko do zlecanych lub powierzanych zadań publicznych, o których mowa w</w:t>
      </w:r>
      <w:r>
        <w:rPr>
          <w:rFonts w:ascii="Arial" w:hAnsi="Arial" w:cs="Arial"/>
          <w:bCs/>
        </w:rPr>
        <w:t xml:space="preserve"> </w:t>
      </w:r>
      <w:r w:rsidRPr="00384150">
        <w:rPr>
          <w:rFonts w:ascii="Arial" w:hAnsi="Arial" w:cs="Arial"/>
          <w:bCs/>
        </w:rPr>
        <w:t>art. 35 ust. 2 pkt 1. Gdyby zamiarem ustawodawcy było objęcie wymogiem elektromobilności wszystkich zadań</w:t>
      </w:r>
      <w:r>
        <w:rPr>
          <w:rFonts w:ascii="Arial" w:hAnsi="Arial" w:cs="Arial"/>
          <w:bCs/>
        </w:rPr>
        <w:t xml:space="preserve"> </w:t>
      </w:r>
      <w:r w:rsidRPr="00384150">
        <w:rPr>
          <w:rFonts w:ascii="Arial" w:hAnsi="Arial" w:cs="Arial"/>
          <w:bCs/>
        </w:rPr>
        <w:t>jednostki samorządu terytorialnego, nie wprowadziłby ograniczenia określonego w art. 35 ust. 2 pkt 1 ustawy.</w:t>
      </w:r>
    </w:p>
    <w:p w14:paraId="35045CDE" w14:textId="2FCA963E" w:rsidR="00384150" w:rsidRPr="00384150" w:rsidRDefault="00384150" w:rsidP="00384150">
      <w:pPr>
        <w:spacing w:after="0" w:line="240" w:lineRule="auto"/>
        <w:jc w:val="both"/>
        <w:rPr>
          <w:rFonts w:ascii="Arial" w:hAnsi="Arial" w:cs="Arial"/>
          <w:bCs/>
        </w:rPr>
      </w:pPr>
      <w:r w:rsidRPr="00384150">
        <w:rPr>
          <w:rFonts w:ascii="Arial" w:hAnsi="Arial" w:cs="Arial"/>
          <w:bCs/>
        </w:rPr>
        <w:t>Przedmiotem postępowania ogłoszonego obecnie przez Zamawiającego jest Świadczenie usług pocztowych w</w:t>
      </w:r>
      <w:r>
        <w:rPr>
          <w:rFonts w:ascii="Arial" w:hAnsi="Arial" w:cs="Arial"/>
          <w:bCs/>
        </w:rPr>
        <w:t xml:space="preserve"> </w:t>
      </w:r>
      <w:r w:rsidRPr="00384150">
        <w:rPr>
          <w:rFonts w:ascii="Arial" w:hAnsi="Arial" w:cs="Arial"/>
          <w:bCs/>
        </w:rPr>
        <w:t>obrocie krajowym i zagranicznym na potrzeby POWIATU WOŁOMIŃSKIEGO. Tym samym w ogłoszonym</w:t>
      </w:r>
      <w:r>
        <w:rPr>
          <w:rFonts w:ascii="Arial" w:hAnsi="Arial" w:cs="Arial"/>
          <w:bCs/>
        </w:rPr>
        <w:t xml:space="preserve"> </w:t>
      </w:r>
      <w:r w:rsidRPr="00384150">
        <w:rPr>
          <w:rFonts w:ascii="Arial" w:hAnsi="Arial" w:cs="Arial"/>
          <w:bCs/>
        </w:rPr>
        <w:t>postępowaniu Zamawiający nie zleca wykonywania zadania publicznego organu jednostki samorządu</w:t>
      </w:r>
      <w:r>
        <w:rPr>
          <w:rFonts w:ascii="Arial" w:hAnsi="Arial" w:cs="Arial"/>
          <w:bCs/>
        </w:rPr>
        <w:t xml:space="preserve"> </w:t>
      </w:r>
      <w:r w:rsidRPr="00384150">
        <w:rPr>
          <w:rFonts w:ascii="Arial" w:hAnsi="Arial" w:cs="Arial"/>
          <w:bCs/>
        </w:rPr>
        <w:t>terytorialnego. Katalog zadań organu samorządu powiatu określa art. 4 ust. 1 ustawy z dnia 5 czerwca 1998 r. o</w:t>
      </w:r>
      <w:r>
        <w:rPr>
          <w:rFonts w:ascii="Arial" w:hAnsi="Arial" w:cs="Arial"/>
          <w:bCs/>
        </w:rPr>
        <w:t xml:space="preserve"> </w:t>
      </w:r>
      <w:r w:rsidRPr="00384150">
        <w:rPr>
          <w:rFonts w:ascii="Arial" w:hAnsi="Arial" w:cs="Arial"/>
          <w:bCs/>
        </w:rPr>
        <w:t>samorządzie powiatowym – na który powołuje się przepis art. 35 ust. 2 pkt 1. Świadczenie usług pocztowych nie</w:t>
      </w:r>
      <w:r>
        <w:rPr>
          <w:rFonts w:ascii="Arial" w:hAnsi="Arial" w:cs="Arial"/>
          <w:bCs/>
        </w:rPr>
        <w:t xml:space="preserve"> </w:t>
      </w:r>
      <w:r w:rsidRPr="00384150">
        <w:rPr>
          <w:rFonts w:ascii="Arial" w:hAnsi="Arial" w:cs="Arial"/>
          <w:bCs/>
        </w:rPr>
        <w:t>jest zadaniem publicznym w rozumieniu wskazanych przepisów – w wyliczeniu nie znajdujemy tego typu usług.</w:t>
      </w:r>
    </w:p>
    <w:p w14:paraId="28279793" w14:textId="2E8A27A9" w:rsidR="00384150" w:rsidRPr="00384150" w:rsidRDefault="00384150" w:rsidP="00384150">
      <w:pPr>
        <w:spacing w:after="0" w:line="240" w:lineRule="auto"/>
        <w:jc w:val="both"/>
        <w:rPr>
          <w:rFonts w:ascii="Arial" w:hAnsi="Arial" w:cs="Arial"/>
          <w:bCs/>
        </w:rPr>
      </w:pPr>
      <w:r w:rsidRPr="00384150">
        <w:rPr>
          <w:rFonts w:ascii="Arial" w:hAnsi="Arial" w:cs="Arial"/>
          <w:bCs/>
        </w:rPr>
        <w:t>Wymogi w zakresie zlecania wykonywania zadań publicznych nie dotyczą tym samym postępowań w zakresie</w:t>
      </w:r>
      <w:r>
        <w:rPr>
          <w:rFonts w:ascii="Arial" w:hAnsi="Arial" w:cs="Arial"/>
          <w:bCs/>
        </w:rPr>
        <w:t xml:space="preserve"> </w:t>
      </w:r>
      <w:r w:rsidRPr="00384150">
        <w:rPr>
          <w:rFonts w:ascii="Arial" w:hAnsi="Arial" w:cs="Arial"/>
          <w:bCs/>
        </w:rPr>
        <w:t>świadczenia usług pocztowych. Wymogi w tym zakresie nie mogą być wskazywane przez jednostki samorządu</w:t>
      </w:r>
      <w:r>
        <w:rPr>
          <w:rFonts w:ascii="Arial" w:hAnsi="Arial" w:cs="Arial"/>
          <w:bCs/>
        </w:rPr>
        <w:t xml:space="preserve"> </w:t>
      </w:r>
      <w:r w:rsidRPr="00384150">
        <w:rPr>
          <w:rFonts w:ascii="Arial" w:hAnsi="Arial" w:cs="Arial"/>
          <w:bCs/>
        </w:rPr>
        <w:t>terytorialnego jako warunek przystąpienia do postępowania, gdyż wykonawca, będący operatorem pocztowym co</w:t>
      </w:r>
      <w:r>
        <w:rPr>
          <w:rFonts w:ascii="Arial" w:hAnsi="Arial" w:cs="Arial"/>
          <w:bCs/>
        </w:rPr>
        <w:t xml:space="preserve"> </w:t>
      </w:r>
      <w:r w:rsidRPr="00384150">
        <w:rPr>
          <w:rFonts w:ascii="Arial" w:hAnsi="Arial" w:cs="Arial"/>
          <w:bCs/>
        </w:rPr>
        <w:t>do zasady nie wykonuje zadań publicznych jednostek samorządu terytorialnego. Oczywiście hipotetycznie istnieje</w:t>
      </w:r>
      <w:r>
        <w:rPr>
          <w:rFonts w:ascii="Arial" w:hAnsi="Arial" w:cs="Arial"/>
          <w:bCs/>
        </w:rPr>
        <w:t xml:space="preserve"> </w:t>
      </w:r>
      <w:r w:rsidRPr="00384150">
        <w:rPr>
          <w:rFonts w:ascii="Arial" w:hAnsi="Arial" w:cs="Arial"/>
          <w:bCs/>
        </w:rPr>
        <w:t>możliwość zlecenia wykonania własnego zadania publicznego operatorowi pocztowemu, ale w tym przypadku</w:t>
      </w:r>
      <w:r>
        <w:rPr>
          <w:rFonts w:ascii="Arial" w:hAnsi="Arial" w:cs="Arial"/>
          <w:bCs/>
        </w:rPr>
        <w:t xml:space="preserve"> </w:t>
      </w:r>
      <w:r w:rsidRPr="00384150">
        <w:rPr>
          <w:rFonts w:ascii="Arial" w:hAnsi="Arial" w:cs="Arial"/>
          <w:bCs/>
        </w:rPr>
        <w:t>przedmiot ogłoszonego postępowania nie wskazuje na żadne z zadań wymienionych w wyliczeniu ustawowym.</w:t>
      </w:r>
    </w:p>
    <w:p w14:paraId="146FD626" w14:textId="3BA2CE54" w:rsidR="00384150" w:rsidRPr="00384150" w:rsidRDefault="00384150" w:rsidP="00384150">
      <w:pPr>
        <w:spacing w:after="0" w:line="240" w:lineRule="auto"/>
        <w:jc w:val="both"/>
        <w:rPr>
          <w:rFonts w:ascii="Arial" w:hAnsi="Arial" w:cs="Arial"/>
          <w:bCs/>
        </w:rPr>
      </w:pPr>
      <w:r w:rsidRPr="00384150">
        <w:rPr>
          <w:rFonts w:ascii="Arial" w:hAnsi="Arial" w:cs="Arial"/>
          <w:bCs/>
        </w:rPr>
        <w:t>Powyższe oznacza, że wymogi w zakresie elektromobilności, stawiane przed organami jednostek samorządu</w:t>
      </w:r>
      <w:r>
        <w:rPr>
          <w:rFonts w:ascii="Arial" w:hAnsi="Arial" w:cs="Arial"/>
          <w:bCs/>
        </w:rPr>
        <w:t xml:space="preserve"> </w:t>
      </w:r>
      <w:r w:rsidRPr="00384150">
        <w:rPr>
          <w:rFonts w:ascii="Arial" w:hAnsi="Arial" w:cs="Arial"/>
          <w:bCs/>
        </w:rPr>
        <w:t>terytorialnego w art. 35 ust. 2-4 oraz art. 68 ust. 3 ustawy, w brzmieniu nadanym ustawą z dnia 2 grudnia 2021 r. o</w:t>
      </w:r>
      <w:r>
        <w:rPr>
          <w:rFonts w:ascii="Arial" w:hAnsi="Arial" w:cs="Arial"/>
          <w:bCs/>
        </w:rPr>
        <w:t xml:space="preserve"> </w:t>
      </w:r>
      <w:r w:rsidRPr="00384150">
        <w:rPr>
          <w:rFonts w:ascii="Arial" w:hAnsi="Arial" w:cs="Arial"/>
          <w:bCs/>
        </w:rPr>
        <w:t>zmianie ustawy o elektromobilności i paliwach alternatywnych oraz niektórych innych ustaw (Dz.U. z 2021 roku,</w:t>
      </w:r>
      <w:r>
        <w:rPr>
          <w:rFonts w:ascii="Arial" w:hAnsi="Arial" w:cs="Arial"/>
          <w:bCs/>
        </w:rPr>
        <w:t xml:space="preserve"> </w:t>
      </w:r>
      <w:r w:rsidRPr="00384150">
        <w:rPr>
          <w:rFonts w:ascii="Arial" w:hAnsi="Arial" w:cs="Arial"/>
          <w:bCs/>
        </w:rPr>
        <w:t>poz. 2269) dotyczą realizacji i zlecania wykonania zadań publicznych, wśród których nie ma świadczenia usług</w:t>
      </w:r>
      <w:r>
        <w:rPr>
          <w:rFonts w:ascii="Arial" w:hAnsi="Arial" w:cs="Arial"/>
          <w:bCs/>
        </w:rPr>
        <w:t xml:space="preserve"> </w:t>
      </w:r>
      <w:r w:rsidRPr="00384150">
        <w:rPr>
          <w:rFonts w:ascii="Arial" w:hAnsi="Arial" w:cs="Arial"/>
          <w:bCs/>
        </w:rPr>
        <w:t>pocztowych, będących przedmiotem niniejszego postępowania.</w:t>
      </w:r>
    </w:p>
    <w:p w14:paraId="028ADDF4" w14:textId="6A6DDEDF" w:rsidR="00384150" w:rsidRPr="00384150" w:rsidRDefault="00384150" w:rsidP="00384150">
      <w:pPr>
        <w:spacing w:after="0" w:line="240" w:lineRule="auto"/>
        <w:jc w:val="both"/>
        <w:rPr>
          <w:rFonts w:ascii="Arial" w:hAnsi="Arial" w:cs="Arial"/>
          <w:bCs/>
        </w:rPr>
      </w:pPr>
      <w:r w:rsidRPr="00384150">
        <w:rPr>
          <w:rFonts w:ascii="Arial" w:hAnsi="Arial" w:cs="Arial"/>
          <w:bCs/>
        </w:rPr>
        <w:t>Za powyższym świadczy również fakt, że przedmiot zadania (objętego Umową) nie jest zadaniem publicznym w</w:t>
      </w:r>
      <w:r>
        <w:rPr>
          <w:rFonts w:ascii="Arial" w:hAnsi="Arial" w:cs="Arial"/>
          <w:bCs/>
        </w:rPr>
        <w:t xml:space="preserve"> </w:t>
      </w:r>
      <w:r w:rsidRPr="00384150">
        <w:rPr>
          <w:rFonts w:ascii="Arial" w:hAnsi="Arial" w:cs="Arial"/>
          <w:bCs/>
        </w:rPr>
        <w:t>rozumieniu przywołanych przepisów. Zamawiający nie zleca ani nie powierza wykonywania zadania publicznego z</w:t>
      </w:r>
      <w:r>
        <w:rPr>
          <w:rFonts w:ascii="Arial" w:hAnsi="Arial" w:cs="Arial"/>
          <w:bCs/>
        </w:rPr>
        <w:t xml:space="preserve"> </w:t>
      </w:r>
      <w:r w:rsidRPr="00384150">
        <w:rPr>
          <w:rFonts w:ascii="Arial" w:hAnsi="Arial" w:cs="Arial"/>
          <w:bCs/>
        </w:rPr>
        <w:t>zakresu zadań powiatu, a jedynie zleca wykonanie zadania związanego z zadaniem publicznym. Taki związek nie</w:t>
      </w:r>
      <w:r>
        <w:rPr>
          <w:rFonts w:ascii="Arial" w:hAnsi="Arial" w:cs="Arial"/>
          <w:bCs/>
        </w:rPr>
        <w:t xml:space="preserve"> </w:t>
      </w:r>
      <w:r w:rsidRPr="00384150">
        <w:rPr>
          <w:rFonts w:ascii="Arial" w:hAnsi="Arial" w:cs="Arial"/>
          <w:bCs/>
        </w:rPr>
        <w:t>powoduje, konieczności stosowania art. 68 ust. 3 Ustawy do przedmiotowego zadania. W innym przypadku</w:t>
      </w:r>
      <w:r>
        <w:rPr>
          <w:rFonts w:ascii="Arial" w:hAnsi="Arial" w:cs="Arial"/>
          <w:bCs/>
        </w:rPr>
        <w:t xml:space="preserve"> </w:t>
      </w:r>
      <w:r w:rsidRPr="00384150">
        <w:rPr>
          <w:rFonts w:ascii="Arial" w:hAnsi="Arial" w:cs="Arial"/>
          <w:bCs/>
        </w:rPr>
        <w:t>należałoby niemalże każde zadanie powiatu uznać za zadanie publiczne – niemalże bowiem każde zadanie wiąże</w:t>
      </w:r>
      <w:r>
        <w:rPr>
          <w:rFonts w:ascii="Arial" w:hAnsi="Arial" w:cs="Arial"/>
          <w:bCs/>
        </w:rPr>
        <w:t xml:space="preserve"> </w:t>
      </w:r>
      <w:r w:rsidRPr="00384150">
        <w:rPr>
          <w:rFonts w:ascii="Arial" w:hAnsi="Arial" w:cs="Arial"/>
          <w:bCs/>
        </w:rPr>
        <w:t>się w jakiś sposób z zadaniami z art. 4 ust. 1 ustawy z dnia 5 czerwca 1998 r. o samorządzie powiatowym. Na</w:t>
      </w:r>
      <w:r>
        <w:rPr>
          <w:rFonts w:ascii="Arial" w:hAnsi="Arial" w:cs="Arial"/>
          <w:bCs/>
        </w:rPr>
        <w:t xml:space="preserve"> </w:t>
      </w:r>
      <w:r w:rsidRPr="00384150">
        <w:rPr>
          <w:rFonts w:ascii="Arial" w:hAnsi="Arial" w:cs="Arial"/>
          <w:bCs/>
        </w:rPr>
        <w:t>poparcie powyższego przywołać można wypowiedź przedstawicieli Ministerstwa Klimatu i Środowiska (w zakresie</w:t>
      </w:r>
      <w:r>
        <w:rPr>
          <w:rFonts w:ascii="Arial" w:hAnsi="Arial" w:cs="Arial"/>
          <w:bCs/>
        </w:rPr>
        <w:t xml:space="preserve"> </w:t>
      </w:r>
      <w:r w:rsidRPr="00384150">
        <w:rPr>
          <w:rFonts w:ascii="Arial" w:hAnsi="Arial" w:cs="Arial"/>
          <w:bCs/>
        </w:rPr>
        <w:t xml:space="preserve">zadań gminy): "Roboty budowlane są szeroką kategorią zadań. Stosując przepisy ustawy, należy </w:t>
      </w:r>
      <w:r w:rsidRPr="00384150">
        <w:rPr>
          <w:rFonts w:ascii="Arial" w:hAnsi="Arial" w:cs="Arial"/>
          <w:bCs/>
        </w:rPr>
        <w:lastRenderedPageBreak/>
        <w:t>zweryfikować,</w:t>
      </w:r>
      <w:r>
        <w:rPr>
          <w:rFonts w:ascii="Arial" w:hAnsi="Arial" w:cs="Arial"/>
          <w:bCs/>
        </w:rPr>
        <w:t xml:space="preserve"> </w:t>
      </w:r>
      <w:r w:rsidRPr="00384150">
        <w:rPr>
          <w:rFonts w:ascii="Arial" w:hAnsi="Arial" w:cs="Arial"/>
          <w:bCs/>
        </w:rPr>
        <w:t>czy dane działanie mieści się w katalogu ustawowym zadań publicznych realizowanych przez daną jednostkę</w:t>
      </w:r>
      <w:r>
        <w:rPr>
          <w:rFonts w:ascii="Arial" w:hAnsi="Arial" w:cs="Arial"/>
          <w:bCs/>
        </w:rPr>
        <w:t xml:space="preserve"> </w:t>
      </w:r>
      <w:r w:rsidRPr="00384150">
        <w:rPr>
          <w:rFonts w:ascii="Arial" w:hAnsi="Arial" w:cs="Arial"/>
          <w:bCs/>
        </w:rPr>
        <w:t>samorządu. W przypadku np. budowy dróg przez gminę to mieszczą się one w art. 7 ust. 1 ustawy o samorządzie</w:t>
      </w:r>
      <w:r>
        <w:rPr>
          <w:rFonts w:ascii="Arial" w:hAnsi="Arial" w:cs="Arial"/>
          <w:bCs/>
        </w:rPr>
        <w:t xml:space="preserve"> </w:t>
      </w:r>
      <w:r w:rsidRPr="00384150">
        <w:rPr>
          <w:rFonts w:ascii="Arial" w:hAnsi="Arial" w:cs="Arial"/>
          <w:bCs/>
        </w:rPr>
        <w:t>gminnym, jako sprawy gminnych dróg, ulic, mostów, placów oraz organizacji ruchu drogowego. Takie zadanie</w:t>
      </w:r>
      <w:r>
        <w:rPr>
          <w:rFonts w:ascii="Arial" w:hAnsi="Arial" w:cs="Arial"/>
          <w:bCs/>
        </w:rPr>
        <w:t xml:space="preserve"> </w:t>
      </w:r>
      <w:r w:rsidRPr="00384150">
        <w:rPr>
          <w:rFonts w:ascii="Arial" w:hAnsi="Arial" w:cs="Arial"/>
          <w:bCs/>
        </w:rPr>
        <w:t>podlega więc pod wymogi ustawy o elektromobilności." (S. Wikariak, Papierowa walka z emisjami i smogiem w</w:t>
      </w:r>
    </w:p>
    <w:p w14:paraId="24717F1B" w14:textId="77777777" w:rsidR="00384150" w:rsidRPr="00384150" w:rsidRDefault="00384150" w:rsidP="00384150">
      <w:pPr>
        <w:spacing w:after="0" w:line="240" w:lineRule="auto"/>
        <w:jc w:val="both"/>
        <w:rPr>
          <w:rFonts w:ascii="Arial" w:hAnsi="Arial" w:cs="Arial"/>
          <w:bCs/>
        </w:rPr>
      </w:pPr>
      <w:r w:rsidRPr="00384150">
        <w:rPr>
          <w:rFonts w:ascii="Arial" w:hAnsi="Arial" w:cs="Arial"/>
          <w:bCs/>
        </w:rPr>
        <w:t>zamówieniach publicznych. Potrzebne będą pojazdy elektryczne, "Dziennik Gazeta Prawna" [on-line], 21.09.2021</w:t>
      </w:r>
    </w:p>
    <w:p w14:paraId="312601C2" w14:textId="77777777" w:rsidR="00384150" w:rsidRPr="00384150" w:rsidRDefault="00384150" w:rsidP="00384150">
      <w:pPr>
        <w:spacing w:after="0" w:line="240" w:lineRule="auto"/>
        <w:jc w:val="both"/>
        <w:rPr>
          <w:rFonts w:ascii="Arial" w:hAnsi="Arial" w:cs="Arial"/>
          <w:bCs/>
        </w:rPr>
      </w:pPr>
      <w:r w:rsidRPr="00384150">
        <w:rPr>
          <w:rFonts w:ascii="Arial" w:hAnsi="Arial" w:cs="Arial"/>
          <w:bCs/>
        </w:rPr>
        <w:t>[dostęp: 3.11.2021]. Dostępny w WWW: &lt;https://www.gazetaprawna.pl/firma-i-</w:t>
      </w:r>
    </w:p>
    <w:p w14:paraId="1A1E3CE1" w14:textId="77777777" w:rsidR="00384150" w:rsidRPr="00384150" w:rsidRDefault="00384150" w:rsidP="00384150">
      <w:pPr>
        <w:spacing w:after="0" w:line="240" w:lineRule="auto"/>
        <w:jc w:val="both"/>
        <w:rPr>
          <w:rFonts w:ascii="Arial" w:hAnsi="Arial" w:cs="Arial"/>
          <w:bCs/>
        </w:rPr>
      </w:pPr>
      <w:r w:rsidRPr="00384150">
        <w:rPr>
          <w:rFonts w:ascii="Arial" w:hAnsi="Arial" w:cs="Arial"/>
          <w:bCs/>
        </w:rPr>
        <w:t>prawo/artykuly/8250335,zamowienia-publiczne-przetargi-branza-budowlana-pojazdy-elektryczne.html&gt;.).</w:t>
      </w:r>
    </w:p>
    <w:p w14:paraId="7A83409E" w14:textId="28B079B2" w:rsidR="00384150" w:rsidRPr="00384150" w:rsidRDefault="00384150" w:rsidP="00384150">
      <w:pPr>
        <w:spacing w:after="0" w:line="240" w:lineRule="auto"/>
        <w:jc w:val="both"/>
        <w:rPr>
          <w:rFonts w:ascii="Arial" w:hAnsi="Arial" w:cs="Arial"/>
          <w:bCs/>
        </w:rPr>
      </w:pPr>
      <w:r w:rsidRPr="00384150">
        <w:rPr>
          <w:rFonts w:ascii="Arial" w:hAnsi="Arial" w:cs="Arial"/>
          <w:bCs/>
        </w:rPr>
        <w:t>Powyższy cytat potwierdza, że to czy dane zadanie jest zadaniem publicznym, czy tylko zadaniem z nim</w:t>
      </w:r>
      <w:r>
        <w:rPr>
          <w:rFonts w:ascii="Arial" w:hAnsi="Arial" w:cs="Arial"/>
          <w:bCs/>
        </w:rPr>
        <w:t xml:space="preserve"> </w:t>
      </w:r>
      <w:r w:rsidRPr="00384150">
        <w:rPr>
          <w:rFonts w:ascii="Arial" w:hAnsi="Arial" w:cs="Arial"/>
          <w:bCs/>
        </w:rPr>
        <w:t>związanym należy każdorazowo badać. W ocenie Wykonawcy związku takiego nie ma.</w:t>
      </w:r>
    </w:p>
    <w:p w14:paraId="3D01AE44" w14:textId="7702ED14" w:rsidR="00384150" w:rsidRPr="00384150" w:rsidRDefault="00384150" w:rsidP="00384150">
      <w:pPr>
        <w:spacing w:after="0" w:line="240" w:lineRule="auto"/>
        <w:jc w:val="both"/>
        <w:rPr>
          <w:rFonts w:ascii="Arial" w:hAnsi="Arial" w:cs="Arial"/>
          <w:bCs/>
        </w:rPr>
      </w:pPr>
      <w:r w:rsidRPr="00384150">
        <w:rPr>
          <w:rFonts w:ascii="Arial" w:hAnsi="Arial" w:cs="Arial"/>
          <w:bCs/>
        </w:rPr>
        <w:t>Wykonawca wnioskuje zatem o zaniechanie stawiania wymogów w zakresie elektromobilności oraz o wykreślenie</w:t>
      </w:r>
      <w:r>
        <w:rPr>
          <w:rFonts w:ascii="Arial" w:hAnsi="Arial" w:cs="Arial"/>
          <w:bCs/>
        </w:rPr>
        <w:t xml:space="preserve"> </w:t>
      </w:r>
      <w:r w:rsidRPr="00384150">
        <w:rPr>
          <w:rFonts w:ascii="Arial" w:hAnsi="Arial" w:cs="Arial"/>
          <w:bCs/>
        </w:rPr>
        <w:t>postanowień umownych w zakresie elektromobilności, ze względu na ich niezgodność z przepisami powszechnie</w:t>
      </w:r>
      <w:r>
        <w:rPr>
          <w:rFonts w:ascii="Arial" w:hAnsi="Arial" w:cs="Arial"/>
          <w:bCs/>
        </w:rPr>
        <w:t xml:space="preserve"> </w:t>
      </w:r>
      <w:r w:rsidRPr="00384150">
        <w:rPr>
          <w:rFonts w:ascii="Arial" w:hAnsi="Arial" w:cs="Arial"/>
          <w:bCs/>
        </w:rPr>
        <w:t>obowiązującymi albo modyfikację treści oświadczenia w Załączniku nr 4 do Umowy poprzez dodanie 3 opcji:</w:t>
      </w:r>
    </w:p>
    <w:p w14:paraId="4C9D097F" w14:textId="2ECC9941" w:rsidR="00384150" w:rsidRPr="00384150" w:rsidRDefault="00384150" w:rsidP="00384150">
      <w:pPr>
        <w:spacing w:after="0" w:line="240" w:lineRule="auto"/>
        <w:jc w:val="both"/>
        <w:rPr>
          <w:rFonts w:ascii="Arial" w:hAnsi="Arial" w:cs="Arial"/>
          <w:bCs/>
        </w:rPr>
      </w:pPr>
      <w:r w:rsidRPr="00384150">
        <w:rPr>
          <w:rFonts w:ascii="Arial" w:hAnsi="Arial" w:cs="Arial"/>
          <w:bCs/>
        </w:rPr>
        <w:t>Oświadczamy, że liczba pojazdów samochodowych (w rozumieniu art. 2 pkt 33 ustawy z dnia 20 czerwca</w:t>
      </w:r>
      <w:r>
        <w:rPr>
          <w:rFonts w:ascii="Arial" w:hAnsi="Arial" w:cs="Arial"/>
          <w:bCs/>
        </w:rPr>
        <w:t xml:space="preserve"> </w:t>
      </w:r>
      <w:r w:rsidRPr="00384150">
        <w:rPr>
          <w:rFonts w:ascii="Arial" w:hAnsi="Arial" w:cs="Arial"/>
          <w:bCs/>
        </w:rPr>
        <w:t>1997 r. Prawo o ruchu drogowym), które będą używane przy wykonywaniu przy wykonywaniu zadania</w:t>
      </w:r>
      <w:r>
        <w:rPr>
          <w:rFonts w:ascii="Arial" w:hAnsi="Arial" w:cs="Arial"/>
          <w:bCs/>
        </w:rPr>
        <w:t xml:space="preserve"> </w:t>
      </w:r>
      <w:r w:rsidRPr="00384150">
        <w:rPr>
          <w:rFonts w:ascii="Arial" w:hAnsi="Arial" w:cs="Arial"/>
          <w:bCs/>
        </w:rPr>
        <w:t>określonego ww. numerem sprawy wynosi ………… Jednocześnie oświadczamy, że nie mają zastosowania</w:t>
      </w:r>
      <w:r>
        <w:rPr>
          <w:rFonts w:ascii="Arial" w:hAnsi="Arial" w:cs="Arial"/>
          <w:bCs/>
        </w:rPr>
        <w:t xml:space="preserve"> </w:t>
      </w:r>
      <w:r w:rsidRPr="00384150">
        <w:rPr>
          <w:rFonts w:ascii="Arial" w:hAnsi="Arial" w:cs="Arial"/>
          <w:bCs/>
        </w:rPr>
        <w:t>do wykonywania zadania przepisy ustawy z dnia 11 stycznia 2018 r. o elektromobilności i paliwach</w:t>
      </w:r>
      <w:r>
        <w:rPr>
          <w:rFonts w:ascii="Arial" w:hAnsi="Arial" w:cs="Arial"/>
          <w:bCs/>
        </w:rPr>
        <w:t xml:space="preserve"> </w:t>
      </w:r>
      <w:r w:rsidRPr="00384150">
        <w:rPr>
          <w:rFonts w:ascii="Arial" w:hAnsi="Arial" w:cs="Arial"/>
          <w:bCs/>
        </w:rPr>
        <w:t>alternatywnych dot. odpowiedniej liczby pojazdów elektrycznych/napędzanych gazem ziemnym.</w:t>
      </w:r>
    </w:p>
    <w:p w14:paraId="3D5686D5" w14:textId="77777777" w:rsidR="00384150" w:rsidRDefault="00384150" w:rsidP="00384150">
      <w:pPr>
        <w:spacing w:after="0" w:line="240" w:lineRule="auto"/>
        <w:jc w:val="both"/>
        <w:rPr>
          <w:rFonts w:ascii="Arial" w:hAnsi="Arial" w:cs="Arial"/>
          <w:bCs/>
        </w:rPr>
      </w:pPr>
    </w:p>
    <w:p w14:paraId="3F823DFB" w14:textId="7A201F1D" w:rsidR="00384150" w:rsidRPr="00384150" w:rsidRDefault="00384150" w:rsidP="00384150">
      <w:pPr>
        <w:spacing w:after="0" w:line="240" w:lineRule="auto"/>
        <w:jc w:val="both"/>
        <w:rPr>
          <w:rFonts w:ascii="Arial" w:hAnsi="Arial" w:cs="Arial"/>
          <w:bCs/>
        </w:rPr>
      </w:pPr>
      <w:r w:rsidRPr="00384150">
        <w:rPr>
          <w:rFonts w:ascii="Arial" w:hAnsi="Arial" w:cs="Arial"/>
          <w:bCs/>
        </w:rPr>
        <w:t>Pytanie 4.</w:t>
      </w:r>
    </w:p>
    <w:p w14:paraId="02908ECB" w14:textId="77777777" w:rsidR="00384150" w:rsidRPr="00384150" w:rsidRDefault="00384150" w:rsidP="00384150">
      <w:pPr>
        <w:spacing w:after="0" w:line="240" w:lineRule="auto"/>
        <w:jc w:val="both"/>
        <w:rPr>
          <w:rFonts w:ascii="Arial" w:hAnsi="Arial" w:cs="Arial"/>
          <w:bCs/>
        </w:rPr>
      </w:pPr>
      <w:r w:rsidRPr="00384150">
        <w:rPr>
          <w:rFonts w:ascii="Arial" w:hAnsi="Arial" w:cs="Arial"/>
          <w:bCs/>
        </w:rPr>
        <w:t>SWZ – Rozdział II, pkt 3 oraz PPU § 8 ust. 7 i 8.</w:t>
      </w:r>
    </w:p>
    <w:p w14:paraId="53A352E8" w14:textId="6187C70C" w:rsidR="00751E92" w:rsidRPr="00384150" w:rsidRDefault="00384150" w:rsidP="00384150">
      <w:pPr>
        <w:spacing w:after="0" w:line="240" w:lineRule="auto"/>
        <w:jc w:val="both"/>
        <w:rPr>
          <w:rFonts w:ascii="Arial" w:hAnsi="Arial" w:cs="Arial"/>
          <w:bCs/>
        </w:rPr>
      </w:pPr>
      <w:r w:rsidRPr="00384150">
        <w:rPr>
          <w:rFonts w:ascii="Arial" w:hAnsi="Arial" w:cs="Arial"/>
          <w:bCs/>
        </w:rPr>
        <w:t>Zamawiający określił wymagania związane z realizacją zamówienia w zakresie zatrudnienia przez wykonawcę lub</w:t>
      </w:r>
      <w:r>
        <w:rPr>
          <w:rFonts w:ascii="Arial" w:hAnsi="Arial" w:cs="Arial"/>
          <w:bCs/>
        </w:rPr>
        <w:t xml:space="preserve"> </w:t>
      </w:r>
      <w:r w:rsidRPr="00384150">
        <w:rPr>
          <w:rFonts w:ascii="Arial" w:hAnsi="Arial" w:cs="Arial"/>
          <w:bCs/>
        </w:rPr>
        <w:t>podwykonawcę na podstawie stosunku pracy osób wykonujących wskazane przez zamawiającego czynności</w:t>
      </w:r>
      <w:r>
        <w:rPr>
          <w:rFonts w:ascii="Arial" w:hAnsi="Arial" w:cs="Arial"/>
          <w:bCs/>
        </w:rPr>
        <w:t xml:space="preserve"> </w:t>
      </w:r>
      <w:r w:rsidRPr="00384150">
        <w:rPr>
          <w:rFonts w:ascii="Arial" w:hAnsi="Arial" w:cs="Arial"/>
          <w:bCs/>
        </w:rPr>
        <w:t>w zakresie realizacji zamówienia.</w:t>
      </w:r>
    </w:p>
    <w:p w14:paraId="3FE266E1" w14:textId="1357AA62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Wykonawca zwraca się o doprecyzowanie postawionego wymogu, bowiem na podstawie art. 95 ustawy Prawo</w:t>
      </w:r>
      <w:r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zamówień publicznych obowiązkiem Zamawiającego jest określenie, w ogłoszeniu o zamówieniu lub dokumentach</w:t>
      </w:r>
      <w:r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zamówienia na usługi lub roboty budowlane, wymagań związanych z realizacją zamówienia w zakresie</w:t>
      </w:r>
      <w:r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zatrudnienia przez wykonawcę lub podwykonawcę na podstawie stosunku pracy osób wykonujących wskazane</w:t>
      </w:r>
      <w:r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przez zamawiającego czynności w zakresie realizacji zamówienia, jeżeli wykonanie tych czynności polega na</w:t>
      </w:r>
      <w:r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wykonywaniu pracy w sposób określony w art. 22 § 1 ustawy z dnia 26 czerwca 1974 r. – Kodeks pracy.</w:t>
      </w:r>
    </w:p>
    <w:p w14:paraId="7A913E3C" w14:textId="26B4184A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W związku z powyższym Wykonawca zwraca się o doprecyzowanie postawionego wymogu w zakresie</w:t>
      </w:r>
      <w:r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zatrudnienia na podstawie stosunku pracy osób wykonujących wskazane przez Zamawiającego czynności w</w:t>
      </w:r>
      <w:r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zakresie realizacji niniejszego zamówienia, ale tylko w sytuacji, jeżeli wykonanie tych czynności polega na</w:t>
      </w:r>
      <w:r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wykonywaniu pracy w sposób określony w art. 22 § 1 ustawy z dnia 26 czerwca 1974 r. – Kodeks pracy. A</w:t>
      </w:r>
      <w:r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contrario, Wykonawca wnosi o potwierdzenie słuszności twierdzenia, że wymóg postawiony przez Zamawiającego</w:t>
      </w:r>
      <w:r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w niniejszym postępowaniu nie dotyczy sytuacji, jeżeli wykonanie określonych przez Zamawiającego czynności nie</w:t>
      </w:r>
      <w:r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polega na wykonywaniu pracy w sposób określony w art. 22 § 1 ustawy z dnia 26 czerwca 1974 r. – Kodeks pracy.</w:t>
      </w:r>
    </w:p>
    <w:p w14:paraId="108A05E3" w14:textId="567FB12F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Specyfika świadczenia usług pocztowych nie uzasadnia realizacji czynności w ramach tych usług wyłącznie przez</w:t>
      </w:r>
      <w:r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osoby zatrudnione w ramach stosunku pracy, a uzasadnieniem wniosku Wykonawcy o doprecyzowanie wymogu w</w:t>
      </w:r>
      <w:r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treści SWZ jest m. in. świadczenie usług pocztowych przez agentów pocztowych, którzy hipotetycznie też będą</w:t>
      </w:r>
      <w:r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wykonywać czynności operacyjne określone przez zamawiającego. Na podstawie umowy agencyjnej, zawartej z</w:t>
      </w:r>
      <w:r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operatorem pocztowym, agenci pocztowi prowadzą działalność jako przedsiębiorcy pośredniczący na rzecz</w:t>
      </w:r>
      <w:r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operatora pocztowego w zawieraniu z nadawcami umów o świadczenie usług pocztowych lub zawierający je w</w:t>
      </w:r>
      <w:r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imieniu operatora pocztowego (art. 3 pkt 3 ustawy Prawo pocztowe). Ponadto, placówką pocztową jest jednostka</w:t>
      </w:r>
      <w:r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organizacyjna operatora pocztowego lub agenta pocztowego, w której można zawrzeć umowę o świadczenie</w:t>
      </w:r>
    </w:p>
    <w:p w14:paraId="3DC73C2B" w14:textId="2FDEB9B3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usługi pocztowej lub która doręcza adresatom przesyłki pocztowe lub kwoty pieniężne określone w przekazach</w:t>
      </w:r>
      <w:r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 xml:space="preserve">pocztowych, albo inne wyodrębnione i oznaczone przez operatora </w:t>
      </w:r>
      <w:r w:rsidRPr="00384150">
        <w:rPr>
          <w:rFonts w:ascii="Arial" w:eastAsia="Calibri" w:hAnsi="Arial" w:cs="Arial"/>
          <w:bCs/>
        </w:rPr>
        <w:lastRenderedPageBreak/>
        <w:t>pocztowego miejsce, w którym można zawrzeć</w:t>
      </w:r>
      <w:r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umowę o świadczenie usługi pocztowej lub odebrać przesyłkę pocztową lub kwotę pieniężną określoną w</w:t>
      </w:r>
      <w:r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przekazie pocztowym (art. 3 pkt 15 ustawy Prawo pocztowe). Ustawodawca dopuścił tym samym świadczenie</w:t>
      </w:r>
      <w:r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usług pocztowych przez osoby, z którymi operator pocztowy zawiera umowy cywilnoprawne. W obliczu specyfiki</w:t>
      </w:r>
      <w:r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działalności agentów pocztowych, wykonujących czynności składające się na świadczenie usług pocztowych,</w:t>
      </w:r>
      <w:r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stawianie bezwzględnego wymogu realizacji wszystkich czynności w zakresie realizacji niniejszego zamówienia</w:t>
      </w:r>
      <w:r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(czyli także czynności, których wykonywanie nie polega na wykonywaniu pracy w sposób określony w art. 22 § 1</w:t>
      </w:r>
      <w:r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ustawy z dnia 26 czerwca 1974 r. – Kodeks pracy) przez osoby zatrudnione w ramach stosunku pracy jest zdaniem</w:t>
      </w:r>
      <w:r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Wykonawcy nieuzasadnione. Literalne brzmienie wymogu postawionego przez Zamawiającego w treści umowy na</w:t>
      </w:r>
      <w:r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to wskazuje. Wykonawca pragnie zauważyć, że czynności operacyjne określone przez Zamawiającego, w</w:t>
      </w:r>
      <w:r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szczególności także doręczanie przesyłek, również może odbywać się przy braku spełnienia wszystkich elementów</w:t>
      </w:r>
      <w:r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(przesłanek) sankcjonujących stosunek pracy, wymienionych w art. 22 § 1 ustawy z dnia 26 czerwca 1974 r. –</w:t>
      </w:r>
      <w:r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Kodeks pracy.</w:t>
      </w:r>
    </w:p>
    <w:p w14:paraId="21291666" w14:textId="08345797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Za komentarzem do ustawy udostępnionym na stronach www Urzędu Zamówień Publicznych (KOMENTARZ</w:t>
      </w:r>
      <w:r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PRAWO ZAMÓWIEŃ PUBLICZNYCH pod redakcją Huberta Nowaka, Mateusza Winiarza): „Zgodnie z dyspozycją</w:t>
      </w:r>
      <w:r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art. 95 ust. 1 Pzp obowiązek zatrudnienia przez wykonawcę i jego podwykonawców na podstawie umowy o pracę</w:t>
      </w:r>
      <w:r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osób wykonujących czynności w trakcie realizacji zamówienia ma zastosowanie do czynności wskazanych przez</w:t>
      </w:r>
    </w:p>
    <w:p w14:paraId="0D391DF0" w14:textId="32F09575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zamawiającego, jeśli wykonywanie tych czynności polega na wykonywaniu pracy w sposób określony w art. 22 § 1</w:t>
      </w:r>
      <w:r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Kp. Rodzi to po stronie zamawiającego obowiązek przeanalizowania, czy czynności, które będą wykonywane w</w:t>
      </w:r>
      <w:r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ramach zamówienia, będą miały charakter stosunku pracy, oraz obowiązek wyspecyfikowania tych czynności,</w:t>
      </w:r>
      <w:r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które spełniają ten warunek”.</w:t>
      </w:r>
    </w:p>
    <w:p w14:paraId="056FC576" w14:textId="09452752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Wykonawca powołuje się w tym przypadku na sytuacje braku wystąpienia łącznie wszystkich przesłanek</w:t>
      </w:r>
      <w:r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konstytuujących stosunek pracy. Zdaniem Wykonawcy czynności wykonywane w ramach realizacji przedmiotu</w:t>
      </w:r>
      <w:r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zamówienia, nie będą wymagały umowy o pracę, jeżeli nie wystąpią łącznie wszystkie przesłanki określone art. 22</w:t>
      </w:r>
      <w:r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§ 1 Kodeksu pracy. Wykonawca tym samym wskazuje, że analiza, czy dana czynność jest wykonywana przy</w:t>
      </w:r>
      <w:r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spełnieniu cech stosunku pracy, będąca obowiązkiem Zamawiającego, powinna uwzględniać specyficzne</w:t>
      </w:r>
      <w:r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uregulowania branży, w ramach której realizowany jest przedmiot zamówienia. Za prawidłowością działania</w:t>
      </w:r>
      <w:r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wykonawcy stoją kontrole Państwowej Inspekcji Pracy, które nie wykazały nieprawidłowości w tym zakresie.</w:t>
      </w:r>
    </w:p>
    <w:p w14:paraId="349D5057" w14:textId="695484A3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Ten sam komentarz do ustawy wskazuje: „Kodeksowa definicja stosunku pracy była przedmiotem analizy w</w:t>
      </w:r>
      <w:r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wyrokach sądowych, które stanowią istotną wskazówkę pomagającą zidentyfikować cechy charakteryzujące</w:t>
      </w:r>
      <w:r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umowy o pracę i wskazać czynności w zamówieniu, które podlegać będą obowiązkowi zatrudnienia na podstawie</w:t>
      </w:r>
      <w:r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umowy o pracę. Na ich podstawie można wskazać następujące czynniki, które zamawiający powinien wziąć pod</w:t>
      </w:r>
      <w:r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uwagę, analizując, czy dana czynność ma cechy stosunku pracy: (1) czy ma ona charakter czynności</w:t>
      </w:r>
      <w:r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wykonywanej w określonych godzinach i miejscu oraz warunkach podporządkowania określonym normom</w:t>
      </w:r>
      <w:r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porządkowym (np. regulamin pracy), czy też czynności doraźnej, której efektem ma być osiągnięcie określonego</w:t>
      </w:r>
      <w:r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rezultatu, oraz (2) czy ma być realizowana pod kierownictwem i zgodnie z poleceniami i konkretnymi wytycznymi</w:t>
      </w:r>
      <w:r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wykonawcy, czy też osoba wykonująca tę czynność w ramach realizacji zamówienia będzie miała swobodę</w:t>
      </w:r>
      <w:r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odnośnie organizacji swojej pracy oraz doboru metod służących osiągnięciu oczekiwanego rezultatu.”</w:t>
      </w:r>
    </w:p>
    <w:p w14:paraId="6F696282" w14:textId="4E648DB8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Wykonawca pragnie zauważyć, że czynności określone w SWZ przez Zamawiającego są również wykonywane</w:t>
      </w:r>
      <w:r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przy braku spełnienia powyższych przesłanek, a bardzo szeroko zakreślony wymóg zatrudnienia (a dokładnie</w:t>
      </w:r>
      <w:r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objęcie wszystkich czynności operacyjnych w ramach realizacji przedmiotu zamówienia – wymogiem realizacji w</w:t>
      </w:r>
      <w:r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ramach stosunku pracy) – naraża Wykonawcę na realne ryzyko naliczenia bardzo wysokiej kary umownej w</w:t>
      </w:r>
      <w:r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sytuacji literalnej interpretacji postanowień umowy.</w:t>
      </w:r>
    </w:p>
    <w:p w14:paraId="5D8C62DB" w14:textId="0C822C6C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Wykonawca uważa, że na zamawiającym leży obowiązek określenia czynności w ramach realizacji przedmiotu</w:t>
      </w:r>
      <w:r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zamówienia, które powinny być wykonywane na podstawie umowy o pracę, jeżeli wykonywanie tych czynności</w:t>
      </w:r>
      <w:r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polega na wykonywaniu pracy w sposób określony w art. 22 § 1 Kodeks pracy, czyli nie zawsze, ale tylko jeżeli</w:t>
      </w:r>
      <w:r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wystąpią przesłanki wymienione w art. 22 § 1 Kodeks pracy.</w:t>
      </w:r>
    </w:p>
    <w:p w14:paraId="01CE1C2B" w14:textId="77777777" w:rsid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</w:p>
    <w:p w14:paraId="6DB96072" w14:textId="78EEF230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lastRenderedPageBreak/>
        <w:t>Pytanie 5.</w:t>
      </w:r>
    </w:p>
    <w:p w14:paraId="7BB5DD09" w14:textId="77777777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SWZ - Rozdział II, pkt 7</w:t>
      </w:r>
    </w:p>
    <w:p w14:paraId="0AEDAA91" w14:textId="77777777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Wykonawca zauważa, że Zamawiający nie zamieścił w dokumentacji oświadczenia dotyczącego wykazu usług.</w:t>
      </w:r>
    </w:p>
    <w:p w14:paraId="765AFEF0" w14:textId="425EF99E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Wykonawca wnioskuje o opublikowanie wzoru dokumentu. W przeciwnym razie Wykonawca prosi</w:t>
      </w:r>
      <w:r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o potwierdzenie, że wykaz zrealizowanych usług zostanie złożony na wzorze Wykonawcy.</w:t>
      </w:r>
    </w:p>
    <w:p w14:paraId="65A8D7DF" w14:textId="77777777" w:rsid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</w:p>
    <w:p w14:paraId="1BF32FC1" w14:textId="509B0202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Pytanie 6.</w:t>
      </w:r>
    </w:p>
    <w:p w14:paraId="5B7BCE9C" w14:textId="77777777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PPU § 2 ust 11 zawiera zapis:</w:t>
      </w:r>
    </w:p>
    <w:p w14:paraId="4954F38A" w14:textId="3E7EF068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„Reklamacje z tytułu niewykonania lub nienależytego wykonania usługi pocztowej przez Wykonawcę, Zamawiający</w:t>
      </w:r>
      <w:r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zgłasza zgodnie z obowiązującymi w tym zakresie powszechnie obowiązującymi przepisami prawa.”</w:t>
      </w:r>
    </w:p>
    <w:p w14:paraId="5B0FDC62" w14:textId="77777777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Wykonawca zauważa, iż reklamacje mogą być wnoszone w następujący sposób:</w:t>
      </w:r>
    </w:p>
    <w:p w14:paraId="650EEDCE" w14:textId="034C6547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1) Aplikacja Elektronicznego Nadawcy, EN-reklamacje dla nadawców korzystających z Elektronicznego</w:t>
      </w:r>
      <w:r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Nadawcy (kanał podstawowy)</w:t>
      </w:r>
    </w:p>
    <w:p w14:paraId="08C5E2C3" w14:textId="77777777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2) e-formularz – aktywna formatka do wnoszenia reklamacji na stronie:www.poczta-polska.pl/Reklamacje</w:t>
      </w:r>
    </w:p>
    <w:p w14:paraId="4CBC35C7" w14:textId="41B4B47E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3) wersja papierowa, w tym na druku nakładu PP S.A. (adresy do przesyłania reklamacji są ujęte na stronie</w:t>
      </w:r>
      <w:r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informacyjnej Biura Wsparcia Klientów w intranecie.</w:t>
      </w:r>
    </w:p>
    <w:p w14:paraId="0C90E812" w14:textId="757DAF5D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Prosimy o potwierdzenie, że Zamawiający akceptuje wskazane wyżej podstawowe kanały zgłoszeń</w:t>
      </w:r>
      <w:r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reklamacji.</w:t>
      </w:r>
    </w:p>
    <w:p w14:paraId="0A68E2ED" w14:textId="77777777" w:rsid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</w:p>
    <w:p w14:paraId="2E23B4E9" w14:textId="71BD68C3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Pytanie 7.</w:t>
      </w:r>
    </w:p>
    <w:p w14:paraId="2AE0153B" w14:textId="77777777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PPU § 4 pkt 2) zawiera zapis:</w:t>
      </w:r>
    </w:p>
    <w:p w14:paraId="698B9455" w14:textId="5BB11555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„do nadawania przesyłek pocztowych w stanie uporządkowanym przez co należy rozumieć wpisanie każdej</w:t>
      </w:r>
      <w:r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przesyłki rejestrowanej i nierejestrowanej do internetowej aplikacji Elektroniczny Nadawca (EN),”</w:t>
      </w:r>
    </w:p>
    <w:p w14:paraId="4532D4A9" w14:textId="4DF7868A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Wykonawca zauważa, że w przypadku braku możliwości nadania przesyłek z wykorzystaniem aplikacji</w:t>
      </w:r>
      <w:r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Wykonawcy z powodu awarii Zamawiający zobowiązany jest dołączyć dokumenty nadawcze w formie</w:t>
      </w:r>
      <w:r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tradycyjnej. Biorąc pod uwagę powyższe Wykonawca wnosi o modyfikację i przyjęcie następującego</w:t>
      </w:r>
      <w:r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brzmienia ww. zapisu:</w:t>
      </w:r>
    </w:p>
    <w:p w14:paraId="4A152A57" w14:textId="77777777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„do nadawania przesyłek w stanie uporządkowanym, przez co należy rozumieć:</w:t>
      </w:r>
    </w:p>
    <w:p w14:paraId="2906285E" w14:textId="77777777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a) dla przesyłek rejestrowanych - wpisanie każdej przesyłki do książki nadawczej w dwóch egzemplarzach,</w:t>
      </w:r>
    </w:p>
    <w:p w14:paraId="26233EBD" w14:textId="4993A46E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z których oryginał będzie przeznaczony dla Wykonawcy w celach rozliczeniowych,</w:t>
      </w:r>
      <w:r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a kopia stanowić będzie dla Zamawiającego potwierdzenie nadania danej partii przesyłek lub wpisanie każdej</w:t>
      </w:r>
      <w:r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przesyłki rejestrowanej do internetowej aplikacji Elektroniczny Nadawca (EN),</w:t>
      </w:r>
    </w:p>
    <w:p w14:paraId="0762C5C3" w14:textId="3F780208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b) dla przesyłek zwykłych - zestawienie ilościowe przesyłek wg poszczególnych kategorii wagowych sporządzone</w:t>
      </w:r>
      <w:r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dla celów rozliczeniowych w dwóch egzemplarzach, z których oryginał będzie przeznaczony dla Wykonawcy w</w:t>
      </w:r>
      <w:r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celach rozliczeniowych, a kopia stanowić będzie dla Zamawiającego potwierdzenie nadania danej partii przesyłek</w:t>
      </w:r>
      <w:r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lub wpisanie przesyłek nierejestrowanych do internetowej aplikacji Elektroniczny Nadawca (EN),,</w:t>
      </w:r>
    </w:p>
    <w:p w14:paraId="38366BE9" w14:textId="52EBF064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c) dla paczek pocztowych – sporządzenie potwierdzenia nadania paczki dla celów rozliczeniowych,</w:t>
      </w:r>
      <w:r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w dwóch egzemplarzach, po jednym dla każdej ze stron, dla Zamawiającego będzie ono potwierdzeniem nadania</w:t>
      </w:r>
      <w:r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przesyłki lub wpisanie każdej paczki do internetowej aplikacji Elektroniczny Nadawca (EN),,</w:t>
      </w:r>
    </w:p>
    <w:p w14:paraId="4CEF38BA" w14:textId="0F819CD9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d) dla przesyłek kurierskich - sporządzenie listu przewozowego lub innego dokumentu wg wzoru ustalonego przez</w:t>
      </w:r>
      <w:r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Wykonawcę, w dwóch egzemplarzach, po jednym dla każdej ze stron, dla Zamawiającego będzie on</w:t>
      </w:r>
      <w:r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potwierdzeniem nadania przesyłki lub wpisanie każdej przesyłki kurierskiej do internetowej aplikacji Elektroniczny</w:t>
      </w:r>
      <w:r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Nadawca (EN),”</w:t>
      </w:r>
    </w:p>
    <w:p w14:paraId="737788D7" w14:textId="77777777" w:rsid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</w:p>
    <w:p w14:paraId="106013E3" w14:textId="7A6AEF9E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Pytanie 8.</w:t>
      </w:r>
    </w:p>
    <w:p w14:paraId="50E7968C" w14:textId="77777777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PPU § 6 ust. 3 zawiera zapis:</w:t>
      </w:r>
    </w:p>
    <w:p w14:paraId="6808F157" w14:textId="0FC497B6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„Wykonawca otrzyma wynagrodzenie za rzeczywistą ilość zrealizowanej usługi, określoną na podstawie ceny</w:t>
      </w:r>
      <w:r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jednostkowej za dany rodzaj przesyłki zawartej w formularzu cenowym i rzeczywistej ilości wykonanych usług.</w:t>
      </w:r>
    </w:p>
    <w:p w14:paraId="31A0EECA" w14:textId="2D72291A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lastRenderedPageBreak/>
        <w:t>Podane w formularzu cenowym przewidywane ilości nadawanych przesyłek przez okres obowiązywania umowy</w:t>
      </w:r>
      <w:r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są szacunkowe i mogą ulec zmianie w zależności od potrzeb Zamawiającego, na co Wykonawca wyraża zgodę</w:t>
      </w:r>
      <w:r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tym samym oświadczając, że nie będzie dochodził roszczeń z tytułu zmian rodzajowych i ilościowych w trakcie</w:t>
      </w:r>
      <w:r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realizacji umowy, w szczególności różnicy pomiędzy kwotą wynagrodzenia, o której mowa w § 6 ust. 2 umowy,</w:t>
      </w:r>
      <w:r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a kwotą faktycznie należną zgodnie z fakturami.”</w:t>
      </w:r>
    </w:p>
    <w:p w14:paraId="0EEFBB3F" w14:textId="79CCDC89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Z uwagi na konieczność oszacowania przez Wykonawcę rentowności kontraktu, dla którego Wykonawca</w:t>
      </w:r>
      <w:r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planuje złożyć ofertę w niniejszym Postępowaniu kluczowe jest określenie minimalnego wykonania</w:t>
      </w:r>
      <w:r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Umowy. Na oferowane przez Wykonawcę ceny usług istotny wpływ ma gwarantowany wolumen</w:t>
      </w:r>
      <w:r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nadawanych przesyłek. W związku z tym, Wykonawca wnioskuje o dopisanie w PPU § 6 ust. 3 następującej</w:t>
      </w:r>
      <w:r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treści:</w:t>
      </w:r>
    </w:p>
    <w:p w14:paraId="02008FF4" w14:textId="1DEF0E7F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„Zamawiający gwarantuje iż nie będzie to mniej niż 80 % ilości przesyłek wskazanych w Formularzu cenowym.”</w:t>
      </w:r>
    </w:p>
    <w:p w14:paraId="7610795E" w14:textId="77777777" w:rsid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</w:p>
    <w:p w14:paraId="4A80B082" w14:textId="43357D30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Pytanie 9.</w:t>
      </w:r>
    </w:p>
    <w:p w14:paraId="460054F3" w14:textId="77777777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PPU § 6, pkt. 8 zawiera zapis:</w:t>
      </w:r>
    </w:p>
    <w:p w14:paraId="2228E2CE" w14:textId="50DC1C9F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„Opłata za niewykonane usługi komplementarne (tj. potwierdzenie odbioru przesyłki rejestrowanej) wniesiona przy</w:t>
      </w:r>
      <w:r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nadawaniu przesyłek podlega zwrotowi. Zwrot dokonywany będzie poprzez pomniejszenie kwoty opłat za</w:t>
      </w:r>
      <w:r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zwrócone przesyłki. Różnica kwot za zwrot przesyłek oraz opłat należnych z tytułu niewykonania usług</w:t>
      </w:r>
      <w:r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komplementarnych stanowić będzie należność dla Wykonawcy (…) ”</w:t>
      </w:r>
    </w:p>
    <w:p w14:paraId="73EC7742" w14:textId="13E12512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Wykonawca informuje, iż planowane jest wprowadzenie modyfikacji systemu, w której będzie inna zasada</w:t>
      </w:r>
      <w:r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fakturowania zwrotów. Zwrot opłaty za niezrealizowane potwierdzenie odbioru będzie realizowany poprzez</w:t>
      </w:r>
      <w:r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korektę ilości tej usługi na fakturze za miesiąc, w którym było nadanie przesyłki (wystawiana będzie</w:t>
      </w:r>
      <w:r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faktura korygująca). Nie będzie pomniejszania opłaty za zwrot w bieżącej fakturze. Po wejściu w życie tej</w:t>
      </w:r>
      <w:r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modyfikacji nie będzie możliwości rozliczania zwrotów w opisany przez Zamawiającego sposób. Termin</w:t>
      </w:r>
      <w:r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wdrożenia modyfikacji systemu nie został jeszcze określony. Wykonawca wnosi o akceptację rozwiązania.</w:t>
      </w:r>
    </w:p>
    <w:p w14:paraId="2BD73879" w14:textId="77777777" w:rsid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</w:p>
    <w:p w14:paraId="51A818CF" w14:textId="3F57F177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Pytanie 10.</w:t>
      </w:r>
    </w:p>
    <w:p w14:paraId="38CCA487" w14:textId="77777777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PPU § 6, pkt. 9 zawiera zapis:</w:t>
      </w:r>
    </w:p>
    <w:p w14:paraId="65F1FA0B" w14:textId="27662642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„W przypadku nadania przez Zamawiającego przesyłek nieujętych w formularzu cenowym, lecz objętych</w:t>
      </w:r>
      <w:r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przedmiotem umowy, podstawą rozliczeń będą ceny z aktualnego cennika usług pocztowych Wykonawcy.”</w:t>
      </w:r>
    </w:p>
    <w:p w14:paraId="0B5A3D63" w14:textId="18AAEFE0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Wykonawca zauważa, że w takcie realizacji umowy nie ma możliwości naliczenia opłaty za przesyłki</w:t>
      </w:r>
      <w:r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kurierskie niewskazane w Formularzu Cenowym. Biorąc pod uwagę powyższe Wykonawca wnosi</w:t>
      </w:r>
      <w:r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rozszerzenie Formularza Cenowego o dodatkowe pozycje celem dokonania wyceny przesyłek kurierskich</w:t>
      </w:r>
      <w:r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z zadeklarowaną wartością, które Zamawiający wymienił w SOPZ pkt 2: „Przesyłki kurierskie w obrocie</w:t>
      </w:r>
      <w:r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krajowym o wadze do 30 kg:</w:t>
      </w:r>
    </w:p>
    <w:p w14:paraId="1FF1C553" w14:textId="77777777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- przesyłki kurierskie z zadeklarowaną wartością doręczane w dniu następnym</w:t>
      </w:r>
    </w:p>
    <w:p w14:paraId="192BCA23" w14:textId="77777777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(w ciągu całego dnia) – wartość do 100 zł,</w:t>
      </w:r>
    </w:p>
    <w:p w14:paraId="3FF6510B" w14:textId="77777777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- przesyłki kurierskie z zadeklarowaną wartością doręczane w dniu następnym</w:t>
      </w:r>
    </w:p>
    <w:p w14:paraId="678FF2E7" w14:textId="77777777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(w ciągu całego dnia) – wartość ponad 100 zł – 250 zł,</w:t>
      </w:r>
    </w:p>
    <w:p w14:paraId="186674F1" w14:textId="77777777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- przesyłki kurierskie z zadeklarowaną wartością doręczane w dniu następnym</w:t>
      </w:r>
    </w:p>
    <w:p w14:paraId="2DA1000B" w14:textId="77777777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(w ciągu całego dnia) – wartość ponad 250 zł – 500 zł,</w:t>
      </w:r>
    </w:p>
    <w:p w14:paraId="148B6C35" w14:textId="77777777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- przesyłki kurierskie z zadeklarowaną wartością doręczane w dniu następnym</w:t>
      </w:r>
    </w:p>
    <w:p w14:paraId="43C2E84C" w14:textId="77777777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(w ciągu całego dnia) – wartość ponad 500 zł – 1000 zł.</w:t>
      </w:r>
    </w:p>
    <w:p w14:paraId="3A74FB1A" w14:textId="77777777" w:rsid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</w:p>
    <w:p w14:paraId="27568A8C" w14:textId="70C115FA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Pytanie 11.</w:t>
      </w:r>
    </w:p>
    <w:p w14:paraId="3E0DD5A8" w14:textId="77777777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PPU § 6, pkt. 9 zawiera zapis:</w:t>
      </w:r>
    </w:p>
    <w:p w14:paraId="752DFCA2" w14:textId="72D20DA8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„W przypadku nadania przez Zamawiającego przesyłek nieujętych w formularzu cenowym, lecz objętych</w:t>
      </w:r>
      <w:r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przedmiotem umowy, podstawą rozliczeń będą ceny z aktualnego cennika usług pocztowych Wykonawcy.”</w:t>
      </w:r>
    </w:p>
    <w:p w14:paraId="74C9BA2E" w14:textId="00DD1B5B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Powołując się na argumentację przytoczoną w pytaniu 10 Wykonawca wnosi o modyfikację i przyjęcie</w:t>
      </w:r>
      <w:r w:rsidR="00E571B9"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następującego brzmienia ww. zapisu:</w:t>
      </w:r>
    </w:p>
    <w:p w14:paraId="7C29FB72" w14:textId="1C1F1A09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„W przypadku nadania przez Zamawiającego przesyłek listowych, paczek pocztowych nieujętych w formularzu</w:t>
      </w:r>
      <w:r w:rsidR="00E571B9"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 xml:space="preserve">cenowym, lecz objętych przedmiotem umowy oraz w przypadku </w:t>
      </w:r>
      <w:r w:rsidRPr="00384150">
        <w:rPr>
          <w:rFonts w:ascii="Arial" w:eastAsia="Calibri" w:hAnsi="Arial" w:cs="Arial"/>
          <w:bCs/>
        </w:rPr>
        <w:lastRenderedPageBreak/>
        <w:t>zwrotów przesyłek rejestrowanych, podstawą</w:t>
      </w:r>
      <w:r w:rsidR="00E571B9"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rozliczeń będą ceny z cennika usług pocztowych Wykonawcy, aktualnego na dzień nadania przesyłek.”</w:t>
      </w:r>
    </w:p>
    <w:p w14:paraId="77A3204B" w14:textId="77777777" w:rsidR="00E571B9" w:rsidRDefault="00E571B9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</w:p>
    <w:p w14:paraId="71A03866" w14:textId="70368BEE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Pytanie 12.</w:t>
      </w:r>
    </w:p>
    <w:p w14:paraId="2AA0A827" w14:textId="77777777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SOPZ pkt 19 zawiera zapis:</w:t>
      </w:r>
    </w:p>
    <w:p w14:paraId="6CB8F978" w14:textId="0839C3BA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„W przypadku nadawania przez Zamawiającego przesyłek nie ujętych w powyższym formularzu cenowym,</w:t>
      </w:r>
      <w:r w:rsidR="00E571B9"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podstawą rozliczeń będą ceny podane w cenniku usług pocztowych Wykonawcy. Wykonawca, którego oferta</w:t>
      </w:r>
      <w:r w:rsidR="00E571B9"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uznana zostanie za najkorzystniejszą jest zobowiązany przed zawarciem umowy złożyć Zamawiającemu cennik</w:t>
      </w:r>
      <w:r w:rsidR="00E571B9"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usług pocztowych.”</w:t>
      </w:r>
    </w:p>
    <w:p w14:paraId="4246594A" w14:textId="14C14D9D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Biorąc pod uwagę argumentację przytoczoną w pytaniu 10 Wykonawca wnosi o modyfikację i przyjęcie</w:t>
      </w:r>
      <w:r w:rsidR="00E571B9"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następującego brzmienia ww. zapisu:</w:t>
      </w:r>
    </w:p>
    <w:p w14:paraId="647273F3" w14:textId="253380F1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„W przypadku nadawania przez Zamawiającego przesyłek listowych i paczek pocztowych nieujętych w formularzu</w:t>
      </w:r>
      <w:r w:rsidR="00E571B9"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cenowym, lecz objętych przedmiotem umowy oraz w przypadku zwrotów przesyłek rejestrowanych podstawą</w:t>
      </w:r>
      <w:r w:rsidR="00E571B9"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rozliczeń będą ceny podane w cenniku usług pocztowych Wykonawcy aktualnym na dzień nadania przesyłek.</w:t>
      </w:r>
    </w:p>
    <w:p w14:paraId="766D8895" w14:textId="7612BE77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Wykonawca, którego oferta uznana zostanie za najkorzystniejszą jest zobowiązany przed zawarciem umowy</w:t>
      </w:r>
      <w:r w:rsidR="00E571B9"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złożyć Zamawiającemu aktualnie obowiązujący cennik usług pocztowych”.</w:t>
      </w:r>
    </w:p>
    <w:p w14:paraId="53D55B20" w14:textId="77777777" w:rsidR="00E571B9" w:rsidRDefault="00E571B9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</w:p>
    <w:p w14:paraId="631DC386" w14:textId="4821CD7F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Pytanie 13.</w:t>
      </w:r>
    </w:p>
    <w:p w14:paraId="07E2CE37" w14:textId="77777777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PPU § 7 ust. 1 zawiera zapis:</w:t>
      </w:r>
    </w:p>
    <w:p w14:paraId="10F47427" w14:textId="4D579B63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„Wynagrodzenie ryczałtowe za wykonanie przedmiotu umowy ustalone zostało na podstawie oferty Wykonawcy z</w:t>
      </w:r>
      <w:r w:rsidR="00E571B9"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dnia…. i wynosi ……zł netto + podatek VAT w kwocie:… zł, co łącznie daje kwotę: ……. zł brutto (słownie:…..),</w:t>
      </w:r>
      <w:r w:rsidR="00E571B9"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stanowiącej załącznik nr 1 do niniejszej umowy. Rozliczenia finansowe będą dokonywane w okresach</w:t>
      </w:r>
      <w:r w:rsidR="00E571B9"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miesięcznych od pierwszego do ostatniego dnia miesiąca na podstawie specyfikacji wykonanych usług pocztowych</w:t>
      </w:r>
      <w:r w:rsidR="00E571B9"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sporządzonej przez Wykonawcę, która stanowić powinna załącznik do faktury VAT,”</w:t>
      </w:r>
      <w:r w:rsidR="00E571B9"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Wykonawca wnosi o modyfikację i przyjęcie następującego brzmienia ww. zapisu:</w:t>
      </w:r>
    </w:p>
    <w:p w14:paraId="2332AE6F" w14:textId="706510B3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„Wynagrodzenie ryczałtowe za wykonanie przedmiotu umowy ustalone zostało na podstawie oferty Wykonawcy z</w:t>
      </w:r>
      <w:r w:rsidR="00E571B9"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dnia…. i wynosi ……zł netto + podatek VAT w kwocie:… zł, co łącznie daje kwotę: ……. zł brutto (słownie:…..),</w:t>
      </w:r>
      <w:r w:rsidR="00E571B9"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stanowiącej załącznik nr 1 do niniejszej umowy. Rozliczenia finansowe będą dokonywane w okresach</w:t>
      </w:r>
      <w:r w:rsidR="00E571B9"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miesięcznych od pierwszego do ostatniego dnia miesiąca na podstawie dokumentów nadawczych oraz</w:t>
      </w:r>
      <w:r w:rsidR="00E571B9"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oddawczych. Specyfikacja wykonanych usług pocztowych sporządzona przez Wykonawcę stanowić będzie</w:t>
      </w:r>
    </w:p>
    <w:p w14:paraId="6A5AAD97" w14:textId="77777777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załącznik do faktury VAT,”</w:t>
      </w:r>
    </w:p>
    <w:p w14:paraId="29B6320C" w14:textId="77777777" w:rsidR="00E571B9" w:rsidRDefault="00E571B9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</w:p>
    <w:p w14:paraId="33C26ED2" w14:textId="703E8661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Pytanie 14.</w:t>
      </w:r>
    </w:p>
    <w:p w14:paraId="45223685" w14:textId="77777777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PPU § 7 ust. 5 zawiera zapis:</w:t>
      </w:r>
    </w:p>
    <w:p w14:paraId="27FB577B" w14:textId="2B589957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„5. Należności za wykonane prace Zamawiający przekaże na rachunek bankowy Wykonawcy na podstawie</w:t>
      </w:r>
      <w:r w:rsidR="00E571B9"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wystawionych faktur VAT w terminie 30 dni od dnia wystawienia faktury.”</w:t>
      </w:r>
    </w:p>
    <w:p w14:paraId="7057CC98" w14:textId="77777777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Wykonawca zauważa, że zapis ust. 8 Oferty zawiera treść:</w:t>
      </w:r>
    </w:p>
    <w:p w14:paraId="7C9F8C8A" w14:textId="6315C696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„Akceptujemy warunki płatności 30 dni od daty dostarczenia prawidłowo wystawionej faktury do siedziby</w:t>
      </w:r>
      <w:r w:rsidR="00E571B9"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Zamawiającego.”</w:t>
      </w:r>
    </w:p>
    <w:p w14:paraId="0FDF7F40" w14:textId="77777777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Wykonawca zwraca uwagę na fakt, iż Przepisy prawa nie przewidują instytucji „prawidłowej” faktury VAT.</w:t>
      </w:r>
    </w:p>
    <w:p w14:paraId="5CA82B29" w14:textId="36B84F3E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Ustawa o podatku od towarów i usług w art. 106e wymienia niezbędne elementy, która musi zawierać</w:t>
      </w:r>
      <w:r w:rsidR="00E571B9"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faktura. W przypadku błędów lub braków w fakturze podatnik zobowiązany jest zgodnie z art. 106j</w:t>
      </w:r>
      <w:r w:rsidR="00E571B9"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wystawić fakturę korygującą bądź notę korygującą – zgodnie z art. 106k.</w:t>
      </w:r>
    </w:p>
    <w:p w14:paraId="4E690095" w14:textId="2E605866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Ponadto z uwagi na obowiązujący u Wykonawcy system rozliczeń z kontrahentami, automatycznie</w:t>
      </w:r>
      <w:r w:rsidR="00E571B9"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określający termin płatności od daty wystawienia faktury VAT Wykonawca wnosi o modyfikację zapisu ust.</w:t>
      </w:r>
      <w:r w:rsidR="00E571B9"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8 Oferty i przyjęcie jego brzmienia, zgodnego z zapisem PPU § 7 ust. 5, w sposób następujący:</w:t>
      </w:r>
    </w:p>
    <w:p w14:paraId="2D482833" w14:textId="77777777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„Akceptujemy warunki płatności do 30 dni od daty wystawienia faktury.”</w:t>
      </w:r>
    </w:p>
    <w:p w14:paraId="5366FC7E" w14:textId="77777777" w:rsidR="00E571B9" w:rsidRDefault="00E571B9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</w:p>
    <w:p w14:paraId="443AFEB9" w14:textId="412C1679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Pytanie 15.</w:t>
      </w:r>
    </w:p>
    <w:p w14:paraId="264AE303" w14:textId="77777777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Wykonawca wnosi o dodanie w § 7 PPU ust 10 o następującej treści:</w:t>
      </w:r>
    </w:p>
    <w:p w14:paraId="21F3C1D5" w14:textId="77777777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„Za dzień zapłaty przyjmuje się dzień uznania rachunku bankowego Wykonawcy”</w:t>
      </w:r>
    </w:p>
    <w:p w14:paraId="35352E1C" w14:textId="77777777" w:rsidR="00E571B9" w:rsidRDefault="00E571B9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</w:p>
    <w:p w14:paraId="54059B87" w14:textId="77777777" w:rsidR="00E571B9" w:rsidRDefault="00E571B9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</w:p>
    <w:p w14:paraId="1F5FD6C2" w14:textId="5436C3E2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lastRenderedPageBreak/>
        <w:t>Pytanie 16.</w:t>
      </w:r>
    </w:p>
    <w:p w14:paraId="3ABE83CE" w14:textId="77777777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W § 8 PPU zastosowano nieprawidłową numerację ustępów. Wykonawca wnosi o dokonanie poprawek.</w:t>
      </w:r>
    </w:p>
    <w:p w14:paraId="21BE32BB" w14:textId="77777777" w:rsidR="00E571B9" w:rsidRDefault="00E571B9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</w:p>
    <w:p w14:paraId="39D33992" w14:textId="762C6F7E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Pytanie 17.</w:t>
      </w:r>
    </w:p>
    <w:p w14:paraId="775477AB" w14:textId="77777777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PPU § 9 ust. 1 pkt 8 zawiera zapis:</w:t>
      </w:r>
    </w:p>
    <w:p w14:paraId="7E7FCEF5" w14:textId="77777777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„Zamawiający może odstąpić od umowy, jeżeli:</w:t>
      </w:r>
    </w:p>
    <w:p w14:paraId="08338651" w14:textId="77777777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(..)</w:t>
      </w:r>
    </w:p>
    <w:p w14:paraId="6AD9D438" w14:textId="1C4B1303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w razie stwierdzenia przez Zamawiającego, że Wykonawca wykonuje usługę niezgodnie z zapisami w specyfikacji</w:t>
      </w:r>
      <w:r w:rsidR="00E571B9"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warunków zamówienia bądź innymi odpowiednimi przepisami, Zamawiający może wezwać go do zmiany sposobu</w:t>
      </w:r>
      <w:r w:rsidR="00E571B9"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wykonywania przedmiotu umowy i wyznaczyć mu w tym celu odpowiedni termin, a po jego bezskutecznym upływie</w:t>
      </w:r>
      <w:r w:rsidR="00E571B9"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od umowy odstąpić z przyczyn leżących wyłącznie po stronie Wykonawcy.</w:t>
      </w:r>
    </w:p>
    <w:p w14:paraId="41AF670C" w14:textId="77777777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Wykonawca zauważa, że określenie treści „bądź innymi odpowiednimi przepisami” jest nieprecyzyjne.</w:t>
      </w:r>
    </w:p>
    <w:p w14:paraId="07B398DB" w14:textId="32BA2E88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W związku z powyższym Wykonawca wnosi o jego wykreślenie i przyjęcie następującego brzmienia zapisu</w:t>
      </w:r>
      <w:r w:rsidR="00E571B9"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PPU § 9 ust. 1 pkt 8:</w:t>
      </w:r>
    </w:p>
    <w:p w14:paraId="0FFBCC2D" w14:textId="77777777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„Zamawiający może odstąpić od umowy, jeżeli:</w:t>
      </w:r>
    </w:p>
    <w:p w14:paraId="1E9FB587" w14:textId="444C3698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(..)</w:t>
      </w:r>
      <w:r w:rsidR="00E571B9"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w razie stwierdzenia przez Zamawiającego, że Wykonawca wykonuje usługę niezgodnie z zapisami w specyfikacji</w:t>
      </w:r>
      <w:r w:rsidR="00E571B9"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warunków zamówienia, Zamawiający może wezwać go do zmiany sposobu wykonywania przedmiotu umowy</w:t>
      </w:r>
      <w:r w:rsidR="00E571B9"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i wyznaczyć mu w tym celu odpowiedni termin, nie krótszy niż 14 dni, a po jego bezskutecznym upływie od umowy</w:t>
      </w:r>
      <w:r w:rsidR="00E571B9"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odstąpić z przyczyn leżących wyłącznie po stronie Wykonawcy.</w:t>
      </w:r>
    </w:p>
    <w:p w14:paraId="6DA97EFB" w14:textId="77777777" w:rsidR="00E571B9" w:rsidRDefault="00E571B9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</w:p>
    <w:p w14:paraId="7003B390" w14:textId="3AD738C4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Pytanie 18.</w:t>
      </w:r>
    </w:p>
    <w:p w14:paraId="590C8C01" w14:textId="77777777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SOPZ pkt 1 zawiera zapis:</w:t>
      </w:r>
    </w:p>
    <w:p w14:paraId="5163E365" w14:textId="77777777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Przedmiotem zamówienia jest:</w:t>
      </w:r>
    </w:p>
    <w:p w14:paraId="3D44D236" w14:textId="6E0A1476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„Świadczenie usług pocztowych w obrocie krajowym i zagranicznym w zakresie przyjmowania, przemieszczania</w:t>
      </w:r>
      <w:r w:rsidR="00E571B9"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i doręczania przesyłek listowych oraz w obrocie krajowym w zakresie przyjmowania, przemieszczania i doręczania</w:t>
      </w:r>
      <w:r w:rsidR="00E571B9"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paczek, przesyłek kurierskich i przekazów pocztowych oraz zwrot wszystkich rodzajów przesyłek do nadawcy po</w:t>
      </w:r>
      <w:r w:rsidR="00E571B9"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wyczerpaniu możliwości ich doręczenia lub wydania odbiorcy w rozumieniu ustawy Prawo Pocztowe z dn. 23</w:t>
      </w:r>
    </w:p>
    <w:p w14:paraId="144140A1" w14:textId="77777777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listopada 2012, (Dz.U. z 2022 r. poz. 896), na potrzeby Starostwa Powiatowego w Wołominie.”</w:t>
      </w:r>
    </w:p>
    <w:p w14:paraId="52FBF8AD" w14:textId="206B1A92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Wykonawca zauważa, że w opisie przedmiotu zamówienia wskazanym w § 1 PPU Zamawiający nie</w:t>
      </w:r>
      <w:r w:rsidR="00E571B9"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wymienia usługi przekaz pocztowy, usługa przekaz pocztowy nie jest również wskazana w Formularzu</w:t>
      </w:r>
      <w:r w:rsidR="00E571B9"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cenowym do wyceny. Dodatkowo Wykonawca zauważa, że do 31.08.2024 roku obowiązuje odrębna umowa</w:t>
      </w:r>
      <w:r w:rsidR="00E571B9"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dotycząca świadczenia usługi przekaz pocztowy.</w:t>
      </w:r>
    </w:p>
    <w:p w14:paraId="72E1B153" w14:textId="08CBBB45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Biorąc pod uwagę powyższe Wykonawca wnosi o usunięcie zapisu dotyczącego przekazów pocztowych</w:t>
      </w:r>
      <w:r w:rsidR="00E571B9"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i przyjęcie następującego brzmienia ww. zapisu:</w:t>
      </w:r>
    </w:p>
    <w:p w14:paraId="3471C761" w14:textId="0FF5DA33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„Świadczenie usług pocztowych w obrocie krajowym i zagranicznym w zakresie przyjmowania, przemieszczania</w:t>
      </w:r>
      <w:r w:rsidR="00E571B9"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i doręczania przesyłek listowych oraz w obrocie krajowym w zakresie przyjmowania, przemieszczania i doręczania</w:t>
      </w:r>
      <w:r w:rsidR="00E571B9"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paczek i przesyłek kurierskich oraz zwrot wszystkich rodzajów przesyłek do nadawcy po wyczerpaniu możliwości</w:t>
      </w:r>
      <w:r w:rsidR="00E571B9"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ich doręczenia lub wydania odbiorcy w rozumieniu ustawy Prawo Pocztowe z dn. 23 listopada 2012, (Dz.U. z 2022</w:t>
      </w:r>
      <w:r w:rsidR="00E571B9"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r. poz. 896), na potrzeby Starostwa Powiatowego w Wołominie.”</w:t>
      </w:r>
    </w:p>
    <w:p w14:paraId="290A7C8D" w14:textId="77777777" w:rsidR="00E571B9" w:rsidRDefault="00E571B9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</w:p>
    <w:p w14:paraId="02C6A38A" w14:textId="65C09B16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Pytanie 19.</w:t>
      </w:r>
    </w:p>
    <w:p w14:paraId="197C880D" w14:textId="77777777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SOPZ pkt 4 zawiera zapis:</w:t>
      </w:r>
    </w:p>
    <w:p w14:paraId="0AEE3887" w14:textId="798B23D9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„Zamawiający zobowiązuje się do nadawania przesyłek w stanie uporządkowanym, przez co należy rozumieć</w:t>
      </w:r>
      <w:r w:rsidR="00E571B9"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wpisanie każdej przesyłki rejestrowanej i nierejestrowanej do internetowej aplikacji Elektroniczny Nadawca (EN).”</w:t>
      </w:r>
    </w:p>
    <w:p w14:paraId="3003F380" w14:textId="29CD16B6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Wykonawca zauważa, że w przypadku braku możliwości nadania przesyłek z wykorzystaniem aplikacji</w:t>
      </w:r>
      <w:r w:rsidR="00E571B9"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Wykonawcy z powodu awarii Zamawiający zobowiązany jest dołączyć dokumenty nadawcze w formie</w:t>
      </w:r>
      <w:r w:rsidR="00E571B9"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tradycyjnej. Biorąc pod uwagę powyższe Wykonawca wnosi o modyfikację i przyjęcie następującego</w:t>
      </w:r>
      <w:r w:rsidR="00E571B9"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brzmienia ww. zapisu:</w:t>
      </w:r>
    </w:p>
    <w:p w14:paraId="22A1345E" w14:textId="77777777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„Zamawiający zobowiązuje się do nadawania przesyłek w stanie uporządkowanym, przez co należy rozumieć:</w:t>
      </w:r>
    </w:p>
    <w:p w14:paraId="392338E3" w14:textId="18CF7808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lastRenderedPageBreak/>
        <w:t>a) dla przesyłek rejestrowanych - wpisanie każdej przesyłki do książki nadawczej w dwóch egzemplarzach,</w:t>
      </w:r>
      <w:r w:rsidR="00E571B9"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z których oryginał będzie przeznaczony dla Wykonawcy w celach rozliczeniowych,</w:t>
      </w:r>
      <w:r w:rsidR="00E571B9"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a kopia stanowić będzie dla Zamawiającego potwierdzenie nadania danej partii przesyłek lub wpisanie każdej</w:t>
      </w:r>
      <w:r w:rsidR="00E571B9"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przesyłki rejestrowanej do internetowej aplikacji Elektroniczny Nadawca (EN),</w:t>
      </w:r>
    </w:p>
    <w:p w14:paraId="2C0AEAEC" w14:textId="7F8438D8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b) dla przesyłek zwykłych - zestawienie ilościowe przesyłek wg poszczególnych kategorii wagowych sporządzone</w:t>
      </w:r>
      <w:r w:rsidR="00E571B9"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dla celów rozliczeniowych w dwóch egzemplarzach, z których oryginał będzie przeznaczony dla Wykonawcy w</w:t>
      </w:r>
      <w:r w:rsidR="00E571B9"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celach rozliczeniowych, a kopia stanowić będzie dla Zamawiającego potwierdzenie nadania danej partii przesyłek</w:t>
      </w:r>
      <w:r w:rsidR="00E571B9"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lub wpisanie przesyłek nierejestrowanych do internetowej aplikacji Elektroniczny Nadawca (EN),,</w:t>
      </w:r>
    </w:p>
    <w:p w14:paraId="21A2F5B6" w14:textId="504B5136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c) dla paczek pocztowych – sporządzenie potwierdzenia nadania paczki dla celów rozliczeniowych,</w:t>
      </w:r>
      <w:r w:rsidR="00E571B9"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w dwóch egzemplarzach, po jednym dla każdej ze stron, dla Zamawiającego będzie ono potwierdzeniem nadania</w:t>
      </w:r>
      <w:r w:rsidR="00E571B9"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przesyłki lub wpisanie każdej paczki do internetowej aplikacji Elektroniczny Nadawca (EN),,</w:t>
      </w:r>
    </w:p>
    <w:p w14:paraId="34BC41E6" w14:textId="2189B277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d) dla przesyłek kurierskich - sporządzenie listu przewozowego lub innego dokumentu wg wzoru ustalonego przez</w:t>
      </w:r>
      <w:r w:rsidR="00E571B9"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Wykonawcę, w dwóch egzemplarzach, po jednym dla każdej ze stron, dla Zamawiającego będzie on</w:t>
      </w:r>
      <w:r w:rsidR="00E571B9"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potwierdzeniem nadania przesyłki lub wpisanie każdej przesyłki kurierskiej do internetowej aplikacji Elektroniczny</w:t>
      </w:r>
      <w:r w:rsidR="00E571B9"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Nadawca (EN),”</w:t>
      </w:r>
    </w:p>
    <w:p w14:paraId="4DA7A55E" w14:textId="77777777" w:rsidR="00E571B9" w:rsidRDefault="00E571B9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</w:p>
    <w:p w14:paraId="3538E52E" w14:textId="3A905207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Pytanie 20.</w:t>
      </w:r>
    </w:p>
    <w:p w14:paraId="62BCDA45" w14:textId="77777777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SOPZ pkt 5 zawiera zapis:</w:t>
      </w:r>
    </w:p>
    <w:p w14:paraId="439217C5" w14:textId="1D171177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„Zamawiający zobowiązuje się do umieszczania na przesyłce nazwy odbiorcy wraz z adresem, który jest</w:t>
      </w:r>
      <w:r w:rsidR="00E571B9"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jednocześnie wpisywany do internetowej aplikacji Elektroniczny Nadawca (EN), określając rodzaj przesyłki</w:t>
      </w:r>
      <w:r w:rsidR="00E571B9"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(rejestrowana, priorytet czy z poświadczeniem odbioru).”</w:t>
      </w:r>
    </w:p>
    <w:p w14:paraId="570A6547" w14:textId="0E828B1D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Wykonawca powołując się na argumentację przytoczoną w pytaniu 18 wnosi o modyfikację i przyjęcie</w:t>
      </w:r>
      <w:r w:rsidR="00E571B9"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następującego brzmienia ww. zapisu:</w:t>
      </w:r>
    </w:p>
    <w:p w14:paraId="3E75932B" w14:textId="288B8D35" w:rsid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„Zamawiający zobowiązuje się do umieszczania na przesyłce nazwy odbiorcy wraz z adresem, który jest</w:t>
      </w:r>
      <w:r w:rsidR="00E571B9"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jednocześnie wpisywany w pocztowej książce nadawczej lub do internetowej aplikacji Elektroniczny Nadawca</w:t>
      </w:r>
      <w:r w:rsidR="00E571B9"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(EN), określając rodzaj przesyłki (rejestrowana, priorytet czy z poświadczeniem odbioru).”</w:t>
      </w:r>
    </w:p>
    <w:p w14:paraId="12DEB2C5" w14:textId="77777777" w:rsidR="00E571B9" w:rsidRPr="00384150" w:rsidRDefault="00E571B9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</w:p>
    <w:p w14:paraId="3F9BACB1" w14:textId="77777777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Pytanie 21.</w:t>
      </w:r>
    </w:p>
    <w:p w14:paraId="523CD47F" w14:textId="77777777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SOPZ pkt 7 zawiera zapis:</w:t>
      </w:r>
    </w:p>
    <w:p w14:paraId="4E9DB39F" w14:textId="667A861D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„Zamawiający zobowiązuje się do umieszczania na stronie adresowej każdej przesyłki pocztowej napisu, nadruku</w:t>
      </w:r>
      <w:r w:rsidR="00E571B9"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lub pieczątki zawierającej nr umowy z Wykonawcą oraz oznaczenia potwierdzającego wniesienie opłaty za usługę</w:t>
      </w:r>
      <w:r w:rsidR="00E571B9"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(opłata pobrana).”</w:t>
      </w:r>
    </w:p>
    <w:p w14:paraId="1300CB75" w14:textId="77777777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Wykonawca wnosi o modyfikację i przyjęcie następującego brzmienia ww. zapisu:</w:t>
      </w:r>
    </w:p>
    <w:p w14:paraId="4322A074" w14:textId="393D17DB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„Zamawiający zobowiązuje się do umieszczania na stronie adresowej każdej przesyłki pocztowej napisu, nadruku</w:t>
      </w:r>
      <w:r w:rsidR="00E571B9"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lub pieczątki zawierającej nr umowy podpisanej z Wykonawcą oraz oznaczenia potwierdzającego wniesienie opłaty</w:t>
      </w:r>
      <w:r w:rsidR="00E571B9"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za usługę (opłata pobrana).”</w:t>
      </w:r>
    </w:p>
    <w:p w14:paraId="72DCAD32" w14:textId="77777777" w:rsidR="00E571B9" w:rsidRDefault="00E571B9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</w:p>
    <w:p w14:paraId="22724DF8" w14:textId="77C8F144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Pytanie 22.</w:t>
      </w:r>
    </w:p>
    <w:p w14:paraId="1625F60B" w14:textId="77777777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SOPZ pkt 15 zawiera zapis:</w:t>
      </w:r>
    </w:p>
    <w:p w14:paraId="05678997" w14:textId="261BB27D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„Wykonawca zobowiązany jest zapewnić adresatom możliwość odbioru przesyłek dwukrotnie awizowanych</w:t>
      </w:r>
      <w:r w:rsidR="00E571B9"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w placówkach we wskazanych daniach i godzinach przez okres 14 dni od dnia awizowania.”</w:t>
      </w:r>
    </w:p>
    <w:p w14:paraId="7016119C" w14:textId="77777777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Wykonawca wnosi o modyfikację i przyjęcie następującego brzmienia ww. zapisu:</w:t>
      </w:r>
    </w:p>
    <w:p w14:paraId="4C7847A5" w14:textId="1850787A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„W przypadku nieobecności adresata przesyłki rejestrowanej w obrocie krajowym, przedstawiciel Wykonawcy</w:t>
      </w:r>
      <w:r w:rsidR="00E571B9"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pozostawia w skrzynce pocztowej adresata, w drzwiach mieszkania lub miejscu zwyczajowo przyjętym</w:t>
      </w:r>
      <w:r w:rsidR="00E571B9"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zawiadomienie bądź powiadomienie cyfrowe (pierwsze awizo) o próbie dostarczenia przesyłki ze wskazaniem</w:t>
      </w:r>
      <w:r w:rsidR="00E571B9"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gdzie i kiedy adresat może odebrać przesyłkę. Po upływie 7 dni przedstawiciel Wykonawcy dokona zawiadomienia</w:t>
      </w:r>
      <w:r w:rsidR="00E571B9"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powtórnego. Termin do odbioru przesyłki przez adresata wynosi 14 dni liczonych od dnia następnego po dniu</w:t>
      </w:r>
      <w:r w:rsidR="00E571B9"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pozostawienia pierwszego awizo, w tym terminie przesyłka awizowana jest dwukrotnie. Po upływie terminu</w:t>
      </w:r>
      <w:r w:rsidR="00E571B9"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odbioru, przesyłka zwracana jest Zamawiającemu wraz z podaniem przyczyny nie odebrania przesyłki przez</w:t>
      </w:r>
      <w:r w:rsidR="00E571B9"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adresata. Zapis nie dotyczy przesyłek kurierskich oraz przesyłek rejestrowanych w obrocie zagranicznym. Zasady</w:t>
      </w:r>
      <w:r w:rsidR="00E571B9"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 xml:space="preserve">awizacji przesyłek kurierskich reguluje regulamin Wykonawcy natomiast zasady doręczania i awizowania </w:t>
      </w:r>
      <w:r w:rsidRPr="00384150">
        <w:rPr>
          <w:rFonts w:ascii="Arial" w:eastAsia="Calibri" w:hAnsi="Arial" w:cs="Arial"/>
          <w:bCs/>
        </w:rPr>
        <w:lastRenderedPageBreak/>
        <w:t>przesyłek</w:t>
      </w:r>
      <w:r w:rsidR="00E571B9"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rejestrowanych w obrocie zagranicznym określone są w międzynarodowych pocztowych aktach prawnych.”</w:t>
      </w:r>
    </w:p>
    <w:p w14:paraId="1868F448" w14:textId="77777777" w:rsidR="00E571B9" w:rsidRDefault="00E571B9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</w:p>
    <w:p w14:paraId="3D6170D7" w14:textId="622AA0D5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Pytanie 23.</w:t>
      </w:r>
    </w:p>
    <w:p w14:paraId="5E32B129" w14:textId="77777777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Formularz Cenowy:</w:t>
      </w:r>
    </w:p>
    <w:p w14:paraId="585A482D" w14:textId="59C34F8E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Zamawiający nie wskazał do wyceny opłaty za zwroty przesyłek kurierskich w obrocie krajowym.</w:t>
      </w:r>
    </w:p>
    <w:p w14:paraId="2F21B3E8" w14:textId="797A1295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Wykonawca zauważa, że z tytułu zwrotu przesyłki kurierskiej po wyczerpaniu możliwości jej doręczenia</w:t>
      </w:r>
      <w:r w:rsidR="00E571B9"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adresatowi Wykonawca pobiera opłatę. W związku z powyższym Wykonawca wnosi o dodanie</w:t>
      </w:r>
      <w:r w:rsidR="00E571B9"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w Formularzu Cenowym pozycji umożliwiających wycenę zwrotów przesyłek kurierskich.</w:t>
      </w:r>
    </w:p>
    <w:p w14:paraId="1515CF67" w14:textId="511903E6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W przypadku braku zgody zamawiającego na zaproponowane wyżej rozwiązanie Wykonawca wnosi</w:t>
      </w:r>
      <w:r w:rsidR="00E571B9"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o wyrażenie zgody na pobieranie opłaty za zwrot przesyłki kurierskiej w wysokości nie większej niż opłata</w:t>
      </w:r>
      <w:r w:rsidR="00E571B9"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za jej nadanie.</w:t>
      </w:r>
    </w:p>
    <w:p w14:paraId="606F3068" w14:textId="77777777" w:rsidR="00E571B9" w:rsidRDefault="00E571B9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</w:p>
    <w:p w14:paraId="00C2693B" w14:textId="47B75CC8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Pytanie 24.</w:t>
      </w:r>
    </w:p>
    <w:p w14:paraId="3D4BA27F" w14:textId="77777777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Formularz Cenowy:</w:t>
      </w:r>
    </w:p>
    <w:p w14:paraId="19A5C678" w14:textId="77777777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W związku z możliwą rozbieżnością w nazewnictwie poszczególnych usług pomiędzy nazwami</w:t>
      </w:r>
    </w:p>
    <w:p w14:paraId="2E245D25" w14:textId="368D4403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stosowanymi przez Wykonawcę a nazwami występującymi w formularzu cenowym Wykonawca wnosi</w:t>
      </w:r>
      <w:r w:rsidR="00E571B9"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o potwierdzenie czy Zamawiający dopuszcza stosowanie na fakturze VAT nazewnictwa usług zgodnego</w:t>
      </w:r>
      <w:r w:rsidR="00E571B9"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z nazewnictwem Wykonawcy, zgodnego z cennikiem lub Regulaminem świadczenia usług Wykonawcy.</w:t>
      </w:r>
    </w:p>
    <w:p w14:paraId="4235359C" w14:textId="77777777" w:rsidR="00E571B9" w:rsidRDefault="00E571B9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</w:p>
    <w:p w14:paraId="4416127B" w14:textId="6476F22B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Pytanie 25.</w:t>
      </w:r>
    </w:p>
    <w:p w14:paraId="009EB760" w14:textId="075CBF3C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W SWZ i Załącznikach do SWZ Zamawiający nie określił co będzie stanowiło zawartość przesyłek</w:t>
      </w:r>
      <w:r w:rsidR="00E571B9"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zagranicznych. Ze względu na ograniczenia nie wszystkie rzeczy dopuszczone są do przewozu</w:t>
      </w:r>
      <w:r w:rsidR="00E571B9"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w przesyłkach do poszczególnych krajów. Szczegóły dotyczące ograniczeń w przewozie do</w:t>
      </w:r>
      <w:r w:rsidR="00E571B9"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poszczególnych krajach ujęte są na stronie internetowej Wykonawcy. Wykonawca wnosi o akceptację</w:t>
      </w:r>
      <w:r w:rsidR="00E571B9"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zaproponowanego rozwiązania.</w:t>
      </w:r>
    </w:p>
    <w:p w14:paraId="6CAECC1E" w14:textId="77777777" w:rsidR="00E571B9" w:rsidRDefault="00E571B9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</w:p>
    <w:p w14:paraId="63ED93F9" w14:textId="0C211852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Pytanie 26.</w:t>
      </w:r>
    </w:p>
    <w:p w14:paraId="7771A42C" w14:textId="1A743BFF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Wykonawca wnosi o doprecyzowanie na jakim etapie postępowania Zamawiający wymaga złożenia</w:t>
      </w:r>
      <w:r w:rsidR="00E571B9"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Załącznika nr 4 do SWZ – Oświadczenia dot. pojazdów elektrycznych lub napędzanych gazem ziemnym.</w:t>
      </w:r>
    </w:p>
    <w:p w14:paraId="244BA8A6" w14:textId="77777777" w:rsidR="00E571B9" w:rsidRDefault="00E571B9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</w:p>
    <w:p w14:paraId="5DB425AB" w14:textId="782E53A4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Pytanie 27.</w:t>
      </w:r>
    </w:p>
    <w:p w14:paraId="3F52B958" w14:textId="3155E438" w:rsidR="00751E92" w:rsidRDefault="00384150" w:rsidP="00E571B9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Z uwagi na niejednoznaczne zapisy SWZ, powyższe pytania oraz wnioski o modyfikację SWZ skierowane</w:t>
      </w:r>
      <w:r w:rsidR="00E571B9"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przez Wykonawcę do Zamawiającego, Wykonawcy wnosi o pilne udzielenie odpowiedzi oraz przesunięcie</w:t>
      </w:r>
      <w:r w:rsidR="00E571B9"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terminu składania ofert do 25 kwietnia 2024 rok</w:t>
      </w:r>
      <w:r w:rsidR="00E571B9">
        <w:rPr>
          <w:rFonts w:ascii="Arial" w:eastAsia="Calibri" w:hAnsi="Arial" w:cs="Arial"/>
          <w:bCs/>
        </w:rPr>
        <w:t>u.</w:t>
      </w:r>
    </w:p>
    <w:p w14:paraId="58DABCBB" w14:textId="77777777" w:rsidR="00E571B9" w:rsidRDefault="00E571B9" w:rsidP="00E571B9">
      <w:pPr>
        <w:spacing w:after="0" w:line="240" w:lineRule="auto"/>
        <w:jc w:val="both"/>
        <w:rPr>
          <w:rFonts w:ascii="Arial" w:eastAsia="Calibri" w:hAnsi="Arial" w:cs="Arial"/>
          <w:bCs/>
        </w:rPr>
      </w:pPr>
    </w:p>
    <w:p w14:paraId="10170C0D" w14:textId="77777777" w:rsidR="00E571B9" w:rsidRDefault="00E571B9" w:rsidP="00E571B9">
      <w:pPr>
        <w:spacing w:after="0" w:line="240" w:lineRule="auto"/>
        <w:jc w:val="both"/>
        <w:rPr>
          <w:rFonts w:ascii="Arial" w:eastAsia="Calibri" w:hAnsi="Arial" w:cs="Arial"/>
          <w:bCs/>
        </w:rPr>
      </w:pPr>
    </w:p>
    <w:p w14:paraId="375DE06C" w14:textId="12C950A0" w:rsidR="00E571B9" w:rsidRDefault="00E571B9" w:rsidP="00E571B9">
      <w:pPr>
        <w:spacing w:after="0" w:line="240" w:lineRule="auto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ODPOWIEDZI:</w:t>
      </w:r>
    </w:p>
    <w:p w14:paraId="3AECD3EA" w14:textId="77777777" w:rsidR="00E571B9" w:rsidRPr="00E571B9" w:rsidRDefault="00E571B9" w:rsidP="00E571B9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</w:rPr>
      </w:pPr>
      <w:r w:rsidRPr="00E571B9">
        <w:rPr>
          <w:rFonts w:ascii="Arial" w:hAnsi="Arial" w:cs="Arial"/>
        </w:rPr>
        <w:t>Zamawiający akceptuje powyższe uwarunkowania wynikające z umów międzynarodowych.</w:t>
      </w:r>
    </w:p>
    <w:p w14:paraId="2A8A9346" w14:textId="77777777" w:rsidR="00E571B9" w:rsidRPr="00E571B9" w:rsidRDefault="00E571B9" w:rsidP="00E571B9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</w:rPr>
      </w:pPr>
      <w:r w:rsidRPr="00E571B9">
        <w:rPr>
          <w:rFonts w:ascii="Arial" w:hAnsi="Arial" w:cs="Arial"/>
        </w:rPr>
        <w:t xml:space="preserve">Zamawiający potwierdza, że uzna za spełnione warunki dotyczące placówek oddawczych w przypadku wydawania przesyłek awizowanych w placówce funkcjonującej na terenie gminy sąsiedniej, przy uwzględnieniu tolerancji 5%. </w:t>
      </w:r>
    </w:p>
    <w:p w14:paraId="2140A10D" w14:textId="51710934" w:rsidR="00E571B9" w:rsidRPr="00E571B9" w:rsidRDefault="00E571B9" w:rsidP="00E571B9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</w:rPr>
      </w:pPr>
      <w:r w:rsidRPr="00E571B9">
        <w:rPr>
          <w:rFonts w:ascii="Arial" w:hAnsi="Arial" w:cs="Arial"/>
        </w:rPr>
        <w:t>Zamawiający rezygnuje z wymogu elektromobilności.</w:t>
      </w:r>
    </w:p>
    <w:p w14:paraId="476F212D" w14:textId="77777777" w:rsidR="00E571B9" w:rsidRPr="00E571B9" w:rsidRDefault="00E571B9" w:rsidP="00E571B9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</w:rPr>
      </w:pPr>
      <w:r w:rsidRPr="00E571B9">
        <w:rPr>
          <w:rFonts w:ascii="Arial" w:hAnsi="Arial" w:cs="Arial"/>
        </w:rPr>
        <w:t xml:space="preserve">PPU § 8 ust. 7 dot. maksymalnych wysokości kar umownych, pkt 8 nie ma w tym paragrafie. </w:t>
      </w:r>
    </w:p>
    <w:p w14:paraId="0D5890B2" w14:textId="77777777" w:rsidR="00E571B9" w:rsidRPr="00E571B9" w:rsidRDefault="00E571B9" w:rsidP="00E571B9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</w:rPr>
      </w:pPr>
      <w:r w:rsidRPr="00E571B9">
        <w:rPr>
          <w:rFonts w:ascii="Arial" w:hAnsi="Arial" w:cs="Arial"/>
        </w:rPr>
        <w:t>Zamawiający potwierdza, że wykaz zrealizowanych usług zostanie złożony na wzorze Wykonawcy.</w:t>
      </w:r>
    </w:p>
    <w:p w14:paraId="19B3ABDF" w14:textId="77777777" w:rsidR="00E571B9" w:rsidRPr="00E571B9" w:rsidRDefault="00E571B9" w:rsidP="00E571B9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</w:rPr>
      </w:pPr>
      <w:r w:rsidRPr="00E571B9">
        <w:rPr>
          <w:rFonts w:ascii="Arial" w:hAnsi="Arial" w:cs="Arial"/>
        </w:rPr>
        <w:t>Zamawiający akceptuje wskazane w pytaniu kanały zgłoszeń reklamacji.</w:t>
      </w:r>
    </w:p>
    <w:p w14:paraId="1CD54E20" w14:textId="77777777" w:rsidR="00E571B9" w:rsidRPr="00E571B9" w:rsidRDefault="00E571B9" w:rsidP="00E571B9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</w:rPr>
      </w:pPr>
      <w:r w:rsidRPr="00E571B9">
        <w:rPr>
          <w:rFonts w:ascii="Arial" w:hAnsi="Arial" w:cs="Arial"/>
        </w:rPr>
        <w:t xml:space="preserve">Zamawiający zmodyfikował PPU </w:t>
      </w:r>
      <w:r w:rsidRPr="00E571B9">
        <w:rPr>
          <w:rFonts w:ascii="Arial" w:hAnsi="Arial" w:cs="Arial"/>
          <w:color w:val="040C28"/>
        </w:rPr>
        <w:t>§ 4 pkt. 2</w:t>
      </w:r>
    </w:p>
    <w:p w14:paraId="3E22D95F" w14:textId="77777777" w:rsidR="00E571B9" w:rsidRPr="00E571B9" w:rsidRDefault="00E571B9" w:rsidP="00E571B9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</w:rPr>
      </w:pPr>
      <w:r w:rsidRPr="00E571B9">
        <w:rPr>
          <w:rFonts w:ascii="Arial" w:hAnsi="Arial" w:cs="Arial"/>
        </w:rPr>
        <w:t>Zamawiający wprowadził sugerowany zapis do PPU.</w:t>
      </w:r>
    </w:p>
    <w:p w14:paraId="59F9F0BF" w14:textId="77777777" w:rsidR="00E571B9" w:rsidRPr="00E571B9" w:rsidRDefault="00E571B9" w:rsidP="00E571B9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</w:rPr>
      </w:pPr>
      <w:r w:rsidRPr="00E571B9">
        <w:rPr>
          <w:rFonts w:ascii="Arial" w:hAnsi="Arial" w:cs="Arial"/>
        </w:rPr>
        <w:t>Zamawiający akceptuje modyfikację systemu, w której będzie inna zasada fakturowania zwrotów.</w:t>
      </w:r>
    </w:p>
    <w:p w14:paraId="6495A40E" w14:textId="77777777" w:rsidR="00E571B9" w:rsidRPr="00E571B9" w:rsidRDefault="00E571B9" w:rsidP="00E571B9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</w:rPr>
      </w:pPr>
      <w:r w:rsidRPr="00E571B9">
        <w:rPr>
          <w:rFonts w:ascii="Arial" w:hAnsi="Arial" w:cs="Arial"/>
        </w:rPr>
        <w:lastRenderedPageBreak/>
        <w:t xml:space="preserve"> Zamawiający wprowadził dodatkowe pozycje w Formularzu cenowym.  </w:t>
      </w:r>
    </w:p>
    <w:p w14:paraId="5BC390AA" w14:textId="77777777" w:rsidR="00E571B9" w:rsidRPr="00E571B9" w:rsidRDefault="00E571B9" w:rsidP="00E571B9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</w:rPr>
      </w:pPr>
      <w:r w:rsidRPr="00E571B9">
        <w:rPr>
          <w:rFonts w:ascii="Arial" w:hAnsi="Arial" w:cs="Arial"/>
        </w:rPr>
        <w:t>Zamawiający wprowadził sugerowany zapis do PPU.</w:t>
      </w:r>
    </w:p>
    <w:p w14:paraId="7891B2F4" w14:textId="77777777" w:rsidR="00E571B9" w:rsidRPr="00E571B9" w:rsidRDefault="00E571B9" w:rsidP="00E571B9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</w:rPr>
      </w:pPr>
      <w:r w:rsidRPr="00E571B9">
        <w:rPr>
          <w:rFonts w:ascii="Arial" w:hAnsi="Arial" w:cs="Arial"/>
        </w:rPr>
        <w:t>Zamawiający wprowadził sugerowany zapis do SOPZ.</w:t>
      </w:r>
    </w:p>
    <w:p w14:paraId="088B3BBF" w14:textId="77777777" w:rsidR="00E571B9" w:rsidRPr="00E571B9" w:rsidRDefault="00E571B9" w:rsidP="00E571B9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</w:rPr>
      </w:pPr>
      <w:r w:rsidRPr="00E571B9">
        <w:rPr>
          <w:rFonts w:ascii="Arial" w:hAnsi="Arial" w:cs="Arial"/>
        </w:rPr>
        <w:t>Zamawiający wprowadził sugerowany zapis do PPU.</w:t>
      </w:r>
    </w:p>
    <w:p w14:paraId="607FC0A9" w14:textId="2FFC517C" w:rsidR="00E571B9" w:rsidRPr="007D124D" w:rsidRDefault="007D124D" w:rsidP="00E571B9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</w:rPr>
      </w:pPr>
      <w:r w:rsidRPr="007D124D">
        <w:rPr>
          <w:rFonts w:ascii="Arial" w:hAnsi="Arial" w:cs="Arial"/>
        </w:rPr>
        <w:t>Zamawi</w:t>
      </w:r>
      <w:r>
        <w:rPr>
          <w:rFonts w:ascii="Arial" w:hAnsi="Arial" w:cs="Arial"/>
        </w:rPr>
        <w:t>a</w:t>
      </w:r>
      <w:r w:rsidRPr="007D124D">
        <w:rPr>
          <w:rFonts w:ascii="Arial" w:hAnsi="Arial" w:cs="Arial"/>
        </w:rPr>
        <w:t>jący zamieszcza poprawiony druk oferty.</w:t>
      </w:r>
    </w:p>
    <w:p w14:paraId="200F0F07" w14:textId="77777777" w:rsidR="00E571B9" w:rsidRPr="00E571B9" w:rsidRDefault="00E571B9" w:rsidP="00E571B9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</w:rPr>
      </w:pPr>
      <w:r w:rsidRPr="00E571B9">
        <w:rPr>
          <w:rFonts w:ascii="Arial" w:hAnsi="Arial" w:cs="Arial"/>
        </w:rPr>
        <w:t>Zamawiający wprowadził sugerowany zapis do PPU.</w:t>
      </w:r>
    </w:p>
    <w:p w14:paraId="7CC04E24" w14:textId="77777777" w:rsidR="00E571B9" w:rsidRPr="00E571B9" w:rsidRDefault="00E571B9" w:rsidP="00E571B9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</w:rPr>
      </w:pPr>
      <w:r w:rsidRPr="00E571B9">
        <w:rPr>
          <w:rFonts w:ascii="Arial" w:hAnsi="Arial" w:cs="Arial"/>
        </w:rPr>
        <w:t>Numeracja jest prawidłowa.</w:t>
      </w:r>
    </w:p>
    <w:p w14:paraId="7882A9AB" w14:textId="77777777" w:rsidR="00E571B9" w:rsidRPr="00E571B9" w:rsidRDefault="00E571B9" w:rsidP="00E571B9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</w:rPr>
      </w:pPr>
      <w:r w:rsidRPr="00E571B9">
        <w:rPr>
          <w:rFonts w:ascii="Arial" w:hAnsi="Arial" w:cs="Arial"/>
        </w:rPr>
        <w:t>Zamawiający wprowadził sugerowany zapis do PPU.</w:t>
      </w:r>
    </w:p>
    <w:p w14:paraId="47B40938" w14:textId="77777777" w:rsidR="00E571B9" w:rsidRPr="00E571B9" w:rsidRDefault="00E571B9" w:rsidP="00E571B9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</w:rPr>
      </w:pPr>
      <w:r w:rsidRPr="00E571B9">
        <w:rPr>
          <w:rFonts w:ascii="Arial" w:hAnsi="Arial" w:cs="Arial"/>
        </w:rPr>
        <w:t>Zamawiający wprowadził sugerowany zapis do SOPZ.</w:t>
      </w:r>
    </w:p>
    <w:p w14:paraId="60D28C2C" w14:textId="77777777" w:rsidR="00E571B9" w:rsidRPr="00E571B9" w:rsidRDefault="00E571B9" w:rsidP="00E571B9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</w:rPr>
      </w:pPr>
      <w:r w:rsidRPr="00E571B9">
        <w:rPr>
          <w:rFonts w:ascii="Arial" w:hAnsi="Arial" w:cs="Arial"/>
        </w:rPr>
        <w:t>Zamawiający wprowadził sugerowany zapis do SOPZ.</w:t>
      </w:r>
    </w:p>
    <w:p w14:paraId="0858643B" w14:textId="77777777" w:rsidR="00E571B9" w:rsidRPr="00E571B9" w:rsidRDefault="00E571B9" w:rsidP="00E571B9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</w:rPr>
      </w:pPr>
      <w:r w:rsidRPr="00E571B9">
        <w:rPr>
          <w:rFonts w:ascii="Arial" w:hAnsi="Arial" w:cs="Arial"/>
        </w:rPr>
        <w:t>Zamawiający wprowadził sugerowany zapis do SOPZ.</w:t>
      </w:r>
    </w:p>
    <w:p w14:paraId="4209E2A8" w14:textId="77777777" w:rsidR="00E571B9" w:rsidRPr="00E571B9" w:rsidRDefault="00E571B9" w:rsidP="00E571B9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</w:rPr>
      </w:pPr>
      <w:r w:rsidRPr="00E571B9">
        <w:rPr>
          <w:rFonts w:ascii="Arial" w:hAnsi="Arial" w:cs="Arial"/>
        </w:rPr>
        <w:t>Zamawiający wprowadził sugerowany zapis do SOPZ.</w:t>
      </w:r>
    </w:p>
    <w:p w14:paraId="10491BDA" w14:textId="77777777" w:rsidR="00E571B9" w:rsidRPr="00E571B9" w:rsidRDefault="00E571B9" w:rsidP="00E571B9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</w:rPr>
      </w:pPr>
      <w:r w:rsidRPr="00E571B9">
        <w:rPr>
          <w:rFonts w:ascii="Arial" w:hAnsi="Arial" w:cs="Arial"/>
        </w:rPr>
        <w:t>Zamawiający wprowadził sugerowany zapis do SOPZ.</w:t>
      </w:r>
    </w:p>
    <w:p w14:paraId="5FBE4559" w14:textId="77777777" w:rsidR="00E571B9" w:rsidRPr="00E571B9" w:rsidRDefault="00E571B9" w:rsidP="00E571B9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</w:rPr>
      </w:pPr>
      <w:r w:rsidRPr="00E571B9">
        <w:rPr>
          <w:rFonts w:ascii="Arial" w:hAnsi="Arial" w:cs="Arial"/>
        </w:rPr>
        <w:t>Zamawiający wyraża zgodę na pobieranie opłaty za zwrot przesyłki kurierskiej w wysokości nie większej niż opłata za jej nadanie.</w:t>
      </w:r>
    </w:p>
    <w:p w14:paraId="2177484B" w14:textId="77777777" w:rsidR="00E571B9" w:rsidRPr="00E571B9" w:rsidRDefault="00E571B9" w:rsidP="00E571B9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</w:rPr>
      </w:pPr>
      <w:r w:rsidRPr="00E571B9">
        <w:rPr>
          <w:rFonts w:ascii="Arial" w:hAnsi="Arial" w:cs="Arial"/>
        </w:rPr>
        <w:t>Zamawiający wyraża zgodę na stosowanie na fakturze VAT nazewnictwa zgodnego z cennikiem lub Regulaminem świadczenia usług Wykonawcy.</w:t>
      </w:r>
    </w:p>
    <w:p w14:paraId="781D1A5E" w14:textId="77777777" w:rsidR="00E571B9" w:rsidRPr="00E571B9" w:rsidRDefault="00E571B9" w:rsidP="00E571B9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</w:rPr>
      </w:pPr>
      <w:r w:rsidRPr="00E571B9">
        <w:rPr>
          <w:rFonts w:ascii="Arial" w:hAnsi="Arial" w:cs="Arial"/>
        </w:rPr>
        <w:t>Zamawiający akceptuje zaproponowane rozwiązanie.</w:t>
      </w:r>
    </w:p>
    <w:p w14:paraId="0F898009" w14:textId="2B432C3A" w:rsidR="00E571B9" w:rsidRPr="00E571B9" w:rsidRDefault="00E571B9" w:rsidP="00E571B9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</w:rPr>
      </w:pPr>
      <w:r w:rsidRPr="00E571B9">
        <w:rPr>
          <w:rFonts w:ascii="Arial" w:hAnsi="Arial" w:cs="Arial"/>
        </w:rPr>
        <w:t xml:space="preserve">Patrz odpowiedź na pytanie nr 3.  </w:t>
      </w:r>
    </w:p>
    <w:p w14:paraId="2901A4B9" w14:textId="77777777" w:rsidR="00E571B9" w:rsidRPr="00E571B9" w:rsidRDefault="00E571B9" w:rsidP="00E571B9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</w:rPr>
      </w:pPr>
      <w:r w:rsidRPr="00E571B9">
        <w:rPr>
          <w:rFonts w:ascii="Arial" w:hAnsi="Arial" w:cs="Arial"/>
        </w:rPr>
        <w:t xml:space="preserve">Zamawiający wyraża zgodę na przesunięcie terminu składania ofert na dzień 25 kwietnia 2024. </w:t>
      </w:r>
    </w:p>
    <w:p w14:paraId="69F1195E" w14:textId="77777777" w:rsidR="005079EA" w:rsidRPr="005079EA" w:rsidRDefault="005079EA" w:rsidP="005079EA">
      <w:pPr>
        <w:spacing w:after="0" w:line="240" w:lineRule="auto"/>
        <w:contextualSpacing/>
        <w:jc w:val="both"/>
        <w:rPr>
          <w:rFonts w:ascii="Arial" w:eastAsia="Calibri" w:hAnsi="Arial" w:cs="Arial"/>
          <w:u w:val="single"/>
        </w:rPr>
      </w:pPr>
      <w:r w:rsidRPr="005079EA">
        <w:rPr>
          <w:rFonts w:ascii="Arial" w:eastAsia="Calibri" w:hAnsi="Arial" w:cs="Arial"/>
          <w:u w:val="single"/>
        </w:rPr>
        <w:t>Zamawiający informuje, że zgodnie z art. 286 ust. 1 ustawy z 11 września 2019 r. – Prawo zamówień publicznych (t.j.: Dz.U. z 2023 r., poz. 1605 z późn. zm.) – dalej: ustawa Pzp, dokonuje modyfikacji treści SWZ w sposób następujący:</w:t>
      </w:r>
    </w:p>
    <w:p w14:paraId="616729C7" w14:textId="77777777" w:rsidR="005079EA" w:rsidRPr="005079EA" w:rsidRDefault="005079EA" w:rsidP="005079EA">
      <w:pPr>
        <w:spacing w:after="0" w:line="240" w:lineRule="auto"/>
        <w:rPr>
          <w:rFonts w:ascii="Arial" w:hAnsi="Arial" w:cs="Arial"/>
          <w:szCs w:val="21"/>
        </w:rPr>
      </w:pPr>
    </w:p>
    <w:p w14:paraId="4DBA9015" w14:textId="77777777" w:rsidR="005079EA" w:rsidRPr="005079EA" w:rsidRDefault="005079EA" w:rsidP="005079EA">
      <w:pPr>
        <w:spacing w:after="0" w:line="240" w:lineRule="auto"/>
        <w:rPr>
          <w:rFonts w:ascii="Arial" w:hAnsi="Arial" w:cs="Arial"/>
          <w:szCs w:val="21"/>
        </w:rPr>
      </w:pPr>
    </w:p>
    <w:p w14:paraId="093658D6" w14:textId="77777777" w:rsidR="005079EA" w:rsidRPr="005079EA" w:rsidRDefault="005079EA" w:rsidP="005079EA">
      <w:pPr>
        <w:spacing w:after="0" w:line="240" w:lineRule="auto"/>
        <w:rPr>
          <w:rFonts w:ascii="Arial" w:hAnsi="Arial" w:cs="Arial"/>
          <w:szCs w:val="21"/>
        </w:rPr>
      </w:pPr>
      <w:r w:rsidRPr="005079EA">
        <w:rPr>
          <w:rFonts w:ascii="Arial" w:hAnsi="Arial" w:cs="Arial"/>
          <w:szCs w:val="21"/>
        </w:rPr>
        <w:t xml:space="preserve">Było: </w:t>
      </w:r>
    </w:p>
    <w:p w14:paraId="272DA0CB" w14:textId="77777777" w:rsidR="005079EA" w:rsidRPr="005079EA" w:rsidRDefault="005079EA" w:rsidP="005079EA">
      <w:pPr>
        <w:spacing w:after="0" w:line="240" w:lineRule="auto"/>
        <w:rPr>
          <w:rFonts w:ascii="Arial" w:hAnsi="Arial" w:cs="Arial"/>
          <w:szCs w:val="21"/>
        </w:rPr>
      </w:pPr>
    </w:p>
    <w:p w14:paraId="1C7E5268" w14:textId="77777777" w:rsidR="005079EA" w:rsidRPr="005079EA" w:rsidRDefault="005079EA" w:rsidP="005079EA">
      <w:pPr>
        <w:shd w:val="clear" w:color="auto" w:fill="FBD4B4" w:themeFill="accent6" w:themeFillTint="66"/>
        <w:spacing w:after="0" w:line="271" w:lineRule="auto"/>
        <w:contextualSpacing/>
        <w:jc w:val="both"/>
        <w:rPr>
          <w:rFonts w:ascii="Arial" w:eastAsia="Times New Roman" w:hAnsi="Arial" w:cs="Arial"/>
          <w:b/>
        </w:rPr>
      </w:pPr>
      <w:r w:rsidRPr="005079EA">
        <w:rPr>
          <w:rFonts w:ascii="Arial" w:eastAsia="Times New Roman" w:hAnsi="Arial" w:cs="Arial"/>
          <w:b/>
        </w:rPr>
        <w:t>Sposób oraz termin składania ofert. Termin otwarcia ofert</w:t>
      </w:r>
    </w:p>
    <w:p w14:paraId="352C1E46" w14:textId="3DA7AFF7" w:rsidR="005079EA" w:rsidRPr="005079EA" w:rsidRDefault="005079EA" w:rsidP="005079EA">
      <w:pPr>
        <w:numPr>
          <w:ilvl w:val="1"/>
          <w:numId w:val="7"/>
        </w:numPr>
        <w:spacing w:after="0" w:line="271" w:lineRule="auto"/>
        <w:ind w:left="431" w:right="-108"/>
        <w:jc w:val="both"/>
        <w:rPr>
          <w:rFonts w:ascii="Arial" w:eastAsia="Times New Roman" w:hAnsi="Arial" w:cs="Arial"/>
          <w:color w:val="FF0000"/>
          <w:lang w:eastAsia="pl-PL"/>
        </w:rPr>
      </w:pPr>
      <w:r w:rsidRPr="005079EA">
        <w:rPr>
          <w:rFonts w:ascii="Arial" w:eastAsia="Times New Roman" w:hAnsi="Arial" w:cs="Arial"/>
          <w:lang w:eastAsia="pl-PL"/>
        </w:rPr>
        <w:t xml:space="preserve">Ofertę należy złożyć w terminie do dnia </w:t>
      </w:r>
      <w:r>
        <w:rPr>
          <w:rFonts w:ascii="Arial" w:eastAsia="Times New Roman" w:hAnsi="Arial" w:cs="Arial"/>
          <w:color w:val="000000" w:themeColor="text1"/>
          <w:lang w:eastAsia="pl-PL"/>
        </w:rPr>
        <w:t>19.04</w:t>
      </w:r>
      <w:r w:rsidRPr="005079EA">
        <w:rPr>
          <w:rFonts w:ascii="Arial" w:eastAsia="Times New Roman" w:hAnsi="Arial" w:cs="Arial"/>
          <w:color w:val="000000" w:themeColor="text1"/>
          <w:lang w:eastAsia="pl-PL"/>
        </w:rPr>
        <w:t xml:space="preserve">.2024 r. </w:t>
      </w:r>
      <w:r w:rsidRPr="005079EA">
        <w:rPr>
          <w:rFonts w:ascii="Arial" w:eastAsia="Times New Roman" w:hAnsi="Arial" w:cs="Arial"/>
          <w:lang w:eastAsia="pl-PL"/>
        </w:rPr>
        <w:t>do godz. 10:00</w:t>
      </w:r>
    </w:p>
    <w:p w14:paraId="789229A2" w14:textId="77777777" w:rsidR="005079EA" w:rsidRPr="005079EA" w:rsidRDefault="005079EA" w:rsidP="005079EA">
      <w:pPr>
        <w:numPr>
          <w:ilvl w:val="1"/>
          <w:numId w:val="7"/>
        </w:numPr>
        <w:spacing w:after="0" w:line="271" w:lineRule="auto"/>
        <w:ind w:left="431" w:right="-108"/>
        <w:jc w:val="both"/>
        <w:rPr>
          <w:rFonts w:ascii="Arial" w:eastAsia="Times New Roman" w:hAnsi="Arial" w:cs="Arial"/>
          <w:lang w:eastAsia="pl-PL"/>
        </w:rPr>
      </w:pPr>
      <w:r w:rsidRPr="005079EA">
        <w:rPr>
          <w:rFonts w:ascii="Arial" w:eastAsia="Times New Roman" w:hAnsi="Arial" w:cs="Arial"/>
          <w:lang w:eastAsia="pl-PL"/>
        </w:rPr>
        <w:t>Sposób składania ofert:</w:t>
      </w:r>
    </w:p>
    <w:p w14:paraId="1A5433A0" w14:textId="77777777" w:rsidR="005079EA" w:rsidRPr="005079EA" w:rsidRDefault="005079EA" w:rsidP="005079EA">
      <w:pPr>
        <w:numPr>
          <w:ilvl w:val="0"/>
          <w:numId w:val="8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5079EA">
        <w:rPr>
          <w:rFonts w:ascii="Arial" w:eastAsia="Times New Roman" w:hAnsi="Arial" w:cs="Arial"/>
          <w:lang w:eastAsia="pl-PL"/>
        </w:rPr>
        <w:t xml:space="preserve">za pośrednictwem Platformy: </w:t>
      </w:r>
      <w:hyperlink r:id="rId5" w:history="1">
        <w:r w:rsidRPr="005079EA">
          <w:rPr>
            <w:rFonts w:ascii="Arial" w:eastAsia="Times New Roman" w:hAnsi="Arial" w:cs="Arial"/>
            <w:color w:val="0000FF"/>
            <w:u w:val="single"/>
            <w:lang w:eastAsia="pl-PL"/>
          </w:rPr>
          <w:t>https://platformazakupowa.pl/pn/powiat_wolominski</w:t>
        </w:r>
      </w:hyperlink>
    </w:p>
    <w:p w14:paraId="2B4D39B3" w14:textId="4983C1A4" w:rsidR="005079EA" w:rsidRPr="005079EA" w:rsidRDefault="005079EA" w:rsidP="005079EA">
      <w:pPr>
        <w:numPr>
          <w:ilvl w:val="1"/>
          <w:numId w:val="7"/>
        </w:numPr>
        <w:spacing w:after="0" w:line="271" w:lineRule="auto"/>
        <w:ind w:left="431" w:right="-108"/>
        <w:jc w:val="both"/>
        <w:rPr>
          <w:rFonts w:ascii="Arial" w:eastAsia="Times New Roman" w:hAnsi="Arial" w:cs="Arial"/>
          <w:lang w:eastAsia="pl-PL"/>
        </w:rPr>
      </w:pPr>
      <w:r w:rsidRPr="005079EA">
        <w:rPr>
          <w:rFonts w:ascii="Arial" w:eastAsia="Times New Roman" w:hAnsi="Arial" w:cs="Arial"/>
          <w:lang w:eastAsia="pl-PL"/>
        </w:rPr>
        <w:t xml:space="preserve">Otwarcie ofert nastąpi w dniu </w:t>
      </w:r>
      <w:r>
        <w:rPr>
          <w:rFonts w:ascii="Arial" w:eastAsia="Times New Roman" w:hAnsi="Arial" w:cs="Arial"/>
          <w:color w:val="000000" w:themeColor="text1"/>
          <w:lang w:eastAsia="pl-PL"/>
        </w:rPr>
        <w:t>19.04</w:t>
      </w:r>
      <w:r w:rsidRPr="005079EA">
        <w:rPr>
          <w:rFonts w:ascii="Arial" w:eastAsia="Times New Roman" w:hAnsi="Arial" w:cs="Arial"/>
          <w:color w:val="000000" w:themeColor="text1"/>
          <w:lang w:eastAsia="pl-PL"/>
        </w:rPr>
        <w:t xml:space="preserve">.2024 r. </w:t>
      </w:r>
      <w:r w:rsidRPr="005079EA">
        <w:rPr>
          <w:rFonts w:ascii="Arial" w:eastAsia="Times New Roman" w:hAnsi="Arial" w:cs="Arial"/>
          <w:lang w:eastAsia="pl-PL"/>
        </w:rPr>
        <w:t>o godz. 10:10 poprzez odszyfrowanie wczytanych na Platformie ofert.</w:t>
      </w:r>
    </w:p>
    <w:p w14:paraId="4CAB40D3" w14:textId="77777777" w:rsidR="005079EA" w:rsidRPr="005079EA" w:rsidRDefault="005079EA" w:rsidP="005079EA">
      <w:pPr>
        <w:numPr>
          <w:ilvl w:val="1"/>
          <w:numId w:val="7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5079EA">
        <w:rPr>
          <w:rFonts w:ascii="Arial" w:eastAsia="Times New Roman" w:hAnsi="Arial" w:cs="Arial"/>
          <w:lang w:eastAsia="pl-PL"/>
        </w:rPr>
        <w:t>Zamawiający, najpóźniej przed otwarciem ofert, udostępni na stronie internetowej prowadzonego postępowania informację o kwocie, jaką zamierza przeznaczyć na sfinansowanie zamówienia.</w:t>
      </w:r>
    </w:p>
    <w:p w14:paraId="60E2AC5A" w14:textId="77777777" w:rsidR="005079EA" w:rsidRPr="005079EA" w:rsidRDefault="005079EA" w:rsidP="005079EA">
      <w:pPr>
        <w:numPr>
          <w:ilvl w:val="1"/>
          <w:numId w:val="7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5079EA">
        <w:rPr>
          <w:rFonts w:ascii="Arial" w:eastAsia="Times New Roman" w:hAnsi="Arial" w:cs="Arial"/>
          <w:lang w:eastAsia="pl-PL"/>
        </w:rPr>
        <w:t>Zamawiający, niezwłocznie po otwarciu ofert, udostępnia na stronie internetowej prowadzonego postępowania informacje o:</w:t>
      </w:r>
    </w:p>
    <w:p w14:paraId="72FAE065" w14:textId="77777777" w:rsidR="005079EA" w:rsidRPr="005079EA" w:rsidRDefault="005079EA" w:rsidP="005079EA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lang w:eastAsia="pl-PL"/>
        </w:rPr>
      </w:pPr>
      <w:r w:rsidRPr="005079EA">
        <w:rPr>
          <w:rFonts w:ascii="Arial" w:eastAsia="Times New Roman" w:hAnsi="Arial" w:cs="Arial"/>
          <w:lang w:eastAsia="pl-PL"/>
        </w:rPr>
        <w:t>1)</w:t>
      </w:r>
      <w:r w:rsidRPr="005079EA">
        <w:rPr>
          <w:rFonts w:ascii="Arial" w:eastAsia="Times New Roman" w:hAnsi="Arial" w:cs="Arial"/>
          <w:lang w:eastAsia="pl-PL"/>
        </w:rPr>
        <w:tab/>
        <w:t>nazwach albo imionach i nazwiskach oraz siedzibach lub miejscach prowadzonej działalności gospodarczej bądź miejscach zamieszkania wykonawców, których oferty zostały otwarte;</w:t>
      </w:r>
    </w:p>
    <w:p w14:paraId="1D7F6B85" w14:textId="77777777" w:rsidR="005079EA" w:rsidRPr="005079EA" w:rsidRDefault="005079EA" w:rsidP="005079EA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iCs/>
          <w:lang w:eastAsia="pl-PL"/>
        </w:rPr>
      </w:pPr>
      <w:r w:rsidRPr="005079EA">
        <w:rPr>
          <w:rFonts w:ascii="Arial" w:eastAsia="Times New Roman" w:hAnsi="Arial" w:cs="Arial"/>
          <w:iCs/>
          <w:lang w:eastAsia="pl-PL"/>
        </w:rPr>
        <w:t>2)</w:t>
      </w:r>
      <w:r w:rsidRPr="005079EA">
        <w:rPr>
          <w:rFonts w:ascii="Arial" w:eastAsia="Times New Roman" w:hAnsi="Arial" w:cs="Arial"/>
          <w:iCs/>
          <w:lang w:eastAsia="pl-PL"/>
        </w:rPr>
        <w:tab/>
        <w:t>cenach lub kosztach zawartych w ofertach.</w:t>
      </w:r>
    </w:p>
    <w:p w14:paraId="3C4C854A" w14:textId="77777777" w:rsidR="005079EA" w:rsidRPr="005079EA" w:rsidRDefault="005079EA" w:rsidP="005079EA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lang w:eastAsia="pl-PL"/>
        </w:rPr>
      </w:pPr>
    </w:p>
    <w:p w14:paraId="5EA235A8" w14:textId="77777777" w:rsidR="005079EA" w:rsidRPr="005079EA" w:rsidRDefault="005079EA" w:rsidP="005079EA">
      <w:pPr>
        <w:shd w:val="clear" w:color="auto" w:fill="FBD4B4" w:themeFill="accent6" w:themeFillTint="66"/>
        <w:spacing w:after="0" w:line="271" w:lineRule="auto"/>
        <w:contextualSpacing/>
        <w:jc w:val="both"/>
        <w:rPr>
          <w:rFonts w:ascii="Arial" w:eastAsia="Times New Roman" w:hAnsi="Arial" w:cs="Arial"/>
          <w:b/>
        </w:rPr>
      </w:pPr>
      <w:r w:rsidRPr="005079EA">
        <w:rPr>
          <w:rFonts w:ascii="Arial" w:eastAsia="Times New Roman" w:hAnsi="Arial" w:cs="Arial"/>
          <w:b/>
        </w:rPr>
        <w:t>Termin związania ofertą</w:t>
      </w:r>
    </w:p>
    <w:p w14:paraId="0FF15CB4" w14:textId="24B996A8" w:rsidR="005079EA" w:rsidRPr="005079EA" w:rsidRDefault="005079EA" w:rsidP="005079EA">
      <w:pPr>
        <w:spacing w:after="0" w:line="271" w:lineRule="auto"/>
        <w:ind w:right="-108"/>
        <w:jc w:val="both"/>
        <w:rPr>
          <w:rFonts w:ascii="Arial" w:eastAsia="Times New Roman" w:hAnsi="Arial" w:cs="Arial"/>
          <w:b/>
          <w:bCs/>
          <w:lang w:eastAsia="pl-PL"/>
        </w:rPr>
      </w:pPr>
      <w:r w:rsidRPr="005079EA">
        <w:rPr>
          <w:rFonts w:ascii="Arial" w:eastAsia="Times New Roman" w:hAnsi="Arial" w:cs="Arial"/>
          <w:lang w:eastAsia="pl-PL"/>
        </w:rPr>
        <w:t xml:space="preserve">Wykonawca pozostaje związany ofertą </w:t>
      </w:r>
      <w:r w:rsidRPr="005079EA">
        <w:rPr>
          <w:rFonts w:ascii="Arial" w:eastAsia="Times New Roman" w:hAnsi="Arial" w:cs="Arial"/>
          <w:b/>
          <w:bCs/>
          <w:lang w:eastAsia="pl-PL"/>
        </w:rPr>
        <w:t xml:space="preserve">do dnia </w:t>
      </w:r>
      <w:r>
        <w:rPr>
          <w:rFonts w:ascii="Arial" w:eastAsia="Times New Roman" w:hAnsi="Arial" w:cs="Arial"/>
          <w:b/>
          <w:bCs/>
          <w:lang w:eastAsia="pl-PL"/>
        </w:rPr>
        <w:t>18.05</w:t>
      </w:r>
      <w:r w:rsidRPr="005079EA">
        <w:rPr>
          <w:rFonts w:ascii="Arial" w:eastAsia="Times New Roman" w:hAnsi="Arial" w:cs="Arial"/>
          <w:b/>
          <w:bCs/>
          <w:lang w:eastAsia="pl-PL"/>
        </w:rPr>
        <w:t>.2024 r.</w:t>
      </w:r>
    </w:p>
    <w:p w14:paraId="397E23BB" w14:textId="77777777" w:rsidR="005079EA" w:rsidRPr="005079EA" w:rsidRDefault="005079EA" w:rsidP="005079EA">
      <w:pPr>
        <w:spacing w:after="0" w:line="271" w:lineRule="auto"/>
        <w:ind w:right="-108"/>
        <w:jc w:val="both"/>
        <w:rPr>
          <w:rFonts w:ascii="Arial" w:eastAsia="Times New Roman" w:hAnsi="Arial" w:cs="Arial"/>
          <w:bCs/>
          <w:lang w:eastAsia="pl-PL"/>
        </w:rPr>
      </w:pPr>
      <w:r w:rsidRPr="005079EA">
        <w:rPr>
          <w:rFonts w:ascii="Arial" w:eastAsia="Times New Roman" w:hAnsi="Arial" w:cs="Arial"/>
          <w:bCs/>
          <w:lang w:eastAsia="pl-PL"/>
        </w:rPr>
        <w:t>Bieg terminu związania ofertą rozpoczyna się wraz z upływem terminu składania ofert.</w:t>
      </w:r>
    </w:p>
    <w:p w14:paraId="372D9B92" w14:textId="77777777" w:rsidR="005079EA" w:rsidRPr="005079EA" w:rsidRDefault="005079EA" w:rsidP="005079EA">
      <w:pPr>
        <w:spacing w:after="0" w:line="240" w:lineRule="auto"/>
        <w:rPr>
          <w:rFonts w:ascii="Arial" w:hAnsi="Arial" w:cs="Arial"/>
          <w:szCs w:val="21"/>
        </w:rPr>
      </w:pPr>
    </w:p>
    <w:p w14:paraId="35B51637" w14:textId="7ED568EB" w:rsidR="005079EA" w:rsidRPr="005079EA" w:rsidRDefault="005079EA" w:rsidP="005079EA">
      <w:pPr>
        <w:spacing w:after="0" w:line="240" w:lineRule="auto"/>
        <w:rPr>
          <w:rFonts w:ascii="Arial" w:hAnsi="Arial" w:cs="Arial"/>
          <w:szCs w:val="21"/>
        </w:rPr>
      </w:pPr>
      <w:r w:rsidRPr="005079EA">
        <w:rPr>
          <w:rFonts w:ascii="Arial" w:hAnsi="Arial" w:cs="Arial"/>
          <w:szCs w:val="21"/>
        </w:rPr>
        <w:t>Jest:</w:t>
      </w:r>
    </w:p>
    <w:p w14:paraId="7F21FBBE" w14:textId="77777777" w:rsidR="005079EA" w:rsidRPr="005079EA" w:rsidRDefault="005079EA" w:rsidP="005079EA">
      <w:pPr>
        <w:spacing w:after="0" w:line="240" w:lineRule="auto"/>
        <w:rPr>
          <w:rFonts w:ascii="Arial" w:hAnsi="Arial" w:cs="Arial"/>
          <w:szCs w:val="21"/>
        </w:rPr>
      </w:pPr>
    </w:p>
    <w:p w14:paraId="55C397F7" w14:textId="77777777" w:rsidR="005079EA" w:rsidRPr="005079EA" w:rsidRDefault="005079EA" w:rsidP="005079EA">
      <w:pPr>
        <w:shd w:val="clear" w:color="auto" w:fill="FBD4B4" w:themeFill="accent6" w:themeFillTint="66"/>
        <w:spacing w:after="0" w:line="271" w:lineRule="auto"/>
        <w:contextualSpacing/>
        <w:jc w:val="both"/>
        <w:rPr>
          <w:rFonts w:ascii="Arial" w:eastAsia="Times New Roman" w:hAnsi="Arial" w:cs="Arial"/>
          <w:b/>
        </w:rPr>
      </w:pPr>
      <w:r w:rsidRPr="005079EA">
        <w:rPr>
          <w:rFonts w:ascii="Arial" w:eastAsia="Times New Roman" w:hAnsi="Arial" w:cs="Arial"/>
          <w:b/>
        </w:rPr>
        <w:t>Sposób oraz termin składania ofert. Termin otwarcia ofert</w:t>
      </w:r>
    </w:p>
    <w:p w14:paraId="4BA9C6F5" w14:textId="77E20FC7" w:rsidR="005079EA" w:rsidRPr="005079EA" w:rsidRDefault="005079EA" w:rsidP="005079EA">
      <w:pPr>
        <w:spacing w:after="0" w:line="271" w:lineRule="auto"/>
        <w:ind w:right="-108"/>
        <w:jc w:val="both"/>
        <w:rPr>
          <w:rFonts w:ascii="Arial" w:eastAsia="Times New Roman" w:hAnsi="Arial" w:cs="Arial"/>
          <w:color w:val="FF0000"/>
          <w:lang w:eastAsia="pl-PL"/>
        </w:rPr>
      </w:pPr>
      <w:r w:rsidRPr="005079EA">
        <w:rPr>
          <w:rFonts w:ascii="Arial" w:eastAsia="Times New Roman" w:hAnsi="Arial" w:cs="Arial"/>
          <w:lang w:eastAsia="pl-PL"/>
        </w:rPr>
        <w:t xml:space="preserve">1) Ofertę należy złożyć w terminie do dnia </w:t>
      </w:r>
      <w:r>
        <w:rPr>
          <w:rFonts w:ascii="Arial" w:eastAsia="Times New Roman" w:hAnsi="Arial" w:cs="Arial"/>
          <w:color w:val="000000" w:themeColor="text1"/>
          <w:lang w:eastAsia="pl-PL"/>
        </w:rPr>
        <w:t>25.04</w:t>
      </w:r>
      <w:r w:rsidRPr="005079EA">
        <w:rPr>
          <w:rFonts w:ascii="Arial" w:eastAsia="Times New Roman" w:hAnsi="Arial" w:cs="Arial"/>
          <w:color w:val="000000" w:themeColor="text1"/>
          <w:lang w:eastAsia="pl-PL"/>
        </w:rPr>
        <w:t xml:space="preserve">.2024 r. </w:t>
      </w:r>
      <w:r w:rsidRPr="005079EA">
        <w:rPr>
          <w:rFonts w:ascii="Arial" w:eastAsia="Times New Roman" w:hAnsi="Arial" w:cs="Arial"/>
          <w:lang w:eastAsia="pl-PL"/>
        </w:rPr>
        <w:t>do godz. 10:00</w:t>
      </w:r>
    </w:p>
    <w:p w14:paraId="4B4271E1" w14:textId="77777777" w:rsidR="005079EA" w:rsidRPr="005079EA" w:rsidRDefault="005079EA" w:rsidP="005079EA">
      <w:p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5079EA">
        <w:rPr>
          <w:rFonts w:ascii="Arial" w:eastAsia="Times New Roman" w:hAnsi="Arial" w:cs="Arial"/>
          <w:lang w:eastAsia="pl-PL"/>
        </w:rPr>
        <w:t>2) Sposób składania ofert:</w:t>
      </w:r>
    </w:p>
    <w:p w14:paraId="4F17AC83" w14:textId="77777777" w:rsidR="005079EA" w:rsidRPr="005079EA" w:rsidRDefault="005079EA" w:rsidP="005079EA">
      <w:pPr>
        <w:numPr>
          <w:ilvl w:val="0"/>
          <w:numId w:val="8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5079EA">
        <w:rPr>
          <w:rFonts w:ascii="Arial" w:eastAsia="Times New Roman" w:hAnsi="Arial" w:cs="Arial"/>
          <w:lang w:eastAsia="pl-PL"/>
        </w:rPr>
        <w:lastRenderedPageBreak/>
        <w:t xml:space="preserve">za pośrednictwem Platformy: </w:t>
      </w:r>
      <w:hyperlink r:id="rId6" w:history="1">
        <w:r w:rsidRPr="005079EA">
          <w:rPr>
            <w:rFonts w:ascii="Arial" w:eastAsia="Times New Roman" w:hAnsi="Arial" w:cs="Arial"/>
            <w:color w:val="0000FF"/>
            <w:u w:val="single"/>
            <w:lang w:eastAsia="pl-PL"/>
          </w:rPr>
          <w:t>https://platformazakupowa.pl/pn/powiat_wolominski</w:t>
        </w:r>
      </w:hyperlink>
    </w:p>
    <w:p w14:paraId="5A420D62" w14:textId="3B1CED2F" w:rsidR="005079EA" w:rsidRPr="005079EA" w:rsidRDefault="005079EA" w:rsidP="005079EA">
      <w:p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5079EA">
        <w:rPr>
          <w:rFonts w:ascii="Arial" w:eastAsia="Times New Roman" w:hAnsi="Arial" w:cs="Arial"/>
          <w:lang w:eastAsia="pl-PL"/>
        </w:rPr>
        <w:t xml:space="preserve">3) Otwarcie ofert nastąpi w dniu </w:t>
      </w:r>
      <w:r>
        <w:rPr>
          <w:rFonts w:ascii="Arial" w:eastAsia="Times New Roman" w:hAnsi="Arial" w:cs="Arial"/>
          <w:color w:val="000000" w:themeColor="text1"/>
          <w:lang w:eastAsia="pl-PL"/>
        </w:rPr>
        <w:t>25.04</w:t>
      </w:r>
      <w:r w:rsidRPr="005079EA">
        <w:rPr>
          <w:rFonts w:ascii="Arial" w:eastAsia="Times New Roman" w:hAnsi="Arial" w:cs="Arial"/>
          <w:color w:val="000000" w:themeColor="text1"/>
          <w:lang w:eastAsia="pl-PL"/>
        </w:rPr>
        <w:t xml:space="preserve">.2024 r. </w:t>
      </w:r>
      <w:r w:rsidRPr="005079EA">
        <w:rPr>
          <w:rFonts w:ascii="Arial" w:eastAsia="Times New Roman" w:hAnsi="Arial" w:cs="Arial"/>
          <w:lang w:eastAsia="pl-PL"/>
        </w:rPr>
        <w:t>o godz. 10:10 poprzez odszyfrowanie wczytanych na Platformie ofert.</w:t>
      </w:r>
    </w:p>
    <w:p w14:paraId="330842BE" w14:textId="77777777" w:rsidR="005079EA" w:rsidRPr="005079EA" w:rsidRDefault="005079EA" w:rsidP="005079EA">
      <w:p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5079EA">
        <w:rPr>
          <w:rFonts w:ascii="Arial" w:eastAsia="Times New Roman" w:hAnsi="Arial" w:cs="Arial"/>
          <w:lang w:eastAsia="pl-PL"/>
        </w:rPr>
        <w:t>4) Zamawiający, najpóźniej przed otwarciem ofert, udostępni na stronie internetowej prowadzonego postępowania informację o kwocie, jaką zamierza przeznaczyć na sfinansowanie zamówienia.</w:t>
      </w:r>
    </w:p>
    <w:p w14:paraId="5EF53A34" w14:textId="77777777" w:rsidR="005079EA" w:rsidRPr="005079EA" w:rsidRDefault="005079EA" w:rsidP="005079EA">
      <w:p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5079EA">
        <w:rPr>
          <w:rFonts w:ascii="Arial" w:eastAsia="Times New Roman" w:hAnsi="Arial" w:cs="Arial"/>
          <w:lang w:eastAsia="pl-PL"/>
        </w:rPr>
        <w:t>5) Zamawiający, niezwłocznie po otwarciu ofert, udostępnia na stronie internetowej prowadzonego postępowania informacje o:</w:t>
      </w:r>
    </w:p>
    <w:p w14:paraId="00C6CC2A" w14:textId="77777777" w:rsidR="005079EA" w:rsidRPr="005079EA" w:rsidRDefault="005079EA" w:rsidP="005079EA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lang w:eastAsia="pl-PL"/>
        </w:rPr>
      </w:pPr>
      <w:r w:rsidRPr="005079EA">
        <w:rPr>
          <w:rFonts w:ascii="Arial" w:eastAsia="Times New Roman" w:hAnsi="Arial" w:cs="Arial"/>
          <w:lang w:eastAsia="pl-PL"/>
        </w:rPr>
        <w:t>1)</w:t>
      </w:r>
      <w:r w:rsidRPr="005079EA">
        <w:rPr>
          <w:rFonts w:ascii="Arial" w:eastAsia="Times New Roman" w:hAnsi="Arial" w:cs="Arial"/>
          <w:lang w:eastAsia="pl-PL"/>
        </w:rPr>
        <w:tab/>
        <w:t>nazwach albo imionach i nazwiskach oraz siedzibach lub miejscach prowadzonej działalności gospodarczej bądź miejscach zamieszkania wykonawców, których oferty zostały otwarte;</w:t>
      </w:r>
    </w:p>
    <w:p w14:paraId="6593109E" w14:textId="77777777" w:rsidR="005079EA" w:rsidRPr="005079EA" w:rsidRDefault="005079EA" w:rsidP="005079EA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iCs/>
          <w:lang w:eastAsia="pl-PL"/>
        </w:rPr>
      </w:pPr>
      <w:r w:rsidRPr="005079EA">
        <w:rPr>
          <w:rFonts w:ascii="Arial" w:eastAsia="Times New Roman" w:hAnsi="Arial" w:cs="Arial"/>
          <w:iCs/>
          <w:lang w:eastAsia="pl-PL"/>
        </w:rPr>
        <w:t>2)</w:t>
      </w:r>
      <w:r w:rsidRPr="005079EA">
        <w:rPr>
          <w:rFonts w:ascii="Arial" w:eastAsia="Times New Roman" w:hAnsi="Arial" w:cs="Arial"/>
          <w:iCs/>
          <w:lang w:eastAsia="pl-PL"/>
        </w:rPr>
        <w:tab/>
        <w:t>cenach lub kosztach zawartych w ofertach.</w:t>
      </w:r>
    </w:p>
    <w:p w14:paraId="55F1616E" w14:textId="77777777" w:rsidR="005079EA" w:rsidRPr="005079EA" w:rsidRDefault="005079EA" w:rsidP="005079EA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lang w:eastAsia="pl-PL"/>
        </w:rPr>
      </w:pPr>
    </w:p>
    <w:p w14:paraId="28338AB6" w14:textId="77777777" w:rsidR="005079EA" w:rsidRPr="005079EA" w:rsidRDefault="005079EA" w:rsidP="005079EA">
      <w:pPr>
        <w:shd w:val="clear" w:color="auto" w:fill="FBD4B4" w:themeFill="accent6" w:themeFillTint="66"/>
        <w:spacing w:after="0" w:line="271" w:lineRule="auto"/>
        <w:contextualSpacing/>
        <w:jc w:val="both"/>
        <w:rPr>
          <w:rFonts w:ascii="Arial" w:eastAsia="Times New Roman" w:hAnsi="Arial" w:cs="Arial"/>
          <w:b/>
        </w:rPr>
      </w:pPr>
      <w:r w:rsidRPr="005079EA">
        <w:rPr>
          <w:rFonts w:ascii="Arial" w:eastAsia="Times New Roman" w:hAnsi="Arial" w:cs="Arial"/>
          <w:b/>
        </w:rPr>
        <w:t>Termin związania ofertą</w:t>
      </w:r>
    </w:p>
    <w:p w14:paraId="5C5D221C" w14:textId="6CBC826C" w:rsidR="005079EA" w:rsidRPr="005079EA" w:rsidRDefault="005079EA" w:rsidP="005079EA">
      <w:pPr>
        <w:spacing w:after="0" w:line="271" w:lineRule="auto"/>
        <w:ind w:right="-108"/>
        <w:jc w:val="both"/>
        <w:rPr>
          <w:rFonts w:ascii="Arial" w:eastAsia="Times New Roman" w:hAnsi="Arial" w:cs="Arial"/>
          <w:b/>
          <w:bCs/>
          <w:lang w:eastAsia="pl-PL"/>
        </w:rPr>
      </w:pPr>
      <w:r w:rsidRPr="005079EA">
        <w:rPr>
          <w:rFonts w:ascii="Arial" w:eastAsia="Times New Roman" w:hAnsi="Arial" w:cs="Arial"/>
          <w:lang w:eastAsia="pl-PL"/>
        </w:rPr>
        <w:t xml:space="preserve">Wykonawca pozostaje związany ofertą </w:t>
      </w:r>
      <w:r w:rsidRPr="005079EA">
        <w:rPr>
          <w:rFonts w:ascii="Arial" w:eastAsia="Times New Roman" w:hAnsi="Arial" w:cs="Arial"/>
          <w:b/>
          <w:bCs/>
          <w:lang w:eastAsia="pl-PL"/>
        </w:rPr>
        <w:t xml:space="preserve">do dnia </w:t>
      </w:r>
      <w:r>
        <w:rPr>
          <w:rFonts w:ascii="Arial" w:eastAsia="Times New Roman" w:hAnsi="Arial" w:cs="Arial"/>
          <w:b/>
          <w:bCs/>
          <w:lang w:eastAsia="pl-PL"/>
        </w:rPr>
        <w:t>24.05</w:t>
      </w:r>
      <w:r w:rsidRPr="005079EA">
        <w:rPr>
          <w:rFonts w:ascii="Arial" w:eastAsia="Times New Roman" w:hAnsi="Arial" w:cs="Arial"/>
          <w:b/>
          <w:bCs/>
          <w:lang w:eastAsia="pl-PL"/>
        </w:rPr>
        <w:t>.2024 r.</w:t>
      </w:r>
    </w:p>
    <w:p w14:paraId="7BF27CA3" w14:textId="77777777" w:rsidR="005079EA" w:rsidRPr="005079EA" w:rsidRDefault="005079EA" w:rsidP="005079EA">
      <w:pPr>
        <w:spacing w:after="0" w:line="271" w:lineRule="auto"/>
        <w:ind w:right="-108"/>
        <w:jc w:val="both"/>
        <w:rPr>
          <w:rFonts w:ascii="Arial" w:eastAsia="Times New Roman" w:hAnsi="Arial" w:cs="Arial"/>
          <w:bCs/>
          <w:lang w:eastAsia="pl-PL"/>
        </w:rPr>
      </w:pPr>
      <w:r w:rsidRPr="005079EA">
        <w:rPr>
          <w:rFonts w:ascii="Arial" w:eastAsia="Times New Roman" w:hAnsi="Arial" w:cs="Arial"/>
          <w:bCs/>
          <w:lang w:eastAsia="pl-PL"/>
        </w:rPr>
        <w:t>Bieg terminu związania ofertą rozpoczyna się wraz z upływem terminu składania ofert.</w:t>
      </w:r>
    </w:p>
    <w:p w14:paraId="20A46BB5" w14:textId="77777777" w:rsidR="005079EA" w:rsidRPr="005079EA" w:rsidRDefault="005079EA" w:rsidP="005079EA">
      <w:pPr>
        <w:spacing w:after="0" w:line="240" w:lineRule="auto"/>
        <w:rPr>
          <w:rFonts w:ascii="Arial" w:hAnsi="Arial" w:cs="Arial"/>
          <w:szCs w:val="21"/>
        </w:rPr>
      </w:pPr>
    </w:p>
    <w:p w14:paraId="5EC4C735" w14:textId="77777777" w:rsidR="005079EA" w:rsidRPr="005079EA" w:rsidRDefault="005079EA" w:rsidP="005079EA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14:paraId="2921DA88" w14:textId="77777777" w:rsidR="00E571B9" w:rsidRPr="00E571B9" w:rsidRDefault="00E571B9" w:rsidP="00E571B9">
      <w:pPr>
        <w:spacing w:after="0" w:line="240" w:lineRule="auto"/>
        <w:jc w:val="both"/>
        <w:rPr>
          <w:rFonts w:ascii="Arial" w:eastAsia="Calibri" w:hAnsi="Arial" w:cs="Arial"/>
          <w:bCs/>
        </w:rPr>
      </w:pPr>
    </w:p>
    <w:p w14:paraId="6A7C5D5C" w14:textId="653BB9C5" w:rsidR="00CB7E30" w:rsidRPr="000349B1" w:rsidRDefault="00CB7E30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0349B1">
        <w:rPr>
          <w:rFonts w:ascii="Arial" w:eastAsia="Times New Roman" w:hAnsi="Arial" w:cs="Arial"/>
        </w:rPr>
        <w:t>…………………………………….</w:t>
      </w:r>
    </w:p>
    <w:p w14:paraId="40167926" w14:textId="4892C794" w:rsidR="00CB7E30" w:rsidRPr="000349B1" w:rsidRDefault="00CB7E30" w:rsidP="005D4B76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0349B1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41FF5334" w14:textId="77777777" w:rsidR="00B70DDD" w:rsidRPr="000349B1" w:rsidRDefault="00B70DDD" w:rsidP="005D4B76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</w:p>
    <w:sectPr w:rsidR="00B70DDD" w:rsidRPr="000349B1" w:rsidSect="00751E92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C39D8"/>
    <w:multiLevelType w:val="hybridMultilevel"/>
    <w:tmpl w:val="EE2CB2DE"/>
    <w:lvl w:ilvl="0" w:tplc="921A754C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3741A8"/>
    <w:multiLevelType w:val="hybridMultilevel"/>
    <w:tmpl w:val="BB66E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FD4616"/>
    <w:multiLevelType w:val="multilevel"/>
    <w:tmpl w:val="B642B0F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380709536">
    <w:abstractNumId w:val="1"/>
  </w:num>
  <w:num w:numId="2" w16cid:durableId="1325742573">
    <w:abstractNumId w:val="0"/>
  </w:num>
  <w:num w:numId="3" w16cid:durableId="645474471">
    <w:abstractNumId w:val="5"/>
  </w:num>
  <w:num w:numId="4" w16cid:durableId="705251598">
    <w:abstractNumId w:val="3"/>
  </w:num>
  <w:num w:numId="5" w16cid:durableId="563107349">
    <w:abstractNumId w:val="2"/>
  </w:num>
  <w:num w:numId="6" w16cid:durableId="827331487">
    <w:abstractNumId w:val="6"/>
  </w:num>
  <w:num w:numId="7" w16cid:durableId="24672938">
    <w:abstractNumId w:val="7"/>
  </w:num>
  <w:num w:numId="8" w16cid:durableId="6613985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3A"/>
    <w:rsid w:val="000349B1"/>
    <w:rsid w:val="00332436"/>
    <w:rsid w:val="00384150"/>
    <w:rsid w:val="004B4C39"/>
    <w:rsid w:val="005079EA"/>
    <w:rsid w:val="005D4B76"/>
    <w:rsid w:val="005D4C04"/>
    <w:rsid w:val="00635B42"/>
    <w:rsid w:val="00652394"/>
    <w:rsid w:val="00746E87"/>
    <w:rsid w:val="00751E92"/>
    <w:rsid w:val="007D124D"/>
    <w:rsid w:val="00820B53"/>
    <w:rsid w:val="008B0AA8"/>
    <w:rsid w:val="00A51C9E"/>
    <w:rsid w:val="00AD543C"/>
    <w:rsid w:val="00B70DDD"/>
    <w:rsid w:val="00CB7E30"/>
    <w:rsid w:val="00D50C3A"/>
    <w:rsid w:val="00E571B9"/>
    <w:rsid w:val="00FA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9882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powiat_wolominski" TargetMode="External"/><Relationship Id="rId5" Type="http://schemas.openxmlformats.org/officeDocument/2006/relationships/hyperlink" Target="https://platformazakupowa.pl/pn/powiat_wolomins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5801</Words>
  <Characters>34806</Characters>
  <Application>Microsoft Office Word</Application>
  <DocSecurity>0</DocSecurity>
  <Lines>290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E.Łuczyk</cp:lastModifiedBy>
  <cp:revision>5</cp:revision>
  <cp:lastPrinted>2024-04-17T07:40:00Z</cp:lastPrinted>
  <dcterms:created xsi:type="dcterms:W3CDTF">2024-04-16T12:08:00Z</dcterms:created>
  <dcterms:modified xsi:type="dcterms:W3CDTF">2024-04-17T07:43:00Z</dcterms:modified>
</cp:coreProperties>
</file>