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DD3F6B" w14:textId="601B496E" w:rsidR="00F67AA3" w:rsidRDefault="00F67AA3" w:rsidP="00CE38C6"/>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7054B1DF"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A04088">
        <w:rPr>
          <w:rFonts w:eastAsia="Times New Roman" w:cs="Times New Roman"/>
          <w:sz w:val="24"/>
          <w:szCs w:val="24"/>
          <w:lang w:eastAsia="pl-PL"/>
        </w:rPr>
        <w:t>2</w:t>
      </w:r>
      <w:r w:rsidR="00C6798B">
        <w:rPr>
          <w:rFonts w:eastAsia="Times New Roman" w:cs="Times New Roman"/>
          <w:sz w:val="24"/>
          <w:szCs w:val="24"/>
          <w:lang w:eastAsia="pl-PL"/>
        </w:rPr>
        <w:t>9</w:t>
      </w:r>
      <w:r w:rsidR="00A04088">
        <w:rPr>
          <w:rFonts w:eastAsia="Times New Roman" w:cs="Times New Roman"/>
          <w:sz w:val="24"/>
          <w:szCs w:val="24"/>
          <w:lang w:eastAsia="pl-PL"/>
        </w:rPr>
        <w:t xml:space="preserve">.04.2024 r. </w:t>
      </w:r>
    </w:p>
    <w:p w14:paraId="3B6F3AE3" w14:textId="1611F46A" w:rsidR="00F67AA3" w:rsidRPr="00F67AA3" w:rsidRDefault="00F67AA3" w:rsidP="00A04088">
      <w:pPr>
        <w:widowControl w:val="0"/>
        <w:rPr>
          <w:rFonts w:eastAsia="Times New Roman" w:cs="Times New Roman"/>
          <w:sz w:val="24"/>
          <w:szCs w:val="24"/>
          <w:lang w:eastAsia="pl-PL"/>
        </w:rPr>
      </w:pPr>
      <w:r w:rsidRPr="00F67AA3">
        <w:rPr>
          <w:rFonts w:eastAsia="Times New Roman" w:cs="Times New Roman"/>
          <w:bCs/>
          <w:sz w:val="24"/>
          <w:szCs w:val="24"/>
        </w:rPr>
        <w:t>SZP-</w:t>
      </w:r>
      <w:r w:rsidRPr="00A04088">
        <w:rPr>
          <w:rFonts w:eastAsia="Times New Roman" w:cs="Times New Roman"/>
          <w:bCs/>
          <w:sz w:val="24"/>
          <w:szCs w:val="24"/>
        </w:rPr>
        <w:t>271/</w:t>
      </w:r>
      <w:r w:rsidR="00A04088" w:rsidRPr="00A04088">
        <w:rPr>
          <w:rFonts w:eastAsia="Times New Roman" w:cs="Times New Roman"/>
          <w:bCs/>
          <w:sz w:val="24"/>
          <w:szCs w:val="24"/>
        </w:rPr>
        <w:t>15</w:t>
      </w:r>
      <w:r w:rsidRPr="00A04088">
        <w:rPr>
          <w:rFonts w:eastAsia="Times New Roman" w:cs="Times New Roman"/>
          <w:bCs/>
          <w:sz w:val="24"/>
          <w:szCs w:val="24"/>
        </w:rPr>
        <w:t>-</w:t>
      </w:r>
      <w:r w:rsidR="00A04088" w:rsidRPr="00A04088">
        <w:rPr>
          <w:rFonts w:eastAsia="Times New Roman" w:cs="Times New Roman"/>
          <w:bCs/>
          <w:sz w:val="24"/>
          <w:szCs w:val="24"/>
        </w:rPr>
        <w:t>2</w:t>
      </w:r>
      <w:r w:rsidRPr="00A04088">
        <w:rPr>
          <w:rFonts w:eastAsia="Times New Roman" w:cs="Times New Roman"/>
          <w:bCs/>
          <w:sz w:val="24"/>
          <w:szCs w:val="24"/>
        </w:rPr>
        <w:t>/</w:t>
      </w:r>
      <w:r w:rsidR="00A04088" w:rsidRPr="00A04088">
        <w:rPr>
          <w:rFonts w:eastAsia="Times New Roman" w:cs="Times New Roman"/>
          <w:bCs/>
          <w:sz w:val="24"/>
          <w:szCs w:val="24"/>
        </w:rPr>
        <w:t>2024</w:t>
      </w: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1DC776CA" w:rsidR="00F67AA3" w:rsidRPr="006E4A5A" w:rsidRDefault="00F67AA3" w:rsidP="006E4A5A">
      <w:pPr>
        <w:widowControl w:val="0"/>
        <w:jc w:val="both"/>
        <w:rPr>
          <w:rFonts w:eastAsia="Times New Roman" w:cs="Times New Roman"/>
          <w:b/>
          <w:bCs/>
          <w:sz w:val="24"/>
          <w:szCs w:val="24"/>
        </w:rPr>
      </w:pPr>
      <w:r w:rsidRPr="00A04088">
        <w:rPr>
          <w:rFonts w:eastAsia="Times New Roman" w:cs="Times New Roman"/>
          <w:b/>
          <w:bCs/>
          <w:sz w:val="24"/>
          <w:szCs w:val="24"/>
        </w:rPr>
        <w:t>Dot. sprawy: SZP</w:t>
      </w:r>
      <w:r w:rsidR="00A04088" w:rsidRPr="00A04088">
        <w:rPr>
          <w:rFonts w:eastAsia="Times New Roman" w:cs="Times New Roman"/>
          <w:b/>
          <w:bCs/>
          <w:sz w:val="24"/>
          <w:szCs w:val="24"/>
        </w:rPr>
        <w:t>/15/2024</w:t>
      </w:r>
      <w:r w:rsidRPr="00A04088">
        <w:rPr>
          <w:rFonts w:eastAsia="Times New Roman" w:cs="Times New Roman"/>
          <w:b/>
          <w:bCs/>
          <w:sz w:val="24"/>
          <w:szCs w:val="24"/>
        </w:rPr>
        <w:t xml:space="preserve"> - </w:t>
      </w:r>
      <w:r w:rsidRPr="00A04088">
        <w:rPr>
          <w:rFonts w:eastAsia="Times New Roman" w:cs="Times New Roman"/>
          <w:b/>
          <w:sz w:val="24"/>
          <w:szCs w:val="24"/>
          <w:lang w:eastAsia="pl-PL"/>
        </w:rPr>
        <w:t xml:space="preserve">wyjaśnienie </w:t>
      </w:r>
      <w:r w:rsidR="00DE57B9" w:rsidRPr="00A04088">
        <w:rPr>
          <w:b/>
          <w:sz w:val="24"/>
          <w:lang w:eastAsia="pl-PL"/>
        </w:rPr>
        <w:t>i zmiany treści SWZ</w:t>
      </w: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73F73BA0" w14:textId="1D92C66F" w:rsidR="00F67AA3" w:rsidRPr="006E4A5A" w:rsidRDefault="00F67AA3" w:rsidP="00A04088">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A04088" w:rsidRPr="00A04088">
        <w:rPr>
          <w:rFonts w:eastAsia="Times New Roman" w:cs="Times New Roman"/>
          <w:b/>
          <w:bCs/>
          <w:sz w:val="24"/>
          <w:szCs w:val="24"/>
          <w:lang w:eastAsia="pl-PL"/>
        </w:rPr>
        <w:t>Dostawa i uruchomienie zestawu artroskopowego i narzędzi artroskopowych dla Bloku Operacyjnego</w:t>
      </w:r>
    </w:p>
    <w:bookmarkEnd w:id="0"/>
    <w:p w14:paraId="6EB75FBC" w14:textId="77777777" w:rsidR="00F67AA3" w:rsidRPr="006E4A5A" w:rsidRDefault="00F67AA3" w:rsidP="006E4A5A">
      <w:pPr>
        <w:widowControl w:val="0"/>
        <w:jc w:val="both"/>
        <w:rPr>
          <w:rFonts w:eastAsia="Times New Roman" w:cs="Times New Roman"/>
          <w:i/>
          <w:sz w:val="24"/>
          <w:szCs w:val="24"/>
          <w:lang w:eastAsia="pl-PL"/>
        </w:rPr>
      </w:pPr>
    </w:p>
    <w:p w14:paraId="12A7606F" w14:textId="77777777" w:rsidR="00461D3D" w:rsidRPr="00A04088" w:rsidRDefault="00461D3D" w:rsidP="0014584C">
      <w:pPr>
        <w:widowControl w:val="0"/>
        <w:jc w:val="both"/>
        <w:rPr>
          <w:rFonts w:eastAsia="Times New Roman" w:cs="Times New Roman"/>
          <w:sz w:val="24"/>
        </w:rPr>
      </w:pPr>
    </w:p>
    <w:p w14:paraId="54362C5C" w14:textId="317CCA6D" w:rsidR="0014584C" w:rsidRPr="00A04088" w:rsidRDefault="0014584C" w:rsidP="00A04088">
      <w:pPr>
        <w:pStyle w:val="Akapitzlist"/>
        <w:widowControl w:val="0"/>
        <w:numPr>
          <w:ilvl w:val="0"/>
          <w:numId w:val="6"/>
        </w:numPr>
        <w:jc w:val="both"/>
        <w:rPr>
          <w:rFonts w:eastAsia="Times New Roman" w:cs="Times New Roman"/>
          <w:sz w:val="24"/>
        </w:rPr>
      </w:pPr>
      <w:r w:rsidRPr="00A04088">
        <w:rPr>
          <w:rFonts w:eastAsia="Times New Roman" w:cs="Times New Roman"/>
          <w:b/>
          <w:bCs/>
          <w:sz w:val="24"/>
        </w:rPr>
        <w:t>ZMIANA TREŚCI SWZ</w:t>
      </w:r>
    </w:p>
    <w:p w14:paraId="68A4099E" w14:textId="77777777" w:rsidR="00461D3D" w:rsidRPr="00A04088" w:rsidRDefault="00461D3D" w:rsidP="0014584C">
      <w:pPr>
        <w:widowControl w:val="0"/>
        <w:jc w:val="both"/>
        <w:rPr>
          <w:rFonts w:eastAsia="Times New Roman" w:cs="Times New Roman"/>
          <w:sz w:val="24"/>
          <w:szCs w:val="24"/>
          <w:lang w:eastAsia="pl-PL"/>
        </w:rPr>
      </w:pPr>
    </w:p>
    <w:p w14:paraId="5E199B16" w14:textId="129F69F3" w:rsidR="00461D3D" w:rsidRPr="00A04088" w:rsidRDefault="00461D3D" w:rsidP="00B93692">
      <w:pPr>
        <w:widowControl w:val="0"/>
        <w:spacing w:line="360" w:lineRule="auto"/>
        <w:jc w:val="both"/>
        <w:rPr>
          <w:rFonts w:eastAsia="Times New Roman" w:cs="Times New Roman"/>
          <w:b/>
          <w:sz w:val="24"/>
          <w:szCs w:val="24"/>
          <w:lang w:eastAsia="pl-PL"/>
        </w:rPr>
      </w:pPr>
      <w:r w:rsidRPr="00A04088">
        <w:rPr>
          <w:rFonts w:eastAsia="Times New Roman" w:cs="Times New Roman"/>
          <w:sz w:val="24"/>
          <w:szCs w:val="24"/>
          <w:lang w:eastAsia="pl-PL"/>
        </w:rPr>
        <w:t xml:space="preserve">Działając w oparciu o </w:t>
      </w:r>
      <w:r w:rsidR="00FF693D" w:rsidRPr="00A04088">
        <w:rPr>
          <w:rFonts w:eastAsia="Times New Roman" w:cs="Times New Roman"/>
          <w:sz w:val="24"/>
          <w:szCs w:val="24"/>
          <w:lang w:eastAsia="pl-PL"/>
        </w:rPr>
        <w:t xml:space="preserve">137 ust. </w:t>
      </w:r>
      <w:r w:rsidR="008662C7" w:rsidRPr="00A04088">
        <w:rPr>
          <w:rFonts w:eastAsia="Times New Roman" w:cs="Times New Roman"/>
          <w:sz w:val="24"/>
          <w:szCs w:val="24"/>
          <w:lang w:eastAsia="pl-PL"/>
        </w:rPr>
        <w:t>1</w:t>
      </w:r>
      <w:r w:rsidRPr="00A04088">
        <w:rPr>
          <w:rFonts w:eastAsia="Times New Roman" w:cs="Times New Roman"/>
          <w:i/>
          <w:iCs/>
          <w:sz w:val="24"/>
          <w:szCs w:val="24"/>
          <w:lang w:eastAsia="pl-PL"/>
        </w:rPr>
        <w:t xml:space="preserve"> </w:t>
      </w:r>
      <w:r w:rsidRPr="00A04088">
        <w:rPr>
          <w:rFonts w:eastAsia="Times New Roman" w:cs="Times New Roman"/>
          <w:sz w:val="24"/>
          <w:szCs w:val="24"/>
          <w:lang w:eastAsia="pl-PL"/>
        </w:rPr>
        <w:t xml:space="preserve">PZP, Zamawiający informuje, że zmianie uległy zapisy </w:t>
      </w:r>
      <w:r w:rsidRPr="00A04088">
        <w:rPr>
          <w:rFonts w:eastAsia="Times New Roman" w:cs="Times New Roman"/>
          <w:iCs/>
          <w:sz w:val="24"/>
          <w:szCs w:val="24"/>
          <w:lang w:eastAsia="pl-PL"/>
        </w:rPr>
        <w:t>SWZ</w:t>
      </w:r>
      <w:r w:rsidR="00A04088" w:rsidRPr="00A04088">
        <w:rPr>
          <w:rFonts w:eastAsia="Times New Roman" w:cs="Times New Roman"/>
          <w:iCs/>
          <w:sz w:val="24"/>
          <w:szCs w:val="24"/>
          <w:lang w:eastAsia="pl-PL"/>
        </w:rPr>
        <w:t>.</w:t>
      </w:r>
    </w:p>
    <w:p w14:paraId="3D50B5D1" w14:textId="7FBB4848" w:rsidR="0014584C" w:rsidRDefault="0014584C" w:rsidP="0014584C">
      <w:pPr>
        <w:widowControl w:val="0"/>
        <w:jc w:val="both"/>
        <w:rPr>
          <w:rFonts w:eastAsia="Times New Roman" w:cs="Times New Roman"/>
          <w:sz w:val="24"/>
          <w:szCs w:val="24"/>
          <w:lang w:eastAsia="pl-PL"/>
        </w:rPr>
      </w:pPr>
      <w:r w:rsidRPr="00A04088">
        <w:rPr>
          <w:rFonts w:eastAsia="Times New Roman" w:cs="Times New Roman"/>
          <w:sz w:val="24"/>
          <w:szCs w:val="24"/>
          <w:lang w:eastAsia="pl-PL"/>
        </w:rPr>
        <w:t xml:space="preserve">Zamawiający informuje, że </w:t>
      </w:r>
      <w:r w:rsidR="00FF693D" w:rsidRPr="00A04088">
        <w:rPr>
          <w:rFonts w:eastAsia="Times New Roman" w:cs="Times New Roman"/>
          <w:sz w:val="24"/>
          <w:szCs w:val="24"/>
          <w:lang w:eastAsia="pl-PL"/>
        </w:rPr>
        <w:t>dokonuje następujących zmian:</w:t>
      </w:r>
    </w:p>
    <w:p w14:paraId="3A20895A" w14:textId="77777777" w:rsidR="00A04088" w:rsidRPr="00A04088" w:rsidRDefault="00A04088" w:rsidP="0014584C">
      <w:pPr>
        <w:widowControl w:val="0"/>
        <w:jc w:val="both"/>
        <w:rPr>
          <w:rFonts w:eastAsia="Times New Roman" w:cs="Times New Roman"/>
          <w:sz w:val="24"/>
          <w:szCs w:val="24"/>
          <w:lang w:eastAsia="pl-PL"/>
        </w:rPr>
      </w:pPr>
    </w:p>
    <w:p w14:paraId="52A3516A" w14:textId="77777777" w:rsidR="00A04088" w:rsidRDefault="00A04088" w:rsidP="00A04088">
      <w:pPr>
        <w:pStyle w:val="Akapitzlist"/>
        <w:widowControl w:val="0"/>
        <w:numPr>
          <w:ilvl w:val="0"/>
          <w:numId w:val="7"/>
        </w:numPr>
        <w:ind w:left="284"/>
        <w:jc w:val="both"/>
        <w:rPr>
          <w:rFonts w:eastAsia="Times New Roman" w:cs="Times New Roman"/>
          <w:snapToGrid w:val="0"/>
          <w:sz w:val="24"/>
          <w:szCs w:val="24"/>
        </w:rPr>
      </w:pPr>
      <w:r>
        <w:rPr>
          <w:rFonts w:eastAsia="Times New Roman" w:cs="Times New Roman"/>
          <w:sz w:val="24"/>
        </w:rPr>
        <w:t xml:space="preserve">W rozdziale </w:t>
      </w:r>
      <w:r>
        <w:rPr>
          <w:rFonts w:eastAsia="Times New Roman" w:cs="Times New Roman"/>
          <w:i/>
          <w:iCs/>
          <w:sz w:val="24"/>
        </w:rPr>
        <w:t>XXIX.OPIS KRYTERIÓW OCENY OFERT</w:t>
      </w:r>
      <w:r>
        <w:rPr>
          <w:rFonts w:eastAsia="Times New Roman" w:cs="Times New Roman"/>
          <w:sz w:val="24"/>
        </w:rPr>
        <w:t xml:space="preserve"> w punkcie 1, w podpunkcie </w:t>
      </w:r>
      <w:r>
        <w:rPr>
          <w:rFonts w:eastAsia="Times New Roman" w:cs="Times New Roman"/>
          <w:snapToGrid w:val="0"/>
          <w:sz w:val="24"/>
          <w:szCs w:val="24"/>
        </w:rPr>
        <w:t>kryterium „</w:t>
      </w:r>
      <w:r>
        <w:rPr>
          <w:rFonts w:eastAsia="Times New Roman" w:cs="Times New Roman"/>
          <w:b/>
          <w:bCs/>
          <w:snapToGrid w:val="0"/>
          <w:sz w:val="24"/>
          <w:szCs w:val="24"/>
        </w:rPr>
        <w:t>G</w:t>
      </w:r>
      <w:r>
        <w:rPr>
          <w:rFonts w:eastAsia="Times New Roman" w:cs="Times New Roman"/>
          <w:b/>
          <w:bCs/>
          <w:snapToGrid w:val="0"/>
          <w:sz w:val="24"/>
          <w:szCs w:val="24"/>
          <w:vertAlign w:val="subscript"/>
        </w:rPr>
        <w:t>of</w:t>
      </w:r>
      <w:r>
        <w:rPr>
          <w:rFonts w:eastAsia="Times New Roman" w:cs="Times New Roman"/>
          <w:snapToGrid w:val="0"/>
          <w:sz w:val="24"/>
          <w:szCs w:val="24"/>
        </w:rPr>
        <w:t xml:space="preserve"> - okres gwarancji” ( zmiany zaznaczono kolorem czerwonym):</w:t>
      </w:r>
    </w:p>
    <w:p w14:paraId="5E773868" w14:textId="77777777" w:rsidR="00A04088" w:rsidRDefault="00A04088" w:rsidP="00A04088">
      <w:pPr>
        <w:widowControl w:val="0"/>
        <w:numPr>
          <w:ilvl w:val="0"/>
          <w:numId w:val="8"/>
        </w:numPr>
        <w:autoSpaceDE w:val="0"/>
        <w:autoSpaceDN w:val="0"/>
        <w:adjustRightInd w:val="0"/>
        <w:jc w:val="both"/>
        <w:rPr>
          <w:rFonts w:eastAsia="Times New Roman" w:cs="Times New Roman"/>
          <w:color w:val="FF0000"/>
          <w:sz w:val="24"/>
          <w:szCs w:val="24"/>
          <w:lang w:eastAsia="pl-PL"/>
        </w:rPr>
      </w:pPr>
      <w:r>
        <w:rPr>
          <w:rFonts w:eastAsia="Times New Roman" w:cs="Times New Roman"/>
          <w:sz w:val="24"/>
          <w:szCs w:val="24"/>
          <w:lang w:eastAsia="pl-PL"/>
        </w:rPr>
        <w:t xml:space="preserve">Maksymalną ilość punktów w zakresie tego kryterium otrzyma oferta wykonawcy, który zaoferuje najdłuższy oceniany okres gwarancji, czyli </w:t>
      </w:r>
      <w:r>
        <w:rPr>
          <w:rFonts w:eastAsia="Times New Roman" w:cs="Times New Roman"/>
          <w:strike/>
          <w:color w:val="FF0000"/>
          <w:sz w:val="24"/>
          <w:szCs w:val="24"/>
          <w:lang w:eastAsia="pl-PL"/>
        </w:rPr>
        <w:t>2 lata</w:t>
      </w:r>
      <w:r>
        <w:rPr>
          <w:rFonts w:eastAsia="Times New Roman" w:cs="Times New Roman"/>
          <w:color w:val="FF0000"/>
          <w:sz w:val="24"/>
          <w:szCs w:val="24"/>
          <w:lang w:eastAsia="pl-PL"/>
        </w:rPr>
        <w:t xml:space="preserve"> 4 lata. </w:t>
      </w:r>
    </w:p>
    <w:p w14:paraId="1EBBD303" w14:textId="77777777" w:rsidR="00A04088" w:rsidRDefault="00A04088" w:rsidP="00A04088">
      <w:pPr>
        <w:widowControl w:val="0"/>
        <w:jc w:val="both"/>
        <w:rPr>
          <w:rFonts w:eastAsia="Times New Roman" w:cs="Times New Roman"/>
          <w:sz w:val="24"/>
        </w:rPr>
      </w:pPr>
    </w:p>
    <w:p w14:paraId="269ADCC7" w14:textId="2AE3D10C" w:rsidR="00A04088" w:rsidRDefault="00A04088" w:rsidP="00A04088">
      <w:pPr>
        <w:widowControl w:val="0"/>
        <w:numPr>
          <w:ilvl w:val="0"/>
          <w:numId w:val="9"/>
        </w:numPr>
        <w:jc w:val="both"/>
        <w:rPr>
          <w:rFonts w:eastAsia="Times New Roman" w:cs="Times New Roman"/>
          <w:sz w:val="24"/>
          <w:szCs w:val="24"/>
          <w:lang w:eastAsia="pl-PL"/>
        </w:rPr>
      </w:pPr>
      <w:r>
        <w:rPr>
          <w:rFonts w:eastAsia="Times New Roman" w:cs="Times New Roman"/>
          <w:sz w:val="24"/>
          <w:szCs w:val="24"/>
          <w:lang w:eastAsia="pl-PL"/>
        </w:rPr>
        <w:t>Załącznik nr 7 do SWZ, WZÓR UMOWY, w sposób wskazany w załączniku nr 2 do niniejszych odpowiedzi (zmiany zaznaczono kolorem czerwonym).</w:t>
      </w:r>
    </w:p>
    <w:p w14:paraId="25EE6E43" w14:textId="77777777" w:rsidR="00E72D2D" w:rsidRDefault="00E72D2D" w:rsidP="00461D3D">
      <w:pPr>
        <w:widowControl w:val="0"/>
        <w:spacing w:line="360" w:lineRule="auto"/>
        <w:jc w:val="both"/>
        <w:rPr>
          <w:rFonts w:eastAsia="Times New Roman" w:cs="Times New Roman"/>
          <w:iCs/>
          <w:color w:val="FF0000"/>
          <w:sz w:val="24"/>
          <w:szCs w:val="24"/>
          <w:lang w:eastAsia="pl-PL"/>
        </w:rPr>
      </w:pPr>
    </w:p>
    <w:p w14:paraId="52DBFF22" w14:textId="5D94863B" w:rsidR="00461D3D" w:rsidRDefault="00461D3D" w:rsidP="00461D3D">
      <w:pPr>
        <w:widowControl w:val="0"/>
        <w:spacing w:line="360" w:lineRule="auto"/>
        <w:jc w:val="both"/>
        <w:rPr>
          <w:rFonts w:eastAsia="Times New Roman" w:cs="Times New Roman"/>
          <w:iCs/>
          <w:sz w:val="24"/>
          <w:szCs w:val="24"/>
          <w:lang w:eastAsia="pl-PL"/>
        </w:rPr>
      </w:pPr>
      <w:r w:rsidRPr="00E72D2D">
        <w:rPr>
          <w:rFonts w:eastAsia="Times New Roman" w:cs="Times New Roman"/>
          <w:iCs/>
          <w:sz w:val="24"/>
          <w:szCs w:val="24"/>
          <w:lang w:eastAsia="pl-PL"/>
        </w:rPr>
        <w:t>Zamawiający informuje, że pozostałe zapisy SWZ nie ulegają zmianie.</w:t>
      </w:r>
    </w:p>
    <w:p w14:paraId="41CB54CD" w14:textId="77777777" w:rsidR="00E72D2D" w:rsidRDefault="00E72D2D" w:rsidP="000F1AB9">
      <w:pPr>
        <w:widowControl w:val="0"/>
        <w:ind w:left="4248"/>
        <w:rPr>
          <w:iCs/>
          <w:sz w:val="24"/>
        </w:rPr>
      </w:pPr>
    </w:p>
    <w:p w14:paraId="6458A030" w14:textId="77777777" w:rsidR="00E72D2D" w:rsidRDefault="00E72D2D" w:rsidP="000F1AB9">
      <w:pPr>
        <w:widowControl w:val="0"/>
        <w:ind w:left="4248"/>
        <w:rPr>
          <w:iCs/>
          <w:sz w:val="24"/>
        </w:rPr>
      </w:pPr>
    </w:p>
    <w:p w14:paraId="737AAF54" w14:textId="30811D95" w:rsidR="00E72D2D" w:rsidRDefault="00E72D2D" w:rsidP="000F1AB9">
      <w:pPr>
        <w:widowControl w:val="0"/>
        <w:ind w:left="4248"/>
        <w:rPr>
          <w:rFonts w:eastAsia="Times New Roman"/>
          <w:iCs/>
          <w:sz w:val="24"/>
          <w:szCs w:val="24"/>
        </w:rPr>
      </w:pPr>
      <w:r>
        <w:rPr>
          <w:iCs/>
          <w:sz w:val="24"/>
        </w:rPr>
        <w:t>Starszy s</w:t>
      </w:r>
      <w:r>
        <w:rPr>
          <w:rFonts w:eastAsia="Times New Roman"/>
          <w:iCs/>
          <w:sz w:val="24"/>
          <w:szCs w:val="24"/>
        </w:rPr>
        <w:t>pecjalista ds. zamówień publicznych</w:t>
      </w:r>
    </w:p>
    <w:p w14:paraId="44A517CF" w14:textId="0C8F486E" w:rsidR="00E72D2D" w:rsidRDefault="00E72D2D" w:rsidP="000F1AB9">
      <w:pPr>
        <w:widowControl w:val="0"/>
        <w:ind w:left="4248"/>
        <w:rPr>
          <w:rFonts w:eastAsia="Times New Roman"/>
          <w:iCs/>
          <w:sz w:val="24"/>
          <w:szCs w:val="24"/>
        </w:rPr>
      </w:pPr>
      <w:r>
        <w:rPr>
          <w:rFonts w:eastAsia="Times New Roman"/>
          <w:iCs/>
          <w:sz w:val="24"/>
          <w:szCs w:val="24"/>
        </w:rPr>
        <w:t>mgr inż. Kinga Polak-Wiatrowska</w:t>
      </w:r>
    </w:p>
    <w:p w14:paraId="1E010DFE" w14:textId="77777777" w:rsidR="00E72D2D" w:rsidRPr="00E72D2D" w:rsidRDefault="00E72D2D" w:rsidP="00461D3D">
      <w:pPr>
        <w:widowControl w:val="0"/>
        <w:spacing w:line="360" w:lineRule="auto"/>
        <w:jc w:val="both"/>
        <w:rPr>
          <w:rFonts w:eastAsia="Times New Roman" w:cs="Times New Roman"/>
          <w:iCs/>
          <w:sz w:val="24"/>
          <w:szCs w:val="24"/>
          <w:lang w:eastAsia="en-US"/>
        </w:rPr>
      </w:pPr>
    </w:p>
    <w:p w14:paraId="1A6085DC" w14:textId="05D18CC3" w:rsidR="00994C4C" w:rsidRDefault="00994C4C" w:rsidP="00793A4C">
      <w:pPr>
        <w:suppressAutoHyphens w:val="0"/>
        <w:rPr>
          <w:rFonts w:eastAsia="Times New Roman" w:cs="Times New Roman"/>
          <w:b/>
          <w:noProof/>
          <w:color w:val="FF0000"/>
          <w:sz w:val="24"/>
          <w:szCs w:val="24"/>
          <w:lang w:eastAsia="pl-PL"/>
        </w:rPr>
      </w:pPr>
    </w:p>
    <w:p w14:paraId="3C49A6E4" w14:textId="77777777" w:rsidR="00A04088" w:rsidRDefault="00A04088" w:rsidP="00793A4C">
      <w:pPr>
        <w:suppressAutoHyphens w:val="0"/>
        <w:rPr>
          <w:rFonts w:eastAsia="Times New Roman" w:cs="Times New Roman"/>
          <w:b/>
          <w:noProof/>
          <w:color w:val="FF0000"/>
          <w:sz w:val="24"/>
          <w:szCs w:val="24"/>
          <w:lang w:eastAsia="pl-PL"/>
        </w:rPr>
      </w:pPr>
    </w:p>
    <w:p w14:paraId="03798FB7" w14:textId="77777777" w:rsidR="00A04088" w:rsidRDefault="00A04088" w:rsidP="00793A4C">
      <w:pPr>
        <w:suppressAutoHyphens w:val="0"/>
        <w:rPr>
          <w:rFonts w:eastAsia="Times New Roman" w:cs="Times New Roman"/>
          <w:b/>
          <w:noProof/>
          <w:color w:val="FF0000"/>
          <w:sz w:val="24"/>
          <w:szCs w:val="24"/>
          <w:lang w:eastAsia="pl-PL"/>
        </w:rPr>
      </w:pPr>
    </w:p>
    <w:p w14:paraId="14B131B8" w14:textId="77777777" w:rsidR="00A04088" w:rsidRDefault="00A04088" w:rsidP="00793A4C">
      <w:pPr>
        <w:suppressAutoHyphens w:val="0"/>
        <w:rPr>
          <w:rFonts w:eastAsia="Times New Roman" w:cs="Times New Roman"/>
          <w:b/>
          <w:noProof/>
          <w:color w:val="FF0000"/>
          <w:sz w:val="24"/>
          <w:szCs w:val="24"/>
          <w:lang w:eastAsia="pl-PL"/>
        </w:rPr>
      </w:pPr>
    </w:p>
    <w:p w14:paraId="1117D1B9" w14:textId="77777777" w:rsidR="00A04088" w:rsidRDefault="00A04088" w:rsidP="00793A4C">
      <w:pPr>
        <w:suppressAutoHyphens w:val="0"/>
        <w:rPr>
          <w:rFonts w:eastAsia="Times New Roman" w:cs="Times New Roman"/>
          <w:b/>
          <w:noProof/>
          <w:color w:val="FF0000"/>
          <w:sz w:val="24"/>
          <w:szCs w:val="24"/>
          <w:lang w:eastAsia="pl-PL"/>
        </w:rPr>
      </w:pPr>
    </w:p>
    <w:p w14:paraId="6CAFB446" w14:textId="77777777" w:rsidR="00A04088" w:rsidRDefault="00A04088" w:rsidP="00793A4C">
      <w:pPr>
        <w:suppressAutoHyphens w:val="0"/>
        <w:rPr>
          <w:rFonts w:eastAsia="Times New Roman" w:cs="Times New Roman"/>
          <w:b/>
          <w:noProof/>
          <w:color w:val="FF0000"/>
          <w:sz w:val="24"/>
          <w:szCs w:val="24"/>
          <w:lang w:eastAsia="pl-PL"/>
        </w:rPr>
      </w:pPr>
    </w:p>
    <w:p w14:paraId="46003909" w14:textId="77777777" w:rsidR="00A04088" w:rsidRDefault="00A04088" w:rsidP="00793A4C">
      <w:pPr>
        <w:suppressAutoHyphens w:val="0"/>
        <w:rPr>
          <w:rFonts w:eastAsia="Times New Roman" w:cs="Times New Roman"/>
          <w:b/>
          <w:noProof/>
          <w:color w:val="FF0000"/>
          <w:sz w:val="24"/>
          <w:szCs w:val="24"/>
          <w:lang w:eastAsia="pl-PL"/>
        </w:rPr>
      </w:pPr>
    </w:p>
    <w:p w14:paraId="2FC5C619" w14:textId="77777777" w:rsidR="00A04088" w:rsidRDefault="00A04088" w:rsidP="00793A4C">
      <w:pPr>
        <w:suppressAutoHyphens w:val="0"/>
        <w:rPr>
          <w:rFonts w:eastAsia="Times New Roman" w:cs="Times New Roman"/>
          <w:b/>
          <w:noProof/>
          <w:color w:val="FF0000"/>
          <w:sz w:val="24"/>
          <w:szCs w:val="24"/>
          <w:lang w:eastAsia="pl-PL"/>
        </w:rPr>
      </w:pPr>
    </w:p>
    <w:p w14:paraId="25100AFD" w14:textId="77777777" w:rsidR="00A04088" w:rsidRDefault="00A04088" w:rsidP="00793A4C">
      <w:pPr>
        <w:suppressAutoHyphens w:val="0"/>
        <w:rPr>
          <w:rFonts w:eastAsia="Times New Roman" w:cs="Times New Roman"/>
          <w:b/>
          <w:noProof/>
          <w:color w:val="FF0000"/>
          <w:sz w:val="24"/>
          <w:szCs w:val="24"/>
          <w:lang w:eastAsia="pl-PL"/>
        </w:rPr>
      </w:pPr>
    </w:p>
    <w:p w14:paraId="685058EB" w14:textId="77777777" w:rsidR="00A04088" w:rsidRDefault="00A04088" w:rsidP="00793A4C">
      <w:pPr>
        <w:suppressAutoHyphens w:val="0"/>
        <w:rPr>
          <w:rFonts w:eastAsia="Times New Roman" w:cs="Times New Roman"/>
          <w:b/>
          <w:noProof/>
          <w:color w:val="FF0000"/>
          <w:sz w:val="24"/>
          <w:szCs w:val="24"/>
          <w:lang w:eastAsia="pl-PL"/>
        </w:rPr>
      </w:pPr>
    </w:p>
    <w:p w14:paraId="7FB09C2E" w14:textId="77777777" w:rsidR="00A04088" w:rsidRDefault="00A04088" w:rsidP="00793A4C">
      <w:pPr>
        <w:suppressAutoHyphens w:val="0"/>
        <w:rPr>
          <w:rFonts w:eastAsia="Times New Roman" w:cs="Times New Roman"/>
          <w:b/>
          <w:noProof/>
          <w:color w:val="FF0000"/>
          <w:sz w:val="24"/>
          <w:szCs w:val="24"/>
          <w:lang w:eastAsia="pl-PL"/>
        </w:rPr>
      </w:pPr>
    </w:p>
    <w:p w14:paraId="0ACD106A" w14:textId="77777777" w:rsidR="00415867" w:rsidRDefault="00415867" w:rsidP="00793A4C">
      <w:pPr>
        <w:suppressAutoHyphens w:val="0"/>
        <w:rPr>
          <w:rFonts w:eastAsia="Times New Roman" w:cs="Times New Roman"/>
          <w:b/>
          <w:noProof/>
          <w:color w:val="FF0000"/>
          <w:sz w:val="24"/>
          <w:szCs w:val="24"/>
          <w:lang w:eastAsia="pl-PL"/>
        </w:rPr>
      </w:pPr>
    </w:p>
    <w:p w14:paraId="6DD335DB" w14:textId="77777777" w:rsidR="00A04088" w:rsidRDefault="00A04088" w:rsidP="00793A4C">
      <w:pPr>
        <w:suppressAutoHyphens w:val="0"/>
        <w:rPr>
          <w:rFonts w:eastAsia="Times New Roman" w:cs="Times New Roman"/>
          <w:b/>
          <w:noProof/>
          <w:color w:val="FF0000"/>
          <w:sz w:val="24"/>
          <w:szCs w:val="24"/>
          <w:lang w:eastAsia="pl-PL"/>
        </w:rPr>
      </w:pPr>
    </w:p>
    <w:p w14:paraId="7A57C557" w14:textId="77777777" w:rsidR="00A04088" w:rsidRDefault="00A04088" w:rsidP="00793A4C">
      <w:pPr>
        <w:suppressAutoHyphens w:val="0"/>
        <w:rPr>
          <w:rFonts w:eastAsia="Times New Roman" w:cs="Times New Roman"/>
          <w:b/>
          <w:noProof/>
          <w:color w:val="FF0000"/>
          <w:sz w:val="24"/>
          <w:szCs w:val="24"/>
          <w:lang w:eastAsia="pl-PL"/>
        </w:rPr>
      </w:pPr>
    </w:p>
    <w:p w14:paraId="28855B2F" w14:textId="77777777" w:rsidR="00A04088" w:rsidRDefault="00A04088" w:rsidP="00793A4C">
      <w:pPr>
        <w:suppressAutoHyphens w:val="0"/>
        <w:rPr>
          <w:rFonts w:eastAsia="Times New Roman" w:cs="Times New Roman"/>
          <w:b/>
          <w:noProof/>
          <w:color w:val="FF0000"/>
          <w:sz w:val="24"/>
          <w:szCs w:val="24"/>
          <w:lang w:eastAsia="pl-PL"/>
        </w:rPr>
      </w:pPr>
    </w:p>
    <w:p w14:paraId="0E535320" w14:textId="77777777" w:rsidR="00A04088" w:rsidRDefault="00A04088" w:rsidP="00793A4C">
      <w:pPr>
        <w:suppressAutoHyphens w:val="0"/>
        <w:rPr>
          <w:rFonts w:eastAsia="Times New Roman" w:cs="Times New Roman"/>
          <w:b/>
          <w:noProof/>
          <w:color w:val="FF0000"/>
          <w:sz w:val="24"/>
          <w:szCs w:val="24"/>
          <w:lang w:eastAsia="pl-PL"/>
        </w:rPr>
      </w:pPr>
    </w:p>
    <w:p w14:paraId="38FEF05F" w14:textId="77777777" w:rsidR="00A04088" w:rsidRDefault="00A04088" w:rsidP="00793A4C">
      <w:pPr>
        <w:suppressAutoHyphens w:val="0"/>
        <w:rPr>
          <w:rFonts w:eastAsia="Times New Roman" w:cs="Times New Roman"/>
          <w:b/>
          <w:noProof/>
          <w:color w:val="FF0000"/>
          <w:sz w:val="24"/>
          <w:szCs w:val="24"/>
          <w:lang w:eastAsia="pl-PL"/>
        </w:rPr>
      </w:pPr>
    </w:p>
    <w:p w14:paraId="1D334E96" w14:textId="77777777" w:rsidR="00A04088" w:rsidRDefault="00A04088" w:rsidP="00A04088">
      <w:pPr>
        <w:widowControl w:val="0"/>
        <w:ind w:left="680"/>
        <w:contextualSpacing/>
        <w:jc w:val="right"/>
        <w:rPr>
          <w:rFonts w:eastAsia="Times New Roman" w:cs="Times New Roman"/>
          <w:sz w:val="24"/>
          <w:szCs w:val="24"/>
        </w:rPr>
      </w:pPr>
      <w:r>
        <w:rPr>
          <w:rFonts w:eastAsia="Times New Roman" w:cs="Times New Roman"/>
          <w:b/>
          <w:bCs/>
          <w:sz w:val="24"/>
          <w:szCs w:val="24"/>
        </w:rPr>
        <w:lastRenderedPageBreak/>
        <w:t>ZAŁĄCZNIK NR 7 DO SWZ</w:t>
      </w:r>
    </w:p>
    <w:p w14:paraId="545A9CC5" w14:textId="77777777" w:rsidR="00A04088" w:rsidRDefault="00A04088" w:rsidP="00A04088">
      <w:pPr>
        <w:widowControl w:val="0"/>
        <w:tabs>
          <w:tab w:val="center" w:pos="4536"/>
          <w:tab w:val="left" w:pos="6754"/>
        </w:tabs>
        <w:jc w:val="center"/>
        <w:rPr>
          <w:rFonts w:eastAsia="Times New Roman" w:cs="Times New Roman"/>
          <w:b/>
          <w:bCs/>
          <w:sz w:val="24"/>
          <w:szCs w:val="24"/>
          <w:u w:val="single"/>
        </w:rPr>
      </w:pPr>
    </w:p>
    <w:p w14:paraId="333D07F6" w14:textId="77777777" w:rsidR="00A04088" w:rsidRDefault="00A04088" w:rsidP="00A04088">
      <w:pPr>
        <w:widowControl w:val="0"/>
        <w:ind w:left="4254"/>
        <w:contextualSpacing/>
        <w:rPr>
          <w:rFonts w:eastAsia="Times New Roman" w:cs="Times New Roman"/>
          <w:b/>
          <w:bCs/>
          <w:sz w:val="24"/>
          <w:szCs w:val="24"/>
          <w:u w:val="single"/>
        </w:rPr>
      </w:pPr>
      <w:r>
        <w:rPr>
          <w:rFonts w:eastAsia="Times New Roman" w:cs="Times New Roman"/>
          <w:b/>
          <w:bCs/>
          <w:sz w:val="24"/>
          <w:szCs w:val="24"/>
        </w:rPr>
        <w:t xml:space="preserve">    </w:t>
      </w:r>
      <w:r>
        <w:rPr>
          <w:rFonts w:eastAsia="Times New Roman" w:cs="Times New Roman"/>
          <w:b/>
          <w:bCs/>
          <w:sz w:val="24"/>
          <w:szCs w:val="24"/>
          <w:u w:val="single"/>
        </w:rPr>
        <w:t>WZÓR</w:t>
      </w:r>
    </w:p>
    <w:p w14:paraId="47672C67" w14:textId="77777777" w:rsidR="00A04088" w:rsidRDefault="00A04088" w:rsidP="00A04088">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5C1F428F"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36494B4E"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nr SZP/15/2024</w:t>
      </w:r>
    </w:p>
    <w:p w14:paraId="34DAC3A2" w14:textId="77777777" w:rsidR="00A04088" w:rsidRDefault="00A04088" w:rsidP="00A04088">
      <w:pPr>
        <w:widowControl w:val="0"/>
        <w:ind w:left="680"/>
        <w:jc w:val="both"/>
        <w:rPr>
          <w:rFonts w:eastAsia="Times New Roman" w:cs="Times New Roman"/>
          <w:sz w:val="24"/>
          <w:szCs w:val="24"/>
        </w:rPr>
      </w:pPr>
    </w:p>
    <w:p w14:paraId="478FDE97" w14:textId="77777777" w:rsidR="00A04088" w:rsidRDefault="00A04088" w:rsidP="00A04088">
      <w:pPr>
        <w:widowControl w:val="0"/>
        <w:jc w:val="both"/>
        <w:rPr>
          <w:rFonts w:eastAsia="Times New Roman" w:cs="Times New Roman"/>
          <w:sz w:val="24"/>
          <w:szCs w:val="24"/>
        </w:rPr>
      </w:pPr>
      <w:r>
        <w:rPr>
          <w:rFonts w:eastAsia="Times New Roman" w:cs="Times New Roman"/>
          <w:sz w:val="24"/>
          <w:szCs w:val="24"/>
        </w:rPr>
        <w:t>zawarta pomiędzy:</w:t>
      </w:r>
    </w:p>
    <w:p w14:paraId="755B1E4B" w14:textId="77777777" w:rsidR="00A04088" w:rsidRDefault="00A04088" w:rsidP="00A04088">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43A62279" w14:textId="77777777" w:rsidR="00A04088" w:rsidRDefault="00A04088" w:rsidP="00A04088">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57856647" w14:textId="77777777" w:rsidR="00A04088" w:rsidRDefault="00A04088" w:rsidP="00A04088">
      <w:pPr>
        <w:widowControl w:val="0"/>
        <w:jc w:val="both"/>
        <w:rPr>
          <w:rFonts w:eastAsia="Times New Roman" w:cs="Times New Roman"/>
          <w:b/>
          <w:bCs/>
          <w:sz w:val="24"/>
          <w:szCs w:val="24"/>
        </w:rPr>
      </w:pPr>
      <w:r>
        <w:rPr>
          <w:rFonts w:eastAsia="Times New Roman" w:cs="Times New Roman"/>
          <w:b/>
          <w:bCs/>
          <w:sz w:val="24"/>
          <w:szCs w:val="24"/>
        </w:rPr>
        <w:t>a</w:t>
      </w:r>
    </w:p>
    <w:p w14:paraId="33B1A855" w14:textId="77777777" w:rsidR="00A04088" w:rsidRDefault="00A04088" w:rsidP="00A04088">
      <w:pPr>
        <w:widowControl w:val="0"/>
        <w:jc w:val="both"/>
        <w:rPr>
          <w:rFonts w:eastAsia="Times New Roman" w:cs="Times New Roman"/>
          <w:sz w:val="24"/>
          <w:szCs w:val="24"/>
        </w:rPr>
      </w:pPr>
      <w:r>
        <w:rPr>
          <w:rFonts w:eastAsia="Times New Roman" w:cs="Times New Roman"/>
          <w:sz w:val="24"/>
          <w:szCs w:val="24"/>
        </w:rPr>
        <w:t xml:space="preserve">..........................................................................., REGON: ..............; NIP: ............................................., </w:t>
      </w:r>
    </w:p>
    <w:p w14:paraId="419385FE" w14:textId="77777777" w:rsidR="00A04088" w:rsidRDefault="00A04088" w:rsidP="00A04088">
      <w:pPr>
        <w:widowControl w:val="0"/>
        <w:jc w:val="both"/>
        <w:rPr>
          <w:rFonts w:eastAsia="Times New Roman" w:cs="Times New Roman"/>
          <w:sz w:val="24"/>
          <w:szCs w:val="24"/>
          <w:u w:val="single"/>
        </w:rPr>
      </w:pPr>
      <w:r>
        <w:rPr>
          <w:rFonts w:eastAsia="Times New Roman" w:cs="Times New Roman"/>
          <w:sz w:val="24"/>
          <w:szCs w:val="24"/>
          <w:u w:val="single"/>
        </w:rPr>
        <w:t>zwaną dalej Dostawcą.</w:t>
      </w:r>
    </w:p>
    <w:p w14:paraId="53883531" w14:textId="77777777" w:rsidR="00A04088" w:rsidRDefault="00A04088" w:rsidP="00A04088">
      <w:pPr>
        <w:widowControl w:val="0"/>
        <w:ind w:left="680"/>
        <w:jc w:val="both"/>
        <w:rPr>
          <w:rFonts w:eastAsia="Times New Roman" w:cs="Times New Roman"/>
          <w:sz w:val="24"/>
          <w:szCs w:val="24"/>
        </w:rPr>
      </w:pPr>
    </w:p>
    <w:p w14:paraId="2B6D836D" w14:textId="77777777" w:rsidR="00A04088" w:rsidRDefault="00A04088" w:rsidP="00A04088">
      <w:pPr>
        <w:widowControl w:val="0"/>
        <w:jc w:val="both"/>
        <w:rPr>
          <w:rFonts w:eastAsia="Times New Roman" w:cs="Times New Roman"/>
          <w:i/>
          <w:iCs/>
          <w:sz w:val="24"/>
          <w:szCs w:val="24"/>
        </w:rPr>
      </w:pPr>
      <w:r>
        <w:rPr>
          <w:rFonts w:eastAsia="Times New Roman" w:cs="Times New Roman"/>
          <w:i/>
          <w:iCs/>
          <w:sz w:val="24"/>
          <w:szCs w:val="24"/>
        </w:rPr>
        <w:t xml:space="preserve">Umowę zawarto w wyniku postępowania o zamówienie publiczne nr SZP/15/2024 przeprowadzonego </w:t>
      </w:r>
    </w:p>
    <w:p w14:paraId="2357B248" w14:textId="77777777" w:rsidR="00A04088" w:rsidRDefault="00A04088" w:rsidP="00A04088">
      <w:pPr>
        <w:widowControl w:val="0"/>
        <w:jc w:val="both"/>
        <w:rPr>
          <w:rFonts w:eastAsia="Arial" w:cs="Times New Roman"/>
          <w:i/>
          <w:iCs/>
          <w:sz w:val="24"/>
          <w:szCs w:val="24"/>
          <w:lang w:eastAsia="pl-PL"/>
        </w:rPr>
      </w:pPr>
      <w:r>
        <w:rPr>
          <w:rFonts w:eastAsia="Times New Roman" w:cs="Times New Roman"/>
          <w:i/>
          <w:iCs/>
          <w:sz w:val="24"/>
          <w:szCs w:val="24"/>
        </w:rPr>
        <w:t xml:space="preserve">w trybie przetargu nieograniczonego, zgodnie z art. 132 ustawy z dnia 11.09.2019 r. Prawo zamówień publicznych </w:t>
      </w:r>
      <w:hyperlink r:id="rId8" w:history="1">
        <w:r>
          <w:rPr>
            <w:rStyle w:val="Hipercze"/>
          </w:rPr>
          <w:t>(Dz.U. z 2023 r. poz. 1605 ze zm.)</w:t>
        </w:r>
      </w:hyperlink>
      <w:r>
        <w:t xml:space="preserve"> </w:t>
      </w:r>
    </w:p>
    <w:p w14:paraId="765F4B25" w14:textId="77777777" w:rsidR="00A04088" w:rsidRDefault="00A04088" w:rsidP="00A04088">
      <w:pPr>
        <w:widowControl w:val="0"/>
        <w:jc w:val="both"/>
        <w:rPr>
          <w:rFonts w:eastAsia="Times New Roman" w:cs="Times New Roman"/>
          <w:i/>
          <w:iCs/>
          <w:sz w:val="24"/>
          <w:szCs w:val="24"/>
        </w:rPr>
      </w:pPr>
    </w:p>
    <w:p w14:paraId="40D2C639" w14:textId="77777777" w:rsidR="00A04088" w:rsidRDefault="00A04088" w:rsidP="00A04088">
      <w:pPr>
        <w:widowControl w:val="0"/>
        <w:jc w:val="center"/>
        <w:rPr>
          <w:rFonts w:eastAsia="Times New Roman" w:cs="Times New Roman"/>
          <w:b/>
          <w:sz w:val="24"/>
          <w:szCs w:val="24"/>
        </w:rPr>
      </w:pPr>
      <w:r>
        <w:rPr>
          <w:rFonts w:eastAsia="Times New Roman" w:cs="Times New Roman"/>
          <w:b/>
          <w:sz w:val="24"/>
          <w:szCs w:val="24"/>
        </w:rPr>
        <w:t>Przedmiot umowy</w:t>
      </w:r>
    </w:p>
    <w:p w14:paraId="710B553E" w14:textId="77777777" w:rsidR="00A04088" w:rsidRDefault="00A04088" w:rsidP="00A04088">
      <w:pPr>
        <w:widowControl w:val="0"/>
        <w:jc w:val="center"/>
        <w:rPr>
          <w:rFonts w:eastAsia="Times New Roman" w:cs="Times New Roman"/>
          <w:b/>
          <w:sz w:val="24"/>
          <w:szCs w:val="24"/>
        </w:rPr>
      </w:pPr>
      <w:r>
        <w:rPr>
          <w:rFonts w:eastAsia="Times New Roman" w:cs="Times New Roman"/>
          <w:b/>
          <w:sz w:val="24"/>
          <w:szCs w:val="24"/>
        </w:rPr>
        <w:t>§ 1</w:t>
      </w:r>
    </w:p>
    <w:p w14:paraId="5AD211E0" w14:textId="77777777" w:rsidR="00A04088" w:rsidRDefault="00A04088" w:rsidP="00A04088">
      <w:pPr>
        <w:widowControl w:val="0"/>
        <w:jc w:val="both"/>
        <w:rPr>
          <w:rFonts w:eastAsia="Calibri" w:cs="Times New Roman"/>
          <w:sz w:val="24"/>
          <w:szCs w:val="24"/>
          <w:lang w:eastAsia="pl-PL"/>
        </w:rPr>
      </w:pPr>
      <w:r>
        <w:rPr>
          <w:rFonts w:eastAsia="Times New Roman" w:cs="Times New Roman"/>
          <w:bCs/>
          <w:sz w:val="24"/>
          <w:szCs w:val="24"/>
        </w:rPr>
        <w:t xml:space="preserve">Przedmiotem umowy jest: </w:t>
      </w:r>
      <w:r>
        <w:rPr>
          <w:rFonts w:eastAsia="Times New Roman" w:cs="Times New Roman"/>
          <w:b/>
          <w:bCs/>
          <w:sz w:val="24"/>
          <w:szCs w:val="24"/>
        </w:rPr>
        <w:t xml:space="preserve">dostawa </w:t>
      </w:r>
      <w:r>
        <w:rPr>
          <w:rFonts w:eastAsia="Arial" w:cs="Times New Roman"/>
          <w:b/>
          <w:sz w:val="24"/>
          <w:szCs w:val="24"/>
          <w:lang w:eastAsia="pl-PL"/>
        </w:rPr>
        <w:t xml:space="preserve">zestawu artroskopowego i narzędzi artroskopowych </w:t>
      </w:r>
      <w:r>
        <w:rPr>
          <w:rFonts w:eastAsia="Times New Roman" w:cs="Times New Roman"/>
          <w:sz w:val="24"/>
          <w:szCs w:val="24"/>
        </w:rPr>
        <w:t>zwanych w dalszej części „przedmiotem umowy”, zgodnie z warunkami określonymi w ofercie Dostawcy i SWZ.</w:t>
      </w:r>
    </w:p>
    <w:p w14:paraId="48049D02" w14:textId="77777777" w:rsidR="00A04088" w:rsidRDefault="00A04088" w:rsidP="00A04088">
      <w:pPr>
        <w:widowControl w:val="0"/>
        <w:rPr>
          <w:rFonts w:eastAsia="Times New Roman" w:cs="Times New Roman"/>
          <w:b/>
          <w:bCs/>
          <w:sz w:val="24"/>
          <w:szCs w:val="24"/>
        </w:rPr>
      </w:pPr>
    </w:p>
    <w:p w14:paraId="74083F5F"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7B74240E" w14:textId="77777777" w:rsidR="00A04088" w:rsidRDefault="00A04088" w:rsidP="00A04088">
      <w:pPr>
        <w:widowControl w:val="0"/>
        <w:jc w:val="center"/>
        <w:rPr>
          <w:rFonts w:eastAsia="Calibri" w:cs="Times New Roman"/>
          <w:b/>
          <w:sz w:val="24"/>
          <w:szCs w:val="24"/>
          <w:lang w:eastAsia="pl-PL"/>
        </w:rPr>
      </w:pPr>
      <w:r>
        <w:rPr>
          <w:rFonts w:eastAsia="Calibri" w:cs="Times New Roman"/>
          <w:b/>
          <w:sz w:val="24"/>
          <w:szCs w:val="24"/>
          <w:lang w:eastAsia="pl-PL"/>
        </w:rPr>
        <w:t>§ 2</w:t>
      </w:r>
    </w:p>
    <w:p w14:paraId="319839BA" w14:textId="77777777" w:rsidR="00A04088" w:rsidRDefault="00A04088" w:rsidP="00A04088">
      <w:pPr>
        <w:widowControl w:val="0"/>
        <w:numPr>
          <w:ilvl w:val="0"/>
          <w:numId w:val="10"/>
        </w:numPr>
        <w:tabs>
          <w:tab w:val="left" w:pos="3162"/>
        </w:tabs>
        <w:contextualSpacing/>
        <w:jc w:val="both"/>
        <w:rPr>
          <w:rFonts w:eastAsia="Calibri" w:cs="Times New Roman"/>
          <w:sz w:val="24"/>
          <w:szCs w:val="24"/>
          <w:lang w:eastAsia="pl-PL"/>
        </w:rPr>
      </w:pPr>
      <w:r>
        <w:rPr>
          <w:rFonts w:eastAsia="Calibri" w:cs="Times New Roman"/>
          <w:sz w:val="24"/>
          <w:szCs w:val="24"/>
          <w:lang w:eastAsia="pl-PL"/>
        </w:rPr>
        <w:t xml:space="preserve">Dostawca zobowiązuje się do: </w:t>
      </w:r>
    </w:p>
    <w:p w14:paraId="37EB6C2A"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 xml:space="preserve">dostarczenia Zamawiającemu do obiektu szpitala przy ul. Focha 33 w Krakowie, przedmiotu umowy w konfiguracji i cenie określonej w załączniku nr 1 do umowy, zgodnym z ofertą Dostawcy </w:t>
      </w:r>
      <w:r>
        <w:rPr>
          <w:rFonts w:eastAsia="Times New Roman" w:cs="Times New Roman"/>
          <w:sz w:val="24"/>
          <w:szCs w:val="24"/>
        </w:rPr>
        <w:t>– z uwzględnieniem postanowień niniejszej umowy</w:t>
      </w:r>
      <w:r>
        <w:rPr>
          <w:rFonts w:eastAsia="Calibri" w:cs="Times New Roman"/>
          <w:sz w:val="24"/>
          <w:szCs w:val="24"/>
          <w:lang w:eastAsia="pl-PL"/>
        </w:rPr>
        <w:t>;</w:t>
      </w:r>
    </w:p>
    <w:p w14:paraId="5DA147B2"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terminowej dostawy, montażu i uruchomienia przedmiotu umowy w miejscu użytkowania wskazanego w pkt. 1);</w:t>
      </w:r>
    </w:p>
    <w:p w14:paraId="0F485999"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aparatu/sprzętu przepisach krajowych i wspólnotowych;</w:t>
      </w:r>
    </w:p>
    <w:p w14:paraId="65A20591"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dostarczenia dokumentacji: zgłoszenie do rejestru wyrobów medycznych, certyfikat potwierdzający posiadanie znaku CE, karta gwarancyjna, paszport techniczny (</w:t>
      </w:r>
      <w:r>
        <w:rPr>
          <w:rFonts w:eastAsia="Times New Roman" w:cs="Times New Roman"/>
          <w:sz w:val="24"/>
          <w:szCs w:val="24"/>
          <w:lang w:eastAsia="pl-PL"/>
        </w:rPr>
        <w:t>zawierający co najmniej: nazwę przedmiotu umowy, typ (model), producent, rok produkcji, numer seryjny (fabryczny) inne istotne informacje (np. części składowe, istotne wyposażenie)</w:t>
      </w:r>
      <w:r>
        <w:rPr>
          <w:rFonts w:eastAsia="Calibri" w:cs="Times New Roman"/>
          <w:sz w:val="24"/>
          <w:szCs w:val="24"/>
          <w:lang w:eastAsia="pl-PL"/>
        </w:rPr>
        <w:t xml:space="preserve"> i instrukcji użytkowania (</w:t>
      </w:r>
      <w:r>
        <w:rPr>
          <w:rFonts w:eastAsia="Calibri" w:cs="Times New Roman"/>
          <w:sz w:val="24"/>
          <w:szCs w:val="24"/>
          <w:lang w:eastAsia="en-US"/>
        </w:rPr>
        <w:t>w formie elektronicznej i drukowanej)</w:t>
      </w:r>
      <w:r>
        <w:rPr>
          <w:rFonts w:eastAsia="Calibri" w:cs="Times New Roman"/>
          <w:sz w:val="24"/>
          <w:szCs w:val="24"/>
          <w:lang w:eastAsia="pl-PL"/>
        </w:rPr>
        <w:t>, w języku polskim (o ile przepisy prawa nie stanowią inaczej) najpóźniej w momencie przekazania zamawiającemu przedmiotu umowy;</w:t>
      </w:r>
    </w:p>
    <w:p w14:paraId="13BC745B"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dostarczenia instrukcji konserwacji, mycia i dezynfekcji przedmiotu umowy lub jego części. Wykonawca gwarantuje, że wykonywanie wyżej wymienionych czynności zgodnie z przekazaną instrukcją nie spowoduje utraty gwarancji;</w:t>
      </w:r>
    </w:p>
    <w:p w14:paraId="3FC87105"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udzielenia lub pozyskania dla Zamawiającego nieograniczonej w czasie i miejscu licencji na korzystanie z oprogramowania służącego do korzystania z przedmiotu umowy zgodnie z przeznaczeniem;</w:t>
      </w:r>
    </w:p>
    <w:p w14:paraId="07A49BDF"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zapewnienia kadry, nadzoru i sprzętu do prawidłowej realizacji przedmiotu umowy;</w:t>
      </w:r>
    </w:p>
    <w:p w14:paraId="50FC5F53"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przeprowadzenie szkolenia personelu obsługującego przedmiot umowy w zakresie poprawnej i bezpiecznej jego eksploatacji</w:t>
      </w:r>
    </w:p>
    <w:p w14:paraId="7CE1DE85" w14:textId="77777777" w:rsidR="00A04088" w:rsidRDefault="00A04088" w:rsidP="00A04088">
      <w:pPr>
        <w:widowControl w:val="0"/>
        <w:numPr>
          <w:ilvl w:val="0"/>
          <w:numId w:val="11"/>
        </w:numPr>
        <w:jc w:val="both"/>
        <w:rPr>
          <w:rFonts w:eastAsia="Calibri" w:cs="Times New Roman"/>
          <w:sz w:val="24"/>
          <w:szCs w:val="24"/>
          <w:lang w:eastAsia="pl-PL"/>
        </w:rPr>
      </w:pPr>
      <w:r>
        <w:rPr>
          <w:rFonts w:eastAsia="Calibri" w:cs="Times New Roman"/>
          <w:sz w:val="24"/>
          <w:szCs w:val="24"/>
          <w:lang w:eastAsia="pl-PL"/>
        </w:rPr>
        <w:t xml:space="preserve">do udostępnienia Zamawiającemu, najpóźniej w ostatnim dniu okresu gwarancji, wszelkich kodów serwisowych lub do odblokowania urządzenia umożliwiając Zamawiającemu dostęp do opcji serwisowych i napraw. Powyższe dotyczy również aktualizacji oprogramowania i zmiany </w:t>
      </w:r>
      <w:r>
        <w:rPr>
          <w:rFonts w:eastAsia="Calibri" w:cs="Times New Roman"/>
          <w:sz w:val="24"/>
          <w:szCs w:val="24"/>
          <w:lang w:eastAsia="pl-PL"/>
        </w:rPr>
        <w:lastRenderedPageBreak/>
        <w:t>kodów serwisowych.</w:t>
      </w:r>
    </w:p>
    <w:p w14:paraId="00229FB0" w14:textId="77777777" w:rsidR="00A04088" w:rsidRDefault="00A04088" w:rsidP="00A04088">
      <w:pPr>
        <w:widowControl w:val="0"/>
        <w:numPr>
          <w:ilvl w:val="0"/>
          <w:numId w:val="10"/>
        </w:numPr>
        <w:contextualSpacing/>
        <w:jc w:val="both"/>
        <w:rPr>
          <w:rFonts w:eastAsia="Calibri" w:cs="Times New Roman"/>
          <w:sz w:val="24"/>
          <w:szCs w:val="24"/>
          <w:lang w:eastAsia="pl-PL"/>
        </w:rPr>
      </w:pPr>
      <w:r>
        <w:rPr>
          <w:rFonts w:eastAsia="Calibri" w:cs="Times New Roman"/>
          <w:sz w:val="24"/>
          <w:szCs w:val="24"/>
          <w:lang w:eastAsia="pl-PL"/>
        </w:rPr>
        <w:t>Zamawiający zobowiązuje się do:</w:t>
      </w:r>
    </w:p>
    <w:p w14:paraId="4B54D0B8" w14:textId="77777777" w:rsidR="00A04088" w:rsidRDefault="00A04088" w:rsidP="00A04088">
      <w:pPr>
        <w:widowControl w:val="0"/>
        <w:numPr>
          <w:ilvl w:val="0"/>
          <w:numId w:val="12"/>
        </w:numPr>
        <w:jc w:val="both"/>
        <w:rPr>
          <w:rFonts w:eastAsia="Calibri" w:cs="Times New Roman"/>
          <w:sz w:val="24"/>
          <w:szCs w:val="24"/>
          <w:lang w:eastAsia="pl-PL"/>
        </w:rPr>
      </w:pPr>
      <w:r>
        <w:rPr>
          <w:rFonts w:eastAsia="Calibri" w:cs="Times New Roman"/>
          <w:sz w:val="24"/>
          <w:szCs w:val="24"/>
          <w:lang w:eastAsia="pl-PL"/>
        </w:rPr>
        <w:t>udostępnienia Dostawcy miejsca realizacji przedmiotu umowy określonego w ust. 1 pkt 1),</w:t>
      </w:r>
    </w:p>
    <w:p w14:paraId="0FD7FC03" w14:textId="77777777" w:rsidR="00A04088" w:rsidRDefault="00A04088" w:rsidP="00A04088">
      <w:pPr>
        <w:widowControl w:val="0"/>
        <w:numPr>
          <w:ilvl w:val="0"/>
          <w:numId w:val="12"/>
        </w:numPr>
        <w:jc w:val="both"/>
        <w:rPr>
          <w:rFonts w:eastAsia="Calibri" w:cs="Times New Roman"/>
          <w:sz w:val="24"/>
          <w:szCs w:val="24"/>
          <w:lang w:eastAsia="pl-PL"/>
        </w:rPr>
      </w:pPr>
      <w:r>
        <w:rPr>
          <w:rFonts w:eastAsia="Calibri" w:cs="Times New Roman"/>
          <w:sz w:val="24"/>
          <w:szCs w:val="24"/>
          <w:lang w:eastAsia="pl-PL"/>
        </w:rPr>
        <w:t>współdziałania z Dostawcą w czasie realizacji umowy,</w:t>
      </w:r>
    </w:p>
    <w:p w14:paraId="6BEBC6CB" w14:textId="77777777" w:rsidR="00A04088" w:rsidRDefault="00A04088" w:rsidP="00A04088">
      <w:pPr>
        <w:widowControl w:val="0"/>
        <w:numPr>
          <w:ilvl w:val="0"/>
          <w:numId w:val="12"/>
        </w:numPr>
        <w:jc w:val="both"/>
        <w:rPr>
          <w:rFonts w:eastAsia="Calibri" w:cs="Times New Roman"/>
          <w:sz w:val="24"/>
          <w:szCs w:val="24"/>
          <w:lang w:eastAsia="pl-PL"/>
        </w:rPr>
      </w:pPr>
      <w:r>
        <w:rPr>
          <w:rFonts w:eastAsia="Calibri" w:cs="Times New Roman"/>
          <w:sz w:val="24"/>
          <w:szCs w:val="24"/>
          <w:lang w:eastAsia="pl-PL"/>
        </w:rPr>
        <w:t>ustanowienia osoby upoważnionej do kontaktów z Dostawcą zgodnie z § 8 ust. 1.</w:t>
      </w:r>
    </w:p>
    <w:p w14:paraId="4F36536E" w14:textId="77777777" w:rsidR="00A04088" w:rsidRDefault="00A04088" w:rsidP="00A04088">
      <w:pPr>
        <w:widowControl w:val="0"/>
        <w:numPr>
          <w:ilvl w:val="0"/>
          <w:numId w:val="10"/>
        </w:numPr>
        <w:ind w:left="357" w:hanging="357"/>
        <w:jc w:val="both"/>
        <w:rPr>
          <w:rFonts w:eastAsia="Times New Roman" w:cs="Times New Roman"/>
          <w:sz w:val="24"/>
          <w:szCs w:val="24"/>
          <w:lang w:eastAsia="en-US"/>
        </w:rPr>
      </w:pPr>
      <w:r>
        <w:rPr>
          <w:rFonts w:eastAsia="Times New Roman" w:cs="Times New Roman"/>
          <w:sz w:val="24"/>
          <w:szCs w:val="24"/>
          <w:lang w:eastAsia="en-US"/>
        </w:rPr>
        <w:t xml:space="preserve">Wyroby medyczne powinny spełniać wymogi określone w rozporządzeniu Parlamentu Europejskiego i Rady UE 2017/745 z 5 kwietnia 2017 r. w sprawie wyrobów medycznych (…), a także ustawy z dnia </w:t>
      </w:r>
      <w:r>
        <w:rPr>
          <w:rFonts w:eastAsia="Calibri" w:cs="Times New Roman"/>
          <w:sz w:val="24"/>
          <w:szCs w:val="24"/>
          <w:lang w:eastAsia="en-US"/>
        </w:rPr>
        <w:t xml:space="preserve">7 kwietnia 2022 r. o wyrobach medycznych </w:t>
      </w:r>
      <w:hyperlink r:id="rId9" w:history="1">
        <w:r>
          <w:rPr>
            <w:rStyle w:val="Hipercze"/>
            <w:sz w:val="24"/>
            <w:szCs w:val="24"/>
            <w:lang w:eastAsia="en-US"/>
          </w:rPr>
          <w:t>(Dz.U. z 2022 r. poz. 974 ze zm.)</w:t>
        </w:r>
      </w:hyperlink>
      <w:r>
        <w:rPr>
          <w:rFonts w:eastAsia="Times New Roman" w:cs="Times New Roman"/>
          <w:sz w:val="24"/>
          <w:szCs w:val="24"/>
          <w:lang w:eastAsia="en-US"/>
        </w:rPr>
        <w:t xml:space="preserve"> – z ewentualnym uwzględnieniem okresów przejściowych określonych w tych przepisach.</w:t>
      </w:r>
    </w:p>
    <w:p w14:paraId="722B7C33" w14:textId="77777777" w:rsidR="00A04088" w:rsidRDefault="00A04088" w:rsidP="00A04088">
      <w:pPr>
        <w:widowControl w:val="0"/>
        <w:ind w:left="357"/>
        <w:jc w:val="both"/>
        <w:rPr>
          <w:rFonts w:eastAsia="Times New Roman" w:cs="Times New Roman"/>
          <w:sz w:val="24"/>
          <w:szCs w:val="24"/>
          <w:lang w:eastAsia="en-US"/>
        </w:rPr>
      </w:pPr>
    </w:p>
    <w:p w14:paraId="0948972F" w14:textId="77777777" w:rsidR="00A04088" w:rsidRDefault="00A04088" w:rsidP="00A04088">
      <w:pPr>
        <w:widowControl w:val="0"/>
        <w:jc w:val="center"/>
        <w:rPr>
          <w:rFonts w:eastAsia="Calibri" w:cs="Times New Roman"/>
          <w:b/>
          <w:sz w:val="24"/>
          <w:szCs w:val="24"/>
          <w:lang w:eastAsia="pl-PL"/>
        </w:rPr>
      </w:pPr>
      <w:r>
        <w:rPr>
          <w:rFonts w:eastAsia="Calibri" w:cs="Times New Roman"/>
          <w:b/>
          <w:sz w:val="24"/>
          <w:szCs w:val="24"/>
          <w:lang w:eastAsia="pl-PL"/>
        </w:rPr>
        <w:t>Termin wykonania umowy</w:t>
      </w:r>
    </w:p>
    <w:p w14:paraId="40DC93DB" w14:textId="77777777" w:rsidR="00A04088" w:rsidRDefault="00A04088" w:rsidP="00A04088">
      <w:pPr>
        <w:widowControl w:val="0"/>
        <w:jc w:val="center"/>
        <w:rPr>
          <w:rFonts w:eastAsia="Calibri" w:cs="Times New Roman"/>
          <w:b/>
          <w:sz w:val="24"/>
          <w:szCs w:val="24"/>
          <w:lang w:eastAsia="pl-PL"/>
        </w:rPr>
      </w:pPr>
      <w:r>
        <w:rPr>
          <w:rFonts w:eastAsia="Calibri" w:cs="Times New Roman"/>
          <w:b/>
          <w:sz w:val="24"/>
          <w:szCs w:val="24"/>
          <w:lang w:eastAsia="pl-PL"/>
        </w:rPr>
        <w:t>§ 3</w:t>
      </w:r>
    </w:p>
    <w:p w14:paraId="265C77A7" w14:textId="77777777" w:rsidR="00A04088" w:rsidRDefault="00A04088" w:rsidP="00A04088">
      <w:pPr>
        <w:widowControl w:val="0"/>
        <w:numPr>
          <w:ilvl w:val="0"/>
          <w:numId w:val="13"/>
        </w:numPr>
        <w:jc w:val="both"/>
        <w:rPr>
          <w:rFonts w:eastAsia="Calibri" w:cs="Times New Roman"/>
          <w:color w:val="FF0000"/>
          <w:sz w:val="24"/>
          <w:szCs w:val="24"/>
          <w:lang w:eastAsia="pl-PL"/>
        </w:rPr>
      </w:pPr>
      <w:r>
        <w:rPr>
          <w:rFonts w:eastAsia="Calibri" w:cs="Times New Roman"/>
          <w:color w:val="FF0000"/>
          <w:sz w:val="24"/>
          <w:szCs w:val="24"/>
          <w:lang w:eastAsia="pl-PL"/>
        </w:rPr>
        <w:t xml:space="preserve">Realizacja przedmiotu umowy nastąpi w terminie </w:t>
      </w:r>
      <w:r>
        <w:rPr>
          <w:rFonts w:eastAsia="Arial" w:cs="Times New Roman"/>
          <w:color w:val="FF0000"/>
          <w:sz w:val="24"/>
          <w:szCs w:val="24"/>
        </w:rPr>
        <w:t xml:space="preserve">do </w:t>
      </w:r>
      <w:r>
        <w:rPr>
          <w:rFonts w:eastAsia="Calibri" w:cs="Times New Roman"/>
          <w:b/>
          <w:bCs/>
          <w:color w:val="FF0000"/>
          <w:sz w:val="24"/>
          <w:szCs w:val="24"/>
          <w:lang w:eastAsia="pl-PL"/>
        </w:rPr>
        <w:t xml:space="preserve">……………. r., a w szczególności: </w:t>
      </w:r>
    </w:p>
    <w:p w14:paraId="4466F944" w14:textId="2E4135DE" w:rsidR="00A04088" w:rsidRDefault="00A04088" w:rsidP="00A04088">
      <w:pPr>
        <w:pStyle w:val="Akapitzlist"/>
        <w:widowControl w:val="0"/>
        <w:numPr>
          <w:ilvl w:val="0"/>
          <w:numId w:val="37"/>
        </w:numPr>
        <w:jc w:val="both"/>
        <w:rPr>
          <w:rFonts w:eastAsia="Times New Roman" w:cs="Times New Roman"/>
          <w:color w:val="FF0000"/>
          <w:position w:val="2"/>
          <w:sz w:val="24"/>
          <w:szCs w:val="24"/>
          <w:lang w:eastAsia="en-US"/>
        </w:rPr>
      </w:pPr>
      <w:r>
        <w:rPr>
          <w:rFonts w:eastAsia="Arial" w:cs="Times New Roman"/>
          <w:color w:val="FF0000"/>
          <w:sz w:val="24"/>
          <w:szCs w:val="24"/>
          <w:lang w:eastAsia="en-US"/>
        </w:rPr>
        <w:t xml:space="preserve">dostawa oraz uruchomienie przedmiotu umowy wraz z przeprowadzeniem pierwszego szkolenia </w:t>
      </w:r>
      <w:r>
        <w:rPr>
          <w:rFonts w:eastAsia="Calibri" w:cs="Times New Roman"/>
          <w:b/>
          <w:bCs/>
          <w:color w:val="FF0000"/>
          <w:sz w:val="24"/>
          <w:szCs w:val="24"/>
          <w:lang w:eastAsia="pl-PL"/>
        </w:rPr>
        <w:t>do ………………. r.</w:t>
      </w:r>
      <w:r w:rsidR="00CE38C6">
        <w:rPr>
          <w:rFonts w:eastAsia="Calibri" w:cs="Times New Roman"/>
          <w:b/>
          <w:bCs/>
          <w:color w:val="FF0000"/>
          <w:sz w:val="24"/>
          <w:szCs w:val="24"/>
          <w:lang w:eastAsia="pl-PL"/>
        </w:rPr>
        <w:t>;</w:t>
      </w:r>
    </w:p>
    <w:p w14:paraId="3D757700" w14:textId="77777777" w:rsidR="00A04088" w:rsidRDefault="00A04088" w:rsidP="00A04088">
      <w:pPr>
        <w:pStyle w:val="Akapitzlist"/>
        <w:widowControl w:val="0"/>
        <w:numPr>
          <w:ilvl w:val="0"/>
          <w:numId w:val="37"/>
        </w:numPr>
        <w:jc w:val="both"/>
        <w:rPr>
          <w:rFonts w:eastAsia="Times New Roman" w:cs="Times New Roman"/>
          <w:color w:val="FF0000"/>
          <w:position w:val="2"/>
          <w:sz w:val="24"/>
          <w:szCs w:val="24"/>
          <w:lang w:eastAsia="en-US"/>
        </w:rPr>
      </w:pPr>
      <w:r>
        <w:rPr>
          <w:rFonts w:eastAsia="Arial" w:cs="Times New Roman"/>
          <w:color w:val="FF0000"/>
          <w:sz w:val="24"/>
          <w:szCs w:val="24"/>
          <w:lang w:eastAsia="en-US"/>
        </w:rPr>
        <w:t>szkolenia:</w:t>
      </w:r>
    </w:p>
    <w:p w14:paraId="5E6317E9" w14:textId="77777777" w:rsidR="00A04088" w:rsidRDefault="00A04088" w:rsidP="00A04088">
      <w:pPr>
        <w:pStyle w:val="Akapitzlist"/>
        <w:widowControl w:val="0"/>
        <w:numPr>
          <w:ilvl w:val="0"/>
          <w:numId w:val="38"/>
        </w:numPr>
        <w:jc w:val="both"/>
        <w:rPr>
          <w:rFonts w:eastAsia="Times New Roman" w:cs="Times New Roman"/>
          <w:color w:val="FF0000"/>
          <w:position w:val="2"/>
          <w:sz w:val="24"/>
          <w:szCs w:val="24"/>
          <w:lang w:eastAsia="en-US"/>
        </w:rPr>
      </w:pPr>
      <w:r>
        <w:rPr>
          <w:rFonts w:eastAsia="Calibri" w:cs="Times New Roman"/>
          <w:color w:val="FF0000"/>
          <w:sz w:val="24"/>
          <w:szCs w:val="24"/>
          <w:lang w:eastAsia="pl-PL"/>
        </w:rPr>
        <w:t>pierwsze szkolenie bezpośrednio po dostawie i montażu oraz uruchomieniu przedmiotu umowy, w miejscu zamontowania przedmiotu zamówienia u zamawiającego, potwierdzone certyfikatami dla każdej przeszkolonej osoby,</w:t>
      </w:r>
    </w:p>
    <w:p w14:paraId="1A99287A" w14:textId="77777777" w:rsidR="00A04088" w:rsidRDefault="00A04088" w:rsidP="00A04088">
      <w:pPr>
        <w:pStyle w:val="Akapitzlist"/>
        <w:widowControl w:val="0"/>
        <w:numPr>
          <w:ilvl w:val="0"/>
          <w:numId w:val="38"/>
        </w:numPr>
        <w:jc w:val="both"/>
        <w:rPr>
          <w:rFonts w:eastAsia="Times New Roman" w:cs="Times New Roman"/>
          <w:color w:val="FF0000"/>
          <w:position w:val="2"/>
          <w:sz w:val="24"/>
          <w:szCs w:val="24"/>
          <w:lang w:eastAsia="en-US"/>
        </w:rPr>
      </w:pPr>
      <w:r>
        <w:rPr>
          <w:rFonts w:eastAsia="Calibri" w:cs="Times New Roman"/>
          <w:color w:val="FF0000"/>
          <w:sz w:val="24"/>
          <w:szCs w:val="24"/>
          <w:lang w:eastAsia="pl-PL"/>
        </w:rPr>
        <w:t>drugie szkolenie w terminie uzgodnionym z zamawiającym (do 30 dni od pierwszego szkolenia), w miejscu zamontowania przedmiotu zamówienia u Zamawiającego.</w:t>
      </w:r>
    </w:p>
    <w:p w14:paraId="692111B9" w14:textId="18D844F5" w:rsidR="00A04088" w:rsidRPr="00A04088" w:rsidRDefault="00A04088" w:rsidP="00A04088">
      <w:pPr>
        <w:pStyle w:val="Akapitzlist"/>
        <w:widowControl w:val="0"/>
        <w:suppressAutoHyphens w:val="0"/>
        <w:overflowPunct w:val="0"/>
        <w:autoSpaceDE w:val="0"/>
        <w:ind w:left="357"/>
        <w:jc w:val="both"/>
        <w:textAlignment w:val="baseline"/>
        <w:rPr>
          <w:rFonts w:eastAsia="Times New Roman" w:cs="Times New Roman"/>
          <w:strike/>
          <w:color w:val="FF0000"/>
          <w:position w:val="2"/>
          <w:sz w:val="24"/>
          <w:szCs w:val="24"/>
          <w:lang w:eastAsia="en-US"/>
        </w:rPr>
      </w:pPr>
      <w:r w:rsidRPr="00A04088">
        <w:rPr>
          <w:rFonts w:eastAsia="Calibri" w:cs="Times New Roman"/>
          <w:strike/>
          <w:color w:val="FF0000"/>
          <w:sz w:val="24"/>
          <w:szCs w:val="24"/>
          <w:lang w:eastAsia="pl-PL"/>
        </w:rPr>
        <w:t xml:space="preserve">Realizacja przedmiotu umowy nastąpi w terminie do </w:t>
      </w:r>
      <w:r w:rsidRPr="00A04088">
        <w:rPr>
          <w:rFonts w:eastAsia="Calibri" w:cs="Times New Roman"/>
          <w:b/>
          <w:bCs/>
          <w:strike/>
          <w:color w:val="FF0000"/>
          <w:sz w:val="24"/>
          <w:szCs w:val="24"/>
          <w:lang w:eastAsia="pl-PL"/>
        </w:rPr>
        <w:t xml:space="preserve">4 tygodni </w:t>
      </w:r>
      <w:r w:rsidRPr="00A04088">
        <w:rPr>
          <w:rFonts w:eastAsia="Times New Roman" w:cs="Times New Roman"/>
          <w:strike/>
          <w:color w:val="FF0000"/>
          <w:position w:val="2"/>
          <w:sz w:val="24"/>
          <w:szCs w:val="24"/>
        </w:rPr>
        <w:t xml:space="preserve">od dnia następnego po dniu, w którym Zamawiający przesłał plik z umową podpisaną przez siebie kwalifikowanym podpisem elektronicznym. </w:t>
      </w:r>
    </w:p>
    <w:p w14:paraId="34B1C5E4" w14:textId="77777777" w:rsidR="00A04088" w:rsidRPr="00A04088" w:rsidRDefault="00A04088" w:rsidP="00A04088">
      <w:pPr>
        <w:widowControl w:val="0"/>
        <w:ind w:left="357"/>
        <w:jc w:val="both"/>
        <w:rPr>
          <w:rFonts w:eastAsia="Calibri" w:cs="Times New Roman"/>
          <w:strike/>
          <w:color w:val="FF0000"/>
          <w:sz w:val="24"/>
          <w:szCs w:val="24"/>
          <w:lang w:eastAsia="pl-PL"/>
        </w:rPr>
      </w:pPr>
      <w:r w:rsidRPr="00A04088">
        <w:rPr>
          <w:rFonts w:eastAsia="Calibri" w:cs="Times New Roman"/>
          <w:strike/>
          <w:color w:val="FF0000"/>
          <w:sz w:val="24"/>
          <w:szCs w:val="24"/>
          <w:lang w:eastAsia="pl-PL"/>
        </w:rPr>
        <w:t>Przez realizację przedmiotu umowy Strony rozumieją dostawę i montaż oraz uruchomienie przedmiotu umowy wraz z przeprowadzeniem pierwszego szkolenia.</w:t>
      </w:r>
    </w:p>
    <w:p w14:paraId="230193F2" w14:textId="77777777" w:rsidR="00A04088" w:rsidRPr="00A04088" w:rsidRDefault="00A04088" w:rsidP="00A04088">
      <w:pPr>
        <w:widowControl w:val="0"/>
        <w:ind w:left="360"/>
        <w:jc w:val="both"/>
        <w:rPr>
          <w:rFonts w:eastAsia="Calibri" w:cs="Times New Roman"/>
          <w:strike/>
          <w:color w:val="FF0000"/>
          <w:sz w:val="24"/>
          <w:szCs w:val="24"/>
          <w:lang w:eastAsia="pl-PL"/>
        </w:rPr>
      </w:pPr>
      <w:r w:rsidRPr="00A04088">
        <w:rPr>
          <w:rFonts w:eastAsia="Calibri" w:cs="Times New Roman"/>
          <w:strike/>
          <w:color w:val="FF0000"/>
          <w:sz w:val="24"/>
          <w:szCs w:val="24"/>
          <w:lang w:eastAsia="pl-PL"/>
        </w:rPr>
        <w:t>Dostawca zobowiązany jest do przeprowadzenia następujących szkoleń:</w:t>
      </w:r>
    </w:p>
    <w:p w14:paraId="0E9575C5" w14:textId="77777777" w:rsidR="00A04088" w:rsidRPr="00A04088" w:rsidRDefault="00A04088" w:rsidP="00A04088">
      <w:pPr>
        <w:widowControl w:val="0"/>
        <w:ind w:left="360"/>
        <w:jc w:val="both"/>
        <w:rPr>
          <w:rFonts w:eastAsia="Calibri" w:cs="Times New Roman"/>
          <w:strike/>
          <w:color w:val="FF0000"/>
          <w:sz w:val="24"/>
          <w:szCs w:val="24"/>
          <w:lang w:eastAsia="pl-PL"/>
        </w:rPr>
      </w:pPr>
      <w:r w:rsidRPr="00A04088">
        <w:rPr>
          <w:rFonts w:eastAsia="Calibri" w:cs="Times New Roman"/>
          <w:strike/>
          <w:color w:val="FF0000"/>
          <w:sz w:val="24"/>
          <w:szCs w:val="24"/>
          <w:lang w:eastAsia="pl-PL"/>
        </w:rPr>
        <w:t>1) pierwsze szkolenie bezpośrednio po dostawie i montażu oraz uruchomieniu przedmiotu umowy, w miejscu zamontowania przedmiotu zamówienia u zamawiającego, potwierdzone certyfikatami dla każdej przeszkolonej osoby,</w:t>
      </w:r>
    </w:p>
    <w:p w14:paraId="16D3CBA7" w14:textId="77777777" w:rsidR="00A04088" w:rsidRPr="00A04088" w:rsidRDefault="00A04088" w:rsidP="00A04088">
      <w:pPr>
        <w:widowControl w:val="0"/>
        <w:ind w:left="360"/>
        <w:jc w:val="both"/>
        <w:rPr>
          <w:rFonts w:eastAsia="Calibri" w:cs="Times New Roman"/>
          <w:strike/>
          <w:color w:val="FF0000"/>
          <w:sz w:val="24"/>
          <w:szCs w:val="24"/>
          <w:lang w:eastAsia="pl-PL"/>
        </w:rPr>
      </w:pPr>
      <w:r w:rsidRPr="00A04088">
        <w:rPr>
          <w:rFonts w:eastAsia="Calibri" w:cs="Times New Roman"/>
          <w:strike/>
          <w:color w:val="FF0000"/>
          <w:sz w:val="24"/>
          <w:szCs w:val="24"/>
          <w:lang w:eastAsia="pl-PL"/>
        </w:rPr>
        <w:t>2) drugie szkolenie w terminie uzgodnionym z zamawiającym (do 30 dni od pierwszego szkolenia), w miejscu zamontowania przedmiotu zamówienia u Zamawiającego.</w:t>
      </w:r>
    </w:p>
    <w:p w14:paraId="56388B46" w14:textId="77777777" w:rsidR="00A04088" w:rsidRDefault="00A04088" w:rsidP="00A04088">
      <w:pPr>
        <w:widowControl w:val="0"/>
        <w:numPr>
          <w:ilvl w:val="0"/>
          <w:numId w:val="13"/>
        </w:numPr>
        <w:jc w:val="both"/>
        <w:rPr>
          <w:rFonts w:eastAsia="Calibri" w:cs="Times New Roman"/>
          <w:sz w:val="24"/>
          <w:szCs w:val="24"/>
          <w:lang w:eastAsia="pl-PL"/>
        </w:rPr>
      </w:pPr>
      <w:r>
        <w:rPr>
          <w:rFonts w:eastAsia="Calibri" w:cs="Times New Roman"/>
          <w:sz w:val="24"/>
          <w:szCs w:val="24"/>
          <w:lang w:eastAsia="pl-PL"/>
        </w:rPr>
        <w:t>Dostawca na 7 dni przed planowanym terminem dostawy przedmiotu umowy uzgodni szczegółowy termin realizacji zamówienia z przedstawicielem Zamawiającego.</w:t>
      </w:r>
    </w:p>
    <w:p w14:paraId="5243F2D1" w14:textId="3F47EDDB" w:rsidR="00A04088" w:rsidRDefault="00A04088" w:rsidP="00A04088">
      <w:pPr>
        <w:widowControl w:val="0"/>
        <w:numPr>
          <w:ilvl w:val="0"/>
          <w:numId w:val="13"/>
        </w:numPr>
        <w:jc w:val="both"/>
        <w:rPr>
          <w:rFonts w:eastAsia="Calibri" w:cs="Times New Roman"/>
          <w:sz w:val="24"/>
          <w:szCs w:val="24"/>
          <w:lang w:eastAsia="pl-PL"/>
        </w:rPr>
      </w:pPr>
      <w:r>
        <w:rPr>
          <w:rFonts w:eastAsia="Calibri" w:cs="Times New Roman"/>
          <w:sz w:val="24"/>
          <w:szCs w:val="24"/>
          <w:lang w:eastAsia="pl-PL"/>
        </w:rPr>
        <w:t>Dokumentem potwierdzającym dostarczenie przez Dostawcę przedmiotu umowy wraz z dokumentacją,</w:t>
      </w:r>
      <w:r>
        <w:rPr>
          <w:rFonts w:eastAsia="Calibri" w:cs="Times New Roman"/>
          <w:b/>
          <w:sz w:val="24"/>
          <w:szCs w:val="24"/>
          <w:lang w:eastAsia="pl-PL"/>
        </w:rPr>
        <w:t xml:space="preserve"> </w:t>
      </w:r>
      <w:r>
        <w:rPr>
          <w:rFonts w:eastAsia="Calibri" w:cs="Times New Roman"/>
          <w:sz w:val="24"/>
          <w:szCs w:val="24"/>
          <w:lang w:eastAsia="pl-PL"/>
        </w:rPr>
        <w:t xml:space="preserve">o której mowa w § 2 ust. 1 pkt 4 oraz przeprowadzenie jego montażu i uruchomienia jest protokół zdawczo-odbiorczy stanowiący Załącznik nr 2 część A, a w zakresie przeprowadzonego </w:t>
      </w:r>
      <w:r w:rsidRPr="00CE38C6">
        <w:rPr>
          <w:rFonts w:eastAsia="Calibri" w:cs="Times New Roman"/>
          <w:strike/>
          <w:color w:val="FF0000"/>
          <w:sz w:val="24"/>
          <w:szCs w:val="24"/>
          <w:lang w:eastAsia="pl-PL"/>
        </w:rPr>
        <w:t>I szkolenia</w:t>
      </w:r>
      <w:r w:rsidRPr="00CE38C6">
        <w:rPr>
          <w:rFonts w:eastAsia="Calibri" w:cs="Times New Roman"/>
          <w:color w:val="FF0000"/>
          <w:sz w:val="24"/>
          <w:szCs w:val="24"/>
          <w:lang w:eastAsia="pl-PL"/>
        </w:rPr>
        <w:t xml:space="preserve"> </w:t>
      </w:r>
      <w:r w:rsidR="00CE38C6" w:rsidRPr="00CE38C6">
        <w:rPr>
          <w:rFonts w:eastAsia="Calibri" w:cs="Times New Roman"/>
          <w:color w:val="FF0000"/>
          <w:sz w:val="24"/>
          <w:szCs w:val="24"/>
          <w:lang w:eastAsia="pl-PL"/>
        </w:rPr>
        <w:t xml:space="preserve">szkoleń </w:t>
      </w:r>
      <w:r>
        <w:rPr>
          <w:rFonts w:eastAsia="Calibri" w:cs="Times New Roman"/>
          <w:sz w:val="24"/>
          <w:szCs w:val="24"/>
          <w:lang w:eastAsia="pl-PL"/>
        </w:rPr>
        <w:t>pracowników szpitala – Załącznik nr 2 cześć B – protokół ze szkolenia personelu.</w:t>
      </w:r>
    </w:p>
    <w:p w14:paraId="13C71578" w14:textId="77777777" w:rsidR="00A04088" w:rsidRDefault="00A04088" w:rsidP="00A04088">
      <w:pPr>
        <w:widowControl w:val="0"/>
        <w:numPr>
          <w:ilvl w:val="0"/>
          <w:numId w:val="13"/>
        </w:numPr>
        <w:ind w:hanging="357"/>
        <w:jc w:val="both"/>
        <w:rPr>
          <w:rFonts w:eastAsia="Calibri" w:cs="Times New Roman"/>
          <w:sz w:val="24"/>
          <w:szCs w:val="24"/>
          <w:lang w:eastAsia="pl-PL"/>
        </w:rPr>
      </w:pPr>
      <w:r>
        <w:rPr>
          <w:rFonts w:eastAsia="Calibri" w:cs="Times New Roman"/>
          <w:sz w:val="24"/>
          <w:szCs w:val="24"/>
          <w:lang w:eastAsia="pl-PL"/>
        </w:rPr>
        <w:t>Zamawiający zastrzega sobie prawo odstąpienia od umowy w przypadku opóźnienia Dostawcy w realizacji przedmiotu umowy dłuższego niż 14 dni. Odstąpienie od umowy powinno nastąpić w formie pisemnej lub elektronicznej (poprzez ePUAP lub pocztę e-mail) z podaniem uzasadnienia.</w:t>
      </w:r>
    </w:p>
    <w:p w14:paraId="578F5264" w14:textId="77777777" w:rsidR="00A04088" w:rsidRDefault="00A04088" w:rsidP="00A04088">
      <w:pPr>
        <w:widowControl w:val="0"/>
        <w:numPr>
          <w:ilvl w:val="0"/>
          <w:numId w:val="13"/>
        </w:numPr>
        <w:ind w:hanging="357"/>
        <w:jc w:val="both"/>
        <w:rPr>
          <w:rFonts w:eastAsia="Calibri" w:cs="Times New Roman"/>
          <w:sz w:val="24"/>
          <w:szCs w:val="24"/>
          <w:lang w:eastAsia="pl-PL"/>
        </w:rPr>
      </w:pPr>
      <w:r>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3058B034" w14:textId="77777777" w:rsidR="00A04088" w:rsidRDefault="00A04088" w:rsidP="00A04088">
      <w:pPr>
        <w:widowControl w:val="0"/>
        <w:rPr>
          <w:rFonts w:eastAsia="Times New Roman" w:cs="Times New Roman"/>
          <w:b/>
          <w:bCs/>
          <w:sz w:val="24"/>
          <w:szCs w:val="24"/>
        </w:rPr>
      </w:pPr>
    </w:p>
    <w:p w14:paraId="556C879E"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Wartość przedmiotu umowy</w:t>
      </w:r>
    </w:p>
    <w:p w14:paraId="3F9B923D"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 4</w:t>
      </w:r>
    </w:p>
    <w:p w14:paraId="4E45FFD5" w14:textId="77777777" w:rsidR="00A04088" w:rsidRDefault="00A04088" w:rsidP="00A04088">
      <w:pPr>
        <w:widowControl w:val="0"/>
        <w:numPr>
          <w:ilvl w:val="0"/>
          <w:numId w:val="14"/>
        </w:numPr>
        <w:jc w:val="both"/>
        <w:rPr>
          <w:rFonts w:eastAsia="Calibri" w:cs="Times New Roman"/>
          <w:sz w:val="24"/>
          <w:szCs w:val="24"/>
          <w:lang w:eastAsia="pl-PL"/>
        </w:rPr>
      </w:pPr>
      <w:r>
        <w:rPr>
          <w:rFonts w:eastAsia="Calibri" w:cs="Times New Roman"/>
          <w:sz w:val="24"/>
          <w:szCs w:val="24"/>
          <w:lang w:eastAsia="pl-PL"/>
        </w:rPr>
        <w:t xml:space="preserve">Zamawiający zobowiązuje się zapłacić Dostawcy za wykonanie przedmiotu umowy kwotę: </w:t>
      </w:r>
      <w:r>
        <w:rPr>
          <w:rFonts w:eastAsia="Calibri" w:cs="Times New Roman"/>
          <w:b/>
          <w:bCs/>
          <w:sz w:val="24"/>
          <w:szCs w:val="24"/>
          <w:lang w:eastAsia="pl-PL"/>
        </w:rPr>
        <w:t>............................... brutto.</w:t>
      </w:r>
    </w:p>
    <w:p w14:paraId="6E7467C4" w14:textId="77777777" w:rsidR="00A04088" w:rsidRDefault="00A04088" w:rsidP="00A04088">
      <w:pPr>
        <w:widowControl w:val="0"/>
        <w:numPr>
          <w:ilvl w:val="0"/>
          <w:numId w:val="14"/>
        </w:numPr>
        <w:jc w:val="both"/>
        <w:rPr>
          <w:rFonts w:eastAsia="Calibri" w:cs="Times New Roman"/>
          <w:sz w:val="24"/>
          <w:szCs w:val="24"/>
          <w:lang w:eastAsia="pl-PL"/>
        </w:rPr>
      </w:pPr>
      <w:r>
        <w:rPr>
          <w:rFonts w:eastAsia="Calibri" w:cs="Times New Roman"/>
          <w:sz w:val="24"/>
          <w:szCs w:val="24"/>
          <w:lang w:eastAsia="pl-PL"/>
        </w:rPr>
        <w:t>Kwota wskazana w ust. 1 zawiera w sobie m.in.:</w:t>
      </w:r>
    </w:p>
    <w:p w14:paraId="02BDBECC" w14:textId="77777777" w:rsidR="00A04088" w:rsidRDefault="00A04088" w:rsidP="00A04088">
      <w:pPr>
        <w:widowControl w:val="0"/>
        <w:numPr>
          <w:ilvl w:val="0"/>
          <w:numId w:val="15"/>
        </w:numPr>
        <w:jc w:val="both"/>
        <w:rPr>
          <w:rFonts w:eastAsia="Calibri" w:cs="Times New Roman"/>
          <w:sz w:val="24"/>
          <w:szCs w:val="24"/>
          <w:lang w:eastAsia="pl-PL"/>
        </w:rPr>
      </w:pPr>
      <w:r>
        <w:rPr>
          <w:rFonts w:eastAsia="Calibri" w:cs="Times New Roman"/>
          <w:sz w:val="24"/>
          <w:szCs w:val="24"/>
          <w:lang w:eastAsia="pl-PL"/>
        </w:rPr>
        <w:t>koszt przedmiotu umowy oraz koszt opakowania, oznakowania, dostarczenia i rozładunku wraz ze stosownym ubezpieczeniem przewozowym,</w:t>
      </w:r>
    </w:p>
    <w:p w14:paraId="444D3D80" w14:textId="77777777" w:rsidR="00A04088" w:rsidRDefault="00A04088" w:rsidP="00A04088">
      <w:pPr>
        <w:widowControl w:val="0"/>
        <w:numPr>
          <w:ilvl w:val="0"/>
          <w:numId w:val="15"/>
        </w:numPr>
        <w:jc w:val="both"/>
        <w:rPr>
          <w:rFonts w:eastAsia="Calibri" w:cs="Times New Roman"/>
          <w:sz w:val="24"/>
          <w:szCs w:val="24"/>
          <w:lang w:eastAsia="pl-PL"/>
        </w:rPr>
      </w:pPr>
      <w:r>
        <w:rPr>
          <w:rFonts w:eastAsia="Calibri" w:cs="Times New Roman"/>
          <w:sz w:val="24"/>
          <w:szCs w:val="24"/>
          <w:lang w:eastAsia="pl-PL"/>
        </w:rPr>
        <w:t>koszt montażu oraz uruchomienia przedmiotu umowy w miejscu wskazanym przez Zamawiającego,</w:t>
      </w:r>
    </w:p>
    <w:p w14:paraId="623D237A" w14:textId="77777777" w:rsidR="00A04088" w:rsidRDefault="00A04088" w:rsidP="00A04088">
      <w:pPr>
        <w:widowControl w:val="0"/>
        <w:numPr>
          <w:ilvl w:val="0"/>
          <w:numId w:val="15"/>
        </w:numPr>
        <w:jc w:val="both"/>
        <w:rPr>
          <w:rFonts w:eastAsia="Calibri" w:cs="Times New Roman"/>
          <w:sz w:val="24"/>
          <w:szCs w:val="24"/>
          <w:lang w:eastAsia="pl-PL"/>
        </w:rPr>
      </w:pPr>
      <w:r>
        <w:rPr>
          <w:rFonts w:eastAsia="Calibri" w:cs="Times New Roman"/>
          <w:sz w:val="24"/>
          <w:szCs w:val="24"/>
          <w:lang w:eastAsia="pl-PL"/>
        </w:rPr>
        <w:lastRenderedPageBreak/>
        <w:t>koszt instrukcji użytkowania i dokumentacji dostarczonego przedmiotu umowy, sporządzonych w języku polskim (o ile przepisy prawa nie stanowią inaczej) oraz wymaganych szkoleń,</w:t>
      </w:r>
    </w:p>
    <w:p w14:paraId="5E86F734" w14:textId="77777777" w:rsidR="00A04088" w:rsidRDefault="00A04088" w:rsidP="00A04088">
      <w:pPr>
        <w:widowControl w:val="0"/>
        <w:numPr>
          <w:ilvl w:val="0"/>
          <w:numId w:val="15"/>
        </w:numPr>
        <w:jc w:val="both"/>
        <w:rPr>
          <w:rFonts w:eastAsia="Calibri" w:cs="Times New Roman"/>
          <w:sz w:val="24"/>
          <w:szCs w:val="24"/>
          <w:lang w:eastAsia="pl-PL"/>
        </w:rPr>
      </w:pPr>
      <w:r>
        <w:rPr>
          <w:rFonts w:eastAsia="Calibri" w:cs="Times New Roman"/>
          <w:sz w:val="24"/>
          <w:szCs w:val="24"/>
          <w:lang w:eastAsia="pl-PL"/>
        </w:rPr>
        <w:t>koszt obsługi gwarancyjnej, w tym koszty materiałów, robocizny, konsultacji, dojazdów, etc. (termin biegu gwarancji liczony jest od daty podpisania protokołu zdawczo-odbiorczego przedmiotu umowy).</w:t>
      </w:r>
    </w:p>
    <w:p w14:paraId="7AC677B4" w14:textId="77777777" w:rsidR="00A04088" w:rsidRDefault="00A04088" w:rsidP="00A04088">
      <w:pPr>
        <w:widowControl w:val="0"/>
        <w:numPr>
          <w:ilvl w:val="0"/>
          <w:numId w:val="14"/>
        </w:numPr>
        <w:jc w:val="both"/>
        <w:rPr>
          <w:rFonts w:eastAsia="Times New Roman" w:cs="Times New Roman"/>
          <w:sz w:val="24"/>
          <w:szCs w:val="24"/>
          <w:lang w:eastAsia="en-US"/>
        </w:rPr>
      </w:pPr>
      <w:r>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016232E2" w14:textId="77777777" w:rsidR="00A04088" w:rsidRDefault="00A04088" w:rsidP="00A04088">
      <w:pPr>
        <w:widowControl w:val="0"/>
        <w:jc w:val="center"/>
        <w:rPr>
          <w:rFonts w:eastAsia="Times New Roman" w:cs="Times New Roman"/>
          <w:b/>
          <w:bCs/>
          <w:sz w:val="24"/>
          <w:szCs w:val="24"/>
        </w:rPr>
      </w:pPr>
    </w:p>
    <w:p w14:paraId="2F46BD3A"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Warunki płatności</w:t>
      </w:r>
    </w:p>
    <w:p w14:paraId="47D62B98"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 5</w:t>
      </w:r>
    </w:p>
    <w:p w14:paraId="7E533D2B" w14:textId="77777777" w:rsidR="00A04088" w:rsidRDefault="00A04088" w:rsidP="00A04088">
      <w:pPr>
        <w:widowControl w:val="0"/>
        <w:numPr>
          <w:ilvl w:val="0"/>
          <w:numId w:val="5"/>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zobowiązuje się dokonać zapłaty za towar w terminie do </w:t>
      </w:r>
      <w:r>
        <w:rPr>
          <w:rFonts w:eastAsia="Times New Roman" w:cs="Times New Roman"/>
          <w:b/>
          <w:bCs/>
          <w:sz w:val="24"/>
          <w:szCs w:val="24"/>
        </w:rPr>
        <w:t>60 dni</w:t>
      </w:r>
      <w:r>
        <w:rPr>
          <w:rFonts w:eastAsia="Times New Roman" w:cs="Times New Roman"/>
          <w:sz w:val="24"/>
          <w:szCs w:val="24"/>
        </w:rPr>
        <w:t xml:space="preserve"> od daty otrzymania oryginału prawidłowo wystawionej i dostarczonej do Zamawiającego faktury i po zrealizowaniu zamówienia potwierdzonego przez upoważnionego pracownika Zamawiającego. Wpłaty dokonywane będą przelewem na rachunek bankowy Dostawcy nr ………………………………………………... </w:t>
      </w:r>
    </w:p>
    <w:p w14:paraId="5A5EA623" w14:textId="77777777" w:rsidR="00A04088" w:rsidRDefault="00A04088" w:rsidP="00A04088">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7C186EF1" w14:textId="52BA11FF"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 xml:space="preserve">Dostawca zobowiązany jest do wystawienia faktury nie wcześniej niż w dniu podpisania przez Strony bezusterkowego protokołu zdawczo-odbiorczego oraz </w:t>
      </w:r>
      <w:r w:rsidRPr="00CE38C6">
        <w:rPr>
          <w:rFonts w:eastAsia="Calibri" w:cs="Times New Roman"/>
          <w:color w:val="FF0000"/>
          <w:sz w:val="24"/>
          <w:szCs w:val="24"/>
          <w:lang w:eastAsia="pl-PL"/>
        </w:rPr>
        <w:t xml:space="preserve">protokołu </w:t>
      </w:r>
      <w:r w:rsidR="00CE38C6" w:rsidRPr="00CE38C6">
        <w:rPr>
          <w:rFonts w:eastAsia="Calibri" w:cs="Times New Roman"/>
          <w:color w:val="FF0000"/>
          <w:sz w:val="24"/>
          <w:szCs w:val="24"/>
          <w:lang w:eastAsia="pl-PL"/>
        </w:rPr>
        <w:t xml:space="preserve">potwierdzającego przeprowadzenie I </w:t>
      </w:r>
      <w:r w:rsidRPr="00CE38C6">
        <w:rPr>
          <w:rFonts w:eastAsia="Calibri" w:cs="Times New Roman"/>
          <w:color w:val="FF0000"/>
          <w:sz w:val="24"/>
          <w:szCs w:val="24"/>
          <w:lang w:eastAsia="pl-PL"/>
        </w:rPr>
        <w:t>szkoleni</w:t>
      </w:r>
      <w:r w:rsidR="00C74929">
        <w:rPr>
          <w:rFonts w:eastAsia="Calibri" w:cs="Times New Roman"/>
          <w:color w:val="FF0000"/>
          <w:sz w:val="24"/>
          <w:szCs w:val="24"/>
          <w:lang w:eastAsia="pl-PL"/>
        </w:rPr>
        <w:t>e</w:t>
      </w:r>
      <w:r>
        <w:rPr>
          <w:rFonts w:eastAsia="Calibri" w:cs="Times New Roman"/>
          <w:sz w:val="24"/>
          <w:szCs w:val="24"/>
          <w:lang w:eastAsia="pl-PL"/>
        </w:rPr>
        <w:t>, określonych w § 3 ust. 3.</w:t>
      </w:r>
    </w:p>
    <w:p w14:paraId="506518C6" w14:textId="77777777"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Dostawca ma obowiązek wystawić fakturę korygującą cenę wyższą od ceny z umowy, w terminie 2 dni roboczych, licząc od dnia zgłoszenia niezgodności.</w:t>
      </w:r>
    </w:p>
    <w:p w14:paraId="51743C45" w14:textId="77777777"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p>
    <w:p w14:paraId="733902D2" w14:textId="77777777"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 xml:space="preserve">Zamawiający dopuszcza przesyłanie faktur na adres email: </w:t>
      </w:r>
      <w:hyperlink r:id="rId10" w:history="1">
        <w:r>
          <w:rPr>
            <w:rStyle w:val="Hipercze"/>
            <w:rFonts w:eastAsia="Calibri"/>
            <w:sz w:val="24"/>
            <w:szCs w:val="24"/>
            <w:lang w:eastAsia="pl-PL"/>
          </w:rPr>
          <w:t>faktury@dietl.kraków.pl</w:t>
        </w:r>
      </w:hyperlink>
      <w:r>
        <w:rPr>
          <w:rFonts w:eastAsia="Calibri" w:cs="Times New Roman"/>
          <w:sz w:val="24"/>
          <w:szCs w:val="24"/>
          <w:u w:val="single"/>
          <w:lang w:eastAsia="pl-PL"/>
        </w:rPr>
        <w:t xml:space="preserve"> </w:t>
      </w:r>
      <w:r>
        <w:rPr>
          <w:rFonts w:eastAsia="Calibri" w:cs="Times New Roman"/>
          <w:sz w:val="24"/>
          <w:szCs w:val="24"/>
          <w:lang w:eastAsia="pl-PL"/>
        </w:rPr>
        <w:t xml:space="preserve">jak i za pośrednictwem Platformy Elektronicznego Fakturowania (PEF). </w:t>
      </w:r>
    </w:p>
    <w:p w14:paraId="6D2E37BC" w14:textId="77777777"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211D1478" w14:textId="77777777"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Times New Roman" w:cs="Times New Roman"/>
          <w:sz w:val="24"/>
          <w:szCs w:val="24"/>
        </w:rPr>
        <w:t>Ceny na fakturze będą z wyszczególnionym podatkiem VAT (cena jednostkowa netto, stawka podatku VAT, wartość netto, wartość brutto, wartość VAT).</w:t>
      </w:r>
    </w:p>
    <w:p w14:paraId="73A70C18" w14:textId="77777777"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Za termin dokonania zapłaty przyjmuje się datę obciążenia rachunku bankowego Zamawiającego.</w:t>
      </w:r>
    </w:p>
    <w:p w14:paraId="6A87E004" w14:textId="77777777"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Do ewentualnych opóźnień w zapłacie zastosowanie ma ustawa z dnia 8.03.2013 r. o przeciwdziałaniu nadmiernym opóźnieniom w transakcjach handlowych.</w:t>
      </w:r>
    </w:p>
    <w:p w14:paraId="79A9D77C" w14:textId="77777777" w:rsidR="00A04088" w:rsidRDefault="00A04088" w:rsidP="00A04088">
      <w:pPr>
        <w:widowControl w:val="0"/>
        <w:numPr>
          <w:ilvl w:val="0"/>
          <w:numId w:val="5"/>
        </w:numPr>
        <w:tabs>
          <w:tab w:val="clear" w:pos="357"/>
          <w:tab w:val="left" w:pos="360"/>
        </w:tabs>
        <w:jc w:val="both"/>
        <w:rPr>
          <w:rFonts w:eastAsia="Calibri" w:cs="Times New Roman"/>
          <w:sz w:val="24"/>
          <w:szCs w:val="24"/>
          <w:lang w:eastAsia="pl-PL"/>
        </w:rPr>
      </w:pPr>
      <w:r>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03BCAEAE" w14:textId="77777777" w:rsidR="00A04088" w:rsidRDefault="00A04088" w:rsidP="00A04088">
      <w:pPr>
        <w:widowControl w:val="0"/>
        <w:tabs>
          <w:tab w:val="left" w:pos="360"/>
        </w:tabs>
        <w:ind w:left="357"/>
        <w:jc w:val="both"/>
        <w:rPr>
          <w:rFonts w:eastAsia="Calibri" w:cs="Times New Roman"/>
          <w:sz w:val="24"/>
          <w:szCs w:val="24"/>
          <w:lang w:eastAsia="pl-PL"/>
        </w:rPr>
      </w:pPr>
    </w:p>
    <w:p w14:paraId="7885FBC9"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 6</w:t>
      </w:r>
    </w:p>
    <w:p w14:paraId="47193F29" w14:textId="77777777" w:rsidR="00A04088" w:rsidRDefault="00A04088" w:rsidP="00A04088">
      <w:pPr>
        <w:widowControl w:val="0"/>
        <w:numPr>
          <w:ilvl w:val="0"/>
          <w:numId w:val="16"/>
        </w:numPr>
        <w:tabs>
          <w:tab w:val="left" w:pos="360"/>
        </w:tabs>
        <w:jc w:val="both"/>
        <w:rPr>
          <w:rFonts w:eastAsia="Times New Roman" w:cs="Times New Roman"/>
          <w:sz w:val="24"/>
          <w:szCs w:val="24"/>
        </w:rPr>
      </w:pPr>
      <w:r>
        <w:rPr>
          <w:rFonts w:eastAsia="Times New Roman" w:cs="Times New Roman"/>
          <w:sz w:val="24"/>
          <w:szCs w:val="24"/>
        </w:rPr>
        <w:t xml:space="preserve">Dostawca udziela Zamawiającemu gwarancji na okres </w:t>
      </w:r>
      <w:r>
        <w:rPr>
          <w:rFonts w:eastAsia="Times New Roman" w:cs="Times New Roman"/>
          <w:b/>
          <w:bCs/>
          <w:sz w:val="24"/>
          <w:szCs w:val="24"/>
        </w:rPr>
        <w:t xml:space="preserve">…………. lat </w:t>
      </w:r>
      <w:r>
        <w:rPr>
          <w:rFonts w:eastAsia="Calibri" w:cs="Times New Roman"/>
          <w:i/>
          <w:iCs/>
          <w:sz w:val="24"/>
          <w:szCs w:val="24"/>
          <w:lang w:eastAsia="pl-PL"/>
        </w:rPr>
        <w:t>(zgodnie z ofertą)</w:t>
      </w:r>
      <w:r>
        <w:rPr>
          <w:rFonts w:eastAsia="Calibri" w:cs="Times New Roman"/>
          <w:b/>
          <w:bCs/>
          <w:sz w:val="24"/>
          <w:szCs w:val="24"/>
          <w:lang w:eastAsia="pl-PL"/>
        </w:rPr>
        <w:t xml:space="preserve"> </w:t>
      </w:r>
      <w:r>
        <w:rPr>
          <w:rFonts w:eastAsia="Times New Roman" w:cs="Times New Roman"/>
          <w:sz w:val="24"/>
          <w:szCs w:val="24"/>
        </w:rPr>
        <w:t>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2E98EC86" w14:textId="77777777" w:rsidR="00A04088" w:rsidRDefault="00A04088" w:rsidP="00A04088">
      <w:pPr>
        <w:widowControl w:val="0"/>
        <w:numPr>
          <w:ilvl w:val="0"/>
          <w:numId w:val="16"/>
        </w:numPr>
        <w:tabs>
          <w:tab w:val="left" w:pos="360"/>
        </w:tabs>
        <w:jc w:val="both"/>
        <w:rPr>
          <w:rFonts w:eastAsia="Times New Roman" w:cs="Times New Roman"/>
          <w:strike/>
          <w:sz w:val="24"/>
          <w:szCs w:val="24"/>
        </w:rPr>
      </w:pPr>
      <w:r>
        <w:rPr>
          <w:rFonts w:eastAsia="Times New Roman" w:cs="Times New Roman"/>
          <w:sz w:val="24"/>
          <w:szCs w:val="24"/>
        </w:rPr>
        <w:t xml:space="preserve">W okresie gwarancji Dostawca zobowiązuje się do: </w:t>
      </w:r>
    </w:p>
    <w:p w14:paraId="3BB6A859" w14:textId="77777777" w:rsidR="00A04088" w:rsidRDefault="00A04088" w:rsidP="00A04088">
      <w:pPr>
        <w:widowControl w:val="0"/>
        <w:numPr>
          <w:ilvl w:val="0"/>
          <w:numId w:val="17"/>
        </w:numPr>
        <w:jc w:val="both"/>
        <w:rPr>
          <w:rFonts w:eastAsia="Times New Roman" w:cs="Times New Roman"/>
          <w:sz w:val="24"/>
          <w:szCs w:val="24"/>
        </w:rPr>
      </w:pPr>
      <w:r>
        <w:rPr>
          <w:rFonts w:eastAsia="Times New Roman" w:cs="Times New Roman"/>
          <w:sz w:val="24"/>
          <w:szCs w:val="24"/>
        </w:rPr>
        <w:t xml:space="preserve">dokonania naprawy przedmiotu umowy w ciągu: </w:t>
      </w:r>
      <w:r>
        <w:rPr>
          <w:rFonts w:eastAsia="Times New Roman" w:cs="Times New Roman"/>
          <w:b/>
          <w:bCs/>
          <w:sz w:val="24"/>
          <w:szCs w:val="24"/>
        </w:rPr>
        <w:t>120 godzin przypadających w dni robocze</w:t>
      </w:r>
      <w:r>
        <w:rPr>
          <w:rFonts w:eastAsia="Times New Roman" w:cs="Times New Roman"/>
          <w:sz w:val="24"/>
          <w:szCs w:val="24"/>
        </w:rPr>
        <w:t xml:space="preserve">, od momentu zgłoszenia reklamacji – jeśli nie występuje konieczność sprowadzania części zamiennych lub podzespołów z zagranicy. W sytuacji, gdy dochowanie tego terminu nie jest możliwe Dostawca zapewni przed upływem tego 120-godzinnego okresu aparat/sprzęt zastępczy o parametrach nie gorszych niż ten będący przedmiotem naprawy;  </w:t>
      </w:r>
    </w:p>
    <w:p w14:paraId="696525BD" w14:textId="77777777" w:rsidR="00A04088" w:rsidRDefault="00A04088" w:rsidP="00A04088">
      <w:pPr>
        <w:widowControl w:val="0"/>
        <w:numPr>
          <w:ilvl w:val="0"/>
          <w:numId w:val="17"/>
        </w:numPr>
        <w:jc w:val="both"/>
        <w:rPr>
          <w:rFonts w:eastAsia="Times New Roman" w:cs="Times New Roman"/>
          <w:color w:val="00B050"/>
          <w:sz w:val="24"/>
          <w:szCs w:val="24"/>
        </w:rPr>
      </w:pPr>
      <w:r>
        <w:rPr>
          <w:rFonts w:eastAsia="Times New Roman" w:cs="Times New Roman"/>
          <w:sz w:val="24"/>
          <w:szCs w:val="24"/>
        </w:rPr>
        <w:t xml:space="preserve">w przypadku udokumentowanej konieczności sprowadzenia części zamiennych z zagranicy usunięcie wszystkich usterek przedmiotu zamówienia powinno nastąpić w terminie dłuższym o </w:t>
      </w:r>
      <w:r>
        <w:rPr>
          <w:rFonts w:eastAsia="Times New Roman" w:cs="Times New Roman"/>
          <w:sz w:val="24"/>
          <w:szCs w:val="24"/>
        </w:rPr>
        <w:lastRenderedPageBreak/>
        <w:t>72 godziny, przypadające w dni robocze niż ten wskazany w pkt 1. W sytuacji, gdy dochowanie tego terminu nie jest możliwe Dostawca zapewni przed upływem tego 72-godzinnego okresu aparat/sprzęt zastępczy o parametrach nie gorszych niż ten będący przedmiotem naprawy;</w:t>
      </w:r>
    </w:p>
    <w:p w14:paraId="6865A178" w14:textId="77777777" w:rsidR="00A04088" w:rsidRDefault="00A04088" w:rsidP="00A04088">
      <w:pPr>
        <w:widowControl w:val="0"/>
        <w:numPr>
          <w:ilvl w:val="0"/>
          <w:numId w:val="17"/>
        </w:numPr>
        <w:jc w:val="both"/>
        <w:rPr>
          <w:rFonts w:eastAsia="Times New Roman" w:cs="Times New Roman"/>
          <w:sz w:val="24"/>
          <w:szCs w:val="24"/>
        </w:rPr>
      </w:pPr>
      <w:r>
        <w:rPr>
          <w:rFonts w:eastAsia="Times New Roman" w:cs="Times New Roman"/>
          <w:sz w:val="24"/>
          <w:szCs w:val="24"/>
        </w:rPr>
        <w:t>wymiany podzespołu na nowy po 3 naprawach gwarancyjnych w przypadku dalszego wadliwego działania przedmiotu umowy – jeśli podzespół, który uległ awarii był wcześniej naprawiany, a nie wymieniany.</w:t>
      </w:r>
    </w:p>
    <w:p w14:paraId="1DF06252" w14:textId="77777777" w:rsidR="00A04088" w:rsidRDefault="00A04088" w:rsidP="00A04088">
      <w:pPr>
        <w:widowControl w:val="0"/>
        <w:numPr>
          <w:ilvl w:val="0"/>
          <w:numId w:val="16"/>
        </w:numPr>
        <w:tabs>
          <w:tab w:val="left" w:pos="360"/>
        </w:tabs>
        <w:jc w:val="both"/>
        <w:rPr>
          <w:rFonts w:eastAsia="Times New Roman" w:cs="Times New Roman"/>
          <w:sz w:val="24"/>
          <w:szCs w:val="24"/>
        </w:rPr>
      </w:pPr>
      <w:r>
        <w:rPr>
          <w:rFonts w:eastAsia="Times New Roman" w:cs="Times New Roman"/>
          <w:sz w:val="24"/>
          <w:szCs w:val="24"/>
        </w:rPr>
        <w:t xml:space="preserve">W okresie gwarancyjnym Dostawca będzie wykonywał bezpłatnie przeglądy przedmiotu umowy wraz z wymianą części zużywalnych (o ile dotyczy), w ilości i częstotliwości określonej przez producenta (jeśli producent nie określa częstotliwości przeglądów to przynajmniej raz na 12 miesięcy), z tym, że ostatni przegląd zostanie wykonany w ostatnim miesiącu upływu okresu gwarancji </w:t>
      </w:r>
      <w:r>
        <w:rPr>
          <w:rFonts w:eastAsia="TimesNewRomanPSMT" w:cs="Times New Roman"/>
          <w:sz w:val="24"/>
          <w:szCs w:val="24"/>
        </w:rPr>
        <w:t xml:space="preserve">również z wymianą zalecanych przy danym przeglądzie części i materiałów zużywalnych </w:t>
      </w:r>
      <w:r>
        <w:rPr>
          <w:rFonts w:eastAsia="Times New Roman" w:cs="Times New Roman"/>
          <w:sz w:val="24"/>
          <w:szCs w:val="24"/>
        </w:rPr>
        <w:t>(o ile dotyczy)</w:t>
      </w:r>
      <w:r>
        <w:rPr>
          <w:rFonts w:eastAsia="TimesNewRomanPSMT" w:cs="Times New Roman"/>
          <w:sz w:val="24"/>
          <w:szCs w:val="24"/>
        </w:rPr>
        <w:t>. Po każdym przeglądzie Dostawca wyda świadectwo sprawności i dokona odpowiedniego wpisu w paszporcie technicznym</w:t>
      </w:r>
      <w:r>
        <w:rPr>
          <w:rFonts w:eastAsia="TimesNewRomanPSMT" w:cs="Times New Roman"/>
          <w:i/>
          <w:iCs/>
          <w:sz w:val="24"/>
          <w:szCs w:val="24"/>
        </w:rPr>
        <w:t>.</w:t>
      </w:r>
    </w:p>
    <w:p w14:paraId="29F8A295" w14:textId="77777777" w:rsidR="00A04088" w:rsidRDefault="00A04088" w:rsidP="00A04088">
      <w:pPr>
        <w:widowControl w:val="0"/>
        <w:numPr>
          <w:ilvl w:val="0"/>
          <w:numId w:val="16"/>
        </w:numPr>
        <w:tabs>
          <w:tab w:val="left" w:pos="360"/>
        </w:tabs>
        <w:jc w:val="both"/>
        <w:rPr>
          <w:rFonts w:eastAsia="Times New Roman" w:cs="Times New Roman"/>
          <w:sz w:val="24"/>
          <w:szCs w:val="24"/>
        </w:rPr>
      </w:pPr>
      <w:r>
        <w:rPr>
          <w:rFonts w:eastAsia="Times New Roman" w:cs="Times New Roman"/>
          <w:sz w:val="24"/>
          <w:szCs w:val="24"/>
        </w:rPr>
        <w:t>Każda naprawa gwarancyjna przedłuża okres gwarancji o całkowity czas trwania tej naprawy.</w:t>
      </w:r>
    </w:p>
    <w:p w14:paraId="4281E9D9" w14:textId="77777777" w:rsidR="00A04088" w:rsidRDefault="00A04088" w:rsidP="00A04088">
      <w:pPr>
        <w:widowControl w:val="0"/>
        <w:jc w:val="center"/>
        <w:rPr>
          <w:rFonts w:eastAsia="Times New Roman" w:cs="Times New Roman"/>
          <w:b/>
          <w:bCs/>
          <w:sz w:val="24"/>
          <w:szCs w:val="24"/>
        </w:rPr>
      </w:pPr>
    </w:p>
    <w:p w14:paraId="0CF4FAC2"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Kary umowne.</w:t>
      </w:r>
    </w:p>
    <w:p w14:paraId="2D449E8C"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 7</w:t>
      </w:r>
    </w:p>
    <w:p w14:paraId="3C8331EF" w14:textId="77777777" w:rsidR="00A04088" w:rsidRDefault="00A04088" w:rsidP="00A04088">
      <w:pPr>
        <w:widowControl w:val="0"/>
        <w:numPr>
          <w:ilvl w:val="0"/>
          <w:numId w:val="18"/>
        </w:numPr>
        <w:tabs>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101F65D5" w14:textId="77777777" w:rsidR="00A04088" w:rsidRDefault="00A04088" w:rsidP="00A04088">
      <w:pPr>
        <w:widowControl w:val="0"/>
        <w:numPr>
          <w:ilvl w:val="0"/>
          <w:numId w:val="19"/>
        </w:numPr>
        <w:tabs>
          <w:tab w:val="left" w:pos="360"/>
        </w:tabs>
        <w:jc w:val="both"/>
        <w:rPr>
          <w:rFonts w:eastAsia="Times New Roman" w:cs="Times New Roman"/>
          <w:sz w:val="24"/>
          <w:szCs w:val="24"/>
        </w:rPr>
      </w:pPr>
      <w:r>
        <w:rPr>
          <w:rFonts w:eastAsia="Times New Roman" w:cs="Times New Roman"/>
          <w:sz w:val="24"/>
          <w:szCs w:val="24"/>
        </w:rPr>
        <w:t>za nieterminową realizację przedmiotu umowy (dostawa, montaż, uruchomienie przedmiotu umowy i pierwsze przeszkolenie personelu) – w wysokości 0,5% całkowitej ceny brutto zamówienia - za każdy rozpoczęty dzień zwłoki,</w:t>
      </w:r>
    </w:p>
    <w:p w14:paraId="1F926536" w14:textId="77777777" w:rsidR="00A04088" w:rsidRDefault="00A04088" w:rsidP="00A04088">
      <w:pPr>
        <w:widowControl w:val="0"/>
        <w:numPr>
          <w:ilvl w:val="0"/>
          <w:numId w:val="19"/>
        </w:numPr>
        <w:tabs>
          <w:tab w:val="left" w:pos="360"/>
        </w:tabs>
        <w:jc w:val="both"/>
        <w:rPr>
          <w:rFonts w:eastAsia="Times New Roman" w:cs="Times New Roman"/>
          <w:sz w:val="24"/>
          <w:szCs w:val="24"/>
        </w:rPr>
      </w:pPr>
      <w:r>
        <w:rPr>
          <w:rFonts w:eastAsia="Times New Roman" w:cs="Times New Roman"/>
          <w:sz w:val="24"/>
          <w:szCs w:val="24"/>
        </w:rPr>
        <w:t>za nieterminowe usunięcie wad lub usterek przedmiotu umowy w okresie gwarancji – w wysokości 0,3% całkowitej ceny brutto przedmiotu umowy, za każdy rozpoczęty dzień zwłoki</w:t>
      </w:r>
    </w:p>
    <w:p w14:paraId="4E41915F" w14:textId="77777777" w:rsidR="00A04088" w:rsidRDefault="00A04088" w:rsidP="00A04088">
      <w:pPr>
        <w:widowControl w:val="0"/>
        <w:numPr>
          <w:ilvl w:val="0"/>
          <w:numId w:val="19"/>
        </w:numPr>
        <w:tabs>
          <w:tab w:val="left" w:pos="360"/>
        </w:tabs>
        <w:jc w:val="both"/>
        <w:rPr>
          <w:rFonts w:eastAsia="Times New Roman" w:cs="Times New Roman"/>
          <w:sz w:val="24"/>
          <w:szCs w:val="24"/>
        </w:rPr>
      </w:pPr>
      <w:r>
        <w:rPr>
          <w:rFonts w:eastAsia="Times New Roman" w:cs="Times New Roman"/>
          <w:sz w:val="24"/>
          <w:szCs w:val="24"/>
        </w:rPr>
        <w:t>za zwłokę w przeprowadzeniu kolejnych (drugich) szkoleń - 200,00 zł za każdy rozpoczęty dzień zwłoki względem terminu ustalonego z Zamawiającym;</w:t>
      </w:r>
    </w:p>
    <w:p w14:paraId="4472D1A9" w14:textId="77777777" w:rsidR="00A04088" w:rsidRDefault="00A04088" w:rsidP="00A04088">
      <w:pPr>
        <w:widowControl w:val="0"/>
        <w:numPr>
          <w:ilvl w:val="0"/>
          <w:numId w:val="19"/>
        </w:numPr>
        <w:tabs>
          <w:tab w:val="left" w:pos="360"/>
        </w:tabs>
        <w:jc w:val="both"/>
        <w:rPr>
          <w:rFonts w:eastAsia="Times New Roman" w:cs="Times New Roman"/>
          <w:sz w:val="24"/>
          <w:szCs w:val="24"/>
        </w:rPr>
      </w:pPr>
      <w:r>
        <w:rPr>
          <w:rFonts w:eastAsia="Times New Roman" w:cs="Times New Roman"/>
          <w:sz w:val="24"/>
          <w:szCs w:val="24"/>
        </w:rPr>
        <w:t xml:space="preserve">za zwłokę w przekazaniu Zamawiającemu dokumentów wymaganych niniejszą umową - 100,00 zł za każdy rozpoczęty dzień zwłoki (odrębnie w stosunku do każdego dokumentu); </w:t>
      </w:r>
    </w:p>
    <w:p w14:paraId="03E22CAB" w14:textId="77777777" w:rsidR="00A04088" w:rsidRDefault="00A04088" w:rsidP="00A04088">
      <w:pPr>
        <w:widowControl w:val="0"/>
        <w:numPr>
          <w:ilvl w:val="0"/>
          <w:numId w:val="19"/>
        </w:numPr>
        <w:tabs>
          <w:tab w:val="left" w:pos="360"/>
        </w:tabs>
        <w:ind w:hanging="357"/>
        <w:jc w:val="both"/>
        <w:rPr>
          <w:rFonts w:eastAsia="Times New Roman" w:cs="Times New Roman"/>
          <w:sz w:val="24"/>
          <w:szCs w:val="24"/>
        </w:rPr>
      </w:pPr>
      <w:r>
        <w:rPr>
          <w:rFonts w:eastAsia="Times New Roman" w:cs="Times New Roman"/>
          <w:sz w:val="24"/>
          <w:szCs w:val="24"/>
        </w:rPr>
        <w:t>w wysokości 20 % całkowitej ceny brutto zamówienia w przypadku odstąpienia od umowy lub jej części z przyczyn leżących po stronie Dostawcy, którymi mogą być w szczególności:</w:t>
      </w:r>
    </w:p>
    <w:p w14:paraId="16D861A8" w14:textId="77777777" w:rsidR="00A04088" w:rsidRDefault="00A04088" w:rsidP="00A04088">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a)</w:t>
      </w:r>
      <w:r>
        <w:rPr>
          <w:rFonts w:eastAsia="Times New Roman" w:cs="Times New Roman"/>
          <w:sz w:val="24"/>
          <w:szCs w:val="24"/>
        </w:rPr>
        <w:tab/>
        <w:t>stwierdzenie przez Zamawiającego nie dającej się usunąć wady fizycznej lub prawnej przedmiotu umowy,</w:t>
      </w:r>
    </w:p>
    <w:p w14:paraId="06273317" w14:textId="77777777" w:rsidR="00A04088" w:rsidRDefault="00A04088" w:rsidP="00A04088">
      <w:pPr>
        <w:widowControl w:val="0"/>
        <w:tabs>
          <w:tab w:val="left" w:pos="360"/>
        </w:tabs>
        <w:ind w:left="709" w:hanging="709"/>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b)</w:t>
      </w:r>
      <w:r>
        <w:rPr>
          <w:rFonts w:eastAsia="Times New Roman" w:cs="Times New Roman"/>
          <w:sz w:val="24"/>
          <w:szCs w:val="24"/>
        </w:rPr>
        <w:tab/>
        <w:t>opóźnienia w realizacji przedmiotu umowy przekraczające 14 dni względem terminu określonego w §3 ust. 1 pkt 1.</w:t>
      </w:r>
    </w:p>
    <w:p w14:paraId="28DFB0A7" w14:textId="77777777" w:rsidR="00A04088" w:rsidRDefault="00A04088" w:rsidP="00A04088">
      <w:pPr>
        <w:widowControl w:val="0"/>
        <w:numPr>
          <w:ilvl w:val="0"/>
          <w:numId w:val="19"/>
        </w:numPr>
        <w:tabs>
          <w:tab w:val="left" w:pos="360"/>
        </w:tabs>
        <w:ind w:hanging="357"/>
        <w:jc w:val="both"/>
        <w:rPr>
          <w:rFonts w:eastAsia="Times New Roman" w:cs="Times New Roman"/>
          <w:sz w:val="24"/>
          <w:szCs w:val="24"/>
        </w:rPr>
      </w:pPr>
      <w:r>
        <w:rPr>
          <w:rFonts w:eastAsia="Times New Roman" w:cs="Times New Roman"/>
          <w:sz w:val="24"/>
          <w:szCs w:val="24"/>
        </w:rPr>
        <w:t xml:space="preserve">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 </w:t>
      </w:r>
    </w:p>
    <w:p w14:paraId="2888D275" w14:textId="77777777" w:rsidR="00A04088" w:rsidRDefault="00A04088" w:rsidP="00A04088">
      <w:pPr>
        <w:widowControl w:val="0"/>
        <w:numPr>
          <w:ilvl w:val="0"/>
          <w:numId w:val="19"/>
        </w:numPr>
        <w:tabs>
          <w:tab w:val="left" w:pos="360"/>
        </w:tabs>
        <w:ind w:hanging="357"/>
        <w:jc w:val="both"/>
        <w:rPr>
          <w:rFonts w:eastAsia="Times New Roman" w:cs="Times New Roman"/>
          <w:sz w:val="24"/>
          <w:szCs w:val="24"/>
        </w:rPr>
      </w:pPr>
      <w:r>
        <w:rPr>
          <w:rFonts w:eastAsia="Times New Roman" w:cs="Times New Roman"/>
          <w:sz w:val="24"/>
          <w:szCs w:val="24"/>
        </w:rPr>
        <w:t xml:space="preserve">w przypadku nie usunięcia zabezpieczeń w postaci kodów serwisowych lub nie odblokowania urządzenia </w:t>
      </w:r>
      <w:r>
        <w:rPr>
          <w:rFonts w:eastAsia="Calibri" w:cs="Times New Roman"/>
          <w:sz w:val="24"/>
          <w:szCs w:val="24"/>
          <w:lang w:eastAsia="pl-PL"/>
        </w:rPr>
        <w:t>umożliwiając Zamawiającemu dostęp do opcji serwisowych i napraw</w:t>
      </w:r>
      <w:r>
        <w:rPr>
          <w:rFonts w:eastAsia="Times New Roman" w:cs="Times New Roman"/>
          <w:sz w:val="24"/>
          <w:szCs w:val="24"/>
        </w:rPr>
        <w:t xml:space="preserve"> z upływem okresu gwarancyjnego, w wysokości 100,00 zł za każdy rozpoczęty dzień zwłoki (dotyczy to </w:t>
      </w:r>
      <w:r>
        <w:rPr>
          <w:rFonts w:eastAsia="Calibri" w:cs="Times New Roman"/>
          <w:sz w:val="24"/>
          <w:szCs w:val="24"/>
          <w:lang w:eastAsia="pl-PL"/>
        </w:rPr>
        <w:t>również aktualizacji oprogramowania i zmiany kodów serwisowych).</w:t>
      </w:r>
    </w:p>
    <w:p w14:paraId="23FE998A" w14:textId="77777777" w:rsidR="00A04088" w:rsidRDefault="00A04088" w:rsidP="00A04088">
      <w:pPr>
        <w:widowControl w:val="0"/>
        <w:numPr>
          <w:ilvl w:val="0"/>
          <w:numId w:val="18"/>
        </w:numPr>
        <w:jc w:val="both"/>
        <w:rPr>
          <w:rFonts w:eastAsia="Times New Roman" w:cs="Times New Roman"/>
          <w:sz w:val="24"/>
          <w:szCs w:val="24"/>
        </w:rPr>
      </w:pPr>
      <w:r>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7954FE19" w14:textId="77777777" w:rsidR="00A04088" w:rsidRDefault="00A04088" w:rsidP="00A04088">
      <w:pPr>
        <w:widowControl w:val="0"/>
        <w:numPr>
          <w:ilvl w:val="0"/>
          <w:numId w:val="18"/>
        </w:numPr>
        <w:jc w:val="both"/>
        <w:rPr>
          <w:rFonts w:eastAsia="Times New Roman" w:cs="Times New Roman"/>
          <w:sz w:val="24"/>
          <w:szCs w:val="24"/>
        </w:rPr>
      </w:pPr>
      <w:r>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4CA50369" w14:textId="77777777" w:rsidR="00A04088" w:rsidRDefault="00A04088" w:rsidP="00A04088">
      <w:pPr>
        <w:widowControl w:val="0"/>
        <w:numPr>
          <w:ilvl w:val="0"/>
          <w:numId w:val="18"/>
        </w:numPr>
        <w:jc w:val="both"/>
        <w:rPr>
          <w:rFonts w:eastAsia="Times New Roman" w:cs="Times New Roman"/>
          <w:sz w:val="24"/>
          <w:szCs w:val="24"/>
        </w:rPr>
      </w:pPr>
      <w:r>
        <w:rPr>
          <w:rFonts w:eastAsia="Times New Roman" w:cs="Times New Roman"/>
          <w:sz w:val="24"/>
          <w:szCs w:val="24"/>
        </w:rPr>
        <w:t>Łączna maksymalna wysokość kar umownych wynosi: 25% całkowitego wynagrodzenia określonego w § 4 ust. 1.</w:t>
      </w:r>
    </w:p>
    <w:p w14:paraId="7180B692" w14:textId="77777777" w:rsidR="00A04088" w:rsidRDefault="00A04088" w:rsidP="00A04088">
      <w:pPr>
        <w:widowControl w:val="0"/>
        <w:numPr>
          <w:ilvl w:val="0"/>
          <w:numId w:val="18"/>
        </w:numPr>
        <w:jc w:val="both"/>
        <w:rPr>
          <w:rFonts w:eastAsia="Times New Roman" w:cs="Times New Roman"/>
          <w:sz w:val="24"/>
          <w:szCs w:val="24"/>
        </w:rPr>
      </w:pPr>
      <w:r>
        <w:rPr>
          <w:rFonts w:eastAsia="Times New Roman" w:cs="Times New Roman"/>
          <w:sz w:val="24"/>
          <w:szCs w:val="24"/>
        </w:rPr>
        <w:t>Strony ustalają, że Dostawca może żądać od Zamawiającego kary umownej z tytułu</w:t>
      </w:r>
      <w:r>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71E900AA" w14:textId="77777777" w:rsidR="00A04088" w:rsidRDefault="00A04088" w:rsidP="00A04088">
      <w:pPr>
        <w:widowControl w:val="0"/>
        <w:numPr>
          <w:ilvl w:val="0"/>
          <w:numId w:val="18"/>
        </w:numPr>
        <w:jc w:val="both"/>
        <w:rPr>
          <w:rFonts w:eastAsia="Times New Roman" w:cs="Times New Roman"/>
          <w:sz w:val="24"/>
          <w:szCs w:val="24"/>
        </w:rPr>
      </w:pPr>
      <w:r>
        <w:rPr>
          <w:rFonts w:eastAsia="Times New Roman" w:cs="Times New Roman"/>
          <w:sz w:val="24"/>
          <w:szCs w:val="24"/>
        </w:rPr>
        <w:lastRenderedPageBreak/>
        <w:t xml:space="preserve">Strony zastrzegają sobie możliwość dochodzenia odszkodowania uzupełniającego na zasadach ogólnych </w:t>
      </w:r>
      <w:r>
        <w:rPr>
          <w:rFonts w:eastAsia="Times New Roman" w:cs="Times New Roman"/>
          <w:bCs/>
          <w:sz w:val="24"/>
          <w:szCs w:val="24"/>
        </w:rPr>
        <w:t>określonych</w:t>
      </w:r>
      <w:r>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12CB5CE4" w14:textId="77777777" w:rsidR="00A04088" w:rsidRDefault="00A04088" w:rsidP="00A04088">
      <w:pPr>
        <w:widowControl w:val="0"/>
        <w:ind w:left="360"/>
        <w:jc w:val="both"/>
        <w:rPr>
          <w:rFonts w:eastAsia="Times New Roman" w:cs="Times New Roman"/>
          <w:sz w:val="24"/>
          <w:szCs w:val="24"/>
        </w:rPr>
      </w:pPr>
    </w:p>
    <w:p w14:paraId="1EB7564B"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7A764F50"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§8</w:t>
      </w:r>
    </w:p>
    <w:p w14:paraId="27CDA8A0" w14:textId="77777777" w:rsidR="00A04088" w:rsidRDefault="00A04088" w:rsidP="00A04088">
      <w:pPr>
        <w:widowControl w:val="0"/>
        <w:numPr>
          <w:ilvl w:val="0"/>
          <w:numId w:val="20"/>
        </w:numPr>
        <w:jc w:val="both"/>
        <w:rPr>
          <w:rFonts w:eastAsia="Times New Roman" w:cs="Times New Roman"/>
          <w:sz w:val="24"/>
          <w:szCs w:val="24"/>
        </w:rPr>
      </w:pPr>
      <w:r>
        <w:rPr>
          <w:rFonts w:eastAsia="Times New Roman" w:cs="Times New Roman"/>
          <w:sz w:val="24"/>
          <w:szCs w:val="24"/>
        </w:rPr>
        <w:t>Strony dopuszczają zmiany umowy, poza przypadkami wskazanymi w Pzp i kodeksie cywilnym, w zakresie:</w:t>
      </w:r>
    </w:p>
    <w:p w14:paraId="17CABFA5" w14:textId="77777777" w:rsidR="00A04088" w:rsidRDefault="00A04088" w:rsidP="00A04088">
      <w:pPr>
        <w:widowControl w:val="0"/>
        <w:numPr>
          <w:ilvl w:val="0"/>
          <w:numId w:val="21"/>
        </w:numPr>
        <w:jc w:val="both"/>
        <w:rPr>
          <w:rFonts w:eastAsia="Times New Roman" w:cs="Times New Roman"/>
          <w:sz w:val="24"/>
          <w:szCs w:val="24"/>
        </w:rPr>
      </w:pPr>
      <w:r>
        <w:rPr>
          <w:rFonts w:eastAsia="Times New Roman" w:cs="Times New Roman"/>
          <w:sz w:val="24"/>
          <w:szCs w:val="24"/>
        </w:rPr>
        <w:t>zmiany osób odpowiedzialnych za realizację umowy – zmiany w tym zakresie nie wymagają formy aneksu do umowy.</w:t>
      </w:r>
    </w:p>
    <w:p w14:paraId="5826D549" w14:textId="77777777" w:rsidR="00A04088" w:rsidRDefault="00A04088" w:rsidP="00A04088">
      <w:pPr>
        <w:widowControl w:val="0"/>
        <w:numPr>
          <w:ilvl w:val="0"/>
          <w:numId w:val="21"/>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64D14223" w14:textId="77777777" w:rsidR="00A04088" w:rsidRDefault="00A04088" w:rsidP="00A04088">
      <w:pPr>
        <w:widowControl w:val="0"/>
        <w:numPr>
          <w:ilvl w:val="0"/>
          <w:numId w:val="21"/>
        </w:numPr>
        <w:jc w:val="both"/>
        <w:rPr>
          <w:rFonts w:eastAsia="Times New Roman" w:cs="Times New Roman"/>
          <w:sz w:val="24"/>
          <w:szCs w:val="24"/>
        </w:rPr>
      </w:pPr>
      <w:r>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4AE312C7" w14:textId="77777777" w:rsidR="00A04088" w:rsidRDefault="00A04088" w:rsidP="00A04088">
      <w:pPr>
        <w:widowControl w:val="0"/>
        <w:numPr>
          <w:ilvl w:val="0"/>
          <w:numId w:val="21"/>
        </w:numPr>
        <w:jc w:val="both"/>
        <w:rPr>
          <w:rFonts w:eastAsia="Times New Roman" w:cs="Times New Roman"/>
          <w:sz w:val="24"/>
          <w:szCs w:val="24"/>
        </w:rPr>
      </w:pPr>
      <w:r>
        <w:rPr>
          <w:rFonts w:eastAsia="Times New Roman" w:cs="Times New Roman"/>
          <w:sz w:val="24"/>
          <w:szCs w:val="24"/>
        </w:rPr>
        <w:t>obniżenia ceny przedmiotu umowy przez Dostawcę;</w:t>
      </w:r>
    </w:p>
    <w:p w14:paraId="045442E0" w14:textId="77777777" w:rsidR="00A04088" w:rsidRDefault="00A04088" w:rsidP="00A04088">
      <w:pPr>
        <w:widowControl w:val="0"/>
        <w:numPr>
          <w:ilvl w:val="0"/>
          <w:numId w:val="20"/>
        </w:numPr>
        <w:jc w:val="both"/>
        <w:rPr>
          <w:rFonts w:eastAsia="Times New Roman" w:cs="Times New Roman"/>
          <w:sz w:val="24"/>
          <w:szCs w:val="24"/>
        </w:rPr>
      </w:pPr>
      <w:r>
        <w:rPr>
          <w:rFonts w:eastAsia="Times New Roman" w:cs="Times New Roman"/>
          <w:sz w:val="24"/>
          <w:szCs w:val="24"/>
        </w:rPr>
        <w:t>Ponadto, dopuszczalne są zmiany umowy w zakresie trybach przewidzianych przepisami Prawa zamówień publicznych.</w:t>
      </w:r>
    </w:p>
    <w:p w14:paraId="2F96320A" w14:textId="77777777" w:rsidR="00A04088" w:rsidRDefault="00A04088" w:rsidP="00A04088">
      <w:pPr>
        <w:widowControl w:val="0"/>
        <w:numPr>
          <w:ilvl w:val="0"/>
          <w:numId w:val="20"/>
        </w:numPr>
        <w:jc w:val="both"/>
        <w:rPr>
          <w:rFonts w:eastAsia="Times New Roman" w:cs="Times New Roman"/>
          <w:sz w:val="24"/>
          <w:szCs w:val="24"/>
        </w:rPr>
      </w:pPr>
      <w:r>
        <w:rPr>
          <w:rFonts w:eastAsia="Times New Roman" w:cs="Times New Roman"/>
          <w:sz w:val="24"/>
          <w:szCs w:val="24"/>
        </w:rPr>
        <w:t>Zmiany umowy wymagają formy pisemnej pod rygorem nieważności, z zastrzeżeniem sytuacji, w których wyraźny zapis umowy stanowi inaczej.</w:t>
      </w:r>
    </w:p>
    <w:p w14:paraId="300A78FC" w14:textId="77777777" w:rsidR="00A04088" w:rsidRDefault="00A04088" w:rsidP="00A04088">
      <w:pPr>
        <w:widowControl w:val="0"/>
        <w:rPr>
          <w:rFonts w:eastAsia="Times New Roman" w:cs="Times New Roman"/>
          <w:b/>
          <w:bCs/>
          <w:sz w:val="24"/>
          <w:szCs w:val="24"/>
        </w:rPr>
      </w:pPr>
    </w:p>
    <w:p w14:paraId="1CD01CBD"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§9</w:t>
      </w:r>
    </w:p>
    <w:p w14:paraId="76EB332F" w14:textId="77777777" w:rsidR="00A04088" w:rsidRDefault="00A04088" w:rsidP="00A04088">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 xml:space="preserve">Osobą odpowiedzialną za realizację umowy i jej koordynatorem ze strony Zamawiającego jest; ……….. tel. ………………, email: </w:t>
      </w:r>
      <w:hyperlink r:id="rId11" w:history="1">
        <w:r>
          <w:rPr>
            <w:rStyle w:val="Hipercze"/>
            <w:sz w:val="24"/>
            <w:szCs w:val="24"/>
          </w:rPr>
          <w:t>………………………….</w:t>
        </w:r>
      </w:hyperlink>
    </w:p>
    <w:p w14:paraId="38177894" w14:textId="77777777" w:rsidR="00A04088" w:rsidRDefault="00A04088" w:rsidP="00A04088">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p>
    <w:p w14:paraId="77798BD2" w14:textId="77777777" w:rsidR="00A04088" w:rsidRDefault="00A04088" w:rsidP="00A04088">
      <w:pPr>
        <w:widowControl w:val="0"/>
        <w:tabs>
          <w:tab w:val="left" w:pos="357"/>
          <w:tab w:val="left" w:pos="502"/>
        </w:tabs>
        <w:ind w:left="357"/>
        <w:jc w:val="center"/>
        <w:rPr>
          <w:rFonts w:eastAsia="Times New Roman" w:cs="Times New Roman"/>
          <w:b/>
          <w:bCs/>
          <w:sz w:val="24"/>
          <w:szCs w:val="24"/>
        </w:rPr>
      </w:pPr>
      <w:r>
        <w:rPr>
          <w:rFonts w:eastAsia="Times New Roman" w:cs="Times New Roman"/>
          <w:b/>
          <w:bCs/>
          <w:sz w:val="24"/>
          <w:szCs w:val="24"/>
        </w:rPr>
        <w:t>§ 10</w:t>
      </w:r>
    </w:p>
    <w:p w14:paraId="0CF5F120" w14:textId="77777777" w:rsidR="00A04088" w:rsidRDefault="00A04088" w:rsidP="00A04088">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52301996" w14:textId="77777777" w:rsidR="00A04088" w:rsidRDefault="00A04088" w:rsidP="00A04088">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realizację zamówienia bez użycia podwykonawcy/ z użyciem podwykonawcy w zakresie ……………………  </w:t>
      </w:r>
      <w:r>
        <w:rPr>
          <w:rFonts w:eastAsia="Times New Roman" w:cs="Times New Roman"/>
          <w:sz w:val="24"/>
          <w:szCs w:val="24"/>
        </w:rPr>
        <w:t xml:space="preserve">………% udziału podwykonawcy, ……………………………………… (nazwa i adres podwykonawcy, tel., przedstawiciel). </w:t>
      </w:r>
    </w:p>
    <w:p w14:paraId="1A527BD7" w14:textId="77777777" w:rsidR="00A04088" w:rsidRDefault="00A04088" w:rsidP="00A04088">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Dostawca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w:t>
      </w:r>
    </w:p>
    <w:p w14:paraId="6965B39B" w14:textId="77777777" w:rsidR="00A04088" w:rsidRDefault="00A04088" w:rsidP="00A04088">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p w14:paraId="7DA82C9A" w14:textId="77777777" w:rsidR="00A04088" w:rsidRDefault="00A04088" w:rsidP="00A04088">
      <w:pPr>
        <w:widowControl w:val="0"/>
        <w:numPr>
          <w:ilvl w:val="0"/>
          <w:numId w:val="3"/>
        </w:numPr>
        <w:jc w:val="both"/>
        <w:rPr>
          <w:rFonts w:eastAsia="Times New Roman" w:cs="Times New Roman"/>
          <w:sz w:val="24"/>
          <w:szCs w:val="24"/>
        </w:rPr>
      </w:pPr>
      <w:r>
        <w:rPr>
          <w:rFonts w:eastAsia="Times New Roman" w:cs="Times New Roman"/>
          <w:sz w:val="24"/>
          <w:szCs w:val="24"/>
        </w:rPr>
        <w:t xml:space="preserve">Dostawca może: </w:t>
      </w:r>
    </w:p>
    <w:p w14:paraId="37C41458" w14:textId="77777777" w:rsidR="00A04088" w:rsidRDefault="00A04088" w:rsidP="00A04088">
      <w:pPr>
        <w:widowControl w:val="0"/>
        <w:numPr>
          <w:ilvl w:val="0"/>
          <w:numId w:val="4"/>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784D4C4E" w14:textId="77777777" w:rsidR="00A04088" w:rsidRDefault="00A04088" w:rsidP="00A04088">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48755275" w14:textId="77777777" w:rsidR="00A04088" w:rsidRDefault="00A04088" w:rsidP="00A04088">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57E931BD" w14:textId="77777777" w:rsidR="00A04088" w:rsidRDefault="00A04088" w:rsidP="00A04088">
      <w:pPr>
        <w:widowControl w:val="0"/>
        <w:numPr>
          <w:ilvl w:val="0"/>
          <w:numId w:val="4"/>
        </w:numPr>
        <w:jc w:val="both"/>
        <w:rPr>
          <w:rFonts w:eastAsia="Times New Roman" w:cs="Times New Roman"/>
          <w:sz w:val="24"/>
          <w:szCs w:val="24"/>
        </w:rPr>
      </w:pPr>
      <w:r>
        <w:rPr>
          <w:rFonts w:eastAsia="Times New Roman" w:cs="Times New Roman"/>
          <w:sz w:val="24"/>
          <w:szCs w:val="24"/>
        </w:rPr>
        <w:t xml:space="preserve">zrezygnować z podwykonawstwa. </w:t>
      </w:r>
    </w:p>
    <w:p w14:paraId="2825F455" w14:textId="77777777" w:rsidR="00A04088" w:rsidRDefault="00A04088" w:rsidP="00A04088">
      <w:pPr>
        <w:pStyle w:val="Akapitzlist"/>
        <w:widowControl w:val="0"/>
        <w:numPr>
          <w:ilvl w:val="0"/>
          <w:numId w:val="3"/>
        </w:numPr>
        <w:tabs>
          <w:tab w:val="left" w:pos="0"/>
        </w:tabs>
        <w:suppressAutoHyphens w:val="0"/>
        <w:ind w:left="357" w:hanging="357"/>
        <w:jc w:val="both"/>
        <w:rPr>
          <w:rFonts w:eastAsia="Times New Roman" w:cs="Times New Roman"/>
          <w:sz w:val="24"/>
          <w:szCs w:val="24"/>
        </w:rPr>
      </w:pPr>
      <w:r>
        <w:rPr>
          <w:rFonts w:eastAsia="Times New Roman" w:cs="Times New Roman"/>
          <w:sz w:val="24"/>
          <w:szCs w:val="24"/>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531B1E18" w14:textId="77777777" w:rsidR="00A04088" w:rsidRDefault="00A04088" w:rsidP="00A04088">
      <w:pPr>
        <w:widowControl w:val="0"/>
        <w:rPr>
          <w:rFonts w:eastAsia="Times New Roman" w:cs="Times New Roman"/>
          <w:b/>
          <w:bCs/>
          <w:sz w:val="24"/>
          <w:szCs w:val="24"/>
        </w:rPr>
      </w:pPr>
    </w:p>
    <w:p w14:paraId="525E67EB"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 11</w:t>
      </w:r>
    </w:p>
    <w:p w14:paraId="0AC57D1D" w14:textId="77777777" w:rsidR="00A04088" w:rsidRDefault="00A04088" w:rsidP="00A04088">
      <w:pPr>
        <w:widowControl w:val="0"/>
        <w:numPr>
          <w:ilvl w:val="0"/>
          <w:numId w:val="22"/>
        </w:numPr>
        <w:jc w:val="both"/>
        <w:rPr>
          <w:rFonts w:eastAsia="Times New Roman" w:cs="Times New Roman"/>
          <w:sz w:val="24"/>
          <w:szCs w:val="24"/>
          <w:lang w:eastAsia="en-US"/>
        </w:rPr>
      </w:pPr>
      <w:r>
        <w:rPr>
          <w:rFonts w:eastAsia="Times New Roman" w:cs="Times New Roman"/>
          <w:sz w:val="24"/>
          <w:szCs w:val="24"/>
          <w:lang w:eastAsia="en-US"/>
        </w:rPr>
        <w:t xml:space="preserve">Wszystkie dokumenty powinny być wystawione przez Dostawcę w języku polskim (o ile przepisy prawa nie stanowią inaczej). W przypadku dokumentu sporządzonego w języku obcym, Dostawca </w:t>
      </w:r>
      <w:r>
        <w:rPr>
          <w:rFonts w:eastAsia="Times New Roman" w:cs="Times New Roman"/>
          <w:sz w:val="24"/>
          <w:szCs w:val="24"/>
          <w:lang w:eastAsia="en-US"/>
        </w:rPr>
        <w:lastRenderedPageBreak/>
        <w:t>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555D73BC" w14:textId="77777777" w:rsidR="00A04088" w:rsidRDefault="00A04088" w:rsidP="00A04088">
      <w:pPr>
        <w:widowControl w:val="0"/>
        <w:numPr>
          <w:ilvl w:val="0"/>
          <w:numId w:val="22"/>
        </w:numPr>
        <w:jc w:val="both"/>
        <w:rPr>
          <w:rFonts w:eastAsia="Times New Roman" w:cs="Times New Roman"/>
          <w:sz w:val="24"/>
          <w:szCs w:val="24"/>
          <w:lang w:eastAsia="en-US"/>
        </w:rPr>
      </w:pPr>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7D2DE7F5" w14:textId="77777777" w:rsidR="00A04088" w:rsidRDefault="00A04088" w:rsidP="00A04088">
      <w:pPr>
        <w:widowControl w:val="0"/>
        <w:jc w:val="center"/>
        <w:rPr>
          <w:rFonts w:eastAsia="Times New Roman" w:cs="Times New Roman"/>
          <w:b/>
          <w:bCs/>
          <w:sz w:val="24"/>
          <w:szCs w:val="24"/>
        </w:rPr>
      </w:pPr>
    </w:p>
    <w:p w14:paraId="65289B16" w14:textId="77777777" w:rsidR="00A04088" w:rsidRDefault="00A04088" w:rsidP="00A04088">
      <w:pPr>
        <w:widowControl w:val="0"/>
        <w:jc w:val="center"/>
        <w:rPr>
          <w:rFonts w:eastAsia="Times New Roman" w:cs="Times New Roman"/>
          <w:b/>
          <w:sz w:val="24"/>
          <w:szCs w:val="24"/>
        </w:rPr>
      </w:pPr>
    </w:p>
    <w:p w14:paraId="61D28936" w14:textId="77777777" w:rsidR="00A04088" w:rsidRDefault="00A04088" w:rsidP="00A04088">
      <w:pPr>
        <w:widowControl w:val="0"/>
        <w:jc w:val="center"/>
        <w:rPr>
          <w:rFonts w:eastAsia="Times New Roman" w:cs="Times New Roman"/>
          <w:b/>
          <w:sz w:val="24"/>
          <w:szCs w:val="24"/>
        </w:rPr>
      </w:pPr>
      <w:r>
        <w:rPr>
          <w:rFonts w:eastAsia="Times New Roman" w:cs="Times New Roman"/>
          <w:b/>
          <w:sz w:val="24"/>
          <w:szCs w:val="24"/>
        </w:rPr>
        <w:t>§ 12</w:t>
      </w:r>
    </w:p>
    <w:p w14:paraId="64E6BDDF" w14:textId="77777777" w:rsidR="00A04088" w:rsidRDefault="00A04088" w:rsidP="00A04088">
      <w:pPr>
        <w:widowControl w:val="0"/>
        <w:numPr>
          <w:ilvl w:val="0"/>
          <w:numId w:val="23"/>
        </w:numPr>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030F0B60" w14:textId="77777777" w:rsidR="00A04088" w:rsidRDefault="00A04088" w:rsidP="00A04088">
      <w:pPr>
        <w:widowControl w:val="0"/>
        <w:numPr>
          <w:ilvl w:val="0"/>
          <w:numId w:val="23"/>
        </w:numPr>
        <w:contextualSpacing/>
        <w:jc w:val="both"/>
        <w:rPr>
          <w:rFonts w:eastAsia="Calibri" w:cs="Times New Roman"/>
          <w:sz w:val="24"/>
          <w:szCs w:val="24"/>
          <w:lang w:eastAsia="pl-PL"/>
        </w:rPr>
      </w:pPr>
      <w:r>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przedmiot umowy.</w:t>
      </w:r>
    </w:p>
    <w:p w14:paraId="733422E9" w14:textId="77777777" w:rsidR="00A04088" w:rsidRDefault="00A04088" w:rsidP="00A04088">
      <w:pPr>
        <w:widowControl w:val="0"/>
        <w:numPr>
          <w:ilvl w:val="0"/>
          <w:numId w:val="23"/>
        </w:numPr>
        <w:contextualSpacing/>
        <w:jc w:val="both"/>
        <w:rPr>
          <w:rFonts w:eastAsia="Calibri" w:cs="Times New Roman"/>
          <w:sz w:val="24"/>
          <w:szCs w:val="24"/>
          <w:lang w:eastAsia="pl-PL"/>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322C37F6" w14:textId="77777777" w:rsidR="00A04088" w:rsidRDefault="00A04088" w:rsidP="00A04088">
      <w:pPr>
        <w:widowControl w:val="0"/>
        <w:jc w:val="center"/>
        <w:rPr>
          <w:rFonts w:eastAsia="Times New Roman" w:cs="Times New Roman"/>
          <w:b/>
          <w:bCs/>
          <w:sz w:val="24"/>
          <w:szCs w:val="24"/>
        </w:rPr>
      </w:pPr>
    </w:p>
    <w:p w14:paraId="656BB7C0" w14:textId="77777777" w:rsidR="00A04088" w:rsidRDefault="00A04088" w:rsidP="00A04088">
      <w:pPr>
        <w:widowControl w:val="0"/>
        <w:jc w:val="center"/>
        <w:rPr>
          <w:rFonts w:eastAsia="Times New Roman" w:cs="Times New Roman"/>
          <w:b/>
          <w:sz w:val="24"/>
          <w:szCs w:val="24"/>
        </w:rPr>
      </w:pPr>
      <w:r>
        <w:rPr>
          <w:rFonts w:eastAsia="Times New Roman" w:cs="Times New Roman"/>
          <w:b/>
          <w:sz w:val="24"/>
          <w:szCs w:val="24"/>
        </w:rPr>
        <w:t>§ 13</w:t>
      </w:r>
    </w:p>
    <w:p w14:paraId="7075235A" w14:textId="77777777" w:rsidR="00A04088" w:rsidRDefault="00A04088" w:rsidP="00A04088">
      <w:pPr>
        <w:widowControl w:val="0"/>
        <w:ind w:left="360"/>
        <w:jc w:val="center"/>
        <w:rPr>
          <w:rFonts w:eastAsia="Times New Roman" w:cs="Times New Roman"/>
          <w:b/>
          <w:sz w:val="24"/>
          <w:szCs w:val="24"/>
        </w:rPr>
      </w:pPr>
      <w:r>
        <w:rPr>
          <w:rFonts w:eastAsia="Times New Roman" w:cs="Times New Roman"/>
          <w:b/>
          <w:sz w:val="24"/>
          <w:szCs w:val="24"/>
        </w:rPr>
        <w:t>Ochrona Danych Osobowych</w:t>
      </w:r>
    </w:p>
    <w:p w14:paraId="58DA3565" w14:textId="77777777" w:rsidR="00A04088" w:rsidRDefault="00A04088" w:rsidP="00A04088">
      <w:pPr>
        <w:widowControl w:val="0"/>
        <w:numPr>
          <w:ilvl w:val="0"/>
          <w:numId w:val="24"/>
        </w:numPr>
        <w:ind w:left="357"/>
        <w:contextualSpacing/>
        <w:jc w:val="both"/>
        <w:rPr>
          <w:rFonts w:eastAsia="Calibri" w:cs="Times New Roman"/>
          <w:sz w:val="24"/>
          <w:szCs w:val="24"/>
          <w:lang w:eastAsia="en-US"/>
        </w:rPr>
      </w:pPr>
      <w:r>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463F4DB7" w14:textId="77777777" w:rsidR="00A04088" w:rsidRDefault="00A04088" w:rsidP="00A04088">
      <w:pPr>
        <w:widowControl w:val="0"/>
        <w:numPr>
          <w:ilvl w:val="0"/>
          <w:numId w:val="24"/>
        </w:numPr>
        <w:jc w:val="both"/>
        <w:rPr>
          <w:rFonts w:eastAsia="Times New Roman" w:cs="Times New Roman"/>
          <w:sz w:val="24"/>
          <w:szCs w:val="24"/>
        </w:rPr>
      </w:pPr>
      <w:r>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5954026" w14:textId="77777777" w:rsidR="00A04088" w:rsidRDefault="00A04088" w:rsidP="00A04088">
      <w:pPr>
        <w:widowControl w:val="0"/>
        <w:numPr>
          <w:ilvl w:val="0"/>
          <w:numId w:val="24"/>
        </w:numPr>
        <w:jc w:val="both"/>
        <w:rPr>
          <w:rFonts w:eastAsia="Calibri" w:cs="Times New Roman"/>
          <w:sz w:val="24"/>
          <w:szCs w:val="24"/>
          <w:lang w:eastAsia="en-US"/>
        </w:rPr>
      </w:pPr>
      <w:r>
        <w:rPr>
          <w:rFonts w:eastAsia="Calibri" w:cs="Times New Roman"/>
          <w:sz w:val="24"/>
          <w:szCs w:val="24"/>
          <w:lang w:eastAsia="en-US"/>
        </w:rPr>
        <w:t>Zamawiający jako Administrator, zawrze z Dostawcą, jako Podmiotem przetwarzającym, odrębną umowę, o której mowa w art. 28 ust. 3 Rozporządzenia wskazanego w ust. 1 - załącznik nr 3 do niniejszej umowy.</w:t>
      </w:r>
    </w:p>
    <w:p w14:paraId="49CA9D0A" w14:textId="77777777" w:rsidR="00A04088" w:rsidRDefault="00A04088" w:rsidP="00A04088">
      <w:pPr>
        <w:widowControl w:val="0"/>
        <w:jc w:val="both"/>
        <w:rPr>
          <w:rFonts w:eastAsia="Times New Roman" w:cs="Times New Roman"/>
          <w:sz w:val="24"/>
          <w:szCs w:val="24"/>
          <w:lang w:eastAsia="en-US"/>
        </w:rPr>
      </w:pPr>
    </w:p>
    <w:p w14:paraId="7CF75B0D" w14:textId="77777777" w:rsidR="00A04088" w:rsidRDefault="00A04088" w:rsidP="00A04088">
      <w:pPr>
        <w:widowControl w:val="0"/>
        <w:rPr>
          <w:rFonts w:eastAsia="Times New Roman" w:cs="Times New Roman"/>
          <w:b/>
          <w:bCs/>
          <w:sz w:val="24"/>
          <w:szCs w:val="24"/>
        </w:rPr>
      </w:pPr>
    </w:p>
    <w:p w14:paraId="386CFA6F" w14:textId="77777777" w:rsidR="00A04088" w:rsidRDefault="00A04088" w:rsidP="00A04088">
      <w:pPr>
        <w:widowControl w:val="0"/>
        <w:rPr>
          <w:rFonts w:eastAsia="Calibri" w:cs="Times New Roman"/>
          <w:sz w:val="24"/>
          <w:szCs w:val="24"/>
        </w:rPr>
      </w:pPr>
    </w:p>
    <w:p w14:paraId="47D03FC7" w14:textId="77777777" w:rsidR="00A04088" w:rsidRDefault="00A04088" w:rsidP="00A04088">
      <w:pPr>
        <w:widowControl w:val="0"/>
        <w:rPr>
          <w:rFonts w:eastAsia="Calibri" w:cs="Times New Roman"/>
          <w:sz w:val="24"/>
          <w:szCs w:val="24"/>
        </w:rPr>
      </w:pPr>
    </w:p>
    <w:p w14:paraId="1B2B8BC3" w14:textId="77777777" w:rsidR="00A04088" w:rsidRDefault="00A04088" w:rsidP="00A04088">
      <w:pPr>
        <w:widowControl w:val="0"/>
        <w:rPr>
          <w:rFonts w:eastAsia="Calibri" w:cs="Times New Roman"/>
          <w:sz w:val="24"/>
          <w:szCs w:val="24"/>
        </w:rPr>
      </w:pPr>
    </w:p>
    <w:p w14:paraId="709D82D7" w14:textId="77777777" w:rsidR="00A04088" w:rsidRDefault="00A04088" w:rsidP="00A04088">
      <w:pPr>
        <w:widowControl w:val="0"/>
        <w:rPr>
          <w:rFonts w:eastAsia="Calibri" w:cs="Times New Roman"/>
          <w:sz w:val="24"/>
          <w:szCs w:val="24"/>
        </w:rPr>
      </w:pPr>
    </w:p>
    <w:p w14:paraId="65B16B7D" w14:textId="77777777" w:rsidR="00A04088" w:rsidRDefault="00A04088" w:rsidP="00A04088">
      <w:pPr>
        <w:widowControl w:val="0"/>
        <w:rPr>
          <w:rFonts w:eastAsia="Calibri" w:cs="Times New Roman"/>
          <w:sz w:val="24"/>
          <w:szCs w:val="24"/>
        </w:rPr>
      </w:pPr>
      <w:r>
        <w:rPr>
          <w:rFonts w:eastAsia="Calibri" w:cs="Times New Roman"/>
          <w:sz w:val="24"/>
          <w:szCs w:val="24"/>
        </w:rPr>
        <w:t>Załączniki do umowy:</w:t>
      </w:r>
    </w:p>
    <w:p w14:paraId="62757E23" w14:textId="77777777" w:rsidR="00A04088" w:rsidRDefault="00A04088" w:rsidP="00A04088">
      <w:pPr>
        <w:widowControl w:val="0"/>
        <w:numPr>
          <w:ilvl w:val="0"/>
          <w:numId w:val="25"/>
        </w:numPr>
        <w:rPr>
          <w:rFonts w:eastAsia="Times New Roman" w:cs="Times New Roman"/>
          <w:sz w:val="24"/>
          <w:szCs w:val="24"/>
        </w:rPr>
      </w:pPr>
      <w:r>
        <w:rPr>
          <w:rFonts w:eastAsia="Times New Roman" w:cs="Times New Roman"/>
          <w:sz w:val="24"/>
          <w:szCs w:val="24"/>
        </w:rPr>
        <w:t>Opis przedmiotu zamówienia.</w:t>
      </w:r>
    </w:p>
    <w:p w14:paraId="5074FBDA" w14:textId="77777777" w:rsidR="00A04088" w:rsidRDefault="00A04088" w:rsidP="00A04088">
      <w:pPr>
        <w:widowControl w:val="0"/>
        <w:numPr>
          <w:ilvl w:val="0"/>
          <w:numId w:val="25"/>
        </w:numPr>
        <w:rPr>
          <w:rFonts w:eastAsia="Times New Roman" w:cs="Times New Roman"/>
          <w:sz w:val="24"/>
          <w:szCs w:val="24"/>
        </w:rPr>
      </w:pPr>
      <w:r>
        <w:rPr>
          <w:rFonts w:eastAsia="Times New Roman" w:cs="Times New Roman"/>
          <w:sz w:val="24"/>
          <w:szCs w:val="24"/>
        </w:rPr>
        <w:t>Protokół zdawczo-odbiorczy/protokół ze szkolenia.</w:t>
      </w:r>
    </w:p>
    <w:p w14:paraId="32EEACB1" w14:textId="77777777" w:rsidR="00A04088" w:rsidRDefault="00A04088" w:rsidP="00A04088">
      <w:pPr>
        <w:widowControl w:val="0"/>
        <w:numPr>
          <w:ilvl w:val="0"/>
          <w:numId w:val="25"/>
        </w:numPr>
        <w:rPr>
          <w:rFonts w:eastAsia="Times New Roman" w:cs="Times New Roman"/>
          <w:sz w:val="24"/>
          <w:szCs w:val="24"/>
        </w:rPr>
      </w:pPr>
      <w:r>
        <w:rPr>
          <w:rFonts w:eastAsia="Times New Roman" w:cs="Times New Roman"/>
          <w:sz w:val="24"/>
          <w:szCs w:val="24"/>
        </w:rPr>
        <w:t>Umowa powierzenia przetwarzania danych.</w:t>
      </w:r>
    </w:p>
    <w:p w14:paraId="0963DB9E" w14:textId="77777777" w:rsidR="00A04088" w:rsidRDefault="00A04088" w:rsidP="00A04088">
      <w:pPr>
        <w:widowControl w:val="0"/>
        <w:jc w:val="right"/>
        <w:rPr>
          <w:rFonts w:eastAsia="Times New Roman" w:cs="Times New Roman"/>
          <w:b/>
          <w:bCs/>
          <w:sz w:val="24"/>
          <w:szCs w:val="24"/>
        </w:rPr>
      </w:pPr>
      <w:r>
        <w:rPr>
          <w:rFonts w:eastAsia="Times New Roman" w:cs="Times New Roman"/>
          <w:b/>
          <w:bCs/>
          <w:sz w:val="24"/>
          <w:szCs w:val="24"/>
        </w:rPr>
        <w:br w:type="page"/>
      </w:r>
      <w:r>
        <w:rPr>
          <w:rFonts w:eastAsia="Times New Roman" w:cs="Times New Roman"/>
          <w:b/>
          <w:bCs/>
          <w:sz w:val="24"/>
          <w:szCs w:val="24"/>
        </w:rPr>
        <w:lastRenderedPageBreak/>
        <w:t>ZAŁĄCZNIK NR 1 DO UMOWY</w:t>
      </w:r>
    </w:p>
    <w:p w14:paraId="56ED03A7" w14:textId="77777777" w:rsidR="00A04088" w:rsidRDefault="00A04088" w:rsidP="00A04088">
      <w:pPr>
        <w:widowControl w:val="0"/>
        <w:rPr>
          <w:rFonts w:eastAsia="Times New Roman" w:cs="Times New Roman"/>
          <w:strike/>
          <w:sz w:val="24"/>
          <w:szCs w:val="24"/>
        </w:rPr>
      </w:pPr>
    </w:p>
    <w:p w14:paraId="5DB213E7" w14:textId="77777777" w:rsidR="00A04088" w:rsidRDefault="00A04088" w:rsidP="00A04088">
      <w:pPr>
        <w:widowControl w:val="0"/>
        <w:rPr>
          <w:rFonts w:eastAsia="Times New Roman" w:cs="Times New Roman"/>
          <w:strike/>
          <w:sz w:val="24"/>
          <w:szCs w:val="24"/>
        </w:rPr>
      </w:pPr>
    </w:p>
    <w:p w14:paraId="13B276E3" w14:textId="77777777" w:rsidR="00A04088" w:rsidRDefault="00A04088" w:rsidP="00A04088">
      <w:pPr>
        <w:widowControl w:val="0"/>
        <w:jc w:val="center"/>
        <w:rPr>
          <w:rFonts w:eastAsia="Times New Roman" w:cs="Times New Roman"/>
          <w:b/>
          <w:bCs/>
          <w:sz w:val="24"/>
          <w:szCs w:val="24"/>
        </w:rPr>
      </w:pPr>
      <w:r>
        <w:rPr>
          <w:rFonts w:eastAsia="Times New Roman" w:cs="Times New Roman"/>
          <w:b/>
          <w:bCs/>
          <w:sz w:val="24"/>
          <w:szCs w:val="24"/>
        </w:rPr>
        <w:t>Formularz cenowy wraz ze szczegółowym opisem przedmiotu zamówienia</w:t>
      </w:r>
    </w:p>
    <w:p w14:paraId="4087A081" w14:textId="77777777" w:rsidR="00A04088" w:rsidRDefault="00A04088" w:rsidP="00A04088">
      <w:pPr>
        <w:widowControl w:val="0"/>
        <w:rPr>
          <w:rFonts w:eastAsia="Times New Roman" w:cs="Times New Roman"/>
          <w:strike/>
          <w:sz w:val="24"/>
          <w:szCs w:val="24"/>
        </w:rPr>
      </w:pPr>
    </w:p>
    <w:p w14:paraId="2E255DFD" w14:textId="77777777" w:rsidR="00A04088" w:rsidRDefault="00A04088" w:rsidP="00A04088">
      <w:pPr>
        <w:widowControl w:val="0"/>
        <w:rPr>
          <w:rFonts w:eastAsia="Times New Roman" w:cs="Times New Roman"/>
          <w:sz w:val="24"/>
          <w:szCs w:val="24"/>
        </w:rPr>
      </w:pPr>
    </w:p>
    <w:p w14:paraId="6A9386AD" w14:textId="77777777" w:rsidR="00A04088" w:rsidRDefault="00A04088" w:rsidP="00A04088">
      <w:pPr>
        <w:widowControl w:val="0"/>
        <w:rPr>
          <w:rFonts w:eastAsia="Times New Roman" w:cs="Times New Roman"/>
          <w:sz w:val="24"/>
          <w:szCs w:val="24"/>
        </w:rPr>
      </w:pPr>
    </w:p>
    <w:p w14:paraId="38A29DE6" w14:textId="77777777" w:rsidR="00A04088" w:rsidRDefault="00A04088" w:rsidP="00A04088">
      <w:pPr>
        <w:widowControl w:val="0"/>
        <w:rPr>
          <w:rFonts w:eastAsia="Times New Roman" w:cs="Times New Roman"/>
          <w:sz w:val="24"/>
          <w:szCs w:val="24"/>
        </w:rPr>
      </w:pPr>
    </w:p>
    <w:p w14:paraId="51904E7B" w14:textId="77777777" w:rsidR="00A04088" w:rsidRDefault="00A04088" w:rsidP="00A04088">
      <w:pPr>
        <w:widowControl w:val="0"/>
        <w:jc w:val="center"/>
        <w:rPr>
          <w:rFonts w:eastAsia="Times New Roman" w:cs="Times New Roman"/>
          <w:b/>
          <w:bCs/>
          <w:color w:val="7B7B7B" w:themeColor="accent3" w:themeShade="BF"/>
        </w:rPr>
      </w:pPr>
    </w:p>
    <w:p w14:paraId="281F9AEE" w14:textId="77777777" w:rsidR="00A04088" w:rsidRDefault="00A04088" w:rsidP="00A04088">
      <w:pPr>
        <w:widowControl w:val="0"/>
        <w:rPr>
          <w:rFonts w:eastAsia="Times New Roman" w:cs="Times New Roman"/>
          <w:color w:val="7B7B7B" w:themeColor="accent3" w:themeShade="BF"/>
        </w:rPr>
      </w:pPr>
    </w:p>
    <w:p w14:paraId="5F87528F" w14:textId="77777777" w:rsidR="00A04088" w:rsidRDefault="00A04088" w:rsidP="00A04088">
      <w:pPr>
        <w:widowControl w:val="0"/>
        <w:ind w:left="6381"/>
        <w:jc w:val="right"/>
        <w:rPr>
          <w:rFonts w:eastAsia="Times New Roman" w:cs="Times New Roman"/>
          <w:b/>
          <w:bCs/>
          <w:color w:val="7B7B7B" w:themeColor="accent3" w:themeShade="BF"/>
        </w:rPr>
      </w:pPr>
    </w:p>
    <w:p w14:paraId="65771755" w14:textId="77777777" w:rsidR="00A04088" w:rsidRDefault="00A04088" w:rsidP="00A04088">
      <w:pPr>
        <w:widowControl w:val="0"/>
        <w:rPr>
          <w:rFonts w:eastAsia="Times New Roman" w:cs="Times New Roman"/>
          <w:b/>
          <w:bCs/>
          <w:color w:val="7B7B7B" w:themeColor="accent3" w:themeShade="BF"/>
        </w:rPr>
      </w:pPr>
    </w:p>
    <w:p w14:paraId="24C6FA7D" w14:textId="77777777" w:rsidR="00A04088" w:rsidRDefault="00A04088" w:rsidP="00A04088">
      <w:pPr>
        <w:widowControl w:val="0"/>
        <w:rPr>
          <w:rFonts w:eastAsia="Times New Roman" w:cs="Times New Roman"/>
          <w:b/>
          <w:bCs/>
          <w:color w:val="7B7B7B" w:themeColor="accent3" w:themeShade="BF"/>
        </w:rPr>
      </w:pPr>
    </w:p>
    <w:p w14:paraId="00844263" w14:textId="77777777" w:rsidR="00A04088" w:rsidRDefault="00A04088" w:rsidP="00A04088">
      <w:pPr>
        <w:widowControl w:val="0"/>
        <w:rPr>
          <w:rFonts w:eastAsia="Times New Roman" w:cs="Times New Roman"/>
          <w:b/>
        </w:rPr>
      </w:pPr>
      <w:r>
        <w:rPr>
          <w:rFonts w:eastAsia="Times New Roman" w:cs="Times New Roman"/>
          <w:b/>
        </w:rPr>
        <w:br w:type="page"/>
      </w:r>
    </w:p>
    <w:p w14:paraId="6CF3938C" w14:textId="77777777" w:rsidR="00A04088" w:rsidRDefault="00A04088" w:rsidP="00A04088">
      <w:pPr>
        <w:widowControl w:val="0"/>
        <w:ind w:left="6381"/>
        <w:jc w:val="right"/>
        <w:rPr>
          <w:rFonts w:eastAsia="Times New Roman" w:cs="Times New Roman"/>
          <w:b/>
          <w:bCs/>
          <w:sz w:val="24"/>
          <w:szCs w:val="24"/>
        </w:rPr>
      </w:pPr>
      <w:r>
        <w:rPr>
          <w:rFonts w:eastAsia="Times New Roman" w:cs="Times New Roman"/>
          <w:b/>
          <w:bCs/>
          <w:sz w:val="24"/>
          <w:szCs w:val="24"/>
        </w:rPr>
        <w:lastRenderedPageBreak/>
        <w:t>ZAŁĄCZNIK NR 2 DO UMOWY</w:t>
      </w:r>
    </w:p>
    <w:p w14:paraId="57705BEB" w14:textId="77777777" w:rsidR="00A04088" w:rsidRDefault="00A04088" w:rsidP="00A04088">
      <w:pPr>
        <w:widowControl w:val="0"/>
        <w:jc w:val="right"/>
        <w:rPr>
          <w:rFonts w:eastAsia="Calibri" w:cs="Times New Roman"/>
          <w:sz w:val="24"/>
          <w:szCs w:val="24"/>
          <w:lang w:eastAsia="pl-PL"/>
        </w:rPr>
      </w:pPr>
      <w:r>
        <w:rPr>
          <w:rFonts w:eastAsia="Times New Roman" w:cs="Times New Roman"/>
          <w:sz w:val="24"/>
          <w:szCs w:val="24"/>
        </w:rPr>
        <w:tab/>
      </w:r>
      <w:r>
        <w:rPr>
          <w:rFonts w:eastAsia="Times New Roman" w:cs="Times New Roman"/>
          <w:b/>
          <w:sz w:val="24"/>
          <w:szCs w:val="24"/>
        </w:rPr>
        <w:t xml:space="preserve">                                                                                                                     CZĘŚĆ A</w:t>
      </w:r>
    </w:p>
    <w:p w14:paraId="0C8327B5" w14:textId="77777777" w:rsidR="00A04088" w:rsidRDefault="00A04088" w:rsidP="00A04088">
      <w:pPr>
        <w:widowControl w:val="0"/>
        <w:jc w:val="center"/>
        <w:rPr>
          <w:rFonts w:eastAsia="Times New Roman" w:cs="Times New Roman"/>
          <w:b/>
          <w:sz w:val="24"/>
          <w:szCs w:val="24"/>
        </w:rPr>
      </w:pPr>
    </w:p>
    <w:p w14:paraId="1E96FC5C" w14:textId="77777777" w:rsidR="00A04088" w:rsidRDefault="00A04088" w:rsidP="00A04088">
      <w:pPr>
        <w:widowControl w:val="0"/>
        <w:jc w:val="center"/>
        <w:rPr>
          <w:rFonts w:eastAsia="Times New Roman" w:cs="Times New Roman"/>
          <w:b/>
          <w:sz w:val="24"/>
          <w:szCs w:val="24"/>
        </w:rPr>
      </w:pPr>
      <w:r>
        <w:rPr>
          <w:rFonts w:eastAsia="Times New Roman" w:cs="Times New Roman"/>
          <w:b/>
          <w:sz w:val="24"/>
          <w:szCs w:val="24"/>
        </w:rPr>
        <w:t>Protokół zdawczo-odbiorczy</w:t>
      </w:r>
    </w:p>
    <w:p w14:paraId="215C1257" w14:textId="77777777" w:rsidR="00A04088" w:rsidRDefault="00A04088" w:rsidP="00A04088">
      <w:pPr>
        <w:widowControl w:val="0"/>
        <w:jc w:val="center"/>
        <w:rPr>
          <w:rFonts w:eastAsia="Times New Roman" w:cs="Times New Roman"/>
          <w:b/>
          <w:sz w:val="24"/>
          <w:szCs w:val="24"/>
        </w:rPr>
      </w:pPr>
      <w:r>
        <w:rPr>
          <w:rFonts w:eastAsia="Times New Roman" w:cs="Times New Roman"/>
          <w:b/>
          <w:sz w:val="24"/>
          <w:szCs w:val="24"/>
        </w:rPr>
        <w:t>Dotyczy umowy nr ............ z dnia ...................</w:t>
      </w:r>
    </w:p>
    <w:p w14:paraId="643860EE" w14:textId="77777777" w:rsidR="00A04088" w:rsidRDefault="00A04088" w:rsidP="00A04088">
      <w:pPr>
        <w:widowControl w:val="0"/>
        <w:rPr>
          <w:rFonts w:eastAsia="Times New Roman" w:cs="Times New Roman"/>
          <w:b/>
          <w:sz w:val="24"/>
          <w:szCs w:val="24"/>
        </w:rPr>
      </w:pPr>
    </w:p>
    <w:p w14:paraId="61EB75AE" w14:textId="77777777" w:rsidR="00A04088" w:rsidRDefault="00A04088" w:rsidP="00A04088">
      <w:pPr>
        <w:widowControl w:val="0"/>
        <w:rPr>
          <w:rFonts w:eastAsia="Times New Roman" w:cs="Times New Roman"/>
          <w:b/>
          <w:sz w:val="24"/>
          <w:szCs w:val="24"/>
        </w:rPr>
      </w:pPr>
      <w:r>
        <w:rPr>
          <w:rFonts w:eastAsia="Times New Roman" w:cs="Times New Roman"/>
          <w:b/>
          <w:sz w:val="24"/>
          <w:szCs w:val="24"/>
        </w:rPr>
        <w:t xml:space="preserve">CZĘŚĆ A </w:t>
      </w:r>
    </w:p>
    <w:p w14:paraId="210E91A5" w14:textId="77777777" w:rsidR="00A04088" w:rsidRDefault="00A04088" w:rsidP="00A04088">
      <w:pPr>
        <w:widowControl w:val="0"/>
        <w:jc w:val="center"/>
        <w:rPr>
          <w:rFonts w:eastAsia="Times New Roman" w:cs="Times New Roman"/>
          <w:b/>
          <w:sz w:val="24"/>
          <w:szCs w:val="24"/>
        </w:rPr>
      </w:pPr>
      <w:r>
        <w:rPr>
          <w:rFonts w:eastAsia="Times New Roman" w:cs="Times New Roman"/>
          <w:b/>
          <w:sz w:val="24"/>
          <w:szCs w:val="24"/>
        </w:rPr>
        <w:t>DOSTAWA, MONTAŻ, URUCHOMIENIE</w:t>
      </w:r>
    </w:p>
    <w:p w14:paraId="46F61CF7" w14:textId="77777777" w:rsidR="00A04088" w:rsidRDefault="00A04088" w:rsidP="00A04088">
      <w:pPr>
        <w:widowControl w:val="0"/>
        <w:rPr>
          <w:rFonts w:eastAsia="Times New Roman" w:cs="Times New Roman"/>
          <w:b/>
          <w:sz w:val="24"/>
          <w:szCs w:val="24"/>
        </w:rPr>
      </w:pPr>
    </w:p>
    <w:p w14:paraId="6AC20825" w14:textId="77777777" w:rsidR="00A04088" w:rsidRDefault="00A04088" w:rsidP="00A04088">
      <w:pPr>
        <w:widowControl w:val="0"/>
        <w:jc w:val="both"/>
        <w:rPr>
          <w:rFonts w:eastAsia="Times New Roman" w:cs="Times New Roman"/>
          <w:bCs/>
          <w:sz w:val="24"/>
          <w:szCs w:val="24"/>
        </w:rPr>
      </w:pPr>
      <w:r>
        <w:rPr>
          <w:rFonts w:eastAsia="Times New Roman" w:cs="Times New Roman"/>
          <w:bCs/>
          <w:sz w:val="24"/>
          <w:szCs w:val="24"/>
        </w:rPr>
        <w:t>W dniu ....................... dostarczono do Zamawiającego, do budynku Szpitala przy Al. Focha 33 w Krakowie niżej wymieniony aparat/sprzęt wraz z niezbędnym wyposażeniem i oprzyrządowaniem.</w:t>
      </w:r>
    </w:p>
    <w:p w14:paraId="30BF5A2B" w14:textId="77777777" w:rsidR="00A04088" w:rsidRDefault="00A04088" w:rsidP="00A04088">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90"/>
        <w:gridCol w:w="1054"/>
        <w:gridCol w:w="1030"/>
        <w:gridCol w:w="1259"/>
        <w:gridCol w:w="1830"/>
        <w:gridCol w:w="1308"/>
        <w:gridCol w:w="1281"/>
      </w:tblGrid>
      <w:tr w:rsidR="00A04088" w14:paraId="737C98FF" w14:textId="77777777" w:rsidTr="00A04088">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F2FE96" w14:textId="77777777" w:rsidR="00A04088" w:rsidRDefault="00A04088">
            <w:pPr>
              <w:widowControl w:val="0"/>
              <w:jc w:val="center"/>
              <w:rPr>
                <w:rFonts w:eastAsia="Times New Roman" w:cs="Times New Roman"/>
                <w:b/>
              </w:rPr>
            </w:pPr>
            <w:r>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1D879A" w14:textId="77777777" w:rsidR="00A04088" w:rsidRDefault="00A04088">
            <w:pPr>
              <w:widowControl w:val="0"/>
              <w:jc w:val="center"/>
              <w:rPr>
                <w:rFonts w:eastAsia="Times New Roman" w:cs="Times New Roman"/>
                <w:b/>
              </w:rPr>
            </w:pPr>
            <w:r>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7E7E0E3" w14:textId="77777777" w:rsidR="00A04088" w:rsidRDefault="00A04088">
            <w:pPr>
              <w:widowControl w:val="0"/>
              <w:jc w:val="center"/>
              <w:rPr>
                <w:rFonts w:eastAsia="Times New Roman" w:cs="Times New Roman"/>
                <w:b/>
              </w:rPr>
            </w:pPr>
            <w:r>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5AB11F2" w14:textId="77777777" w:rsidR="00A04088" w:rsidRDefault="00A04088">
            <w:pPr>
              <w:widowControl w:val="0"/>
              <w:jc w:val="center"/>
              <w:rPr>
                <w:rFonts w:eastAsia="Times New Roman" w:cs="Times New Roman"/>
                <w:b/>
              </w:rPr>
            </w:pPr>
            <w:r>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EDC62F1" w14:textId="77777777" w:rsidR="00A04088" w:rsidRDefault="00A04088">
            <w:pPr>
              <w:widowControl w:val="0"/>
              <w:jc w:val="center"/>
              <w:rPr>
                <w:rFonts w:eastAsia="Times New Roman" w:cs="Times New Roman"/>
                <w:b/>
              </w:rPr>
            </w:pPr>
            <w:r>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7CCBA01" w14:textId="77777777" w:rsidR="00A04088" w:rsidRDefault="00A04088">
            <w:pPr>
              <w:widowControl w:val="0"/>
              <w:jc w:val="center"/>
              <w:rPr>
                <w:rFonts w:eastAsia="Times New Roman" w:cs="Times New Roman"/>
                <w:b/>
              </w:rPr>
            </w:pPr>
            <w:r>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40874FB" w14:textId="77777777" w:rsidR="00A04088" w:rsidRDefault="00A04088">
            <w:pPr>
              <w:widowControl w:val="0"/>
              <w:jc w:val="center"/>
              <w:rPr>
                <w:rFonts w:eastAsia="Times New Roman" w:cs="Times New Roman"/>
                <w:b/>
              </w:rPr>
            </w:pPr>
            <w:r>
              <w:rPr>
                <w:rFonts w:eastAsia="Times New Roman" w:cs="Times New Roman"/>
                <w:b/>
              </w:rPr>
              <w:t>Uwagi dotyczące instalacji</w:t>
            </w:r>
          </w:p>
        </w:tc>
      </w:tr>
      <w:tr w:rsidR="00A04088" w14:paraId="4D6814EE" w14:textId="77777777" w:rsidTr="00A04088">
        <w:tc>
          <w:tcPr>
            <w:tcW w:w="2293" w:type="dxa"/>
            <w:tcBorders>
              <w:top w:val="single" w:sz="4" w:space="0" w:color="000000"/>
              <w:left w:val="single" w:sz="4" w:space="0" w:color="000000"/>
              <w:bottom w:val="single" w:sz="4" w:space="0" w:color="000000"/>
              <w:right w:val="single" w:sz="4" w:space="0" w:color="000000"/>
            </w:tcBorders>
          </w:tcPr>
          <w:p w14:paraId="0E066A59" w14:textId="77777777" w:rsidR="00A04088" w:rsidRDefault="00A04088">
            <w:pPr>
              <w:widowControl w:val="0"/>
              <w:rPr>
                <w:rFonts w:eastAsia="Times New Roman" w:cs="Times New Roman"/>
                <w:b/>
              </w:rPr>
            </w:pPr>
            <w:r>
              <w:rPr>
                <w:rFonts w:eastAsia="Times New Roman" w:cs="Times New Roman"/>
                <w:b/>
              </w:rPr>
              <w:t>1.</w:t>
            </w:r>
          </w:p>
          <w:p w14:paraId="272A879D" w14:textId="77777777" w:rsidR="00A04088" w:rsidRDefault="00A04088">
            <w:pPr>
              <w:widowControl w:val="0"/>
              <w:rPr>
                <w:rFonts w:eastAsia="Times New Roman" w:cs="Times New Roman"/>
                <w:b/>
              </w:rPr>
            </w:pPr>
          </w:p>
          <w:p w14:paraId="25A15D1E" w14:textId="77777777" w:rsidR="00A04088" w:rsidRDefault="00A04088">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3A7DFB86" w14:textId="77777777" w:rsidR="00A04088" w:rsidRDefault="00A04088">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0E27234B" w14:textId="77777777" w:rsidR="00A04088" w:rsidRDefault="00A04088">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0E819F09" w14:textId="77777777" w:rsidR="00A04088" w:rsidRDefault="00A04088">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1DBEC4E2" w14:textId="77777777" w:rsidR="00A04088" w:rsidRDefault="00A04088">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3A93D6D0" w14:textId="77777777" w:rsidR="00A04088" w:rsidRDefault="00A04088">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54A4B2B1" w14:textId="77777777" w:rsidR="00A04088" w:rsidRDefault="00A04088">
            <w:pPr>
              <w:widowControl w:val="0"/>
              <w:rPr>
                <w:rFonts w:eastAsia="Times New Roman" w:cs="Times New Roman"/>
                <w:b/>
              </w:rPr>
            </w:pPr>
          </w:p>
        </w:tc>
      </w:tr>
    </w:tbl>
    <w:p w14:paraId="2CF7C621" w14:textId="77777777" w:rsidR="00A04088" w:rsidRDefault="00A04088" w:rsidP="00A04088">
      <w:pPr>
        <w:widowControl w:val="0"/>
        <w:rPr>
          <w:rFonts w:ascii="Arial" w:eastAsia="Times New Roman" w:hAnsi="Arial" w:cs="Arial"/>
        </w:rPr>
      </w:pPr>
    </w:p>
    <w:p w14:paraId="3878A765" w14:textId="77777777" w:rsidR="00A04088" w:rsidRDefault="00A04088" w:rsidP="00A04088">
      <w:pPr>
        <w:widowControl w:val="0"/>
        <w:rPr>
          <w:rFonts w:eastAsia="Times New Roman" w:cs="Times New Roman"/>
          <w:sz w:val="24"/>
          <w:szCs w:val="24"/>
        </w:rPr>
      </w:pPr>
      <w:r>
        <w:rPr>
          <w:rFonts w:eastAsia="Times New Roman" w:cs="Times New Roman"/>
          <w:sz w:val="24"/>
          <w:szCs w:val="24"/>
        </w:rPr>
        <w:t>Strony zgodnie stwierdzają:</w:t>
      </w:r>
    </w:p>
    <w:p w14:paraId="07BAAB81" w14:textId="77777777" w:rsidR="00A04088" w:rsidRDefault="00A04088" w:rsidP="00A04088">
      <w:pPr>
        <w:widowControl w:val="0"/>
        <w:numPr>
          <w:ilvl w:val="0"/>
          <w:numId w:val="26"/>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terminowe wywiązanie się Dostawcy z postanowień zawartej z nim umowy,</w:t>
      </w:r>
    </w:p>
    <w:p w14:paraId="1F52373A" w14:textId="77777777" w:rsidR="00A04088" w:rsidRDefault="00A04088" w:rsidP="00A04088">
      <w:pPr>
        <w:widowControl w:val="0"/>
        <w:numPr>
          <w:ilvl w:val="0"/>
          <w:numId w:val="26"/>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dokonanie prawidłowej instalacji/montażu i uruchomienia przedmiotu umowy,</w:t>
      </w:r>
    </w:p>
    <w:p w14:paraId="301D6ADD" w14:textId="77777777" w:rsidR="00A04088" w:rsidRDefault="00A04088" w:rsidP="00A04088">
      <w:pPr>
        <w:widowControl w:val="0"/>
        <w:numPr>
          <w:ilvl w:val="0"/>
          <w:numId w:val="26"/>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 xml:space="preserve">dostarczenie kompletnej dokumentacji </w:t>
      </w:r>
      <w:r>
        <w:rPr>
          <w:rFonts w:eastAsia="Calibri" w:cs="Times New Roman"/>
          <w:sz w:val="24"/>
          <w:szCs w:val="24"/>
          <w:lang w:eastAsia="pl-PL"/>
        </w:rPr>
        <w:t>(zgłoszenie do rejestru wyrobów medycznych, certyfikat potwierdzający posiadanie znaku CE, karta gwarancyjna, paszport techniczny i instrukcja użytkowania)</w:t>
      </w:r>
      <w:r>
        <w:rPr>
          <w:rFonts w:eastAsia="Times New Roman" w:cs="Times New Roman"/>
          <w:sz w:val="24"/>
          <w:szCs w:val="24"/>
        </w:rPr>
        <w:t xml:space="preserve"> w języku polskim o ile przepisy prawa nie stanowią inaczej,</w:t>
      </w:r>
    </w:p>
    <w:p w14:paraId="73995C00" w14:textId="77777777" w:rsidR="00A04088" w:rsidRDefault="00A04088" w:rsidP="00A04088">
      <w:pPr>
        <w:widowControl w:val="0"/>
        <w:numPr>
          <w:ilvl w:val="0"/>
          <w:numId w:val="26"/>
        </w:numPr>
        <w:tabs>
          <w:tab w:val="left" w:pos="1992"/>
        </w:tabs>
        <w:contextualSpacing/>
        <w:jc w:val="both"/>
        <w:textAlignment w:val="baseline"/>
        <w:rPr>
          <w:rFonts w:eastAsia="Times New Roman" w:cs="Times New Roman"/>
          <w:sz w:val="24"/>
          <w:szCs w:val="24"/>
        </w:rPr>
      </w:pPr>
      <w:r>
        <w:rPr>
          <w:rFonts w:eastAsia="Times New Roman" w:cs="Times New Roman"/>
          <w:sz w:val="24"/>
          <w:szCs w:val="24"/>
        </w:rPr>
        <w:t>przeszkolenie wskazanego personelu Zamawiającego bezpośrednio po uruchomieniu</w:t>
      </w:r>
      <w:r>
        <w:rPr>
          <w:rFonts w:eastAsia="Times New Roman" w:cs="Times New Roman"/>
          <w:sz w:val="24"/>
          <w:szCs w:val="24"/>
          <w:lang w:eastAsia="pl-PL"/>
        </w:rPr>
        <w:t xml:space="preserve"> (I szkolenie w miejscu zamontowania aparatu/sprzętu u Zamawiającego). </w:t>
      </w:r>
    </w:p>
    <w:p w14:paraId="5D6B6349" w14:textId="77777777" w:rsidR="00A04088" w:rsidRDefault="00A04088" w:rsidP="00A04088">
      <w:pPr>
        <w:widowControl w:val="0"/>
        <w:ind w:left="180"/>
        <w:contextualSpacing/>
        <w:rPr>
          <w:rFonts w:eastAsia="Times New Roman" w:cs="Times New Roman"/>
          <w:sz w:val="24"/>
          <w:szCs w:val="24"/>
          <w:u w:val="single"/>
        </w:rPr>
      </w:pPr>
    </w:p>
    <w:p w14:paraId="7BCCC7F3" w14:textId="77777777" w:rsidR="00A04088" w:rsidRDefault="00A04088" w:rsidP="00A04088">
      <w:pPr>
        <w:widowControl w:val="0"/>
        <w:ind w:left="180"/>
        <w:contextualSpacing/>
        <w:rPr>
          <w:rFonts w:eastAsia="Times New Roman" w:cs="Times New Roman"/>
          <w:sz w:val="24"/>
          <w:szCs w:val="24"/>
          <w:lang w:eastAsia="pl-PL"/>
        </w:rPr>
      </w:pPr>
      <w:r>
        <w:rPr>
          <w:rFonts w:eastAsia="Times New Roman" w:cs="Times New Roman"/>
          <w:sz w:val="24"/>
          <w:szCs w:val="24"/>
          <w:lang w:eastAsia="pl-PL"/>
        </w:rPr>
        <w:t>Uwagi: .................................................................................................................................</w:t>
      </w:r>
    </w:p>
    <w:p w14:paraId="7A1FACB6" w14:textId="77777777" w:rsidR="00A04088" w:rsidRDefault="00A04088" w:rsidP="00A04088">
      <w:pPr>
        <w:widowControl w:val="0"/>
        <w:ind w:left="180"/>
        <w:rPr>
          <w:rFonts w:eastAsia="Times New Roman" w:cs="Times New Roman"/>
          <w:sz w:val="24"/>
          <w:szCs w:val="24"/>
          <w:u w:val="single"/>
        </w:rPr>
      </w:pPr>
    </w:p>
    <w:p w14:paraId="2C31B0A3" w14:textId="77777777" w:rsidR="00A04088" w:rsidRDefault="00A04088" w:rsidP="00A04088">
      <w:pPr>
        <w:widowControl w:val="0"/>
        <w:ind w:left="180"/>
        <w:rPr>
          <w:rFonts w:eastAsia="Times New Roman" w:cs="Times New Roman"/>
          <w:sz w:val="24"/>
          <w:szCs w:val="24"/>
          <w:u w:val="single"/>
        </w:rPr>
      </w:pPr>
      <w:r>
        <w:rPr>
          <w:rFonts w:eastAsia="Times New Roman" w:cs="Times New Roman"/>
          <w:sz w:val="24"/>
          <w:szCs w:val="24"/>
          <w:u w:val="single"/>
        </w:rPr>
        <w:t>Przyjęto bez zastrzeżeń</w:t>
      </w:r>
    </w:p>
    <w:p w14:paraId="0952340F" w14:textId="77777777" w:rsidR="00A04088" w:rsidRDefault="00A04088" w:rsidP="00A04088">
      <w:pPr>
        <w:widowControl w:val="0"/>
        <w:ind w:left="180"/>
        <w:rPr>
          <w:rFonts w:eastAsia="Times New Roman" w:cs="Times New Roman"/>
          <w:sz w:val="24"/>
          <w:szCs w:val="24"/>
          <w:u w:val="single"/>
        </w:rPr>
      </w:pPr>
    </w:p>
    <w:p w14:paraId="31A3EAEF" w14:textId="77777777" w:rsidR="00A04088" w:rsidRDefault="00A04088" w:rsidP="00A04088">
      <w:pPr>
        <w:widowControl w:val="0"/>
        <w:ind w:left="180"/>
        <w:rPr>
          <w:rFonts w:eastAsia="Times New Roman" w:cs="Times New Roman"/>
          <w:sz w:val="24"/>
          <w:szCs w:val="24"/>
          <w:u w:val="single"/>
        </w:rPr>
      </w:pPr>
    </w:p>
    <w:p w14:paraId="7878913D" w14:textId="77777777" w:rsidR="00A04088" w:rsidRDefault="00A04088" w:rsidP="00A04088">
      <w:pPr>
        <w:widowControl w:val="0"/>
        <w:ind w:firstLine="180"/>
        <w:rPr>
          <w:rFonts w:eastAsia="Times New Roman" w:cs="Times New Roman"/>
          <w:sz w:val="24"/>
          <w:szCs w:val="24"/>
        </w:rPr>
      </w:pPr>
      <w:r>
        <w:rPr>
          <w:rFonts w:eastAsia="Times New Roman" w:cs="Times New Roman"/>
          <w:sz w:val="24"/>
          <w:szCs w:val="24"/>
        </w:rPr>
        <w:t>Kraków, dn. ………………………..</w:t>
      </w:r>
    </w:p>
    <w:p w14:paraId="4468B6C3" w14:textId="77777777" w:rsidR="00A04088" w:rsidRDefault="00A04088" w:rsidP="00A04088">
      <w:pPr>
        <w:widowControl w:val="0"/>
        <w:rPr>
          <w:rFonts w:eastAsia="Times New Roman" w:cs="Times New Roman"/>
          <w:sz w:val="24"/>
          <w:szCs w:val="24"/>
          <w:u w:val="single"/>
        </w:rPr>
      </w:pPr>
    </w:p>
    <w:p w14:paraId="00383C5F" w14:textId="77777777" w:rsidR="00A04088" w:rsidRDefault="00A04088" w:rsidP="00A04088">
      <w:pPr>
        <w:widowControl w:val="0"/>
        <w:jc w:val="center"/>
        <w:rPr>
          <w:rFonts w:eastAsia="Times New Roman" w:cs="Times New Roman"/>
          <w:sz w:val="24"/>
          <w:szCs w:val="24"/>
          <w:u w:val="single"/>
        </w:rPr>
      </w:pPr>
    </w:p>
    <w:p w14:paraId="0870C0B6" w14:textId="77777777" w:rsidR="00A04088" w:rsidRDefault="00A04088" w:rsidP="00A04088">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689DC26F" w14:textId="77777777" w:rsidR="00A04088" w:rsidRDefault="00A04088" w:rsidP="00A04088">
      <w:pPr>
        <w:widowControl w:val="0"/>
        <w:ind w:left="708" w:firstLine="708"/>
        <w:rPr>
          <w:rFonts w:eastAsia="Times New Roman" w:cs="Times New Roman"/>
          <w:sz w:val="24"/>
          <w:szCs w:val="24"/>
        </w:rPr>
      </w:pPr>
      <w:r>
        <w:rPr>
          <w:rFonts w:eastAsia="Times New Roman" w:cs="Times New Roman"/>
          <w:sz w:val="24"/>
          <w:szCs w:val="24"/>
        </w:rPr>
        <w:t>DOSTAWCA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p w14:paraId="07390D03" w14:textId="77777777" w:rsidR="00A04088" w:rsidRDefault="00A04088" w:rsidP="00A04088">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A04088" w14:paraId="281CFCE8" w14:textId="77777777" w:rsidTr="00A04088">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2B4D779" w14:textId="77777777" w:rsidR="00A04088" w:rsidRDefault="00A04088">
            <w:pPr>
              <w:widowControl w:val="0"/>
              <w:snapToGrid w:val="0"/>
              <w:rPr>
                <w:rFonts w:eastAsia="Times New Roman" w:cs="Times New Roman"/>
                <w:sz w:val="20"/>
                <w:szCs w:val="20"/>
              </w:rPr>
            </w:pPr>
          </w:p>
          <w:p w14:paraId="5EBB1D50"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4B607688" w14:textId="77777777" w:rsidR="00A04088" w:rsidRDefault="00A04088">
            <w:pPr>
              <w:widowControl w:val="0"/>
              <w:jc w:val="center"/>
              <w:rPr>
                <w:rFonts w:eastAsia="Times New Roman" w:cs="Times New Roman"/>
                <w:sz w:val="20"/>
                <w:szCs w:val="20"/>
              </w:rPr>
            </w:pPr>
            <w:r>
              <w:rPr>
                <w:rFonts w:eastAsia="Times New Roman" w:cs="Times New Roman"/>
                <w:sz w:val="20"/>
                <w:szCs w:val="20"/>
              </w:rPr>
              <w:t>Imię i nazwisko</w:t>
            </w:r>
          </w:p>
          <w:p w14:paraId="4EB00B88" w14:textId="77777777" w:rsidR="00A04088" w:rsidRDefault="00A04088">
            <w:pPr>
              <w:widowControl w:val="0"/>
              <w:rPr>
                <w:rFonts w:eastAsia="Times New Roman" w:cs="Times New Roman"/>
                <w:sz w:val="20"/>
                <w:szCs w:val="20"/>
              </w:rPr>
            </w:pPr>
          </w:p>
          <w:p w14:paraId="52B74F39"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5D673059" w14:textId="77777777" w:rsidR="00A04088" w:rsidRDefault="00A04088">
            <w:pPr>
              <w:widowControl w:val="0"/>
              <w:jc w:val="center"/>
              <w:rPr>
                <w:rFonts w:eastAsia="Times New Roman" w:cs="Times New Roman"/>
                <w:sz w:val="20"/>
                <w:szCs w:val="20"/>
              </w:rPr>
            </w:pPr>
            <w:r>
              <w:rPr>
                <w:rFonts w:eastAsia="Times New Roman" w:cs="Times New Roman"/>
                <w:sz w:val="20"/>
                <w:szCs w:val="20"/>
              </w:rPr>
              <w:t>Stanowisko</w:t>
            </w:r>
          </w:p>
          <w:p w14:paraId="5AB69CB9" w14:textId="77777777" w:rsidR="00A04088" w:rsidRDefault="00A04088">
            <w:pPr>
              <w:widowControl w:val="0"/>
              <w:rPr>
                <w:rFonts w:eastAsia="Times New Roman" w:cs="Times New Roman"/>
                <w:sz w:val="20"/>
                <w:szCs w:val="20"/>
              </w:rPr>
            </w:pPr>
          </w:p>
          <w:p w14:paraId="2AA74F9B" w14:textId="77777777" w:rsidR="00A04088" w:rsidRDefault="00A04088">
            <w:pPr>
              <w:widowControl w:val="0"/>
              <w:rPr>
                <w:rFonts w:eastAsia="Times New Roman" w:cs="Times New Roman"/>
                <w:sz w:val="20"/>
                <w:szCs w:val="20"/>
              </w:rPr>
            </w:pPr>
          </w:p>
          <w:p w14:paraId="6FA5C473" w14:textId="77777777" w:rsidR="00A04088" w:rsidRDefault="00A04088">
            <w:pPr>
              <w:widowControl w:val="0"/>
              <w:rPr>
                <w:rFonts w:eastAsia="Times New Roman" w:cs="Times New Roman"/>
                <w:sz w:val="20"/>
                <w:szCs w:val="20"/>
              </w:rPr>
            </w:pPr>
          </w:p>
          <w:p w14:paraId="456E5322" w14:textId="77777777" w:rsidR="00A04088" w:rsidRDefault="00A04088">
            <w:pPr>
              <w:widowControl w:val="0"/>
              <w:rPr>
                <w:rFonts w:eastAsia="Times New Roman" w:cs="Times New Roman"/>
                <w:sz w:val="20"/>
                <w:szCs w:val="20"/>
              </w:rPr>
            </w:pPr>
          </w:p>
          <w:p w14:paraId="347813CC" w14:textId="77777777" w:rsidR="00A04088" w:rsidRDefault="00A04088">
            <w:pPr>
              <w:widowControl w:val="0"/>
              <w:rPr>
                <w:rFonts w:eastAsia="Times New Roman" w:cs="Times New Roman"/>
                <w:sz w:val="20"/>
                <w:szCs w:val="20"/>
              </w:rPr>
            </w:pPr>
          </w:p>
          <w:p w14:paraId="7D9C47C8"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6F7AB937" w14:textId="77777777" w:rsidR="00A04088" w:rsidRDefault="00A04088">
            <w:pPr>
              <w:widowControl w:val="0"/>
              <w:jc w:val="center"/>
              <w:rPr>
                <w:rFonts w:eastAsia="Times New Roman" w:cs="Times New Roman"/>
                <w:sz w:val="20"/>
                <w:szCs w:val="20"/>
              </w:rPr>
            </w:pPr>
            <w:r>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52207308" w14:textId="77777777" w:rsidR="00A04088" w:rsidRDefault="00A04088">
            <w:pPr>
              <w:widowControl w:val="0"/>
              <w:snapToGrid w:val="0"/>
              <w:jc w:val="center"/>
              <w:rPr>
                <w:rFonts w:eastAsia="Times New Roman" w:cs="Times New Roman"/>
                <w:sz w:val="20"/>
                <w:szCs w:val="20"/>
              </w:rPr>
            </w:pPr>
          </w:p>
          <w:p w14:paraId="41E9E414"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44DFBBDE" w14:textId="77777777" w:rsidR="00A04088" w:rsidRDefault="00A04088">
            <w:pPr>
              <w:widowControl w:val="0"/>
              <w:jc w:val="center"/>
              <w:rPr>
                <w:rFonts w:eastAsia="Times New Roman" w:cs="Times New Roman"/>
                <w:sz w:val="20"/>
                <w:szCs w:val="20"/>
              </w:rPr>
            </w:pPr>
            <w:r>
              <w:rPr>
                <w:rFonts w:eastAsia="Times New Roman" w:cs="Times New Roman"/>
                <w:sz w:val="20"/>
                <w:szCs w:val="20"/>
              </w:rPr>
              <w:t>Imię i nazwisko</w:t>
            </w:r>
          </w:p>
          <w:p w14:paraId="5636FD01" w14:textId="77777777" w:rsidR="00A04088" w:rsidRDefault="00A04088">
            <w:pPr>
              <w:widowControl w:val="0"/>
              <w:rPr>
                <w:rFonts w:eastAsia="Times New Roman" w:cs="Times New Roman"/>
                <w:sz w:val="20"/>
                <w:szCs w:val="20"/>
              </w:rPr>
            </w:pPr>
          </w:p>
          <w:p w14:paraId="1694E289"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68C36D12" w14:textId="77777777" w:rsidR="00A04088" w:rsidRDefault="00A04088">
            <w:pPr>
              <w:widowControl w:val="0"/>
              <w:jc w:val="center"/>
              <w:rPr>
                <w:rFonts w:eastAsia="Times New Roman" w:cs="Times New Roman"/>
                <w:sz w:val="20"/>
                <w:szCs w:val="20"/>
              </w:rPr>
            </w:pPr>
            <w:r>
              <w:rPr>
                <w:rFonts w:eastAsia="Times New Roman" w:cs="Times New Roman"/>
                <w:sz w:val="20"/>
                <w:szCs w:val="20"/>
              </w:rPr>
              <w:t>Stanowisko</w:t>
            </w:r>
          </w:p>
          <w:p w14:paraId="2C3C3A6F" w14:textId="77777777" w:rsidR="00A04088" w:rsidRDefault="00A04088">
            <w:pPr>
              <w:widowControl w:val="0"/>
              <w:rPr>
                <w:rFonts w:eastAsia="Times New Roman" w:cs="Times New Roman"/>
                <w:sz w:val="20"/>
                <w:szCs w:val="20"/>
              </w:rPr>
            </w:pPr>
          </w:p>
          <w:p w14:paraId="1D9A8792" w14:textId="77777777" w:rsidR="00A04088" w:rsidRDefault="00A04088">
            <w:pPr>
              <w:widowControl w:val="0"/>
              <w:rPr>
                <w:rFonts w:eastAsia="Times New Roman" w:cs="Times New Roman"/>
                <w:sz w:val="20"/>
                <w:szCs w:val="20"/>
              </w:rPr>
            </w:pPr>
          </w:p>
          <w:p w14:paraId="4C4FBE4F" w14:textId="77777777" w:rsidR="00A04088" w:rsidRDefault="00A04088">
            <w:pPr>
              <w:widowControl w:val="0"/>
              <w:rPr>
                <w:rFonts w:eastAsia="Times New Roman" w:cs="Times New Roman"/>
                <w:sz w:val="20"/>
                <w:szCs w:val="20"/>
              </w:rPr>
            </w:pPr>
          </w:p>
          <w:p w14:paraId="2A44C779" w14:textId="77777777" w:rsidR="00A04088" w:rsidRDefault="00A04088">
            <w:pPr>
              <w:widowControl w:val="0"/>
              <w:rPr>
                <w:rFonts w:eastAsia="Times New Roman" w:cs="Times New Roman"/>
                <w:sz w:val="20"/>
                <w:szCs w:val="20"/>
              </w:rPr>
            </w:pPr>
          </w:p>
          <w:p w14:paraId="2BA54094" w14:textId="77777777" w:rsidR="00A04088" w:rsidRDefault="00A04088">
            <w:pPr>
              <w:widowControl w:val="0"/>
              <w:rPr>
                <w:rFonts w:eastAsia="Times New Roman" w:cs="Times New Roman"/>
                <w:sz w:val="20"/>
                <w:szCs w:val="20"/>
              </w:rPr>
            </w:pPr>
          </w:p>
          <w:p w14:paraId="7DAB3C83"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2D3D6A1F" w14:textId="77777777" w:rsidR="00A04088" w:rsidRDefault="00A04088">
            <w:pPr>
              <w:widowControl w:val="0"/>
              <w:jc w:val="center"/>
              <w:rPr>
                <w:rFonts w:eastAsia="Times New Roman" w:cs="Times New Roman"/>
                <w:sz w:val="20"/>
                <w:szCs w:val="20"/>
              </w:rPr>
            </w:pPr>
            <w:r>
              <w:rPr>
                <w:rFonts w:eastAsia="Times New Roman" w:cs="Times New Roman"/>
                <w:sz w:val="20"/>
                <w:szCs w:val="20"/>
              </w:rPr>
              <w:t>Podpis i pieczątka</w:t>
            </w:r>
          </w:p>
        </w:tc>
      </w:tr>
    </w:tbl>
    <w:p w14:paraId="7B1F1B5B" w14:textId="77777777" w:rsidR="00A04088" w:rsidRDefault="00A04088" w:rsidP="00A04088">
      <w:pPr>
        <w:widowControl w:val="0"/>
        <w:rPr>
          <w:rFonts w:ascii="Arial" w:eastAsia="Times New Roman" w:hAnsi="Arial" w:cs="Arial"/>
          <w:b/>
          <w:bCs/>
        </w:rPr>
      </w:pPr>
      <w:r>
        <w:rPr>
          <w:rFonts w:ascii="Calibri" w:eastAsia="Calibri" w:hAnsi="Calibri" w:cs="Tahoma"/>
          <w:lang w:eastAsia="pl-PL"/>
        </w:rPr>
        <w:br w:type="page"/>
      </w:r>
    </w:p>
    <w:p w14:paraId="73697268" w14:textId="77777777" w:rsidR="00A04088" w:rsidRDefault="00A04088" w:rsidP="00A04088">
      <w:pPr>
        <w:widowControl w:val="0"/>
        <w:jc w:val="right"/>
        <w:rPr>
          <w:rFonts w:eastAsia="Times New Roman" w:cs="Times New Roman"/>
          <w:b/>
          <w:sz w:val="24"/>
          <w:szCs w:val="24"/>
        </w:rPr>
      </w:pPr>
      <w:r>
        <w:rPr>
          <w:rFonts w:eastAsia="Times New Roman" w:cs="Times New Roman"/>
          <w:b/>
          <w:sz w:val="24"/>
          <w:szCs w:val="24"/>
        </w:rPr>
        <w:lastRenderedPageBreak/>
        <w:t xml:space="preserve">CZĘŚĆ B </w:t>
      </w:r>
    </w:p>
    <w:p w14:paraId="2F5705D4" w14:textId="77777777" w:rsidR="00A04088" w:rsidRDefault="00A04088" w:rsidP="00A04088">
      <w:pPr>
        <w:widowControl w:val="0"/>
        <w:jc w:val="right"/>
        <w:rPr>
          <w:rFonts w:eastAsia="Times New Roman" w:cs="Times New Roman"/>
          <w:b/>
          <w:sz w:val="24"/>
          <w:szCs w:val="24"/>
        </w:rPr>
      </w:pPr>
    </w:p>
    <w:p w14:paraId="38876E35" w14:textId="77777777" w:rsidR="00A04088" w:rsidRDefault="00A04088" w:rsidP="00A04088">
      <w:pPr>
        <w:widowControl w:val="0"/>
        <w:jc w:val="center"/>
        <w:rPr>
          <w:rFonts w:eastAsia="Times New Roman" w:cs="Times New Roman"/>
          <w:b/>
          <w:sz w:val="24"/>
          <w:szCs w:val="24"/>
        </w:rPr>
      </w:pPr>
      <w:r>
        <w:rPr>
          <w:rFonts w:eastAsia="Times New Roman" w:cs="Times New Roman"/>
          <w:b/>
          <w:sz w:val="24"/>
          <w:szCs w:val="24"/>
        </w:rPr>
        <w:t>PROTOKÓŁ ZE SZKOLENIA PERSONELU</w:t>
      </w:r>
    </w:p>
    <w:p w14:paraId="3E9BB913" w14:textId="77777777" w:rsidR="00A04088" w:rsidRDefault="00A04088" w:rsidP="00A04088">
      <w:pPr>
        <w:widowControl w:val="0"/>
        <w:jc w:val="both"/>
        <w:rPr>
          <w:rFonts w:eastAsia="Times New Roman" w:cs="Times New Roman"/>
          <w:sz w:val="24"/>
          <w:szCs w:val="24"/>
        </w:rPr>
      </w:pPr>
    </w:p>
    <w:p w14:paraId="7717F53A" w14:textId="77777777" w:rsidR="00A04088" w:rsidRDefault="00A04088" w:rsidP="00A04088">
      <w:pPr>
        <w:widowControl w:val="0"/>
        <w:jc w:val="both"/>
        <w:rPr>
          <w:rFonts w:eastAsia="Times New Roman" w:cs="Times New Roman"/>
          <w:i/>
          <w:iCs/>
          <w:sz w:val="24"/>
          <w:szCs w:val="24"/>
        </w:rPr>
      </w:pPr>
      <w:r>
        <w:rPr>
          <w:rFonts w:eastAsia="Times New Roman" w:cs="Times New Roman"/>
          <w:i/>
          <w:iCs/>
          <w:sz w:val="24"/>
          <w:szCs w:val="24"/>
        </w:rPr>
        <w:t>Uwaga – protokół ze szkolenia należy sporządzić do każdego szkolenia osobno</w:t>
      </w:r>
    </w:p>
    <w:p w14:paraId="6D279E6A" w14:textId="77777777" w:rsidR="00A04088" w:rsidRDefault="00A04088" w:rsidP="00A04088">
      <w:pPr>
        <w:widowControl w:val="0"/>
        <w:jc w:val="both"/>
        <w:rPr>
          <w:rFonts w:eastAsia="Times New Roman" w:cs="Times New Roman"/>
          <w:color w:val="FF0000"/>
          <w:sz w:val="24"/>
          <w:szCs w:val="24"/>
          <w:lang w:eastAsia="pl-PL"/>
        </w:rPr>
      </w:pPr>
    </w:p>
    <w:p w14:paraId="23F53B86" w14:textId="77777777" w:rsidR="00A04088" w:rsidRDefault="00A04088" w:rsidP="00A04088">
      <w:pPr>
        <w:widowControl w:val="0"/>
        <w:jc w:val="both"/>
        <w:rPr>
          <w:rFonts w:eastAsia="Times New Roman" w:cs="Times New Roman"/>
          <w:sz w:val="24"/>
          <w:szCs w:val="24"/>
          <w:lang w:eastAsia="pl-PL"/>
        </w:rPr>
      </w:pPr>
      <w:r>
        <w:rPr>
          <w:rFonts w:eastAsia="Times New Roman" w:cs="Times New Roman"/>
          <w:sz w:val="24"/>
          <w:szCs w:val="24"/>
          <w:lang w:eastAsia="pl-PL"/>
        </w:rPr>
        <w:t xml:space="preserve">Dostawca dokonał szkolenia personelu w zakresie </w:t>
      </w:r>
      <w:r>
        <w:rPr>
          <w:rFonts w:eastAsia="Calibri" w:cs="Times New Roman"/>
          <w:sz w:val="24"/>
          <w:szCs w:val="24"/>
          <w:lang w:eastAsia="pl-PL"/>
        </w:rPr>
        <w:t>poprawnej i bezpiecznej eksploatacji przedmiotu umowy</w:t>
      </w:r>
      <w:r>
        <w:rPr>
          <w:rFonts w:eastAsia="Times New Roman" w:cs="Times New Roman"/>
          <w:sz w:val="24"/>
          <w:szCs w:val="24"/>
          <w:lang w:eastAsia="pl-PL"/>
        </w:rPr>
        <w:t xml:space="preserve"> opisanego w Protokole zdawczo-odbiorczym w części A – Dostawa, montaż, uruchomienie</w:t>
      </w:r>
    </w:p>
    <w:p w14:paraId="11F956A1" w14:textId="77777777" w:rsidR="00A04088" w:rsidRDefault="00A04088" w:rsidP="00A04088">
      <w:pPr>
        <w:widowControl w:val="0"/>
        <w:jc w:val="both"/>
        <w:rPr>
          <w:rFonts w:eastAsia="Times New Roman" w:cs="Times New Roman"/>
          <w:sz w:val="24"/>
          <w:szCs w:val="24"/>
          <w:lang w:eastAsia="pl-PL"/>
        </w:rPr>
      </w:pPr>
    </w:p>
    <w:p w14:paraId="257D14E3" w14:textId="77777777" w:rsidR="00A04088" w:rsidRDefault="00A04088" w:rsidP="00A04088">
      <w:pPr>
        <w:widowControl w:val="0"/>
        <w:jc w:val="both"/>
        <w:outlineLvl w:val="0"/>
        <w:rPr>
          <w:rFonts w:eastAsia="Calibri" w:cs="Times New Roman"/>
          <w:b/>
          <w:bCs/>
          <w:sz w:val="24"/>
          <w:szCs w:val="24"/>
          <w:lang w:eastAsia="pl-PL"/>
        </w:rPr>
      </w:pPr>
      <w:r>
        <w:rPr>
          <w:rFonts w:eastAsia="Calibri" w:cs="Times New Roman"/>
          <w:b/>
          <w:bCs/>
          <w:sz w:val="24"/>
          <w:szCs w:val="24"/>
          <w:lang w:eastAsia="pl-PL"/>
        </w:rPr>
        <w:t xml:space="preserve">Szkolenie aplikacyjne dla pracowników Oddziału </w:t>
      </w:r>
    </w:p>
    <w:p w14:paraId="4A971D5C" w14:textId="77777777" w:rsidR="00A04088" w:rsidRDefault="00A04088" w:rsidP="00A04088">
      <w:pPr>
        <w:widowControl w:val="0"/>
        <w:numPr>
          <w:ilvl w:val="0"/>
          <w:numId w:val="27"/>
        </w:numPr>
        <w:contextualSpacing/>
        <w:jc w:val="both"/>
        <w:rPr>
          <w:rFonts w:eastAsia="Calibri" w:cs="Times New Roman"/>
          <w:sz w:val="24"/>
          <w:szCs w:val="24"/>
          <w:lang w:eastAsia="pl-PL"/>
        </w:rPr>
      </w:pPr>
      <w:r>
        <w:rPr>
          <w:rFonts w:eastAsia="Calibri" w:cs="Times New Roman"/>
          <w:sz w:val="24"/>
          <w:szCs w:val="24"/>
          <w:lang w:eastAsia="pl-PL"/>
        </w:rPr>
        <w:t xml:space="preserve">pierwsze </w:t>
      </w:r>
      <w:r>
        <w:rPr>
          <w:rFonts w:eastAsia="Times New Roman" w:cs="Times New Roman"/>
          <w:sz w:val="24"/>
          <w:szCs w:val="24"/>
        </w:rPr>
        <w:t>bezpośrednio po montażu i uruchomieniu</w:t>
      </w:r>
      <w:r>
        <w:rPr>
          <w:rFonts w:eastAsia="Times New Roman" w:cs="Times New Roman"/>
          <w:sz w:val="24"/>
          <w:szCs w:val="24"/>
          <w:lang w:eastAsia="pl-PL"/>
        </w:rPr>
        <w:t xml:space="preserve">, w miejscu zamontowania przedmiotu zamówienia u Zamawiającego), </w:t>
      </w:r>
      <w:r>
        <w:rPr>
          <w:rFonts w:eastAsia="Calibri" w:cs="Times New Roman"/>
          <w:sz w:val="24"/>
          <w:szCs w:val="24"/>
          <w:lang w:eastAsia="pl-PL"/>
        </w:rPr>
        <w:t xml:space="preserve">potwierdzone wydanymi certyfikatami, </w:t>
      </w:r>
    </w:p>
    <w:p w14:paraId="224E248C" w14:textId="77777777" w:rsidR="00A04088" w:rsidRDefault="00A04088" w:rsidP="00A04088">
      <w:pPr>
        <w:widowControl w:val="0"/>
        <w:numPr>
          <w:ilvl w:val="0"/>
          <w:numId w:val="27"/>
        </w:numPr>
        <w:contextualSpacing/>
        <w:jc w:val="both"/>
        <w:rPr>
          <w:rFonts w:eastAsia="Calibri" w:cs="Times New Roman"/>
          <w:sz w:val="24"/>
          <w:szCs w:val="24"/>
          <w:lang w:eastAsia="pl-PL"/>
        </w:rPr>
      </w:pPr>
      <w:r>
        <w:rPr>
          <w:rFonts w:eastAsia="Calibri" w:cs="Times New Roman"/>
          <w:sz w:val="24"/>
          <w:szCs w:val="24"/>
          <w:lang w:eastAsia="pl-PL"/>
        </w:rPr>
        <w:t xml:space="preserve">drugie przypominające w terminie uzgodnionym z zamawiającym (do 30 dni od pierwszego szkolenia), w </w:t>
      </w:r>
      <w:r>
        <w:rPr>
          <w:rFonts w:eastAsia="Times New Roman" w:cs="Times New Roman"/>
          <w:sz w:val="24"/>
          <w:szCs w:val="24"/>
          <w:lang w:eastAsia="pl-PL"/>
        </w:rPr>
        <w:t>miejscu zamontowania przedmiotu zamówienia u Zamawiającego</w:t>
      </w:r>
      <w:r>
        <w:rPr>
          <w:rFonts w:eastAsia="Calibri" w:cs="Times New Roman"/>
          <w:sz w:val="24"/>
          <w:szCs w:val="24"/>
          <w:lang w:eastAsia="pl-PL"/>
        </w:rPr>
        <w:t xml:space="preserve"> lub w innym uzgodnionym miejscu, </w:t>
      </w:r>
    </w:p>
    <w:p w14:paraId="2ADCC555" w14:textId="77777777" w:rsidR="00A04088" w:rsidRDefault="00A04088" w:rsidP="00A04088">
      <w:pPr>
        <w:widowControl w:val="0"/>
        <w:ind w:left="360"/>
        <w:contextualSpacing/>
        <w:jc w:val="both"/>
        <w:rPr>
          <w:rFonts w:eastAsia="Calibri" w:cs="Times New Roman"/>
          <w:sz w:val="24"/>
          <w:szCs w:val="24"/>
          <w:lang w:eastAsia="pl-PL"/>
        </w:rPr>
      </w:pPr>
    </w:p>
    <w:p w14:paraId="728B29BD" w14:textId="77777777" w:rsidR="00A04088" w:rsidRDefault="00A04088" w:rsidP="00A04088">
      <w:pPr>
        <w:widowControl w:val="0"/>
        <w:jc w:val="both"/>
        <w:rPr>
          <w:rFonts w:eastAsia="Calibri" w:cs="Times New Roman"/>
          <w:sz w:val="24"/>
          <w:szCs w:val="24"/>
          <w:lang w:eastAsia="pl-PL"/>
        </w:rPr>
      </w:pPr>
      <w:r>
        <w:rPr>
          <w:rFonts w:eastAsia="Times New Roman" w:cs="Times New Roman"/>
          <w:b/>
          <w:bCs/>
          <w:sz w:val="24"/>
          <w:szCs w:val="24"/>
          <w:lang w:eastAsia="pl-PL"/>
        </w:rPr>
        <w:t xml:space="preserve">Szkolenia </w:t>
      </w:r>
      <w:r>
        <w:rPr>
          <w:rFonts w:eastAsia="Times New Roman" w:cs="Times New Roman"/>
          <w:b/>
          <w:bCs/>
          <w:sz w:val="24"/>
          <w:szCs w:val="24"/>
          <w:u w:val="single"/>
          <w:lang w:eastAsia="pl-PL"/>
        </w:rPr>
        <w:t>dla personelu technicznego</w:t>
      </w:r>
      <w:r>
        <w:rPr>
          <w:rFonts w:eastAsia="Times New Roman" w:cs="Times New Roman"/>
          <w:sz w:val="24"/>
          <w:szCs w:val="24"/>
          <w:lang w:eastAsia="pl-PL"/>
        </w:rPr>
        <w:t xml:space="preserve"> z zakresu podstawowej diagnostyki stanu technicznego i wykonywania podstawowych czynności z obsługi technicznej przedmiotu umowy</w:t>
      </w:r>
      <w:r>
        <w:rPr>
          <w:rFonts w:eastAsia="Times New Roman" w:cs="Times New Roman"/>
          <w:sz w:val="24"/>
          <w:szCs w:val="24"/>
          <w:lang w:eastAsia="en-US"/>
        </w:rPr>
        <w:t xml:space="preserve"> </w:t>
      </w:r>
      <w:r>
        <w:rPr>
          <w:rFonts w:eastAsia="Times New Roman" w:cs="Times New Roman"/>
          <w:sz w:val="24"/>
          <w:szCs w:val="24"/>
          <w:lang w:eastAsia="pl-PL"/>
        </w:rPr>
        <w:t xml:space="preserve">oraz szkolenia </w:t>
      </w:r>
      <w:r>
        <w:rPr>
          <w:rFonts w:eastAsia="Times New Roman" w:cs="Times New Roman"/>
          <w:b/>
          <w:bCs/>
          <w:sz w:val="24"/>
          <w:szCs w:val="24"/>
          <w:u w:val="single"/>
          <w:lang w:eastAsia="pl-PL"/>
        </w:rPr>
        <w:t>dla informatyków</w:t>
      </w:r>
      <w:r>
        <w:rPr>
          <w:rFonts w:eastAsia="Times New Roman" w:cs="Times New Roman"/>
          <w:sz w:val="24"/>
          <w:szCs w:val="24"/>
          <w:lang w:eastAsia="pl-PL"/>
        </w:rPr>
        <w:t xml:space="preserve"> z zakresu podstawowej konfiguracji i diagnostyki elementów komunikacji sieciowej.</w:t>
      </w:r>
    </w:p>
    <w:p w14:paraId="5FCD2C06" w14:textId="77777777" w:rsidR="00A04088" w:rsidRDefault="00A04088" w:rsidP="00A04088">
      <w:pPr>
        <w:widowControl w:val="0"/>
        <w:numPr>
          <w:ilvl w:val="0"/>
          <w:numId w:val="27"/>
        </w:numPr>
        <w:contextualSpacing/>
        <w:jc w:val="both"/>
        <w:rPr>
          <w:rFonts w:eastAsia="Calibri" w:cs="Times New Roman"/>
          <w:sz w:val="24"/>
          <w:szCs w:val="24"/>
          <w:lang w:eastAsia="pl-PL"/>
        </w:rPr>
      </w:pPr>
      <w:r>
        <w:rPr>
          <w:rFonts w:eastAsia="Calibri" w:cs="Times New Roman"/>
          <w:sz w:val="24"/>
          <w:szCs w:val="24"/>
          <w:lang w:eastAsia="pl-PL"/>
        </w:rPr>
        <w:t xml:space="preserve">pierwsze </w:t>
      </w:r>
      <w:r>
        <w:rPr>
          <w:rFonts w:eastAsia="Times New Roman" w:cs="Times New Roman"/>
          <w:sz w:val="24"/>
          <w:szCs w:val="24"/>
        </w:rPr>
        <w:t>bezpośrednio po montażu i uruchomieniu</w:t>
      </w:r>
      <w:r>
        <w:rPr>
          <w:rFonts w:eastAsia="Times New Roman" w:cs="Times New Roman"/>
          <w:sz w:val="24"/>
          <w:szCs w:val="24"/>
          <w:lang w:eastAsia="pl-PL"/>
        </w:rPr>
        <w:t xml:space="preserve">, w miejscu zamontowania przedmiotu umowy u Zamawiającego), </w:t>
      </w:r>
      <w:r>
        <w:rPr>
          <w:rFonts w:eastAsia="Calibri" w:cs="Times New Roman"/>
          <w:sz w:val="24"/>
          <w:szCs w:val="24"/>
          <w:lang w:eastAsia="pl-PL"/>
        </w:rPr>
        <w:t xml:space="preserve">potwierdzone wydanymi certyfikatami, </w:t>
      </w:r>
    </w:p>
    <w:p w14:paraId="5D1EBF77" w14:textId="77777777" w:rsidR="00A04088" w:rsidRDefault="00A04088" w:rsidP="00A04088">
      <w:pPr>
        <w:widowControl w:val="0"/>
        <w:numPr>
          <w:ilvl w:val="0"/>
          <w:numId w:val="27"/>
        </w:numPr>
        <w:contextualSpacing/>
        <w:jc w:val="both"/>
        <w:rPr>
          <w:rFonts w:eastAsia="Calibri" w:cs="Times New Roman"/>
          <w:color w:val="FF0000"/>
          <w:sz w:val="24"/>
          <w:szCs w:val="24"/>
          <w:lang w:eastAsia="pl-PL"/>
        </w:rPr>
      </w:pPr>
      <w:r>
        <w:rPr>
          <w:rFonts w:eastAsia="Calibri" w:cs="Times New Roman"/>
          <w:sz w:val="24"/>
          <w:szCs w:val="24"/>
          <w:lang w:eastAsia="pl-PL"/>
        </w:rPr>
        <w:t xml:space="preserve">drugie szkolenie </w:t>
      </w:r>
      <w:r>
        <w:rPr>
          <w:rFonts w:eastAsia="Calibri" w:cs="Times New Roman"/>
          <w:sz w:val="24"/>
          <w:szCs w:val="24"/>
          <w:u w:val="single"/>
          <w:lang w:eastAsia="pl-PL"/>
        </w:rPr>
        <w:t>w razie potrzeby</w:t>
      </w:r>
      <w:r>
        <w:rPr>
          <w:rFonts w:eastAsia="Calibri" w:cs="Times New Roman"/>
          <w:sz w:val="24"/>
          <w:szCs w:val="24"/>
          <w:lang w:eastAsia="pl-PL"/>
        </w:rPr>
        <w:t xml:space="preserve"> po upływie 25 dni od ostatniego szkolenia. </w:t>
      </w:r>
    </w:p>
    <w:p w14:paraId="7FA41789" w14:textId="77777777" w:rsidR="00A04088" w:rsidRDefault="00A04088" w:rsidP="00A04088">
      <w:pPr>
        <w:widowControl w:val="0"/>
        <w:jc w:val="both"/>
        <w:rPr>
          <w:rFonts w:eastAsia="Calibri" w:cs="Times New Roman"/>
          <w:sz w:val="24"/>
          <w:szCs w:val="24"/>
          <w:lang w:eastAsia="pl-PL"/>
        </w:rPr>
      </w:pPr>
    </w:p>
    <w:p w14:paraId="5527E4C5" w14:textId="77777777" w:rsidR="00A04088" w:rsidRDefault="00A04088" w:rsidP="00A04088">
      <w:pPr>
        <w:widowControl w:val="0"/>
        <w:jc w:val="both"/>
        <w:rPr>
          <w:rFonts w:eastAsia="Calibri" w:cs="Times New Roman"/>
          <w:sz w:val="24"/>
          <w:szCs w:val="24"/>
          <w:lang w:eastAsia="pl-PL"/>
        </w:rPr>
      </w:pPr>
      <w:r>
        <w:rPr>
          <w:rFonts w:eastAsia="Calibri" w:cs="Times New Roman"/>
          <w:sz w:val="24"/>
          <w:szCs w:val="24"/>
          <w:lang w:eastAsia="pl-PL"/>
        </w:rPr>
        <w:t>Szkolenia muszą odbywać się w języku polskim.</w:t>
      </w:r>
    </w:p>
    <w:p w14:paraId="76803919" w14:textId="77777777" w:rsidR="00A04088" w:rsidRDefault="00A04088" w:rsidP="00A04088">
      <w:pPr>
        <w:widowControl w:val="0"/>
        <w:jc w:val="both"/>
        <w:rPr>
          <w:rFonts w:eastAsia="Times New Roman" w:cs="Times New Roman"/>
          <w:sz w:val="24"/>
          <w:szCs w:val="24"/>
        </w:rPr>
      </w:pPr>
    </w:p>
    <w:p w14:paraId="301B64A0" w14:textId="77777777" w:rsidR="00A04088" w:rsidRDefault="00A04088" w:rsidP="00A04088">
      <w:pPr>
        <w:widowControl w:val="0"/>
        <w:jc w:val="both"/>
        <w:rPr>
          <w:rFonts w:eastAsia="Times New Roman" w:cs="Times New Roman"/>
          <w:sz w:val="24"/>
          <w:szCs w:val="24"/>
        </w:rPr>
      </w:pPr>
      <w:r>
        <w:rPr>
          <w:rFonts w:eastAsia="Times New Roman" w:cs="Times New Roman"/>
          <w:sz w:val="24"/>
          <w:szCs w:val="24"/>
        </w:rPr>
        <w:t>Osoba szkoląca .............................................................. – podpis .................................</w:t>
      </w:r>
    </w:p>
    <w:p w14:paraId="25F0215F" w14:textId="77777777" w:rsidR="00A04088" w:rsidRDefault="00A04088" w:rsidP="00A04088">
      <w:pPr>
        <w:widowControl w:val="0"/>
        <w:jc w:val="both"/>
        <w:rPr>
          <w:rFonts w:eastAsia="Times New Roman" w:cs="Times New Roman"/>
          <w:sz w:val="24"/>
          <w:szCs w:val="24"/>
        </w:rPr>
      </w:pPr>
    </w:p>
    <w:p w14:paraId="083D0BC9" w14:textId="77777777" w:rsidR="00A04088" w:rsidRDefault="00A04088" w:rsidP="00A04088">
      <w:pPr>
        <w:widowControl w:val="0"/>
        <w:jc w:val="both"/>
        <w:rPr>
          <w:rFonts w:eastAsia="Times New Roman" w:cs="Times New Roman"/>
          <w:sz w:val="24"/>
          <w:szCs w:val="24"/>
        </w:rPr>
      </w:pPr>
      <w:r>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7"/>
        <w:gridCol w:w="6094"/>
        <w:gridCol w:w="3351"/>
      </w:tblGrid>
      <w:tr w:rsidR="00A04088" w14:paraId="57C558E8"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F9E26E" w14:textId="77777777" w:rsidR="00A04088" w:rsidRDefault="00A04088">
            <w:pPr>
              <w:widowControl w:val="0"/>
              <w:jc w:val="center"/>
              <w:rPr>
                <w:rFonts w:eastAsia="Times New Roman" w:cs="Times New Roman"/>
                <w:b/>
              </w:rPr>
            </w:pPr>
            <w:r>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5706995" w14:textId="77777777" w:rsidR="00A04088" w:rsidRDefault="00A04088">
            <w:pPr>
              <w:widowControl w:val="0"/>
              <w:jc w:val="center"/>
              <w:rPr>
                <w:rFonts w:eastAsia="Times New Roman" w:cs="Times New Roman"/>
                <w:b/>
              </w:rPr>
            </w:pPr>
            <w:r>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48F47E2" w14:textId="77777777" w:rsidR="00A04088" w:rsidRDefault="00A04088">
            <w:pPr>
              <w:widowControl w:val="0"/>
              <w:jc w:val="center"/>
              <w:rPr>
                <w:rFonts w:eastAsia="Times New Roman" w:cs="Times New Roman"/>
                <w:b/>
              </w:rPr>
            </w:pPr>
            <w:r>
              <w:rPr>
                <w:rFonts w:eastAsia="Times New Roman" w:cs="Times New Roman"/>
                <w:b/>
              </w:rPr>
              <w:t>Podpis</w:t>
            </w:r>
          </w:p>
        </w:tc>
      </w:tr>
      <w:tr w:rsidR="00A04088" w14:paraId="286B3672"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F091C6"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0153C6F"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9BC508E" w14:textId="77777777" w:rsidR="00A04088" w:rsidRDefault="00A04088">
            <w:pPr>
              <w:widowControl w:val="0"/>
              <w:jc w:val="both"/>
              <w:rPr>
                <w:rFonts w:eastAsia="Times New Roman" w:cs="Times New Roman"/>
              </w:rPr>
            </w:pPr>
          </w:p>
        </w:tc>
      </w:tr>
      <w:tr w:rsidR="00A04088" w14:paraId="18F2E169"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148B9B"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33C8B22"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4B25851" w14:textId="77777777" w:rsidR="00A04088" w:rsidRDefault="00A04088">
            <w:pPr>
              <w:widowControl w:val="0"/>
              <w:jc w:val="both"/>
              <w:rPr>
                <w:rFonts w:eastAsia="Times New Roman" w:cs="Times New Roman"/>
              </w:rPr>
            </w:pPr>
          </w:p>
        </w:tc>
      </w:tr>
      <w:tr w:rsidR="00A04088" w14:paraId="0D5DF682"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BE45A6"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682B63C"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F962033" w14:textId="77777777" w:rsidR="00A04088" w:rsidRDefault="00A04088">
            <w:pPr>
              <w:widowControl w:val="0"/>
              <w:jc w:val="both"/>
              <w:rPr>
                <w:rFonts w:eastAsia="Times New Roman" w:cs="Times New Roman"/>
              </w:rPr>
            </w:pPr>
          </w:p>
        </w:tc>
      </w:tr>
      <w:tr w:rsidR="00A04088" w14:paraId="6CE35B22"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C6929F"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4F3BCD9"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5A09791" w14:textId="77777777" w:rsidR="00A04088" w:rsidRDefault="00A04088">
            <w:pPr>
              <w:widowControl w:val="0"/>
              <w:jc w:val="both"/>
              <w:rPr>
                <w:rFonts w:eastAsia="Times New Roman" w:cs="Times New Roman"/>
              </w:rPr>
            </w:pPr>
          </w:p>
        </w:tc>
      </w:tr>
      <w:tr w:rsidR="00A04088" w14:paraId="6C0874E0"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2C0FCD"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A670D67"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E7A11C4" w14:textId="77777777" w:rsidR="00A04088" w:rsidRDefault="00A04088">
            <w:pPr>
              <w:widowControl w:val="0"/>
              <w:jc w:val="both"/>
              <w:rPr>
                <w:rFonts w:eastAsia="Times New Roman" w:cs="Times New Roman"/>
              </w:rPr>
            </w:pPr>
          </w:p>
        </w:tc>
      </w:tr>
      <w:tr w:rsidR="00A04088" w14:paraId="23849DE4"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78AC10"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F6DB0DC"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E26D9F7" w14:textId="77777777" w:rsidR="00A04088" w:rsidRDefault="00A04088">
            <w:pPr>
              <w:widowControl w:val="0"/>
              <w:jc w:val="both"/>
              <w:rPr>
                <w:rFonts w:eastAsia="Times New Roman" w:cs="Times New Roman"/>
              </w:rPr>
            </w:pPr>
          </w:p>
        </w:tc>
      </w:tr>
      <w:tr w:rsidR="00A04088" w14:paraId="295AA40D"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AA0068"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1DE61AF"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B56507D" w14:textId="77777777" w:rsidR="00A04088" w:rsidRDefault="00A04088">
            <w:pPr>
              <w:widowControl w:val="0"/>
              <w:jc w:val="both"/>
              <w:rPr>
                <w:rFonts w:eastAsia="Times New Roman" w:cs="Times New Roman"/>
              </w:rPr>
            </w:pPr>
          </w:p>
        </w:tc>
      </w:tr>
      <w:tr w:rsidR="00A04088" w14:paraId="39C4820B"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545BFE"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059EDDF"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507729A" w14:textId="77777777" w:rsidR="00A04088" w:rsidRDefault="00A04088">
            <w:pPr>
              <w:widowControl w:val="0"/>
              <w:jc w:val="both"/>
              <w:rPr>
                <w:rFonts w:eastAsia="Times New Roman" w:cs="Times New Roman"/>
              </w:rPr>
            </w:pPr>
          </w:p>
        </w:tc>
      </w:tr>
      <w:tr w:rsidR="00A04088" w14:paraId="1C38A51D"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BDC2D4"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4E808E6"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4AA16C7" w14:textId="77777777" w:rsidR="00A04088" w:rsidRDefault="00A04088">
            <w:pPr>
              <w:widowControl w:val="0"/>
              <w:jc w:val="both"/>
              <w:rPr>
                <w:rFonts w:eastAsia="Times New Roman" w:cs="Times New Roman"/>
              </w:rPr>
            </w:pPr>
          </w:p>
        </w:tc>
      </w:tr>
      <w:tr w:rsidR="00A04088" w14:paraId="403284BC"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2314B0"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0DD84E6"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D4020AE" w14:textId="77777777" w:rsidR="00A04088" w:rsidRDefault="00A04088">
            <w:pPr>
              <w:widowControl w:val="0"/>
              <w:jc w:val="both"/>
              <w:rPr>
                <w:rFonts w:eastAsia="Times New Roman" w:cs="Times New Roman"/>
              </w:rPr>
            </w:pPr>
          </w:p>
        </w:tc>
      </w:tr>
      <w:tr w:rsidR="00A04088" w14:paraId="60C20F18"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1AEBBF"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CD2FB38"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4FC5E80" w14:textId="77777777" w:rsidR="00A04088" w:rsidRDefault="00A04088">
            <w:pPr>
              <w:widowControl w:val="0"/>
              <w:jc w:val="both"/>
              <w:rPr>
                <w:rFonts w:eastAsia="Times New Roman" w:cs="Times New Roman"/>
              </w:rPr>
            </w:pPr>
          </w:p>
        </w:tc>
      </w:tr>
      <w:tr w:rsidR="00A04088" w14:paraId="11E253DB"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C9E736"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FB7ADC6"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49276BF" w14:textId="77777777" w:rsidR="00A04088" w:rsidRDefault="00A04088">
            <w:pPr>
              <w:widowControl w:val="0"/>
              <w:jc w:val="both"/>
              <w:rPr>
                <w:rFonts w:eastAsia="Times New Roman" w:cs="Times New Roman"/>
              </w:rPr>
            </w:pPr>
          </w:p>
        </w:tc>
      </w:tr>
      <w:tr w:rsidR="00A04088" w14:paraId="152FFF73"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2B7C390"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ED63E55"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C22269D" w14:textId="77777777" w:rsidR="00A04088" w:rsidRDefault="00A04088">
            <w:pPr>
              <w:widowControl w:val="0"/>
              <w:jc w:val="both"/>
              <w:rPr>
                <w:rFonts w:eastAsia="Times New Roman" w:cs="Times New Roman"/>
              </w:rPr>
            </w:pPr>
          </w:p>
        </w:tc>
      </w:tr>
      <w:tr w:rsidR="00A04088" w14:paraId="37D22B00"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678AE8"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848E5F6"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FAAD59F" w14:textId="77777777" w:rsidR="00A04088" w:rsidRDefault="00A04088">
            <w:pPr>
              <w:widowControl w:val="0"/>
              <w:jc w:val="both"/>
              <w:rPr>
                <w:rFonts w:eastAsia="Times New Roman" w:cs="Times New Roman"/>
              </w:rPr>
            </w:pPr>
          </w:p>
        </w:tc>
      </w:tr>
      <w:tr w:rsidR="00A04088" w14:paraId="17110947"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C86A9B"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7AE7A59"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B989175" w14:textId="77777777" w:rsidR="00A04088" w:rsidRDefault="00A04088">
            <w:pPr>
              <w:widowControl w:val="0"/>
              <w:jc w:val="both"/>
              <w:rPr>
                <w:rFonts w:eastAsia="Times New Roman" w:cs="Times New Roman"/>
              </w:rPr>
            </w:pPr>
          </w:p>
        </w:tc>
      </w:tr>
      <w:tr w:rsidR="00A04088" w14:paraId="108A18A8"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9D9F1F"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0EE0FD3"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7E1E7E5" w14:textId="77777777" w:rsidR="00A04088" w:rsidRDefault="00A04088">
            <w:pPr>
              <w:widowControl w:val="0"/>
              <w:jc w:val="both"/>
              <w:rPr>
                <w:rFonts w:eastAsia="Times New Roman" w:cs="Times New Roman"/>
              </w:rPr>
            </w:pPr>
          </w:p>
        </w:tc>
      </w:tr>
      <w:tr w:rsidR="00A04088" w14:paraId="1CEAF539"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E09E0E"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01C3B53"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61CE0DB" w14:textId="77777777" w:rsidR="00A04088" w:rsidRDefault="00A04088">
            <w:pPr>
              <w:widowControl w:val="0"/>
              <w:jc w:val="both"/>
              <w:rPr>
                <w:rFonts w:eastAsia="Times New Roman" w:cs="Times New Roman"/>
              </w:rPr>
            </w:pPr>
          </w:p>
        </w:tc>
      </w:tr>
      <w:tr w:rsidR="00A04088" w14:paraId="5398819E" w14:textId="77777777" w:rsidTr="00A04088">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CCE4001" w14:textId="77777777" w:rsidR="00A04088" w:rsidRDefault="00A04088" w:rsidP="00A04088">
            <w:pPr>
              <w:widowControl w:val="0"/>
              <w:numPr>
                <w:ilvl w:val="0"/>
                <w:numId w:val="28"/>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0F7A5E54" w14:textId="77777777" w:rsidR="00A04088" w:rsidRDefault="00A04088">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48168A6" w14:textId="77777777" w:rsidR="00A04088" w:rsidRDefault="00A04088">
            <w:pPr>
              <w:widowControl w:val="0"/>
              <w:jc w:val="both"/>
              <w:rPr>
                <w:rFonts w:eastAsia="Times New Roman" w:cs="Times New Roman"/>
              </w:rPr>
            </w:pPr>
          </w:p>
        </w:tc>
      </w:tr>
    </w:tbl>
    <w:p w14:paraId="1CB17805" w14:textId="77777777" w:rsidR="00A04088" w:rsidRDefault="00A04088" w:rsidP="00A04088">
      <w:pPr>
        <w:widowControl w:val="0"/>
        <w:jc w:val="both"/>
        <w:rPr>
          <w:rFonts w:ascii="Arial" w:eastAsia="Times New Roman" w:hAnsi="Arial" w:cs="Arial"/>
          <w:b/>
          <w:bCs/>
        </w:rPr>
      </w:pPr>
    </w:p>
    <w:p w14:paraId="5F5627B0" w14:textId="77777777" w:rsidR="00A04088" w:rsidRDefault="00A04088" w:rsidP="00A04088">
      <w:pPr>
        <w:widowControl w:val="0"/>
        <w:ind w:firstLine="180"/>
        <w:rPr>
          <w:rFonts w:eastAsia="Times New Roman" w:cs="Times New Roman"/>
          <w:sz w:val="24"/>
          <w:szCs w:val="24"/>
        </w:rPr>
      </w:pPr>
      <w:r>
        <w:rPr>
          <w:rFonts w:eastAsia="Times New Roman" w:cs="Times New Roman"/>
          <w:sz w:val="24"/>
          <w:szCs w:val="24"/>
        </w:rPr>
        <w:t>Kraków, dn. ………………………..</w:t>
      </w:r>
    </w:p>
    <w:p w14:paraId="073D7CE8" w14:textId="77777777" w:rsidR="00A04088" w:rsidRDefault="00A04088" w:rsidP="00A04088">
      <w:pPr>
        <w:widowControl w:val="0"/>
        <w:rPr>
          <w:rFonts w:eastAsia="Times New Roman" w:cs="Times New Roman"/>
          <w:sz w:val="24"/>
          <w:szCs w:val="24"/>
          <w:u w:val="single"/>
        </w:rPr>
      </w:pPr>
    </w:p>
    <w:p w14:paraId="5CED8E52" w14:textId="77777777" w:rsidR="00A04088" w:rsidRDefault="00A04088" w:rsidP="00A04088">
      <w:pPr>
        <w:widowControl w:val="0"/>
        <w:jc w:val="center"/>
        <w:rPr>
          <w:rFonts w:eastAsia="Times New Roman" w:cs="Times New Roman"/>
          <w:sz w:val="24"/>
          <w:szCs w:val="24"/>
          <w:u w:val="single"/>
        </w:rPr>
      </w:pPr>
    </w:p>
    <w:p w14:paraId="2079C8EA" w14:textId="77777777" w:rsidR="00A04088" w:rsidRDefault="00A04088" w:rsidP="00A04088">
      <w:pPr>
        <w:widowControl w:val="0"/>
        <w:jc w:val="center"/>
        <w:rPr>
          <w:rFonts w:eastAsia="Times New Roman" w:cs="Times New Roman"/>
          <w:sz w:val="24"/>
          <w:szCs w:val="24"/>
          <w:u w:val="single"/>
        </w:rPr>
      </w:pPr>
    </w:p>
    <w:p w14:paraId="7B1D8CC6" w14:textId="77777777" w:rsidR="00A04088" w:rsidRDefault="00A04088" w:rsidP="00A04088">
      <w:pPr>
        <w:widowControl w:val="0"/>
        <w:jc w:val="center"/>
        <w:rPr>
          <w:rFonts w:eastAsia="Times New Roman" w:cs="Times New Roman"/>
          <w:sz w:val="24"/>
          <w:szCs w:val="24"/>
          <w:u w:val="single"/>
        </w:rPr>
      </w:pPr>
      <w:r>
        <w:rPr>
          <w:rFonts w:eastAsia="Times New Roman" w:cs="Times New Roman"/>
          <w:sz w:val="24"/>
          <w:szCs w:val="24"/>
          <w:u w:val="single"/>
        </w:rPr>
        <w:t>Podpisy osób upoważnionych</w:t>
      </w:r>
    </w:p>
    <w:p w14:paraId="37AE8AFB" w14:textId="77777777" w:rsidR="00A04088" w:rsidRDefault="00A04088" w:rsidP="00A04088">
      <w:pPr>
        <w:widowControl w:val="0"/>
        <w:ind w:left="708" w:firstLine="708"/>
        <w:rPr>
          <w:rFonts w:eastAsia="Times New Roman" w:cs="Times New Roman"/>
          <w:sz w:val="24"/>
          <w:szCs w:val="24"/>
        </w:rPr>
      </w:pPr>
      <w:r>
        <w:rPr>
          <w:rFonts w:eastAsia="Times New Roman" w:cs="Times New Roman"/>
          <w:sz w:val="24"/>
          <w:szCs w:val="24"/>
        </w:rPr>
        <w:t>DOSTAWCA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A04088" w14:paraId="0E5FDE02" w14:textId="77777777" w:rsidTr="00A04088">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E168D2F" w14:textId="77777777" w:rsidR="00A04088" w:rsidRDefault="00A04088">
            <w:pPr>
              <w:widowControl w:val="0"/>
              <w:snapToGrid w:val="0"/>
              <w:jc w:val="center"/>
              <w:rPr>
                <w:rFonts w:eastAsia="Times New Roman" w:cs="Times New Roman"/>
                <w:sz w:val="20"/>
                <w:szCs w:val="20"/>
              </w:rPr>
            </w:pPr>
          </w:p>
          <w:p w14:paraId="0233214A" w14:textId="77777777" w:rsidR="00A04088" w:rsidRDefault="00A04088">
            <w:pPr>
              <w:widowControl w:val="0"/>
              <w:snapToGrid w:val="0"/>
              <w:jc w:val="center"/>
              <w:rPr>
                <w:rFonts w:eastAsia="Times New Roman" w:cs="Times New Roman"/>
                <w:sz w:val="20"/>
                <w:szCs w:val="20"/>
              </w:rPr>
            </w:pPr>
          </w:p>
          <w:p w14:paraId="7E90C5DB"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130368B0" w14:textId="77777777" w:rsidR="00A04088" w:rsidRDefault="00A04088">
            <w:pPr>
              <w:widowControl w:val="0"/>
              <w:jc w:val="center"/>
              <w:rPr>
                <w:rFonts w:eastAsia="Times New Roman" w:cs="Times New Roman"/>
                <w:sz w:val="20"/>
                <w:szCs w:val="20"/>
              </w:rPr>
            </w:pPr>
            <w:r>
              <w:rPr>
                <w:rFonts w:eastAsia="Times New Roman" w:cs="Times New Roman"/>
                <w:sz w:val="20"/>
                <w:szCs w:val="20"/>
              </w:rPr>
              <w:t>Imię i nazwisko</w:t>
            </w:r>
          </w:p>
          <w:p w14:paraId="04D3D160" w14:textId="77777777" w:rsidR="00A04088" w:rsidRDefault="00A04088">
            <w:pPr>
              <w:widowControl w:val="0"/>
              <w:jc w:val="center"/>
              <w:rPr>
                <w:rFonts w:eastAsia="Times New Roman" w:cs="Times New Roman"/>
                <w:sz w:val="20"/>
                <w:szCs w:val="20"/>
              </w:rPr>
            </w:pPr>
          </w:p>
          <w:p w14:paraId="4D141482" w14:textId="77777777" w:rsidR="00A04088" w:rsidRDefault="00A04088">
            <w:pPr>
              <w:widowControl w:val="0"/>
              <w:jc w:val="center"/>
              <w:rPr>
                <w:rFonts w:eastAsia="Times New Roman" w:cs="Times New Roman"/>
                <w:sz w:val="20"/>
                <w:szCs w:val="20"/>
              </w:rPr>
            </w:pPr>
          </w:p>
          <w:p w14:paraId="1663A7C1"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08275981" w14:textId="77777777" w:rsidR="00A04088" w:rsidRDefault="00A04088">
            <w:pPr>
              <w:widowControl w:val="0"/>
              <w:jc w:val="center"/>
              <w:rPr>
                <w:rFonts w:eastAsia="Times New Roman" w:cs="Times New Roman"/>
                <w:sz w:val="20"/>
                <w:szCs w:val="20"/>
              </w:rPr>
            </w:pPr>
            <w:r>
              <w:rPr>
                <w:rFonts w:eastAsia="Times New Roman" w:cs="Times New Roman"/>
                <w:sz w:val="20"/>
                <w:szCs w:val="20"/>
              </w:rPr>
              <w:t>Stanowisko</w:t>
            </w:r>
          </w:p>
          <w:p w14:paraId="68A15ACA" w14:textId="77777777" w:rsidR="00A04088" w:rsidRDefault="00A04088">
            <w:pPr>
              <w:widowControl w:val="0"/>
              <w:rPr>
                <w:rFonts w:eastAsia="Times New Roman" w:cs="Times New Roman"/>
                <w:sz w:val="20"/>
                <w:szCs w:val="20"/>
              </w:rPr>
            </w:pPr>
          </w:p>
          <w:p w14:paraId="1124E8AD" w14:textId="77777777" w:rsidR="00A04088" w:rsidRDefault="00A04088">
            <w:pPr>
              <w:widowControl w:val="0"/>
              <w:rPr>
                <w:rFonts w:eastAsia="Times New Roman" w:cs="Times New Roman"/>
                <w:sz w:val="20"/>
                <w:szCs w:val="20"/>
              </w:rPr>
            </w:pPr>
          </w:p>
          <w:p w14:paraId="4FFF00E6" w14:textId="77777777" w:rsidR="00A04088" w:rsidRDefault="00A04088">
            <w:pPr>
              <w:widowControl w:val="0"/>
              <w:rPr>
                <w:rFonts w:eastAsia="Times New Roman" w:cs="Times New Roman"/>
                <w:sz w:val="20"/>
                <w:szCs w:val="20"/>
              </w:rPr>
            </w:pPr>
          </w:p>
          <w:p w14:paraId="04D25F69" w14:textId="77777777" w:rsidR="00A04088" w:rsidRDefault="00A04088">
            <w:pPr>
              <w:widowControl w:val="0"/>
              <w:rPr>
                <w:rFonts w:eastAsia="Times New Roman" w:cs="Times New Roman"/>
                <w:sz w:val="20"/>
                <w:szCs w:val="20"/>
              </w:rPr>
            </w:pPr>
          </w:p>
          <w:p w14:paraId="15A2E92F" w14:textId="77777777" w:rsidR="00A04088" w:rsidRDefault="00A04088">
            <w:pPr>
              <w:widowControl w:val="0"/>
              <w:rPr>
                <w:rFonts w:eastAsia="Times New Roman" w:cs="Times New Roman"/>
                <w:sz w:val="20"/>
                <w:szCs w:val="20"/>
              </w:rPr>
            </w:pPr>
          </w:p>
          <w:p w14:paraId="25D85FBB"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78DD507D" w14:textId="77777777" w:rsidR="00A04088" w:rsidRDefault="00A04088">
            <w:pPr>
              <w:widowControl w:val="0"/>
              <w:jc w:val="center"/>
              <w:rPr>
                <w:rFonts w:eastAsia="Times New Roman" w:cs="Times New Roman"/>
                <w:sz w:val="20"/>
                <w:szCs w:val="20"/>
              </w:rPr>
            </w:pPr>
            <w:r>
              <w:rPr>
                <w:rFonts w:eastAsia="Times New Roman" w:cs="Times New Roman"/>
                <w:sz w:val="20"/>
                <w:szCs w:val="20"/>
              </w:rPr>
              <w:t>Podpis i pieczątka</w:t>
            </w:r>
          </w:p>
          <w:p w14:paraId="5D65B728" w14:textId="77777777" w:rsidR="00A04088" w:rsidRDefault="00A04088">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22305B2A" w14:textId="77777777" w:rsidR="00A04088" w:rsidRDefault="00A04088">
            <w:pPr>
              <w:widowControl w:val="0"/>
              <w:jc w:val="center"/>
              <w:rPr>
                <w:rFonts w:eastAsia="Times New Roman" w:cs="Times New Roman"/>
                <w:sz w:val="20"/>
                <w:szCs w:val="20"/>
              </w:rPr>
            </w:pPr>
          </w:p>
          <w:p w14:paraId="342627BC" w14:textId="77777777" w:rsidR="00A04088" w:rsidRDefault="00A04088">
            <w:pPr>
              <w:widowControl w:val="0"/>
              <w:jc w:val="center"/>
              <w:rPr>
                <w:rFonts w:eastAsia="Times New Roman" w:cs="Times New Roman"/>
                <w:sz w:val="20"/>
                <w:szCs w:val="20"/>
              </w:rPr>
            </w:pPr>
          </w:p>
          <w:p w14:paraId="36CF2A18"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448EA98B" w14:textId="77777777" w:rsidR="00A04088" w:rsidRDefault="00A04088">
            <w:pPr>
              <w:widowControl w:val="0"/>
              <w:jc w:val="center"/>
              <w:rPr>
                <w:rFonts w:eastAsia="Times New Roman" w:cs="Times New Roman"/>
                <w:sz w:val="20"/>
                <w:szCs w:val="20"/>
              </w:rPr>
            </w:pPr>
            <w:r>
              <w:rPr>
                <w:rFonts w:eastAsia="Times New Roman" w:cs="Times New Roman"/>
                <w:sz w:val="20"/>
                <w:szCs w:val="20"/>
              </w:rPr>
              <w:t>Imię i nazwisko</w:t>
            </w:r>
          </w:p>
          <w:p w14:paraId="300B16A2" w14:textId="77777777" w:rsidR="00A04088" w:rsidRDefault="00A04088">
            <w:pPr>
              <w:widowControl w:val="0"/>
              <w:jc w:val="center"/>
              <w:rPr>
                <w:rFonts w:eastAsia="Times New Roman" w:cs="Times New Roman"/>
                <w:sz w:val="20"/>
                <w:szCs w:val="20"/>
              </w:rPr>
            </w:pPr>
          </w:p>
          <w:p w14:paraId="3470163A" w14:textId="77777777" w:rsidR="00A04088" w:rsidRDefault="00A04088">
            <w:pPr>
              <w:widowControl w:val="0"/>
              <w:jc w:val="center"/>
              <w:rPr>
                <w:rFonts w:eastAsia="Times New Roman" w:cs="Times New Roman"/>
                <w:sz w:val="20"/>
                <w:szCs w:val="20"/>
              </w:rPr>
            </w:pPr>
          </w:p>
          <w:p w14:paraId="4B116C96"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767F9533" w14:textId="77777777" w:rsidR="00A04088" w:rsidRDefault="00A04088">
            <w:pPr>
              <w:widowControl w:val="0"/>
              <w:jc w:val="center"/>
              <w:rPr>
                <w:rFonts w:eastAsia="Times New Roman" w:cs="Times New Roman"/>
                <w:sz w:val="20"/>
                <w:szCs w:val="20"/>
              </w:rPr>
            </w:pPr>
            <w:r>
              <w:rPr>
                <w:rFonts w:eastAsia="Times New Roman" w:cs="Times New Roman"/>
                <w:sz w:val="20"/>
                <w:szCs w:val="20"/>
              </w:rPr>
              <w:t>Stanowisko</w:t>
            </w:r>
          </w:p>
          <w:p w14:paraId="178BB626" w14:textId="77777777" w:rsidR="00A04088" w:rsidRDefault="00A04088">
            <w:pPr>
              <w:widowControl w:val="0"/>
              <w:rPr>
                <w:rFonts w:eastAsia="Times New Roman" w:cs="Times New Roman"/>
                <w:sz w:val="20"/>
                <w:szCs w:val="20"/>
              </w:rPr>
            </w:pPr>
          </w:p>
          <w:p w14:paraId="65D78394" w14:textId="77777777" w:rsidR="00A04088" w:rsidRDefault="00A04088">
            <w:pPr>
              <w:widowControl w:val="0"/>
              <w:rPr>
                <w:rFonts w:eastAsia="Times New Roman" w:cs="Times New Roman"/>
                <w:sz w:val="20"/>
                <w:szCs w:val="20"/>
              </w:rPr>
            </w:pPr>
          </w:p>
          <w:p w14:paraId="17DFB250" w14:textId="77777777" w:rsidR="00A04088" w:rsidRDefault="00A04088">
            <w:pPr>
              <w:widowControl w:val="0"/>
              <w:rPr>
                <w:rFonts w:eastAsia="Times New Roman" w:cs="Times New Roman"/>
                <w:sz w:val="20"/>
                <w:szCs w:val="20"/>
              </w:rPr>
            </w:pPr>
          </w:p>
          <w:p w14:paraId="7BC86FF7" w14:textId="77777777" w:rsidR="00A04088" w:rsidRDefault="00A04088">
            <w:pPr>
              <w:widowControl w:val="0"/>
              <w:rPr>
                <w:rFonts w:eastAsia="Times New Roman" w:cs="Times New Roman"/>
                <w:sz w:val="20"/>
                <w:szCs w:val="20"/>
              </w:rPr>
            </w:pPr>
          </w:p>
          <w:p w14:paraId="537C4CD1" w14:textId="77777777" w:rsidR="00A04088" w:rsidRDefault="00A04088">
            <w:pPr>
              <w:widowControl w:val="0"/>
              <w:rPr>
                <w:rFonts w:eastAsia="Times New Roman" w:cs="Times New Roman"/>
                <w:sz w:val="20"/>
                <w:szCs w:val="20"/>
              </w:rPr>
            </w:pPr>
          </w:p>
          <w:p w14:paraId="629BD1F4" w14:textId="77777777" w:rsidR="00A04088" w:rsidRDefault="00A04088">
            <w:pPr>
              <w:widowControl w:val="0"/>
              <w:jc w:val="center"/>
              <w:rPr>
                <w:rFonts w:eastAsia="Times New Roman" w:cs="Times New Roman"/>
                <w:sz w:val="20"/>
                <w:szCs w:val="20"/>
              </w:rPr>
            </w:pPr>
            <w:r>
              <w:rPr>
                <w:rFonts w:eastAsia="Times New Roman" w:cs="Times New Roman"/>
                <w:sz w:val="20"/>
                <w:szCs w:val="20"/>
              </w:rPr>
              <w:t>…………………………………………</w:t>
            </w:r>
          </w:p>
          <w:p w14:paraId="0ED26A4A" w14:textId="77777777" w:rsidR="00A04088" w:rsidRDefault="00A04088">
            <w:pPr>
              <w:widowControl w:val="0"/>
              <w:jc w:val="center"/>
              <w:rPr>
                <w:rFonts w:eastAsia="Times New Roman" w:cs="Times New Roman"/>
                <w:sz w:val="20"/>
                <w:szCs w:val="20"/>
              </w:rPr>
            </w:pPr>
            <w:r>
              <w:rPr>
                <w:rFonts w:eastAsia="Times New Roman" w:cs="Times New Roman"/>
                <w:sz w:val="20"/>
                <w:szCs w:val="20"/>
              </w:rPr>
              <w:t>Podpis i pieczątka</w:t>
            </w:r>
          </w:p>
          <w:p w14:paraId="39445AE5" w14:textId="77777777" w:rsidR="00A04088" w:rsidRDefault="00A04088">
            <w:pPr>
              <w:widowControl w:val="0"/>
              <w:rPr>
                <w:rFonts w:eastAsia="Times New Roman" w:cs="Times New Roman"/>
                <w:sz w:val="20"/>
                <w:szCs w:val="20"/>
              </w:rPr>
            </w:pPr>
          </w:p>
        </w:tc>
      </w:tr>
    </w:tbl>
    <w:p w14:paraId="0ED4ABE6" w14:textId="77777777" w:rsidR="00A04088" w:rsidRDefault="00A04088" w:rsidP="00A04088">
      <w:pPr>
        <w:widowControl w:val="0"/>
        <w:spacing w:after="160" w:line="252" w:lineRule="auto"/>
        <w:rPr>
          <w:rFonts w:eastAsia="Calibri" w:cs="Times New Roman"/>
          <w:b/>
          <w:bCs/>
          <w:sz w:val="24"/>
          <w:szCs w:val="24"/>
          <w:lang w:eastAsia="pl-PL"/>
        </w:rPr>
      </w:pPr>
      <w:r>
        <w:rPr>
          <w:rFonts w:ascii="Calibri" w:eastAsia="Calibri" w:hAnsi="Calibri" w:cs="Tahoma"/>
          <w:lang w:eastAsia="pl-PL"/>
        </w:rPr>
        <w:br w:type="page"/>
      </w:r>
    </w:p>
    <w:p w14:paraId="0FD360BD" w14:textId="77777777" w:rsidR="00A04088" w:rsidRDefault="00A04088" w:rsidP="00A04088">
      <w:pPr>
        <w:widowControl w:val="0"/>
        <w:ind w:left="6381"/>
        <w:jc w:val="right"/>
        <w:rPr>
          <w:rFonts w:eastAsia="Calibri" w:cs="Times New Roman"/>
          <w:b/>
          <w:bCs/>
          <w:sz w:val="24"/>
          <w:szCs w:val="24"/>
          <w:lang w:eastAsia="pl-PL"/>
        </w:rPr>
      </w:pPr>
      <w:r>
        <w:rPr>
          <w:rFonts w:eastAsia="Calibri" w:cs="Times New Roman"/>
          <w:b/>
          <w:bCs/>
          <w:sz w:val="24"/>
          <w:szCs w:val="24"/>
          <w:lang w:eastAsia="pl-PL"/>
        </w:rPr>
        <w:lastRenderedPageBreak/>
        <w:t>ZAŁĄCZNIK NR 3 DO UMOWY</w:t>
      </w:r>
    </w:p>
    <w:p w14:paraId="3B32DF65" w14:textId="77777777" w:rsidR="00A04088" w:rsidRDefault="00A04088" w:rsidP="00A04088">
      <w:pPr>
        <w:widowControl w:val="0"/>
        <w:jc w:val="center"/>
        <w:rPr>
          <w:rFonts w:eastAsia="Calibri" w:cs="Times New Roman"/>
          <w:b/>
          <w:bCs/>
          <w:sz w:val="24"/>
          <w:szCs w:val="24"/>
          <w:lang w:eastAsia="pl-PL"/>
        </w:rPr>
      </w:pPr>
    </w:p>
    <w:p w14:paraId="29B0EA07" w14:textId="77777777" w:rsidR="00A04088" w:rsidRDefault="00A04088" w:rsidP="00A04088">
      <w:pPr>
        <w:widowControl w:val="0"/>
        <w:jc w:val="center"/>
        <w:rPr>
          <w:rFonts w:eastAsia="Calibri" w:cs="Times New Roman"/>
          <w:b/>
          <w:bCs/>
          <w:sz w:val="24"/>
          <w:szCs w:val="24"/>
          <w:lang w:eastAsia="pl-PL"/>
        </w:rPr>
      </w:pPr>
      <w:r>
        <w:rPr>
          <w:rFonts w:eastAsia="Calibri" w:cs="Times New Roman"/>
          <w:b/>
          <w:bCs/>
          <w:sz w:val="24"/>
          <w:szCs w:val="24"/>
          <w:lang w:eastAsia="pl-PL"/>
        </w:rPr>
        <w:t>UMOWA POWIERZENIA PRZETWARZANIA DANYCH OSOBOWYCH</w:t>
      </w:r>
    </w:p>
    <w:p w14:paraId="030EDB33" w14:textId="77777777" w:rsidR="00A04088" w:rsidRDefault="00A04088" w:rsidP="00A04088">
      <w:pPr>
        <w:widowControl w:val="0"/>
        <w:jc w:val="center"/>
        <w:rPr>
          <w:rFonts w:eastAsia="Calibri" w:cs="Times New Roman"/>
          <w:b/>
          <w:bCs/>
          <w:sz w:val="24"/>
          <w:szCs w:val="24"/>
          <w:lang w:eastAsia="pl-PL"/>
        </w:rPr>
      </w:pPr>
    </w:p>
    <w:p w14:paraId="6BFBE008" w14:textId="77777777" w:rsidR="00A04088" w:rsidRDefault="00A04088" w:rsidP="00A04088">
      <w:pPr>
        <w:widowControl w:val="0"/>
        <w:jc w:val="center"/>
        <w:rPr>
          <w:rFonts w:eastAsia="Calibri" w:cs="Times New Roman"/>
          <w:b/>
          <w:bCs/>
          <w:sz w:val="24"/>
          <w:szCs w:val="24"/>
          <w:lang w:eastAsia="pl-PL"/>
        </w:rPr>
      </w:pPr>
    </w:p>
    <w:p w14:paraId="38CE8F11" w14:textId="77777777" w:rsidR="00A04088" w:rsidRDefault="00A04088" w:rsidP="00A04088">
      <w:pPr>
        <w:widowControl w:val="0"/>
        <w:rPr>
          <w:rFonts w:eastAsia="Calibri" w:cs="Times New Roman"/>
          <w:bCs/>
          <w:sz w:val="24"/>
          <w:szCs w:val="24"/>
          <w:lang w:eastAsia="pl-PL"/>
        </w:rPr>
      </w:pPr>
      <w:r>
        <w:rPr>
          <w:rFonts w:eastAsia="Calibri" w:cs="Times New Roman"/>
          <w:bCs/>
          <w:sz w:val="24"/>
          <w:szCs w:val="24"/>
          <w:lang w:eastAsia="pl-PL"/>
        </w:rPr>
        <w:t>Zawarta pomiędzy:</w:t>
      </w:r>
    </w:p>
    <w:p w14:paraId="675348D4" w14:textId="77777777" w:rsidR="00A04088" w:rsidRDefault="00A04088" w:rsidP="00A04088">
      <w:pPr>
        <w:widowControl w:val="0"/>
        <w:rPr>
          <w:rFonts w:eastAsia="Calibri" w:cs="Times New Roman"/>
          <w:bCs/>
          <w:sz w:val="24"/>
          <w:szCs w:val="24"/>
          <w:lang w:eastAsia="pl-PL"/>
        </w:rPr>
      </w:pPr>
    </w:p>
    <w:p w14:paraId="011DDC10" w14:textId="77777777" w:rsidR="00A04088" w:rsidRDefault="00A04088" w:rsidP="00A04088">
      <w:pPr>
        <w:widowControl w:val="0"/>
        <w:jc w:val="both"/>
        <w:rPr>
          <w:rFonts w:eastAsia="Calibri" w:cs="Times New Roman"/>
          <w:sz w:val="24"/>
          <w:szCs w:val="24"/>
          <w:lang w:eastAsia="pl-PL"/>
        </w:rPr>
      </w:pPr>
      <w:r>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Pr>
          <w:rFonts w:eastAsia="Calibri" w:cs="Times New Roman"/>
          <w:bCs/>
          <w:sz w:val="24"/>
          <w:szCs w:val="24"/>
          <w:lang w:eastAsia="pl-PL"/>
        </w:rPr>
        <w:t xml:space="preserve"> przy ul. Skarbowej 4; 31-121 Kraków, </w:t>
      </w:r>
    </w:p>
    <w:p w14:paraId="71900CA1" w14:textId="77777777" w:rsidR="00A04088" w:rsidRDefault="00A04088" w:rsidP="00A04088">
      <w:pPr>
        <w:widowControl w:val="0"/>
        <w:jc w:val="both"/>
        <w:rPr>
          <w:rFonts w:eastAsia="Calibri" w:cs="Times New Roman"/>
          <w:sz w:val="24"/>
          <w:szCs w:val="24"/>
          <w:lang w:eastAsia="pl-PL"/>
        </w:rPr>
      </w:pPr>
      <w:r>
        <w:rPr>
          <w:rFonts w:eastAsia="Calibri" w:cs="Times New Roman"/>
          <w:bCs/>
          <w:sz w:val="24"/>
          <w:szCs w:val="24"/>
          <w:lang w:eastAsia="pl-PL"/>
        </w:rPr>
        <w:t xml:space="preserve">zwany w dalszej części umowy </w:t>
      </w:r>
      <w:r>
        <w:rPr>
          <w:rFonts w:eastAsia="Calibri" w:cs="Times New Roman"/>
          <w:sz w:val="24"/>
          <w:szCs w:val="24"/>
          <w:u w:val="single"/>
          <w:lang w:eastAsia="pl-PL"/>
        </w:rPr>
        <w:t>Administratorem</w:t>
      </w:r>
      <w:r>
        <w:rPr>
          <w:rFonts w:eastAsia="Calibri" w:cs="Times New Roman"/>
          <w:bCs/>
          <w:sz w:val="24"/>
          <w:szCs w:val="24"/>
          <w:u w:val="single"/>
          <w:lang w:eastAsia="pl-PL"/>
        </w:rPr>
        <w:t>,</w:t>
      </w:r>
      <w:r>
        <w:rPr>
          <w:rFonts w:eastAsia="Calibri" w:cs="Times New Roman"/>
          <w:bCs/>
          <w:sz w:val="24"/>
          <w:szCs w:val="24"/>
          <w:lang w:eastAsia="pl-PL"/>
        </w:rPr>
        <w:t xml:space="preserve"> </w:t>
      </w:r>
    </w:p>
    <w:p w14:paraId="3E416CE2" w14:textId="77777777" w:rsidR="00A04088" w:rsidRDefault="00A04088" w:rsidP="00A04088">
      <w:pPr>
        <w:widowControl w:val="0"/>
        <w:jc w:val="both"/>
        <w:rPr>
          <w:rFonts w:eastAsia="Calibri" w:cs="Times New Roman"/>
          <w:bCs/>
          <w:sz w:val="24"/>
          <w:szCs w:val="24"/>
          <w:lang w:eastAsia="pl-PL"/>
        </w:rPr>
      </w:pPr>
      <w:r>
        <w:rPr>
          <w:rFonts w:eastAsia="Calibri" w:cs="Times New Roman"/>
          <w:bCs/>
          <w:sz w:val="24"/>
          <w:szCs w:val="24"/>
          <w:lang w:eastAsia="pl-PL"/>
        </w:rPr>
        <w:t>a</w:t>
      </w:r>
    </w:p>
    <w:p w14:paraId="6EFAEACC" w14:textId="77777777" w:rsidR="00A04088" w:rsidRDefault="00A04088" w:rsidP="00A04088">
      <w:pPr>
        <w:widowControl w:val="0"/>
        <w:jc w:val="both"/>
        <w:rPr>
          <w:rFonts w:eastAsia="Calibri" w:cs="Times New Roman"/>
          <w:b/>
          <w:sz w:val="24"/>
          <w:szCs w:val="24"/>
          <w:lang w:eastAsia="pl-PL"/>
        </w:rPr>
      </w:pPr>
      <w:r>
        <w:rPr>
          <w:rFonts w:eastAsia="Calibri" w:cs="Times New Roman"/>
          <w:b/>
          <w:sz w:val="24"/>
          <w:szCs w:val="24"/>
          <w:lang w:eastAsia="pl-PL"/>
        </w:rPr>
        <w:t>………………………………………………………………….</w:t>
      </w:r>
    </w:p>
    <w:p w14:paraId="2B0E8601" w14:textId="77777777" w:rsidR="00A04088" w:rsidRDefault="00A04088" w:rsidP="00A04088">
      <w:pPr>
        <w:widowControl w:val="0"/>
        <w:rPr>
          <w:rFonts w:eastAsia="Calibri" w:cs="Times New Roman"/>
          <w:sz w:val="24"/>
          <w:szCs w:val="24"/>
          <w:lang w:eastAsia="pl-PL"/>
        </w:rPr>
      </w:pPr>
      <w:r>
        <w:rPr>
          <w:rFonts w:eastAsia="Calibri" w:cs="Times New Roman"/>
          <w:bCs/>
          <w:sz w:val="24"/>
          <w:szCs w:val="24"/>
          <w:lang w:eastAsia="pl-PL"/>
        </w:rPr>
        <w:t xml:space="preserve">zwana w dalszej części umowy </w:t>
      </w:r>
      <w:r>
        <w:rPr>
          <w:rFonts w:eastAsia="Calibri" w:cs="Times New Roman"/>
          <w:bCs/>
          <w:sz w:val="24"/>
          <w:szCs w:val="24"/>
          <w:u w:val="single"/>
          <w:lang w:eastAsia="pl-PL"/>
        </w:rPr>
        <w:t>Podmiotem Przetwarzający</w:t>
      </w:r>
    </w:p>
    <w:p w14:paraId="67378B6F" w14:textId="77777777" w:rsidR="00A04088" w:rsidRDefault="00A04088" w:rsidP="00A04088">
      <w:pPr>
        <w:widowControl w:val="0"/>
        <w:rPr>
          <w:rFonts w:eastAsia="Calibri" w:cs="Times New Roman"/>
          <w:bCs/>
          <w:sz w:val="24"/>
          <w:szCs w:val="24"/>
          <w:lang w:eastAsia="pl-PL"/>
        </w:rPr>
      </w:pPr>
    </w:p>
    <w:p w14:paraId="58ED0E92" w14:textId="77777777" w:rsidR="00A04088" w:rsidRDefault="00A04088" w:rsidP="00A04088">
      <w:pPr>
        <w:widowControl w:val="0"/>
        <w:ind w:left="805"/>
        <w:jc w:val="center"/>
        <w:rPr>
          <w:rFonts w:eastAsia="Calibri" w:cs="Times New Roman"/>
          <w:b/>
          <w:sz w:val="24"/>
          <w:szCs w:val="24"/>
          <w:lang w:eastAsia="en-US"/>
        </w:rPr>
      </w:pPr>
    </w:p>
    <w:p w14:paraId="1954CA70" w14:textId="77777777" w:rsidR="00A04088" w:rsidRDefault="00A04088" w:rsidP="00A04088">
      <w:pPr>
        <w:widowControl w:val="0"/>
        <w:jc w:val="center"/>
        <w:rPr>
          <w:rFonts w:eastAsia="Calibri" w:cs="Times New Roman"/>
          <w:b/>
          <w:sz w:val="24"/>
          <w:szCs w:val="24"/>
          <w:lang w:eastAsia="en-US"/>
        </w:rPr>
      </w:pPr>
      <w:r>
        <w:rPr>
          <w:rFonts w:eastAsia="Calibri" w:cs="Times New Roman"/>
          <w:b/>
          <w:sz w:val="24"/>
          <w:szCs w:val="24"/>
          <w:lang w:eastAsia="en-US"/>
        </w:rPr>
        <w:t>§ 1</w:t>
      </w:r>
    </w:p>
    <w:p w14:paraId="64E6E488" w14:textId="77777777" w:rsidR="00A04088" w:rsidRDefault="00A04088" w:rsidP="00A04088">
      <w:pPr>
        <w:widowControl w:val="0"/>
        <w:jc w:val="center"/>
        <w:rPr>
          <w:rFonts w:eastAsia="Calibri" w:cs="Times New Roman"/>
          <w:b/>
          <w:sz w:val="24"/>
          <w:szCs w:val="24"/>
          <w:lang w:eastAsia="en-US"/>
        </w:rPr>
      </w:pPr>
      <w:r>
        <w:rPr>
          <w:rFonts w:eastAsia="Calibri" w:cs="Times New Roman"/>
          <w:b/>
          <w:sz w:val="24"/>
          <w:szCs w:val="24"/>
          <w:lang w:eastAsia="en-US"/>
        </w:rPr>
        <w:t>Przedmiot umowy</w:t>
      </w:r>
    </w:p>
    <w:p w14:paraId="08DA17F1" w14:textId="77777777" w:rsidR="00A04088" w:rsidRDefault="00A04088" w:rsidP="00A04088">
      <w:pPr>
        <w:widowControl w:val="0"/>
        <w:numPr>
          <w:ilvl w:val="0"/>
          <w:numId w:val="29"/>
        </w:numPr>
        <w:jc w:val="both"/>
        <w:rPr>
          <w:rFonts w:eastAsia="Calibri" w:cs="Times New Roman"/>
          <w:sz w:val="24"/>
          <w:szCs w:val="24"/>
          <w:lang w:eastAsia="pl-PL"/>
        </w:rPr>
      </w:pPr>
      <w:r>
        <w:rPr>
          <w:rFonts w:eastAsia="Calibri" w:cs="Times New Roman"/>
          <w:sz w:val="24"/>
          <w:szCs w:val="24"/>
          <w:lang w:eastAsia="en-US"/>
        </w:rPr>
        <w:t>Administrator danych powierza Podmiotowi Przetwarzającemu, w trybie art. 28</w:t>
      </w:r>
      <w:r>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eastAsia="Calibri" w:cs="Times New Roman"/>
          <w:sz w:val="24"/>
          <w:szCs w:val="24"/>
          <w:lang w:eastAsia="en-US"/>
        </w:rPr>
        <w:t>zwanego w dalszej części „RODO”)</w:t>
      </w:r>
      <w:r>
        <w:rPr>
          <w:rFonts w:eastAsia="Calibri" w:cs="Times New Roman"/>
          <w:sz w:val="24"/>
          <w:szCs w:val="24"/>
          <w:shd w:val="clear" w:color="auto" w:fill="FFFFFF"/>
          <w:lang w:eastAsia="en-US"/>
        </w:rPr>
        <w:t xml:space="preserve"> oraz ustawy o ochronie danych osobowych z 10.05.2018 roku </w:t>
      </w:r>
      <w:hyperlink r:id="rId12" w:history="1">
        <w:r>
          <w:rPr>
            <w:rStyle w:val="Hipercze"/>
            <w:rFonts w:eastAsia="Calibri"/>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dane osobowe do przetwarzania, na zasadach i w celu określonym w niniejszej Umowie.</w:t>
      </w:r>
    </w:p>
    <w:p w14:paraId="31D5268F" w14:textId="77777777" w:rsidR="00A04088" w:rsidRDefault="00A04088" w:rsidP="00A04088">
      <w:pPr>
        <w:widowControl w:val="0"/>
        <w:numPr>
          <w:ilvl w:val="0"/>
          <w:numId w:val="29"/>
        </w:numPr>
        <w:jc w:val="both"/>
        <w:rPr>
          <w:rFonts w:eastAsia="Calibri" w:cs="Times New Roman"/>
          <w:sz w:val="24"/>
          <w:szCs w:val="24"/>
          <w:lang w:eastAsia="en-US"/>
        </w:rPr>
      </w:pPr>
      <w:r>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593503A8" w14:textId="77777777" w:rsidR="00A04088" w:rsidRDefault="00A04088" w:rsidP="00A04088">
      <w:pPr>
        <w:widowControl w:val="0"/>
        <w:numPr>
          <w:ilvl w:val="0"/>
          <w:numId w:val="29"/>
        </w:numPr>
        <w:jc w:val="both"/>
        <w:rPr>
          <w:rFonts w:eastAsia="Calibri" w:cs="Times New Roman"/>
          <w:sz w:val="24"/>
          <w:szCs w:val="24"/>
          <w:lang w:eastAsia="en-US"/>
        </w:rPr>
      </w:pPr>
      <w:r>
        <w:rPr>
          <w:rFonts w:eastAsia="Calibri" w:cs="Times New Roman"/>
          <w:sz w:val="24"/>
          <w:szCs w:val="24"/>
          <w:lang w:eastAsia="en-US"/>
        </w:rPr>
        <w:t xml:space="preserve">Podmiot Przetwarzający oświadcza, iż stosuje środki bezpieczeństwa spełniające wymogi Rozporządzenia. </w:t>
      </w:r>
    </w:p>
    <w:p w14:paraId="61DA175A" w14:textId="77777777" w:rsidR="00A04088" w:rsidRDefault="00A04088" w:rsidP="00A04088">
      <w:pPr>
        <w:widowControl w:val="0"/>
        <w:numPr>
          <w:ilvl w:val="0"/>
          <w:numId w:val="29"/>
        </w:numPr>
        <w:jc w:val="both"/>
        <w:rPr>
          <w:rFonts w:eastAsia="Calibri" w:cs="Times New Roman"/>
          <w:sz w:val="24"/>
          <w:szCs w:val="24"/>
          <w:lang w:eastAsia="en-US"/>
        </w:rPr>
      </w:pPr>
      <w:r>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Pr>
          <w:rFonts w:eastAsia="Calibri" w:cs="Times New Roman"/>
          <w:sz w:val="24"/>
          <w:szCs w:val="24"/>
          <w:highlight w:val="yellow"/>
          <w:lang w:eastAsia="en-US"/>
        </w:rPr>
        <w:t>………………</w:t>
      </w:r>
      <w:r>
        <w:rPr>
          <w:rFonts w:eastAsia="Calibri" w:cs="Times New Roman"/>
          <w:sz w:val="24"/>
          <w:szCs w:val="24"/>
          <w:lang w:eastAsia="en-US"/>
        </w:rPr>
        <w:t xml:space="preserve">. </w:t>
      </w:r>
    </w:p>
    <w:p w14:paraId="06BEB0F0" w14:textId="77777777" w:rsidR="00A04088" w:rsidRDefault="00A04088" w:rsidP="00A04088">
      <w:pPr>
        <w:widowControl w:val="0"/>
        <w:numPr>
          <w:ilvl w:val="0"/>
          <w:numId w:val="29"/>
        </w:numPr>
        <w:jc w:val="both"/>
        <w:rPr>
          <w:rFonts w:eastAsia="Calibri" w:cs="Times New Roman"/>
          <w:sz w:val="24"/>
          <w:szCs w:val="24"/>
          <w:lang w:eastAsia="en-US"/>
        </w:rPr>
      </w:pPr>
      <w:r>
        <w:rPr>
          <w:rFonts w:eastAsia="Calibri" w:cs="Times New Roman"/>
          <w:sz w:val="24"/>
          <w:szCs w:val="24"/>
          <w:lang w:eastAsia="en-US"/>
        </w:rPr>
        <w:t xml:space="preserve">Powierzający powierza Podmiotowi Przetwarzającemu, na podstawie RODO dane osobowe, a Przyjmujący zobowiązuje się do ich przetwarzania zgodnego z prawem i niniejszą Umową. </w:t>
      </w:r>
    </w:p>
    <w:p w14:paraId="5C96A779" w14:textId="77777777" w:rsidR="00A04088" w:rsidRDefault="00A04088" w:rsidP="00A04088">
      <w:pPr>
        <w:widowControl w:val="0"/>
        <w:numPr>
          <w:ilvl w:val="0"/>
          <w:numId w:val="29"/>
        </w:numPr>
        <w:jc w:val="both"/>
        <w:rPr>
          <w:rFonts w:eastAsia="Calibri" w:cs="Times New Roman"/>
          <w:sz w:val="24"/>
          <w:szCs w:val="24"/>
          <w:lang w:eastAsia="en-US"/>
        </w:rPr>
      </w:pPr>
      <w:r>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AA3C751" w14:textId="77777777" w:rsidR="00A04088" w:rsidRDefault="00A04088" w:rsidP="00A04088">
      <w:pPr>
        <w:widowControl w:val="0"/>
        <w:jc w:val="center"/>
        <w:rPr>
          <w:rFonts w:eastAsia="Calibri" w:cs="Times New Roman"/>
          <w:b/>
          <w:sz w:val="24"/>
          <w:szCs w:val="24"/>
          <w:lang w:eastAsia="en-US"/>
        </w:rPr>
      </w:pPr>
    </w:p>
    <w:p w14:paraId="182239A8" w14:textId="77777777" w:rsidR="00A04088" w:rsidRDefault="00A04088" w:rsidP="00A04088">
      <w:pPr>
        <w:widowControl w:val="0"/>
        <w:jc w:val="center"/>
        <w:rPr>
          <w:rFonts w:eastAsia="Calibri" w:cs="Times New Roman"/>
          <w:b/>
          <w:sz w:val="24"/>
          <w:szCs w:val="24"/>
          <w:lang w:eastAsia="en-US"/>
        </w:rPr>
      </w:pPr>
      <w:r>
        <w:rPr>
          <w:rFonts w:eastAsia="Calibri" w:cs="Times New Roman"/>
          <w:b/>
          <w:sz w:val="24"/>
          <w:szCs w:val="24"/>
          <w:lang w:eastAsia="en-US"/>
        </w:rPr>
        <w:t>§ 2</w:t>
      </w:r>
    </w:p>
    <w:p w14:paraId="740AA397" w14:textId="77777777" w:rsidR="00A04088" w:rsidRDefault="00A04088" w:rsidP="00A04088">
      <w:pPr>
        <w:widowControl w:val="0"/>
        <w:jc w:val="center"/>
        <w:rPr>
          <w:rFonts w:eastAsia="Calibri" w:cs="Times New Roman"/>
          <w:b/>
          <w:sz w:val="24"/>
          <w:szCs w:val="24"/>
          <w:lang w:eastAsia="en-US"/>
        </w:rPr>
      </w:pPr>
      <w:r>
        <w:rPr>
          <w:rFonts w:eastAsia="Calibri" w:cs="Times New Roman"/>
          <w:b/>
          <w:sz w:val="24"/>
          <w:szCs w:val="24"/>
          <w:lang w:eastAsia="en-US"/>
        </w:rPr>
        <w:t>Zakres przetwarzania danych osobowych</w:t>
      </w:r>
    </w:p>
    <w:p w14:paraId="5732D596" w14:textId="77777777" w:rsidR="00A04088" w:rsidRDefault="00A04088" w:rsidP="00A04088">
      <w:pPr>
        <w:widowControl w:val="0"/>
        <w:jc w:val="both"/>
        <w:rPr>
          <w:rFonts w:eastAsia="Calibri" w:cs="Times New Roman"/>
          <w:sz w:val="24"/>
          <w:szCs w:val="24"/>
          <w:lang w:eastAsia="pl-PL"/>
        </w:rPr>
      </w:pPr>
      <w:r>
        <w:rPr>
          <w:rFonts w:eastAsia="Calibri" w:cs="Times New Roman"/>
          <w:sz w:val="24"/>
          <w:szCs w:val="24"/>
          <w:lang w:eastAsia="pl-PL"/>
        </w:rPr>
        <w:t>Zakres powierzonych do przetwarzania danych osobowych obejmuje dane zapisane w pamięci urządzenia:</w:t>
      </w:r>
    </w:p>
    <w:p w14:paraId="5438AD8A" w14:textId="77777777" w:rsidR="00A04088" w:rsidRDefault="00A04088" w:rsidP="00A04088">
      <w:pPr>
        <w:widowControl w:val="0"/>
        <w:jc w:val="both"/>
        <w:rPr>
          <w:rFonts w:eastAsia="Calibri" w:cs="Times New Roman"/>
          <w:sz w:val="24"/>
          <w:szCs w:val="24"/>
          <w:lang w:eastAsia="pl-PL"/>
        </w:rPr>
      </w:pPr>
      <w:r>
        <w:rPr>
          <w:rFonts w:eastAsia="Calibri" w:cs="Times New Roman"/>
          <w:sz w:val="24"/>
          <w:szCs w:val="24"/>
          <w:lang w:eastAsia="pl-PL"/>
        </w:rPr>
        <w:t>1)dane osobowe pacjentów (m.in. imię, nazwisko, PESEL);</w:t>
      </w:r>
    </w:p>
    <w:p w14:paraId="1D665D01" w14:textId="77777777" w:rsidR="00A04088" w:rsidRDefault="00A04088" w:rsidP="00A04088">
      <w:pPr>
        <w:widowControl w:val="0"/>
        <w:jc w:val="both"/>
        <w:rPr>
          <w:rFonts w:eastAsia="Calibri" w:cs="Times New Roman"/>
          <w:sz w:val="24"/>
          <w:szCs w:val="24"/>
          <w:lang w:eastAsia="pl-PL"/>
        </w:rPr>
      </w:pPr>
      <w:r>
        <w:rPr>
          <w:rFonts w:eastAsia="Calibri" w:cs="Times New Roman"/>
          <w:sz w:val="24"/>
          <w:szCs w:val="24"/>
          <w:lang w:eastAsia="pl-PL"/>
        </w:rPr>
        <w:t>2) dane medyczne (m.in. wyniki badań).</w:t>
      </w:r>
    </w:p>
    <w:p w14:paraId="7B0AA8FB" w14:textId="77777777" w:rsidR="00A04088" w:rsidRDefault="00A04088" w:rsidP="00A04088">
      <w:pPr>
        <w:widowControl w:val="0"/>
        <w:jc w:val="center"/>
        <w:rPr>
          <w:rFonts w:eastAsia="Calibri" w:cs="Times New Roman"/>
          <w:b/>
          <w:sz w:val="24"/>
          <w:szCs w:val="24"/>
          <w:lang w:eastAsia="en-US"/>
        </w:rPr>
      </w:pPr>
    </w:p>
    <w:p w14:paraId="6301992C" w14:textId="77777777" w:rsidR="00A04088" w:rsidRDefault="00A04088" w:rsidP="00A04088">
      <w:pPr>
        <w:widowControl w:val="0"/>
        <w:jc w:val="center"/>
        <w:rPr>
          <w:rFonts w:eastAsia="Calibri" w:cs="Times New Roman"/>
          <w:b/>
          <w:sz w:val="24"/>
          <w:szCs w:val="24"/>
          <w:lang w:eastAsia="en-US"/>
        </w:rPr>
      </w:pPr>
      <w:r>
        <w:rPr>
          <w:rFonts w:eastAsia="Calibri" w:cs="Times New Roman"/>
          <w:b/>
          <w:sz w:val="24"/>
          <w:szCs w:val="24"/>
          <w:lang w:eastAsia="en-US"/>
        </w:rPr>
        <w:t>§ 3</w:t>
      </w:r>
    </w:p>
    <w:p w14:paraId="4F5E0DB7" w14:textId="77777777" w:rsidR="00A04088" w:rsidRDefault="00A04088" w:rsidP="00A04088">
      <w:pPr>
        <w:widowControl w:val="0"/>
        <w:jc w:val="center"/>
        <w:rPr>
          <w:rFonts w:eastAsia="Calibri" w:cs="Times New Roman"/>
          <w:b/>
          <w:sz w:val="24"/>
          <w:szCs w:val="24"/>
          <w:lang w:eastAsia="en-US"/>
        </w:rPr>
      </w:pPr>
      <w:r>
        <w:rPr>
          <w:rFonts w:eastAsia="Calibri" w:cs="Times New Roman"/>
          <w:b/>
          <w:sz w:val="24"/>
          <w:szCs w:val="24"/>
          <w:lang w:eastAsia="en-US"/>
        </w:rPr>
        <w:t>Cel przetwarzania danych osobowych</w:t>
      </w:r>
    </w:p>
    <w:p w14:paraId="6641126D" w14:textId="77777777" w:rsidR="00A04088" w:rsidRDefault="00A04088" w:rsidP="00A04088">
      <w:pPr>
        <w:widowControl w:val="0"/>
        <w:numPr>
          <w:ilvl w:val="0"/>
          <w:numId w:val="30"/>
        </w:numPr>
        <w:jc w:val="both"/>
        <w:rPr>
          <w:rFonts w:eastAsia="Calibri" w:cs="Times New Roman"/>
          <w:sz w:val="24"/>
          <w:szCs w:val="24"/>
          <w:lang w:eastAsia="pl-PL"/>
        </w:rPr>
      </w:pPr>
      <w:r>
        <w:rPr>
          <w:rFonts w:eastAsia="Calibri" w:cs="Times New Roman"/>
          <w:sz w:val="24"/>
          <w:szCs w:val="24"/>
          <w:lang w:eastAsia="en-US"/>
        </w:rPr>
        <w:t>Celem przetwarzania danych osobowych jest wykonanie zawartej pomiędzy Stronami Umowy zgodnie z §</w:t>
      </w:r>
      <w:r>
        <w:rPr>
          <w:rFonts w:eastAsia="Calibri" w:cs="Times New Roman"/>
          <w:b/>
          <w:sz w:val="24"/>
          <w:szCs w:val="24"/>
          <w:lang w:eastAsia="en-US"/>
        </w:rPr>
        <w:t xml:space="preserve"> </w:t>
      </w:r>
      <w:r>
        <w:rPr>
          <w:rFonts w:eastAsia="Calibri" w:cs="Times New Roman"/>
          <w:sz w:val="24"/>
          <w:szCs w:val="24"/>
          <w:lang w:eastAsia="en-US"/>
        </w:rPr>
        <w:t xml:space="preserve">1 ust 4. </w:t>
      </w:r>
    </w:p>
    <w:p w14:paraId="696CBD7B" w14:textId="77777777" w:rsidR="00A04088" w:rsidRDefault="00A04088" w:rsidP="00A04088">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0BAE0861" w14:textId="77777777" w:rsidR="00A04088" w:rsidRDefault="00A04088" w:rsidP="00A04088">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Podmiot przetwarzający zobowiązuje się dołożyć należytej staranności przy przetwarzaniu powierzonych danych osobowych.</w:t>
      </w:r>
    </w:p>
    <w:p w14:paraId="2E842BE9" w14:textId="77777777" w:rsidR="00A04088" w:rsidRDefault="00A04088" w:rsidP="00A04088">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w:t>
      </w:r>
      <w:r>
        <w:rPr>
          <w:rFonts w:eastAsia="Calibri" w:cs="Times New Roman"/>
          <w:sz w:val="24"/>
          <w:szCs w:val="24"/>
          <w:lang w:eastAsia="en-US"/>
        </w:rPr>
        <w:lastRenderedPageBreak/>
        <w:t xml:space="preserve">umowy, oraz zostaną przeszkolone w tym zakresie. </w:t>
      </w:r>
    </w:p>
    <w:p w14:paraId="1F9545BD" w14:textId="77777777" w:rsidR="00A04088" w:rsidRDefault="00A04088" w:rsidP="00A04088">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3CA13110" w14:textId="77777777" w:rsidR="00A04088" w:rsidRDefault="00A04088" w:rsidP="00A04088">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EE3FEA5" w14:textId="77777777" w:rsidR="00A04088" w:rsidRDefault="00A04088" w:rsidP="00A04088">
      <w:pPr>
        <w:widowControl w:val="0"/>
        <w:numPr>
          <w:ilvl w:val="0"/>
          <w:numId w:val="30"/>
        </w:numPr>
        <w:contextualSpacing/>
        <w:jc w:val="both"/>
        <w:rPr>
          <w:rFonts w:eastAsia="Calibri" w:cs="Times New Roman"/>
          <w:sz w:val="24"/>
          <w:szCs w:val="24"/>
          <w:lang w:eastAsia="en-US"/>
        </w:rPr>
      </w:pPr>
      <w:r>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5BACAC86" w14:textId="77777777" w:rsidR="00A04088" w:rsidRDefault="00A04088" w:rsidP="00A04088">
      <w:pPr>
        <w:widowControl w:val="0"/>
        <w:ind w:left="360"/>
        <w:jc w:val="both"/>
        <w:rPr>
          <w:rFonts w:eastAsia="Calibri" w:cs="Times New Roman"/>
          <w:sz w:val="24"/>
          <w:szCs w:val="24"/>
          <w:lang w:eastAsia="en-US"/>
        </w:rPr>
      </w:pPr>
    </w:p>
    <w:p w14:paraId="0A636D72" w14:textId="77777777" w:rsidR="00A04088" w:rsidRDefault="00A04088" w:rsidP="00A04088">
      <w:pPr>
        <w:widowControl w:val="0"/>
        <w:ind w:left="805"/>
        <w:jc w:val="center"/>
        <w:rPr>
          <w:rFonts w:eastAsia="Calibri" w:cs="Times New Roman"/>
          <w:b/>
          <w:sz w:val="24"/>
          <w:szCs w:val="24"/>
          <w:lang w:eastAsia="en-US"/>
        </w:rPr>
      </w:pPr>
      <w:r>
        <w:rPr>
          <w:rFonts w:eastAsia="Calibri" w:cs="Times New Roman"/>
          <w:b/>
          <w:sz w:val="24"/>
          <w:szCs w:val="24"/>
          <w:lang w:eastAsia="en-US"/>
        </w:rPr>
        <w:t>§ 4</w:t>
      </w:r>
    </w:p>
    <w:p w14:paraId="236A5CF2" w14:textId="77777777" w:rsidR="00A04088" w:rsidRDefault="00A04088" w:rsidP="00A04088">
      <w:pPr>
        <w:widowControl w:val="0"/>
        <w:ind w:left="805"/>
        <w:jc w:val="center"/>
        <w:rPr>
          <w:rFonts w:eastAsia="Calibri" w:cs="Times New Roman"/>
          <w:b/>
          <w:sz w:val="24"/>
          <w:szCs w:val="24"/>
          <w:lang w:eastAsia="en-US"/>
        </w:rPr>
      </w:pPr>
      <w:r>
        <w:rPr>
          <w:rFonts w:eastAsia="Calibri" w:cs="Times New Roman"/>
          <w:b/>
          <w:sz w:val="24"/>
          <w:szCs w:val="24"/>
          <w:lang w:eastAsia="en-US"/>
        </w:rPr>
        <w:t>Sposób wykonania Umowy</w:t>
      </w:r>
    </w:p>
    <w:p w14:paraId="427C8209" w14:textId="77777777" w:rsidR="00A04088" w:rsidRDefault="00A04088" w:rsidP="00A04088">
      <w:pPr>
        <w:widowControl w:val="0"/>
        <w:numPr>
          <w:ilvl w:val="0"/>
          <w:numId w:val="31"/>
        </w:numPr>
        <w:tabs>
          <w:tab w:val="left" w:pos="0"/>
        </w:tabs>
        <w:jc w:val="both"/>
        <w:rPr>
          <w:rFonts w:eastAsia="Calibri" w:cs="Times New Roman"/>
          <w:sz w:val="24"/>
          <w:szCs w:val="24"/>
          <w:lang w:eastAsia="pl-PL"/>
        </w:rPr>
      </w:pPr>
      <w:r>
        <w:rPr>
          <w:rFonts w:eastAsia="Calibri" w:cs="Times New Roman"/>
          <w:sz w:val="24"/>
          <w:szCs w:val="24"/>
          <w:lang w:eastAsia="en-US"/>
        </w:rPr>
        <w:t xml:space="preserve">Podmiot Przetwarzający oświadcza, że będzie realizował przetwarzanie danych na warunkach i zgodnie z treścią przepisów nowego unijnego rozporządzenia tj: </w:t>
      </w:r>
      <w:r>
        <w:rPr>
          <w:rFonts w:eastAsia="Calibri" w:cs="Times New Roman"/>
          <w:sz w:val="24"/>
          <w:szCs w:val="24"/>
          <w:shd w:val="clear" w:color="auto" w:fill="FFFFFF"/>
          <w:lang w:eastAsia="en-US"/>
        </w:rPr>
        <w:t xml:space="preserve">RODO oraz Ustawy o Ochronie danych osobowych z 10.05.2018 roku </w:t>
      </w:r>
      <w:hyperlink r:id="rId13" w:history="1">
        <w:r>
          <w:rPr>
            <w:rStyle w:val="Hipercze"/>
            <w:rFonts w:eastAsia="Calibri"/>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w szczególności zastosuje przy przetwarzaniu danych środki techniczne i organizacyjne zapewniające ochronę danych, określone Rozporządzeniem RODO.</w:t>
      </w:r>
    </w:p>
    <w:p w14:paraId="3D95701B" w14:textId="77777777" w:rsidR="00A04088" w:rsidRDefault="00A04088" w:rsidP="00A04088">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28FA97AC" w14:textId="77777777" w:rsidR="00A04088" w:rsidRDefault="00A04088" w:rsidP="00A04088">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30996F7C" w14:textId="77777777" w:rsidR="00A04088" w:rsidRDefault="00A04088" w:rsidP="00A04088">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0956C543" w14:textId="77777777" w:rsidR="00A04088" w:rsidRDefault="00A04088" w:rsidP="00A04088">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60DA4D51" w14:textId="77777777" w:rsidR="00A04088" w:rsidRDefault="00A04088" w:rsidP="00A04088">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31D4FC2F" w14:textId="77777777" w:rsidR="00A04088" w:rsidRDefault="00A04088" w:rsidP="00A04088">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52DB7628" w14:textId="77777777" w:rsidR="00A04088" w:rsidRDefault="00A04088" w:rsidP="00A04088">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zobowiązuje się niezwłocznie zawiadomić Administratora o: </w:t>
      </w:r>
    </w:p>
    <w:p w14:paraId="4850C9A0" w14:textId="77777777" w:rsidR="00A04088" w:rsidRDefault="00A04088" w:rsidP="00A04088">
      <w:pPr>
        <w:widowControl w:val="0"/>
        <w:numPr>
          <w:ilvl w:val="0"/>
          <w:numId w:val="32"/>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t>
      </w:r>
      <w:r>
        <w:rPr>
          <w:rFonts w:eastAsia="Calibri" w:cs="Times New Roman"/>
          <w:sz w:val="24"/>
          <w:szCs w:val="24"/>
          <w:lang w:eastAsia="en-US"/>
        </w:rPr>
        <w:lastRenderedPageBreak/>
        <w:t xml:space="preserve">wszczętego dochodzenia, </w:t>
      </w:r>
    </w:p>
    <w:p w14:paraId="5E53EAF2" w14:textId="77777777" w:rsidR="00A04088" w:rsidRDefault="00A04088" w:rsidP="00A04088">
      <w:pPr>
        <w:widowControl w:val="0"/>
        <w:numPr>
          <w:ilvl w:val="0"/>
          <w:numId w:val="32"/>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nieupoważnionym dostępie do danych osobowych, </w:t>
      </w:r>
    </w:p>
    <w:p w14:paraId="54692E5D" w14:textId="77777777" w:rsidR="00A04088" w:rsidRDefault="00A04088" w:rsidP="00A04088">
      <w:pPr>
        <w:widowControl w:val="0"/>
        <w:numPr>
          <w:ilvl w:val="0"/>
          <w:numId w:val="32"/>
        </w:numPr>
        <w:tabs>
          <w:tab w:val="left" w:pos="0"/>
        </w:tabs>
        <w:jc w:val="both"/>
        <w:rPr>
          <w:rFonts w:eastAsia="Calibri" w:cs="Times New Roman"/>
          <w:sz w:val="24"/>
          <w:szCs w:val="24"/>
          <w:lang w:eastAsia="pl-PL"/>
        </w:rPr>
      </w:pPr>
      <w:r>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2248791" w14:textId="77777777" w:rsidR="00A04088" w:rsidRDefault="00A04088" w:rsidP="00A04088">
      <w:pPr>
        <w:widowControl w:val="0"/>
        <w:ind w:left="805"/>
        <w:jc w:val="center"/>
        <w:rPr>
          <w:rFonts w:eastAsia="Calibri" w:cs="Times New Roman"/>
          <w:sz w:val="24"/>
          <w:szCs w:val="24"/>
          <w:lang w:eastAsia="en-US"/>
        </w:rPr>
      </w:pPr>
    </w:p>
    <w:p w14:paraId="2E71A117" w14:textId="77777777" w:rsidR="00A04088" w:rsidRDefault="00A04088" w:rsidP="00A04088">
      <w:pPr>
        <w:widowControl w:val="0"/>
        <w:jc w:val="center"/>
        <w:rPr>
          <w:rFonts w:eastAsia="Calibri" w:cs="Times New Roman"/>
          <w:b/>
          <w:sz w:val="24"/>
          <w:szCs w:val="24"/>
          <w:lang w:eastAsia="en-US"/>
        </w:rPr>
      </w:pPr>
      <w:r>
        <w:rPr>
          <w:rFonts w:eastAsia="Calibri" w:cs="Times New Roman"/>
          <w:b/>
          <w:sz w:val="24"/>
          <w:szCs w:val="24"/>
          <w:lang w:eastAsia="en-US"/>
        </w:rPr>
        <w:t>§ 5</w:t>
      </w:r>
    </w:p>
    <w:p w14:paraId="583DB9E8" w14:textId="77777777" w:rsidR="00A04088" w:rsidRDefault="00A04088" w:rsidP="00A04088">
      <w:pPr>
        <w:widowControl w:val="0"/>
        <w:jc w:val="center"/>
        <w:rPr>
          <w:rFonts w:eastAsia="Calibri" w:cs="Times New Roman"/>
          <w:b/>
          <w:sz w:val="24"/>
          <w:szCs w:val="24"/>
          <w:lang w:eastAsia="en-US"/>
        </w:rPr>
      </w:pPr>
      <w:r>
        <w:rPr>
          <w:rFonts w:eastAsia="Calibri" w:cs="Times New Roman"/>
          <w:b/>
          <w:sz w:val="24"/>
          <w:szCs w:val="24"/>
          <w:lang w:eastAsia="en-US"/>
        </w:rPr>
        <w:t>Odpowiedzialność Podmiotu Przetwarzającego za powierzone dane osobowe oraz kontrole</w:t>
      </w:r>
    </w:p>
    <w:p w14:paraId="5311EF38" w14:textId="77777777" w:rsidR="00A04088" w:rsidRDefault="00A04088" w:rsidP="00A04088">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2130D6F" w14:textId="77777777" w:rsidR="00A04088" w:rsidRDefault="00A04088" w:rsidP="00A04088">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FF75036" w14:textId="77777777" w:rsidR="00A04088" w:rsidRDefault="00A04088" w:rsidP="00A04088">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2DCD0F3F" w14:textId="77777777" w:rsidR="00A04088" w:rsidRDefault="00A04088" w:rsidP="00A04088">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Podmiot Przetwarzający zobowiązuje się do usunięcia uchybień stwierdzonych podczas kontroli w terminie wskazanym przez Administratora danych nie dłuższym niż 7 dni.</w:t>
      </w:r>
    </w:p>
    <w:p w14:paraId="2ECE9F62" w14:textId="77777777" w:rsidR="00A04088" w:rsidRDefault="00A04088" w:rsidP="00A04088">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Podmiot Przetwarzający udostępnia Administratorowi wszelkie informacje niezbędne do wykazania spełnienia obowiązków określonych w art. 28 RODO.</w:t>
      </w:r>
    </w:p>
    <w:p w14:paraId="47C52E9E" w14:textId="77777777" w:rsidR="00A04088" w:rsidRDefault="00A04088" w:rsidP="00A04088">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729A5031" w14:textId="77777777" w:rsidR="00A04088" w:rsidRDefault="00A04088" w:rsidP="00A04088">
      <w:pPr>
        <w:widowControl w:val="0"/>
        <w:numPr>
          <w:ilvl w:val="0"/>
          <w:numId w:val="33"/>
        </w:numPr>
        <w:contextualSpacing/>
        <w:jc w:val="both"/>
        <w:rPr>
          <w:rFonts w:eastAsia="Calibri" w:cs="Times New Roman"/>
          <w:sz w:val="24"/>
          <w:szCs w:val="24"/>
          <w:lang w:eastAsia="en-US"/>
        </w:rPr>
      </w:pPr>
      <w:r>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25035E1D" w14:textId="77777777" w:rsidR="00A04088" w:rsidRDefault="00A04088" w:rsidP="00A04088">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0D3E512F" w14:textId="77777777" w:rsidR="00A04088" w:rsidRDefault="00A04088" w:rsidP="00A04088">
      <w:pPr>
        <w:widowControl w:val="0"/>
        <w:ind w:left="805"/>
        <w:jc w:val="center"/>
        <w:rPr>
          <w:rFonts w:eastAsia="Calibri" w:cs="Times New Roman"/>
          <w:b/>
          <w:sz w:val="24"/>
          <w:szCs w:val="24"/>
          <w:lang w:eastAsia="en-US"/>
        </w:rPr>
      </w:pPr>
    </w:p>
    <w:p w14:paraId="2ABD38F7" w14:textId="77777777" w:rsidR="00A04088" w:rsidRDefault="00A04088" w:rsidP="00A04088">
      <w:pPr>
        <w:widowControl w:val="0"/>
        <w:ind w:left="805"/>
        <w:jc w:val="center"/>
        <w:rPr>
          <w:rFonts w:eastAsia="Calibri" w:cs="Times New Roman"/>
          <w:b/>
          <w:sz w:val="24"/>
          <w:szCs w:val="24"/>
          <w:lang w:eastAsia="en-US"/>
        </w:rPr>
      </w:pPr>
      <w:r>
        <w:rPr>
          <w:rFonts w:eastAsia="Calibri" w:cs="Times New Roman"/>
          <w:b/>
          <w:sz w:val="24"/>
          <w:szCs w:val="24"/>
          <w:lang w:eastAsia="en-US"/>
        </w:rPr>
        <w:t>§ 6</w:t>
      </w:r>
    </w:p>
    <w:p w14:paraId="383F1ABF" w14:textId="77777777" w:rsidR="00A04088" w:rsidRDefault="00A04088" w:rsidP="00A04088">
      <w:pPr>
        <w:widowControl w:val="0"/>
        <w:ind w:left="805"/>
        <w:jc w:val="center"/>
        <w:rPr>
          <w:rFonts w:eastAsia="Calibri" w:cs="Times New Roman"/>
          <w:b/>
          <w:sz w:val="24"/>
          <w:szCs w:val="24"/>
          <w:lang w:eastAsia="en-US"/>
        </w:rPr>
      </w:pPr>
      <w:r>
        <w:rPr>
          <w:rFonts w:eastAsia="Calibri" w:cs="Times New Roman"/>
          <w:b/>
          <w:sz w:val="24"/>
          <w:szCs w:val="24"/>
          <w:lang w:eastAsia="en-US"/>
        </w:rPr>
        <w:t>Czas trwania i wypowiedzenie Umowy</w:t>
      </w:r>
    </w:p>
    <w:p w14:paraId="67F1E202" w14:textId="77777777" w:rsidR="00A04088" w:rsidRDefault="00A04088" w:rsidP="00A04088">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Pr>
          <w:rFonts w:eastAsia="Calibri" w:cs="Times New Roman"/>
          <w:sz w:val="24"/>
          <w:szCs w:val="24"/>
          <w:highlight w:val="yellow"/>
          <w:lang w:eastAsia="en-US"/>
        </w:rPr>
        <w:t>………………………….</w:t>
      </w:r>
      <w:r>
        <w:rPr>
          <w:rFonts w:eastAsia="Calibri" w:cs="Times New Roman"/>
          <w:sz w:val="24"/>
          <w:szCs w:val="24"/>
          <w:lang w:eastAsia="en-US"/>
        </w:rPr>
        <w:t xml:space="preserve"> zgodnie z § 1 ust 4.</w:t>
      </w:r>
    </w:p>
    <w:p w14:paraId="457851A6" w14:textId="77777777" w:rsidR="00A04088" w:rsidRDefault="00A04088" w:rsidP="00A04088">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 xml:space="preserve">Administrator ma prawo wypowiedzieć Umowę, gdy Podmiot Przetwarzający: </w:t>
      </w:r>
    </w:p>
    <w:p w14:paraId="33E12EDD" w14:textId="77777777" w:rsidR="00A04088" w:rsidRDefault="00A04088" w:rsidP="00A04088">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 xml:space="preserve">wykorzystał dane osobowe w sposób niezgodny z Umową, </w:t>
      </w:r>
    </w:p>
    <w:p w14:paraId="60CF9ACA" w14:textId="77777777" w:rsidR="00A04088" w:rsidRDefault="00A04088" w:rsidP="00A04088">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 xml:space="preserve">powierzył wykonanie Umowy osobie trzeciej bez zgody Administratora, </w:t>
      </w:r>
    </w:p>
    <w:p w14:paraId="177234AA" w14:textId="77777777" w:rsidR="00A04088" w:rsidRDefault="00A04088" w:rsidP="00A04088">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 xml:space="preserve">nie zaprzestał niewłaściwego przetwarzania danych osobowych, </w:t>
      </w:r>
    </w:p>
    <w:p w14:paraId="135B2C36" w14:textId="77777777" w:rsidR="00A04088" w:rsidRDefault="00A04088" w:rsidP="00A04088">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zawiadomił o swojej niezdolności do wypełnienia Umowy, a w szczególności wymagań określonych w § 5.</w:t>
      </w:r>
    </w:p>
    <w:p w14:paraId="2BBBCDEA" w14:textId="77777777" w:rsidR="00A04088" w:rsidRDefault="00A04088" w:rsidP="00A04088">
      <w:pPr>
        <w:widowControl w:val="0"/>
        <w:numPr>
          <w:ilvl w:val="0"/>
          <w:numId w:val="35"/>
        </w:numPr>
        <w:contextualSpacing/>
        <w:jc w:val="both"/>
        <w:rPr>
          <w:rFonts w:eastAsia="Calibri" w:cs="Times New Roman"/>
          <w:sz w:val="24"/>
          <w:szCs w:val="24"/>
          <w:lang w:eastAsia="en-US"/>
        </w:rPr>
      </w:pPr>
      <w:r>
        <w:rPr>
          <w:rFonts w:eastAsia="Calibri" w:cs="Times New Roman"/>
          <w:sz w:val="24"/>
          <w:szCs w:val="24"/>
          <w:lang w:eastAsia="en-US"/>
        </w:rPr>
        <w:t>pomimo zobowiązania go do usunięcia uchybień stwierdzonych podczas kontroli nie usunie ich w wyznaczonym terminie;</w:t>
      </w:r>
    </w:p>
    <w:p w14:paraId="5ED7499F" w14:textId="77777777" w:rsidR="00A04088" w:rsidRDefault="00A04088" w:rsidP="00A04088">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przetwarza dane osobowe w sposób niezgodny z umową;</w:t>
      </w:r>
    </w:p>
    <w:p w14:paraId="04303AC6" w14:textId="77777777" w:rsidR="00A04088" w:rsidRDefault="00A04088" w:rsidP="00A04088">
      <w:pPr>
        <w:widowControl w:val="0"/>
        <w:numPr>
          <w:ilvl w:val="0"/>
          <w:numId w:val="34"/>
        </w:numPr>
        <w:contextualSpacing/>
        <w:jc w:val="both"/>
        <w:rPr>
          <w:rFonts w:eastAsia="Calibri" w:cs="Times New Roman"/>
          <w:sz w:val="24"/>
          <w:szCs w:val="24"/>
          <w:lang w:eastAsia="en-US"/>
        </w:rPr>
      </w:pPr>
      <w:r>
        <w:rPr>
          <w:rFonts w:eastAsia="Calibri" w:cs="Times New Roman"/>
          <w:sz w:val="24"/>
          <w:szCs w:val="24"/>
          <w:lang w:eastAsia="en-US"/>
        </w:rPr>
        <w:lastRenderedPageBreak/>
        <w:t>Jeżeli jedna ze Stron rażąco narusza zobowiązania wynikające z Umowy, druga Strona może wypowiedzieć Umowę ze skutkiem natychmiastowym oraz żądać naprawienia szkody poniesionej na skutek takiego naruszenia.</w:t>
      </w:r>
    </w:p>
    <w:p w14:paraId="494B6185" w14:textId="77777777" w:rsidR="00A04088" w:rsidRDefault="00A04088" w:rsidP="00A04088">
      <w:pPr>
        <w:widowControl w:val="0"/>
        <w:ind w:left="805"/>
        <w:jc w:val="center"/>
        <w:rPr>
          <w:rFonts w:eastAsia="Calibri" w:cs="Times New Roman"/>
          <w:b/>
          <w:sz w:val="24"/>
          <w:szCs w:val="24"/>
          <w:lang w:eastAsia="en-US"/>
        </w:rPr>
      </w:pPr>
    </w:p>
    <w:p w14:paraId="6BE90FDE" w14:textId="77777777" w:rsidR="00A04088" w:rsidRDefault="00A04088" w:rsidP="00A04088">
      <w:pPr>
        <w:widowControl w:val="0"/>
        <w:ind w:left="805"/>
        <w:jc w:val="center"/>
        <w:rPr>
          <w:rFonts w:eastAsia="Calibri" w:cs="Times New Roman"/>
          <w:sz w:val="24"/>
          <w:szCs w:val="24"/>
          <w:lang w:eastAsia="en-US"/>
        </w:rPr>
      </w:pPr>
      <w:r>
        <w:rPr>
          <w:rFonts w:eastAsia="Calibri" w:cs="Times New Roman"/>
          <w:b/>
          <w:sz w:val="24"/>
          <w:szCs w:val="24"/>
          <w:lang w:eastAsia="en-US"/>
        </w:rPr>
        <w:t>§ 7</w:t>
      </w:r>
    </w:p>
    <w:p w14:paraId="6712AEB5" w14:textId="77777777" w:rsidR="00A04088" w:rsidRDefault="00A04088" w:rsidP="00A04088">
      <w:pPr>
        <w:widowControl w:val="0"/>
        <w:tabs>
          <w:tab w:val="left" w:pos="0"/>
        </w:tabs>
        <w:spacing w:line="276" w:lineRule="auto"/>
        <w:ind w:left="360"/>
        <w:contextualSpacing/>
        <w:jc w:val="center"/>
        <w:rPr>
          <w:rFonts w:eastAsia="Calibri" w:cs="Times New Roman"/>
          <w:b/>
          <w:sz w:val="24"/>
          <w:szCs w:val="24"/>
          <w:lang w:eastAsia="en-US"/>
        </w:rPr>
      </w:pPr>
      <w:r>
        <w:rPr>
          <w:rFonts w:eastAsia="Calibri" w:cs="Times New Roman"/>
          <w:b/>
          <w:sz w:val="24"/>
          <w:szCs w:val="24"/>
          <w:lang w:eastAsia="en-US"/>
        </w:rPr>
        <w:t>Przekazywanie do państwa trzeciego</w:t>
      </w:r>
    </w:p>
    <w:p w14:paraId="52C547B8" w14:textId="77777777" w:rsidR="00A04088" w:rsidRDefault="00A04088" w:rsidP="00A04088">
      <w:pPr>
        <w:widowControl w:val="0"/>
        <w:jc w:val="both"/>
        <w:rPr>
          <w:rFonts w:eastAsia="Calibri" w:cs="Times New Roman"/>
          <w:sz w:val="24"/>
          <w:szCs w:val="24"/>
          <w:lang w:eastAsia="en-US"/>
        </w:rPr>
      </w:pPr>
      <w:r>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755D423F" w14:textId="77777777" w:rsidR="00A04088" w:rsidRDefault="00A04088" w:rsidP="00A04088">
      <w:pPr>
        <w:widowControl w:val="0"/>
        <w:ind w:left="805"/>
        <w:jc w:val="center"/>
        <w:rPr>
          <w:rFonts w:eastAsia="Calibri" w:cs="Times New Roman"/>
          <w:b/>
          <w:sz w:val="24"/>
          <w:szCs w:val="24"/>
          <w:lang w:eastAsia="en-US"/>
        </w:rPr>
      </w:pPr>
    </w:p>
    <w:p w14:paraId="15C35404" w14:textId="77777777" w:rsidR="00A04088" w:rsidRDefault="00A04088" w:rsidP="00A04088">
      <w:pPr>
        <w:widowControl w:val="0"/>
        <w:ind w:left="805"/>
        <w:jc w:val="center"/>
        <w:rPr>
          <w:rFonts w:eastAsia="Calibri" w:cs="Times New Roman"/>
          <w:b/>
          <w:sz w:val="24"/>
          <w:szCs w:val="24"/>
          <w:lang w:eastAsia="en-US"/>
        </w:rPr>
      </w:pPr>
      <w:r>
        <w:rPr>
          <w:rFonts w:eastAsia="Calibri" w:cs="Times New Roman"/>
          <w:b/>
          <w:sz w:val="24"/>
          <w:szCs w:val="24"/>
          <w:lang w:eastAsia="en-US"/>
        </w:rPr>
        <w:t>§ 8</w:t>
      </w:r>
    </w:p>
    <w:p w14:paraId="017ACAF0" w14:textId="77777777" w:rsidR="00A04088" w:rsidRDefault="00A04088" w:rsidP="00A04088">
      <w:pPr>
        <w:widowControl w:val="0"/>
        <w:ind w:left="805"/>
        <w:jc w:val="center"/>
        <w:rPr>
          <w:rFonts w:eastAsia="Calibri" w:cs="Times New Roman"/>
          <w:b/>
          <w:sz w:val="24"/>
          <w:szCs w:val="24"/>
          <w:lang w:eastAsia="en-US"/>
        </w:rPr>
      </w:pPr>
      <w:r>
        <w:rPr>
          <w:rFonts w:eastAsia="Calibri" w:cs="Times New Roman"/>
          <w:b/>
          <w:sz w:val="24"/>
          <w:szCs w:val="24"/>
          <w:lang w:eastAsia="en-US"/>
        </w:rPr>
        <w:t>Postanowienia końcowe</w:t>
      </w:r>
    </w:p>
    <w:p w14:paraId="5EC8167A" w14:textId="77777777" w:rsidR="00A04088" w:rsidRDefault="00A04088" w:rsidP="00A04088">
      <w:pPr>
        <w:widowControl w:val="0"/>
        <w:numPr>
          <w:ilvl w:val="0"/>
          <w:numId w:val="36"/>
        </w:numPr>
        <w:jc w:val="both"/>
        <w:rPr>
          <w:rFonts w:eastAsia="Calibri" w:cs="Times New Roman"/>
          <w:sz w:val="24"/>
          <w:szCs w:val="24"/>
          <w:lang w:eastAsia="en-US"/>
        </w:rPr>
      </w:pPr>
      <w:r>
        <w:rPr>
          <w:rFonts w:eastAsia="Calibri" w:cs="Times New Roman"/>
          <w:sz w:val="24"/>
          <w:szCs w:val="24"/>
          <w:lang w:eastAsia="en-US"/>
        </w:rPr>
        <w:t xml:space="preserve">W sprawach nieuregulowanych zastosowanie będą miały przepisy Kodeksu cywilnego oraz RODO i ustawy o ochronie danych osobowych z 10 maja 2018 roku </w:t>
      </w:r>
      <w:hyperlink r:id="rId14" w:history="1">
        <w:r>
          <w:rPr>
            <w:rStyle w:val="Hipercze"/>
            <w:rFonts w:eastAsia="Calibri"/>
            <w:sz w:val="24"/>
            <w:szCs w:val="24"/>
            <w:lang w:eastAsia="en-US"/>
          </w:rPr>
          <w:t>(Dz.U. z 2019 r. poz. 1781)</w:t>
        </w:r>
      </w:hyperlink>
      <w:r>
        <w:rPr>
          <w:rFonts w:eastAsia="Calibri" w:cs="Times New Roman"/>
          <w:sz w:val="24"/>
          <w:szCs w:val="24"/>
          <w:lang w:eastAsia="en-US"/>
        </w:rPr>
        <w:t>.</w:t>
      </w:r>
    </w:p>
    <w:p w14:paraId="3D13367D" w14:textId="77777777" w:rsidR="00A04088" w:rsidRDefault="00A04088" w:rsidP="00A04088">
      <w:pPr>
        <w:widowControl w:val="0"/>
        <w:numPr>
          <w:ilvl w:val="0"/>
          <w:numId w:val="36"/>
        </w:numPr>
        <w:jc w:val="both"/>
        <w:rPr>
          <w:rFonts w:eastAsia="Calibri" w:cs="Times New Roman"/>
          <w:sz w:val="24"/>
          <w:szCs w:val="24"/>
          <w:lang w:eastAsia="en-US"/>
        </w:rPr>
      </w:pPr>
      <w:r>
        <w:rPr>
          <w:rFonts w:eastAsia="Calibri" w:cs="Times New Roman"/>
          <w:sz w:val="24"/>
          <w:szCs w:val="24"/>
          <w:lang w:eastAsia="en-US"/>
        </w:rPr>
        <w:t xml:space="preserve">Sądem właściwym dla rozpatrzenia sporów wynikających z niniejszej umowy będzie sąd właściwy dla Administratora danych. </w:t>
      </w:r>
    </w:p>
    <w:p w14:paraId="251E3B7E" w14:textId="77777777" w:rsidR="00A04088" w:rsidRDefault="00A04088" w:rsidP="00A04088">
      <w:pPr>
        <w:widowControl w:val="0"/>
        <w:numPr>
          <w:ilvl w:val="0"/>
          <w:numId w:val="36"/>
        </w:numPr>
        <w:jc w:val="both"/>
        <w:rPr>
          <w:rFonts w:eastAsia="Calibri" w:cs="Times New Roman"/>
          <w:sz w:val="24"/>
          <w:szCs w:val="24"/>
          <w:lang w:eastAsia="en-US"/>
        </w:rPr>
      </w:pPr>
      <w:r>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13DD21B3" w14:textId="77777777" w:rsidR="00A04088" w:rsidRDefault="00A04088" w:rsidP="00A04088">
      <w:pPr>
        <w:widowControl w:val="0"/>
        <w:jc w:val="both"/>
        <w:rPr>
          <w:rFonts w:eastAsia="Calibri" w:cs="Times New Roman"/>
          <w:sz w:val="24"/>
          <w:szCs w:val="24"/>
          <w:lang w:eastAsia="en-US"/>
        </w:rPr>
      </w:pPr>
    </w:p>
    <w:p w14:paraId="25628A19" w14:textId="77777777" w:rsidR="00A04088" w:rsidRDefault="00A04088" w:rsidP="00A04088">
      <w:pPr>
        <w:widowControl w:val="0"/>
        <w:jc w:val="center"/>
        <w:rPr>
          <w:rFonts w:eastAsia="Calibri" w:cs="Times New Roman"/>
          <w:b/>
          <w:bCs/>
          <w:sz w:val="24"/>
          <w:szCs w:val="24"/>
          <w:lang w:eastAsia="pl-PL"/>
        </w:rPr>
      </w:pPr>
    </w:p>
    <w:p w14:paraId="5058B227" w14:textId="77777777" w:rsidR="00A04088" w:rsidRDefault="00A04088" w:rsidP="00A04088">
      <w:pPr>
        <w:widowControl w:val="0"/>
        <w:ind w:left="680"/>
        <w:contextualSpacing/>
        <w:jc w:val="right"/>
        <w:rPr>
          <w:rFonts w:eastAsia="Times New Roman" w:cs="Times New Roman"/>
          <w:sz w:val="24"/>
          <w:szCs w:val="24"/>
        </w:rPr>
      </w:pPr>
    </w:p>
    <w:p w14:paraId="75B77089" w14:textId="77777777" w:rsidR="00A04088" w:rsidRDefault="00A04088" w:rsidP="00A04088">
      <w:pPr>
        <w:widowControl w:val="0"/>
        <w:ind w:left="680"/>
        <w:contextualSpacing/>
        <w:jc w:val="right"/>
        <w:rPr>
          <w:rFonts w:eastAsia="Times New Roman" w:cs="Times New Roman"/>
          <w:sz w:val="24"/>
          <w:szCs w:val="24"/>
        </w:rPr>
      </w:pPr>
    </w:p>
    <w:p w14:paraId="196526F7" w14:textId="77777777" w:rsidR="00A04088" w:rsidRDefault="00A04088" w:rsidP="00A04088">
      <w:pPr>
        <w:widowControl w:val="0"/>
        <w:ind w:left="680"/>
        <w:contextualSpacing/>
        <w:jc w:val="right"/>
        <w:rPr>
          <w:rFonts w:eastAsia="Times New Roman" w:cs="Times New Roman"/>
          <w:sz w:val="24"/>
          <w:szCs w:val="24"/>
        </w:rPr>
      </w:pPr>
    </w:p>
    <w:p w14:paraId="58949A7C" w14:textId="77777777" w:rsidR="00A04088" w:rsidRDefault="00A04088" w:rsidP="00A04088">
      <w:pPr>
        <w:widowControl w:val="0"/>
        <w:ind w:left="680"/>
        <w:contextualSpacing/>
        <w:jc w:val="right"/>
        <w:rPr>
          <w:rFonts w:eastAsia="Times New Roman" w:cs="Times New Roman"/>
          <w:sz w:val="24"/>
          <w:szCs w:val="24"/>
        </w:rPr>
      </w:pPr>
    </w:p>
    <w:p w14:paraId="57F76F32" w14:textId="77777777" w:rsidR="00A04088" w:rsidRDefault="00A04088" w:rsidP="00A04088">
      <w:pPr>
        <w:widowControl w:val="0"/>
        <w:ind w:left="680"/>
        <w:contextualSpacing/>
        <w:jc w:val="right"/>
        <w:rPr>
          <w:rFonts w:eastAsia="Times New Roman" w:cs="Times New Roman"/>
          <w:sz w:val="24"/>
          <w:szCs w:val="24"/>
        </w:rPr>
      </w:pPr>
    </w:p>
    <w:p w14:paraId="4A71BD6F" w14:textId="77777777" w:rsidR="00A04088" w:rsidRDefault="00A04088" w:rsidP="00A04088">
      <w:pPr>
        <w:widowControl w:val="0"/>
        <w:ind w:left="680"/>
        <w:contextualSpacing/>
        <w:jc w:val="right"/>
        <w:rPr>
          <w:rFonts w:eastAsia="Times New Roman" w:cs="Times New Roman"/>
          <w:sz w:val="24"/>
          <w:szCs w:val="24"/>
        </w:rPr>
      </w:pPr>
    </w:p>
    <w:p w14:paraId="087D373A" w14:textId="77777777" w:rsidR="00A04088" w:rsidRDefault="00A04088" w:rsidP="00A04088">
      <w:pPr>
        <w:widowControl w:val="0"/>
        <w:jc w:val="center"/>
        <w:rPr>
          <w:rFonts w:eastAsia="Calibri" w:cs="Times New Roman"/>
          <w:b/>
          <w:bCs/>
          <w:sz w:val="24"/>
          <w:szCs w:val="24"/>
          <w:lang w:eastAsia="pl-PL"/>
        </w:rPr>
      </w:pPr>
    </w:p>
    <w:p w14:paraId="46BC4EC3" w14:textId="77777777" w:rsidR="00A04088" w:rsidRDefault="00A04088" w:rsidP="00A04088">
      <w:pPr>
        <w:widowControl w:val="0"/>
        <w:jc w:val="center"/>
        <w:rPr>
          <w:rFonts w:eastAsia="Calibri" w:cs="Times New Roman"/>
          <w:b/>
          <w:bCs/>
          <w:sz w:val="24"/>
          <w:szCs w:val="24"/>
          <w:lang w:eastAsia="pl-PL"/>
        </w:rPr>
      </w:pPr>
    </w:p>
    <w:p w14:paraId="41266C80" w14:textId="77777777" w:rsidR="00A04088" w:rsidRDefault="00A04088" w:rsidP="00A04088">
      <w:pPr>
        <w:widowControl w:val="0"/>
        <w:jc w:val="center"/>
        <w:rPr>
          <w:rFonts w:eastAsia="Calibri" w:cs="Times New Roman"/>
          <w:b/>
          <w:bCs/>
          <w:sz w:val="24"/>
          <w:szCs w:val="24"/>
          <w:lang w:eastAsia="pl-PL"/>
        </w:rPr>
      </w:pPr>
    </w:p>
    <w:p w14:paraId="7A1D4649" w14:textId="77777777" w:rsidR="00A04088" w:rsidRDefault="00A04088" w:rsidP="00A04088">
      <w:pPr>
        <w:widowControl w:val="0"/>
        <w:ind w:left="805"/>
        <w:jc w:val="both"/>
        <w:rPr>
          <w:rFonts w:eastAsia="Calibri" w:cs="Times New Roman"/>
          <w:color w:val="FF0000"/>
          <w:sz w:val="24"/>
          <w:szCs w:val="24"/>
          <w:lang w:eastAsia="en-US"/>
        </w:rPr>
      </w:pPr>
    </w:p>
    <w:p w14:paraId="501E4BEA" w14:textId="77777777" w:rsidR="00A04088" w:rsidRDefault="00A04088" w:rsidP="00A04088">
      <w:pPr>
        <w:widowControl w:val="0"/>
        <w:rPr>
          <w:rFonts w:eastAsia="Calibri" w:cs="Times New Roman"/>
          <w:color w:val="FF0000"/>
          <w:sz w:val="24"/>
          <w:szCs w:val="24"/>
          <w:lang w:eastAsia="pl-PL"/>
        </w:rPr>
      </w:pPr>
    </w:p>
    <w:p w14:paraId="35533157" w14:textId="77777777" w:rsidR="00A04088" w:rsidRDefault="00A04088" w:rsidP="00A04088">
      <w:pPr>
        <w:widowControl w:val="0"/>
        <w:rPr>
          <w:rFonts w:eastAsia="Calibri" w:cs="Times New Roman"/>
          <w:color w:val="FF0000"/>
          <w:sz w:val="24"/>
          <w:szCs w:val="24"/>
          <w:lang w:eastAsia="pl-PL"/>
        </w:rPr>
      </w:pPr>
    </w:p>
    <w:p w14:paraId="5398AE92" w14:textId="77777777" w:rsidR="00A04088" w:rsidRDefault="00A04088" w:rsidP="00A04088">
      <w:pPr>
        <w:widowControl w:val="0"/>
        <w:jc w:val="both"/>
        <w:rPr>
          <w:rFonts w:eastAsia="Calibri" w:cs="Times New Roman"/>
          <w:color w:val="FF0000"/>
          <w:sz w:val="24"/>
          <w:szCs w:val="24"/>
          <w:lang w:eastAsia="pl-PL"/>
        </w:rPr>
      </w:pPr>
    </w:p>
    <w:p w14:paraId="236DFA52" w14:textId="77777777" w:rsidR="00A04088" w:rsidRDefault="00A04088" w:rsidP="00A04088">
      <w:pPr>
        <w:widowControl w:val="0"/>
        <w:rPr>
          <w:rFonts w:eastAsia="Calibri" w:cs="Times New Roman"/>
          <w:color w:val="FF0000"/>
          <w:sz w:val="24"/>
          <w:szCs w:val="24"/>
          <w:lang w:eastAsia="pl-PL"/>
        </w:rPr>
      </w:pPr>
    </w:p>
    <w:p w14:paraId="4D28E91D" w14:textId="77777777" w:rsidR="00A04088" w:rsidRDefault="00A04088" w:rsidP="00A04088">
      <w:pPr>
        <w:widowControl w:val="0"/>
        <w:tabs>
          <w:tab w:val="center" w:pos="4536"/>
          <w:tab w:val="left" w:pos="6754"/>
        </w:tabs>
        <w:jc w:val="center"/>
        <w:rPr>
          <w:rFonts w:eastAsia="Times New Roman" w:cs="Times New Roman"/>
          <w:b/>
          <w:bCs/>
          <w:color w:val="FF0000"/>
          <w:sz w:val="24"/>
          <w:szCs w:val="24"/>
          <w:u w:val="single"/>
        </w:rPr>
      </w:pPr>
    </w:p>
    <w:p w14:paraId="3583E8C2" w14:textId="77777777" w:rsidR="00A04088" w:rsidRDefault="00A04088" w:rsidP="00A04088">
      <w:pPr>
        <w:ind w:firstLine="709"/>
        <w:rPr>
          <w:rFonts w:eastAsia="Times New Roman" w:cs="Times New Roman"/>
          <w:sz w:val="24"/>
          <w:szCs w:val="24"/>
        </w:rPr>
      </w:pPr>
    </w:p>
    <w:p w14:paraId="2085318C" w14:textId="77777777" w:rsidR="00A04088" w:rsidRDefault="00A04088" w:rsidP="00A04088">
      <w:pPr>
        <w:rPr>
          <w:rFonts w:eastAsia="Times New Roman" w:cs="Times New Roman"/>
          <w:b/>
          <w:bCs/>
          <w:color w:val="FF0000"/>
          <w:sz w:val="24"/>
          <w:szCs w:val="24"/>
          <w:u w:val="single"/>
        </w:rPr>
      </w:pPr>
    </w:p>
    <w:p w14:paraId="5D94C0A8" w14:textId="77777777" w:rsidR="00A04088" w:rsidRDefault="00A04088" w:rsidP="00793A4C">
      <w:pPr>
        <w:suppressAutoHyphens w:val="0"/>
        <w:rPr>
          <w:rFonts w:eastAsia="Times New Roman" w:cs="Times New Roman"/>
          <w:b/>
          <w:noProof/>
          <w:color w:val="FF0000"/>
          <w:sz w:val="24"/>
          <w:szCs w:val="24"/>
          <w:lang w:eastAsia="pl-PL"/>
        </w:rPr>
      </w:pPr>
    </w:p>
    <w:p w14:paraId="280E4EF4" w14:textId="77777777" w:rsidR="00A04088" w:rsidRPr="00C34696" w:rsidRDefault="00A04088" w:rsidP="00793A4C">
      <w:pPr>
        <w:suppressAutoHyphens w:val="0"/>
        <w:rPr>
          <w:rFonts w:eastAsia="Times New Roman" w:cs="Times New Roman"/>
          <w:b/>
          <w:noProof/>
          <w:color w:val="FF0000"/>
          <w:sz w:val="24"/>
          <w:szCs w:val="24"/>
          <w:lang w:eastAsia="pl-PL"/>
        </w:rPr>
      </w:pPr>
    </w:p>
    <w:sectPr w:rsidR="00A04088" w:rsidRPr="00C34696" w:rsidSect="00994C4C">
      <w:footerReference w:type="even" r:id="rId15"/>
      <w:footerReference w:type="default" r:id="rId16"/>
      <w:headerReference w:type="first" r:id="rId17"/>
      <w:footerReference w:type="first" r:id="rId18"/>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4B678542"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A04088">
      <w:rPr>
        <w:b/>
        <w:sz w:val="24"/>
        <w:lang w:val="en-US"/>
      </w:rPr>
      <w:t>15</w:t>
    </w:r>
    <w:r w:rsidR="007C6182">
      <w:rPr>
        <w:b/>
        <w:sz w:val="24"/>
        <w:lang w:val="en-US"/>
      </w:rPr>
      <w:t>/</w:t>
    </w:r>
    <w:r w:rsidR="00A04088">
      <w:rPr>
        <w:b/>
        <w:sz w:val="24"/>
        <w:lang w:val="en-US"/>
      </w:rPr>
      <w:t>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98B">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75881525"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6" w15:restartNumberingAfterBreak="0">
    <w:nsid w:val="02D8432A"/>
    <w:multiLevelType w:val="hybridMultilevel"/>
    <w:tmpl w:val="446400C8"/>
    <w:lvl w:ilvl="0" w:tplc="5C4AE3AA">
      <w:start w:val="1"/>
      <w:numFmt w:val="bullet"/>
      <w:lvlText w:val=""/>
      <w:lvlJc w:val="left"/>
      <w:pPr>
        <w:tabs>
          <w:tab w:val="num" w:pos="1440"/>
        </w:tabs>
        <w:ind w:left="1440" w:hanging="360"/>
      </w:pPr>
      <w:rPr>
        <w:rFonts w:ascii="Symbol" w:hAnsi="Symbol" w:hint="default"/>
        <w:color w:val="auto"/>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1"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1FA235E8"/>
    <w:multiLevelType w:val="multilevel"/>
    <w:tmpl w:val="2732FC12"/>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9"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0"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2"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3BA90DA7"/>
    <w:multiLevelType w:val="hybridMultilevel"/>
    <w:tmpl w:val="DD6AD0D2"/>
    <w:lvl w:ilvl="0" w:tplc="8416A636">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29" w15:restartNumberingAfterBreak="0">
    <w:nsid w:val="40B364F9"/>
    <w:multiLevelType w:val="hybridMultilevel"/>
    <w:tmpl w:val="FD02F16A"/>
    <w:lvl w:ilvl="0" w:tplc="5D0C1A2A">
      <w:start w:val="1"/>
      <w:numFmt w:val="decimal"/>
      <w:lvlText w:val="%1)"/>
      <w:lvlJc w:val="left"/>
      <w:pPr>
        <w:ind w:left="1080" w:hanging="360"/>
      </w:pPr>
      <w:rPr>
        <w:strike w:val="0"/>
        <w:dstrike w:val="0"/>
        <w:color w:val="auto"/>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2"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33"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4"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5"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3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649D15B3"/>
    <w:multiLevelType w:val="hybridMultilevel"/>
    <w:tmpl w:val="1AD48564"/>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41"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4"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5"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47" w15:restartNumberingAfterBreak="0">
    <w:nsid w:val="7A1B406C"/>
    <w:multiLevelType w:val="hybridMultilevel"/>
    <w:tmpl w:val="C384327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C47726C"/>
    <w:multiLevelType w:val="hybridMultilevel"/>
    <w:tmpl w:val="EBF498A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9"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0"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num w:numId="1" w16cid:durableId="998003951">
    <w:abstractNumId w:val="1"/>
  </w:num>
  <w:num w:numId="2" w16cid:durableId="12200922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0045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195185">
    <w:abstractNumId w:val="25"/>
  </w:num>
  <w:num w:numId="7" w16cid:durableId="143132221">
    <w:abstractNumId w:val="47"/>
  </w:num>
  <w:num w:numId="8" w16cid:durableId="1079792283">
    <w:abstractNumId w:val="6"/>
  </w:num>
  <w:num w:numId="9" w16cid:durableId="663047751">
    <w:abstractNumId w:val="30"/>
  </w:num>
  <w:num w:numId="10" w16cid:durableId="118912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77443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838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3036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6724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39740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48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5216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400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157245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5689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073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9482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7993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3448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37067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8190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847701">
    <w:abstractNumId w:val="15"/>
  </w:num>
  <w:num w:numId="28" w16cid:durableId="14250356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27673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3975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72697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5375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97437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65175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96276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10295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29757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4123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6B05"/>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5867"/>
    <w:rsid w:val="00417E5F"/>
    <w:rsid w:val="00425BBE"/>
    <w:rsid w:val="00426910"/>
    <w:rsid w:val="00442382"/>
    <w:rsid w:val="00450FB4"/>
    <w:rsid w:val="004562FF"/>
    <w:rsid w:val="00461D3D"/>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4088"/>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6798B"/>
    <w:rsid w:val="00C71B33"/>
    <w:rsid w:val="00C74929"/>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E38C6"/>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2D2D"/>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4983315">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1881319">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67213546">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6562440">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rzgq4dm" TargetMode="External"/><Relationship Id="rId13" Type="http://schemas.openxmlformats.org/officeDocument/2006/relationships/hyperlink" Target="https://sip.legalis.pl/document-view.seam?documentId=mfrxilrtg4ytimbygm3d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imbygm3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raturamedyczna@dietl.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ktury@dietl.krak&#243;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onjwge2ts" TargetMode="External"/><Relationship Id="rId14" Type="http://schemas.openxmlformats.org/officeDocument/2006/relationships/hyperlink" Target="https://sip.legalis.pl/document-view.seam?documentId=mfrxilrtg4ytimbygm3ds"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94C8-12C6-408F-9F5E-00D092D9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Template>
  <TotalTime>146</TotalTime>
  <Pages>15</Pages>
  <Words>4797</Words>
  <Characters>32123</Characters>
  <Application>Microsoft Office Word</Application>
  <DocSecurity>0</DocSecurity>
  <Lines>267</Lines>
  <Paragraphs>73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36847</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24</cp:revision>
  <cp:lastPrinted>2024-04-29T05:39:00Z</cp:lastPrinted>
  <dcterms:created xsi:type="dcterms:W3CDTF">2021-11-29T06:45:00Z</dcterms:created>
  <dcterms:modified xsi:type="dcterms:W3CDTF">2024-04-29T05:39:00Z</dcterms:modified>
</cp:coreProperties>
</file>