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4423F99"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9D47C2">
        <w:rPr>
          <w:rFonts w:asciiTheme="minorHAnsi" w:eastAsiaTheme="majorEastAsia" w:hAnsiTheme="minorHAnsi" w:cstheme="minorHAnsi"/>
          <w:b/>
          <w:color w:val="002060"/>
          <w:lang w:eastAsia="en-US"/>
        </w:rPr>
        <w:t>20</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6930E4" w:rsidRPr="000E098E">
        <w:rPr>
          <w:rFonts w:asciiTheme="minorHAnsi" w:eastAsiaTheme="majorEastAsia" w:hAnsiTheme="minorHAnsi" w:cstheme="minorHAnsi"/>
          <w:b/>
          <w:color w:val="002060"/>
          <w:lang w:eastAsia="en-US"/>
        </w:rPr>
        <w:t>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0C0B0D">
      <w:pPr>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3E7598F9" w14:textId="7D157DF6" w:rsidR="00E1681D" w:rsidRDefault="00E1681D" w:rsidP="00885A95">
      <w:pPr>
        <w:jc w:val="center"/>
        <w:rPr>
          <w:rFonts w:asciiTheme="minorHAnsi" w:eastAsiaTheme="majorEastAsia" w:hAnsiTheme="minorHAnsi" w:cstheme="minorHAnsi"/>
          <w:b/>
          <w:color w:val="002060"/>
          <w:sz w:val="32"/>
          <w:szCs w:val="32"/>
          <w:lang w:eastAsia="en-US"/>
        </w:rPr>
      </w:pPr>
      <w:r w:rsidRPr="00E1681D">
        <w:rPr>
          <w:rFonts w:asciiTheme="minorHAnsi" w:eastAsiaTheme="majorEastAsia" w:hAnsiTheme="minorHAnsi" w:cstheme="minorHAnsi"/>
          <w:b/>
          <w:color w:val="002060"/>
          <w:sz w:val="32"/>
          <w:szCs w:val="32"/>
          <w:lang w:eastAsia="en-US"/>
        </w:rPr>
        <w:t xml:space="preserve">Budowa </w:t>
      </w:r>
      <w:proofErr w:type="spellStart"/>
      <w:r w:rsidRPr="00E1681D">
        <w:rPr>
          <w:rFonts w:asciiTheme="minorHAnsi" w:eastAsiaTheme="majorEastAsia" w:hAnsiTheme="minorHAnsi" w:cstheme="minorHAnsi"/>
          <w:b/>
          <w:color w:val="002060"/>
          <w:sz w:val="32"/>
          <w:szCs w:val="32"/>
          <w:lang w:eastAsia="en-US"/>
        </w:rPr>
        <w:t>skateparku</w:t>
      </w:r>
      <w:proofErr w:type="spellEnd"/>
      <w:r w:rsidRPr="00E1681D">
        <w:rPr>
          <w:rFonts w:asciiTheme="minorHAnsi" w:eastAsiaTheme="majorEastAsia" w:hAnsiTheme="minorHAnsi" w:cstheme="minorHAnsi"/>
          <w:b/>
          <w:color w:val="002060"/>
          <w:sz w:val="32"/>
          <w:szCs w:val="32"/>
          <w:lang w:eastAsia="en-US"/>
        </w:rPr>
        <w:t xml:space="preserve"> w Komornikach przy ul. Mieszka I </w:t>
      </w:r>
      <w:proofErr w:type="spellStart"/>
      <w:r w:rsidRPr="00E1681D">
        <w:rPr>
          <w:rFonts w:asciiTheme="minorHAnsi" w:eastAsiaTheme="majorEastAsia" w:hAnsiTheme="minorHAnsi" w:cstheme="minorHAnsi"/>
          <w:b/>
          <w:color w:val="002060"/>
          <w:sz w:val="32"/>
          <w:szCs w:val="32"/>
          <w:lang w:eastAsia="en-US"/>
        </w:rPr>
        <w:t>i</w:t>
      </w:r>
      <w:proofErr w:type="spellEnd"/>
      <w:r w:rsidRPr="00E1681D">
        <w:rPr>
          <w:rFonts w:asciiTheme="minorHAnsi" w:eastAsiaTheme="majorEastAsia" w:hAnsiTheme="minorHAnsi" w:cstheme="minorHAnsi"/>
          <w:b/>
          <w:color w:val="002060"/>
          <w:sz w:val="32"/>
          <w:szCs w:val="32"/>
          <w:lang w:eastAsia="en-US"/>
        </w:rPr>
        <w:t xml:space="preserve"> Dobrawy</w:t>
      </w:r>
    </w:p>
    <w:p w14:paraId="3C8E2E85" w14:textId="359B6A60" w:rsidR="00E1681D" w:rsidRDefault="00E1681D" w:rsidP="00885A95">
      <w:pPr>
        <w:jc w:val="center"/>
        <w:rPr>
          <w:rFonts w:asciiTheme="minorHAnsi" w:eastAsiaTheme="majorEastAsia" w:hAnsiTheme="minorHAnsi" w:cstheme="minorHAnsi"/>
          <w:b/>
          <w:color w:val="002060"/>
          <w:sz w:val="32"/>
          <w:szCs w:val="32"/>
          <w:lang w:eastAsia="en-US"/>
        </w:rPr>
      </w:pPr>
    </w:p>
    <w:p w14:paraId="510B3CDA" w14:textId="77777777" w:rsidR="00E1681D" w:rsidRDefault="00E1681D" w:rsidP="00885A95">
      <w:pPr>
        <w:jc w:val="center"/>
        <w:rPr>
          <w:rFonts w:asciiTheme="minorHAnsi" w:eastAsiaTheme="majorEastAsia" w:hAnsiTheme="minorHAnsi" w:cstheme="minorHAnsi"/>
          <w:b/>
          <w:color w:val="002060"/>
          <w:sz w:val="32"/>
          <w:szCs w:val="32"/>
          <w:lang w:eastAsia="en-US"/>
        </w:rPr>
      </w:pPr>
    </w:p>
    <w:p w14:paraId="49592CB8" w14:textId="77777777" w:rsidR="00E1681D" w:rsidRDefault="00E1681D" w:rsidP="00885A95">
      <w:pPr>
        <w:jc w:val="center"/>
        <w:rPr>
          <w:rFonts w:asciiTheme="minorHAnsi" w:eastAsiaTheme="majorEastAsia" w:hAnsiTheme="minorHAnsi" w:cstheme="minorHAnsi"/>
          <w:b/>
          <w:lang w:eastAsia="en-US"/>
        </w:rPr>
      </w:pPr>
    </w:p>
    <w:p w14:paraId="170F641C" w14:textId="704A1DE8" w:rsidR="000C0B0D"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9D47C2" w:rsidRPr="009D47C2">
        <w:rPr>
          <w:rFonts w:asciiTheme="minorHAnsi" w:eastAsiaTheme="majorEastAsia" w:hAnsiTheme="minorHAnsi" w:cstheme="minorHAnsi"/>
          <w:b/>
          <w:lang w:eastAsia="en-US"/>
        </w:rPr>
        <w:t>792973</w:t>
      </w:r>
    </w:p>
    <w:p w14:paraId="4DB153FF" w14:textId="77777777" w:rsidR="00D61251" w:rsidRPr="00A867FB" w:rsidRDefault="00D61251" w:rsidP="000C0B0D">
      <w:pPr>
        <w:rPr>
          <w:rFonts w:asciiTheme="minorHAnsi" w:eastAsiaTheme="majorEastAsia" w:hAnsiTheme="minorHAnsi" w:cstheme="minorHAnsi"/>
          <w:b/>
          <w:lang w:eastAsia="en-US"/>
        </w:rPr>
      </w:pP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78933A47" w14:textId="77777777" w:rsidR="00A87D97" w:rsidRDefault="00A87D97" w:rsidP="000C0B0D">
      <w:pPr>
        <w:jc w:val="both"/>
        <w:rPr>
          <w:rFonts w:asciiTheme="minorHAnsi" w:eastAsiaTheme="majorEastAsia" w:hAnsiTheme="minorHAnsi" w:cstheme="minorHAnsi"/>
          <w:bCs/>
          <w:lang w:eastAsia="en-US"/>
        </w:rPr>
      </w:pPr>
    </w:p>
    <w:p w14:paraId="4052E261" w14:textId="77777777" w:rsidR="003B14D7" w:rsidRPr="00A867FB" w:rsidRDefault="003B14D7" w:rsidP="003B14D7">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 xml:space="preserve">(Dz.U. z 2022 r., poz. 1710 ze zm.), </w:t>
      </w:r>
      <w:r w:rsidRPr="000A5160">
        <w:rPr>
          <w:rFonts w:asciiTheme="minorHAnsi" w:eastAsiaTheme="majorEastAsia" w:hAnsiTheme="minorHAnsi" w:cstheme="minorHAnsi"/>
          <w:bCs/>
          <w:lang w:eastAsia="en-US"/>
        </w:rPr>
        <w:t>zwanej dalej ustawą Pzp</w:t>
      </w: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432FC162" w:rsidR="00D27ADD" w:rsidRDefault="00D27ADD" w:rsidP="000C0B0D">
      <w:pPr>
        <w:jc w:val="both"/>
        <w:rPr>
          <w:rFonts w:asciiTheme="minorHAnsi" w:eastAsiaTheme="majorEastAsia" w:hAnsiTheme="minorHAnsi" w:cstheme="minorHAnsi"/>
          <w:lang w:eastAsia="en-US"/>
        </w:rPr>
      </w:pPr>
    </w:p>
    <w:p w14:paraId="1A1AB5BB" w14:textId="0DBA7458" w:rsidR="00A87D97" w:rsidRDefault="00A87D97" w:rsidP="000C0B0D">
      <w:pPr>
        <w:jc w:val="both"/>
        <w:rPr>
          <w:rFonts w:asciiTheme="minorHAnsi" w:eastAsiaTheme="majorEastAsia" w:hAnsiTheme="minorHAnsi" w:cstheme="minorHAnsi"/>
          <w:lang w:eastAsia="en-US"/>
        </w:rPr>
      </w:pPr>
    </w:p>
    <w:p w14:paraId="450E0A4B" w14:textId="46ADAD2C" w:rsidR="00A87D97" w:rsidRDefault="00A87D97" w:rsidP="000C0B0D">
      <w:pPr>
        <w:jc w:val="both"/>
        <w:rPr>
          <w:rFonts w:asciiTheme="minorHAnsi" w:eastAsiaTheme="majorEastAsia" w:hAnsiTheme="minorHAnsi" w:cstheme="minorHAnsi"/>
          <w:lang w:eastAsia="en-US"/>
        </w:rPr>
      </w:pPr>
    </w:p>
    <w:p w14:paraId="0FD9473B" w14:textId="77777777" w:rsidR="00A87D97" w:rsidRDefault="00A87D97"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0025664"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F26701">
        <w:rPr>
          <w:rFonts w:asciiTheme="minorHAnsi" w:eastAsiaTheme="majorEastAsia" w:hAnsiTheme="minorHAnsi" w:cstheme="minorHAnsi"/>
          <w:bCs/>
          <w:lang w:eastAsia="en-US"/>
        </w:rPr>
        <w:t xml:space="preserve"> </w:t>
      </w:r>
      <w:r w:rsidR="009D47C2">
        <w:rPr>
          <w:rFonts w:asciiTheme="minorHAnsi" w:eastAsiaTheme="majorEastAsia" w:hAnsiTheme="minorHAnsi" w:cstheme="minorHAnsi"/>
          <w:bCs/>
          <w:lang w:eastAsia="en-US"/>
        </w:rPr>
        <w:t>13 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023</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77777777" w:rsidR="003B14D7" w:rsidRPr="003B14D7" w:rsidRDefault="003B14D7" w:rsidP="003B14D7">
      <w:pPr>
        <w:spacing w:before="120" w:after="12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2022 r., poz. 1710 ze zm.).</w:t>
      </w:r>
    </w:p>
    <w:p w14:paraId="65599740" w14:textId="77777777" w:rsidR="000D7ED2" w:rsidRPr="000D7ED2" w:rsidRDefault="000D7ED2" w:rsidP="00A11383">
      <w:pPr>
        <w:spacing w:line="276" w:lineRule="auto"/>
        <w:contextualSpacing/>
        <w:jc w:val="both"/>
        <w:rPr>
          <w:rFonts w:asciiTheme="minorHAnsi" w:eastAsiaTheme="majorEastAsia" w:hAnsiTheme="minorHAnsi" w:cstheme="minorHAnsi"/>
          <w:lang w:eastAsia="en-US"/>
        </w:rPr>
      </w:pPr>
    </w:p>
    <w:p w14:paraId="1A928C22" w14:textId="6C0AEEA2" w:rsidR="00585396" w:rsidRDefault="00F821FE" w:rsidP="00A11383">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518E49D" w14:textId="6E0782E5" w:rsidR="00A02F34" w:rsidRPr="00A02F34" w:rsidRDefault="00A02F34" w:rsidP="00A02F34">
      <w:pPr>
        <w:pStyle w:val="Nagwek"/>
        <w:numPr>
          <w:ilvl w:val="1"/>
          <w:numId w:val="25"/>
        </w:numPr>
        <w:tabs>
          <w:tab w:val="clear" w:pos="4536"/>
          <w:tab w:val="clear" w:pos="9072"/>
        </w:tabs>
        <w:spacing w:line="276" w:lineRule="auto"/>
        <w:ind w:left="426" w:hanging="426"/>
        <w:jc w:val="both"/>
        <w:rPr>
          <w:rFonts w:asciiTheme="minorHAnsi" w:hAnsiTheme="minorHAnsi" w:cstheme="minorHAnsi"/>
          <w:bCs/>
          <w:lang w:val="pl-PL"/>
        </w:rPr>
      </w:pPr>
      <w:bookmarkStart w:id="0" w:name="_Hlk62119748"/>
      <w:r w:rsidRPr="00A02F34">
        <w:rPr>
          <w:rFonts w:asciiTheme="minorHAnsi" w:hAnsiTheme="minorHAnsi" w:cstheme="minorHAnsi"/>
          <w:bCs/>
          <w:lang w:val="pl-PL"/>
        </w:rPr>
        <w:t xml:space="preserve">Przedmiotem zamówienia jest budowa </w:t>
      </w:r>
      <w:proofErr w:type="spellStart"/>
      <w:r w:rsidRPr="00A02F34">
        <w:rPr>
          <w:rFonts w:asciiTheme="minorHAnsi" w:hAnsiTheme="minorHAnsi" w:cstheme="minorHAnsi"/>
          <w:bCs/>
          <w:lang w:val="pl-PL"/>
        </w:rPr>
        <w:t>skateparku</w:t>
      </w:r>
      <w:proofErr w:type="spellEnd"/>
      <w:r w:rsidRPr="00A02F34">
        <w:rPr>
          <w:rFonts w:asciiTheme="minorHAnsi" w:hAnsiTheme="minorHAnsi" w:cstheme="minorHAnsi"/>
          <w:bCs/>
          <w:lang w:val="pl-PL"/>
        </w:rPr>
        <w:t xml:space="preserve"> w Komornikach przy ul. Mieszka I </w:t>
      </w:r>
      <w:proofErr w:type="spellStart"/>
      <w:r w:rsidRPr="00A02F34">
        <w:rPr>
          <w:rFonts w:asciiTheme="minorHAnsi" w:hAnsiTheme="minorHAnsi" w:cstheme="minorHAnsi"/>
          <w:bCs/>
          <w:lang w:val="pl-PL"/>
        </w:rPr>
        <w:t>i</w:t>
      </w:r>
      <w:proofErr w:type="spellEnd"/>
      <w:r w:rsidRPr="00A02F34">
        <w:rPr>
          <w:rFonts w:asciiTheme="minorHAnsi" w:hAnsiTheme="minorHAnsi" w:cstheme="minorHAnsi"/>
          <w:bCs/>
          <w:lang w:val="pl-PL"/>
        </w:rPr>
        <w:t xml:space="preserve"> Dobrawy na dz. oznaczonej nr </w:t>
      </w:r>
      <w:proofErr w:type="spellStart"/>
      <w:r w:rsidRPr="00A02F34">
        <w:rPr>
          <w:rFonts w:asciiTheme="minorHAnsi" w:hAnsiTheme="minorHAnsi" w:cstheme="minorHAnsi"/>
          <w:bCs/>
          <w:lang w:val="pl-PL"/>
        </w:rPr>
        <w:t>ewid</w:t>
      </w:r>
      <w:proofErr w:type="spellEnd"/>
      <w:r w:rsidRPr="00A02F34">
        <w:rPr>
          <w:rFonts w:asciiTheme="minorHAnsi" w:hAnsiTheme="minorHAnsi" w:cstheme="minorHAnsi"/>
          <w:bCs/>
          <w:lang w:val="pl-PL"/>
        </w:rPr>
        <w:t>. gruntu 1022/3 i 1022/6</w:t>
      </w:r>
      <w:r w:rsidR="00145F6B">
        <w:rPr>
          <w:rFonts w:asciiTheme="minorHAnsi" w:hAnsiTheme="minorHAnsi" w:cstheme="minorHAnsi"/>
          <w:bCs/>
          <w:lang w:val="pl-PL"/>
        </w:rPr>
        <w:t>.</w:t>
      </w:r>
    </w:p>
    <w:p w14:paraId="47070F56" w14:textId="77777777" w:rsidR="00A02F34" w:rsidRPr="00A02F34"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Zakres prac obejmuje:</w:t>
      </w:r>
    </w:p>
    <w:p w14:paraId="74E427D6" w14:textId="76D17028" w:rsidR="00A02F34" w:rsidRPr="00A02F34" w:rsidRDefault="00A02F34" w:rsidP="00A02F34">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wykonanie płyty jezdnej o wym</w:t>
      </w:r>
      <w:r>
        <w:rPr>
          <w:rFonts w:asciiTheme="minorHAnsi" w:hAnsiTheme="minorHAnsi" w:cstheme="minorHAnsi"/>
          <w:bCs/>
          <w:lang w:val="pl-PL"/>
        </w:rPr>
        <w:t xml:space="preserve">iarach </w:t>
      </w:r>
      <w:r w:rsidRPr="00A02F34">
        <w:rPr>
          <w:rFonts w:asciiTheme="minorHAnsi" w:hAnsiTheme="minorHAnsi" w:cstheme="minorHAnsi"/>
          <w:bCs/>
          <w:lang w:val="pl-PL"/>
        </w:rPr>
        <w:t>27</w:t>
      </w:r>
      <w:r>
        <w:rPr>
          <w:rFonts w:asciiTheme="minorHAnsi" w:hAnsiTheme="minorHAnsi" w:cstheme="minorHAnsi"/>
          <w:bCs/>
          <w:lang w:val="pl-PL"/>
        </w:rPr>
        <w:t xml:space="preserve"> </w:t>
      </w:r>
      <w:r w:rsidRPr="00A02F34">
        <w:rPr>
          <w:rFonts w:asciiTheme="minorHAnsi" w:hAnsiTheme="minorHAnsi" w:cstheme="minorHAnsi"/>
          <w:bCs/>
          <w:lang w:val="pl-PL"/>
        </w:rPr>
        <w:t xml:space="preserve">m x 11 m z kostki </w:t>
      </w:r>
      <w:proofErr w:type="spellStart"/>
      <w:r w:rsidRPr="00A02F34">
        <w:rPr>
          <w:rFonts w:asciiTheme="minorHAnsi" w:hAnsiTheme="minorHAnsi" w:cstheme="minorHAnsi"/>
          <w:bCs/>
          <w:lang w:val="pl-PL"/>
        </w:rPr>
        <w:t>bezfazowej</w:t>
      </w:r>
      <w:proofErr w:type="spellEnd"/>
      <w:r w:rsidRPr="00A02F34">
        <w:rPr>
          <w:rFonts w:asciiTheme="minorHAnsi" w:hAnsiTheme="minorHAnsi" w:cstheme="minorHAnsi"/>
          <w:bCs/>
          <w:lang w:val="pl-PL"/>
        </w:rPr>
        <w:t xml:space="preserve"> gr. 8 cm</w:t>
      </w:r>
    </w:p>
    <w:p w14:paraId="6FD93586" w14:textId="77777777" w:rsidR="00A02F34" w:rsidRPr="00A02F34" w:rsidRDefault="00A02F34" w:rsidP="00A02F34">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  dojścia i strefy bezpieczne – nawierzchnia z kostki betonowej </w:t>
      </w:r>
      <w:proofErr w:type="spellStart"/>
      <w:r w:rsidRPr="00A02F34">
        <w:rPr>
          <w:rFonts w:asciiTheme="minorHAnsi" w:hAnsiTheme="minorHAnsi" w:cstheme="minorHAnsi"/>
          <w:bCs/>
          <w:lang w:val="pl-PL"/>
        </w:rPr>
        <w:t>bezfazowej</w:t>
      </w:r>
      <w:proofErr w:type="spellEnd"/>
      <w:r w:rsidRPr="00A02F34">
        <w:rPr>
          <w:rFonts w:asciiTheme="minorHAnsi" w:hAnsiTheme="minorHAnsi" w:cstheme="minorHAnsi"/>
          <w:bCs/>
          <w:lang w:val="pl-PL"/>
        </w:rPr>
        <w:t xml:space="preserve">  gr. 8 cm – 132 m</w:t>
      </w:r>
      <w:r w:rsidRPr="00A02F34">
        <w:rPr>
          <w:rFonts w:asciiTheme="minorHAnsi" w:hAnsiTheme="minorHAnsi" w:cstheme="minorHAnsi"/>
          <w:bCs/>
          <w:vertAlign w:val="superscript"/>
          <w:lang w:val="pl-PL"/>
        </w:rPr>
        <w:t>2</w:t>
      </w:r>
    </w:p>
    <w:p w14:paraId="7AE74E63" w14:textId="05A725E0" w:rsidR="00A02F34" w:rsidRPr="00A02F34" w:rsidRDefault="00A02F34" w:rsidP="00A02F34">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  montaż urządzeń: Bank ramp – 1 </w:t>
      </w:r>
      <w:proofErr w:type="spellStart"/>
      <w:r w:rsidRPr="00A02F34">
        <w:rPr>
          <w:rFonts w:asciiTheme="minorHAnsi" w:hAnsiTheme="minorHAnsi" w:cstheme="minorHAnsi"/>
          <w:bCs/>
          <w:lang w:val="pl-PL"/>
        </w:rPr>
        <w:t>kpl</w:t>
      </w:r>
      <w:proofErr w:type="spellEnd"/>
      <w:r w:rsidRPr="00A02F34">
        <w:rPr>
          <w:rFonts w:asciiTheme="minorHAnsi" w:hAnsiTheme="minorHAnsi" w:cstheme="minorHAnsi"/>
          <w:bCs/>
          <w:lang w:val="pl-PL"/>
        </w:rPr>
        <w:t xml:space="preserve">., </w:t>
      </w:r>
      <w:proofErr w:type="spellStart"/>
      <w:r w:rsidRPr="00A02F34">
        <w:rPr>
          <w:rFonts w:asciiTheme="minorHAnsi" w:hAnsiTheme="minorHAnsi" w:cstheme="minorHAnsi"/>
          <w:bCs/>
          <w:lang w:val="pl-PL"/>
        </w:rPr>
        <w:t>Quarter</w:t>
      </w:r>
      <w:proofErr w:type="spellEnd"/>
      <w:r w:rsidRPr="00A02F34">
        <w:rPr>
          <w:rFonts w:asciiTheme="minorHAnsi" w:hAnsiTheme="minorHAnsi" w:cstheme="minorHAnsi"/>
          <w:bCs/>
          <w:lang w:val="pl-PL"/>
        </w:rPr>
        <w:t xml:space="preserve"> </w:t>
      </w:r>
      <w:proofErr w:type="spellStart"/>
      <w:r w:rsidRPr="00A02F34">
        <w:rPr>
          <w:rFonts w:asciiTheme="minorHAnsi" w:hAnsiTheme="minorHAnsi" w:cstheme="minorHAnsi"/>
          <w:bCs/>
          <w:lang w:val="pl-PL"/>
        </w:rPr>
        <w:t>Pipe</w:t>
      </w:r>
      <w:proofErr w:type="spellEnd"/>
      <w:r w:rsidRPr="00A02F34">
        <w:rPr>
          <w:rFonts w:asciiTheme="minorHAnsi" w:hAnsiTheme="minorHAnsi" w:cstheme="minorHAnsi"/>
          <w:bCs/>
          <w:lang w:val="pl-PL"/>
        </w:rPr>
        <w:t xml:space="preserve"> – 1 </w:t>
      </w:r>
      <w:proofErr w:type="spellStart"/>
      <w:r w:rsidRPr="00A02F34">
        <w:rPr>
          <w:rFonts w:asciiTheme="minorHAnsi" w:hAnsiTheme="minorHAnsi" w:cstheme="minorHAnsi"/>
          <w:bCs/>
          <w:lang w:val="pl-PL"/>
        </w:rPr>
        <w:t>kpl</w:t>
      </w:r>
      <w:proofErr w:type="spellEnd"/>
      <w:r w:rsidRPr="00A02F34">
        <w:rPr>
          <w:rFonts w:asciiTheme="minorHAnsi" w:hAnsiTheme="minorHAnsi" w:cstheme="minorHAnsi"/>
          <w:bCs/>
          <w:lang w:val="pl-PL"/>
        </w:rPr>
        <w:t xml:space="preserve">., </w:t>
      </w:r>
      <w:proofErr w:type="spellStart"/>
      <w:r w:rsidRPr="00A02F34">
        <w:rPr>
          <w:rFonts w:asciiTheme="minorHAnsi" w:hAnsiTheme="minorHAnsi" w:cstheme="minorHAnsi"/>
          <w:bCs/>
          <w:lang w:val="pl-PL"/>
        </w:rPr>
        <w:t>Funbox</w:t>
      </w:r>
      <w:proofErr w:type="spellEnd"/>
      <w:r w:rsidRPr="00A02F34">
        <w:rPr>
          <w:rFonts w:asciiTheme="minorHAnsi" w:hAnsiTheme="minorHAnsi" w:cstheme="minorHAnsi"/>
          <w:bCs/>
          <w:lang w:val="pl-PL"/>
        </w:rPr>
        <w:t xml:space="preserve"> z </w:t>
      </w:r>
      <w:proofErr w:type="spellStart"/>
      <w:r w:rsidRPr="00A02F34">
        <w:rPr>
          <w:rFonts w:asciiTheme="minorHAnsi" w:hAnsiTheme="minorHAnsi" w:cstheme="minorHAnsi"/>
          <w:bCs/>
          <w:lang w:val="pl-PL"/>
        </w:rPr>
        <w:t>boxem</w:t>
      </w:r>
      <w:proofErr w:type="spellEnd"/>
      <w:r w:rsidRPr="00A02F34">
        <w:rPr>
          <w:rFonts w:asciiTheme="minorHAnsi" w:hAnsiTheme="minorHAnsi" w:cstheme="minorHAnsi"/>
          <w:bCs/>
          <w:lang w:val="pl-PL"/>
        </w:rPr>
        <w:t xml:space="preserve"> prostym</w:t>
      </w:r>
      <w:r w:rsidR="00F43C15">
        <w:rPr>
          <w:rFonts w:asciiTheme="minorHAnsi" w:hAnsiTheme="minorHAnsi" w:cstheme="minorHAnsi"/>
          <w:bCs/>
          <w:lang w:val="pl-PL"/>
        </w:rPr>
        <w:t xml:space="preserve"> </w:t>
      </w:r>
      <w:r w:rsidRPr="00A02F34">
        <w:rPr>
          <w:rFonts w:asciiTheme="minorHAnsi" w:hAnsiTheme="minorHAnsi" w:cstheme="minorHAnsi"/>
          <w:bCs/>
          <w:lang w:val="pl-PL"/>
        </w:rPr>
        <w:t>+</w:t>
      </w:r>
      <w:r w:rsidR="00F43C15">
        <w:rPr>
          <w:rFonts w:asciiTheme="minorHAnsi" w:hAnsiTheme="minorHAnsi" w:cstheme="minorHAnsi"/>
          <w:bCs/>
          <w:lang w:val="pl-PL"/>
        </w:rPr>
        <w:t xml:space="preserve"> </w:t>
      </w:r>
      <w:r w:rsidRPr="00A02F34">
        <w:rPr>
          <w:rFonts w:asciiTheme="minorHAnsi" w:hAnsiTheme="minorHAnsi" w:cstheme="minorHAnsi"/>
          <w:bCs/>
          <w:lang w:val="pl-PL"/>
        </w:rPr>
        <w:t xml:space="preserve">manual pad z poręczą – 1 </w:t>
      </w:r>
      <w:proofErr w:type="spellStart"/>
      <w:r w:rsidRPr="00A02F34">
        <w:rPr>
          <w:rFonts w:asciiTheme="minorHAnsi" w:hAnsiTheme="minorHAnsi" w:cstheme="minorHAnsi"/>
          <w:bCs/>
          <w:lang w:val="pl-PL"/>
        </w:rPr>
        <w:t>kpl</w:t>
      </w:r>
      <w:proofErr w:type="spellEnd"/>
      <w:r w:rsidRPr="00A02F34">
        <w:rPr>
          <w:rFonts w:asciiTheme="minorHAnsi" w:hAnsiTheme="minorHAnsi" w:cstheme="minorHAnsi"/>
          <w:bCs/>
          <w:lang w:val="pl-PL"/>
        </w:rPr>
        <w:t xml:space="preserve">., </w:t>
      </w:r>
      <w:proofErr w:type="spellStart"/>
      <w:r w:rsidRPr="00A02F34">
        <w:rPr>
          <w:rFonts w:asciiTheme="minorHAnsi" w:hAnsiTheme="minorHAnsi" w:cstheme="minorHAnsi"/>
          <w:bCs/>
          <w:lang w:val="pl-PL"/>
        </w:rPr>
        <w:t>Grin</w:t>
      </w:r>
      <w:r w:rsidR="00BA0CF1">
        <w:rPr>
          <w:rFonts w:asciiTheme="minorHAnsi" w:hAnsiTheme="minorHAnsi" w:cstheme="minorHAnsi"/>
          <w:bCs/>
          <w:lang w:val="pl-PL"/>
        </w:rPr>
        <w:t>d</w:t>
      </w:r>
      <w:r w:rsidRPr="00A02F34">
        <w:rPr>
          <w:rFonts w:asciiTheme="minorHAnsi" w:hAnsiTheme="minorHAnsi" w:cstheme="minorHAnsi"/>
          <w:bCs/>
          <w:lang w:val="pl-PL"/>
        </w:rPr>
        <w:t>box</w:t>
      </w:r>
      <w:proofErr w:type="spellEnd"/>
      <w:r w:rsidRPr="00A02F34">
        <w:rPr>
          <w:rFonts w:asciiTheme="minorHAnsi" w:hAnsiTheme="minorHAnsi" w:cstheme="minorHAnsi"/>
          <w:bCs/>
          <w:lang w:val="pl-PL"/>
        </w:rPr>
        <w:t xml:space="preserve"> – 1 </w:t>
      </w:r>
      <w:proofErr w:type="spellStart"/>
      <w:r w:rsidRPr="00A02F34">
        <w:rPr>
          <w:rFonts w:asciiTheme="minorHAnsi" w:hAnsiTheme="minorHAnsi" w:cstheme="minorHAnsi"/>
          <w:bCs/>
          <w:lang w:val="pl-PL"/>
        </w:rPr>
        <w:t>kpl</w:t>
      </w:r>
      <w:proofErr w:type="spellEnd"/>
      <w:r w:rsidRPr="00A02F34">
        <w:rPr>
          <w:rFonts w:asciiTheme="minorHAnsi" w:hAnsiTheme="minorHAnsi" w:cstheme="minorHAnsi"/>
          <w:bCs/>
          <w:lang w:val="pl-PL"/>
        </w:rPr>
        <w:t xml:space="preserve">., poręcz prosta </w:t>
      </w:r>
      <w:r w:rsidR="00DB6EF1">
        <w:rPr>
          <w:rFonts w:asciiTheme="minorHAnsi" w:hAnsiTheme="minorHAnsi" w:cstheme="minorHAnsi"/>
          <w:bCs/>
          <w:lang w:val="pl-PL"/>
        </w:rPr>
        <w:t xml:space="preserve">- </w:t>
      </w:r>
      <w:r w:rsidRPr="00A02F34">
        <w:rPr>
          <w:rFonts w:asciiTheme="minorHAnsi" w:hAnsiTheme="minorHAnsi" w:cstheme="minorHAnsi"/>
          <w:bCs/>
          <w:lang w:val="pl-PL"/>
        </w:rPr>
        <w:t xml:space="preserve">1 </w:t>
      </w:r>
      <w:proofErr w:type="spellStart"/>
      <w:r w:rsidRPr="00A02F34">
        <w:rPr>
          <w:rFonts w:asciiTheme="minorHAnsi" w:hAnsiTheme="minorHAnsi" w:cstheme="minorHAnsi"/>
          <w:bCs/>
          <w:lang w:val="pl-PL"/>
        </w:rPr>
        <w:t>k</w:t>
      </w:r>
      <w:r w:rsidR="00F43C15">
        <w:rPr>
          <w:rFonts w:asciiTheme="minorHAnsi" w:hAnsiTheme="minorHAnsi" w:cstheme="minorHAnsi"/>
          <w:bCs/>
          <w:lang w:val="pl-PL"/>
        </w:rPr>
        <w:t>p</w:t>
      </w:r>
      <w:r w:rsidRPr="00A02F34">
        <w:rPr>
          <w:rFonts w:asciiTheme="minorHAnsi" w:hAnsiTheme="minorHAnsi" w:cstheme="minorHAnsi"/>
          <w:bCs/>
          <w:lang w:val="pl-PL"/>
        </w:rPr>
        <w:t>l</w:t>
      </w:r>
      <w:proofErr w:type="spellEnd"/>
      <w:r w:rsidRPr="00A02F34">
        <w:rPr>
          <w:rFonts w:asciiTheme="minorHAnsi" w:hAnsiTheme="minorHAnsi" w:cstheme="minorHAnsi"/>
          <w:bCs/>
          <w:lang w:val="pl-PL"/>
        </w:rPr>
        <w:t>.</w:t>
      </w:r>
    </w:p>
    <w:p w14:paraId="16B71DC9" w14:textId="6C296559"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 - montaż elementów małej architektury: ławki z oparciem 3 szt., stojak na rowery 2 szt., kosz do segregacji odpadów 2 szt</w:t>
      </w:r>
      <w:r w:rsidR="00EA6549">
        <w:rPr>
          <w:rFonts w:asciiTheme="minorHAnsi" w:hAnsiTheme="minorHAnsi" w:cstheme="minorHAnsi"/>
          <w:bCs/>
          <w:lang w:val="pl-PL"/>
        </w:rPr>
        <w:t>., tablica informacyjna;</w:t>
      </w:r>
    </w:p>
    <w:p w14:paraId="09FE5834"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wykonanie nawierzchni z trawy oraz nasadzenia zieleni  wraz z ich roczną pielęgnacją;</w:t>
      </w:r>
    </w:p>
    <w:p w14:paraId="0C2F743D" w14:textId="66482B47" w:rsidR="00A02F34" w:rsidRDefault="00A02F34" w:rsidP="00930094">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obsługę geodezyjną wraz z inwentaryzacją powykonawczą.</w:t>
      </w:r>
    </w:p>
    <w:p w14:paraId="0F7DE8EC" w14:textId="17C38C27" w:rsidR="00A02F34" w:rsidRDefault="00A02F34" w:rsidP="00930094">
      <w:pPr>
        <w:pStyle w:val="Nagwek"/>
        <w:numPr>
          <w:ilvl w:val="1"/>
          <w:numId w:val="25"/>
        </w:numPr>
        <w:spacing w:line="276" w:lineRule="auto"/>
        <w:jc w:val="both"/>
        <w:rPr>
          <w:rFonts w:asciiTheme="minorHAnsi" w:hAnsiTheme="minorHAnsi" w:cstheme="minorHAnsi"/>
          <w:bCs/>
          <w:lang w:val="pl-PL"/>
        </w:rPr>
      </w:pPr>
      <w:r w:rsidRPr="00F43C15">
        <w:rPr>
          <w:rFonts w:asciiTheme="minorHAnsi" w:hAnsiTheme="minorHAnsi" w:cstheme="minorHAnsi"/>
          <w:bCs/>
          <w:lang w:val="pl-PL"/>
        </w:rPr>
        <w:t xml:space="preserve">Szczegółowy zakres robót, zgodnie z którymi należy wykonać prace, zawiera dokumentacja projektowa, STWIOR, przedmiary robót, stanowiące załączniki 10, 11, 12 do niniejszej SWZ. </w:t>
      </w:r>
    </w:p>
    <w:p w14:paraId="441C2C14" w14:textId="77777777" w:rsidR="00930094" w:rsidRPr="00930094" w:rsidRDefault="00930094" w:rsidP="00930094">
      <w:pPr>
        <w:pStyle w:val="Akapitzlist"/>
        <w:numPr>
          <w:ilvl w:val="1"/>
          <w:numId w:val="25"/>
        </w:numPr>
        <w:jc w:val="both"/>
        <w:rPr>
          <w:rFonts w:asciiTheme="minorHAnsi" w:hAnsiTheme="minorHAnsi" w:cstheme="minorHAnsi"/>
          <w:bCs/>
          <w:lang w:eastAsia="x-none"/>
        </w:rPr>
      </w:pPr>
      <w:r w:rsidRPr="00930094">
        <w:rPr>
          <w:rFonts w:asciiTheme="minorHAnsi" w:hAnsiTheme="minorHAnsi" w:cstheme="minorHAnsi"/>
          <w:bCs/>
          <w:lang w:eastAsia="x-none"/>
        </w:rPr>
        <w:t>Zamawiający dopuszcza zmianę poszczególnych wymiarów urządzeń wskazanych w dokumentacji  projektowej w zakresie 10% pod warunkiem bezwzględnego zachowania stref bezpieczeństwa dla każdego z urządzeń przy założeniu, że wymiary płyty jezdnej nie mogą ulec zmianie.</w:t>
      </w:r>
    </w:p>
    <w:p w14:paraId="6C5D56F6" w14:textId="2CF1C437" w:rsidR="00A02F34" w:rsidRPr="00A02F34" w:rsidRDefault="00A02F34" w:rsidP="0093009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Wykonawca zobowiązany jest do opracowania dokumentacji powykonawczej w 2 egzemplarzach w wersji papierowej oraz elektronicznej na płycie CD</w:t>
      </w:r>
      <w:r w:rsidR="00F43C15">
        <w:rPr>
          <w:rFonts w:asciiTheme="minorHAnsi" w:hAnsiTheme="minorHAnsi" w:cstheme="minorHAnsi"/>
          <w:bCs/>
          <w:lang w:val="pl-PL"/>
        </w:rPr>
        <w:t xml:space="preserve"> lub pendrive </w:t>
      </w:r>
      <w:r w:rsidRPr="00A02F34">
        <w:rPr>
          <w:rFonts w:asciiTheme="minorHAnsi" w:hAnsiTheme="minorHAnsi" w:cstheme="minorHAnsi"/>
          <w:bCs/>
          <w:lang w:val="pl-PL"/>
        </w:rPr>
        <w:t>i przekazania jej Zamawiającemu.</w:t>
      </w:r>
    </w:p>
    <w:p w14:paraId="53DE022B" w14:textId="77777777" w:rsidR="00A02F34" w:rsidRPr="00A02F34" w:rsidRDefault="00A02F34" w:rsidP="0093009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 xml:space="preserve">Szczegółowy opis warunków realizacji przedmiotu zamówienia zawarty jest w projektowanych postanowieniach umowy stanowiących </w:t>
      </w:r>
      <w:r w:rsidRPr="00F43C15">
        <w:rPr>
          <w:rFonts w:asciiTheme="minorHAnsi" w:hAnsiTheme="minorHAnsi" w:cstheme="minorHAnsi"/>
          <w:b/>
          <w:lang w:val="pl-PL"/>
        </w:rPr>
        <w:t>załącznik nr 9 do SWZ.</w:t>
      </w:r>
    </w:p>
    <w:p w14:paraId="07060D8E" w14:textId="542ED687" w:rsidR="00A02F34" w:rsidRPr="00A02F34" w:rsidRDefault="00A02F34" w:rsidP="0093009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F43C15">
        <w:rPr>
          <w:rFonts w:asciiTheme="minorHAnsi" w:hAnsiTheme="minorHAnsi" w:cstheme="minorHAnsi"/>
          <w:bCs/>
          <w:lang w:val="pl-PL"/>
        </w:rPr>
        <w:t>2</w:t>
      </w:r>
      <w:r w:rsidRPr="00A02F34">
        <w:rPr>
          <w:rFonts w:asciiTheme="minorHAnsi" w:hAnsiTheme="minorHAnsi" w:cstheme="minorHAnsi"/>
          <w:bCs/>
          <w:lang w:val="pl-PL"/>
        </w:rPr>
        <w:t xml:space="preserve">00 000,00 zł (słownie: </w:t>
      </w:r>
      <w:r w:rsidR="00F43C15">
        <w:rPr>
          <w:rFonts w:asciiTheme="minorHAnsi" w:hAnsiTheme="minorHAnsi" w:cstheme="minorHAnsi"/>
          <w:bCs/>
          <w:lang w:val="pl-PL"/>
        </w:rPr>
        <w:t>dwieście</w:t>
      </w:r>
      <w:r w:rsidRPr="00A02F34">
        <w:rPr>
          <w:rFonts w:asciiTheme="minorHAnsi" w:hAnsiTheme="minorHAnsi" w:cstheme="minorHAnsi"/>
          <w:bCs/>
          <w:lang w:val="pl-PL"/>
        </w:rPr>
        <w:t xml:space="preserve">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0E42C393" w14:textId="77777777" w:rsidR="00A02F34" w:rsidRPr="00A02F34" w:rsidRDefault="00A02F34" w:rsidP="00A02F34">
      <w:pPr>
        <w:pStyle w:val="Nagwek"/>
        <w:numPr>
          <w:ilvl w:val="1"/>
          <w:numId w:val="25"/>
        </w:numPr>
        <w:spacing w:line="276" w:lineRule="auto"/>
        <w:jc w:val="both"/>
        <w:rPr>
          <w:rFonts w:asciiTheme="minorHAnsi" w:hAnsiTheme="minorHAnsi" w:cstheme="minorHAnsi"/>
          <w:bCs/>
          <w:lang w:val="pl-PL"/>
        </w:rPr>
      </w:pPr>
      <w:r w:rsidRPr="00F43C15">
        <w:rPr>
          <w:rFonts w:asciiTheme="minorHAnsi" w:hAnsiTheme="minorHAnsi" w:cstheme="minorHAnsi"/>
          <w:b/>
          <w:lang w:val="pl-PL"/>
        </w:rPr>
        <w:lastRenderedPageBreak/>
        <w:t>Wspólny Słownik Zamówień</w:t>
      </w:r>
      <w:r w:rsidRPr="00A02F34">
        <w:rPr>
          <w:rFonts w:asciiTheme="minorHAnsi" w:hAnsiTheme="minorHAnsi" w:cstheme="minorHAnsi"/>
          <w:bCs/>
          <w:lang w:val="pl-PL"/>
        </w:rPr>
        <w:t xml:space="preserve"> (kody CPV): 45112720-8 - Roboty w zakresie kształtowania terenów sportowych i rekreacyjnych</w:t>
      </w:r>
    </w:p>
    <w:p w14:paraId="1A035CCE"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45233200-1 – Roboty w zakresie różnych nawierzchni</w:t>
      </w:r>
      <w:r w:rsidRPr="00A02F34">
        <w:rPr>
          <w:rFonts w:asciiTheme="minorHAnsi" w:hAnsiTheme="minorHAnsi" w:cstheme="minorHAnsi"/>
          <w:bCs/>
          <w:lang w:val="pl-PL"/>
        </w:rPr>
        <w:tab/>
      </w:r>
    </w:p>
    <w:p w14:paraId="0E0C19E3" w14:textId="06CE80F4"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45212140-9 – obiekty rekreacyjne</w:t>
      </w:r>
    </w:p>
    <w:p w14:paraId="0149E526"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45000000-7 – roboty budowlane </w:t>
      </w:r>
    </w:p>
    <w:p w14:paraId="0AE88174"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45111200-0 – Roboty w zakresie przygotowania terenu pod budowę i roboty ziemne</w:t>
      </w:r>
    </w:p>
    <w:p w14:paraId="14BAFDC9"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45111291-4 – Roboty w zakresie zagospodarowania terenu</w:t>
      </w:r>
    </w:p>
    <w:p w14:paraId="363C9514" w14:textId="1907C0B1" w:rsidR="00A02F34" w:rsidRPr="00A02F34" w:rsidRDefault="00F43C15" w:rsidP="00F43C15">
      <w:pPr>
        <w:pStyle w:val="Nagwek"/>
        <w:spacing w:line="276" w:lineRule="auto"/>
        <w:ind w:left="360"/>
        <w:jc w:val="both"/>
        <w:rPr>
          <w:rFonts w:asciiTheme="minorHAnsi" w:hAnsiTheme="minorHAnsi" w:cstheme="minorHAnsi"/>
          <w:bCs/>
          <w:lang w:val="pl-PL"/>
        </w:rPr>
      </w:pPr>
      <w:r>
        <w:rPr>
          <w:rFonts w:asciiTheme="minorHAnsi" w:hAnsiTheme="minorHAnsi" w:cstheme="minorHAnsi"/>
          <w:bCs/>
          <w:lang w:val="pl-PL"/>
        </w:rPr>
        <w:t>4</w:t>
      </w:r>
      <w:r w:rsidR="00A02F34" w:rsidRPr="00A02F34">
        <w:rPr>
          <w:rFonts w:asciiTheme="minorHAnsi" w:hAnsiTheme="minorHAnsi" w:cstheme="minorHAnsi"/>
          <w:bCs/>
          <w:lang w:val="pl-PL"/>
        </w:rPr>
        <w:t>5212200-8 – Roboty budowlane w zakresie budowy obiektów sportowych</w:t>
      </w:r>
    </w:p>
    <w:p w14:paraId="43D73846" w14:textId="77777777" w:rsidR="00A02F34" w:rsidRPr="00F43C15" w:rsidRDefault="00A02F34" w:rsidP="00F43C15">
      <w:pPr>
        <w:pStyle w:val="Nagwek"/>
        <w:numPr>
          <w:ilvl w:val="1"/>
          <w:numId w:val="25"/>
        </w:numPr>
        <w:spacing w:line="276" w:lineRule="auto"/>
        <w:jc w:val="both"/>
        <w:rPr>
          <w:rFonts w:asciiTheme="minorHAnsi" w:hAnsiTheme="minorHAnsi" w:cstheme="minorHAnsi"/>
          <w:bCs/>
          <w:lang w:val="pl-PL"/>
        </w:rPr>
      </w:pPr>
      <w:r w:rsidRPr="00F43C15">
        <w:rPr>
          <w:rFonts w:asciiTheme="minorHAnsi" w:hAnsiTheme="minorHAnsi" w:cstheme="minorHAnsi"/>
          <w:bCs/>
          <w:lang w:val="pl-PL"/>
        </w:rPr>
        <w:t>Gwarancja i rękojmia</w:t>
      </w:r>
    </w:p>
    <w:p w14:paraId="3296BA82"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Wymagany okres gwarancji - zgodnie z ofertą, minimum 36 miesięcy, maksymalnie 60 miesięcy.</w:t>
      </w:r>
    </w:p>
    <w:p w14:paraId="5B7DE857"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 Zakres uprawnień z tytułu rękojmi regulują przepisy Kodeksu cywilnego. </w:t>
      </w:r>
    </w:p>
    <w:p w14:paraId="084726A7" w14:textId="77777777" w:rsidR="00A02F34" w:rsidRPr="00A02F34"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Informacje dotyczące zastosowania wyrobów, materiałów i technologii równoważnych.</w:t>
      </w:r>
    </w:p>
    <w:p w14:paraId="2CA28E5D"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733C5A60"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Zgodnie z art. 101 ust. 4 ustawy Pzp w sytuacji, gdyby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D6417D9"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Zgodnie z art. 101 ust. 5 Pzp Wykonawca, który powołuje się na rozwiązania równoważne w stosunku do opisywanych w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33F3CD27"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Zaoferowane urządzenia i materiały równoważne muszą posiadać stosowne, wymagane przepisami prawa atesty lub dopuszczenia do obrotu gospodarczego.</w:t>
      </w:r>
    </w:p>
    <w:p w14:paraId="2B122B9C" w14:textId="77777777" w:rsidR="00A02F34" w:rsidRPr="00A02F34" w:rsidRDefault="00A02F34" w:rsidP="00F43C15">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Wszystkie wymagania określone w dokumentach wskazanych w dokumentacji projektowej stanowią wymagania minimalne, a ich spełnienie jest obligatoryjne. </w:t>
      </w:r>
      <w:r w:rsidRPr="00A02F34">
        <w:rPr>
          <w:rFonts w:asciiTheme="minorHAnsi" w:hAnsiTheme="minorHAnsi" w:cstheme="minorHAnsi"/>
          <w:bCs/>
          <w:lang w:val="pl-PL"/>
        </w:rPr>
        <w:lastRenderedPageBreak/>
        <w:t>Niespełnienie ww. wymagań minimalnych będzie skutkować odrzuceniem oferty jako niezgodnej z warunkami zamówienia na podstawie art. 226 ust. 1 pkt 5 ustawy Pzp.</w:t>
      </w:r>
    </w:p>
    <w:p w14:paraId="731FBC5C" w14:textId="77777777" w:rsidR="00A02F34" w:rsidRPr="00A02F34"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Wymagania w zakresie zatrudnienia przez Wykonawcę lub podwykonawcę osób na podstawie stosunku pracy</w:t>
      </w:r>
    </w:p>
    <w:p w14:paraId="238A1A92" w14:textId="77777777" w:rsidR="00A02F34" w:rsidRPr="00A02F34" w:rsidRDefault="00A02F34" w:rsidP="00C34107">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042A2457" w14:textId="38A2BFBF" w:rsidR="00A02F34" w:rsidRPr="00A02F34" w:rsidRDefault="00A02F34" w:rsidP="00C34107">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 xml:space="preserve">Rodzaj czynności niezbędnych do realizacji zamówienia, których dotyczą wymagania zatrudnienia na podstawie stosunku pracy przez Wykonawcę lub podwykonawcę osób wykonujących czynności w trakcie realizacji zamówienia: </w:t>
      </w:r>
      <w:bookmarkStart w:id="1" w:name="_Hlk131503568"/>
      <w:r w:rsidRPr="00A02F34">
        <w:rPr>
          <w:rFonts w:asciiTheme="minorHAnsi" w:hAnsiTheme="minorHAnsi" w:cstheme="minorHAnsi"/>
          <w:bCs/>
          <w:lang w:val="pl-PL"/>
        </w:rPr>
        <w:t>prace ziemne, związane z budową nawierzchni</w:t>
      </w:r>
      <w:r w:rsidR="00C34107">
        <w:rPr>
          <w:rFonts w:asciiTheme="minorHAnsi" w:hAnsiTheme="minorHAnsi" w:cstheme="minorHAnsi"/>
          <w:bCs/>
          <w:lang w:val="pl-PL"/>
        </w:rPr>
        <w:t>, montaż</w:t>
      </w:r>
      <w:r w:rsidR="001F2F23">
        <w:rPr>
          <w:rFonts w:asciiTheme="minorHAnsi" w:hAnsiTheme="minorHAnsi" w:cstheme="minorHAnsi"/>
          <w:bCs/>
          <w:lang w:val="pl-PL"/>
        </w:rPr>
        <w:t xml:space="preserve">em </w:t>
      </w:r>
      <w:r w:rsidR="00C34107">
        <w:rPr>
          <w:rFonts w:asciiTheme="minorHAnsi" w:hAnsiTheme="minorHAnsi" w:cstheme="minorHAnsi"/>
          <w:bCs/>
          <w:lang w:val="pl-PL"/>
        </w:rPr>
        <w:t>urządz</w:t>
      </w:r>
      <w:r w:rsidR="001F2F23">
        <w:rPr>
          <w:rFonts w:asciiTheme="minorHAnsi" w:hAnsiTheme="minorHAnsi" w:cstheme="minorHAnsi"/>
          <w:bCs/>
          <w:lang w:val="pl-PL"/>
        </w:rPr>
        <w:t>e</w:t>
      </w:r>
      <w:r w:rsidR="00C34107">
        <w:rPr>
          <w:rFonts w:asciiTheme="minorHAnsi" w:hAnsiTheme="minorHAnsi" w:cstheme="minorHAnsi"/>
          <w:bCs/>
          <w:lang w:val="pl-PL"/>
        </w:rPr>
        <w:t>ń</w:t>
      </w:r>
      <w:bookmarkEnd w:id="1"/>
      <w:r w:rsidRPr="00A02F34">
        <w:rPr>
          <w:rFonts w:asciiTheme="minorHAnsi" w:hAnsiTheme="minorHAnsi" w:cstheme="minorHAnsi"/>
          <w:bCs/>
          <w:lang w:val="pl-PL"/>
        </w:rPr>
        <w:t>, a także operatorzy sprzętu.</w:t>
      </w:r>
    </w:p>
    <w:p w14:paraId="5FC0D427" w14:textId="77777777" w:rsidR="00A02F34" w:rsidRPr="00C45D83" w:rsidRDefault="00A02F34" w:rsidP="00A02F34">
      <w:pPr>
        <w:pStyle w:val="Nagwek"/>
        <w:numPr>
          <w:ilvl w:val="1"/>
          <w:numId w:val="25"/>
        </w:numPr>
        <w:spacing w:line="276" w:lineRule="auto"/>
        <w:jc w:val="both"/>
        <w:rPr>
          <w:rFonts w:asciiTheme="minorHAnsi" w:hAnsiTheme="minorHAnsi" w:cstheme="minorHAnsi"/>
          <w:bCs/>
          <w:lang w:val="pl-PL"/>
        </w:rPr>
      </w:pPr>
      <w:r w:rsidRPr="00A02F34">
        <w:rPr>
          <w:rFonts w:asciiTheme="minorHAnsi" w:hAnsiTheme="minorHAnsi" w:cstheme="minorHAnsi"/>
          <w:bCs/>
          <w:lang w:val="pl-PL"/>
        </w:rPr>
        <w:t>Sposób weryfikacji zatrudnienia ww. osób, uprawnienia Zamawiającego w zakresie kontroli spełniania przez Wykonawcę wyma</w:t>
      </w:r>
      <w:r w:rsidRPr="00C45D83">
        <w:rPr>
          <w:rFonts w:asciiTheme="minorHAnsi" w:hAnsiTheme="minorHAnsi" w:cstheme="minorHAnsi"/>
          <w:bCs/>
          <w:lang w:val="pl-PL"/>
        </w:rPr>
        <w:t>gań związanych z zatrudnianiem osób oraz sankcje z tytułu niespełnienia tych wymagań zostały określone w § 6 projektowanych postanowień umowy  (załącznik nr 9 do SWZ ).</w:t>
      </w:r>
    </w:p>
    <w:p w14:paraId="0397BF01" w14:textId="66CBDAFD" w:rsidR="00A02F34" w:rsidRDefault="00A02F34" w:rsidP="00A02F34">
      <w:pPr>
        <w:pStyle w:val="Nagwek"/>
        <w:numPr>
          <w:ilvl w:val="1"/>
          <w:numId w:val="25"/>
        </w:numPr>
        <w:spacing w:line="276" w:lineRule="auto"/>
        <w:jc w:val="both"/>
        <w:rPr>
          <w:rFonts w:asciiTheme="minorHAnsi" w:hAnsiTheme="minorHAnsi" w:cstheme="minorHAnsi"/>
          <w:bCs/>
          <w:lang w:val="pl-PL"/>
        </w:rPr>
      </w:pPr>
      <w:r w:rsidRPr="00C45D83">
        <w:rPr>
          <w:rFonts w:asciiTheme="minorHAnsi" w:hAnsiTheme="minorHAnsi" w:cstheme="minorHAnsi"/>
          <w:bCs/>
          <w:lang w:val="pl-PL"/>
        </w:rPr>
        <w:t xml:space="preserve">Zamawiający nie przewiduje  możliwość  udzielenia  </w:t>
      </w:r>
      <w:r w:rsidRPr="00A02F34">
        <w:rPr>
          <w:rFonts w:asciiTheme="minorHAnsi" w:hAnsiTheme="minorHAnsi" w:cstheme="minorHAnsi"/>
          <w:bCs/>
          <w:lang w:val="pl-PL"/>
        </w:rPr>
        <w:t xml:space="preserve">zamówień,  o  których  mowa  w  art.  214  ust  1  pkt  7 Ustawy.  </w:t>
      </w:r>
    </w:p>
    <w:p w14:paraId="6F872CE0" w14:textId="77777777" w:rsidR="00A02F34" w:rsidRPr="00C34107" w:rsidRDefault="00A02F34" w:rsidP="00C34107">
      <w:pPr>
        <w:pStyle w:val="Nagwek"/>
        <w:numPr>
          <w:ilvl w:val="1"/>
          <w:numId w:val="25"/>
        </w:numPr>
        <w:spacing w:line="276" w:lineRule="auto"/>
        <w:jc w:val="both"/>
        <w:rPr>
          <w:rFonts w:asciiTheme="minorHAnsi" w:hAnsiTheme="minorHAnsi" w:cstheme="minorHAnsi"/>
          <w:bCs/>
          <w:lang w:val="pl-PL"/>
        </w:rPr>
      </w:pPr>
      <w:r w:rsidRPr="00C34107">
        <w:rPr>
          <w:rFonts w:asciiTheme="minorHAnsi" w:hAnsiTheme="minorHAnsi" w:cstheme="minorHAnsi"/>
          <w:bCs/>
          <w:lang w:val="pl-PL"/>
        </w:rPr>
        <w:t>Zamawiający nie dokonuje podziału zamówienia na części. Tym samym Zamawiający nie dopuszcza składania ofert częściowych, o których mowa w art. 7 pkt 15 ustawy Pzp.</w:t>
      </w:r>
    </w:p>
    <w:p w14:paraId="2FD19153" w14:textId="7861DAC9" w:rsidR="00A02F34" w:rsidRPr="00A02F34" w:rsidRDefault="00C34107" w:rsidP="00C34107">
      <w:pPr>
        <w:pStyle w:val="Nagwek"/>
        <w:spacing w:line="276" w:lineRule="auto"/>
        <w:ind w:left="360"/>
        <w:jc w:val="both"/>
        <w:rPr>
          <w:rFonts w:asciiTheme="minorHAnsi" w:hAnsiTheme="minorHAnsi" w:cstheme="minorHAnsi"/>
          <w:bCs/>
          <w:lang w:val="pl-PL"/>
        </w:rPr>
      </w:pPr>
      <w:r>
        <w:rPr>
          <w:rFonts w:asciiTheme="minorHAnsi" w:hAnsiTheme="minorHAnsi" w:cstheme="minorHAnsi"/>
          <w:bCs/>
          <w:lang w:val="pl-PL"/>
        </w:rPr>
        <w:t>P</w:t>
      </w:r>
      <w:r w:rsidR="00A02F34" w:rsidRPr="00A02F34">
        <w:rPr>
          <w:rFonts w:asciiTheme="minorHAnsi" w:hAnsiTheme="minorHAnsi" w:cstheme="minorHAnsi"/>
          <w:bCs/>
          <w:lang w:val="pl-PL"/>
        </w:rPr>
        <w:t xml:space="preserve">owody niedokonania podziału: 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15C0F20D" w14:textId="732D4F5F" w:rsidR="00A02F34" w:rsidRPr="00A02F34" w:rsidRDefault="00A02F34" w:rsidP="00C34107">
      <w:pPr>
        <w:pStyle w:val="Nagwek"/>
        <w:spacing w:line="276" w:lineRule="auto"/>
        <w:ind w:left="360"/>
        <w:jc w:val="both"/>
        <w:rPr>
          <w:rFonts w:asciiTheme="minorHAnsi" w:hAnsiTheme="minorHAnsi" w:cstheme="minorHAnsi"/>
          <w:bCs/>
          <w:lang w:val="pl-PL"/>
        </w:rPr>
      </w:pPr>
      <w:r w:rsidRPr="00A02F34">
        <w:rPr>
          <w:rFonts w:asciiTheme="minorHAnsi" w:hAnsiTheme="minorHAnsi" w:cstheme="minorHAnsi"/>
          <w:bCs/>
          <w:lang w:val="pl-PL"/>
        </w:rPr>
        <w:t>Brak podziału zamówienia na części nie zakłóca konkurencji w ramach postępowania.</w:t>
      </w:r>
    </w:p>
    <w:bookmarkEnd w:id="0"/>
    <w:p w14:paraId="26463574" w14:textId="77777777" w:rsidR="00C34107" w:rsidRPr="00C34107" w:rsidRDefault="00C34107" w:rsidP="00C34107">
      <w:pPr>
        <w:pStyle w:val="Nagwek"/>
        <w:tabs>
          <w:tab w:val="clear" w:pos="4536"/>
          <w:tab w:val="clear" w:pos="9072"/>
        </w:tabs>
        <w:spacing w:line="276" w:lineRule="auto"/>
        <w:ind w:left="426"/>
        <w:jc w:val="both"/>
        <w:rPr>
          <w:rFonts w:asciiTheme="minorHAnsi" w:hAnsiTheme="minorHAnsi" w:cstheme="minorHAnsi"/>
          <w:b/>
          <w:lang w:val="pl-PL"/>
        </w:rPr>
      </w:pPr>
    </w:p>
    <w:p w14:paraId="34E764AF" w14:textId="39942E56" w:rsidR="00585396" w:rsidRPr="00CF569C" w:rsidRDefault="00E1155E" w:rsidP="00041471">
      <w:pPr>
        <w:pStyle w:val="Akapitzlist"/>
        <w:spacing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BBA2FD4" w14:textId="6CEAFCC8" w:rsidR="00E04DE2" w:rsidRPr="00C34107" w:rsidRDefault="00011A9A" w:rsidP="00C34107">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00A77244" w:rsidRPr="00CF569C">
        <w:rPr>
          <w:rFonts w:asciiTheme="minorHAnsi" w:hAnsiTheme="minorHAnsi" w:cstheme="minorHAnsi"/>
          <w:b/>
          <w:bCs/>
        </w:rPr>
        <w:t xml:space="preserve"> </w:t>
      </w:r>
      <w:r w:rsidR="009D47C2">
        <w:rPr>
          <w:rFonts w:asciiTheme="minorHAnsi" w:hAnsiTheme="minorHAnsi" w:cstheme="minorHAnsi"/>
          <w:b/>
          <w:bCs/>
        </w:rPr>
        <w:t>3 miesiące</w:t>
      </w:r>
      <w:r w:rsidR="00186774" w:rsidRPr="00C34107">
        <w:rPr>
          <w:rFonts w:asciiTheme="minorHAnsi" w:hAnsiTheme="minorHAnsi" w:cstheme="minorHAnsi"/>
        </w:rPr>
        <w:t xml:space="preserve"> od podpisania umowy</w:t>
      </w:r>
      <w:r w:rsidR="00E04DE2" w:rsidRPr="00C34107">
        <w:rPr>
          <w:rFonts w:ascii="Calibri" w:hAnsi="Calibri" w:cs="Calibri"/>
        </w:rPr>
        <w:t>.</w:t>
      </w:r>
    </w:p>
    <w:bookmarkEnd w:id="2"/>
    <w:p w14:paraId="2D967774" w14:textId="4A105139"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58146B3A"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fertę wraz z wymaganymi dokumentami należy złożyć do dnia</w:t>
      </w:r>
      <w:r w:rsidR="007F21FC" w:rsidRPr="00E1681D">
        <w:rPr>
          <w:rFonts w:asciiTheme="minorHAnsi" w:hAnsiTheme="minorHAnsi" w:cstheme="minorHAnsi"/>
          <w:b/>
          <w:bCs/>
        </w:rPr>
        <w:t xml:space="preserve"> </w:t>
      </w:r>
      <w:r w:rsidR="009D47C2">
        <w:rPr>
          <w:rFonts w:asciiTheme="minorHAnsi" w:hAnsiTheme="minorHAnsi" w:cstheme="minorHAnsi"/>
          <w:b/>
          <w:bCs/>
        </w:rPr>
        <w:t>28 lipca</w:t>
      </w:r>
      <w:r w:rsidR="000A5160" w:rsidRPr="00E1681D">
        <w:rPr>
          <w:rFonts w:asciiTheme="minorHAnsi" w:hAnsiTheme="minorHAnsi" w:cstheme="minorHAnsi"/>
          <w:b/>
          <w:bCs/>
        </w:rPr>
        <w:t xml:space="preserve"> </w:t>
      </w:r>
      <w:r w:rsidR="007F21FC" w:rsidRPr="00E1681D">
        <w:rPr>
          <w:rFonts w:asciiTheme="minorHAnsi" w:hAnsiTheme="minorHAnsi" w:cstheme="minorHAnsi"/>
          <w:b/>
          <w:bCs/>
        </w:rPr>
        <w:t>202</w:t>
      </w:r>
      <w:r w:rsidR="006930E4" w:rsidRPr="00E1681D">
        <w:rPr>
          <w:rFonts w:asciiTheme="minorHAnsi" w:hAnsiTheme="minorHAnsi" w:cstheme="minorHAnsi"/>
          <w:b/>
          <w:bCs/>
        </w:rPr>
        <w:t>3</w:t>
      </w:r>
      <w:r w:rsidR="007F21FC" w:rsidRPr="00E1681D">
        <w:rPr>
          <w:rFonts w:asciiTheme="minorHAnsi" w:hAnsiTheme="minorHAnsi" w:cstheme="minorHAnsi"/>
          <w:b/>
          <w:bCs/>
        </w:rPr>
        <w:t xml:space="preserve"> roku</w:t>
      </w:r>
      <w:r w:rsidR="007F21FC" w:rsidRPr="00E1681D">
        <w:rPr>
          <w:rFonts w:asciiTheme="minorHAnsi" w:hAnsiTheme="minorHAnsi" w:cstheme="minorHAnsi"/>
        </w:rPr>
        <w:t xml:space="preserve"> do</w:t>
      </w:r>
      <w:r w:rsidR="007F21FC" w:rsidRPr="00B00304">
        <w:rPr>
          <w:rFonts w:asciiTheme="minorHAnsi" w:hAnsiTheme="minorHAnsi" w:cstheme="minorHAnsi"/>
        </w:rPr>
        <w:t xml:space="preserve"> godz. </w:t>
      </w:r>
      <w:r w:rsidR="000C76D9">
        <w:rPr>
          <w:rFonts w:asciiTheme="minorHAnsi" w:hAnsiTheme="minorHAnsi" w:cstheme="minorHAnsi"/>
        </w:rPr>
        <w:t>9</w:t>
      </w:r>
      <w:r w:rsidR="007F21FC" w:rsidRPr="00B00304">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727DA407"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9D47C2">
        <w:rPr>
          <w:rFonts w:asciiTheme="minorHAnsi" w:hAnsiTheme="minorHAnsi" w:cstheme="minorHAnsi"/>
          <w:b/>
          <w:bCs/>
        </w:rPr>
        <w:t>28 lipca</w:t>
      </w:r>
      <w:r w:rsidR="00E1681D" w:rsidRPr="00E1681D">
        <w:rPr>
          <w:rFonts w:asciiTheme="minorHAnsi" w:hAnsiTheme="minorHAnsi" w:cstheme="minorHAnsi"/>
          <w:b/>
          <w:bCs/>
        </w:rPr>
        <w:t xml:space="preserve"> 2023 </w:t>
      </w:r>
      <w:r w:rsidRPr="00E1681D">
        <w:rPr>
          <w:rFonts w:asciiTheme="minorHAnsi" w:hAnsiTheme="minorHAnsi" w:cstheme="minorHAnsi"/>
          <w:b/>
          <w:bCs/>
        </w:rPr>
        <w:t>r</w:t>
      </w:r>
      <w:r w:rsidR="00122BE9" w:rsidRPr="00E1681D">
        <w:rPr>
          <w:rFonts w:asciiTheme="minorHAnsi" w:hAnsiTheme="minorHAnsi" w:cstheme="minorHAnsi"/>
          <w:b/>
          <w:bCs/>
        </w:rPr>
        <w:t>oku</w:t>
      </w:r>
      <w:r w:rsidRPr="00B00304">
        <w:rPr>
          <w:rFonts w:asciiTheme="minorHAnsi" w:hAnsiTheme="minorHAnsi" w:cstheme="minorHAnsi"/>
        </w:rPr>
        <w:t xml:space="preserve"> o godz. </w:t>
      </w:r>
      <w:r w:rsidR="000C76D9">
        <w:rPr>
          <w:rFonts w:asciiTheme="minorHAnsi" w:hAnsiTheme="minorHAnsi" w:cstheme="minorHAnsi"/>
        </w:rPr>
        <w:t>9</w:t>
      </w:r>
      <w:r w:rsidRPr="00B00304">
        <w:rPr>
          <w:rFonts w:asciiTheme="minorHAnsi" w:hAnsiTheme="minorHAnsi" w:cstheme="minorHAnsi"/>
        </w:rPr>
        <w:t>:</w:t>
      </w:r>
      <w:r w:rsidR="000C76D9">
        <w:rPr>
          <w:rFonts w:asciiTheme="minorHAnsi" w:hAnsiTheme="minorHAnsi" w:cstheme="minorHAnsi"/>
        </w:rPr>
        <w:t>05</w:t>
      </w:r>
      <w:r w:rsidRPr="00B00304">
        <w:rPr>
          <w:rFonts w:asciiTheme="minorHAnsi" w:hAnsiTheme="minorHAnsi" w:cstheme="minorHAnsi"/>
        </w:rPr>
        <w:t>.</w:t>
      </w:r>
      <w:r w:rsidRPr="00B00304">
        <w:t xml:space="preserve"> </w:t>
      </w:r>
      <w:r w:rsidRPr="00B00304">
        <w:rPr>
          <w:rFonts w:asciiTheme="minorHAnsi" w:hAnsiTheme="minorHAnsi" w:cstheme="minorHAnsi"/>
        </w:rPr>
        <w:t xml:space="preserve">poprzez </w:t>
      </w:r>
      <w:r w:rsidRPr="00E1681D">
        <w:rPr>
          <w:rFonts w:asciiTheme="minorHAnsi" w:hAnsiTheme="minorHAnsi" w:cstheme="minorHAnsi"/>
        </w:rPr>
        <w:t xml:space="preserve">odszyfrowanie wczytanych na Platformie platformazakupowa.pl ofert pod adresem: </w:t>
      </w:r>
      <w:r w:rsidR="00E1681D" w:rsidRPr="00E1681D">
        <w:rPr>
          <w:rFonts w:asciiTheme="minorHAnsi" w:hAnsiTheme="minorHAnsi" w:cstheme="minorHAnsi"/>
        </w:rPr>
        <w:t>https://platformazakupowa.pl/transakcja/</w:t>
      </w:r>
      <w:r w:rsidR="009D47C2" w:rsidRPr="009D47C2">
        <w:rPr>
          <w:rFonts w:asciiTheme="minorHAnsi" w:hAnsiTheme="minorHAnsi" w:cstheme="minorHAnsi"/>
        </w:rPr>
        <w:t>792973</w:t>
      </w:r>
      <w:r w:rsidR="00E1681D" w:rsidRPr="00E1681D">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665B6E51"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9D47C2" w:rsidRPr="009D47C2">
        <w:rPr>
          <w:rFonts w:asciiTheme="minorHAnsi" w:hAnsiTheme="minorHAnsi" w:cstheme="minorHAnsi"/>
        </w:rPr>
        <w:t>792973</w:t>
      </w:r>
      <w:r w:rsidR="000C76D9">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2045D7F8"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Wykonawca pozostaje związany </w:t>
      </w:r>
      <w:r w:rsidRPr="00E1681D">
        <w:rPr>
          <w:rFonts w:asciiTheme="minorHAnsi" w:hAnsiTheme="minorHAnsi" w:cstheme="minorHAnsi"/>
        </w:rPr>
        <w:t>ofertą do dnia</w:t>
      </w:r>
      <w:r w:rsidR="00757A05" w:rsidRPr="00E1681D">
        <w:rPr>
          <w:rFonts w:asciiTheme="minorHAnsi" w:hAnsiTheme="minorHAnsi" w:cstheme="minorHAnsi"/>
          <w:b/>
          <w:bCs/>
        </w:rPr>
        <w:t xml:space="preserve"> </w:t>
      </w:r>
      <w:r w:rsidR="009D47C2">
        <w:rPr>
          <w:rFonts w:asciiTheme="minorHAnsi" w:hAnsiTheme="minorHAnsi" w:cstheme="minorHAnsi"/>
          <w:b/>
          <w:bCs/>
        </w:rPr>
        <w:t>26 sierpnia</w:t>
      </w:r>
      <w:r w:rsidRPr="00E1681D">
        <w:rPr>
          <w:rFonts w:asciiTheme="minorHAnsi" w:hAnsiTheme="minorHAnsi" w:cstheme="minorHAnsi"/>
          <w:b/>
          <w:bCs/>
        </w:rPr>
        <w:t xml:space="preserve"> 202</w:t>
      </w:r>
      <w:r w:rsidR="0052781B" w:rsidRPr="00E1681D">
        <w:rPr>
          <w:rFonts w:asciiTheme="minorHAnsi" w:hAnsiTheme="minorHAnsi" w:cstheme="minorHAnsi"/>
          <w:b/>
          <w:bCs/>
        </w:rPr>
        <w:t>3</w:t>
      </w:r>
      <w:r w:rsidRPr="00E1681D">
        <w:rPr>
          <w:rFonts w:asciiTheme="minorHAnsi" w:hAnsiTheme="minorHAnsi" w:cstheme="minorHAnsi"/>
          <w:b/>
          <w:bCs/>
        </w:rPr>
        <w:t xml:space="preserve"> roku.</w:t>
      </w:r>
    </w:p>
    <w:p w14:paraId="31B0E7DB" w14:textId="77777777" w:rsidR="00011A9A" w:rsidRPr="00B00304"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041471">
      <w:pPr>
        <w:spacing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108 ust. 1 ustawy Pzp</w:t>
      </w:r>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ich pochodzenia, o którym mowa w art. 299 Kodeksu karnego (art. 108 ust 1 pkt 1) lit. d ustawy Pzp),</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7FB3CE8B"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 dostaw 10 000 000 euro, przesłanka wykluczenia o której mowa w art. 108 ust. 2 ustawy Pzp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 xml:space="preserve">przestępstwem, wykroczeniem lub swoim nieprawidłowym postępowaniem oraz spowodowanymi przez nie </w:t>
      </w:r>
      <w:r w:rsidRPr="00A867FB">
        <w:rPr>
          <w:rFonts w:asciiTheme="minorHAnsi" w:eastAsia="Arial" w:hAnsiTheme="minorHAnsi" w:cstheme="minorHAnsi"/>
          <w:color w:val="000000"/>
        </w:rPr>
        <w:lastRenderedPageBreak/>
        <w:t>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38410472"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2C312DE" w14:textId="77777777" w:rsidR="006E51C8" w:rsidRPr="006E51C8" w:rsidRDefault="006E51C8" w:rsidP="006E51C8">
      <w:pPr>
        <w:pStyle w:val="Akapitzlist"/>
        <w:spacing w:line="276" w:lineRule="auto"/>
        <w:ind w:left="851"/>
        <w:jc w:val="both"/>
        <w:rPr>
          <w:rFonts w:asciiTheme="minorHAnsi" w:eastAsiaTheme="majorEastAsia" w:hAnsiTheme="minorHAnsi" w:cstheme="minorHAnsi"/>
          <w:b/>
          <w:bCs/>
          <w:sz w:val="8"/>
          <w:szCs w:val="8"/>
          <w:lang w:eastAsia="en-US"/>
        </w:rPr>
      </w:pPr>
    </w:p>
    <w:p w14:paraId="48230324" w14:textId="2E0BA66F" w:rsidR="00C34107"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t>
      </w:r>
      <w:bookmarkStart w:id="7" w:name="_Hlk103846967"/>
      <w:r w:rsidRPr="00A867FB">
        <w:rPr>
          <w:rFonts w:asciiTheme="minorHAnsi" w:eastAsiaTheme="majorEastAsia" w:hAnsiTheme="minorHAnsi" w:cstheme="minorHAnsi"/>
          <w:lang w:eastAsia="en-US"/>
        </w:rPr>
        <w:t xml:space="preserve">Warunek zostanie spełniony, jeżeli Wykonawca samodzielnie lub </w:t>
      </w:r>
      <w:bookmarkStart w:id="8" w:name="_Hlk95302950"/>
      <w:r w:rsidRPr="00A867FB">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w:t>
      </w:r>
      <w:r w:rsidRPr="00A867FB">
        <w:rPr>
          <w:rFonts w:asciiTheme="minorHAnsi" w:eastAsiaTheme="majorEastAsia" w:hAnsiTheme="minorHAnsi" w:cstheme="minorHAnsi"/>
          <w:lang w:eastAsia="en-US"/>
        </w:rPr>
        <w:lastRenderedPageBreak/>
        <w:t xml:space="preserve">ostatnich 5 lat przed upływem terminu składania ofert, a jeżeli okres prowadzenia działalności jest krótszy - w tym okresie, wykonał co najmniej </w:t>
      </w:r>
      <w:bookmarkEnd w:id="8"/>
      <w:r w:rsidR="007D2FD5">
        <w:rPr>
          <w:rFonts w:asciiTheme="minorHAnsi" w:eastAsiaTheme="majorEastAsia" w:hAnsiTheme="minorHAnsi" w:cstheme="minorHAnsi"/>
          <w:lang w:eastAsia="en-US"/>
        </w:rPr>
        <w:t>jedną robotę</w:t>
      </w:r>
      <w:r w:rsidRPr="00CB5763">
        <w:rPr>
          <w:rFonts w:asciiTheme="minorHAnsi" w:eastAsiaTheme="majorEastAsia" w:hAnsiTheme="minorHAnsi" w:cstheme="minorHAnsi"/>
          <w:lang w:eastAsia="en-US"/>
        </w:rPr>
        <w:t xml:space="preserve"> budowlan</w:t>
      </w:r>
      <w:r w:rsidR="007D2FD5">
        <w:rPr>
          <w:rFonts w:asciiTheme="minorHAnsi" w:eastAsiaTheme="majorEastAsia" w:hAnsiTheme="minorHAnsi" w:cstheme="minorHAnsi"/>
          <w:lang w:eastAsia="en-US"/>
        </w:rPr>
        <w:t xml:space="preserve">ą </w:t>
      </w:r>
      <w:r w:rsidRPr="00CB5763">
        <w:rPr>
          <w:rFonts w:asciiTheme="minorHAnsi" w:eastAsiaTheme="majorEastAsia" w:hAnsiTheme="minorHAnsi" w:cstheme="minorHAnsi"/>
          <w:lang w:eastAsia="en-US"/>
        </w:rPr>
        <w:t>polegając</w:t>
      </w:r>
      <w:r w:rsidR="007D2FD5">
        <w:rPr>
          <w:rFonts w:asciiTheme="minorHAnsi" w:eastAsiaTheme="majorEastAsia" w:hAnsiTheme="minorHAnsi" w:cstheme="minorHAnsi"/>
          <w:lang w:eastAsia="en-US"/>
        </w:rPr>
        <w:t>ą</w:t>
      </w:r>
      <w:r w:rsidRPr="00CB5763">
        <w:rPr>
          <w:rFonts w:asciiTheme="minorHAnsi" w:eastAsiaTheme="majorEastAsia" w:hAnsiTheme="minorHAnsi" w:cstheme="minorHAnsi"/>
          <w:lang w:eastAsia="en-US"/>
        </w:rPr>
        <w:t xml:space="preserve"> na </w:t>
      </w:r>
      <w:r w:rsidRPr="00C34107">
        <w:rPr>
          <w:rFonts w:asciiTheme="minorHAnsi" w:eastAsiaTheme="majorEastAsia" w:hAnsiTheme="minorHAnsi" w:cstheme="minorHAnsi"/>
          <w:lang w:eastAsia="en-US"/>
        </w:rPr>
        <w:t>budow</w:t>
      </w:r>
      <w:r>
        <w:rPr>
          <w:rFonts w:asciiTheme="minorHAnsi" w:eastAsiaTheme="majorEastAsia" w:hAnsiTheme="minorHAnsi" w:cstheme="minorHAnsi"/>
          <w:lang w:eastAsia="en-US"/>
        </w:rPr>
        <w:t xml:space="preserve">ie lub remoncie </w:t>
      </w:r>
      <w:proofErr w:type="spellStart"/>
      <w:r>
        <w:rPr>
          <w:rFonts w:asciiTheme="minorHAnsi" w:eastAsiaTheme="majorEastAsia" w:hAnsiTheme="minorHAnsi" w:cstheme="minorHAnsi"/>
          <w:lang w:eastAsia="en-US"/>
        </w:rPr>
        <w:t>s</w:t>
      </w:r>
      <w:r w:rsidRPr="00C34107">
        <w:rPr>
          <w:rFonts w:asciiTheme="minorHAnsi" w:eastAsiaTheme="majorEastAsia" w:hAnsiTheme="minorHAnsi" w:cstheme="minorHAnsi"/>
          <w:lang w:eastAsia="en-US"/>
        </w:rPr>
        <w:t>katepark</w:t>
      </w:r>
      <w:r w:rsidR="007D2FD5">
        <w:rPr>
          <w:rFonts w:asciiTheme="minorHAnsi" w:eastAsiaTheme="majorEastAsia" w:hAnsiTheme="minorHAnsi" w:cstheme="minorHAnsi"/>
          <w:lang w:eastAsia="en-US"/>
        </w:rPr>
        <w:t>u</w:t>
      </w:r>
      <w:proofErr w:type="spellEnd"/>
      <w:r w:rsidRPr="00C34107">
        <w:rPr>
          <w:rFonts w:asciiTheme="minorHAnsi" w:eastAsiaTheme="majorEastAsia" w:hAnsiTheme="minorHAnsi" w:cstheme="minorHAnsi"/>
          <w:lang w:eastAsia="en-US"/>
        </w:rPr>
        <w:t xml:space="preserve"> o wartości </w:t>
      </w:r>
      <w:r w:rsidR="007D2FD5">
        <w:rPr>
          <w:rFonts w:asciiTheme="minorHAnsi" w:eastAsiaTheme="majorEastAsia" w:hAnsiTheme="minorHAnsi" w:cstheme="minorHAnsi"/>
          <w:lang w:eastAsia="en-US"/>
        </w:rPr>
        <w:t xml:space="preserve">minimum </w:t>
      </w:r>
      <w:r w:rsidRPr="00C34107">
        <w:rPr>
          <w:rFonts w:asciiTheme="minorHAnsi" w:eastAsiaTheme="majorEastAsia" w:hAnsiTheme="minorHAnsi" w:cstheme="minorHAnsi"/>
          <w:lang w:eastAsia="en-US"/>
        </w:rPr>
        <w:t>200</w:t>
      </w:r>
      <w:r>
        <w:rPr>
          <w:rFonts w:asciiTheme="minorHAnsi" w:eastAsiaTheme="majorEastAsia" w:hAnsiTheme="minorHAnsi" w:cstheme="minorHAnsi"/>
          <w:lang w:eastAsia="en-US"/>
        </w:rPr>
        <w:t xml:space="preserve"> 000,00</w:t>
      </w:r>
      <w:r w:rsidRPr="00C34107">
        <w:rPr>
          <w:rFonts w:asciiTheme="minorHAnsi" w:eastAsiaTheme="majorEastAsia" w:hAnsiTheme="minorHAnsi" w:cstheme="minorHAnsi"/>
          <w:lang w:eastAsia="en-US"/>
        </w:rPr>
        <w:t xml:space="preserve"> zł </w:t>
      </w:r>
      <w:r>
        <w:rPr>
          <w:rFonts w:asciiTheme="minorHAnsi" w:eastAsiaTheme="majorEastAsia" w:hAnsiTheme="minorHAnsi" w:cstheme="minorHAnsi"/>
          <w:lang w:eastAsia="en-US"/>
        </w:rPr>
        <w:t xml:space="preserve">brutto </w:t>
      </w:r>
      <w:r w:rsidRPr="00FC7199">
        <w:rPr>
          <w:rFonts w:asciiTheme="minorHAnsi" w:eastAsiaTheme="majorEastAsia" w:hAnsiTheme="minorHAnsi" w:cstheme="minorHAnsi"/>
          <w:lang w:eastAsia="en-US"/>
        </w:rPr>
        <w:t xml:space="preserve">(słownie: </w:t>
      </w:r>
      <w:r>
        <w:rPr>
          <w:rFonts w:asciiTheme="minorHAnsi" w:eastAsiaTheme="majorEastAsia" w:hAnsiTheme="minorHAnsi" w:cstheme="minorHAnsi"/>
          <w:lang w:eastAsia="en-US"/>
        </w:rPr>
        <w:t>dwieście</w:t>
      </w:r>
      <w:r w:rsidRPr="00FC7199">
        <w:rPr>
          <w:rFonts w:asciiTheme="minorHAnsi" w:eastAsiaTheme="majorEastAsia" w:hAnsiTheme="minorHAnsi" w:cstheme="minorHAnsi"/>
          <w:lang w:eastAsia="en-US"/>
        </w:rPr>
        <w:t xml:space="preserve"> tysięcy złotych 00/100</w:t>
      </w:r>
      <w:r>
        <w:rPr>
          <w:rFonts w:asciiTheme="minorHAnsi" w:eastAsiaTheme="majorEastAsia" w:hAnsiTheme="minorHAnsi" w:cstheme="minorHAnsi"/>
          <w:lang w:eastAsia="en-US"/>
        </w:rPr>
        <w:t>)</w:t>
      </w:r>
      <w:r w:rsidRPr="00CB5763">
        <w:rPr>
          <w:rFonts w:asciiTheme="minorHAnsi" w:eastAsiaTheme="majorEastAsia" w:hAnsiTheme="minorHAnsi" w:cstheme="minorHAnsi"/>
          <w:lang w:eastAsia="en-US"/>
        </w:rPr>
        <w:t xml:space="preserve"> i załączy dowody określające, że robot</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t</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został</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wykonan</w:t>
      </w:r>
      <w:r w:rsidR="007D2FD5">
        <w:rPr>
          <w:rFonts w:asciiTheme="minorHAnsi" w:eastAsiaTheme="majorEastAsia" w:hAnsiTheme="minorHAnsi" w:cstheme="minorHAnsi"/>
          <w:lang w:eastAsia="en-US"/>
        </w:rPr>
        <w:t>a</w:t>
      </w:r>
      <w:r w:rsidRPr="00CB5763">
        <w:rPr>
          <w:rFonts w:asciiTheme="minorHAnsi" w:eastAsiaTheme="majorEastAsia" w:hAnsiTheme="minorHAnsi" w:cstheme="minorHAnsi"/>
          <w:lang w:eastAsia="en-US"/>
        </w:rPr>
        <w:t xml:space="preserve"> należycie.</w:t>
      </w:r>
      <w:r w:rsidR="00252C78">
        <w:rPr>
          <w:rFonts w:asciiTheme="minorHAnsi" w:eastAsiaTheme="majorEastAsia" w:hAnsiTheme="minorHAnsi" w:cstheme="minorHAnsi"/>
          <w:lang w:eastAsia="en-US"/>
        </w:rPr>
        <w:t xml:space="preserve"> </w:t>
      </w:r>
      <w:r w:rsidR="007D2FD5">
        <w:rPr>
          <w:rFonts w:asciiTheme="minorHAnsi" w:eastAsiaTheme="majorEastAsia" w:hAnsiTheme="minorHAnsi" w:cstheme="minorHAnsi"/>
          <w:lang w:eastAsia="en-US"/>
        </w:rPr>
        <w:t>B</w:t>
      </w:r>
      <w:r w:rsidR="007D2FD5" w:rsidRPr="007D2FD5">
        <w:rPr>
          <w:rFonts w:asciiTheme="minorHAnsi" w:eastAsiaTheme="majorEastAsia" w:hAnsiTheme="minorHAnsi" w:cstheme="minorHAnsi"/>
          <w:lang w:eastAsia="en-US"/>
        </w:rPr>
        <w:t>udow</w:t>
      </w:r>
      <w:r w:rsidR="007D2FD5">
        <w:rPr>
          <w:rFonts w:asciiTheme="minorHAnsi" w:eastAsiaTheme="majorEastAsia" w:hAnsiTheme="minorHAnsi" w:cstheme="minorHAnsi"/>
          <w:lang w:eastAsia="en-US"/>
        </w:rPr>
        <w:t>a</w:t>
      </w:r>
      <w:r w:rsidR="007D2FD5" w:rsidRPr="007D2FD5">
        <w:rPr>
          <w:rFonts w:asciiTheme="minorHAnsi" w:eastAsiaTheme="majorEastAsia" w:hAnsiTheme="minorHAnsi" w:cstheme="minorHAnsi"/>
          <w:lang w:eastAsia="en-US"/>
        </w:rPr>
        <w:t xml:space="preserve"> lub remon</w:t>
      </w:r>
      <w:r w:rsidR="007D2FD5">
        <w:rPr>
          <w:rFonts w:asciiTheme="minorHAnsi" w:eastAsiaTheme="majorEastAsia" w:hAnsiTheme="minorHAnsi" w:cstheme="minorHAnsi"/>
          <w:lang w:eastAsia="en-US"/>
        </w:rPr>
        <w:t>t</w:t>
      </w:r>
      <w:r w:rsidR="007D2FD5" w:rsidRPr="007D2FD5">
        <w:rPr>
          <w:rFonts w:asciiTheme="minorHAnsi" w:eastAsiaTheme="majorEastAsia" w:hAnsiTheme="minorHAnsi" w:cstheme="minorHAnsi"/>
          <w:lang w:eastAsia="en-US"/>
        </w:rPr>
        <w:t xml:space="preserve"> </w:t>
      </w:r>
      <w:proofErr w:type="spellStart"/>
      <w:r w:rsidR="007D2FD5" w:rsidRPr="007D2FD5">
        <w:rPr>
          <w:rFonts w:asciiTheme="minorHAnsi" w:eastAsiaTheme="majorEastAsia" w:hAnsiTheme="minorHAnsi" w:cstheme="minorHAnsi"/>
          <w:lang w:eastAsia="en-US"/>
        </w:rPr>
        <w:t>skatepark</w:t>
      </w:r>
      <w:r w:rsidR="007D2FD5">
        <w:rPr>
          <w:rFonts w:asciiTheme="minorHAnsi" w:eastAsiaTheme="majorEastAsia" w:hAnsiTheme="minorHAnsi" w:cstheme="minorHAnsi"/>
          <w:lang w:eastAsia="en-US"/>
        </w:rPr>
        <w:t>u</w:t>
      </w:r>
      <w:proofErr w:type="spellEnd"/>
      <w:r w:rsidR="007D2FD5">
        <w:rPr>
          <w:rFonts w:asciiTheme="minorHAnsi" w:eastAsiaTheme="majorEastAsia" w:hAnsiTheme="minorHAnsi" w:cstheme="minorHAnsi"/>
          <w:lang w:eastAsia="en-US"/>
        </w:rPr>
        <w:t xml:space="preserve"> </w:t>
      </w:r>
      <w:r w:rsidR="00EF5D63">
        <w:rPr>
          <w:rFonts w:asciiTheme="minorHAnsi" w:eastAsiaTheme="majorEastAsia" w:hAnsiTheme="minorHAnsi" w:cstheme="minorHAnsi"/>
          <w:lang w:eastAsia="en-US"/>
        </w:rPr>
        <w:t xml:space="preserve">musi obejmować </w:t>
      </w:r>
      <w:r w:rsidR="00252C78">
        <w:rPr>
          <w:rFonts w:asciiTheme="minorHAnsi" w:eastAsiaTheme="majorEastAsia" w:hAnsiTheme="minorHAnsi" w:cstheme="minorHAnsi"/>
          <w:lang w:eastAsia="en-US"/>
        </w:rPr>
        <w:t xml:space="preserve">co najmniej montaż urządzeń oraz płyty jezdnej. </w:t>
      </w:r>
    </w:p>
    <w:bookmarkEnd w:id="7"/>
    <w:p w14:paraId="023C697A" w14:textId="77777777" w:rsidR="00C34107" w:rsidRPr="009E44BA"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t>
      </w:r>
      <w:r w:rsidRPr="00CC7D00">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r>
        <w:rPr>
          <w:rFonts w:asciiTheme="minorHAnsi" w:eastAsiaTheme="majorEastAsia" w:hAnsiTheme="minorHAnsi" w:cstheme="minorHAnsi"/>
          <w:lang w:eastAsia="en-US"/>
        </w:rPr>
        <w:t xml:space="preserve"> </w:t>
      </w:r>
      <w:r w:rsidRPr="009E44BA">
        <w:rPr>
          <w:rFonts w:asciiTheme="minorHAnsi" w:eastAsiaTheme="majorEastAsia" w:hAnsiTheme="minorHAnsi" w:cstheme="minorHAnsi"/>
          <w:b/>
          <w:bCs/>
          <w:lang w:eastAsia="en-US"/>
        </w:rPr>
        <w:t xml:space="preserve">kierownikiem budowy </w:t>
      </w:r>
      <w:r w:rsidRPr="009E44BA">
        <w:rPr>
          <w:rFonts w:asciiTheme="minorHAnsi" w:eastAsiaTheme="majorEastAsia" w:hAnsiTheme="minorHAnsi" w:cstheme="minorHAnsi"/>
          <w:lang w:eastAsia="en-US"/>
        </w:rPr>
        <w:t xml:space="preserve">posiadającym </w:t>
      </w:r>
      <w:r w:rsidRPr="007D2FD5">
        <w:rPr>
          <w:rFonts w:asciiTheme="minorHAnsi" w:eastAsiaTheme="majorEastAsia" w:hAnsiTheme="minorHAnsi" w:cstheme="minorHAnsi"/>
          <w:lang w:eastAsia="en-US"/>
        </w:rPr>
        <w:t xml:space="preserve">uprawnienia budowlane do kierowania robotami budowlanymi w specjalności </w:t>
      </w:r>
      <w:proofErr w:type="spellStart"/>
      <w:r w:rsidRPr="007D2FD5">
        <w:rPr>
          <w:rFonts w:asciiTheme="minorHAnsi" w:eastAsiaTheme="majorEastAsia" w:hAnsiTheme="minorHAnsi" w:cstheme="minorHAnsi"/>
          <w:lang w:eastAsia="en-US"/>
        </w:rPr>
        <w:t>konstrukcyjno</w:t>
      </w:r>
      <w:proofErr w:type="spellEnd"/>
      <w:r w:rsidRPr="007D2FD5">
        <w:rPr>
          <w:rFonts w:asciiTheme="minorHAnsi" w:eastAsiaTheme="majorEastAsia" w:hAnsiTheme="minorHAnsi" w:cstheme="minorHAnsi"/>
          <w:lang w:eastAsia="en-US"/>
        </w:rPr>
        <w:t xml:space="preserve">–budowlanej, zgodnie </w:t>
      </w:r>
      <w:r w:rsidRPr="009E44BA">
        <w:rPr>
          <w:rFonts w:asciiTheme="minorHAnsi" w:eastAsiaTheme="majorEastAsia" w:hAnsiTheme="minorHAnsi" w:cstheme="minorHAnsi"/>
          <w:lang w:eastAsia="en-US"/>
        </w:rPr>
        <w:t>z ustawą z dnia 7 lipca 1994 r Prawo budowlane (</w:t>
      </w:r>
      <w:proofErr w:type="spellStart"/>
      <w:r w:rsidRPr="009E44BA">
        <w:rPr>
          <w:rFonts w:asciiTheme="minorHAnsi" w:eastAsiaTheme="majorEastAsia" w:hAnsiTheme="minorHAnsi" w:cstheme="minorHAnsi"/>
          <w:lang w:eastAsia="en-US"/>
        </w:rPr>
        <w:t>t.j</w:t>
      </w:r>
      <w:proofErr w:type="spellEnd"/>
      <w:r w:rsidRPr="009E44BA">
        <w:rPr>
          <w:rFonts w:asciiTheme="minorHAnsi" w:eastAsiaTheme="majorEastAsia" w:hAnsiTheme="minorHAnsi" w:cstheme="minorHAnsi"/>
          <w:lang w:eastAsia="en-US"/>
        </w:rPr>
        <w:t>. Dz.U. z 2021 r. poz. 2351, ze zm.)</w:t>
      </w:r>
      <w:r>
        <w:rPr>
          <w:rFonts w:asciiTheme="minorHAnsi" w:eastAsiaTheme="majorEastAsia" w:hAnsiTheme="minorHAnsi" w:cstheme="minorHAnsi"/>
          <w:lang w:eastAsia="en-US"/>
        </w:rPr>
        <w:t>.</w:t>
      </w:r>
    </w:p>
    <w:p w14:paraId="62A72849" w14:textId="77777777" w:rsidR="00C34107" w:rsidRDefault="00C34107" w:rsidP="00C34107">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B768B64" w:rsidR="002A1DE3" w:rsidRDefault="002A1DE3" w:rsidP="00A1138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DCE4968" w14:textId="77777777" w:rsidR="00720B92" w:rsidRDefault="00720B92" w:rsidP="00720B92">
      <w:pPr>
        <w:pStyle w:val="Akapitzlist"/>
        <w:spacing w:line="276" w:lineRule="auto"/>
        <w:ind w:left="425"/>
        <w:jc w:val="both"/>
        <w:rPr>
          <w:rFonts w:asciiTheme="minorHAnsi" w:eastAsiaTheme="majorEastAsia" w:hAnsiTheme="minorHAnsi" w:cstheme="minorHAnsi"/>
          <w:lang w:eastAsia="en-US"/>
        </w:rPr>
      </w:pPr>
    </w:p>
    <w:p w14:paraId="75642A63" w14:textId="5801CD6B" w:rsidR="00EB0AC5" w:rsidRPr="00F07E27" w:rsidRDefault="008E526C" w:rsidP="00A11383">
      <w:pPr>
        <w:pStyle w:val="Akapitzlist"/>
        <w:numPr>
          <w:ilvl w:val="0"/>
          <w:numId w:val="30"/>
        </w:numPr>
        <w:spacing w:line="276" w:lineRule="auto"/>
        <w:ind w:left="425" w:hanging="426"/>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0E6357" w:rsidRDefault="000C0B0D" w:rsidP="00A11383">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8893464" w14:textId="02C87356" w:rsidR="00A11383" w:rsidRPr="00A11383"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w:t>
      </w:r>
      <w:r w:rsidR="00E95A95" w:rsidRPr="000E6357">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00A11383">
        <w:rPr>
          <w:rFonts w:asciiTheme="minorHAnsi" w:eastAsiaTheme="majorEastAsia" w:hAnsiTheme="minorHAnsi" w:cstheme="minorHAnsi"/>
          <w:lang w:eastAsia="en-US"/>
        </w:rPr>
        <w:t>:</w:t>
      </w:r>
    </w:p>
    <w:p w14:paraId="305B3857" w14:textId="4E75E3AA" w:rsidR="00A10BFD"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sidR="00041471">
        <w:rPr>
          <w:rFonts w:asciiTheme="minorHAnsi" w:eastAsiaTheme="majorEastAsia" w:hAnsiTheme="minorHAnsi" w:cstheme="minorHAnsi"/>
          <w:lang w:eastAsia="en-US"/>
        </w:rPr>
        <w:t>.</w:t>
      </w:r>
    </w:p>
    <w:p w14:paraId="388C67DC" w14:textId="56479F02" w:rsidR="00A10BFD" w:rsidRPr="00A10BFD" w:rsidRDefault="00A10BF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w:t>
      </w:r>
      <w:r w:rsidR="00041471">
        <w:rPr>
          <w:rFonts w:asciiTheme="minorHAnsi" w:eastAsiaTheme="majorEastAsia" w:hAnsiTheme="minorHAnsi" w:cstheme="minorHAnsi"/>
          <w:lang w:eastAsia="en-US"/>
        </w:rPr>
        <w:t>.</w:t>
      </w:r>
      <w:r w:rsidR="00183B26">
        <w:rPr>
          <w:rFonts w:asciiTheme="minorHAnsi" w:eastAsiaTheme="majorEastAsia" w:hAnsiTheme="minorHAnsi" w:cstheme="minorHAnsi"/>
          <w:lang w:eastAsia="en-US"/>
        </w:rPr>
        <w:t xml:space="preserve"> </w:t>
      </w:r>
    </w:p>
    <w:p w14:paraId="2C009A26" w14:textId="6291F2E9"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lastRenderedPageBreak/>
        <w:t>Wykonawcy występujący wspólnie są zobowiązani do ustanowienia pełnomocnika do reprezentowania ich w postępowaniu albo do reprezentowania ich w postępowaniu i zawarcia umowy w sprawie przedmiotowego zamówienia publicznego</w:t>
      </w:r>
      <w:r w:rsidR="00041471">
        <w:rPr>
          <w:rFonts w:asciiTheme="minorHAnsi" w:eastAsiaTheme="majorEastAsia" w:hAnsiTheme="minorHAnsi" w:cstheme="minorHAnsi"/>
          <w:bCs/>
          <w:lang w:eastAsia="en-US"/>
        </w:rPr>
        <w:t>.</w:t>
      </w:r>
    </w:p>
    <w:p w14:paraId="34FEA927" w14:textId="45FD8F45" w:rsidR="000C0B0D" w:rsidRPr="00A867FB" w:rsidRDefault="000C0B0D"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041471">
        <w:rPr>
          <w:rFonts w:asciiTheme="minorHAnsi" w:eastAsiaTheme="majorEastAsia" w:hAnsiTheme="minorHAnsi" w:cstheme="minorHAnsi"/>
          <w:bCs/>
          <w:lang w:eastAsia="en-US"/>
        </w:rPr>
        <w:t>.</w:t>
      </w:r>
    </w:p>
    <w:p w14:paraId="51359F69" w14:textId="3A56191C" w:rsidR="003F5CEC" w:rsidRPr="00A867FB" w:rsidRDefault="003F5CEC"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041471">
        <w:rPr>
          <w:rFonts w:asciiTheme="minorHAnsi" w:eastAsiaTheme="majorEastAsia" w:hAnsiTheme="minorHAnsi" w:cstheme="minorHAnsi"/>
          <w:bCs/>
          <w:lang w:eastAsia="en-US"/>
        </w:rPr>
        <w:t>.</w:t>
      </w:r>
    </w:p>
    <w:p w14:paraId="69784319" w14:textId="7D93BC11" w:rsidR="00E95A95" w:rsidRDefault="00E95A95"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sidR="00041471">
        <w:rPr>
          <w:rFonts w:asciiTheme="minorHAnsi" w:eastAsiaTheme="majorEastAsia" w:hAnsiTheme="minorHAnsi" w:cstheme="minorHAnsi"/>
          <w:bCs/>
          <w:lang w:eastAsia="en-US"/>
        </w:rPr>
        <w:t>.</w:t>
      </w:r>
    </w:p>
    <w:p w14:paraId="47EC6040" w14:textId="59DB2036" w:rsidR="00E95A95" w:rsidRPr="00F50EAE" w:rsidRDefault="00041471" w:rsidP="00041471">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52355057" w14:textId="46826770" w:rsidR="00E95A95" w:rsidRPr="00E95A95" w:rsidRDefault="009A1370"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00E95A95"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041471">
        <w:rPr>
          <w:rFonts w:asciiTheme="minorHAnsi" w:eastAsiaTheme="majorEastAsia" w:hAnsiTheme="minorHAnsi" w:cstheme="minorHAnsi"/>
          <w:bCs/>
          <w:lang w:eastAsia="en-US"/>
        </w:rPr>
        <w:t>.</w:t>
      </w:r>
    </w:p>
    <w:p w14:paraId="6257F252" w14:textId="1E6BBADA" w:rsidR="00E95A95" w:rsidRDefault="00F07E27"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r w:rsidR="00041471">
        <w:rPr>
          <w:rFonts w:asciiTheme="minorHAnsi" w:eastAsiaTheme="majorEastAsia" w:hAnsiTheme="minorHAnsi" w:cstheme="minorHAnsi"/>
          <w:bCs/>
          <w:lang w:eastAsia="en-US"/>
        </w:rPr>
        <w:t>.</w:t>
      </w:r>
    </w:p>
    <w:p w14:paraId="44C214C8" w14:textId="77777777" w:rsidR="00BA0CF1" w:rsidRPr="00BA0CF1" w:rsidRDefault="00BA0CF1" w:rsidP="00BA0CF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żaden z Wykonawców nie może podlegać wykluczeniu z powodu niespełniania warunków, o których mowa w art. 108 ust. 1 ustawy Pzp,  a także art. 7 ust. 1 ustawy z dnia 13 kwietnia 2022 r. o szczególnych rozwiązaniach w zakresie przeciwdziałania wspieraniu agresji na Ukrainę oraz służących ochronie bezpieczeństwa narodowego.</w:t>
      </w:r>
    </w:p>
    <w:p w14:paraId="618BA705" w14:textId="64F68A32" w:rsidR="00E95A95" w:rsidRPr="00E95A95" w:rsidRDefault="00041471"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sidR="00BA0C15">
        <w:rPr>
          <w:rFonts w:asciiTheme="minorHAnsi" w:eastAsiaTheme="majorEastAsia" w:hAnsiTheme="minorHAnsi" w:cstheme="minorHAnsi"/>
          <w:bCs/>
          <w:lang w:eastAsia="en-US"/>
        </w:rPr>
        <w:t>.</w:t>
      </w:r>
    </w:p>
    <w:p w14:paraId="459359C9" w14:textId="3B1F8E8C" w:rsidR="00E95A95" w:rsidRP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BA0C15">
        <w:rPr>
          <w:rFonts w:asciiTheme="minorHAnsi" w:eastAsiaTheme="majorEastAsia" w:hAnsiTheme="minorHAnsi" w:cstheme="minorHAnsi"/>
          <w:bCs/>
          <w:lang w:eastAsia="en-US"/>
        </w:rPr>
        <w:t>.</w:t>
      </w:r>
    </w:p>
    <w:p w14:paraId="40E84E3C" w14:textId="6318F96A" w:rsidR="00E95A95" w:rsidRDefault="00E95A9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DB7300F" w14:textId="60EB371D" w:rsidR="00A13916" w:rsidRPr="00A309FE" w:rsidRDefault="00A13916"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r w:rsidR="00BA0C15">
        <w:rPr>
          <w:rFonts w:asciiTheme="minorHAnsi" w:eastAsiaTheme="majorEastAsia" w:hAnsiTheme="minorHAnsi" w:cstheme="minorHAnsi"/>
          <w:bCs/>
          <w:lang w:eastAsia="en-US"/>
        </w:rPr>
        <w:t>.</w:t>
      </w:r>
    </w:p>
    <w:p w14:paraId="5DCC1039" w14:textId="036D9671" w:rsidR="003F5CEC" w:rsidRDefault="00BA0C15" w:rsidP="00041471">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3F5CEC" w:rsidRPr="00A867FB">
        <w:rPr>
          <w:rFonts w:asciiTheme="minorHAnsi" w:eastAsiaTheme="majorEastAsia" w:hAnsiTheme="minorHAnsi" w:cstheme="minorHAnsi"/>
          <w:bCs/>
          <w:lang w:eastAsia="en-US"/>
        </w:rPr>
        <w:t xml:space="preserve">rzed podpisaniem umowy </w:t>
      </w:r>
      <w:r w:rsidR="003B171B"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003F5CEC"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003F5CEC"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041471">
      <w:pPr>
        <w:pStyle w:val="Akapitzlist"/>
        <w:numPr>
          <w:ilvl w:val="0"/>
          <w:numId w:val="11"/>
        </w:numPr>
        <w:spacing w:line="276" w:lineRule="auto"/>
        <w:ind w:left="851" w:hanging="425"/>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6B387D93" w:rsidR="000C0B0D" w:rsidRPr="00A867FB" w:rsidRDefault="000C0B0D" w:rsidP="00BA0C15">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Potencjał podmiotu trzeciego</w:t>
      </w:r>
      <w:r w:rsidR="00BA0C15">
        <w:rPr>
          <w:rFonts w:asciiTheme="minorHAnsi" w:eastAsiaTheme="majorEastAsia" w:hAnsiTheme="minorHAnsi" w:cstheme="minorHAnsi"/>
          <w:b/>
          <w:lang w:eastAsia="en-US"/>
        </w:rPr>
        <w:t>:</w:t>
      </w:r>
    </w:p>
    <w:p w14:paraId="2D5C6A1E" w14:textId="6ED6385C" w:rsidR="005D542A" w:rsidRPr="000815B2"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01F9752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sidR="00183B26">
        <w:rPr>
          <w:rFonts w:asciiTheme="minorHAnsi" w:hAnsiTheme="minorHAnsi" w:cstheme="minorHAnsi"/>
        </w:rPr>
        <w:t xml:space="preserve"> </w:t>
      </w:r>
      <w:r w:rsidRPr="00A867FB">
        <w:rPr>
          <w:rFonts w:asciiTheme="minorHAnsi" w:hAnsiTheme="minorHAnsi" w:cstheme="minorHAnsi"/>
        </w:rPr>
        <w:t>do</w:t>
      </w:r>
      <w:r w:rsidR="00183B26">
        <w:rPr>
          <w:rFonts w:asciiTheme="minorHAnsi" w:hAnsiTheme="minorHAnsi" w:cstheme="minorHAnsi"/>
        </w:rPr>
        <w:t xml:space="preserve"> </w:t>
      </w:r>
      <w:r w:rsidRPr="00A867FB">
        <w:rPr>
          <w:rFonts w:asciiTheme="minorHAnsi" w:hAnsiTheme="minorHAnsi" w:cstheme="minorHAnsi"/>
        </w:rPr>
        <w:t>warunków</w:t>
      </w:r>
      <w:r w:rsidR="00183B26">
        <w:rPr>
          <w:rFonts w:asciiTheme="minorHAnsi" w:hAnsiTheme="minorHAnsi" w:cstheme="minorHAnsi"/>
        </w:rPr>
        <w:t xml:space="preserve"> </w:t>
      </w:r>
      <w:r w:rsidRPr="00A867FB">
        <w:rPr>
          <w:rFonts w:asciiTheme="minorHAnsi" w:hAnsiTheme="minorHAnsi" w:cstheme="minorHAnsi"/>
        </w:rPr>
        <w:t>dotyczących</w:t>
      </w:r>
      <w:r w:rsidR="00183B26">
        <w:rPr>
          <w:rFonts w:asciiTheme="minorHAnsi" w:hAnsiTheme="minorHAnsi" w:cstheme="minorHAnsi"/>
        </w:rPr>
        <w:t xml:space="preserve"> </w:t>
      </w:r>
      <w:r w:rsidRPr="00A867FB">
        <w:rPr>
          <w:rFonts w:asciiTheme="minorHAnsi" w:hAnsiTheme="minorHAnsi" w:cstheme="minorHAnsi"/>
        </w:rPr>
        <w:t>wykształcenia,</w:t>
      </w:r>
      <w:r w:rsidR="00183B26">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6D60A3FB" w14:textId="057A656F"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który</w:t>
      </w:r>
      <w:r w:rsidR="00183B26">
        <w:rPr>
          <w:rFonts w:asciiTheme="minorHAnsi" w:hAnsiTheme="minorHAnsi" w:cstheme="minorHAnsi"/>
        </w:rPr>
        <w:t xml:space="preserve"> </w:t>
      </w:r>
      <w:r w:rsidRPr="000B5DCD">
        <w:rPr>
          <w:rFonts w:asciiTheme="minorHAnsi" w:hAnsiTheme="minorHAnsi" w:cstheme="minorHAnsi"/>
        </w:rPr>
        <w:t>polega</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zdolnościach</w:t>
      </w:r>
      <w:r w:rsidR="00183B26">
        <w:rPr>
          <w:rFonts w:asciiTheme="minorHAnsi" w:hAnsiTheme="minorHAnsi" w:cstheme="minorHAnsi"/>
        </w:rPr>
        <w:t xml:space="preserve"> </w:t>
      </w:r>
      <w:r w:rsidRPr="000B5DCD">
        <w:rPr>
          <w:rFonts w:asciiTheme="minorHAnsi" w:hAnsiTheme="minorHAnsi" w:cstheme="minorHAnsi"/>
        </w:rPr>
        <w:t>lub</w:t>
      </w:r>
      <w:r w:rsidR="00183B26">
        <w:rPr>
          <w:rFonts w:asciiTheme="minorHAnsi" w:hAnsiTheme="minorHAnsi" w:cstheme="minorHAnsi"/>
        </w:rPr>
        <w:t xml:space="preserve"> </w:t>
      </w:r>
      <w:r w:rsidRPr="000B5DCD">
        <w:rPr>
          <w:rFonts w:asciiTheme="minorHAnsi" w:hAnsiTheme="minorHAnsi" w:cstheme="minorHAnsi"/>
        </w:rPr>
        <w:t>sytuacji</w:t>
      </w:r>
      <w:r w:rsidR="00183B26">
        <w:rPr>
          <w:rFonts w:asciiTheme="minorHAnsi" w:hAnsiTheme="minorHAnsi" w:cstheme="minorHAnsi"/>
        </w:rPr>
        <w:t xml:space="preserve"> </w:t>
      </w:r>
      <w:r w:rsidRPr="000B5DCD">
        <w:rPr>
          <w:rFonts w:asciiTheme="minorHAnsi" w:hAnsiTheme="minorHAnsi" w:cstheme="minorHAnsi"/>
        </w:rPr>
        <w:t>podmiotów udostępniających</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składa,</w:t>
      </w:r>
      <w:r w:rsidR="00183B26">
        <w:rPr>
          <w:rFonts w:asciiTheme="minorHAnsi" w:hAnsiTheme="minorHAnsi" w:cstheme="minorHAnsi"/>
        </w:rPr>
        <w:t xml:space="preserve"> </w:t>
      </w:r>
      <w:r w:rsidRPr="000B5DCD">
        <w:rPr>
          <w:rFonts w:asciiTheme="minorHAnsi" w:hAnsiTheme="minorHAnsi" w:cstheme="minorHAnsi"/>
        </w:rPr>
        <w:t>wraz</w:t>
      </w:r>
      <w:r w:rsidR="00183B26">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86EC0E1"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w:t>
      </w:r>
      <w:r w:rsidR="00BA0C15">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7F6C660B" w14:textId="236551B5" w:rsidR="000B5DCD" w:rsidRPr="00A867FB" w:rsidRDefault="000B5DCD" w:rsidP="00D659DA">
      <w:pPr>
        <w:pStyle w:val="Akapitzlist"/>
        <w:spacing w:line="276" w:lineRule="auto"/>
        <w:ind w:left="1276" w:hanging="142"/>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7F348FE" w:rsidR="00A13916"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sidR="00183B26">
        <w:rPr>
          <w:rFonts w:asciiTheme="minorHAnsi" w:hAnsiTheme="minorHAnsi" w:cstheme="minorHAnsi"/>
        </w:rPr>
        <w:t xml:space="preserve"> </w:t>
      </w:r>
      <w:r w:rsidRPr="000B5DCD">
        <w:rPr>
          <w:rFonts w:asciiTheme="minorHAnsi" w:hAnsiTheme="minorHAnsi" w:cstheme="minorHAnsi"/>
        </w:rPr>
        <w:t>ocenia,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udostępniane</w:t>
      </w:r>
      <w:r w:rsidR="00183B26">
        <w:rPr>
          <w:rFonts w:asciiTheme="minorHAnsi" w:hAnsiTheme="minorHAnsi" w:cstheme="minorHAnsi"/>
        </w:rPr>
        <w:t xml:space="preserve"> </w:t>
      </w:r>
      <w:r w:rsidRPr="000B5DCD">
        <w:rPr>
          <w:rFonts w:asciiTheme="minorHAnsi" w:hAnsiTheme="minorHAnsi" w:cstheme="minorHAnsi"/>
        </w:rPr>
        <w:t>Wykonawcy</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sidR="00183B26">
        <w:rPr>
          <w:rFonts w:asciiTheme="minorHAnsi" w:hAnsiTheme="minorHAnsi" w:cstheme="minorHAnsi"/>
        </w:rPr>
        <w:t xml:space="preserve"> </w:t>
      </w:r>
      <w:r w:rsidRPr="000B5DCD">
        <w:rPr>
          <w:rFonts w:asciiTheme="minorHAnsi" w:hAnsiTheme="minorHAnsi" w:cstheme="minorHAnsi"/>
        </w:rPr>
        <w:t>ich</w:t>
      </w:r>
      <w:r w:rsidR="00183B26">
        <w:rPr>
          <w:rFonts w:asciiTheme="minorHAnsi" w:hAnsiTheme="minorHAnsi" w:cstheme="minorHAnsi"/>
        </w:rPr>
        <w:t xml:space="preserve"> </w:t>
      </w:r>
      <w:r w:rsidRPr="000B5DCD">
        <w:rPr>
          <w:rFonts w:asciiTheme="minorHAnsi" w:hAnsiTheme="minorHAnsi" w:cstheme="minorHAnsi"/>
        </w:rPr>
        <w:t>sytuacja</w:t>
      </w:r>
      <w:r w:rsidR="00183B26">
        <w:rPr>
          <w:rFonts w:asciiTheme="minorHAnsi" w:hAnsiTheme="minorHAnsi" w:cstheme="minorHAnsi"/>
        </w:rPr>
        <w:t xml:space="preserve"> </w:t>
      </w:r>
      <w:r w:rsidRPr="000B5DCD">
        <w:rPr>
          <w:rFonts w:asciiTheme="minorHAnsi" w:hAnsiTheme="minorHAnsi" w:cstheme="minorHAnsi"/>
        </w:rPr>
        <w:t>finansowa lub</w:t>
      </w:r>
      <w:r w:rsidR="00183B26">
        <w:rPr>
          <w:rFonts w:asciiTheme="minorHAnsi" w:hAnsiTheme="minorHAnsi" w:cstheme="minorHAnsi"/>
        </w:rPr>
        <w:t xml:space="preserve"> </w:t>
      </w:r>
      <w:r w:rsidRPr="000B5DCD">
        <w:rPr>
          <w:rFonts w:asciiTheme="minorHAnsi" w:hAnsiTheme="minorHAnsi" w:cstheme="minorHAnsi"/>
        </w:rPr>
        <w:t>ekonomiczna,</w:t>
      </w:r>
      <w:r w:rsidR="00183B26">
        <w:rPr>
          <w:rFonts w:asciiTheme="minorHAnsi" w:hAnsiTheme="minorHAnsi" w:cstheme="minorHAnsi"/>
        </w:rPr>
        <w:t xml:space="preserve"> </w:t>
      </w:r>
      <w:r w:rsidRPr="000B5DCD">
        <w:rPr>
          <w:rFonts w:asciiTheme="minorHAnsi" w:hAnsiTheme="minorHAnsi" w:cstheme="minorHAnsi"/>
        </w:rPr>
        <w:t>pozwalają</w:t>
      </w:r>
      <w:r w:rsidR="00183B26">
        <w:rPr>
          <w:rFonts w:asciiTheme="minorHAnsi" w:hAnsiTheme="minorHAnsi" w:cstheme="minorHAnsi"/>
        </w:rPr>
        <w:t xml:space="preserve"> </w:t>
      </w:r>
      <w:r w:rsidRPr="000B5DCD">
        <w:rPr>
          <w:rFonts w:asciiTheme="minorHAnsi" w:hAnsiTheme="minorHAnsi" w:cstheme="minorHAnsi"/>
        </w:rPr>
        <w:t>na</w:t>
      </w:r>
      <w:r w:rsidR="00183B26">
        <w:rPr>
          <w:rFonts w:asciiTheme="minorHAnsi" w:hAnsiTheme="minorHAnsi" w:cstheme="minorHAnsi"/>
        </w:rPr>
        <w:t xml:space="preserve"> </w:t>
      </w:r>
      <w:r w:rsidRPr="000B5DCD">
        <w:rPr>
          <w:rFonts w:asciiTheme="minorHAnsi" w:hAnsiTheme="minorHAnsi" w:cstheme="minorHAnsi"/>
        </w:rPr>
        <w:t>wykazanie</w:t>
      </w:r>
      <w:r w:rsidR="00183B26">
        <w:rPr>
          <w:rFonts w:asciiTheme="minorHAnsi" w:hAnsiTheme="minorHAnsi" w:cstheme="minorHAnsi"/>
        </w:rPr>
        <w:t xml:space="preserve"> </w:t>
      </w:r>
      <w:r w:rsidRPr="000B5DCD">
        <w:rPr>
          <w:rFonts w:asciiTheme="minorHAnsi" w:hAnsiTheme="minorHAnsi" w:cstheme="minorHAnsi"/>
        </w:rPr>
        <w:t>przez</w:t>
      </w:r>
      <w:r w:rsidR="00183B26">
        <w:rPr>
          <w:rFonts w:asciiTheme="minorHAnsi" w:hAnsiTheme="minorHAnsi" w:cstheme="minorHAnsi"/>
        </w:rPr>
        <w:t xml:space="preserve"> </w:t>
      </w:r>
      <w:r w:rsidRPr="000B5DCD">
        <w:rPr>
          <w:rFonts w:asciiTheme="minorHAnsi" w:hAnsiTheme="minorHAnsi" w:cstheme="minorHAnsi"/>
        </w:rPr>
        <w:t>Wykonawcę</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warunków udziału w postępowaniu, o których mowa w art. 112 ust. 2 pkt 3 i 4 ustawy Pzp, a</w:t>
      </w:r>
      <w:r w:rsidR="00183B26">
        <w:rPr>
          <w:rFonts w:asciiTheme="minorHAnsi" w:hAnsiTheme="minorHAnsi" w:cstheme="minorHAnsi"/>
        </w:rPr>
        <w:t xml:space="preserve"> </w:t>
      </w:r>
      <w:r w:rsidRPr="000B5DCD">
        <w:rPr>
          <w:rFonts w:asciiTheme="minorHAnsi" w:hAnsiTheme="minorHAnsi" w:cstheme="minorHAnsi"/>
        </w:rPr>
        <w:t>także</w:t>
      </w:r>
      <w:r w:rsidR="00183B26">
        <w:rPr>
          <w:rFonts w:asciiTheme="minorHAnsi" w:hAnsiTheme="minorHAnsi" w:cstheme="minorHAnsi"/>
        </w:rPr>
        <w:t xml:space="preserve"> </w:t>
      </w:r>
      <w:r w:rsidRPr="000B5DCD">
        <w:rPr>
          <w:rFonts w:asciiTheme="minorHAnsi" w:hAnsiTheme="minorHAnsi" w:cstheme="minorHAnsi"/>
        </w:rPr>
        <w:t>bada,</w:t>
      </w:r>
      <w:r w:rsidR="00183B26">
        <w:rPr>
          <w:rFonts w:asciiTheme="minorHAnsi" w:hAnsiTheme="minorHAnsi" w:cstheme="minorHAnsi"/>
        </w:rPr>
        <w:t xml:space="preserve"> </w:t>
      </w:r>
      <w:r w:rsidRPr="000B5DCD">
        <w:rPr>
          <w:rFonts w:asciiTheme="minorHAnsi" w:hAnsiTheme="minorHAnsi" w:cstheme="minorHAnsi"/>
        </w:rPr>
        <w:t>czy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zachodzą</w:t>
      </w:r>
      <w:r w:rsidR="00183B26">
        <w:rPr>
          <w:rFonts w:asciiTheme="minorHAnsi" w:hAnsiTheme="minorHAnsi" w:cstheme="minorHAnsi"/>
        </w:rPr>
        <w:t xml:space="preserve"> </w:t>
      </w:r>
      <w:r w:rsidRPr="000B5DCD">
        <w:rPr>
          <w:rFonts w:asciiTheme="minorHAnsi" w:hAnsiTheme="minorHAnsi" w:cstheme="minorHAnsi"/>
        </w:rPr>
        <w:t>wobec</w:t>
      </w:r>
      <w:r w:rsidR="00183B26">
        <w:rPr>
          <w:rFonts w:asciiTheme="minorHAnsi" w:hAnsiTheme="minorHAnsi" w:cstheme="minorHAnsi"/>
        </w:rPr>
        <w:t xml:space="preserve"> </w:t>
      </w:r>
      <w:r w:rsidRPr="000B5DCD">
        <w:rPr>
          <w:rFonts w:asciiTheme="minorHAnsi" w:hAnsiTheme="minorHAnsi" w:cstheme="minorHAnsi"/>
        </w:rPr>
        <w:t>tego</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sidR="00A13916" w:rsidRPr="000B5DCD">
        <w:rPr>
          <w:rFonts w:asciiTheme="minorHAnsi" w:hAnsiTheme="minorHAnsi" w:cstheme="minorHAnsi"/>
        </w:rPr>
        <w:t>.</w:t>
      </w:r>
      <w:r w:rsidR="00183B26">
        <w:rPr>
          <w:rFonts w:asciiTheme="minorHAnsi" w:hAnsiTheme="minorHAnsi" w:cstheme="minorHAnsi"/>
        </w:rPr>
        <w:t xml:space="preserve"> </w:t>
      </w:r>
      <w:r w:rsidR="00A13916"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Pzp. </w:t>
      </w:r>
    </w:p>
    <w:p w14:paraId="774AE76D" w14:textId="59B35C4D" w:rsidR="005C5B61" w:rsidRDefault="005C5B61"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3723AB84"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sidR="00183B26">
        <w:rPr>
          <w:rFonts w:asciiTheme="minorHAnsi" w:hAnsiTheme="minorHAnsi" w:cstheme="minorHAnsi"/>
        </w:rPr>
        <w:t xml:space="preserve"> </w:t>
      </w:r>
      <w:r w:rsidRPr="000B5DCD">
        <w:rPr>
          <w:rFonts w:asciiTheme="minorHAnsi" w:hAnsiTheme="minorHAnsi" w:cstheme="minorHAnsi"/>
        </w:rPr>
        <w:t>podmiotu</w:t>
      </w:r>
      <w:r w:rsidR="00183B26">
        <w:rPr>
          <w:rFonts w:asciiTheme="minorHAnsi" w:hAnsiTheme="minorHAnsi" w:cstheme="minorHAnsi"/>
        </w:rPr>
        <w:t xml:space="preserve"> </w:t>
      </w:r>
      <w:r w:rsidRPr="000B5DCD">
        <w:rPr>
          <w:rFonts w:asciiTheme="minorHAnsi" w:hAnsiTheme="minorHAnsi" w:cstheme="minorHAnsi"/>
        </w:rPr>
        <w:t>udostępniającego</w:t>
      </w:r>
      <w:r w:rsidR="00183B26">
        <w:rPr>
          <w:rFonts w:asciiTheme="minorHAnsi" w:hAnsiTheme="minorHAnsi" w:cstheme="minorHAnsi"/>
        </w:rPr>
        <w:t xml:space="preserve"> </w:t>
      </w:r>
      <w:r w:rsidRPr="000B5DCD">
        <w:rPr>
          <w:rFonts w:asciiTheme="minorHAnsi" w:hAnsiTheme="minorHAnsi" w:cstheme="minorHAnsi"/>
        </w:rPr>
        <w:t>zasoby</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potwierdzają</w:t>
      </w:r>
      <w:r w:rsidR="00183B26">
        <w:rPr>
          <w:rFonts w:asciiTheme="minorHAnsi" w:hAnsiTheme="minorHAnsi" w:cstheme="minorHAnsi"/>
        </w:rPr>
        <w:t xml:space="preserve"> </w:t>
      </w:r>
      <w:r w:rsidRPr="000B5DCD">
        <w:rPr>
          <w:rFonts w:asciiTheme="minorHAnsi" w:hAnsiTheme="minorHAnsi" w:cstheme="minorHAnsi"/>
        </w:rPr>
        <w:t>spełniania</w:t>
      </w:r>
      <w:r w:rsidR="00183B26">
        <w:rPr>
          <w:rFonts w:asciiTheme="minorHAnsi" w:hAnsiTheme="minorHAnsi" w:cstheme="minorHAnsi"/>
        </w:rPr>
        <w:t xml:space="preserve"> </w:t>
      </w:r>
      <w:r w:rsidRPr="000B5DCD">
        <w:rPr>
          <w:rFonts w:asciiTheme="minorHAnsi" w:hAnsiTheme="minorHAnsi" w:cstheme="minorHAnsi"/>
        </w:rPr>
        <w:t xml:space="preserve">przez Wykonawcę warunków udziału w postępowaniu lub zachodzą wobec tego podmiotu podstawy wykluczenia, Zamawiający żąda, aby Wykonawca w terminie określonym przez </w:t>
      </w:r>
      <w:r w:rsidRPr="000B5DCD">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CDDA1B6" w:rsidR="005D542A" w:rsidRDefault="005D542A"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sidR="00183B26">
        <w:rPr>
          <w:rFonts w:asciiTheme="minorHAnsi" w:hAnsiTheme="minorHAnsi" w:cstheme="minorHAnsi"/>
        </w:rPr>
        <w:t xml:space="preserve"> </w:t>
      </w:r>
      <w:r w:rsidRPr="000B5DCD">
        <w:rPr>
          <w:rFonts w:asciiTheme="minorHAnsi" w:hAnsiTheme="minorHAnsi" w:cstheme="minorHAnsi"/>
        </w:rPr>
        <w:t>nie</w:t>
      </w:r>
      <w:r w:rsidR="00183B26">
        <w:rPr>
          <w:rFonts w:asciiTheme="minorHAnsi" w:hAnsiTheme="minorHAnsi" w:cstheme="minorHAnsi"/>
        </w:rPr>
        <w:t xml:space="preserve"> </w:t>
      </w:r>
      <w:r w:rsidRPr="000B5DCD">
        <w:rPr>
          <w:rFonts w:asciiTheme="minorHAnsi" w:hAnsiTheme="minorHAnsi" w:cstheme="minorHAnsi"/>
        </w:rPr>
        <w:t>może,</w:t>
      </w:r>
      <w:r w:rsidR="00183B26">
        <w:rPr>
          <w:rFonts w:asciiTheme="minorHAnsi" w:hAnsiTheme="minorHAnsi" w:cstheme="minorHAnsi"/>
        </w:rPr>
        <w:t xml:space="preserve"> </w:t>
      </w:r>
      <w:r w:rsidRPr="000B5DCD">
        <w:rPr>
          <w:rFonts w:asciiTheme="minorHAnsi" w:hAnsiTheme="minorHAnsi" w:cstheme="minorHAnsi"/>
        </w:rPr>
        <w:t>po upływie</w:t>
      </w:r>
      <w:r w:rsidR="00183B26">
        <w:rPr>
          <w:rFonts w:asciiTheme="minorHAnsi" w:hAnsiTheme="minorHAnsi" w:cstheme="minorHAnsi"/>
        </w:rPr>
        <w:t xml:space="preserve"> </w:t>
      </w:r>
      <w:r w:rsidRPr="000B5DCD">
        <w:rPr>
          <w:rFonts w:asciiTheme="minorHAnsi" w:hAnsiTheme="minorHAnsi" w:cstheme="minorHAnsi"/>
        </w:rPr>
        <w:t>terminu</w:t>
      </w:r>
      <w:r w:rsidR="00183B26">
        <w:rPr>
          <w:rFonts w:asciiTheme="minorHAnsi" w:hAnsiTheme="minorHAnsi" w:cstheme="minorHAnsi"/>
        </w:rPr>
        <w:t xml:space="preserve"> </w:t>
      </w:r>
      <w:r w:rsidRPr="000B5DCD">
        <w:rPr>
          <w:rFonts w:asciiTheme="minorHAnsi" w:hAnsiTheme="minorHAnsi" w:cstheme="minorHAnsi"/>
        </w:rPr>
        <w:t>składania</w:t>
      </w:r>
      <w:r w:rsidR="00183B26">
        <w:rPr>
          <w:rFonts w:asciiTheme="minorHAnsi" w:hAnsiTheme="minorHAnsi" w:cstheme="minorHAnsi"/>
        </w:rPr>
        <w:t xml:space="preserve"> </w:t>
      </w:r>
      <w:r w:rsidRPr="000B5DCD">
        <w:rPr>
          <w:rFonts w:asciiTheme="minorHAnsi" w:hAnsiTheme="minorHAnsi" w:cstheme="minorHAnsi"/>
        </w:rPr>
        <w:t>wniosków</w:t>
      </w:r>
      <w:r w:rsidR="00183B26">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5EFD55D9" w:rsidR="000C0B0D" w:rsidRPr="00233CB4" w:rsidRDefault="00C96305" w:rsidP="00BA0C15">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ustawy Pzp</w:t>
      </w:r>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A11383">
        <w:rPr>
          <w:rFonts w:asciiTheme="minorHAnsi" w:eastAsiaTheme="majorEastAsia" w:hAnsiTheme="minorHAnsi" w:cstheme="minorHAnsi"/>
          <w:lang w:eastAsia="en-US"/>
        </w:rPr>
        <w:t>.</w:t>
      </w:r>
    </w:p>
    <w:p w14:paraId="2AD9C110" w14:textId="741F1BAD" w:rsidR="006F741A" w:rsidRPr="005401D8" w:rsidRDefault="006F741A" w:rsidP="00BA0C15">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A11383">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0E6357" w:rsidRDefault="000C0B0D" w:rsidP="00A11383">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t>
      </w:r>
      <w:r w:rsidR="00866733" w:rsidRPr="000E6357">
        <w:rPr>
          <w:rFonts w:asciiTheme="minorHAnsi" w:eastAsiaTheme="majorEastAsia" w:hAnsiTheme="minorHAnsi" w:cstheme="minorHAnsi"/>
          <w:lang w:eastAsia="en-US"/>
        </w:rPr>
        <w:t xml:space="preserve">W takim przypadku zobowiązany jest do wykazania w </w:t>
      </w:r>
      <w:r w:rsidR="00866733" w:rsidRPr="000E6357">
        <w:rPr>
          <w:rFonts w:asciiTheme="minorHAnsi" w:eastAsiaTheme="majorEastAsia" w:hAnsiTheme="minorHAnsi" w:cstheme="minorHAnsi"/>
          <w:b/>
          <w:bCs/>
          <w:lang w:eastAsia="en-US"/>
        </w:rPr>
        <w:t>załączniku nr 1 do SWZ</w:t>
      </w:r>
      <w:r w:rsidR="00866733"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sidRPr="000E6357">
        <w:rPr>
          <w:rFonts w:asciiTheme="minorHAnsi" w:eastAsiaTheme="majorEastAsia" w:hAnsiTheme="minorHAnsi" w:cstheme="minorHAnsi"/>
          <w:lang w:eastAsia="en-US"/>
        </w:rPr>
        <w:t xml:space="preserve">już </w:t>
      </w:r>
      <w:r w:rsidR="00866733" w:rsidRPr="000E6357">
        <w:rPr>
          <w:rFonts w:asciiTheme="minorHAnsi" w:eastAsiaTheme="majorEastAsia" w:hAnsiTheme="minorHAnsi" w:cstheme="minorHAnsi"/>
          <w:lang w:eastAsia="en-US"/>
        </w:rPr>
        <w:t>znane.</w:t>
      </w:r>
    </w:p>
    <w:p w14:paraId="73B39E67" w14:textId="3C1B0FC5" w:rsidR="004A3959" w:rsidRPr="00A867FB" w:rsidRDefault="004A3959"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3AF0BEB1" w:rsidR="00914923" w:rsidRPr="00914923" w:rsidRDefault="00914923" w:rsidP="00A11383">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sidR="00183B26">
        <w:rPr>
          <w:rFonts w:asciiTheme="minorHAnsi" w:eastAsiaTheme="majorEastAsia" w:hAnsiTheme="minorHAnsi" w:cstheme="minorHAnsi"/>
          <w:lang w:eastAsia="en-US"/>
        </w:rPr>
        <w:t xml:space="preserve"> </w:t>
      </w:r>
    </w:p>
    <w:p w14:paraId="45E130D5" w14:textId="09ED91A2" w:rsidR="00AB3D60" w:rsidRDefault="00AB3D60"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sidR="00183B26">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którego zasoby wykonawca powoływał się w trakcie postępowania o udzielenie zamówienia. </w:t>
      </w:r>
    </w:p>
    <w:p w14:paraId="2A3495FD" w14:textId="7880334F" w:rsidR="00A13916" w:rsidRDefault="00A13916" w:rsidP="00A11383">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ustawy Pzp.</w:t>
      </w:r>
    </w:p>
    <w:p w14:paraId="693D4BC4" w14:textId="77777777" w:rsidR="00A11383" w:rsidRDefault="00A11383" w:rsidP="00A11383">
      <w:pPr>
        <w:pStyle w:val="Akapitzlist"/>
        <w:spacing w:line="276" w:lineRule="auto"/>
        <w:ind w:left="851"/>
        <w:contextualSpacing/>
        <w:jc w:val="both"/>
        <w:rPr>
          <w:rFonts w:asciiTheme="minorHAnsi" w:eastAsiaTheme="majorEastAsia" w:hAnsiTheme="minorHAnsi" w:cstheme="minorHAnsi"/>
          <w:bCs/>
          <w:lang w:eastAsia="en-US"/>
        </w:rPr>
      </w:pPr>
    </w:p>
    <w:p w14:paraId="46A6DCC7" w14:textId="0FB3FB56" w:rsidR="00F821FE" w:rsidRPr="004507A3" w:rsidRDefault="00F821FE" w:rsidP="0069265C">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09B277BF" w14:textId="77777777" w:rsidR="00BA0CF1" w:rsidRPr="0091697E" w:rsidRDefault="00BA0CF1" w:rsidP="00BA0CF1">
      <w:pPr>
        <w:pStyle w:val="Akapitzlist"/>
        <w:numPr>
          <w:ilvl w:val="1"/>
          <w:numId w:val="30"/>
        </w:numPr>
        <w:tabs>
          <w:tab w:val="left" w:pos="284"/>
        </w:tabs>
        <w:ind w:left="284" w:hanging="284"/>
        <w:jc w:val="both"/>
        <w:rPr>
          <w:rFonts w:asciiTheme="minorHAnsi" w:hAnsiTheme="minorHAnsi" w:cstheme="minorHAnsi"/>
        </w:rPr>
      </w:pPr>
      <w:r w:rsidRPr="0091697E">
        <w:rPr>
          <w:rFonts w:asciiTheme="minorHAnsi" w:hAnsiTheme="minorHAnsi" w:cstheme="minorHAnsi"/>
        </w:rPr>
        <w:t>Zamawiający żąda, by Wykonawca złożył wraz z ofertą następujące przedmiotowe środki dowodowe:</w:t>
      </w:r>
    </w:p>
    <w:p w14:paraId="6A2D680C" w14:textId="63C8BCF8" w:rsidR="00BA0CF1" w:rsidRDefault="00BA0CF1" w:rsidP="00BA0CF1">
      <w:pPr>
        <w:pStyle w:val="Akapitzlist"/>
        <w:numPr>
          <w:ilvl w:val="1"/>
          <w:numId w:val="29"/>
        </w:numPr>
        <w:tabs>
          <w:tab w:val="left" w:pos="284"/>
        </w:tabs>
        <w:ind w:left="567"/>
        <w:jc w:val="both"/>
        <w:rPr>
          <w:rFonts w:asciiTheme="minorHAnsi" w:hAnsiTheme="minorHAnsi" w:cstheme="minorHAnsi"/>
        </w:rPr>
      </w:pPr>
      <w:r w:rsidRPr="00BA0CF1">
        <w:rPr>
          <w:rFonts w:asciiTheme="minorHAnsi" w:hAnsiTheme="minorHAnsi" w:cstheme="minorHAnsi"/>
        </w:rPr>
        <w:t xml:space="preserve">Certyfikaty zgodności z normą PN-EN </w:t>
      </w:r>
      <w:bookmarkStart w:id="9" w:name="_Hlk131505075"/>
      <w:r w:rsidRPr="00BA0CF1">
        <w:rPr>
          <w:rFonts w:asciiTheme="minorHAnsi" w:hAnsiTheme="minorHAnsi" w:cstheme="minorHAnsi"/>
        </w:rPr>
        <w:t xml:space="preserve">14974:2019 </w:t>
      </w:r>
      <w:bookmarkEnd w:id="9"/>
      <w:r w:rsidRPr="00BA0CF1">
        <w:rPr>
          <w:rFonts w:asciiTheme="minorHAnsi" w:hAnsiTheme="minorHAnsi" w:cstheme="minorHAnsi"/>
        </w:rPr>
        <w:t>lub równoważną potwierdzając</w:t>
      </w:r>
      <w:r w:rsidR="007D2FD5">
        <w:rPr>
          <w:rFonts w:asciiTheme="minorHAnsi" w:hAnsiTheme="minorHAnsi" w:cstheme="minorHAnsi"/>
        </w:rPr>
        <w:t xml:space="preserve">e </w:t>
      </w:r>
      <w:r w:rsidRPr="00BA0CF1">
        <w:rPr>
          <w:rFonts w:asciiTheme="minorHAnsi" w:hAnsiTheme="minorHAnsi" w:cstheme="minorHAnsi"/>
        </w:rPr>
        <w:t>spełnianie wymogów normy</w:t>
      </w:r>
      <w:r w:rsidRPr="00BA0CF1">
        <w:t xml:space="preserve"> </w:t>
      </w:r>
      <w:r w:rsidRPr="00BA0CF1">
        <w:rPr>
          <w:rFonts w:asciiTheme="minorHAnsi" w:hAnsiTheme="minorHAnsi" w:cstheme="minorHAnsi"/>
        </w:rPr>
        <w:t xml:space="preserve">dla urządzeń </w:t>
      </w:r>
      <w:proofErr w:type="spellStart"/>
      <w:r w:rsidRPr="00BA0CF1">
        <w:rPr>
          <w:rFonts w:asciiTheme="minorHAnsi" w:hAnsiTheme="minorHAnsi" w:cstheme="minorHAnsi"/>
        </w:rPr>
        <w:t>skatepark</w:t>
      </w:r>
      <w:r>
        <w:rPr>
          <w:rFonts w:asciiTheme="minorHAnsi" w:hAnsiTheme="minorHAnsi" w:cstheme="minorHAnsi"/>
        </w:rPr>
        <w:t>u</w:t>
      </w:r>
      <w:proofErr w:type="spellEnd"/>
      <w:r>
        <w:rPr>
          <w:rFonts w:asciiTheme="minorHAnsi" w:hAnsiTheme="minorHAnsi" w:cstheme="minorHAnsi"/>
        </w:rPr>
        <w:t>:</w:t>
      </w:r>
    </w:p>
    <w:p w14:paraId="2CAC45A1" w14:textId="13A2D365" w:rsidR="00BA0CF1" w:rsidRDefault="00E630CA" w:rsidP="00E630CA">
      <w:pPr>
        <w:pStyle w:val="Akapitzlist"/>
        <w:numPr>
          <w:ilvl w:val="2"/>
          <w:numId w:val="30"/>
        </w:numPr>
        <w:tabs>
          <w:tab w:val="left" w:pos="851"/>
        </w:tabs>
        <w:ind w:left="993"/>
        <w:jc w:val="both"/>
        <w:rPr>
          <w:rFonts w:asciiTheme="minorHAnsi" w:hAnsiTheme="minorHAnsi" w:cstheme="minorHAnsi"/>
        </w:rPr>
      </w:pPr>
      <w:r>
        <w:rPr>
          <w:rFonts w:asciiTheme="minorHAnsi" w:hAnsiTheme="minorHAnsi" w:cstheme="minorHAnsi"/>
        </w:rPr>
        <w:t xml:space="preserve"> </w:t>
      </w:r>
      <w:r w:rsidR="00BA0CF1" w:rsidRPr="00BA0CF1">
        <w:rPr>
          <w:rFonts w:asciiTheme="minorHAnsi" w:hAnsiTheme="minorHAnsi" w:cstheme="minorHAnsi"/>
        </w:rPr>
        <w:t xml:space="preserve">Bank ramp </w:t>
      </w:r>
    </w:p>
    <w:p w14:paraId="49FB2D56" w14:textId="684711A7" w:rsidR="00BA0CF1" w:rsidRDefault="00BA0CF1" w:rsidP="00BA0CF1">
      <w:pPr>
        <w:pStyle w:val="Akapitzlist"/>
        <w:numPr>
          <w:ilvl w:val="2"/>
          <w:numId w:val="30"/>
        </w:numPr>
        <w:tabs>
          <w:tab w:val="left" w:pos="851"/>
        </w:tabs>
        <w:ind w:left="709" w:hanging="76"/>
        <w:jc w:val="both"/>
        <w:rPr>
          <w:rFonts w:asciiTheme="minorHAnsi" w:hAnsiTheme="minorHAnsi" w:cstheme="minorHAnsi"/>
        </w:rPr>
      </w:pPr>
      <w:r>
        <w:rPr>
          <w:rFonts w:asciiTheme="minorHAnsi" w:hAnsiTheme="minorHAnsi" w:cstheme="minorHAnsi"/>
        </w:rPr>
        <w:t xml:space="preserve"> </w:t>
      </w:r>
      <w:proofErr w:type="spellStart"/>
      <w:r w:rsidRPr="00BA0CF1">
        <w:rPr>
          <w:rFonts w:asciiTheme="minorHAnsi" w:hAnsiTheme="minorHAnsi" w:cstheme="minorHAnsi"/>
        </w:rPr>
        <w:t>Quarter</w:t>
      </w:r>
      <w:proofErr w:type="spellEnd"/>
      <w:r w:rsidRPr="00BA0CF1">
        <w:rPr>
          <w:rFonts w:asciiTheme="minorHAnsi" w:hAnsiTheme="minorHAnsi" w:cstheme="minorHAnsi"/>
        </w:rPr>
        <w:t xml:space="preserve"> </w:t>
      </w:r>
      <w:proofErr w:type="spellStart"/>
      <w:r w:rsidRPr="00BA0CF1">
        <w:rPr>
          <w:rFonts w:asciiTheme="minorHAnsi" w:hAnsiTheme="minorHAnsi" w:cstheme="minorHAnsi"/>
        </w:rPr>
        <w:t>Pipe</w:t>
      </w:r>
      <w:proofErr w:type="spellEnd"/>
    </w:p>
    <w:p w14:paraId="29ECD8E6" w14:textId="097D2437" w:rsidR="00BA0CF1" w:rsidRDefault="00BA0CF1" w:rsidP="00BA0CF1">
      <w:pPr>
        <w:pStyle w:val="Akapitzlist"/>
        <w:numPr>
          <w:ilvl w:val="2"/>
          <w:numId w:val="30"/>
        </w:numPr>
        <w:tabs>
          <w:tab w:val="left" w:pos="851"/>
        </w:tabs>
        <w:ind w:left="709" w:hanging="76"/>
        <w:jc w:val="both"/>
        <w:rPr>
          <w:rFonts w:asciiTheme="minorHAnsi" w:hAnsiTheme="minorHAnsi" w:cstheme="minorHAnsi"/>
        </w:rPr>
      </w:pPr>
      <w:r>
        <w:rPr>
          <w:rFonts w:asciiTheme="minorHAnsi" w:hAnsiTheme="minorHAnsi" w:cstheme="minorHAnsi"/>
        </w:rPr>
        <w:t xml:space="preserve"> </w:t>
      </w:r>
      <w:proofErr w:type="spellStart"/>
      <w:r w:rsidRPr="00BA0CF1">
        <w:rPr>
          <w:rFonts w:asciiTheme="minorHAnsi" w:hAnsiTheme="minorHAnsi" w:cstheme="minorHAnsi"/>
        </w:rPr>
        <w:t>Funbox</w:t>
      </w:r>
      <w:proofErr w:type="spellEnd"/>
      <w:r w:rsidRPr="00BA0CF1">
        <w:rPr>
          <w:rFonts w:asciiTheme="minorHAnsi" w:hAnsiTheme="minorHAnsi" w:cstheme="minorHAnsi"/>
        </w:rPr>
        <w:t xml:space="preserve"> z </w:t>
      </w:r>
      <w:proofErr w:type="spellStart"/>
      <w:r w:rsidRPr="00BA0CF1">
        <w:rPr>
          <w:rFonts w:asciiTheme="minorHAnsi" w:hAnsiTheme="minorHAnsi" w:cstheme="minorHAnsi"/>
        </w:rPr>
        <w:t>boxem</w:t>
      </w:r>
      <w:proofErr w:type="spellEnd"/>
      <w:r w:rsidRPr="00BA0CF1">
        <w:rPr>
          <w:rFonts w:asciiTheme="minorHAnsi" w:hAnsiTheme="minorHAnsi" w:cstheme="minorHAnsi"/>
        </w:rPr>
        <w:t xml:space="preserve"> </w:t>
      </w:r>
      <w:proofErr w:type="spellStart"/>
      <w:r w:rsidRPr="00BA0CF1">
        <w:rPr>
          <w:rFonts w:asciiTheme="minorHAnsi" w:hAnsiTheme="minorHAnsi" w:cstheme="minorHAnsi"/>
        </w:rPr>
        <w:t>prostym+manual</w:t>
      </w:r>
      <w:proofErr w:type="spellEnd"/>
      <w:r w:rsidRPr="00BA0CF1">
        <w:rPr>
          <w:rFonts w:asciiTheme="minorHAnsi" w:hAnsiTheme="minorHAnsi" w:cstheme="minorHAnsi"/>
        </w:rPr>
        <w:t xml:space="preserve"> pad z poręczą </w:t>
      </w:r>
    </w:p>
    <w:p w14:paraId="6BE325D9" w14:textId="20E2FEB7" w:rsidR="00BA0CF1" w:rsidRDefault="00BA0CF1" w:rsidP="00BA0CF1">
      <w:pPr>
        <w:pStyle w:val="Akapitzlist"/>
        <w:numPr>
          <w:ilvl w:val="2"/>
          <w:numId w:val="30"/>
        </w:numPr>
        <w:tabs>
          <w:tab w:val="left" w:pos="851"/>
        </w:tabs>
        <w:ind w:left="709" w:hanging="76"/>
        <w:jc w:val="both"/>
        <w:rPr>
          <w:rFonts w:asciiTheme="minorHAnsi" w:hAnsiTheme="minorHAnsi" w:cstheme="minorHAnsi"/>
        </w:rPr>
      </w:pPr>
      <w:r>
        <w:rPr>
          <w:rFonts w:asciiTheme="minorHAnsi" w:hAnsiTheme="minorHAnsi" w:cstheme="minorHAnsi"/>
        </w:rPr>
        <w:t xml:space="preserve"> </w:t>
      </w:r>
      <w:proofErr w:type="spellStart"/>
      <w:r w:rsidRPr="00BA0CF1">
        <w:rPr>
          <w:rFonts w:asciiTheme="minorHAnsi" w:hAnsiTheme="minorHAnsi" w:cstheme="minorHAnsi"/>
        </w:rPr>
        <w:t>Grin</w:t>
      </w:r>
      <w:r>
        <w:rPr>
          <w:rFonts w:asciiTheme="minorHAnsi" w:hAnsiTheme="minorHAnsi" w:cstheme="minorHAnsi"/>
        </w:rPr>
        <w:t>d</w:t>
      </w:r>
      <w:r w:rsidRPr="00BA0CF1">
        <w:rPr>
          <w:rFonts w:asciiTheme="minorHAnsi" w:hAnsiTheme="minorHAnsi" w:cstheme="minorHAnsi"/>
        </w:rPr>
        <w:t>box</w:t>
      </w:r>
      <w:proofErr w:type="spellEnd"/>
    </w:p>
    <w:p w14:paraId="381ABFB7" w14:textId="3F5276D1" w:rsidR="00BA0CF1" w:rsidRPr="00BA0CF1" w:rsidRDefault="00BA0CF1" w:rsidP="00BA0CF1">
      <w:pPr>
        <w:pStyle w:val="Akapitzlist"/>
        <w:numPr>
          <w:ilvl w:val="2"/>
          <w:numId w:val="30"/>
        </w:numPr>
        <w:tabs>
          <w:tab w:val="left" w:pos="851"/>
        </w:tabs>
        <w:ind w:left="709" w:hanging="76"/>
        <w:jc w:val="both"/>
        <w:rPr>
          <w:rFonts w:asciiTheme="minorHAnsi" w:hAnsiTheme="minorHAnsi" w:cstheme="minorHAnsi"/>
        </w:rPr>
      </w:pPr>
      <w:r>
        <w:rPr>
          <w:rFonts w:asciiTheme="minorHAnsi" w:hAnsiTheme="minorHAnsi" w:cstheme="minorHAnsi"/>
        </w:rPr>
        <w:lastRenderedPageBreak/>
        <w:t xml:space="preserve"> </w:t>
      </w:r>
      <w:r w:rsidRPr="00BA0CF1">
        <w:rPr>
          <w:rFonts w:asciiTheme="minorHAnsi" w:hAnsiTheme="minorHAnsi" w:cstheme="minorHAnsi"/>
        </w:rPr>
        <w:t xml:space="preserve">poręcz prosta </w:t>
      </w:r>
    </w:p>
    <w:p w14:paraId="06CFE74E" w14:textId="327021DF" w:rsidR="00BA0CF1" w:rsidRDefault="00BA0CF1" w:rsidP="00BA0CF1">
      <w:pPr>
        <w:pStyle w:val="Akapitzlist"/>
        <w:numPr>
          <w:ilvl w:val="1"/>
          <w:numId w:val="29"/>
        </w:numPr>
        <w:tabs>
          <w:tab w:val="left" w:pos="284"/>
        </w:tabs>
        <w:ind w:left="567"/>
        <w:jc w:val="both"/>
        <w:rPr>
          <w:rFonts w:asciiTheme="minorHAnsi" w:hAnsiTheme="minorHAnsi" w:cstheme="minorHAnsi"/>
        </w:rPr>
      </w:pPr>
      <w:r w:rsidRPr="00BA0CF1">
        <w:rPr>
          <w:rFonts w:asciiTheme="minorHAnsi" w:hAnsiTheme="minorHAnsi" w:cstheme="minorHAnsi"/>
        </w:rPr>
        <w:t>opisy techniczne urządzeń wraz ze zdjęciami/rysunkami oferowanych produktów</w:t>
      </w:r>
      <w:r w:rsidR="00627E19">
        <w:rPr>
          <w:rFonts w:asciiTheme="minorHAnsi" w:hAnsiTheme="minorHAnsi" w:cstheme="minorHAnsi"/>
        </w:rPr>
        <w:t xml:space="preserve"> oraz podanymi wymiarami</w:t>
      </w:r>
      <w:r>
        <w:rPr>
          <w:rFonts w:asciiTheme="minorHAnsi" w:hAnsiTheme="minorHAnsi" w:cstheme="minorHAnsi"/>
        </w:rPr>
        <w:t>:</w:t>
      </w:r>
    </w:p>
    <w:p w14:paraId="7545AF70" w14:textId="77777777" w:rsidR="00BA0CF1" w:rsidRPr="00BA0CF1" w:rsidRDefault="00BA0CF1" w:rsidP="00BA0CF1">
      <w:pPr>
        <w:pStyle w:val="Akapitzlist"/>
        <w:numPr>
          <w:ilvl w:val="3"/>
          <w:numId w:val="30"/>
        </w:numPr>
        <w:tabs>
          <w:tab w:val="left" w:pos="284"/>
        </w:tabs>
        <w:ind w:left="993"/>
        <w:jc w:val="both"/>
        <w:rPr>
          <w:rFonts w:asciiTheme="minorHAnsi" w:hAnsiTheme="minorHAnsi" w:cstheme="minorHAnsi"/>
        </w:rPr>
      </w:pPr>
      <w:r w:rsidRPr="00BA0CF1">
        <w:rPr>
          <w:rFonts w:asciiTheme="minorHAnsi" w:hAnsiTheme="minorHAnsi" w:cstheme="minorHAnsi"/>
        </w:rPr>
        <w:t xml:space="preserve">Bank ramp </w:t>
      </w:r>
    </w:p>
    <w:p w14:paraId="0D684950" w14:textId="77777777" w:rsidR="00BA0CF1" w:rsidRPr="00BA0CF1" w:rsidRDefault="00BA0CF1" w:rsidP="00BA0CF1">
      <w:pPr>
        <w:pStyle w:val="Akapitzlist"/>
        <w:numPr>
          <w:ilvl w:val="3"/>
          <w:numId w:val="30"/>
        </w:numPr>
        <w:tabs>
          <w:tab w:val="left" w:pos="284"/>
        </w:tabs>
        <w:ind w:left="993"/>
        <w:jc w:val="both"/>
        <w:rPr>
          <w:rFonts w:asciiTheme="minorHAnsi" w:hAnsiTheme="minorHAnsi" w:cstheme="minorHAnsi"/>
        </w:rPr>
      </w:pPr>
      <w:proofErr w:type="spellStart"/>
      <w:r w:rsidRPr="00BA0CF1">
        <w:rPr>
          <w:rFonts w:asciiTheme="minorHAnsi" w:hAnsiTheme="minorHAnsi" w:cstheme="minorHAnsi"/>
        </w:rPr>
        <w:t>Quarter</w:t>
      </w:r>
      <w:proofErr w:type="spellEnd"/>
      <w:r w:rsidRPr="00BA0CF1">
        <w:rPr>
          <w:rFonts w:asciiTheme="minorHAnsi" w:hAnsiTheme="minorHAnsi" w:cstheme="minorHAnsi"/>
        </w:rPr>
        <w:t xml:space="preserve"> </w:t>
      </w:r>
      <w:proofErr w:type="spellStart"/>
      <w:r w:rsidRPr="00BA0CF1">
        <w:rPr>
          <w:rFonts w:asciiTheme="minorHAnsi" w:hAnsiTheme="minorHAnsi" w:cstheme="minorHAnsi"/>
        </w:rPr>
        <w:t>Pipe</w:t>
      </w:r>
      <w:proofErr w:type="spellEnd"/>
    </w:p>
    <w:p w14:paraId="74D12BA5" w14:textId="77777777" w:rsidR="00BA0CF1" w:rsidRPr="00BA0CF1" w:rsidRDefault="00BA0CF1" w:rsidP="00BA0CF1">
      <w:pPr>
        <w:pStyle w:val="Akapitzlist"/>
        <w:numPr>
          <w:ilvl w:val="3"/>
          <w:numId w:val="30"/>
        </w:numPr>
        <w:tabs>
          <w:tab w:val="left" w:pos="284"/>
        </w:tabs>
        <w:ind w:left="993"/>
        <w:jc w:val="both"/>
        <w:rPr>
          <w:rFonts w:asciiTheme="minorHAnsi" w:hAnsiTheme="minorHAnsi" w:cstheme="minorHAnsi"/>
        </w:rPr>
      </w:pPr>
      <w:proofErr w:type="spellStart"/>
      <w:r w:rsidRPr="00BA0CF1">
        <w:rPr>
          <w:rFonts w:asciiTheme="minorHAnsi" w:hAnsiTheme="minorHAnsi" w:cstheme="minorHAnsi"/>
        </w:rPr>
        <w:t>Funbox</w:t>
      </w:r>
      <w:proofErr w:type="spellEnd"/>
      <w:r w:rsidRPr="00BA0CF1">
        <w:rPr>
          <w:rFonts w:asciiTheme="minorHAnsi" w:hAnsiTheme="minorHAnsi" w:cstheme="minorHAnsi"/>
        </w:rPr>
        <w:t xml:space="preserve"> z </w:t>
      </w:r>
      <w:proofErr w:type="spellStart"/>
      <w:r w:rsidRPr="00BA0CF1">
        <w:rPr>
          <w:rFonts w:asciiTheme="minorHAnsi" w:hAnsiTheme="minorHAnsi" w:cstheme="minorHAnsi"/>
        </w:rPr>
        <w:t>boxem</w:t>
      </w:r>
      <w:proofErr w:type="spellEnd"/>
      <w:r w:rsidRPr="00BA0CF1">
        <w:rPr>
          <w:rFonts w:asciiTheme="minorHAnsi" w:hAnsiTheme="minorHAnsi" w:cstheme="minorHAnsi"/>
        </w:rPr>
        <w:t xml:space="preserve"> </w:t>
      </w:r>
      <w:proofErr w:type="spellStart"/>
      <w:r w:rsidRPr="00BA0CF1">
        <w:rPr>
          <w:rFonts w:asciiTheme="minorHAnsi" w:hAnsiTheme="minorHAnsi" w:cstheme="minorHAnsi"/>
        </w:rPr>
        <w:t>prostym+manual</w:t>
      </w:r>
      <w:proofErr w:type="spellEnd"/>
      <w:r w:rsidRPr="00BA0CF1">
        <w:rPr>
          <w:rFonts w:asciiTheme="minorHAnsi" w:hAnsiTheme="minorHAnsi" w:cstheme="minorHAnsi"/>
        </w:rPr>
        <w:t xml:space="preserve"> pad z poręczą </w:t>
      </w:r>
    </w:p>
    <w:p w14:paraId="178451E1" w14:textId="77777777" w:rsidR="00BA0CF1" w:rsidRPr="00BA0CF1" w:rsidRDefault="00BA0CF1" w:rsidP="00BA0CF1">
      <w:pPr>
        <w:pStyle w:val="Akapitzlist"/>
        <w:numPr>
          <w:ilvl w:val="3"/>
          <w:numId w:val="30"/>
        </w:numPr>
        <w:tabs>
          <w:tab w:val="left" w:pos="284"/>
        </w:tabs>
        <w:ind w:left="993"/>
        <w:jc w:val="both"/>
        <w:rPr>
          <w:rFonts w:asciiTheme="minorHAnsi" w:hAnsiTheme="minorHAnsi" w:cstheme="minorHAnsi"/>
        </w:rPr>
      </w:pPr>
      <w:proofErr w:type="spellStart"/>
      <w:r w:rsidRPr="00BA0CF1">
        <w:rPr>
          <w:rFonts w:asciiTheme="minorHAnsi" w:hAnsiTheme="minorHAnsi" w:cstheme="minorHAnsi"/>
        </w:rPr>
        <w:t>Grindbox</w:t>
      </w:r>
      <w:proofErr w:type="spellEnd"/>
    </w:p>
    <w:p w14:paraId="297A8CA3" w14:textId="77777777" w:rsidR="00BA0CF1" w:rsidRDefault="00BA0CF1" w:rsidP="00BA0CF1">
      <w:pPr>
        <w:pStyle w:val="Akapitzlist"/>
        <w:numPr>
          <w:ilvl w:val="3"/>
          <w:numId w:val="30"/>
        </w:numPr>
        <w:tabs>
          <w:tab w:val="left" w:pos="284"/>
        </w:tabs>
        <w:ind w:left="993"/>
        <w:jc w:val="both"/>
        <w:rPr>
          <w:rFonts w:asciiTheme="minorHAnsi" w:hAnsiTheme="minorHAnsi" w:cstheme="minorHAnsi"/>
        </w:rPr>
      </w:pPr>
      <w:r w:rsidRPr="00BA0CF1">
        <w:rPr>
          <w:rFonts w:asciiTheme="minorHAnsi" w:hAnsiTheme="minorHAnsi" w:cstheme="minorHAnsi"/>
        </w:rPr>
        <w:t>poręcz prosta</w:t>
      </w:r>
    </w:p>
    <w:p w14:paraId="4A45DECF" w14:textId="689C2DA9" w:rsidR="00BA0CF1" w:rsidRDefault="00BA0CF1" w:rsidP="00BA0CF1">
      <w:pPr>
        <w:pStyle w:val="Akapitzlist"/>
        <w:numPr>
          <w:ilvl w:val="3"/>
          <w:numId w:val="30"/>
        </w:numPr>
        <w:tabs>
          <w:tab w:val="left" w:pos="284"/>
        </w:tabs>
        <w:ind w:left="993"/>
        <w:jc w:val="both"/>
        <w:rPr>
          <w:rFonts w:asciiTheme="minorHAnsi" w:hAnsiTheme="minorHAnsi" w:cstheme="minorHAnsi"/>
        </w:rPr>
      </w:pPr>
      <w:r w:rsidRPr="00BA0CF1">
        <w:rPr>
          <w:rFonts w:asciiTheme="minorHAnsi" w:hAnsiTheme="minorHAnsi" w:cstheme="minorHAnsi"/>
        </w:rPr>
        <w:t xml:space="preserve">Ławka parkowa z oparciem </w:t>
      </w:r>
    </w:p>
    <w:p w14:paraId="4A9099F0" w14:textId="2208682A" w:rsidR="00BA0CF1" w:rsidRDefault="00BA0CF1" w:rsidP="00BA0CF1">
      <w:pPr>
        <w:pStyle w:val="Akapitzlist"/>
        <w:numPr>
          <w:ilvl w:val="3"/>
          <w:numId w:val="30"/>
        </w:numPr>
        <w:tabs>
          <w:tab w:val="left" w:pos="284"/>
        </w:tabs>
        <w:ind w:left="993"/>
        <w:jc w:val="both"/>
        <w:rPr>
          <w:rFonts w:asciiTheme="minorHAnsi" w:hAnsiTheme="minorHAnsi" w:cstheme="minorHAnsi"/>
        </w:rPr>
      </w:pPr>
      <w:r w:rsidRPr="00BA0CF1">
        <w:rPr>
          <w:rFonts w:asciiTheme="minorHAnsi" w:hAnsiTheme="minorHAnsi" w:cstheme="minorHAnsi"/>
        </w:rPr>
        <w:t>Kosze na śmieci</w:t>
      </w:r>
    </w:p>
    <w:p w14:paraId="3790D1F9" w14:textId="1F257818" w:rsidR="00BA0CF1" w:rsidRPr="00BA0CF1" w:rsidRDefault="00BA0CF1" w:rsidP="00BA0CF1">
      <w:pPr>
        <w:pStyle w:val="Akapitzlist"/>
        <w:numPr>
          <w:ilvl w:val="3"/>
          <w:numId w:val="30"/>
        </w:numPr>
        <w:tabs>
          <w:tab w:val="left" w:pos="284"/>
        </w:tabs>
        <w:ind w:left="993"/>
        <w:jc w:val="both"/>
        <w:rPr>
          <w:rFonts w:asciiTheme="minorHAnsi" w:hAnsiTheme="minorHAnsi" w:cstheme="minorHAnsi"/>
        </w:rPr>
      </w:pPr>
      <w:r w:rsidRPr="00BA0CF1">
        <w:rPr>
          <w:rFonts w:asciiTheme="minorHAnsi" w:hAnsiTheme="minorHAnsi" w:cstheme="minorHAnsi"/>
        </w:rPr>
        <w:t>Stojaki na rowery</w:t>
      </w:r>
    </w:p>
    <w:p w14:paraId="40801E64" w14:textId="14D1A528" w:rsidR="00BA0CF1" w:rsidRPr="0091697E" w:rsidRDefault="00020F7E" w:rsidP="00BA0CF1">
      <w:pPr>
        <w:tabs>
          <w:tab w:val="left" w:pos="284"/>
        </w:tabs>
        <w:ind w:left="284"/>
        <w:jc w:val="both"/>
        <w:rPr>
          <w:rFonts w:asciiTheme="minorHAnsi" w:hAnsiTheme="minorHAnsi" w:cstheme="minorHAnsi"/>
        </w:rPr>
      </w:pPr>
      <w:r w:rsidRPr="00020F7E">
        <w:rPr>
          <w:rFonts w:asciiTheme="minorHAnsi" w:hAnsiTheme="minorHAnsi" w:cstheme="minorHAnsi"/>
        </w:rPr>
        <w:t>UWAGA! Zamawiający nie będzie honorował Deklaracji zgodności, ani Świadectwa inspekcji potwierdzających zgodność z normą.</w:t>
      </w:r>
    </w:p>
    <w:p w14:paraId="0E1AC217" w14:textId="4EFA6D38" w:rsidR="00BA0CF1" w:rsidRPr="00D61251" w:rsidRDefault="00BA0CF1" w:rsidP="00D61251">
      <w:pPr>
        <w:pStyle w:val="Akapitzlist"/>
        <w:numPr>
          <w:ilvl w:val="1"/>
          <w:numId w:val="30"/>
        </w:numPr>
        <w:tabs>
          <w:tab w:val="left" w:pos="284"/>
        </w:tabs>
        <w:ind w:left="284"/>
        <w:jc w:val="both"/>
        <w:rPr>
          <w:rFonts w:asciiTheme="minorHAnsi" w:hAnsiTheme="minorHAnsi" w:cstheme="minorHAnsi"/>
        </w:rPr>
      </w:pPr>
      <w:r w:rsidRPr="00D61251">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05B4AFE1" w14:textId="77777777" w:rsidR="0025247C" w:rsidRDefault="0025247C" w:rsidP="0069265C">
      <w:pPr>
        <w:pStyle w:val="Akapitzlist"/>
        <w:spacing w:line="276"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D61251">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2D4183AF" w14:textId="6A9125D9" w:rsidR="00D61251" w:rsidRPr="00D61251" w:rsidRDefault="00D61251" w:rsidP="00D61251">
      <w:pPr>
        <w:pStyle w:val="Akapitzlist"/>
        <w:numPr>
          <w:ilvl w:val="8"/>
          <w:numId w:val="30"/>
        </w:numPr>
        <w:spacing w:before="120" w:after="120" w:line="269"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5659270" w14:textId="625A86D3" w:rsidR="00D61251" w:rsidRPr="00D61251" w:rsidRDefault="00D61251" w:rsidP="00D61251">
      <w:pPr>
        <w:pStyle w:val="Tekstpodstawowy"/>
        <w:numPr>
          <w:ilvl w:val="4"/>
          <w:numId w:val="29"/>
        </w:numPr>
        <w:spacing w:before="120" w:line="269" w:lineRule="auto"/>
        <w:ind w:left="709"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45F3486F" w14:textId="54A6ABD3" w:rsidR="00D61251" w:rsidRPr="00D61251" w:rsidRDefault="00D61251" w:rsidP="00D61251">
      <w:pPr>
        <w:pStyle w:val="Tekstpodstawowy"/>
        <w:spacing w:before="120" w:line="269" w:lineRule="auto"/>
        <w:ind w:left="709"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40893F17" w14:textId="77777777" w:rsidR="00D61251" w:rsidRPr="00D61251" w:rsidRDefault="00D61251" w:rsidP="00D61251">
      <w:pPr>
        <w:pStyle w:val="Tekstpodstawowy"/>
        <w:numPr>
          <w:ilvl w:val="4"/>
          <w:numId w:val="29"/>
        </w:numPr>
        <w:spacing w:before="120" w:line="269" w:lineRule="auto"/>
        <w:ind w:left="709" w:right="20"/>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6C461EC8" w14:textId="3B159608" w:rsidR="00D61251" w:rsidRPr="00D61251" w:rsidRDefault="00D61251" w:rsidP="00D61251">
      <w:pPr>
        <w:pStyle w:val="Akapitzlist"/>
        <w:numPr>
          <w:ilvl w:val="8"/>
          <w:numId w:val="30"/>
        </w:numPr>
        <w:spacing w:before="120" w:after="120" w:line="269"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917DF28" w14:textId="77777777" w:rsidR="00D61251" w:rsidRDefault="00D61251" w:rsidP="00D61251">
      <w:pPr>
        <w:pStyle w:val="Akapitzlist"/>
        <w:numPr>
          <w:ilvl w:val="5"/>
          <w:numId w:val="25"/>
        </w:numPr>
        <w:spacing w:before="120" w:after="120" w:line="269" w:lineRule="auto"/>
        <w:ind w:left="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Pzp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03D8EF28" w14:textId="77777777" w:rsidR="00D61251" w:rsidRPr="002F6430" w:rsidRDefault="00D61251" w:rsidP="00D61251">
      <w:pPr>
        <w:pStyle w:val="Akapitzlist"/>
        <w:numPr>
          <w:ilvl w:val="5"/>
          <w:numId w:val="25"/>
        </w:numPr>
        <w:spacing w:before="120" w:after="120" w:line="269" w:lineRule="auto"/>
        <w:ind w:left="567"/>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5D79B2D6" w14:textId="6FF3CDC4" w:rsidR="00B06F19" w:rsidRPr="00A96B79" w:rsidRDefault="00B06F19" w:rsidP="00A96B79">
      <w:pPr>
        <w:pStyle w:val="Akapitzlist"/>
        <w:numPr>
          <w:ilvl w:val="1"/>
          <w:numId w:val="30"/>
        </w:numPr>
        <w:spacing w:line="276" w:lineRule="auto"/>
        <w:ind w:left="426"/>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5AA18C04" w:rsidR="00FC0806" w:rsidRDefault="00FC0806"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Pzp</w:t>
      </w:r>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0E098E">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5A845F" w14:textId="707B1236" w:rsidR="00885932" w:rsidRPr="00A96B79" w:rsidRDefault="00885932"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Pr="000E098E" w:rsidRDefault="005E599F"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w:t>
      </w:r>
      <w:r w:rsidRPr="000E098E">
        <w:rPr>
          <w:rFonts w:asciiTheme="minorHAnsi" w:eastAsiaTheme="majorEastAsia" w:hAnsiTheme="minorHAnsi" w:cstheme="minorHAnsi"/>
          <w:lang w:eastAsia="en-US"/>
        </w:rPr>
        <w:t>dotyczącego zdolności technicznej lub zawodowej.</w:t>
      </w:r>
    </w:p>
    <w:p w14:paraId="3D3BFA41" w14:textId="0568728B" w:rsidR="00FC0806" w:rsidRPr="000E098E" w:rsidRDefault="00341A11" w:rsidP="00A96B79">
      <w:pPr>
        <w:pStyle w:val="Akapitzlist"/>
        <w:numPr>
          <w:ilvl w:val="1"/>
          <w:numId w:val="30"/>
        </w:numPr>
        <w:spacing w:line="276" w:lineRule="auto"/>
        <w:ind w:left="426" w:hanging="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b/>
          <w:bCs/>
          <w:lang w:eastAsia="en-US"/>
        </w:rPr>
        <w:t>D</w:t>
      </w:r>
      <w:r w:rsidR="00FC0806" w:rsidRPr="000E098E">
        <w:rPr>
          <w:rFonts w:asciiTheme="minorHAnsi" w:eastAsiaTheme="majorEastAsia" w:hAnsiTheme="minorHAnsi" w:cstheme="minorHAnsi"/>
          <w:b/>
          <w:bCs/>
          <w:lang w:eastAsia="en-US"/>
        </w:rPr>
        <w:t>okumenty lub oświadczenia składane w postępowaniu</w:t>
      </w:r>
      <w:r w:rsidR="00052BCB" w:rsidRPr="000E098E">
        <w:rPr>
          <w:rFonts w:asciiTheme="minorHAnsi" w:eastAsiaTheme="majorEastAsia" w:hAnsiTheme="minorHAnsi" w:cstheme="minorHAnsi"/>
          <w:b/>
          <w:bCs/>
          <w:lang w:eastAsia="en-US"/>
        </w:rPr>
        <w:t xml:space="preserve"> </w:t>
      </w:r>
      <w:r w:rsidR="00052BCB" w:rsidRPr="000E098E">
        <w:rPr>
          <w:rFonts w:asciiTheme="minorHAnsi" w:eastAsiaTheme="majorEastAsia" w:hAnsiTheme="minorHAnsi" w:cstheme="minorHAnsi"/>
          <w:b/>
          <w:bCs/>
          <w:u w:val="single"/>
          <w:lang w:eastAsia="en-US"/>
        </w:rPr>
        <w:t>wraz z ofertą</w:t>
      </w:r>
      <w:r w:rsidR="00DC6D7C" w:rsidRPr="000E098E">
        <w:rPr>
          <w:rFonts w:asciiTheme="minorHAnsi" w:eastAsiaTheme="majorEastAsia" w:hAnsiTheme="minorHAnsi" w:cstheme="minorHAnsi"/>
          <w:b/>
          <w:bCs/>
          <w:u w:val="single"/>
          <w:lang w:eastAsia="en-US"/>
        </w:rPr>
        <w:t xml:space="preserve"> (zał. nr 1 do SWZ</w:t>
      </w:r>
      <w:r w:rsidR="002E2A7B" w:rsidRPr="000E098E">
        <w:rPr>
          <w:rFonts w:asciiTheme="minorHAnsi" w:eastAsiaTheme="majorEastAsia" w:hAnsiTheme="minorHAnsi" w:cstheme="minorHAnsi"/>
          <w:b/>
          <w:bCs/>
          <w:u w:val="single"/>
          <w:lang w:eastAsia="en-US"/>
        </w:rPr>
        <w:t>)</w:t>
      </w:r>
      <w:r w:rsidR="00FC0806" w:rsidRPr="000E098E">
        <w:rPr>
          <w:rFonts w:asciiTheme="minorHAnsi" w:eastAsiaTheme="majorEastAsia" w:hAnsiTheme="minorHAnsi" w:cstheme="minorHAnsi"/>
          <w:b/>
          <w:bCs/>
          <w:u w:val="single"/>
          <w:lang w:eastAsia="en-US"/>
        </w:rPr>
        <w:t>:</w:t>
      </w:r>
    </w:p>
    <w:p w14:paraId="43E807C9" w14:textId="1C185780" w:rsidR="00052BCB" w:rsidRPr="00A96B79" w:rsidRDefault="00052BCB" w:rsidP="00A96B79">
      <w:pPr>
        <w:pStyle w:val="Akapitzlist"/>
        <w:numPr>
          <w:ilvl w:val="8"/>
          <w:numId w:val="30"/>
        </w:numPr>
        <w:spacing w:line="276" w:lineRule="auto"/>
        <w:ind w:left="426"/>
        <w:contextualSpacing/>
        <w:jc w:val="both"/>
        <w:rPr>
          <w:rFonts w:asciiTheme="minorHAnsi" w:eastAsiaTheme="majorEastAsia" w:hAnsiTheme="minorHAnsi" w:cstheme="minorHAnsi"/>
          <w:color w:val="FF0000"/>
          <w:lang w:eastAsia="en-US"/>
        </w:rPr>
      </w:pPr>
      <w:r w:rsidRPr="00A96B79">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A96B79">
        <w:rPr>
          <w:rFonts w:asciiTheme="minorHAnsi" w:eastAsiaTheme="majorEastAsia" w:hAnsiTheme="minorHAnsi" w:cstheme="minorHAnsi"/>
          <w:lang w:eastAsia="en-US"/>
        </w:rPr>
        <w:t xml:space="preserve"> w zakresie wskazanym w rozdziale I</w:t>
      </w:r>
      <w:r w:rsidR="0058298E" w:rsidRPr="00A96B79">
        <w:rPr>
          <w:rFonts w:asciiTheme="minorHAnsi" w:eastAsiaTheme="majorEastAsia" w:hAnsiTheme="minorHAnsi" w:cstheme="minorHAnsi"/>
          <w:lang w:eastAsia="en-US"/>
        </w:rPr>
        <w:t xml:space="preserve">V </w:t>
      </w:r>
      <w:r w:rsidR="00DC421C" w:rsidRPr="00A96B79">
        <w:rPr>
          <w:rFonts w:asciiTheme="minorHAnsi" w:eastAsiaTheme="majorEastAsia" w:hAnsiTheme="minorHAnsi" w:cstheme="minorHAnsi"/>
          <w:lang w:eastAsia="en-US"/>
        </w:rPr>
        <w:t>ust</w:t>
      </w:r>
      <w:r w:rsidR="0058298E" w:rsidRPr="00A96B79">
        <w:rPr>
          <w:rFonts w:asciiTheme="minorHAnsi" w:eastAsiaTheme="majorEastAsia" w:hAnsiTheme="minorHAnsi" w:cstheme="minorHAnsi"/>
          <w:lang w:eastAsia="en-US"/>
        </w:rPr>
        <w:t xml:space="preserve">. </w:t>
      </w:r>
      <w:r w:rsidR="00C45D83" w:rsidRPr="00A96B79">
        <w:rPr>
          <w:rFonts w:asciiTheme="minorHAnsi" w:eastAsiaTheme="majorEastAsia" w:hAnsiTheme="minorHAnsi" w:cstheme="minorHAnsi"/>
          <w:lang w:eastAsia="en-US"/>
        </w:rPr>
        <w:t>1</w:t>
      </w:r>
      <w:r w:rsidR="00A96B79" w:rsidRPr="00A96B79">
        <w:rPr>
          <w:rFonts w:asciiTheme="minorHAnsi" w:eastAsiaTheme="majorEastAsia" w:hAnsiTheme="minorHAnsi" w:cstheme="minorHAnsi"/>
          <w:lang w:eastAsia="en-US"/>
        </w:rPr>
        <w:t xml:space="preserve"> i</w:t>
      </w:r>
      <w:r w:rsidR="00330E93" w:rsidRPr="00A96B79">
        <w:rPr>
          <w:rFonts w:asciiTheme="minorHAnsi" w:eastAsiaTheme="majorEastAsia" w:hAnsiTheme="minorHAnsi" w:cstheme="minorHAnsi"/>
          <w:lang w:eastAsia="en-US"/>
        </w:rPr>
        <w:t xml:space="preserve"> 9</w:t>
      </w:r>
      <w:r w:rsidR="0058298E" w:rsidRPr="00A96B79">
        <w:rPr>
          <w:rFonts w:asciiTheme="minorHAnsi" w:eastAsiaTheme="majorEastAsia" w:hAnsiTheme="minorHAnsi" w:cstheme="minorHAnsi"/>
          <w:lang w:eastAsia="en-US"/>
        </w:rPr>
        <w:t xml:space="preserve"> SWZ</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4 do SWZ</w:t>
      </w:r>
      <w:r w:rsidRPr="00A96B79">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A96B79">
        <w:rPr>
          <w:rFonts w:asciiTheme="minorHAnsi" w:eastAsiaTheme="majorEastAsia" w:hAnsiTheme="minorHAnsi" w:cstheme="minorHAnsi"/>
          <w:lang w:eastAsia="en-US"/>
        </w:rPr>
        <w:t xml:space="preserve">VII </w:t>
      </w:r>
      <w:r w:rsidR="00DC421C" w:rsidRPr="00A96B79">
        <w:rPr>
          <w:rFonts w:asciiTheme="minorHAnsi" w:eastAsiaTheme="majorEastAsia" w:hAnsiTheme="minorHAnsi" w:cstheme="minorHAnsi"/>
          <w:lang w:eastAsia="en-US"/>
        </w:rPr>
        <w:t>ust.</w:t>
      </w:r>
      <w:r w:rsidR="00885932" w:rsidRPr="00A96B79">
        <w:rPr>
          <w:rFonts w:asciiTheme="minorHAnsi" w:eastAsiaTheme="majorEastAsia" w:hAnsiTheme="minorHAnsi" w:cstheme="minorHAnsi"/>
          <w:lang w:eastAsia="en-US"/>
        </w:rPr>
        <w:t xml:space="preserve"> </w:t>
      </w:r>
      <w:r w:rsidR="000175A0" w:rsidRPr="00A96B79">
        <w:rPr>
          <w:rFonts w:asciiTheme="minorHAnsi" w:eastAsiaTheme="majorEastAsia" w:hAnsiTheme="minorHAnsi" w:cstheme="minorHAnsi"/>
          <w:lang w:eastAsia="en-US"/>
        </w:rPr>
        <w:t xml:space="preserve">1 </w:t>
      </w:r>
      <w:r w:rsidRPr="00A96B79">
        <w:rPr>
          <w:rFonts w:asciiTheme="minorHAnsi" w:eastAsiaTheme="majorEastAsia" w:hAnsiTheme="minorHAnsi" w:cstheme="minorHAnsi"/>
          <w:lang w:eastAsia="en-US"/>
        </w:rPr>
        <w:t>SWZ.</w:t>
      </w:r>
    </w:p>
    <w:p w14:paraId="2FF5977C" w14:textId="77777777" w:rsidR="00052BCB" w:rsidRPr="00052BCB" w:rsidRDefault="00052BCB" w:rsidP="00A96B79">
      <w:pPr>
        <w:pStyle w:val="Akapitzlist"/>
        <w:spacing w:line="276" w:lineRule="auto"/>
        <w:ind w:left="426"/>
        <w:contextualSpacing/>
        <w:jc w:val="both"/>
        <w:rPr>
          <w:rFonts w:asciiTheme="minorHAnsi" w:eastAsiaTheme="majorEastAsia" w:hAnsiTheme="minorHAnsi" w:cstheme="minorHAnsi"/>
          <w:lang w:eastAsia="en-US"/>
        </w:rPr>
      </w:pPr>
      <w:r w:rsidRPr="000E098E">
        <w:rPr>
          <w:rFonts w:asciiTheme="minorHAnsi" w:eastAsiaTheme="majorEastAsia" w:hAnsiTheme="minorHAnsi" w:cstheme="minorHAnsi"/>
          <w:lang w:eastAsia="en-US"/>
        </w:rPr>
        <w:t>Oświadczenie składają odrębnie</w:t>
      </w:r>
      <w:r w:rsidRPr="00052BCB">
        <w:rPr>
          <w:rFonts w:asciiTheme="minorHAnsi" w:eastAsiaTheme="majorEastAsia" w:hAnsiTheme="minorHAnsi" w:cstheme="minorHAnsi"/>
          <w:lang w:eastAsia="en-US"/>
        </w:rPr>
        <w:t>:</w:t>
      </w:r>
    </w:p>
    <w:p w14:paraId="7BC149F5" w14:textId="4997841A"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w:t>
      </w:r>
      <w:r w:rsidR="006A189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sidR="00183B26">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A96B79">
      <w:pPr>
        <w:pStyle w:val="Akapitzlist"/>
        <w:spacing w:line="276" w:lineRule="auto"/>
        <w:ind w:left="426"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0A04FB34" w:rsidR="00052BCB" w:rsidRPr="00A96B79" w:rsidRDefault="00052BCB" w:rsidP="00A96B79">
      <w:pPr>
        <w:pStyle w:val="Akapitzlist"/>
        <w:numPr>
          <w:ilvl w:val="8"/>
          <w:numId w:val="30"/>
        </w:numPr>
        <w:spacing w:line="276" w:lineRule="auto"/>
        <w:ind w:left="567"/>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Pełnomocnictwo</w:t>
      </w:r>
      <w:r w:rsidR="00183B26" w:rsidRPr="00A96B79">
        <w:rPr>
          <w:rFonts w:asciiTheme="minorHAnsi" w:eastAsiaTheme="majorEastAsia" w:hAnsiTheme="minorHAnsi" w:cstheme="minorHAnsi"/>
          <w:b/>
          <w:bCs/>
          <w:lang w:eastAsia="en-US"/>
        </w:rPr>
        <w:t xml:space="preserve"> </w:t>
      </w:r>
    </w:p>
    <w:p w14:paraId="40ABEDC9"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D659DA">
      <w:pPr>
        <w:pStyle w:val="Akapitzlist"/>
        <w:spacing w:line="276" w:lineRule="auto"/>
        <w:ind w:left="1418" w:hanging="14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6A1898">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w:t>
      </w:r>
      <w:r w:rsidRPr="00052BCB">
        <w:rPr>
          <w:rFonts w:asciiTheme="minorHAnsi" w:eastAsiaTheme="majorEastAsia" w:hAnsiTheme="minorHAnsi" w:cstheme="minorHAnsi"/>
          <w:lang w:eastAsia="en-US"/>
        </w:rPr>
        <w:lastRenderedPageBreak/>
        <w:t>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F162460" w:rsidR="00052BCB" w:rsidRPr="00A96B79" w:rsidRDefault="00052BCB" w:rsidP="00A96B79">
      <w:pPr>
        <w:pStyle w:val="Akapitzlist"/>
        <w:numPr>
          <w:ilvl w:val="8"/>
          <w:numId w:val="30"/>
        </w:numPr>
        <w:spacing w:line="276" w:lineRule="auto"/>
        <w:ind w:left="851"/>
        <w:contextualSpacing/>
        <w:jc w:val="both"/>
        <w:rPr>
          <w:rFonts w:asciiTheme="minorHAnsi" w:eastAsiaTheme="majorEastAsia" w:hAnsiTheme="minorHAnsi" w:cstheme="minorHAnsi"/>
          <w:b/>
          <w:bCs/>
          <w:lang w:eastAsia="en-US"/>
        </w:rPr>
      </w:pPr>
      <w:r w:rsidRPr="00A96B79">
        <w:rPr>
          <w:rFonts w:asciiTheme="minorHAnsi" w:eastAsiaTheme="majorEastAsia" w:hAnsiTheme="minorHAnsi" w:cstheme="minorHAnsi"/>
          <w:b/>
          <w:bCs/>
          <w:lang w:eastAsia="en-US"/>
        </w:rPr>
        <w:t>Oświadczenie Wykonawców wspólnie ubiegających się o udzielenie zamówienia</w:t>
      </w:r>
    </w:p>
    <w:p w14:paraId="23FE97C4" w14:textId="33366707" w:rsidR="00992E2B" w:rsidRDefault="00992E2B" w:rsidP="00D659DA">
      <w:pPr>
        <w:pStyle w:val="Akapitzlist"/>
        <w:spacing w:line="276" w:lineRule="auto"/>
        <w:ind w:left="851"/>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0FCDA388" w:rsidR="00052BCB" w:rsidRDefault="00052BCB" w:rsidP="00A96B79">
      <w:pPr>
        <w:pStyle w:val="Akapitzlist"/>
        <w:numPr>
          <w:ilvl w:val="8"/>
          <w:numId w:val="30"/>
        </w:numPr>
        <w:spacing w:line="276" w:lineRule="auto"/>
        <w:ind w:left="851"/>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b/>
          <w:bCs/>
          <w:lang w:eastAsia="en-US"/>
        </w:rPr>
        <w:t>Zobowiązanie podmiotu trzeciego</w:t>
      </w:r>
      <w:r w:rsidRPr="00A96B79">
        <w:rPr>
          <w:rFonts w:asciiTheme="minorHAnsi" w:eastAsiaTheme="majorEastAsia" w:hAnsiTheme="minorHAnsi" w:cstheme="minorHAnsi"/>
          <w:lang w:eastAsia="en-US"/>
        </w:rPr>
        <w:t xml:space="preserve"> – </w:t>
      </w:r>
      <w:r w:rsidRPr="00A96B79">
        <w:rPr>
          <w:rFonts w:asciiTheme="minorHAnsi" w:eastAsiaTheme="majorEastAsia" w:hAnsiTheme="minorHAnsi" w:cstheme="minorHAnsi"/>
          <w:b/>
          <w:bCs/>
          <w:lang w:eastAsia="en-US"/>
        </w:rPr>
        <w:t>załącznik nr 2 do SWZ</w:t>
      </w:r>
      <w:r w:rsidRPr="00A96B79">
        <w:rPr>
          <w:rFonts w:asciiTheme="minorHAnsi" w:eastAsiaTheme="majorEastAsia" w:hAnsiTheme="minorHAnsi" w:cstheme="minorHAnsi"/>
          <w:lang w:eastAsia="en-US"/>
        </w:rPr>
        <w:t xml:space="preserve"> (o ile dotyczy).</w:t>
      </w:r>
      <w:r w:rsidR="00183B26" w:rsidRPr="00A96B79">
        <w:rPr>
          <w:rFonts w:asciiTheme="minorHAnsi" w:eastAsiaTheme="majorEastAsia" w:hAnsiTheme="minorHAnsi" w:cstheme="minorHAnsi"/>
          <w:lang w:eastAsia="en-US"/>
        </w:rPr>
        <w:t xml:space="preserve"> </w:t>
      </w:r>
      <w:r w:rsidRPr="00A96B79">
        <w:rPr>
          <w:rFonts w:asciiTheme="minorHAnsi" w:eastAsiaTheme="majorEastAsia" w:hAnsiTheme="minorHAnsi" w:cstheme="minorHAnsi"/>
          <w:lang w:eastAsia="en-US"/>
        </w:rPr>
        <w:t>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36861686" w:rsidR="00052BCB" w:rsidRPr="00A96B79" w:rsidRDefault="00052BCB" w:rsidP="00A96B79">
      <w:pPr>
        <w:pStyle w:val="Akapitzlist"/>
        <w:numPr>
          <w:ilvl w:val="8"/>
          <w:numId w:val="30"/>
        </w:numPr>
        <w:spacing w:line="276" w:lineRule="auto"/>
        <w:ind w:left="851"/>
        <w:contextualSpacing/>
        <w:jc w:val="both"/>
        <w:rPr>
          <w:rFonts w:asciiTheme="minorHAnsi" w:eastAsiaTheme="majorEastAsia" w:hAnsiTheme="minorHAnsi" w:cstheme="minorHAnsi"/>
          <w:lang w:eastAsia="en-US"/>
        </w:rPr>
      </w:pPr>
      <w:r w:rsidRPr="00A96B79">
        <w:rPr>
          <w:rFonts w:asciiTheme="minorHAnsi" w:eastAsiaTheme="majorEastAsia" w:hAnsiTheme="minorHAnsi" w:cstheme="minorHAnsi"/>
          <w:b/>
          <w:bCs/>
          <w:lang w:eastAsia="en-US"/>
        </w:rPr>
        <w:t>Zastrzeżenie tajemnicy przedsiębiorstwa</w:t>
      </w:r>
      <w:r w:rsidRPr="00A96B79">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w:t>
      </w:r>
      <w:r w:rsidR="00183B26" w:rsidRPr="00A96B79">
        <w:rPr>
          <w:rFonts w:asciiTheme="minorHAnsi" w:eastAsiaTheme="majorEastAsia" w:hAnsiTheme="minorHAnsi" w:cstheme="minorHAnsi"/>
          <w:lang w:eastAsia="en-US"/>
        </w:rPr>
        <w:t xml:space="preserve"> </w:t>
      </w:r>
    </w:p>
    <w:p w14:paraId="6E320D44" w14:textId="1194549F" w:rsidR="00052BCB" w:rsidRPr="00915136" w:rsidRDefault="00052BCB" w:rsidP="00915136">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w:t>
      </w:r>
      <w:r w:rsidRPr="00915136">
        <w:rPr>
          <w:rFonts w:asciiTheme="minorHAnsi" w:eastAsiaTheme="majorEastAsia" w:hAnsiTheme="minorHAnsi" w:cstheme="minorHAnsi"/>
          <w:i/>
          <w:iCs/>
          <w:lang w:eastAsia="en-US"/>
        </w:rPr>
        <w:lastRenderedPageBreak/>
        <w:t>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183B26">
        <w:rPr>
          <w:rFonts w:asciiTheme="minorHAnsi" w:eastAsiaTheme="majorEastAsia" w:hAnsiTheme="minorHAnsi" w:cstheme="minorHAnsi"/>
          <w:i/>
          <w:iCs/>
          <w:lang w:eastAsia="en-US"/>
        </w:rPr>
        <w:t xml:space="preserve"> </w:t>
      </w:r>
    </w:p>
    <w:p w14:paraId="1133D24E" w14:textId="63B3FE7E" w:rsidR="00052BCB" w:rsidRDefault="00052BCB" w:rsidP="00915136">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Wykonawca nie może zastrzec informacji, o których mowa w art. 222 ust. 5 ustawy Pzp.</w:t>
      </w:r>
    </w:p>
    <w:p w14:paraId="4F93B64B" w14:textId="77777777" w:rsidR="00491FBD" w:rsidRPr="00992E2B" w:rsidRDefault="00491FBD" w:rsidP="0069265C">
      <w:pPr>
        <w:pStyle w:val="Akapitzlist"/>
        <w:spacing w:line="276" w:lineRule="auto"/>
        <w:ind w:left="709"/>
        <w:jc w:val="both"/>
        <w:rPr>
          <w:rFonts w:asciiTheme="minorHAnsi" w:eastAsiaTheme="majorEastAsia" w:hAnsiTheme="minorHAnsi" w:cstheme="minorHAnsi"/>
          <w:lang w:eastAsia="en-US"/>
        </w:rPr>
      </w:pPr>
    </w:p>
    <w:p w14:paraId="12CC5E61" w14:textId="5E38D626" w:rsidR="007A52A4" w:rsidRPr="0050493C" w:rsidRDefault="002E2DC5"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50493C">
        <w:rPr>
          <w:rFonts w:asciiTheme="minorHAnsi" w:eastAsiaTheme="majorEastAsia" w:hAnsiTheme="minorHAnsi" w:cstheme="minorHAnsi"/>
          <w:b/>
          <w:bCs/>
          <w:lang w:eastAsia="en-US"/>
        </w:rPr>
        <w:t xml:space="preserve"> </w:t>
      </w:r>
      <w:r w:rsidR="007A52A4" w:rsidRPr="0050493C">
        <w:rPr>
          <w:rFonts w:asciiTheme="minorHAnsi" w:eastAsiaTheme="majorEastAsia" w:hAnsiTheme="minorHAnsi" w:cstheme="minorHAnsi"/>
          <w:b/>
          <w:bCs/>
          <w:lang w:eastAsia="en-US"/>
        </w:rPr>
        <w:t>FORMA SKŁADANIA DOKUMENTÓW</w:t>
      </w:r>
    </w:p>
    <w:p w14:paraId="1E59B7A7" w14:textId="4D2F51C3" w:rsidR="005C2C1C" w:rsidRPr="005C2C1C" w:rsidRDefault="005C2C1C"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9151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915136" w:rsidRDefault="005C2C1C" w:rsidP="009151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37854182" w14:textId="2B608992" w:rsidR="0083676D" w:rsidRPr="0083676D" w:rsidRDefault="0083676D" w:rsidP="009151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4179B4B" w:rsidR="0083676D" w:rsidRPr="00915136" w:rsidRDefault="0083676D" w:rsidP="009151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3EE59582" w14:textId="1654D8F0"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0083676D" w:rsidRPr="00A867FB">
        <w:rPr>
          <w:rFonts w:asciiTheme="minorHAnsi" w:eastAsia="Calibri" w:hAnsiTheme="minorHAnsi" w:cstheme="minorHAnsi"/>
        </w:rPr>
        <w:t xml:space="preserve"> przypadku podmiotowych środków dowodowych</w:t>
      </w:r>
      <w:r w:rsidR="0083676D" w:rsidRPr="00C97D14">
        <w:t xml:space="preserve"> </w:t>
      </w:r>
      <w:r w:rsidR="0083676D" w:rsidRPr="00C97D14">
        <w:rPr>
          <w:rFonts w:asciiTheme="minorHAnsi" w:eastAsia="Calibri" w:hAnsiTheme="minorHAnsi" w:cstheme="minorHAnsi"/>
        </w:rPr>
        <w:t>oraz dokumentów potwierdzających umocowanie do reprezentowania</w:t>
      </w:r>
      <w:r w:rsidR="0083676D"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23FD9FDE" w:rsidR="0083676D" w:rsidRPr="00A867FB" w:rsidRDefault="00915136" w:rsidP="009151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w:t>
      </w:r>
      <w:r w:rsidR="0083676D" w:rsidRPr="00A867FB">
        <w:rPr>
          <w:rFonts w:asciiTheme="minorHAnsi" w:eastAsia="Calibri" w:hAnsiTheme="minorHAnsi" w:cstheme="minorHAnsi"/>
        </w:rPr>
        <w:t xml:space="preserve"> w przypadku przedmiotowych środków dowodowych lub innych dokumentów – Wykonawca</w:t>
      </w:r>
      <w:r w:rsidR="0083676D">
        <w:rPr>
          <w:rFonts w:asciiTheme="minorHAnsi" w:eastAsia="Calibri" w:hAnsiTheme="minorHAnsi" w:cstheme="minorHAnsi"/>
        </w:rPr>
        <w:t xml:space="preserve">, </w:t>
      </w:r>
      <w:r w:rsidR="0083676D"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0083676D" w:rsidRPr="00A867FB">
        <w:rPr>
          <w:rFonts w:asciiTheme="minorHAnsi" w:eastAsia="Calibri" w:hAnsiTheme="minorHAnsi" w:cstheme="minorHAnsi"/>
        </w:rPr>
        <w:t xml:space="preserve">. </w:t>
      </w:r>
    </w:p>
    <w:p w14:paraId="4EA3BC5D" w14:textId="5E189DC1"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sidR="00183B26">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9151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9A1370">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9151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5496DC1B" w:rsidR="004B26F8" w:rsidRPr="00142BB0" w:rsidRDefault="004B26F8" w:rsidP="00915136">
      <w:pPr>
        <w:pStyle w:val="Akapitzlist"/>
        <w:numPr>
          <w:ilvl w:val="0"/>
          <w:numId w:val="13"/>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w:t>
      </w:r>
      <w:r w:rsidR="00183B2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poświadczonej kopii, wyłącznie wtedy, gdy złożona kopia jest nieczytelna lub budzi wątpliwości co do jej prawdziwości.</w:t>
      </w:r>
    </w:p>
    <w:bookmarkEnd w:id="10"/>
    <w:p w14:paraId="2064DCDC" w14:textId="3812184A" w:rsidR="00CF3304" w:rsidRPr="00353CDA" w:rsidRDefault="007A52A4" w:rsidP="009151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9151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69265C">
      <w:pPr>
        <w:pStyle w:val="Akapitzlist"/>
        <w:spacing w:line="276" w:lineRule="auto"/>
        <w:ind w:left="426"/>
        <w:jc w:val="both"/>
        <w:rPr>
          <w:rFonts w:asciiTheme="minorHAnsi" w:hAnsiTheme="minorHAnsi" w:cstheme="minorHAnsi"/>
        </w:rPr>
      </w:pPr>
    </w:p>
    <w:p w14:paraId="69EDBC21" w14:textId="04B9C1CB" w:rsidR="006D3A21" w:rsidRPr="00341A11" w:rsidRDefault="0016777E" w:rsidP="00D61251">
      <w:pPr>
        <w:pStyle w:val="Akapitzlist"/>
        <w:numPr>
          <w:ilvl w:val="0"/>
          <w:numId w:val="30"/>
        </w:numPr>
        <w:spacing w:line="276"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Ofertę stanowi Formularz oferty – </w:t>
      </w:r>
      <w:r w:rsidRPr="009A1370">
        <w:rPr>
          <w:rFonts w:asciiTheme="minorHAnsi" w:hAnsiTheme="minorHAnsi" w:cstheme="minorHAnsi"/>
          <w:b/>
          <w:bCs/>
        </w:rPr>
        <w:t>załącznik nr 1 do SWZ.</w:t>
      </w:r>
    </w:p>
    <w:p w14:paraId="4122A41C" w14:textId="44F80672"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2AC0B023"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składa ofertę w formie zaszyfrowanej, dlatego też oferty nie są widoczne do momentu odszyfrowania ofert przez Zamawiającego, który następuje po terminie otwarcia.</w:t>
      </w:r>
      <w:r w:rsidR="00183B26">
        <w:rPr>
          <w:rFonts w:asciiTheme="minorHAnsi" w:hAnsiTheme="minorHAnsi" w:cstheme="minorHAnsi"/>
        </w:rPr>
        <w:t xml:space="preserve"> </w:t>
      </w:r>
    </w:p>
    <w:p w14:paraId="08C3F87E" w14:textId="79A577B0"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915136">
      <w:pPr>
        <w:pStyle w:val="Akapitzlist"/>
        <w:numPr>
          <w:ilvl w:val="2"/>
          <w:numId w:val="4"/>
        </w:numPr>
        <w:spacing w:line="276" w:lineRule="auto"/>
        <w:ind w:left="426" w:hanging="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EE61EB">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915136">
      <w:pPr>
        <w:pStyle w:val="Akapitzlist"/>
        <w:numPr>
          <w:ilvl w:val="2"/>
          <w:numId w:val="4"/>
        </w:numPr>
        <w:spacing w:line="276" w:lineRule="auto"/>
        <w:ind w:left="426" w:hanging="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915136">
      <w:pPr>
        <w:pStyle w:val="Akapitzlist"/>
        <w:numPr>
          <w:ilvl w:val="2"/>
          <w:numId w:val="4"/>
        </w:numPr>
        <w:spacing w:line="276" w:lineRule="auto"/>
        <w:ind w:left="426" w:hanging="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915136">
      <w:pPr>
        <w:pStyle w:val="Akapitzlist"/>
        <w:numPr>
          <w:ilvl w:val="2"/>
          <w:numId w:val="4"/>
        </w:numPr>
        <w:spacing w:line="276" w:lineRule="auto"/>
        <w:ind w:left="426" w:hanging="426"/>
        <w:jc w:val="both"/>
        <w:rPr>
          <w:rFonts w:asciiTheme="minorHAnsi" w:hAnsiTheme="minorHAnsi" w:cstheme="minorHAnsi"/>
          <w:b/>
          <w:bCs/>
        </w:rPr>
      </w:pPr>
      <w:bookmarkStart w:id="11"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1"/>
    <w:p w14:paraId="3892926B" w14:textId="3F6010B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w:t>
      </w:r>
      <w:r w:rsidR="00183B26">
        <w:rPr>
          <w:rFonts w:asciiTheme="minorHAnsi" w:hAnsiTheme="minorHAnsi" w:cstheme="minorHAnsi"/>
        </w:rPr>
        <w:t xml:space="preserve"> </w:t>
      </w:r>
      <w:r w:rsidRPr="002227FE">
        <w:rPr>
          <w:rFonts w:asciiTheme="minorHAnsi" w:hAnsiTheme="minorHAnsi" w:cstheme="minorHAnsi"/>
        </w:rPr>
        <w:t xml:space="preserve">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915136">
      <w:pPr>
        <w:pStyle w:val="Akapitzlist"/>
        <w:numPr>
          <w:ilvl w:val="2"/>
          <w:numId w:val="4"/>
        </w:numPr>
        <w:spacing w:line="276" w:lineRule="auto"/>
        <w:ind w:left="426" w:hanging="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lastRenderedPageBreak/>
        <w:t>zainstalowana dowolna przeglądarka internetowa, w przypadku Internet Explorer minimalnie wersja 10 0.,</w:t>
      </w:r>
    </w:p>
    <w:p w14:paraId="1FFBA7AB" w14:textId="08679C84"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C5373D">
      <w:pPr>
        <w:pStyle w:val="Akapitzlist"/>
        <w:numPr>
          <w:ilvl w:val="3"/>
          <w:numId w:val="4"/>
        </w:numPr>
        <w:spacing w:line="276" w:lineRule="auto"/>
        <w:ind w:left="851" w:hanging="425"/>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69265C">
      <w:pPr>
        <w:pStyle w:val="Akapitzlist"/>
        <w:spacing w:line="276" w:lineRule="auto"/>
        <w:ind w:left="709"/>
        <w:jc w:val="both"/>
        <w:rPr>
          <w:rFonts w:asciiTheme="minorHAnsi" w:hAnsiTheme="minorHAnsi" w:cstheme="minorHAnsi"/>
          <w:sz w:val="16"/>
          <w:szCs w:val="16"/>
        </w:rPr>
      </w:pPr>
    </w:p>
    <w:p w14:paraId="51593254" w14:textId="28DC28F3" w:rsidR="005662D0" w:rsidRDefault="005662D0" w:rsidP="0069265C">
      <w:pPr>
        <w:spacing w:line="276" w:lineRule="auto"/>
        <w:ind w:left="360"/>
        <w:jc w:val="both"/>
        <w:rPr>
          <w:rFonts w:asciiTheme="minorHAnsi" w:hAnsiTheme="minorHAnsi" w:cstheme="minorHAnsi"/>
          <w:i/>
          <w:iCs/>
          <w:sz w:val="10"/>
          <w:szCs w:val="10"/>
        </w:rPr>
      </w:pPr>
    </w:p>
    <w:p w14:paraId="66CF7AC4" w14:textId="063FFD83" w:rsidR="00767697" w:rsidRPr="008B3B8B" w:rsidRDefault="00767697" w:rsidP="00D61251">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Pr="00C5373D" w:rsidRDefault="00976CA2"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Postępowanie prowadzone jest w języku polskim.</w:t>
      </w:r>
    </w:p>
    <w:p w14:paraId="40A5A604" w14:textId="556655D3" w:rsidR="00767697"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8" w:history="1">
        <w:r w:rsidR="0063411F"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6FDD76F9" w14:textId="5AEA7F4D" w:rsidR="00E1681D" w:rsidRPr="00E1681D" w:rsidRDefault="00E1681D"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 xml:space="preserve">Adres strony prowadzonego postępowania: </w:t>
      </w:r>
      <w:r w:rsidR="007D2FD5" w:rsidRPr="007D2FD5">
        <w:rPr>
          <w:rFonts w:asciiTheme="minorHAnsi" w:hAnsiTheme="minorHAnsi" w:cstheme="minorHAnsi"/>
        </w:rPr>
        <w:t>https://platformazakupowa.pl/transakcja/</w:t>
      </w:r>
      <w:r w:rsidR="000C76D9" w:rsidRPr="000C76D9">
        <w:t xml:space="preserve"> </w:t>
      </w:r>
      <w:r w:rsidR="000C76D9" w:rsidRPr="000C76D9">
        <w:rPr>
          <w:rFonts w:asciiTheme="minorHAnsi" w:hAnsiTheme="minorHAnsi" w:cstheme="minorHAnsi"/>
        </w:rPr>
        <w:t>776803</w:t>
      </w:r>
      <w:r w:rsidRPr="00E1681D">
        <w:rPr>
          <w:rFonts w:asciiTheme="minorHAnsi" w:hAnsiTheme="minorHAnsi" w:cstheme="minorHAnsi"/>
        </w:rPr>
        <w:t>.</w:t>
      </w:r>
    </w:p>
    <w:p w14:paraId="2DDEC81D" w14:textId="6F8E9F2E" w:rsidR="00767697" w:rsidRPr="00E1681D" w:rsidRDefault="00767697" w:rsidP="00E1681D">
      <w:pPr>
        <w:pStyle w:val="Akapitzlist"/>
        <w:numPr>
          <w:ilvl w:val="0"/>
          <w:numId w:val="14"/>
        </w:numPr>
        <w:spacing w:line="276" w:lineRule="auto"/>
        <w:ind w:left="426" w:hanging="426"/>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2F6B53D0" w14:textId="5DF2304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437B1C84" w14:textId="19795BF6"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Wszelką</w:t>
      </w:r>
      <w:r w:rsidR="00183B26">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43238F68"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może zwrócić się do</w:t>
      </w:r>
      <w:r w:rsidR="00183B26">
        <w:rPr>
          <w:rFonts w:asciiTheme="minorHAnsi" w:hAnsiTheme="minorHAnsi" w:cstheme="minorHAnsi"/>
        </w:rPr>
        <w:t xml:space="preserve"> </w:t>
      </w:r>
      <w:r w:rsidRPr="00C5373D">
        <w:rPr>
          <w:rFonts w:asciiTheme="minorHAnsi" w:hAnsiTheme="minorHAnsi" w:cstheme="minorHAnsi"/>
        </w:rPr>
        <w:t>Zamawiającego z</w:t>
      </w:r>
      <w:r w:rsidR="00183B26">
        <w:rPr>
          <w:rFonts w:asciiTheme="minorHAnsi" w:hAnsiTheme="minorHAnsi" w:cstheme="minorHAnsi"/>
        </w:rPr>
        <w:t xml:space="preserve"> </w:t>
      </w:r>
      <w:r w:rsidRPr="00C5373D">
        <w:rPr>
          <w:rFonts w:asciiTheme="minorHAnsi" w:hAnsiTheme="minorHAnsi" w:cstheme="minorHAnsi"/>
        </w:rPr>
        <w:t>wnioskiem</w:t>
      </w:r>
      <w:r w:rsidR="00183B26">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12DBC3ED" w14:textId="5A26F050" w:rsidR="00767697" w:rsidRPr="00C5373D" w:rsidRDefault="00767697"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4D383B8B" w:rsidR="009367A6" w:rsidRPr="00C5373D" w:rsidRDefault="009367A6" w:rsidP="00C5373D">
      <w:pPr>
        <w:pStyle w:val="Akapitzlist"/>
        <w:numPr>
          <w:ilvl w:val="0"/>
          <w:numId w:val="14"/>
        </w:numPr>
        <w:spacing w:line="276" w:lineRule="auto"/>
        <w:ind w:left="426" w:hanging="426"/>
        <w:jc w:val="both"/>
        <w:rPr>
          <w:rFonts w:asciiTheme="minorHAnsi" w:hAnsiTheme="minorHAnsi" w:cstheme="minorHAnsi"/>
        </w:rPr>
      </w:pPr>
      <w:r w:rsidRPr="00C5373D">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lastRenderedPageBreak/>
        <w:t>Korespondencja, której zgodnie z obowiązującymi przepisami adresatem jest konkretny Wykonawca, będzie przekazywana w formie elektronicznej za pośrednictwem Platformy do konkretnego Wykonawcy.</w:t>
      </w:r>
    </w:p>
    <w:p w14:paraId="31EEA590" w14:textId="3A00984D"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2B524C32" w14:textId="1C1DF775"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223585DF" w14:textId="6AD76599" w:rsidR="00767697" w:rsidRPr="00C5373D" w:rsidRDefault="00767697" w:rsidP="00C5373D">
      <w:pPr>
        <w:pStyle w:val="Akapitzlist"/>
        <w:numPr>
          <w:ilvl w:val="0"/>
          <w:numId w:val="14"/>
        </w:numPr>
        <w:tabs>
          <w:tab w:val="left" w:pos="567"/>
        </w:tabs>
        <w:spacing w:line="276" w:lineRule="auto"/>
        <w:ind w:left="426" w:hanging="426"/>
        <w:jc w:val="both"/>
        <w:rPr>
          <w:rFonts w:asciiTheme="minorHAnsi" w:hAnsiTheme="minorHAnsi" w:cstheme="minorHAnsi"/>
        </w:rPr>
      </w:pPr>
      <w:r w:rsidRPr="00C5373D">
        <w:rPr>
          <w:rFonts w:asciiTheme="minorHAnsi" w:hAnsiTheme="minorHAnsi" w:cstheme="minorHAnsi"/>
        </w:rPr>
        <w:t>Osoby wskazane do porozumiewania się z Wykonawcami</w:t>
      </w:r>
      <w:r w:rsidR="00802D26" w:rsidRPr="00C5373D">
        <w:rPr>
          <w:rFonts w:asciiTheme="minorHAnsi" w:hAnsiTheme="minorHAnsi" w:cstheme="minorHAnsi"/>
        </w:rPr>
        <w:t xml:space="preserve">: </w:t>
      </w:r>
    </w:p>
    <w:p w14:paraId="4CFF4B97" w14:textId="4935EEAC" w:rsidR="00DA4A59" w:rsidRDefault="00C5373D" w:rsidP="00C5373D">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
        </w:rPr>
        <w:tab/>
      </w:r>
      <w:r w:rsidR="00DA4A59" w:rsidRPr="00C5373D">
        <w:rPr>
          <w:rFonts w:asciiTheme="minorHAnsi" w:hAnsiTheme="minorHAnsi" w:cstheme="minorHAnsi"/>
          <w:b/>
        </w:rPr>
        <w:t>w zakresie dotyczącym przedmiotu zamówienia:</w:t>
      </w:r>
    </w:p>
    <w:p w14:paraId="62785241" w14:textId="52BC9F32" w:rsidR="00D61251" w:rsidRPr="00D61251" w:rsidRDefault="009A1370" w:rsidP="00D61251">
      <w:pPr>
        <w:pStyle w:val="Tekstpodstawowy"/>
        <w:spacing w:line="276" w:lineRule="auto"/>
        <w:ind w:left="426" w:right="20" w:hanging="426"/>
        <w:jc w:val="both"/>
        <w:rPr>
          <w:rFonts w:asciiTheme="minorHAnsi" w:hAnsiTheme="minorHAnsi" w:cstheme="minorHAnsi"/>
          <w:bCs/>
        </w:rPr>
      </w:pPr>
      <w:r w:rsidRPr="0022299A">
        <w:rPr>
          <w:rFonts w:asciiTheme="minorHAnsi" w:hAnsiTheme="minorHAnsi" w:cstheme="minorHAnsi"/>
          <w:bCs/>
        </w:rPr>
        <w:tab/>
      </w:r>
      <w:r w:rsidR="00D61251" w:rsidRPr="00D61251">
        <w:rPr>
          <w:rFonts w:asciiTheme="minorHAnsi" w:hAnsiTheme="minorHAnsi" w:cstheme="minorHAnsi"/>
          <w:bCs/>
        </w:rPr>
        <w:t>Anna Jezierska-Kaczmarek, tel. 61 8 100</w:t>
      </w:r>
      <w:r w:rsidR="00D61251">
        <w:rPr>
          <w:rFonts w:asciiTheme="minorHAnsi" w:hAnsiTheme="minorHAnsi" w:cstheme="minorHAnsi"/>
          <w:bCs/>
        </w:rPr>
        <w:t> </w:t>
      </w:r>
      <w:r w:rsidR="00D61251" w:rsidRPr="00D61251">
        <w:rPr>
          <w:rFonts w:asciiTheme="minorHAnsi" w:hAnsiTheme="minorHAnsi" w:cstheme="minorHAnsi"/>
          <w:bCs/>
        </w:rPr>
        <w:t>648</w:t>
      </w:r>
    </w:p>
    <w:p w14:paraId="000E8FA7" w14:textId="2ECAF3EF" w:rsidR="00D61251" w:rsidRDefault="00D61251" w:rsidP="00D61251">
      <w:pPr>
        <w:pStyle w:val="Tekstpodstawowy"/>
        <w:spacing w:after="0" w:line="276" w:lineRule="auto"/>
        <w:ind w:left="426" w:right="20" w:hanging="426"/>
        <w:jc w:val="both"/>
        <w:rPr>
          <w:rFonts w:asciiTheme="minorHAnsi" w:hAnsiTheme="minorHAnsi" w:cstheme="minorHAnsi"/>
          <w:bCs/>
        </w:rPr>
      </w:pPr>
      <w:r>
        <w:rPr>
          <w:rFonts w:asciiTheme="minorHAnsi" w:hAnsiTheme="minorHAnsi" w:cstheme="minorHAnsi"/>
          <w:bCs/>
        </w:rPr>
        <w:t xml:space="preserve">        </w:t>
      </w:r>
      <w:r w:rsidRPr="00D61251">
        <w:rPr>
          <w:rFonts w:asciiTheme="minorHAnsi" w:hAnsiTheme="minorHAnsi" w:cstheme="minorHAnsi"/>
          <w:bCs/>
        </w:rPr>
        <w:t>Karolina Wilak, tel. 61 8 100</w:t>
      </w:r>
      <w:r>
        <w:rPr>
          <w:rFonts w:asciiTheme="minorHAnsi" w:hAnsiTheme="minorHAnsi" w:cstheme="minorHAnsi"/>
          <w:bCs/>
        </w:rPr>
        <w:t> </w:t>
      </w:r>
      <w:r w:rsidRPr="00D61251">
        <w:rPr>
          <w:rFonts w:asciiTheme="minorHAnsi" w:hAnsiTheme="minorHAnsi" w:cstheme="minorHAnsi"/>
          <w:bCs/>
        </w:rPr>
        <w:t>667</w:t>
      </w:r>
    </w:p>
    <w:p w14:paraId="3E599380" w14:textId="05EDBEF6" w:rsidR="00B330E4" w:rsidRPr="00C5373D" w:rsidRDefault="00D61251" w:rsidP="00D61251">
      <w:pPr>
        <w:pStyle w:val="Tekstpodstawowy"/>
        <w:spacing w:after="0" w:line="276" w:lineRule="auto"/>
        <w:ind w:left="426" w:right="20" w:hanging="426"/>
        <w:jc w:val="both"/>
        <w:rPr>
          <w:rFonts w:asciiTheme="minorHAnsi" w:hAnsiTheme="minorHAnsi" w:cstheme="minorHAnsi"/>
          <w:b/>
        </w:rPr>
      </w:pPr>
      <w:r>
        <w:rPr>
          <w:rFonts w:asciiTheme="minorHAnsi" w:hAnsiTheme="minorHAnsi" w:cstheme="minorHAnsi"/>
          <w:bCs/>
        </w:rPr>
        <w:t xml:space="preserve">        </w:t>
      </w:r>
      <w:r w:rsidR="00B330E4" w:rsidRPr="00C5373D">
        <w:rPr>
          <w:rFonts w:asciiTheme="minorHAnsi" w:hAnsiTheme="minorHAnsi" w:cstheme="minorHAnsi"/>
          <w:b/>
        </w:rPr>
        <w:t>w zakresie dotyczącym zagadnień proceduralnych:</w:t>
      </w:r>
    </w:p>
    <w:p w14:paraId="0D7C7197" w14:textId="0D97CB98" w:rsidR="00B330E4" w:rsidRPr="00C5373D" w:rsidRDefault="00B330E4" w:rsidP="00C5373D">
      <w:pPr>
        <w:pStyle w:val="Tekstpodstawowy"/>
        <w:spacing w:after="0" w:line="276" w:lineRule="auto"/>
        <w:ind w:left="851" w:right="20" w:hanging="425"/>
        <w:jc w:val="both"/>
        <w:rPr>
          <w:rFonts w:asciiTheme="minorHAnsi" w:hAnsiTheme="minorHAnsi" w:cstheme="minorHAnsi"/>
        </w:rPr>
      </w:pPr>
      <w:r w:rsidRPr="00C5373D">
        <w:rPr>
          <w:rFonts w:asciiTheme="minorHAnsi" w:hAnsiTheme="minorHAnsi" w:cstheme="minorHAnsi"/>
        </w:rPr>
        <w:t>Główny specjalista ds. zamówień publicznych - Agnieszka Skrzypczak, tel. 618</w:t>
      </w:r>
      <w:r w:rsidR="0052781B">
        <w:rPr>
          <w:rFonts w:asciiTheme="minorHAnsi" w:hAnsiTheme="minorHAnsi" w:cstheme="minorHAnsi"/>
        </w:rPr>
        <w:t xml:space="preserve"> </w:t>
      </w:r>
      <w:r w:rsidRPr="00C5373D">
        <w:rPr>
          <w:rFonts w:asciiTheme="minorHAnsi" w:hAnsiTheme="minorHAnsi" w:cstheme="minorHAnsi"/>
        </w:rPr>
        <w:t>100</w:t>
      </w:r>
      <w:r w:rsidR="00330E93" w:rsidRPr="00C5373D">
        <w:rPr>
          <w:rFonts w:asciiTheme="minorHAnsi" w:hAnsiTheme="minorHAnsi" w:cstheme="minorHAnsi"/>
        </w:rPr>
        <w:t> </w:t>
      </w:r>
      <w:r w:rsidRPr="00C5373D">
        <w:rPr>
          <w:rFonts w:asciiTheme="minorHAnsi" w:hAnsiTheme="minorHAnsi" w:cstheme="minorHAnsi"/>
        </w:rPr>
        <w:t>087</w:t>
      </w:r>
      <w:r w:rsidR="00C5373D">
        <w:rPr>
          <w:rFonts w:asciiTheme="minorHAnsi" w:hAnsiTheme="minorHAnsi" w:cstheme="minorHAnsi"/>
        </w:rPr>
        <w:t>.</w:t>
      </w:r>
    </w:p>
    <w:p w14:paraId="5450DA6D" w14:textId="77777777" w:rsidR="00330E93" w:rsidRPr="00DE61DF" w:rsidRDefault="00330E93" w:rsidP="0069265C">
      <w:pPr>
        <w:pStyle w:val="Tekstpodstawowy"/>
        <w:tabs>
          <w:tab w:val="left" w:pos="762"/>
        </w:tabs>
        <w:spacing w:after="0" w:line="276" w:lineRule="auto"/>
        <w:ind w:left="786" w:right="20"/>
        <w:jc w:val="both"/>
        <w:rPr>
          <w:rFonts w:asciiTheme="minorHAnsi" w:hAnsiTheme="minorHAnsi" w:cstheme="minorHAnsi"/>
        </w:rPr>
      </w:pPr>
    </w:p>
    <w:p w14:paraId="088BB000" w14:textId="40296860" w:rsidR="00767697" w:rsidRDefault="009949D9" w:rsidP="00D61251">
      <w:pPr>
        <w:pStyle w:val="Akapitzlist"/>
        <w:numPr>
          <w:ilvl w:val="0"/>
          <w:numId w:val="30"/>
        </w:numPr>
        <w:spacing w:line="276"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73FB7654" w14:textId="214E7DF5" w:rsidR="002554BF" w:rsidRPr="00020F7E" w:rsidRDefault="002554BF" w:rsidP="00020F7E">
      <w:pPr>
        <w:pStyle w:val="Akapitzlist"/>
        <w:numPr>
          <w:ilvl w:val="2"/>
          <w:numId w:val="30"/>
        </w:numPr>
        <w:spacing w:before="120" w:after="120" w:line="269" w:lineRule="auto"/>
        <w:jc w:val="both"/>
        <w:rPr>
          <w:rFonts w:asciiTheme="minorHAnsi" w:hAnsiTheme="minorHAnsi" w:cstheme="minorHAnsi"/>
        </w:rPr>
      </w:pPr>
      <w:r w:rsidRPr="00020F7E">
        <w:rPr>
          <w:rFonts w:asciiTheme="minorHAnsi" w:hAnsiTheme="minorHAnsi" w:cstheme="minorHAnsi"/>
        </w:rPr>
        <w:t xml:space="preserve">Cena ryczałtowa obliczona w oparciu o dokumentację projektową, </w:t>
      </w:r>
      <w:proofErr w:type="spellStart"/>
      <w:r w:rsidRPr="00020F7E">
        <w:rPr>
          <w:rFonts w:asciiTheme="minorHAnsi" w:hAnsiTheme="minorHAnsi" w:cstheme="minorHAnsi"/>
        </w:rPr>
        <w:t>STWiOR</w:t>
      </w:r>
      <w:proofErr w:type="spellEnd"/>
      <w:r w:rsidRPr="00020F7E">
        <w:rPr>
          <w:rFonts w:asciiTheme="minorHAnsi" w:hAnsiTheme="minorHAnsi" w:cstheme="minorHAnsi"/>
        </w:rPr>
        <w:t>, Formularz ofertowy, wymagania i warunki stawiane przez Zamawiającego w SWZ, wraz z podatkiem VAT jest ceną ofertową Wykonawcy stanowiącą zobowiązanie złożone w Formularzu ofertowym stanowiącym załącznik nr 1 do SWZ.</w:t>
      </w:r>
    </w:p>
    <w:p w14:paraId="10F765CF" w14:textId="78867836"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1A5C11">
        <w:rPr>
          <w:rFonts w:asciiTheme="minorHAnsi" w:hAnsiTheme="minorHAnsi" w:cstheme="minorHAnsi"/>
        </w:rPr>
        <w:t>STWiOR</w:t>
      </w:r>
      <w:proofErr w:type="spellEnd"/>
      <w:r w:rsidRPr="001A5C11">
        <w:rPr>
          <w:rFonts w:asciiTheme="minorHAnsi" w:hAnsiTheme="minorHAnsi" w:cstheme="minorHAnsi"/>
        </w:rPr>
        <w:t>, przedmiaru robót, których zrealizowanie jest niezbędne dla prawidłowego wykonania umowy i przekazania zadania Zamawiającemu.</w:t>
      </w:r>
    </w:p>
    <w:p w14:paraId="401F6FE8" w14:textId="77777777" w:rsidR="00D61251" w:rsidRPr="00D61251" w:rsidRDefault="00D61251" w:rsidP="00D61251">
      <w:pPr>
        <w:pStyle w:val="Akapitzlist"/>
        <w:numPr>
          <w:ilvl w:val="2"/>
          <w:numId w:val="30"/>
        </w:numPr>
        <w:spacing w:before="120" w:after="120" w:line="269" w:lineRule="auto"/>
        <w:jc w:val="both"/>
        <w:rPr>
          <w:rFonts w:asciiTheme="minorHAnsi" w:hAnsiTheme="minorHAnsi" w:cstheme="minorHAnsi"/>
        </w:rPr>
      </w:pPr>
      <w:r w:rsidRPr="00D61251">
        <w:rPr>
          <w:rFonts w:asciiTheme="minorHAnsi" w:hAnsiTheme="minorHAnsi" w:cstheme="minorHAnsi"/>
        </w:rPr>
        <w:t>Do kosztów tych należy zaliczyć między innymi:</w:t>
      </w:r>
    </w:p>
    <w:p w14:paraId="1114F505" w14:textId="77777777" w:rsidR="00D61251" w:rsidRPr="00D61251" w:rsidRDefault="00D61251" w:rsidP="00D61251">
      <w:pPr>
        <w:pStyle w:val="Akapitzlist"/>
        <w:spacing w:before="120" w:after="120" w:line="269" w:lineRule="auto"/>
        <w:ind w:left="360"/>
        <w:jc w:val="both"/>
        <w:rPr>
          <w:rFonts w:asciiTheme="minorHAnsi" w:hAnsiTheme="minorHAnsi" w:cstheme="minorHAnsi"/>
        </w:rPr>
      </w:pPr>
      <w:r w:rsidRPr="00D61251">
        <w:rPr>
          <w:rFonts w:asciiTheme="minorHAnsi" w:hAnsiTheme="minorHAnsi" w:cstheme="minorHAnsi"/>
        </w:rPr>
        <w:t>- koszty zorganizowania, oznakowania i późniejszej likwidacji placu budowy;</w:t>
      </w:r>
    </w:p>
    <w:p w14:paraId="6C087D35" w14:textId="77777777" w:rsidR="00D61251" w:rsidRPr="00D61251" w:rsidRDefault="00D61251" w:rsidP="00D61251">
      <w:pPr>
        <w:pStyle w:val="Akapitzlist"/>
        <w:spacing w:before="120" w:after="120" w:line="269" w:lineRule="auto"/>
        <w:ind w:left="360"/>
        <w:jc w:val="both"/>
        <w:rPr>
          <w:rFonts w:asciiTheme="minorHAnsi" w:hAnsiTheme="minorHAnsi" w:cstheme="minorHAnsi"/>
        </w:rPr>
      </w:pPr>
      <w:r w:rsidRPr="00D61251">
        <w:rPr>
          <w:rFonts w:asciiTheme="minorHAnsi" w:hAnsiTheme="minorHAnsi" w:cstheme="minorHAnsi"/>
        </w:rPr>
        <w:t>- koszty opracowania planu bioz;</w:t>
      </w:r>
    </w:p>
    <w:p w14:paraId="1CB84388" w14:textId="77777777" w:rsidR="00D61251" w:rsidRPr="00252C78" w:rsidRDefault="00D61251" w:rsidP="00D61251">
      <w:pPr>
        <w:pStyle w:val="Akapitzlist"/>
        <w:spacing w:before="120" w:after="120" w:line="269" w:lineRule="auto"/>
        <w:ind w:left="360"/>
        <w:jc w:val="both"/>
        <w:rPr>
          <w:rFonts w:asciiTheme="minorHAnsi" w:hAnsiTheme="minorHAnsi" w:cstheme="minorHAnsi"/>
        </w:rPr>
      </w:pPr>
      <w:r w:rsidRPr="00D61251">
        <w:rPr>
          <w:rFonts w:asciiTheme="minorHAnsi" w:hAnsiTheme="minorHAnsi" w:cstheme="minorHAnsi"/>
        </w:rPr>
        <w:t xml:space="preserve">- koszty utrzymania terenu budowy i zabezpieczenia mienia placu budowy i miejsc </w:t>
      </w:r>
      <w:r w:rsidRPr="00252C78">
        <w:rPr>
          <w:rFonts w:asciiTheme="minorHAnsi" w:hAnsiTheme="minorHAnsi" w:cstheme="minorHAnsi"/>
        </w:rPr>
        <w:t>postojowych sprzętu i maszyn;</w:t>
      </w:r>
    </w:p>
    <w:p w14:paraId="640373D3" w14:textId="77777777" w:rsidR="00D61251" w:rsidRPr="00252C78" w:rsidRDefault="00D61251" w:rsidP="00D61251">
      <w:pPr>
        <w:pStyle w:val="Akapitzlist"/>
        <w:spacing w:before="120" w:after="120" w:line="269" w:lineRule="auto"/>
        <w:ind w:left="360"/>
        <w:jc w:val="both"/>
        <w:rPr>
          <w:rFonts w:asciiTheme="minorHAnsi" w:hAnsiTheme="minorHAnsi" w:cstheme="minorHAnsi"/>
        </w:rPr>
      </w:pPr>
      <w:r w:rsidRPr="00252C78">
        <w:rPr>
          <w:rFonts w:asciiTheme="minorHAnsi" w:hAnsiTheme="minorHAnsi" w:cstheme="minorHAnsi"/>
        </w:rPr>
        <w:t>- koszty ogrodzenia placu budowy;</w:t>
      </w:r>
    </w:p>
    <w:p w14:paraId="737F4110" w14:textId="77777777" w:rsidR="00D61251" w:rsidRPr="00D61251" w:rsidRDefault="00D61251" w:rsidP="00D61251">
      <w:pPr>
        <w:pStyle w:val="Akapitzlist"/>
        <w:spacing w:before="120" w:after="120" w:line="269" w:lineRule="auto"/>
        <w:ind w:left="360"/>
        <w:jc w:val="both"/>
        <w:rPr>
          <w:rFonts w:asciiTheme="minorHAnsi" w:hAnsiTheme="minorHAnsi" w:cstheme="minorHAnsi"/>
        </w:rPr>
      </w:pPr>
      <w:r w:rsidRPr="00252C78">
        <w:rPr>
          <w:rFonts w:asciiTheme="minorHAnsi" w:hAnsiTheme="minorHAnsi" w:cstheme="minorHAnsi"/>
        </w:rPr>
        <w:t>- koszty obsługi geodezyjnej wraz z inwentaryzacją powykonawczą i potwierdzeniem zgłoszenia do właściwego ośrodka geodezyjno-kartograficznego;</w:t>
      </w:r>
    </w:p>
    <w:p w14:paraId="73EFF3BA" w14:textId="77777777" w:rsidR="00D61251" w:rsidRPr="00D61251" w:rsidRDefault="00D61251" w:rsidP="00D61251">
      <w:pPr>
        <w:pStyle w:val="Akapitzlist"/>
        <w:spacing w:before="120" w:after="120" w:line="269" w:lineRule="auto"/>
        <w:ind w:left="360"/>
        <w:jc w:val="both"/>
        <w:rPr>
          <w:rFonts w:asciiTheme="minorHAnsi" w:hAnsiTheme="minorHAnsi" w:cstheme="minorHAnsi"/>
        </w:rPr>
      </w:pPr>
      <w:r w:rsidRPr="00D61251">
        <w:rPr>
          <w:rFonts w:asciiTheme="minorHAnsi" w:hAnsiTheme="minorHAnsi" w:cstheme="minorHAnsi"/>
        </w:rPr>
        <w:t>- koszty zorganizowania i dostawy mediów – wody, energii elektrycznej, odbioru ścieków na potrzeby budowy;</w:t>
      </w:r>
    </w:p>
    <w:p w14:paraId="57661C95" w14:textId="77777777" w:rsidR="00D61251" w:rsidRPr="00252C78" w:rsidRDefault="00D61251" w:rsidP="00D61251">
      <w:pPr>
        <w:pStyle w:val="Akapitzlist"/>
        <w:spacing w:before="120" w:after="120" w:line="269" w:lineRule="auto"/>
        <w:ind w:left="360"/>
        <w:jc w:val="both"/>
        <w:rPr>
          <w:rFonts w:asciiTheme="minorHAnsi" w:hAnsiTheme="minorHAnsi" w:cstheme="minorHAnsi"/>
        </w:rPr>
      </w:pPr>
      <w:r w:rsidRPr="00D61251">
        <w:rPr>
          <w:rFonts w:asciiTheme="minorHAnsi" w:hAnsiTheme="minorHAnsi" w:cstheme="minorHAnsi"/>
        </w:rPr>
        <w:t xml:space="preserve">- koszty wywozu i utylizacji materiałów z </w:t>
      </w:r>
      <w:r w:rsidRPr="00252C78">
        <w:rPr>
          <w:rFonts w:asciiTheme="minorHAnsi" w:hAnsiTheme="minorHAnsi" w:cstheme="minorHAnsi"/>
        </w:rPr>
        <w:t>terenu budowy;</w:t>
      </w:r>
    </w:p>
    <w:p w14:paraId="03635D45" w14:textId="166FBBAE" w:rsidR="00D61251" w:rsidRPr="00252C78" w:rsidRDefault="00D61251" w:rsidP="00D61251">
      <w:pPr>
        <w:pStyle w:val="Akapitzlist"/>
        <w:spacing w:before="120" w:after="120" w:line="269" w:lineRule="auto"/>
        <w:ind w:left="360"/>
        <w:jc w:val="both"/>
        <w:rPr>
          <w:rFonts w:asciiTheme="minorHAnsi" w:hAnsiTheme="minorHAnsi" w:cstheme="minorHAnsi"/>
        </w:rPr>
      </w:pPr>
      <w:r w:rsidRPr="00252C78">
        <w:rPr>
          <w:rFonts w:asciiTheme="minorHAnsi" w:hAnsiTheme="minorHAnsi" w:cstheme="minorHAnsi"/>
        </w:rPr>
        <w:lastRenderedPageBreak/>
        <w:t>- koszty opracowania dokumentacji powykonawczej z branży budowlanej – wersja papierowa 2 egz. i wersja elektroniczna (format pdf) – 1kpl</w:t>
      </w:r>
      <w:r w:rsidR="006A3098" w:rsidRPr="00252C78">
        <w:rPr>
          <w:rFonts w:asciiTheme="minorHAnsi" w:hAnsiTheme="minorHAnsi" w:cstheme="minorHAnsi"/>
        </w:rPr>
        <w:t>.,</w:t>
      </w:r>
      <w:r w:rsidR="006A3098" w:rsidRPr="00252C78">
        <w:t xml:space="preserve"> </w:t>
      </w:r>
      <w:r w:rsidR="006A3098" w:rsidRPr="00252C78">
        <w:rPr>
          <w:rFonts w:asciiTheme="minorHAnsi" w:hAnsiTheme="minorHAnsi" w:cstheme="minorHAnsi"/>
        </w:rPr>
        <w:t xml:space="preserve">koszty </w:t>
      </w:r>
      <w:r w:rsidR="00ED1183" w:rsidRPr="00252C78">
        <w:rPr>
          <w:rFonts w:asciiTheme="minorHAnsi" w:hAnsiTheme="minorHAnsi" w:cstheme="minorHAnsi"/>
        </w:rPr>
        <w:t xml:space="preserve">uzyskania </w:t>
      </w:r>
      <w:r w:rsidR="006A3098" w:rsidRPr="00252C78">
        <w:rPr>
          <w:rFonts w:asciiTheme="minorHAnsi" w:hAnsiTheme="minorHAnsi" w:cstheme="minorHAnsi"/>
        </w:rPr>
        <w:t>atestów</w:t>
      </w:r>
      <w:r w:rsidR="00252C78">
        <w:rPr>
          <w:rFonts w:asciiTheme="minorHAnsi" w:hAnsiTheme="minorHAnsi" w:cstheme="minorHAnsi"/>
        </w:rPr>
        <w:t>.</w:t>
      </w:r>
    </w:p>
    <w:p w14:paraId="7E09823F" w14:textId="77777777" w:rsidR="002554BF" w:rsidRPr="00252C78" w:rsidRDefault="002554BF" w:rsidP="00D61251">
      <w:pPr>
        <w:pStyle w:val="Akapitzlist"/>
        <w:numPr>
          <w:ilvl w:val="2"/>
          <w:numId w:val="30"/>
        </w:numPr>
        <w:spacing w:before="120" w:after="120" w:line="269" w:lineRule="auto"/>
        <w:jc w:val="both"/>
        <w:rPr>
          <w:rFonts w:asciiTheme="minorHAnsi" w:hAnsiTheme="minorHAnsi" w:cstheme="minorHAnsi"/>
        </w:rPr>
      </w:pPr>
      <w:r w:rsidRPr="00252C78">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4DD6B91A" w14:textId="2AC27F09" w:rsidR="002554BF" w:rsidRPr="00252C78" w:rsidRDefault="002554BF" w:rsidP="00D61251">
      <w:pPr>
        <w:pStyle w:val="Akapitzlist"/>
        <w:numPr>
          <w:ilvl w:val="2"/>
          <w:numId w:val="30"/>
        </w:numPr>
        <w:spacing w:before="120" w:after="120" w:line="269" w:lineRule="auto"/>
        <w:jc w:val="both"/>
        <w:rPr>
          <w:rFonts w:asciiTheme="minorHAnsi" w:hAnsiTheme="minorHAnsi" w:cstheme="minorHAnsi"/>
        </w:rPr>
      </w:pPr>
      <w:r w:rsidRPr="00252C78">
        <w:rPr>
          <w:rFonts w:asciiTheme="minorHAnsi" w:hAnsiTheme="minorHAnsi" w:cstheme="minorHAnsi"/>
        </w:rPr>
        <w:t>Zamawiający nie dopuszcza podania w ofercie ceny w walucie obcej.</w:t>
      </w:r>
    </w:p>
    <w:p w14:paraId="164EF63B"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Wykonawca powinien wyliczyć cenę oferty brutto, tj. wraz z należnym podatkiem VAT w wysokości przewidzianej ustawowo.</w:t>
      </w:r>
    </w:p>
    <w:p w14:paraId="6E48F4BF"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Cenę oferty netto i brutto podaje się w formularzu ofertowym w PLN w zapisie liczbowym.</w:t>
      </w:r>
    </w:p>
    <w:p w14:paraId="7FE22FE1"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Cena może być tylko jedna za oferowany przedmiot zamówienia, nie dopuszcza się wariantowości cen.</w:t>
      </w:r>
    </w:p>
    <w:p w14:paraId="2353CB8B"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Cena ofertowa nie podlega waloryzacji i zmianom do końca realizacji przedmiotu zamówienia z zastrzeżeniem zmian przewidzianych w projekcie umowy.</w:t>
      </w:r>
    </w:p>
    <w:p w14:paraId="60B45043"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0780019"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1A5C11">
        <w:rPr>
          <w:rFonts w:asciiTheme="minorHAnsi" w:hAnsiTheme="minorHAnsi" w:cstheme="minorHAnsi"/>
        </w:rPr>
        <w:t>t.j</w:t>
      </w:r>
      <w:proofErr w:type="spellEnd"/>
      <w:r w:rsidRPr="001A5C11">
        <w:rPr>
          <w:rFonts w:asciiTheme="minorHAnsi" w:hAnsiTheme="minorHAnsi" w:cstheme="minorHAnsi"/>
        </w:rPr>
        <w:t>. Dz. U. 2020 poz. 106).</w:t>
      </w:r>
    </w:p>
    <w:p w14:paraId="16A865D3"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5556FF9B" w14:textId="77777777" w:rsidR="002554BF"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Wykonawcy ponoszą wszelkie koszty związane z przygotowaniem i złożeniem oferty.</w:t>
      </w:r>
    </w:p>
    <w:p w14:paraId="0598CC3E" w14:textId="77777777" w:rsidR="002554BF" w:rsidRPr="001A5C11" w:rsidRDefault="002554BF" w:rsidP="00D61251">
      <w:pPr>
        <w:pStyle w:val="Akapitzlist"/>
        <w:numPr>
          <w:ilvl w:val="2"/>
          <w:numId w:val="30"/>
        </w:numPr>
        <w:spacing w:before="120" w:after="120" w:line="269" w:lineRule="auto"/>
        <w:jc w:val="both"/>
        <w:rPr>
          <w:rFonts w:asciiTheme="minorHAnsi" w:hAnsiTheme="minorHAnsi" w:cstheme="minorHAnsi"/>
        </w:rPr>
      </w:pPr>
      <w:r w:rsidRPr="001A5C11">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1E02A1C" w14:textId="77777777" w:rsidR="002554BF" w:rsidRPr="001A5C11" w:rsidRDefault="002554BF" w:rsidP="00D61251">
      <w:pPr>
        <w:pStyle w:val="Akapitzlist"/>
        <w:numPr>
          <w:ilvl w:val="3"/>
          <w:numId w:val="30"/>
        </w:numPr>
        <w:tabs>
          <w:tab w:val="left" w:pos="993"/>
        </w:tabs>
        <w:spacing w:before="120" w:after="120" w:line="269" w:lineRule="auto"/>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1FBC47DE" w14:textId="77777777" w:rsidR="002554BF" w:rsidRDefault="002554BF" w:rsidP="00D61251">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151DE55F" w14:textId="77777777" w:rsidR="002554BF" w:rsidRDefault="002554BF" w:rsidP="00D61251">
      <w:pPr>
        <w:pStyle w:val="Akapitzlist"/>
        <w:numPr>
          <w:ilvl w:val="3"/>
          <w:numId w:val="30"/>
        </w:numPr>
        <w:tabs>
          <w:tab w:val="left" w:pos="993"/>
        </w:tabs>
        <w:spacing w:before="120" w:after="120" w:line="269" w:lineRule="auto"/>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6F51932" w14:textId="77777777" w:rsidR="002554BF" w:rsidRPr="001A5C11" w:rsidRDefault="002554BF" w:rsidP="00D61251">
      <w:pPr>
        <w:pStyle w:val="Akapitzlist"/>
        <w:numPr>
          <w:ilvl w:val="3"/>
          <w:numId w:val="30"/>
        </w:numPr>
        <w:tabs>
          <w:tab w:val="left" w:pos="993"/>
        </w:tabs>
        <w:spacing w:before="120" w:after="120" w:line="269" w:lineRule="auto"/>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73D46907" w14:textId="02BF5E75" w:rsidR="002554BF" w:rsidRPr="002554BF" w:rsidRDefault="002554BF" w:rsidP="00D61251">
      <w:pPr>
        <w:pStyle w:val="Akapitzlist"/>
        <w:numPr>
          <w:ilvl w:val="2"/>
          <w:numId w:val="30"/>
        </w:numPr>
        <w:tabs>
          <w:tab w:val="left" w:pos="426"/>
        </w:tabs>
        <w:spacing w:before="120" w:after="120" w:line="269" w:lineRule="auto"/>
        <w:ind w:right="-108"/>
        <w:jc w:val="both"/>
        <w:rPr>
          <w:rFonts w:asciiTheme="minorHAnsi" w:hAnsiTheme="minorHAnsi" w:cstheme="minorHAnsi"/>
          <w:bCs/>
          <w:sz w:val="18"/>
          <w:szCs w:val="18"/>
        </w:rPr>
      </w:pPr>
      <w:r w:rsidRPr="002554BF">
        <w:rPr>
          <w:rFonts w:asciiTheme="minorHAnsi" w:hAnsiTheme="minorHAnsi" w:cstheme="minorHAnsi"/>
        </w:rPr>
        <w:t xml:space="preserve">Informację w powyższym zakresie Wykonawca składa w Formularzu ofertowym stanowiącym </w:t>
      </w:r>
      <w:r w:rsidRPr="002554BF">
        <w:rPr>
          <w:rFonts w:asciiTheme="minorHAnsi" w:hAnsiTheme="minorHAnsi" w:cstheme="minorHAnsi"/>
          <w:b/>
          <w:bCs/>
        </w:rPr>
        <w:t>załącznik nr 1 do SWZ.</w:t>
      </w:r>
      <w:r w:rsidRPr="002554BF">
        <w:rPr>
          <w:rFonts w:asciiTheme="minorHAnsi" w:hAnsiTheme="minorHAnsi" w:cstheme="minorHAnsi"/>
        </w:rPr>
        <w:t xml:space="preserve"> Brak złożenia ww. informacji będzie postrzegany jako brak powstania obowiązku podatkowego u Zamawiającego. </w:t>
      </w:r>
    </w:p>
    <w:p w14:paraId="7E6AE64D" w14:textId="02904B3F" w:rsidR="002D274D" w:rsidRDefault="002D274D" w:rsidP="003C1FC4">
      <w:pPr>
        <w:pStyle w:val="Akapitzlist"/>
        <w:spacing w:line="276" w:lineRule="auto"/>
        <w:ind w:left="432" w:right="-108"/>
        <w:jc w:val="both"/>
        <w:rPr>
          <w:rFonts w:asciiTheme="minorHAnsi" w:hAnsiTheme="minorHAnsi" w:cstheme="minorHAnsi"/>
          <w:bCs/>
        </w:rPr>
      </w:pPr>
    </w:p>
    <w:p w14:paraId="589748EA" w14:textId="0EEBB26F" w:rsidR="00DE3586" w:rsidRDefault="00E16E38" w:rsidP="00D61251">
      <w:pPr>
        <w:pStyle w:val="Akapitzlist"/>
        <w:numPr>
          <w:ilvl w:val="0"/>
          <w:numId w:val="30"/>
        </w:numPr>
        <w:spacing w:line="276" w:lineRule="auto"/>
        <w:ind w:left="426" w:hanging="426"/>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r w:rsidR="00183B26">
        <w:rPr>
          <w:rFonts w:asciiTheme="minorHAnsi" w:eastAsiaTheme="minorHAnsi" w:hAnsiTheme="minorHAnsi" w:cstheme="minorHAnsi"/>
          <w:b/>
          <w:bCs/>
          <w:lang w:eastAsia="en-US"/>
        </w:rPr>
        <w:t xml:space="preserve"> </w:t>
      </w:r>
    </w:p>
    <w:p w14:paraId="55CBB148" w14:textId="2A45A0DA" w:rsidR="00AA0AC0" w:rsidRDefault="00AA0AC0" w:rsidP="00D61251">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7DD3846F"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368CA031"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BEA5A08"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8CC3C3"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4B3F0E65" w14:textId="77777777" w:rsidR="00D61251"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4D180A96"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2E5B0ACA"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75B9A93E" w14:textId="77777777" w:rsidR="00D61251" w:rsidRPr="00AA0AC0"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E9EA2C3" w14:textId="77777777" w:rsidR="00D61251" w:rsidRPr="00F76A5D" w:rsidRDefault="00D61251" w:rsidP="00D61251">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56D6FAC4" w14:textId="77777777" w:rsidR="00D61251" w:rsidRPr="00F76A5D" w:rsidRDefault="00D61251" w:rsidP="00D61251">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5F08A6" w14:textId="77777777" w:rsidR="00D61251" w:rsidRPr="00F76A5D" w:rsidRDefault="00D61251" w:rsidP="00D61251">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28DB7ACF" w14:textId="77777777" w:rsidR="00D61251" w:rsidRPr="00F76A5D" w:rsidRDefault="00D61251" w:rsidP="00D61251">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07031B03" w14:textId="77777777" w:rsidR="00D61251" w:rsidRPr="00F76A5D" w:rsidRDefault="00D61251" w:rsidP="00D61251">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1D300454" w14:textId="77777777" w:rsidR="00D61251" w:rsidRPr="00F76A5D" w:rsidRDefault="00D61251" w:rsidP="00D61251">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5622D3DF" w14:textId="77777777" w:rsidR="00D61251" w:rsidRPr="00F76A5D" w:rsidRDefault="00D61251" w:rsidP="00D61251">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126E52F" w14:textId="77777777" w:rsidR="00D61251" w:rsidRPr="001F73B4" w:rsidRDefault="00D61251" w:rsidP="00D61251">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1C330761" w14:textId="77777777" w:rsidR="00D61251" w:rsidRPr="00F76A5D" w:rsidRDefault="00D61251" w:rsidP="00D61251">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6CAEDCC4" w14:textId="77777777" w:rsidR="00D61251" w:rsidRDefault="00D61251" w:rsidP="00D6125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 xml:space="preserve">Za najkorzystniejszą zostanie uznana oferta Wykonawcy, która odpowiada wymaganiom Specyfikacji Warunków Zamówienia i nie podlega odrzuceniu, natomiast Wykonawca spełni </w:t>
      </w:r>
      <w:r w:rsidRPr="00BD60D4">
        <w:rPr>
          <w:rFonts w:asciiTheme="minorHAnsi" w:hAnsiTheme="minorHAnsi" w:cstheme="minorHAnsi"/>
        </w:rPr>
        <w:lastRenderedPageBreak/>
        <w:t>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0B5844D1" w14:textId="77777777" w:rsidR="00D61251" w:rsidRPr="00F76A5D" w:rsidRDefault="00D61251" w:rsidP="00D6125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5454B1E8" w14:textId="77777777" w:rsidR="00D61251" w:rsidRDefault="00D61251" w:rsidP="00D6125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503A0306" w14:textId="77777777" w:rsidR="00D61251" w:rsidRPr="00F76A5D" w:rsidRDefault="00D61251" w:rsidP="00D6125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5C92CCAD" w14:textId="77777777" w:rsidR="00D61251" w:rsidRDefault="00D61251" w:rsidP="00D6125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76269779" w14:textId="6807C4D5" w:rsidR="00D862F0" w:rsidRPr="00EC6C10" w:rsidRDefault="00D5611F" w:rsidP="00D61251">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 xml:space="preserve">najkorzystniejszej oferty ze względu na to, </w:t>
      </w:r>
      <w:r w:rsidR="00D862F0" w:rsidRPr="00EC6C10">
        <w:rPr>
          <w:rFonts w:asciiTheme="minorHAnsi" w:hAnsiTheme="minorHAnsi" w:cstheme="minorHAnsi"/>
          <w:bCs/>
        </w:rPr>
        <w:t>że dwie lub więcej ofert przedstawia taki sam bilans ceny lub kosztu i innych kryteriów oceny ofert, zamawiający wybiera spośród tych ofert ofertę, która otrzymała najwyższą ocenę w kryterium o najwyższej wadze.</w:t>
      </w:r>
    </w:p>
    <w:p w14:paraId="7B61ABD0" w14:textId="03E2906B" w:rsidR="00D862F0" w:rsidRPr="00EC6C10" w:rsidRDefault="00D862F0" w:rsidP="00D61251">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sidR="00EC6C10">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0A1AFB92" w14:textId="5D4C8647" w:rsidR="00D862F0" w:rsidRPr="00D862F0" w:rsidRDefault="00D862F0" w:rsidP="00D61251">
      <w:pPr>
        <w:pStyle w:val="Akapitzlist"/>
        <w:widowControl w:val="0"/>
        <w:numPr>
          <w:ilvl w:val="1"/>
          <w:numId w:val="30"/>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sidR="00EC6C10">
        <w:rPr>
          <w:rFonts w:asciiTheme="minorHAnsi" w:hAnsiTheme="minorHAnsi" w:cstheme="minorHAnsi"/>
          <w:bCs/>
        </w:rPr>
        <w:t>Z</w:t>
      </w:r>
      <w:r w:rsidRPr="00EC6C10">
        <w:rPr>
          <w:rFonts w:asciiTheme="minorHAnsi" w:hAnsiTheme="minorHAnsi" w:cstheme="minorHAnsi"/>
          <w:bCs/>
        </w:rPr>
        <w:t xml:space="preserve">amawiający wzywa </w:t>
      </w:r>
      <w:r w:rsidR="00EC6C10">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6C4BED3C" w14:textId="77777777" w:rsidR="008B3878" w:rsidRPr="00516EB9" w:rsidRDefault="008B3878" w:rsidP="00D61251">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Pr="00516EB9" w:rsidRDefault="008B3878" w:rsidP="00D61251">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F002A63" w14:textId="77777777" w:rsidR="008B3878" w:rsidRPr="00516EB9" w:rsidRDefault="008B3878" w:rsidP="00D61251">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6466E969"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B154BFE" w14:textId="77777777"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3C7FCDEA" w14:textId="48F98400" w:rsidR="008B3878" w:rsidRPr="00516EB9" w:rsidRDefault="008B3878" w:rsidP="00230972">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079D06C7" w14:textId="51762C0B" w:rsidR="00B00304" w:rsidRDefault="008B3878" w:rsidP="00D61251">
      <w:pPr>
        <w:pStyle w:val="Akapitzlist"/>
        <w:widowControl w:val="0"/>
        <w:numPr>
          <w:ilvl w:val="1"/>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sidR="00D5611F">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23C1349F" w14:textId="77777777" w:rsidR="00230972" w:rsidRPr="00230972" w:rsidRDefault="00230972" w:rsidP="00230972">
      <w:pPr>
        <w:pStyle w:val="Akapitzlist"/>
        <w:widowControl w:val="0"/>
        <w:autoSpaceDE w:val="0"/>
        <w:autoSpaceDN w:val="0"/>
        <w:adjustRightInd w:val="0"/>
        <w:spacing w:line="276" w:lineRule="auto"/>
        <w:ind w:left="426"/>
        <w:jc w:val="both"/>
        <w:rPr>
          <w:rFonts w:asciiTheme="minorHAnsi" w:hAnsiTheme="minorHAnsi" w:cstheme="minorHAnsi"/>
          <w:bCs/>
        </w:rPr>
      </w:pPr>
    </w:p>
    <w:p w14:paraId="7E2547BE" w14:textId="78064537" w:rsidR="008B3B8B" w:rsidRPr="00516EB9" w:rsidRDefault="00560351" w:rsidP="00D61251">
      <w:pPr>
        <w:pStyle w:val="Akapitzlist"/>
        <w:widowControl w:val="0"/>
        <w:numPr>
          <w:ilvl w:val="0"/>
          <w:numId w:val="30"/>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
        </w:rPr>
        <w:t xml:space="preserve"> </w:t>
      </w:r>
      <w:r w:rsidR="008B3B8B" w:rsidRPr="00516EB9">
        <w:rPr>
          <w:rFonts w:asciiTheme="minorHAnsi" w:hAnsiTheme="minorHAnsi" w:cstheme="minorHAnsi"/>
          <w:b/>
        </w:rPr>
        <w:t>WADIUM</w:t>
      </w:r>
    </w:p>
    <w:p w14:paraId="2053E60D" w14:textId="3322E8D4" w:rsidR="00CF69EE" w:rsidRDefault="00CF69EE" w:rsidP="00CF69EE">
      <w:pPr>
        <w:autoSpaceDE w:val="0"/>
        <w:autoSpaceDN w:val="0"/>
        <w:spacing w:line="276" w:lineRule="auto"/>
        <w:jc w:val="both"/>
        <w:rPr>
          <w:rFonts w:asciiTheme="minorHAnsi" w:hAnsiTheme="minorHAnsi" w:cstheme="minorHAnsi"/>
        </w:rPr>
      </w:pPr>
      <w:r w:rsidRPr="00820B73">
        <w:rPr>
          <w:rFonts w:asciiTheme="minorHAnsi" w:hAnsiTheme="minorHAnsi" w:cstheme="minorHAnsi"/>
        </w:rPr>
        <w:t xml:space="preserve">Zamawiający nie wymaga wniesienia </w:t>
      </w:r>
      <w:r w:rsidR="00AC2985" w:rsidRPr="00820B73">
        <w:rPr>
          <w:rFonts w:asciiTheme="minorHAnsi" w:hAnsiTheme="minorHAnsi" w:cstheme="minorHAnsi"/>
        </w:rPr>
        <w:t>wadium</w:t>
      </w:r>
      <w:r w:rsidR="00114892">
        <w:rPr>
          <w:rFonts w:asciiTheme="minorHAnsi" w:hAnsiTheme="minorHAnsi" w:cstheme="minorHAnsi"/>
        </w:rPr>
        <w:t>.</w:t>
      </w:r>
    </w:p>
    <w:p w14:paraId="7C75ADC7" w14:textId="77777777" w:rsidR="00AC2985" w:rsidRDefault="00AC2985" w:rsidP="003C1FC4">
      <w:pPr>
        <w:pStyle w:val="Akapitzlist"/>
        <w:autoSpaceDE w:val="0"/>
        <w:autoSpaceDN w:val="0"/>
        <w:spacing w:line="276" w:lineRule="auto"/>
        <w:ind w:left="360"/>
        <w:jc w:val="both"/>
        <w:rPr>
          <w:rFonts w:asciiTheme="minorHAnsi" w:hAnsiTheme="minorHAnsi" w:cstheme="minorHAnsi"/>
        </w:rPr>
      </w:pPr>
    </w:p>
    <w:p w14:paraId="1D577386" w14:textId="03B95533" w:rsidR="007517DE" w:rsidRPr="008B3B8B" w:rsidRDefault="00560351" w:rsidP="00D61251">
      <w:pPr>
        <w:pStyle w:val="Akapitzlist"/>
        <w:numPr>
          <w:ilvl w:val="0"/>
          <w:numId w:val="30"/>
        </w:numPr>
        <w:autoSpaceDE w:val="0"/>
        <w:autoSpaceDN w:val="0"/>
        <w:spacing w:line="276" w:lineRule="auto"/>
        <w:ind w:left="426" w:hanging="426"/>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3243B218" w:rsidR="00F16BDB" w:rsidRPr="00B00304" w:rsidRDefault="00F16BDB" w:rsidP="00CF69EE">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CF69EE">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Zabezpieczenie należytego wykonania umowy może być wnoszone według wyboru wykonawcy w jednej lub w kilku formach wskazanych w art. 450 ust. 1 ustawy Pzp tj.:</w:t>
      </w:r>
    </w:p>
    <w:p w14:paraId="2525667B" w14:textId="77777777" w:rsidR="00F16BDB" w:rsidRPr="00B00304"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26D93E19" w14:textId="056E40D6" w:rsidR="00F16BDB" w:rsidRPr="00A867FB" w:rsidRDefault="00F16BDB" w:rsidP="00CF69EE">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F69EE">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13CAD74"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452522B5" w14:textId="77777777" w:rsidR="00F16BDB" w:rsidRPr="00D862F0" w:rsidRDefault="00F16BDB" w:rsidP="00CF69EE">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3CB154E8"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D862F0" w:rsidRDefault="00F16BDB" w:rsidP="00CF69EE">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4800143D" w14:textId="0C0132EF" w:rsidR="00F16BDB" w:rsidRPr="00D61251" w:rsidRDefault="00F16BDB" w:rsidP="00347D66">
      <w:pPr>
        <w:numPr>
          <w:ilvl w:val="0"/>
          <w:numId w:val="19"/>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sidR="00901DD0" w:rsidRPr="00D61251">
        <w:rPr>
          <w:rFonts w:asciiTheme="minorHAnsi" w:hAnsiTheme="minorHAnsi" w:cstheme="minorHAnsi"/>
        </w:rPr>
        <w:t>:</w:t>
      </w:r>
      <w:r w:rsidR="00D61251">
        <w:rPr>
          <w:rFonts w:asciiTheme="minorHAnsi" w:hAnsiTheme="minorHAnsi" w:cstheme="minorHAnsi"/>
        </w:rPr>
        <w:t xml:space="preserve"> </w:t>
      </w:r>
      <w:r w:rsidR="00D61251" w:rsidRPr="00D61251">
        <w:rPr>
          <w:rFonts w:asciiTheme="minorHAnsi" w:hAnsiTheme="minorHAnsi" w:cstheme="minorHAnsi"/>
          <w:b/>
          <w:bCs/>
        </w:rPr>
        <w:t xml:space="preserve">Budowa </w:t>
      </w:r>
      <w:proofErr w:type="spellStart"/>
      <w:r w:rsidR="00D61251" w:rsidRPr="00D61251">
        <w:rPr>
          <w:rFonts w:asciiTheme="minorHAnsi" w:hAnsiTheme="minorHAnsi" w:cstheme="minorHAnsi"/>
          <w:b/>
          <w:bCs/>
        </w:rPr>
        <w:t>skateparku</w:t>
      </w:r>
      <w:proofErr w:type="spellEnd"/>
      <w:r w:rsidR="00D61251" w:rsidRPr="00D61251">
        <w:rPr>
          <w:rFonts w:asciiTheme="minorHAnsi" w:hAnsiTheme="minorHAnsi" w:cstheme="minorHAnsi"/>
          <w:b/>
          <w:bCs/>
        </w:rPr>
        <w:t xml:space="preserve"> w Komornikach przy ul. Mieszka I </w:t>
      </w:r>
      <w:proofErr w:type="spellStart"/>
      <w:r w:rsidR="00D61251" w:rsidRPr="00D61251">
        <w:rPr>
          <w:rFonts w:asciiTheme="minorHAnsi" w:hAnsiTheme="minorHAnsi" w:cstheme="minorHAnsi"/>
          <w:b/>
          <w:bCs/>
        </w:rPr>
        <w:t>i</w:t>
      </w:r>
      <w:proofErr w:type="spellEnd"/>
      <w:r w:rsidR="00D61251" w:rsidRPr="00D61251">
        <w:rPr>
          <w:rFonts w:asciiTheme="minorHAnsi" w:hAnsiTheme="minorHAnsi" w:cstheme="minorHAnsi"/>
          <w:b/>
          <w:bCs/>
        </w:rPr>
        <w:t xml:space="preserve"> Dobrawy</w:t>
      </w:r>
    </w:p>
    <w:p w14:paraId="46154E23"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0E4D5F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2CA9EF48"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57F35252"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sidR="00183B26">
        <w:rPr>
          <w:rFonts w:asciiTheme="minorHAnsi" w:hAnsiTheme="minorHAnsi" w:cstheme="minorHAnsi"/>
        </w:rPr>
        <w:t xml:space="preserve"> </w:t>
      </w:r>
    </w:p>
    <w:p w14:paraId="083865DA" w14:textId="494E8F2D" w:rsidR="00F16BDB" w:rsidRPr="00A867FB" w:rsidRDefault="00F16BDB" w:rsidP="00CF69EE">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76A81344"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CF69EE">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C3EFB6C" w14:textId="26A696A2" w:rsidR="00290270" w:rsidRPr="00F64FEF" w:rsidRDefault="00F16BDB" w:rsidP="00F64FEF">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FED95FF" w14:textId="77777777" w:rsidR="00F64FEF" w:rsidRPr="00F64FEF" w:rsidRDefault="00F64FEF" w:rsidP="00F64FEF">
      <w:pPr>
        <w:spacing w:line="276" w:lineRule="auto"/>
        <w:ind w:left="567" w:right="-108"/>
        <w:jc w:val="both"/>
        <w:rPr>
          <w:rFonts w:asciiTheme="minorHAnsi" w:hAnsiTheme="minorHAnsi" w:cstheme="minorHAnsi"/>
          <w:sz w:val="18"/>
          <w:szCs w:val="18"/>
        </w:rPr>
      </w:pPr>
    </w:p>
    <w:p w14:paraId="0C607EEC" w14:textId="4EF48B25" w:rsidR="007517DE" w:rsidRPr="006858C9" w:rsidRDefault="007517DE" w:rsidP="00D61251">
      <w:pPr>
        <w:pStyle w:val="Akapitzlist"/>
        <w:numPr>
          <w:ilvl w:val="0"/>
          <w:numId w:val="30"/>
        </w:numPr>
        <w:autoSpaceDE w:val="0"/>
        <w:autoSpaceDN w:val="0"/>
        <w:spacing w:line="276"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4A5ED1F7" w14:textId="121881A5" w:rsidR="00D61251" w:rsidRPr="00D61251" w:rsidRDefault="00D61251" w:rsidP="00D61251">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Projektowane postanowienia umowy stanowią </w:t>
      </w:r>
      <w:r w:rsidRPr="00D61251">
        <w:rPr>
          <w:rFonts w:asciiTheme="minorHAnsi" w:hAnsiTheme="minorHAnsi" w:cstheme="minorHAnsi"/>
          <w:b/>
          <w:bCs/>
        </w:rPr>
        <w:t>załącznik nr 9 do SWZ</w:t>
      </w:r>
      <w:r w:rsidRPr="00D61251">
        <w:rPr>
          <w:rFonts w:asciiTheme="minorHAnsi" w:hAnsiTheme="minorHAnsi" w:cstheme="minorHAnsi"/>
        </w:rPr>
        <w:t xml:space="preserve">. </w:t>
      </w:r>
    </w:p>
    <w:p w14:paraId="32A9C613" w14:textId="76109417" w:rsidR="00D61251" w:rsidRPr="00D61251" w:rsidRDefault="00D61251" w:rsidP="00D61251">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Umowa zostanie zawarta na podstawie złożonej przez Wykonawcę oferty.</w:t>
      </w:r>
    </w:p>
    <w:p w14:paraId="36209C79" w14:textId="1C7820AD" w:rsidR="00D61251" w:rsidRPr="00252C78" w:rsidRDefault="00D61251" w:rsidP="00D61251">
      <w:pPr>
        <w:pStyle w:val="Akapitzlist"/>
        <w:numPr>
          <w:ilvl w:val="1"/>
          <w:numId w:val="30"/>
        </w:numPr>
        <w:spacing w:before="120" w:after="120" w:line="269" w:lineRule="auto"/>
        <w:ind w:left="426"/>
        <w:jc w:val="both"/>
        <w:rPr>
          <w:rFonts w:asciiTheme="minorHAnsi" w:hAnsiTheme="minorHAnsi" w:cstheme="minorHAnsi"/>
          <w:bCs/>
        </w:rPr>
      </w:pPr>
      <w:r w:rsidRPr="00D61251">
        <w:rPr>
          <w:rFonts w:asciiTheme="minorHAnsi" w:hAnsiTheme="minorHAnsi" w:cstheme="minorHAnsi"/>
        </w:rPr>
        <w:t xml:space="preserve">Umowa </w:t>
      </w:r>
      <w:r w:rsidRPr="00252C78">
        <w:rPr>
          <w:rFonts w:asciiTheme="minorHAnsi" w:hAnsiTheme="minorHAnsi" w:cstheme="minorHAnsi"/>
        </w:rPr>
        <w:t xml:space="preserve">zostanie zawarta pomiędzy Zamawiającym a Wykonawcą, którego oferta została uznana za najkorzystniejszą. </w:t>
      </w:r>
    </w:p>
    <w:p w14:paraId="1C1F9212" w14:textId="7F4F175B" w:rsidR="00D61251" w:rsidRPr="00252C78" w:rsidRDefault="00D61251" w:rsidP="00D61251">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0233744A" w14:textId="77777777" w:rsidR="00D61251" w:rsidRPr="00252C78" w:rsidRDefault="00D61251" w:rsidP="00D61251">
      <w:pPr>
        <w:pStyle w:val="Akapitzlist"/>
        <w:numPr>
          <w:ilvl w:val="1"/>
          <w:numId w:val="30"/>
        </w:numPr>
        <w:spacing w:before="120" w:after="120" w:line="269" w:lineRule="auto"/>
        <w:ind w:left="426"/>
        <w:jc w:val="both"/>
        <w:rPr>
          <w:rFonts w:asciiTheme="minorHAnsi" w:hAnsiTheme="minorHAnsi" w:cstheme="minorHAnsi"/>
          <w:bCs/>
        </w:rPr>
      </w:pPr>
      <w:r w:rsidRPr="00252C78">
        <w:rPr>
          <w:rFonts w:asciiTheme="minorHAnsi" w:hAnsiTheme="minorHAnsi" w:cstheme="minorHAnsi"/>
          <w:bCs/>
        </w:rPr>
        <w:t>Złożenie oferty jest jednoznaczne z akceptacją przez Wykonawcę projektowanych postanowień umowy.</w:t>
      </w:r>
    </w:p>
    <w:p w14:paraId="5BFF969A" w14:textId="77777777" w:rsidR="008368BA" w:rsidRPr="00170B3F" w:rsidRDefault="008368BA" w:rsidP="008368BA">
      <w:pPr>
        <w:pStyle w:val="Akapitzlist"/>
        <w:spacing w:line="276" w:lineRule="auto"/>
        <w:ind w:left="426"/>
        <w:jc w:val="both"/>
        <w:rPr>
          <w:rFonts w:asciiTheme="minorHAnsi" w:hAnsiTheme="minorHAnsi" w:cstheme="minorHAnsi"/>
          <w:bCs/>
        </w:rPr>
      </w:pPr>
    </w:p>
    <w:p w14:paraId="05CD142A" w14:textId="77777777" w:rsidR="006B4596" w:rsidRPr="006B4596" w:rsidRDefault="006B4596" w:rsidP="003C1FC4">
      <w:pPr>
        <w:pStyle w:val="Akapitzlist"/>
        <w:spacing w:line="276" w:lineRule="auto"/>
        <w:ind w:left="432" w:right="-108"/>
        <w:jc w:val="both"/>
        <w:rPr>
          <w:rFonts w:asciiTheme="minorHAnsi" w:hAnsiTheme="minorHAnsi" w:cstheme="minorHAnsi"/>
          <w:bCs/>
          <w:sz w:val="8"/>
          <w:szCs w:val="8"/>
        </w:rPr>
      </w:pPr>
    </w:p>
    <w:p w14:paraId="2884F1DF" w14:textId="1008F306" w:rsidR="00E16E38" w:rsidRPr="008B3B8B" w:rsidRDefault="00C218C0" w:rsidP="00D61251">
      <w:pPr>
        <w:pStyle w:val="Akapitzlist"/>
        <w:numPr>
          <w:ilvl w:val="0"/>
          <w:numId w:val="30"/>
        </w:numPr>
        <w:spacing w:line="276" w:lineRule="auto"/>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YBORZE</w:t>
      </w:r>
      <w:r w:rsidR="00183B26">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A141D61" w:rsidR="00F3302D" w:rsidRDefault="00F3302D"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Niezwłocznie po wyborze najkorzystniejszej oferty</w:t>
      </w:r>
      <w:r w:rsidR="00FD4A96">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5C10DFAE" w14:textId="5179FF3E" w:rsidR="00BD407F" w:rsidRDefault="00BD407F" w:rsidP="00AC646B">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01D45499" w:rsidR="00BD407F" w:rsidRPr="00AC646B" w:rsidRDefault="00BD407F" w:rsidP="00AC646B">
      <w:pPr>
        <w:pStyle w:val="Akapitzlist"/>
        <w:numPr>
          <w:ilvl w:val="2"/>
          <w:numId w:val="30"/>
        </w:numPr>
        <w:spacing w:line="276" w:lineRule="auto"/>
        <w:ind w:right="-108"/>
        <w:jc w:val="both"/>
        <w:rPr>
          <w:rFonts w:asciiTheme="minorHAnsi" w:hAnsiTheme="minorHAnsi" w:cstheme="minorHAnsi"/>
        </w:rPr>
      </w:pPr>
      <w:r w:rsidRPr="00AC646B">
        <w:rPr>
          <w:rFonts w:asciiTheme="minorHAnsi" w:hAnsiTheme="minorHAnsi" w:cstheme="minorHAnsi"/>
        </w:rPr>
        <w:t>Wykonawcach, których oferty zostały odrzucone</w:t>
      </w:r>
      <w:r w:rsidR="00F64FEF" w:rsidRPr="00AC646B">
        <w:rPr>
          <w:rFonts w:asciiTheme="minorHAnsi" w:hAnsiTheme="minorHAnsi" w:cstheme="minorHAnsi"/>
        </w:rPr>
        <w:t xml:space="preserve"> -</w:t>
      </w:r>
      <w:r w:rsidRPr="00AC646B">
        <w:rPr>
          <w:rFonts w:asciiTheme="minorHAnsi" w:hAnsiTheme="minorHAnsi" w:cstheme="minorHAnsi"/>
        </w:rPr>
        <w:t xml:space="preserve"> podając uzasadnienie faktyczne i prawne.</w:t>
      </w:r>
    </w:p>
    <w:p w14:paraId="0DDCB091" w14:textId="743390FA" w:rsidR="00195828" w:rsidRDefault="000C0B0D"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lastRenderedPageBreak/>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2"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60139AE" w:rsidR="00195828" w:rsidRDefault="00195828" w:rsidP="00D61251">
      <w:pPr>
        <w:pStyle w:val="Akapitzlist"/>
        <w:numPr>
          <w:ilvl w:val="1"/>
          <w:numId w:val="30"/>
        </w:numPr>
        <w:spacing w:line="276" w:lineRule="auto"/>
        <w:ind w:left="426" w:right="-108" w:hanging="426"/>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amawiającym oraz do wystawiania dokumentów związanych z płatnościami, przy czym termin, na jaki została zawarta umowa, nie może być krótszy niż termin realizacji zamówienia.</w:t>
      </w:r>
      <w:r w:rsidR="00183B26">
        <w:rPr>
          <w:rFonts w:asciiTheme="minorHAnsi" w:hAnsiTheme="minorHAnsi" w:cstheme="minorHAnsi"/>
        </w:rPr>
        <w:t xml:space="preserve"> </w:t>
      </w:r>
    </w:p>
    <w:p w14:paraId="6AA25ABE" w14:textId="7148BACC" w:rsidR="00D44370" w:rsidRDefault="00195828" w:rsidP="00D61251">
      <w:pPr>
        <w:pStyle w:val="Akapitzlist"/>
        <w:numPr>
          <w:ilvl w:val="1"/>
          <w:numId w:val="30"/>
        </w:numPr>
        <w:spacing w:line="276" w:lineRule="auto"/>
        <w:ind w:left="426" w:right="-108" w:hanging="426"/>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BDA0979" w:rsidR="00DC421C" w:rsidRDefault="00DC421C" w:rsidP="00D61251">
      <w:pPr>
        <w:pStyle w:val="Akapitzlist"/>
        <w:numPr>
          <w:ilvl w:val="3"/>
          <w:numId w:val="30"/>
        </w:numPr>
        <w:spacing w:line="276" w:lineRule="auto"/>
        <w:ind w:left="851" w:right="-108" w:hanging="425"/>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9B60BA3" w14:textId="39E08196" w:rsidR="00FD4A96" w:rsidRDefault="00DC421C" w:rsidP="00D61251">
      <w:pPr>
        <w:pStyle w:val="Akapitzlist"/>
        <w:numPr>
          <w:ilvl w:val="3"/>
          <w:numId w:val="30"/>
        </w:numPr>
        <w:spacing w:line="276" w:lineRule="auto"/>
        <w:ind w:left="851" w:right="-108" w:hanging="425"/>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w:t>
      </w:r>
      <w:r w:rsidR="00825AE4" w:rsidRPr="00FD4A96">
        <w:rPr>
          <w:rFonts w:asciiTheme="minorHAnsi" w:hAnsiTheme="minorHAnsi" w:cstheme="minorHAnsi"/>
        </w:rPr>
        <w:t xml:space="preserve">na sumę ubezpieczenia </w:t>
      </w:r>
      <w:r w:rsidR="00FD4A96" w:rsidRPr="00FD4A96">
        <w:rPr>
          <w:rFonts w:asciiTheme="minorHAnsi" w:hAnsiTheme="minorHAnsi" w:cstheme="minorHAnsi"/>
        </w:rPr>
        <w:t xml:space="preserve">nie mniejszą niż </w:t>
      </w:r>
      <w:r w:rsidR="00FD4A96">
        <w:rPr>
          <w:rFonts w:asciiTheme="minorHAnsi" w:hAnsiTheme="minorHAnsi" w:cstheme="minorHAnsi"/>
        </w:rPr>
        <w:br/>
      </w:r>
      <w:r w:rsidR="00F43C15">
        <w:rPr>
          <w:rFonts w:asciiTheme="minorHAnsi" w:hAnsiTheme="minorHAnsi" w:cstheme="minorHAnsi"/>
        </w:rPr>
        <w:t>20</w:t>
      </w:r>
      <w:r w:rsidR="00FD4A96" w:rsidRPr="00FD4A96">
        <w:rPr>
          <w:rFonts w:asciiTheme="minorHAnsi" w:hAnsiTheme="minorHAnsi" w:cstheme="minorHAnsi"/>
        </w:rPr>
        <w:t>0 000,00 zł, ważne</w:t>
      </w:r>
      <w:r w:rsidR="00FD4A96">
        <w:rPr>
          <w:rFonts w:asciiTheme="minorHAnsi" w:hAnsiTheme="minorHAnsi" w:cstheme="minorHAnsi"/>
        </w:rPr>
        <w:t>go</w:t>
      </w:r>
      <w:r w:rsidR="00FD4A96" w:rsidRPr="00FD4A96">
        <w:rPr>
          <w:rFonts w:asciiTheme="minorHAnsi" w:hAnsiTheme="minorHAnsi" w:cstheme="minorHAnsi"/>
        </w:rPr>
        <w:t xml:space="preserve"> nie później niż od daty podpisania umowy do czasu odbioru końcowego. </w:t>
      </w:r>
      <w:r w:rsidR="00F43C15">
        <w:rPr>
          <w:rFonts w:asciiTheme="minorHAnsi" w:hAnsiTheme="minorHAnsi" w:cstheme="minorHAnsi"/>
        </w:rPr>
        <w:t xml:space="preserve">Wykonawca przedstawi jednocześnie wraz z powyższym dokumentem dowód potwierdzający opłacenie wszelkich wymaganych składek ubezpieczeniowych </w:t>
      </w:r>
      <w:r w:rsidR="00F43C15" w:rsidRPr="00D61251">
        <w:rPr>
          <w:rFonts w:asciiTheme="minorHAnsi" w:hAnsiTheme="minorHAnsi" w:cstheme="minorHAnsi"/>
        </w:rPr>
        <w:t>z tytułu zawartej umowy ubezpieczenia,</w:t>
      </w:r>
    </w:p>
    <w:p w14:paraId="167BBA62" w14:textId="3D77E98D" w:rsidR="00D61251" w:rsidRDefault="00D61251" w:rsidP="00AC646B">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przedstawienia dokumentów potwierdzających posiadanie uprawnień do wykonywania samodzielnych funkcji technicznych w budownictwie przez osobę, która będzie kierować robotami budowlanymi będącymi przedmiotem zamówienia z branży konstrukcyjno-budowlanej;</w:t>
      </w:r>
    </w:p>
    <w:p w14:paraId="23A9F587" w14:textId="77777777" w:rsidR="00D61251" w:rsidRPr="00AC646B" w:rsidRDefault="00D61251" w:rsidP="00AC646B">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 konstrukcyjno-budowlanej;</w:t>
      </w:r>
    </w:p>
    <w:p w14:paraId="6030C788" w14:textId="20B80A33" w:rsidR="00DC421C" w:rsidRPr="00AC646B" w:rsidRDefault="00DC421C" w:rsidP="00AC646B">
      <w:pPr>
        <w:pStyle w:val="Akapitzlist"/>
        <w:numPr>
          <w:ilvl w:val="3"/>
          <w:numId w:val="30"/>
        </w:numPr>
        <w:spacing w:line="276" w:lineRule="auto"/>
        <w:ind w:left="851" w:right="-108" w:hanging="425"/>
        <w:jc w:val="both"/>
        <w:rPr>
          <w:rFonts w:asciiTheme="minorHAnsi" w:hAnsiTheme="minorHAnsi" w:cstheme="minorHAnsi"/>
        </w:rPr>
      </w:pPr>
      <w:r w:rsidRPr="00AC646B">
        <w:rPr>
          <w:rFonts w:asciiTheme="minorHAnsi" w:hAnsiTheme="minorHAnsi" w:cstheme="minorHAnsi"/>
        </w:rPr>
        <w:t xml:space="preserve">wniesienia zabezpieczenia należytego wykonania umowy w wysokości </w:t>
      </w:r>
      <w:r w:rsidR="00575B3A" w:rsidRPr="00AC646B">
        <w:rPr>
          <w:rFonts w:asciiTheme="minorHAnsi" w:hAnsiTheme="minorHAnsi" w:cstheme="minorHAnsi"/>
        </w:rPr>
        <w:t>3</w:t>
      </w:r>
      <w:r w:rsidRPr="00AC646B">
        <w:rPr>
          <w:rFonts w:asciiTheme="minorHAnsi" w:hAnsiTheme="minorHAnsi" w:cstheme="minorHAnsi"/>
        </w:rPr>
        <w:t>% ceny całkowitej podanej w ofercie.</w:t>
      </w:r>
    </w:p>
    <w:p w14:paraId="0697D76D" w14:textId="175C4029" w:rsidR="00FB6955" w:rsidRPr="0086736E" w:rsidRDefault="00195828" w:rsidP="00D61251">
      <w:pPr>
        <w:pStyle w:val="Akapitzlist"/>
        <w:numPr>
          <w:ilvl w:val="1"/>
          <w:numId w:val="30"/>
        </w:numPr>
        <w:spacing w:line="276" w:lineRule="auto"/>
        <w:ind w:left="426" w:right="-108" w:hanging="426"/>
        <w:jc w:val="both"/>
        <w:rPr>
          <w:rFonts w:asciiTheme="minorHAnsi" w:hAnsiTheme="minorHAnsi" w:cstheme="minorHAnsi"/>
          <w:sz w:val="12"/>
          <w:szCs w:val="12"/>
        </w:rPr>
      </w:pPr>
      <w:r w:rsidRPr="00D61251">
        <w:rPr>
          <w:rFonts w:asciiTheme="minorHAnsi" w:hAnsiTheme="minorHAnsi" w:cstheme="minorHAnsi"/>
        </w:rPr>
        <w:t xml:space="preserve">Niezrealizowanie przez Wykonawcę obowiązków wynikających z ust. 5 </w:t>
      </w:r>
      <w:r w:rsidR="001A7E15" w:rsidRPr="00D61251">
        <w:rPr>
          <w:rFonts w:asciiTheme="minorHAnsi" w:hAnsiTheme="minorHAnsi" w:cstheme="minorHAnsi"/>
        </w:rPr>
        <w:t>b</w:t>
      </w:r>
      <w:r w:rsidRPr="00D61251">
        <w:rPr>
          <w:rFonts w:asciiTheme="minorHAnsi" w:hAnsiTheme="minorHAnsi" w:cstheme="minorHAnsi"/>
        </w:rPr>
        <w:t xml:space="preserve"> - </w:t>
      </w:r>
      <w:r w:rsidR="00A96B79">
        <w:rPr>
          <w:rFonts w:asciiTheme="minorHAnsi" w:hAnsiTheme="minorHAnsi" w:cstheme="minorHAnsi"/>
        </w:rPr>
        <w:t>e</w:t>
      </w:r>
      <w:r w:rsidRPr="00D61251">
        <w:rPr>
          <w:rFonts w:asciiTheme="minorHAnsi" w:hAnsiTheme="minorHAnsi" w:cstheme="minorHAnsi"/>
        </w:rPr>
        <w:t xml:space="preserve"> może zostać potraktowane jako uchylanie się od podpisania umowy w sprawie zamówienia publi</w:t>
      </w:r>
      <w:bookmarkEnd w:id="12"/>
      <w:r w:rsidR="001A7E15" w:rsidRPr="00D61251">
        <w:rPr>
          <w:rFonts w:asciiTheme="minorHAnsi" w:hAnsiTheme="minorHAnsi" w:cstheme="minorHAnsi"/>
        </w:rPr>
        <w:t>cznego i</w:t>
      </w:r>
      <w:r w:rsidR="000C0B0D" w:rsidRPr="00D61251">
        <w:rPr>
          <w:rFonts w:asciiTheme="minorHAnsi" w:hAnsiTheme="minorHAnsi" w:cstheme="minorHAnsi"/>
        </w:rPr>
        <w:t xml:space="preserve"> potraktowane przez zamawiającego jako niemożność zawarcia umowy w sprawie zamówienia publicznego z przyczyn leżących po stronie </w:t>
      </w:r>
      <w:r w:rsidR="00156FED" w:rsidRPr="00D61251">
        <w:rPr>
          <w:rFonts w:asciiTheme="minorHAnsi" w:hAnsiTheme="minorHAnsi" w:cstheme="minorHAnsi"/>
        </w:rPr>
        <w:t>W</w:t>
      </w:r>
      <w:r w:rsidR="000C0B0D" w:rsidRPr="00D61251">
        <w:rPr>
          <w:rFonts w:asciiTheme="minorHAnsi" w:hAnsiTheme="minorHAnsi" w:cstheme="minorHAnsi"/>
        </w:rPr>
        <w:t xml:space="preserve">ykonawcy </w:t>
      </w:r>
      <w:r w:rsidR="001A7E15" w:rsidRPr="00D61251">
        <w:rPr>
          <w:rFonts w:asciiTheme="minorHAnsi" w:hAnsiTheme="minorHAnsi" w:cstheme="minorHAnsi"/>
        </w:rPr>
        <w:t xml:space="preserve">i </w:t>
      </w:r>
      <w:r w:rsidR="000C0B0D" w:rsidRPr="00D61251">
        <w:rPr>
          <w:rFonts w:asciiTheme="minorHAnsi" w:hAnsiTheme="minorHAnsi" w:cstheme="minorHAnsi"/>
        </w:rPr>
        <w:t xml:space="preserve">zgodnie </w:t>
      </w:r>
      <w:r w:rsidR="000C0B0D" w:rsidRPr="0086736E">
        <w:rPr>
          <w:rFonts w:asciiTheme="minorHAnsi" w:hAnsiTheme="minorHAnsi" w:cstheme="minorHAnsi"/>
        </w:rPr>
        <w:t>z art. 98 ust. 6 pkt 3 ustawy Pzp, będzie skutkowało zatrzymaniem przez zamawiającego wadium wraz z odsetkami.</w:t>
      </w:r>
    </w:p>
    <w:p w14:paraId="4A059817" w14:textId="29F434E9" w:rsidR="00E95A95" w:rsidRPr="008B3B8B" w:rsidRDefault="00170B3F" w:rsidP="00D61251">
      <w:pPr>
        <w:pStyle w:val="Akapitzlist"/>
        <w:numPr>
          <w:ilvl w:val="0"/>
          <w:numId w:val="30"/>
        </w:numPr>
        <w:spacing w:line="276"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lastRenderedPageBreak/>
        <w:t xml:space="preserve">POUCZENIE O ŚRODKACH OCHRONY PRAWNEJ </w:t>
      </w:r>
    </w:p>
    <w:p w14:paraId="785E99B6" w14:textId="1C604A39"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FB6955">
      <w:pPr>
        <w:pStyle w:val="Akapitzlist"/>
        <w:numPr>
          <w:ilvl w:val="0"/>
          <w:numId w:val="21"/>
        </w:numPr>
        <w:spacing w:line="276" w:lineRule="auto"/>
        <w:ind w:left="426" w:hanging="426"/>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3C1FC4">
      <w:pPr>
        <w:pStyle w:val="Akapitzlist"/>
        <w:spacing w:line="276"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D61251">
      <w:pPr>
        <w:pStyle w:val="Akapitzlist"/>
        <w:numPr>
          <w:ilvl w:val="0"/>
          <w:numId w:val="30"/>
        </w:numPr>
        <w:spacing w:line="276" w:lineRule="auto"/>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D61251">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8E3B101"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w:t>
      </w:r>
      <w:r w:rsidR="00183B26">
        <w:rPr>
          <w:rFonts w:asciiTheme="minorHAnsi" w:hAnsiTheme="minorHAnsi" w:cstheme="minorHAnsi"/>
          <w:bCs/>
          <w:iCs/>
        </w:rPr>
        <w:t xml:space="preserve"> </w:t>
      </w:r>
      <w:r w:rsidRPr="00A867FB">
        <w:rPr>
          <w:rFonts w:asciiTheme="minorHAnsi" w:hAnsiTheme="minorHAnsi" w:cstheme="minorHAnsi"/>
          <w:bCs/>
          <w:iCs/>
        </w:rPr>
        <w:t>62-052 Komorniki;</w:t>
      </w:r>
    </w:p>
    <w:p w14:paraId="0D3A41CA" w14:textId="50DEAE73"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w:t>
      </w:r>
      <w:r w:rsidR="00183B26">
        <w:rPr>
          <w:rFonts w:asciiTheme="minorHAnsi" w:hAnsiTheme="minorHAnsi" w:cstheme="minorHAnsi"/>
          <w:bCs/>
          <w:iCs/>
        </w:rPr>
        <w:t xml:space="preserve"> </w:t>
      </w:r>
      <w:r w:rsidRPr="00A867FB">
        <w:rPr>
          <w:rFonts w:asciiTheme="minorHAnsi" w:hAnsiTheme="minorHAnsi" w:cstheme="minorHAnsi"/>
          <w:bCs/>
          <w:iCs/>
        </w:rPr>
        <w:t>+48 792 304 042;</w:t>
      </w:r>
    </w:p>
    <w:p w14:paraId="0EFAABB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23F298C5"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odbiorcami Pani/Pana danych osobowych będą osoby lub podmioty, którym udostępniona zostanie dokumentacja postępowania w oparciu o art. 18 oraz art. 74 ustawy Pzp;</w:t>
      </w:r>
      <w:r w:rsidR="00183B26">
        <w:rPr>
          <w:rFonts w:asciiTheme="minorHAnsi" w:hAnsiTheme="minorHAnsi" w:cstheme="minorHAnsi"/>
          <w:bCs/>
          <w:iCs/>
        </w:rPr>
        <w:t xml:space="preserve"> </w:t>
      </w:r>
    </w:p>
    <w:p w14:paraId="7CAC6AAE"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CE7FDFF"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Pzp, </w:t>
      </w:r>
      <w:r w:rsidRPr="00A867FB">
        <w:rPr>
          <w:rFonts w:asciiTheme="minorHAnsi" w:hAnsiTheme="minorHAnsi" w:cstheme="minorHAnsi"/>
          <w:bCs/>
          <w:iCs/>
        </w:rPr>
        <w:lastRenderedPageBreak/>
        <w:t>związanym z udziałem w postępowaniu o udzielenie zamówienia publicznego; konsekwencje niepodania określonych danych wynikają z Pzp;</w:t>
      </w:r>
      <w:r w:rsidR="00183B26">
        <w:rPr>
          <w:rFonts w:asciiTheme="minorHAnsi" w:hAnsiTheme="minorHAnsi" w:cstheme="minorHAnsi"/>
          <w:bCs/>
          <w:iCs/>
        </w:rPr>
        <w:t xml:space="preserve"> </w:t>
      </w:r>
    </w:p>
    <w:p w14:paraId="0629D30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37D8B">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13A7A97C" w:rsidR="00266776" w:rsidRPr="00A867FB" w:rsidRDefault="00266776" w:rsidP="00237D8B">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3B74B516" w:rsidR="00E95A95" w:rsidRDefault="00E95A95" w:rsidP="00D61251">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sidR="00183B26">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sidR="00183B26">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42CFA17" w14:textId="2CE7CBDB" w:rsidR="00E95A95" w:rsidRPr="00266776" w:rsidRDefault="00E95A95" w:rsidP="00D61251">
      <w:pPr>
        <w:pStyle w:val="Tekstpodstawowy"/>
        <w:numPr>
          <w:ilvl w:val="1"/>
          <w:numId w:val="30"/>
        </w:numPr>
        <w:spacing w:after="0" w:line="276"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3C1FC4">
      <w:pPr>
        <w:spacing w:line="276" w:lineRule="auto"/>
        <w:contextualSpacing/>
        <w:jc w:val="both"/>
        <w:rPr>
          <w:rFonts w:asciiTheme="minorHAnsi" w:eastAsiaTheme="majorEastAsia" w:hAnsiTheme="minorHAnsi" w:cstheme="minorHAnsi"/>
          <w:lang w:eastAsia="en-US"/>
        </w:rPr>
      </w:pPr>
    </w:p>
    <w:p w14:paraId="7975A083" w14:textId="4B4A17D0" w:rsidR="00E95A95" w:rsidRDefault="00E95A95" w:rsidP="003C1FC4">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0F29BE2A" w:rsidR="00C50032" w:rsidRDefault="00C50032" w:rsidP="003C1FC4">
      <w:pPr>
        <w:spacing w:line="276" w:lineRule="auto"/>
        <w:jc w:val="both"/>
        <w:rPr>
          <w:rFonts w:asciiTheme="minorHAnsi" w:eastAsiaTheme="majorEastAsia" w:hAnsiTheme="minorHAnsi" w:cstheme="minorHAnsi"/>
          <w:b/>
          <w:bCs/>
          <w:lang w:eastAsia="en-US"/>
        </w:rPr>
      </w:pPr>
    </w:p>
    <w:p w14:paraId="68E4BDBE" w14:textId="3B47A115" w:rsidR="00740CBB" w:rsidRDefault="00740CBB" w:rsidP="00D61251">
      <w:pPr>
        <w:pStyle w:val="Akapitzlist"/>
        <w:numPr>
          <w:ilvl w:val="0"/>
          <w:numId w:val="30"/>
        </w:numPr>
        <w:spacing w:line="276" w:lineRule="auto"/>
        <w:ind w:left="426" w:right="-108" w:hanging="426"/>
        <w:jc w:val="both"/>
        <w:rPr>
          <w:rFonts w:asciiTheme="minorHAnsi" w:hAnsiTheme="minorHAnsi" w:cstheme="minorHAnsi"/>
          <w:b/>
          <w:bCs/>
        </w:rPr>
      </w:pPr>
      <w:r w:rsidRPr="008B3B8B">
        <w:rPr>
          <w:rFonts w:asciiTheme="minorHAnsi" w:hAnsiTheme="minorHAnsi" w:cstheme="minorHAnsi"/>
          <w:b/>
          <w:bCs/>
        </w:rPr>
        <w:lastRenderedPageBreak/>
        <w:t>POZOSTAŁE INFORMACJE</w:t>
      </w:r>
    </w:p>
    <w:p w14:paraId="04406FCE" w14:textId="5AE6DEE5"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370DEF5A" w14:textId="1CD8BC7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 Zamawiający nie wprowadza wymogu dokonania wizji lokalnej i sprawdzenia dokumentów niezbędnych do realizacji zamówienia.</w:t>
      </w:r>
    </w:p>
    <w:p w14:paraId="2CA42E68" w14:textId="37308B7B"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1951609" w14:textId="3553E65D"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zwrotu kosztów udziału w postępowaniu z zastrzeżeniem przypadków określonych w ustawie Pzp ani udzielenia zaliczek na poczet wykonania zamówienia.</w:t>
      </w:r>
    </w:p>
    <w:p w14:paraId="3F7B3155" w14:textId="5293AC12"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74207074" w14:textId="1FF13269"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zastrzega możliwości ubiegania się o udzielenie zamówienia wyłącznie przez wykonawców, o których mowa w art. 94 ustawy Pzp.</w:t>
      </w:r>
    </w:p>
    <w:p w14:paraId="1B870588" w14:textId="4A80E44E" w:rsidR="00AC646B" w:rsidRPr="00AC646B" w:rsidRDefault="00AC646B" w:rsidP="00AC646B">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wprowadza wymagań, o których mowa w art. 96 ust. 2 pkt 2 ustawy Pzp.</w:t>
      </w:r>
    </w:p>
    <w:p w14:paraId="17023BE4" w14:textId="1DA57611" w:rsidR="00AC646B" w:rsidRDefault="00AC646B" w:rsidP="00662FF1">
      <w:pPr>
        <w:pStyle w:val="Akapitzlist"/>
        <w:numPr>
          <w:ilvl w:val="0"/>
          <w:numId w:val="22"/>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zawarcia umowy ramowej, o  której mowa w art. 311–315 ustawy Pzp, ustanowienia dynamicznego systemu zakupów, aukcji elektronicznej, o  której mowa w art. 308 ust. 1 ustawy Pzp.</w:t>
      </w:r>
    </w:p>
    <w:p w14:paraId="2E4EC7BA" w14:textId="1F50FB0C" w:rsidR="00252C78" w:rsidRDefault="00252C78" w:rsidP="003C1FC4">
      <w:pPr>
        <w:spacing w:line="276" w:lineRule="auto"/>
        <w:ind w:right="-108"/>
        <w:jc w:val="both"/>
        <w:rPr>
          <w:rFonts w:asciiTheme="minorHAnsi" w:hAnsiTheme="minorHAnsi" w:cstheme="minorHAnsi"/>
        </w:rPr>
      </w:pPr>
    </w:p>
    <w:p w14:paraId="7F9B253E" w14:textId="7C8F350D" w:rsidR="000C035A" w:rsidRDefault="006858C9" w:rsidP="00D61251">
      <w:pPr>
        <w:pStyle w:val="Akapitzlist"/>
        <w:numPr>
          <w:ilvl w:val="0"/>
          <w:numId w:val="30"/>
        </w:numPr>
        <w:spacing w:line="276"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248468FE"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06BCACDF"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0F409D43"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3CDDDA4C"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Wykaz robót budowlanych</w:t>
      </w:r>
    </w:p>
    <w:p w14:paraId="46307F8B" w14:textId="77777777" w:rsidR="00AC646B" w:rsidRDefault="00AC646B" w:rsidP="00AC646B">
      <w:pPr>
        <w:pStyle w:val="pkt"/>
        <w:numPr>
          <w:ilvl w:val="6"/>
          <w:numId w:val="30"/>
        </w:numPr>
        <w:spacing w:before="0" w:after="0" w:line="240" w:lineRule="auto"/>
        <w:ind w:left="426"/>
        <w:rPr>
          <w:rFonts w:cstheme="minorHAnsi"/>
          <w:szCs w:val="24"/>
        </w:rPr>
      </w:pPr>
      <w:r>
        <w:rPr>
          <w:rFonts w:cstheme="minorHAnsi"/>
          <w:szCs w:val="24"/>
        </w:rPr>
        <w:t>Wykaz osób</w:t>
      </w:r>
    </w:p>
    <w:p w14:paraId="4D99DA67" w14:textId="77777777" w:rsidR="00AC646B" w:rsidRPr="001F73B4" w:rsidRDefault="00AC646B" w:rsidP="00AC646B">
      <w:pPr>
        <w:pStyle w:val="pkt"/>
        <w:numPr>
          <w:ilvl w:val="6"/>
          <w:numId w:val="30"/>
        </w:numPr>
        <w:spacing w:before="0" w:after="0" w:line="240" w:lineRule="auto"/>
        <w:ind w:left="426"/>
        <w:rPr>
          <w:rFonts w:cstheme="minorHAnsi"/>
          <w:szCs w:val="24"/>
        </w:rPr>
      </w:pPr>
      <w:r w:rsidRPr="00DA4A59">
        <w:rPr>
          <w:rFonts w:cstheme="minorHAnsi"/>
        </w:rPr>
        <w:t>Oświadczenie - lista kapitałowa</w:t>
      </w:r>
    </w:p>
    <w:p w14:paraId="225C7245" w14:textId="77777777" w:rsidR="00AC646B" w:rsidRPr="00B77C55" w:rsidRDefault="00AC646B" w:rsidP="00AC646B">
      <w:pPr>
        <w:pStyle w:val="pkt"/>
        <w:numPr>
          <w:ilvl w:val="6"/>
          <w:numId w:val="30"/>
        </w:numPr>
        <w:spacing w:before="0" w:after="0" w:line="240" w:lineRule="auto"/>
        <w:ind w:left="426"/>
        <w:rPr>
          <w:rFonts w:cstheme="minorHAnsi"/>
          <w:szCs w:val="24"/>
        </w:rPr>
      </w:pPr>
      <w:r w:rsidRPr="001F73B4">
        <w:rPr>
          <w:rFonts w:cstheme="minorHAnsi"/>
        </w:rPr>
        <w:t>Oświadczenie o aktualności informacji zawartych w oświadczeniu</w:t>
      </w:r>
    </w:p>
    <w:p w14:paraId="4F98742B" w14:textId="3593D3E1" w:rsidR="00AC646B" w:rsidRPr="00B77C55" w:rsidRDefault="00AC646B" w:rsidP="00AC646B">
      <w:pPr>
        <w:pStyle w:val="pkt"/>
        <w:numPr>
          <w:ilvl w:val="6"/>
          <w:numId w:val="30"/>
        </w:numPr>
        <w:tabs>
          <w:tab w:val="left" w:pos="284"/>
          <w:tab w:val="left" w:pos="426"/>
        </w:tabs>
        <w:spacing w:before="0" w:after="0" w:line="240" w:lineRule="auto"/>
        <w:ind w:left="426"/>
        <w:rPr>
          <w:rFonts w:cstheme="minorHAnsi"/>
          <w:szCs w:val="24"/>
        </w:rPr>
      </w:pPr>
      <w:r>
        <w:rPr>
          <w:rFonts w:cstheme="minorHAnsi"/>
          <w:szCs w:val="24"/>
        </w:rPr>
        <w:t xml:space="preserve">   </w:t>
      </w:r>
      <w:r w:rsidRPr="00B77C55">
        <w:rPr>
          <w:rFonts w:cstheme="minorHAnsi"/>
          <w:szCs w:val="24"/>
        </w:rPr>
        <w:t xml:space="preserve">Projektowane postanowienia umowy </w:t>
      </w:r>
    </w:p>
    <w:p w14:paraId="26AD6AD1" w14:textId="77777777" w:rsidR="00AC646B" w:rsidRDefault="00AC646B" w:rsidP="00AC646B">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Dokumentacja projektowa</w:t>
      </w:r>
    </w:p>
    <w:p w14:paraId="65E79B8E" w14:textId="77777777" w:rsidR="00AC646B" w:rsidRDefault="00AC646B" w:rsidP="00AC646B">
      <w:pPr>
        <w:pStyle w:val="pkt"/>
        <w:numPr>
          <w:ilvl w:val="6"/>
          <w:numId w:val="30"/>
        </w:numPr>
        <w:tabs>
          <w:tab w:val="left" w:pos="426"/>
        </w:tabs>
        <w:spacing w:before="0" w:after="0" w:line="240" w:lineRule="auto"/>
        <w:ind w:left="426"/>
        <w:rPr>
          <w:rFonts w:cstheme="minorHAnsi"/>
          <w:szCs w:val="24"/>
        </w:rPr>
      </w:pPr>
      <w:r w:rsidRPr="00DC421C">
        <w:rPr>
          <w:rFonts w:cstheme="minorHAnsi"/>
          <w:szCs w:val="24"/>
        </w:rPr>
        <w:t>Przedmiary</w:t>
      </w:r>
    </w:p>
    <w:p w14:paraId="0147894E" w14:textId="77777777" w:rsidR="00AC646B" w:rsidRDefault="00AC646B" w:rsidP="00AC646B">
      <w:pPr>
        <w:pStyle w:val="pkt"/>
        <w:numPr>
          <w:ilvl w:val="6"/>
          <w:numId w:val="30"/>
        </w:numPr>
        <w:tabs>
          <w:tab w:val="left" w:pos="426"/>
        </w:tabs>
        <w:spacing w:before="0" w:after="0" w:line="240" w:lineRule="auto"/>
        <w:ind w:left="426"/>
        <w:rPr>
          <w:rFonts w:cstheme="minorHAnsi"/>
          <w:szCs w:val="24"/>
        </w:rPr>
      </w:pPr>
      <w:proofErr w:type="spellStart"/>
      <w:r w:rsidRPr="00DC421C">
        <w:rPr>
          <w:rFonts w:cstheme="minorHAnsi"/>
          <w:szCs w:val="24"/>
        </w:rPr>
        <w:t>STWiOR</w:t>
      </w:r>
      <w:proofErr w:type="spellEnd"/>
    </w:p>
    <w:p w14:paraId="172E8FB5" w14:textId="75413987" w:rsidR="0033674C" w:rsidRDefault="0033674C" w:rsidP="00AC646B">
      <w:pPr>
        <w:pStyle w:val="pkt"/>
        <w:spacing w:before="0" w:after="0" w:line="276" w:lineRule="auto"/>
        <w:ind w:left="426" w:firstLine="0"/>
        <w:rPr>
          <w:rFonts w:cstheme="minorHAnsi"/>
          <w:szCs w:val="24"/>
        </w:rPr>
      </w:pPr>
    </w:p>
    <w:p w14:paraId="12C6E830" w14:textId="77777777" w:rsidR="00A96B79" w:rsidRDefault="00A96B79" w:rsidP="00AC646B">
      <w:pPr>
        <w:pStyle w:val="pkt"/>
        <w:spacing w:before="0" w:after="0" w:line="276" w:lineRule="auto"/>
        <w:ind w:left="426" w:firstLine="0"/>
        <w:rPr>
          <w:rFonts w:cstheme="minorHAnsi"/>
          <w:szCs w:val="24"/>
        </w:rPr>
      </w:pPr>
    </w:p>
    <w:p w14:paraId="395A884E" w14:textId="77777777" w:rsidR="007D2FD5" w:rsidRDefault="007D2FD5" w:rsidP="00AC646B">
      <w:pPr>
        <w:pStyle w:val="pkt"/>
        <w:spacing w:before="0" w:after="0" w:line="276" w:lineRule="auto"/>
        <w:ind w:left="426" w:firstLine="0"/>
        <w:rPr>
          <w:rFonts w:cstheme="minorHAnsi"/>
          <w:szCs w:val="24"/>
        </w:rPr>
      </w:pPr>
    </w:p>
    <w:p w14:paraId="6E2477F3" w14:textId="77777777" w:rsidR="007D2FD5" w:rsidRDefault="007D2FD5" w:rsidP="00AC646B">
      <w:pPr>
        <w:pStyle w:val="pkt"/>
        <w:spacing w:before="0" w:after="0" w:line="276" w:lineRule="auto"/>
        <w:ind w:left="426" w:firstLine="0"/>
        <w:rPr>
          <w:rFonts w:cstheme="minorHAnsi"/>
          <w:szCs w:val="24"/>
        </w:rPr>
      </w:pPr>
    </w:p>
    <w:p w14:paraId="7D1821CB" w14:textId="77777777" w:rsidR="007D2FD5" w:rsidRDefault="007D2FD5" w:rsidP="00AC646B">
      <w:pPr>
        <w:pStyle w:val="pkt"/>
        <w:spacing w:before="0" w:after="0" w:line="276" w:lineRule="auto"/>
        <w:ind w:left="426" w:firstLine="0"/>
        <w:rPr>
          <w:rFonts w:cstheme="minorHAnsi"/>
          <w:szCs w:val="24"/>
        </w:rPr>
      </w:pPr>
    </w:p>
    <w:p w14:paraId="34FA6F8E" w14:textId="77777777" w:rsidR="009D47C2" w:rsidRDefault="009D47C2" w:rsidP="00AC646B">
      <w:pPr>
        <w:pStyle w:val="pkt"/>
        <w:spacing w:before="0" w:after="0" w:line="276" w:lineRule="auto"/>
        <w:ind w:left="426" w:firstLine="0"/>
        <w:rPr>
          <w:rFonts w:cstheme="minorHAnsi"/>
          <w:szCs w:val="24"/>
        </w:rPr>
      </w:pPr>
    </w:p>
    <w:p w14:paraId="1524CD10" w14:textId="77777777" w:rsidR="007D2FD5" w:rsidRPr="0086736E" w:rsidRDefault="007D2FD5" w:rsidP="00AC646B">
      <w:pPr>
        <w:pStyle w:val="pkt"/>
        <w:spacing w:before="0" w:after="0" w:line="276" w:lineRule="auto"/>
        <w:ind w:left="426" w:firstLine="0"/>
        <w:rPr>
          <w:rFonts w:cstheme="minorHAnsi"/>
          <w:szCs w:val="24"/>
        </w:rPr>
      </w:pPr>
    </w:p>
    <w:p w14:paraId="7BCD2D39" w14:textId="1E5883AC" w:rsidR="002115FE" w:rsidRDefault="000E351D" w:rsidP="002115FE">
      <w:pPr>
        <w:pStyle w:val="pkt"/>
        <w:spacing w:line="276" w:lineRule="auto"/>
        <w:ind w:left="0" w:firstLine="0"/>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r>
      <w:r w:rsidR="002115FE">
        <w:rPr>
          <w:rFonts w:cstheme="minorHAnsi"/>
          <w:szCs w:val="24"/>
        </w:rPr>
        <w:tab/>
        <w:t>SW</w:t>
      </w:r>
      <w:r w:rsidR="00C22A4A">
        <w:rPr>
          <w:rFonts w:cstheme="minorHAnsi"/>
          <w:szCs w:val="24"/>
        </w:rPr>
        <w:t xml:space="preserve">Z </w:t>
      </w:r>
      <w:r w:rsidRPr="006A4978">
        <w:rPr>
          <w:rFonts w:cstheme="minorHAnsi"/>
          <w:szCs w:val="24"/>
        </w:rPr>
        <w:t>zweryfikował</w:t>
      </w:r>
    </w:p>
    <w:p w14:paraId="2C02686B" w14:textId="2FA92837" w:rsidR="000E351D" w:rsidRPr="006A4978" w:rsidRDefault="000E351D" w:rsidP="002115FE">
      <w:pPr>
        <w:pStyle w:val="pkt"/>
        <w:spacing w:line="276" w:lineRule="auto"/>
        <w:ind w:left="4538" w:firstLine="425"/>
        <w:rPr>
          <w:rFonts w:cstheme="minorHAnsi"/>
          <w:szCs w:val="24"/>
        </w:rPr>
      </w:pPr>
      <w:r w:rsidRPr="006A4978">
        <w:rPr>
          <w:rFonts w:cstheme="minorHAnsi"/>
          <w:szCs w:val="24"/>
        </w:rPr>
        <w:t>pod względem</w:t>
      </w:r>
      <w:r w:rsidR="002115FE">
        <w:rPr>
          <w:rFonts w:cstheme="minorHAnsi"/>
          <w:szCs w:val="24"/>
        </w:rPr>
        <w:t xml:space="preserve"> m</w:t>
      </w:r>
      <w:r w:rsidRPr="006A4978">
        <w:rPr>
          <w:rFonts w:cstheme="minorHAnsi"/>
          <w:szCs w:val="24"/>
        </w:rPr>
        <w:t>erytorycznym:</w:t>
      </w:r>
    </w:p>
    <w:p w14:paraId="736C8FA8" w14:textId="77777777" w:rsidR="000E351D" w:rsidRPr="006A4978" w:rsidRDefault="000E351D" w:rsidP="00C43F3F">
      <w:pPr>
        <w:pStyle w:val="pkt"/>
        <w:spacing w:line="276" w:lineRule="auto"/>
        <w:ind w:left="284"/>
        <w:rPr>
          <w:rFonts w:cstheme="minorHAnsi"/>
          <w:szCs w:val="24"/>
        </w:rPr>
      </w:pPr>
    </w:p>
    <w:p w14:paraId="26D0287A" w14:textId="77777777" w:rsidR="000E351D" w:rsidRPr="006A4978" w:rsidRDefault="000E351D" w:rsidP="00C43F3F">
      <w:pPr>
        <w:pStyle w:val="pkt"/>
        <w:spacing w:line="276" w:lineRule="auto"/>
        <w:ind w:left="284"/>
        <w:rPr>
          <w:rFonts w:cstheme="minorHAnsi"/>
          <w:szCs w:val="24"/>
        </w:rPr>
      </w:pPr>
    </w:p>
    <w:p w14:paraId="1AADA152" w14:textId="77777777" w:rsidR="000E351D" w:rsidRPr="006A4978" w:rsidRDefault="000E351D" w:rsidP="00C43F3F">
      <w:pPr>
        <w:pStyle w:val="pkt"/>
        <w:spacing w:line="276" w:lineRule="auto"/>
        <w:ind w:left="284"/>
        <w:rPr>
          <w:rFonts w:cstheme="minorHAnsi"/>
          <w:szCs w:val="24"/>
        </w:rPr>
      </w:pPr>
    </w:p>
    <w:p w14:paraId="121287D4" w14:textId="29283AA7" w:rsidR="000E351D" w:rsidRPr="006A4978" w:rsidRDefault="000E351D" w:rsidP="00DB7801">
      <w:pPr>
        <w:pStyle w:val="pkt"/>
        <w:spacing w:line="240" w:lineRule="auto"/>
        <w:ind w:left="284"/>
        <w:rPr>
          <w:rFonts w:cstheme="minorHAnsi"/>
          <w:szCs w:val="24"/>
        </w:rPr>
      </w:pPr>
      <w:r w:rsidRPr="006A4978">
        <w:rPr>
          <w:rFonts w:cstheme="minorHAnsi"/>
          <w:szCs w:val="24"/>
        </w:rPr>
        <w:t>_____________________</w:t>
      </w:r>
      <w:r w:rsidR="001306EF">
        <w:rPr>
          <w:rFonts w:cstheme="minorHAnsi"/>
          <w:szCs w:val="24"/>
        </w:rPr>
        <w:t>___________</w:t>
      </w:r>
      <w:r w:rsidR="002115FE">
        <w:rPr>
          <w:rFonts w:cstheme="minorHAnsi"/>
          <w:szCs w:val="24"/>
        </w:rPr>
        <w:t>__</w:t>
      </w:r>
      <w:r w:rsidR="002115FE">
        <w:rPr>
          <w:rFonts w:cstheme="minorHAnsi"/>
          <w:szCs w:val="24"/>
        </w:rPr>
        <w:tab/>
      </w:r>
      <w:r w:rsidR="002115FE">
        <w:rPr>
          <w:rFonts w:cstheme="minorHAnsi"/>
          <w:szCs w:val="24"/>
        </w:rPr>
        <w:tab/>
      </w:r>
      <w:r w:rsidRPr="006A4978">
        <w:rPr>
          <w:rFonts w:cstheme="minorHAnsi"/>
          <w:szCs w:val="24"/>
        </w:rPr>
        <w:t>________________</w:t>
      </w:r>
      <w:r w:rsidR="001306EF">
        <w:rPr>
          <w:rFonts w:cstheme="minorHAnsi"/>
          <w:szCs w:val="24"/>
        </w:rPr>
        <w:t>_____</w:t>
      </w:r>
      <w:r w:rsidRPr="006A4978">
        <w:rPr>
          <w:rFonts w:cstheme="minorHAnsi"/>
          <w:szCs w:val="24"/>
        </w:rPr>
        <w:t>___________</w:t>
      </w:r>
    </w:p>
    <w:p w14:paraId="6BF19CF7" w14:textId="5BD0378A" w:rsidR="000E351D" w:rsidRPr="00DB7801" w:rsidRDefault="000E351D" w:rsidP="001306EF">
      <w:pPr>
        <w:pStyle w:val="pkt"/>
        <w:spacing w:line="276" w:lineRule="auto"/>
        <w:ind w:left="284" w:firstLine="425"/>
        <w:rPr>
          <w:rFonts w:cstheme="minorHAnsi"/>
          <w:sz w:val="20"/>
          <w:szCs w:val="20"/>
        </w:rPr>
      </w:pPr>
      <w:r w:rsidRPr="00DB7801">
        <w:rPr>
          <w:rFonts w:cstheme="minorHAnsi"/>
          <w:sz w:val="20"/>
          <w:szCs w:val="20"/>
        </w:rPr>
        <w:t>Pieczątka, data i podpis</w:t>
      </w:r>
      <w:r w:rsidR="001306EF" w:rsidRPr="00DB7801">
        <w:rPr>
          <w:rFonts w:cstheme="minorHAnsi"/>
          <w:sz w:val="20"/>
          <w:szCs w:val="20"/>
        </w:rPr>
        <w:tab/>
      </w:r>
      <w:r w:rsidR="001306EF" w:rsidRPr="00DB7801">
        <w:rPr>
          <w:rFonts w:cstheme="minorHAnsi"/>
          <w:sz w:val="20"/>
          <w:szCs w:val="20"/>
        </w:rPr>
        <w:tab/>
      </w:r>
      <w:r w:rsidRPr="00DB7801">
        <w:rPr>
          <w:rFonts w:cstheme="minorHAnsi"/>
          <w:sz w:val="20"/>
          <w:szCs w:val="20"/>
        </w:rPr>
        <w:tab/>
      </w:r>
      <w:r w:rsidR="00DB7801">
        <w:rPr>
          <w:rFonts w:cstheme="minorHAnsi"/>
          <w:sz w:val="20"/>
          <w:szCs w:val="20"/>
        </w:rPr>
        <w:tab/>
      </w:r>
      <w:r w:rsidRPr="00DB7801">
        <w:rPr>
          <w:rFonts w:cstheme="minorHAnsi"/>
          <w:sz w:val="20"/>
          <w:szCs w:val="20"/>
        </w:rPr>
        <w:tab/>
        <w:t>Pieczątka, data i podpis</w:t>
      </w:r>
      <w:r w:rsidR="00183B26">
        <w:rPr>
          <w:rFonts w:cstheme="minorHAnsi"/>
          <w:sz w:val="20"/>
          <w:szCs w:val="20"/>
        </w:rPr>
        <w:t xml:space="preserve"> </w:t>
      </w:r>
    </w:p>
    <w:p w14:paraId="2F1F9E7A" w14:textId="77777777" w:rsidR="000E351D" w:rsidRPr="006A4978" w:rsidRDefault="000E351D" w:rsidP="00C43F3F">
      <w:pPr>
        <w:pStyle w:val="pkt"/>
        <w:spacing w:line="276" w:lineRule="auto"/>
        <w:ind w:left="284"/>
        <w:rPr>
          <w:rFonts w:cstheme="minorHAnsi"/>
          <w:szCs w:val="24"/>
        </w:rPr>
      </w:pPr>
    </w:p>
    <w:p w14:paraId="6B0F73C7" w14:textId="55A4D0A9" w:rsidR="000E351D" w:rsidRDefault="000E351D" w:rsidP="00C43F3F">
      <w:pPr>
        <w:pStyle w:val="pkt"/>
        <w:spacing w:line="276" w:lineRule="auto"/>
        <w:ind w:left="284"/>
        <w:rPr>
          <w:rFonts w:cstheme="minorHAnsi"/>
          <w:szCs w:val="24"/>
        </w:rPr>
      </w:pPr>
    </w:p>
    <w:p w14:paraId="2EE5D091" w14:textId="417F171A" w:rsidR="00B10278" w:rsidRDefault="00B10278" w:rsidP="00C43F3F">
      <w:pPr>
        <w:pStyle w:val="pkt"/>
        <w:spacing w:line="276" w:lineRule="auto"/>
        <w:ind w:left="284"/>
        <w:rPr>
          <w:rFonts w:cstheme="minorHAnsi"/>
          <w:szCs w:val="24"/>
        </w:rPr>
      </w:pPr>
    </w:p>
    <w:p w14:paraId="43A624C6" w14:textId="77777777" w:rsidR="00B10278" w:rsidRPr="006A4978" w:rsidRDefault="00B10278" w:rsidP="00C43F3F">
      <w:pPr>
        <w:pStyle w:val="pkt"/>
        <w:spacing w:line="276" w:lineRule="auto"/>
        <w:ind w:left="284"/>
        <w:rPr>
          <w:rFonts w:cstheme="minorHAnsi"/>
          <w:szCs w:val="24"/>
        </w:rPr>
      </w:pPr>
    </w:p>
    <w:p w14:paraId="5E1A72F6" w14:textId="2E639A79" w:rsidR="002115FE" w:rsidRDefault="000E351D" w:rsidP="002115FE">
      <w:pPr>
        <w:pStyle w:val="pkt"/>
        <w:spacing w:line="276" w:lineRule="auto"/>
        <w:ind w:left="4538" w:firstLine="425"/>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zweryfikował</w:t>
      </w:r>
    </w:p>
    <w:p w14:paraId="6F7B28F9" w14:textId="657F1E44" w:rsidR="000E351D" w:rsidRPr="006A4978" w:rsidRDefault="000E351D" w:rsidP="002115FE">
      <w:pPr>
        <w:pStyle w:val="pkt"/>
        <w:spacing w:line="276" w:lineRule="auto"/>
        <w:ind w:left="4254" w:firstLine="709"/>
        <w:rPr>
          <w:rFonts w:cstheme="minorHAnsi"/>
          <w:szCs w:val="24"/>
        </w:rPr>
      </w:pPr>
      <w:r w:rsidRPr="006A4978">
        <w:rPr>
          <w:rFonts w:cstheme="minorHAnsi"/>
          <w:szCs w:val="24"/>
        </w:rPr>
        <w:t>pod względem prawnym:</w:t>
      </w:r>
    </w:p>
    <w:p w14:paraId="62DFCA92" w14:textId="77777777" w:rsidR="000E351D" w:rsidRPr="006A4978" w:rsidRDefault="000E351D" w:rsidP="00C43F3F">
      <w:pPr>
        <w:pStyle w:val="pkt"/>
        <w:spacing w:line="276" w:lineRule="auto"/>
        <w:ind w:left="284"/>
        <w:rPr>
          <w:rFonts w:cstheme="minorHAnsi"/>
          <w:szCs w:val="24"/>
        </w:rPr>
      </w:pPr>
    </w:p>
    <w:p w14:paraId="3E6B3574" w14:textId="77777777" w:rsidR="000E351D" w:rsidRPr="006A4978" w:rsidRDefault="000E351D" w:rsidP="00C43F3F">
      <w:pPr>
        <w:pStyle w:val="pkt"/>
        <w:spacing w:line="276" w:lineRule="auto"/>
        <w:ind w:left="284"/>
        <w:rPr>
          <w:rFonts w:cstheme="minorHAnsi"/>
          <w:szCs w:val="24"/>
        </w:rPr>
      </w:pPr>
    </w:p>
    <w:p w14:paraId="31EE8AFE" w14:textId="77777777" w:rsidR="000E351D" w:rsidRPr="006A4978" w:rsidRDefault="000E351D" w:rsidP="001D0263">
      <w:pPr>
        <w:pStyle w:val="pkt"/>
        <w:spacing w:line="276" w:lineRule="auto"/>
        <w:ind w:left="5387" w:hanging="5398"/>
        <w:rPr>
          <w:rFonts w:cstheme="minorHAnsi"/>
          <w:szCs w:val="24"/>
        </w:rPr>
      </w:pPr>
    </w:p>
    <w:p w14:paraId="275702AC" w14:textId="383C1071" w:rsidR="000E351D" w:rsidRPr="006A4978" w:rsidRDefault="001D0263" w:rsidP="001D0263">
      <w:pPr>
        <w:pStyle w:val="pkt"/>
        <w:spacing w:line="240" w:lineRule="auto"/>
        <w:ind w:left="5387" w:hanging="5398"/>
        <w:rPr>
          <w:rFonts w:cstheme="minorHAnsi"/>
          <w:szCs w:val="24"/>
        </w:rPr>
      </w:pPr>
      <w:r>
        <w:rPr>
          <w:rFonts w:cstheme="minorHAnsi"/>
          <w:szCs w:val="24"/>
        </w:rPr>
        <w:t xml:space="preserve">                                                                                      </w:t>
      </w:r>
      <w:r w:rsidR="002115FE">
        <w:rPr>
          <w:rFonts w:cstheme="minorHAnsi"/>
          <w:szCs w:val="24"/>
        </w:rPr>
        <w:t>__________</w:t>
      </w:r>
      <w:r w:rsidR="000E351D" w:rsidRPr="006A4978">
        <w:rPr>
          <w:rFonts w:cstheme="minorHAnsi"/>
          <w:szCs w:val="24"/>
        </w:rPr>
        <w:t>_______________________</w:t>
      </w:r>
    </w:p>
    <w:p w14:paraId="500E5680" w14:textId="442EA411" w:rsidR="000E351D" w:rsidRPr="00DB7801" w:rsidRDefault="000E351D" w:rsidP="002115FE">
      <w:pPr>
        <w:pStyle w:val="pkt"/>
        <w:spacing w:line="276" w:lineRule="auto"/>
        <w:ind w:left="5247" w:firstLine="425"/>
        <w:rPr>
          <w:rFonts w:cstheme="minorHAnsi"/>
          <w:sz w:val="20"/>
          <w:szCs w:val="20"/>
        </w:rPr>
      </w:pPr>
      <w:r w:rsidRPr="00DB7801">
        <w:rPr>
          <w:rFonts w:cstheme="minorHAnsi"/>
          <w:sz w:val="20"/>
          <w:szCs w:val="20"/>
        </w:rPr>
        <w:t>Pieczątka, data i podpis</w:t>
      </w:r>
      <w:r w:rsidR="00183B26">
        <w:rPr>
          <w:rFonts w:cstheme="minorHAnsi"/>
          <w:sz w:val="20"/>
          <w:szCs w:val="20"/>
        </w:rPr>
        <w:t xml:space="preserve"> </w:t>
      </w:r>
    </w:p>
    <w:p w14:paraId="4BE2E1D8" w14:textId="77777777" w:rsidR="001D0263" w:rsidRDefault="001D0263" w:rsidP="001D0263">
      <w:pPr>
        <w:pStyle w:val="pkt"/>
        <w:spacing w:line="276" w:lineRule="auto"/>
        <w:ind w:left="993" w:firstLine="425"/>
        <w:rPr>
          <w:rFonts w:cstheme="minorHAnsi"/>
          <w:szCs w:val="24"/>
        </w:rPr>
      </w:pPr>
    </w:p>
    <w:p w14:paraId="4B3ADCE1" w14:textId="3CF606C3" w:rsidR="000E351D" w:rsidRPr="006A4978" w:rsidRDefault="001D0263" w:rsidP="001D0263">
      <w:pPr>
        <w:pStyle w:val="pkt"/>
        <w:spacing w:line="276" w:lineRule="auto"/>
        <w:ind w:left="993" w:firstLine="425"/>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C22A4A">
        <w:rPr>
          <w:rFonts w:cstheme="minorHAnsi"/>
          <w:szCs w:val="24"/>
        </w:rPr>
        <w:t xml:space="preserve">SWZ </w:t>
      </w:r>
      <w:r w:rsidR="000E351D" w:rsidRPr="006A4978">
        <w:rPr>
          <w:rFonts w:cstheme="minorHAnsi"/>
          <w:szCs w:val="24"/>
        </w:rPr>
        <w:t>zatwierdził:</w:t>
      </w:r>
    </w:p>
    <w:p w14:paraId="2C3889A4" w14:textId="3FBE73CD" w:rsidR="000E351D" w:rsidRDefault="000E351D" w:rsidP="00C43F3F">
      <w:pPr>
        <w:pStyle w:val="pkt"/>
        <w:spacing w:line="276" w:lineRule="auto"/>
        <w:ind w:left="284"/>
        <w:rPr>
          <w:rFonts w:cstheme="minorHAnsi"/>
          <w:szCs w:val="24"/>
        </w:rPr>
      </w:pPr>
    </w:p>
    <w:p w14:paraId="086D5618" w14:textId="77777777" w:rsidR="002115FE" w:rsidRPr="006A4978" w:rsidRDefault="002115FE" w:rsidP="00C43F3F">
      <w:pPr>
        <w:pStyle w:val="pkt"/>
        <w:spacing w:line="276" w:lineRule="auto"/>
        <w:ind w:left="284"/>
        <w:rPr>
          <w:rFonts w:cstheme="minorHAnsi"/>
          <w:szCs w:val="24"/>
        </w:rPr>
      </w:pPr>
    </w:p>
    <w:p w14:paraId="1005339F" w14:textId="77777777" w:rsidR="000E351D" w:rsidRPr="006A4978" w:rsidRDefault="000E351D" w:rsidP="00C43F3F">
      <w:pPr>
        <w:pStyle w:val="pkt"/>
        <w:spacing w:line="276" w:lineRule="auto"/>
        <w:ind w:left="284"/>
        <w:rPr>
          <w:rFonts w:cstheme="minorHAnsi"/>
          <w:szCs w:val="24"/>
        </w:rPr>
      </w:pPr>
    </w:p>
    <w:p w14:paraId="6E6F4186" w14:textId="77777777" w:rsidR="001D0263" w:rsidRDefault="001D0263" w:rsidP="001D0263">
      <w:pPr>
        <w:ind w:left="3545" w:firstLine="709"/>
        <w:rPr>
          <w:rFonts w:asciiTheme="minorHAnsi" w:eastAsiaTheme="minorHAnsi" w:hAnsiTheme="minorHAnsi" w:cstheme="minorBidi"/>
          <w:szCs w:val="22"/>
          <w:lang w:eastAsia="en-US"/>
        </w:rPr>
      </w:pPr>
      <w:r>
        <w:rPr>
          <w:rFonts w:cstheme="minorHAnsi"/>
          <w:sz w:val="20"/>
          <w:szCs w:val="20"/>
        </w:rPr>
        <w:t>______________________________________________</w:t>
      </w:r>
    </w:p>
    <w:p w14:paraId="3B13138E" w14:textId="02CFC547" w:rsidR="000E351D" w:rsidRPr="00DB7801" w:rsidRDefault="001D0263" w:rsidP="001D0263">
      <w:pPr>
        <w:pStyle w:val="pkt"/>
        <w:spacing w:line="240" w:lineRule="auto"/>
        <w:ind w:left="3545" w:firstLine="0"/>
        <w:rPr>
          <w:rFonts w:cstheme="minorHAnsi"/>
          <w:sz w:val="20"/>
          <w:szCs w:val="20"/>
        </w:rPr>
      </w:pPr>
      <w:r>
        <w:rPr>
          <w:rFonts w:cstheme="minorHAnsi"/>
          <w:sz w:val="20"/>
          <w:szCs w:val="20"/>
        </w:rPr>
        <w:t xml:space="preserve">               </w:t>
      </w:r>
      <w:r>
        <w:rPr>
          <w:rFonts w:cstheme="minorHAnsi"/>
          <w:sz w:val="20"/>
          <w:szCs w:val="20"/>
        </w:rPr>
        <w:tab/>
        <w:t xml:space="preserve">      P</w:t>
      </w:r>
      <w:r w:rsidR="000E351D" w:rsidRPr="00DB7801">
        <w:rPr>
          <w:rFonts w:cstheme="minorHAnsi"/>
          <w:sz w:val="20"/>
          <w:szCs w:val="20"/>
        </w:rPr>
        <w:t>ieczątka, data</w:t>
      </w:r>
      <w:r w:rsidR="00183B26">
        <w:rPr>
          <w:rFonts w:cstheme="minorHAnsi"/>
          <w:sz w:val="20"/>
          <w:szCs w:val="20"/>
        </w:rPr>
        <w:t xml:space="preserve"> </w:t>
      </w:r>
      <w:r w:rsidR="000E351D" w:rsidRPr="00DB7801">
        <w:rPr>
          <w:rFonts w:cstheme="minorHAnsi"/>
          <w:sz w:val="20"/>
          <w:szCs w:val="20"/>
        </w:rPr>
        <w:t>i podpis Kierownika Zamawiające</w:t>
      </w:r>
      <w:r w:rsidR="005B438C" w:rsidRPr="00DB7801">
        <w:rPr>
          <w:rFonts w:cstheme="minorHAnsi"/>
          <w:sz w:val="20"/>
          <w:szCs w:val="20"/>
        </w:rPr>
        <w:t>go</w:t>
      </w:r>
    </w:p>
    <w:sectPr w:rsidR="000E351D" w:rsidRPr="00DB7801" w:rsidSect="00FB6955">
      <w:footerReference w:type="default" r:id="rId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B14D" w14:textId="77777777" w:rsidR="00A2027B" w:rsidRDefault="00A2027B" w:rsidP="006A6065">
      <w:r>
        <w:separator/>
      </w:r>
    </w:p>
  </w:endnote>
  <w:endnote w:type="continuationSeparator" w:id="0">
    <w:p w14:paraId="4DA5B649" w14:textId="77777777" w:rsidR="00A2027B" w:rsidRDefault="00A2027B"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E9A0" w14:textId="77777777" w:rsidR="00A2027B" w:rsidRDefault="00A2027B" w:rsidP="006A6065">
      <w:r>
        <w:separator/>
      </w:r>
    </w:p>
  </w:footnote>
  <w:footnote w:type="continuationSeparator" w:id="0">
    <w:p w14:paraId="567EABC7" w14:textId="77777777" w:rsidR="00A2027B" w:rsidRDefault="00A2027B"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6BEB9F2"/>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6"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6646B5"/>
    <w:multiLevelType w:val="hybridMultilevel"/>
    <w:tmpl w:val="A558A7B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FA85F7E">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3121B2"/>
    <w:multiLevelType w:val="hybridMultilevel"/>
    <w:tmpl w:val="D4683186"/>
    <w:lvl w:ilvl="0" w:tplc="79145788">
      <w:start w:val="5"/>
      <w:numFmt w:val="upperRoman"/>
      <w:lvlText w:val="%1."/>
      <w:lvlJc w:val="lef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1482668">
    <w:abstractNumId w:val="39"/>
  </w:num>
  <w:num w:numId="2" w16cid:durableId="2076734665">
    <w:abstractNumId w:val="24"/>
  </w:num>
  <w:num w:numId="3" w16cid:durableId="880017669">
    <w:abstractNumId w:val="28"/>
  </w:num>
  <w:num w:numId="4" w16cid:durableId="1019232339">
    <w:abstractNumId w:val="19"/>
  </w:num>
  <w:num w:numId="5" w16cid:durableId="2013338083">
    <w:abstractNumId w:val="14"/>
  </w:num>
  <w:num w:numId="6" w16cid:durableId="712120823">
    <w:abstractNumId w:val="35"/>
  </w:num>
  <w:num w:numId="7" w16cid:durableId="1727874765">
    <w:abstractNumId w:val="4"/>
  </w:num>
  <w:num w:numId="8" w16cid:durableId="877745999">
    <w:abstractNumId w:val="27"/>
  </w:num>
  <w:num w:numId="9" w16cid:durableId="40792067">
    <w:abstractNumId w:val="20"/>
  </w:num>
  <w:num w:numId="10" w16cid:durableId="1928659892">
    <w:abstractNumId w:val="9"/>
  </w:num>
  <w:num w:numId="11" w16cid:durableId="2030175887">
    <w:abstractNumId w:val="33"/>
  </w:num>
  <w:num w:numId="12" w16cid:durableId="36396149">
    <w:abstractNumId w:val="2"/>
  </w:num>
  <w:num w:numId="13" w16cid:durableId="2029212138">
    <w:abstractNumId w:val="32"/>
  </w:num>
  <w:num w:numId="14" w16cid:durableId="612829818">
    <w:abstractNumId w:val="21"/>
  </w:num>
  <w:num w:numId="15" w16cid:durableId="1615601283">
    <w:abstractNumId w:val="22"/>
  </w:num>
  <w:num w:numId="16" w16cid:durableId="801918858">
    <w:abstractNumId w:val="34"/>
  </w:num>
  <w:num w:numId="17" w16cid:durableId="1960801105">
    <w:abstractNumId w:val="38"/>
  </w:num>
  <w:num w:numId="18" w16cid:durableId="2099447494">
    <w:abstractNumId w:val="15"/>
  </w:num>
  <w:num w:numId="19" w16cid:durableId="1149708825">
    <w:abstractNumId w:val="26"/>
  </w:num>
  <w:num w:numId="20" w16cid:durableId="2055349806">
    <w:abstractNumId w:val="7"/>
  </w:num>
  <w:num w:numId="21" w16cid:durableId="806508935">
    <w:abstractNumId w:val="36"/>
  </w:num>
  <w:num w:numId="22" w16cid:durableId="138233963">
    <w:abstractNumId w:val="3"/>
  </w:num>
  <w:num w:numId="23" w16cid:durableId="635455684">
    <w:abstractNumId w:val="12"/>
  </w:num>
  <w:num w:numId="24" w16cid:durableId="2088337299">
    <w:abstractNumId w:val="37"/>
  </w:num>
  <w:num w:numId="25" w16cid:durableId="905412197">
    <w:abstractNumId w:val="13"/>
  </w:num>
  <w:num w:numId="26" w16cid:durableId="694771568">
    <w:abstractNumId w:val="1"/>
  </w:num>
  <w:num w:numId="27" w16cid:durableId="92212620">
    <w:abstractNumId w:val="40"/>
  </w:num>
  <w:num w:numId="28" w16cid:durableId="1253470376">
    <w:abstractNumId w:val="5"/>
  </w:num>
  <w:num w:numId="29" w16cid:durableId="38744015">
    <w:abstractNumId w:val="23"/>
  </w:num>
  <w:num w:numId="30" w16cid:durableId="1888293872">
    <w:abstractNumId w:val="31"/>
  </w:num>
  <w:num w:numId="31" w16cid:durableId="1953978851">
    <w:abstractNumId w:val="43"/>
  </w:num>
  <w:num w:numId="32" w16cid:durableId="1910994049">
    <w:abstractNumId w:val="44"/>
  </w:num>
  <w:num w:numId="33" w16cid:durableId="297497826">
    <w:abstractNumId w:val="41"/>
  </w:num>
  <w:num w:numId="34" w16cid:durableId="2084445486">
    <w:abstractNumId w:val="0"/>
  </w:num>
  <w:num w:numId="35" w16cid:durableId="862133444">
    <w:abstractNumId w:val="10"/>
  </w:num>
  <w:num w:numId="36" w16cid:durableId="353770282">
    <w:abstractNumId w:val="8"/>
  </w:num>
  <w:num w:numId="37" w16cid:durableId="1848590000">
    <w:abstractNumId w:val="25"/>
  </w:num>
  <w:num w:numId="38" w16cid:durableId="1531844255">
    <w:abstractNumId w:val="17"/>
  </w:num>
  <w:num w:numId="39" w16cid:durableId="1462066932">
    <w:abstractNumId w:val="16"/>
  </w:num>
  <w:num w:numId="40" w16cid:durableId="2057318549">
    <w:abstractNumId w:val="30"/>
  </w:num>
  <w:num w:numId="41" w16cid:durableId="1918243425">
    <w:abstractNumId w:val="18"/>
  </w:num>
  <w:num w:numId="42" w16cid:durableId="1481270272">
    <w:abstractNumId w:val="29"/>
  </w:num>
  <w:num w:numId="43" w16cid:durableId="1498425088">
    <w:abstractNumId w:val="42"/>
  </w:num>
  <w:num w:numId="44" w16cid:durableId="1831753957">
    <w:abstractNumId w:val="6"/>
  </w:num>
  <w:num w:numId="45" w16cid:durableId="128523297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0FB"/>
    <w:rsid w:val="000C59F1"/>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5F6B"/>
    <w:rsid w:val="00147A78"/>
    <w:rsid w:val="0015028A"/>
    <w:rsid w:val="00150F8A"/>
    <w:rsid w:val="00151234"/>
    <w:rsid w:val="00152284"/>
    <w:rsid w:val="00153325"/>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A51A2"/>
    <w:rsid w:val="001A76B0"/>
    <w:rsid w:val="001A7E15"/>
    <w:rsid w:val="001B3883"/>
    <w:rsid w:val="001B3A8D"/>
    <w:rsid w:val="001B7B9E"/>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156A"/>
    <w:rsid w:val="002A1DE3"/>
    <w:rsid w:val="002A4839"/>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40C"/>
    <w:rsid w:val="0050012D"/>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5888"/>
    <w:rsid w:val="005C5B61"/>
    <w:rsid w:val="005C64B8"/>
    <w:rsid w:val="005C7BEE"/>
    <w:rsid w:val="005D01E8"/>
    <w:rsid w:val="005D0571"/>
    <w:rsid w:val="005D12FD"/>
    <w:rsid w:val="005D542A"/>
    <w:rsid w:val="005E5440"/>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6744"/>
    <w:rsid w:val="00627E19"/>
    <w:rsid w:val="00630831"/>
    <w:rsid w:val="006316D8"/>
    <w:rsid w:val="00631D68"/>
    <w:rsid w:val="0063292D"/>
    <w:rsid w:val="0063411F"/>
    <w:rsid w:val="00636859"/>
    <w:rsid w:val="00640038"/>
    <w:rsid w:val="006431D2"/>
    <w:rsid w:val="00643C70"/>
    <w:rsid w:val="006448F6"/>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054"/>
    <w:rsid w:val="00783EEA"/>
    <w:rsid w:val="007853D8"/>
    <w:rsid w:val="0078713D"/>
    <w:rsid w:val="00787CDC"/>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2FD5"/>
    <w:rsid w:val="007D36B9"/>
    <w:rsid w:val="007D3B00"/>
    <w:rsid w:val="007E3FB9"/>
    <w:rsid w:val="007E5E9E"/>
    <w:rsid w:val="007F1693"/>
    <w:rsid w:val="007F21FC"/>
    <w:rsid w:val="007F4399"/>
    <w:rsid w:val="007F7CEE"/>
    <w:rsid w:val="0080115B"/>
    <w:rsid w:val="00802D26"/>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6AF"/>
    <w:rsid w:val="008E526C"/>
    <w:rsid w:val="008E564A"/>
    <w:rsid w:val="008F230F"/>
    <w:rsid w:val="008F2E99"/>
    <w:rsid w:val="008F779D"/>
    <w:rsid w:val="00901DD0"/>
    <w:rsid w:val="00905648"/>
    <w:rsid w:val="00911287"/>
    <w:rsid w:val="00912AED"/>
    <w:rsid w:val="00914923"/>
    <w:rsid w:val="00914AB2"/>
    <w:rsid w:val="00915136"/>
    <w:rsid w:val="0091536A"/>
    <w:rsid w:val="00916DB3"/>
    <w:rsid w:val="00924A88"/>
    <w:rsid w:val="00930094"/>
    <w:rsid w:val="00934C2C"/>
    <w:rsid w:val="00935C79"/>
    <w:rsid w:val="00935F19"/>
    <w:rsid w:val="009367A6"/>
    <w:rsid w:val="00940DBA"/>
    <w:rsid w:val="009506C9"/>
    <w:rsid w:val="00951339"/>
    <w:rsid w:val="00965838"/>
    <w:rsid w:val="00966485"/>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2985"/>
    <w:rsid w:val="00AC3A80"/>
    <w:rsid w:val="00AC510D"/>
    <w:rsid w:val="00AC63B4"/>
    <w:rsid w:val="00AC646B"/>
    <w:rsid w:val="00AD074A"/>
    <w:rsid w:val="00AD0DF4"/>
    <w:rsid w:val="00AD36E7"/>
    <w:rsid w:val="00AD4C9A"/>
    <w:rsid w:val="00AD4FE7"/>
    <w:rsid w:val="00AD581A"/>
    <w:rsid w:val="00AD5B06"/>
    <w:rsid w:val="00AE28C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2E55"/>
    <w:rsid w:val="00B45185"/>
    <w:rsid w:val="00B464B4"/>
    <w:rsid w:val="00B50B61"/>
    <w:rsid w:val="00B52E2C"/>
    <w:rsid w:val="00B53491"/>
    <w:rsid w:val="00B60F9E"/>
    <w:rsid w:val="00B6367D"/>
    <w:rsid w:val="00B70075"/>
    <w:rsid w:val="00B7031A"/>
    <w:rsid w:val="00B71B50"/>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70873"/>
    <w:rsid w:val="00C7380D"/>
    <w:rsid w:val="00C75DDC"/>
    <w:rsid w:val="00C86D5E"/>
    <w:rsid w:val="00C87DFA"/>
    <w:rsid w:val="00C907DC"/>
    <w:rsid w:val="00C90C10"/>
    <w:rsid w:val="00C94866"/>
    <w:rsid w:val="00C94B59"/>
    <w:rsid w:val="00C96305"/>
    <w:rsid w:val="00C97B65"/>
    <w:rsid w:val="00CA2140"/>
    <w:rsid w:val="00CA24C1"/>
    <w:rsid w:val="00CA7B98"/>
    <w:rsid w:val="00CA7E52"/>
    <w:rsid w:val="00CB1913"/>
    <w:rsid w:val="00CB1F2D"/>
    <w:rsid w:val="00CB4DBB"/>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70C7"/>
    <w:rsid w:val="00D27ADD"/>
    <w:rsid w:val="00D31CAD"/>
    <w:rsid w:val="00D32196"/>
    <w:rsid w:val="00D34713"/>
    <w:rsid w:val="00D428FA"/>
    <w:rsid w:val="00D42A8E"/>
    <w:rsid w:val="00D44370"/>
    <w:rsid w:val="00D453EB"/>
    <w:rsid w:val="00D45A3D"/>
    <w:rsid w:val="00D46079"/>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54C3"/>
    <w:rsid w:val="00EC3A2A"/>
    <w:rsid w:val="00EC464A"/>
    <w:rsid w:val="00EC5BF7"/>
    <w:rsid w:val="00EC6C10"/>
    <w:rsid w:val="00ED0A4C"/>
    <w:rsid w:val="00ED1183"/>
    <w:rsid w:val="00ED21F2"/>
    <w:rsid w:val="00ED5804"/>
    <w:rsid w:val="00ED5F4B"/>
    <w:rsid w:val="00ED6E9B"/>
    <w:rsid w:val="00ED6F09"/>
    <w:rsid w:val="00EE0765"/>
    <w:rsid w:val="00EE61EB"/>
    <w:rsid w:val="00EE7F4F"/>
    <w:rsid w:val="00EF3429"/>
    <w:rsid w:val="00EF3E19"/>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5941"/>
    <w:rsid w:val="00F55DF4"/>
    <w:rsid w:val="00F635FB"/>
    <w:rsid w:val="00F639F9"/>
    <w:rsid w:val="00F64FEF"/>
    <w:rsid w:val="00F71150"/>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B6955"/>
    <w:rsid w:val="00FC041D"/>
    <w:rsid w:val="00FC0806"/>
    <w:rsid w:val="00FC64D3"/>
    <w:rsid w:val="00FC75CE"/>
    <w:rsid w:val="00FC7ED6"/>
    <w:rsid w:val="00FD17BB"/>
    <w:rsid w:val="00FD312F"/>
    <w:rsid w:val="00FD4A96"/>
    <w:rsid w:val="00FD5E1C"/>
    <w:rsid w:val="00FE1938"/>
    <w:rsid w:val="00FE78DE"/>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12745</Words>
  <Characters>76476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3</cp:revision>
  <cp:lastPrinted>2023-06-06T06:48:00Z</cp:lastPrinted>
  <dcterms:created xsi:type="dcterms:W3CDTF">2023-07-12T12:32:00Z</dcterms:created>
  <dcterms:modified xsi:type="dcterms:W3CDTF">2023-07-12T12:37:00Z</dcterms:modified>
</cp:coreProperties>
</file>