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CCDF" w14:textId="77777777" w:rsidR="001061AF" w:rsidRPr="00B54079" w:rsidRDefault="001061AF" w:rsidP="001061AF">
      <w:pPr>
        <w:pStyle w:val="Tekstpodstawowy"/>
        <w:rPr>
          <w:rFonts w:ascii="Times New Roman" w:hAnsi="Times New Roman"/>
          <w:color w:val="000000" w:themeColor="text1"/>
          <w:sz w:val="22"/>
          <w:szCs w:val="22"/>
        </w:rPr>
      </w:pPr>
    </w:p>
    <w:p w14:paraId="07768498" w14:textId="46E3B59C" w:rsidR="00EA0168" w:rsidRPr="00B54079" w:rsidRDefault="00EA0168" w:rsidP="00EA0168">
      <w:pPr>
        <w:jc w:val="center"/>
        <w:rPr>
          <w:color w:val="000000" w:themeColor="text1"/>
          <w:sz w:val="22"/>
          <w:szCs w:val="22"/>
        </w:rPr>
      </w:pPr>
      <w:r w:rsidRPr="00B54079">
        <w:rPr>
          <w:color w:val="000000" w:themeColor="text1"/>
          <w:sz w:val="22"/>
          <w:szCs w:val="22"/>
        </w:rPr>
        <w:t xml:space="preserve">UMOWA nr </w:t>
      </w:r>
      <w:r w:rsidR="00C37289" w:rsidRPr="00B54079">
        <w:rPr>
          <w:color w:val="000000" w:themeColor="text1"/>
          <w:sz w:val="22"/>
          <w:szCs w:val="22"/>
        </w:rPr>
        <w:t>70/2021 (PROJEKT)</w:t>
      </w:r>
      <w:r w:rsidRPr="00B54079">
        <w:rPr>
          <w:color w:val="000000" w:themeColor="text1"/>
          <w:sz w:val="22"/>
          <w:szCs w:val="22"/>
        </w:rPr>
        <w:t xml:space="preserve"> </w:t>
      </w:r>
    </w:p>
    <w:p w14:paraId="68C97F2D" w14:textId="77777777" w:rsidR="00EA0168" w:rsidRPr="00B54079" w:rsidRDefault="00EA0168" w:rsidP="00EA0168">
      <w:pPr>
        <w:jc w:val="center"/>
        <w:rPr>
          <w:color w:val="000000" w:themeColor="text1"/>
          <w:sz w:val="22"/>
          <w:szCs w:val="22"/>
        </w:rPr>
      </w:pPr>
    </w:p>
    <w:p w14:paraId="2F1B2BB7" w14:textId="77777777" w:rsidR="00C37289" w:rsidRPr="00B54079" w:rsidRDefault="00C37289" w:rsidP="00C37289">
      <w:pPr>
        <w:pStyle w:val="Tekstpodstawowy"/>
        <w:rPr>
          <w:rFonts w:ascii="Times New Roman" w:hAnsi="Times New Roman"/>
          <w:color w:val="000000" w:themeColor="text1"/>
          <w:sz w:val="22"/>
          <w:szCs w:val="22"/>
        </w:rPr>
      </w:pPr>
      <w:r w:rsidRPr="00B54079">
        <w:rPr>
          <w:rFonts w:ascii="Times New Roman" w:hAnsi="Times New Roman"/>
          <w:color w:val="000000" w:themeColor="text1"/>
          <w:sz w:val="22"/>
          <w:szCs w:val="22"/>
        </w:rPr>
        <w:t>zawarta w dniu ……………</w:t>
      </w:r>
      <w:r w:rsidRPr="00B54079">
        <w:rPr>
          <w:rFonts w:ascii="Times New Roman" w:hAnsi="Times New Roman"/>
          <w:b/>
          <w:bCs/>
          <w:color w:val="000000" w:themeColor="text1"/>
          <w:sz w:val="22"/>
          <w:szCs w:val="22"/>
        </w:rPr>
        <w:t>2021</w:t>
      </w:r>
      <w:r w:rsidRPr="00B54079">
        <w:rPr>
          <w:rFonts w:ascii="Times New Roman" w:hAnsi="Times New Roman"/>
          <w:color w:val="000000" w:themeColor="text1"/>
          <w:sz w:val="22"/>
          <w:szCs w:val="22"/>
        </w:rPr>
        <w:t xml:space="preserve"> </w:t>
      </w:r>
      <w:r w:rsidRPr="00B54079">
        <w:rPr>
          <w:rFonts w:ascii="Times New Roman" w:hAnsi="Times New Roman"/>
          <w:b/>
          <w:bCs/>
          <w:color w:val="000000" w:themeColor="text1"/>
          <w:sz w:val="22"/>
          <w:szCs w:val="22"/>
        </w:rPr>
        <w:t>r</w:t>
      </w:r>
      <w:r w:rsidRPr="00B54079">
        <w:rPr>
          <w:rFonts w:ascii="Times New Roman" w:hAnsi="Times New Roman"/>
          <w:color w:val="000000" w:themeColor="text1"/>
          <w:sz w:val="22"/>
          <w:szCs w:val="22"/>
        </w:rPr>
        <w:t>. w Łodzi pomiędzy: Miastem Łódź, ul. Piotrkowska 104, 90-926 Łódź,               NIP: 725-00-28-902, reprezentowanym przez: Zarząd Lokali Miejskich, al. T. Kościuszki 47, 90-514 Łódź,                     w imieniu którego działa:</w:t>
      </w:r>
    </w:p>
    <w:p w14:paraId="4068D3F0" w14:textId="77777777" w:rsidR="00C37289" w:rsidRPr="00B54079" w:rsidRDefault="00C37289" w:rsidP="00C37289">
      <w:pPr>
        <w:autoSpaceDN w:val="0"/>
        <w:jc w:val="both"/>
        <w:rPr>
          <w:color w:val="000000" w:themeColor="text1"/>
          <w:sz w:val="22"/>
          <w:szCs w:val="22"/>
        </w:rPr>
      </w:pPr>
      <w:r w:rsidRPr="00B54079">
        <w:rPr>
          <w:color w:val="000000" w:themeColor="text1"/>
          <w:sz w:val="22"/>
          <w:szCs w:val="22"/>
        </w:rPr>
        <w:t>………………….</w:t>
      </w:r>
      <w:r w:rsidRPr="00B54079">
        <w:rPr>
          <w:color w:val="000000" w:themeColor="text1"/>
          <w:sz w:val="22"/>
          <w:szCs w:val="22"/>
        </w:rPr>
        <w:tab/>
        <w:t>-</w:t>
      </w:r>
      <w:r w:rsidRPr="00B54079">
        <w:rPr>
          <w:color w:val="000000" w:themeColor="text1"/>
          <w:sz w:val="22"/>
          <w:szCs w:val="22"/>
        </w:rPr>
        <w:tab/>
        <w:t>……………………………………</w:t>
      </w:r>
    </w:p>
    <w:p w14:paraId="10976A78" w14:textId="77777777" w:rsidR="00C37289" w:rsidRPr="00B54079" w:rsidRDefault="00C37289" w:rsidP="00C37289">
      <w:pPr>
        <w:autoSpaceDN w:val="0"/>
        <w:jc w:val="both"/>
        <w:rPr>
          <w:rStyle w:val="FontStyle36"/>
          <w:rFonts w:ascii="Times New Roman" w:hAnsi="Times New Roman" w:cs="Times New Roman"/>
          <w:color w:val="000000" w:themeColor="text1"/>
          <w:sz w:val="22"/>
          <w:szCs w:val="22"/>
        </w:rPr>
      </w:pPr>
      <w:r w:rsidRPr="00B54079">
        <w:rPr>
          <w:rStyle w:val="FontStyle36"/>
          <w:rFonts w:ascii="Times New Roman" w:hAnsi="Times New Roman" w:cs="Times New Roman"/>
          <w:color w:val="000000" w:themeColor="text1"/>
          <w:sz w:val="22"/>
          <w:szCs w:val="22"/>
        </w:rPr>
        <w:t>zwanym dalej „Zamawiającym”</w:t>
      </w:r>
    </w:p>
    <w:p w14:paraId="1BDC2DA0" w14:textId="77777777" w:rsidR="00C37289" w:rsidRPr="00B54079" w:rsidRDefault="00C37289" w:rsidP="00C37289">
      <w:pPr>
        <w:jc w:val="both"/>
        <w:rPr>
          <w:rStyle w:val="FontStyle36"/>
          <w:rFonts w:ascii="Times New Roman" w:hAnsi="Times New Roman" w:cs="Times New Roman"/>
          <w:b/>
          <w:bCs/>
          <w:color w:val="000000" w:themeColor="text1"/>
          <w:sz w:val="22"/>
          <w:szCs w:val="22"/>
        </w:rPr>
      </w:pPr>
      <w:r w:rsidRPr="00B54079">
        <w:rPr>
          <w:rStyle w:val="FontStyle36"/>
          <w:rFonts w:ascii="Times New Roman" w:hAnsi="Times New Roman" w:cs="Times New Roman"/>
          <w:b/>
          <w:bCs/>
          <w:color w:val="000000" w:themeColor="text1"/>
          <w:sz w:val="22"/>
          <w:szCs w:val="22"/>
        </w:rPr>
        <w:t>a</w:t>
      </w:r>
    </w:p>
    <w:p w14:paraId="68CF1728" w14:textId="67782046" w:rsidR="00C37289" w:rsidRPr="00B54079" w:rsidRDefault="00C37289" w:rsidP="00C37289">
      <w:pPr>
        <w:pStyle w:val="Tekstpodstawowy"/>
        <w:tabs>
          <w:tab w:val="left" w:pos="360"/>
        </w:tabs>
        <w:rPr>
          <w:rFonts w:ascii="Times New Roman" w:hAnsi="Times New Roman"/>
          <w:color w:val="000000" w:themeColor="text1"/>
          <w:sz w:val="22"/>
          <w:szCs w:val="22"/>
        </w:rPr>
      </w:pPr>
      <w:r w:rsidRPr="00B54079">
        <w:rPr>
          <w:rFonts w:ascii="Times New Roman" w:eastAsia="Calibri" w:hAnsi="Times New Roman"/>
          <w:color w:val="000000" w:themeColor="text1"/>
          <w:sz w:val="22"/>
          <w:szCs w:val="22"/>
          <w:lang w:eastAsia="en-US"/>
        </w:rPr>
        <w:t xml:space="preserve">……………… </w:t>
      </w:r>
      <w:r w:rsidRPr="00B54079">
        <w:rPr>
          <w:rStyle w:val="FontStyle36"/>
          <w:rFonts w:ascii="Times New Roman" w:hAnsi="Times New Roman" w:cs="Times New Roman"/>
          <w:color w:val="000000" w:themeColor="text1"/>
          <w:sz w:val="22"/>
          <w:szCs w:val="22"/>
        </w:rPr>
        <w:t>NIP: …………… Regon: ……. reprezentowanym przez:</w:t>
      </w:r>
      <w:r w:rsidRPr="00B54079">
        <w:rPr>
          <w:rFonts w:ascii="Times New Roman" w:eastAsia="Calibri" w:hAnsi="Times New Roman"/>
          <w:color w:val="000000" w:themeColor="text1"/>
          <w:sz w:val="22"/>
          <w:szCs w:val="22"/>
          <w:lang w:eastAsia="en-US"/>
        </w:rPr>
        <w:t>……………,</w:t>
      </w:r>
      <w:r w:rsidRPr="00B54079">
        <w:rPr>
          <w:rStyle w:val="FontStyle36"/>
          <w:rFonts w:ascii="Times New Roman" w:hAnsi="Times New Roman" w:cs="Times New Roman"/>
          <w:color w:val="000000" w:themeColor="text1"/>
          <w:sz w:val="22"/>
          <w:szCs w:val="22"/>
        </w:rPr>
        <w:t xml:space="preserve">zwanym dalej </w:t>
      </w:r>
      <w:r w:rsidRPr="00B54079">
        <w:rPr>
          <w:rStyle w:val="FontStyle36"/>
          <w:rFonts w:ascii="Times New Roman" w:hAnsi="Times New Roman" w:cs="Times New Roman"/>
          <w:b/>
          <w:bCs/>
          <w:color w:val="000000" w:themeColor="text1"/>
          <w:sz w:val="22"/>
          <w:szCs w:val="22"/>
        </w:rPr>
        <w:t>„Wykonawcą”,</w:t>
      </w:r>
      <w:r w:rsidRPr="00B54079">
        <w:rPr>
          <w:rStyle w:val="FontStyle36"/>
          <w:rFonts w:ascii="Times New Roman" w:hAnsi="Times New Roman" w:cs="Times New Roman"/>
          <w:color w:val="000000" w:themeColor="text1"/>
          <w:sz w:val="22"/>
          <w:szCs w:val="22"/>
        </w:rPr>
        <w:t xml:space="preserve"> została zawarta umowa o następującej treści.</w:t>
      </w:r>
    </w:p>
    <w:p w14:paraId="65003585" w14:textId="77777777" w:rsidR="00C37289" w:rsidRPr="00B54079" w:rsidRDefault="00C37289" w:rsidP="00C37289">
      <w:pPr>
        <w:spacing w:line="276" w:lineRule="auto"/>
        <w:jc w:val="center"/>
        <w:rPr>
          <w:b/>
          <w:bCs/>
          <w:color w:val="000000" w:themeColor="text1"/>
          <w:sz w:val="22"/>
          <w:szCs w:val="22"/>
        </w:rPr>
      </w:pPr>
    </w:p>
    <w:p w14:paraId="6BB85709" w14:textId="3BF5EFE0" w:rsidR="00C37289" w:rsidRPr="00B54079" w:rsidRDefault="00C37289" w:rsidP="00C37289">
      <w:pPr>
        <w:spacing w:line="276" w:lineRule="auto"/>
        <w:jc w:val="center"/>
        <w:rPr>
          <w:b/>
          <w:bCs/>
          <w:color w:val="000000" w:themeColor="text1"/>
          <w:sz w:val="22"/>
          <w:szCs w:val="22"/>
        </w:rPr>
      </w:pPr>
      <w:r w:rsidRPr="00B54079">
        <w:rPr>
          <w:b/>
          <w:bCs/>
          <w:color w:val="000000" w:themeColor="text1"/>
          <w:sz w:val="22"/>
          <w:szCs w:val="22"/>
        </w:rPr>
        <w:t>§ 1</w:t>
      </w:r>
    </w:p>
    <w:p w14:paraId="249B7752" w14:textId="09DB4515" w:rsidR="00C37289" w:rsidRPr="00B54079" w:rsidRDefault="00C37289" w:rsidP="00C37289">
      <w:pPr>
        <w:spacing w:line="276" w:lineRule="auto"/>
        <w:jc w:val="center"/>
        <w:rPr>
          <w:b/>
          <w:bCs/>
          <w:color w:val="000000" w:themeColor="text1"/>
          <w:sz w:val="22"/>
          <w:szCs w:val="22"/>
        </w:rPr>
      </w:pPr>
      <w:r w:rsidRPr="00B54079">
        <w:rPr>
          <w:b/>
          <w:bCs/>
          <w:color w:val="000000" w:themeColor="text1"/>
          <w:sz w:val="22"/>
          <w:szCs w:val="22"/>
        </w:rPr>
        <w:t>Przedmiot umowy</w:t>
      </w:r>
    </w:p>
    <w:p w14:paraId="3CBB4AA2" w14:textId="43D95B75" w:rsidR="000A0D0C" w:rsidRPr="00B54079" w:rsidRDefault="00C37289" w:rsidP="000A0D0C">
      <w:pPr>
        <w:tabs>
          <w:tab w:val="left" w:pos="360"/>
        </w:tabs>
        <w:ind w:left="360"/>
        <w:jc w:val="both"/>
        <w:rPr>
          <w:color w:val="000000" w:themeColor="text1"/>
          <w:sz w:val="22"/>
          <w:szCs w:val="22"/>
        </w:rPr>
      </w:pPr>
      <w:r w:rsidRPr="00B54079">
        <w:rPr>
          <w:color w:val="000000" w:themeColor="text1"/>
          <w:sz w:val="22"/>
          <w:szCs w:val="22"/>
        </w:rPr>
        <w:t xml:space="preserve">Zgodnie z wynikiem postępowania o udzielenie zamówienia publicznego nr </w:t>
      </w:r>
      <w:r w:rsidRPr="00B54079">
        <w:rPr>
          <w:b/>
          <w:color w:val="000000" w:themeColor="text1"/>
          <w:sz w:val="22"/>
          <w:szCs w:val="22"/>
          <w:highlight w:val="yellow"/>
        </w:rPr>
        <w:t>DZP.26.1.70.2021</w:t>
      </w:r>
      <w:r w:rsidRPr="00B54079">
        <w:rPr>
          <w:color w:val="000000" w:themeColor="text1"/>
          <w:sz w:val="22"/>
          <w:szCs w:val="22"/>
        </w:rPr>
        <w:t xml:space="preserve"> prowadzonego w</w:t>
      </w:r>
      <w:r w:rsidR="00EB54C7" w:rsidRPr="00B54079">
        <w:rPr>
          <w:color w:val="000000" w:themeColor="text1"/>
          <w:sz w:val="22"/>
          <w:szCs w:val="22"/>
        </w:rPr>
        <w:t> </w:t>
      </w:r>
      <w:r w:rsidRPr="00B54079">
        <w:rPr>
          <w:color w:val="000000" w:themeColor="text1"/>
          <w:sz w:val="22"/>
          <w:szCs w:val="22"/>
        </w:rPr>
        <w:t xml:space="preserve">trybie podstawowym na podstawie art. 275 pkt 1 ustawy Prawo zamówień publicznych (Dz. U. z 2019 r. poz. 2019 ze zm.) </w:t>
      </w:r>
      <w:r w:rsidR="00EA0168" w:rsidRPr="00B54079">
        <w:rPr>
          <w:color w:val="000000" w:themeColor="text1"/>
          <w:sz w:val="22"/>
          <w:szCs w:val="22"/>
        </w:rPr>
        <w:t xml:space="preserve">Zamawiający zleca a </w:t>
      </w:r>
      <w:r w:rsidRPr="00B54079">
        <w:rPr>
          <w:color w:val="000000" w:themeColor="text1"/>
          <w:sz w:val="22"/>
          <w:szCs w:val="22"/>
        </w:rPr>
        <w:t>Wykonawca</w:t>
      </w:r>
      <w:r w:rsidR="00EA0168" w:rsidRPr="00B54079">
        <w:rPr>
          <w:color w:val="000000" w:themeColor="text1"/>
          <w:sz w:val="22"/>
          <w:szCs w:val="22"/>
        </w:rPr>
        <w:t xml:space="preserve"> przyjmuje do wykonania usługę w zakresie pełnienia obowiązków </w:t>
      </w:r>
      <w:r w:rsidR="00EB54C7" w:rsidRPr="00B54079">
        <w:rPr>
          <w:color w:val="000000" w:themeColor="text1"/>
          <w:sz w:val="22"/>
          <w:szCs w:val="22"/>
        </w:rPr>
        <w:t>inwestora zastępczego</w:t>
      </w:r>
      <w:r w:rsidR="00EA0168" w:rsidRPr="00B54079">
        <w:rPr>
          <w:color w:val="000000" w:themeColor="text1"/>
          <w:sz w:val="22"/>
          <w:szCs w:val="22"/>
        </w:rPr>
        <w:t xml:space="preserve"> </w:t>
      </w:r>
      <w:r w:rsidR="00827155" w:rsidRPr="00B54079">
        <w:rPr>
          <w:color w:val="000000" w:themeColor="text1"/>
          <w:sz w:val="22"/>
          <w:szCs w:val="22"/>
        </w:rPr>
        <w:t>nad robotami polegającymi na remon</w:t>
      </w:r>
      <w:r w:rsidR="005D6291" w:rsidRPr="00B54079">
        <w:rPr>
          <w:color w:val="000000" w:themeColor="text1"/>
          <w:sz w:val="22"/>
          <w:szCs w:val="22"/>
        </w:rPr>
        <w:t>cie</w:t>
      </w:r>
      <w:r w:rsidR="00827155" w:rsidRPr="00B54079">
        <w:rPr>
          <w:color w:val="000000" w:themeColor="text1"/>
          <w:sz w:val="22"/>
          <w:szCs w:val="22"/>
        </w:rPr>
        <w:t xml:space="preserve"> lokali mieszkalnych oraz wykonywanie czynności z tytułu gwarancji jakości i rękojmi za wady zrealizowanych robót.  Ww. usługi Wykonawca realizować będzie wyłącznie na podstawie </w:t>
      </w:r>
      <w:r w:rsidR="005D6291" w:rsidRPr="00B54079">
        <w:rPr>
          <w:color w:val="000000" w:themeColor="text1"/>
          <w:sz w:val="22"/>
          <w:szCs w:val="22"/>
        </w:rPr>
        <w:t>wystawionego</w:t>
      </w:r>
      <w:r w:rsidR="000A0D0C" w:rsidRPr="00B54079">
        <w:rPr>
          <w:color w:val="000000" w:themeColor="text1"/>
          <w:sz w:val="22"/>
          <w:szCs w:val="22"/>
        </w:rPr>
        <w:t xml:space="preserve"> przez </w:t>
      </w:r>
      <w:r w:rsidR="00827155" w:rsidRPr="00B54079">
        <w:rPr>
          <w:color w:val="000000" w:themeColor="text1"/>
          <w:sz w:val="22"/>
          <w:szCs w:val="22"/>
        </w:rPr>
        <w:t>zamawiającego</w:t>
      </w:r>
      <w:r w:rsidR="005D6291" w:rsidRPr="00B54079">
        <w:rPr>
          <w:color w:val="000000" w:themeColor="text1"/>
          <w:sz w:val="22"/>
          <w:szCs w:val="22"/>
        </w:rPr>
        <w:t xml:space="preserve"> zlecenia</w:t>
      </w:r>
      <w:r w:rsidR="00827155" w:rsidRPr="00B54079">
        <w:rPr>
          <w:color w:val="000000" w:themeColor="text1"/>
          <w:sz w:val="22"/>
          <w:szCs w:val="22"/>
        </w:rPr>
        <w:t xml:space="preserve"> na </w:t>
      </w:r>
      <w:r w:rsidR="005D6291" w:rsidRPr="00B54079">
        <w:rPr>
          <w:color w:val="000000" w:themeColor="text1"/>
          <w:sz w:val="22"/>
          <w:szCs w:val="22"/>
        </w:rPr>
        <w:t xml:space="preserve">konkretny </w:t>
      </w:r>
      <w:r w:rsidR="00827155" w:rsidRPr="00B54079">
        <w:rPr>
          <w:color w:val="000000" w:themeColor="text1"/>
          <w:sz w:val="22"/>
          <w:szCs w:val="22"/>
        </w:rPr>
        <w:t xml:space="preserve">adres w Łodzi w nieruchomościach administrowanych przez Zarząd Lokali Miejskich oraz lokalach gminnych we wspólnotach mieszkaniowych. </w:t>
      </w:r>
      <w:r w:rsidR="00827155" w:rsidRPr="00B54079">
        <w:rPr>
          <w:b/>
          <w:color w:val="000000" w:themeColor="text1"/>
          <w:sz w:val="22"/>
          <w:szCs w:val="22"/>
        </w:rPr>
        <w:t xml:space="preserve">Szczegółowy opis przedmiotu zamówienia stanowi załącznik nr </w:t>
      </w:r>
      <w:r w:rsidR="000A0D0C" w:rsidRPr="00B54079">
        <w:rPr>
          <w:b/>
          <w:color w:val="000000" w:themeColor="text1"/>
          <w:sz w:val="22"/>
          <w:szCs w:val="22"/>
        </w:rPr>
        <w:t xml:space="preserve">4 </w:t>
      </w:r>
      <w:r w:rsidR="00827155" w:rsidRPr="00B54079">
        <w:rPr>
          <w:b/>
          <w:color w:val="000000" w:themeColor="text1"/>
          <w:sz w:val="22"/>
          <w:szCs w:val="22"/>
        </w:rPr>
        <w:t>do SWZ.</w:t>
      </w:r>
      <w:r w:rsidR="000A0D0C" w:rsidRPr="00B54079">
        <w:rPr>
          <w:color w:val="000000" w:themeColor="text1"/>
          <w:sz w:val="22"/>
          <w:szCs w:val="22"/>
        </w:rPr>
        <w:t xml:space="preserve"> Zamawiający gwarantuje zlecenie co najmniej 50 nadzorów nad  remontami lokali.</w:t>
      </w:r>
    </w:p>
    <w:p w14:paraId="593BFD97" w14:textId="782AF307" w:rsidR="00827155" w:rsidRPr="00B54079" w:rsidRDefault="00827155" w:rsidP="000A0D0C">
      <w:pPr>
        <w:pStyle w:val="Bezodstpw"/>
        <w:spacing w:line="276" w:lineRule="auto"/>
        <w:ind w:left="426"/>
        <w:jc w:val="both"/>
        <w:rPr>
          <w:b/>
          <w:color w:val="000000" w:themeColor="text1"/>
          <w:sz w:val="22"/>
          <w:szCs w:val="22"/>
        </w:rPr>
      </w:pPr>
    </w:p>
    <w:p w14:paraId="19DE4541" w14:textId="77777777" w:rsidR="00EA0168" w:rsidRPr="00B54079" w:rsidRDefault="00EA0168" w:rsidP="00EA0168">
      <w:pPr>
        <w:jc w:val="center"/>
        <w:rPr>
          <w:color w:val="000000" w:themeColor="text1"/>
          <w:sz w:val="22"/>
          <w:szCs w:val="22"/>
        </w:rPr>
      </w:pPr>
      <w:r w:rsidRPr="00B54079">
        <w:rPr>
          <w:color w:val="000000" w:themeColor="text1"/>
          <w:sz w:val="22"/>
          <w:szCs w:val="22"/>
        </w:rPr>
        <w:t>§2</w:t>
      </w:r>
    </w:p>
    <w:p w14:paraId="7F1392CB" w14:textId="77777777" w:rsidR="00EA0168" w:rsidRPr="00B54079" w:rsidRDefault="00EA0168" w:rsidP="00EA0168">
      <w:pPr>
        <w:pStyle w:val="Nagwek1"/>
        <w:spacing w:before="0" w:after="0"/>
        <w:jc w:val="center"/>
        <w:rPr>
          <w:b w:val="0"/>
          <w:color w:val="000000" w:themeColor="text1"/>
          <w:sz w:val="22"/>
          <w:szCs w:val="22"/>
        </w:rPr>
      </w:pPr>
      <w:r w:rsidRPr="00B54079">
        <w:rPr>
          <w:b w:val="0"/>
          <w:color w:val="000000" w:themeColor="text1"/>
          <w:sz w:val="22"/>
          <w:szCs w:val="22"/>
        </w:rPr>
        <w:t>Zakres rzeczowy zadań remontowych</w:t>
      </w:r>
    </w:p>
    <w:p w14:paraId="2CF38130" w14:textId="538E8CE8" w:rsidR="00EA0168" w:rsidRPr="00B54079" w:rsidRDefault="00EA0168" w:rsidP="00EA0168">
      <w:pPr>
        <w:pStyle w:val="Zwykytekst1"/>
        <w:jc w:val="both"/>
        <w:rPr>
          <w:rFonts w:ascii="Times New Roman" w:hAnsi="Times New Roman" w:cs="Times New Roman"/>
          <w:b/>
          <w:color w:val="000000" w:themeColor="text1"/>
          <w:sz w:val="22"/>
          <w:szCs w:val="22"/>
          <w:u w:val="single"/>
        </w:rPr>
      </w:pPr>
      <w:r w:rsidRPr="00B54079">
        <w:rPr>
          <w:rFonts w:ascii="Times New Roman" w:hAnsi="Times New Roman" w:cs="Times New Roman"/>
          <w:color w:val="000000" w:themeColor="text1"/>
          <w:sz w:val="22"/>
          <w:szCs w:val="22"/>
        </w:rPr>
        <w:t>Szczegółowy przedmiot umowy, o którym mowa w § 1 określa</w:t>
      </w:r>
      <w:r w:rsidR="005F4C11" w:rsidRPr="00B54079">
        <w:rPr>
          <w:rFonts w:ascii="Times New Roman" w:hAnsi="Times New Roman" w:cs="Times New Roman"/>
          <w:color w:val="000000" w:themeColor="text1"/>
          <w:sz w:val="22"/>
          <w:szCs w:val="22"/>
        </w:rPr>
        <w:t xml:space="preserve">ją Warunki i wymagania związane ze świadczeniem usługi Inwestora Zastępczego, stanowiące </w:t>
      </w:r>
      <w:r w:rsidRPr="00B54079">
        <w:rPr>
          <w:rFonts w:ascii="Times New Roman" w:hAnsi="Times New Roman" w:cs="Times New Roman"/>
          <w:color w:val="000000" w:themeColor="text1"/>
          <w:sz w:val="22"/>
          <w:szCs w:val="22"/>
        </w:rPr>
        <w:t>załącznik nr 1 do umowy</w:t>
      </w:r>
      <w:r w:rsidR="00E13123" w:rsidRPr="00B54079">
        <w:rPr>
          <w:rFonts w:ascii="Times New Roman" w:hAnsi="Times New Roman" w:cs="Times New Roman"/>
          <w:color w:val="000000" w:themeColor="text1"/>
          <w:sz w:val="22"/>
          <w:szCs w:val="22"/>
        </w:rPr>
        <w:t xml:space="preserve"> (zał. nr 4 do SWZ)</w:t>
      </w:r>
      <w:r w:rsidRPr="00B54079">
        <w:rPr>
          <w:rFonts w:ascii="Times New Roman" w:hAnsi="Times New Roman" w:cs="Times New Roman"/>
          <w:color w:val="000000" w:themeColor="text1"/>
          <w:sz w:val="22"/>
          <w:szCs w:val="22"/>
        </w:rPr>
        <w:t>.</w:t>
      </w:r>
    </w:p>
    <w:p w14:paraId="14AFE9A1" w14:textId="77777777" w:rsidR="00EA0168" w:rsidRPr="00B54079" w:rsidRDefault="00EA0168" w:rsidP="00EA0168">
      <w:pPr>
        <w:tabs>
          <w:tab w:val="left" w:pos="1620"/>
        </w:tabs>
        <w:jc w:val="both"/>
        <w:rPr>
          <w:color w:val="000000" w:themeColor="text1"/>
          <w:sz w:val="22"/>
          <w:szCs w:val="22"/>
        </w:rPr>
      </w:pPr>
    </w:p>
    <w:p w14:paraId="3BA27B23" w14:textId="77777777" w:rsidR="00EA0168" w:rsidRPr="00B54079" w:rsidRDefault="00EA0168" w:rsidP="00EA0168">
      <w:pPr>
        <w:jc w:val="center"/>
        <w:rPr>
          <w:color w:val="000000" w:themeColor="text1"/>
          <w:sz w:val="22"/>
          <w:szCs w:val="22"/>
        </w:rPr>
      </w:pPr>
      <w:r w:rsidRPr="00B54079">
        <w:rPr>
          <w:color w:val="000000" w:themeColor="text1"/>
          <w:sz w:val="22"/>
          <w:szCs w:val="22"/>
        </w:rPr>
        <w:t>§3</w:t>
      </w:r>
    </w:p>
    <w:p w14:paraId="635AC9A6" w14:textId="0FB74228" w:rsidR="00EA0168" w:rsidRPr="00B54079" w:rsidRDefault="00EA0168" w:rsidP="00EA0168">
      <w:pPr>
        <w:pStyle w:val="Nagwek1"/>
        <w:spacing w:before="0" w:after="0"/>
        <w:jc w:val="center"/>
        <w:rPr>
          <w:b w:val="0"/>
          <w:color w:val="000000" w:themeColor="text1"/>
          <w:sz w:val="22"/>
          <w:szCs w:val="22"/>
        </w:rPr>
      </w:pPr>
      <w:r w:rsidRPr="00B54079">
        <w:rPr>
          <w:b w:val="0"/>
          <w:color w:val="000000" w:themeColor="text1"/>
          <w:sz w:val="22"/>
          <w:szCs w:val="22"/>
        </w:rPr>
        <w:t>Terminy wykonania przedmiotu umowy</w:t>
      </w:r>
    </w:p>
    <w:p w14:paraId="2CF6E0A3" w14:textId="77777777" w:rsidR="00EA0168" w:rsidRPr="00B54079" w:rsidRDefault="00EA0168" w:rsidP="00E453D7">
      <w:pPr>
        <w:numPr>
          <w:ilvl w:val="1"/>
          <w:numId w:val="9"/>
        </w:numPr>
        <w:tabs>
          <w:tab w:val="left" w:pos="360"/>
          <w:tab w:val="left" w:pos="1620"/>
        </w:tabs>
        <w:ind w:hanging="1364"/>
        <w:jc w:val="both"/>
        <w:rPr>
          <w:color w:val="000000" w:themeColor="text1"/>
          <w:sz w:val="22"/>
          <w:szCs w:val="22"/>
        </w:rPr>
      </w:pPr>
      <w:r w:rsidRPr="00B54079">
        <w:rPr>
          <w:color w:val="000000" w:themeColor="text1"/>
          <w:sz w:val="22"/>
          <w:szCs w:val="22"/>
        </w:rPr>
        <w:t>Strony ustalają następujące terminy realizacji umowy:</w:t>
      </w:r>
    </w:p>
    <w:p w14:paraId="1614A64F" w14:textId="77777777" w:rsidR="00EA0168" w:rsidRPr="00B54079" w:rsidRDefault="00EA0168" w:rsidP="00E453D7">
      <w:pPr>
        <w:numPr>
          <w:ilvl w:val="1"/>
          <w:numId w:val="25"/>
        </w:numPr>
        <w:ind w:hanging="2018"/>
        <w:rPr>
          <w:color w:val="000000" w:themeColor="text1"/>
          <w:sz w:val="22"/>
          <w:szCs w:val="22"/>
        </w:rPr>
      </w:pPr>
      <w:r w:rsidRPr="00B54079">
        <w:rPr>
          <w:color w:val="000000" w:themeColor="text1"/>
          <w:sz w:val="22"/>
          <w:szCs w:val="22"/>
        </w:rPr>
        <w:t xml:space="preserve">rozpoczęcie: po zawarciu umowy, </w:t>
      </w:r>
    </w:p>
    <w:p w14:paraId="313CD70D" w14:textId="5F2D4F47" w:rsidR="00EA0168" w:rsidRPr="00B54079" w:rsidRDefault="00EA0168" w:rsidP="00E453D7">
      <w:pPr>
        <w:numPr>
          <w:ilvl w:val="1"/>
          <w:numId w:val="25"/>
        </w:numPr>
        <w:ind w:hanging="2018"/>
        <w:jc w:val="both"/>
        <w:rPr>
          <w:color w:val="000000" w:themeColor="text1"/>
          <w:sz w:val="22"/>
          <w:szCs w:val="22"/>
        </w:rPr>
      </w:pPr>
      <w:r w:rsidRPr="00B54079">
        <w:rPr>
          <w:color w:val="000000" w:themeColor="text1"/>
          <w:sz w:val="22"/>
          <w:szCs w:val="22"/>
        </w:rPr>
        <w:t>zakończenie: do dnia 31 grudnia 20</w:t>
      </w:r>
      <w:r w:rsidR="00C37289" w:rsidRPr="00B54079">
        <w:rPr>
          <w:color w:val="000000" w:themeColor="text1"/>
          <w:sz w:val="22"/>
          <w:szCs w:val="22"/>
        </w:rPr>
        <w:t>21</w:t>
      </w:r>
      <w:r w:rsidRPr="00B54079">
        <w:rPr>
          <w:color w:val="000000" w:themeColor="text1"/>
          <w:sz w:val="22"/>
          <w:szCs w:val="22"/>
        </w:rPr>
        <w:t>r.</w:t>
      </w:r>
    </w:p>
    <w:p w14:paraId="0612E9F7" w14:textId="580BF385" w:rsidR="00EA0168" w:rsidRPr="00B54079" w:rsidRDefault="00EA0168" w:rsidP="00E453D7">
      <w:pPr>
        <w:numPr>
          <w:ilvl w:val="1"/>
          <w:numId w:val="9"/>
        </w:numPr>
        <w:tabs>
          <w:tab w:val="left" w:pos="360"/>
        </w:tabs>
        <w:ind w:left="360"/>
        <w:jc w:val="both"/>
        <w:rPr>
          <w:color w:val="000000" w:themeColor="text1"/>
          <w:sz w:val="22"/>
          <w:szCs w:val="22"/>
        </w:rPr>
      </w:pPr>
      <w:r w:rsidRPr="00B54079">
        <w:rPr>
          <w:color w:val="000000" w:themeColor="text1"/>
          <w:sz w:val="22"/>
          <w:szCs w:val="22"/>
        </w:rPr>
        <w:t xml:space="preserve">Zamawiającego zobowiązuje się do przekazania </w:t>
      </w:r>
      <w:r w:rsidR="00EB54C7" w:rsidRPr="00B54079">
        <w:rPr>
          <w:color w:val="000000" w:themeColor="text1"/>
          <w:sz w:val="22"/>
          <w:szCs w:val="22"/>
        </w:rPr>
        <w:t>Wykonawcy</w:t>
      </w:r>
      <w:r w:rsidR="00A50A9E" w:rsidRPr="00B54079">
        <w:rPr>
          <w:color w:val="000000" w:themeColor="text1"/>
          <w:sz w:val="22"/>
          <w:szCs w:val="22"/>
        </w:rPr>
        <w:t>:</w:t>
      </w:r>
    </w:p>
    <w:p w14:paraId="1EA64CD9" w14:textId="77777777" w:rsidR="00EA0168" w:rsidRPr="00B54079" w:rsidRDefault="00701A25" w:rsidP="00E453D7">
      <w:pPr>
        <w:numPr>
          <w:ilvl w:val="0"/>
          <w:numId w:val="26"/>
        </w:numPr>
        <w:ind w:left="709" w:hanging="283"/>
        <w:jc w:val="both"/>
        <w:rPr>
          <w:color w:val="000000" w:themeColor="text1"/>
          <w:sz w:val="22"/>
          <w:szCs w:val="22"/>
        </w:rPr>
      </w:pPr>
      <w:r w:rsidRPr="00B54079">
        <w:rPr>
          <w:color w:val="000000" w:themeColor="text1"/>
          <w:sz w:val="22"/>
          <w:szCs w:val="22"/>
        </w:rPr>
        <w:t>zawarte umowy remontowe</w:t>
      </w:r>
      <w:r w:rsidR="00EA0168" w:rsidRPr="00B54079">
        <w:rPr>
          <w:color w:val="000000" w:themeColor="text1"/>
          <w:sz w:val="22"/>
          <w:szCs w:val="22"/>
        </w:rPr>
        <w:t>;</w:t>
      </w:r>
    </w:p>
    <w:p w14:paraId="6CDEE96F" w14:textId="77777777" w:rsidR="00EA0168" w:rsidRPr="00B54079" w:rsidRDefault="00EA0168" w:rsidP="00E453D7">
      <w:pPr>
        <w:numPr>
          <w:ilvl w:val="0"/>
          <w:numId w:val="26"/>
        </w:numPr>
        <w:ind w:left="709" w:hanging="283"/>
        <w:jc w:val="both"/>
        <w:rPr>
          <w:color w:val="000000" w:themeColor="text1"/>
          <w:sz w:val="22"/>
          <w:szCs w:val="22"/>
        </w:rPr>
      </w:pPr>
      <w:r w:rsidRPr="00B54079">
        <w:rPr>
          <w:color w:val="000000" w:themeColor="text1"/>
          <w:sz w:val="22"/>
          <w:szCs w:val="22"/>
        </w:rPr>
        <w:t>inne posiadane przez Zamawiającego informacje i dokumenty dotyczące realizowanych zadań remontowych niezbędne do prawidłowej realizacji niniejszej umowy.</w:t>
      </w:r>
    </w:p>
    <w:p w14:paraId="3EAE47E7" w14:textId="77777777" w:rsidR="00EA0168" w:rsidRPr="00B54079" w:rsidRDefault="00EA0168" w:rsidP="00EA0168">
      <w:pPr>
        <w:tabs>
          <w:tab w:val="left" w:pos="5175"/>
        </w:tabs>
        <w:ind w:hanging="2444"/>
        <w:jc w:val="both"/>
        <w:rPr>
          <w:color w:val="000000" w:themeColor="text1"/>
          <w:sz w:val="22"/>
          <w:szCs w:val="22"/>
        </w:rPr>
      </w:pPr>
    </w:p>
    <w:p w14:paraId="3F093712" w14:textId="77777777" w:rsidR="00EA0168" w:rsidRPr="00B54079" w:rsidRDefault="00EA0168" w:rsidP="00EA0168">
      <w:pPr>
        <w:jc w:val="center"/>
        <w:rPr>
          <w:color w:val="000000" w:themeColor="text1"/>
          <w:sz w:val="22"/>
          <w:szCs w:val="22"/>
        </w:rPr>
      </w:pPr>
      <w:r w:rsidRPr="00B54079">
        <w:rPr>
          <w:color w:val="000000" w:themeColor="text1"/>
          <w:sz w:val="22"/>
          <w:szCs w:val="22"/>
        </w:rPr>
        <w:t>§4</w:t>
      </w:r>
    </w:p>
    <w:p w14:paraId="5F927252" w14:textId="77777777" w:rsidR="00EA0168" w:rsidRPr="00B54079" w:rsidRDefault="00EA0168" w:rsidP="00EA0168">
      <w:pPr>
        <w:pStyle w:val="Nagwek1"/>
        <w:spacing w:before="0" w:after="0"/>
        <w:jc w:val="center"/>
        <w:rPr>
          <w:b w:val="0"/>
          <w:color w:val="000000" w:themeColor="text1"/>
          <w:sz w:val="22"/>
          <w:szCs w:val="22"/>
        </w:rPr>
      </w:pPr>
      <w:r w:rsidRPr="00B54079">
        <w:rPr>
          <w:b w:val="0"/>
          <w:color w:val="000000" w:themeColor="text1"/>
          <w:sz w:val="22"/>
          <w:szCs w:val="22"/>
        </w:rPr>
        <w:t>Wynagrodzenie i płatności</w:t>
      </w:r>
    </w:p>
    <w:p w14:paraId="5C1D80F6" w14:textId="77777777" w:rsidR="006367E5" w:rsidRPr="00B54079" w:rsidRDefault="00EA0168" w:rsidP="00E453D7">
      <w:pPr>
        <w:numPr>
          <w:ilvl w:val="0"/>
          <w:numId w:val="12"/>
        </w:numPr>
        <w:tabs>
          <w:tab w:val="clear" w:pos="720"/>
        </w:tabs>
        <w:ind w:left="360"/>
        <w:jc w:val="both"/>
        <w:rPr>
          <w:color w:val="000000" w:themeColor="text1"/>
          <w:sz w:val="22"/>
          <w:szCs w:val="22"/>
        </w:rPr>
      </w:pPr>
      <w:r w:rsidRPr="00B54079">
        <w:rPr>
          <w:color w:val="000000" w:themeColor="text1"/>
          <w:sz w:val="22"/>
          <w:szCs w:val="22"/>
        </w:rPr>
        <w:t xml:space="preserve">Za pełnienie obowiązków </w:t>
      </w:r>
      <w:r w:rsidR="00EB54C7" w:rsidRPr="00B54079">
        <w:rPr>
          <w:color w:val="000000" w:themeColor="text1"/>
          <w:sz w:val="22"/>
          <w:szCs w:val="22"/>
        </w:rPr>
        <w:t xml:space="preserve">inwestora zastępczego </w:t>
      </w:r>
      <w:r w:rsidR="00C37289" w:rsidRPr="00B54079">
        <w:rPr>
          <w:color w:val="000000" w:themeColor="text1"/>
          <w:sz w:val="22"/>
          <w:szCs w:val="22"/>
        </w:rPr>
        <w:t>Wykonawca</w:t>
      </w:r>
      <w:r w:rsidRPr="00B54079">
        <w:rPr>
          <w:color w:val="000000" w:themeColor="text1"/>
          <w:sz w:val="22"/>
          <w:szCs w:val="22"/>
        </w:rPr>
        <w:t xml:space="preserve"> otrzyma </w:t>
      </w:r>
      <w:r w:rsidR="00246DD6" w:rsidRPr="00B54079">
        <w:rPr>
          <w:color w:val="000000" w:themeColor="text1"/>
          <w:sz w:val="22"/>
          <w:szCs w:val="22"/>
        </w:rPr>
        <w:t xml:space="preserve">szacunkowe </w:t>
      </w:r>
      <w:r w:rsidRPr="00B54079">
        <w:rPr>
          <w:color w:val="000000" w:themeColor="text1"/>
          <w:sz w:val="22"/>
          <w:szCs w:val="22"/>
        </w:rPr>
        <w:t xml:space="preserve">wynagrodzenie brutto w kwocie......... zł (słownie: .........................................................) w tym należny podatek VAT w wysokości ....... zł. </w:t>
      </w:r>
    </w:p>
    <w:p w14:paraId="665D2C63" w14:textId="77777777" w:rsidR="000A0D0C" w:rsidRPr="00B54079" w:rsidRDefault="006367E5" w:rsidP="000A0D0C">
      <w:pPr>
        <w:tabs>
          <w:tab w:val="left" w:pos="360"/>
        </w:tabs>
        <w:ind w:left="360"/>
        <w:jc w:val="both"/>
        <w:rPr>
          <w:color w:val="000000" w:themeColor="text1"/>
          <w:sz w:val="22"/>
          <w:szCs w:val="22"/>
        </w:rPr>
      </w:pPr>
      <w:r w:rsidRPr="00B54079">
        <w:rPr>
          <w:color w:val="000000" w:themeColor="text1"/>
          <w:sz w:val="22"/>
          <w:szCs w:val="22"/>
        </w:rPr>
        <w:t>Rzeczywiste wynagrodzenie</w:t>
      </w:r>
      <w:r w:rsidR="000A0D0C" w:rsidRPr="00B54079">
        <w:rPr>
          <w:color w:val="000000" w:themeColor="text1"/>
          <w:sz w:val="22"/>
          <w:szCs w:val="22"/>
        </w:rPr>
        <w:t xml:space="preserve"> brutto (wraz z należnym podatkiem VAT)</w:t>
      </w:r>
      <w:r w:rsidRPr="00B54079">
        <w:rPr>
          <w:color w:val="000000" w:themeColor="text1"/>
          <w:sz w:val="22"/>
          <w:szCs w:val="22"/>
        </w:rPr>
        <w:t xml:space="preserve"> będzie obliczane </w:t>
      </w:r>
      <w:r w:rsidR="00355669" w:rsidRPr="00B54079">
        <w:rPr>
          <w:color w:val="000000" w:themeColor="text1"/>
          <w:sz w:val="22"/>
          <w:szCs w:val="22"/>
        </w:rPr>
        <w:t xml:space="preserve">jako procent od wartości </w:t>
      </w:r>
      <w:r w:rsidR="000A0D0C" w:rsidRPr="00B54079">
        <w:rPr>
          <w:color w:val="000000" w:themeColor="text1"/>
          <w:sz w:val="22"/>
          <w:szCs w:val="22"/>
        </w:rPr>
        <w:t xml:space="preserve">brutto </w:t>
      </w:r>
      <w:r w:rsidR="00355669" w:rsidRPr="00B54079">
        <w:rPr>
          <w:color w:val="000000" w:themeColor="text1"/>
          <w:sz w:val="22"/>
          <w:szCs w:val="22"/>
        </w:rPr>
        <w:t>wykonanej roboty budowlanej</w:t>
      </w:r>
      <w:r w:rsidR="00914990" w:rsidRPr="00B54079">
        <w:rPr>
          <w:color w:val="000000" w:themeColor="text1"/>
          <w:sz w:val="22"/>
          <w:szCs w:val="22"/>
        </w:rPr>
        <w:t xml:space="preserve"> </w:t>
      </w:r>
      <w:r w:rsidR="00355669" w:rsidRPr="00B54079">
        <w:rPr>
          <w:color w:val="000000" w:themeColor="text1"/>
          <w:sz w:val="22"/>
          <w:szCs w:val="22"/>
        </w:rPr>
        <w:t>w</w:t>
      </w:r>
      <w:r w:rsidR="000A0D0C" w:rsidRPr="00B54079">
        <w:rPr>
          <w:color w:val="000000" w:themeColor="text1"/>
          <w:sz w:val="22"/>
          <w:szCs w:val="22"/>
        </w:rPr>
        <w:t> </w:t>
      </w:r>
      <w:r w:rsidR="00355669" w:rsidRPr="00B54079">
        <w:rPr>
          <w:color w:val="000000" w:themeColor="text1"/>
          <w:sz w:val="22"/>
          <w:szCs w:val="22"/>
        </w:rPr>
        <w:t>wysokości …..%.</w:t>
      </w:r>
      <w:r w:rsidR="00CA48A8" w:rsidRPr="00B54079">
        <w:rPr>
          <w:color w:val="000000" w:themeColor="text1"/>
          <w:sz w:val="22"/>
          <w:szCs w:val="22"/>
        </w:rPr>
        <w:t>, zgodnie ze złożon</w:t>
      </w:r>
      <w:r w:rsidR="000A0D0C" w:rsidRPr="00B54079">
        <w:rPr>
          <w:color w:val="000000" w:themeColor="text1"/>
          <w:sz w:val="22"/>
          <w:szCs w:val="22"/>
        </w:rPr>
        <w:t>ą</w:t>
      </w:r>
      <w:r w:rsidR="00CA48A8" w:rsidRPr="00B54079">
        <w:rPr>
          <w:color w:val="000000" w:themeColor="text1"/>
          <w:sz w:val="22"/>
          <w:szCs w:val="22"/>
        </w:rPr>
        <w:t xml:space="preserve"> ofertą</w:t>
      </w:r>
      <w:r w:rsidR="000A0D0C" w:rsidRPr="00B54079">
        <w:rPr>
          <w:color w:val="000000" w:themeColor="text1"/>
          <w:sz w:val="22"/>
          <w:szCs w:val="22"/>
        </w:rPr>
        <w:t xml:space="preserve">. </w:t>
      </w:r>
      <w:r w:rsidR="00355669" w:rsidRPr="00B54079">
        <w:rPr>
          <w:color w:val="000000" w:themeColor="text1"/>
          <w:sz w:val="22"/>
          <w:szCs w:val="22"/>
        </w:rPr>
        <w:t xml:space="preserve"> </w:t>
      </w:r>
    </w:p>
    <w:p w14:paraId="68E839C1" w14:textId="7F3A7B60" w:rsidR="00EA0168" w:rsidRPr="00B54079" w:rsidRDefault="00EA0168" w:rsidP="00E453D7">
      <w:pPr>
        <w:pStyle w:val="Akapitzlist"/>
        <w:numPr>
          <w:ilvl w:val="0"/>
          <w:numId w:val="12"/>
        </w:numPr>
        <w:tabs>
          <w:tab w:val="clear" w:pos="720"/>
        </w:tabs>
        <w:ind w:left="426" w:hanging="426"/>
        <w:jc w:val="both"/>
        <w:rPr>
          <w:color w:val="000000" w:themeColor="text1"/>
          <w:sz w:val="22"/>
          <w:szCs w:val="22"/>
        </w:rPr>
      </w:pPr>
      <w:r w:rsidRPr="00B54079">
        <w:rPr>
          <w:color w:val="000000" w:themeColor="text1"/>
          <w:sz w:val="22"/>
          <w:szCs w:val="22"/>
        </w:rPr>
        <w:t>Płatność wynagrodzenia dokonywana bę</w:t>
      </w:r>
      <w:r w:rsidR="004E0163" w:rsidRPr="00B54079">
        <w:rPr>
          <w:color w:val="000000" w:themeColor="text1"/>
          <w:sz w:val="22"/>
          <w:szCs w:val="22"/>
        </w:rPr>
        <w:t>dzie na podstawie faktur</w:t>
      </w:r>
      <w:r w:rsidRPr="00B54079">
        <w:rPr>
          <w:color w:val="000000" w:themeColor="text1"/>
          <w:sz w:val="22"/>
          <w:szCs w:val="22"/>
        </w:rPr>
        <w:t xml:space="preserve"> częściow</w:t>
      </w:r>
      <w:r w:rsidR="004E0163" w:rsidRPr="00B54079">
        <w:rPr>
          <w:color w:val="000000" w:themeColor="text1"/>
          <w:sz w:val="22"/>
          <w:szCs w:val="22"/>
        </w:rPr>
        <w:t>ych</w:t>
      </w:r>
      <w:r w:rsidRPr="00B54079">
        <w:rPr>
          <w:color w:val="000000" w:themeColor="text1"/>
          <w:sz w:val="22"/>
          <w:szCs w:val="22"/>
        </w:rPr>
        <w:t xml:space="preserve"> </w:t>
      </w:r>
      <w:r w:rsidR="00914990" w:rsidRPr="00B54079">
        <w:rPr>
          <w:color w:val="000000" w:themeColor="text1"/>
          <w:sz w:val="22"/>
          <w:szCs w:val="22"/>
        </w:rPr>
        <w:t>za każdą nadzorowaną robotę</w:t>
      </w:r>
      <w:r w:rsidR="004C137D" w:rsidRPr="00B54079">
        <w:rPr>
          <w:color w:val="000000" w:themeColor="text1"/>
          <w:sz w:val="22"/>
          <w:szCs w:val="22"/>
        </w:rPr>
        <w:t xml:space="preserve"> w cyklach miesięcznych</w:t>
      </w:r>
      <w:r w:rsidRPr="00B54079">
        <w:rPr>
          <w:color w:val="000000" w:themeColor="text1"/>
          <w:sz w:val="22"/>
          <w:szCs w:val="22"/>
        </w:rPr>
        <w:t xml:space="preserve">. </w:t>
      </w:r>
    </w:p>
    <w:p w14:paraId="2FFC9F85" w14:textId="31165F36" w:rsidR="00EA0168" w:rsidRPr="00B54079" w:rsidRDefault="00C37289" w:rsidP="00E453D7">
      <w:pPr>
        <w:numPr>
          <w:ilvl w:val="0"/>
          <w:numId w:val="12"/>
        </w:numPr>
        <w:tabs>
          <w:tab w:val="left" w:pos="360"/>
        </w:tabs>
        <w:ind w:left="360"/>
        <w:jc w:val="both"/>
        <w:rPr>
          <w:color w:val="000000" w:themeColor="text1"/>
          <w:sz w:val="22"/>
          <w:szCs w:val="22"/>
        </w:rPr>
      </w:pPr>
      <w:r w:rsidRPr="00B54079">
        <w:rPr>
          <w:color w:val="000000" w:themeColor="text1"/>
          <w:sz w:val="22"/>
          <w:szCs w:val="22"/>
        </w:rPr>
        <w:t>Wykonawca</w:t>
      </w:r>
      <w:r w:rsidR="00EA0168" w:rsidRPr="00B54079">
        <w:rPr>
          <w:color w:val="000000" w:themeColor="text1"/>
          <w:sz w:val="22"/>
          <w:szCs w:val="22"/>
        </w:rPr>
        <w:t xml:space="preserve"> wystawi fakturę </w:t>
      </w:r>
      <w:r w:rsidR="00B9595B" w:rsidRPr="00B54079">
        <w:rPr>
          <w:color w:val="000000" w:themeColor="text1"/>
          <w:sz w:val="22"/>
          <w:szCs w:val="22"/>
        </w:rPr>
        <w:t>miesięczną</w:t>
      </w:r>
      <w:r w:rsidR="00EA0168" w:rsidRPr="00B54079">
        <w:rPr>
          <w:color w:val="000000" w:themeColor="text1"/>
          <w:sz w:val="22"/>
          <w:szCs w:val="22"/>
        </w:rPr>
        <w:t xml:space="preserve"> po:</w:t>
      </w:r>
    </w:p>
    <w:p w14:paraId="09807535" w14:textId="0685416E" w:rsidR="00EA0168" w:rsidRPr="00B54079" w:rsidRDefault="00EA0168" w:rsidP="00E453D7">
      <w:pPr>
        <w:numPr>
          <w:ilvl w:val="1"/>
          <w:numId w:val="10"/>
        </w:numPr>
        <w:tabs>
          <w:tab w:val="left" w:pos="720"/>
        </w:tabs>
        <w:ind w:left="720"/>
        <w:jc w:val="both"/>
        <w:rPr>
          <w:color w:val="000000" w:themeColor="text1"/>
          <w:sz w:val="22"/>
          <w:szCs w:val="22"/>
        </w:rPr>
      </w:pPr>
      <w:r w:rsidRPr="00B54079">
        <w:rPr>
          <w:color w:val="000000" w:themeColor="text1"/>
          <w:sz w:val="22"/>
          <w:szCs w:val="22"/>
        </w:rPr>
        <w:t>przeprowadzeniu i spisaniu protokołu końcowego stwierdzającego prawidłowe wykonanie robót budowlanych będących przedmiotem nadzoru inwestorskiego</w:t>
      </w:r>
      <w:r w:rsidR="00B9595B" w:rsidRPr="00B54079">
        <w:rPr>
          <w:color w:val="000000" w:themeColor="text1"/>
          <w:sz w:val="22"/>
          <w:szCs w:val="22"/>
        </w:rPr>
        <w:t xml:space="preserve"> w danym miesiącu kalendarzowym</w:t>
      </w:r>
      <w:r w:rsidRPr="00B54079">
        <w:rPr>
          <w:color w:val="000000" w:themeColor="text1"/>
          <w:sz w:val="22"/>
          <w:szCs w:val="22"/>
        </w:rPr>
        <w:t>,</w:t>
      </w:r>
    </w:p>
    <w:p w14:paraId="7B57598B" w14:textId="14F69955" w:rsidR="00C37289" w:rsidRPr="00B54079" w:rsidRDefault="00C37289" w:rsidP="00E453D7">
      <w:pPr>
        <w:pStyle w:val="Akapitzlist"/>
        <w:numPr>
          <w:ilvl w:val="0"/>
          <w:numId w:val="12"/>
        </w:numPr>
        <w:tabs>
          <w:tab w:val="clear" w:pos="720"/>
        </w:tabs>
        <w:ind w:left="426" w:hanging="426"/>
        <w:jc w:val="both"/>
        <w:rPr>
          <w:color w:val="000000" w:themeColor="text1"/>
          <w:sz w:val="22"/>
          <w:szCs w:val="22"/>
        </w:rPr>
      </w:pPr>
      <w:r w:rsidRPr="00B54079">
        <w:rPr>
          <w:color w:val="000000" w:themeColor="text1"/>
          <w:sz w:val="22"/>
          <w:szCs w:val="22"/>
        </w:rPr>
        <w:t>Zapłata wynagrodzenia nastąpi na podstawie faktury wystawionej przez Wykonawcę wraz z załączonym protokołem zdawczo odbiorczym, przelewem w terminie do 30 dni od daty jej otrzymania przez Zamawiającego.</w:t>
      </w:r>
    </w:p>
    <w:p w14:paraId="61131EC2" w14:textId="77777777" w:rsidR="00C37289" w:rsidRPr="00B54079" w:rsidRDefault="00C37289" w:rsidP="00E453D7">
      <w:pPr>
        <w:numPr>
          <w:ilvl w:val="0"/>
          <w:numId w:val="12"/>
        </w:numPr>
        <w:ind w:left="357" w:hanging="357"/>
        <w:jc w:val="both"/>
        <w:rPr>
          <w:color w:val="000000" w:themeColor="text1"/>
          <w:sz w:val="22"/>
          <w:szCs w:val="22"/>
        </w:rPr>
      </w:pPr>
      <w:r w:rsidRPr="00B54079">
        <w:rPr>
          <w:color w:val="000000" w:themeColor="text1"/>
          <w:sz w:val="22"/>
          <w:szCs w:val="22"/>
        </w:rPr>
        <w:t>Faktury muszą zawierać następujące dane:</w:t>
      </w:r>
    </w:p>
    <w:p w14:paraId="358FDCA8" w14:textId="77777777" w:rsidR="00C37289" w:rsidRPr="00B54079" w:rsidRDefault="00C37289" w:rsidP="00C37289">
      <w:pPr>
        <w:ind w:left="1276"/>
        <w:jc w:val="both"/>
        <w:rPr>
          <w:color w:val="000000" w:themeColor="text1"/>
          <w:sz w:val="22"/>
          <w:szCs w:val="22"/>
        </w:rPr>
      </w:pPr>
      <w:r w:rsidRPr="00B54079">
        <w:rPr>
          <w:color w:val="000000" w:themeColor="text1"/>
          <w:sz w:val="22"/>
          <w:szCs w:val="22"/>
        </w:rPr>
        <w:t xml:space="preserve">    </w:t>
      </w:r>
      <w:r w:rsidRPr="00B54079">
        <w:rPr>
          <w:color w:val="000000" w:themeColor="text1"/>
          <w:sz w:val="22"/>
          <w:szCs w:val="22"/>
          <w:u w:val="single"/>
        </w:rPr>
        <w:t xml:space="preserve">Nabywca: </w:t>
      </w:r>
      <w:r w:rsidRPr="00B54079">
        <w:rPr>
          <w:color w:val="000000" w:themeColor="text1"/>
          <w:sz w:val="22"/>
          <w:szCs w:val="22"/>
        </w:rPr>
        <w:t xml:space="preserve">                                             </w:t>
      </w:r>
      <w:r w:rsidRPr="00B54079">
        <w:rPr>
          <w:color w:val="000000" w:themeColor="text1"/>
          <w:sz w:val="22"/>
          <w:szCs w:val="22"/>
          <w:u w:val="single"/>
        </w:rPr>
        <w:t>Odbiorca faktury:</w:t>
      </w:r>
    </w:p>
    <w:p w14:paraId="6B10ED40" w14:textId="77777777" w:rsidR="00C37289" w:rsidRPr="00B54079" w:rsidRDefault="00C37289" w:rsidP="00C37289">
      <w:pPr>
        <w:ind w:left="1276"/>
        <w:jc w:val="both"/>
        <w:rPr>
          <w:color w:val="000000" w:themeColor="text1"/>
          <w:sz w:val="22"/>
          <w:szCs w:val="22"/>
        </w:rPr>
      </w:pPr>
      <w:r w:rsidRPr="00B54079">
        <w:rPr>
          <w:color w:val="000000" w:themeColor="text1"/>
          <w:sz w:val="22"/>
          <w:szCs w:val="22"/>
        </w:rPr>
        <w:t xml:space="preserve">    Miasto Łódź                                          Zarząd Lokali Miejskich</w:t>
      </w:r>
    </w:p>
    <w:p w14:paraId="036A9063" w14:textId="77777777" w:rsidR="00C37289" w:rsidRPr="00B54079" w:rsidRDefault="00C37289" w:rsidP="00C37289">
      <w:pPr>
        <w:ind w:left="1276"/>
        <w:jc w:val="both"/>
        <w:rPr>
          <w:color w:val="000000" w:themeColor="text1"/>
          <w:sz w:val="22"/>
          <w:szCs w:val="22"/>
        </w:rPr>
      </w:pPr>
      <w:r w:rsidRPr="00B54079">
        <w:rPr>
          <w:color w:val="000000" w:themeColor="text1"/>
          <w:sz w:val="22"/>
          <w:szCs w:val="22"/>
        </w:rPr>
        <w:t xml:space="preserve">    ul. Piotrkowska 104                             Al. Tadeusza Kościuszki 47</w:t>
      </w:r>
    </w:p>
    <w:p w14:paraId="2A31DB3E" w14:textId="77777777" w:rsidR="00C37289" w:rsidRPr="00B54079" w:rsidRDefault="00C37289" w:rsidP="00C37289">
      <w:pPr>
        <w:ind w:left="1276"/>
        <w:jc w:val="both"/>
        <w:rPr>
          <w:color w:val="000000" w:themeColor="text1"/>
          <w:sz w:val="22"/>
          <w:szCs w:val="22"/>
        </w:rPr>
      </w:pPr>
      <w:r w:rsidRPr="00B54079">
        <w:rPr>
          <w:color w:val="000000" w:themeColor="text1"/>
          <w:sz w:val="22"/>
          <w:szCs w:val="22"/>
        </w:rPr>
        <w:lastRenderedPageBreak/>
        <w:t xml:space="preserve">    90-926 Łódź                                          90-514 Łódź</w:t>
      </w:r>
    </w:p>
    <w:p w14:paraId="55B4929E" w14:textId="77777777" w:rsidR="00C37289" w:rsidRPr="00B54079" w:rsidRDefault="00C37289" w:rsidP="00C37289">
      <w:pPr>
        <w:ind w:left="1276"/>
        <w:jc w:val="both"/>
        <w:rPr>
          <w:color w:val="000000" w:themeColor="text1"/>
          <w:sz w:val="22"/>
          <w:szCs w:val="22"/>
        </w:rPr>
      </w:pPr>
      <w:r w:rsidRPr="00B54079">
        <w:rPr>
          <w:color w:val="000000" w:themeColor="text1"/>
          <w:sz w:val="22"/>
          <w:szCs w:val="22"/>
        </w:rPr>
        <w:t xml:space="preserve">    NIP 725-00-28-902</w:t>
      </w:r>
    </w:p>
    <w:p w14:paraId="0B69A0FA" w14:textId="681AA83E" w:rsidR="00C37289" w:rsidRPr="00B54079" w:rsidRDefault="00C37289" w:rsidP="00E453D7">
      <w:pPr>
        <w:numPr>
          <w:ilvl w:val="0"/>
          <w:numId w:val="12"/>
        </w:numPr>
        <w:tabs>
          <w:tab w:val="num" w:pos="851"/>
        </w:tabs>
        <w:spacing w:line="254" w:lineRule="auto"/>
        <w:ind w:left="426" w:hanging="426"/>
        <w:contextualSpacing/>
        <w:jc w:val="both"/>
        <w:rPr>
          <w:bCs/>
          <w:color w:val="000000" w:themeColor="text1"/>
          <w:sz w:val="22"/>
          <w:szCs w:val="22"/>
        </w:rPr>
      </w:pPr>
      <w:r w:rsidRPr="00B54079">
        <w:rPr>
          <w:bCs/>
          <w:color w:val="000000" w:themeColor="text1"/>
          <w:sz w:val="22"/>
          <w:szCs w:val="22"/>
        </w:rPr>
        <w:t>Wykonawca ma możliwość przesłania drogą elektroniczną ustrukturyzowanej faktury elektronicznej w</w:t>
      </w:r>
      <w:r w:rsidR="00EB54C7" w:rsidRPr="00B54079">
        <w:rPr>
          <w:bCs/>
          <w:color w:val="000000" w:themeColor="text1"/>
          <w:sz w:val="22"/>
          <w:szCs w:val="22"/>
        </w:rPr>
        <w:t> </w:t>
      </w:r>
      <w:r w:rsidRPr="00B54079">
        <w:rPr>
          <w:bCs/>
          <w:color w:val="000000" w:themeColor="text1"/>
          <w:sz w:val="22"/>
          <w:szCs w:val="22"/>
        </w:rPr>
        <w:t>rozumieniu ustawy o elektronicznym fakturowaniu.</w:t>
      </w:r>
    </w:p>
    <w:p w14:paraId="6E5147AC" w14:textId="77777777" w:rsidR="00C37289" w:rsidRPr="00B54079" w:rsidRDefault="00C37289" w:rsidP="00E453D7">
      <w:pPr>
        <w:numPr>
          <w:ilvl w:val="0"/>
          <w:numId w:val="12"/>
        </w:numPr>
        <w:tabs>
          <w:tab w:val="num" w:pos="851"/>
        </w:tabs>
        <w:spacing w:line="254" w:lineRule="auto"/>
        <w:ind w:left="426" w:hanging="426"/>
        <w:contextualSpacing/>
        <w:jc w:val="both"/>
        <w:rPr>
          <w:bCs/>
          <w:color w:val="000000" w:themeColor="text1"/>
          <w:sz w:val="22"/>
          <w:szCs w:val="22"/>
          <w:u w:val="single"/>
        </w:rPr>
      </w:pPr>
      <w:r w:rsidRPr="00B54079">
        <w:rPr>
          <w:bCs/>
          <w:color w:val="000000" w:themeColor="text1"/>
          <w:sz w:val="22"/>
          <w:szCs w:val="22"/>
        </w:rPr>
        <w:t xml:space="preserve">W przypadku, gdy Wykonawca skorzysta z możliwości przesłania ustrukturyzowanej faktury elektronicznej, wówczas zobowiązany jest do skorzystania z Platformy Elektronicznego Fakturowania udostępnionej na stronnie internetowej </w:t>
      </w:r>
      <w:r w:rsidRPr="00B54079">
        <w:rPr>
          <w:bCs/>
          <w:color w:val="000000" w:themeColor="text1"/>
          <w:sz w:val="22"/>
          <w:szCs w:val="22"/>
          <w:u w:val="single"/>
        </w:rPr>
        <w:t>https://efaktura.gov.pl</w:t>
      </w:r>
    </w:p>
    <w:p w14:paraId="3F377BCF" w14:textId="77777777" w:rsidR="00C37289" w:rsidRPr="00B54079" w:rsidRDefault="00C37289" w:rsidP="00E453D7">
      <w:pPr>
        <w:numPr>
          <w:ilvl w:val="0"/>
          <w:numId w:val="12"/>
        </w:numPr>
        <w:tabs>
          <w:tab w:val="num" w:pos="851"/>
        </w:tabs>
        <w:spacing w:line="254" w:lineRule="auto"/>
        <w:ind w:left="426" w:hanging="426"/>
        <w:contextualSpacing/>
        <w:jc w:val="both"/>
        <w:rPr>
          <w:bCs/>
          <w:color w:val="000000" w:themeColor="text1"/>
          <w:sz w:val="22"/>
          <w:szCs w:val="22"/>
        </w:rPr>
      </w:pPr>
      <w:r w:rsidRPr="00B54079">
        <w:rPr>
          <w:bCs/>
          <w:color w:val="000000" w:themeColor="text1"/>
          <w:sz w:val="22"/>
          <w:szCs w:val="22"/>
        </w:rPr>
        <w:t>Szczegółowe zasady związane z wystawianiem ustrukturyzowanych faktur elektronicznych i innych ustrukturyzowanych dokumentów określa ustawa o elektronicznym fakturowaniu oraz akty wykonawcze.</w:t>
      </w:r>
    </w:p>
    <w:p w14:paraId="4E958472" w14:textId="77777777" w:rsidR="00C37289" w:rsidRPr="00B54079" w:rsidRDefault="00C37289" w:rsidP="00E453D7">
      <w:pPr>
        <w:numPr>
          <w:ilvl w:val="0"/>
          <w:numId w:val="12"/>
        </w:numPr>
        <w:tabs>
          <w:tab w:val="num" w:pos="851"/>
        </w:tabs>
        <w:spacing w:line="254" w:lineRule="auto"/>
        <w:ind w:left="426" w:hanging="426"/>
        <w:contextualSpacing/>
        <w:jc w:val="both"/>
        <w:rPr>
          <w:bCs/>
          <w:color w:val="000000" w:themeColor="text1"/>
          <w:sz w:val="22"/>
          <w:szCs w:val="22"/>
        </w:rPr>
      </w:pPr>
      <w:r w:rsidRPr="00B54079">
        <w:rPr>
          <w:bCs/>
          <w:color w:val="000000" w:themeColor="text1"/>
          <w:sz w:val="22"/>
          <w:szCs w:val="22"/>
        </w:rPr>
        <w:t>W przypadku, gdy Wykonawca korzysta z usług:</w:t>
      </w:r>
    </w:p>
    <w:p w14:paraId="5906F7DB" w14:textId="77777777" w:rsidR="00C37289" w:rsidRPr="00B54079" w:rsidRDefault="00C37289" w:rsidP="00E453D7">
      <w:pPr>
        <w:numPr>
          <w:ilvl w:val="2"/>
          <w:numId w:val="23"/>
        </w:numPr>
        <w:tabs>
          <w:tab w:val="num" w:pos="709"/>
        </w:tabs>
        <w:spacing w:line="254" w:lineRule="auto"/>
        <w:ind w:left="284" w:firstLine="0"/>
        <w:contextualSpacing/>
        <w:jc w:val="both"/>
        <w:rPr>
          <w:bCs/>
          <w:color w:val="000000" w:themeColor="text1"/>
          <w:sz w:val="22"/>
          <w:szCs w:val="22"/>
        </w:rPr>
      </w:pPr>
      <w:r w:rsidRPr="00B54079">
        <w:rPr>
          <w:bCs/>
          <w:color w:val="000000" w:themeColor="text1"/>
          <w:sz w:val="22"/>
          <w:szCs w:val="22"/>
        </w:rPr>
        <w:t>brokera Infinite IT Solutions, wpisując dane nabywcy:</w:t>
      </w:r>
    </w:p>
    <w:p w14:paraId="7B5F82B8" w14:textId="77777777" w:rsidR="00C37289" w:rsidRPr="00B54079" w:rsidRDefault="00C37289" w:rsidP="00E453D7">
      <w:pPr>
        <w:numPr>
          <w:ilvl w:val="0"/>
          <w:numId w:val="22"/>
        </w:numPr>
        <w:tabs>
          <w:tab w:val="num" w:pos="851"/>
        </w:tabs>
        <w:spacing w:line="254" w:lineRule="auto"/>
        <w:ind w:left="284" w:firstLine="0"/>
        <w:contextualSpacing/>
        <w:jc w:val="both"/>
        <w:rPr>
          <w:bCs/>
          <w:color w:val="000000" w:themeColor="text1"/>
          <w:sz w:val="22"/>
          <w:szCs w:val="22"/>
        </w:rPr>
      </w:pPr>
      <w:r w:rsidRPr="00B54079">
        <w:rPr>
          <w:bCs/>
          <w:color w:val="000000" w:themeColor="text1"/>
          <w:sz w:val="22"/>
          <w:szCs w:val="22"/>
        </w:rPr>
        <w:t>w sekcji NIP należy wpisać NIP Miasta: 7250028902,</w:t>
      </w:r>
    </w:p>
    <w:p w14:paraId="1A26B7D8" w14:textId="77777777" w:rsidR="00C37289" w:rsidRPr="00B54079" w:rsidRDefault="00C37289" w:rsidP="00E453D7">
      <w:pPr>
        <w:numPr>
          <w:ilvl w:val="0"/>
          <w:numId w:val="22"/>
        </w:numPr>
        <w:tabs>
          <w:tab w:val="num" w:pos="851"/>
        </w:tabs>
        <w:spacing w:line="254" w:lineRule="auto"/>
        <w:ind w:left="284" w:firstLine="0"/>
        <w:contextualSpacing/>
        <w:jc w:val="both"/>
        <w:rPr>
          <w:bCs/>
          <w:color w:val="000000" w:themeColor="text1"/>
          <w:sz w:val="22"/>
          <w:szCs w:val="22"/>
        </w:rPr>
      </w:pPr>
      <w:r w:rsidRPr="00B54079">
        <w:rPr>
          <w:bCs/>
          <w:color w:val="000000" w:themeColor="text1"/>
          <w:sz w:val="22"/>
          <w:szCs w:val="22"/>
        </w:rPr>
        <w:t>jako typ numeru PEPPOL należy wybrać NIP,</w:t>
      </w:r>
    </w:p>
    <w:p w14:paraId="5A679BA1" w14:textId="77777777" w:rsidR="00C37289" w:rsidRPr="00B54079" w:rsidRDefault="00C37289" w:rsidP="00E453D7">
      <w:pPr>
        <w:numPr>
          <w:ilvl w:val="0"/>
          <w:numId w:val="22"/>
        </w:numPr>
        <w:tabs>
          <w:tab w:val="num" w:pos="851"/>
        </w:tabs>
        <w:spacing w:line="254" w:lineRule="auto"/>
        <w:ind w:left="284" w:firstLine="0"/>
        <w:contextualSpacing/>
        <w:jc w:val="both"/>
        <w:rPr>
          <w:bCs/>
          <w:color w:val="000000" w:themeColor="text1"/>
          <w:sz w:val="22"/>
          <w:szCs w:val="22"/>
        </w:rPr>
      </w:pPr>
      <w:r w:rsidRPr="00B54079">
        <w:rPr>
          <w:bCs/>
          <w:color w:val="000000" w:themeColor="text1"/>
          <w:sz w:val="22"/>
          <w:szCs w:val="22"/>
        </w:rPr>
        <w:t>w polu Numer PEPPOL należy wpisać NIP Zarządu Lokali Miejskich: 7252122232</w:t>
      </w:r>
    </w:p>
    <w:p w14:paraId="53CA583D" w14:textId="77777777" w:rsidR="00C37289" w:rsidRPr="00B54079" w:rsidRDefault="00C37289" w:rsidP="00E453D7">
      <w:pPr>
        <w:numPr>
          <w:ilvl w:val="2"/>
          <w:numId w:val="23"/>
        </w:numPr>
        <w:tabs>
          <w:tab w:val="num" w:pos="709"/>
        </w:tabs>
        <w:spacing w:line="254" w:lineRule="auto"/>
        <w:ind w:left="284" w:firstLine="0"/>
        <w:contextualSpacing/>
        <w:jc w:val="both"/>
        <w:rPr>
          <w:bCs/>
          <w:color w:val="000000" w:themeColor="text1"/>
          <w:sz w:val="22"/>
          <w:szCs w:val="22"/>
        </w:rPr>
      </w:pPr>
      <w:r w:rsidRPr="00B54079">
        <w:rPr>
          <w:bCs/>
          <w:color w:val="000000" w:themeColor="text1"/>
          <w:sz w:val="22"/>
          <w:szCs w:val="22"/>
        </w:rPr>
        <w:t xml:space="preserve">brokera </w:t>
      </w:r>
      <w:proofErr w:type="spellStart"/>
      <w:r w:rsidRPr="00B54079">
        <w:rPr>
          <w:bCs/>
          <w:color w:val="000000" w:themeColor="text1"/>
          <w:sz w:val="22"/>
          <w:szCs w:val="22"/>
        </w:rPr>
        <w:t>PEFexpert</w:t>
      </w:r>
      <w:proofErr w:type="spellEnd"/>
      <w:r w:rsidRPr="00B54079">
        <w:rPr>
          <w:bCs/>
          <w:color w:val="000000" w:themeColor="text1"/>
          <w:sz w:val="22"/>
          <w:szCs w:val="22"/>
        </w:rPr>
        <w:t>, wpisując dane nabywcy:</w:t>
      </w:r>
    </w:p>
    <w:p w14:paraId="14A7F374" w14:textId="77777777" w:rsidR="00C37289" w:rsidRPr="00B54079" w:rsidRDefault="00C37289" w:rsidP="00E453D7">
      <w:pPr>
        <w:numPr>
          <w:ilvl w:val="0"/>
          <w:numId w:val="22"/>
        </w:numPr>
        <w:tabs>
          <w:tab w:val="num" w:pos="851"/>
        </w:tabs>
        <w:spacing w:line="254" w:lineRule="auto"/>
        <w:ind w:left="284" w:firstLine="0"/>
        <w:contextualSpacing/>
        <w:jc w:val="both"/>
        <w:rPr>
          <w:bCs/>
          <w:color w:val="000000" w:themeColor="text1"/>
          <w:sz w:val="22"/>
          <w:szCs w:val="22"/>
        </w:rPr>
      </w:pPr>
      <w:r w:rsidRPr="00B54079">
        <w:rPr>
          <w:bCs/>
          <w:color w:val="000000" w:themeColor="text1"/>
          <w:sz w:val="22"/>
          <w:szCs w:val="22"/>
        </w:rPr>
        <w:t>w sekcji Identyfikator podatkowy należy wpisać NIP Miasta: 7250028902,</w:t>
      </w:r>
    </w:p>
    <w:p w14:paraId="0A337413" w14:textId="77777777" w:rsidR="00C37289" w:rsidRPr="00B54079" w:rsidRDefault="00C37289" w:rsidP="00E453D7">
      <w:pPr>
        <w:numPr>
          <w:ilvl w:val="0"/>
          <w:numId w:val="22"/>
        </w:numPr>
        <w:tabs>
          <w:tab w:val="num" w:pos="851"/>
        </w:tabs>
        <w:spacing w:line="254" w:lineRule="auto"/>
        <w:ind w:left="284" w:firstLine="0"/>
        <w:contextualSpacing/>
        <w:jc w:val="both"/>
        <w:rPr>
          <w:bCs/>
          <w:color w:val="000000" w:themeColor="text1"/>
          <w:sz w:val="22"/>
          <w:szCs w:val="22"/>
        </w:rPr>
      </w:pPr>
      <w:r w:rsidRPr="00B54079">
        <w:rPr>
          <w:bCs/>
          <w:color w:val="000000" w:themeColor="text1"/>
          <w:sz w:val="22"/>
          <w:szCs w:val="22"/>
        </w:rPr>
        <w:t>jako Rodzaj adresu PEF należy wybrać NIP,</w:t>
      </w:r>
    </w:p>
    <w:p w14:paraId="72F8A297" w14:textId="77777777" w:rsidR="00C37289" w:rsidRPr="00B54079" w:rsidRDefault="00C37289" w:rsidP="00E453D7">
      <w:pPr>
        <w:numPr>
          <w:ilvl w:val="0"/>
          <w:numId w:val="22"/>
        </w:numPr>
        <w:tabs>
          <w:tab w:val="num" w:pos="851"/>
        </w:tabs>
        <w:spacing w:line="254" w:lineRule="auto"/>
        <w:ind w:left="284" w:firstLine="0"/>
        <w:contextualSpacing/>
        <w:jc w:val="both"/>
        <w:rPr>
          <w:bCs/>
          <w:color w:val="000000" w:themeColor="text1"/>
          <w:sz w:val="22"/>
          <w:szCs w:val="22"/>
        </w:rPr>
      </w:pPr>
      <w:r w:rsidRPr="00B54079">
        <w:rPr>
          <w:bCs/>
          <w:color w:val="000000" w:themeColor="text1"/>
          <w:sz w:val="22"/>
          <w:szCs w:val="22"/>
        </w:rPr>
        <w:t>w polu numer adresu PEF należy wpisać NIP Zarządu Lokali Miejskich: 7252122232</w:t>
      </w:r>
    </w:p>
    <w:p w14:paraId="478262B5" w14:textId="77777777" w:rsidR="00C37289" w:rsidRPr="00B54079" w:rsidRDefault="00C37289" w:rsidP="004C137D">
      <w:pPr>
        <w:tabs>
          <w:tab w:val="num" w:pos="851"/>
        </w:tabs>
        <w:spacing w:line="254" w:lineRule="auto"/>
        <w:ind w:left="284"/>
        <w:jc w:val="both"/>
        <w:rPr>
          <w:bCs/>
          <w:color w:val="000000" w:themeColor="text1"/>
          <w:sz w:val="22"/>
          <w:szCs w:val="22"/>
        </w:rPr>
      </w:pPr>
      <w:r w:rsidRPr="00B54079">
        <w:rPr>
          <w:bCs/>
          <w:color w:val="000000" w:themeColor="text1"/>
          <w:sz w:val="22"/>
          <w:szCs w:val="22"/>
        </w:rPr>
        <w:t>W obu w/w przypadkach sekcja Odbiorca powinna być wypełniona zgodnie z miejscem dostawy/odbioru towaru/usługi.</w:t>
      </w:r>
    </w:p>
    <w:p w14:paraId="70118A4D" w14:textId="283B7677" w:rsidR="00C37289" w:rsidRPr="00B54079" w:rsidRDefault="00C37289" w:rsidP="00E453D7">
      <w:pPr>
        <w:numPr>
          <w:ilvl w:val="0"/>
          <w:numId w:val="12"/>
        </w:numPr>
        <w:tabs>
          <w:tab w:val="num" w:pos="851"/>
        </w:tabs>
        <w:spacing w:line="254" w:lineRule="auto"/>
        <w:ind w:left="284"/>
        <w:contextualSpacing/>
        <w:jc w:val="both"/>
        <w:rPr>
          <w:bCs/>
          <w:color w:val="000000" w:themeColor="text1"/>
          <w:sz w:val="22"/>
          <w:szCs w:val="22"/>
        </w:rPr>
      </w:pPr>
      <w:r w:rsidRPr="00B54079">
        <w:rPr>
          <w:bCs/>
          <w:color w:val="000000" w:themeColor="text1"/>
          <w:sz w:val="22"/>
          <w:szCs w:val="22"/>
        </w:rPr>
        <w:t xml:space="preserve">Wykonawca zobowiązany jest powiadomić Zamawiającego o wystawieniu faktury na Platformie Elektronicznego Fakturowania – na poniższego maila: </w:t>
      </w:r>
      <w:hyperlink r:id="rId8" w:history="1">
        <w:r w:rsidR="00A6692F" w:rsidRPr="00B54079">
          <w:rPr>
            <w:rStyle w:val="Hipercze"/>
            <w:bCs/>
            <w:color w:val="000000" w:themeColor="text1"/>
            <w:sz w:val="22"/>
            <w:szCs w:val="22"/>
          </w:rPr>
          <w:t>zlm@zlm.lodz.pl</w:t>
        </w:r>
      </w:hyperlink>
      <w:r w:rsidRPr="00B54079">
        <w:rPr>
          <w:bCs/>
          <w:color w:val="000000" w:themeColor="text1"/>
          <w:sz w:val="22"/>
          <w:szCs w:val="22"/>
        </w:rPr>
        <w:t>.</w:t>
      </w:r>
    </w:p>
    <w:p w14:paraId="6BF38FED" w14:textId="61B53F64" w:rsidR="00C37289" w:rsidRPr="00B54079" w:rsidRDefault="00C37289" w:rsidP="00E453D7">
      <w:pPr>
        <w:numPr>
          <w:ilvl w:val="0"/>
          <w:numId w:val="12"/>
        </w:numPr>
        <w:tabs>
          <w:tab w:val="num" w:pos="851"/>
        </w:tabs>
        <w:spacing w:line="254" w:lineRule="auto"/>
        <w:ind w:left="284"/>
        <w:contextualSpacing/>
        <w:jc w:val="both"/>
        <w:rPr>
          <w:bCs/>
          <w:color w:val="000000" w:themeColor="text1"/>
          <w:sz w:val="22"/>
          <w:szCs w:val="22"/>
        </w:rPr>
      </w:pPr>
      <w:r w:rsidRPr="00B54079">
        <w:rPr>
          <w:bCs/>
          <w:color w:val="000000" w:themeColor="text1"/>
          <w:sz w:val="22"/>
          <w:szCs w:val="22"/>
          <w:lang w:eastAsia="en-US"/>
        </w:rPr>
        <w:t>W przypadku, gdy wskazany przez Wykonawcę rachunek bankowy, na który ma nastąpić zapłata wynagrodzenia, nie widnieje w wykazie podmiotów zarejestrowanych jako podatnicy VAT, niezarejestrowanych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9E55CEC" w14:textId="77777777" w:rsidR="00C37289" w:rsidRPr="00B54079" w:rsidRDefault="00C37289" w:rsidP="00E453D7">
      <w:pPr>
        <w:numPr>
          <w:ilvl w:val="0"/>
          <w:numId w:val="12"/>
        </w:numPr>
        <w:tabs>
          <w:tab w:val="num" w:pos="851"/>
        </w:tabs>
        <w:spacing w:line="254" w:lineRule="auto"/>
        <w:ind w:left="284"/>
        <w:contextualSpacing/>
        <w:jc w:val="both"/>
        <w:rPr>
          <w:bCs/>
          <w:color w:val="000000" w:themeColor="text1"/>
          <w:sz w:val="22"/>
          <w:szCs w:val="22"/>
        </w:rPr>
      </w:pPr>
      <w:r w:rsidRPr="00B54079">
        <w:rPr>
          <w:bCs/>
          <w:color w:val="000000" w:themeColor="text1"/>
          <w:sz w:val="22"/>
          <w:szCs w:val="22"/>
          <w:lang w:eastAsia="en-US"/>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3D2C833D" w14:textId="77777777" w:rsidR="00EA0168" w:rsidRPr="00B54079" w:rsidRDefault="00EA0168" w:rsidP="00EA0168">
      <w:pPr>
        <w:ind w:left="360" w:hanging="360"/>
        <w:jc w:val="center"/>
        <w:rPr>
          <w:color w:val="000000" w:themeColor="text1"/>
          <w:sz w:val="22"/>
          <w:szCs w:val="22"/>
        </w:rPr>
      </w:pPr>
    </w:p>
    <w:p w14:paraId="6FB39572" w14:textId="77777777" w:rsidR="00EA0168" w:rsidRPr="00B54079" w:rsidRDefault="00EA0168" w:rsidP="00EA0168">
      <w:pPr>
        <w:ind w:left="360" w:hanging="360"/>
        <w:jc w:val="center"/>
        <w:rPr>
          <w:color w:val="000000" w:themeColor="text1"/>
          <w:sz w:val="22"/>
          <w:szCs w:val="22"/>
        </w:rPr>
      </w:pPr>
      <w:r w:rsidRPr="00B54079">
        <w:rPr>
          <w:color w:val="000000" w:themeColor="text1"/>
          <w:sz w:val="22"/>
          <w:szCs w:val="22"/>
        </w:rPr>
        <w:t>§5</w:t>
      </w:r>
    </w:p>
    <w:p w14:paraId="577931E5" w14:textId="22FF64AB" w:rsidR="00EA0168" w:rsidRPr="00B54079" w:rsidRDefault="00EA0168" w:rsidP="00EA0168">
      <w:pPr>
        <w:ind w:left="360" w:hanging="360"/>
        <w:jc w:val="center"/>
        <w:rPr>
          <w:color w:val="000000" w:themeColor="text1"/>
          <w:sz w:val="22"/>
          <w:szCs w:val="22"/>
        </w:rPr>
      </w:pPr>
      <w:r w:rsidRPr="00B54079">
        <w:rPr>
          <w:color w:val="000000" w:themeColor="text1"/>
          <w:sz w:val="22"/>
          <w:szCs w:val="22"/>
        </w:rPr>
        <w:t xml:space="preserve">Obowiązki </w:t>
      </w:r>
      <w:r w:rsidR="00EB54C7" w:rsidRPr="00B54079">
        <w:rPr>
          <w:color w:val="000000" w:themeColor="text1"/>
          <w:sz w:val="22"/>
          <w:szCs w:val="22"/>
        </w:rPr>
        <w:t>Wykonawcy</w:t>
      </w:r>
    </w:p>
    <w:p w14:paraId="5F7C0537" w14:textId="71AAC1DF" w:rsidR="00EA0168" w:rsidRPr="00B54079" w:rsidRDefault="00EA0168" w:rsidP="00EA0168">
      <w:pPr>
        <w:ind w:left="360" w:hanging="360"/>
        <w:jc w:val="both"/>
        <w:rPr>
          <w:color w:val="000000" w:themeColor="text1"/>
          <w:sz w:val="22"/>
          <w:szCs w:val="22"/>
        </w:rPr>
      </w:pPr>
      <w:r w:rsidRPr="00B54079">
        <w:rPr>
          <w:color w:val="000000" w:themeColor="text1"/>
          <w:sz w:val="22"/>
          <w:szCs w:val="22"/>
        </w:rPr>
        <w:t xml:space="preserve">1. Do obowiązków </w:t>
      </w:r>
      <w:r w:rsidR="00EB54C7" w:rsidRPr="00B54079">
        <w:rPr>
          <w:color w:val="000000" w:themeColor="text1"/>
          <w:sz w:val="22"/>
          <w:szCs w:val="22"/>
        </w:rPr>
        <w:t>Wykonawcy</w:t>
      </w:r>
      <w:r w:rsidRPr="00B54079">
        <w:rPr>
          <w:color w:val="000000" w:themeColor="text1"/>
          <w:sz w:val="22"/>
          <w:szCs w:val="22"/>
        </w:rPr>
        <w:t xml:space="preserve"> należy w szczególności:</w:t>
      </w:r>
    </w:p>
    <w:p w14:paraId="33E105D1" w14:textId="57D72136" w:rsidR="00EA0168" w:rsidRPr="00B54079" w:rsidRDefault="00EA0168" w:rsidP="00EA0168">
      <w:pPr>
        <w:tabs>
          <w:tab w:val="left" w:pos="709"/>
        </w:tabs>
        <w:ind w:left="709" w:hanging="425"/>
        <w:jc w:val="both"/>
        <w:rPr>
          <w:color w:val="000000" w:themeColor="text1"/>
          <w:sz w:val="22"/>
          <w:szCs w:val="22"/>
        </w:rPr>
      </w:pPr>
      <w:r w:rsidRPr="00B54079">
        <w:rPr>
          <w:color w:val="000000" w:themeColor="text1"/>
          <w:sz w:val="22"/>
          <w:szCs w:val="22"/>
        </w:rPr>
        <w:t xml:space="preserve">1) </w:t>
      </w:r>
      <w:r w:rsidRPr="00B54079">
        <w:rPr>
          <w:color w:val="000000" w:themeColor="text1"/>
          <w:sz w:val="22"/>
          <w:szCs w:val="22"/>
        </w:rPr>
        <w:tab/>
        <w:t xml:space="preserve">sprawowanie w imieniu Zamawiającego nadzoru inwestorskiego nad </w:t>
      </w:r>
      <w:r w:rsidR="00B9595B" w:rsidRPr="00B54079">
        <w:rPr>
          <w:color w:val="000000" w:themeColor="text1"/>
          <w:sz w:val="22"/>
          <w:szCs w:val="22"/>
        </w:rPr>
        <w:t>zleconymi</w:t>
      </w:r>
      <w:r w:rsidRPr="00B54079">
        <w:rPr>
          <w:color w:val="000000" w:themeColor="text1"/>
          <w:sz w:val="22"/>
          <w:szCs w:val="22"/>
        </w:rPr>
        <w:t xml:space="preserve"> </w:t>
      </w:r>
      <w:r w:rsidR="00B9595B" w:rsidRPr="00B54079">
        <w:rPr>
          <w:color w:val="000000" w:themeColor="text1"/>
          <w:sz w:val="22"/>
          <w:szCs w:val="22"/>
        </w:rPr>
        <w:t xml:space="preserve">do nadzoru remontami lokali </w:t>
      </w:r>
      <w:r w:rsidRPr="00B54079">
        <w:rPr>
          <w:color w:val="000000" w:themeColor="text1"/>
          <w:sz w:val="22"/>
          <w:szCs w:val="22"/>
        </w:rPr>
        <w:t xml:space="preserve"> określonych w §1 niniejszej umowy,</w:t>
      </w:r>
    </w:p>
    <w:p w14:paraId="5AA8FFE9" w14:textId="2DBC6AF7" w:rsidR="00EA0168" w:rsidRPr="00B54079" w:rsidRDefault="00EA0168" w:rsidP="00EA0168">
      <w:pPr>
        <w:tabs>
          <w:tab w:val="left" w:pos="709"/>
        </w:tabs>
        <w:ind w:left="709" w:hanging="425"/>
        <w:jc w:val="both"/>
        <w:rPr>
          <w:color w:val="000000" w:themeColor="text1"/>
          <w:sz w:val="22"/>
          <w:szCs w:val="22"/>
        </w:rPr>
      </w:pPr>
      <w:r w:rsidRPr="00B54079">
        <w:rPr>
          <w:color w:val="000000" w:themeColor="text1"/>
          <w:sz w:val="22"/>
          <w:szCs w:val="22"/>
        </w:rPr>
        <w:t xml:space="preserve">2) </w:t>
      </w:r>
      <w:r w:rsidRPr="00B54079">
        <w:rPr>
          <w:color w:val="000000" w:themeColor="text1"/>
          <w:sz w:val="22"/>
          <w:szCs w:val="22"/>
        </w:rPr>
        <w:tab/>
        <w:t>wykonywanie wszystkich obowiązków inspektora nadzoru inwestorskiego wynikających z art. 25, 26 i 27 ustawy Prawo budowlane (</w:t>
      </w:r>
      <w:r w:rsidR="00EB54C7" w:rsidRPr="00B54079">
        <w:rPr>
          <w:color w:val="000000" w:themeColor="text1"/>
          <w:sz w:val="22"/>
          <w:szCs w:val="22"/>
        </w:rPr>
        <w:t xml:space="preserve">Dz.U. z 2020 r. poz. 1333 z </w:t>
      </w:r>
      <w:proofErr w:type="spellStart"/>
      <w:r w:rsidR="00EB54C7" w:rsidRPr="00B54079">
        <w:rPr>
          <w:color w:val="000000" w:themeColor="text1"/>
          <w:sz w:val="22"/>
          <w:szCs w:val="22"/>
        </w:rPr>
        <w:t>późn</w:t>
      </w:r>
      <w:proofErr w:type="spellEnd"/>
      <w:r w:rsidR="00EB54C7" w:rsidRPr="00B54079">
        <w:rPr>
          <w:color w:val="000000" w:themeColor="text1"/>
          <w:sz w:val="22"/>
          <w:szCs w:val="22"/>
        </w:rPr>
        <w:t>. zm.),</w:t>
      </w:r>
    </w:p>
    <w:p w14:paraId="206E7772" w14:textId="77777777" w:rsidR="00EA0168" w:rsidRPr="00B54079" w:rsidRDefault="005C7D6D" w:rsidP="005C7D6D">
      <w:pPr>
        <w:tabs>
          <w:tab w:val="left" w:pos="360"/>
          <w:tab w:val="left" w:pos="709"/>
          <w:tab w:val="left" w:pos="1364"/>
          <w:tab w:val="left" w:pos="1800"/>
        </w:tabs>
        <w:ind w:left="709" w:hanging="425"/>
        <w:jc w:val="both"/>
        <w:rPr>
          <w:color w:val="000000" w:themeColor="text1"/>
          <w:sz w:val="22"/>
          <w:szCs w:val="22"/>
        </w:rPr>
      </w:pPr>
      <w:r w:rsidRPr="00B54079">
        <w:rPr>
          <w:color w:val="000000" w:themeColor="text1"/>
          <w:sz w:val="22"/>
          <w:szCs w:val="22"/>
        </w:rPr>
        <w:t xml:space="preserve">3) </w:t>
      </w:r>
      <w:r w:rsidRPr="00B54079">
        <w:rPr>
          <w:color w:val="000000" w:themeColor="text1"/>
          <w:sz w:val="22"/>
          <w:szCs w:val="22"/>
        </w:rPr>
        <w:tab/>
        <w:t>szczegółowe obowiązki określają Warunki i wymagania związane ze świadczeniem usługi Inwestora Zastępczego, stanowiące załącznik nr 1 do umowy.</w:t>
      </w:r>
    </w:p>
    <w:p w14:paraId="48E9162C" w14:textId="77777777" w:rsidR="00EA0168" w:rsidRPr="00B54079" w:rsidRDefault="00EA0168" w:rsidP="00EA0168">
      <w:pPr>
        <w:ind w:left="360" w:hanging="360"/>
        <w:jc w:val="both"/>
        <w:rPr>
          <w:color w:val="000000" w:themeColor="text1"/>
          <w:sz w:val="22"/>
          <w:szCs w:val="22"/>
        </w:rPr>
      </w:pPr>
      <w:r w:rsidRPr="00B54079">
        <w:rPr>
          <w:color w:val="000000" w:themeColor="text1"/>
          <w:sz w:val="22"/>
          <w:szCs w:val="22"/>
        </w:rPr>
        <w:t>2. Wykonawca nie jest uprawniony do zaciągania jakichkolwiek zobowiązań, w tym finansowych, w imieniu Zamawiającego.</w:t>
      </w:r>
    </w:p>
    <w:p w14:paraId="310473F2" w14:textId="77777777" w:rsidR="00EA0168" w:rsidRPr="00B54079" w:rsidRDefault="00EA0168" w:rsidP="00EA0168">
      <w:pPr>
        <w:ind w:left="360" w:hanging="360"/>
        <w:jc w:val="center"/>
        <w:rPr>
          <w:color w:val="000000" w:themeColor="text1"/>
          <w:sz w:val="22"/>
          <w:szCs w:val="22"/>
        </w:rPr>
      </w:pPr>
    </w:p>
    <w:p w14:paraId="12E0DC37" w14:textId="77777777" w:rsidR="00EA0168" w:rsidRPr="00B54079" w:rsidRDefault="00EA0168" w:rsidP="00EA0168">
      <w:pPr>
        <w:ind w:left="360" w:hanging="360"/>
        <w:jc w:val="center"/>
        <w:rPr>
          <w:color w:val="000000" w:themeColor="text1"/>
          <w:sz w:val="22"/>
          <w:szCs w:val="22"/>
        </w:rPr>
      </w:pPr>
      <w:r w:rsidRPr="00B54079">
        <w:rPr>
          <w:color w:val="000000" w:themeColor="text1"/>
          <w:sz w:val="22"/>
          <w:szCs w:val="22"/>
        </w:rPr>
        <w:t>§6</w:t>
      </w:r>
    </w:p>
    <w:p w14:paraId="576CE087" w14:textId="3A892DC4" w:rsidR="00EA0168" w:rsidRPr="00B54079" w:rsidRDefault="00EA0168" w:rsidP="00EA0168">
      <w:pPr>
        <w:ind w:left="360" w:hanging="360"/>
        <w:jc w:val="center"/>
        <w:rPr>
          <w:color w:val="000000" w:themeColor="text1"/>
          <w:sz w:val="22"/>
          <w:szCs w:val="22"/>
        </w:rPr>
      </w:pPr>
      <w:r w:rsidRPr="00B54079">
        <w:rPr>
          <w:color w:val="000000" w:themeColor="text1"/>
          <w:sz w:val="22"/>
          <w:szCs w:val="22"/>
        </w:rPr>
        <w:t xml:space="preserve">Uprawnienia </w:t>
      </w:r>
      <w:r w:rsidR="00EB54C7" w:rsidRPr="00B54079">
        <w:rPr>
          <w:color w:val="000000" w:themeColor="text1"/>
          <w:sz w:val="22"/>
          <w:szCs w:val="22"/>
        </w:rPr>
        <w:t>Wykonawcy</w:t>
      </w:r>
    </w:p>
    <w:p w14:paraId="06EE7DE1" w14:textId="263FFD9A" w:rsidR="00EA0168" w:rsidRPr="00B54079" w:rsidRDefault="000A3B0D" w:rsidP="00E453D7">
      <w:pPr>
        <w:pStyle w:val="Tekstpodstawowy31"/>
        <w:numPr>
          <w:ilvl w:val="0"/>
          <w:numId w:val="7"/>
        </w:numPr>
        <w:overflowPunct/>
        <w:autoSpaceDE/>
        <w:autoSpaceDN/>
        <w:adjustRightInd/>
        <w:textAlignment w:val="auto"/>
        <w:rPr>
          <w:color w:val="000000" w:themeColor="text1"/>
          <w:sz w:val="22"/>
          <w:szCs w:val="22"/>
        </w:rPr>
      </w:pPr>
      <w:r w:rsidRPr="00B54079">
        <w:rPr>
          <w:color w:val="000000" w:themeColor="text1"/>
          <w:sz w:val="22"/>
          <w:szCs w:val="22"/>
        </w:rPr>
        <w:t>Wykonawca</w:t>
      </w:r>
      <w:r w:rsidR="00EB54C7" w:rsidRPr="00B54079">
        <w:rPr>
          <w:color w:val="000000" w:themeColor="text1"/>
          <w:sz w:val="22"/>
          <w:szCs w:val="22"/>
        </w:rPr>
        <w:t xml:space="preserve"> </w:t>
      </w:r>
      <w:r w:rsidR="00EA0168" w:rsidRPr="00B54079">
        <w:rPr>
          <w:color w:val="000000" w:themeColor="text1"/>
          <w:sz w:val="22"/>
          <w:szCs w:val="22"/>
        </w:rPr>
        <w:t>oświadcza, że posiada wykwalifikowany personel uprawniony do pełnienia nadzoru inwestorskiego.</w:t>
      </w:r>
    </w:p>
    <w:p w14:paraId="065FC442" w14:textId="5AF438AB" w:rsidR="00EA0168" w:rsidRPr="00B54079" w:rsidRDefault="00A6692F" w:rsidP="00E453D7">
      <w:pPr>
        <w:numPr>
          <w:ilvl w:val="0"/>
          <w:numId w:val="7"/>
        </w:numPr>
        <w:jc w:val="both"/>
        <w:rPr>
          <w:color w:val="000000" w:themeColor="text1"/>
          <w:sz w:val="22"/>
          <w:szCs w:val="22"/>
        </w:rPr>
      </w:pPr>
      <w:r w:rsidRPr="00B54079">
        <w:rPr>
          <w:color w:val="000000" w:themeColor="text1"/>
          <w:sz w:val="22"/>
          <w:szCs w:val="22"/>
        </w:rPr>
        <w:t>Wykonawca</w:t>
      </w:r>
      <w:r w:rsidR="00EA0168" w:rsidRPr="00B54079">
        <w:rPr>
          <w:color w:val="000000" w:themeColor="text1"/>
          <w:sz w:val="22"/>
          <w:szCs w:val="22"/>
        </w:rPr>
        <w:t xml:space="preserve"> oświadcza, że obowiązki inspektora nadzoru inwestorskiego wg ustaleń § 1 pełnić będzie następująca osoba legitymująca się uprawnieniami i przynależnością do izby budowlanej:</w:t>
      </w:r>
    </w:p>
    <w:p w14:paraId="22F8CF33" w14:textId="67D1BAFB" w:rsidR="00EA0168" w:rsidRPr="00B54079" w:rsidRDefault="00EA0168" w:rsidP="00EA0168">
      <w:pPr>
        <w:ind w:left="720"/>
        <w:jc w:val="both"/>
        <w:rPr>
          <w:color w:val="000000" w:themeColor="text1"/>
          <w:sz w:val="22"/>
          <w:szCs w:val="22"/>
        </w:rPr>
      </w:pPr>
      <w:r w:rsidRPr="00B54079">
        <w:rPr>
          <w:color w:val="000000" w:themeColor="text1"/>
          <w:sz w:val="22"/>
          <w:szCs w:val="22"/>
        </w:rPr>
        <w:t xml:space="preserve">Pan/i ..............., legitymujący się uprawnieniami budowlanymi nr ................. w specjalności </w:t>
      </w:r>
      <w:r w:rsidR="000A3B0D" w:rsidRPr="00B54079">
        <w:rPr>
          <w:color w:val="000000" w:themeColor="text1"/>
          <w:sz w:val="22"/>
          <w:szCs w:val="22"/>
        </w:rPr>
        <w:t>konstrukcyjno-</w:t>
      </w:r>
      <w:r w:rsidRPr="00B54079">
        <w:rPr>
          <w:color w:val="000000" w:themeColor="text1"/>
          <w:sz w:val="22"/>
          <w:szCs w:val="22"/>
        </w:rPr>
        <w:t>budowlanej,</w:t>
      </w:r>
    </w:p>
    <w:p w14:paraId="3E31AC59" w14:textId="77777777" w:rsidR="00EA0168" w:rsidRPr="00B54079" w:rsidRDefault="00EA0168" w:rsidP="00E453D7">
      <w:pPr>
        <w:numPr>
          <w:ilvl w:val="0"/>
          <w:numId w:val="7"/>
        </w:numPr>
        <w:suppressAutoHyphens/>
        <w:jc w:val="both"/>
        <w:rPr>
          <w:color w:val="000000" w:themeColor="text1"/>
          <w:sz w:val="22"/>
          <w:szCs w:val="22"/>
        </w:rPr>
      </w:pPr>
      <w:r w:rsidRPr="00B54079">
        <w:rPr>
          <w:color w:val="000000" w:themeColor="text1"/>
          <w:sz w:val="22"/>
          <w:szCs w:val="22"/>
        </w:rPr>
        <w:t>Inspektorzy branżowi to:</w:t>
      </w:r>
    </w:p>
    <w:p w14:paraId="12AD9D7D" w14:textId="77777777" w:rsidR="00EA0168" w:rsidRPr="00B54079" w:rsidRDefault="00EA0168" w:rsidP="00EA0168">
      <w:pPr>
        <w:tabs>
          <w:tab w:val="left" w:pos="2340"/>
        </w:tabs>
        <w:ind w:left="720"/>
        <w:jc w:val="both"/>
        <w:rPr>
          <w:color w:val="000000" w:themeColor="text1"/>
          <w:sz w:val="22"/>
          <w:szCs w:val="22"/>
        </w:rPr>
      </w:pPr>
      <w:r w:rsidRPr="00B54079">
        <w:rPr>
          <w:color w:val="000000" w:themeColor="text1"/>
          <w:sz w:val="22"/>
          <w:szCs w:val="22"/>
        </w:rPr>
        <w:t>Pan/i ............., legitymujący się uprawnieniami budowlanymi nr .................,</w:t>
      </w:r>
      <w:r w:rsidR="008A0BCB" w:rsidRPr="00B54079">
        <w:rPr>
          <w:color w:val="000000" w:themeColor="text1"/>
          <w:sz w:val="22"/>
          <w:szCs w:val="22"/>
        </w:rPr>
        <w:t xml:space="preserve"> w specjalności instalacyjnej w </w:t>
      </w:r>
      <w:r w:rsidRPr="00B54079">
        <w:rPr>
          <w:color w:val="000000" w:themeColor="text1"/>
          <w:sz w:val="22"/>
          <w:szCs w:val="22"/>
        </w:rPr>
        <w:t>zakresie wodociągowym, gazowym, kanalizacyjnym i ciepłowniczym.</w:t>
      </w:r>
    </w:p>
    <w:p w14:paraId="297F7F01" w14:textId="77777777" w:rsidR="00EA0168" w:rsidRPr="00B54079" w:rsidRDefault="00EA0168" w:rsidP="00EA0168">
      <w:pPr>
        <w:tabs>
          <w:tab w:val="left" w:pos="2340"/>
        </w:tabs>
        <w:ind w:left="720"/>
        <w:jc w:val="both"/>
        <w:rPr>
          <w:color w:val="000000" w:themeColor="text1"/>
          <w:sz w:val="22"/>
          <w:szCs w:val="22"/>
        </w:rPr>
      </w:pPr>
      <w:r w:rsidRPr="00B54079">
        <w:rPr>
          <w:color w:val="000000" w:themeColor="text1"/>
          <w:sz w:val="22"/>
          <w:szCs w:val="22"/>
        </w:rPr>
        <w:lastRenderedPageBreak/>
        <w:t xml:space="preserve">Pan/i ................., legitymujący się uprawnieniami budowlanymi nr ......... </w:t>
      </w:r>
      <w:r w:rsidR="008A0BCB" w:rsidRPr="00B54079">
        <w:rPr>
          <w:color w:val="000000" w:themeColor="text1"/>
          <w:sz w:val="22"/>
          <w:szCs w:val="22"/>
        </w:rPr>
        <w:t>w specjalności instalacyjnej w </w:t>
      </w:r>
      <w:r w:rsidRPr="00B54079">
        <w:rPr>
          <w:color w:val="000000" w:themeColor="text1"/>
          <w:sz w:val="22"/>
          <w:szCs w:val="22"/>
        </w:rPr>
        <w:t>zakresie elektrycznym.</w:t>
      </w:r>
    </w:p>
    <w:p w14:paraId="1B3824DA" w14:textId="77777777" w:rsidR="00EA0168" w:rsidRPr="00B54079" w:rsidRDefault="00EA0168" w:rsidP="00EA0168">
      <w:pPr>
        <w:tabs>
          <w:tab w:val="left" w:pos="2520"/>
        </w:tabs>
        <w:rPr>
          <w:color w:val="000000" w:themeColor="text1"/>
          <w:sz w:val="22"/>
          <w:szCs w:val="22"/>
        </w:rPr>
      </w:pPr>
    </w:p>
    <w:p w14:paraId="53EA90B7" w14:textId="77777777" w:rsidR="00EA0168" w:rsidRPr="00B54079" w:rsidRDefault="00EA0168" w:rsidP="00EA0168">
      <w:pPr>
        <w:tabs>
          <w:tab w:val="left" w:pos="2520"/>
        </w:tabs>
        <w:jc w:val="center"/>
        <w:rPr>
          <w:color w:val="000000" w:themeColor="text1"/>
          <w:sz w:val="22"/>
          <w:szCs w:val="22"/>
        </w:rPr>
      </w:pPr>
      <w:r w:rsidRPr="00B54079">
        <w:rPr>
          <w:color w:val="000000" w:themeColor="text1"/>
          <w:sz w:val="22"/>
          <w:szCs w:val="22"/>
        </w:rPr>
        <w:t>§7</w:t>
      </w:r>
    </w:p>
    <w:p w14:paraId="68BEAE4B" w14:textId="77777777" w:rsidR="00EA0168" w:rsidRPr="00B54079" w:rsidRDefault="00EA0168" w:rsidP="00EA0168">
      <w:pPr>
        <w:pStyle w:val="Nagwek1"/>
        <w:spacing w:before="0" w:after="0"/>
        <w:jc w:val="center"/>
        <w:rPr>
          <w:b w:val="0"/>
          <w:color w:val="000000" w:themeColor="text1"/>
          <w:sz w:val="22"/>
          <w:szCs w:val="22"/>
        </w:rPr>
      </w:pPr>
      <w:r w:rsidRPr="00B54079">
        <w:rPr>
          <w:b w:val="0"/>
          <w:color w:val="000000" w:themeColor="text1"/>
          <w:sz w:val="22"/>
          <w:szCs w:val="22"/>
        </w:rPr>
        <w:t>Zobowiązania i uprawnienia stron</w:t>
      </w:r>
    </w:p>
    <w:p w14:paraId="76317013" w14:textId="0E7313BB" w:rsidR="00EA0168" w:rsidRPr="00B54079" w:rsidRDefault="00A6692F" w:rsidP="00E453D7">
      <w:pPr>
        <w:pStyle w:val="Tekstpodstawowywcity"/>
        <w:numPr>
          <w:ilvl w:val="0"/>
          <w:numId w:val="8"/>
        </w:numPr>
        <w:tabs>
          <w:tab w:val="left" w:pos="360"/>
        </w:tabs>
        <w:autoSpaceDE w:val="0"/>
        <w:spacing w:after="0"/>
        <w:ind w:left="360"/>
        <w:jc w:val="both"/>
        <w:rPr>
          <w:color w:val="000000" w:themeColor="text1"/>
          <w:sz w:val="22"/>
          <w:szCs w:val="22"/>
        </w:rPr>
      </w:pPr>
      <w:r w:rsidRPr="00B54079">
        <w:rPr>
          <w:color w:val="000000" w:themeColor="text1"/>
          <w:sz w:val="22"/>
          <w:szCs w:val="22"/>
        </w:rPr>
        <w:t>Wykonawca</w:t>
      </w:r>
      <w:r w:rsidR="00EA0168" w:rsidRPr="00B54079">
        <w:rPr>
          <w:color w:val="000000" w:themeColor="text1"/>
          <w:sz w:val="22"/>
          <w:szCs w:val="22"/>
        </w:rPr>
        <w:t xml:space="preserve"> zobowiązuje się do realizacji przyjętych obowiązków poprzez pracę na terenie budów, kontroli prowadzonych robót. </w:t>
      </w:r>
    </w:p>
    <w:p w14:paraId="61A57A44" w14:textId="27B85F33" w:rsidR="00EA0168" w:rsidRPr="00B54079" w:rsidRDefault="00A6692F" w:rsidP="00E453D7">
      <w:pPr>
        <w:pStyle w:val="Tekstpodstawowywcity"/>
        <w:numPr>
          <w:ilvl w:val="0"/>
          <w:numId w:val="8"/>
        </w:numPr>
        <w:tabs>
          <w:tab w:val="left" w:pos="360"/>
        </w:tabs>
        <w:autoSpaceDE w:val="0"/>
        <w:spacing w:after="0"/>
        <w:ind w:left="360"/>
        <w:jc w:val="both"/>
        <w:rPr>
          <w:color w:val="000000" w:themeColor="text1"/>
          <w:sz w:val="22"/>
          <w:szCs w:val="22"/>
        </w:rPr>
      </w:pPr>
      <w:r w:rsidRPr="00B54079">
        <w:rPr>
          <w:color w:val="000000" w:themeColor="text1"/>
          <w:sz w:val="22"/>
          <w:szCs w:val="22"/>
        </w:rPr>
        <w:t>Wykonawca</w:t>
      </w:r>
      <w:r w:rsidR="00EA0168" w:rsidRPr="00B54079">
        <w:rPr>
          <w:color w:val="000000" w:themeColor="text1"/>
          <w:sz w:val="22"/>
          <w:szCs w:val="22"/>
        </w:rPr>
        <w:t xml:space="preserve"> wykona przedmiot umowy zgodnie z obowiązującymi przepisami Prawa Budowlanego wraz z aktami wykonawczymi oraz obowiązującymi normami.</w:t>
      </w:r>
    </w:p>
    <w:p w14:paraId="24507C2A" w14:textId="77777777" w:rsidR="00EA0168" w:rsidRPr="00B54079" w:rsidRDefault="003575D7" w:rsidP="00E453D7">
      <w:pPr>
        <w:numPr>
          <w:ilvl w:val="0"/>
          <w:numId w:val="8"/>
        </w:numPr>
        <w:tabs>
          <w:tab w:val="left" w:pos="360"/>
          <w:tab w:val="left" w:pos="1364"/>
          <w:tab w:val="left" w:pos="1800"/>
        </w:tabs>
        <w:ind w:left="360"/>
        <w:jc w:val="both"/>
        <w:rPr>
          <w:color w:val="000000" w:themeColor="text1"/>
          <w:sz w:val="22"/>
          <w:szCs w:val="22"/>
        </w:rPr>
      </w:pPr>
      <w:r w:rsidRPr="00B54079">
        <w:rPr>
          <w:color w:val="000000" w:themeColor="text1"/>
          <w:sz w:val="22"/>
          <w:szCs w:val="22"/>
        </w:rPr>
        <w:t>Szczegółowe warunki określają Warunki i wymagania związane ze świadczeniem usługi Inwestora Zastępczego, stanowiące załącznik nr 1 do umowy.</w:t>
      </w:r>
    </w:p>
    <w:p w14:paraId="3EB81B98" w14:textId="77777777" w:rsidR="00EA0168" w:rsidRPr="00B54079" w:rsidRDefault="00EA0168" w:rsidP="00EA0168">
      <w:pPr>
        <w:tabs>
          <w:tab w:val="left" w:pos="1620"/>
        </w:tabs>
        <w:jc w:val="center"/>
        <w:rPr>
          <w:color w:val="000000" w:themeColor="text1"/>
          <w:sz w:val="22"/>
          <w:szCs w:val="22"/>
        </w:rPr>
      </w:pPr>
    </w:p>
    <w:p w14:paraId="380762DF" w14:textId="77777777" w:rsidR="00EA0168" w:rsidRPr="00B54079" w:rsidRDefault="00EA0168" w:rsidP="00EA0168">
      <w:pPr>
        <w:tabs>
          <w:tab w:val="left" w:pos="1620"/>
        </w:tabs>
        <w:jc w:val="center"/>
        <w:rPr>
          <w:color w:val="000000" w:themeColor="text1"/>
          <w:sz w:val="22"/>
          <w:szCs w:val="22"/>
        </w:rPr>
      </w:pPr>
      <w:r w:rsidRPr="00B54079">
        <w:rPr>
          <w:color w:val="000000" w:themeColor="text1"/>
          <w:sz w:val="22"/>
          <w:szCs w:val="22"/>
        </w:rPr>
        <w:t>§8</w:t>
      </w:r>
    </w:p>
    <w:p w14:paraId="0E68D7E3" w14:textId="77777777" w:rsidR="00EA0168" w:rsidRPr="00B54079" w:rsidRDefault="00EA0168" w:rsidP="00EA0168">
      <w:pPr>
        <w:pStyle w:val="Nagwek1"/>
        <w:spacing w:before="0" w:after="0"/>
        <w:jc w:val="center"/>
        <w:rPr>
          <w:b w:val="0"/>
          <w:color w:val="000000" w:themeColor="text1"/>
          <w:sz w:val="22"/>
          <w:szCs w:val="22"/>
        </w:rPr>
      </w:pPr>
      <w:r w:rsidRPr="00B54079">
        <w:rPr>
          <w:b w:val="0"/>
          <w:color w:val="000000" w:themeColor="text1"/>
          <w:sz w:val="22"/>
          <w:szCs w:val="22"/>
        </w:rPr>
        <w:t>Odstąpienie od umowy i kary umowne</w:t>
      </w:r>
    </w:p>
    <w:p w14:paraId="672ECEE4" w14:textId="77777777" w:rsidR="00EA0168" w:rsidRPr="00B54079" w:rsidRDefault="00EA0168" w:rsidP="00E453D7">
      <w:pPr>
        <w:pStyle w:val="Tekstpodstawowy31"/>
        <w:numPr>
          <w:ilvl w:val="0"/>
          <w:numId w:val="13"/>
        </w:numPr>
        <w:overflowPunct/>
        <w:autoSpaceDE/>
        <w:autoSpaceDN/>
        <w:adjustRightInd/>
        <w:ind w:left="426" w:hanging="426"/>
        <w:textAlignment w:val="auto"/>
        <w:rPr>
          <w:color w:val="000000" w:themeColor="text1"/>
          <w:sz w:val="22"/>
          <w:szCs w:val="22"/>
        </w:rPr>
      </w:pPr>
      <w:r w:rsidRPr="00B54079">
        <w:rPr>
          <w:color w:val="000000" w:themeColor="text1"/>
          <w:sz w:val="22"/>
          <w:szCs w:val="22"/>
        </w:rPr>
        <w:t>Zamawiający ma prawo odstąpić od umowy w następujących przypadkach:</w:t>
      </w:r>
      <w:r w:rsidRPr="00B54079">
        <w:rPr>
          <w:color w:val="000000" w:themeColor="text1"/>
          <w:sz w:val="22"/>
          <w:szCs w:val="22"/>
        </w:rPr>
        <w:tab/>
      </w:r>
    </w:p>
    <w:p w14:paraId="09C40036" w14:textId="7520DE4A" w:rsidR="00EA0168" w:rsidRPr="00B54079" w:rsidRDefault="00EA0168" w:rsidP="00E453D7">
      <w:pPr>
        <w:pStyle w:val="Tekstpodstawowy31"/>
        <w:numPr>
          <w:ilvl w:val="1"/>
          <w:numId w:val="14"/>
        </w:numPr>
        <w:overflowPunct/>
        <w:autoSpaceDE/>
        <w:autoSpaceDN/>
        <w:adjustRightInd/>
        <w:textAlignment w:val="auto"/>
        <w:rPr>
          <w:color w:val="000000" w:themeColor="text1"/>
          <w:sz w:val="22"/>
          <w:szCs w:val="22"/>
        </w:rPr>
      </w:pPr>
      <w:r w:rsidRPr="00B54079">
        <w:rPr>
          <w:color w:val="000000" w:themeColor="text1"/>
          <w:sz w:val="22"/>
          <w:szCs w:val="22"/>
        </w:rPr>
        <w:t xml:space="preserve">jeżeli </w:t>
      </w:r>
      <w:r w:rsidR="00A6692F" w:rsidRPr="00B54079">
        <w:rPr>
          <w:color w:val="000000" w:themeColor="text1"/>
          <w:sz w:val="22"/>
          <w:szCs w:val="22"/>
        </w:rPr>
        <w:t>Wykonawca</w:t>
      </w:r>
      <w:r w:rsidRPr="00B54079">
        <w:rPr>
          <w:color w:val="000000" w:themeColor="text1"/>
          <w:sz w:val="22"/>
          <w:szCs w:val="22"/>
        </w:rPr>
        <w:t xml:space="preserve"> nie podjął, z własnej winy, wykonywania obowiązków wynikających z umowy w terminie 7 dni od daty jej podpisania,</w:t>
      </w:r>
    </w:p>
    <w:p w14:paraId="656DB75B" w14:textId="0DC28DC8" w:rsidR="00EA0168" w:rsidRPr="00B54079" w:rsidRDefault="00EA0168" w:rsidP="00E453D7">
      <w:pPr>
        <w:pStyle w:val="Tekstpodstawowy31"/>
        <w:numPr>
          <w:ilvl w:val="1"/>
          <w:numId w:val="14"/>
        </w:numPr>
        <w:overflowPunct/>
        <w:autoSpaceDE/>
        <w:autoSpaceDN/>
        <w:adjustRightInd/>
        <w:textAlignment w:val="auto"/>
        <w:rPr>
          <w:color w:val="000000" w:themeColor="text1"/>
          <w:sz w:val="22"/>
          <w:szCs w:val="22"/>
        </w:rPr>
      </w:pPr>
      <w:r w:rsidRPr="00B54079">
        <w:rPr>
          <w:color w:val="000000" w:themeColor="text1"/>
          <w:sz w:val="22"/>
          <w:szCs w:val="22"/>
        </w:rPr>
        <w:t xml:space="preserve">jeżeli </w:t>
      </w:r>
      <w:r w:rsidR="00A6692F" w:rsidRPr="00B54079">
        <w:rPr>
          <w:color w:val="000000" w:themeColor="text1"/>
          <w:sz w:val="22"/>
          <w:szCs w:val="22"/>
        </w:rPr>
        <w:t>Wykonawca</w:t>
      </w:r>
      <w:r w:rsidRPr="00B54079">
        <w:rPr>
          <w:color w:val="000000" w:themeColor="text1"/>
          <w:sz w:val="22"/>
          <w:szCs w:val="22"/>
        </w:rPr>
        <w:t xml:space="preserve"> wykonuje swoje obowiązki w sposób nienależyty, niezgodny z umową, dokumentacją projektową, sztuką budowlaną i zasadami wiedzy technicznej oraz przepisami BHP i </w:t>
      </w:r>
      <w:proofErr w:type="spellStart"/>
      <w:r w:rsidRPr="00B54079">
        <w:rPr>
          <w:color w:val="000000" w:themeColor="text1"/>
          <w:sz w:val="22"/>
          <w:szCs w:val="22"/>
        </w:rPr>
        <w:t>ppoż</w:t>
      </w:r>
      <w:proofErr w:type="spellEnd"/>
      <w:r w:rsidRPr="00B54079">
        <w:rPr>
          <w:color w:val="000000" w:themeColor="text1"/>
          <w:sz w:val="22"/>
          <w:szCs w:val="22"/>
        </w:rPr>
        <w:t>, a także w sposób powodujący, iż tempo realizacji remontów nie będzie dawało gwarancji jej terminowego wykonania i pomimo dodatkowego</w:t>
      </w:r>
      <w:r w:rsidR="00DF04F5" w:rsidRPr="00B54079">
        <w:rPr>
          <w:color w:val="000000" w:themeColor="text1"/>
          <w:sz w:val="22"/>
          <w:szCs w:val="22"/>
        </w:rPr>
        <w:t xml:space="preserve"> pisemnego</w:t>
      </w:r>
      <w:r w:rsidRPr="00B54079">
        <w:rPr>
          <w:color w:val="000000" w:themeColor="text1"/>
          <w:sz w:val="22"/>
          <w:szCs w:val="22"/>
        </w:rPr>
        <w:t xml:space="preserve"> wezwania Zamawiającego </w:t>
      </w:r>
      <w:r w:rsidR="00DF04F5" w:rsidRPr="00B54079">
        <w:rPr>
          <w:color w:val="000000" w:themeColor="text1"/>
          <w:sz w:val="22"/>
          <w:szCs w:val="22"/>
        </w:rPr>
        <w:t>nadal wykonywane są one niezgodnie z umową lub nienależycie,</w:t>
      </w:r>
    </w:p>
    <w:p w14:paraId="5406CB4F" w14:textId="2FA4E37A" w:rsidR="00265CE2" w:rsidRPr="00B54079" w:rsidRDefault="00265CE2" w:rsidP="00E453D7">
      <w:pPr>
        <w:pStyle w:val="Akapitzlist"/>
        <w:numPr>
          <w:ilvl w:val="1"/>
          <w:numId w:val="14"/>
        </w:numPr>
        <w:spacing w:line="259" w:lineRule="auto"/>
        <w:ind w:right="924"/>
        <w:jc w:val="both"/>
        <w:rPr>
          <w:color w:val="000000" w:themeColor="text1"/>
          <w:sz w:val="22"/>
          <w:szCs w:val="22"/>
        </w:rPr>
      </w:pPr>
      <w:r w:rsidRPr="00B54079">
        <w:rPr>
          <w:color w:val="000000" w:themeColor="text1"/>
          <w:sz w:val="22"/>
          <w:szCs w:val="22"/>
        </w:rPr>
        <w:t>niepowiadomienia Zamawiającego o odbiorach,</w:t>
      </w:r>
    </w:p>
    <w:p w14:paraId="23B268A6" w14:textId="7549A44E" w:rsidR="00265CE2" w:rsidRPr="00B54079" w:rsidRDefault="00265CE2" w:rsidP="00E453D7">
      <w:pPr>
        <w:pStyle w:val="Akapitzlist"/>
        <w:numPr>
          <w:ilvl w:val="1"/>
          <w:numId w:val="14"/>
        </w:numPr>
        <w:spacing w:line="259" w:lineRule="auto"/>
        <w:ind w:right="924"/>
        <w:jc w:val="both"/>
        <w:rPr>
          <w:color w:val="000000" w:themeColor="text1"/>
          <w:sz w:val="22"/>
          <w:szCs w:val="22"/>
        </w:rPr>
      </w:pPr>
      <w:r w:rsidRPr="00B54079">
        <w:rPr>
          <w:color w:val="000000" w:themeColor="text1"/>
          <w:sz w:val="22"/>
          <w:szCs w:val="22"/>
        </w:rPr>
        <w:t>firma Wykonawcy zostanie postawiona w stan likwidacji lub upadłości,</w:t>
      </w:r>
    </w:p>
    <w:p w14:paraId="0E655EB5" w14:textId="77777777" w:rsidR="00265CE2" w:rsidRPr="00B54079" w:rsidRDefault="00265CE2" w:rsidP="00E453D7">
      <w:pPr>
        <w:pStyle w:val="Akapitzlist"/>
        <w:numPr>
          <w:ilvl w:val="1"/>
          <w:numId w:val="14"/>
        </w:numPr>
        <w:spacing w:line="259" w:lineRule="auto"/>
        <w:ind w:right="924"/>
        <w:jc w:val="both"/>
        <w:rPr>
          <w:color w:val="000000" w:themeColor="text1"/>
          <w:sz w:val="22"/>
          <w:szCs w:val="22"/>
        </w:rPr>
      </w:pPr>
      <w:r w:rsidRPr="00B54079">
        <w:rPr>
          <w:color w:val="000000" w:themeColor="text1"/>
          <w:sz w:val="22"/>
          <w:szCs w:val="22"/>
        </w:rPr>
        <w:t>wykonanie przedmiotu umowy przez osoby nie posiadające do tego wymaganych uprawnień,</w:t>
      </w:r>
    </w:p>
    <w:p w14:paraId="61EEF448" w14:textId="7F6B4BDA" w:rsidR="00265CE2" w:rsidRPr="00B54079" w:rsidRDefault="00265CE2" w:rsidP="00E453D7">
      <w:pPr>
        <w:pStyle w:val="Akapitzlist"/>
        <w:numPr>
          <w:ilvl w:val="1"/>
          <w:numId w:val="14"/>
        </w:numPr>
        <w:spacing w:line="259" w:lineRule="auto"/>
        <w:ind w:right="924"/>
        <w:jc w:val="both"/>
        <w:rPr>
          <w:color w:val="000000" w:themeColor="text1"/>
          <w:sz w:val="22"/>
          <w:szCs w:val="22"/>
        </w:rPr>
      </w:pPr>
      <w:r w:rsidRPr="00B54079">
        <w:rPr>
          <w:color w:val="000000" w:themeColor="text1"/>
          <w:sz w:val="22"/>
          <w:szCs w:val="22"/>
        </w:rPr>
        <w:t>nieubezpieczenie się Wykonawcy.</w:t>
      </w:r>
    </w:p>
    <w:p w14:paraId="271E66A5" w14:textId="2FC2D6DA" w:rsidR="00265CE2" w:rsidRPr="00B54079" w:rsidRDefault="00265CE2" w:rsidP="00E453D7">
      <w:pPr>
        <w:pStyle w:val="Akapitzlist"/>
        <w:numPr>
          <w:ilvl w:val="0"/>
          <w:numId w:val="14"/>
        </w:numPr>
        <w:spacing w:line="259" w:lineRule="auto"/>
        <w:ind w:left="426" w:right="-24" w:hanging="426"/>
        <w:jc w:val="both"/>
        <w:rPr>
          <w:color w:val="000000" w:themeColor="text1"/>
          <w:sz w:val="22"/>
          <w:szCs w:val="22"/>
        </w:rPr>
      </w:pPr>
      <w:r w:rsidRPr="00B54079">
        <w:rPr>
          <w:color w:val="000000" w:themeColor="text1"/>
          <w:sz w:val="22"/>
          <w:szCs w:val="22"/>
        </w:rPr>
        <w:t>Odstąpienie od umowy przez którąkolwiek ze stron umowy należy dokonać w formie pisemnej z podaniem przyczyny odstąpienia.</w:t>
      </w:r>
    </w:p>
    <w:p w14:paraId="54547E6A" w14:textId="6D727B6B" w:rsidR="00265CE2" w:rsidRPr="00B54079" w:rsidRDefault="00265CE2" w:rsidP="00E453D7">
      <w:pPr>
        <w:pStyle w:val="Akapitzlist"/>
        <w:numPr>
          <w:ilvl w:val="0"/>
          <w:numId w:val="14"/>
        </w:numPr>
        <w:spacing w:line="259" w:lineRule="auto"/>
        <w:ind w:left="426" w:right="-24" w:hanging="426"/>
        <w:jc w:val="both"/>
        <w:rPr>
          <w:color w:val="000000" w:themeColor="text1"/>
          <w:sz w:val="22"/>
          <w:szCs w:val="22"/>
        </w:rPr>
      </w:pPr>
      <w:r w:rsidRPr="00B54079">
        <w:rPr>
          <w:color w:val="000000" w:themeColor="text1"/>
          <w:sz w:val="22"/>
          <w:szCs w:val="22"/>
        </w:rPr>
        <w:t>W razie odstąpienia od umowy przez którakolwiek ze stron lub jej rozwiązania, Wykonawca zobowiązany jest do:</w:t>
      </w:r>
    </w:p>
    <w:p w14:paraId="4882845F" w14:textId="5BF5B3E0" w:rsidR="00265CE2" w:rsidRPr="00B54079" w:rsidRDefault="00265CE2" w:rsidP="00E453D7">
      <w:pPr>
        <w:pStyle w:val="Akapitzlist"/>
        <w:numPr>
          <w:ilvl w:val="1"/>
          <w:numId w:val="24"/>
        </w:numPr>
        <w:spacing w:line="259" w:lineRule="auto"/>
        <w:ind w:left="993" w:right="-24" w:hanging="567"/>
        <w:jc w:val="both"/>
        <w:rPr>
          <w:color w:val="000000" w:themeColor="text1"/>
          <w:sz w:val="22"/>
          <w:szCs w:val="22"/>
        </w:rPr>
      </w:pPr>
      <w:r w:rsidRPr="00B54079">
        <w:rPr>
          <w:color w:val="000000" w:themeColor="text1"/>
          <w:sz w:val="22"/>
          <w:szCs w:val="22"/>
        </w:rPr>
        <w:t>sporządzania w ciągu 7 dni, przy udziale Zamawiającego, szczegółowego protokołu inwentaryzacji robót w toku, według stanu na dzień odstąpienia od umowy lub jej rozwiązania,</w:t>
      </w:r>
    </w:p>
    <w:p w14:paraId="44E9AFB7" w14:textId="4F6A767A" w:rsidR="00265CE2" w:rsidRPr="00B54079" w:rsidRDefault="00265CE2" w:rsidP="00E453D7">
      <w:pPr>
        <w:pStyle w:val="Akapitzlist"/>
        <w:numPr>
          <w:ilvl w:val="1"/>
          <w:numId w:val="24"/>
        </w:numPr>
        <w:spacing w:line="259" w:lineRule="auto"/>
        <w:ind w:left="993" w:right="-24" w:hanging="567"/>
        <w:jc w:val="both"/>
        <w:rPr>
          <w:color w:val="000000" w:themeColor="text1"/>
          <w:sz w:val="22"/>
          <w:szCs w:val="22"/>
        </w:rPr>
      </w:pPr>
      <w:r w:rsidRPr="00B54079">
        <w:rPr>
          <w:color w:val="000000" w:themeColor="text1"/>
          <w:sz w:val="22"/>
          <w:szCs w:val="22"/>
        </w:rPr>
        <w:t>przekazania Zamawiającemu wszystkich dokumentów związanych z realizacją robót budowlanych.</w:t>
      </w:r>
    </w:p>
    <w:p w14:paraId="11DA1D2C" w14:textId="42501032" w:rsidR="00EA0168" w:rsidRPr="00B54079" w:rsidRDefault="00EA0168" w:rsidP="00E453D7">
      <w:pPr>
        <w:pStyle w:val="Tekstpodstawowy31"/>
        <w:numPr>
          <w:ilvl w:val="0"/>
          <w:numId w:val="13"/>
        </w:numPr>
        <w:overflowPunct/>
        <w:autoSpaceDE/>
        <w:autoSpaceDN/>
        <w:adjustRightInd/>
        <w:ind w:left="400" w:hanging="400"/>
        <w:textAlignment w:val="auto"/>
        <w:rPr>
          <w:color w:val="000000" w:themeColor="text1"/>
          <w:sz w:val="22"/>
          <w:szCs w:val="22"/>
        </w:rPr>
      </w:pPr>
      <w:r w:rsidRPr="00B54079">
        <w:rPr>
          <w:color w:val="000000" w:themeColor="text1"/>
          <w:sz w:val="22"/>
          <w:szCs w:val="22"/>
        </w:rPr>
        <w:t xml:space="preserve">Zaistnienie okoliczności, o której mowa w ust. 1 pkt a, zwalnia Zamawiającego od obowiązku zapłaty </w:t>
      </w:r>
      <w:r w:rsidR="00A6692F" w:rsidRPr="00B54079">
        <w:rPr>
          <w:color w:val="000000" w:themeColor="text1"/>
          <w:sz w:val="22"/>
          <w:szCs w:val="22"/>
        </w:rPr>
        <w:t>Wykonawcy</w:t>
      </w:r>
      <w:r w:rsidRPr="00B54079">
        <w:rPr>
          <w:color w:val="000000" w:themeColor="text1"/>
          <w:sz w:val="22"/>
          <w:szCs w:val="22"/>
        </w:rPr>
        <w:t xml:space="preserve"> jakiegokolwiek wynagrodzenia. </w:t>
      </w:r>
    </w:p>
    <w:p w14:paraId="00116055" w14:textId="77777777" w:rsidR="00EA0168" w:rsidRPr="00B54079" w:rsidRDefault="00EA0168" w:rsidP="00E453D7">
      <w:pPr>
        <w:pStyle w:val="Tekstpodstawowy31"/>
        <w:numPr>
          <w:ilvl w:val="0"/>
          <w:numId w:val="13"/>
        </w:numPr>
        <w:overflowPunct/>
        <w:autoSpaceDE/>
        <w:autoSpaceDN/>
        <w:adjustRightInd/>
        <w:ind w:left="426" w:hanging="426"/>
        <w:textAlignment w:val="auto"/>
        <w:rPr>
          <w:color w:val="000000" w:themeColor="text1"/>
          <w:sz w:val="22"/>
          <w:szCs w:val="22"/>
        </w:rPr>
      </w:pPr>
      <w:r w:rsidRPr="00B54079">
        <w:rPr>
          <w:color w:val="000000" w:themeColor="text1"/>
          <w:sz w:val="22"/>
          <w:szCs w:val="22"/>
        </w:rPr>
        <w:t xml:space="preserve">Odstąpienia od umowy  z przyczyn wskazanych powyżej, przez którąkolwiek ze stron umowy powinno nastąpić w terminie 7 dni od daty powzięcia wiadomości o zaistnieniu okoliczności uzasadniających odstąpienia,  w formie pisemnej pod rygorem nieważności, z podaniem przyczyn odstąpienia. </w:t>
      </w:r>
      <w:r w:rsidRPr="00B54079">
        <w:rPr>
          <w:color w:val="000000" w:themeColor="text1"/>
          <w:sz w:val="22"/>
          <w:szCs w:val="22"/>
        </w:rPr>
        <w:tab/>
      </w:r>
    </w:p>
    <w:p w14:paraId="193144EC" w14:textId="77777777" w:rsidR="00EA0168" w:rsidRPr="00B54079" w:rsidRDefault="00EA0168" w:rsidP="00E453D7">
      <w:pPr>
        <w:pStyle w:val="Tekstpodstawowy31"/>
        <w:numPr>
          <w:ilvl w:val="0"/>
          <w:numId w:val="13"/>
        </w:numPr>
        <w:overflowPunct/>
        <w:autoSpaceDE/>
        <w:autoSpaceDN/>
        <w:adjustRightInd/>
        <w:ind w:left="426" w:hanging="412"/>
        <w:textAlignment w:val="auto"/>
        <w:rPr>
          <w:color w:val="000000" w:themeColor="text1"/>
          <w:sz w:val="22"/>
          <w:szCs w:val="22"/>
        </w:rPr>
      </w:pPr>
      <w:r w:rsidRPr="00B54079">
        <w:rPr>
          <w:color w:val="000000" w:themeColor="text1"/>
          <w:sz w:val="22"/>
          <w:szCs w:val="22"/>
        </w:rPr>
        <w:t>Ustala się kary umowne w następujących wypadkach i wysokościach:</w:t>
      </w:r>
    </w:p>
    <w:p w14:paraId="43431D84" w14:textId="5C3B21D4" w:rsidR="000E5499" w:rsidRPr="00B54079" w:rsidRDefault="000E5499" w:rsidP="000E5499">
      <w:pPr>
        <w:pStyle w:val="Tekstpodstawowywcity"/>
        <w:numPr>
          <w:ilvl w:val="2"/>
          <w:numId w:val="28"/>
        </w:numPr>
        <w:autoSpaceDE w:val="0"/>
        <w:spacing w:after="0"/>
        <w:ind w:left="709" w:hanging="283"/>
        <w:jc w:val="both"/>
        <w:rPr>
          <w:color w:val="000000" w:themeColor="text1"/>
          <w:sz w:val="22"/>
          <w:szCs w:val="22"/>
        </w:rPr>
      </w:pPr>
      <w:r w:rsidRPr="00B54079">
        <w:rPr>
          <w:color w:val="000000" w:themeColor="text1"/>
          <w:sz w:val="22"/>
          <w:szCs w:val="22"/>
        </w:rPr>
        <w:t xml:space="preserve">za niezgodną z obowiązującymi przepisami lub postanowieniami umowy realizację zamówienia w wysokości 0,3 % wartości brutto umowy określonej w § 4 pkt.1 za każdy fakt (przypadek) </w:t>
      </w:r>
      <w:r w:rsidR="00DF04F5" w:rsidRPr="00B54079">
        <w:rPr>
          <w:color w:val="000000" w:themeColor="text1"/>
          <w:sz w:val="22"/>
          <w:szCs w:val="22"/>
        </w:rPr>
        <w:t>naruszenia obowiązków Inwestora określonych w części II załącznika nr 1 do umowy</w:t>
      </w:r>
      <w:r w:rsidRPr="00B54079">
        <w:rPr>
          <w:color w:val="000000" w:themeColor="text1"/>
          <w:sz w:val="22"/>
          <w:szCs w:val="22"/>
        </w:rPr>
        <w:t>,  potrącając kwotę kar umownych bezpośrednio przy zapłacie faktury, wystawionej przez Inwestora Zastępczego z tytułu niniejszej umowy</w:t>
      </w:r>
      <w:r w:rsidR="00DF04F5" w:rsidRPr="00B54079">
        <w:rPr>
          <w:color w:val="000000" w:themeColor="text1"/>
          <w:sz w:val="22"/>
          <w:szCs w:val="22"/>
        </w:rPr>
        <w:t xml:space="preserve"> lub wystawiając notę obciążeniową</w:t>
      </w:r>
      <w:r w:rsidRPr="00B54079">
        <w:rPr>
          <w:color w:val="000000" w:themeColor="text1"/>
          <w:sz w:val="22"/>
          <w:szCs w:val="22"/>
        </w:rPr>
        <w:t>.</w:t>
      </w:r>
    </w:p>
    <w:p w14:paraId="00D02181" w14:textId="765EF977" w:rsidR="000E5499" w:rsidRPr="00B54079" w:rsidRDefault="000E5499" w:rsidP="000E5499">
      <w:pPr>
        <w:pStyle w:val="Tekstpodstawowywcity"/>
        <w:numPr>
          <w:ilvl w:val="2"/>
          <w:numId w:val="28"/>
        </w:numPr>
        <w:autoSpaceDE w:val="0"/>
        <w:spacing w:after="0"/>
        <w:ind w:left="709" w:hanging="283"/>
        <w:jc w:val="both"/>
        <w:rPr>
          <w:color w:val="000000" w:themeColor="text1"/>
          <w:sz w:val="22"/>
          <w:szCs w:val="22"/>
        </w:rPr>
      </w:pPr>
      <w:r w:rsidRPr="00B54079">
        <w:rPr>
          <w:color w:val="000000" w:themeColor="text1"/>
          <w:sz w:val="22"/>
          <w:szCs w:val="22"/>
        </w:rPr>
        <w:t>w wysokości 20% wynagrodzenia brutto określonego w § 4 ust. 1 za odstąpienie od realizacji umowy oraz wypowiedzenie umowy z przyczyn, za które odpowiedzialność ponosi Inwestor Zastępczy.</w:t>
      </w:r>
    </w:p>
    <w:p w14:paraId="4BA20F74" w14:textId="77777777" w:rsidR="000E5499" w:rsidRPr="00B54079" w:rsidRDefault="000E5499" w:rsidP="000E5499">
      <w:pPr>
        <w:pStyle w:val="Tekstpodstawowywcity"/>
        <w:numPr>
          <w:ilvl w:val="1"/>
          <w:numId w:val="28"/>
        </w:numPr>
        <w:autoSpaceDE w:val="0"/>
        <w:spacing w:after="0"/>
        <w:ind w:left="709" w:hanging="283"/>
        <w:jc w:val="both"/>
        <w:rPr>
          <w:color w:val="000000" w:themeColor="text1"/>
          <w:sz w:val="22"/>
          <w:szCs w:val="22"/>
        </w:rPr>
      </w:pPr>
      <w:r w:rsidRPr="00B54079">
        <w:rPr>
          <w:color w:val="000000" w:themeColor="text1"/>
          <w:sz w:val="22"/>
          <w:szCs w:val="22"/>
        </w:rPr>
        <w:t>Kary umowne podlegają sumowaniu, jednak łączna wysokość kar nie może przekroczyć 50% wynagrodzenia ogółem brutto</w:t>
      </w:r>
    </w:p>
    <w:p w14:paraId="4CB4E77E" w14:textId="6FC8F822" w:rsidR="00EA0168" w:rsidRPr="00B54079" w:rsidRDefault="00265CE2" w:rsidP="00EA0168">
      <w:pPr>
        <w:pStyle w:val="Tekstpodstawowywcity"/>
        <w:tabs>
          <w:tab w:val="left" w:pos="720"/>
        </w:tabs>
        <w:autoSpaceDE w:val="0"/>
        <w:ind w:left="426" w:hanging="426"/>
        <w:jc w:val="both"/>
        <w:rPr>
          <w:color w:val="000000" w:themeColor="text1"/>
          <w:sz w:val="22"/>
          <w:szCs w:val="22"/>
        </w:rPr>
      </w:pPr>
      <w:r w:rsidRPr="00B54079">
        <w:rPr>
          <w:color w:val="000000" w:themeColor="text1"/>
          <w:sz w:val="22"/>
          <w:szCs w:val="22"/>
        </w:rPr>
        <w:t>7</w:t>
      </w:r>
      <w:r w:rsidR="00EA0168" w:rsidRPr="00B54079">
        <w:rPr>
          <w:color w:val="000000" w:themeColor="text1"/>
          <w:sz w:val="22"/>
          <w:szCs w:val="22"/>
        </w:rPr>
        <w:t xml:space="preserve">. </w:t>
      </w:r>
      <w:r w:rsidR="00EA0168" w:rsidRPr="00B54079">
        <w:rPr>
          <w:color w:val="000000" w:themeColor="text1"/>
          <w:sz w:val="22"/>
          <w:szCs w:val="22"/>
        </w:rPr>
        <w:tab/>
        <w:t>Strony umowy mają prawo dochodzić odszkodowania uzupełniającego na zasadach wynikających z Kodeksu Cywilnego, jeżeli szkoda przewyższy wysokość zastrzeżonych  w umowie kar umownych.</w:t>
      </w:r>
    </w:p>
    <w:p w14:paraId="5321B23A" w14:textId="77777777" w:rsidR="00EA0168" w:rsidRPr="00B54079" w:rsidRDefault="00EA0168" w:rsidP="00EA0168">
      <w:pPr>
        <w:pStyle w:val="Tekstpodstawowy31"/>
        <w:rPr>
          <w:color w:val="000000" w:themeColor="text1"/>
          <w:sz w:val="22"/>
          <w:szCs w:val="22"/>
        </w:rPr>
      </w:pPr>
    </w:p>
    <w:p w14:paraId="4EBF3E20" w14:textId="77777777" w:rsidR="00EA0168" w:rsidRPr="00B54079" w:rsidRDefault="00EA0168" w:rsidP="00EA0168">
      <w:pPr>
        <w:pStyle w:val="Tekstpodstawowy31"/>
        <w:jc w:val="center"/>
        <w:rPr>
          <w:color w:val="000000" w:themeColor="text1"/>
          <w:sz w:val="22"/>
          <w:szCs w:val="22"/>
        </w:rPr>
      </w:pPr>
      <w:r w:rsidRPr="00B54079">
        <w:rPr>
          <w:color w:val="000000" w:themeColor="text1"/>
          <w:sz w:val="22"/>
          <w:szCs w:val="22"/>
        </w:rPr>
        <w:t>§ 9</w:t>
      </w:r>
    </w:p>
    <w:p w14:paraId="19BF3069" w14:textId="77777777" w:rsidR="00EA0168" w:rsidRPr="00B54079" w:rsidRDefault="00EA0168" w:rsidP="00EA0168">
      <w:pPr>
        <w:pStyle w:val="Tekstpodstawowy31"/>
        <w:jc w:val="center"/>
        <w:rPr>
          <w:color w:val="000000" w:themeColor="text1"/>
          <w:sz w:val="22"/>
          <w:szCs w:val="22"/>
        </w:rPr>
      </w:pPr>
      <w:r w:rsidRPr="00B54079">
        <w:rPr>
          <w:color w:val="000000" w:themeColor="text1"/>
          <w:sz w:val="22"/>
          <w:szCs w:val="22"/>
        </w:rPr>
        <w:t>Wypowiedzenie umowy</w:t>
      </w:r>
    </w:p>
    <w:p w14:paraId="56B0FD5E" w14:textId="77777777" w:rsidR="00EA0168" w:rsidRPr="00B54079" w:rsidRDefault="00EA0168" w:rsidP="00EA0168">
      <w:pPr>
        <w:autoSpaceDE w:val="0"/>
        <w:autoSpaceDN w:val="0"/>
        <w:adjustRightInd w:val="0"/>
        <w:jc w:val="both"/>
        <w:rPr>
          <w:strike/>
          <w:color w:val="000000" w:themeColor="text1"/>
          <w:sz w:val="22"/>
          <w:szCs w:val="22"/>
        </w:rPr>
      </w:pPr>
      <w:r w:rsidRPr="00B54079">
        <w:rPr>
          <w:color w:val="000000" w:themeColor="text1"/>
          <w:sz w:val="22"/>
          <w:szCs w:val="22"/>
        </w:rPr>
        <w:t>1. Zamawiający ma prawo wypowiedzieć umowę w razie wystąpienia jednej z następujących okoliczności:</w:t>
      </w:r>
    </w:p>
    <w:p w14:paraId="5EF4D517" w14:textId="77777777"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t xml:space="preserve">opóźnienia w realizacji remontu powyżej 14 dni w stosunku do terminu określonego w umowie na remont lokalu, chyba że nastąpiły wskutek siły wyższej, </w:t>
      </w:r>
    </w:p>
    <w:p w14:paraId="17BB3235" w14:textId="77777777"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t>wykonywania przedmiotu umowy przez osoby, nie posiadające do tego wymaganych uprawnień,</w:t>
      </w:r>
    </w:p>
    <w:p w14:paraId="0381D614" w14:textId="77777777"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lastRenderedPageBreak/>
        <w:t>wykonywania czynności Inspektora przez osoby nie uzgodnione z Zamawiającym.</w:t>
      </w:r>
    </w:p>
    <w:p w14:paraId="26FE60EF" w14:textId="77777777"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t>naruszenie zobowiązania określonego w § 14  umowy,</w:t>
      </w:r>
    </w:p>
    <w:p w14:paraId="07D975FD" w14:textId="3CF9A6D0"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t>narażenia Zamawiającego</w:t>
      </w:r>
      <w:r w:rsidRPr="00B54079">
        <w:rPr>
          <w:i/>
          <w:color w:val="000000" w:themeColor="text1"/>
          <w:sz w:val="22"/>
          <w:szCs w:val="22"/>
        </w:rPr>
        <w:t xml:space="preserve"> </w:t>
      </w:r>
      <w:r w:rsidRPr="00B54079">
        <w:rPr>
          <w:color w:val="000000" w:themeColor="text1"/>
          <w:sz w:val="22"/>
          <w:szCs w:val="22"/>
        </w:rPr>
        <w:t xml:space="preserve">na szkody, utratę dobrego imienia z winy </w:t>
      </w:r>
      <w:r w:rsidR="00A6692F" w:rsidRPr="00B54079">
        <w:rPr>
          <w:color w:val="000000" w:themeColor="text1"/>
          <w:sz w:val="22"/>
          <w:szCs w:val="22"/>
        </w:rPr>
        <w:t>Wykonawcy</w:t>
      </w:r>
      <w:r w:rsidRPr="00B54079">
        <w:rPr>
          <w:color w:val="000000" w:themeColor="text1"/>
          <w:sz w:val="22"/>
          <w:szCs w:val="22"/>
        </w:rPr>
        <w:t xml:space="preserve">, </w:t>
      </w:r>
    </w:p>
    <w:p w14:paraId="3C901120" w14:textId="5C68B420"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t xml:space="preserve">nie uzyskania przez Zamawiającego lub cofnięcie środków finansowych przeznaczonych na finansowanie remontów, lub też uzyskanie lub pozostawienie środków w takiej wysokości, że wiązałoby to się z tak istotnym ograniczeniem remontów, że wysokość wynagrodzenia należnego </w:t>
      </w:r>
      <w:r w:rsidR="00A6692F" w:rsidRPr="00B54079">
        <w:rPr>
          <w:color w:val="000000" w:themeColor="text1"/>
          <w:sz w:val="22"/>
          <w:szCs w:val="22"/>
        </w:rPr>
        <w:t>Wykonawcy</w:t>
      </w:r>
      <w:r w:rsidRPr="00B54079">
        <w:rPr>
          <w:color w:val="000000" w:themeColor="text1"/>
          <w:sz w:val="22"/>
          <w:szCs w:val="22"/>
        </w:rPr>
        <w:t>, określona w umowie, nie odpowiadałaby rzeczywistemu nakładowi jego pracy,</w:t>
      </w:r>
    </w:p>
    <w:p w14:paraId="7DEDC486" w14:textId="4CCE9924" w:rsidR="00EA0168" w:rsidRPr="00B54079" w:rsidRDefault="00EA0168" w:rsidP="00E453D7">
      <w:pPr>
        <w:numPr>
          <w:ilvl w:val="1"/>
          <w:numId w:val="15"/>
        </w:numPr>
        <w:tabs>
          <w:tab w:val="clear" w:pos="1440"/>
        </w:tabs>
        <w:autoSpaceDE w:val="0"/>
        <w:autoSpaceDN w:val="0"/>
        <w:adjustRightInd w:val="0"/>
        <w:ind w:left="993" w:hanging="426"/>
        <w:jc w:val="both"/>
        <w:rPr>
          <w:color w:val="000000" w:themeColor="text1"/>
          <w:sz w:val="22"/>
          <w:szCs w:val="22"/>
        </w:rPr>
      </w:pPr>
      <w:r w:rsidRPr="00B54079">
        <w:rPr>
          <w:color w:val="000000" w:themeColor="text1"/>
          <w:sz w:val="22"/>
          <w:szCs w:val="22"/>
        </w:rPr>
        <w:t xml:space="preserve">zaprzestania wykonywania przez </w:t>
      </w:r>
      <w:r w:rsidR="00A6692F" w:rsidRPr="00B54079">
        <w:rPr>
          <w:color w:val="000000" w:themeColor="text1"/>
          <w:sz w:val="22"/>
          <w:szCs w:val="22"/>
        </w:rPr>
        <w:t>Wykonawc</w:t>
      </w:r>
      <w:r w:rsidR="00DF04F5" w:rsidRPr="00B54079">
        <w:rPr>
          <w:color w:val="000000" w:themeColor="text1"/>
          <w:sz w:val="22"/>
          <w:szCs w:val="22"/>
        </w:rPr>
        <w:t>ę</w:t>
      </w:r>
      <w:r w:rsidRPr="00B54079">
        <w:rPr>
          <w:color w:val="000000" w:themeColor="text1"/>
          <w:sz w:val="22"/>
          <w:szCs w:val="22"/>
        </w:rPr>
        <w:t xml:space="preserve"> obowiązków określonych w § 5 umowy, po bezskutecznym upływie wyznaczonego przez Zamawiającego </w:t>
      </w:r>
      <w:r w:rsidR="00C97E16" w:rsidRPr="00B54079">
        <w:rPr>
          <w:color w:val="000000" w:themeColor="text1"/>
          <w:sz w:val="22"/>
          <w:szCs w:val="22"/>
        </w:rPr>
        <w:t>7</w:t>
      </w:r>
      <w:r w:rsidRPr="00B54079">
        <w:rPr>
          <w:color w:val="000000" w:themeColor="text1"/>
          <w:sz w:val="22"/>
          <w:szCs w:val="22"/>
        </w:rPr>
        <w:t xml:space="preserve">-dniowego terminu do podjęcia wykonywania obowiązków przez </w:t>
      </w:r>
      <w:r w:rsidR="00A6692F" w:rsidRPr="00B54079">
        <w:rPr>
          <w:color w:val="000000" w:themeColor="text1"/>
          <w:sz w:val="22"/>
          <w:szCs w:val="22"/>
        </w:rPr>
        <w:t>Wykonawcę</w:t>
      </w:r>
      <w:r w:rsidRPr="00B54079">
        <w:rPr>
          <w:color w:val="000000" w:themeColor="text1"/>
          <w:sz w:val="22"/>
          <w:szCs w:val="22"/>
        </w:rPr>
        <w:t>.</w:t>
      </w:r>
    </w:p>
    <w:p w14:paraId="259948F5" w14:textId="77777777" w:rsidR="00EA0168" w:rsidRPr="00B54079" w:rsidRDefault="00EA0168" w:rsidP="00E453D7">
      <w:pPr>
        <w:numPr>
          <w:ilvl w:val="0"/>
          <w:numId w:val="15"/>
        </w:numPr>
        <w:autoSpaceDE w:val="0"/>
        <w:autoSpaceDN w:val="0"/>
        <w:adjustRightInd w:val="0"/>
        <w:jc w:val="both"/>
        <w:rPr>
          <w:color w:val="000000" w:themeColor="text1"/>
          <w:sz w:val="22"/>
          <w:szCs w:val="22"/>
        </w:rPr>
      </w:pPr>
      <w:r w:rsidRPr="00B54079">
        <w:rPr>
          <w:color w:val="000000" w:themeColor="text1"/>
          <w:sz w:val="22"/>
          <w:szCs w:val="22"/>
        </w:rPr>
        <w:t xml:space="preserve">W razie wypowiedzenia Umowy przez Zamawiającego Umowa rozwiązuje się z zachowaniem </w:t>
      </w:r>
      <w:r w:rsidR="00E2449C" w:rsidRPr="00B54079">
        <w:rPr>
          <w:color w:val="000000" w:themeColor="text1"/>
          <w:sz w:val="22"/>
          <w:szCs w:val="22"/>
        </w:rPr>
        <w:t>14</w:t>
      </w:r>
      <w:r w:rsidRPr="00B54079">
        <w:rPr>
          <w:color w:val="000000" w:themeColor="text1"/>
          <w:sz w:val="22"/>
          <w:szCs w:val="22"/>
        </w:rPr>
        <w:t>-dniowego okresu wypowiedzenia.</w:t>
      </w:r>
    </w:p>
    <w:p w14:paraId="0490B7A6" w14:textId="77777777" w:rsidR="00EA0168" w:rsidRPr="00B54079" w:rsidRDefault="00EA0168" w:rsidP="00E453D7">
      <w:pPr>
        <w:numPr>
          <w:ilvl w:val="0"/>
          <w:numId w:val="15"/>
        </w:numPr>
        <w:autoSpaceDE w:val="0"/>
        <w:autoSpaceDN w:val="0"/>
        <w:adjustRightInd w:val="0"/>
        <w:jc w:val="both"/>
        <w:rPr>
          <w:color w:val="000000" w:themeColor="text1"/>
          <w:sz w:val="22"/>
          <w:szCs w:val="22"/>
        </w:rPr>
      </w:pPr>
      <w:r w:rsidRPr="00B54079">
        <w:rPr>
          <w:color w:val="000000" w:themeColor="text1"/>
          <w:sz w:val="22"/>
          <w:szCs w:val="22"/>
        </w:rPr>
        <w:t>Oświadczenie o wypowiedzeniu winno zostać złożone w formie pisemnej pod rygorem nieważności.</w:t>
      </w:r>
    </w:p>
    <w:p w14:paraId="3EE20A36" w14:textId="77777777" w:rsidR="00EA0168" w:rsidRPr="00B54079" w:rsidRDefault="00EA0168" w:rsidP="00E453D7">
      <w:pPr>
        <w:numPr>
          <w:ilvl w:val="0"/>
          <w:numId w:val="15"/>
        </w:numPr>
        <w:autoSpaceDE w:val="0"/>
        <w:autoSpaceDN w:val="0"/>
        <w:adjustRightInd w:val="0"/>
        <w:jc w:val="both"/>
        <w:rPr>
          <w:color w:val="000000" w:themeColor="text1"/>
          <w:sz w:val="22"/>
          <w:szCs w:val="22"/>
        </w:rPr>
      </w:pPr>
      <w:r w:rsidRPr="00B54079">
        <w:rPr>
          <w:color w:val="000000" w:themeColor="text1"/>
          <w:sz w:val="22"/>
          <w:szCs w:val="22"/>
        </w:rPr>
        <w:t>W przypadku rozwiązania umowy wskutek wypowiedzenia Strony dokonają rozliczenia umowy w terminie 30 dni od dnia jej rozwiązania.</w:t>
      </w:r>
    </w:p>
    <w:p w14:paraId="00AE8839" w14:textId="77777777" w:rsidR="00EA0168" w:rsidRPr="00B54079" w:rsidRDefault="00EA0168" w:rsidP="00EA0168">
      <w:pPr>
        <w:pStyle w:val="Tekstpodstawowy31"/>
        <w:rPr>
          <w:color w:val="000000" w:themeColor="text1"/>
          <w:sz w:val="22"/>
          <w:szCs w:val="22"/>
        </w:rPr>
      </w:pPr>
    </w:p>
    <w:p w14:paraId="42AC9493" w14:textId="77777777" w:rsidR="00EA0168" w:rsidRPr="00B54079" w:rsidRDefault="00EA0168" w:rsidP="005C7D6D">
      <w:pPr>
        <w:spacing w:line="259" w:lineRule="auto"/>
        <w:jc w:val="center"/>
        <w:rPr>
          <w:bCs/>
          <w:color w:val="000000" w:themeColor="text1"/>
          <w:sz w:val="22"/>
          <w:szCs w:val="22"/>
        </w:rPr>
      </w:pPr>
      <w:r w:rsidRPr="00B54079">
        <w:rPr>
          <w:color w:val="000000" w:themeColor="text1"/>
          <w:sz w:val="22"/>
          <w:szCs w:val="22"/>
        </w:rPr>
        <w:t>§ 10</w:t>
      </w:r>
    </w:p>
    <w:p w14:paraId="71CCA923" w14:textId="77777777" w:rsidR="00EA0168" w:rsidRPr="00B54079" w:rsidRDefault="00EA0168" w:rsidP="00EA0168">
      <w:pPr>
        <w:pStyle w:val="Tekstpodstawowywcity"/>
        <w:ind w:left="0"/>
        <w:jc w:val="center"/>
        <w:rPr>
          <w:color w:val="000000" w:themeColor="text1"/>
          <w:sz w:val="22"/>
          <w:szCs w:val="22"/>
        </w:rPr>
      </w:pPr>
      <w:r w:rsidRPr="00B54079">
        <w:rPr>
          <w:bCs/>
          <w:color w:val="000000" w:themeColor="text1"/>
          <w:sz w:val="22"/>
          <w:szCs w:val="22"/>
        </w:rPr>
        <w:t>Cesja</w:t>
      </w:r>
    </w:p>
    <w:p w14:paraId="538191EF" w14:textId="77777777" w:rsidR="00EA0168" w:rsidRPr="00B54079" w:rsidRDefault="00EA0168" w:rsidP="00EA0168">
      <w:pPr>
        <w:tabs>
          <w:tab w:val="num" w:pos="1080"/>
        </w:tabs>
        <w:jc w:val="both"/>
        <w:rPr>
          <w:color w:val="000000" w:themeColor="text1"/>
          <w:sz w:val="22"/>
          <w:szCs w:val="22"/>
        </w:rPr>
      </w:pPr>
      <w:r w:rsidRPr="00B54079">
        <w:rPr>
          <w:color w:val="000000" w:themeColor="text1"/>
          <w:sz w:val="22"/>
          <w:szCs w:val="22"/>
        </w:rPr>
        <w:t>Wykonawca nie może przenosić na osoby trzecie, zarówno w całości jak i w części, jakichkolwiek praw lub obowiązków wynikających z niniejszej umowy, w tym również roszczenia o zapłatę wynagrodzenia, chyba że uprzednio uzyska na to zgodę Zamawiającego na piśmie. W przypadku wyrażenia zgody na cesję , Wykonawca wraz z fakturą VAT, złoży oświadczenie, że zawarta umowa cesji obowiązuje, a Zamawiający jest uprawniony do żądania potwierdzenia obowiązywania umowy cesji na dzień dokonywania płatności.</w:t>
      </w:r>
    </w:p>
    <w:p w14:paraId="2CC85F28" w14:textId="77777777" w:rsidR="00EA0168" w:rsidRPr="00B54079" w:rsidRDefault="00EA0168" w:rsidP="00EA0168">
      <w:pPr>
        <w:ind w:left="709" w:hanging="283"/>
        <w:jc w:val="both"/>
        <w:rPr>
          <w:color w:val="000000" w:themeColor="text1"/>
          <w:sz w:val="22"/>
          <w:szCs w:val="22"/>
        </w:rPr>
      </w:pPr>
    </w:p>
    <w:p w14:paraId="1DF75980" w14:textId="77777777" w:rsidR="00EA0168" w:rsidRPr="00B54079" w:rsidRDefault="00EA0168" w:rsidP="00EA0168">
      <w:pPr>
        <w:jc w:val="center"/>
        <w:rPr>
          <w:color w:val="000000" w:themeColor="text1"/>
          <w:sz w:val="22"/>
          <w:szCs w:val="22"/>
        </w:rPr>
      </w:pPr>
      <w:r w:rsidRPr="00B54079">
        <w:rPr>
          <w:color w:val="000000" w:themeColor="text1"/>
          <w:sz w:val="22"/>
          <w:szCs w:val="22"/>
        </w:rPr>
        <w:t>§ 11</w:t>
      </w:r>
    </w:p>
    <w:p w14:paraId="3531406B" w14:textId="77777777" w:rsidR="00EA0168" w:rsidRPr="00B54079" w:rsidRDefault="00EA0168" w:rsidP="00EA0168">
      <w:pPr>
        <w:jc w:val="center"/>
        <w:rPr>
          <w:color w:val="000000" w:themeColor="text1"/>
          <w:sz w:val="22"/>
          <w:szCs w:val="22"/>
        </w:rPr>
      </w:pPr>
      <w:r w:rsidRPr="00B54079">
        <w:rPr>
          <w:color w:val="000000" w:themeColor="text1"/>
          <w:sz w:val="22"/>
          <w:szCs w:val="22"/>
        </w:rPr>
        <w:t>Zmiany umowy</w:t>
      </w:r>
    </w:p>
    <w:p w14:paraId="6BEF292E" w14:textId="512FA8E2" w:rsidR="000E5499" w:rsidRPr="00B54079" w:rsidRDefault="000E5499" w:rsidP="000E5499">
      <w:pPr>
        <w:tabs>
          <w:tab w:val="left" w:pos="-1843"/>
          <w:tab w:val="left" w:pos="284"/>
        </w:tabs>
        <w:jc w:val="both"/>
        <w:rPr>
          <w:bCs/>
          <w:color w:val="000000" w:themeColor="text1"/>
          <w:sz w:val="22"/>
          <w:szCs w:val="22"/>
        </w:rPr>
      </w:pPr>
      <w:r w:rsidRPr="00B54079">
        <w:rPr>
          <w:bCs/>
          <w:color w:val="000000" w:themeColor="text1"/>
          <w:sz w:val="22"/>
          <w:szCs w:val="22"/>
        </w:rPr>
        <w:t>1.</w:t>
      </w:r>
      <w:r w:rsidRPr="00B54079">
        <w:rPr>
          <w:bCs/>
          <w:color w:val="000000" w:themeColor="text1"/>
          <w:sz w:val="22"/>
          <w:szCs w:val="22"/>
        </w:rPr>
        <w:tab/>
        <w:t>Zmiany umowy będą mogły nastąpić w następujących okolicznościach:</w:t>
      </w:r>
    </w:p>
    <w:p w14:paraId="510BCB69" w14:textId="77777777" w:rsidR="000E5499" w:rsidRPr="00B54079" w:rsidRDefault="000E5499" w:rsidP="000E5499">
      <w:pPr>
        <w:tabs>
          <w:tab w:val="left" w:pos="284"/>
        </w:tabs>
        <w:ind w:left="720" w:hanging="360"/>
        <w:jc w:val="both"/>
        <w:rPr>
          <w:rFonts w:eastAsia="Calibri"/>
          <w:bCs/>
          <w:color w:val="000000" w:themeColor="text1"/>
          <w:sz w:val="22"/>
          <w:szCs w:val="22"/>
          <w:lang w:eastAsia="en-US"/>
        </w:rPr>
      </w:pPr>
      <w:r w:rsidRPr="00B54079">
        <w:rPr>
          <w:bCs/>
          <w:color w:val="000000" w:themeColor="text1"/>
          <w:sz w:val="22"/>
          <w:szCs w:val="22"/>
        </w:rPr>
        <w:t>a)</w:t>
      </w:r>
      <w:r w:rsidRPr="00B54079">
        <w:rPr>
          <w:bCs/>
          <w:color w:val="000000" w:themeColor="text1"/>
          <w:sz w:val="22"/>
          <w:szCs w:val="22"/>
        </w:rPr>
        <w:tab/>
      </w:r>
      <w:r w:rsidRPr="00B54079">
        <w:rPr>
          <w:rFonts w:eastAsia="Calibri"/>
          <w:bCs/>
          <w:color w:val="000000" w:themeColor="text1"/>
          <w:sz w:val="22"/>
          <w:szCs w:val="22"/>
          <w:lang w:eastAsia="en-US"/>
        </w:rPr>
        <w:t>zmian podmiotowych po stronie Wykonawcy i Zamawiającego zgodnie z obowiązującymi przepisami prawa,</w:t>
      </w:r>
    </w:p>
    <w:p w14:paraId="4C87652B" w14:textId="77777777" w:rsidR="000E5499" w:rsidRPr="00B54079" w:rsidRDefault="000E5499" w:rsidP="000E5499">
      <w:pPr>
        <w:tabs>
          <w:tab w:val="left" w:pos="284"/>
        </w:tabs>
        <w:ind w:left="720" w:hanging="360"/>
        <w:jc w:val="both"/>
        <w:rPr>
          <w:rFonts w:eastAsia="Calibri"/>
          <w:bCs/>
          <w:color w:val="000000" w:themeColor="text1"/>
          <w:sz w:val="22"/>
          <w:szCs w:val="22"/>
          <w:lang w:eastAsia="en-US"/>
        </w:rPr>
      </w:pPr>
      <w:r w:rsidRPr="00B54079">
        <w:rPr>
          <w:rFonts w:eastAsia="Calibri"/>
          <w:bCs/>
          <w:color w:val="000000" w:themeColor="text1"/>
          <w:sz w:val="22"/>
          <w:szCs w:val="22"/>
          <w:lang w:eastAsia="en-US"/>
        </w:rPr>
        <w:t>b)</w:t>
      </w:r>
      <w:r w:rsidRPr="00B54079">
        <w:rPr>
          <w:rFonts w:eastAsia="Calibri"/>
          <w:bCs/>
          <w:color w:val="000000" w:themeColor="text1"/>
          <w:sz w:val="22"/>
          <w:szCs w:val="22"/>
          <w:lang w:eastAsia="en-US"/>
        </w:rPr>
        <w:tab/>
        <w:t>zmiana powszechnie obowiązujących przepisów</w:t>
      </w:r>
    </w:p>
    <w:p w14:paraId="0140FD4A" w14:textId="77777777" w:rsidR="000E5499" w:rsidRPr="00B54079" w:rsidRDefault="000E5499" w:rsidP="000E5499">
      <w:pPr>
        <w:tabs>
          <w:tab w:val="left" w:pos="284"/>
        </w:tabs>
        <w:ind w:left="720" w:hanging="360"/>
        <w:jc w:val="both"/>
        <w:rPr>
          <w:rFonts w:eastAsia="Calibri"/>
          <w:bCs/>
          <w:color w:val="000000" w:themeColor="text1"/>
          <w:sz w:val="22"/>
          <w:szCs w:val="22"/>
          <w:lang w:eastAsia="en-US"/>
        </w:rPr>
      </w:pPr>
      <w:r w:rsidRPr="00B54079">
        <w:rPr>
          <w:rFonts w:eastAsia="Calibri"/>
          <w:bCs/>
          <w:color w:val="000000" w:themeColor="text1"/>
          <w:sz w:val="22"/>
          <w:szCs w:val="22"/>
          <w:lang w:eastAsia="en-US"/>
        </w:rPr>
        <w:t>c)  przedłużenie terminu obowiązywania umowy wskutek okoliczności, których nie dało się przewidzieć przed zawarciem umowy.</w:t>
      </w:r>
    </w:p>
    <w:p w14:paraId="3541AB1E" w14:textId="77777777" w:rsidR="000E5499" w:rsidRPr="00B54079" w:rsidRDefault="000E5499" w:rsidP="000E5499">
      <w:pPr>
        <w:tabs>
          <w:tab w:val="left" w:pos="-2410"/>
        </w:tabs>
        <w:ind w:left="426" w:hanging="426"/>
        <w:jc w:val="both"/>
        <w:rPr>
          <w:rFonts w:eastAsia="Calibri"/>
          <w:bCs/>
          <w:color w:val="000000" w:themeColor="text1"/>
          <w:sz w:val="22"/>
          <w:szCs w:val="22"/>
          <w:lang w:eastAsia="en-US"/>
        </w:rPr>
      </w:pPr>
      <w:r w:rsidRPr="00B54079">
        <w:rPr>
          <w:rFonts w:eastAsia="Calibri"/>
          <w:bCs/>
          <w:color w:val="000000" w:themeColor="text1"/>
          <w:sz w:val="22"/>
          <w:szCs w:val="22"/>
          <w:lang w:eastAsia="en-US"/>
        </w:rPr>
        <w:t>2.</w:t>
      </w:r>
      <w:r w:rsidRPr="00B54079">
        <w:rPr>
          <w:rFonts w:eastAsia="Calibri"/>
          <w:bCs/>
          <w:color w:val="000000" w:themeColor="text1"/>
          <w:sz w:val="22"/>
          <w:szCs w:val="22"/>
          <w:lang w:eastAsia="en-US"/>
        </w:rPr>
        <w:tab/>
        <w:t>Zamawiający, oprócz  przypadków wymienionych w przepisach K.c.,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2BE2EC7D" w14:textId="77777777" w:rsidR="00EA0168" w:rsidRPr="00B54079" w:rsidRDefault="00EA0168" w:rsidP="00EA0168">
      <w:pPr>
        <w:jc w:val="center"/>
        <w:rPr>
          <w:color w:val="000000" w:themeColor="text1"/>
          <w:sz w:val="22"/>
          <w:szCs w:val="22"/>
        </w:rPr>
      </w:pPr>
    </w:p>
    <w:p w14:paraId="3B9734DA" w14:textId="77777777" w:rsidR="00EA0168" w:rsidRPr="00B54079" w:rsidRDefault="00EA0168" w:rsidP="00EA0168">
      <w:pPr>
        <w:jc w:val="center"/>
        <w:rPr>
          <w:color w:val="000000" w:themeColor="text1"/>
          <w:sz w:val="22"/>
          <w:szCs w:val="22"/>
        </w:rPr>
      </w:pPr>
      <w:r w:rsidRPr="00B54079">
        <w:rPr>
          <w:color w:val="000000" w:themeColor="text1"/>
          <w:sz w:val="22"/>
          <w:szCs w:val="22"/>
        </w:rPr>
        <w:t>§ 12</w:t>
      </w:r>
    </w:p>
    <w:p w14:paraId="32D366F0" w14:textId="77777777" w:rsidR="00EA0168" w:rsidRPr="00B54079" w:rsidRDefault="00EA0168" w:rsidP="00EA0168">
      <w:pPr>
        <w:pStyle w:val="Tekstpodstawowy"/>
        <w:jc w:val="center"/>
        <w:rPr>
          <w:rFonts w:ascii="Times New Roman" w:hAnsi="Times New Roman"/>
          <w:color w:val="000000" w:themeColor="text1"/>
          <w:sz w:val="22"/>
          <w:szCs w:val="22"/>
        </w:rPr>
      </w:pPr>
      <w:r w:rsidRPr="00B54079">
        <w:rPr>
          <w:rFonts w:ascii="Times New Roman" w:hAnsi="Times New Roman"/>
          <w:color w:val="000000" w:themeColor="text1"/>
          <w:sz w:val="22"/>
          <w:szCs w:val="22"/>
        </w:rPr>
        <w:t>Podwykonawcy</w:t>
      </w:r>
    </w:p>
    <w:p w14:paraId="2AA25996" w14:textId="77777777" w:rsidR="000E5499" w:rsidRPr="00B54079" w:rsidRDefault="00EA0168" w:rsidP="00E453D7">
      <w:pPr>
        <w:pStyle w:val="Akapitzlist1"/>
        <w:numPr>
          <w:ilvl w:val="0"/>
          <w:numId w:val="20"/>
        </w:numPr>
        <w:shd w:val="clear" w:color="auto" w:fill="FFFFFF"/>
        <w:suppressAutoHyphens/>
        <w:ind w:right="22"/>
        <w:jc w:val="both"/>
        <w:rPr>
          <w:color w:val="000000" w:themeColor="text1"/>
          <w:sz w:val="22"/>
          <w:szCs w:val="22"/>
        </w:rPr>
      </w:pPr>
      <w:r w:rsidRPr="00B54079">
        <w:rPr>
          <w:color w:val="000000" w:themeColor="text1"/>
          <w:sz w:val="22"/>
          <w:szCs w:val="22"/>
        </w:rPr>
        <w:t>Za zgodą Zamawiającego, Wykonawca może zlecić Podwykonawcy/-om wykonanie części przedmiotu umowy</w:t>
      </w:r>
    </w:p>
    <w:p w14:paraId="5579CFB3" w14:textId="77777777" w:rsidR="000E5499" w:rsidRPr="00B54079" w:rsidRDefault="000E5499" w:rsidP="00E453D7">
      <w:pPr>
        <w:pStyle w:val="Akapitzlist1"/>
        <w:numPr>
          <w:ilvl w:val="0"/>
          <w:numId w:val="20"/>
        </w:numPr>
        <w:shd w:val="clear" w:color="auto" w:fill="FFFFFF"/>
        <w:suppressAutoHyphens/>
        <w:ind w:right="22"/>
        <w:jc w:val="both"/>
        <w:rPr>
          <w:color w:val="000000" w:themeColor="text1"/>
          <w:sz w:val="22"/>
          <w:szCs w:val="22"/>
        </w:rPr>
      </w:pPr>
      <w:r w:rsidRPr="00B54079">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C6BE6D8" w14:textId="61FD823A" w:rsidR="00EA0168" w:rsidRPr="00B54079" w:rsidRDefault="00EA0168" w:rsidP="00E453D7">
      <w:pPr>
        <w:pStyle w:val="Akapitzlist1"/>
        <w:numPr>
          <w:ilvl w:val="0"/>
          <w:numId w:val="20"/>
        </w:numPr>
        <w:shd w:val="clear" w:color="auto" w:fill="FFFFFF"/>
        <w:suppressAutoHyphens/>
        <w:ind w:right="22"/>
        <w:jc w:val="both"/>
        <w:rPr>
          <w:color w:val="000000" w:themeColor="text1"/>
          <w:sz w:val="22"/>
          <w:szCs w:val="22"/>
        </w:rPr>
      </w:pPr>
      <w:r w:rsidRPr="00B54079">
        <w:rPr>
          <w:color w:val="000000" w:themeColor="text1"/>
          <w:sz w:val="22"/>
          <w:szCs w:val="22"/>
        </w:rPr>
        <w:t>Wykonanie przedmiotu umowy przez Podwykonawcę/-ów nie zwalnia Wykonawcy od odpowiedzialności i zobowiązań wynikających z warunków niniejszej umowy. Wykonawca będzie odpowiedzialny za działania, uchybienia i zaniechania Podwykonawcy w takim zakresie, jak za działania, uchybienia i zaniechania samego Wykonawcy.</w:t>
      </w:r>
    </w:p>
    <w:p w14:paraId="3283E614" w14:textId="77777777" w:rsidR="00EA0168" w:rsidRPr="00B54079" w:rsidRDefault="00EA0168" w:rsidP="00E453D7">
      <w:pPr>
        <w:pStyle w:val="Akapitzlist1"/>
        <w:numPr>
          <w:ilvl w:val="0"/>
          <w:numId w:val="20"/>
        </w:numPr>
        <w:shd w:val="clear" w:color="auto" w:fill="FFFFFF"/>
        <w:suppressAutoHyphens/>
        <w:ind w:right="22"/>
        <w:jc w:val="both"/>
        <w:rPr>
          <w:color w:val="000000" w:themeColor="text1"/>
          <w:sz w:val="22"/>
          <w:szCs w:val="22"/>
        </w:rPr>
      </w:pPr>
      <w:r w:rsidRPr="00B54079">
        <w:rPr>
          <w:color w:val="000000" w:themeColor="text1"/>
          <w:sz w:val="22"/>
          <w:szCs w:val="22"/>
        </w:rPr>
        <w:t>Za przedmiot umowy wykonany przez Podwykonawcę/-ów wynagrodzenie regulować będzie Wykonawca.</w:t>
      </w:r>
    </w:p>
    <w:p w14:paraId="6D43F58A" w14:textId="77777777" w:rsidR="00EA0168" w:rsidRPr="00B54079" w:rsidRDefault="00EA0168" w:rsidP="00E453D7">
      <w:pPr>
        <w:pStyle w:val="Akapitzlist1"/>
        <w:numPr>
          <w:ilvl w:val="0"/>
          <w:numId w:val="20"/>
        </w:numPr>
        <w:shd w:val="clear" w:color="auto" w:fill="FFFFFF"/>
        <w:suppressAutoHyphens/>
        <w:ind w:right="22"/>
        <w:jc w:val="both"/>
        <w:rPr>
          <w:color w:val="000000" w:themeColor="text1"/>
          <w:sz w:val="22"/>
          <w:szCs w:val="22"/>
        </w:rPr>
      </w:pPr>
      <w:r w:rsidRPr="00B54079">
        <w:rPr>
          <w:color w:val="000000" w:themeColor="text1"/>
          <w:sz w:val="22"/>
          <w:szCs w:val="22"/>
        </w:rPr>
        <w:t>Umowy z podwykonawcami muszą mieć formę pisemną pod rygorem nieważności.</w:t>
      </w:r>
    </w:p>
    <w:p w14:paraId="632FA91D" w14:textId="77777777" w:rsidR="00EA0168" w:rsidRPr="00B54079" w:rsidRDefault="00EA0168" w:rsidP="00E453D7">
      <w:pPr>
        <w:pStyle w:val="Tekstpodstawowy"/>
        <w:numPr>
          <w:ilvl w:val="0"/>
          <w:numId w:val="20"/>
        </w:numPr>
        <w:tabs>
          <w:tab w:val="left" w:pos="426"/>
        </w:tabs>
        <w:rPr>
          <w:rFonts w:ascii="Times New Roman" w:hAnsi="Times New Roman"/>
          <w:color w:val="000000" w:themeColor="text1"/>
          <w:sz w:val="22"/>
          <w:szCs w:val="22"/>
        </w:rPr>
      </w:pPr>
      <w:r w:rsidRPr="00B54079">
        <w:rPr>
          <w:rFonts w:ascii="Times New Roman" w:hAnsi="Times New Roman"/>
          <w:color w:val="000000" w:themeColor="text1"/>
          <w:sz w:val="22"/>
          <w:szCs w:val="22"/>
        </w:rPr>
        <w:t xml:space="preserve">Podwykonawcy nie mogą bez pisemnej zgody Zamawiającego powierzać wykonania umowy dalszym podwykonawcom. </w:t>
      </w:r>
    </w:p>
    <w:p w14:paraId="3677B2A6" w14:textId="77777777" w:rsidR="00EA0168" w:rsidRPr="00B54079" w:rsidRDefault="00EA0168" w:rsidP="00E453D7">
      <w:pPr>
        <w:pStyle w:val="Akapitzlist1"/>
        <w:numPr>
          <w:ilvl w:val="0"/>
          <w:numId w:val="20"/>
        </w:numPr>
        <w:shd w:val="clear" w:color="auto" w:fill="FFFFFF"/>
        <w:suppressAutoHyphens/>
        <w:ind w:right="22"/>
        <w:jc w:val="both"/>
        <w:rPr>
          <w:color w:val="000000" w:themeColor="text1"/>
          <w:sz w:val="22"/>
          <w:szCs w:val="22"/>
        </w:rPr>
      </w:pPr>
      <w:r w:rsidRPr="00B54079">
        <w:rPr>
          <w:bCs/>
          <w:color w:val="000000" w:themeColor="text1"/>
          <w:sz w:val="22"/>
          <w:szCs w:val="22"/>
        </w:rPr>
        <w:t xml:space="preserve">Powierzenie podwykonawcom części przedmiotu umowy nie zmienia treści zobowiązań </w:t>
      </w:r>
      <w:r w:rsidRPr="00B54079">
        <w:rPr>
          <w:color w:val="000000" w:themeColor="text1"/>
          <w:sz w:val="22"/>
          <w:szCs w:val="22"/>
        </w:rPr>
        <w:t xml:space="preserve">Wykonawcy </w:t>
      </w:r>
      <w:r w:rsidRPr="00B54079">
        <w:rPr>
          <w:bCs/>
          <w:color w:val="000000" w:themeColor="text1"/>
          <w:sz w:val="22"/>
          <w:szCs w:val="22"/>
        </w:rPr>
        <w:t xml:space="preserve">wobec </w:t>
      </w:r>
      <w:r w:rsidRPr="00B54079">
        <w:rPr>
          <w:color w:val="000000" w:themeColor="text1"/>
          <w:sz w:val="22"/>
          <w:szCs w:val="22"/>
        </w:rPr>
        <w:t>Zamawiającego</w:t>
      </w:r>
      <w:r w:rsidRPr="00B54079">
        <w:rPr>
          <w:bCs/>
          <w:color w:val="000000" w:themeColor="text1"/>
          <w:sz w:val="22"/>
          <w:szCs w:val="22"/>
        </w:rPr>
        <w:t xml:space="preserve"> za wykonanie tej części przedmiotu umowy. </w:t>
      </w:r>
      <w:r w:rsidRPr="00B54079">
        <w:rPr>
          <w:color w:val="000000" w:themeColor="text1"/>
          <w:sz w:val="22"/>
          <w:szCs w:val="22"/>
        </w:rPr>
        <w:t xml:space="preserve">Wykonawca jest odpowiedzialny za działania, zaniechania, uchybienia i zaniedbania każdego podwykonawcy i jego pracowników tak, jakby to były działania, zaniechania, uchybienia lub zaniedbania jego własnych pracowników. </w:t>
      </w:r>
    </w:p>
    <w:p w14:paraId="290D6079" w14:textId="77777777" w:rsidR="00EA0168" w:rsidRPr="00B54079" w:rsidRDefault="00EA0168" w:rsidP="00E453D7">
      <w:pPr>
        <w:numPr>
          <w:ilvl w:val="0"/>
          <w:numId w:val="20"/>
        </w:numPr>
        <w:autoSpaceDN w:val="0"/>
        <w:ind w:left="426" w:hanging="426"/>
        <w:jc w:val="both"/>
        <w:rPr>
          <w:color w:val="000000" w:themeColor="text1"/>
          <w:sz w:val="22"/>
          <w:szCs w:val="22"/>
        </w:rPr>
      </w:pPr>
      <w:r w:rsidRPr="00B54079">
        <w:rPr>
          <w:color w:val="000000" w:themeColor="text1"/>
          <w:sz w:val="22"/>
          <w:szCs w:val="22"/>
        </w:rPr>
        <w:lastRenderedPageBreak/>
        <w:t xml:space="preserve">Zamawiający i Wykonawca nie ponoszą solidarnej odpowiedzialności za zapłatę wynagrodzenia za część przedmiotu umowy wykonaną przez podwykonawcę lub dalszego podwykonawcę. </w:t>
      </w:r>
    </w:p>
    <w:p w14:paraId="013AD774" w14:textId="77777777" w:rsidR="00EA0168" w:rsidRPr="00B54079" w:rsidRDefault="00EA0168" w:rsidP="00E453D7">
      <w:pPr>
        <w:numPr>
          <w:ilvl w:val="0"/>
          <w:numId w:val="20"/>
        </w:numPr>
        <w:autoSpaceDN w:val="0"/>
        <w:ind w:left="0" w:right="-1" w:firstLine="0"/>
        <w:jc w:val="both"/>
        <w:rPr>
          <w:color w:val="000000" w:themeColor="text1"/>
          <w:sz w:val="22"/>
          <w:szCs w:val="22"/>
        </w:rPr>
      </w:pPr>
      <w:r w:rsidRPr="00B54079">
        <w:rPr>
          <w:color w:val="000000" w:themeColor="text1"/>
          <w:sz w:val="22"/>
          <w:szCs w:val="22"/>
        </w:rPr>
        <w:t>Podwykonawców i ich pracowników Zamawiający będzie traktował jak pracowników Wykonawcy.</w:t>
      </w:r>
    </w:p>
    <w:p w14:paraId="49683A48" w14:textId="77777777" w:rsidR="00EA0168" w:rsidRPr="00B54079" w:rsidRDefault="00EA0168" w:rsidP="00EA0168">
      <w:pPr>
        <w:autoSpaceDN w:val="0"/>
        <w:ind w:right="-470"/>
        <w:jc w:val="both"/>
        <w:rPr>
          <w:color w:val="000000" w:themeColor="text1"/>
          <w:sz w:val="22"/>
          <w:szCs w:val="22"/>
        </w:rPr>
      </w:pPr>
      <w:r w:rsidRPr="00B54079">
        <w:rPr>
          <w:color w:val="000000" w:themeColor="text1"/>
          <w:sz w:val="22"/>
          <w:szCs w:val="22"/>
        </w:rPr>
        <w:t>13. Do podwykonawców stosuje się odpowiednio wszystkie postanowienia niniejszej umowy.</w:t>
      </w:r>
    </w:p>
    <w:p w14:paraId="3E90BE64" w14:textId="77777777" w:rsidR="00EA0168" w:rsidRPr="00B54079" w:rsidRDefault="00EA0168" w:rsidP="00EA0168">
      <w:pPr>
        <w:tabs>
          <w:tab w:val="left" w:pos="426"/>
        </w:tabs>
        <w:jc w:val="both"/>
        <w:rPr>
          <w:color w:val="000000" w:themeColor="text1"/>
          <w:sz w:val="22"/>
          <w:szCs w:val="22"/>
        </w:rPr>
      </w:pPr>
    </w:p>
    <w:p w14:paraId="51E4C64A" w14:textId="77777777" w:rsidR="00EA0168" w:rsidRPr="00B54079" w:rsidRDefault="00EA0168" w:rsidP="00EA0168">
      <w:pPr>
        <w:tabs>
          <w:tab w:val="left" w:pos="426"/>
        </w:tabs>
        <w:jc w:val="center"/>
        <w:rPr>
          <w:color w:val="000000" w:themeColor="text1"/>
          <w:sz w:val="22"/>
          <w:szCs w:val="22"/>
        </w:rPr>
      </w:pPr>
      <w:r w:rsidRPr="00B54079">
        <w:rPr>
          <w:color w:val="000000" w:themeColor="text1"/>
          <w:sz w:val="22"/>
          <w:szCs w:val="22"/>
        </w:rPr>
        <w:t>§ 13</w:t>
      </w:r>
    </w:p>
    <w:p w14:paraId="5097D50E" w14:textId="6D0C7F5A" w:rsidR="00EA0168" w:rsidRPr="00B54079" w:rsidRDefault="00EA0168" w:rsidP="00EA0168">
      <w:pPr>
        <w:jc w:val="center"/>
        <w:rPr>
          <w:color w:val="000000" w:themeColor="text1"/>
          <w:sz w:val="22"/>
          <w:szCs w:val="22"/>
        </w:rPr>
      </w:pPr>
      <w:r w:rsidRPr="00B54079">
        <w:rPr>
          <w:color w:val="000000" w:themeColor="text1"/>
          <w:sz w:val="22"/>
          <w:szCs w:val="22"/>
        </w:rPr>
        <w:t xml:space="preserve">Prawa </w:t>
      </w:r>
      <w:r w:rsidR="00DF04F5" w:rsidRPr="00B54079">
        <w:rPr>
          <w:color w:val="000000" w:themeColor="text1"/>
          <w:sz w:val="22"/>
          <w:szCs w:val="22"/>
        </w:rPr>
        <w:t>autorskie majątkowe</w:t>
      </w:r>
      <w:r w:rsidRPr="00B54079">
        <w:rPr>
          <w:color w:val="000000" w:themeColor="text1"/>
          <w:sz w:val="22"/>
          <w:szCs w:val="22"/>
        </w:rPr>
        <w:t xml:space="preserve"> dotyczące dokumentów</w:t>
      </w:r>
    </w:p>
    <w:p w14:paraId="6BD5618F" w14:textId="77777777" w:rsidR="00EA0168" w:rsidRPr="00B54079" w:rsidRDefault="00EA0168" w:rsidP="00EA0168">
      <w:pPr>
        <w:ind w:left="426" w:right="40" w:hanging="426"/>
        <w:jc w:val="both"/>
        <w:rPr>
          <w:color w:val="000000" w:themeColor="text1"/>
          <w:sz w:val="22"/>
          <w:szCs w:val="22"/>
        </w:rPr>
      </w:pPr>
      <w:r w:rsidRPr="00B54079">
        <w:rPr>
          <w:color w:val="000000" w:themeColor="text1"/>
          <w:sz w:val="22"/>
          <w:szCs w:val="22"/>
        </w:rPr>
        <w:t>1.</w:t>
      </w:r>
      <w:r w:rsidRPr="00B54079">
        <w:rPr>
          <w:color w:val="000000" w:themeColor="text1"/>
          <w:sz w:val="22"/>
          <w:szCs w:val="22"/>
        </w:rPr>
        <w:tab/>
        <w:t xml:space="preserve">Autorskie prawa majątkowe do dokumentów mogących powstać w związku </w:t>
      </w:r>
      <w:r w:rsidRPr="00B54079">
        <w:rPr>
          <w:color w:val="000000" w:themeColor="text1"/>
          <w:sz w:val="22"/>
          <w:szCs w:val="22"/>
        </w:rPr>
        <w:br/>
        <w:t>z wykonywaniem niniejszej umowy, w szczególności takich jak: mapy, wykresy, rysunki, specyfikacje techniczne, plany, dane statystyczne, obliczenia, powstałych przy realizacji niniejszej umowy, z chwilą ich przekazania przez Wykonawcę Zamawiającemu, zostaną automatycznie, nieodpłatnie przeniesione na Zamawiającego bez ograniczeń czasowych i terytorialnych w następującym zakresie:</w:t>
      </w:r>
    </w:p>
    <w:p w14:paraId="740CA53B" w14:textId="77777777" w:rsidR="00EA0168" w:rsidRPr="00B54079" w:rsidRDefault="00EA0168" w:rsidP="00E453D7">
      <w:pPr>
        <w:numPr>
          <w:ilvl w:val="0"/>
          <w:numId w:val="17"/>
        </w:numPr>
        <w:tabs>
          <w:tab w:val="left" w:pos="821"/>
        </w:tabs>
        <w:ind w:left="851" w:right="40" w:hanging="425"/>
        <w:jc w:val="both"/>
        <w:rPr>
          <w:color w:val="000000" w:themeColor="text1"/>
          <w:sz w:val="22"/>
          <w:szCs w:val="22"/>
        </w:rPr>
      </w:pPr>
      <w:r w:rsidRPr="00B54079">
        <w:rPr>
          <w:color w:val="000000" w:themeColor="text1"/>
          <w:sz w:val="22"/>
          <w:szCs w:val="22"/>
        </w:rPr>
        <w:t xml:space="preserve">użytkowania dokumentów na własny użytek, użytek swoich oddziałów oraz użytek osób trzecich w celach związanych z realizacja zadań Zamawiającego, </w:t>
      </w:r>
    </w:p>
    <w:p w14:paraId="242BB30F" w14:textId="77777777" w:rsidR="00EA0168" w:rsidRPr="00B54079" w:rsidRDefault="00EA0168" w:rsidP="00E453D7">
      <w:pPr>
        <w:numPr>
          <w:ilvl w:val="0"/>
          <w:numId w:val="17"/>
        </w:numPr>
        <w:tabs>
          <w:tab w:val="left" w:pos="821"/>
        </w:tabs>
        <w:ind w:left="851" w:hanging="425"/>
        <w:jc w:val="both"/>
        <w:rPr>
          <w:color w:val="000000" w:themeColor="text1"/>
          <w:sz w:val="22"/>
          <w:szCs w:val="22"/>
        </w:rPr>
      </w:pPr>
      <w:r w:rsidRPr="00B54079">
        <w:rPr>
          <w:color w:val="000000" w:themeColor="text1"/>
          <w:sz w:val="22"/>
          <w:szCs w:val="22"/>
        </w:rPr>
        <w:t>zwielokrotnianie dokumentów dowolną techniką w dowolnej ilości,</w:t>
      </w:r>
    </w:p>
    <w:p w14:paraId="3B810C35" w14:textId="77777777" w:rsidR="00EA0168" w:rsidRPr="00B54079" w:rsidRDefault="00EA0168" w:rsidP="00E453D7">
      <w:pPr>
        <w:numPr>
          <w:ilvl w:val="0"/>
          <w:numId w:val="17"/>
        </w:numPr>
        <w:tabs>
          <w:tab w:val="left" w:pos="806"/>
        </w:tabs>
        <w:spacing w:after="120"/>
        <w:ind w:left="850" w:right="40" w:hanging="425"/>
        <w:jc w:val="both"/>
        <w:rPr>
          <w:color w:val="000000" w:themeColor="text1"/>
          <w:sz w:val="22"/>
          <w:szCs w:val="22"/>
        </w:rPr>
      </w:pPr>
      <w:r w:rsidRPr="00B54079">
        <w:rPr>
          <w:color w:val="000000" w:themeColor="text1"/>
          <w:sz w:val="22"/>
          <w:szCs w:val="22"/>
        </w:rPr>
        <w:t>wprowadzania dokumentów do pamięci komputera, przetwarzanie i zapisywanie na dowolnej liczbie stanowisk komputerowych.</w:t>
      </w:r>
    </w:p>
    <w:p w14:paraId="60BE2B36" w14:textId="77777777" w:rsidR="00EA0168" w:rsidRPr="00B54079" w:rsidRDefault="00EA0168" w:rsidP="00EA0168">
      <w:pPr>
        <w:ind w:left="425" w:hanging="425"/>
        <w:jc w:val="both"/>
        <w:rPr>
          <w:color w:val="000000" w:themeColor="text1"/>
          <w:sz w:val="22"/>
          <w:szCs w:val="22"/>
        </w:rPr>
      </w:pPr>
      <w:r w:rsidRPr="00B54079">
        <w:rPr>
          <w:color w:val="000000" w:themeColor="text1"/>
          <w:sz w:val="22"/>
          <w:szCs w:val="22"/>
        </w:rPr>
        <w:t xml:space="preserve">2. </w:t>
      </w:r>
      <w:r w:rsidRPr="00B54079">
        <w:rPr>
          <w:color w:val="000000" w:themeColor="text1"/>
          <w:sz w:val="22"/>
          <w:szCs w:val="22"/>
        </w:rPr>
        <w:tab/>
        <w:t>Zamawiający wraz z przekazaniem mu wszelkich dokumentów, projektów i opracowań wykonanych w ramach realizacji niniejszej umowy będzie uprawniony do dokonywania wszelkich opracowań, modyfikacji, tłumaczeń bez zgody Wykonawcy.</w:t>
      </w:r>
    </w:p>
    <w:p w14:paraId="7A8CAE46" w14:textId="77777777" w:rsidR="00EA0168" w:rsidRPr="00B54079" w:rsidRDefault="00EA0168" w:rsidP="00EA0168">
      <w:pPr>
        <w:ind w:left="425" w:hanging="425"/>
        <w:jc w:val="both"/>
        <w:rPr>
          <w:color w:val="000000" w:themeColor="text1"/>
          <w:sz w:val="22"/>
          <w:szCs w:val="22"/>
        </w:rPr>
      </w:pPr>
      <w:r w:rsidRPr="00B54079">
        <w:rPr>
          <w:color w:val="000000" w:themeColor="text1"/>
          <w:sz w:val="22"/>
          <w:szCs w:val="22"/>
        </w:rPr>
        <w:t xml:space="preserve">3. </w:t>
      </w:r>
      <w:r w:rsidRPr="00B54079">
        <w:rPr>
          <w:color w:val="000000" w:themeColor="text1"/>
          <w:sz w:val="22"/>
          <w:szCs w:val="22"/>
        </w:rPr>
        <w:tab/>
        <w:t>Zamawiający jest uprawniony do przenoszenia autorskich praw majątkowych i praw zależnych na inne osoby oraz do udzielania im licencji na korzystanie z opracowań, projektów i dokumentów.</w:t>
      </w:r>
    </w:p>
    <w:p w14:paraId="0206B6B5" w14:textId="77777777" w:rsidR="00EA0168" w:rsidRPr="00B54079" w:rsidRDefault="00EA0168" w:rsidP="00EA0168">
      <w:pPr>
        <w:tabs>
          <w:tab w:val="num" w:pos="540"/>
        </w:tabs>
        <w:ind w:left="426" w:hanging="426"/>
        <w:jc w:val="both"/>
        <w:rPr>
          <w:color w:val="000000" w:themeColor="text1"/>
          <w:sz w:val="22"/>
          <w:szCs w:val="22"/>
        </w:rPr>
      </w:pPr>
      <w:r w:rsidRPr="00B54079">
        <w:rPr>
          <w:color w:val="000000" w:themeColor="text1"/>
          <w:sz w:val="22"/>
          <w:szCs w:val="22"/>
        </w:rPr>
        <w:t xml:space="preserve">4. </w:t>
      </w:r>
      <w:r w:rsidRPr="00B54079">
        <w:rPr>
          <w:color w:val="000000" w:themeColor="text1"/>
          <w:sz w:val="22"/>
          <w:szCs w:val="22"/>
        </w:rPr>
        <w:tab/>
        <w:t>Przeniesienie praw autorskich majątkowych na wskazanych wyżej polach eksploatacji oraz prawa do zezwalania na wykonywanie zależnego prawa autorskiego następuje w ramach wynagrodzenia należnego wykonawcy na podstawie tej umowy, określonego w § 4 ust. 1 umowy.</w:t>
      </w:r>
    </w:p>
    <w:p w14:paraId="569BFA38" w14:textId="77777777" w:rsidR="00EA0168" w:rsidRPr="00B54079" w:rsidRDefault="00EA0168" w:rsidP="00EA0168">
      <w:pPr>
        <w:tabs>
          <w:tab w:val="num" w:pos="540"/>
        </w:tabs>
        <w:ind w:left="426" w:hanging="426"/>
        <w:jc w:val="both"/>
        <w:rPr>
          <w:color w:val="000000" w:themeColor="text1"/>
          <w:sz w:val="22"/>
          <w:szCs w:val="22"/>
        </w:rPr>
      </w:pPr>
      <w:r w:rsidRPr="00B54079">
        <w:rPr>
          <w:color w:val="000000" w:themeColor="text1"/>
          <w:sz w:val="22"/>
          <w:szCs w:val="22"/>
        </w:rPr>
        <w:t xml:space="preserve">5. </w:t>
      </w:r>
      <w:r w:rsidRPr="00B54079">
        <w:rPr>
          <w:color w:val="000000" w:themeColor="text1"/>
          <w:sz w:val="22"/>
          <w:szCs w:val="22"/>
        </w:rPr>
        <w:tab/>
        <w:t>Wraz z przekazaniem egzemplarzy dokumentów, projektów i opracowań powstałych lub dostarczonych w związku z realizacją niniejszej umowy Zamawiający staje się ich właścicielem.</w:t>
      </w:r>
    </w:p>
    <w:p w14:paraId="38DB2697" w14:textId="77777777" w:rsidR="00EA0168" w:rsidRPr="00B54079" w:rsidRDefault="00EA0168" w:rsidP="00EA0168">
      <w:pPr>
        <w:tabs>
          <w:tab w:val="num" w:pos="540"/>
        </w:tabs>
        <w:ind w:left="426" w:hanging="426"/>
        <w:jc w:val="both"/>
        <w:rPr>
          <w:color w:val="000000" w:themeColor="text1"/>
          <w:sz w:val="22"/>
          <w:szCs w:val="22"/>
        </w:rPr>
      </w:pPr>
      <w:r w:rsidRPr="00B54079">
        <w:rPr>
          <w:color w:val="000000" w:themeColor="text1"/>
          <w:sz w:val="22"/>
          <w:szCs w:val="22"/>
        </w:rPr>
        <w:t xml:space="preserve">6. </w:t>
      </w:r>
      <w:r w:rsidRPr="00B54079">
        <w:rPr>
          <w:color w:val="000000" w:themeColor="text1"/>
          <w:sz w:val="22"/>
          <w:szCs w:val="22"/>
        </w:rPr>
        <w:tab/>
        <w:t>W przypadku wykonania przez podwykonawców przedmiotu umowy wykonawca będzie dysponował prawami autorskimi do wykonanego przedmiotu umowy na zasadach określonych w niniejszej umowie.</w:t>
      </w:r>
    </w:p>
    <w:p w14:paraId="4A643D15" w14:textId="77777777" w:rsidR="00EA0168" w:rsidRPr="00B54079" w:rsidRDefault="00EA0168" w:rsidP="00EA0168">
      <w:pPr>
        <w:tabs>
          <w:tab w:val="left" w:pos="426"/>
        </w:tabs>
        <w:jc w:val="both"/>
        <w:rPr>
          <w:color w:val="000000" w:themeColor="text1"/>
          <w:sz w:val="22"/>
          <w:szCs w:val="22"/>
        </w:rPr>
      </w:pPr>
    </w:p>
    <w:p w14:paraId="02881A63" w14:textId="77777777" w:rsidR="00EA0168" w:rsidRPr="00B54079" w:rsidRDefault="00EA0168" w:rsidP="00EA0168">
      <w:pPr>
        <w:pStyle w:val="Tekstpodstawowy31"/>
        <w:jc w:val="center"/>
        <w:rPr>
          <w:color w:val="000000" w:themeColor="text1"/>
          <w:sz w:val="22"/>
          <w:szCs w:val="22"/>
        </w:rPr>
      </w:pPr>
      <w:r w:rsidRPr="00B54079">
        <w:rPr>
          <w:color w:val="000000" w:themeColor="text1"/>
          <w:sz w:val="22"/>
          <w:szCs w:val="22"/>
        </w:rPr>
        <w:t>§ 14</w:t>
      </w:r>
    </w:p>
    <w:p w14:paraId="3A68ED94" w14:textId="77777777" w:rsidR="00EA0168" w:rsidRPr="00B54079" w:rsidRDefault="00EA0168" w:rsidP="00EA0168">
      <w:pPr>
        <w:pStyle w:val="Tekstpodstawowy31"/>
        <w:jc w:val="center"/>
        <w:rPr>
          <w:color w:val="000000" w:themeColor="text1"/>
          <w:sz w:val="22"/>
          <w:szCs w:val="22"/>
        </w:rPr>
      </w:pPr>
      <w:r w:rsidRPr="00B54079">
        <w:rPr>
          <w:color w:val="000000" w:themeColor="text1"/>
          <w:sz w:val="22"/>
          <w:szCs w:val="22"/>
        </w:rPr>
        <w:t>Lojalność</w:t>
      </w:r>
    </w:p>
    <w:p w14:paraId="666F27A6" w14:textId="64E0870D" w:rsidR="00EA0168" w:rsidRPr="00B54079" w:rsidRDefault="00A6692F" w:rsidP="00E453D7">
      <w:pPr>
        <w:pStyle w:val="Tekstpodstawowy31"/>
        <w:numPr>
          <w:ilvl w:val="0"/>
          <w:numId w:val="18"/>
        </w:numPr>
        <w:overflowPunct/>
        <w:autoSpaceDE/>
        <w:autoSpaceDN/>
        <w:adjustRightInd/>
        <w:ind w:left="364" w:hanging="364"/>
        <w:textAlignment w:val="auto"/>
        <w:rPr>
          <w:color w:val="000000" w:themeColor="text1"/>
          <w:sz w:val="22"/>
          <w:szCs w:val="22"/>
        </w:rPr>
      </w:pPr>
      <w:r w:rsidRPr="00B54079">
        <w:rPr>
          <w:color w:val="000000" w:themeColor="text1"/>
          <w:sz w:val="22"/>
          <w:szCs w:val="22"/>
        </w:rPr>
        <w:t>Wykonawca</w:t>
      </w:r>
      <w:r w:rsidR="00EA0168" w:rsidRPr="00B54079">
        <w:rPr>
          <w:color w:val="000000" w:themeColor="text1"/>
          <w:sz w:val="22"/>
          <w:szCs w:val="22"/>
        </w:rPr>
        <w:t xml:space="preserve"> jest zobowiązany do działania w ramach umowy z zachowaniem lojalności wobec Zamawiającego. </w:t>
      </w:r>
      <w:r w:rsidRPr="00B54079">
        <w:rPr>
          <w:color w:val="000000" w:themeColor="text1"/>
          <w:sz w:val="22"/>
          <w:szCs w:val="22"/>
        </w:rPr>
        <w:t>Wykonawca</w:t>
      </w:r>
      <w:r w:rsidR="00EA0168" w:rsidRPr="00B54079">
        <w:rPr>
          <w:color w:val="000000" w:themeColor="text1"/>
          <w:sz w:val="22"/>
          <w:szCs w:val="22"/>
        </w:rPr>
        <w:t xml:space="preserve"> jest zobowiązany poinformować Zamawiającego o wszelkich okolicznościach, które mogą powodować po jego stronie konflikt interesów pomiędzy Zamawiającym, a innymi podmiotami biorącymi udział w</w:t>
      </w:r>
      <w:r w:rsidR="005C7D6D" w:rsidRPr="00B54079">
        <w:rPr>
          <w:color w:val="000000" w:themeColor="text1"/>
          <w:sz w:val="22"/>
          <w:szCs w:val="22"/>
        </w:rPr>
        <w:t xml:space="preserve"> </w:t>
      </w:r>
      <w:r w:rsidR="00EA0168" w:rsidRPr="00B54079">
        <w:rPr>
          <w:color w:val="000000" w:themeColor="text1"/>
          <w:sz w:val="22"/>
          <w:szCs w:val="22"/>
        </w:rPr>
        <w:t>remontach, w szczególności z Wykonawcą.</w:t>
      </w:r>
    </w:p>
    <w:p w14:paraId="5150F6D3" w14:textId="510EF9E7" w:rsidR="00EA0168" w:rsidRPr="00B54079" w:rsidRDefault="00EA0168" w:rsidP="00E453D7">
      <w:pPr>
        <w:pStyle w:val="Tekstpodstawowy31"/>
        <w:numPr>
          <w:ilvl w:val="0"/>
          <w:numId w:val="18"/>
        </w:numPr>
        <w:overflowPunct/>
        <w:autoSpaceDE/>
        <w:autoSpaceDN/>
        <w:adjustRightInd/>
        <w:ind w:left="364" w:hanging="364"/>
        <w:textAlignment w:val="auto"/>
        <w:rPr>
          <w:color w:val="000000" w:themeColor="text1"/>
          <w:sz w:val="22"/>
          <w:szCs w:val="22"/>
        </w:rPr>
      </w:pPr>
      <w:r w:rsidRPr="00B54079">
        <w:rPr>
          <w:color w:val="000000" w:themeColor="text1"/>
          <w:sz w:val="22"/>
          <w:szCs w:val="22"/>
        </w:rPr>
        <w:t xml:space="preserve">W stosunku do osób, które ze strony </w:t>
      </w:r>
      <w:r w:rsidR="00A6692F" w:rsidRPr="00B54079">
        <w:rPr>
          <w:color w:val="000000" w:themeColor="text1"/>
          <w:sz w:val="22"/>
          <w:szCs w:val="22"/>
        </w:rPr>
        <w:t>Wykonawcy</w:t>
      </w:r>
      <w:r w:rsidRPr="00B54079">
        <w:rPr>
          <w:color w:val="000000" w:themeColor="text1"/>
          <w:sz w:val="22"/>
          <w:szCs w:val="22"/>
        </w:rPr>
        <w:t xml:space="preserve"> będą wykonywać czynności w ramach nadzoru nad realizacją remontów przez Wykonawcę, w szczególności w stosunku do inspektorów nadzoru inwestorskiego lub kandydatów proponowanych do pełnienia tych funkcji, nie mogą zachodzić żadne z poniższych przesłanek:</w:t>
      </w:r>
      <w:r w:rsidRPr="00B54079">
        <w:rPr>
          <w:color w:val="000000" w:themeColor="text1"/>
          <w:sz w:val="22"/>
          <w:szCs w:val="22"/>
        </w:rPr>
        <w:tab/>
      </w:r>
    </w:p>
    <w:p w14:paraId="2A19EF98" w14:textId="77777777" w:rsidR="00EA0168" w:rsidRPr="00B54079" w:rsidRDefault="00EA0168" w:rsidP="00E453D7">
      <w:pPr>
        <w:pStyle w:val="Tekstpodstawowy31"/>
        <w:numPr>
          <w:ilvl w:val="1"/>
          <w:numId w:val="19"/>
        </w:numPr>
        <w:overflowPunct/>
        <w:autoSpaceDE/>
        <w:autoSpaceDN/>
        <w:adjustRightInd/>
        <w:textAlignment w:val="auto"/>
        <w:rPr>
          <w:color w:val="000000" w:themeColor="text1"/>
          <w:sz w:val="22"/>
          <w:szCs w:val="22"/>
        </w:rPr>
      </w:pPr>
      <w:r w:rsidRPr="00B54079">
        <w:rPr>
          <w:color w:val="000000" w:themeColor="text1"/>
          <w:sz w:val="22"/>
          <w:szCs w:val="22"/>
        </w:rPr>
        <w:t>pozostawanie w związku małżeńskim, w stosunku pokrewieństwa lub powinowactwa w linii prostej, pokrewieństwa lub powinowactwa w linii bocznej do drugiego stopnia lub są związane z tytułu przysposobienia, opiekli lub kurateli z Wykonawcą, ich zastępcą prawnym lub członkami organów zarządzających lub organów nadzorczych Wykonawcy;</w:t>
      </w:r>
    </w:p>
    <w:p w14:paraId="4009661F" w14:textId="77777777" w:rsidR="00EA0168" w:rsidRPr="00B54079" w:rsidRDefault="00EA0168" w:rsidP="00E453D7">
      <w:pPr>
        <w:pStyle w:val="Tekstpodstawowy31"/>
        <w:numPr>
          <w:ilvl w:val="1"/>
          <w:numId w:val="19"/>
        </w:numPr>
        <w:overflowPunct/>
        <w:autoSpaceDE/>
        <w:autoSpaceDN/>
        <w:adjustRightInd/>
        <w:textAlignment w:val="auto"/>
        <w:rPr>
          <w:color w:val="000000" w:themeColor="text1"/>
          <w:sz w:val="22"/>
          <w:szCs w:val="22"/>
        </w:rPr>
      </w:pPr>
      <w:r w:rsidRPr="00B54079">
        <w:rPr>
          <w:color w:val="000000" w:themeColor="text1"/>
          <w:sz w:val="22"/>
          <w:szCs w:val="22"/>
        </w:rPr>
        <w:t>pozostawanie w okresie trzech lat przed dniem zawarcia umowy z Wykonawcą w stosunku pracy lub zlecenia z Wykonawcą, pozostawanie w tym okresie członkami organów zarządzających, lub organów nadzorczych Wykonawcy;</w:t>
      </w:r>
    </w:p>
    <w:p w14:paraId="439F8D2D" w14:textId="77777777" w:rsidR="00EA0168" w:rsidRPr="00B54079" w:rsidRDefault="00EA0168" w:rsidP="00E453D7">
      <w:pPr>
        <w:pStyle w:val="Tekstpodstawowy31"/>
        <w:numPr>
          <w:ilvl w:val="1"/>
          <w:numId w:val="19"/>
        </w:numPr>
        <w:overflowPunct/>
        <w:autoSpaceDE/>
        <w:autoSpaceDN/>
        <w:adjustRightInd/>
        <w:textAlignment w:val="auto"/>
        <w:rPr>
          <w:color w:val="000000" w:themeColor="text1"/>
          <w:sz w:val="22"/>
          <w:szCs w:val="22"/>
        </w:rPr>
      </w:pPr>
      <w:r w:rsidRPr="00B54079">
        <w:rPr>
          <w:color w:val="000000" w:themeColor="text1"/>
          <w:sz w:val="22"/>
          <w:szCs w:val="22"/>
        </w:rPr>
        <w:t>pozostawanie z Wykonawcą w takim stosunku prawnym lub faktycznym w taki sposób, że może to budzić uzasadnione wątpliwości co do bezstronności tych osób;</w:t>
      </w:r>
    </w:p>
    <w:p w14:paraId="5AF7CFFD" w14:textId="77777777" w:rsidR="00EA0168" w:rsidRPr="00B54079" w:rsidRDefault="00EA0168" w:rsidP="00E453D7">
      <w:pPr>
        <w:pStyle w:val="Tekstpodstawowy31"/>
        <w:numPr>
          <w:ilvl w:val="1"/>
          <w:numId w:val="19"/>
        </w:numPr>
        <w:overflowPunct/>
        <w:autoSpaceDE/>
        <w:autoSpaceDN/>
        <w:adjustRightInd/>
        <w:spacing w:after="120"/>
        <w:ind w:hanging="369"/>
        <w:textAlignment w:val="auto"/>
        <w:rPr>
          <w:color w:val="000000" w:themeColor="text1"/>
          <w:sz w:val="22"/>
          <w:szCs w:val="22"/>
        </w:rPr>
      </w:pPr>
      <w:r w:rsidRPr="00B54079">
        <w:rPr>
          <w:color w:val="000000" w:themeColor="text1"/>
          <w:sz w:val="22"/>
          <w:szCs w:val="22"/>
        </w:rPr>
        <w:t>prawomocne skazanie za przestępstwo przekupstwa, przestępstwo przeciwko obrotowi gospodarczemu lub inne przestępstwo popełnione w celu osiągnięcia korzyści majątkowych.</w:t>
      </w:r>
      <w:r w:rsidRPr="00B54079">
        <w:rPr>
          <w:color w:val="000000" w:themeColor="text1"/>
          <w:sz w:val="22"/>
          <w:szCs w:val="22"/>
        </w:rPr>
        <w:tab/>
      </w:r>
    </w:p>
    <w:p w14:paraId="6FF2F22D" w14:textId="57F2F330" w:rsidR="00EA0168" w:rsidRPr="00B54079" w:rsidRDefault="00EA0168" w:rsidP="00E453D7">
      <w:pPr>
        <w:pStyle w:val="Tekstpodstawowy31"/>
        <w:numPr>
          <w:ilvl w:val="0"/>
          <w:numId w:val="18"/>
        </w:numPr>
        <w:overflowPunct/>
        <w:autoSpaceDE/>
        <w:autoSpaceDN/>
        <w:adjustRightInd/>
        <w:ind w:left="406" w:hanging="406"/>
        <w:textAlignment w:val="auto"/>
        <w:rPr>
          <w:color w:val="000000" w:themeColor="text1"/>
          <w:sz w:val="22"/>
          <w:szCs w:val="22"/>
        </w:rPr>
      </w:pPr>
      <w:r w:rsidRPr="00B54079">
        <w:rPr>
          <w:color w:val="000000" w:themeColor="text1"/>
          <w:sz w:val="22"/>
          <w:szCs w:val="22"/>
        </w:rPr>
        <w:t xml:space="preserve">W przypadku, gdy w stosunku do osób, o których mowa w ust. 2, zajdą określone w tych przepisach  przesłanki, </w:t>
      </w:r>
      <w:r w:rsidR="00A6692F" w:rsidRPr="00B54079">
        <w:rPr>
          <w:color w:val="000000" w:themeColor="text1"/>
          <w:sz w:val="22"/>
          <w:szCs w:val="22"/>
        </w:rPr>
        <w:t>Wykonawca</w:t>
      </w:r>
      <w:r w:rsidRPr="00B54079">
        <w:rPr>
          <w:color w:val="000000" w:themeColor="text1"/>
          <w:sz w:val="22"/>
          <w:szCs w:val="22"/>
        </w:rPr>
        <w:t xml:space="preserve"> zobowiązany jest niezwłocznie poinformować o tym fakcie Zamawiającego, wskazując przyczynę. Osoby te zobowiązane są powstrzymać się od dokonywania jakichkolwiek dalszych czynności przy realizacji mniejszej umowy, za wyjątkiem czynności niecierpiących zwłoki, których zaniechanie mogłoby spowodować szkodę po stronie Zamawiającego lub właścicieli sąsiadujących nieruchomości bądź też niebezpieczeństwo dla osób biorących udział przy realizacji remontów.</w:t>
      </w:r>
      <w:r w:rsidRPr="00B54079">
        <w:rPr>
          <w:color w:val="000000" w:themeColor="text1"/>
          <w:sz w:val="22"/>
          <w:szCs w:val="22"/>
        </w:rPr>
        <w:tab/>
      </w:r>
    </w:p>
    <w:p w14:paraId="56419D4F" w14:textId="77777777" w:rsidR="00EA0168" w:rsidRPr="00B54079" w:rsidRDefault="00EA0168" w:rsidP="00EA0168">
      <w:pPr>
        <w:pStyle w:val="Tekstpodstawowywcity"/>
        <w:ind w:left="0"/>
        <w:rPr>
          <w:color w:val="000000" w:themeColor="text1"/>
          <w:sz w:val="22"/>
          <w:szCs w:val="22"/>
        </w:rPr>
      </w:pPr>
    </w:p>
    <w:p w14:paraId="2E3CCE5F" w14:textId="77777777" w:rsidR="003575D7" w:rsidRPr="00B54079" w:rsidRDefault="003575D7" w:rsidP="003575D7">
      <w:pPr>
        <w:jc w:val="center"/>
        <w:rPr>
          <w:color w:val="000000" w:themeColor="text1"/>
          <w:sz w:val="22"/>
          <w:szCs w:val="22"/>
        </w:rPr>
      </w:pPr>
      <w:r w:rsidRPr="00B54079">
        <w:rPr>
          <w:color w:val="000000" w:themeColor="text1"/>
          <w:sz w:val="22"/>
          <w:szCs w:val="22"/>
        </w:rPr>
        <w:lastRenderedPageBreak/>
        <w:t>§ 15</w:t>
      </w:r>
    </w:p>
    <w:p w14:paraId="6DC5D0D9" w14:textId="77777777" w:rsidR="003575D7" w:rsidRPr="00B54079" w:rsidRDefault="003575D7" w:rsidP="00E453D7">
      <w:pPr>
        <w:numPr>
          <w:ilvl w:val="0"/>
          <w:numId w:val="1"/>
        </w:numPr>
        <w:autoSpaceDE w:val="0"/>
        <w:autoSpaceDN w:val="0"/>
        <w:adjustRightInd w:val="0"/>
        <w:ind w:left="426" w:hanging="426"/>
        <w:jc w:val="both"/>
        <w:rPr>
          <w:color w:val="000000" w:themeColor="text1"/>
          <w:sz w:val="22"/>
          <w:szCs w:val="22"/>
        </w:rPr>
      </w:pPr>
      <w:r w:rsidRPr="00B54079">
        <w:rPr>
          <w:color w:val="000000" w:themeColor="text1"/>
          <w:sz w:val="22"/>
          <w:szCs w:val="22"/>
        </w:rPr>
        <w:t>Wykonawca odpowiada za wady fizyczne i prawne przedmiotu umowy.</w:t>
      </w:r>
    </w:p>
    <w:p w14:paraId="58EA19D4" w14:textId="77777777" w:rsidR="003575D7" w:rsidRPr="00B54079" w:rsidRDefault="003575D7" w:rsidP="00E453D7">
      <w:pPr>
        <w:numPr>
          <w:ilvl w:val="0"/>
          <w:numId w:val="1"/>
        </w:numPr>
        <w:autoSpaceDE w:val="0"/>
        <w:autoSpaceDN w:val="0"/>
        <w:adjustRightInd w:val="0"/>
        <w:ind w:left="426" w:hanging="426"/>
        <w:jc w:val="both"/>
        <w:rPr>
          <w:color w:val="000000" w:themeColor="text1"/>
          <w:sz w:val="22"/>
          <w:szCs w:val="22"/>
        </w:rPr>
      </w:pPr>
      <w:r w:rsidRPr="00B54079">
        <w:rPr>
          <w:color w:val="000000" w:themeColor="text1"/>
          <w:sz w:val="22"/>
          <w:szCs w:val="22"/>
        </w:rPr>
        <w:t>Wykonawca udziela Zamawiającemu 36</w:t>
      </w:r>
      <w:r w:rsidRPr="00B54079">
        <w:rPr>
          <w:bCs/>
          <w:color w:val="000000" w:themeColor="text1"/>
          <w:sz w:val="22"/>
          <w:szCs w:val="22"/>
        </w:rPr>
        <w:t xml:space="preserve"> miesięcy </w:t>
      </w:r>
      <w:r w:rsidRPr="00B54079">
        <w:rPr>
          <w:color w:val="000000" w:themeColor="text1"/>
          <w:sz w:val="22"/>
          <w:szCs w:val="22"/>
        </w:rPr>
        <w:t>gwarancji</w:t>
      </w:r>
      <w:r w:rsidR="00246DD6" w:rsidRPr="00B54079">
        <w:rPr>
          <w:color w:val="000000" w:themeColor="text1"/>
          <w:sz w:val="22"/>
          <w:szCs w:val="22"/>
        </w:rPr>
        <w:t>/ rękojmi</w:t>
      </w:r>
      <w:r w:rsidRPr="00B54079">
        <w:rPr>
          <w:color w:val="000000" w:themeColor="text1"/>
          <w:sz w:val="22"/>
          <w:szCs w:val="22"/>
        </w:rPr>
        <w:t xml:space="preserve"> na przedmiot umowy, licząc od dnia podpisania ostatecznego protokołu zdawczo – odbiorczego.</w:t>
      </w:r>
    </w:p>
    <w:p w14:paraId="27EDC3BE" w14:textId="77777777" w:rsidR="003575D7" w:rsidRPr="00B54079" w:rsidRDefault="005C7D6D" w:rsidP="00E453D7">
      <w:pPr>
        <w:numPr>
          <w:ilvl w:val="0"/>
          <w:numId w:val="1"/>
        </w:numPr>
        <w:tabs>
          <w:tab w:val="left" w:pos="1364"/>
          <w:tab w:val="left" w:pos="1800"/>
        </w:tabs>
        <w:ind w:left="426" w:hanging="426"/>
        <w:jc w:val="both"/>
        <w:rPr>
          <w:color w:val="000000" w:themeColor="text1"/>
          <w:sz w:val="22"/>
          <w:szCs w:val="22"/>
        </w:rPr>
      </w:pPr>
      <w:r w:rsidRPr="00B54079">
        <w:rPr>
          <w:color w:val="000000" w:themeColor="text1"/>
          <w:sz w:val="22"/>
          <w:szCs w:val="22"/>
        </w:rPr>
        <w:t>Szczegółowe warunki gwarancji określają Warunki i wymagania związane ze świadczeniem usługi Inwestora Zastępczego, stanowiące załącznik nr 1 do umowy.</w:t>
      </w:r>
    </w:p>
    <w:p w14:paraId="677B0ED0" w14:textId="77777777" w:rsidR="003575D7" w:rsidRPr="00B54079" w:rsidRDefault="003575D7" w:rsidP="009528D5">
      <w:pPr>
        <w:pStyle w:val="Tekstpodstawowywcity"/>
        <w:ind w:left="0"/>
        <w:jc w:val="center"/>
        <w:rPr>
          <w:color w:val="000000" w:themeColor="text1"/>
          <w:sz w:val="22"/>
          <w:szCs w:val="22"/>
        </w:rPr>
      </w:pPr>
    </w:p>
    <w:p w14:paraId="76F423A4" w14:textId="77777777" w:rsidR="00EA0168" w:rsidRPr="00B54079" w:rsidRDefault="00EA0168" w:rsidP="009528D5">
      <w:pPr>
        <w:pStyle w:val="Tekstpodstawowywcity"/>
        <w:ind w:left="0"/>
        <w:jc w:val="center"/>
        <w:rPr>
          <w:bCs/>
          <w:color w:val="000000" w:themeColor="text1"/>
          <w:sz w:val="22"/>
          <w:szCs w:val="22"/>
        </w:rPr>
      </w:pPr>
      <w:r w:rsidRPr="00B54079">
        <w:rPr>
          <w:color w:val="000000" w:themeColor="text1"/>
          <w:sz w:val="22"/>
          <w:szCs w:val="22"/>
        </w:rPr>
        <w:t>§ 1</w:t>
      </w:r>
      <w:r w:rsidR="003575D7" w:rsidRPr="00B54079">
        <w:rPr>
          <w:color w:val="000000" w:themeColor="text1"/>
          <w:sz w:val="22"/>
          <w:szCs w:val="22"/>
        </w:rPr>
        <w:t>6</w:t>
      </w:r>
    </w:p>
    <w:p w14:paraId="0F0841DE" w14:textId="77777777" w:rsidR="00EA0168" w:rsidRPr="00B54079" w:rsidRDefault="00EA0168" w:rsidP="009528D5">
      <w:pPr>
        <w:pStyle w:val="Tekstpodstawowywcity"/>
        <w:ind w:left="0"/>
        <w:jc w:val="center"/>
        <w:rPr>
          <w:color w:val="000000" w:themeColor="text1"/>
          <w:sz w:val="22"/>
          <w:szCs w:val="22"/>
        </w:rPr>
      </w:pPr>
      <w:r w:rsidRPr="00B54079">
        <w:rPr>
          <w:bCs/>
          <w:color w:val="000000" w:themeColor="text1"/>
          <w:sz w:val="22"/>
          <w:szCs w:val="22"/>
        </w:rPr>
        <w:t>Postanowienia końcowe</w:t>
      </w:r>
    </w:p>
    <w:p w14:paraId="4AD39BB8" w14:textId="77777777" w:rsidR="00EA0168" w:rsidRPr="00B54079" w:rsidRDefault="00EA0168" w:rsidP="00E453D7">
      <w:pPr>
        <w:pStyle w:val="Tekstpodstawowy"/>
        <w:numPr>
          <w:ilvl w:val="0"/>
          <w:numId w:val="21"/>
        </w:numPr>
        <w:ind w:left="490" w:hanging="476"/>
        <w:rPr>
          <w:rFonts w:ascii="Times New Roman" w:hAnsi="Times New Roman"/>
          <w:color w:val="000000" w:themeColor="text1"/>
          <w:sz w:val="22"/>
          <w:szCs w:val="22"/>
        </w:rPr>
      </w:pPr>
      <w:r w:rsidRPr="00B54079">
        <w:rPr>
          <w:rFonts w:ascii="Times New Roman" w:hAnsi="Times New Roman"/>
          <w:color w:val="000000" w:themeColor="text1"/>
          <w:sz w:val="22"/>
          <w:szCs w:val="22"/>
        </w:rPr>
        <w:t>W sprawach nieuregulowanych umową mają zastosowanie przepisy ustawy Prawo zamówień publicznych, Prawa budowlanego wraz z aktami wykonawczymi oraz Kodeksu cywilnego.</w:t>
      </w:r>
      <w:r w:rsidRPr="00B54079">
        <w:rPr>
          <w:rFonts w:ascii="Times New Roman" w:hAnsi="Times New Roman"/>
          <w:color w:val="000000" w:themeColor="text1"/>
          <w:sz w:val="22"/>
          <w:szCs w:val="22"/>
        </w:rPr>
        <w:tab/>
      </w:r>
    </w:p>
    <w:p w14:paraId="3309B2EB" w14:textId="77777777" w:rsidR="00EA0168" w:rsidRPr="00B54079" w:rsidRDefault="00EA0168" w:rsidP="00E453D7">
      <w:pPr>
        <w:pStyle w:val="Tekstpodstawowy"/>
        <w:numPr>
          <w:ilvl w:val="0"/>
          <w:numId w:val="21"/>
        </w:numPr>
        <w:ind w:left="490" w:hanging="490"/>
        <w:rPr>
          <w:rFonts w:ascii="Times New Roman" w:hAnsi="Times New Roman"/>
          <w:color w:val="000000" w:themeColor="text1"/>
          <w:sz w:val="22"/>
          <w:szCs w:val="22"/>
        </w:rPr>
      </w:pPr>
      <w:r w:rsidRPr="00B54079">
        <w:rPr>
          <w:rFonts w:ascii="Times New Roman" w:hAnsi="Times New Roman"/>
          <w:color w:val="000000" w:themeColor="text1"/>
          <w:sz w:val="22"/>
          <w:szCs w:val="22"/>
        </w:rPr>
        <w:t>Spory, wynikłe na tle realizacji umowy, Strony poddają rozstrzygnięciu sądu powszechnego właściwego dla siedziby Zamawiającego.</w:t>
      </w:r>
      <w:r w:rsidRPr="00B54079">
        <w:rPr>
          <w:rFonts w:ascii="Times New Roman" w:hAnsi="Times New Roman"/>
          <w:color w:val="000000" w:themeColor="text1"/>
          <w:sz w:val="22"/>
          <w:szCs w:val="22"/>
        </w:rPr>
        <w:tab/>
      </w:r>
    </w:p>
    <w:p w14:paraId="1621A961" w14:textId="77777777" w:rsidR="00EA0168" w:rsidRPr="00B54079" w:rsidRDefault="00EA0168" w:rsidP="00E453D7">
      <w:pPr>
        <w:pStyle w:val="Tekstpodstawowy"/>
        <w:numPr>
          <w:ilvl w:val="0"/>
          <w:numId w:val="21"/>
        </w:numPr>
        <w:ind w:left="490" w:hanging="490"/>
        <w:rPr>
          <w:rFonts w:ascii="Times New Roman" w:hAnsi="Times New Roman"/>
          <w:color w:val="000000" w:themeColor="text1"/>
          <w:sz w:val="22"/>
          <w:szCs w:val="22"/>
        </w:rPr>
      </w:pPr>
      <w:r w:rsidRPr="00B54079">
        <w:rPr>
          <w:rFonts w:ascii="Times New Roman" w:hAnsi="Times New Roman"/>
          <w:color w:val="000000" w:themeColor="text1"/>
          <w:sz w:val="22"/>
          <w:szCs w:val="22"/>
        </w:rPr>
        <w:t>Integralną częścią niniejszej umowy są:</w:t>
      </w:r>
    </w:p>
    <w:p w14:paraId="246BB712" w14:textId="77777777" w:rsidR="009528D5" w:rsidRPr="00B54079" w:rsidRDefault="009528D5" w:rsidP="00E453D7">
      <w:pPr>
        <w:pStyle w:val="Tekstpodstawowywcity"/>
        <w:numPr>
          <w:ilvl w:val="1"/>
          <w:numId w:val="16"/>
        </w:numPr>
        <w:tabs>
          <w:tab w:val="clear" w:pos="708"/>
          <w:tab w:val="left" w:pos="720"/>
        </w:tabs>
        <w:autoSpaceDE w:val="0"/>
        <w:spacing w:after="0"/>
        <w:ind w:hanging="1080"/>
        <w:jc w:val="both"/>
        <w:rPr>
          <w:color w:val="000000" w:themeColor="text1"/>
          <w:sz w:val="22"/>
          <w:szCs w:val="22"/>
        </w:rPr>
      </w:pPr>
      <w:r w:rsidRPr="00B54079">
        <w:rPr>
          <w:color w:val="000000" w:themeColor="text1"/>
          <w:sz w:val="22"/>
          <w:szCs w:val="22"/>
        </w:rPr>
        <w:t>Warunki i wymagania związane ze świadczeniem usługi Inwestora Zastępczego;</w:t>
      </w:r>
    </w:p>
    <w:p w14:paraId="535AF64B" w14:textId="76F503E9" w:rsidR="00EA0168" w:rsidRPr="00B54079" w:rsidRDefault="00DF04F5" w:rsidP="00E453D7">
      <w:pPr>
        <w:pStyle w:val="Tekstpodstawowywcity"/>
        <w:numPr>
          <w:ilvl w:val="1"/>
          <w:numId w:val="16"/>
        </w:numPr>
        <w:tabs>
          <w:tab w:val="clear" w:pos="708"/>
          <w:tab w:val="left" w:pos="720"/>
        </w:tabs>
        <w:autoSpaceDE w:val="0"/>
        <w:spacing w:after="0"/>
        <w:ind w:hanging="1080"/>
        <w:jc w:val="both"/>
        <w:rPr>
          <w:color w:val="000000" w:themeColor="text1"/>
          <w:sz w:val="22"/>
          <w:szCs w:val="22"/>
        </w:rPr>
      </w:pPr>
      <w:r w:rsidRPr="00B54079">
        <w:rPr>
          <w:color w:val="000000" w:themeColor="text1"/>
          <w:sz w:val="22"/>
          <w:szCs w:val="22"/>
        </w:rPr>
        <w:t>O</w:t>
      </w:r>
      <w:r w:rsidR="00EA0168" w:rsidRPr="00B54079">
        <w:rPr>
          <w:color w:val="000000" w:themeColor="text1"/>
          <w:sz w:val="22"/>
          <w:szCs w:val="22"/>
        </w:rPr>
        <w:t xml:space="preserve">ferta </w:t>
      </w:r>
      <w:r w:rsidR="00A6692F" w:rsidRPr="00B54079">
        <w:rPr>
          <w:color w:val="000000" w:themeColor="text1"/>
          <w:sz w:val="22"/>
          <w:szCs w:val="22"/>
        </w:rPr>
        <w:t>Wykonawcy</w:t>
      </w:r>
      <w:r w:rsidR="00EA0168" w:rsidRPr="00B54079">
        <w:rPr>
          <w:color w:val="000000" w:themeColor="text1"/>
          <w:sz w:val="22"/>
          <w:szCs w:val="22"/>
        </w:rPr>
        <w:t>.</w:t>
      </w:r>
    </w:p>
    <w:p w14:paraId="63A78365" w14:textId="7927348B" w:rsidR="00EA0168" w:rsidRPr="00B54079" w:rsidRDefault="00EA0168" w:rsidP="00E453D7">
      <w:pPr>
        <w:pStyle w:val="Tekstpodstawowywcity"/>
        <w:numPr>
          <w:ilvl w:val="0"/>
          <w:numId w:val="21"/>
        </w:numPr>
        <w:tabs>
          <w:tab w:val="left" w:pos="426"/>
        </w:tabs>
        <w:autoSpaceDE w:val="0"/>
        <w:spacing w:after="0"/>
        <w:jc w:val="both"/>
        <w:rPr>
          <w:color w:val="000000" w:themeColor="text1"/>
          <w:sz w:val="22"/>
          <w:szCs w:val="22"/>
        </w:rPr>
      </w:pPr>
      <w:r w:rsidRPr="00B54079">
        <w:rPr>
          <w:color w:val="000000" w:themeColor="text1"/>
          <w:sz w:val="22"/>
          <w:szCs w:val="22"/>
        </w:rPr>
        <w:t xml:space="preserve">Umowę sporządzono w </w:t>
      </w:r>
      <w:r w:rsidR="00A6692F" w:rsidRPr="00B54079">
        <w:rPr>
          <w:color w:val="000000" w:themeColor="text1"/>
          <w:sz w:val="22"/>
          <w:szCs w:val="22"/>
        </w:rPr>
        <w:t>dwóch</w:t>
      </w:r>
      <w:r w:rsidRPr="00B54079">
        <w:rPr>
          <w:color w:val="000000" w:themeColor="text1"/>
          <w:sz w:val="22"/>
          <w:szCs w:val="22"/>
        </w:rPr>
        <w:t xml:space="preserve"> jednobrzmiących egzemplarzach, jeden egzemplarz dla </w:t>
      </w:r>
      <w:r w:rsidR="00A6692F" w:rsidRPr="00B54079">
        <w:rPr>
          <w:color w:val="000000" w:themeColor="text1"/>
          <w:sz w:val="22"/>
          <w:szCs w:val="22"/>
        </w:rPr>
        <w:t>Wykonawcy</w:t>
      </w:r>
      <w:r w:rsidRPr="00B54079">
        <w:rPr>
          <w:color w:val="000000" w:themeColor="text1"/>
          <w:sz w:val="22"/>
          <w:szCs w:val="22"/>
        </w:rPr>
        <w:t xml:space="preserve">, </w:t>
      </w:r>
      <w:r w:rsidR="00A6692F" w:rsidRPr="00B54079">
        <w:rPr>
          <w:color w:val="000000" w:themeColor="text1"/>
          <w:sz w:val="22"/>
          <w:szCs w:val="22"/>
        </w:rPr>
        <w:t xml:space="preserve">jeden </w:t>
      </w:r>
      <w:r w:rsidRPr="00B54079">
        <w:rPr>
          <w:color w:val="000000" w:themeColor="text1"/>
          <w:sz w:val="22"/>
          <w:szCs w:val="22"/>
        </w:rPr>
        <w:t>egzemplarz dla  Zamawiającego.</w:t>
      </w:r>
    </w:p>
    <w:p w14:paraId="7017BA32" w14:textId="77777777" w:rsidR="00A6692F" w:rsidRPr="00B54079" w:rsidRDefault="00A6692F" w:rsidP="007C13F3">
      <w:pPr>
        <w:pStyle w:val="Tekstpodstawowywcity"/>
        <w:tabs>
          <w:tab w:val="left" w:pos="426"/>
        </w:tabs>
        <w:autoSpaceDE w:val="0"/>
        <w:spacing w:after="0"/>
        <w:ind w:left="360"/>
        <w:jc w:val="both"/>
        <w:rPr>
          <w:color w:val="000000" w:themeColor="text1"/>
          <w:sz w:val="22"/>
          <w:szCs w:val="22"/>
        </w:rPr>
      </w:pPr>
    </w:p>
    <w:p w14:paraId="2C68A5F7" w14:textId="77777777" w:rsidR="00EA0168" w:rsidRPr="00B54079" w:rsidRDefault="00EA0168" w:rsidP="00EA0168">
      <w:pPr>
        <w:ind w:left="57" w:right="57" w:firstLine="651"/>
        <w:rPr>
          <w:color w:val="000000" w:themeColor="text1"/>
          <w:sz w:val="22"/>
          <w:szCs w:val="22"/>
        </w:rPr>
      </w:pPr>
    </w:p>
    <w:p w14:paraId="45B3BA44" w14:textId="77777777" w:rsidR="00EA0168" w:rsidRPr="00B54079" w:rsidRDefault="00EA0168" w:rsidP="00EA0168">
      <w:pPr>
        <w:ind w:left="57" w:right="57"/>
        <w:rPr>
          <w:b/>
          <w:color w:val="000000" w:themeColor="text1"/>
          <w:sz w:val="22"/>
          <w:szCs w:val="22"/>
        </w:rPr>
      </w:pPr>
      <w:r w:rsidRPr="00B54079">
        <w:rPr>
          <w:color w:val="000000" w:themeColor="text1"/>
          <w:sz w:val="22"/>
          <w:szCs w:val="22"/>
        </w:rPr>
        <w:t xml:space="preserve">....................................................... </w:t>
      </w:r>
      <w:r w:rsidRPr="00B54079">
        <w:rPr>
          <w:color w:val="000000" w:themeColor="text1"/>
          <w:sz w:val="22"/>
          <w:szCs w:val="22"/>
        </w:rPr>
        <w:tab/>
      </w:r>
      <w:r w:rsidRPr="00B54079">
        <w:rPr>
          <w:color w:val="000000" w:themeColor="text1"/>
          <w:sz w:val="22"/>
          <w:szCs w:val="22"/>
        </w:rPr>
        <w:tab/>
      </w:r>
      <w:r w:rsidRPr="00B54079">
        <w:rPr>
          <w:color w:val="000000" w:themeColor="text1"/>
          <w:sz w:val="22"/>
          <w:szCs w:val="22"/>
        </w:rPr>
        <w:tab/>
      </w:r>
      <w:r w:rsidRPr="00B54079">
        <w:rPr>
          <w:color w:val="000000" w:themeColor="text1"/>
          <w:sz w:val="22"/>
          <w:szCs w:val="22"/>
        </w:rPr>
        <w:tab/>
        <w:t xml:space="preserve">             .........................................................</w:t>
      </w:r>
    </w:p>
    <w:p w14:paraId="1AFD8BC3" w14:textId="63B259BD" w:rsidR="00EA0168" w:rsidRPr="00B54079" w:rsidRDefault="00EA0168" w:rsidP="00EA0168">
      <w:pPr>
        <w:ind w:left="57" w:right="57" w:firstLine="227"/>
        <w:rPr>
          <w:color w:val="000000" w:themeColor="text1"/>
          <w:sz w:val="22"/>
          <w:szCs w:val="22"/>
        </w:rPr>
      </w:pPr>
      <w:r w:rsidRPr="00B54079">
        <w:rPr>
          <w:color w:val="000000" w:themeColor="text1"/>
          <w:sz w:val="22"/>
          <w:szCs w:val="22"/>
        </w:rPr>
        <w:t xml:space="preserve">      Wykonawca  </w:t>
      </w:r>
      <w:r w:rsidR="00A6692F" w:rsidRPr="00B54079">
        <w:rPr>
          <w:color w:val="000000" w:themeColor="text1"/>
          <w:sz w:val="22"/>
          <w:szCs w:val="22"/>
        </w:rPr>
        <w:tab/>
      </w:r>
      <w:r w:rsidR="00A6692F" w:rsidRPr="00B54079">
        <w:rPr>
          <w:color w:val="000000" w:themeColor="text1"/>
          <w:sz w:val="22"/>
          <w:szCs w:val="22"/>
        </w:rPr>
        <w:tab/>
      </w:r>
      <w:r w:rsidRPr="00B54079">
        <w:rPr>
          <w:color w:val="000000" w:themeColor="text1"/>
          <w:sz w:val="22"/>
          <w:szCs w:val="22"/>
        </w:rPr>
        <w:tab/>
      </w:r>
      <w:r w:rsidRPr="00B54079">
        <w:rPr>
          <w:color w:val="000000" w:themeColor="text1"/>
          <w:sz w:val="22"/>
          <w:szCs w:val="22"/>
        </w:rPr>
        <w:tab/>
      </w:r>
      <w:r w:rsidRPr="00B54079">
        <w:rPr>
          <w:color w:val="000000" w:themeColor="text1"/>
          <w:sz w:val="22"/>
          <w:szCs w:val="22"/>
        </w:rPr>
        <w:tab/>
      </w:r>
      <w:r w:rsidRPr="00B54079">
        <w:rPr>
          <w:color w:val="000000" w:themeColor="text1"/>
          <w:sz w:val="22"/>
          <w:szCs w:val="22"/>
        </w:rPr>
        <w:tab/>
        <w:t xml:space="preserve">                                  Zamawiający</w:t>
      </w:r>
    </w:p>
    <w:p w14:paraId="0BE76F24" w14:textId="77777777" w:rsidR="00EA0168" w:rsidRPr="00B54079" w:rsidRDefault="00EA0168" w:rsidP="00EA0168">
      <w:pPr>
        <w:jc w:val="center"/>
        <w:rPr>
          <w:color w:val="000000" w:themeColor="text1"/>
          <w:sz w:val="22"/>
          <w:szCs w:val="22"/>
        </w:rPr>
      </w:pPr>
    </w:p>
    <w:p w14:paraId="489F6D80" w14:textId="77777777" w:rsidR="001061AF" w:rsidRPr="00B54079" w:rsidRDefault="001061AF" w:rsidP="001061AF">
      <w:pPr>
        <w:tabs>
          <w:tab w:val="left" w:pos="284"/>
        </w:tabs>
        <w:ind w:right="-170"/>
        <w:jc w:val="both"/>
        <w:rPr>
          <w:b/>
          <w:color w:val="000000" w:themeColor="text1"/>
          <w:sz w:val="22"/>
          <w:szCs w:val="22"/>
          <w:u w:val="single"/>
        </w:rPr>
      </w:pPr>
    </w:p>
    <w:p w14:paraId="2738B4E6" w14:textId="77777777" w:rsidR="00326A8E" w:rsidRPr="00B54079" w:rsidRDefault="00326A8E" w:rsidP="001061AF">
      <w:pPr>
        <w:tabs>
          <w:tab w:val="left" w:pos="284"/>
        </w:tabs>
        <w:ind w:right="-170"/>
        <w:jc w:val="both"/>
        <w:rPr>
          <w:b/>
          <w:color w:val="000000" w:themeColor="text1"/>
          <w:sz w:val="22"/>
          <w:szCs w:val="22"/>
          <w:u w:val="single"/>
        </w:rPr>
      </w:pPr>
    </w:p>
    <w:p w14:paraId="45809686" w14:textId="77777777" w:rsidR="00326A8E" w:rsidRPr="00B54079" w:rsidRDefault="00326A8E" w:rsidP="001061AF">
      <w:pPr>
        <w:tabs>
          <w:tab w:val="left" w:pos="284"/>
        </w:tabs>
        <w:ind w:right="-170"/>
        <w:jc w:val="both"/>
        <w:rPr>
          <w:b/>
          <w:color w:val="000000" w:themeColor="text1"/>
          <w:sz w:val="22"/>
          <w:szCs w:val="22"/>
          <w:u w:val="single"/>
        </w:rPr>
      </w:pPr>
    </w:p>
    <w:sectPr w:rsidR="00326A8E" w:rsidRPr="00B54079" w:rsidSect="008A0BCB">
      <w:headerReference w:type="default" r:id="rId9"/>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CBF3" w14:textId="77777777" w:rsidR="008F25FE" w:rsidRDefault="008F25FE" w:rsidP="00326A8E">
      <w:r>
        <w:separator/>
      </w:r>
    </w:p>
  </w:endnote>
  <w:endnote w:type="continuationSeparator" w:id="0">
    <w:p w14:paraId="5E5FC4BD" w14:textId="77777777" w:rsidR="008F25FE" w:rsidRDefault="008F25FE" w:rsidP="003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6AA5" w14:textId="77777777" w:rsidR="008F25FE" w:rsidRDefault="008F25FE" w:rsidP="00326A8E">
      <w:r>
        <w:separator/>
      </w:r>
    </w:p>
  </w:footnote>
  <w:footnote w:type="continuationSeparator" w:id="0">
    <w:p w14:paraId="2ED59B1C" w14:textId="77777777" w:rsidR="008F25FE" w:rsidRDefault="008F25FE" w:rsidP="0032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030A0"/>
        <w:sz w:val="20"/>
        <w:szCs w:val="20"/>
      </w:rPr>
      <w:id w:val="8992063"/>
      <w:docPartObj>
        <w:docPartGallery w:val="Page Numbers (Top of Page)"/>
        <w:docPartUnique/>
      </w:docPartObj>
    </w:sdtPr>
    <w:sdtEndPr>
      <w:rPr>
        <w:spacing w:val="60"/>
      </w:rPr>
    </w:sdtEndPr>
    <w:sdtContent>
      <w:p w14:paraId="23198B48" w14:textId="77777777" w:rsidR="008F25FE" w:rsidRPr="00326A8E" w:rsidRDefault="00122631">
        <w:pPr>
          <w:pStyle w:val="Nagwek"/>
          <w:pBdr>
            <w:bottom w:val="single" w:sz="4" w:space="1" w:color="D9D9D9" w:themeColor="background1" w:themeShade="D9"/>
          </w:pBdr>
          <w:rPr>
            <w:b/>
            <w:color w:val="7030A0"/>
            <w:sz w:val="20"/>
            <w:szCs w:val="20"/>
          </w:rPr>
        </w:pPr>
        <w:r w:rsidRPr="00326A8E">
          <w:rPr>
            <w:b/>
            <w:color w:val="7030A0"/>
            <w:sz w:val="20"/>
            <w:szCs w:val="20"/>
          </w:rPr>
          <w:fldChar w:fldCharType="begin"/>
        </w:r>
        <w:r w:rsidR="008F25FE" w:rsidRPr="00326A8E">
          <w:rPr>
            <w:b/>
            <w:color w:val="7030A0"/>
            <w:sz w:val="20"/>
            <w:szCs w:val="20"/>
          </w:rPr>
          <w:instrText xml:space="preserve"> PAGE   \* MERGEFORMAT </w:instrText>
        </w:r>
        <w:r w:rsidRPr="00326A8E">
          <w:rPr>
            <w:b/>
            <w:color w:val="7030A0"/>
            <w:sz w:val="20"/>
            <w:szCs w:val="20"/>
          </w:rPr>
          <w:fldChar w:fldCharType="separate"/>
        </w:r>
        <w:r w:rsidR="00246DD6">
          <w:rPr>
            <w:b/>
            <w:noProof/>
            <w:color w:val="7030A0"/>
            <w:sz w:val="20"/>
            <w:szCs w:val="20"/>
          </w:rPr>
          <w:t>6</w:t>
        </w:r>
        <w:r w:rsidRPr="00326A8E">
          <w:rPr>
            <w:b/>
            <w:color w:val="7030A0"/>
            <w:sz w:val="20"/>
            <w:szCs w:val="20"/>
          </w:rPr>
          <w:fldChar w:fldCharType="end"/>
        </w:r>
        <w:r w:rsidR="008F25FE" w:rsidRPr="00326A8E">
          <w:rPr>
            <w:b/>
            <w:color w:val="7030A0"/>
            <w:sz w:val="20"/>
            <w:szCs w:val="20"/>
          </w:rPr>
          <w:t xml:space="preserve"> | </w:t>
        </w:r>
      </w:p>
    </w:sdtContent>
  </w:sdt>
  <w:p w14:paraId="2600FEA8" w14:textId="77777777" w:rsidR="008F25FE" w:rsidRDefault="008F25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lvl w:ilvl="0">
      <w:start w:val="1"/>
      <w:numFmt w:val="decimal"/>
      <w:lvlText w:val="%1."/>
      <w:lvlJc w:val="center"/>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18"/>
    <w:multiLevelType w:val="singleLevel"/>
    <w:tmpl w:val="00000018"/>
    <w:name w:val="WW8Num33"/>
    <w:lvl w:ilvl="0">
      <w:start w:val="1"/>
      <w:numFmt w:val="lowerLetter"/>
      <w:lvlText w:val="%1)"/>
      <w:lvlJc w:val="left"/>
      <w:pPr>
        <w:tabs>
          <w:tab w:val="num" w:pos="1265"/>
        </w:tabs>
        <w:ind w:left="2345" w:hanging="360"/>
      </w:pPr>
    </w:lvl>
  </w:abstractNum>
  <w:abstractNum w:abstractNumId="2" w15:restartNumberingAfterBreak="0">
    <w:nsid w:val="0000001E"/>
    <w:multiLevelType w:val="singleLevel"/>
    <w:tmpl w:val="0000001E"/>
    <w:name w:val="WW8Num39"/>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3" w15:restartNumberingAfterBreak="0">
    <w:nsid w:val="00000021"/>
    <w:multiLevelType w:val="multilevel"/>
    <w:tmpl w:val="00000021"/>
    <w:lvl w:ilvl="0">
      <w:start w:val="1"/>
      <w:numFmt w:val="decimal"/>
      <w:lvlText w:val="%1)"/>
      <w:lvlJc w:val="left"/>
      <w:pPr>
        <w:tabs>
          <w:tab w:val="num" w:pos="644"/>
        </w:tabs>
        <w:ind w:left="644" w:hanging="360"/>
      </w:pPr>
    </w:lvl>
    <w:lvl w:ilvl="1">
      <w:start w:val="1"/>
      <w:numFmt w:val="decimal"/>
      <w:lvlText w:val="%2."/>
      <w:lvlJc w:val="left"/>
      <w:pPr>
        <w:tabs>
          <w:tab w:val="num" w:pos="708"/>
        </w:tabs>
        <w:ind w:left="1364" w:hanging="360"/>
      </w:pPr>
      <w:rPr>
        <w:rFonts w:ascii="Times New Roman" w:hAnsi="Times New Roman" w:cs="Times New Roman"/>
        <w:sz w:val="24"/>
        <w:szCs w:val="24"/>
      </w:rPr>
    </w:lvl>
    <w:lvl w:ilvl="2">
      <w:start w:val="1"/>
      <w:numFmt w:val="decimal"/>
      <w:lvlText w:val="%3)"/>
      <w:lvlJc w:val="left"/>
      <w:pPr>
        <w:tabs>
          <w:tab w:val="num" w:pos="2264"/>
        </w:tabs>
        <w:ind w:left="226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lvl w:ilvl="0">
      <w:start w:val="1"/>
      <w:numFmt w:val="bullet"/>
      <w:lvlText w:val=""/>
      <w:lvlJc w:val="left"/>
      <w:pPr>
        <w:tabs>
          <w:tab w:val="num" w:pos="1684"/>
        </w:tabs>
        <w:ind w:left="1684" w:hanging="320"/>
      </w:pPr>
      <w:rPr>
        <w:rFonts w:ascii="Symbol" w:hAnsi="Symbol" w:cs="Symbol" w:hint="default"/>
        <w:color w:val="auto"/>
      </w:rPr>
    </w:lvl>
    <w:lvl w:ilvl="1">
      <w:start w:val="1"/>
      <w:numFmt w:val="decimal"/>
      <w:lvlText w:val="%2)"/>
      <w:lvlJc w:val="left"/>
      <w:pPr>
        <w:tabs>
          <w:tab w:val="num" w:pos="708"/>
        </w:tabs>
        <w:ind w:left="2444" w:hanging="360"/>
      </w:pPr>
    </w:lvl>
    <w:lvl w:ilvl="2">
      <w:start w:val="1"/>
      <w:numFmt w:val="lowerLetter"/>
      <w:lvlText w:val="%3)"/>
      <w:lvlJc w:val="left"/>
      <w:pPr>
        <w:tabs>
          <w:tab w:val="num" w:pos="1023"/>
        </w:tabs>
        <w:ind w:left="3479" w:hanging="360"/>
      </w:pPr>
      <w:rPr>
        <w:rFonts w:ascii="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0000002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4"/>
    <w:multiLevelType w:val="multilevel"/>
    <w:tmpl w:val="0000002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3905"/>
        </w:tabs>
        <w:ind w:left="3905" w:hanging="360"/>
      </w:pPr>
      <w:rPr>
        <w:rFonts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708"/>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6"/>
    <w:multiLevelType w:val="multilevel"/>
    <w:tmpl w:val="6A0840B0"/>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E4468D"/>
    <w:multiLevelType w:val="multilevel"/>
    <w:tmpl w:val="970626F0"/>
    <w:lvl w:ilvl="0">
      <w:start w:val="1"/>
      <w:numFmt w:val="decimal"/>
      <w:lvlText w:val="%1."/>
      <w:lvlJc w:val="left"/>
      <w:pPr>
        <w:ind w:left="720" w:hanging="360"/>
      </w:pPr>
      <w:rPr>
        <w:rFonts w:hint="default"/>
      </w:rPr>
    </w:lvl>
    <w:lvl w:ilvl="1">
      <w:start w:val="1"/>
      <w:numFmt w:val="lowerLetter"/>
      <w:lvlText w:val="%2)"/>
      <w:lvlJc w:val="left"/>
      <w:pPr>
        <w:tabs>
          <w:tab w:val="num" w:pos="794"/>
        </w:tabs>
        <w:ind w:left="794" w:hanging="368"/>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6824770"/>
    <w:multiLevelType w:val="multilevel"/>
    <w:tmpl w:val="97AE5236"/>
    <w:lvl w:ilvl="0">
      <w:start w:val="1"/>
      <w:numFmt w:val="bullet"/>
      <w:lvlText w:val=""/>
      <w:lvlJc w:val="left"/>
      <w:pPr>
        <w:tabs>
          <w:tab w:val="num" w:pos="1684"/>
        </w:tabs>
        <w:ind w:left="1684" w:hanging="320"/>
      </w:pPr>
      <w:rPr>
        <w:rFonts w:ascii="Symbol" w:hAnsi="Symbol" w:cs="Symbol" w:hint="default"/>
        <w:color w:val="auto"/>
      </w:rPr>
    </w:lvl>
    <w:lvl w:ilvl="1">
      <w:start w:val="1"/>
      <w:numFmt w:val="lowerLetter"/>
      <w:lvlText w:val="%2)"/>
      <w:lvlJc w:val="left"/>
      <w:pPr>
        <w:tabs>
          <w:tab w:val="num" w:pos="708"/>
        </w:tabs>
        <w:ind w:left="2444" w:hanging="360"/>
      </w:pPr>
    </w:lvl>
    <w:lvl w:ilvl="2">
      <w:start w:val="1"/>
      <w:numFmt w:val="lowerLetter"/>
      <w:lvlText w:val="%3)"/>
      <w:lvlJc w:val="left"/>
      <w:pPr>
        <w:tabs>
          <w:tab w:val="num" w:pos="708"/>
        </w:tabs>
        <w:ind w:left="3164" w:hanging="360"/>
      </w:pPr>
      <w:rPr>
        <w:rFonts w:ascii="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9967A45"/>
    <w:multiLevelType w:val="hybridMultilevel"/>
    <w:tmpl w:val="015A5AEC"/>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22B70638"/>
    <w:multiLevelType w:val="multilevel"/>
    <w:tmpl w:val="797053B6"/>
    <w:lvl w:ilvl="0">
      <w:start w:val="1"/>
      <w:numFmt w:val="decimal"/>
      <w:lvlText w:val="%1."/>
      <w:lvlJc w:val="left"/>
      <w:pPr>
        <w:ind w:left="720" w:hanging="363"/>
      </w:pPr>
      <w:rPr>
        <w:rFonts w:hint="default"/>
      </w:rPr>
    </w:lvl>
    <w:lvl w:ilvl="1">
      <w:start w:val="1"/>
      <w:numFmt w:val="lowerLetter"/>
      <w:lvlText w:val="%2)"/>
      <w:lvlJc w:val="left"/>
      <w:pPr>
        <w:tabs>
          <w:tab w:val="num" w:pos="907"/>
        </w:tabs>
        <w:ind w:left="907" w:hanging="454"/>
      </w:pPr>
      <w:rPr>
        <w:rFonts w:hint="default"/>
      </w:rPr>
    </w:lvl>
    <w:lvl w:ilvl="2">
      <w:start w:val="1"/>
      <w:numFmt w:val="lowerLetter"/>
      <w:lvlText w:val="%3."/>
      <w:lvlJc w:val="right"/>
      <w:pPr>
        <w:ind w:left="912" w:hanging="363"/>
      </w:pPr>
      <w:rPr>
        <w:rFonts w:hint="default"/>
      </w:rPr>
    </w:lvl>
    <w:lvl w:ilvl="3">
      <w:start w:val="1"/>
      <w:numFmt w:val="decimal"/>
      <w:lvlText w:val="%4."/>
      <w:lvlJc w:val="left"/>
      <w:pPr>
        <w:ind w:left="1008" w:hanging="363"/>
      </w:pPr>
      <w:rPr>
        <w:rFonts w:hint="default"/>
      </w:rPr>
    </w:lvl>
    <w:lvl w:ilvl="4">
      <w:start w:val="1"/>
      <w:numFmt w:val="lowerLetter"/>
      <w:lvlText w:val="%5."/>
      <w:lvlJc w:val="left"/>
      <w:pPr>
        <w:ind w:left="1104" w:hanging="363"/>
      </w:pPr>
      <w:rPr>
        <w:rFonts w:hint="default"/>
      </w:rPr>
    </w:lvl>
    <w:lvl w:ilvl="5">
      <w:start w:val="1"/>
      <w:numFmt w:val="lowerRoman"/>
      <w:lvlText w:val="%6."/>
      <w:lvlJc w:val="right"/>
      <w:pPr>
        <w:ind w:left="1200" w:hanging="363"/>
      </w:pPr>
      <w:rPr>
        <w:rFonts w:hint="default"/>
      </w:rPr>
    </w:lvl>
    <w:lvl w:ilvl="6">
      <w:start w:val="1"/>
      <w:numFmt w:val="decimal"/>
      <w:lvlText w:val="%7."/>
      <w:lvlJc w:val="left"/>
      <w:pPr>
        <w:ind w:left="1296" w:hanging="363"/>
      </w:pPr>
      <w:rPr>
        <w:rFonts w:hint="default"/>
      </w:rPr>
    </w:lvl>
    <w:lvl w:ilvl="7">
      <w:start w:val="1"/>
      <w:numFmt w:val="lowerLetter"/>
      <w:lvlText w:val="%8."/>
      <w:lvlJc w:val="left"/>
      <w:pPr>
        <w:ind w:left="1392" w:hanging="363"/>
      </w:pPr>
      <w:rPr>
        <w:rFonts w:hint="default"/>
      </w:rPr>
    </w:lvl>
    <w:lvl w:ilvl="8">
      <w:start w:val="1"/>
      <w:numFmt w:val="lowerRoman"/>
      <w:lvlText w:val="%9."/>
      <w:lvlJc w:val="right"/>
      <w:pPr>
        <w:ind w:left="1488" w:hanging="363"/>
      </w:pPr>
      <w:rPr>
        <w:rFonts w:hint="default"/>
      </w:rPr>
    </w:lvl>
  </w:abstractNum>
  <w:abstractNum w:abstractNumId="13" w15:restartNumberingAfterBreak="0">
    <w:nsid w:val="2A0E0C54"/>
    <w:multiLevelType w:val="hybridMultilevel"/>
    <w:tmpl w:val="614895E4"/>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338D6771"/>
    <w:multiLevelType w:val="hybridMultilevel"/>
    <w:tmpl w:val="747C4FEC"/>
    <w:lvl w:ilvl="0" w:tplc="FFFFFFFF">
      <w:start w:val="2"/>
      <w:numFmt w:val="decimal"/>
      <w:lvlText w:val="%1."/>
      <w:lvlJc w:val="left"/>
      <w:pPr>
        <w:tabs>
          <w:tab w:val="num" w:pos="360"/>
        </w:tabs>
        <w:ind w:left="340" w:hanging="34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4AC701CF"/>
    <w:multiLevelType w:val="hybridMultilevel"/>
    <w:tmpl w:val="1CFC5208"/>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51B01A17"/>
    <w:multiLevelType w:val="hybridMultilevel"/>
    <w:tmpl w:val="7E505194"/>
    <w:lvl w:ilvl="0" w:tplc="0415000F">
      <w:start w:val="1"/>
      <w:numFmt w:val="decimal"/>
      <w:lvlText w:val="%1."/>
      <w:lvlJc w:val="left"/>
      <w:pPr>
        <w:ind w:left="720" w:hanging="360"/>
      </w:pPr>
    </w:lvl>
    <w:lvl w:ilvl="1" w:tplc="2F763CB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CD009A"/>
    <w:multiLevelType w:val="multilevel"/>
    <w:tmpl w:val="C92C56BE"/>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7D4EC2"/>
    <w:multiLevelType w:val="hybridMultilevel"/>
    <w:tmpl w:val="495E0096"/>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58143081"/>
    <w:multiLevelType w:val="hybridMultilevel"/>
    <w:tmpl w:val="1BBEB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82A7FFA"/>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1" w15:restartNumberingAfterBreak="0">
    <w:nsid w:val="598D34E5"/>
    <w:multiLevelType w:val="hybridMultilevel"/>
    <w:tmpl w:val="354641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30A414E"/>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7B6199"/>
    <w:multiLevelType w:val="multilevel"/>
    <w:tmpl w:val="EF8C6A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5" w15:restartNumberingAfterBreak="0">
    <w:nsid w:val="71065476"/>
    <w:multiLevelType w:val="multilevel"/>
    <w:tmpl w:val="012E86CE"/>
    <w:lvl w:ilvl="0">
      <w:start w:val="1"/>
      <w:numFmt w:val="decimal"/>
      <w:lvlText w:val="%1."/>
      <w:lvlJc w:val="left"/>
      <w:pPr>
        <w:ind w:left="720" w:hanging="360"/>
      </w:pPr>
      <w:rPr>
        <w:rFonts w:hint="default"/>
      </w:rPr>
    </w:lvl>
    <w:lvl w:ilvl="1">
      <w:start w:val="1"/>
      <w:numFmt w:val="decimal"/>
      <w:lvlText w:val="%2)"/>
      <w:lvlJc w:val="left"/>
      <w:pPr>
        <w:tabs>
          <w:tab w:val="num" w:pos="794"/>
        </w:tabs>
        <w:ind w:left="794" w:hanging="368"/>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90D2A8A"/>
    <w:multiLevelType w:val="multilevel"/>
    <w:tmpl w:val="91760662"/>
    <w:lvl w:ilvl="0">
      <w:start w:val="1"/>
      <w:numFmt w:val="decimal"/>
      <w:lvlText w:val="%1."/>
      <w:lvlJc w:val="left"/>
      <w:pPr>
        <w:ind w:left="720" w:hanging="363"/>
      </w:pPr>
      <w:rPr>
        <w:rFonts w:hint="default"/>
      </w:rPr>
    </w:lvl>
    <w:lvl w:ilvl="1">
      <w:start w:val="1"/>
      <w:numFmt w:val="decimal"/>
      <w:lvlText w:val="%2)"/>
      <w:lvlJc w:val="left"/>
      <w:pPr>
        <w:tabs>
          <w:tab w:val="num" w:pos="907"/>
        </w:tabs>
        <w:ind w:left="907" w:hanging="454"/>
      </w:pPr>
      <w:rPr>
        <w:rFonts w:hint="default"/>
      </w:rPr>
    </w:lvl>
    <w:lvl w:ilvl="2">
      <w:start w:val="1"/>
      <w:numFmt w:val="lowerLetter"/>
      <w:lvlText w:val="%3."/>
      <w:lvlJc w:val="right"/>
      <w:pPr>
        <w:ind w:left="912" w:hanging="363"/>
      </w:pPr>
      <w:rPr>
        <w:rFonts w:hint="default"/>
      </w:rPr>
    </w:lvl>
    <w:lvl w:ilvl="3">
      <w:start w:val="1"/>
      <w:numFmt w:val="decimal"/>
      <w:lvlText w:val="%4."/>
      <w:lvlJc w:val="left"/>
      <w:pPr>
        <w:ind w:left="1008" w:hanging="363"/>
      </w:pPr>
      <w:rPr>
        <w:rFonts w:hint="default"/>
      </w:rPr>
    </w:lvl>
    <w:lvl w:ilvl="4">
      <w:start w:val="1"/>
      <w:numFmt w:val="lowerLetter"/>
      <w:lvlText w:val="%5."/>
      <w:lvlJc w:val="left"/>
      <w:pPr>
        <w:ind w:left="1104" w:hanging="363"/>
      </w:pPr>
      <w:rPr>
        <w:rFonts w:hint="default"/>
      </w:rPr>
    </w:lvl>
    <w:lvl w:ilvl="5">
      <w:start w:val="1"/>
      <w:numFmt w:val="lowerRoman"/>
      <w:lvlText w:val="%6."/>
      <w:lvlJc w:val="right"/>
      <w:pPr>
        <w:ind w:left="1200" w:hanging="363"/>
      </w:pPr>
      <w:rPr>
        <w:rFonts w:hint="default"/>
      </w:rPr>
    </w:lvl>
    <w:lvl w:ilvl="6">
      <w:start w:val="1"/>
      <w:numFmt w:val="decimal"/>
      <w:lvlText w:val="%7."/>
      <w:lvlJc w:val="left"/>
      <w:pPr>
        <w:ind w:left="1296" w:hanging="363"/>
      </w:pPr>
      <w:rPr>
        <w:rFonts w:hint="default"/>
      </w:rPr>
    </w:lvl>
    <w:lvl w:ilvl="7">
      <w:start w:val="1"/>
      <w:numFmt w:val="lowerLetter"/>
      <w:lvlText w:val="%8."/>
      <w:lvlJc w:val="left"/>
      <w:pPr>
        <w:ind w:left="1392" w:hanging="363"/>
      </w:pPr>
      <w:rPr>
        <w:rFonts w:hint="default"/>
      </w:rPr>
    </w:lvl>
    <w:lvl w:ilvl="8">
      <w:start w:val="1"/>
      <w:numFmt w:val="lowerRoman"/>
      <w:lvlText w:val="%9."/>
      <w:lvlJc w:val="right"/>
      <w:pPr>
        <w:ind w:left="1488" w:hanging="363"/>
      </w:pPr>
      <w:rPr>
        <w:rFonts w:hint="default"/>
      </w:rPr>
    </w:lvl>
  </w:abstractNum>
  <w:abstractNum w:abstractNumId="27" w15:restartNumberingAfterBreak="0">
    <w:nsid w:val="7AE62D50"/>
    <w:multiLevelType w:val="hybridMultilevel"/>
    <w:tmpl w:val="2BAA892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15"/>
  </w:num>
  <w:num w:numId="6">
    <w:abstractNumId w:val="18"/>
  </w:num>
  <w:num w:numId="7">
    <w:abstractNumId w:val="0"/>
  </w:num>
  <w:num w:numId="8">
    <w:abstractNumId w:val="2"/>
  </w:num>
  <w:num w:numId="9">
    <w:abstractNumId w:val="3"/>
  </w:num>
  <w:num w:numId="10">
    <w:abstractNumId w:val="5"/>
  </w:num>
  <w:num w:numId="11">
    <w:abstractNumId w:val="6"/>
  </w:num>
  <w:num w:numId="12">
    <w:abstractNumId w:val="8"/>
  </w:num>
  <w:num w:numId="13">
    <w:abstractNumId w:val="26"/>
  </w:num>
  <w:num w:numId="14">
    <w:abstractNumId w:val="12"/>
  </w:num>
  <w:num w:numId="15">
    <w:abstractNumId w:val="27"/>
  </w:num>
  <w:num w:numId="16">
    <w:abstractNumId w:val="7"/>
  </w:num>
  <w:num w:numId="17">
    <w:abstractNumId w:val="23"/>
  </w:num>
  <w:num w:numId="18">
    <w:abstractNumId w:val="25"/>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0"/>
  </w:num>
  <w:num w:numId="24">
    <w:abstractNumId w:val="16"/>
  </w:num>
  <w:num w:numId="25">
    <w:abstractNumId w:val="10"/>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1AF"/>
    <w:rsid w:val="00030344"/>
    <w:rsid w:val="000305DE"/>
    <w:rsid w:val="000704DF"/>
    <w:rsid w:val="0008118C"/>
    <w:rsid w:val="000A0D0C"/>
    <w:rsid w:val="000A3B0D"/>
    <w:rsid w:val="000B0933"/>
    <w:rsid w:val="000E5499"/>
    <w:rsid w:val="000F4FB1"/>
    <w:rsid w:val="000F5F6C"/>
    <w:rsid w:val="001061AF"/>
    <w:rsid w:val="00122631"/>
    <w:rsid w:val="00131586"/>
    <w:rsid w:val="001E4648"/>
    <w:rsid w:val="001F144B"/>
    <w:rsid w:val="00234EDC"/>
    <w:rsid w:val="0024037F"/>
    <w:rsid w:val="00241AC5"/>
    <w:rsid w:val="00246DD6"/>
    <w:rsid w:val="00250EC4"/>
    <w:rsid w:val="00265CE2"/>
    <w:rsid w:val="002677CE"/>
    <w:rsid w:val="002C6B8C"/>
    <w:rsid w:val="002E7BCD"/>
    <w:rsid w:val="003241B9"/>
    <w:rsid w:val="00326A8E"/>
    <w:rsid w:val="00355669"/>
    <w:rsid w:val="003575D7"/>
    <w:rsid w:val="00381853"/>
    <w:rsid w:val="003E4C39"/>
    <w:rsid w:val="004526B4"/>
    <w:rsid w:val="004A1760"/>
    <w:rsid w:val="004C137D"/>
    <w:rsid w:val="004E0163"/>
    <w:rsid w:val="00540F3B"/>
    <w:rsid w:val="00541F57"/>
    <w:rsid w:val="005C7D6D"/>
    <w:rsid w:val="005D6291"/>
    <w:rsid w:val="005F4C11"/>
    <w:rsid w:val="00604A1F"/>
    <w:rsid w:val="006367E5"/>
    <w:rsid w:val="006450AA"/>
    <w:rsid w:val="006A7DD0"/>
    <w:rsid w:val="00700585"/>
    <w:rsid w:val="00701A25"/>
    <w:rsid w:val="00721058"/>
    <w:rsid w:val="007C13F3"/>
    <w:rsid w:val="007E398D"/>
    <w:rsid w:val="00827155"/>
    <w:rsid w:val="008365E3"/>
    <w:rsid w:val="008A0BCB"/>
    <w:rsid w:val="008E25E3"/>
    <w:rsid w:val="008F25FE"/>
    <w:rsid w:val="00914990"/>
    <w:rsid w:val="009528D5"/>
    <w:rsid w:val="0096544F"/>
    <w:rsid w:val="009F252C"/>
    <w:rsid w:val="009F5C9B"/>
    <w:rsid w:val="00A24C5B"/>
    <w:rsid w:val="00A50A9E"/>
    <w:rsid w:val="00A6692F"/>
    <w:rsid w:val="00B0173E"/>
    <w:rsid w:val="00B54079"/>
    <w:rsid w:val="00B9595B"/>
    <w:rsid w:val="00BB6A88"/>
    <w:rsid w:val="00BE70AA"/>
    <w:rsid w:val="00C37289"/>
    <w:rsid w:val="00C81A86"/>
    <w:rsid w:val="00C97E16"/>
    <w:rsid w:val="00CA48A8"/>
    <w:rsid w:val="00CB2B9E"/>
    <w:rsid w:val="00CE4691"/>
    <w:rsid w:val="00DE00D9"/>
    <w:rsid w:val="00DF04F5"/>
    <w:rsid w:val="00E13123"/>
    <w:rsid w:val="00E2449C"/>
    <w:rsid w:val="00E453D7"/>
    <w:rsid w:val="00EA0168"/>
    <w:rsid w:val="00EB54C7"/>
    <w:rsid w:val="00F9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3EB"/>
  <w15:docId w15:val="{B560FD61-6B55-4E4F-9C28-7902F39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1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A0168"/>
    <w:pPr>
      <w:keepNext/>
      <w:spacing w:before="240" w:after="60"/>
      <w:jc w:val="both"/>
      <w:outlineLvl w:val="0"/>
    </w:pPr>
    <w:rPr>
      <w:b/>
      <w:bCs/>
      <w:sz w:val="25"/>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061AF"/>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1061AF"/>
    <w:rPr>
      <w:rFonts w:ascii="Arial" w:eastAsia="Times New Roman" w:hAnsi="Arial" w:cs="Times New Roman"/>
      <w:sz w:val="24"/>
      <w:szCs w:val="20"/>
      <w:lang w:eastAsia="pl-PL"/>
    </w:rPr>
  </w:style>
  <w:style w:type="paragraph" w:styleId="Bezodstpw">
    <w:name w:val="No Spacing"/>
    <w:link w:val="BezodstpwZnak"/>
    <w:uiPriority w:val="1"/>
    <w:qFormat/>
    <w:rsid w:val="001061A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061AF"/>
    <w:pPr>
      <w:ind w:left="720"/>
      <w:contextualSpacing/>
    </w:pPr>
  </w:style>
  <w:style w:type="character" w:customStyle="1" w:styleId="FontStyle36">
    <w:name w:val="Font Style36"/>
    <w:basedOn w:val="Domylnaczcionkaakapitu"/>
    <w:rsid w:val="001061AF"/>
    <w:rPr>
      <w:rFonts w:ascii="Arial" w:hAnsi="Arial" w:cs="Arial" w:hint="default"/>
      <w:sz w:val="18"/>
      <w:szCs w:val="18"/>
    </w:rPr>
  </w:style>
  <w:style w:type="paragraph" w:styleId="Tekstpodstawowywcity">
    <w:name w:val="Body Text Indent"/>
    <w:basedOn w:val="Normalny"/>
    <w:link w:val="TekstpodstawowywcityZnak"/>
    <w:uiPriority w:val="99"/>
    <w:semiHidden/>
    <w:unhideWhenUsed/>
    <w:rsid w:val="00EA0168"/>
    <w:pPr>
      <w:spacing w:after="120"/>
      <w:ind w:left="283"/>
    </w:pPr>
  </w:style>
  <w:style w:type="character" w:customStyle="1" w:styleId="TekstpodstawowywcityZnak">
    <w:name w:val="Tekst podstawowy wcięty Znak"/>
    <w:basedOn w:val="Domylnaczcionkaakapitu"/>
    <w:link w:val="Tekstpodstawowywcity"/>
    <w:uiPriority w:val="99"/>
    <w:semiHidden/>
    <w:rsid w:val="00EA016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EA0168"/>
    <w:rPr>
      <w:rFonts w:ascii="Times New Roman" w:eastAsia="Times New Roman" w:hAnsi="Times New Roman" w:cs="Times New Roman"/>
      <w:b/>
      <w:bCs/>
      <w:sz w:val="25"/>
      <w:szCs w:val="25"/>
      <w:lang w:eastAsia="pl-PL"/>
    </w:rPr>
  </w:style>
  <w:style w:type="paragraph" w:customStyle="1" w:styleId="Tekstpodstawowy31">
    <w:name w:val="Tekst podstawowy 31"/>
    <w:basedOn w:val="Normalny"/>
    <w:rsid w:val="00EA0168"/>
    <w:pPr>
      <w:overflowPunct w:val="0"/>
      <w:autoSpaceDE w:val="0"/>
      <w:autoSpaceDN w:val="0"/>
      <w:adjustRightInd w:val="0"/>
      <w:jc w:val="both"/>
      <w:textAlignment w:val="baseline"/>
    </w:pPr>
  </w:style>
  <w:style w:type="paragraph" w:customStyle="1" w:styleId="Akapitzlist1">
    <w:name w:val="Akapit z listą1"/>
    <w:basedOn w:val="Normalny"/>
    <w:rsid w:val="00EA0168"/>
    <w:pPr>
      <w:ind w:left="708"/>
    </w:pPr>
  </w:style>
  <w:style w:type="paragraph" w:customStyle="1" w:styleId="Zwykytekst1">
    <w:name w:val="Zwykły tekst1"/>
    <w:basedOn w:val="Normalny"/>
    <w:rsid w:val="00EA0168"/>
    <w:pPr>
      <w:suppressAutoHyphens/>
    </w:pPr>
    <w:rPr>
      <w:rFonts w:ascii="Courier New" w:hAnsi="Courier New" w:cs="Courier New"/>
      <w:sz w:val="20"/>
      <w:szCs w:val="20"/>
      <w:lang w:eastAsia="ar-SA"/>
    </w:rPr>
  </w:style>
  <w:style w:type="character" w:customStyle="1" w:styleId="AkapitzlistZnak">
    <w:name w:val="Akapit z listą Znak"/>
    <w:link w:val="Akapitzlist"/>
    <w:uiPriority w:val="34"/>
    <w:rsid w:val="00EA0168"/>
    <w:rPr>
      <w:rFonts w:ascii="Times New Roman" w:eastAsia="Times New Roman" w:hAnsi="Times New Roman" w:cs="Times New Roman"/>
      <w:sz w:val="24"/>
      <w:szCs w:val="24"/>
      <w:lang w:eastAsia="pl-PL"/>
    </w:rPr>
  </w:style>
  <w:style w:type="paragraph" w:customStyle="1" w:styleId="Default">
    <w:name w:val="Default"/>
    <w:rsid w:val="00EA0168"/>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326A8E"/>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Nagwek">
    <w:name w:val="header"/>
    <w:basedOn w:val="Normalny"/>
    <w:link w:val="NagwekZnak"/>
    <w:uiPriority w:val="99"/>
    <w:unhideWhenUsed/>
    <w:rsid w:val="00326A8E"/>
    <w:pPr>
      <w:tabs>
        <w:tab w:val="center" w:pos="4536"/>
        <w:tab w:val="right" w:pos="9072"/>
      </w:tabs>
    </w:pPr>
  </w:style>
  <w:style w:type="character" w:customStyle="1" w:styleId="NagwekZnak">
    <w:name w:val="Nagłówek Znak"/>
    <w:basedOn w:val="Domylnaczcionkaakapitu"/>
    <w:link w:val="Nagwek"/>
    <w:uiPriority w:val="99"/>
    <w:rsid w:val="00326A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6A8E"/>
    <w:pPr>
      <w:tabs>
        <w:tab w:val="center" w:pos="4536"/>
        <w:tab w:val="right" w:pos="9072"/>
      </w:tabs>
    </w:pPr>
  </w:style>
  <w:style w:type="character" w:customStyle="1" w:styleId="StopkaZnak">
    <w:name w:val="Stopka Znak"/>
    <w:basedOn w:val="Domylnaczcionkaakapitu"/>
    <w:link w:val="Stopka"/>
    <w:uiPriority w:val="99"/>
    <w:rsid w:val="00326A8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37289"/>
    <w:rPr>
      <w:color w:val="0000FF" w:themeColor="hyperlink"/>
      <w:u w:val="single"/>
    </w:rPr>
  </w:style>
  <w:style w:type="character" w:styleId="Nierozpoznanawzmianka">
    <w:name w:val="Unresolved Mention"/>
    <w:basedOn w:val="Domylnaczcionkaakapitu"/>
    <w:uiPriority w:val="99"/>
    <w:semiHidden/>
    <w:unhideWhenUsed/>
    <w:rsid w:val="00C37289"/>
    <w:rPr>
      <w:color w:val="605E5C"/>
      <w:shd w:val="clear" w:color="auto" w:fill="E1DFDD"/>
    </w:rPr>
  </w:style>
  <w:style w:type="character" w:customStyle="1" w:styleId="BezodstpwZnak">
    <w:name w:val="Bez odstępów Znak"/>
    <w:basedOn w:val="Domylnaczcionkaakapitu"/>
    <w:link w:val="Bezodstpw"/>
    <w:uiPriority w:val="1"/>
    <w:rsid w:val="0082715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8348">
      <w:bodyDiv w:val="1"/>
      <w:marLeft w:val="0"/>
      <w:marRight w:val="0"/>
      <w:marTop w:val="0"/>
      <w:marBottom w:val="0"/>
      <w:divBdr>
        <w:top w:val="none" w:sz="0" w:space="0" w:color="auto"/>
        <w:left w:val="none" w:sz="0" w:space="0" w:color="auto"/>
        <w:bottom w:val="none" w:sz="0" w:space="0" w:color="auto"/>
        <w:right w:val="none" w:sz="0" w:space="0" w:color="auto"/>
      </w:divBdr>
    </w:div>
    <w:div w:id="1362903274">
      <w:bodyDiv w:val="1"/>
      <w:marLeft w:val="0"/>
      <w:marRight w:val="0"/>
      <w:marTop w:val="0"/>
      <w:marBottom w:val="0"/>
      <w:divBdr>
        <w:top w:val="none" w:sz="0" w:space="0" w:color="auto"/>
        <w:left w:val="none" w:sz="0" w:space="0" w:color="auto"/>
        <w:bottom w:val="none" w:sz="0" w:space="0" w:color="auto"/>
        <w:right w:val="none" w:sz="0" w:space="0" w:color="auto"/>
      </w:divBdr>
    </w:div>
    <w:div w:id="19430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772D-A194-43A8-8594-2C2D4629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2870</Words>
  <Characters>17221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istrzelczyk</dc:creator>
  <cp:keywords/>
  <dc:description/>
  <cp:lastModifiedBy>Izabela Strzelczyk</cp:lastModifiedBy>
  <cp:revision>50</cp:revision>
  <cp:lastPrinted>2021-06-09T08:04:00Z</cp:lastPrinted>
  <dcterms:created xsi:type="dcterms:W3CDTF">2016-02-08T08:56:00Z</dcterms:created>
  <dcterms:modified xsi:type="dcterms:W3CDTF">2021-06-10T11:47:00Z</dcterms:modified>
</cp:coreProperties>
</file>