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21186C00" w:rsidR="00B0437D" w:rsidRPr="0070135C" w:rsidRDefault="00B0437D" w:rsidP="00B633C0">
      <w:pPr>
        <w:tabs>
          <w:tab w:val="left" w:pos="0"/>
        </w:tabs>
        <w:spacing w:after="0" w:line="240" w:lineRule="auto"/>
        <w:rPr>
          <w:rFonts w:cstheme="minorHAnsi"/>
        </w:rPr>
      </w:pPr>
      <w:r w:rsidRPr="0070135C">
        <w:rPr>
          <w:rFonts w:cstheme="minorHAnsi"/>
        </w:rPr>
        <w:t xml:space="preserve">                                                                                                              </w:t>
      </w:r>
      <w:r w:rsidR="00B633C0">
        <w:rPr>
          <w:rFonts w:cstheme="minorHAnsi"/>
        </w:rPr>
        <w:t xml:space="preserve">                    </w:t>
      </w:r>
      <w:r w:rsidRPr="0070135C">
        <w:rPr>
          <w:rFonts w:cstheme="minorHAnsi"/>
        </w:rPr>
        <w:t>Warszawa,</w:t>
      </w:r>
      <w:r w:rsidR="00B633C0">
        <w:rPr>
          <w:rFonts w:cstheme="minorHAnsi"/>
        </w:rPr>
        <w:t xml:space="preserve"> dn.</w:t>
      </w:r>
      <w:r w:rsidR="003504A9">
        <w:rPr>
          <w:rFonts w:cstheme="minorHAnsi"/>
        </w:rPr>
        <w:t>12.04</w:t>
      </w:r>
      <w:r w:rsidR="00CE5FC3" w:rsidRPr="0070135C">
        <w:rPr>
          <w:rFonts w:cstheme="minorHAnsi"/>
        </w:rPr>
        <w:t>.2023</w:t>
      </w:r>
      <w:r w:rsidRPr="0070135C">
        <w:rPr>
          <w:rFonts w:cstheme="minorHAnsi"/>
        </w:rPr>
        <w:t xml:space="preserve"> r. </w:t>
      </w:r>
    </w:p>
    <w:p w14:paraId="5BF6BF50" w14:textId="77777777" w:rsidR="00B633C0" w:rsidRDefault="00B633C0" w:rsidP="0070135C">
      <w:pPr>
        <w:spacing w:after="0" w:line="240" w:lineRule="auto"/>
        <w:rPr>
          <w:rFonts w:cstheme="minorHAnsi"/>
        </w:rPr>
      </w:pPr>
    </w:p>
    <w:p w14:paraId="66E20DD0" w14:textId="7BCBFEB1" w:rsidR="00B0437D" w:rsidRPr="0070135C" w:rsidRDefault="00B0437D" w:rsidP="0070135C">
      <w:pPr>
        <w:spacing w:after="0" w:line="240" w:lineRule="auto"/>
        <w:rPr>
          <w:rFonts w:cstheme="minorHAnsi"/>
        </w:rPr>
      </w:pPr>
      <w:r w:rsidRPr="0070135C">
        <w:rPr>
          <w:rFonts w:cstheme="minorHAnsi"/>
        </w:rPr>
        <w:t>Pełnomocnik Zamawiającego:</w:t>
      </w:r>
      <w:r w:rsidRPr="0070135C">
        <w:rPr>
          <w:rFonts w:cstheme="minorHAnsi"/>
        </w:rPr>
        <w:br/>
        <w:t>New Power Sp. z o.o.</w:t>
      </w:r>
      <w:r w:rsidR="007B5A6B" w:rsidRPr="0070135C">
        <w:rPr>
          <w:rFonts w:cstheme="minorHAnsi"/>
        </w:rPr>
        <w:t xml:space="preserve">, </w:t>
      </w:r>
      <w:r w:rsidRPr="0070135C">
        <w:rPr>
          <w:rFonts w:cstheme="minorHAnsi"/>
        </w:rPr>
        <w:t>ul. Chełmżyńska 180A</w:t>
      </w:r>
      <w:r w:rsidR="007B5A6B" w:rsidRPr="0070135C">
        <w:rPr>
          <w:rFonts w:cstheme="minorHAnsi"/>
        </w:rPr>
        <w:t xml:space="preserve">, </w:t>
      </w:r>
      <w:r w:rsidRPr="0070135C">
        <w:rPr>
          <w:rFonts w:cstheme="minorHAnsi"/>
        </w:rPr>
        <w:t>04-464 Warszawa</w:t>
      </w:r>
    </w:p>
    <w:p w14:paraId="5D3F33CE" w14:textId="6D6392B0" w:rsidR="00CE5FC3" w:rsidRPr="0070135C" w:rsidRDefault="00B0437D" w:rsidP="003504A9">
      <w:pPr>
        <w:spacing w:after="0" w:line="240" w:lineRule="auto"/>
        <w:rPr>
          <w:rFonts w:cstheme="minorHAnsi"/>
          <w:bCs/>
        </w:rPr>
      </w:pPr>
      <w:r w:rsidRPr="0070135C">
        <w:rPr>
          <w:rFonts w:cstheme="minorHAnsi"/>
        </w:rPr>
        <w:t xml:space="preserve">Reprezentujący: </w:t>
      </w:r>
      <w:r w:rsidRPr="0070135C">
        <w:rPr>
          <w:rFonts w:cstheme="minorHAnsi"/>
        </w:rPr>
        <w:br/>
      </w:r>
      <w:r w:rsidR="003504A9" w:rsidRPr="003504A9">
        <w:rPr>
          <w:rFonts w:cstheme="minorHAnsi"/>
          <w:bCs/>
        </w:rPr>
        <w:t>Powiat Pińczowski</w:t>
      </w:r>
      <w:r w:rsidR="003504A9">
        <w:rPr>
          <w:rFonts w:cstheme="minorHAnsi"/>
          <w:bCs/>
        </w:rPr>
        <w:t xml:space="preserve">, </w:t>
      </w:r>
      <w:r w:rsidR="003504A9" w:rsidRPr="003504A9">
        <w:rPr>
          <w:rFonts w:cstheme="minorHAnsi"/>
          <w:bCs/>
        </w:rPr>
        <w:t>ul. Zacisze 5</w:t>
      </w:r>
      <w:r w:rsidR="003504A9">
        <w:rPr>
          <w:rFonts w:cstheme="minorHAnsi"/>
          <w:bCs/>
        </w:rPr>
        <w:t xml:space="preserve">, </w:t>
      </w:r>
      <w:r w:rsidR="003504A9" w:rsidRPr="003504A9">
        <w:rPr>
          <w:rFonts w:cstheme="minorHAnsi"/>
          <w:bCs/>
        </w:rPr>
        <w:t>28 – 400 Pińczów</w:t>
      </w:r>
    </w:p>
    <w:p w14:paraId="0676EFF8" w14:textId="77777777" w:rsidR="00801D41" w:rsidRPr="0070135C" w:rsidRDefault="00801D41" w:rsidP="0070135C">
      <w:pPr>
        <w:spacing w:after="0" w:line="240" w:lineRule="auto"/>
        <w:rPr>
          <w:rFonts w:cstheme="minorHAnsi"/>
        </w:rPr>
      </w:pPr>
    </w:p>
    <w:p w14:paraId="500002E2" w14:textId="5325E2D2" w:rsidR="00B507BF" w:rsidRPr="0070135C" w:rsidRDefault="00B0437D" w:rsidP="0070135C">
      <w:pPr>
        <w:spacing w:after="0" w:line="240" w:lineRule="auto"/>
        <w:rPr>
          <w:rFonts w:cstheme="minorHAnsi"/>
        </w:rPr>
      </w:pPr>
      <w:r w:rsidRPr="0070135C">
        <w:rPr>
          <w:rFonts w:cstheme="minorHAnsi"/>
        </w:rPr>
        <w:t xml:space="preserve">                                            ODPOWIEDZI NR </w:t>
      </w:r>
      <w:r w:rsidR="006D4931" w:rsidRPr="0070135C">
        <w:rPr>
          <w:rFonts w:cstheme="minorHAnsi"/>
        </w:rPr>
        <w:t>1</w:t>
      </w:r>
      <w:r w:rsidRPr="0070135C">
        <w:rPr>
          <w:rFonts w:cstheme="minorHAnsi"/>
        </w:rPr>
        <w:t xml:space="preserve"> NA ZAPYTANIA WYKONAWCÓW</w:t>
      </w:r>
    </w:p>
    <w:p w14:paraId="548395A8" w14:textId="56829DCC" w:rsidR="000216C2" w:rsidRPr="0070135C" w:rsidRDefault="00B0437D" w:rsidP="007013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135C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6D4931" w:rsidRPr="0070135C">
        <w:rPr>
          <w:rFonts w:asciiTheme="minorHAnsi" w:hAnsiTheme="minorHAnsi" w:cstheme="minorHAnsi"/>
          <w:sz w:val="22"/>
          <w:szCs w:val="22"/>
        </w:rPr>
        <w:t xml:space="preserve">Powiatu </w:t>
      </w:r>
      <w:r w:rsidR="003504A9">
        <w:rPr>
          <w:rFonts w:asciiTheme="minorHAnsi" w:hAnsiTheme="minorHAnsi" w:cstheme="minorHAnsi"/>
          <w:sz w:val="22"/>
          <w:szCs w:val="22"/>
        </w:rPr>
        <w:t>Pińczowskiego</w:t>
      </w:r>
      <w:r w:rsidR="006D4931" w:rsidRPr="0070135C">
        <w:rPr>
          <w:rFonts w:asciiTheme="minorHAnsi" w:hAnsiTheme="minorHAnsi" w:cstheme="minorHAnsi"/>
          <w:sz w:val="22"/>
          <w:szCs w:val="22"/>
        </w:rPr>
        <w:t xml:space="preserve"> </w:t>
      </w:r>
      <w:r w:rsidRPr="0070135C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70135C">
        <w:rPr>
          <w:rFonts w:asciiTheme="minorHAnsi" w:hAnsiTheme="minorHAnsi" w:cstheme="minorHAnsi"/>
          <w:sz w:val="22"/>
          <w:szCs w:val="22"/>
        </w:rPr>
        <w:t>przetargu nieograniczonego</w:t>
      </w:r>
      <w:r w:rsidRPr="0070135C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70135C">
        <w:rPr>
          <w:rFonts w:asciiTheme="minorHAnsi" w:hAnsiTheme="minorHAnsi" w:cstheme="minorHAnsi"/>
          <w:i/>
          <w:sz w:val="22"/>
          <w:szCs w:val="22"/>
        </w:rPr>
        <w:t>„</w:t>
      </w:r>
      <w:r w:rsidR="003504A9" w:rsidRPr="003504A9">
        <w:rPr>
          <w:rFonts w:asciiTheme="minorHAnsi" w:hAnsiTheme="minorHAnsi" w:cstheme="minorHAnsi"/>
          <w:b/>
          <w:sz w:val="22"/>
          <w:szCs w:val="22"/>
        </w:rPr>
        <w:t>ZAKUP ENERGII ELEKTRYCZNEJ NA POTRZEBY GRUPY ZAKUPOWEJ POWIATU PIŃCZOWSKIEGO</w:t>
      </w:r>
      <w:r w:rsidRPr="0070135C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3504A9">
        <w:rPr>
          <w:rFonts w:asciiTheme="minorHAnsi" w:hAnsiTheme="minorHAnsi" w:cstheme="minorHAnsi"/>
          <w:sz w:val="22"/>
          <w:szCs w:val="22"/>
        </w:rPr>
        <w:t>11.04</w:t>
      </w:r>
      <w:r w:rsidR="007C33FF" w:rsidRPr="0070135C">
        <w:rPr>
          <w:rFonts w:asciiTheme="minorHAnsi" w:hAnsiTheme="minorHAnsi" w:cstheme="minorHAnsi"/>
          <w:sz w:val="22"/>
          <w:szCs w:val="22"/>
        </w:rPr>
        <w:t>.202</w:t>
      </w:r>
      <w:r w:rsidR="000311E3" w:rsidRPr="0070135C">
        <w:rPr>
          <w:rFonts w:asciiTheme="minorHAnsi" w:hAnsiTheme="minorHAnsi" w:cstheme="minorHAnsi"/>
          <w:sz w:val="22"/>
          <w:szCs w:val="22"/>
        </w:rPr>
        <w:t>3</w:t>
      </w:r>
      <w:r w:rsidRPr="0070135C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70135C">
        <w:rPr>
          <w:rFonts w:asciiTheme="minorHAnsi" w:hAnsiTheme="minorHAnsi" w:cstheme="minorHAnsi"/>
          <w:sz w:val="22"/>
          <w:szCs w:val="22"/>
        </w:rPr>
        <w:t>drogą elektroniczną</w:t>
      </w:r>
      <w:r w:rsidRPr="0070135C">
        <w:rPr>
          <w:rFonts w:asciiTheme="minorHAnsi" w:hAnsiTheme="minorHAnsi" w:cstheme="minorHAnsi"/>
          <w:sz w:val="22"/>
          <w:szCs w:val="22"/>
        </w:rPr>
        <w:t>, dotyczących przedmiotowego postępowania wraz z odpowiedziami</w:t>
      </w:r>
      <w:r w:rsidR="006D4931" w:rsidRPr="0070135C">
        <w:rPr>
          <w:rFonts w:asciiTheme="minorHAnsi" w:hAnsiTheme="minorHAnsi" w:cstheme="minorHAnsi"/>
          <w:sz w:val="22"/>
          <w:szCs w:val="22"/>
        </w:rPr>
        <w:t xml:space="preserve">- </w:t>
      </w:r>
      <w:r w:rsidR="003504A9" w:rsidRPr="003504A9">
        <w:rPr>
          <w:rFonts w:asciiTheme="minorHAnsi" w:hAnsiTheme="minorHAnsi" w:cstheme="minorHAnsi"/>
          <w:sz w:val="22"/>
          <w:szCs w:val="22"/>
        </w:rPr>
        <w:t>ORiSO.I.272.2.2023</w:t>
      </w:r>
    </w:p>
    <w:p w14:paraId="2DB97FA3" w14:textId="2CED6188" w:rsidR="007B5A6B" w:rsidRPr="0070135C" w:rsidRDefault="007B5A6B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6013A3C4" w14:textId="283BED28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1.</w:t>
      </w:r>
      <w:r w:rsidRPr="0070135C">
        <w:rPr>
          <w:rFonts w:cstheme="minorHAnsi"/>
          <w:color w:val="000000"/>
        </w:rPr>
        <w:t xml:space="preserve"> </w:t>
      </w:r>
      <w:r w:rsidR="003504A9" w:rsidRPr="003504A9">
        <w:rPr>
          <w:rFonts w:cstheme="minorHAnsi"/>
          <w:color w:val="000000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</w:t>
      </w:r>
    </w:p>
    <w:p w14:paraId="501ABD51" w14:textId="356F99DD" w:rsidR="006D4931" w:rsidRPr="0070135C" w:rsidRDefault="006D4931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1:</w:t>
      </w:r>
    </w:p>
    <w:p w14:paraId="156E8C87" w14:textId="7A40011E" w:rsidR="006D4931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Podane przez Zamawiającego parametry dystrybucyjne – w szczególności moc umowna i grupa taryfowa, są zgodne z aktualnymi umowami dystrybucyjnymi oraz dokumentami potwierdzającymi możliwość świadczenie usług dystrybucji wydanymi przez właściwego OSD</w:t>
      </w:r>
    </w:p>
    <w:p w14:paraId="0477DCBE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6C7E7F66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2.</w:t>
      </w:r>
      <w:r w:rsidRPr="0070135C">
        <w:rPr>
          <w:rFonts w:cstheme="minorHAnsi"/>
          <w:color w:val="000000"/>
        </w:rPr>
        <w:t xml:space="preserve"> Dotyczy Rozdziału III – opis przedmiotu zamówienia.</w:t>
      </w:r>
    </w:p>
    <w:p w14:paraId="5D107852" w14:textId="77777777" w:rsidR="003504A9" w:rsidRDefault="003504A9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3504A9">
        <w:rPr>
          <w:rFonts w:cstheme="minorHAnsi"/>
          <w:color w:val="000000"/>
        </w:rPr>
        <w:t xml:space="preserve">Informujemy, że Zamawiający powinien każdorazowo określić minimalny poziom zamówienia, który zostanie na pewno zrealizowany, wskazując jednocześnie dodatkowy zakres, którego realizacja jest uzależniona od wskazanych w kontrakcie okoliczności, stanowiąc uprawnienie Zamawiającego, z którego może, ale nie musi skorzystać. Co więcej, art. 31 ust. 2  ustawy PZP stanowi, iż „Przy ustaleniu wartości zamówienia uwzględnia się największy możliwy zakres tego zamówienia z uwzględnieniem opcji oraz wznowień.” Z uwagi na powyższe istotne jest unormowanie zawarte w art. 99 ust. 1 ustawy PZP, zgodnie z którym „przedmiot zamówienia opisuje się w sposób jednoznaczny i wyczerpujący, za pomocą dostatecznie dokładnych i zrozumiałych określeń, uwzględniając wymagania i okoliczności mogące mieć wpływ na sporządzenie oferty.” W konsekwencji, dokumentacja przetargowa zawierać powinna wyraźne i precyzyjne uregulowania dotyczące wartości zamówienia, które będzie realizowane na pewno oraz równie precyzyjne określenie wartości zamówienia poddanej uznaniowości zamawiającego. Mając na względzie powyższe, prosimy o dostosowanie zapisów do obowiązującego stanu prawnego, poprzez jednoznaczne określenie wartości podstawowej zamówienia oraz wartości podlegającej prawu opcji. Podsumowując, istniejąca obecnie w zapisach SWZ konstrukcja jest sprzeczna z bezwzględnie obowiązującymi przepisami PZP w danym zakresie. Wnosimy zatem o wskazania minimalnego zakresu zamówienia. Nadmieniam, że opis przedmiotu zamówienia stanowi kluczowy element przygotowywanej przez Zamawiającego SWZ co oznacza, że powinien być kompletny i szczegółowy. Niedopuszczalne jest więc opisanie przedmiotu zamówienia w sposób ogólny i niedookreślony oraz przenoszący na wykonawców składających oferty ciężar jego dookreślenia w trakcie przygotowywania ofert. </w:t>
      </w:r>
    </w:p>
    <w:p w14:paraId="7072B9FA" w14:textId="603E9CC1" w:rsidR="000943CE" w:rsidRPr="0070135C" w:rsidRDefault="000943CE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2:</w:t>
      </w:r>
    </w:p>
    <w:p w14:paraId="2D0768E1" w14:textId="6FF48531" w:rsidR="00E57658" w:rsidRPr="0070135C" w:rsidRDefault="00E57658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Pełnomocnik Zamawiającego informuje, że wartość zamówienia została oszacowana z należytą starannością. Zamawiający nie przewidział w ogłoszeniu prawa opcji.</w:t>
      </w:r>
    </w:p>
    <w:p w14:paraId="6F6AD4CD" w14:textId="77777777" w:rsidR="000943CE" w:rsidRPr="0070135C" w:rsidRDefault="000943CE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7B6A702B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3.</w:t>
      </w:r>
      <w:r w:rsidRPr="0070135C">
        <w:rPr>
          <w:rFonts w:cstheme="minorHAnsi"/>
          <w:color w:val="000000"/>
        </w:rPr>
        <w:t xml:space="preserve"> Zwracamy się z prośbą o wykreślenie § 2 ust.2 Projektowane postanowienia Umowy załącznik nr 4 i 4.1 do SWZ.</w:t>
      </w:r>
    </w:p>
    <w:p w14:paraId="3D5E1D41" w14:textId="1586942A" w:rsidR="006D4931" w:rsidRPr="0070135C" w:rsidRDefault="003504A9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3504A9">
        <w:rPr>
          <w:rFonts w:cstheme="minorHAnsi"/>
          <w:color w:val="000000"/>
        </w:rPr>
        <w:t xml:space="preserve">W ramach wyjaśnień informujemy, iż Wykonawca nie jest w stanie wpłynąć na terminowe przekazanie danych od Operatora Systemu Dystrybucyjnego. Ponadto informujemy, iż w zapisach umownych oraz </w:t>
      </w:r>
      <w:r w:rsidRPr="003504A9">
        <w:rPr>
          <w:rFonts w:cstheme="minorHAnsi"/>
          <w:color w:val="000000"/>
        </w:rPr>
        <w:lastRenderedPageBreak/>
        <w:t>instrukcji nie ma żadnych sankcji prawnych za nieterminowe przekazanie danych pomiarowych o ilości zużytej energii elektrycznej dla poszczególnych punktów.</w:t>
      </w:r>
    </w:p>
    <w:p w14:paraId="5C6D20C1" w14:textId="2EFB528A" w:rsidR="000943CE" w:rsidRPr="0070135C" w:rsidRDefault="000943CE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3:</w:t>
      </w:r>
    </w:p>
    <w:p w14:paraId="0981BA96" w14:textId="77777777" w:rsidR="000943CE" w:rsidRPr="0070135C" w:rsidRDefault="000943CE" w:rsidP="007013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135C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70135C">
        <w:rPr>
          <w:rFonts w:asciiTheme="minorHAnsi" w:hAnsiTheme="minorHAnsi" w:cstheme="minorHAnsi"/>
          <w:color w:val="000000"/>
          <w:sz w:val="22"/>
          <w:szCs w:val="22"/>
        </w:rPr>
        <w:t xml:space="preserve"> informuje, że zdaje sobie z powyższego. Zapis </w:t>
      </w:r>
      <w:r w:rsidRPr="0070135C">
        <w:rPr>
          <w:rFonts w:asciiTheme="minorHAnsi" w:hAnsiTheme="minorHAnsi" w:cstheme="minorHAnsi"/>
          <w:sz w:val="22"/>
          <w:szCs w:val="22"/>
        </w:rPr>
        <w:t>załącznika nr 4 i 4.1 - projekt umowy § 2 ust. 2 pozostaje bez zmian.</w:t>
      </w:r>
    </w:p>
    <w:p w14:paraId="2BDD1B4D" w14:textId="77777777" w:rsidR="000943CE" w:rsidRPr="0070135C" w:rsidRDefault="000943CE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5E95155D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4.</w:t>
      </w:r>
      <w:r w:rsidRPr="0070135C">
        <w:rPr>
          <w:rFonts w:cstheme="minorHAnsi"/>
          <w:color w:val="000000"/>
        </w:rPr>
        <w:t xml:space="preserve"> Dotyczy § 6 ust. 1 Projektowane postanowienia Umowy załącznik nr 4 i 4.1 do SWZ.</w:t>
      </w:r>
    </w:p>
    <w:p w14:paraId="186166F5" w14:textId="432297C5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Wykonawca informuje, że zgodnie z mo</w:t>
      </w:r>
      <w:r w:rsidR="00DA7F81">
        <w:rPr>
          <w:rFonts w:cstheme="minorHAnsi"/>
          <w:color w:val="000000"/>
        </w:rPr>
        <w:t>ż</w:t>
      </w:r>
      <w:r w:rsidRPr="0070135C">
        <w:rPr>
          <w:rFonts w:cstheme="minorHAnsi"/>
          <w:color w:val="000000"/>
        </w:rPr>
        <w:t>liwościami działania systemu billingowego, na fakturach wskazane będą dane Nabywcy (nazwa, adres, nr NIP), natomiast dane Odbiorcy zostan</w:t>
      </w:r>
      <w:r w:rsidR="00DA7F81">
        <w:rPr>
          <w:rFonts w:cstheme="minorHAnsi"/>
          <w:color w:val="000000"/>
        </w:rPr>
        <w:t>ą</w:t>
      </w:r>
      <w:r w:rsidRPr="0070135C">
        <w:rPr>
          <w:rFonts w:cstheme="minorHAnsi"/>
          <w:color w:val="000000"/>
        </w:rPr>
        <w:t xml:space="preserve"> wpisane pod pozycją „Adres korespondencyjny“.</w:t>
      </w:r>
    </w:p>
    <w:p w14:paraId="6BB77422" w14:textId="2D63AC43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Prosimy zatem o potwierdzenie, że takie rozwi</w:t>
      </w:r>
      <w:r w:rsidR="00DA7F81">
        <w:rPr>
          <w:rFonts w:cstheme="minorHAnsi"/>
          <w:color w:val="000000"/>
        </w:rPr>
        <w:t>ą</w:t>
      </w:r>
      <w:r w:rsidRPr="0070135C">
        <w:rPr>
          <w:rFonts w:cstheme="minorHAnsi"/>
          <w:color w:val="000000"/>
        </w:rPr>
        <w:t>zanie dotyczące wystawianych faktur będzie akceptowalne przez Zamawiaj</w:t>
      </w:r>
      <w:r w:rsidR="00DA7F81">
        <w:rPr>
          <w:rFonts w:cstheme="minorHAnsi"/>
          <w:color w:val="000000"/>
        </w:rPr>
        <w:t>ą</w:t>
      </w:r>
      <w:r w:rsidRPr="0070135C">
        <w:rPr>
          <w:rFonts w:cstheme="minorHAnsi"/>
          <w:color w:val="000000"/>
        </w:rPr>
        <w:t>cego.</w:t>
      </w:r>
    </w:p>
    <w:p w14:paraId="24BAE9B7" w14:textId="65E7D1B7" w:rsidR="000943CE" w:rsidRPr="0070135C" w:rsidRDefault="000943CE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4:</w:t>
      </w:r>
    </w:p>
    <w:p w14:paraId="09653FD6" w14:textId="013D8C66" w:rsidR="000943CE" w:rsidRDefault="000943CE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Zaproponowane rozwiązanie dotyczące wystawianych faktur będzie akceptowalne przez Zamawiającego.</w:t>
      </w:r>
    </w:p>
    <w:p w14:paraId="313FDE4D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77EF1FDA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5.</w:t>
      </w:r>
      <w:r w:rsidRPr="0070135C">
        <w:rPr>
          <w:rFonts w:cstheme="minorHAnsi"/>
          <w:color w:val="000000"/>
        </w:rPr>
        <w:t xml:space="preserve"> Dotyczy § 6 ust. 5 Projektowane postanowienia Umowy załącznik nr 4 i 4.1 do SWZ.</w:t>
      </w:r>
    </w:p>
    <w:p w14:paraId="2BA5F6CB" w14:textId="751E1512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</w:t>
      </w:r>
    </w:p>
    <w:p w14:paraId="2E1EC1DD" w14:textId="32DED059" w:rsidR="000943CE" w:rsidRPr="0070135C" w:rsidRDefault="000943CE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5:</w:t>
      </w:r>
    </w:p>
    <w:p w14:paraId="1E1B3FAA" w14:textId="4FC4D39E" w:rsidR="000943CE" w:rsidRDefault="00E57658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Pełnomocnik Zamawiającego informuje, że Zamawiający poinformuje Wykonawcę i zawnioskuje o przedłużenie terminu płatności, jeśli nastąpi sytuacja o której mowa w § 6 ust. 5.</w:t>
      </w:r>
    </w:p>
    <w:p w14:paraId="4CF728EB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18F98252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6.</w:t>
      </w:r>
      <w:r w:rsidRPr="0070135C">
        <w:rPr>
          <w:rFonts w:cstheme="minorHAnsi"/>
          <w:color w:val="000000"/>
        </w:rPr>
        <w:t xml:space="preserve"> Dotyczy § 6 Projektowane postanowienia Umowy załącznik nr 4 i 4.1 do SWZ.</w:t>
      </w:r>
    </w:p>
    <w:p w14:paraId="37093C96" w14:textId="1FB34E4A" w:rsidR="006D4931" w:rsidRPr="0070135C" w:rsidRDefault="003504A9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3504A9">
        <w:rPr>
          <w:rFonts w:cstheme="minorHAnsi"/>
          <w:color w:val="000000"/>
        </w:rPr>
        <w:t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</w:t>
      </w:r>
      <w:r w:rsidR="006D4931" w:rsidRPr="0070135C">
        <w:rPr>
          <w:rFonts w:cstheme="minorHAnsi"/>
          <w:color w:val="000000"/>
        </w:rPr>
        <w:t xml:space="preserve"> </w:t>
      </w:r>
    </w:p>
    <w:p w14:paraId="2E3EF153" w14:textId="43097867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6:</w:t>
      </w:r>
    </w:p>
    <w:p w14:paraId="5D5CF064" w14:textId="13DCB19C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color w:val="000000"/>
        </w:rPr>
        <w:t>Zamawiający oczekuje prowadzenia rozliczeń za zakupioną energię elektryczną w ramach jednego numeru NIP Zamawiającego na podstawie faktur VAT ze wskazanym jednym subkontem do wpłat należności przyporządkowanym do wszystkich wyszczególnionych jednostek organizacyjnych.</w:t>
      </w:r>
    </w:p>
    <w:p w14:paraId="675E786E" w14:textId="77777777" w:rsidR="00125CCB" w:rsidRPr="0070135C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78661431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7</w:t>
      </w:r>
      <w:r w:rsidRPr="0070135C">
        <w:rPr>
          <w:rFonts w:cstheme="minorHAnsi"/>
          <w:color w:val="000000"/>
        </w:rPr>
        <w:t>. Dotyczy § 6 Projektowane postanowienia Umowy załącznik nr 4 i 4.1 do SWZ.</w:t>
      </w:r>
    </w:p>
    <w:p w14:paraId="7F21837F" w14:textId="0B86175D" w:rsidR="006D4931" w:rsidRPr="0070135C" w:rsidRDefault="003504A9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3504A9">
        <w:rPr>
          <w:rFonts w:cstheme="minorHAnsi"/>
          <w:color w:val="00000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3504A9">
        <w:rPr>
          <w:rFonts w:cstheme="minorHAnsi"/>
          <w:color w:val="000000"/>
        </w:rPr>
        <w:t>późn</w:t>
      </w:r>
      <w:proofErr w:type="spellEnd"/>
      <w:r w:rsidRPr="003504A9">
        <w:rPr>
          <w:rFonts w:cstheme="minorHAnsi"/>
          <w:color w:val="000000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1970785D" w14:textId="754623B2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7:</w:t>
      </w:r>
    </w:p>
    <w:p w14:paraId="7E9446E3" w14:textId="4296748C" w:rsidR="00125CCB" w:rsidRPr="0070135C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lastRenderedPageBreak/>
        <w:t>Zamawiający nie wyraża zgody na udostępnianie Zamawiającemu faktur VAT za pośrednictwem kanałów elektronicznych na podany adres poczty elektronicznej.</w:t>
      </w:r>
    </w:p>
    <w:p w14:paraId="1DDCCF22" w14:textId="77777777" w:rsidR="003504A9" w:rsidRDefault="003504A9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3BEAE53" w14:textId="323B0934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8.</w:t>
      </w:r>
      <w:r w:rsidRPr="0070135C">
        <w:rPr>
          <w:rFonts w:cstheme="minorHAnsi"/>
          <w:color w:val="000000"/>
        </w:rPr>
        <w:t xml:space="preserve"> Zwracamy się z prośbą o zmianę § 8 ust. 1 Projektowane postanowienia Umowy załącznik nr 4 i 4.1 do SWZ na zapis o treści: „1. Wykonawca wstrzymuje sprzedaż energii elektrycznej w przypadku gdy Zamawiający zwleka z zapłatą za pobraną energię elektrycznej co najmniej przez okres 30 dni po upływie terminu płatności.”</w:t>
      </w:r>
    </w:p>
    <w:p w14:paraId="0532847E" w14:textId="651C41BE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W ramach wyjaśnień, informujemy iż powyższe reguluje nowelizacja Ustawy Prawo energetyczne z dnia 26 lipca 2013r. art. 6b ust.2</w:t>
      </w:r>
    </w:p>
    <w:p w14:paraId="59C8001C" w14:textId="21A67761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8:</w:t>
      </w:r>
    </w:p>
    <w:p w14:paraId="0812F184" w14:textId="05BF029B" w:rsidR="00125CCB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Zamawiający nie wyraża zgody. § 8 ust. 1 Projektowane postanowienia Umowy pozostaje bez zmian.</w:t>
      </w:r>
    </w:p>
    <w:p w14:paraId="0BD399ED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7E117D2F" w14:textId="77777777" w:rsidR="006D4931" w:rsidRPr="00DA7F81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bookmarkStart w:id="0" w:name="_Hlk130989881"/>
      <w:r w:rsidRPr="00DA7F81">
        <w:rPr>
          <w:rFonts w:cstheme="minorHAnsi"/>
          <w:b/>
          <w:bCs/>
          <w:color w:val="000000"/>
        </w:rPr>
        <w:t>Pytanie 9.</w:t>
      </w:r>
      <w:r w:rsidRPr="00DA7F81">
        <w:rPr>
          <w:rFonts w:cstheme="minorHAnsi"/>
          <w:color w:val="000000"/>
        </w:rPr>
        <w:t xml:space="preserve"> Dotyczy § 13 Projektowane postanowienia Umowy załącznik nr 4 i 4.1 do SWZ. </w:t>
      </w:r>
    </w:p>
    <w:p w14:paraId="7FFC62BD" w14:textId="42002A1F" w:rsidR="006D4931" w:rsidRPr="00DA7F81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DA7F81">
        <w:rPr>
          <w:rFonts w:cstheme="minorHAnsi"/>
          <w:color w:val="000000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7F3ECB66" w14:textId="382D834B" w:rsidR="00125CCB" w:rsidRPr="00DA7F81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DA7F81">
        <w:rPr>
          <w:rFonts w:cstheme="minorHAnsi"/>
          <w:b/>
          <w:bCs/>
          <w:color w:val="000000"/>
        </w:rPr>
        <w:t>Odpowiedź na pytanie nr 9:</w:t>
      </w:r>
    </w:p>
    <w:p w14:paraId="57F96DB1" w14:textId="3314B80C" w:rsidR="0070135C" w:rsidRPr="00DA7F81" w:rsidRDefault="0070135C" w:rsidP="0070135C">
      <w:pPr>
        <w:spacing w:line="240" w:lineRule="auto"/>
        <w:jc w:val="both"/>
        <w:rPr>
          <w:rFonts w:ascii="Calibri" w:hAnsi="Calibri" w:cs="Calibri"/>
        </w:rPr>
      </w:pPr>
      <w:r w:rsidRPr="00DA7F81">
        <w:rPr>
          <w:rFonts w:ascii="Calibri" w:hAnsi="Calibri" w:cs="Calibri"/>
        </w:rPr>
        <w:t>Pełnomocnik Zamawiającego informuje, że fakt, iż klauzula waloryzacyjna o której mowa w art. 439 ustawy z dnia 11 września 2019 r. Prawo zamówień publicznych (Dz. U 2022 poz. 1710 ze zm.) wg opinii Wykonawcy nie będzie miała zastosowania do przedmiotu niniejszego zamówienia nie zwalnia Zamawiającego z obowiązku zawarcia w umowie klauzul waloryzacyjnych. Taki wniosek nie wynika z interpretacji art. 439 PZP.</w:t>
      </w:r>
      <w:r w:rsidR="003504A9">
        <w:rPr>
          <w:rFonts w:ascii="Calibri" w:hAnsi="Calibri" w:cs="Calibri"/>
        </w:rPr>
        <w:t xml:space="preserve"> Zapisy pozostają bez zmian.</w:t>
      </w:r>
    </w:p>
    <w:p w14:paraId="1B5CAD19" w14:textId="77777777" w:rsidR="00125CCB" w:rsidRPr="0070135C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</w:p>
    <w:bookmarkEnd w:id="0"/>
    <w:p w14:paraId="1064F7CE" w14:textId="47C9E615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10.</w:t>
      </w:r>
      <w:r w:rsidRPr="0070135C">
        <w:rPr>
          <w:rFonts w:cstheme="minorHAnsi"/>
          <w:color w:val="000000"/>
        </w:rPr>
        <w:t xml:space="preserve"> 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278C8B26" w14:textId="5AE3DD2A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10:</w:t>
      </w:r>
    </w:p>
    <w:p w14:paraId="72A882A0" w14:textId="3FE8C337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color w:val="000000"/>
        </w:rPr>
        <w:t>Zamawiający dysponuje tytułem prawnym (akt notarialny, umowa najmu, umowa dzierżawy, itp.), który upoważnia go do swobodnego dysponowania obiektami opisanymi w przedmiocie zamówienia.</w:t>
      </w:r>
    </w:p>
    <w:p w14:paraId="4B273C33" w14:textId="77777777" w:rsidR="003504A9" w:rsidRDefault="003504A9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C835927" w14:textId="3CE57E33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11.</w:t>
      </w:r>
      <w:r w:rsidRPr="0070135C">
        <w:rPr>
          <w:rFonts w:cstheme="minorHAnsi"/>
          <w:color w:val="000000"/>
        </w:rPr>
        <w:t xml:space="preserve"> Dotyczy załącznika nr 1 - szczegółowy opis przedmiotu zamówienia. </w:t>
      </w:r>
    </w:p>
    <w:p w14:paraId="25FFF34E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Wykonawca zwraca się z prośbą o udzielenie informacji, czy Zamawiający posiada:</w:t>
      </w:r>
    </w:p>
    <w:p w14:paraId="6725AB69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1) status wytwórcy, o którym mowa w art. 2 ust. 39 ustawy z dnia 20 lutego 2015 r. o odnawialnych źródłach energii (Dz. U. z 2020 r. poz. 261 z </w:t>
      </w:r>
      <w:proofErr w:type="spellStart"/>
      <w:r w:rsidRPr="0070135C">
        <w:rPr>
          <w:rFonts w:cstheme="minorHAnsi"/>
          <w:color w:val="000000"/>
        </w:rPr>
        <w:t>późn</w:t>
      </w:r>
      <w:proofErr w:type="spellEnd"/>
      <w:r w:rsidRPr="0070135C">
        <w:rPr>
          <w:rFonts w:cstheme="minorHAnsi"/>
          <w:color w:val="000000"/>
        </w:rPr>
        <w:t>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</w:p>
    <w:p w14:paraId="2B2DBE34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2) status prosumenta energii odnawialnej, o którym mowa w art. 2 pkt 27a ustawy z dnia 20 lutego 2015 r. o odnawialnych źródłach energii (Dz. U. z 2020 r. poz. 261 z </w:t>
      </w:r>
      <w:proofErr w:type="spellStart"/>
      <w:r w:rsidRPr="0070135C">
        <w:rPr>
          <w:rFonts w:cstheme="minorHAnsi"/>
          <w:color w:val="000000"/>
        </w:rPr>
        <w:t>późn</w:t>
      </w:r>
      <w:proofErr w:type="spellEnd"/>
      <w:r w:rsidRPr="0070135C">
        <w:rPr>
          <w:rFonts w:cstheme="minorHAnsi"/>
          <w:color w:val="000000"/>
        </w:rPr>
        <w:t xml:space="preserve">. zm.), co oznacza, że jest odbiorcą  końcowym wytwarzającym energię elektryczną wyłącznie z odnawialnych źródeł energii na własne potrzeby w </w:t>
      </w:r>
      <w:proofErr w:type="spellStart"/>
      <w:r w:rsidRPr="0070135C">
        <w:rPr>
          <w:rFonts w:cstheme="minorHAnsi"/>
          <w:color w:val="000000"/>
        </w:rPr>
        <w:t>mikroinstalacji</w:t>
      </w:r>
      <w:proofErr w:type="spellEnd"/>
      <w:r w:rsidRPr="0070135C">
        <w:rPr>
          <w:rFonts w:cstheme="minorHAnsi"/>
          <w:color w:val="000000"/>
        </w:rPr>
        <w:t xml:space="preserve">, pod warunkiem, że wytwarzanie o którym mowa powyżej, nie </w:t>
      </w:r>
      <w:r w:rsidRPr="0070135C">
        <w:rPr>
          <w:rFonts w:cstheme="minorHAnsi"/>
          <w:color w:val="000000"/>
        </w:rPr>
        <w:lastRenderedPageBreak/>
        <w:t>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przetargowej?</w:t>
      </w:r>
    </w:p>
    <w:p w14:paraId="20020164" w14:textId="6BCEC925" w:rsidR="00125CCB" w:rsidRPr="0070135C" w:rsidRDefault="00125CCB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11:</w:t>
      </w:r>
    </w:p>
    <w:p w14:paraId="76D36BAC" w14:textId="77777777" w:rsidR="00125CCB" w:rsidRPr="0070135C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Pełnomocnik Zamawiającego informuje, że Zamawiający nie posiada:</w:t>
      </w:r>
    </w:p>
    <w:p w14:paraId="27D69D26" w14:textId="77777777" w:rsidR="00125CCB" w:rsidRPr="0070135C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a)</w:t>
      </w:r>
      <w:r w:rsidRPr="0070135C">
        <w:rPr>
          <w:rFonts w:cstheme="minorHAnsi"/>
          <w:color w:val="000000"/>
        </w:rPr>
        <w:tab/>
        <w:t>statusu wytwórcy</w:t>
      </w:r>
    </w:p>
    <w:p w14:paraId="14E68951" w14:textId="6F57716D" w:rsidR="006D4931" w:rsidRPr="0070135C" w:rsidRDefault="00125CCB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b)</w:t>
      </w:r>
      <w:r w:rsidRPr="0070135C">
        <w:rPr>
          <w:rFonts w:cstheme="minorHAnsi"/>
          <w:color w:val="000000"/>
        </w:rPr>
        <w:tab/>
        <w:t>statusu prosumenta energii odnawialnej</w:t>
      </w:r>
    </w:p>
    <w:p w14:paraId="6B2E9348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74D52D76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12.</w:t>
      </w:r>
      <w:r w:rsidRPr="0070135C">
        <w:rPr>
          <w:rFonts w:cstheme="minorHAnsi"/>
          <w:color w:val="000000"/>
        </w:rPr>
        <w:t xml:space="preserve"> Dotyczy załącznika nr 1 - szczegółowy opis przedmiotu zamówienia. </w:t>
      </w:r>
    </w:p>
    <w:p w14:paraId="07F6AB4F" w14:textId="77777777" w:rsidR="0070135C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W przypadku potwierdzenia statusu prosumenta energii odnawialnej (pytanie nr 10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</w:t>
      </w:r>
      <w:proofErr w:type="spellStart"/>
      <w:r w:rsidRPr="0070135C">
        <w:rPr>
          <w:rFonts w:cstheme="minorHAnsi"/>
          <w:color w:val="000000"/>
        </w:rPr>
        <w:t>późn</w:t>
      </w:r>
      <w:proofErr w:type="spellEnd"/>
      <w:r w:rsidRPr="0070135C">
        <w:rPr>
          <w:rFonts w:cstheme="minorHAnsi"/>
          <w:color w:val="000000"/>
        </w:rPr>
        <w:t xml:space="preserve">. zm.) – dalej OZE. Objęcie przedmiotem zamówienia na sprzedaż energii elektrycznej, punktów poboru energii z </w:t>
      </w:r>
      <w:proofErr w:type="spellStart"/>
      <w:r w:rsidRPr="0070135C">
        <w:rPr>
          <w:rFonts w:cstheme="minorHAnsi"/>
          <w:color w:val="000000"/>
        </w:rPr>
        <w:t>mikroinstalacją</w:t>
      </w:r>
      <w:proofErr w:type="spellEnd"/>
      <w:r w:rsidRPr="0070135C">
        <w:rPr>
          <w:rFonts w:cstheme="minorHAnsi"/>
          <w:color w:val="000000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70135C">
        <w:rPr>
          <w:rFonts w:cstheme="minorHAnsi"/>
          <w:color w:val="000000"/>
        </w:rPr>
        <w:t>mikroinstalacji</w:t>
      </w:r>
      <w:proofErr w:type="spellEnd"/>
      <w:r w:rsidRPr="0070135C">
        <w:rPr>
          <w:rFonts w:cstheme="minorHAnsi"/>
          <w:color w:val="000000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70135C">
        <w:rPr>
          <w:rFonts w:cstheme="minorHAnsi"/>
          <w:color w:val="000000"/>
        </w:rPr>
        <w:t>mikroinstalacji</w:t>
      </w:r>
      <w:proofErr w:type="spellEnd"/>
      <w:r w:rsidRPr="0070135C">
        <w:rPr>
          <w:rFonts w:cstheme="minorHAnsi"/>
          <w:color w:val="000000"/>
        </w:rPr>
        <w:t>, co uniemożliwia złożenie przez Wykonawcę Oferty na warunkach wskazanych w treści SWZ.</w:t>
      </w:r>
    </w:p>
    <w:p w14:paraId="1D169F10" w14:textId="59F6C2F7" w:rsidR="0070135C" w:rsidRPr="0070135C" w:rsidRDefault="0070135C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12:</w:t>
      </w:r>
    </w:p>
    <w:p w14:paraId="313DEEE5" w14:textId="4CB6E251" w:rsidR="006D4931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Pełnomocnik Zamawiającego informuje, że Zamawiający nie posiada statusu prosumenta energii odnawialnej.</w:t>
      </w:r>
    </w:p>
    <w:p w14:paraId="1F151997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300297BE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13.</w:t>
      </w:r>
      <w:r w:rsidRPr="0070135C">
        <w:rPr>
          <w:rFonts w:cstheme="minorHAnsi"/>
          <w:color w:val="000000"/>
        </w:rPr>
        <w:t xml:space="preserve"> Dotyczy załącznika nr 1 - szczegółowy opis przedmiotu zamówienia.</w:t>
      </w:r>
    </w:p>
    <w:p w14:paraId="6E84119D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W przypadku posiadania przez Zamawiającego statusu wytwórcy, (pytanie nr 10 powyżej) o którym mowa w art. 2 ust. 39 ustawy z dnia 20 lutego 2015 r. o odnawialnych źródłach energii (Dz. U. z 2020 r. poz. 261 z </w:t>
      </w:r>
      <w:proofErr w:type="spellStart"/>
      <w:r w:rsidRPr="0070135C">
        <w:rPr>
          <w:rFonts w:cstheme="minorHAnsi"/>
          <w:color w:val="000000"/>
        </w:rPr>
        <w:t>późn</w:t>
      </w:r>
      <w:proofErr w:type="spellEnd"/>
      <w:r w:rsidRPr="0070135C">
        <w:rPr>
          <w:rFonts w:cstheme="minorHAnsi"/>
          <w:color w:val="000000"/>
        </w:rPr>
        <w:t xml:space="preserve"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5BA499B6" w14:textId="35B148C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</w:t>
      </w:r>
      <w:r w:rsidRPr="0070135C">
        <w:rPr>
          <w:rFonts w:cstheme="minorHAnsi"/>
          <w:color w:val="000000"/>
        </w:rPr>
        <w:lastRenderedPageBreak/>
        <w:t>udzielenie zamówienia publicznego punktów poboru energii, w stosunku do których Zamawiający posiada status wytwórcy.</w:t>
      </w:r>
    </w:p>
    <w:p w14:paraId="1217C6A8" w14:textId="1237ABB2" w:rsidR="0070135C" w:rsidRPr="0070135C" w:rsidRDefault="0070135C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13:</w:t>
      </w:r>
    </w:p>
    <w:p w14:paraId="4E43865A" w14:textId="0783795F" w:rsid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Pełnomocnik Zamawiającego informuje, że Zamawiający nie posiada statusu wytwórcy.</w:t>
      </w:r>
    </w:p>
    <w:p w14:paraId="59D3D7E0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54A9C7B0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14.</w:t>
      </w:r>
      <w:r w:rsidRPr="0070135C">
        <w:rPr>
          <w:rFonts w:cstheme="minorHAnsi"/>
          <w:color w:val="000000"/>
        </w:rPr>
        <w:t xml:space="preserve"> Dotyczy załącznika nr 2a – Formularz oferty – część I pkt 1 Tabela A wiersz 22, 23, 24.</w:t>
      </w:r>
    </w:p>
    <w:p w14:paraId="105E8C59" w14:textId="66362F08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 Wykonawca prosi o wyjaśnienie, zapisów kolumny 1 wiersz 22, 23, 24, tj. czy Zamawiający oczekuje wskazania w formularzu ofertowym zastosowania ceny, o których mowa w art. 2 pkt. 1 ustawy z dnia 27 października 2022 r. o środkach nadzwyczajnych mających na celu ograniczenie wysokości cen energii elektrycznej oraz wsparciu niektórych odbiorców w 2023 r. (Dz. U 2022 poz. 2243 ze zm.)? Wyjaśniamy, że zgodnie z ww. ustawą Przedsiębiorstwo energetyczne wykonujące działalność gospodarczą w zakresie obrotu energią elektryczną (Wykonawca) stosuje cenę maksymalną wyłącznie w rozliczeniach z odbiorcą posiadającym status odbiorcy uprawnionego, który złożył stosowne oświadczenia względem wybranych punktów poboru energii.</w:t>
      </w:r>
    </w:p>
    <w:p w14:paraId="30CF1DCA" w14:textId="3C1E9E60" w:rsidR="0070135C" w:rsidRPr="0070135C" w:rsidRDefault="0070135C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14:</w:t>
      </w:r>
    </w:p>
    <w:p w14:paraId="1D201A05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Pełnomocnik Zamawiającego informuje, że Zamawiający nie oczekuje wskazania w formularzu ofertowym zastosowania ceny, o których mowa w art. 2 pkt. 1 ustawy z dnia 27 października 2022 r. o środkach nadzwyczajnych mających na celu ograniczenie wysokości cen energii elektrycznej oraz wsparciu niektórych odbiorców w 2023 r. (Dz. U 2022 poz. 2243 ze zm.).</w:t>
      </w:r>
    </w:p>
    <w:p w14:paraId="40B3B117" w14:textId="2F0D8637" w:rsid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Jednocześnie podkreśla się, że odbiorcy posiadający status odbiorcy uprawnionego, złożą stosowne oświadczenia względem wybranych punktów poboru energii, do umów zawartych w wyniku postępowania.</w:t>
      </w:r>
    </w:p>
    <w:p w14:paraId="34E2BDA7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163AEAE8" w14:textId="2D3B13F5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15.</w:t>
      </w:r>
      <w:r w:rsidRPr="0070135C">
        <w:rPr>
          <w:rFonts w:cstheme="minorHAnsi"/>
          <w:color w:val="000000"/>
        </w:rPr>
        <w:t xml:space="preserve"> Wykonawca zwraca się z prośbą o udzielenie informacji, ile umów zostanie zawartych w ramach przeprowadzonego postępowania?</w:t>
      </w:r>
    </w:p>
    <w:p w14:paraId="2575E574" w14:textId="3C531BBE" w:rsidR="0070135C" w:rsidRPr="0070135C" w:rsidRDefault="0070135C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15:</w:t>
      </w:r>
    </w:p>
    <w:p w14:paraId="4E797B24" w14:textId="5A9DD572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Zostanie zawartych:</w:t>
      </w:r>
    </w:p>
    <w:p w14:paraId="3BD71CF0" w14:textId="76193A8A" w:rsidR="0070135C" w:rsidRPr="0070135C" w:rsidRDefault="0070135C" w:rsidP="0070135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35C">
        <w:rPr>
          <w:rFonts w:asciiTheme="minorHAnsi" w:hAnsiTheme="minorHAnsi" w:cstheme="minorHAnsi"/>
          <w:color w:val="000000"/>
          <w:sz w:val="22"/>
          <w:szCs w:val="22"/>
        </w:rPr>
        <w:t xml:space="preserve">w ramach części I- </w:t>
      </w:r>
      <w:r w:rsidR="003504A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70135C">
        <w:rPr>
          <w:rFonts w:asciiTheme="minorHAnsi" w:hAnsiTheme="minorHAnsi" w:cstheme="minorHAnsi"/>
          <w:color w:val="000000"/>
          <w:sz w:val="22"/>
          <w:szCs w:val="22"/>
        </w:rPr>
        <w:t xml:space="preserve"> um</w:t>
      </w:r>
      <w:r w:rsidR="003504A9">
        <w:rPr>
          <w:rFonts w:asciiTheme="minorHAnsi" w:hAnsiTheme="minorHAnsi" w:cstheme="minorHAnsi"/>
          <w:color w:val="000000"/>
          <w:sz w:val="22"/>
          <w:szCs w:val="22"/>
        </w:rPr>
        <w:t>ów</w:t>
      </w:r>
    </w:p>
    <w:p w14:paraId="3FD36703" w14:textId="42FE8DB4" w:rsidR="0070135C" w:rsidRPr="0070135C" w:rsidRDefault="0070135C" w:rsidP="0070135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135C">
        <w:rPr>
          <w:rFonts w:asciiTheme="minorHAnsi" w:hAnsiTheme="minorHAnsi" w:cstheme="minorHAnsi"/>
          <w:color w:val="000000"/>
          <w:sz w:val="22"/>
          <w:szCs w:val="22"/>
        </w:rPr>
        <w:t xml:space="preserve">w ramach części II- </w:t>
      </w:r>
      <w:r w:rsidR="003504A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3504A9" w:rsidRPr="0070135C">
        <w:rPr>
          <w:rFonts w:asciiTheme="minorHAnsi" w:hAnsiTheme="minorHAnsi" w:cstheme="minorHAnsi"/>
          <w:color w:val="000000"/>
          <w:sz w:val="22"/>
          <w:szCs w:val="22"/>
        </w:rPr>
        <w:t xml:space="preserve"> um</w:t>
      </w:r>
      <w:r w:rsidR="003504A9">
        <w:rPr>
          <w:rFonts w:asciiTheme="minorHAnsi" w:hAnsiTheme="minorHAnsi" w:cstheme="minorHAnsi"/>
          <w:color w:val="000000"/>
          <w:sz w:val="22"/>
          <w:szCs w:val="22"/>
        </w:rPr>
        <w:t>ów</w:t>
      </w:r>
    </w:p>
    <w:p w14:paraId="7C77DA19" w14:textId="77777777" w:rsidR="0070135C" w:rsidRPr="0070135C" w:rsidRDefault="0070135C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6D527F13" w14:textId="5999967A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16.</w:t>
      </w:r>
      <w:r w:rsidRPr="0070135C">
        <w:rPr>
          <w:rFonts w:cstheme="minorHAnsi"/>
          <w:color w:val="000000"/>
        </w:rPr>
        <w:t xml:space="preserve"> </w:t>
      </w:r>
      <w:r w:rsidR="00D207EF" w:rsidRPr="00D207EF">
        <w:rPr>
          <w:rFonts w:cstheme="minorHAnsi"/>
          <w:color w:val="000000"/>
        </w:rPr>
        <w:t xml:space="preserve">Wykonawca zwraca się z prośbą o potwierdzenie </w:t>
      </w:r>
      <w:r w:rsidR="00B17A1B" w:rsidRPr="00D207EF">
        <w:rPr>
          <w:rFonts w:cstheme="minorHAnsi"/>
          <w:color w:val="000000"/>
        </w:rPr>
        <w:t>czy Zamawiający dopuszcza podpisanie umów kwalifikowanym podpisem elektronicznym</w:t>
      </w:r>
      <w:r w:rsidR="00D207EF" w:rsidRPr="00D207EF">
        <w:rPr>
          <w:rFonts w:cstheme="minorHAnsi"/>
          <w:color w:val="000000"/>
        </w:rPr>
        <w:t>?</w:t>
      </w:r>
    </w:p>
    <w:p w14:paraId="35A4EAD1" w14:textId="7CB336EF" w:rsidR="0070135C" w:rsidRPr="0070135C" w:rsidRDefault="0070135C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16:</w:t>
      </w:r>
    </w:p>
    <w:p w14:paraId="05A0D2AE" w14:textId="4679E503" w:rsidR="0070135C" w:rsidRDefault="00B17A1B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B17A1B">
        <w:rPr>
          <w:rFonts w:cstheme="minorHAnsi"/>
          <w:color w:val="000000"/>
        </w:rPr>
        <w:t xml:space="preserve">Zamawiający </w:t>
      </w:r>
      <w:r>
        <w:rPr>
          <w:rFonts w:cstheme="minorHAnsi"/>
          <w:color w:val="000000"/>
        </w:rPr>
        <w:t xml:space="preserve">nie </w:t>
      </w:r>
      <w:r w:rsidRPr="00B17A1B">
        <w:rPr>
          <w:rFonts w:cstheme="minorHAnsi"/>
          <w:color w:val="000000"/>
        </w:rPr>
        <w:t>dopuszcza podpisani</w:t>
      </w:r>
      <w:r>
        <w:rPr>
          <w:rFonts w:cstheme="minorHAnsi"/>
          <w:color w:val="000000"/>
        </w:rPr>
        <w:t>a</w:t>
      </w:r>
      <w:r w:rsidRPr="00B17A1B">
        <w:rPr>
          <w:rFonts w:cstheme="minorHAnsi"/>
          <w:color w:val="000000"/>
        </w:rPr>
        <w:t xml:space="preserve"> umów kwalifikowanym podpisem elektronicznym</w:t>
      </w:r>
      <w:r>
        <w:rPr>
          <w:rFonts w:cstheme="minorHAnsi"/>
          <w:color w:val="000000"/>
        </w:rPr>
        <w:t>.</w:t>
      </w:r>
    </w:p>
    <w:p w14:paraId="7ADB381B" w14:textId="77777777" w:rsidR="00B17A1B" w:rsidRPr="0070135C" w:rsidRDefault="00B17A1B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10E1EFF8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b/>
          <w:bCs/>
          <w:color w:val="000000"/>
        </w:rPr>
        <w:t>Pytanie 17.</w:t>
      </w:r>
      <w:r w:rsidRPr="0070135C">
        <w:rPr>
          <w:rFonts w:cstheme="minorHAnsi"/>
          <w:color w:val="000000"/>
        </w:rPr>
        <w:t xml:space="preserve"> 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 ?</w:t>
      </w:r>
    </w:p>
    <w:p w14:paraId="46BFBE82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PEŁNOMOCNICTWO z dnia …………………… </w:t>
      </w:r>
    </w:p>
    <w:p w14:paraId="44FC4AA8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NAZWA FIRMY ………………………..</w:t>
      </w:r>
    </w:p>
    <w:p w14:paraId="1DC8E92C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ADRES ………………………………….</w:t>
      </w:r>
    </w:p>
    <w:p w14:paraId="3FA6042B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NIP  ……………………………………...</w:t>
      </w:r>
    </w:p>
    <w:p w14:paraId="5EFAAE86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KRS ……………………………………..</w:t>
      </w:r>
    </w:p>
    <w:p w14:paraId="520640C4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Działając w imieniu i na rzecz firmy……………………………………....................................... </w:t>
      </w:r>
    </w:p>
    <w:p w14:paraId="54EF833B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…………………………………………………………….…. udzielamy pełnomocnictwa na rzecz:</w:t>
      </w:r>
    </w:p>
    <w:p w14:paraId="038A5B15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 xml:space="preserve">.................................................................................................... wpisaną do Rejestru Przedsiębiorców Krajowego Rejestru Sądowego prowadzonego przez Sąd Rejonowy w ……………………………………………………… pod numerem KRS ………………………. NIP ……………………………………. o </w:t>
      </w:r>
      <w:r w:rsidRPr="0070135C">
        <w:rPr>
          <w:rFonts w:cstheme="minorHAnsi"/>
          <w:color w:val="000000"/>
        </w:rPr>
        <w:lastRenderedPageBreak/>
        <w:t>kapitale zakładowym w całości wpłaconym w wysokości ………………………….. PLN, do dokonania następujących czynności związanych ze zmianą sprzedawcy energii elektrycznej:</w:t>
      </w:r>
    </w:p>
    <w:p w14:paraId="6DD4F6A3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1.</w:t>
      </w:r>
      <w:r w:rsidRPr="0070135C">
        <w:rPr>
          <w:rFonts w:cstheme="minorHAnsi"/>
          <w:color w:val="000000"/>
        </w:rPr>
        <w:tab/>
        <w:t>Zgłoszenia odpowiedniemu Operatorowi Systemu Dystrybucyjnego do realizacji zawartej z ............................... Umowy Sprzedaży Energii Elektrycznej oraz wybranego sprzedawcę rezerwowego, zgodnie ze złożonym poniżej oświadczeniem.</w:t>
      </w:r>
    </w:p>
    <w:p w14:paraId="1E06CC65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2.</w:t>
      </w:r>
      <w:r w:rsidRPr="0070135C">
        <w:rPr>
          <w:rFonts w:cstheme="minorHAnsi"/>
          <w:color w:val="000000"/>
        </w:rPr>
        <w:tab/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05DBF7DE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3.</w:t>
      </w:r>
      <w:r w:rsidRPr="0070135C">
        <w:rPr>
          <w:rFonts w:cstheme="minorHAnsi"/>
          <w:color w:val="000000"/>
        </w:rPr>
        <w:tab/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</w:p>
    <w:p w14:paraId="62C0A376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134BDF54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4.</w:t>
      </w:r>
      <w:r w:rsidRPr="0070135C">
        <w:rPr>
          <w:rFonts w:cstheme="minorHAnsi"/>
          <w:color w:val="000000"/>
        </w:rPr>
        <w:tab/>
        <w:t xml:space="preserve">Reprezentowania udzielającego pełnomocnictwa, przed Operatorem Systemu Dystrybucyjnego w sprawach związanych </w:t>
      </w:r>
    </w:p>
    <w:p w14:paraId="60C35DD9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ze zmianą sprzedawcy energii elektrycznej.</w:t>
      </w:r>
    </w:p>
    <w:p w14:paraId="41F440D9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5.</w:t>
      </w:r>
      <w:r w:rsidRPr="0070135C">
        <w:rPr>
          <w:rFonts w:cstheme="minorHAnsi"/>
          <w:color w:val="000000"/>
        </w:rPr>
        <w:tab/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526897B4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6.</w:t>
      </w:r>
      <w:r w:rsidRPr="0070135C">
        <w:rPr>
          <w:rFonts w:cstheme="minorHAnsi"/>
          <w:color w:val="000000"/>
        </w:rPr>
        <w:tab/>
        <w:t>Dokonania innych czynności, koniecznych do przeprowadzenia działań o których mowa w pkt od 1 do 5.</w:t>
      </w:r>
    </w:p>
    <w:p w14:paraId="1190AA30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Oświadczam(y), że:</w:t>
      </w:r>
    </w:p>
    <w:p w14:paraId="75DDA616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•</w:t>
      </w:r>
      <w:r w:rsidRPr="0070135C">
        <w:rPr>
          <w:rFonts w:cstheme="minorHAnsi"/>
          <w:color w:val="000000"/>
        </w:rPr>
        <w:tab/>
        <w:t>nie istnieją żadne przeszkody uniemożliwiające rozwiązanie z dotychczasowym sprzedawcą umowy sprzedaży energii elektrycznej/umowy kompleksowej,</w:t>
      </w:r>
    </w:p>
    <w:p w14:paraId="5339921A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•</w:t>
      </w:r>
      <w:r w:rsidRPr="0070135C">
        <w:rPr>
          <w:rFonts w:cstheme="minorHAnsi"/>
          <w:color w:val="000000"/>
        </w:rPr>
        <w:tab/>
        <w:t>okres obowiązywania umowy z dotychczasowym sprzedawcą zakończy się z datą poprzedzającą dzień rozpoczęcia sprzedaży przez …………………………..,</w:t>
      </w:r>
    </w:p>
    <w:p w14:paraId="62A6CFE0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•</w:t>
      </w:r>
      <w:r w:rsidRPr="0070135C">
        <w:rPr>
          <w:rFonts w:cstheme="minorHAnsi"/>
          <w:color w:val="000000"/>
        </w:rPr>
        <w:tab/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3481BBD0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ascii="Segoe UI Symbol" w:hAnsi="Segoe UI Symbol" w:cs="Segoe UI Symbol"/>
          <w:color w:val="000000"/>
        </w:rPr>
        <w:t>☐</w:t>
      </w:r>
      <w:r w:rsidRPr="0070135C">
        <w:rPr>
          <w:rFonts w:cstheme="minorHAnsi"/>
          <w:color w:val="000000"/>
        </w:rPr>
        <w:t xml:space="preserve">  …………………….      </w:t>
      </w:r>
    </w:p>
    <w:p w14:paraId="700EE291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ascii="Segoe UI Symbol" w:hAnsi="Segoe UI Symbol" w:cs="Segoe UI Symbol"/>
          <w:color w:val="000000"/>
        </w:rPr>
        <w:t>☐</w:t>
      </w:r>
      <w:r w:rsidRPr="0070135C">
        <w:rPr>
          <w:rFonts w:cstheme="minorHAnsi"/>
          <w:color w:val="000000"/>
        </w:rPr>
        <w:t>Sprzedawcę, który na terenie OSD, na którym znajdują się PPE mocodawcy, pełni rolę sprzedawcy z urzędu, chyba, że sprzedawcą z urzędu jest pełnomocnik.</w:t>
      </w:r>
    </w:p>
    <w:p w14:paraId="0616C3E0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</w:p>
    <w:p w14:paraId="32650AC5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lastRenderedPageBreak/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695AE95A" w14:textId="77777777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Niniejsze pełnomocnictwo udzielone zostaje na czas nieoznaczony jednak nie dłuższy niż czas obowiązywania umowy sprzedaży energii elektrycznej zawartej z ……………………..</w:t>
      </w:r>
    </w:p>
    <w:p w14:paraId="29C36A9C" w14:textId="0BFFD70E" w:rsidR="006D4931" w:rsidRPr="0070135C" w:rsidRDefault="006D4931" w:rsidP="0070135C">
      <w:pPr>
        <w:spacing w:after="0" w:line="240" w:lineRule="auto"/>
        <w:jc w:val="both"/>
        <w:rPr>
          <w:rFonts w:cstheme="minorHAnsi"/>
          <w:color w:val="000000"/>
        </w:rPr>
      </w:pPr>
      <w:r w:rsidRPr="0070135C">
        <w:rPr>
          <w:rFonts w:cstheme="minorHAnsi"/>
          <w:color w:val="000000"/>
        </w:rPr>
        <w:t>Podpis(y) Mocodawcy</w:t>
      </w:r>
    </w:p>
    <w:p w14:paraId="62B37BC6" w14:textId="138D47C5" w:rsidR="0070135C" w:rsidRPr="0070135C" w:rsidRDefault="0070135C" w:rsidP="0070135C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0135C">
        <w:rPr>
          <w:rFonts w:cstheme="minorHAnsi"/>
          <w:b/>
          <w:bCs/>
          <w:color w:val="000000"/>
        </w:rPr>
        <w:t>Odpowiedź na pytanie nr 17:</w:t>
      </w:r>
    </w:p>
    <w:p w14:paraId="5BB26AF6" w14:textId="5603871E" w:rsidR="0070135C" w:rsidRPr="0070135C" w:rsidRDefault="0070135C" w:rsidP="00701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0135C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70135C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4968B574" w14:textId="77777777" w:rsidR="00AE3567" w:rsidRPr="0070135C" w:rsidRDefault="00AE3567" w:rsidP="0070135C">
      <w:pPr>
        <w:spacing w:after="0" w:line="240" w:lineRule="auto"/>
        <w:jc w:val="both"/>
        <w:rPr>
          <w:rFonts w:cstheme="minorHAnsi"/>
        </w:rPr>
      </w:pPr>
    </w:p>
    <w:p w14:paraId="675C8FFA" w14:textId="77777777" w:rsidR="00497072" w:rsidRPr="0070135C" w:rsidRDefault="00497072" w:rsidP="0070135C">
      <w:pPr>
        <w:spacing w:after="0" w:line="240" w:lineRule="auto"/>
        <w:jc w:val="right"/>
        <w:rPr>
          <w:rFonts w:cstheme="minorHAnsi"/>
        </w:rPr>
      </w:pPr>
    </w:p>
    <w:p w14:paraId="740AF88C" w14:textId="045AEA97" w:rsidR="00D608DA" w:rsidRPr="0070135C" w:rsidRDefault="00D608DA" w:rsidP="0070135C">
      <w:pPr>
        <w:spacing w:after="0" w:line="240" w:lineRule="auto"/>
        <w:ind w:firstLine="708"/>
        <w:jc w:val="right"/>
        <w:rPr>
          <w:rFonts w:cstheme="minorHAnsi"/>
        </w:rPr>
      </w:pPr>
      <w:r w:rsidRPr="0070135C">
        <w:rPr>
          <w:rFonts w:cstheme="minorHAnsi"/>
        </w:rPr>
        <w:t xml:space="preserve">/-/ </w:t>
      </w:r>
      <w:r w:rsidR="0070135C" w:rsidRPr="0070135C">
        <w:rPr>
          <w:rFonts w:cstheme="minorHAnsi"/>
        </w:rPr>
        <w:t>Ewa Pacek</w:t>
      </w:r>
      <w:r w:rsidRPr="0070135C">
        <w:rPr>
          <w:rFonts w:cstheme="minorHAnsi"/>
        </w:rPr>
        <w:t xml:space="preserve"> </w:t>
      </w:r>
    </w:p>
    <w:p w14:paraId="263FAE35" w14:textId="6B2B0D77" w:rsidR="00D608DA" w:rsidRPr="0070135C" w:rsidRDefault="00D608DA" w:rsidP="0070135C">
      <w:pPr>
        <w:spacing w:after="0" w:line="240" w:lineRule="auto"/>
        <w:jc w:val="right"/>
        <w:rPr>
          <w:rFonts w:cstheme="minorHAnsi"/>
        </w:rPr>
      </w:pPr>
      <w:r w:rsidRPr="0070135C">
        <w:rPr>
          <w:rFonts w:cstheme="minorHAnsi"/>
        </w:rPr>
        <w:t xml:space="preserve">      Pełnomocnik Zamawiającego </w:t>
      </w:r>
    </w:p>
    <w:sectPr w:rsidR="00D608DA" w:rsidRPr="0070135C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BC17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7A5B86BE" w14:textId="77777777" w:rsidR="00411D91" w:rsidRDefault="00411D91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3A93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4E479A33" w14:textId="77777777" w:rsidR="00411D91" w:rsidRDefault="00411D91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8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255E"/>
    <w:rsid w:val="000943CE"/>
    <w:rsid w:val="000A52CF"/>
    <w:rsid w:val="000B229F"/>
    <w:rsid w:val="000B25DC"/>
    <w:rsid w:val="000C4C3F"/>
    <w:rsid w:val="000D32CA"/>
    <w:rsid w:val="000F14C6"/>
    <w:rsid w:val="00100DC8"/>
    <w:rsid w:val="001034CB"/>
    <w:rsid w:val="00115016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504A9"/>
    <w:rsid w:val="00377498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AC23C7"/>
    <w:rsid w:val="00AE3567"/>
    <w:rsid w:val="00B0437D"/>
    <w:rsid w:val="00B17A1B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7C88"/>
    <w:rsid w:val="00CC4ADF"/>
    <w:rsid w:val="00CD6D10"/>
    <w:rsid w:val="00CE044E"/>
    <w:rsid w:val="00CE5E61"/>
    <w:rsid w:val="00CE5FC3"/>
    <w:rsid w:val="00D20477"/>
    <w:rsid w:val="00D207EF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57658"/>
    <w:rsid w:val="00E66AA9"/>
    <w:rsid w:val="00E70070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3295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109</cp:revision>
  <dcterms:created xsi:type="dcterms:W3CDTF">2021-10-07T08:10:00Z</dcterms:created>
  <dcterms:modified xsi:type="dcterms:W3CDTF">2023-04-12T07:46:00Z</dcterms:modified>
</cp:coreProperties>
</file>