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both"/>
        <w:rPr>
          <w:rFonts w:ascii="Arial" w:hAnsi="Arial"/>
          <w:b/>
          <w:bCs/>
          <w:sz w:val="18"/>
          <w:szCs w:val="18"/>
        </w:rPr>
      </w:pPr>
      <w:r>
        <w:rPr>
          <w:rFonts w:ascii="Arial" w:hAnsi="Arial"/>
          <w:b/>
          <w:bCs/>
          <w:sz w:val="18"/>
          <w:szCs w:val="18"/>
        </w:rPr>
      </w:r>
    </w:p>
    <w:p>
      <w:pPr>
        <w:pStyle w:val="Normal"/>
        <w:tabs>
          <w:tab w:val="clear" w:pos="706"/>
          <w:tab w:val="left" w:pos="1239" w:leader="none"/>
          <w:tab w:val="left" w:pos="1352" w:leader="none"/>
        </w:tabs>
        <w:spacing w:lineRule="auto" w:line="360"/>
        <w:ind w:left="288" w:hanging="0"/>
        <w:jc w:val="right"/>
        <w:rPr>
          <w:rFonts w:ascii="Arial" w:hAnsi="Arial" w:eastAsia="Arial Unicode MS"/>
          <w:b/>
          <w:bCs/>
          <w:sz w:val="18"/>
          <w:szCs w:val="18"/>
        </w:rPr>
      </w:pPr>
      <w:r>
        <w:rPr>
          <w:rFonts w:eastAsia="Arial Unicode MS" w:ascii="Arial" w:hAnsi="Arial"/>
          <w:b/>
          <w:bCs/>
          <w:sz w:val="18"/>
          <w:szCs w:val="18"/>
        </w:rPr>
        <w:t xml:space="preserve">Zał. nr </w:t>
      </w:r>
      <w:r>
        <w:rPr>
          <w:rFonts w:eastAsia="Arial Unicode MS" w:cs="Times New Roman" w:ascii="Arial" w:hAnsi="Arial"/>
          <w:b/>
          <w:bCs/>
          <w:sz w:val="18"/>
          <w:szCs w:val="18"/>
          <w:lang w:bidi="ar-SA"/>
        </w:rPr>
        <w:t>4</w:t>
      </w:r>
      <w:r>
        <w:rPr>
          <w:rFonts w:eastAsia="Arial Unicode MS" w:ascii="Arial" w:hAnsi="Arial"/>
          <w:b/>
          <w:bCs/>
          <w:sz w:val="18"/>
          <w:szCs w:val="18"/>
        </w:rPr>
        <w:t xml:space="preserve"> do SWZ</w:t>
      </w:r>
    </w:p>
    <w:p>
      <w:pPr>
        <w:pStyle w:val="Stopka1"/>
        <w:tabs>
          <w:tab w:val="clear" w:pos="4536"/>
          <w:tab w:val="clear" w:pos="9072"/>
        </w:tabs>
        <w:jc w:val="both"/>
        <w:rPr>
          <w:rFonts w:ascii="Arial" w:hAnsi="Arial"/>
          <w:sz w:val="18"/>
          <w:szCs w:val="18"/>
        </w:rPr>
      </w:pPr>
      <w:r>
        <w:rPr>
          <w:rFonts w:ascii="Arial" w:hAnsi="Arial"/>
          <w:sz w:val="18"/>
          <w:szCs w:val="18"/>
        </w:rPr>
      </w:r>
    </w:p>
    <w:p>
      <w:pPr>
        <w:pStyle w:val="Stopka1"/>
        <w:tabs>
          <w:tab w:val="clear" w:pos="4536"/>
          <w:tab w:val="clear" w:pos="9072"/>
        </w:tabs>
        <w:jc w:val="both"/>
        <w:rPr>
          <w:rFonts w:ascii="Arial" w:hAnsi="Arial"/>
          <w:sz w:val="18"/>
          <w:szCs w:val="18"/>
        </w:rPr>
      </w:pPr>
      <w:r>
        <w:rPr>
          <w:rFonts w:ascii="Arial" w:hAnsi="Arial"/>
          <w:sz w:val="18"/>
          <w:szCs w:val="18"/>
        </w:rPr>
      </w:r>
    </w:p>
    <w:p>
      <w:pPr>
        <w:pStyle w:val="Normal"/>
        <w:jc w:val="both"/>
        <w:rPr/>
      </w:pPr>
      <w:r>
        <w:rPr>
          <w:rFonts w:cs="Arial" w:ascii="Arial" w:hAnsi="Arial"/>
          <w:b/>
          <w:bCs/>
          <w:sz w:val="23"/>
          <w:szCs w:val="18"/>
        </w:rPr>
        <w:t>Projektowane postanowienia umowy w sprawie zamówienia publicznego, które zostaną wprowadzone do umowy w sprawie zamówienia publicznego</w:t>
      </w:r>
    </w:p>
    <w:p>
      <w:pPr>
        <w:pStyle w:val="Default"/>
        <w:jc w:val="both"/>
        <w:rPr>
          <w:rFonts w:ascii="Arial" w:hAnsi="Arial" w:cs="Arial"/>
          <w:sz w:val="18"/>
          <w:szCs w:val="18"/>
        </w:rPr>
      </w:pPr>
      <w:r>
        <w:rPr>
          <w:rFonts w:cs="Arial" w:ascii="Arial" w:hAnsi="Arial"/>
          <w:sz w:val="18"/>
          <w:szCs w:val="18"/>
        </w:rPr>
      </w:r>
    </w:p>
    <w:p>
      <w:pPr>
        <w:pStyle w:val="Default"/>
        <w:jc w:val="both"/>
        <w:rPr>
          <w:rFonts w:ascii="Arial" w:hAnsi="Arial" w:cs="Arial"/>
          <w:sz w:val="18"/>
          <w:szCs w:val="18"/>
        </w:rPr>
      </w:pPr>
      <w:r>
        <w:rPr>
          <w:rFonts w:cs="Arial" w:ascii="Arial" w:hAnsi="Arial"/>
          <w:sz w:val="18"/>
          <w:szCs w:val="18"/>
        </w:rPr>
      </w:r>
    </w:p>
    <w:p>
      <w:pPr>
        <w:pStyle w:val="Default"/>
        <w:jc w:val="both"/>
        <w:rPr>
          <w:rFonts w:ascii="Arial" w:hAnsi="Arial" w:cs="Arial"/>
          <w:sz w:val="18"/>
          <w:szCs w:val="18"/>
        </w:rPr>
      </w:pPr>
      <w:r>
        <w:rPr>
          <w:rFonts w:cs="Arial" w:ascii="Arial" w:hAnsi="Arial"/>
          <w:sz w:val="18"/>
          <w:szCs w:val="18"/>
        </w:rPr>
        <w:t>W postępowaniu o udzielenie zamówienia publicznego  na zadanie:</w:t>
      </w:r>
    </w:p>
    <w:p>
      <w:pPr>
        <w:pStyle w:val="Default"/>
        <w:jc w:val="both"/>
        <w:rPr>
          <w:rFonts w:ascii="Arial" w:hAnsi="Arial" w:cs="Arial"/>
          <w:sz w:val="18"/>
          <w:szCs w:val="18"/>
        </w:rPr>
      </w:pPr>
      <w:r>
        <w:rPr>
          <w:rFonts w:cs="Arial" w:ascii="Arial" w:hAnsi="Arial"/>
          <w:sz w:val="18"/>
          <w:szCs w:val="18"/>
        </w:rPr>
      </w:r>
    </w:p>
    <w:p>
      <w:pPr>
        <w:pStyle w:val="Nagwek31"/>
        <w:numPr>
          <w:ilvl w:val="2"/>
          <w:numId w:val="1"/>
        </w:numPr>
        <w:tabs>
          <w:tab w:val="left" w:pos="0" w:leader="none"/>
          <w:tab w:val="left" w:pos="5847" w:leader="none"/>
          <w:tab w:val="left" w:pos="5960" w:leader="none"/>
        </w:tabs>
        <w:ind w:left="288" w:hanging="0"/>
        <w:jc w:val="center"/>
        <w:rPr>
          <w:rFonts w:eastAsia="Times New Roman" w:cs="Arial"/>
          <w:b w:val="false"/>
          <w:bCs w:val="false"/>
          <w:sz w:val="26"/>
          <w:szCs w:val="26"/>
        </w:rPr>
      </w:pPr>
      <w:r>
        <w:rPr>
          <w:rFonts w:eastAsia="Times New Roman" w:cs="Arial"/>
          <w:sz w:val="26"/>
          <w:szCs w:val="26"/>
          <w:lang w:eastAsia="ar-SA"/>
        </w:rPr>
        <w:t>Kompleksowa dostawa energii elektrycznej wraz z dystrybucją energii elektrycznej do budynków Szkoły Podstawowej z Oddziałami Integracyjnymi Nr 4 im. Erazma Józefa Jerzmanowskiego w Wieliczce</w:t>
      </w:r>
    </w:p>
    <w:p>
      <w:pPr>
        <w:pStyle w:val="Zwrotgrzecznociowy"/>
        <w:tabs>
          <w:tab w:val="clear" w:pos="706"/>
          <w:tab w:val="left" w:pos="5847" w:leader="none"/>
          <w:tab w:val="left" w:pos="5960" w:leader="none"/>
        </w:tabs>
        <w:spacing w:lineRule="atLeast" w:line="100"/>
        <w:ind w:left="288" w:hanging="0"/>
        <w:jc w:val="center"/>
        <w:rPr>
          <w:rFonts w:ascii="Arial" w:hAnsi="Arial" w:eastAsia="Times New Roman"/>
          <w:b/>
          <w:bCs/>
          <w:sz w:val="18"/>
          <w:szCs w:val="18"/>
        </w:rPr>
      </w:pPr>
      <w:r>
        <w:rPr>
          <w:rFonts w:eastAsia="Times New Roman" w:ascii="Arial" w:hAnsi="Arial"/>
          <w:b/>
          <w:bCs/>
          <w:sz w:val="18"/>
          <w:szCs w:val="18"/>
        </w:rPr>
      </w:r>
    </w:p>
    <w:p>
      <w:pPr>
        <w:pStyle w:val="Normal"/>
        <w:rPr/>
      </w:pPr>
      <w:r>
        <w:rPr/>
      </w:r>
    </w:p>
    <w:p>
      <w:pPr>
        <w:pStyle w:val="Normal"/>
        <w:rPr/>
      </w:pPr>
      <w:r>
        <w:rPr/>
      </w:r>
    </w:p>
    <w:p>
      <w:pPr>
        <w:pStyle w:val="Default"/>
        <w:jc w:val="both"/>
        <w:rPr>
          <w:rFonts w:ascii="Arial" w:hAnsi="Arial" w:cs="Arial"/>
          <w:sz w:val="18"/>
          <w:szCs w:val="18"/>
        </w:rPr>
      </w:pPr>
      <w:r>
        <w:rPr>
          <w:rFonts w:cs="Arial" w:ascii="Arial" w:hAnsi="Arial"/>
          <w:sz w:val="18"/>
          <w:szCs w:val="18"/>
        </w:rPr>
        <w:t>projektuje się postanowienia umowy o następującej treści:</w:t>
      </w:r>
    </w:p>
    <w:p>
      <w:pPr>
        <w:pStyle w:val="Stopka1"/>
        <w:tabs>
          <w:tab w:val="clear" w:pos="4536"/>
          <w:tab w:val="clear" w:pos="9072"/>
        </w:tabs>
        <w:jc w:val="both"/>
        <w:rPr>
          <w:rFonts w:ascii="Arial" w:hAnsi="Arial"/>
          <w:sz w:val="18"/>
          <w:szCs w:val="18"/>
        </w:rPr>
      </w:pPr>
      <w:r>
        <w:rPr>
          <w:rFonts w:ascii="Arial" w:hAnsi="Arial"/>
          <w:sz w:val="18"/>
          <w:szCs w:val="18"/>
        </w:rPr>
      </w:r>
    </w:p>
    <w:p>
      <w:pPr>
        <w:pStyle w:val="Stopka1"/>
        <w:tabs>
          <w:tab w:val="clear" w:pos="4536"/>
          <w:tab w:val="clear" w:pos="9072"/>
        </w:tabs>
        <w:jc w:val="both"/>
        <w:rPr>
          <w:rFonts w:ascii="Arial" w:hAnsi="Arial"/>
          <w:sz w:val="18"/>
          <w:szCs w:val="18"/>
        </w:rPr>
      </w:pPr>
      <w:r>
        <w:rPr>
          <w:rFonts w:ascii="Arial" w:hAnsi="Arial"/>
          <w:sz w:val="18"/>
          <w:szCs w:val="18"/>
        </w:rPr>
      </w:r>
    </w:p>
    <w:p>
      <w:pPr>
        <w:pStyle w:val="Stopka1"/>
        <w:tabs>
          <w:tab w:val="clear" w:pos="4536"/>
          <w:tab w:val="clear" w:pos="9072"/>
        </w:tabs>
        <w:jc w:val="both"/>
        <w:rPr>
          <w:rFonts w:ascii="Arial" w:hAnsi="Arial"/>
          <w:sz w:val="18"/>
          <w:szCs w:val="18"/>
        </w:rPr>
      </w:pPr>
      <w:r>
        <w:rPr>
          <w:rFonts w:ascii="Arial" w:hAnsi="Arial"/>
          <w:sz w:val="18"/>
          <w:szCs w:val="18"/>
        </w:rPr>
      </w:r>
    </w:p>
    <w:p>
      <w:pPr>
        <w:pStyle w:val="Stopka1"/>
        <w:tabs>
          <w:tab w:val="clear" w:pos="4536"/>
          <w:tab w:val="clear" w:pos="9072"/>
        </w:tabs>
        <w:jc w:val="both"/>
        <w:rPr>
          <w:rFonts w:ascii="Arial" w:hAnsi="Arial" w:eastAsia="Arial Unicode MS" w:cs="Tahoma"/>
          <w:sz w:val="18"/>
          <w:szCs w:val="18"/>
        </w:rPr>
      </w:pPr>
      <w:r>
        <w:rPr>
          <w:rFonts w:eastAsia="Arial Unicode MS" w:cs="Tahoma" w:ascii="Arial" w:hAnsi="Arial"/>
          <w:sz w:val="18"/>
          <w:szCs w:val="18"/>
        </w:rPr>
      </w:r>
    </w:p>
    <w:p>
      <w:pPr>
        <w:pStyle w:val="Normal"/>
        <w:tabs>
          <w:tab w:val="clear" w:pos="706"/>
          <w:tab w:val="left" w:pos="1239" w:leader="none"/>
          <w:tab w:val="left" w:pos="1352" w:leader="none"/>
        </w:tabs>
        <w:spacing w:lineRule="auto" w:line="360"/>
        <w:ind w:left="288" w:hanging="0"/>
        <w:jc w:val="right"/>
        <w:rPr>
          <w:rFonts w:ascii="Arial" w:hAnsi="Arial" w:eastAsia="Arial Unicode MS" w:cs="Tahoma"/>
          <w:sz w:val="18"/>
          <w:szCs w:val="18"/>
        </w:rPr>
      </w:pPr>
      <w:r>
        <w:rPr>
          <w:rFonts w:eastAsia="Arial Unicode MS" w:cs="Tahoma" w:ascii="Arial" w:hAnsi="Arial"/>
          <w:sz w:val="18"/>
          <w:szCs w:val="18"/>
        </w:rPr>
      </w:r>
    </w:p>
    <w:p>
      <w:pPr>
        <w:pStyle w:val="Normal"/>
        <w:jc w:val="center"/>
        <w:rPr/>
      </w:pPr>
      <w:r>
        <w:rPr>
          <w:rFonts w:eastAsia="Times New Roman" w:ascii="Arial" w:hAnsi="Arial"/>
          <w:b/>
          <w:sz w:val="18"/>
          <w:szCs w:val="18"/>
        </w:rPr>
        <w:t>U M O W A nr ………………….</w:t>
      </w:r>
    </w:p>
    <w:p>
      <w:pPr>
        <w:pStyle w:val="Normal"/>
        <w:jc w:val="both"/>
        <w:rPr>
          <w:rFonts w:ascii="Arial" w:hAnsi="Arial"/>
          <w:sz w:val="18"/>
          <w:szCs w:val="18"/>
        </w:rPr>
      </w:pPr>
      <w:r>
        <w:rPr>
          <w:rFonts w:ascii="Arial" w:hAnsi="Arial"/>
          <w:sz w:val="18"/>
          <w:szCs w:val="18"/>
        </w:rPr>
      </w:r>
    </w:p>
    <w:p>
      <w:pPr>
        <w:pStyle w:val="Normal"/>
        <w:widowControl/>
        <w:rPr/>
      </w:pPr>
      <w:r>
        <w:rPr>
          <w:rFonts w:ascii="Arial" w:hAnsi="Arial"/>
          <w:i/>
          <w:iCs/>
          <w:sz w:val="18"/>
          <w:szCs w:val="18"/>
          <w:shd w:fill="C9BFB7" w:val="clear"/>
        </w:rPr>
        <w:t>Zawarta w dniu …...................</w:t>
      </w:r>
      <w:r>
        <w:rPr>
          <w:rStyle w:val="Zakotwiczenieprzypisudolnego"/>
          <w:rFonts w:ascii="Arial" w:hAnsi="Arial"/>
          <w:i/>
          <w:iCs/>
          <w:sz w:val="18"/>
          <w:szCs w:val="18"/>
          <w:shd w:fill="C9BFB7" w:val="clear"/>
        </w:rPr>
        <w:footnoteReference w:id="2"/>
      </w:r>
      <w:r>
        <w:rPr>
          <w:rFonts w:ascii="Arial" w:hAnsi="Arial"/>
          <w:i/>
          <w:iCs/>
          <w:sz w:val="18"/>
          <w:szCs w:val="18"/>
          <w:shd w:fill="C9BFB7" w:val="clear"/>
        </w:rPr>
        <w:t xml:space="preserve"> / </w:t>
      </w:r>
      <w:r>
        <w:rPr>
          <w:rFonts w:cs="Liberation Serif" w:ascii="Arial" w:hAnsi="Arial"/>
          <w:i/>
          <w:iCs/>
          <w:sz w:val="18"/>
          <w:szCs w:val="18"/>
          <w:shd w:fill="C9BFB7" w:val="clear"/>
        </w:rPr>
        <w:t xml:space="preserve"> Zawarta w dniu złożenia ostatniego kwalifikowanego podpisu elektronicznego </w:t>
      </w:r>
      <w:r>
        <w:rPr>
          <w:rFonts w:ascii="Arial" w:hAnsi="Arial"/>
          <w:i/>
          <w:iCs/>
          <w:sz w:val="18"/>
          <w:szCs w:val="18"/>
          <w:shd w:fill="C9BFB7" w:val="clear"/>
        </w:rPr>
        <w:t>przez strony</w:t>
      </w:r>
      <w:r>
        <w:rPr>
          <w:rStyle w:val="Zakotwiczenieprzypisudolnego"/>
          <w:rFonts w:ascii="Arial" w:hAnsi="Arial"/>
          <w:sz w:val="18"/>
          <w:szCs w:val="18"/>
          <w:shd w:fill="C9BFB7" w:val="clear"/>
        </w:rPr>
        <w:footnoteReference w:id="3"/>
      </w:r>
    </w:p>
    <w:p>
      <w:pPr>
        <w:pStyle w:val="Normal"/>
        <w:jc w:val="both"/>
        <w:rPr/>
      </w:pPr>
      <w:r>
        <w:rPr>
          <w:rFonts w:ascii="Arial" w:hAnsi="Arial"/>
          <w:sz w:val="18"/>
          <w:szCs w:val="18"/>
        </w:rPr>
        <w:t xml:space="preserve">pomiędzy </w:t>
      </w:r>
      <w:r>
        <w:rPr>
          <w:rFonts w:ascii="Arial" w:hAnsi="Arial"/>
          <w:b/>
          <w:sz w:val="18"/>
          <w:szCs w:val="18"/>
        </w:rPr>
        <w:t xml:space="preserve"> </w:t>
      </w:r>
    </w:p>
    <w:p>
      <w:pPr>
        <w:pStyle w:val="Normal"/>
        <w:jc w:val="both"/>
        <w:rPr>
          <w:rFonts w:ascii="Arial" w:hAnsi="Arial"/>
          <w:b/>
          <w:sz w:val="18"/>
          <w:szCs w:val="18"/>
        </w:rPr>
      </w:pPr>
      <w:r>
        <w:rPr>
          <w:rFonts w:ascii="Arial" w:hAnsi="Arial"/>
          <w:b/>
          <w:sz w:val="18"/>
          <w:szCs w:val="18"/>
        </w:rPr>
      </w:r>
    </w:p>
    <w:p>
      <w:pPr>
        <w:pStyle w:val="Normal"/>
        <w:spacing w:lineRule="auto" w:line="276" w:before="0" w:after="113"/>
        <w:jc w:val="both"/>
        <w:rPr/>
      </w:pPr>
      <w:r>
        <w:rPr>
          <w:rFonts w:cs="Arial" w:ascii="Arial" w:hAnsi="Arial"/>
          <w:b/>
          <w:bCs/>
          <w:sz w:val="18"/>
          <w:szCs w:val="18"/>
        </w:rPr>
        <w:t>Szkołą Podstawową z Oddziałami Integracyjnymi Nr 4 im. Erazma Józefa Jerzmanowskiego z siedzibą w Wieliczce</w:t>
      </w:r>
      <w:r>
        <w:rPr>
          <w:rFonts w:cs="Arial" w:ascii="Arial" w:hAnsi="Arial"/>
          <w:sz w:val="18"/>
          <w:szCs w:val="18"/>
        </w:rPr>
        <w:t xml:space="preserve"> - jednostką organizacyjną Gminy Wieliczka, adres do korespondencji: 32-020 Wieliczka, ul. Krzyszkowicka 18a, NIP: 683-15-59-552 reprezentowaną</w:t>
      </w:r>
      <w:r>
        <w:rPr>
          <w:rFonts w:cs="Arial" w:ascii="Arial" w:hAnsi="Arial"/>
          <w:bCs/>
          <w:sz w:val="18"/>
          <w:szCs w:val="18"/>
          <w:lang w:eastAsia="en-US" w:bidi="en-US"/>
        </w:rPr>
        <w:t xml:space="preserve"> na podstawie upoważnienia Burmistrza Miasta i Gminy Wieliczka</w:t>
      </w:r>
      <w:r>
        <w:rPr>
          <w:rFonts w:cs="Arial" w:ascii="Arial" w:hAnsi="Arial"/>
          <w:sz w:val="18"/>
          <w:szCs w:val="18"/>
        </w:rPr>
        <w:t xml:space="preserve"> przez Dyrektora –  mgr Agnieszkę Myślak zwaną dalej „ZAMAWIAJĄCYM”</w:t>
      </w:r>
    </w:p>
    <w:p>
      <w:pPr>
        <w:pStyle w:val="Normal"/>
        <w:spacing w:lineRule="auto" w:line="276" w:before="0" w:after="113"/>
        <w:jc w:val="both"/>
        <w:rPr>
          <w:rFonts w:ascii="Arial" w:hAnsi="Arial" w:cs="Arial"/>
          <w:sz w:val="18"/>
          <w:szCs w:val="18"/>
        </w:rPr>
      </w:pPr>
      <w:r>
        <w:rPr>
          <w:rFonts w:cs="Arial" w:ascii="Arial" w:hAnsi="Arial"/>
          <w:sz w:val="18"/>
          <w:szCs w:val="18"/>
        </w:rPr>
        <w:t>a</w:t>
      </w:r>
    </w:p>
    <w:p>
      <w:pPr>
        <w:pStyle w:val="Normal"/>
        <w:spacing w:lineRule="auto" w:line="276" w:before="0" w:after="113"/>
        <w:jc w:val="both"/>
        <w:rPr/>
      </w:pPr>
      <w:r>
        <w:rPr>
          <w:rFonts w:eastAsia="Times New Roman" w:cs="Arial" w:ascii="Arial" w:hAnsi="Arial"/>
          <w:sz w:val="18"/>
          <w:szCs w:val="18"/>
        </w:rPr>
        <w:t>…</w:t>
      </w:r>
      <w:r>
        <w:rPr>
          <w:rFonts w:eastAsia="Times New Roman" w:cs="Arial" w:ascii="Arial" w:hAnsi="Arial"/>
          <w:sz w:val="18"/>
          <w:szCs w:val="18"/>
        </w:rPr>
        <w:t>......................... z siedzibą w …..........................., adres do korespondencji:  ….................................  NIP: …................, REGON: …................, zarejestrowaną pod numerem …........................., reprezentowaną przez …................................ zwanym dalej „WYKONAWCĄ”</w:t>
      </w:r>
    </w:p>
    <w:p>
      <w:pPr>
        <w:pStyle w:val="Normal"/>
        <w:jc w:val="both"/>
        <w:rPr>
          <w:rFonts w:ascii="Arial" w:hAnsi="Arial" w:eastAsia="Times New Roman"/>
          <w:sz w:val="18"/>
          <w:szCs w:val="18"/>
        </w:rPr>
      </w:pPr>
      <w:r>
        <w:rPr>
          <w:rFonts w:eastAsia="Times New Roman" w:ascii="Arial" w:hAnsi="Arial"/>
          <w:sz w:val="18"/>
          <w:szCs w:val="18"/>
        </w:rPr>
      </w:r>
    </w:p>
    <w:p>
      <w:pPr>
        <w:pStyle w:val="Normal"/>
        <w:jc w:val="both"/>
        <w:rPr/>
      </w:pPr>
      <w:r>
        <w:rPr>
          <w:rFonts w:eastAsia="Times New Roman" w:ascii="Arial" w:hAnsi="Arial"/>
          <w:sz w:val="18"/>
          <w:szCs w:val="18"/>
        </w:rPr>
        <w:t xml:space="preserve">W  rezultacie dokonania przez ZAMAWIAJĄCEGO wyboru oferty w drodze postępowania prowadzonego w trybie podstawowym bez negocjacji </w:t>
      </w:r>
      <w:r>
        <w:rPr>
          <w:rFonts w:eastAsia="Times New Roman" w:cs="Arial" w:ascii="Arial" w:hAnsi="Arial"/>
          <w:sz w:val="18"/>
          <w:szCs w:val="18"/>
        </w:rPr>
        <w:t xml:space="preserve">ustawy z 11 września 2019 r. - Prawo zamówień publicznych (tj.: Dz. U. z 2024 r. poz. </w:t>
      </w:r>
      <w:r>
        <w:rPr>
          <w:rFonts w:eastAsia="Andale Sans UI" w:cs="Arial" w:ascii="Arial" w:hAnsi="Arial"/>
          <w:sz w:val="18"/>
          <w:szCs w:val="18"/>
          <w:lang w:bidi="ar-SA"/>
        </w:rPr>
        <w:t>1320</w:t>
      </w:r>
      <w:r>
        <w:rPr>
          <w:rFonts w:eastAsia="Times New Roman" w:cs="Arial" w:ascii="Arial" w:hAnsi="Arial"/>
          <w:sz w:val="18"/>
          <w:szCs w:val="18"/>
        </w:rPr>
        <w:t xml:space="preserve"> z późn. zm.) - dalej uPzp,</w:t>
      </w:r>
      <w:r>
        <w:rPr>
          <w:rFonts w:eastAsia="Times New Roman" w:ascii="Arial" w:hAnsi="Arial"/>
          <w:sz w:val="18"/>
          <w:szCs w:val="18"/>
        </w:rPr>
        <w:t>zawarto umowę następującej treści:</w:t>
      </w:r>
    </w:p>
    <w:p>
      <w:pPr>
        <w:pStyle w:val="Normal"/>
        <w:tabs>
          <w:tab w:val="clear" w:pos="706"/>
          <w:tab w:val="left" w:pos="4253" w:leader="none"/>
        </w:tabs>
        <w:jc w:val="center"/>
        <w:rPr>
          <w:rFonts w:ascii="Arial" w:hAnsi="Arial"/>
          <w:sz w:val="18"/>
          <w:szCs w:val="18"/>
        </w:rPr>
      </w:pPr>
      <w:r>
        <w:rPr>
          <w:rFonts w:ascii="Arial" w:hAnsi="Arial"/>
          <w:sz w:val="18"/>
          <w:szCs w:val="18"/>
        </w:rPr>
      </w:r>
    </w:p>
    <w:p>
      <w:pPr>
        <w:pStyle w:val="Normal"/>
        <w:tabs>
          <w:tab w:val="clear" w:pos="706"/>
          <w:tab w:val="left" w:pos="4253" w:leader="none"/>
        </w:tabs>
        <w:jc w:val="center"/>
        <w:rPr/>
      </w:pPr>
      <w:r>
        <w:rPr>
          <w:rFonts w:ascii="Arial" w:hAnsi="Arial"/>
          <w:b/>
          <w:bCs/>
          <w:sz w:val="18"/>
          <w:szCs w:val="18"/>
        </w:rPr>
        <w:t xml:space="preserve">§ </w:t>
      </w:r>
      <w:r>
        <w:rPr>
          <w:rFonts w:ascii="Arial" w:hAnsi="Arial"/>
          <w:b/>
          <w:sz w:val="18"/>
          <w:szCs w:val="18"/>
        </w:rPr>
        <w:t>1</w:t>
      </w:r>
    </w:p>
    <w:p>
      <w:pPr>
        <w:pStyle w:val="Normal"/>
        <w:jc w:val="both"/>
        <w:rPr/>
      </w:pPr>
      <w:r>
        <w:rPr>
          <w:rFonts w:eastAsia="Times New Roman" w:ascii="Arial" w:hAnsi="Arial"/>
          <w:sz w:val="18"/>
          <w:szCs w:val="18"/>
        </w:rPr>
        <w:t xml:space="preserve">1. ZAMAWIAJĄCY zleca, a WYKONAWCA przyjmuje do wykonania </w:t>
      </w:r>
      <w:r>
        <w:rPr>
          <w:rFonts w:eastAsia="Times New Roman" w:cs="Arial" w:ascii="Arial" w:hAnsi="Arial"/>
          <w:sz w:val="18"/>
          <w:szCs w:val="18"/>
          <w:lang w:eastAsia="ar-SA"/>
        </w:rPr>
        <w:t>dostawę i dystrybucję energii elektrycznej na potrzeby budynków Szkoły Podstawowej z Oddziałami Integracyjnymi Nr 4 im. Erazma Józefa Jerzmanowskiego w Wieliczce w 2025 roku.</w:t>
      </w:r>
    </w:p>
    <w:p>
      <w:pPr>
        <w:pStyle w:val="Normal"/>
        <w:numPr>
          <w:ilvl w:val="0"/>
          <w:numId w:val="6"/>
        </w:numPr>
        <w:tabs>
          <w:tab w:val="clear" w:pos="706"/>
          <w:tab w:val="left" w:pos="720" w:leader="none"/>
          <w:tab w:val="left" w:pos="3600" w:leader="none"/>
          <w:tab w:val="left" w:pos="5040" w:leader="none"/>
        </w:tabs>
        <w:jc w:val="both"/>
        <w:rPr/>
      </w:pPr>
      <w:r>
        <w:rPr>
          <w:rFonts w:eastAsia="Times New Roman" w:ascii="Arial" w:hAnsi="Arial"/>
          <w:sz w:val="18"/>
          <w:szCs w:val="18"/>
        </w:rPr>
        <w:t xml:space="preserve">2. </w:t>
      </w:r>
      <w:r>
        <w:rPr>
          <w:rFonts w:eastAsia="Lucida Sans Unicode" w:cs="Times New Roman" w:ascii="Arial" w:hAnsi="Arial"/>
          <w:sz w:val="18"/>
          <w:szCs w:val="18"/>
        </w:rPr>
        <w:t>Dostawa i dystrybucja energii elektrycznej odbywać się będzie na warunkach określonych w ustawie z dnia 10 kwietnia 1997 r. Prawo energetyczne (t.j. Dz. U. z 2024 r. poz. 266 ze zm.), przepisach wykonawczych do tej ustawy, a w szczególności Rozporządzenia Ministra Klimatu i Środowiska z dnia 22 marca 2023 r. w sprawie szczegółowych warunków funkcjonowania systemu elektroenergetycznego (t.j. Dz.U. z 2023 r. poz. 819), Taryfie dla usług dystrybucji energii elektrycznej właściwego Operatora Systemu Dystrybucyjnego (Taryfie OSD)</w:t>
      </w:r>
      <w:r>
        <w:rPr>
          <w:rFonts w:eastAsia="Lucida Sans Unicode" w:ascii="Arial" w:hAnsi="Arial"/>
          <w:sz w:val="18"/>
          <w:szCs w:val="18"/>
        </w:rPr>
        <w:t xml:space="preserve">, Instrukcji Ruchu i Eksploatacji Sieci Dystrybucyjnej (IriESD) oraz powszechnie obowiązujących przepisach prawnych. </w:t>
      </w:r>
      <w:r>
        <w:rPr>
          <w:rFonts w:eastAsia="Lucida Sans Unicode" w:cs="Times New Roman" w:ascii="Arial" w:hAnsi="Arial"/>
          <w:sz w:val="18"/>
          <w:szCs w:val="18"/>
        </w:rPr>
        <w:t>Wykonawca zobowiązany jest do sprzedaży energii elektrycznej z zachowaniem obowiązujących standardów jakościowych tj. zapewnić Zamawiającemu standardy jakościowe obsługi zgodne z obowiązującymi przepisami Prawa Energetycznego. Zasady kształtowania i kalkulacji taryf oraz rozliczeń w obrocie energią elektryczną określa Rozporządzenie Ministra Klimatu i Środowiska  z dnia 29 listopada 2022 r. w sprawie sposobu kształtowania i kalkulacji taryf oraz sposobu rozliczeń w obrocie energią elektryczną (Dz.U. 2022 r., poz. 2505 ze zm.).</w:t>
      </w:r>
    </w:p>
    <w:p>
      <w:pPr>
        <w:pStyle w:val="Normal"/>
        <w:numPr>
          <w:ilvl w:val="0"/>
          <w:numId w:val="7"/>
        </w:numPr>
        <w:tabs>
          <w:tab w:val="clear" w:pos="706"/>
          <w:tab w:val="left" w:pos="720" w:leader="none"/>
          <w:tab w:val="left" w:pos="3600" w:leader="none"/>
          <w:tab w:val="left" w:pos="5040" w:leader="none"/>
        </w:tabs>
        <w:jc w:val="both"/>
        <w:rPr/>
      </w:pPr>
      <w:r>
        <w:rPr>
          <w:rFonts w:ascii="Arial" w:hAnsi="Arial"/>
          <w:sz w:val="18"/>
          <w:szCs w:val="18"/>
        </w:rPr>
        <w:t>3. Szacowana (prognozowana) ilość energii elektrycznej wynosi …………...</w:t>
      </w:r>
      <w:r>
        <w:rPr>
          <w:rFonts w:eastAsia="Lucida Sans Unicode" w:ascii="Arial" w:hAnsi="Arial"/>
          <w:sz w:val="18"/>
          <w:szCs w:val="18"/>
        </w:rPr>
        <w:t xml:space="preserve"> kWh. </w:t>
      </w:r>
    </w:p>
    <w:p>
      <w:pPr>
        <w:pStyle w:val="Normal"/>
        <w:numPr>
          <w:ilvl w:val="0"/>
          <w:numId w:val="2"/>
        </w:numPr>
        <w:tabs>
          <w:tab w:val="clear" w:pos="706"/>
          <w:tab w:val="left" w:pos="720" w:leader="none"/>
          <w:tab w:val="left" w:pos="3600" w:leader="none"/>
          <w:tab w:val="left" w:pos="5040" w:leader="none"/>
        </w:tabs>
        <w:jc w:val="both"/>
        <w:rPr>
          <w:rFonts w:ascii="Arial" w:hAnsi="Arial"/>
          <w:sz w:val="18"/>
          <w:szCs w:val="18"/>
        </w:rPr>
      </w:pPr>
      <w:r>
        <w:rPr>
          <w:rFonts w:ascii="Arial" w:hAnsi="Arial"/>
          <w:sz w:val="18"/>
          <w:szCs w:val="18"/>
        </w:rPr>
        <w:t xml:space="preserve">4. Wykonawca zobowiązuje się do dostawy energii elektrycznej do punktów poboru energii elektrycznej których wykaz stanowi załącznik nr 3 do umowy. </w:t>
      </w:r>
    </w:p>
    <w:p>
      <w:pPr>
        <w:pStyle w:val="Normal"/>
        <w:numPr>
          <w:ilvl w:val="0"/>
          <w:numId w:val="2"/>
        </w:numPr>
        <w:tabs>
          <w:tab w:val="clear" w:pos="706"/>
          <w:tab w:val="left" w:pos="720" w:leader="none"/>
          <w:tab w:val="left" w:pos="3600" w:leader="none"/>
          <w:tab w:val="left" w:pos="5040" w:leader="none"/>
        </w:tabs>
        <w:jc w:val="both"/>
        <w:rPr/>
      </w:pPr>
      <w:r>
        <w:rPr>
          <w:rFonts w:ascii="Arial" w:hAnsi="Arial"/>
          <w:sz w:val="18"/>
          <w:szCs w:val="18"/>
        </w:rPr>
        <w:t>5. Wykonawca zobowiązuje się do przestrzegania wszystkich warunków umowy oraz wymogów określonych w SWZ.</w:t>
      </w:r>
    </w:p>
    <w:p>
      <w:pPr>
        <w:pStyle w:val="Normal"/>
        <w:numPr>
          <w:ilvl w:val="0"/>
          <w:numId w:val="2"/>
        </w:numPr>
        <w:tabs>
          <w:tab w:val="clear" w:pos="706"/>
          <w:tab w:val="left" w:pos="-240" w:leader="none"/>
          <w:tab w:val="left" w:pos="284" w:leader="none"/>
          <w:tab w:val="left" w:pos="567" w:leader="none"/>
        </w:tabs>
        <w:spacing w:lineRule="auto" w:line="264"/>
        <w:jc w:val="both"/>
        <w:rPr/>
      </w:pPr>
      <w:r>
        <w:rPr>
          <w:rFonts w:eastAsia="Times New Roman" w:cs="Calibri" w:ascii="Arial" w:hAnsi="Arial"/>
          <w:sz w:val="18"/>
          <w:szCs w:val="18"/>
          <w:lang w:eastAsia="pl-PL" w:bidi="ar-SA"/>
        </w:rPr>
        <w:t>6</w:t>
      </w:r>
      <w:r>
        <w:rPr>
          <w:rFonts w:eastAsia="Times New Roman" w:cs="Calibri" w:ascii="Arial" w:hAnsi="Arial"/>
          <w:sz w:val="18"/>
          <w:szCs w:val="18"/>
          <w:lang w:eastAsia="pl-PL"/>
        </w:rPr>
        <w:t>. Wykonawca oświadcza, że posiada koncesję na obrót energią elektryczną o numerze _______, wydaną przez Prezesa Urzędu Regulacji Energetyki w dniu _____, której okres ważności jest nie krótszy niż okres obowiązywania niniejszej umowy.</w:t>
      </w:r>
    </w:p>
    <w:p>
      <w:pPr>
        <w:pStyle w:val="Normal"/>
        <w:numPr>
          <w:ilvl w:val="0"/>
          <w:numId w:val="2"/>
        </w:numPr>
        <w:tabs>
          <w:tab w:val="clear" w:pos="706"/>
          <w:tab w:val="left" w:pos="-240" w:leader="none"/>
          <w:tab w:val="left" w:pos="284" w:leader="none"/>
          <w:tab w:val="left" w:pos="567" w:leader="none"/>
        </w:tabs>
        <w:spacing w:lineRule="auto" w:line="264"/>
        <w:jc w:val="both"/>
        <w:rPr/>
      </w:pPr>
      <w:r>
        <w:rPr>
          <w:rFonts w:eastAsia="Times New Roman" w:cs="Calibri" w:ascii="Arial" w:hAnsi="Arial"/>
          <w:i/>
          <w:iCs/>
          <w:sz w:val="18"/>
          <w:szCs w:val="18"/>
          <w:shd w:fill="E5E5E5" w:val="clear"/>
          <w:lang w:eastAsia="pl-PL" w:bidi="ar-SA"/>
        </w:rPr>
        <w:t>7</w:t>
      </w:r>
      <w:r>
        <w:rPr>
          <w:rFonts w:eastAsia="Times New Roman" w:cs="Calibri" w:ascii="Arial" w:hAnsi="Arial"/>
          <w:i/>
          <w:iCs/>
          <w:sz w:val="18"/>
          <w:szCs w:val="18"/>
          <w:shd w:fill="E5E5E5" w:val="clear"/>
          <w:lang w:eastAsia="pl-PL"/>
        </w:rPr>
        <w:t xml:space="preserve">. Wykonawca oświadcza, że posiada koncesję na </w:t>
      </w:r>
      <w:r>
        <w:rPr>
          <w:rFonts w:eastAsia="Times New Roman" w:cs="Calibri" w:ascii="Arial" w:hAnsi="Arial"/>
          <w:i/>
          <w:iCs/>
          <w:sz w:val="18"/>
          <w:szCs w:val="18"/>
          <w:shd w:fill="E5E5E5" w:val="clear"/>
          <w:lang w:eastAsia="pl-PL" w:bidi="ar-SA"/>
        </w:rPr>
        <w:t>dystrybucję</w:t>
      </w:r>
      <w:r>
        <w:rPr>
          <w:rFonts w:eastAsia="Times New Roman" w:cs="Calibri" w:ascii="Arial" w:hAnsi="Arial"/>
          <w:i/>
          <w:iCs/>
          <w:sz w:val="18"/>
          <w:szCs w:val="18"/>
          <w:shd w:fill="E5E5E5" w:val="clear"/>
          <w:lang w:eastAsia="pl-PL"/>
        </w:rPr>
        <w:t xml:space="preserve"> energii elektrycznej o numerze _______, wydaną przez Prezesa Urzędu Regulacji Energetyki w dniu _____, której okres ważności jest nie krótszy niż okres obowiązywania niniejszej umowy</w:t>
      </w:r>
    </w:p>
    <w:p>
      <w:pPr>
        <w:pStyle w:val="Normal"/>
        <w:numPr>
          <w:ilvl w:val="0"/>
          <w:numId w:val="2"/>
        </w:numPr>
        <w:tabs>
          <w:tab w:val="clear" w:pos="706"/>
          <w:tab w:val="left" w:pos="-240" w:leader="none"/>
          <w:tab w:val="left" w:pos="284" w:leader="none"/>
          <w:tab w:val="left" w:pos="567" w:leader="none"/>
        </w:tabs>
        <w:spacing w:lineRule="auto" w:line="264"/>
        <w:jc w:val="both"/>
        <w:rPr/>
      </w:pPr>
      <w:r>
        <w:rPr>
          <w:rFonts w:eastAsia="Times New Roman" w:cs="Calibri" w:ascii="Arial" w:hAnsi="Arial"/>
          <w:b/>
          <w:bCs/>
          <w:sz w:val="18"/>
          <w:szCs w:val="18"/>
          <w:lang w:eastAsia="pl-PL"/>
        </w:rPr>
        <w:t xml:space="preserve">lub </w:t>
      </w:r>
    </w:p>
    <w:p>
      <w:pPr>
        <w:pStyle w:val="Normal"/>
        <w:numPr>
          <w:ilvl w:val="0"/>
          <w:numId w:val="2"/>
        </w:numPr>
        <w:tabs>
          <w:tab w:val="clear" w:pos="706"/>
          <w:tab w:val="left" w:pos="-240" w:leader="none"/>
          <w:tab w:val="left" w:pos="284" w:leader="none"/>
          <w:tab w:val="left" w:pos="567" w:leader="none"/>
        </w:tabs>
        <w:spacing w:lineRule="auto" w:line="264"/>
        <w:jc w:val="both"/>
        <w:rPr/>
      </w:pPr>
      <w:r>
        <w:rPr>
          <w:rFonts w:eastAsia="Times New Roman" w:cs="Calibri" w:ascii="Arial" w:hAnsi="Arial"/>
          <w:i/>
          <w:iCs/>
          <w:sz w:val="18"/>
          <w:szCs w:val="18"/>
          <w:shd w:fill="E5E5E5" w:val="clear"/>
          <w:lang w:eastAsia="pl-PL" w:bidi="ar-SA"/>
        </w:rPr>
        <w:t>7</w:t>
      </w:r>
      <w:r>
        <w:rPr>
          <w:rFonts w:eastAsia="Times New Roman" w:cs="Calibri" w:ascii="Arial" w:hAnsi="Arial"/>
          <w:i/>
          <w:iCs/>
          <w:sz w:val="18"/>
          <w:szCs w:val="18"/>
          <w:shd w:fill="E5E5E5" w:val="clear"/>
          <w:lang w:eastAsia="pl-PL"/>
        </w:rPr>
        <w:t xml:space="preserve"> Wykonawca oświadcza, że </w:t>
      </w:r>
      <w:r>
        <w:rPr>
          <w:rFonts w:eastAsia="Times New Roman" w:cs="Calibri" w:ascii="Arial" w:hAnsi="Arial"/>
          <w:i/>
          <w:iCs/>
          <w:sz w:val="18"/>
          <w:szCs w:val="18"/>
          <w:shd w:fill="E5E5E5" w:val="clear"/>
          <w:lang w:eastAsia="pl-PL" w:bidi="ar-SA"/>
        </w:rPr>
        <w:t xml:space="preserve">zawarł z operatorem OSD umowę nr  _____ z dnia  _____ </w:t>
      </w:r>
      <w:r>
        <w:rPr>
          <w:rFonts w:eastAsia="Lucida Sans Unicode" w:cs="Times New Roman" w:ascii="Arial" w:hAnsi="Arial"/>
          <w:bCs/>
          <w:i/>
          <w:iCs/>
          <w:sz w:val="18"/>
          <w:szCs w:val="18"/>
          <w:shd w:fill="E5E5E5" w:val="clear"/>
          <w:lang w:eastAsia="pl-PL" w:bidi="ar-SA"/>
        </w:rPr>
        <w:t xml:space="preserve"> przedmiotem będzie świadczenie usług dystrybucji energii elektrycznej w okresie wykonywania przedmiotowego zamówienia.</w:t>
      </w:r>
      <w:r>
        <w:rPr>
          <w:rStyle w:val="Zakotwiczenieprzypisudolnego"/>
          <w:rFonts w:eastAsia="Lucida Sans Unicode" w:cs="Times New Roman" w:ascii="Arial" w:hAnsi="Arial"/>
          <w:bCs/>
          <w:i/>
          <w:iCs/>
          <w:sz w:val="18"/>
          <w:szCs w:val="18"/>
          <w:lang w:eastAsia="pl-PL" w:bidi="ar-SA"/>
        </w:rPr>
        <w:footnoteReference w:id="4"/>
      </w:r>
    </w:p>
    <w:p>
      <w:pPr>
        <w:pStyle w:val="Normal"/>
        <w:numPr>
          <w:ilvl w:val="0"/>
          <w:numId w:val="2"/>
        </w:numPr>
        <w:tabs>
          <w:tab w:val="clear" w:pos="706"/>
          <w:tab w:val="left" w:pos="-240" w:leader="none"/>
          <w:tab w:val="left" w:pos="284" w:leader="none"/>
          <w:tab w:val="left" w:pos="567" w:leader="none"/>
        </w:tabs>
        <w:spacing w:lineRule="auto" w:line="264"/>
        <w:jc w:val="both"/>
        <w:rPr/>
      </w:pPr>
      <w:r>
        <w:rPr>
          <w:rFonts w:eastAsia="Times New Roman" w:cs="Calibri" w:ascii="Arial" w:hAnsi="Arial"/>
          <w:i/>
          <w:sz w:val="18"/>
          <w:szCs w:val="18"/>
          <w:lang w:eastAsia="pl-PL" w:bidi="ar-SA"/>
        </w:rPr>
        <w:t>8</w:t>
      </w:r>
      <w:r>
        <w:rPr>
          <w:rFonts w:eastAsia="Times New Roman" w:cs="Calibri" w:ascii="Arial" w:hAnsi="Arial"/>
          <w:i/>
          <w:sz w:val="18"/>
          <w:szCs w:val="18"/>
          <w:lang w:eastAsia="pl-PL"/>
        </w:rPr>
        <w:t xml:space="preserve">. </w:t>
      </w:r>
      <w:r>
        <w:rPr>
          <w:rFonts w:eastAsia="Times New Roman" w:cs="Calibri" w:ascii="Arial" w:hAnsi="Arial"/>
          <w:sz w:val="18"/>
          <w:szCs w:val="18"/>
          <w:lang w:eastAsia="pl-PL"/>
        </w:rPr>
        <w:t>Wykonawca oświadcza, że posiada umowy, uprawnienia umożliwiające pełnienie przez Wykonawcę funkcji podmiotu odpowiedzialnego za bilansowanie handlowe dla energii elektrycznej sprzedanej w ramach przedmiotowej Umowy, których okres ważności / obowiązywania jest nie krótszy niż okres obowiązywania niniejszej umowy.</w:t>
      </w:r>
    </w:p>
    <w:p>
      <w:pPr>
        <w:pStyle w:val="Normal"/>
        <w:numPr>
          <w:ilvl w:val="0"/>
          <w:numId w:val="2"/>
        </w:numPr>
        <w:tabs>
          <w:tab w:val="clear" w:pos="706"/>
          <w:tab w:val="left" w:pos="720" w:leader="none"/>
          <w:tab w:val="left" w:pos="3600" w:leader="none"/>
          <w:tab w:val="left" w:pos="5040" w:leader="none"/>
        </w:tabs>
        <w:jc w:val="both"/>
        <w:rPr>
          <w:rFonts w:ascii="Arial" w:hAnsi="Arial"/>
          <w:sz w:val="18"/>
          <w:szCs w:val="18"/>
        </w:rPr>
      </w:pPr>
      <w:r>
        <w:rPr>
          <w:rFonts w:eastAsia="Andale Sans UI" w:cs="Times New Roman" w:ascii="Arial" w:hAnsi="Arial"/>
          <w:sz w:val="18"/>
          <w:szCs w:val="18"/>
          <w:lang w:bidi="ar-SA"/>
        </w:rPr>
        <w:t>9</w:t>
      </w:r>
      <w:r>
        <w:rPr>
          <w:rFonts w:ascii="Arial" w:hAnsi="Arial"/>
          <w:sz w:val="18"/>
          <w:szCs w:val="18"/>
        </w:rPr>
        <w:t>. Zamawiający zobowiązuje się do terminowego regulowania należności za energię elektryczną.</w:t>
      </w:r>
    </w:p>
    <w:p>
      <w:pPr>
        <w:pStyle w:val="Normal"/>
        <w:numPr>
          <w:ilvl w:val="0"/>
          <w:numId w:val="2"/>
        </w:numPr>
        <w:tabs>
          <w:tab w:val="clear" w:pos="706"/>
          <w:tab w:val="left" w:pos="720" w:leader="none"/>
          <w:tab w:val="left" w:pos="3600" w:leader="none"/>
          <w:tab w:val="left" w:pos="5040" w:leader="none"/>
        </w:tabs>
        <w:jc w:val="both"/>
        <w:rPr/>
      </w:pPr>
      <w:r>
        <w:rPr>
          <w:rFonts w:eastAsia="Andale Sans UI" w:cs="Times New Roman" w:ascii="Arial" w:hAnsi="Arial"/>
          <w:sz w:val="18"/>
          <w:szCs w:val="18"/>
          <w:lang w:bidi="ar-SA"/>
        </w:rPr>
        <w:t>10</w:t>
      </w:r>
      <w:r>
        <w:rPr>
          <w:rFonts w:ascii="Arial" w:hAnsi="Arial"/>
          <w:sz w:val="18"/>
          <w:szCs w:val="18"/>
        </w:rPr>
        <w:t xml:space="preserve">.  </w:t>
      </w:r>
      <w:r>
        <w:rPr>
          <w:rStyle w:val="Hotnewscz1"/>
          <w:rFonts w:eastAsia="Lucida Sans Unicode" w:cs="Times New Roman" w:ascii="Arial" w:hAnsi="Arial"/>
          <w:color w:val="000000"/>
          <w:sz w:val="18"/>
          <w:szCs w:val="18"/>
        </w:rPr>
        <w:t>Zamawiający oświadcza, iż energia elektryczna będzie zużywana na potrzeby odbiorcy końcowego.</w:t>
      </w:r>
    </w:p>
    <w:p>
      <w:pPr>
        <w:pStyle w:val="Normal"/>
        <w:numPr>
          <w:ilvl w:val="0"/>
          <w:numId w:val="2"/>
        </w:numPr>
        <w:tabs>
          <w:tab w:val="clear" w:pos="706"/>
          <w:tab w:val="left" w:pos="720" w:leader="none"/>
          <w:tab w:val="left" w:pos="3600" w:leader="none"/>
          <w:tab w:val="left" w:pos="5040" w:leader="none"/>
        </w:tabs>
        <w:jc w:val="both"/>
        <w:rPr/>
      </w:pPr>
      <w:r>
        <w:rPr>
          <w:rFonts w:ascii="Arial" w:hAnsi="Arial"/>
          <w:sz w:val="18"/>
          <w:szCs w:val="18"/>
        </w:rPr>
        <w:t>1</w:t>
      </w:r>
      <w:r>
        <w:rPr>
          <w:rFonts w:eastAsia="Andale Sans UI" w:cs="Times New Roman" w:ascii="Arial" w:hAnsi="Arial"/>
          <w:sz w:val="18"/>
          <w:szCs w:val="18"/>
          <w:lang w:bidi="ar-SA"/>
        </w:rPr>
        <w:t>1</w:t>
      </w:r>
      <w:r>
        <w:rPr>
          <w:rFonts w:eastAsia="Lucida Sans Unicode" w:ascii="Arial" w:hAnsi="Arial"/>
          <w:sz w:val="18"/>
          <w:szCs w:val="18"/>
        </w:rPr>
        <w:t xml:space="preserve">.  </w:t>
      </w:r>
      <w:r>
        <w:rPr>
          <w:rStyle w:val="Hotnewscz1"/>
          <w:rFonts w:eastAsia="Lucida Sans Unicode" w:cs="Times New Roman" w:ascii="Arial" w:hAnsi="Arial"/>
          <w:color w:val="000000"/>
          <w:sz w:val="18"/>
          <w:szCs w:val="18"/>
        </w:rPr>
        <w:t>Zamawiający oświadcza, iż pos</w:t>
      </w:r>
      <w:r>
        <w:rPr>
          <w:rStyle w:val="Hotnewscz1"/>
          <w:rFonts w:eastAsia="Lucida Sans Unicode" w:cs="Times New Roman" w:ascii="Arial" w:hAnsi="Arial"/>
          <w:color w:val="000000"/>
          <w:sz w:val="18"/>
          <w:szCs w:val="18"/>
          <w:shd w:fill="auto" w:val="clear"/>
        </w:rPr>
        <w:t>iada tytuł prawny do obiektu będącego PPE.</w:t>
      </w:r>
    </w:p>
    <w:p>
      <w:pPr>
        <w:pStyle w:val="Normal"/>
        <w:numPr>
          <w:ilvl w:val="0"/>
          <w:numId w:val="2"/>
        </w:numPr>
        <w:tabs>
          <w:tab w:val="clear" w:pos="706"/>
          <w:tab w:val="left" w:pos="720" w:leader="none"/>
          <w:tab w:val="left" w:pos="3600" w:leader="none"/>
          <w:tab w:val="left" w:pos="5040" w:leader="none"/>
        </w:tabs>
        <w:jc w:val="both"/>
        <w:rPr/>
      </w:pPr>
      <w:r>
        <w:rPr>
          <w:rStyle w:val="Hotnewscz1"/>
          <w:rFonts w:eastAsia="Lucida Sans Unicode" w:cs="Times New Roman" w:ascii="Arial" w:hAnsi="Arial"/>
          <w:color w:val="000000"/>
          <w:sz w:val="18"/>
          <w:szCs w:val="18"/>
          <w:shd w:fill="auto" w:val="clear"/>
        </w:rPr>
        <w:t>1</w:t>
      </w:r>
      <w:r>
        <w:rPr>
          <w:rStyle w:val="Hotnewscz1"/>
          <w:rFonts w:eastAsia="Lucida Sans Unicode" w:cs="Times New Roman" w:ascii="Arial" w:hAnsi="Arial"/>
          <w:color w:val="000000"/>
          <w:sz w:val="18"/>
          <w:szCs w:val="18"/>
          <w:shd w:fill="auto" w:val="clear"/>
          <w:lang w:bidi="ar-SA"/>
        </w:rPr>
        <w:t>2</w:t>
      </w:r>
      <w:r>
        <w:rPr>
          <w:rStyle w:val="Hotnewscz1"/>
          <w:rFonts w:eastAsia="Lucida Sans Unicode" w:cs="Times New Roman" w:ascii="Arial" w:hAnsi="Arial"/>
          <w:color w:val="000000"/>
          <w:sz w:val="18"/>
          <w:szCs w:val="18"/>
          <w:shd w:fill="auto" w:val="clear"/>
        </w:rPr>
        <w:t xml:space="preserve">. </w:t>
      </w:r>
      <w:r>
        <w:rPr>
          <w:rStyle w:val="Hotnewscz1"/>
          <w:rFonts w:eastAsia="Lucida Sans Unicode" w:cs="Times New Roman" w:ascii="Arial" w:hAnsi="Arial"/>
          <w:color w:val="000000"/>
          <w:sz w:val="18"/>
          <w:szCs w:val="18"/>
          <w:shd w:fill="auto" w:val="clear"/>
          <w:lang w:bidi="ar-SA"/>
        </w:rPr>
        <w:t xml:space="preserve">Wykonawca zobowiązuje się do dostarczenia co najmniej 50% energii elektrycznej pochodzącej ze źródeł odnawialnych do punktów poboru energii elektrycznej nr 1 i 2. </w:t>
      </w:r>
    </w:p>
    <w:p>
      <w:pPr>
        <w:pStyle w:val="Normal"/>
        <w:numPr>
          <w:ilvl w:val="0"/>
          <w:numId w:val="2"/>
        </w:numPr>
        <w:tabs>
          <w:tab w:val="clear" w:pos="706"/>
          <w:tab w:val="left" w:pos="720" w:leader="none"/>
          <w:tab w:val="left" w:pos="3600" w:leader="none"/>
          <w:tab w:val="left" w:pos="5040" w:leader="none"/>
        </w:tabs>
        <w:jc w:val="both"/>
        <w:rPr>
          <w:rStyle w:val="Hotnewscz1"/>
          <w:rFonts w:ascii="Arial" w:hAnsi="Arial" w:eastAsia="Lucida Sans Unicode" w:cs="Times New Roman"/>
          <w:i/>
          <w:i/>
          <w:iCs/>
          <w:color w:val="000000"/>
          <w:sz w:val="18"/>
          <w:szCs w:val="18"/>
          <w:lang w:bidi="ar-SA"/>
        </w:rPr>
      </w:pPr>
      <w:r>
        <w:rPr>
          <w:rFonts w:eastAsia="Lucida Sans Unicode" w:cs="Times New Roman" w:ascii="Arial" w:hAnsi="Arial"/>
          <w:i/>
          <w:iCs/>
          <w:color w:val="000000"/>
          <w:sz w:val="18"/>
          <w:szCs w:val="18"/>
          <w:lang w:bidi="ar-SA"/>
        </w:rPr>
      </w:r>
    </w:p>
    <w:p>
      <w:pPr>
        <w:pStyle w:val="Normal"/>
        <w:jc w:val="center"/>
        <w:rPr>
          <w:rFonts w:ascii="Arial" w:hAnsi="Arial"/>
          <w:b/>
          <w:sz w:val="18"/>
          <w:szCs w:val="18"/>
        </w:rPr>
      </w:pPr>
      <w:r>
        <w:rPr>
          <w:rFonts w:ascii="Arial" w:hAnsi="Arial"/>
          <w:b/>
          <w:sz w:val="18"/>
          <w:szCs w:val="18"/>
        </w:rPr>
      </w:r>
    </w:p>
    <w:p>
      <w:pPr>
        <w:pStyle w:val="Normal"/>
        <w:jc w:val="center"/>
        <w:rPr>
          <w:rFonts w:ascii="Arial" w:hAnsi="Arial"/>
          <w:b/>
          <w:sz w:val="18"/>
          <w:szCs w:val="18"/>
        </w:rPr>
      </w:pPr>
      <w:r>
        <w:rPr>
          <w:rFonts w:ascii="Arial" w:hAnsi="Arial"/>
          <w:b/>
          <w:sz w:val="18"/>
          <w:szCs w:val="18"/>
        </w:rPr>
        <w:t>§ 2</w:t>
      </w:r>
    </w:p>
    <w:p>
      <w:pPr>
        <w:pStyle w:val="Normal"/>
        <w:jc w:val="both"/>
        <w:rPr>
          <w:rFonts w:ascii="Arial" w:hAnsi="Arial" w:eastAsia="Times New Roman"/>
          <w:sz w:val="18"/>
          <w:szCs w:val="18"/>
        </w:rPr>
      </w:pPr>
      <w:r>
        <w:rPr>
          <w:rFonts w:eastAsia="Times New Roman" w:ascii="Arial" w:hAnsi="Arial"/>
          <w:sz w:val="18"/>
          <w:szCs w:val="18"/>
        </w:rPr>
        <w:t>Ustala się następujące terminy realizacji przedmiotu zamówienia:</w:t>
      </w:r>
    </w:p>
    <w:p>
      <w:pPr>
        <w:pStyle w:val="Normal"/>
        <w:spacing w:before="0" w:after="57"/>
        <w:jc w:val="both"/>
        <w:rPr/>
      </w:pPr>
      <w:r>
        <w:rPr>
          <w:rFonts w:cs="Times New Roman" w:ascii="Arial" w:hAnsi="Arial"/>
          <w:sz w:val="18"/>
          <w:szCs w:val="18"/>
        </w:rPr>
        <w:t>- rozpoczęcie realizacji zamówienia: 01.01.2025 r. lecz nie wcześniej niż z dniem pozytywnie przeprowadzonej procedury zmiany sprzedawcy w zakresie każdego punktu poboru energii elektrycznej.</w:t>
      </w:r>
    </w:p>
    <w:p>
      <w:pPr>
        <w:pStyle w:val="Normal"/>
        <w:spacing w:before="0" w:after="57"/>
        <w:jc w:val="both"/>
        <w:rPr/>
      </w:pPr>
      <w:r>
        <w:rPr>
          <w:rFonts w:eastAsia="Times New Roman" w:cs="Times New Roman" w:ascii="Arial" w:hAnsi="Arial"/>
          <w:sz w:val="18"/>
          <w:szCs w:val="18"/>
        </w:rPr>
        <w:t>- zakończenie realizacji zamówienia: 31.12.2025 r.</w:t>
      </w:r>
    </w:p>
    <w:p>
      <w:pPr>
        <w:pStyle w:val="Normal"/>
        <w:tabs>
          <w:tab w:val="clear" w:pos="706"/>
          <w:tab w:val="left" w:pos="4253" w:leader="none"/>
        </w:tabs>
        <w:jc w:val="center"/>
        <w:rPr>
          <w:rFonts w:ascii="Arial" w:hAnsi="Arial"/>
          <w:b/>
          <w:sz w:val="18"/>
          <w:szCs w:val="18"/>
        </w:rPr>
      </w:pPr>
      <w:r>
        <w:rPr>
          <w:rFonts w:ascii="Arial" w:hAnsi="Arial"/>
          <w:b/>
          <w:sz w:val="18"/>
          <w:szCs w:val="18"/>
        </w:rPr>
      </w:r>
    </w:p>
    <w:p>
      <w:pPr>
        <w:pStyle w:val="Normal"/>
        <w:tabs>
          <w:tab w:val="clear" w:pos="706"/>
          <w:tab w:val="left" w:pos="4253" w:leader="none"/>
        </w:tabs>
        <w:jc w:val="center"/>
        <w:rPr>
          <w:rFonts w:ascii="Arial" w:hAnsi="Arial"/>
          <w:b/>
          <w:sz w:val="18"/>
          <w:szCs w:val="18"/>
        </w:rPr>
      </w:pPr>
      <w:r>
        <w:rPr>
          <w:rFonts w:ascii="Arial" w:hAnsi="Arial"/>
          <w:b/>
          <w:sz w:val="18"/>
          <w:szCs w:val="18"/>
        </w:rPr>
        <w:t>§ 3</w:t>
      </w:r>
    </w:p>
    <w:p>
      <w:pPr>
        <w:pStyle w:val="Normal"/>
        <w:jc w:val="both"/>
        <w:rPr>
          <w:rFonts w:ascii="Arial" w:hAnsi="Arial" w:eastAsia="Times New Roman"/>
          <w:sz w:val="18"/>
          <w:szCs w:val="18"/>
        </w:rPr>
      </w:pPr>
      <w:r>
        <w:rPr>
          <w:rFonts w:eastAsia="Times New Roman" w:ascii="Arial" w:hAnsi="Arial"/>
          <w:sz w:val="18"/>
          <w:szCs w:val="18"/>
        </w:rPr>
        <w:t>Strony zgodnie ustalają, że Zamawiający dostarczył Wykonawcy specyfikację warunków zamówienia zawierającą między innymi istotne dla Zamawiającego postanowienia i zobowiązania Wykonawcy, oraz że postanowienia w niej zawarte stanowią integralną część umowy.</w:t>
      </w:r>
    </w:p>
    <w:p>
      <w:pPr>
        <w:pStyle w:val="Normal"/>
        <w:jc w:val="both"/>
        <w:rPr>
          <w:rFonts w:ascii="Arial" w:hAnsi="Arial" w:eastAsia="Times New Roman"/>
          <w:sz w:val="18"/>
          <w:szCs w:val="18"/>
        </w:rPr>
      </w:pPr>
      <w:r>
        <w:rPr>
          <w:rFonts w:eastAsia="Times New Roman" w:ascii="Arial" w:hAnsi="Arial"/>
          <w:sz w:val="18"/>
          <w:szCs w:val="18"/>
        </w:rPr>
      </w:r>
    </w:p>
    <w:p>
      <w:pPr>
        <w:pStyle w:val="Normal"/>
        <w:jc w:val="both"/>
        <w:rPr>
          <w:rFonts w:ascii="Arial" w:hAnsi="Arial" w:eastAsia="Times New Roman"/>
          <w:sz w:val="18"/>
          <w:szCs w:val="18"/>
        </w:rPr>
      </w:pPr>
      <w:r>
        <w:rPr>
          <w:rFonts w:eastAsia="Times New Roman" w:ascii="Arial" w:hAnsi="Arial"/>
          <w:sz w:val="18"/>
          <w:szCs w:val="18"/>
        </w:rPr>
      </w:r>
    </w:p>
    <w:p>
      <w:pPr>
        <w:pStyle w:val="Normal"/>
        <w:tabs>
          <w:tab w:val="clear" w:pos="706"/>
          <w:tab w:val="left" w:pos="4253" w:leader="none"/>
        </w:tabs>
        <w:jc w:val="center"/>
        <w:rPr>
          <w:rFonts w:ascii="Arial" w:hAnsi="Arial" w:eastAsia="Times New Roman"/>
          <w:b/>
          <w:sz w:val="18"/>
          <w:szCs w:val="18"/>
        </w:rPr>
      </w:pPr>
      <w:r>
        <w:rPr>
          <w:rFonts w:eastAsia="Times New Roman" w:ascii="Arial" w:hAnsi="Arial"/>
          <w:b/>
          <w:sz w:val="18"/>
          <w:szCs w:val="18"/>
        </w:rPr>
        <w:t>§ 4</w:t>
      </w:r>
    </w:p>
    <w:p>
      <w:pPr>
        <w:pStyle w:val="Normal"/>
        <w:jc w:val="both"/>
        <w:rPr>
          <w:rFonts w:ascii="Arial" w:hAnsi="Arial" w:eastAsia="Times New Roman"/>
          <w:sz w:val="18"/>
          <w:szCs w:val="18"/>
        </w:rPr>
      </w:pPr>
      <w:r>
        <w:rPr>
          <w:rFonts w:eastAsia="Times New Roman" w:ascii="Arial" w:hAnsi="Arial"/>
          <w:sz w:val="18"/>
          <w:szCs w:val="18"/>
        </w:rPr>
        <w:t>1. ZAMAWIAJĄCY powołuje inspektora koordynatora zadania z ramienia Urzędu w osobie: …..........................................</w:t>
      </w:r>
    </w:p>
    <w:p>
      <w:pPr>
        <w:pStyle w:val="Normal"/>
        <w:jc w:val="both"/>
        <w:rPr>
          <w:rFonts w:ascii="Arial" w:hAnsi="Arial" w:eastAsia="Times New Roman"/>
          <w:sz w:val="18"/>
          <w:szCs w:val="18"/>
        </w:rPr>
      </w:pPr>
      <w:r>
        <w:rPr>
          <w:rFonts w:eastAsia="Times New Roman" w:ascii="Arial" w:hAnsi="Arial"/>
          <w:sz w:val="18"/>
          <w:szCs w:val="18"/>
        </w:rPr>
        <w:t>2. WYKONAWCA ustanawia osobę odpowiedzialną za realizację warunków Umowy w osobie: …..........................................</w:t>
      </w:r>
    </w:p>
    <w:p>
      <w:pPr>
        <w:pStyle w:val="Normal"/>
        <w:tabs>
          <w:tab w:val="clear" w:pos="706"/>
          <w:tab w:val="left" w:pos="4253" w:leader="none"/>
        </w:tabs>
        <w:jc w:val="center"/>
        <w:rPr>
          <w:rFonts w:ascii="Arial" w:hAnsi="Arial" w:eastAsia="Times New Roman"/>
          <w:b/>
          <w:sz w:val="18"/>
          <w:szCs w:val="18"/>
        </w:rPr>
      </w:pPr>
      <w:r>
        <w:rPr>
          <w:rFonts w:eastAsia="Times New Roman" w:ascii="Arial" w:hAnsi="Arial"/>
          <w:b/>
          <w:sz w:val="18"/>
          <w:szCs w:val="18"/>
        </w:rPr>
      </w:r>
    </w:p>
    <w:p>
      <w:pPr>
        <w:pStyle w:val="Normal"/>
        <w:tabs>
          <w:tab w:val="clear" w:pos="706"/>
          <w:tab w:val="left" w:pos="4253" w:leader="none"/>
        </w:tabs>
        <w:jc w:val="center"/>
        <w:rPr/>
      </w:pPr>
      <w:r>
        <w:rPr>
          <w:rFonts w:eastAsia="Times New Roman" w:ascii="Arial" w:hAnsi="Arial"/>
          <w:b/>
          <w:bCs/>
          <w:sz w:val="18"/>
          <w:szCs w:val="18"/>
        </w:rPr>
        <w:t>§</w:t>
      </w:r>
      <w:r>
        <w:rPr>
          <w:rFonts w:eastAsia="Times New Roman" w:ascii="Arial" w:hAnsi="Arial"/>
          <w:b/>
          <w:sz w:val="18"/>
          <w:szCs w:val="18"/>
        </w:rPr>
        <w:t xml:space="preserve"> 5</w:t>
      </w:r>
    </w:p>
    <w:p>
      <w:pPr>
        <w:pStyle w:val="Normal"/>
        <w:jc w:val="both"/>
        <w:rPr>
          <w:rFonts w:ascii="Arial" w:hAnsi="Arial" w:eastAsia="Times New Roman"/>
          <w:sz w:val="18"/>
          <w:szCs w:val="18"/>
        </w:rPr>
      </w:pPr>
      <w:r>
        <w:rPr>
          <w:rFonts w:eastAsia="Times New Roman" w:ascii="Arial" w:hAnsi="Arial"/>
          <w:sz w:val="18"/>
          <w:szCs w:val="18"/>
        </w:rPr>
        <w:t>1. Do  obowiązków WYKONAWCY należy:</w:t>
      </w:r>
    </w:p>
    <w:p>
      <w:pPr>
        <w:pStyle w:val="Normal"/>
        <w:ind w:left="283" w:hanging="0"/>
        <w:jc w:val="both"/>
        <w:rPr/>
      </w:pPr>
      <w:r>
        <w:rPr>
          <w:rFonts w:eastAsia="Times New Roman" w:ascii="Arial" w:hAnsi="Arial"/>
          <w:sz w:val="18"/>
          <w:szCs w:val="18"/>
        </w:rPr>
        <w:t xml:space="preserve">1) </w:t>
      </w:r>
      <w:r>
        <w:rPr>
          <w:rFonts w:eastAsia="Times New Roman" w:cs="Calibri" w:ascii="Arial" w:hAnsi="Arial"/>
          <w:sz w:val="18"/>
          <w:szCs w:val="18"/>
          <w:lang w:eastAsia="pl-PL"/>
        </w:rPr>
        <w:t>dostarczenie energii elektrycznej do punktu poboru,</w:t>
      </w:r>
    </w:p>
    <w:p>
      <w:pPr>
        <w:pStyle w:val="Normal"/>
        <w:ind w:left="283" w:hanging="0"/>
        <w:jc w:val="both"/>
        <w:rPr/>
      </w:pPr>
      <w:r>
        <w:rPr>
          <w:rFonts w:eastAsia="Times New Roman" w:cs="Calibri" w:ascii="Arial" w:hAnsi="Arial"/>
          <w:sz w:val="18"/>
          <w:szCs w:val="18"/>
          <w:lang w:eastAsia="pl-PL"/>
        </w:rPr>
        <w:t>2) dotrzymywanie standardów jakościowych i niezawodnościowych dostarczonej energii elektrycznej określonych w Umowie oraz Instrukcji Ruchu i Eksploatacji Sieci Dystrybucyjnej OSD,</w:t>
      </w:r>
    </w:p>
    <w:p>
      <w:pPr>
        <w:pStyle w:val="Normal"/>
        <w:ind w:left="283" w:hanging="0"/>
        <w:jc w:val="both"/>
        <w:rPr/>
      </w:pPr>
      <w:r>
        <w:rPr>
          <w:rFonts w:eastAsia="Times New Roman" w:cs="Calibri" w:ascii="Arial" w:hAnsi="Arial"/>
          <w:sz w:val="18"/>
          <w:szCs w:val="18"/>
          <w:lang w:eastAsia="pl-PL"/>
        </w:rPr>
        <w:t>3) udostępnienie Odbiorcom danych pomiarowo – rozliczeniowych,</w:t>
      </w:r>
    </w:p>
    <w:p>
      <w:pPr>
        <w:pStyle w:val="Normal"/>
        <w:ind w:left="283" w:hanging="0"/>
        <w:jc w:val="both"/>
        <w:rPr/>
      </w:pPr>
      <w:r>
        <w:rPr>
          <w:rFonts w:eastAsia="Times New Roman" w:cs="Calibri" w:ascii="Arial" w:hAnsi="Arial"/>
          <w:sz w:val="18"/>
          <w:szCs w:val="18"/>
          <w:lang w:eastAsia="pl-PL"/>
        </w:rPr>
        <w:t>4) obsługę i utrzymanie z należytą starannością urządzeń sieci dystrybucyjnej, w tym urządzeń przyłączy w części stanowiącej sieć OSD,</w:t>
      </w:r>
    </w:p>
    <w:p>
      <w:pPr>
        <w:pStyle w:val="Normal"/>
        <w:ind w:left="283" w:hanging="0"/>
        <w:jc w:val="both"/>
        <w:rPr>
          <w:highlight w:val="none"/>
          <w:shd w:fill="auto" w:val="clear"/>
        </w:rPr>
      </w:pPr>
      <w:r>
        <w:rPr>
          <w:rFonts w:eastAsia="Times New Roman" w:cs="Calibri" w:ascii="Arial" w:hAnsi="Arial"/>
          <w:sz w:val="18"/>
          <w:szCs w:val="18"/>
          <w:shd w:fill="auto" w:val="clear"/>
          <w:lang w:eastAsia="pl-PL"/>
        </w:rPr>
        <w:t>5) dokonywanie wszelkich uzgodnień dotyczących świadczenia usług dystrybucji.</w:t>
      </w:r>
    </w:p>
    <w:p>
      <w:pPr>
        <w:pStyle w:val="Normal"/>
        <w:ind w:left="283" w:hanging="0"/>
        <w:jc w:val="both"/>
        <w:rPr>
          <w:highlight w:val="none"/>
          <w:shd w:fill="auto" w:val="clear"/>
        </w:rPr>
      </w:pPr>
      <w:bookmarkStart w:id="0" w:name="_GoBack"/>
      <w:bookmarkEnd w:id="0"/>
      <w:r>
        <w:rPr>
          <w:rFonts w:eastAsia="Times New Roman" w:cs="Calibri" w:ascii="Arial" w:hAnsi="Arial"/>
          <w:sz w:val="18"/>
          <w:szCs w:val="18"/>
          <w:shd w:fill="auto" w:val="clear"/>
          <w:lang w:eastAsia="pl-PL" w:bidi="ar-SA"/>
        </w:rPr>
        <w:t>6</w:t>
      </w:r>
      <w:r>
        <w:rPr>
          <w:rFonts w:eastAsia="Times New Roman" w:cs="Calibri" w:ascii="Arial" w:hAnsi="Arial"/>
          <w:sz w:val="18"/>
          <w:szCs w:val="18"/>
          <w:shd w:fill="auto" w:val="clear"/>
          <w:lang w:eastAsia="pl-PL"/>
        </w:rPr>
        <w:t>) Przedłożenie Zamawiającemu, w terminie do 120 dni po zakończeniu umowy i ostatnim okresie rozliczeniowym, gwarancji pochodzenia energii elektrycznej wytwarzanej z odnawialnych źródeł energii w instalacjach odnawialnego źródła energii o której mowa w Rozdziale 5 ustawy z dnia 20 lutego 2015 r. o odnawialnych źródłach energii (t.j. Dz. U. z 2023 r. poz. 1436) z której będzie wynikać że co najmniej 50% zakontraktowanej energii pochodzi z odnawialnych źródeł energii. W przypadku zwiększenia dostarczanej ilości energii elektrycznej (np. w przypadku zmiany umowy w oparciu o art. 455 uPzp) wymagany poziom energii  ze źródeł odnawialnych (min 50%) odnosić się będzie do wolumenu energii dostarczonej w ramach zawartej umowy z uwzględnieniem dokonanych zmian ilościowych.</w:t>
      </w:r>
    </w:p>
    <w:p>
      <w:pPr>
        <w:pStyle w:val="Normal"/>
        <w:ind w:left="283" w:hanging="0"/>
        <w:jc w:val="both"/>
        <w:rPr>
          <w:highlight w:val="none"/>
          <w:shd w:fill="auto" w:val="clear"/>
        </w:rPr>
      </w:pPr>
      <w:r>
        <w:rPr>
          <w:rFonts w:eastAsia="Times New Roman" w:cs="Calibri" w:ascii="Arial" w:hAnsi="Arial"/>
          <w:sz w:val="18"/>
          <w:szCs w:val="18"/>
          <w:shd w:fill="auto" w:val="clear"/>
          <w:lang w:eastAsia="pl-PL" w:bidi="ar-SA"/>
        </w:rPr>
        <w:t>7)</w:t>
      </w:r>
      <w:r>
        <w:rPr>
          <w:rFonts w:eastAsia="Times New Roman" w:cs="Calibri" w:ascii="Arial" w:hAnsi="Arial"/>
          <w:sz w:val="18"/>
          <w:szCs w:val="18"/>
          <w:shd w:fill="auto" w:val="clear"/>
          <w:lang w:eastAsia="pl-PL"/>
        </w:rPr>
        <w:t xml:space="preserve"> Wykonawca zobowiązuje się do pełnienia funkcji podmiotu odpowiedzialnego za bilansowanie handlowe dla energii elektrycznej sprzedanej w ramach tej Umowy. Koszty wynikające z dokonania bilansowania uwzględnione są w cenie energii elektrycznej. Tym samym Wykonawca zwalnia Zamawiającego z wszelkich kosztów i obowiązków związanych z bilansowaniem handlowym.</w:t>
      </w:r>
    </w:p>
    <w:p>
      <w:pPr>
        <w:pStyle w:val="Normal"/>
        <w:ind w:left="283" w:hanging="0"/>
        <w:jc w:val="both"/>
        <w:rPr>
          <w:highlight w:val="none"/>
          <w:shd w:fill="auto" w:val="clear"/>
        </w:rPr>
      </w:pPr>
      <w:r>
        <w:rPr>
          <w:rFonts w:eastAsia="Times New Roman" w:cs="Calibri" w:ascii="Arial" w:hAnsi="Arial"/>
          <w:sz w:val="18"/>
          <w:szCs w:val="18"/>
          <w:shd w:fill="auto" w:val="clear"/>
          <w:lang w:eastAsia="pl-PL" w:bidi="ar-SA"/>
        </w:rPr>
        <w:t>8</w:t>
      </w:r>
      <w:r>
        <w:rPr>
          <w:rFonts w:eastAsia="Times New Roman" w:cs="Calibri" w:ascii="Arial" w:hAnsi="Arial"/>
          <w:sz w:val="18"/>
          <w:szCs w:val="18"/>
          <w:shd w:fill="auto" w:val="clear"/>
          <w:lang w:eastAsia="pl-PL"/>
        </w:rPr>
        <w:t>) informowanie Zamawiającego o zmianie wysokości opłat dystrybucyjnych określonych w taryfie OSD zatwierdzonej przez Prezesa URE.</w:t>
      </w:r>
    </w:p>
    <w:p>
      <w:pPr>
        <w:pStyle w:val="Normal"/>
        <w:ind w:left="283" w:hanging="0"/>
        <w:jc w:val="both"/>
        <w:rPr/>
      </w:pPr>
      <w:r>
        <w:rPr>
          <w:rFonts w:eastAsia="Times New Roman" w:cs="Calibri" w:ascii="Arial" w:hAnsi="Arial"/>
          <w:sz w:val="18"/>
          <w:szCs w:val="18"/>
          <w:shd w:fill="auto" w:val="clear"/>
          <w:lang w:eastAsia="pl-PL"/>
        </w:rPr>
        <w:t xml:space="preserve">9) Rozliczanie za dostawę energii elektrycznej do PPE nr 2 na zasadach określonych w obowiązujących przepisach prawa zgodnie ze statusem Prosumenta </w:t>
      </w:r>
      <w:r>
        <w:rPr>
          <w:rStyle w:val="Domylnaczcionkaakapitu"/>
          <w:rFonts w:eastAsia="Times New Roman" w:cs="Calibri" w:ascii="Arial" w:hAnsi="Arial"/>
          <w:color w:val="000000"/>
          <w:sz w:val="18"/>
          <w:szCs w:val="18"/>
          <w:shd w:fill="auto" w:val="clear"/>
          <w:lang w:eastAsia="pl-PL"/>
        </w:rPr>
        <w:t xml:space="preserve">w </w:t>
      </w:r>
      <w:r>
        <w:rPr>
          <w:rStyle w:val="Odwoaniedokomentarza"/>
          <w:rFonts w:eastAsia="Times New Roman" w:cs="Calibri" w:ascii="Arial" w:hAnsi="Arial"/>
          <w:color w:val="000000"/>
          <w:sz w:val="18"/>
          <w:szCs w:val="18"/>
          <w:shd w:fill="auto" w:val="clear"/>
          <w:lang w:eastAsia="pl-PL"/>
        </w:rPr>
        <w:t>modelu net-billing.</w:t>
      </w:r>
    </w:p>
    <w:p>
      <w:pPr>
        <w:pStyle w:val="Normal"/>
        <w:jc w:val="both"/>
        <w:rPr>
          <w:rFonts w:ascii="Arial" w:hAnsi="Arial" w:eastAsia="Times New Roman"/>
          <w:sz w:val="18"/>
          <w:szCs w:val="18"/>
        </w:rPr>
      </w:pPr>
      <w:r>
        <w:rPr>
          <w:rFonts w:eastAsia="Times New Roman" w:ascii="Arial" w:hAnsi="Arial"/>
          <w:sz w:val="18"/>
          <w:szCs w:val="18"/>
        </w:rPr>
        <w:t>2. Do  obowiązków ZAMAWIAJĄCEGO należy:</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 terminowego regulowania należności za świadczoną usługę kompleksową oraz innych należności związanych z realizacją Umową</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2) pobierania mocy i energii elektrycznej zgodnie z przepisami prawa powszechnie obowiązującego oraz na warunkach określonych w Umowie</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3) stosowania postanowień IRiESD</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4) przestrzegania obowiązujących przepisów w zakresie świadczenia usługi kompleksowej, budowy oraz eksploatacji sieci, urządzeń i instalacji, ochrony przeciwporażeniowej, przeciwpożarowej i środowiska naturalnego w zakresie eksploatowanych przez Klienta sieci, urządzeń i instalacji</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5) prowadzenia ruchu i eksploatacji sieci, urządzeń i instalacji oraz przekazywania OSD danych i informacji związanych z pobieraniem energii elektrycznej zgodnie z IRiESD</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6) zabezpieczenia przed uszkodzeniem lub zniszczeniem układu pomiarowo-rozliczeniowego, zabezpieczeń głównych oraz plomb założonych przez OSD i plomb legalizacyjnych, a w szczególności plomb na elementach układu pomiarowo – rozliczeniowego oraz na zabezpieczeniu głównym/przedlicznikowym, w sposób trwale i skutecznie uniemożliwiający dostęp osób trzecich do układu pomiarowo-rozliczeniowego, w przypadku, gdy układ pomiarowo-rozliczeniowy znajduje się na terenie lub w obiekcie Zamawiającego (Odbiorcy)</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7) dostosowania swoich urządzeń i instalacji do zmienionych warunków funkcjonowania sieci OSD, o których Zamawiający został uprzednio powiadomiony</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8) zabezpieczenia i przekazania OSD plomb numerowanych założonych przez OSD, w przypadku uzasadnionej konieczności ich zdjęcia; Zamawiający może zdjąć plombę bez zgody OSD, jedynie w przypadku zaistnienia uzasadnionego zagrożenia dla życia, zdrowia lub mienia; w każdym przypadku Zamawiający ma obowiązek niezwłocznie powiadomić OSD o fakcie i przyczynach zdjęcia plomby</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9) 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Zamawiającego (odbiorcy), w celu przeprowadzenia kontroli, prac eksploatacyjnych lub usunięcia awarii w sieci OSD</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10) niezwłocznego informowania Wykonawcy o okolicznościach mających wpływ na możliwość niewłaściwego rozliczenia za świadczoną usługę kompleksową</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11) niezwłocznego informowania OSD o zauważonych wadach lub usterkach w pracy sieci OSD i w układzie pomiarowo-rozliczeniowym oraz o powstałych przerwach w dostarczaniu energii elektrycznej lub niewłaściwych jej parametrach</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12) nie wprowadzania do sieci OSD zakłóceń powodujących pogorszenie parametrów jakościowych energii elektrycznej</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13) użytkowanie obiektu(-ów)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14) powierzania budowy, eksploatacji lub dokonywania zmian w sieci, urządzeniach i instalacjach elektrycznych osobom posiadającym odpowiednie uprawnienia i kwalifikacje</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15) uzgadniania z OSD projektu przebudowy układu pomiarowo – rozliczeniowego Zamawiającego oraz urządzeń elektroenergetycznych Zamawiającego mających wpływ na pracę sieci OSD</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16) utrzymywania sieci, urządzeń i instalacji Zamawiającego w należytym stanie technicznym, zgodnym z dokumentacją oraz z wymaganiami określonymi w odrębnych przepisach</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17) aktualizowania wszelkich danych zawartych w Umowie, mających wpływ na jej realizację</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18) przekazywania Wykonawcy informacji o zmianie stanu faktycznego wpływającej na zmianę podmiotu zobowiązanego do odprowadzania akcyzy od energii elektrycznej nabytej przez Zamawiającego od Wykonawcy na podstawie Umowy</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19) poniesienia, na zasadach określonych w Taryfie OSD, kosztów sprawdzenia i pomiarów dotrzymania parametrów jakościowych energii elektrycznej, w przypadku gdy sprawdzenie odbyło się na wniosek Zamawiającego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Zamawiającego do jego zabezpieczenia przed utratą lub uszkodzeniem.</w:t>
      </w:r>
    </w:p>
    <w:p>
      <w:pPr>
        <w:pStyle w:val="Normal"/>
        <w:jc w:val="both"/>
        <w:rPr>
          <w:rFonts w:ascii="Arial" w:hAnsi="Arial" w:eastAsia="Times New Roman" w:cs="Calibri"/>
          <w:sz w:val="18"/>
          <w:szCs w:val="18"/>
        </w:rPr>
      </w:pPr>
      <w:r>
        <w:rPr>
          <w:rFonts w:eastAsia="Times New Roman" w:cs="Calibri" w:ascii="Arial" w:hAnsi="Arial"/>
          <w:sz w:val="18"/>
          <w:szCs w:val="18"/>
        </w:rPr>
      </w:r>
    </w:p>
    <w:p>
      <w:pPr>
        <w:pStyle w:val="Normal"/>
        <w:jc w:val="both"/>
        <w:rPr/>
      </w:pPr>
      <w:r>
        <w:rPr>
          <w:rFonts w:eastAsia="Times New Roman" w:cs="Calibri" w:ascii="Arial" w:hAnsi="Arial"/>
          <w:sz w:val="18"/>
          <w:szCs w:val="18"/>
        </w:rPr>
        <w:t>3. Strony zobowiązują się do:</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1) niezwłocznego wzajemnego informowania się o wszelkich okolicznościach mających wpływ na rozliczenia za energię i usługę dystrybucji,</w:t>
      </w:r>
    </w:p>
    <w:p>
      <w:pPr>
        <w:pStyle w:val="Normal"/>
        <w:ind w:left="283" w:hanging="0"/>
        <w:jc w:val="both"/>
        <w:rPr>
          <w:rFonts w:ascii="Arial" w:hAnsi="Arial" w:eastAsia="Times New Roman" w:cs="Calibri"/>
          <w:sz w:val="18"/>
          <w:szCs w:val="18"/>
        </w:rPr>
      </w:pPr>
      <w:r>
        <w:rPr>
          <w:rFonts w:eastAsia="Times New Roman" w:cs="Calibri" w:ascii="Arial" w:hAnsi="Arial"/>
          <w:sz w:val="18"/>
          <w:szCs w:val="18"/>
        </w:rPr>
        <w:t>2) zapewnienia wzajemnego dostępu do danych oraz wglądu do materiałów stanowiących podstawę do rozliczeń za dostarczoną energię i usługę dystrybucji,</w:t>
      </w:r>
    </w:p>
    <w:p>
      <w:pPr>
        <w:pStyle w:val="Normal"/>
        <w:ind w:left="283" w:hanging="0"/>
        <w:jc w:val="both"/>
        <w:rPr/>
      </w:pPr>
      <w:r>
        <w:rPr>
          <w:rFonts w:eastAsia="Times New Roman" w:ascii="Arial" w:hAnsi="Arial"/>
          <w:sz w:val="18"/>
          <w:szCs w:val="18"/>
          <w:lang w:eastAsia="pl-PL"/>
        </w:rPr>
        <w:t>3)  współdziałania  przy wykonywaniu niniejszej umowy w sprawie zamówienia publicznego, w celu należytej realizacji zamówienia.</w:t>
      </w:r>
    </w:p>
    <w:p>
      <w:pPr>
        <w:pStyle w:val="Normal"/>
        <w:tabs>
          <w:tab w:val="clear" w:pos="706"/>
          <w:tab w:val="left" w:pos="4253" w:leader="none"/>
        </w:tabs>
        <w:jc w:val="center"/>
        <w:rPr>
          <w:rFonts w:ascii="Arial" w:hAnsi="Arial"/>
          <w:sz w:val="18"/>
          <w:szCs w:val="18"/>
        </w:rPr>
      </w:pPr>
      <w:r>
        <w:rPr>
          <w:rFonts w:ascii="Arial" w:hAnsi="Arial"/>
          <w:sz w:val="18"/>
          <w:szCs w:val="18"/>
        </w:rPr>
      </w:r>
    </w:p>
    <w:p>
      <w:pPr>
        <w:pStyle w:val="Normal"/>
        <w:tabs>
          <w:tab w:val="clear" w:pos="706"/>
          <w:tab w:val="left" w:pos="4253" w:leader="none"/>
        </w:tabs>
        <w:jc w:val="center"/>
        <w:rPr/>
      </w:pPr>
      <w:r>
        <w:rPr>
          <w:rFonts w:ascii="Arial" w:hAnsi="Arial"/>
          <w:b/>
          <w:bCs/>
          <w:sz w:val="18"/>
          <w:szCs w:val="18"/>
        </w:rPr>
        <w:t>§</w:t>
      </w:r>
      <w:r>
        <w:rPr>
          <w:rFonts w:ascii="Arial" w:hAnsi="Arial"/>
          <w:b/>
          <w:sz w:val="18"/>
          <w:szCs w:val="18"/>
        </w:rPr>
        <w:t xml:space="preserve"> 6</w:t>
      </w:r>
    </w:p>
    <w:p>
      <w:pPr>
        <w:pStyle w:val="Normal"/>
        <w:jc w:val="both"/>
        <w:rPr>
          <w:rFonts w:ascii="Arial" w:hAnsi="Arial" w:eastAsia="Times New Roman"/>
          <w:sz w:val="18"/>
          <w:szCs w:val="18"/>
        </w:rPr>
      </w:pPr>
      <w:r>
        <w:rPr>
          <w:rFonts w:eastAsia="Times New Roman" w:ascii="Arial" w:hAnsi="Arial"/>
          <w:sz w:val="18"/>
          <w:szCs w:val="18"/>
        </w:rPr>
        <w:t>1. Strony ustalają, że za wykonane dostawy WYKONAWCA otrzyma wynagrodzenie do wysokości:</w:t>
      </w:r>
    </w:p>
    <w:p>
      <w:pPr>
        <w:pStyle w:val="Normal"/>
        <w:jc w:val="both"/>
        <w:rPr>
          <w:rFonts w:ascii="Arial" w:hAnsi="Arial" w:eastAsia="Times New Roman"/>
          <w:sz w:val="18"/>
          <w:szCs w:val="18"/>
        </w:rPr>
      </w:pPr>
      <w:r>
        <w:rPr>
          <w:rFonts w:eastAsia="Times New Roman" w:ascii="Arial" w:hAnsi="Arial"/>
          <w:sz w:val="18"/>
          <w:szCs w:val="18"/>
        </w:rPr>
        <w:t>cena netto - .......................................................................................................................................zł</w:t>
      </w:r>
    </w:p>
    <w:p>
      <w:pPr>
        <w:pStyle w:val="Normal"/>
        <w:jc w:val="both"/>
        <w:rPr>
          <w:rFonts w:ascii="Arial" w:hAnsi="Arial" w:eastAsia="Times New Roman"/>
          <w:sz w:val="18"/>
          <w:szCs w:val="18"/>
        </w:rPr>
      </w:pPr>
      <w:r>
        <w:rPr>
          <w:rFonts w:eastAsia="Times New Roman" w:ascii="Arial" w:hAnsi="Arial"/>
          <w:sz w:val="18"/>
          <w:szCs w:val="18"/>
        </w:rPr>
        <w:t>podatek V</w:t>
      </w:r>
      <w:r>
        <w:rPr>
          <w:rFonts w:eastAsia="Times New Roman" w:cs="Times New Roman" w:ascii="Arial" w:hAnsi="Arial"/>
          <w:sz w:val="18"/>
          <w:szCs w:val="18"/>
          <w:lang w:bidi="ar-SA"/>
        </w:rPr>
        <w:t>AT</w:t>
      </w:r>
      <w:r>
        <w:rPr>
          <w:rFonts w:eastAsia="Times New Roman" w:ascii="Arial" w:hAnsi="Arial"/>
          <w:sz w:val="18"/>
          <w:szCs w:val="18"/>
        </w:rPr>
        <w:t xml:space="preserve"> (…...%)  - ...........................................................................................................................zł                                                                                                                                                                                                                                                                                                                                                                                                                                                                                                                                                                                                                                                                                                                                                                                                                                                                                                                                                                                                           </w:t>
      </w:r>
    </w:p>
    <w:p>
      <w:pPr>
        <w:pStyle w:val="Normal"/>
        <w:jc w:val="both"/>
        <w:rPr/>
      </w:pPr>
      <w:r>
        <w:rPr>
          <w:rFonts w:eastAsia="Times New Roman" w:ascii="Arial" w:hAnsi="Arial"/>
          <w:sz w:val="18"/>
          <w:szCs w:val="18"/>
        </w:rPr>
        <w:t>cena brutto -….................................................................................................................................zł</w:t>
      </w:r>
    </w:p>
    <w:p>
      <w:pPr>
        <w:pStyle w:val="Normal"/>
        <w:rPr>
          <w:rFonts w:ascii="Arial" w:hAnsi="Arial" w:eastAsia="Times New Roman"/>
          <w:sz w:val="18"/>
          <w:szCs w:val="18"/>
        </w:rPr>
      </w:pPr>
      <w:r>
        <w:rPr>
          <w:rFonts w:eastAsia="Times New Roman" w:ascii="Arial" w:hAnsi="Arial"/>
          <w:sz w:val="18"/>
          <w:szCs w:val="18"/>
        </w:rPr>
        <w:t>słownie cena brutto:..........................................................................................................................…</w:t>
      </w:r>
    </w:p>
    <w:p>
      <w:pPr>
        <w:pStyle w:val="Normal"/>
        <w:jc w:val="both"/>
        <w:rPr/>
      </w:pPr>
      <w:r>
        <w:rPr>
          <w:rFonts w:eastAsia="Times New Roman" w:ascii="Arial" w:hAnsi="Arial"/>
          <w:sz w:val="18"/>
          <w:szCs w:val="18"/>
        </w:rPr>
        <w:t xml:space="preserve">2. </w:t>
      </w:r>
      <w:r>
        <w:rPr>
          <w:rFonts w:eastAsia="Times New Roman" w:cs="Times New Roman" w:ascii="Arial" w:hAnsi="Arial"/>
          <w:sz w:val="18"/>
          <w:szCs w:val="18"/>
          <w:lang w:bidi="ar-SA"/>
        </w:rPr>
        <w:t xml:space="preserve">Cena bez podatku VAT za dostawę energii elektrycznej została określona w ofercie złożonej przez Wykonawcę która stanowi załącznik nr 2 do umowy. </w:t>
      </w:r>
    </w:p>
    <w:p>
      <w:pPr>
        <w:pStyle w:val="Normal"/>
        <w:jc w:val="both"/>
        <w:rPr/>
      </w:pPr>
      <w:r>
        <w:rPr>
          <w:rFonts w:eastAsia="Times New Roman" w:ascii="Arial" w:hAnsi="Arial"/>
          <w:sz w:val="18"/>
          <w:szCs w:val="18"/>
        </w:rPr>
        <w:t>3. Opłaty za dystrybucję energii elektrycznej wyliczane będą zgodnie z obowiązującą dla danej grupy taryfowej Taryfą OSD.</w:t>
      </w:r>
    </w:p>
    <w:p>
      <w:pPr>
        <w:pStyle w:val="Normal"/>
        <w:jc w:val="both"/>
        <w:rPr/>
      </w:pPr>
      <w:r>
        <w:rPr>
          <w:rFonts w:eastAsia="Times New Roman" w:cs="Times New Roman" w:ascii="Arial" w:hAnsi="Arial"/>
          <w:sz w:val="18"/>
          <w:szCs w:val="18"/>
          <w:lang w:bidi="ar-SA"/>
        </w:rPr>
        <w:t>4</w:t>
      </w:r>
      <w:r>
        <w:rPr>
          <w:rFonts w:eastAsia="Times New Roman" w:ascii="Arial" w:hAnsi="Arial"/>
          <w:sz w:val="18"/>
          <w:szCs w:val="18"/>
        </w:rPr>
        <w:t xml:space="preserve">. </w:t>
      </w:r>
      <w:r>
        <w:rPr>
          <w:rFonts w:eastAsia="Times New Roman" w:cs="Tahoma" w:ascii="Arial" w:hAnsi="Arial"/>
          <w:sz w:val="18"/>
          <w:szCs w:val="18"/>
        </w:rPr>
        <w:t>Zamawiający przewiduje wprowadzenie zmiany wartości umowy w przypadku zmiany stawki podatku VAT w trakcie realizacji przedmiotu zamówienia. W takim wypadku strony dokonują odpowiedniej zmiany wynagrodzenia umownego – dotyczy to części wynagrodzenia za dostawę, której w dniu zmiany stawki podatku VAT jeszcze nie wykonano.</w:t>
      </w:r>
    </w:p>
    <w:p>
      <w:pPr>
        <w:pStyle w:val="Normal"/>
        <w:jc w:val="both"/>
        <w:rPr>
          <w:rFonts w:ascii="Arial" w:hAnsi="Arial" w:eastAsia="Times New Roman" w:cs="Tahoma"/>
          <w:sz w:val="18"/>
          <w:szCs w:val="18"/>
        </w:rPr>
      </w:pPr>
      <w:r>
        <w:rPr>
          <w:rFonts w:eastAsia="Times New Roman" w:cs="Tahoma" w:ascii="Arial" w:hAnsi="Arial"/>
          <w:sz w:val="18"/>
          <w:szCs w:val="18"/>
        </w:rPr>
      </w:r>
    </w:p>
    <w:p>
      <w:pPr>
        <w:pStyle w:val="Normal"/>
        <w:jc w:val="both"/>
        <w:rPr>
          <w:rFonts w:ascii="Arial" w:hAnsi="Arial" w:eastAsia="Times New Roman"/>
          <w:sz w:val="18"/>
          <w:szCs w:val="18"/>
        </w:rPr>
      </w:pPr>
      <w:r>
        <w:rPr>
          <w:rFonts w:eastAsia="Times New Roman" w:ascii="Arial" w:hAnsi="Arial"/>
          <w:sz w:val="18"/>
          <w:szCs w:val="18"/>
        </w:rPr>
      </w:r>
    </w:p>
    <w:p>
      <w:pPr>
        <w:pStyle w:val="Normal"/>
        <w:jc w:val="center"/>
        <w:rPr>
          <w:rFonts w:ascii="Arial" w:hAnsi="Arial"/>
          <w:b/>
          <w:bCs/>
          <w:sz w:val="18"/>
          <w:szCs w:val="18"/>
        </w:rPr>
      </w:pPr>
      <w:r>
        <w:rPr>
          <w:rFonts w:ascii="Arial" w:hAnsi="Arial"/>
          <w:b/>
          <w:bCs/>
          <w:sz w:val="18"/>
          <w:szCs w:val="18"/>
        </w:rPr>
        <w:t>§ 7</w:t>
      </w:r>
    </w:p>
    <w:p>
      <w:pPr>
        <w:pStyle w:val="Tretekstu"/>
        <w:jc w:val="both"/>
        <w:rPr/>
      </w:pPr>
      <w:r>
        <w:rPr>
          <w:rFonts w:ascii="Arial" w:hAnsi="Arial"/>
          <w:sz w:val="18"/>
          <w:szCs w:val="18"/>
        </w:rPr>
        <w:t>1. Strony ustalają, że wynagrodzenie płatne będzie po wystawieniu faktur. Wystawienie faktur warunkowane jest przekazaniem odczytów przez OSD. Podstawą rozliczenia będzie faktyczne zużycie energii elektrycznej. Faktury nie mogą być wystawiane później niż w okresie do 14 dni od daty przekazania odczytów przez OSD. Strony ustalają, że rozliczenia za pobraną energię elektryczną odbywać się będą zgodnie z okresem rozliczeniowym stosowanym przez OSD działającym na danym terenie.</w:t>
      </w:r>
    </w:p>
    <w:p>
      <w:pPr>
        <w:pStyle w:val="Normal"/>
        <w:jc w:val="center"/>
        <w:rPr>
          <w:rFonts w:ascii="Arial" w:hAnsi="Arial"/>
          <w:b/>
          <w:sz w:val="18"/>
          <w:szCs w:val="18"/>
        </w:rPr>
      </w:pPr>
      <w:r>
        <w:rPr>
          <w:rFonts w:ascii="Arial" w:hAnsi="Arial"/>
          <w:b/>
          <w:sz w:val="18"/>
          <w:szCs w:val="18"/>
        </w:rPr>
      </w:r>
    </w:p>
    <w:p>
      <w:pPr>
        <w:pStyle w:val="Normal"/>
        <w:jc w:val="center"/>
        <w:rPr>
          <w:rFonts w:ascii="Arial" w:hAnsi="Arial"/>
          <w:b/>
          <w:sz w:val="18"/>
          <w:szCs w:val="18"/>
        </w:rPr>
      </w:pPr>
      <w:r>
        <w:rPr>
          <w:rFonts w:ascii="Arial" w:hAnsi="Arial"/>
          <w:b/>
          <w:sz w:val="18"/>
          <w:szCs w:val="18"/>
        </w:rPr>
        <w:t>§ 8</w:t>
      </w:r>
    </w:p>
    <w:p>
      <w:pPr>
        <w:pStyle w:val="Normal"/>
        <w:jc w:val="both"/>
        <w:rPr/>
      </w:pPr>
      <w:r>
        <w:rPr>
          <w:rFonts w:eastAsia="Times New Roman" w:ascii="Arial" w:hAnsi="Arial"/>
          <w:sz w:val="18"/>
          <w:szCs w:val="18"/>
        </w:rPr>
        <w:t xml:space="preserve">1. </w:t>
      </w:r>
      <w:r>
        <w:rPr>
          <w:rFonts w:ascii="Arial" w:hAnsi="Arial"/>
          <w:sz w:val="18"/>
          <w:szCs w:val="18"/>
        </w:rPr>
        <w:t xml:space="preserve">Zamawiający ma obowiązek zapłaty faktur w terminie 14 dni od daty doręczenia prawidłowo wystawionej faktury. </w:t>
      </w:r>
    </w:p>
    <w:p>
      <w:pPr>
        <w:pStyle w:val="Normal"/>
        <w:jc w:val="both"/>
        <w:rPr>
          <w:rFonts w:ascii="Arial" w:hAnsi="Arial" w:eastAsia="Times New Roman"/>
          <w:sz w:val="18"/>
          <w:szCs w:val="18"/>
        </w:rPr>
      </w:pPr>
      <w:r>
        <w:rPr>
          <w:rFonts w:eastAsia="Times New Roman" w:ascii="Arial" w:hAnsi="Arial"/>
          <w:sz w:val="18"/>
          <w:szCs w:val="18"/>
        </w:rPr>
        <w:t>2. Należności wynikające z faktur realizowane będą przelewem na konto WYKONAWCY wskazane przez  niego w fakturze.</w:t>
      </w:r>
    </w:p>
    <w:p>
      <w:pPr>
        <w:pStyle w:val="Normal"/>
        <w:jc w:val="both"/>
        <w:rPr/>
      </w:pPr>
      <w:r>
        <w:rPr>
          <w:rFonts w:eastAsia="Times New Roman" w:ascii="Arial" w:hAnsi="Arial"/>
          <w:sz w:val="18"/>
          <w:szCs w:val="18"/>
        </w:rPr>
        <w:t xml:space="preserve">3. Dla celów wystawienia faktur ZAMAWIAJĄCY oświadcza, że jest </w:t>
      </w:r>
      <w:r>
        <w:rPr>
          <w:rFonts w:ascii="Arial" w:hAnsi="Arial"/>
          <w:sz w:val="18"/>
          <w:szCs w:val="18"/>
        </w:rPr>
        <w:t xml:space="preserve">płatnikiem podatku VAT </w:t>
      </w:r>
      <w:r>
        <w:rPr>
          <w:rFonts w:ascii="Arial" w:hAnsi="Arial"/>
          <w:b/>
          <w:sz w:val="18"/>
          <w:szCs w:val="18"/>
        </w:rPr>
        <w:t>NIP 683-15-59-552</w:t>
      </w:r>
    </w:p>
    <w:p>
      <w:pPr>
        <w:pStyle w:val="Normal"/>
        <w:jc w:val="both"/>
        <w:rPr>
          <w:rFonts w:ascii="Arial" w:hAnsi="Arial" w:eastAsia="Times New Roman"/>
          <w:sz w:val="18"/>
          <w:szCs w:val="18"/>
        </w:rPr>
      </w:pPr>
      <w:r>
        <w:rPr>
          <w:rFonts w:eastAsia="Times New Roman" w:ascii="Arial" w:hAnsi="Arial"/>
          <w:sz w:val="18"/>
          <w:szCs w:val="18"/>
        </w:rPr>
        <w:t>4. WYKONAWCA oświadcza, że jest płatnikiem podatku VAT, NIP ..........................................</w:t>
      </w:r>
    </w:p>
    <w:p>
      <w:pPr>
        <w:pStyle w:val="Normal"/>
        <w:jc w:val="both"/>
        <w:rPr>
          <w:rFonts w:ascii="Arial" w:hAnsi="Arial" w:eastAsia="Times New Roman"/>
          <w:sz w:val="18"/>
          <w:szCs w:val="18"/>
        </w:rPr>
      </w:pPr>
      <w:r>
        <w:rPr>
          <w:rFonts w:eastAsia="Times New Roman" w:ascii="Arial" w:hAnsi="Arial"/>
          <w:sz w:val="18"/>
          <w:szCs w:val="18"/>
        </w:rPr>
        <w:t>5. ZAMAWIAJĄCY i WYKONAWCA oświadczają, że upoważniają siebie wzajemnie do wystawiania faktur VAT z tytułu stosowania niniejszej umowy bez podpisu ze swojej strony jako odbiorcy.</w:t>
      </w:r>
    </w:p>
    <w:p>
      <w:pPr>
        <w:pStyle w:val="Normal"/>
        <w:jc w:val="both"/>
        <w:rPr/>
      </w:pPr>
      <w:r>
        <w:rPr>
          <w:rFonts w:eastAsia="Times New Roman" w:ascii="Arial" w:hAnsi="Arial"/>
          <w:sz w:val="18"/>
          <w:szCs w:val="18"/>
        </w:rPr>
        <w:t xml:space="preserve">6. </w:t>
      </w:r>
      <w:r>
        <w:rPr>
          <w:rFonts w:eastAsia="Times New Roman" w:cs="Arial" w:ascii="Arial" w:hAnsi="Arial"/>
          <w:sz w:val="18"/>
          <w:szCs w:val="18"/>
          <w:lang w:eastAsia="pl-PL" w:bidi="pl-PL"/>
        </w:rPr>
        <w:t xml:space="preserve">Dopuszcza się </w:t>
      </w:r>
      <w:r>
        <w:rPr>
          <w:rFonts w:eastAsia="Helvetica;Arial" w:cs="Arial" w:ascii="Arial" w:hAnsi="Arial"/>
          <w:sz w:val="18"/>
          <w:szCs w:val="18"/>
          <w:lang w:eastAsia="pl-PL"/>
        </w:rPr>
        <w:t>przesyłanie faktur za pomocą Platformy Elektronicznego Fakturowania (PEF).</w:t>
      </w:r>
    </w:p>
    <w:p>
      <w:pPr>
        <w:pStyle w:val="Wcicietrecitekstu"/>
        <w:ind w:left="0" w:hanging="0"/>
        <w:rPr/>
      </w:pPr>
      <w:r>
        <w:rPr>
          <w:rFonts w:eastAsia="Helvetica;Arial" w:cs="Arial" w:ascii="Arial" w:hAnsi="Arial"/>
          <w:sz w:val="18"/>
          <w:szCs w:val="18"/>
          <w:lang w:eastAsia="pl-PL"/>
        </w:rPr>
        <w:t>Dane identyfikacyjne skrzynki Zamawiającego w PEF:</w:t>
      </w:r>
    </w:p>
    <w:p>
      <w:pPr>
        <w:pStyle w:val="Normal"/>
        <w:jc w:val="both"/>
        <w:rPr>
          <w:rFonts w:ascii="Arial" w:hAnsi="Arial" w:cs="Arial"/>
          <w:sz w:val="18"/>
          <w:szCs w:val="18"/>
        </w:rPr>
      </w:pPr>
      <w:r>
        <w:rPr>
          <w:rFonts w:cs="Arial" w:ascii="Arial" w:hAnsi="Arial"/>
          <w:sz w:val="18"/>
          <w:szCs w:val="18"/>
        </w:rPr>
        <w:t>- Typ numeru PEPPOL: …………………...</w:t>
      </w:r>
    </w:p>
    <w:p>
      <w:pPr>
        <w:pStyle w:val="Normal"/>
        <w:jc w:val="both"/>
        <w:rPr>
          <w:rFonts w:ascii="Arial" w:hAnsi="Arial" w:cs="Arial"/>
          <w:sz w:val="18"/>
          <w:szCs w:val="18"/>
        </w:rPr>
      </w:pPr>
      <w:r>
        <w:rPr>
          <w:rFonts w:cs="Arial" w:ascii="Arial" w:hAnsi="Arial"/>
          <w:sz w:val="18"/>
          <w:szCs w:val="18"/>
        </w:rPr>
        <w:t>- Numer PEPPOL: ………………………..</w:t>
      </w:r>
    </w:p>
    <w:p>
      <w:pPr>
        <w:pStyle w:val="Normal"/>
        <w:jc w:val="both"/>
        <w:rPr>
          <w:rFonts w:ascii="Arial" w:hAnsi="Arial" w:cs="Arial"/>
          <w:sz w:val="18"/>
          <w:szCs w:val="18"/>
          <w:lang w:eastAsia="hi-IN"/>
        </w:rPr>
      </w:pPr>
      <w:r>
        <w:rPr>
          <w:rFonts w:cs="Arial" w:ascii="Arial" w:hAnsi="Arial"/>
          <w:sz w:val="18"/>
          <w:szCs w:val="18"/>
          <w:lang w:eastAsia="hi-IN"/>
        </w:rPr>
        <w:t>- Skrócona nazwa skrzynki: ………………………….</w:t>
      </w:r>
    </w:p>
    <w:p>
      <w:pPr>
        <w:pStyle w:val="Normal"/>
        <w:jc w:val="both"/>
        <w:rPr/>
      </w:pPr>
      <w:r>
        <w:rPr>
          <w:rFonts w:eastAsia="Times New Roman" w:ascii="Arial" w:hAnsi="Arial"/>
          <w:sz w:val="18"/>
          <w:szCs w:val="18"/>
          <w:lang w:eastAsia="pl-PL"/>
        </w:rPr>
        <w:t>7. Wykonawca oświadcza, że numer rachunku rozliczeniowego na który będą dokonywane płatności za wykonanie zamówienia</w:t>
      </w:r>
      <w:r>
        <w:rPr>
          <w:rFonts w:eastAsia="Times New Roman" w:cs="Cambria" w:ascii="Arial" w:hAnsi="Arial"/>
          <w:sz w:val="18"/>
          <w:szCs w:val="18"/>
        </w:rPr>
        <w:t xml:space="preserve"> jest rachunkiem/nie jest rachunkiem* rozliczeniowym lub rachunkiem wirtualnym powiązanym z rachunkiem rozliczeniowym, dla którego zgodnie z Rozdziałem 3a ustawy z dnia 29 sierpnia 1997 r. - Prawo Bankowe prowadzony jest rachunek VAT.</w:t>
      </w:r>
    </w:p>
    <w:p>
      <w:pPr>
        <w:pStyle w:val="Normal"/>
        <w:jc w:val="both"/>
        <w:rPr/>
      </w:pPr>
      <w:r>
        <w:rPr>
          <w:rFonts w:ascii="Arial" w:hAnsi="Arial"/>
          <w:sz w:val="18"/>
          <w:szCs w:val="18"/>
        </w:rPr>
        <w:t>8. Jeśli numer rachunku rozliczeniowego wskazany przez Wykonawcę jest rachunkiem dla którego zgodnie z Rozdziałem 3a ustawy z dnia 29 sierpnia 1997 r. - Prawo Bankowe prowadzony jest rachunek VAT to Zamawiający oświadcza, że będzie realizować płatności za faktury z zastosowaniem mechanizmu podzielonej płatności tzw. split payment w przypadkach przewidzianych przepisami prawa. Zapłatę w tym systemie uznaje się za dokonanie płatności w terminie ustalonym w niniejszej umowie.</w:t>
      </w:r>
    </w:p>
    <w:p>
      <w:pPr>
        <w:pStyle w:val="Normal"/>
        <w:jc w:val="both"/>
        <w:rPr>
          <w:rFonts w:ascii="Arial" w:hAnsi="Arial"/>
          <w:sz w:val="18"/>
          <w:szCs w:val="18"/>
        </w:rPr>
      </w:pPr>
      <w:r>
        <w:rPr>
          <w:rFonts w:ascii="Arial" w:hAnsi="Arial"/>
          <w:sz w:val="18"/>
          <w:szCs w:val="18"/>
        </w:rPr>
        <w:t>9. Wykonawca oświadcza, że wyraża zgodę na dokonywanie przez Zamawiającego płatności w systemie podzielonej płatności tzw. split payment.</w:t>
      </w:r>
    </w:p>
    <w:p>
      <w:pPr>
        <w:pStyle w:val="Normal"/>
        <w:jc w:val="both"/>
        <w:rPr/>
      </w:pPr>
      <w:r>
        <w:rPr>
          <w:rFonts w:ascii="Arial" w:hAnsi="Arial"/>
          <w:sz w:val="18"/>
          <w:szCs w:val="18"/>
        </w:rPr>
        <w:t xml:space="preserve">10. </w:t>
      </w:r>
      <w:r>
        <w:rPr>
          <w:rFonts w:eastAsia="Times New Roman" w:cs="Cambria" w:ascii="Arial" w:hAnsi="Arial"/>
          <w:sz w:val="18"/>
          <w:szCs w:val="18"/>
        </w:rPr>
        <w:t>Wykonawca zobowiązuje się do wskazywania do rozliczeń wyłącznie rachunków rozliczeniowych lub rachunków wirtualnych powiązanych z rachunkami rozliczeniowymi, które są uwidocznione w elektronicznym wykazie podatników VAT prowadzonym przez Szefa Krajowej Administracji Skarbowej, o którym mowa w art. 96b ust. 1 ustawy z dnia 11 marca 2004 r. o podatku od towarów i usług.</w:t>
      </w:r>
    </w:p>
    <w:p>
      <w:pPr>
        <w:pStyle w:val="Normal"/>
        <w:tabs>
          <w:tab w:val="clear" w:pos="706"/>
          <w:tab w:val="left" w:pos="5387" w:leader="none"/>
        </w:tabs>
        <w:jc w:val="both"/>
        <w:rPr/>
      </w:pPr>
      <w:r>
        <w:rPr>
          <w:rFonts w:ascii="Arial" w:hAnsi="Arial"/>
          <w:sz w:val="18"/>
          <w:szCs w:val="18"/>
          <w:lang w:eastAsia="pl-PL" w:bidi="pl-PL"/>
        </w:rPr>
        <w:t xml:space="preserve">11. W przypadku wskazania w umowie rachunku rozliczeniowego </w:t>
      </w:r>
      <w:r>
        <w:rPr>
          <w:rFonts w:eastAsia="Times New Roman" w:cs="Cambria" w:ascii="Arial" w:hAnsi="Arial"/>
          <w:sz w:val="18"/>
          <w:szCs w:val="18"/>
        </w:rPr>
        <w:t>lub rachunku wirtualnego powiązanego z rachunkiem rozliczeniowym</w:t>
      </w:r>
      <w:r>
        <w:rPr>
          <w:rFonts w:ascii="Arial" w:hAnsi="Arial"/>
          <w:sz w:val="18"/>
          <w:szCs w:val="18"/>
          <w:lang w:eastAsia="pl-PL" w:bidi="pl-PL"/>
        </w:rPr>
        <w:t xml:space="preserve"> niewymienionego w w/w wykazie, Zamawiający dokona płatności na inny podany w wykazie podatników rachunek rozliczeniowy Wykonawcy, a w przypadku braku rachunku rozliczeniowego w wykazie podatników na rachunek podany na fakturze VAT z zastosowaniem art. 117ba §3 ustawy Ordynacja podatkowa.</w:t>
      </w:r>
    </w:p>
    <w:p>
      <w:pPr>
        <w:pStyle w:val="Normal"/>
        <w:tabs>
          <w:tab w:val="clear" w:pos="706"/>
          <w:tab w:val="left" w:pos="4253" w:leader="none"/>
        </w:tabs>
        <w:jc w:val="center"/>
        <w:rPr>
          <w:rFonts w:ascii="Arial" w:hAnsi="Arial"/>
          <w:b/>
          <w:bCs/>
          <w:sz w:val="18"/>
          <w:szCs w:val="18"/>
        </w:rPr>
      </w:pPr>
      <w:r>
        <w:rPr>
          <w:rFonts w:ascii="Arial" w:hAnsi="Arial"/>
          <w:b/>
          <w:bCs/>
          <w:sz w:val="18"/>
          <w:szCs w:val="18"/>
        </w:rPr>
        <w:br/>
        <w:t>§ 9</w:t>
      </w:r>
    </w:p>
    <w:p>
      <w:pPr>
        <w:pStyle w:val="Normal"/>
        <w:jc w:val="both"/>
        <w:rPr>
          <w:rFonts w:ascii="Arial" w:hAnsi="Arial" w:eastAsia="Times New Roman"/>
          <w:sz w:val="18"/>
          <w:szCs w:val="18"/>
        </w:rPr>
      </w:pPr>
      <w:r>
        <w:rPr>
          <w:rFonts w:eastAsia="Times New Roman" w:ascii="Arial" w:hAnsi="Arial"/>
          <w:sz w:val="18"/>
          <w:szCs w:val="18"/>
        </w:rPr>
        <w:t>Strony ustalają, że odczyty rozliczeniowe układów pomiarowo – rozliczeniowych odbywać się będą zgodnie z okresem rozliczeniowym stosowanym przez Operatora Systemu Dystrybucyjnego.</w:t>
      </w:r>
    </w:p>
    <w:p>
      <w:pPr>
        <w:pStyle w:val="Normal"/>
        <w:jc w:val="both"/>
        <w:rPr>
          <w:rFonts w:ascii="Arial" w:hAnsi="Arial" w:eastAsia="Times New Roman"/>
          <w:sz w:val="18"/>
          <w:szCs w:val="18"/>
        </w:rPr>
      </w:pPr>
      <w:r>
        <w:rPr>
          <w:rFonts w:eastAsia="Times New Roman" w:ascii="Arial" w:hAnsi="Arial"/>
          <w:sz w:val="18"/>
          <w:szCs w:val="18"/>
        </w:rPr>
      </w:r>
    </w:p>
    <w:p>
      <w:pPr>
        <w:pStyle w:val="Normal"/>
        <w:tabs>
          <w:tab w:val="clear" w:pos="706"/>
          <w:tab w:val="left" w:pos="4253" w:leader="none"/>
        </w:tabs>
        <w:jc w:val="center"/>
        <w:rPr>
          <w:rFonts w:ascii="Arial" w:hAnsi="Arial"/>
          <w:b/>
          <w:sz w:val="18"/>
          <w:szCs w:val="18"/>
        </w:rPr>
      </w:pPr>
      <w:r>
        <w:rPr>
          <w:rFonts w:ascii="Arial" w:hAnsi="Arial"/>
          <w:b/>
          <w:sz w:val="18"/>
          <w:szCs w:val="18"/>
        </w:rPr>
        <w:t>§ 10</w:t>
      </w:r>
    </w:p>
    <w:p>
      <w:pPr>
        <w:pStyle w:val="Normal"/>
        <w:jc w:val="both"/>
        <w:rPr>
          <w:rFonts w:ascii="Arial" w:hAnsi="Arial" w:eastAsia="Times New Roman"/>
          <w:sz w:val="18"/>
          <w:szCs w:val="18"/>
        </w:rPr>
      </w:pPr>
      <w:r>
        <w:rPr>
          <w:rFonts w:eastAsia="Times New Roman" w:ascii="Arial" w:hAnsi="Arial"/>
          <w:sz w:val="18"/>
          <w:szCs w:val="18"/>
        </w:rPr>
        <w:t>1. ZAMAWIAJĄCY ma prawo odstąpić od umowy, jeżeli WYKONAWCA:</w:t>
      </w:r>
    </w:p>
    <w:p>
      <w:pPr>
        <w:pStyle w:val="Normal"/>
        <w:ind w:left="138" w:hanging="0"/>
        <w:jc w:val="both"/>
        <w:rPr>
          <w:rFonts w:ascii="Arial" w:hAnsi="Arial" w:eastAsia="Times New Roman"/>
          <w:sz w:val="18"/>
          <w:szCs w:val="18"/>
        </w:rPr>
      </w:pPr>
      <w:r>
        <w:rPr>
          <w:rFonts w:eastAsia="Times New Roman" w:ascii="Arial" w:hAnsi="Arial"/>
          <w:sz w:val="18"/>
          <w:szCs w:val="18"/>
        </w:rPr>
        <w:t>1) nie podjął wykonywania obowiązków wynikających z niniejszej umowy w terminie 7 dni od daty określonej umową,</w:t>
      </w:r>
    </w:p>
    <w:p>
      <w:pPr>
        <w:pStyle w:val="Normal"/>
        <w:ind w:left="138" w:hanging="0"/>
        <w:jc w:val="both"/>
        <w:rPr>
          <w:rFonts w:ascii="Arial" w:hAnsi="Arial" w:eastAsia="Times New Roman"/>
          <w:sz w:val="18"/>
          <w:szCs w:val="18"/>
        </w:rPr>
      </w:pPr>
      <w:r>
        <w:rPr>
          <w:rFonts w:eastAsia="Times New Roman" w:cs="Times New Roman" w:ascii="Arial" w:hAnsi="Arial"/>
          <w:sz w:val="18"/>
          <w:szCs w:val="18"/>
          <w:lang w:bidi="ar-SA"/>
        </w:rPr>
        <w:t xml:space="preserve">2) </w:t>
      </w:r>
      <w:r>
        <w:rPr>
          <w:rFonts w:eastAsia="Times New Roman" w:ascii="Arial" w:hAnsi="Arial"/>
          <w:sz w:val="18"/>
          <w:szCs w:val="18"/>
        </w:rPr>
        <w:t>przerwał ich wykonywanie, przerwa trwa dłużej niż 7 dni,</w:t>
      </w:r>
    </w:p>
    <w:p>
      <w:pPr>
        <w:pStyle w:val="Normal"/>
        <w:ind w:left="138" w:hanging="0"/>
        <w:rPr/>
      </w:pPr>
      <w:r>
        <w:rPr>
          <w:rFonts w:eastAsia="Times New Roman" w:cs="Times New Roman" w:ascii="Arial" w:hAnsi="Arial"/>
          <w:sz w:val="18"/>
          <w:szCs w:val="18"/>
          <w:lang w:bidi="ar-SA"/>
        </w:rPr>
        <w:t xml:space="preserve">3) </w:t>
      </w:r>
      <w:r>
        <w:rPr>
          <w:rStyle w:val="Hotnewscz1"/>
          <w:rFonts w:eastAsia="Lucida Sans Unicode" w:cs="Times New Roman" w:ascii="Arial" w:hAnsi="Arial"/>
          <w:color w:val="000000"/>
          <w:sz w:val="18"/>
          <w:szCs w:val="18"/>
        </w:rPr>
        <w:t>w razie likwidacji firmy Wykonawcy lub powzięcia informacji o złożeniu wniosku o upadłość Wykonawcy,</w:t>
      </w:r>
    </w:p>
    <w:p>
      <w:pPr>
        <w:pStyle w:val="Normal"/>
        <w:ind w:left="138" w:hanging="0"/>
        <w:jc w:val="both"/>
        <w:rPr>
          <w:rFonts w:ascii="Arial" w:hAnsi="Arial" w:eastAsia="Times New Roman"/>
          <w:sz w:val="18"/>
          <w:szCs w:val="18"/>
        </w:rPr>
      </w:pPr>
      <w:r>
        <w:rPr>
          <w:rFonts w:eastAsia="Times New Roman" w:cs="Times New Roman" w:ascii="Arial" w:hAnsi="Arial"/>
          <w:sz w:val="18"/>
          <w:szCs w:val="18"/>
          <w:lang w:bidi="ar-SA"/>
        </w:rPr>
        <w:t>4)</w:t>
      </w:r>
      <w:r>
        <w:rPr>
          <w:rFonts w:eastAsia="Times New Roman" w:ascii="Arial" w:hAnsi="Arial"/>
          <w:sz w:val="18"/>
          <w:szCs w:val="18"/>
        </w:rPr>
        <w:t xml:space="preserve"> wykonuje obowiązki objęte umową w sposób nienależyty /niezasadny z umową/ i pomimo wezwania ZAMAWIAJĄCEGO nie następuje poprawa w wykonywaniu tych obowiązków.                                                </w:t>
      </w:r>
    </w:p>
    <w:p>
      <w:pPr>
        <w:pStyle w:val="Normal"/>
        <w:jc w:val="both"/>
        <w:rPr>
          <w:rFonts w:ascii="Arial" w:hAnsi="Arial" w:eastAsia="Times New Roman"/>
          <w:sz w:val="18"/>
          <w:szCs w:val="18"/>
        </w:rPr>
      </w:pPr>
      <w:r>
        <w:rPr>
          <w:rFonts w:eastAsia="Times New Roman" w:ascii="Arial" w:hAnsi="Arial"/>
          <w:sz w:val="18"/>
          <w:szCs w:val="18"/>
        </w:rPr>
        <w:t>2. W razie wystąpienia istotnej zmiany okoliczności powodującej, że wykonanie umowy nie leży w interesie  publicznym, czego nie można było przewidzieć w chwili zawarcia umowy. ZAMAWIAJĄCY może  odstąpić od umowy w terminie 1 miesiąca od powzięcia wiadomości o powyższych okolicznościach. W  takim wypadku Wykonawca może żądać jedynie wynagrodzenia należnego mu z tytułu wykonania części  umowy.</w:t>
      </w:r>
    </w:p>
    <w:p>
      <w:pPr>
        <w:pStyle w:val="Normal"/>
        <w:tabs>
          <w:tab w:val="clear" w:pos="706"/>
          <w:tab w:val="left" w:pos="4253" w:leader="none"/>
        </w:tabs>
        <w:jc w:val="center"/>
        <w:rPr>
          <w:rFonts w:ascii="Arial" w:hAnsi="Arial"/>
          <w:sz w:val="18"/>
          <w:szCs w:val="18"/>
        </w:rPr>
      </w:pPr>
      <w:r>
        <w:rPr>
          <w:rFonts w:ascii="Arial" w:hAnsi="Arial"/>
          <w:sz w:val="18"/>
          <w:szCs w:val="18"/>
        </w:rPr>
      </w:r>
    </w:p>
    <w:p>
      <w:pPr>
        <w:pStyle w:val="Normal"/>
        <w:tabs>
          <w:tab w:val="clear" w:pos="706"/>
          <w:tab w:val="left" w:pos="4253" w:leader="none"/>
        </w:tabs>
        <w:jc w:val="center"/>
        <w:rPr/>
      </w:pPr>
      <w:r>
        <w:rPr>
          <w:rFonts w:ascii="Arial" w:hAnsi="Arial"/>
          <w:b/>
          <w:bCs/>
          <w:sz w:val="18"/>
          <w:szCs w:val="18"/>
        </w:rPr>
        <w:t>§</w:t>
      </w:r>
      <w:r>
        <w:rPr>
          <w:rFonts w:ascii="Arial" w:hAnsi="Arial"/>
          <w:b/>
          <w:sz w:val="18"/>
          <w:szCs w:val="18"/>
        </w:rPr>
        <w:t xml:space="preserve"> 11</w:t>
      </w:r>
    </w:p>
    <w:p>
      <w:pPr>
        <w:pStyle w:val="Normal"/>
        <w:jc w:val="both"/>
        <w:rPr>
          <w:rFonts w:ascii="Arial" w:hAnsi="Arial" w:eastAsia="Times New Roman"/>
          <w:sz w:val="18"/>
          <w:szCs w:val="18"/>
        </w:rPr>
      </w:pPr>
      <w:r>
        <w:rPr>
          <w:rFonts w:eastAsia="Times New Roman" w:ascii="Arial" w:hAnsi="Arial"/>
          <w:sz w:val="18"/>
          <w:szCs w:val="18"/>
        </w:rPr>
        <w:t>WYKONAWCA może odstąpić od umowy:</w:t>
      </w:r>
    </w:p>
    <w:p>
      <w:pPr>
        <w:pStyle w:val="Normal"/>
        <w:ind w:left="138" w:hanging="0"/>
        <w:jc w:val="both"/>
        <w:rPr>
          <w:rFonts w:ascii="Arial" w:hAnsi="Arial" w:eastAsia="Times New Roman"/>
          <w:sz w:val="18"/>
          <w:szCs w:val="18"/>
        </w:rPr>
      </w:pPr>
      <w:r>
        <w:rPr>
          <w:rFonts w:eastAsia="Times New Roman" w:ascii="Arial" w:hAnsi="Arial"/>
          <w:sz w:val="18"/>
          <w:szCs w:val="18"/>
        </w:rPr>
        <w:t>a/ w razie nieterminowego płacenia należnego mu wynagrodzenia, gdy opóźnienie w płatnościach powstałe  z winy ZAMAWIAJĄCEGO przekroczy dwa miesiące w stosunku do terminu zapłaty faktur,</w:t>
      </w:r>
    </w:p>
    <w:p>
      <w:pPr>
        <w:pStyle w:val="Normal"/>
        <w:ind w:left="138" w:hanging="0"/>
        <w:jc w:val="both"/>
        <w:rPr>
          <w:rFonts w:ascii="Arial" w:hAnsi="Arial" w:eastAsia="Times New Roman"/>
          <w:sz w:val="18"/>
          <w:szCs w:val="18"/>
        </w:rPr>
      </w:pPr>
      <w:r>
        <w:rPr>
          <w:rFonts w:eastAsia="Times New Roman" w:ascii="Arial" w:hAnsi="Arial"/>
          <w:sz w:val="18"/>
          <w:szCs w:val="18"/>
        </w:rPr>
        <w:t>b/ gdy ZAMAWIAJĄCY bez uzasadnionej przyczyny odmawia odbioru energii elektrycznej.</w:t>
      </w:r>
    </w:p>
    <w:p>
      <w:pPr>
        <w:pStyle w:val="Normal"/>
        <w:tabs>
          <w:tab w:val="clear" w:pos="706"/>
          <w:tab w:val="left" w:pos="4253" w:leader="none"/>
        </w:tabs>
        <w:jc w:val="center"/>
        <w:rPr>
          <w:rFonts w:ascii="Arial" w:hAnsi="Arial"/>
          <w:b/>
          <w:bCs/>
          <w:sz w:val="18"/>
          <w:szCs w:val="18"/>
        </w:rPr>
      </w:pPr>
      <w:r>
        <w:rPr>
          <w:rFonts w:ascii="Arial" w:hAnsi="Arial"/>
          <w:b/>
          <w:bCs/>
          <w:sz w:val="18"/>
          <w:szCs w:val="18"/>
        </w:rPr>
      </w:r>
    </w:p>
    <w:p>
      <w:pPr>
        <w:pStyle w:val="Normal"/>
        <w:tabs>
          <w:tab w:val="clear" w:pos="706"/>
          <w:tab w:val="left" w:pos="4253" w:leader="none"/>
        </w:tabs>
        <w:jc w:val="center"/>
        <w:rPr>
          <w:rFonts w:ascii="Arial" w:hAnsi="Arial"/>
          <w:b/>
          <w:bCs/>
          <w:sz w:val="18"/>
          <w:szCs w:val="18"/>
        </w:rPr>
      </w:pPr>
      <w:r>
        <w:rPr>
          <w:rFonts w:ascii="Arial" w:hAnsi="Arial"/>
          <w:b/>
          <w:bCs/>
          <w:sz w:val="18"/>
          <w:szCs w:val="18"/>
        </w:rPr>
        <w:t>§ 12</w:t>
      </w:r>
    </w:p>
    <w:p>
      <w:pPr>
        <w:pStyle w:val="Normal"/>
        <w:jc w:val="both"/>
        <w:rPr>
          <w:rFonts w:ascii="Arial" w:hAnsi="Arial" w:eastAsia="Times New Roman"/>
          <w:sz w:val="18"/>
          <w:szCs w:val="18"/>
        </w:rPr>
      </w:pPr>
      <w:r>
        <w:rPr>
          <w:rFonts w:eastAsia="Times New Roman" w:ascii="Arial" w:hAnsi="Arial"/>
          <w:sz w:val="18"/>
          <w:szCs w:val="18"/>
        </w:rPr>
        <w:t>1. WYKONAWCA zapłaci ZAMAWIAJĄCEMU kary umowne:</w:t>
      </w:r>
    </w:p>
    <w:p>
      <w:pPr>
        <w:pStyle w:val="Normal"/>
        <w:ind w:left="113" w:hanging="0"/>
        <w:jc w:val="both"/>
        <w:rPr>
          <w:rFonts w:ascii="Arial" w:hAnsi="Arial" w:eastAsia="Times New Roman"/>
          <w:sz w:val="18"/>
          <w:szCs w:val="18"/>
        </w:rPr>
      </w:pPr>
      <w:r>
        <w:rPr>
          <w:rFonts w:eastAsia="Times New Roman" w:ascii="Arial" w:hAnsi="Arial"/>
          <w:sz w:val="18"/>
          <w:szCs w:val="18"/>
        </w:rPr>
        <w:t>1) w wysokości 5% wartości niezrealizowanych dostaw (sprzedaży) energii elektrycznej za odstąpienie przez ZAMAWIAJĄCEGO od umowy z przyczyn zależnych od WYKONAWCY.</w:t>
      </w:r>
    </w:p>
    <w:p>
      <w:pPr>
        <w:pStyle w:val="Normal"/>
        <w:ind w:left="113" w:hanging="0"/>
        <w:jc w:val="both"/>
        <w:rPr>
          <w:rFonts w:ascii="Arial" w:hAnsi="Arial" w:eastAsia="Times New Roman"/>
          <w:sz w:val="18"/>
          <w:szCs w:val="18"/>
        </w:rPr>
      </w:pPr>
      <w:r>
        <w:rPr>
          <w:rFonts w:eastAsia="Times New Roman" w:ascii="Arial" w:hAnsi="Arial"/>
          <w:sz w:val="18"/>
          <w:szCs w:val="18"/>
        </w:rPr>
        <w:t xml:space="preserve">2) w wysokości </w:t>
      </w:r>
      <w:r>
        <w:rPr>
          <w:rFonts w:eastAsia="Times New Roman" w:cs="Times New Roman" w:ascii="Arial" w:hAnsi="Arial"/>
          <w:sz w:val="18"/>
          <w:szCs w:val="18"/>
          <w:lang w:bidi="ar-SA"/>
        </w:rPr>
        <w:t>3</w:t>
      </w:r>
      <w:r>
        <w:rPr>
          <w:rFonts w:eastAsia="Times New Roman" w:ascii="Arial" w:hAnsi="Arial"/>
          <w:sz w:val="18"/>
          <w:szCs w:val="18"/>
        </w:rPr>
        <w:t>% wartości umowy w przypadku nie przedłożenia w wyznaczonym terminie dokumentów o których mowa w § 5 ust. 1 pkt 6 nin. umowy.</w:t>
      </w:r>
    </w:p>
    <w:p>
      <w:pPr>
        <w:pStyle w:val="Normal"/>
        <w:ind w:left="113" w:hanging="0"/>
        <w:jc w:val="both"/>
        <w:rPr/>
      </w:pPr>
      <w:r>
        <w:rPr>
          <w:rFonts w:eastAsia="Times New Roman" w:ascii="Arial" w:hAnsi="Arial"/>
          <w:sz w:val="18"/>
          <w:szCs w:val="18"/>
        </w:rPr>
        <w:t xml:space="preserve">3) w wysokości </w:t>
      </w:r>
      <w:r>
        <w:rPr>
          <w:rFonts w:eastAsia="Times New Roman" w:cs="Times New Roman" w:ascii="Arial" w:hAnsi="Arial"/>
          <w:sz w:val="18"/>
          <w:szCs w:val="18"/>
          <w:lang w:bidi="ar-SA"/>
        </w:rPr>
        <w:t>3</w:t>
      </w:r>
      <w:r>
        <w:rPr>
          <w:rFonts w:eastAsia="Times New Roman" w:ascii="Arial" w:hAnsi="Arial"/>
          <w:sz w:val="18"/>
          <w:szCs w:val="18"/>
        </w:rPr>
        <w:t xml:space="preserve">% wartości umowy </w:t>
      </w:r>
      <w:r>
        <w:rPr>
          <w:rFonts w:eastAsia="Times New Roman" w:cs="Times New Roman" w:ascii="Arial" w:hAnsi="Arial"/>
          <w:sz w:val="18"/>
          <w:szCs w:val="18"/>
          <w:lang w:bidi="ar-SA"/>
        </w:rPr>
        <w:t>jeżeli dokumenty o których mowa w § 5 ust. 1 pkt 6 nin. umowy nie będą potwierdzały spełnienia wymagań określonych § 5 ust. 1 pkt 6 nin. umowy</w:t>
      </w:r>
      <w:r>
        <w:rPr>
          <w:rFonts w:eastAsia="Times New Roman" w:cs="Calibri" w:ascii="Arial" w:hAnsi="Arial"/>
          <w:sz w:val="18"/>
          <w:szCs w:val="18"/>
          <w:lang w:eastAsia="pl-PL" w:bidi="ar-SA"/>
        </w:rPr>
        <w:t>.</w:t>
      </w:r>
    </w:p>
    <w:p>
      <w:pPr>
        <w:pStyle w:val="Normal"/>
        <w:ind w:left="113" w:hanging="0"/>
        <w:jc w:val="both"/>
        <w:rPr>
          <w:rFonts w:ascii="Arial" w:hAnsi="Arial" w:eastAsia="Times New Roman"/>
          <w:sz w:val="18"/>
          <w:szCs w:val="18"/>
        </w:rPr>
      </w:pPr>
      <w:r>
        <w:rPr>
          <w:rFonts w:eastAsia="Times New Roman" w:ascii="Arial" w:hAnsi="Arial"/>
          <w:sz w:val="18"/>
          <w:szCs w:val="18"/>
        </w:rPr>
        <w:t>4) w przypadku braku dalszej waloryzacji umów podwykonawców w przypadku zwaloryzowania umowy Wykonawcy w wysokości 0,1% wartości umownej brutto za każdy stwierdzony przypadek.</w:t>
      </w:r>
    </w:p>
    <w:p>
      <w:pPr>
        <w:pStyle w:val="Normal"/>
        <w:jc w:val="both"/>
        <w:rPr>
          <w:rFonts w:ascii="Arial" w:hAnsi="Arial" w:eastAsia="Times New Roman"/>
          <w:sz w:val="18"/>
          <w:szCs w:val="18"/>
        </w:rPr>
      </w:pPr>
      <w:r>
        <w:rPr>
          <w:rFonts w:eastAsia="Times New Roman" w:cs="Times New Roman" w:ascii="Arial" w:hAnsi="Arial"/>
          <w:sz w:val="18"/>
          <w:szCs w:val="18"/>
          <w:lang w:bidi="ar-SA"/>
        </w:rPr>
        <w:t>3</w:t>
      </w:r>
      <w:r>
        <w:rPr>
          <w:rFonts w:eastAsia="Times New Roman" w:ascii="Arial" w:hAnsi="Arial"/>
          <w:sz w:val="18"/>
          <w:szCs w:val="18"/>
        </w:rPr>
        <w:t>. ZAMAWIAJĄCY zapłaci WYKONAWCY kary umowne z tytułu odstąpienia od umowy z przyczyn  zależnych od ZAMAWIAJĄCEGO w wysokości 5% wartości niezrealizowanych dostaw (sprzedaży) energii elektrycznej (nie dotyczy to przypadków określonych § 11 niniejszej umowy).</w:t>
      </w:r>
    </w:p>
    <w:p>
      <w:pPr>
        <w:pStyle w:val="Normal"/>
        <w:jc w:val="both"/>
        <w:rPr/>
      </w:pPr>
      <w:r>
        <w:rPr>
          <w:rFonts w:eastAsia="Times New Roman" w:ascii="Arial" w:hAnsi="Arial"/>
          <w:sz w:val="18"/>
          <w:szCs w:val="18"/>
        </w:rPr>
        <w:t xml:space="preserve">3. Suma kar umownych wymienionych w ust. 1 i 2 nie może przekroczyć </w:t>
      </w:r>
      <w:r>
        <w:rPr>
          <w:rFonts w:eastAsia="Times New Roman" w:cs="Times New Roman" w:ascii="Arial" w:hAnsi="Arial"/>
          <w:sz w:val="18"/>
          <w:szCs w:val="18"/>
          <w:lang w:bidi="ar-SA"/>
        </w:rPr>
        <w:t>10</w:t>
      </w:r>
      <w:r>
        <w:rPr>
          <w:rFonts w:eastAsia="Times New Roman" w:ascii="Arial" w:hAnsi="Arial"/>
          <w:sz w:val="18"/>
          <w:szCs w:val="18"/>
        </w:rPr>
        <w:t>% ogólnej wartości „</w:t>
      </w:r>
      <w:r>
        <w:rPr>
          <w:rFonts w:eastAsia="Arial Unicode MS" w:ascii="Arial" w:hAnsi="Arial"/>
          <w:sz w:val="18"/>
          <w:szCs w:val="18"/>
        </w:rPr>
        <w:t>dostawy” (sprzedaży) energii elektrycznej.</w:t>
      </w:r>
    </w:p>
    <w:p>
      <w:pPr>
        <w:pStyle w:val="Normal"/>
        <w:jc w:val="both"/>
        <w:rPr>
          <w:rFonts w:ascii="Arial" w:hAnsi="Arial" w:eastAsia="Times New Roman"/>
          <w:sz w:val="18"/>
          <w:szCs w:val="18"/>
        </w:rPr>
      </w:pPr>
      <w:r>
        <w:rPr>
          <w:rFonts w:eastAsia="Times New Roman" w:ascii="Arial" w:hAnsi="Arial"/>
          <w:sz w:val="18"/>
          <w:szCs w:val="18"/>
        </w:rPr>
        <w:t>4. Jeżeli wartość szkody przekroczy łączną wartość kar umownych o których mowa w ust. 1 i 2 strony zastrzegają sobie prawo dochodzenia odszkodowania uzupełniającego na zasadach ogólnych określonych w Kodeksie Cywilnym.</w:t>
      </w:r>
    </w:p>
    <w:p>
      <w:pPr>
        <w:pStyle w:val="Normal"/>
        <w:tabs>
          <w:tab w:val="clear" w:pos="706"/>
          <w:tab w:val="left" w:pos="4253" w:leader="none"/>
        </w:tabs>
        <w:jc w:val="center"/>
        <w:rPr>
          <w:rFonts w:ascii="Arial" w:hAnsi="Arial"/>
          <w:sz w:val="18"/>
          <w:szCs w:val="18"/>
        </w:rPr>
      </w:pPr>
      <w:r>
        <w:rPr>
          <w:rFonts w:ascii="Arial" w:hAnsi="Arial"/>
          <w:sz w:val="18"/>
          <w:szCs w:val="18"/>
        </w:rPr>
      </w:r>
    </w:p>
    <w:p>
      <w:pPr>
        <w:pStyle w:val="Normal"/>
        <w:tabs>
          <w:tab w:val="clear" w:pos="706"/>
          <w:tab w:val="left" w:pos="4253" w:leader="none"/>
        </w:tabs>
        <w:jc w:val="center"/>
        <w:rPr/>
      </w:pPr>
      <w:r>
        <w:rPr>
          <w:rFonts w:ascii="Arial" w:hAnsi="Arial"/>
          <w:b/>
          <w:bCs/>
          <w:sz w:val="18"/>
          <w:szCs w:val="18"/>
        </w:rPr>
        <w:t>§</w:t>
      </w:r>
      <w:r>
        <w:rPr>
          <w:rFonts w:ascii="Arial" w:hAnsi="Arial"/>
          <w:b/>
          <w:sz w:val="18"/>
          <w:szCs w:val="18"/>
        </w:rPr>
        <w:t xml:space="preserve"> 13</w:t>
      </w:r>
    </w:p>
    <w:p>
      <w:pPr>
        <w:pStyle w:val="Normal"/>
        <w:jc w:val="both"/>
        <w:rPr>
          <w:rFonts w:ascii="Arial" w:hAnsi="Arial"/>
          <w:sz w:val="18"/>
          <w:szCs w:val="18"/>
        </w:rPr>
      </w:pPr>
      <w:r>
        <w:rPr>
          <w:rFonts w:ascii="Arial" w:hAnsi="Arial"/>
          <w:sz w:val="18"/>
          <w:szCs w:val="18"/>
        </w:rPr>
      </w:r>
    </w:p>
    <w:p>
      <w:pPr>
        <w:pStyle w:val="Normal"/>
        <w:jc w:val="both"/>
        <w:rPr/>
      </w:pPr>
      <w:r>
        <w:rPr>
          <w:rFonts w:ascii="Arial" w:hAnsi="Arial"/>
          <w:sz w:val="18"/>
          <w:szCs w:val="18"/>
        </w:rPr>
        <w:t>1. Do zmian niniejszej umowy zastosowanie mają przepisy art. 454-455 ustawy Prawo zamówień publicznych. Zamawiający przewiduje możliwość zmiany postanowień zawartej umowy w stosunku do treści oferty na podstawie art. 455 ust. 1 pkt 1 ustawy Prawo zamówień publicznych w następujących przypadkach:</w:t>
      </w:r>
    </w:p>
    <w:p>
      <w:pPr>
        <w:pStyle w:val="Normal"/>
        <w:ind w:left="283" w:hanging="0"/>
        <w:jc w:val="both"/>
        <w:rPr/>
      </w:pPr>
      <w:r>
        <w:rPr>
          <w:rFonts w:ascii="Arial" w:hAnsi="Arial"/>
          <w:sz w:val="18"/>
          <w:szCs w:val="18"/>
        </w:rPr>
        <w:t>1) zmian nazwy, siedziby lub innych danych Wykonawcy,</w:t>
      </w:r>
    </w:p>
    <w:p>
      <w:pPr>
        <w:pStyle w:val="Normal"/>
        <w:ind w:left="283" w:hanging="0"/>
        <w:jc w:val="both"/>
        <w:rPr/>
      </w:pPr>
      <w:r>
        <w:rPr>
          <w:rFonts w:ascii="Arial" w:hAnsi="Arial"/>
          <w:sz w:val="18"/>
          <w:szCs w:val="18"/>
        </w:rPr>
        <w:t>2) udziału lub zmiany podwykonawców,</w:t>
      </w:r>
    </w:p>
    <w:p>
      <w:pPr>
        <w:pStyle w:val="Normal"/>
        <w:ind w:left="283" w:hanging="0"/>
        <w:jc w:val="both"/>
        <w:rPr/>
      </w:pPr>
      <w:r>
        <w:rPr>
          <w:rFonts w:ascii="Arial" w:hAnsi="Arial"/>
          <w:sz w:val="18"/>
          <w:szCs w:val="18"/>
        </w:rPr>
        <w:t>3) zmiany stawki podatku od towarów i usług, przy czym w takim przypadku wartości netto pozostaną bez zmian, a nowe kwoty wynagrodzenia brutto Wykonawcy zostaną wyliczone na podstawie nowych przepisów;</w:t>
      </w:r>
    </w:p>
    <w:p>
      <w:pPr>
        <w:pStyle w:val="Normal"/>
        <w:ind w:left="283" w:hanging="0"/>
        <w:jc w:val="both"/>
        <w:rPr/>
      </w:pPr>
      <w:r>
        <w:rPr>
          <w:rFonts w:ascii="Arial" w:hAnsi="Arial"/>
          <w:sz w:val="18"/>
          <w:szCs w:val="18"/>
        </w:rPr>
        <w:t>4) zmian prowadzących do likwidacji oczywistych omyłek pisarskich i rachunkowych w treści umowy,</w:t>
      </w:r>
    </w:p>
    <w:p>
      <w:pPr>
        <w:pStyle w:val="Normal"/>
        <w:ind w:left="283" w:hanging="0"/>
        <w:jc w:val="both"/>
        <w:rPr/>
      </w:pPr>
      <w:r>
        <w:rPr>
          <w:rFonts w:ascii="Arial" w:hAnsi="Arial"/>
          <w:sz w:val="18"/>
          <w:szCs w:val="18"/>
        </w:rPr>
        <w:t>5) zmiany wysokości opłat dystrybucyjnych wynikających z zatwierdzenia przez Prezesa URE nowej Taryfy Operatora Systemu Dystrybucyjnego,</w:t>
      </w:r>
    </w:p>
    <w:p>
      <w:pPr>
        <w:pStyle w:val="Normal"/>
        <w:ind w:left="283" w:hanging="0"/>
        <w:jc w:val="both"/>
        <w:rPr/>
      </w:pPr>
      <w:r>
        <w:rPr>
          <w:rFonts w:ascii="Arial" w:hAnsi="Arial"/>
          <w:sz w:val="18"/>
          <w:szCs w:val="18"/>
        </w:rPr>
        <w:t>6) Zmiany statusu Zamawiającego w przypadku montażu instalacji fotowoltaicznej oraz uzyskania statusu prosumenta,</w:t>
      </w:r>
    </w:p>
    <w:p>
      <w:pPr>
        <w:pStyle w:val="Normal"/>
        <w:ind w:left="283" w:hanging="0"/>
        <w:jc w:val="both"/>
        <w:rPr/>
      </w:pPr>
      <w:r>
        <w:rPr>
          <w:rFonts w:ascii="Arial" w:hAnsi="Arial"/>
          <w:sz w:val="18"/>
          <w:szCs w:val="18"/>
        </w:rPr>
        <w:t>7) wszelkie zmiany wynikające ze zmiany powszechnie obowiązującego prawa w celu dostosowania treści umowy do aktualnie obowiązujących przepisów, w tym zmiany ceny za dostawę energii elektrycznej w przypadku wejścia w życie przepisów dotyczących maksymalnej ceny elektrycznej w roku 2025.</w:t>
      </w:r>
    </w:p>
    <w:p>
      <w:pPr>
        <w:pStyle w:val="Normal"/>
        <w:jc w:val="both"/>
        <w:rPr/>
      </w:pPr>
      <w:r>
        <w:rPr>
          <w:rFonts w:ascii="Arial" w:hAnsi="Arial"/>
          <w:sz w:val="18"/>
          <w:szCs w:val="18"/>
        </w:rPr>
        <w:t>3. Określa się następujący tryb dokonywania zmian postanowień umowy. Sposób inicjowania zmian:</w:t>
      </w:r>
    </w:p>
    <w:p>
      <w:pPr>
        <w:pStyle w:val="Normal"/>
        <w:ind w:left="283" w:hanging="0"/>
        <w:jc w:val="both"/>
        <w:rPr/>
      </w:pPr>
      <w:r>
        <w:rPr>
          <w:rFonts w:ascii="Arial" w:hAnsi="Arial"/>
          <w:sz w:val="18"/>
          <w:szCs w:val="18"/>
        </w:rPr>
        <w:t>1) Wykonawca wnioskuje do Zamawiającego w sprawie możliwości dokonania wskazanej zmiany,</w:t>
      </w:r>
    </w:p>
    <w:p>
      <w:pPr>
        <w:pStyle w:val="Normal"/>
        <w:ind w:left="283" w:hanging="0"/>
        <w:jc w:val="both"/>
        <w:rPr/>
      </w:pPr>
      <w:r>
        <w:rPr>
          <w:rFonts w:ascii="Arial" w:hAnsi="Arial"/>
          <w:sz w:val="18"/>
          <w:szCs w:val="18"/>
        </w:rPr>
        <w:t>2) Zamawiający wnioskuje do Wykonawcy w sprawie możliwości dokonania wskazanej zmiany.</w:t>
      </w:r>
    </w:p>
    <w:p>
      <w:pPr>
        <w:pStyle w:val="Normal"/>
        <w:ind w:left="283" w:hanging="0"/>
        <w:jc w:val="both"/>
        <w:rPr/>
      </w:pPr>
      <w:r>
        <w:rPr>
          <w:rFonts w:ascii="Arial" w:hAnsi="Arial"/>
          <w:sz w:val="18"/>
          <w:szCs w:val="18"/>
        </w:rPr>
        <w:t>3) Przyczyny dokonania zmian postanowień umowy oraz uzasadnienie takich zmian należy opisać w stosownych dokumentach takich jak notatka służbowa, pismo Wykonawcy, protokół konieczności itp.</w:t>
      </w:r>
    </w:p>
    <w:p>
      <w:pPr>
        <w:pStyle w:val="Normal"/>
        <w:jc w:val="both"/>
        <w:rPr/>
      </w:pPr>
      <w:r>
        <w:rPr>
          <w:rFonts w:ascii="Arial" w:hAnsi="Arial"/>
          <w:sz w:val="18"/>
          <w:szCs w:val="18"/>
        </w:rPr>
        <w:t>4. Zamawiający działając zgodnie z art. 439 uPzp przewiduje możliwość waloryzacji wynagrodzenia Wykonawcy za dostawę energii elektrycznej, na następujących zasadach:</w:t>
      </w:r>
    </w:p>
    <w:p>
      <w:pPr>
        <w:pStyle w:val="Standard1"/>
        <w:ind w:left="567" w:hanging="0"/>
        <w:jc w:val="both"/>
        <w:rPr>
          <w:rFonts w:ascii="Arial" w:hAnsi="Arial"/>
          <w:sz w:val="18"/>
          <w:szCs w:val="18"/>
        </w:rPr>
      </w:pPr>
      <w:r>
        <w:rPr>
          <w:rFonts w:eastAsia="Times New Roman" w:ascii="Arial" w:hAnsi="Arial"/>
          <w:kern w:val="0"/>
          <w:sz w:val="18"/>
          <w:szCs w:val="18"/>
        </w:rPr>
        <w:t xml:space="preserve">1) Zmiana wynagrodzenia musi być związana ze zmianą kosztów związanych z realizacją zamówienia (dostawą energii elektrycznej) oraz jest możliwa </w:t>
      </w:r>
      <w:r>
        <w:rPr>
          <w:rFonts w:eastAsia="Times New Roman" w:ascii="Arial" w:hAnsi="Arial"/>
          <w:color w:val="000000"/>
          <w:kern w:val="0"/>
          <w:sz w:val="18"/>
          <w:szCs w:val="18"/>
          <w:lang w:bidi="hi-IN"/>
        </w:rPr>
        <w:t>jednorazowo</w:t>
      </w:r>
      <w:r>
        <w:rPr>
          <w:rFonts w:eastAsia="Times New Roman" w:ascii="Arial" w:hAnsi="Arial"/>
          <w:kern w:val="0"/>
          <w:sz w:val="18"/>
          <w:szCs w:val="18"/>
        </w:rPr>
        <w:t>, w oparciu o wskaźnik cen towarów i usług konsumpcyjnych (ogółem) publikowanego raz na miesiąc przez Prezesa Głównego Urzędu Statystycznego (dalej: „wskaźnik GUS”).</w:t>
      </w:r>
    </w:p>
    <w:p>
      <w:pPr>
        <w:pStyle w:val="Standard1"/>
        <w:ind w:left="567" w:hanging="0"/>
        <w:jc w:val="both"/>
        <w:rPr>
          <w:rFonts w:ascii="Arial" w:hAnsi="Arial" w:eastAsia="Times New Roman"/>
          <w:kern w:val="0"/>
          <w:sz w:val="18"/>
          <w:szCs w:val="18"/>
        </w:rPr>
      </w:pPr>
      <w:r>
        <w:rPr>
          <w:rFonts w:eastAsia="Times New Roman" w:ascii="Arial" w:hAnsi="Arial"/>
          <w:kern w:val="0"/>
          <w:sz w:val="18"/>
          <w:szCs w:val="18"/>
        </w:rPr>
        <w:t>2) Przez zmianę kosztów rozumie się wzrost kosztów, jak i ich obniżenie, względem kosztów przyjętych w celu ustalenia wynagrodzenia wykonawcy zawartego w ofercie.</w:t>
      </w:r>
    </w:p>
    <w:p>
      <w:pPr>
        <w:pStyle w:val="Standard1"/>
        <w:ind w:left="567" w:hanging="0"/>
        <w:jc w:val="both"/>
        <w:rPr>
          <w:rFonts w:ascii="Arial" w:hAnsi="Arial"/>
          <w:sz w:val="18"/>
          <w:szCs w:val="18"/>
        </w:rPr>
      </w:pPr>
      <w:r>
        <w:rPr>
          <w:rFonts w:eastAsia="Times New Roman" w:ascii="Arial" w:hAnsi="Arial"/>
          <w:kern w:val="0"/>
          <w:sz w:val="18"/>
          <w:szCs w:val="18"/>
        </w:rPr>
        <w:t xml:space="preserve">3) Waloryzacja może nastąpić na podstawie wniosku złożonego przez jedną ze stron umowy nie wcześniej niż po upływie </w:t>
      </w:r>
      <w:r>
        <w:rPr>
          <w:rFonts w:eastAsia="Times New Roman" w:ascii="Arial" w:hAnsi="Arial"/>
          <w:color w:val="000000"/>
          <w:kern w:val="0"/>
          <w:sz w:val="18"/>
          <w:szCs w:val="18"/>
          <w:lang w:bidi="hi-IN"/>
        </w:rPr>
        <w:t>6</w:t>
      </w:r>
      <w:r>
        <w:rPr>
          <w:rFonts w:eastAsia="Times New Roman" w:ascii="Arial" w:hAnsi="Arial"/>
          <w:kern w:val="0"/>
          <w:sz w:val="18"/>
          <w:szCs w:val="18"/>
        </w:rPr>
        <w:t xml:space="preserve"> miesięcy licząc od daty </w:t>
      </w:r>
      <w:r>
        <w:rPr>
          <w:rFonts w:eastAsia="Times New Roman" w:ascii="Arial" w:hAnsi="Arial"/>
          <w:i/>
          <w:iCs/>
          <w:kern w:val="0"/>
          <w:sz w:val="18"/>
          <w:szCs w:val="18"/>
        </w:rPr>
        <w:t>zawarcia umowy/terminu składania ofert</w:t>
      </w:r>
      <w:r>
        <w:rPr>
          <w:rStyle w:val="Zakotwiczenieprzypisudolnego"/>
          <w:rFonts w:eastAsia="Times New Roman" w:ascii="Arial" w:hAnsi="Arial"/>
          <w:kern w:val="0"/>
          <w:sz w:val="18"/>
          <w:szCs w:val="18"/>
        </w:rPr>
        <w:footnoteReference w:id="5"/>
      </w:r>
      <w:r>
        <w:rPr>
          <w:rFonts w:eastAsia="Times New Roman" w:ascii="Arial" w:hAnsi="Arial"/>
          <w:kern w:val="0"/>
          <w:sz w:val="18"/>
          <w:szCs w:val="18"/>
        </w:rPr>
        <w:t>.</w:t>
      </w:r>
    </w:p>
    <w:p>
      <w:pPr>
        <w:pStyle w:val="Standard1"/>
        <w:ind w:left="567" w:hanging="0"/>
        <w:jc w:val="both"/>
        <w:rPr>
          <w:rFonts w:ascii="Arial" w:hAnsi="Arial"/>
          <w:sz w:val="18"/>
          <w:szCs w:val="18"/>
        </w:rPr>
      </w:pPr>
      <w:r>
        <w:rPr>
          <w:rFonts w:eastAsia="Times New Roman" w:ascii="Arial" w:hAnsi="Arial"/>
          <w:kern w:val="0"/>
          <w:sz w:val="18"/>
          <w:szCs w:val="18"/>
        </w:rPr>
        <w:t xml:space="preserve">4) Zwiększenie wynagrodzenia nastąpi w przypadku gdy skumulowany wzrost cen począwszy od miesiąca w którym </w:t>
      </w:r>
      <w:r>
        <w:rPr>
          <w:rFonts w:eastAsia="Times New Roman" w:ascii="Arial" w:hAnsi="Arial"/>
          <w:i/>
          <w:iCs/>
          <w:color w:val="000000"/>
          <w:kern w:val="0"/>
          <w:sz w:val="18"/>
          <w:szCs w:val="18"/>
        </w:rPr>
        <w:t>zawarto umowę/upłynął termin składania ofert</w:t>
      </w:r>
      <w:r>
        <w:rPr>
          <w:rFonts w:eastAsia="Times New Roman" w:ascii="Arial" w:hAnsi="Arial"/>
          <w:color w:val="000000"/>
          <w:kern w:val="0"/>
          <w:sz w:val="18"/>
          <w:szCs w:val="18"/>
        </w:rPr>
        <w:t>,</w:t>
      </w:r>
      <w:r>
        <w:rPr>
          <w:rFonts w:eastAsia="Times New Roman" w:ascii="Arial" w:hAnsi="Arial"/>
          <w:kern w:val="0"/>
          <w:sz w:val="18"/>
          <w:szCs w:val="18"/>
        </w:rPr>
        <w:t xml:space="preserve"> na moment złożenia wniosku przez stronę, będzie większy niż 20%.</w:t>
      </w:r>
    </w:p>
    <w:p>
      <w:pPr>
        <w:pStyle w:val="Standard1"/>
        <w:ind w:left="567" w:hanging="0"/>
        <w:jc w:val="both"/>
        <w:rPr>
          <w:rFonts w:ascii="Arial" w:hAnsi="Arial"/>
          <w:sz w:val="18"/>
          <w:szCs w:val="18"/>
        </w:rPr>
      </w:pPr>
      <w:r>
        <w:rPr>
          <w:rFonts w:eastAsia="Times New Roman" w:ascii="Arial" w:hAnsi="Arial"/>
          <w:kern w:val="0"/>
          <w:sz w:val="18"/>
          <w:szCs w:val="18"/>
        </w:rPr>
        <w:t xml:space="preserve">5) Zmniejszenie wynagrodzenia nastąpi w przypadku gdy skumulowany spadek cen, począwszy od miesiąca  w którym </w:t>
      </w:r>
      <w:r>
        <w:rPr>
          <w:rFonts w:eastAsia="Times New Roman" w:ascii="Arial" w:hAnsi="Arial"/>
          <w:i/>
          <w:iCs/>
          <w:color w:val="000000"/>
          <w:kern w:val="0"/>
          <w:sz w:val="18"/>
          <w:szCs w:val="18"/>
        </w:rPr>
        <w:t>zawarto umowę/upłynął termin składania ofert</w:t>
      </w:r>
      <w:r>
        <w:rPr>
          <w:rFonts w:eastAsia="Times New Roman" w:ascii="Arial" w:hAnsi="Arial"/>
          <w:kern w:val="0"/>
          <w:sz w:val="18"/>
          <w:szCs w:val="18"/>
        </w:rPr>
        <w:t xml:space="preserve">, na moment złożenia wniosku przez stronę, będzie większy niż </w:t>
      </w:r>
      <w:r>
        <w:rPr>
          <w:rFonts w:eastAsia="Times New Roman" w:ascii="Arial" w:hAnsi="Arial"/>
          <w:color w:val="000000"/>
          <w:kern w:val="0"/>
          <w:sz w:val="18"/>
          <w:szCs w:val="18"/>
          <w:lang w:bidi="hi-IN"/>
        </w:rPr>
        <w:t>20</w:t>
      </w:r>
      <w:r>
        <w:rPr>
          <w:rFonts w:eastAsia="Times New Roman" w:ascii="Arial" w:hAnsi="Arial"/>
          <w:kern w:val="0"/>
          <w:sz w:val="18"/>
          <w:szCs w:val="18"/>
        </w:rPr>
        <w:t>%.</w:t>
      </w:r>
    </w:p>
    <w:p>
      <w:pPr>
        <w:pStyle w:val="Standard1"/>
        <w:ind w:left="567" w:hanging="0"/>
        <w:jc w:val="both"/>
        <w:rPr>
          <w:rFonts w:ascii="Arial" w:hAnsi="Arial" w:eastAsia="Times New Roman"/>
          <w:kern w:val="0"/>
          <w:sz w:val="18"/>
          <w:szCs w:val="18"/>
        </w:rPr>
      </w:pPr>
      <w:r>
        <w:rPr>
          <w:rFonts w:eastAsia="Times New Roman" w:ascii="Arial" w:hAnsi="Arial"/>
          <w:kern w:val="0"/>
          <w:sz w:val="18"/>
          <w:szCs w:val="18"/>
        </w:rPr>
        <w:t>6) W przypadku wzrostu wynagrodzenia należnego Wykonawcy, nastąpi ono w kwocie odpowiadającej procentowemu wzrostowi ponad ustalony poziom od którego przewiduje się waloryzację (np. w przypadku wzrostu cen o 22% ceny jednostkowe za dostawę energii zostaną powiększone o 2%).</w:t>
      </w:r>
    </w:p>
    <w:p>
      <w:pPr>
        <w:pStyle w:val="Standard1"/>
        <w:ind w:left="567" w:hanging="0"/>
        <w:jc w:val="both"/>
        <w:rPr>
          <w:rFonts w:ascii="Arial" w:hAnsi="Arial" w:eastAsia="Times New Roman"/>
          <w:kern w:val="0"/>
          <w:sz w:val="18"/>
          <w:szCs w:val="18"/>
        </w:rPr>
      </w:pPr>
      <w:r>
        <w:rPr>
          <w:rFonts w:eastAsia="Times New Roman" w:ascii="Arial" w:hAnsi="Arial"/>
          <w:kern w:val="0"/>
          <w:sz w:val="18"/>
          <w:szCs w:val="18"/>
        </w:rPr>
        <w:t>7) W przypadku obniżenia wynagrodzenia należnego Wykonawcy, nastąpi ono w kwocie odpowiadającej procentowemu zmniejszeniu poniżej ustalonego poziomu od którego przewiduje się waloryzację (np. w przypadku spadku cen o 22% ceny jednostkowe za dostawę energii zostaną pomniejszone o 2%).</w:t>
      </w:r>
    </w:p>
    <w:p>
      <w:pPr>
        <w:pStyle w:val="Standard1"/>
        <w:ind w:left="567" w:hanging="0"/>
        <w:jc w:val="both"/>
        <w:rPr>
          <w:rFonts w:ascii="Arial" w:hAnsi="Arial" w:eastAsia="Times New Roman"/>
          <w:kern w:val="0"/>
          <w:sz w:val="18"/>
          <w:szCs w:val="18"/>
        </w:rPr>
      </w:pPr>
      <w:r>
        <w:rPr>
          <w:rFonts w:eastAsia="Times New Roman" w:ascii="Arial" w:hAnsi="Arial"/>
          <w:kern w:val="0"/>
          <w:sz w:val="18"/>
          <w:szCs w:val="18"/>
        </w:rPr>
        <w:t>8) Waloryzacji podlegać będzie wyłącznie wynagrodzenie należne Wykonawcy za dostawy pozostałe do wykonania w okresie podlegającym waloryzacji, to jest dostawy pozostałe do wykonania począwszy od dnia złożenia wniosku o waloryzację wynagrodzenia.</w:t>
      </w:r>
    </w:p>
    <w:p>
      <w:pPr>
        <w:pStyle w:val="Standard1"/>
        <w:ind w:left="567" w:hanging="0"/>
        <w:jc w:val="both"/>
        <w:rPr>
          <w:rFonts w:ascii="Arial" w:hAnsi="Arial" w:eastAsia="Times New Roman"/>
          <w:kern w:val="0"/>
          <w:sz w:val="18"/>
          <w:szCs w:val="18"/>
        </w:rPr>
      </w:pPr>
      <w:r>
        <w:rPr>
          <w:rFonts w:eastAsia="Times New Roman" w:ascii="Arial" w:hAnsi="Arial"/>
          <w:kern w:val="0"/>
          <w:sz w:val="18"/>
          <w:szCs w:val="18"/>
        </w:rPr>
        <w:t>9) Zmiana wynagrodzenia polegać będzie na zmianie cen jednostkowych za dostawę energii elektrycznej. Dostawy wykonywane począwszy od dnia zawarcia aneksu będą podlegać rozliczeniu przy zastosowaniu zwaloryzowanych cen jednostkowych. Waloryzacji nie podlegają stawki za usługę dystrybucji energii elektrycznej.</w:t>
      </w:r>
    </w:p>
    <w:p>
      <w:pPr>
        <w:pStyle w:val="Standard1"/>
        <w:ind w:left="567" w:hanging="0"/>
        <w:jc w:val="both"/>
        <w:rPr>
          <w:rFonts w:ascii="Arial" w:hAnsi="Arial"/>
          <w:sz w:val="18"/>
          <w:szCs w:val="18"/>
        </w:rPr>
      </w:pPr>
      <w:r>
        <w:rPr>
          <w:rFonts w:eastAsia="Times New Roman" w:ascii="Arial" w:hAnsi="Arial"/>
          <w:kern w:val="0"/>
          <w:sz w:val="18"/>
          <w:szCs w:val="18"/>
        </w:rPr>
        <w:t>10) Na skutek zmiany cen jednostkowych ulegnie zmianie maksymalna wartość umowy. Zostanie ona obliczona poprzez zsumowanie wartości dostaw wykonanych do dnia zawarcia aneksu waloryzacyjnego w oparciu o dotychczasowe ceny jednostkowe oraz wartości dostaw pozostałych do wykonania obliczonych z uwzględnieniem zwaloryzowanych cen jednostkowych.</w:t>
      </w:r>
    </w:p>
    <w:p>
      <w:pPr>
        <w:pStyle w:val="Standard1"/>
        <w:ind w:left="567" w:hanging="0"/>
        <w:jc w:val="both"/>
        <w:rPr>
          <w:rFonts w:ascii="Arial" w:hAnsi="Arial"/>
          <w:sz w:val="18"/>
          <w:szCs w:val="18"/>
        </w:rPr>
      </w:pPr>
      <w:r>
        <w:rPr>
          <w:rFonts w:eastAsia="Times New Roman" w:ascii="Arial" w:hAnsi="Arial"/>
          <w:kern w:val="0"/>
          <w:sz w:val="18"/>
          <w:szCs w:val="18"/>
        </w:rPr>
        <w:t xml:space="preserve">11) Łączna maksymalna wartość zmiany wynagrodzenia, jaką dopuszcza Zamawiający wynosi </w:t>
      </w:r>
      <w:r>
        <w:rPr>
          <w:rFonts w:eastAsia="Times New Roman" w:ascii="Arial" w:hAnsi="Arial"/>
          <w:color w:val="000000"/>
          <w:kern w:val="0"/>
          <w:sz w:val="18"/>
          <w:szCs w:val="18"/>
          <w:lang w:bidi="hi-IN"/>
        </w:rPr>
        <w:t>10</w:t>
      </w:r>
      <w:r>
        <w:rPr>
          <w:rFonts w:eastAsia="Times New Roman" w:ascii="Arial" w:hAnsi="Arial"/>
          <w:kern w:val="0"/>
          <w:sz w:val="18"/>
          <w:szCs w:val="18"/>
        </w:rPr>
        <w:t>% wynagrodzenia całkowitego brutto.</w:t>
      </w:r>
    </w:p>
    <w:p>
      <w:pPr>
        <w:pStyle w:val="Standard1"/>
        <w:ind w:left="567" w:hanging="0"/>
        <w:jc w:val="both"/>
        <w:rPr>
          <w:rFonts w:ascii="Arial" w:hAnsi="Arial"/>
          <w:sz w:val="18"/>
          <w:szCs w:val="18"/>
        </w:rPr>
      </w:pPr>
      <w:r>
        <w:rPr>
          <w:rFonts w:eastAsia="Times New Roman" w:ascii="Arial" w:hAnsi="Arial"/>
          <w:kern w:val="0"/>
          <w:sz w:val="18"/>
          <w:szCs w:val="18"/>
        </w:rPr>
        <w:t>12) Wykonawca, którego wynagrodzenie zostało zmienione zobowiązany jest do zmiany wynagrodzenia przysługującego podwykonawcy, z którym zawarł umowę, o ile przedmiotem umowy z podwykonawcą są dostawy lub usługi, a okres obowiązywania umowy przekracza 6 miesięcy.</w:t>
      </w:r>
    </w:p>
    <w:p>
      <w:pPr>
        <w:pStyle w:val="Normal"/>
        <w:jc w:val="both"/>
        <w:rPr/>
      </w:pPr>
      <w:r>
        <w:rPr/>
      </w:r>
    </w:p>
    <w:p>
      <w:pPr>
        <w:pStyle w:val="Normal"/>
        <w:jc w:val="both"/>
        <w:rPr/>
      </w:pPr>
      <w:r>
        <w:rPr>
          <w:rFonts w:ascii="Arial" w:hAnsi="Arial"/>
          <w:sz w:val="18"/>
          <w:szCs w:val="18"/>
        </w:rPr>
        <w:t>5. W sprawach nie uregulowanych niniejszą umową mają zastosowanie przepisy Kodeksu Cywilnego, oraz inne aktualnie obowiązujące przepisy, w szczególności przepisy ustawy z dnia 10.04.1997 r. Prawo energetyczne.</w:t>
      </w:r>
    </w:p>
    <w:p>
      <w:pPr>
        <w:pStyle w:val="Normal"/>
        <w:tabs>
          <w:tab w:val="clear" w:pos="706"/>
          <w:tab w:val="left" w:pos="4253" w:leader="none"/>
        </w:tabs>
        <w:jc w:val="center"/>
        <w:rPr>
          <w:rFonts w:ascii="Arial" w:hAnsi="Arial" w:eastAsia="Times New Roman"/>
          <w:b/>
          <w:sz w:val="18"/>
          <w:szCs w:val="18"/>
        </w:rPr>
      </w:pPr>
      <w:r>
        <w:rPr>
          <w:rFonts w:eastAsia="Times New Roman" w:ascii="Arial" w:hAnsi="Arial"/>
          <w:b/>
          <w:sz w:val="18"/>
          <w:szCs w:val="18"/>
        </w:rPr>
      </w:r>
    </w:p>
    <w:p>
      <w:pPr>
        <w:pStyle w:val="Normal"/>
        <w:tabs>
          <w:tab w:val="clear" w:pos="706"/>
          <w:tab w:val="left" w:pos="4253" w:leader="none"/>
        </w:tabs>
        <w:jc w:val="center"/>
        <w:rPr>
          <w:rFonts w:ascii="Arial" w:hAnsi="Arial" w:eastAsia="Times New Roman"/>
          <w:b/>
          <w:sz w:val="18"/>
          <w:szCs w:val="18"/>
        </w:rPr>
      </w:pPr>
      <w:r>
        <w:rPr>
          <w:rFonts w:eastAsia="Times New Roman" w:ascii="Arial" w:hAnsi="Arial"/>
          <w:b/>
          <w:sz w:val="18"/>
          <w:szCs w:val="18"/>
        </w:rPr>
        <w:t>§ 14</w:t>
      </w:r>
    </w:p>
    <w:p>
      <w:pPr>
        <w:pStyle w:val="Normal"/>
        <w:jc w:val="both"/>
        <w:rPr/>
      </w:pPr>
      <w:r>
        <w:rPr>
          <w:rFonts w:eastAsia="Times New Roman" w:ascii="Arial" w:hAnsi="Arial"/>
          <w:sz w:val="18"/>
          <w:szCs w:val="18"/>
        </w:rPr>
        <w:t>1. W razie powstania sporu związanego z wykonywaniem umowy strony zobowiązane są wyczerpać drogę postępowania reklamacyjnego, kierując swoje roszczenia  w formie pisemnej.</w:t>
      </w:r>
    </w:p>
    <w:p>
      <w:pPr>
        <w:pStyle w:val="Normal"/>
        <w:jc w:val="both"/>
        <w:rPr/>
      </w:pPr>
      <w:r>
        <w:rPr>
          <w:rFonts w:eastAsia="Times New Roman" w:ascii="Arial" w:hAnsi="Arial"/>
          <w:sz w:val="18"/>
          <w:szCs w:val="18"/>
        </w:rPr>
        <w:t xml:space="preserve">2. Strona zobowiązana jest do pisemnego ustosunkowania się do roszczeń </w:t>
      </w:r>
      <w:r>
        <w:rPr>
          <w:rFonts w:ascii="Arial" w:hAnsi="Arial"/>
          <w:sz w:val="18"/>
          <w:szCs w:val="18"/>
        </w:rPr>
        <w:t>drugiej strony w ciągu 21 dni od chwili zgłoszenia roszczeń.</w:t>
      </w:r>
    </w:p>
    <w:p>
      <w:pPr>
        <w:pStyle w:val="Normal"/>
        <w:jc w:val="both"/>
        <w:rPr/>
      </w:pPr>
      <w:r>
        <w:rPr>
          <w:rFonts w:eastAsia="Times New Roman" w:ascii="Arial" w:hAnsi="Arial"/>
          <w:sz w:val="18"/>
          <w:szCs w:val="18"/>
        </w:rPr>
        <w:t>3. Jeżeli strona odmówi uznania roszczenia w terminie, o którym mowa w ust. 2 druga strona może zwrócić się do Sądu Powszechnego.</w:t>
      </w:r>
    </w:p>
    <w:p>
      <w:pPr>
        <w:pStyle w:val="Normal"/>
        <w:tabs>
          <w:tab w:val="clear" w:pos="706"/>
          <w:tab w:val="left" w:pos="4253" w:leader="none"/>
        </w:tabs>
        <w:jc w:val="center"/>
        <w:rPr>
          <w:rFonts w:ascii="Arial" w:hAnsi="Arial" w:eastAsia="Times New Roman"/>
          <w:b/>
          <w:sz w:val="18"/>
          <w:szCs w:val="18"/>
        </w:rPr>
      </w:pPr>
      <w:r>
        <w:rPr>
          <w:rFonts w:eastAsia="Times New Roman" w:ascii="Arial" w:hAnsi="Arial"/>
          <w:b/>
          <w:sz w:val="18"/>
          <w:szCs w:val="18"/>
        </w:rPr>
        <w:br/>
        <w:t>§ 15</w:t>
      </w:r>
    </w:p>
    <w:p>
      <w:pPr>
        <w:pStyle w:val="Normal"/>
        <w:jc w:val="both"/>
        <w:rPr>
          <w:rFonts w:ascii="Arial" w:hAnsi="Arial"/>
          <w:sz w:val="18"/>
          <w:szCs w:val="18"/>
        </w:rPr>
      </w:pPr>
      <w:r>
        <w:rPr>
          <w:rFonts w:eastAsia="Times New Roman" w:cs="Tahoma" w:ascii="Arial" w:hAnsi="Arial"/>
          <w:i/>
          <w:iCs/>
          <w:sz w:val="18"/>
          <w:szCs w:val="18"/>
          <w:shd w:fill="E5E5E5" w:val="clear"/>
        </w:rPr>
        <w:t>Umowę sporządzono w 2 jednobrzmiących egzemplarzach, 1 egzemplarz dla ZAMAWIAJĄCEGO, 1 egzemplarz dla WYKONAWCY / Umowę zawarto w formie elektronicznej</w:t>
      </w:r>
      <w:r>
        <w:rPr>
          <w:rStyle w:val="Zakotwiczenieprzypisudolnego"/>
          <w:rFonts w:eastAsia="Times New Roman" w:cs="Tahoma" w:ascii="Arial" w:hAnsi="Arial"/>
          <w:i/>
          <w:iCs/>
          <w:sz w:val="18"/>
          <w:szCs w:val="18"/>
        </w:rPr>
        <w:footnoteReference w:id="6"/>
      </w:r>
    </w:p>
    <w:p>
      <w:pPr>
        <w:pStyle w:val="Normal"/>
        <w:jc w:val="both"/>
        <w:rPr>
          <w:rFonts w:ascii="Arial" w:hAnsi="Arial" w:eastAsia="Times New Roman"/>
          <w:sz w:val="18"/>
          <w:szCs w:val="18"/>
        </w:rPr>
      </w:pPr>
      <w:r>
        <w:rPr>
          <w:rFonts w:eastAsia="Times New Roman" w:ascii="Arial" w:hAnsi="Arial"/>
          <w:sz w:val="18"/>
          <w:szCs w:val="18"/>
        </w:rPr>
      </w:r>
    </w:p>
    <w:p>
      <w:pPr>
        <w:pStyle w:val="Normal"/>
        <w:tabs>
          <w:tab w:val="clear" w:pos="706"/>
          <w:tab w:val="left" w:pos="4253" w:leader="none"/>
        </w:tabs>
        <w:jc w:val="center"/>
        <w:rPr>
          <w:rFonts w:ascii="Arial" w:hAnsi="Arial" w:eastAsia="Times New Roman"/>
          <w:b/>
          <w:sz w:val="18"/>
          <w:szCs w:val="18"/>
        </w:rPr>
      </w:pPr>
      <w:r>
        <w:rPr>
          <w:rFonts w:eastAsia="Times New Roman" w:ascii="Arial" w:hAnsi="Arial"/>
          <w:b/>
          <w:sz w:val="18"/>
          <w:szCs w:val="18"/>
        </w:rPr>
        <w:t>§ 16</w:t>
      </w:r>
    </w:p>
    <w:p>
      <w:pPr>
        <w:pStyle w:val="Normal"/>
        <w:jc w:val="both"/>
        <w:rPr>
          <w:rFonts w:ascii="Arial" w:hAnsi="Arial"/>
          <w:sz w:val="18"/>
          <w:szCs w:val="18"/>
        </w:rPr>
      </w:pPr>
      <w:r>
        <w:rPr>
          <w:rFonts w:ascii="Arial" w:hAnsi="Arial"/>
          <w:sz w:val="18"/>
          <w:szCs w:val="18"/>
        </w:rPr>
        <w:t>Integralną częścią umowy są:</w:t>
      </w:r>
    </w:p>
    <w:p>
      <w:pPr>
        <w:pStyle w:val="Normal"/>
        <w:jc w:val="both"/>
        <w:rPr>
          <w:rFonts w:ascii="Arial" w:hAnsi="Arial"/>
          <w:sz w:val="18"/>
          <w:szCs w:val="18"/>
        </w:rPr>
      </w:pPr>
      <w:r>
        <w:rPr>
          <w:rFonts w:ascii="Arial" w:hAnsi="Arial"/>
          <w:sz w:val="18"/>
          <w:szCs w:val="18"/>
        </w:rPr>
        <w:t>1) Specyfikacja Warunków Zamówienia;</w:t>
      </w:r>
    </w:p>
    <w:p>
      <w:pPr>
        <w:pStyle w:val="Normal"/>
        <w:jc w:val="both"/>
        <w:rPr>
          <w:rFonts w:ascii="Arial" w:hAnsi="Arial" w:eastAsia="Times New Roman"/>
          <w:sz w:val="18"/>
          <w:szCs w:val="18"/>
        </w:rPr>
      </w:pPr>
      <w:r>
        <w:rPr>
          <w:rFonts w:eastAsia="Times New Roman" w:ascii="Arial" w:hAnsi="Arial"/>
          <w:sz w:val="18"/>
          <w:szCs w:val="18"/>
        </w:rPr>
        <w:t>2) Oferta Wykonawcy</w:t>
      </w:r>
    </w:p>
    <w:p>
      <w:pPr>
        <w:pStyle w:val="Normal"/>
        <w:jc w:val="both"/>
        <w:rPr>
          <w:rFonts w:ascii="Arial" w:hAnsi="Arial" w:eastAsia="Times New Roman"/>
          <w:sz w:val="18"/>
          <w:szCs w:val="18"/>
        </w:rPr>
      </w:pPr>
      <w:r>
        <w:rPr>
          <w:rFonts w:eastAsia="Times New Roman" w:ascii="Arial" w:hAnsi="Arial"/>
          <w:sz w:val="18"/>
          <w:szCs w:val="18"/>
        </w:rPr>
        <w:t>3) Wykaz punktów poboru energii elektrycznej</w:t>
      </w:r>
    </w:p>
    <w:p>
      <w:pPr>
        <w:pStyle w:val="Normal"/>
        <w:jc w:val="both"/>
        <w:rPr>
          <w:rFonts w:ascii="Arial" w:hAnsi="Arial" w:eastAsia="Times New Roman"/>
          <w:sz w:val="18"/>
          <w:szCs w:val="18"/>
        </w:rPr>
      </w:pPr>
      <w:r>
        <w:rPr>
          <w:rFonts w:eastAsia="Times New Roman" w:ascii="Arial" w:hAnsi="Arial"/>
          <w:sz w:val="18"/>
          <w:szCs w:val="18"/>
        </w:rPr>
      </w:r>
    </w:p>
    <w:p>
      <w:pPr>
        <w:pStyle w:val="Normal"/>
        <w:jc w:val="both"/>
        <w:rPr>
          <w:rFonts w:ascii="Arial" w:hAnsi="Arial" w:eastAsia="Times New Roman"/>
          <w:b/>
          <w:sz w:val="18"/>
          <w:szCs w:val="18"/>
        </w:rPr>
      </w:pPr>
      <w:r>
        <w:rPr>
          <w:rFonts w:eastAsia="Times New Roman" w:ascii="Arial" w:hAnsi="Arial"/>
          <w:b/>
          <w:sz w:val="18"/>
          <w:szCs w:val="18"/>
        </w:rPr>
      </w:r>
    </w:p>
    <w:p>
      <w:pPr>
        <w:pStyle w:val="Normal"/>
        <w:jc w:val="both"/>
        <w:rPr>
          <w:rFonts w:ascii="Arial" w:hAnsi="Arial" w:eastAsia="Times New Roman"/>
          <w:b/>
          <w:sz w:val="18"/>
          <w:szCs w:val="18"/>
        </w:rPr>
      </w:pPr>
      <w:r>
        <w:rPr>
          <w:rFonts w:eastAsia="Times New Roman" w:ascii="Arial" w:hAnsi="Arial"/>
          <w:b/>
          <w:sz w:val="18"/>
          <w:szCs w:val="18"/>
        </w:rPr>
      </w:r>
    </w:p>
    <w:p>
      <w:pPr>
        <w:pStyle w:val="Normal"/>
        <w:jc w:val="both"/>
        <w:rPr>
          <w:rFonts w:ascii="Arial" w:hAnsi="Arial" w:eastAsia="Times New Roman"/>
          <w:b/>
          <w:sz w:val="18"/>
          <w:szCs w:val="18"/>
        </w:rPr>
      </w:pPr>
      <w:r>
        <w:rPr>
          <w:rFonts w:eastAsia="Times New Roman" w:ascii="Arial" w:hAnsi="Arial"/>
          <w:b/>
          <w:sz w:val="18"/>
          <w:szCs w:val="18"/>
        </w:rPr>
      </w:r>
    </w:p>
    <w:p>
      <w:pPr>
        <w:pStyle w:val="Normal"/>
        <w:jc w:val="both"/>
        <w:rPr>
          <w:rFonts w:ascii="Arial" w:hAnsi="Arial" w:eastAsia="Times New Roman"/>
          <w:b/>
          <w:sz w:val="18"/>
          <w:szCs w:val="18"/>
        </w:rPr>
      </w:pPr>
      <w:r>
        <w:rPr>
          <w:rFonts w:eastAsia="Times New Roman" w:ascii="Arial" w:hAnsi="Arial"/>
          <w:b/>
          <w:sz w:val="18"/>
          <w:szCs w:val="18"/>
        </w:rPr>
        <w:t>ZAMAWIAJĄCY:</w:t>
        <w:tab/>
        <w:tab/>
        <w:tab/>
        <w:tab/>
        <w:tab/>
        <w:tab/>
        <w:t xml:space="preserve">         WYKONAWCA:</w:t>
      </w:r>
    </w:p>
    <w:p>
      <w:pPr>
        <w:pStyle w:val="Normal"/>
        <w:jc w:val="both"/>
        <w:rPr>
          <w:rFonts w:ascii="Arial" w:hAnsi="Arial" w:eastAsia="Times New Roman"/>
          <w:b/>
          <w:sz w:val="18"/>
          <w:szCs w:val="18"/>
        </w:rPr>
      </w:pPr>
      <w:r>
        <w:rPr>
          <w:rFonts w:eastAsia="Times New Roman" w:ascii="Arial" w:hAnsi="Arial"/>
          <w:b/>
          <w:sz w:val="18"/>
          <w:szCs w:val="18"/>
        </w:rPr>
      </w:r>
    </w:p>
    <w:p>
      <w:pPr>
        <w:pStyle w:val="Normal"/>
        <w:jc w:val="both"/>
        <w:rPr>
          <w:rFonts w:ascii="Arial" w:hAnsi="Arial" w:eastAsia="Times New Roman"/>
          <w:sz w:val="18"/>
          <w:szCs w:val="18"/>
        </w:rPr>
      </w:pPr>
      <w:r>
        <w:rPr>
          <w:rFonts w:eastAsia="Times New Roman" w:ascii="Arial" w:hAnsi="Arial"/>
          <w:sz w:val="18"/>
          <w:szCs w:val="18"/>
        </w:rPr>
        <w:t xml:space="preserve"> …</w:t>
      </w:r>
      <w:r>
        <w:rPr>
          <w:rFonts w:eastAsia="Times New Roman" w:ascii="Arial" w:hAnsi="Arial"/>
          <w:sz w:val="18"/>
          <w:szCs w:val="18"/>
        </w:rPr>
        <w:t>.............................................                                                              …....................................................</w:t>
      </w:r>
    </w:p>
    <w:p>
      <w:pPr>
        <w:pStyle w:val="Normal"/>
        <w:jc w:val="both"/>
        <w:rPr>
          <w:rFonts w:ascii="Arial" w:hAnsi="Arial" w:eastAsia="Times New Roman"/>
          <w:b/>
          <w:bCs/>
          <w:sz w:val="18"/>
          <w:szCs w:val="18"/>
        </w:rPr>
      </w:pPr>
      <w:r>
        <w:rPr/>
      </w:r>
    </w:p>
    <w:sectPr>
      <w:footnotePr>
        <w:numFmt w:val="decimal"/>
      </w:footnote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OpenSymbol">
    <w:altName w:val="Arial Unicode MS"/>
    <w:charset w:val="ee"/>
    <w:family w:val="roman"/>
    <w:pitch w:val="variable"/>
  </w:font>
  <w:font w:name="Symbol">
    <w:charset w:val="ee"/>
    <w:family w:val="roman"/>
    <w:pitch w:val="variable"/>
  </w:font>
  <w:font w:name="Tahoma">
    <w:charset w:val="ee"/>
    <w:family w:val="roman"/>
    <w:pitch w:val="variable"/>
  </w:font>
  <w:font w:name="Calibri">
    <w:charset w:val="ee"/>
    <w:family w:val="roman"/>
    <w:pitch w:val="variable"/>
  </w:font>
  <w:font w:name="StarSymbol">
    <w:altName w:val="Arial Unicode MS"/>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 w:name="Liberation Mono">
    <w:altName w:val="Courier New"/>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Tekstprzypisudolnego1"/>
        <w:rPr>
          <w:rFonts w:ascii="Arial" w:hAnsi="Arial"/>
          <w:i/>
          <w:i/>
          <w:iCs/>
          <w:sz w:val="14"/>
          <w:szCs w:val="14"/>
        </w:rPr>
      </w:pPr>
      <w:r>
        <w:rPr>
          <w:rStyle w:val="Znakiprzypiswdolnych"/>
        </w:rPr>
        <w:footnoteRef/>
      </w:r>
      <w:r>
        <w:rPr>
          <w:rFonts w:ascii="Arial" w:hAnsi="Arial"/>
          <w:i/>
          <w:iCs/>
          <w:sz w:val="14"/>
          <w:szCs w:val="14"/>
        </w:rPr>
        <w:t>W przypadku umowy w postaci papierowej</w:t>
      </w:r>
    </w:p>
  </w:footnote>
  <w:footnote w:id="3">
    <w:p>
      <w:pPr>
        <w:pStyle w:val="Tekstprzypisudolnego1"/>
        <w:rPr>
          <w:sz w:val="14"/>
          <w:szCs w:val="14"/>
        </w:rPr>
      </w:pPr>
      <w:r>
        <w:rPr>
          <w:rStyle w:val="Znakiprzypiswdolnych"/>
        </w:rPr>
        <w:footnoteRef/>
      </w:r>
      <w:r>
        <w:rPr>
          <w:rFonts w:ascii="Arial" w:hAnsi="Arial"/>
          <w:i/>
          <w:iCs/>
          <w:sz w:val="14"/>
          <w:szCs w:val="14"/>
        </w:rPr>
        <w:t>W przypadku umowy w formie elektronicznej</w:t>
      </w:r>
    </w:p>
  </w:footnote>
  <w:footnote w:id="4">
    <w:p>
      <w:pPr>
        <w:pStyle w:val="Tekstprzypisudolnego1"/>
        <w:rPr>
          <w:rFonts w:ascii="Arial" w:hAnsi="Arial" w:eastAsia="Andale Sans UI" w:cs="Times New Roman"/>
          <w:i/>
          <w:i/>
          <w:iCs/>
          <w:sz w:val="14"/>
          <w:szCs w:val="14"/>
          <w:lang w:bidi="ar-SA"/>
        </w:rPr>
      </w:pPr>
      <w:r>
        <w:rPr>
          <w:rStyle w:val="Znakiprzypiswdolnych"/>
        </w:rPr>
        <w:footnoteRef/>
      </w:r>
      <w:r>
        <w:rPr>
          <w:rFonts w:eastAsia="Andale Sans UI" w:cs="Times New Roman" w:ascii="Arial" w:hAnsi="Arial"/>
          <w:i/>
          <w:iCs/>
          <w:sz w:val="14"/>
          <w:szCs w:val="14"/>
          <w:lang w:bidi="ar-SA"/>
        </w:rPr>
        <w:t>Ust. 7 zostanie wypełniony zgodnie ze stanem faktycznym.</w:t>
      </w:r>
    </w:p>
  </w:footnote>
  <w:footnote w:id="5">
    <w:p>
      <w:pPr>
        <w:pStyle w:val="Footnote"/>
        <w:spacing w:before="0" w:after="200"/>
        <w:jc w:val="both"/>
        <w:rPr>
          <w:rFonts w:ascii="Arial" w:hAnsi="Arial" w:cs="Arial"/>
          <w:sz w:val="14"/>
          <w:szCs w:val="14"/>
        </w:rPr>
      </w:pPr>
      <w:r>
        <w:rPr>
          <w:rStyle w:val="Znakiprzypiswdolnych"/>
        </w:rPr>
        <w:footnoteRef/>
      </w:r>
      <w:r>
        <w:rPr>
          <w:rFonts w:cs="Arial" w:ascii="Arial" w:hAnsi="Arial"/>
          <w:sz w:val="14"/>
          <w:szCs w:val="14"/>
        </w:rPr>
        <w:t>Jeżeli umowa zostanie zawarta przed upływem 180 dni od dnia upływu terminu składania ofert, początkowym terminem ustalenia zmiany wynagrodzenia jest dzień zawarcia umowy. Jeżeli umowa zostanie zawarta po upływie 180 dni od dnia upływu terminu składania ofert, początkowym terminem ustalenia zmiany wynagrodzenia jest dzień otwarcia ofert.</w:t>
      </w:r>
    </w:p>
  </w:footnote>
  <w:footnote w:id="6">
    <w:p>
      <w:pPr>
        <w:pStyle w:val="Tekstprzypisudolnego1"/>
        <w:rPr>
          <w:rFonts w:ascii="Arial" w:hAnsi="Arial"/>
          <w:i/>
          <w:i/>
          <w:iCs/>
          <w:sz w:val="14"/>
          <w:szCs w:val="14"/>
        </w:rPr>
      </w:pPr>
      <w:r>
        <w:rPr>
          <w:rStyle w:val="Znakiprzypiswdolnych"/>
        </w:rPr>
        <w:footnoteRef/>
      </w:r>
      <w:r>
        <w:rPr>
          <w:rFonts w:ascii="Arial" w:hAnsi="Arial"/>
          <w:i/>
          <w:iCs/>
          <w:sz w:val="14"/>
          <w:szCs w:val="14"/>
        </w:rPr>
        <w:t>W przypadku podpisania umowy za pomocą kwalifikowanego podpisu elektronicznego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none"/>
      <w:suff w:val="nothing"/>
      <w:lvlText w:val="%1"/>
      <w:lvlJc w:val="left"/>
      <w:pPr>
        <w:tabs>
          <w:tab w:val="num" w:pos="0"/>
        </w:tabs>
        <w:ind w:left="0" w:hanging="0"/>
      </w:pPr>
      <w:rPr>
        <w:sz w:val="22"/>
        <w:b/>
        <w:szCs w:val="22"/>
        <w:rFonts w:ascii="Symbol" w:hAnsi="Symbol" w:cs="OpenSymbol;Arial Unicode MS"/>
        <w:lang w:val="pl-PL"/>
      </w:rPr>
    </w:lvl>
    <w:lvl w:ilvl="1">
      <w:start w:val="1"/>
      <w:numFmt w:val="none"/>
      <w:suff w:val="nothing"/>
      <w:lvlText w:val="%2"/>
      <w:lvlJc w:val="left"/>
      <w:pPr>
        <w:tabs>
          <w:tab w:val="num" w:pos="0"/>
        </w:tabs>
        <w:ind w:left="0" w:hanging="0"/>
      </w:pPr>
      <w:rPr>
        <w:rFonts w:ascii="OpenSymbol;Arial Unicode MS" w:hAnsi="OpenSymbol;Arial Unicode MS" w:cs="OpenSymbol;Arial Unicode MS"/>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3">
    <w:lvl w:ilvl="0">
      <w:start w:val="1"/>
      <w:numFmt w:val="none"/>
      <w:suff w:val="nothing"/>
      <w:lvlText w:val="%1"/>
      <w:lvlJc w:val="left"/>
      <w:pPr>
        <w:tabs>
          <w:tab w:val="num" w:pos="0"/>
        </w:tabs>
        <w:ind w:left="0" w:hanging="0"/>
      </w:pPr>
      <w:rPr>
        <w:sz w:val="22"/>
        <w:szCs w:val="22"/>
        <w:bCs/>
        <w:rFonts w:ascii="Times New Roman" w:hAnsi="Times New Roman" w:eastAsia="Lucida Sans Unicode" w:cs="Times New Roman"/>
        <w:color w:val="000000"/>
        <w:lang w:val="pl-PL"/>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4">
    <w:lvl w:ilvl="0">
      <w:start w:val="1"/>
      <w:numFmt w:val="none"/>
      <w:suff w:val="nothing"/>
      <w:lvlText w:val="%1"/>
      <w:lvlJc w:val="left"/>
      <w:pPr>
        <w:tabs>
          <w:tab w:val="num" w:pos="0"/>
        </w:tabs>
        <w:ind w:left="0" w:hanging="0"/>
      </w:pPr>
      <w:rPr>
        <w:sz w:val="22"/>
        <w:szCs w:val="22"/>
        <w:bCs/>
        <w:rFonts w:ascii="Times New Roman" w:hAnsi="Times New Roman" w:eastAsia="Lucida Sans Unicode" w:cs="Times New Roman"/>
        <w:color w:val="000000"/>
        <w:lang w:val="pl-PL"/>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3"/>
    <w:lvlOverride w:ilvl="0">
      <w:startOverride w:val="1"/>
    </w:lvlOverride>
  </w:num>
  <w:num w:numId="7">
    <w:abstractNumId w:val="3"/>
  </w:num>
</w:numbering>
</file>

<file path=word/settings.xml><?xml version="1.0" encoding="utf-8"?>
<w:settings xmlns:w="http://schemas.openxmlformats.org/wordprocessingml/2006/main">
  <w:zoom w:percent="160"/>
  <w:defaultTabStop w:val="706"/>
  <w:autoHyphenation w:val="true"/>
  <w:hyphenationZone w:val="425"/>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11b71"/>
    <w:pPr>
      <w:widowControl w:val="false"/>
      <w:suppressAutoHyphens w:val="true"/>
      <w:bidi w:val="0"/>
      <w:spacing w:before="0" w:after="0"/>
      <w:jc w:val="left"/>
    </w:pPr>
    <w:rPr>
      <w:rFonts w:ascii="Liberation Serif" w:hAnsi="Liberation Serif" w:eastAsia="SimSun" w:cs="Mangal"/>
      <w:color w:val="000000"/>
      <w:kern w:val="2"/>
      <w:sz w:val="24"/>
      <w:szCs w:val="24"/>
      <w:lang w:val="pl-PL" w:eastAsia="zh-CN" w:bidi="hi-IN"/>
    </w:rPr>
  </w:style>
  <w:style w:type="character" w:styleId="DefaultParagraphFont" w:default="1">
    <w:name w:val="Default Paragraph Font"/>
    <w:uiPriority w:val="1"/>
    <w:semiHidden/>
    <w:unhideWhenUsed/>
    <w:qFormat/>
    <w:rPr/>
  </w:style>
  <w:style w:type="character" w:styleId="WW8Num1z0" w:customStyle="1">
    <w:name w:val="WW8Num1z0"/>
    <w:qFormat/>
    <w:rsid w:val="00f11b71"/>
    <w:rPr/>
  </w:style>
  <w:style w:type="character" w:styleId="WW8Num1z1" w:customStyle="1">
    <w:name w:val="WW8Num1z1"/>
    <w:qFormat/>
    <w:rsid w:val="00f11b71"/>
    <w:rPr/>
  </w:style>
  <w:style w:type="character" w:styleId="WW8Num1z2" w:customStyle="1">
    <w:name w:val="WW8Num1z2"/>
    <w:qFormat/>
    <w:rsid w:val="00f11b71"/>
    <w:rPr/>
  </w:style>
  <w:style w:type="character" w:styleId="WW8Num1z3" w:customStyle="1">
    <w:name w:val="WW8Num1z3"/>
    <w:qFormat/>
    <w:rsid w:val="00f11b71"/>
    <w:rPr/>
  </w:style>
  <w:style w:type="character" w:styleId="WW8Num1z4" w:customStyle="1">
    <w:name w:val="WW8Num1z4"/>
    <w:qFormat/>
    <w:rsid w:val="00f11b71"/>
    <w:rPr/>
  </w:style>
  <w:style w:type="character" w:styleId="WW8Num1z5" w:customStyle="1">
    <w:name w:val="WW8Num1z5"/>
    <w:qFormat/>
    <w:rsid w:val="00f11b71"/>
    <w:rPr/>
  </w:style>
  <w:style w:type="character" w:styleId="WW8Num1z6" w:customStyle="1">
    <w:name w:val="WW8Num1z6"/>
    <w:qFormat/>
    <w:rsid w:val="00f11b71"/>
    <w:rPr/>
  </w:style>
  <w:style w:type="character" w:styleId="WW8Num1z7" w:customStyle="1">
    <w:name w:val="WW8Num1z7"/>
    <w:qFormat/>
    <w:rsid w:val="00f11b71"/>
    <w:rPr/>
  </w:style>
  <w:style w:type="character" w:styleId="WW8Num1z8" w:customStyle="1">
    <w:name w:val="WW8Num1z8"/>
    <w:qFormat/>
    <w:rsid w:val="00f11b71"/>
    <w:rPr/>
  </w:style>
  <w:style w:type="character" w:styleId="WW8Num2z0" w:customStyle="1">
    <w:name w:val="WW8Num2z0"/>
    <w:qFormat/>
    <w:rsid w:val="00f11b71"/>
    <w:rPr>
      <w:rFonts w:ascii="Times New Roman" w:hAnsi="Times New Roman" w:eastAsia="Lucida Sans Unicode" w:cs="Times New Roman"/>
      <w:bCs/>
      <w:color w:val="000000"/>
      <w:sz w:val="22"/>
      <w:szCs w:val="22"/>
      <w:lang w:val="pl-PL"/>
    </w:rPr>
  </w:style>
  <w:style w:type="character" w:styleId="WW8Num2z1" w:customStyle="1">
    <w:name w:val="WW8Num2z1"/>
    <w:qFormat/>
    <w:rsid w:val="00f11b71"/>
    <w:rPr/>
  </w:style>
  <w:style w:type="character" w:styleId="WW8Num2z2" w:customStyle="1">
    <w:name w:val="WW8Num2z2"/>
    <w:qFormat/>
    <w:rsid w:val="00f11b71"/>
    <w:rPr/>
  </w:style>
  <w:style w:type="character" w:styleId="WW8Num2z3" w:customStyle="1">
    <w:name w:val="WW8Num2z3"/>
    <w:qFormat/>
    <w:rsid w:val="00f11b71"/>
    <w:rPr/>
  </w:style>
  <w:style w:type="character" w:styleId="WW8Num2z4" w:customStyle="1">
    <w:name w:val="WW8Num2z4"/>
    <w:qFormat/>
    <w:rsid w:val="00f11b71"/>
    <w:rPr/>
  </w:style>
  <w:style w:type="character" w:styleId="WW8Num2z5" w:customStyle="1">
    <w:name w:val="WW8Num2z5"/>
    <w:qFormat/>
    <w:rsid w:val="00f11b71"/>
    <w:rPr/>
  </w:style>
  <w:style w:type="character" w:styleId="WW8Num2z6" w:customStyle="1">
    <w:name w:val="WW8Num2z6"/>
    <w:qFormat/>
    <w:rsid w:val="00f11b71"/>
    <w:rPr/>
  </w:style>
  <w:style w:type="character" w:styleId="WW8Num2z7" w:customStyle="1">
    <w:name w:val="WW8Num2z7"/>
    <w:qFormat/>
    <w:rsid w:val="00f11b71"/>
    <w:rPr/>
  </w:style>
  <w:style w:type="character" w:styleId="WW8Num2z8" w:customStyle="1">
    <w:name w:val="WW8Num2z8"/>
    <w:qFormat/>
    <w:rsid w:val="00f11b71"/>
    <w:rPr/>
  </w:style>
  <w:style w:type="character" w:styleId="WW8Num3z0" w:customStyle="1">
    <w:name w:val="WW8Num3z0"/>
    <w:qFormat/>
    <w:rsid w:val="00f11b71"/>
    <w:rPr>
      <w:rFonts w:ascii="Times New Roman" w:hAnsi="Times New Roman" w:eastAsia="Helvetica;Arial" w:cs="Times New Roman"/>
      <w:b w:val="false"/>
      <w:bCs w:val="false"/>
      <w:color w:val="auto"/>
      <w:sz w:val="22"/>
      <w:szCs w:val="22"/>
      <w:lang w:val="pl-PL"/>
    </w:rPr>
  </w:style>
  <w:style w:type="character" w:styleId="WW8Num3z1" w:customStyle="1">
    <w:name w:val="WW8Num3z1"/>
    <w:qFormat/>
    <w:rsid w:val="00f11b71"/>
    <w:rPr/>
  </w:style>
  <w:style w:type="character" w:styleId="WW8Num3z2" w:customStyle="1">
    <w:name w:val="WW8Num3z2"/>
    <w:qFormat/>
    <w:rsid w:val="00f11b71"/>
    <w:rPr/>
  </w:style>
  <w:style w:type="character" w:styleId="WW8Num3z3" w:customStyle="1">
    <w:name w:val="WW8Num3z3"/>
    <w:qFormat/>
    <w:rsid w:val="00f11b71"/>
    <w:rPr/>
  </w:style>
  <w:style w:type="character" w:styleId="WW8Num3z4" w:customStyle="1">
    <w:name w:val="WW8Num3z4"/>
    <w:qFormat/>
    <w:rsid w:val="00f11b71"/>
    <w:rPr/>
  </w:style>
  <w:style w:type="character" w:styleId="WW8Num3z5" w:customStyle="1">
    <w:name w:val="WW8Num3z5"/>
    <w:qFormat/>
    <w:rsid w:val="00f11b71"/>
    <w:rPr/>
  </w:style>
  <w:style w:type="character" w:styleId="WW8Num3z6" w:customStyle="1">
    <w:name w:val="WW8Num3z6"/>
    <w:qFormat/>
    <w:rsid w:val="00f11b71"/>
    <w:rPr/>
  </w:style>
  <w:style w:type="character" w:styleId="WW8Num3z7" w:customStyle="1">
    <w:name w:val="WW8Num3z7"/>
    <w:qFormat/>
    <w:rsid w:val="00f11b71"/>
    <w:rPr/>
  </w:style>
  <w:style w:type="character" w:styleId="WW8Num3z8" w:customStyle="1">
    <w:name w:val="WW8Num3z8"/>
    <w:qFormat/>
    <w:rsid w:val="00f11b71"/>
    <w:rPr/>
  </w:style>
  <w:style w:type="character" w:styleId="WW8Num4z0" w:customStyle="1">
    <w:name w:val="WW8Num4z0"/>
    <w:qFormat/>
    <w:rsid w:val="00f11b71"/>
    <w:rPr>
      <w:rFonts w:ascii="Times New Roman" w:hAnsi="Times New Roman" w:eastAsia="Helvetica;Arial" w:cs="Times New Roman"/>
      <w:b w:val="false"/>
      <w:bCs w:val="false"/>
      <w:color w:val="auto"/>
      <w:sz w:val="22"/>
      <w:szCs w:val="22"/>
      <w:lang w:val="pl-PL"/>
    </w:rPr>
  </w:style>
  <w:style w:type="character" w:styleId="WW8Num4z1" w:customStyle="1">
    <w:name w:val="WW8Num4z1"/>
    <w:qFormat/>
    <w:rsid w:val="00f11b71"/>
    <w:rPr/>
  </w:style>
  <w:style w:type="character" w:styleId="WW8Num4z2" w:customStyle="1">
    <w:name w:val="WW8Num4z2"/>
    <w:qFormat/>
    <w:rsid w:val="00f11b71"/>
    <w:rPr/>
  </w:style>
  <w:style w:type="character" w:styleId="WW8Num4z3" w:customStyle="1">
    <w:name w:val="WW8Num4z3"/>
    <w:qFormat/>
    <w:rsid w:val="00f11b71"/>
    <w:rPr/>
  </w:style>
  <w:style w:type="character" w:styleId="WW8Num4z4" w:customStyle="1">
    <w:name w:val="WW8Num4z4"/>
    <w:qFormat/>
    <w:rsid w:val="00f11b71"/>
    <w:rPr/>
  </w:style>
  <w:style w:type="character" w:styleId="WW8Num4z5" w:customStyle="1">
    <w:name w:val="WW8Num4z5"/>
    <w:qFormat/>
    <w:rsid w:val="00f11b71"/>
    <w:rPr/>
  </w:style>
  <w:style w:type="character" w:styleId="WW8Num4z6" w:customStyle="1">
    <w:name w:val="WW8Num4z6"/>
    <w:qFormat/>
    <w:rsid w:val="00f11b71"/>
    <w:rPr/>
  </w:style>
  <w:style w:type="character" w:styleId="WW8Num4z7" w:customStyle="1">
    <w:name w:val="WW8Num4z7"/>
    <w:qFormat/>
    <w:rsid w:val="00f11b71"/>
    <w:rPr/>
  </w:style>
  <w:style w:type="character" w:styleId="WW8Num4z8" w:customStyle="1">
    <w:name w:val="WW8Num4z8"/>
    <w:qFormat/>
    <w:rsid w:val="00f11b71"/>
    <w:rPr/>
  </w:style>
  <w:style w:type="character" w:styleId="WW8Num5z0" w:customStyle="1">
    <w:name w:val="WW8Num5z0"/>
    <w:qFormat/>
    <w:rsid w:val="00f11b71"/>
    <w:rPr>
      <w:rFonts w:ascii="Times New Roman" w:hAnsi="Times New Roman" w:eastAsia="Times New Roman" w:cs="Times New Roman"/>
      <w:sz w:val="22"/>
      <w:szCs w:val="22"/>
      <w:lang w:val="pl-PL"/>
    </w:rPr>
  </w:style>
  <w:style w:type="character" w:styleId="WW8Num5z1" w:customStyle="1">
    <w:name w:val="WW8Num5z1"/>
    <w:qFormat/>
    <w:rsid w:val="00f11b71"/>
    <w:rPr/>
  </w:style>
  <w:style w:type="character" w:styleId="WW8Num5z2" w:customStyle="1">
    <w:name w:val="WW8Num5z2"/>
    <w:qFormat/>
    <w:rsid w:val="00f11b71"/>
    <w:rPr/>
  </w:style>
  <w:style w:type="character" w:styleId="WW8Num5z3" w:customStyle="1">
    <w:name w:val="WW8Num5z3"/>
    <w:qFormat/>
    <w:rsid w:val="00f11b71"/>
    <w:rPr/>
  </w:style>
  <w:style w:type="character" w:styleId="WW8Num5z4" w:customStyle="1">
    <w:name w:val="WW8Num5z4"/>
    <w:qFormat/>
    <w:rsid w:val="00f11b71"/>
    <w:rPr/>
  </w:style>
  <w:style w:type="character" w:styleId="WW8Num5z5" w:customStyle="1">
    <w:name w:val="WW8Num5z5"/>
    <w:qFormat/>
    <w:rsid w:val="00f11b71"/>
    <w:rPr/>
  </w:style>
  <w:style w:type="character" w:styleId="WW8Num5z6" w:customStyle="1">
    <w:name w:val="WW8Num5z6"/>
    <w:qFormat/>
    <w:rsid w:val="00f11b71"/>
    <w:rPr/>
  </w:style>
  <w:style w:type="character" w:styleId="WW8Num5z7" w:customStyle="1">
    <w:name w:val="WW8Num5z7"/>
    <w:qFormat/>
    <w:rsid w:val="00f11b71"/>
    <w:rPr/>
  </w:style>
  <w:style w:type="character" w:styleId="WW8Num5z8" w:customStyle="1">
    <w:name w:val="WW8Num5z8"/>
    <w:qFormat/>
    <w:rsid w:val="00f11b71"/>
    <w:rPr/>
  </w:style>
  <w:style w:type="character" w:styleId="WW8Num6z0" w:customStyle="1">
    <w:name w:val="WW8Num6z0"/>
    <w:qFormat/>
    <w:rsid w:val="00f11b71"/>
    <w:rPr>
      <w:rFonts w:eastAsia="Times New Roman" w:cs="Arial"/>
      <w:sz w:val="22"/>
      <w:szCs w:val="22"/>
      <w:lang w:val="pl-PL"/>
    </w:rPr>
  </w:style>
  <w:style w:type="character" w:styleId="WW8Num6z1" w:customStyle="1">
    <w:name w:val="WW8Num6z1"/>
    <w:qFormat/>
    <w:rsid w:val="00f11b71"/>
    <w:rPr/>
  </w:style>
  <w:style w:type="character" w:styleId="WW8Num6z2" w:customStyle="1">
    <w:name w:val="WW8Num6z2"/>
    <w:qFormat/>
    <w:rsid w:val="00f11b71"/>
    <w:rPr/>
  </w:style>
  <w:style w:type="character" w:styleId="WW8Num6z3" w:customStyle="1">
    <w:name w:val="WW8Num6z3"/>
    <w:qFormat/>
    <w:rsid w:val="00f11b71"/>
    <w:rPr/>
  </w:style>
  <w:style w:type="character" w:styleId="WW8Num6z4" w:customStyle="1">
    <w:name w:val="WW8Num6z4"/>
    <w:qFormat/>
    <w:rsid w:val="00f11b71"/>
    <w:rPr/>
  </w:style>
  <w:style w:type="character" w:styleId="WW8Num6z5" w:customStyle="1">
    <w:name w:val="WW8Num6z5"/>
    <w:qFormat/>
    <w:rsid w:val="00f11b71"/>
    <w:rPr/>
  </w:style>
  <w:style w:type="character" w:styleId="WW8Num6z6" w:customStyle="1">
    <w:name w:val="WW8Num6z6"/>
    <w:qFormat/>
    <w:rsid w:val="00f11b71"/>
    <w:rPr/>
  </w:style>
  <w:style w:type="character" w:styleId="WW8Num6z7" w:customStyle="1">
    <w:name w:val="WW8Num6z7"/>
    <w:qFormat/>
    <w:rsid w:val="00f11b71"/>
    <w:rPr/>
  </w:style>
  <w:style w:type="character" w:styleId="WW8Num6z8" w:customStyle="1">
    <w:name w:val="WW8Num6z8"/>
    <w:qFormat/>
    <w:rsid w:val="00f11b71"/>
    <w:rPr/>
  </w:style>
  <w:style w:type="character" w:styleId="WW8Num7z0" w:customStyle="1">
    <w:name w:val="WW8Num7z0"/>
    <w:qFormat/>
    <w:rsid w:val="00f11b71"/>
    <w:rPr>
      <w:rFonts w:eastAsia="Times New Roman" w:cs="Arial"/>
      <w:b w:val="false"/>
      <w:bCs w:val="false"/>
      <w:sz w:val="22"/>
      <w:szCs w:val="22"/>
      <w:lang w:val="pl-PL"/>
    </w:rPr>
  </w:style>
  <w:style w:type="character" w:styleId="WW8Num7z1" w:customStyle="1">
    <w:name w:val="WW8Num7z1"/>
    <w:qFormat/>
    <w:rsid w:val="00f11b71"/>
    <w:rPr>
      <w:rFonts w:ascii="OpenSymbol;Arial Unicode MS" w:hAnsi="OpenSymbol;Arial Unicode MS" w:eastAsia="OpenSymbol;Arial Unicode MS" w:cs="OpenSymbol;Arial Unicode MS"/>
    </w:rPr>
  </w:style>
  <w:style w:type="character" w:styleId="WW8Num7z2" w:customStyle="1">
    <w:name w:val="WW8Num7z2"/>
    <w:qFormat/>
    <w:rsid w:val="00f11b71"/>
    <w:rPr/>
  </w:style>
  <w:style w:type="character" w:styleId="WW8Num7z3" w:customStyle="1">
    <w:name w:val="WW8Num7z3"/>
    <w:qFormat/>
    <w:rsid w:val="00f11b71"/>
    <w:rPr/>
  </w:style>
  <w:style w:type="character" w:styleId="WW8Num7z4" w:customStyle="1">
    <w:name w:val="WW8Num7z4"/>
    <w:qFormat/>
    <w:rsid w:val="00f11b71"/>
    <w:rPr/>
  </w:style>
  <w:style w:type="character" w:styleId="WW8Num7z5" w:customStyle="1">
    <w:name w:val="WW8Num7z5"/>
    <w:qFormat/>
    <w:rsid w:val="00f11b71"/>
    <w:rPr/>
  </w:style>
  <w:style w:type="character" w:styleId="WW8Num7z6" w:customStyle="1">
    <w:name w:val="WW8Num7z6"/>
    <w:qFormat/>
    <w:rsid w:val="00f11b71"/>
    <w:rPr/>
  </w:style>
  <w:style w:type="character" w:styleId="WW8Num7z7" w:customStyle="1">
    <w:name w:val="WW8Num7z7"/>
    <w:qFormat/>
    <w:rsid w:val="00f11b71"/>
    <w:rPr/>
  </w:style>
  <w:style w:type="character" w:styleId="WW8Num7z8" w:customStyle="1">
    <w:name w:val="WW8Num7z8"/>
    <w:qFormat/>
    <w:rsid w:val="00f11b71"/>
    <w:rPr/>
  </w:style>
  <w:style w:type="character" w:styleId="WW8Num8z0" w:customStyle="1">
    <w:name w:val="WW8Num8z0"/>
    <w:qFormat/>
    <w:rsid w:val="00f11b71"/>
    <w:rPr>
      <w:rFonts w:ascii="Symbol" w:hAnsi="Symbol" w:eastAsia="Times New Roman" w:cs="Symbol"/>
      <w:b w:val="false"/>
      <w:bCs w:val="false"/>
      <w:i w:val="false"/>
      <w:iCs w:val="false"/>
      <w:color w:val="000000"/>
      <w:sz w:val="22"/>
      <w:szCs w:val="22"/>
      <w:lang w:val="pl-PL"/>
    </w:rPr>
  </w:style>
  <w:style w:type="character" w:styleId="WW8Num8z1" w:customStyle="1">
    <w:name w:val="WW8Num8z1"/>
    <w:qFormat/>
    <w:rsid w:val="00f11b71"/>
    <w:rPr>
      <w:rFonts w:ascii="OpenSymbol;Arial Unicode MS" w:hAnsi="OpenSymbol;Arial Unicode MS" w:eastAsia="OpenSymbol;Arial Unicode MS" w:cs="OpenSymbol;Arial Unicode MS"/>
    </w:rPr>
  </w:style>
  <w:style w:type="character" w:styleId="WW8Num8z2" w:customStyle="1">
    <w:name w:val="WW8Num8z2"/>
    <w:qFormat/>
    <w:rsid w:val="00f11b71"/>
    <w:rPr/>
  </w:style>
  <w:style w:type="character" w:styleId="WW8Num8z3" w:customStyle="1">
    <w:name w:val="WW8Num8z3"/>
    <w:qFormat/>
    <w:rsid w:val="00f11b71"/>
    <w:rPr/>
  </w:style>
  <w:style w:type="character" w:styleId="WW8Num8z4" w:customStyle="1">
    <w:name w:val="WW8Num8z4"/>
    <w:qFormat/>
    <w:rsid w:val="00f11b71"/>
    <w:rPr/>
  </w:style>
  <w:style w:type="character" w:styleId="WW8Num8z5" w:customStyle="1">
    <w:name w:val="WW8Num8z5"/>
    <w:qFormat/>
    <w:rsid w:val="00f11b71"/>
    <w:rPr/>
  </w:style>
  <w:style w:type="character" w:styleId="WW8Num8z6" w:customStyle="1">
    <w:name w:val="WW8Num8z6"/>
    <w:qFormat/>
    <w:rsid w:val="00f11b71"/>
    <w:rPr/>
  </w:style>
  <w:style w:type="character" w:styleId="WW8Num8z7" w:customStyle="1">
    <w:name w:val="WW8Num8z7"/>
    <w:qFormat/>
    <w:rsid w:val="00f11b71"/>
    <w:rPr/>
  </w:style>
  <w:style w:type="character" w:styleId="WW8Num8z8" w:customStyle="1">
    <w:name w:val="WW8Num8z8"/>
    <w:qFormat/>
    <w:rsid w:val="00f11b71"/>
    <w:rPr/>
  </w:style>
  <w:style w:type="character" w:styleId="WW8Num9z0" w:customStyle="1">
    <w:name w:val="WW8Num9z0"/>
    <w:qFormat/>
    <w:rsid w:val="00f11b71"/>
    <w:rPr>
      <w:rFonts w:cs="Arial"/>
      <w:sz w:val="22"/>
      <w:szCs w:val="22"/>
      <w:lang w:val="pl-PL"/>
    </w:rPr>
  </w:style>
  <w:style w:type="character" w:styleId="WW8Num10z0" w:customStyle="1">
    <w:name w:val="WW8Num10z0"/>
    <w:qFormat/>
    <w:rsid w:val="00f11b71"/>
    <w:rPr>
      <w:rFonts w:ascii="Symbol" w:hAnsi="Symbol" w:eastAsia="Symbol" w:cs="OpenSymbol;Arial Unicode MS"/>
      <w:b/>
      <w:sz w:val="22"/>
      <w:szCs w:val="22"/>
      <w:lang w:val="pl-PL"/>
    </w:rPr>
  </w:style>
  <w:style w:type="character" w:styleId="WW8Num10z1" w:customStyle="1">
    <w:name w:val="WW8Num10z1"/>
    <w:qFormat/>
    <w:rsid w:val="00f11b71"/>
    <w:rPr>
      <w:rFonts w:ascii="OpenSymbol;Arial Unicode MS" w:hAnsi="OpenSymbol;Arial Unicode MS" w:eastAsia="OpenSymbol;Arial Unicode MS" w:cs="OpenSymbol;Arial Unicode MS"/>
    </w:rPr>
  </w:style>
  <w:style w:type="character" w:styleId="WW8Num10z2" w:customStyle="1">
    <w:name w:val="WW8Num10z2"/>
    <w:qFormat/>
    <w:rsid w:val="00f11b71"/>
    <w:rPr/>
  </w:style>
  <w:style w:type="character" w:styleId="WW8Num10z3" w:customStyle="1">
    <w:name w:val="WW8Num10z3"/>
    <w:qFormat/>
    <w:rsid w:val="00f11b71"/>
    <w:rPr/>
  </w:style>
  <w:style w:type="character" w:styleId="WW8Num10z4" w:customStyle="1">
    <w:name w:val="WW8Num10z4"/>
    <w:qFormat/>
    <w:rsid w:val="00f11b71"/>
    <w:rPr/>
  </w:style>
  <w:style w:type="character" w:styleId="WW8Num10z5" w:customStyle="1">
    <w:name w:val="WW8Num10z5"/>
    <w:qFormat/>
    <w:rsid w:val="00f11b71"/>
    <w:rPr/>
  </w:style>
  <w:style w:type="character" w:styleId="WW8Num10z6" w:customStyle="1">
    <w:name w:val="WW8Num10z6"/>
    <w:qFormat/>
    <w:rsid w:val="00f11b71"/>
    <w:rPr/>
  </w:style>
  <w:style w:type="character" w:styleId="WW8Num10z7" w:customStyle="1">
    <w:name w:val="WW8Num10z7"/>
    <w:qFormat/>
    <w:rsid w:val="00f11b71"/>
    <w:rPr/>
  </w:style>
  <w:style w:type="character" w:styleId="WW8Num10z8" w:customStyle="1">
    <w:name w:val="WW8Num10z8"/>
    <w:qFormat/>
    <w:rsid w:val="00f11b71"/>
    <w:rPr/>
  </w:style>
  <w:style w:type="character" w:styleId="WW8Num9z1" w:customStyle="1">
    <w:name w:val="WW8Num9z1"/>
    <w:qFormat/>
    <w:rsid w:val="00f11b71"/>
    <w:rPr>
      <w:rFonts w:ascii="OpenSymbol;Arial Unicode MS" w:hAnsi="OpenSymbol;Arial Unicode MS" w:eastAsia="OpenSymbol;Arial Unicode MS" w:cs="OpenSymbol;Arial Unicode MS"/>
    </w:rPr>
  </w:style>
  <w:style w:type="character" w:styleId="WW8Num9z2" w:customStyle="1">
    <w:name w:val="WW8Num9z2"/>
    <w:qFormat/>
    <w:rsid w:val="00f11b71"/>
    <w:rPr/>
  </w:style>
  <w:style w:type="character" w:styleId="WW8Num9z3" w:customStyle="1">
    <w:name w:val="WW8Num9z3"/>
    <w:qFormat/>
    <w:rsid w:val="00f11b71"/>
    <w:rPr/>
  </w:style>
  <w:style w:type="character" w:styleId="WW8Num9z4" w:customStyle="1">
    <w:name w:val="WW8Num9z4"/>
    <w:qFormat/>
    <w:rsid w:val="00f11b71"/>
    <w:rPr/>
  </w:style>
  <w:style w:type="character" w:styleId="WW8Num9z5" w:customStyle="1">
    <w:name w:val="WW8Num9z5"/>
    <w:qFormat/>
    <w:rsid w:val="00f11b71"/>
    <w:rPr/>
  </w:style>
  <w:style w:type="character" w:styleId="WW8Num9z6" w:customStyle="1">
    <w:name w:val="WW8Num9z6"/>
    <w:qFormat/>
    <w:rsid w:val="00f11b71"/>
    <w:rPr/>
  </w:style>
  <w:style w:type="character" w:styleId="WW8Num9z7" w:customStyle="1">
    <w:name w:val="WW8Num9z7"/>
    <w:qFormat/>
    <w:rsid w:val="00f11b71"/>
    <w:rPr/>
  </w:style>
  <w:style w:type="character" w:styleId="WW8Num9z8" w:customStyle="1">
    <w:name w:val="WW8Num9z8"/>
    <w:qFormat/>
    <w:rsid w:val="00f11b71"/>
    <w:rPr/>
  </w:style>
  <w:style w:type="character" w:styleId="WW8Num11z0" w:customStyle="1">
    <w:name w:val="WW8Num11z0"/>
    <w:qFormat/>
    <w:rsid w:val="00f11b71"/>
    <w:rPr>
      <w:rFonts w:ascii="Symbol" w:hAnsi="Symbol" w:eastAsia="Symbol" w:cs="Symbol"/>
      <w:sz w:val="22"/>
      <w:szCs w:val="22"/>
      <w:lang w:val="pl-PL"/>
    </w:rPr>
  </w:style>
  <w:style w:type="character" w:styleId="WW8Num11z1" w:customStyle="1">
    <w:name w:val="WW8Num11z1"/>
    <w:qFormat/>
    <w:rsid w:val="00f11b71"/>
    <w:rPr>
      <w:rFonts w:ascii="OpenSymbol;Arial Unicode MS" w:hAnsi="OpenSymbol;Arial Unicode MS" w:eastAsia="OpenSymbol;Arial Unicode MS" w:cs="OpenSymbol;Arial Unicode MS"/>
    </w:rPr>
  </w:style>
  <w:style w:type="character" w:styleId="WW8Num11z2" w:customStyle="1">
    <w:name w:val="WW8Num11z2"/>
    <w:qFormat/>
    <w:rsid w:val="00f11b71"/>
    <w:rPr/>
  </w:style>
  <w:style w:type="character" w:styleId="WW8Num11z3" w:customStyle="1">
    <w:name w:val="WW8Num11z3"/>
    <w:qFormat/>
    <w:rsid w:val="00f11b71"/>
    <w:rPr/>
  </w:style>
  <w:style w:type="character" w:styleId="WW8Num11z4" w:customStyle="1">
    <w:name w:val="WW8Num11z4"/>
    <w:qFormat/>
    <w:rsid w:val="00f11b71"/>
    <w:rPr/>
  </w:style>
  <w:style w:type="character" w:styleId="WW8Num11z5" w:customStyle="1">
    <w:name w:val="WW8Num11z5"/>
    <w:qFormat/>
    <w:rsid w:val="00f11b71"/>
    <w:rPr/>
  </w:style>
  <w:style w:type="character" w:styleId="WW8Num11z6" w:customStyle="1">
    <w:name w:val="WW8Num11z6"/>
    <w:qFormat/>
    <w:rsid w:val="00f11b71"/>
    <w:rPr/>
  </w:style>
  <w:style w:type="character" w:styleId="WW8Num11z7" w:customStyle="1">
    <w:name w:val="WW8Num11z7"/>
    <w:qFormat/>
    <w:rsid w:val="00f11b71"/>
    <w:rPr/>
  </w:style>
  <w:style w:type="character" w:styleId="WW8Num11z8" w:customStyle="1">
    <w:name w:val="WW8Num11z8"/>
    <w:qFormat/>
    <w:rsid w:val="00f11b71"/>
    <w:rPr/>
  </w:style>
  <w:style w:type="character" w:styleId="WW8Num12z0" w:customStyle="1">
    <w:name w:val="WW8Num12z0"/>
    <w:qFormat/>
    <w:rsid w:val="00f11b71"/>
    <w:rPr>
      <w:rFonts w:ascii="Symbol" w:hAnsi="Symbol" w:eastAsia="Symbol" w:cs="OpenSymbol;Arial Unicode MS"/>
      <w:b/>
      <w:sz w:val="22"/>
      <w:szCs w:val="22"/>
      <w:lang w:val="pl-PL"/>
    </w:rPr>
  </w:style>
  <w:style w:type="character" w:styleId="WW8Num12z1" w:customStyle="1">
    <w:name w:val="WW8Num12z1"/>
    <w:qFormat/>
    <w:rsid w:val="00f11b71"/>
    <w:rPr>
      <w:rFonts w:ascii="OpenSymbol;Arial Unicode MS" w:hAnsi="OpenSymbol;Arial Unicode MS" w:eastAsia="OpenSymbol;Arial Unicode MS" w:cs="OpenSymbol;Arial Unicode MS"/>
    </w:rPr>
  </w:style>
  <w:style w:type="character" w:styleId="WW8Num12z2" w:customStyle="1">
    <w:name w:val="WW8Num12z2"/>
    <w:qFormat/>
    <w:rsid w:val="00f11b71"/>
    <w:rPr/>
  </w:style>
  <w:style w:type="character" w:styleId="WW8Num12z3" w:customStyle="1">
    <w:name w:val="WW8Num12z3"/>
    <w:qFormat/>
    <w:rsid w:val="00f11b71"/>
    <w:rPr/>
  </w:style>
  <w:style w:type="character" w:styleId="WW8Num12z4" w:customStyle="1">
    <w:name w:val="WW8Num12z4"/>
    <w:qFormat/>
    <w:rsid w:val="00f11b71"/>
    <w:rPr/>
  </w:style>
  <w:style w:type="character" w:styleId="WW8Num12z5" w:customStyle="1">
    <w:name w:val="WW8Num12z5"/>
    <w:qFormat/>
    <w:rsid w:val="00f11b71"/>
    <w:rPr/>
  </w:style>
  <w:style w:type="character" w:styleId="WW8Num12z6" w:customStyle="1">
    <w:name w:val="WW8Num12z6"/>
    <w:qFormat/>
    <w:rsid w:val="00f11b71"/>
    <w:rPr/>
  </w:style>
  <w:style w:type="character" w:styleId="WW8Num12z7" w:customStyle="1">
    <w:name w:val="WW8Num12z7"/>
    <w:qFormat/>
    <w:rsid w:val="00f11b71"/>
    <w:rPr/>
  </w:style>
  <w:style w:type="character" w:styleId="WW8Num12z8" w:customStyle="1">
    <w:name w:val="WW8Num12z8"/>
    <w:qFormat/>
    <w:rsid w:val="00f11b71"/>
    <w:rPr/>
  </w:style>
  <w:style w:type="character" w:styleId="WW8Num13z0" w:customStyle="1">
    <w:name w:val="WW8Num13z0"/>
    <w:qFormat/>
    <w:rsid w:val="00f11b71"/>
    <w:rPr>
      <w:rFonts w:ascii="Symbol" w:hAnsi="Symbol" w:eastAsia="Symbol" w:cs="OpenSymbol;Arial Unicode MS"/>
      <w:b/>
      <w:sz w:val="22"/>
      <w:szCs w:val="22"/>
      <w:lang w:val="pl-PL"/>
    </w:rPr>
  </w:style>
  <w:style w:type="character" w:styleId="WW8Num13z1" w:customStyle="1">
    <w:name w:val="WW8Num13z1"/>
    <w:qFormat/>
    <w:rsid w:val="00f11b71"/>
    <w:rPr>
      <w:rFonts w:ascii="OpenSymbol;Arial Unicode MS" w:hAnsi="OpenSymbol;Arial Unicode MS" w:eastAsia="OpenSymbol;Arial Unicode MS" w:cs="OpenSymbol;Arial Unicode MS"/>
    </w:rPr>
  </w:style>
  <w:style w:type="character" w:styleId="WW8Num13z2" w:customStyle="1">
    <w:name w:val="WW8Num13z2"/>
    <w:qFormat/>
    <w:rsid w:val="00f11b71"/>
    <w:rPr/>
  </w:style>
  <w:style w:type="character" w:styleId="WW8Num13z3" w:customStyle="1">
    <w:name w:val="WW8Num13z3"/>
    <w:qFormat/>
    <w:rsid w:val="00f11b71"/>
    <w:rPr/>
  </w:style>
  <w:style w:type="character" w:styleId="WW8Num13z4" w:customStyle="1">
    <w:name w:val="WW8Num13z4"/>
    <w:qFormat/>
    <w:rsid w:val="00f11b71"/>
    <w:rPr/>
  </w:style>
  <w:style w:type="character" w:styleId="WW8Num13z5" w:customStyle="1">
    <w:name w:val="WW8Num13z5"/>
    <w:qFormat/>
    <w:rsid w:val="00f11b71"/>
    <w:rPr/>
  </w:style>
  <w:style w:type="character" w:styleId="WW8Num13z6" w:customStyle="1">
    <w:name w:val="WW8Num13z6"/>
    <w:qFormat/>
    <w:rsid w:val="00f11b71"/>
    <w:rPr/>
  </w:style>
  <w:style w:type="character" w:styleId="WW8Num13z7" w:customStyle="1">
    <w:name w:val="WW8Num13z7"/>
    <w:qFormat/>
    <w:rsid w:val="00f11b71"/>
    <w:rPr/>
  </w:style>
  <w:style w:type="character" w:styleId="WW8Num13z8" w:customStyle="1">
    <w:name w:val="WW8Num13z8"/>
    <w:qFormat/>
    <w:rsid w:val="00f11b71"/>
    <w:rPr/>
  </w:style>
  <w:style w:type="character" w:styleId="Absatz-Standardschriftart" w:customStyle="1">
    <w:name w:val="Absatz-Standardschriftart"/>
    <w:qFormat/>
    <w:rsid w:val="00f11b71"/>
    <w:rPr/>
  </w:style>
  <w:style w:type="character" w:styleId="WW-Absatz-Standardschriftart" w:customStyle="1">
    <w:name w:val="WW-Absatz-Standardschriftart"/>
    <w:qFormat/>
    <w:rsid w:val="00f11b71"/>
    <w:rPr/>
  </w:style>
  <w:style w:type="character" w:styleId="WW-Absatz-Standardschriftart1" w:customStyle="1">
    <w:name w:val="WW-Absatz-Standardschriftart1"/>
    <w:qFormat/>
    <w:rsid w:val="00f11b71"/>
    <w:rPr/>
  </w:style>
  <w:style w:type="character" w:styleId="WW-Absatz-Standardschriftart11" w:customStyle="1">
    <w:name w:val="WW-Absatz-Standardschriftart11"/>
    <w:qFormat/>
    <w:rsid w:val="00f11b71"/>
    <w:rPr/>
  </w:style>
  <w:style w:type="character" w:styleId="WW-Absatz-Standardschriftart111" w:customStyle="1">
    <w:name w:val="WW-Absatz-Standardschriftart111"/>
    <w:qFormat/>
    <w:rsid w:val="00f11b71"/>
    <w:rPr/>
  </w:style>
  <w:style w:type="character" w:styleId="WW-Absatz-Standardschriftart1111" w:customStyle="1">
    <w:name w:val="WW-Absatz-Standardschriftart1111"/>
    <w:qFormat/>
    <w:rsid w:val="00f11b71"/>
    <w:rPr/>
  </w:style>
  <w:style w:type="character" w:styleId="WW-Absatz-Standardschriftart11111" w:customStyle="1">
    <w:name w:val="WW-Absatz-Standardschriftart11111"/>
    <w:qFormat/>
    <w:rsid w:val="00f11b71"/>
    <w:rPr/>
  </w:style>
  <w:style w:type="character" w:styleId="WW-Absatz-Standardschriftart111111" w:customStyle="1">
    <w:name w:val="WW-Absatz-Standardschriftart111111"/>
    <w:qFormat/>
    <w:rsid w:val="00f11b71"/>
    <w:rPr/>
  </w:style>
  <w:style w:type="character" w:styleId="WW-Absatz-Standardschriftart1111111" w:customStyle="1">
    <w:name w:val="WW-Absatz-Standardschriftart1111111"/>
    <w:qFormat/>
    <w:rsid w:val="00f11b71"/>
    <w:rPr/>
  </w:style>
  <w:style w:type="character" w:styleId="WW-Absatz-Standardschriftart11111111" w:customStyle="1">
    <w:name w:val="WW-Absatz-Standardschriftart11111111"/>
    <w:qFormat/>
    <w:rsid w:val="00f11b71"/>
    <w:rPr/>
  </w:style>
  <w:style w:type="character" w:styleId="WW-Absatz-Standardschriftart111111111" w:customStyle="1">
    <w:name w:val="WW-Absatz-Standardschriftart111111111"/>
    <w:qFormat/>
    <w:rsid w:val="00f11b71"/>
    <w:rPr/>
  </w:style>
  <w:style w:type="character" w:styleId="WW-Absatz-Standardschriftart1111111111" w:customStyle="1">
    <w:name w:val="WW-Absatz-Standardschriftart1111111111"/>
    <w:qFormat/>
    <w:rsid w:val="00f11b71"/>
    <w:rPr/>
  </w:style>
  <w:style w:type="character" w:styleId="WW-Absatz-Standardschriftart11111111111" w:customStyle="1">
    <w:name w:val="WW-Absatz-Standardschriftart11111111111"/>
    <w:qFormat/>
    <w:rsid w:val="00f11b71"/>
    <w:rPr/>
  </w:style>
  <w:style w:type="character" w:styleId="WW-Absatz-Standardschriftart111111111111" w:customStyle="1">
    <w:name w:val="WW-Absatz-Standardschriftart111111111111"/>
    <w:qFormat/>
    <w:rsid w:val="00f11b71"/>
    <w:rPr/>
  </w:style>
  <w:style w:type="character" w:styleId="WW-Absatz-Standardschriftart1111111111111" w:customStyle="1">
    <w:name w:val="WW-Absatz-Standardschriftart1111111111111"/>
    <w:qFormat/>
    <w:rsid w:val="00f11b71"/>
    <w:rPr/>
  </w:style>
  <w:style w:type="character" w:styleId="WW-Absatz-Standardschriftart11111111111111" w:customStyle="1">
    <w:name w:val="WW-Absatz-Standardschriftart11111111111111"/>
    <w:qFormat/>
    <w:rsid w:val="00f11b71"/>
    <w:rPr/>
  </w:style>
  <w:style w:type="character" w:styleId="WW-Absatz-Standardschriftart111111111111111" w:customStyle="1">
    <w:name w:val="WW-Absatz-Standardschriftart111111111111111"/>
    <w:qFormat/>
    <w:rsid w:val="00f11b71"/>
    <w:rPr/>
  </w:style>
  <w:style w:type="character" w:styleId="WW-Absatz-Standardschriftart1111111111111111" w:customStyle="1">
    <w:name w:val="WW-Absatz-Standardschriftart1111111111111111"/>
    <w:qFormat/>
    <w:rsid w:val="00f11b71"/>
    <w:rPr/>
  </w:style>
  <w:style w:type="character" w:styleId="WW-Absatz-Standardschriftart11111111111111111" w:customStyle="1">
    <w:name w:val="WW-Absatz-Standardschriftart11111111111111111"/>
    <w:qFormat/>
    <w:rsid w:val="00f11b71"/>
    <w:rPr/>
  </w:style>
  <w:style w:type="character" w:styleId="WW-Absatz-Standardschriftart111111111111111111" w:customStyle="1">
    <w:name w:val="WW-Absatz-Standardschriftart111111111111111111"/>
    <w:qFormat/>
    <w:rsid w:val="00f11b71"/>
    <w:rPr/>
  </w:style>
  <w:style w:type="character" w:styleId="WW-Absatz-Standardschriftart1111111111111111111" w:customStyle="1">
    <w:name w:val="WW-Absatz-Standardschriftart1111111111111111111"/>
    <w:qFormat/>
    <w:rsid w:val="00f11b71"/>
    <w:rPr/>
  </w:style>
  <w:style w:type="character" w:styleId="WW-Absatz-Standardschriftart11111111111111111111" w:customStyle="1">
    <w:name w:val="WW-Absatz-Standardschriftart11111111111111111111"/>
    <w:qFormat/>
    <w:rsid w:val="00f11b71"/>
    <w:rPr/>
  </w:style>
  <w:style w:type="character" w:styleId="WW-Absatz-Standardschriftart111111111111111111111" w:customStyle="1">
    <w:name w:val="WW-Absatz-Standardschriftart111111111111111111111"/>
    <w:qFormat/>
    <w:rsid w:val="00f11b71"/>
    <w:rPr/>
  </w:style>
  <w:style w:type="character" w:styleId="WW-Absatz-Standardschriftart1111111111111111111111" w:customStyle="1">
    <w:name w:val="WW-Absatz-Standardschriftart1111111111111111111111"/>
    <w:qFormat/>
    <w:rsid w:val="00f11b71"/>
    <w:rPr/>
  </w:style>
  <w:style w:type="character" w:styleId="WW-Absatz-Standardschriftart11111111111111111111111" w:customStyle="1">
    <w:name w:val="WW-Absatz-Standardschriftart11111111111111111111111"/>
    <w:qFormat/>
    <w:rsid w:val="00f11b71"/>
    <w:rPr/>
  </w:style>
  <w:style w:type="character" w:styleId="WW-Absatz-Standardschriftart111111111111111111111111" w:customStyle="1">
    <w:name w:val="WW-Absatz-Standardschriftart111111111111111111111111"/>
    <w:qFormat/>
    <w:rsid w:val="00f11b71"/>
    <w:rPr/>
  </w:style>
  <w:style w:type="character" w:styleId="WW-Absatz-Standardschriftart1111111111111111111111111" w:customStyle="1">
    <w:name w:val="WW-Absatz-Standardschriftart1111111111111111111111111"/>
    <w:qFormat/>
    <w:rsid w:val="00f11b71"/>
    <w:rPr/>
  </w:style>
  <w:style w:type="character" w:styleId="WW-Absatz-Standardschriftart11111111111111111111111111" w:customStyle="1">
    <w:name w:val="WW-Absatz-Standardschriftart11111111111111111111111111"/>
    <w:qFormat/>
    <w:rsid w:val="00f11b71"/>
    <w:rPr/>
  </w:style>
  <w:style w:type="character" w:styleId="WW-Absatz-Standardschriftart111111111111111111111111111" w:customStyle="1">
    <w:name w:val="WW-Absatz-Standardschriftart111111111111111111111111111"/>
    <w:qFormat/>
    <w:rsid w:val="00f11b71"/>
    <w:rPr/>
  </w:style>
  <w:style w:type="character" w:styleId="WW-Absatz-Standardschriftart1111111111111111111111111111" w:customStyle="1">
    <w:name w:val="WW-Absatz-Standardschriftart1111111111111111111111111111"/>
    <w:qFormat/>
    <w:rsid w:val="00f11b71"/>
    <w:rPr/>
  </w:style>
  <w:style w:type="character" w:styleId="WW-Absatz-Standardschriftart11111111111111111111111111111" w:customStyle="1">
    <w:name w:val="WW-Absatz-Standardschriftart11111111111111111111111111111"/>
    <w:qFormat/>
    <w:rsid w:val="00f11b71"/>
    <w:rPr/>
  </w:style>
  <w:style w:type="character" w:styleId="WW-Absatz-Standardschriftart111111111111111111111111111111" w:customStyle="1">
    <w:name w:val="WW-Absatz-Standardschriftart111111111111111111111111111111"/>
    <w:qFormat/>
    <w:rsid w:val="00f11b71"/>
    <w:rPr/>
  </w:style>
  <w:style w:type="character" w:styleId="WW-Absatz-Standardschriftart1111111111111111111111111111111" w:customStyle="1">
    <w:name w:val="WW-Absatz-Standardschriftart1111111111111111111111111111111"/>
    <w:qFormat/>
    <w:rsid w:val="00f11b71"/>
    <w:rPr/>
  </w:style>
  <w:style w:type="character" w:styleId="WW-Absatz-Standardschriftart11111111111111111111111111111111" w:customStyle="1">
    <w:name w:val="WW-Absatz-Standardschriftart11111111111111111111111111111111"/>
    <w:qFormat/>
    <w:rsid w:val="00f11b71"/>
    <w:rPr/>
  </w:style>
  <w:style w:type="character" w:styleId="WW-Absatz-Standardschriftart111111111111111111111111111111111" w:customStyle="1">
    <w:name w:val="WW-Absatz-Standardschriftart111111111111111111111111111111111"/>
    <w:qFormat/>
    <w:rsid w:val="00f11b71"/>
    <w:rPr/>
  </w:style>
  <w:style w:type="character" w:styleId="WW-Absatz-Standardschriftart1111111111111111111111111111111111" w:customStyle="1">
    <w:name w:val="WW-Absatz-Standardschriftart1111111111111111111111111111111111"/>
    <w:qFormat/>
    <w:rsid w:val="00f11b71"/>
    <w:rPr/>
  </w:style>
  <w:style w:type="character" w:styleId="WW-Absatz-Standardschriftart11111111111111111111111111111111111" w:customStyle="1">
    <w:name w:val="WW-Absatz-Standardschriftart11111111111111111111111111111111111"/>
    <w:qFormat/>
    <w:rsid w:val="00f11b71"/>
    <w:rPr/>
  </w:style>
  <w:style w:type="character" w:styleId="WW-Absatz-Standardschriftart111111111111111111111111111111111111" w:customStyle="1">
    <w:name w:val="WW-Absatz-Standardschriftart111111111111111111111111111111111111"/>
    <w:qFormat/>
    <w:rsid w:val="00f11b71"/>
    <w:rPr/>
  </w:style>
  <w:style w:type="character" w:styleId="WW-Absatz-Standardschriftart1111111111111111111111111111111111111" w:customStyle="1">
    <w:name w:val="WW-Absatz-Standardschriftart1111111111111111111111111111111111111"/>
    <w:qFormat/>
    <w:rsid w:val="00f11b71"/>
    <w:rPr/>
  </w:style>
  <w:style w:type="character" w:styleId="WW-Absatz-Standardschriftart11111111111111111111111111111111111111" w:customStyle="1">
    <w:name w:val="WW-Absatz-Standardschriftart11111111111111111111111111111111111111"/>
    <w:qFormat/>
    <w:rsid w:val="00f11b71"/>
    <w:rPr/>
  </w:style>
  <w:style w:type="character" w:styleId="WW-Absatz-Standardschriftart111111111111111111111111111111111111111" w:customStyle="1">
    <w:name w:val="WW-Absatz-Standardschriftart111111111111111111111111111111111111111"/>
    <w:qFormat/>
    <w:rsid w:val="00f11b71"/>
    <w:rPr/>
  </w:style>
  <w:style w:type="character" w:styleId="WW-Absatz-Standardschriftart1111111111111111111111111111111111111111" w:customStyle="1">
    <w:name w:val="WW-Absatz-Standardschriftart1111111111111111111111111111111111111111"/>
    <w:qFormat/>
    <w:rsid w:val="00f11b71"/>
    <w:rPr/>
  </w:style>
  <w:style w:type="character" w:styleId="WW-Absatz-Standardschriftart11111111111111111111111111111111111111111" w:customStyle="1">
    <w:name w:val="WW-Absatz-Standardschriftart11111111111111111111111111111111111111111"/>
    <w:qFormat/>
    <w:rsid w:val="00f11b71"/>
    <w:rPr/>
  </w:style>
  <w:style w:type="character" w:styleId="WW-Absatz-Standardschriftart111111111111111111111111111111111111111111" w:customStyle="1">
    <w:name w:val="WW-Absatz-Standardschriftart111111111111111111111111111111111111111111"/>
    <w:qFormat/>
    <w:rsid w:val="00f11b71"/>
    <w:rPr/>
  </w:style>
  <w:style w:type="character" w:styleId="WW-Absatz-Standardschriftart1111111111111111111111111111111111111111111" w:customStyle="1">
    <w:name w:val="WW-Absatz-Standardschriftart1111111111111111111111111111111111111111111"/>
    <w:qFormat/>
    <w:rsid w:val="00f11b71"/>
    <w:rPr/>
  </w:style>
  <w:style w:type="character" w:styleId="WW-Absatz-Standardschriftart11111111111111111111111111111111111111111111" w:customStyle="1">
    <w:name w:val="WW-Absatz-Standardschriftart11111111111111111111111111111111111111111111"/>
    <w:qFormat/>
    <w:rsid w:val="00f11b71"/>
    <w:rPr/>
  </w:style>
  <w:style w:type="character" w:styleId="WW-Absatz-Standardschriftart111111111111111111111111111111111111111111111" w:customStyle="1">
    <w:name w:val="WW-Absatz-Standardschriftart111111111111111111111111111111111111111111111"/>
    <w:qFormat/>
    <w:rsid w:val="00f11b71"/>
    <w:rPr/>
  </w:style>
  <w:style w:type="character" w:styleId="WW-Absatz-Standardschriftart1111111111111111111111111111111111111111111111" w:customStyle="1">
    <w:name w:val="WW-Absatz-Standardschriftart1111111111111111111111111111111111111111111111"/>
    <w:qFormat/>
    <w:rsid w:val="00f11b71"/>
    <w:rPr/>
  </w:style>
  <w:style w:type="character" w:styleId="WW-Absatz-Standardschriftart11111111111111111111111111111111111111111111111" w:customStyle="1">
    <w:name w:val="WW-Absatz-Standardschriftart11111111111111111111111111111111111111111111111"/>
    <w:qFormat/>
    <w:rsid w:val="00f11b71"/>
    <w:rPr/>
  </w:style>
  <w:style w:type="character" w:styleId="WW-Absatz-Standardschriftart111111111111111111111111111111111111111111111111" w:customStyle="1">
    <w:name w:val="WW-Absatz-Standardschriftart111111111111111111111111111111111111111111111111"/>
    <w:qFormat/>
    <w:rsid w:val="00f11b71"/>
    <w:rPr/>
  </w:style>
  <w:style w:type="character" w:styleId="WW-Absatz-Standardschriftart1111111111111111111111111111111111111111111111111" w:customStyle="1">
    <w:name w:val="WW-Absatz-Standardschriftart1111111111111111111111111111111111111111111111111"/>
    <w:qFormat/>
    <w:rsid w:val="00f11b71"/>
    <w:rPr/>
  </w:style>
  <w:style w:type="character" w:styleId="WW-Absatz-Standardschriftart11111111111111111111111111111111111111111111111111" w:customStyle="1">
    <w:name w:val="WW-Absatz-Standardschriftart11111111111111111111111111111111111111111111111111"/>
    <w:qFormat/>
    <w:rsid w:val="00f11b71"/>
    <w:rPr/>
  </w:style>
  <w:style w:type="character" w:styleId="WW-Absatz-Standardschriftart111111111111111111111111111111111111111111111111111" w:customStyle="1">
    <w:name w:val="WW-Absatz-Standardschriftart111111111111111111111111111111111111111111111111111"/>
    <w:qFormat/>
    <w:rsid w:val="00f11b71"/>
    <w:rPr/>
  </w:style>
  <w:style w:type="character" w:styleId="WW-Absatz-Standardschriftart1111111111111111111111111111111111111111111111111111" w:customStyle="1">
    <w:name w:val="WW-Absatz-Standardschriftart1111111111111111111111111111111111111111111111111111"/>
    <w:qFormat/>
    <w:rsid w:val="00f11b71"/>
    <w:rPr/>
  </w:style>
  <w:style w:type="character" w:styleId="WW-Absatz-Standardschriftart11111111111111111111111111111111111111111111111111111" w:customStyle="1">
    <w:name w:val="WW-Absatz-Standardschriftart11111111111111111111111111111111111111111111111111111"/>
    <w:qFormat/>
    <w:rsid w:val="00f11b71"/>
    <w:rPr/>
  </w:style>
  <w:style w:type="character" w:styleId="WW-Absatz-Standardschriftart111111111111111111111111111111111111111111111111111111" w:customStyle="1">
    <w:name w:val="WW-Absatz-Standardschriftart111111111111111111111111111111111111111111111111111111"/>
    <w:qFormat/>
    <w:rsid w:val="00f11b71"/>
    <w:rPr/>
  </w:style>
  <w:style w:type="character" w:styleId="WW-Absatz-Standardschriftart1111111111111111111111111111111111111111111111111111111" w:customStyle="1">
    <w:name w:val="WW-Absatz-Standardschriftart1111111111111111111111111111111111111111111111111111111"/>
    <w:qFormat/>
    <w:rsid w:val="00f11b71"/>
    <w:rPr/>
  </w:style>
  <w:style w:type="character" w:styleId="WW-Absatz-Standardschriftart11111111111111111111111111111111111111111111111111111111" w:customStyle="1">
    <w:name w:val="WW-Absatz-Standardschriftart11111111111111111111111111111111111111111111111111111111"/>
    <w:qFormat/>
    <w:rsid w:val="00f11b71"/>
    <w:rPr/>
  </w:style>
  <w:style w:type="character" w:styleId="WW-Absatz-Standardschriftart111111111111111111111111111111111111111111111111111111111" w:customStyle="1">
    <w:name w:val="WW-Absatz-Standardschriftart111111111111111111111111111111111111111111111111111111111"/>
    <w:qFormat/>
    <w:rsid w:val="00f11b71"/>
    <w:rPr/>
  </w:style>
  <w:style w:type="character" w:styleId="WW-Absatz-Standardschriftart1111111111111111111111111111111111111111111111111111111111" w:customStyle="1">
    <w:name w:val="WW-Absatz-Standardschriftart1111111111111111111111111111111111111111111111111111111111"/>
    <w:qFormat/>
    <w:rsid w:val="00f11b71"/>
    <w:rPr/>
  </w:style>
  <w:style w:type="character" w:styleId="WW-Absatz-Standardschriftart11111111111111111111111111111111111111111111111111111111111" w:customStyle="1">
    <w:name w:val="WW-Absatz-Standardschriftart11111111111111111111111111111111111111111111111111111111111"/>
    <w:qFormat/>
    <w:rsid w:val="00f11b71"/>
    <w:rPr/>
  </w:style>
  <w:style w:type="character" w:styleId="WW-Absatz-Standardschriftart111111111111111111111111111111111111111111111111111111111111" w:customStyle="1">
    <w:name w:val="WW-Absatz-Standardschriftart111111111111111111111111111111111111111111111111111111111111"/>
    <w:qFormat/>
    <w:rsid w:val="00f11b71"/>
    <w:rPr/>
  </w:style>
  <w:style w:type="character" w:styleId="WW-Absatz-Standardschriftart1111111111111111111111111111111111111111111111111111111111111" w:customStyle="1">
    <w:name w:val="WW-Absatz-Standardschriftart1111111111111111111111111111111111111111111111111111111111111"/>
    <w:qFormat/>
    <w:rsid w:val="00f11b71"/>
    <w:rPr/>
  </w:style>
  <w:style w:type="character" w:styleId="WW-Absatz-Standardschriftart11111111111111111111111111111111111111111111111111111111111111" w:customStyle="1">
    <w:name w:val="WW-Absatz-Standardschriftart11111111111111111111111111111111111111111111111111111111111111"/>
    <w:qFormat/>
    <w:rsid w:val="00f11b71"/>
    <w:rPr/>
  </w:style>
  <w:style w:type="character" w:styleId="WW-Absatz-Standardschriftart111111111111111111111111111111111111111111111111111111111111111" w:customStyle="1">
    <w:name w:val="WW-Absatz-Standardschriftart111111111111111111111111111111111111111111111111111111111111111"/>
    <w:qFormat/>
    <w:rsid w:val="00f11b71"/>
    <w:rPr/>
  </w:style>
  <w:style w:type="character" w:styleId="WW-Absatz-Standardschriftart1111111111111111111111111111111111111111111111111111111111111111" w:customStyle="1">
    <w:name w:val="WW-Absatz-Standardschriftart1111111111111111111111111111111111111111111111111111111111111111"/>
    <w:qFormat/>
    <w:rsid w:val="00f11b71"/>
    <w:rPr/>
  </w:style>
  <w:style w:type="character" w:styleId="WW-Absatz-Standardschriftart11111111111111111111111111111111111111111111111111111111111111111" w:customStyle="1">
    <w:name w:val="WW-Absatz-Standardschriftart11111111111111111111111111111111111111111111111111111111111111111"/>
    <w:qFormat/>
    <w:rsid w:val="00f11b71"/>
    <w:rPr/>
  </w:style>
  <w:style w:type="character" w:styleId="Domylnaczcionkaakapitu1" w:customStyle="1">
    <w:name w:val="Domyślna czcionka akapitu1"/>
    <w:qFormat/>
    <w:rsid w:val="00f11b71"/>
    <w:rPr/>
  </w:style>
  <w:style w:type="character" w:styleId="WW-Absatz-Standardschriftart111111111111111111111111111111111111111111111111111111111111111111" w:customStyle="1">
    <w:name w:val="WW-Absatz-Standardschriftart111111111111111111111111111111111111111111111111111111111111111111"/>
    <w:qFormat/>
    <w:rsid w:val="00f11b71"/>
    <w:rPr/>
  </w:style>
  <w:style w:type="character" w:styleId="WW-Absatz-Standardschriftart1111111111111111111111111111111111111111111111111111111111111111111" w:customStyle="1">
    <w:name w:val="WW-Absatz-Standardschriftart1111111111111111111111111111111111111111111111111111111111111111111"/>
    <w:qFormat/>
    <w:rsid w:val="00f11b71"/>
    <w:rPr/>
  </w:style>
  <w:style w:type="character" w:styleId="WW-Absatz-Standardschriftart11111111111111111111111111111111111111111111111111111111111111111111" w:customStyle="1">
    <w:name w:val="WW-Absatz-Standardschriftart11111111111111111111111111111111111111111111111111111111111111111111"/>
    <w:qFormat/>
    <w:rsid w:val="00f11b71"/>
    <w:rPr/>
  </w:style>
  <w:style w:type="character" w:styleId="WW-Absatz-Standardschriftart111111111111111111111111111111111111111111111111111111111111111111111" w:customStyle="1">
    <w:name w:val="WW-Absatz-Standardschriftart111111111111111111111111111111111111111111111111111111111111111111111"/>
    <w:qFormat/>
    <w:rsid w:val="00f11b71"/>
    <w:rPr/>
  </w:style>
  <w:style w:type="character" w:styleId="WW-Absatz-Standardschriftart1111111111111111111111111111111111111111111111111111111111111111111111" w:customStyle="1">
    <w:name w:val="WW-Absatz-Standardschriftart1111111111111111111111111111111111111111111111111111111111111111111111"/>
    <w:qFormat/>
    <w:rsid w:val="00f11b71"/>
    <w:rPr/>
  </w:style>
  <w:style w:type="character" w:styleId="WW-Absatz-Standardschriftart11111111111111111111111111111111111111111111111111111111111111111111111" w:customStyle="1">
    <w:name w:val="WW-Absatz-Standardschriftart11111111111111111111111111111111111111111111111111111111111111111111111"/>
    <w:qFormat/>
    <w:rsid w:val="00f11b71"/>
    <w:rPr/>
  </w:style>
  <w:style w:type="character" w:styleId="WW-Absatz-Standardschriftart111111111111111111111111111111111111111111111111111111111111111111111111" w:customStyle="1">
    <w:name w:val="WW-Absatz-Standardschriftart111111111111111111111111111111111111111111111111111111111111111111111111"/>
    <w:qFormat/>
    <w:rsid w:val="00f11b71"/>
    <w:rPr/>
  </w:style>
  <w:style w:type="character" w:styleId="Znakinumeracji" w:customStyle="1">
    <w:name w:val="Znaki numeracji"/>
    <w:qFormat/>
    <w:rsid w:val="00f11b71"/>
    <w:rPr/>
  </w:style>
  <w:style w:type="character" w:styleId="Symbolewypunktowania" w:customStyle="1">
    <w:name w:val="Symbole wypunktowania"/>
    <w:qFormat/>
    <w:rsid w:val="00f11b71"/>
    <w:rPr>
      <w:rFonts w:ascii="OpenSymbol;Arial Unicode MS" w:hAnsi="OpenSymbol;Arial Unicode MS" w:eastAsia="OpenSymbol;Arial Unicode MS" w:cs="OpenSymbol;Arial Unicode MS"/>
    </w:rPr>
  </w:style>
  <w:style w:type="character" w:styleId="Czeinternetowe">
    <w:name w:val="Hyperlink"/>
    <w:rsid w:val="00f11b71"/>
    <w:rPr>
      <w:color w:val="000080"/>
      <w:u w:val="single"/>
    </w:rPr>
  </w:style>
  <w:style w:type="character" w:styleId="Hotnewscz1" w:customStyle="1">
    <w:name w:val="hotnews_c_z1"/>
    <w:basedOn w:val="Domylnaczcionkaakapitu1"/>
    <w:qFormat/>
    <w:rsid w:val="00f11b71"/>
    <w:rPr>
      <w:rFonts w:ascii="Tahoma" w:hAnsi="Tahoma" w:eastAsia="Tahoma" w:cs="Tahoma"/>
      <w:b w:val="false"/>
      <w:bCs w:val="false"/>
      <w:color w:val="004BA3"/>
      <w:sz w:val="16"/>
      <w:szCs w:val="16"/>
    </w:rPr>
  </w:style>
  <w:style w:type="character" w:styleId="WW8Num32z0" w:customStyle="1">
    <w:name w:val="WW8Num32z0"/>
    <w:qFormat/>
    <w:rsid w:val="00f11b71"/>
    <w:rPr>
      <w:rFonts w:eastAsia="Times New Roman" w:cs="Calibri"/>
      <w:i w:val="false"/>
      <w:lang w:eastAsia="pl-PL"/>
    </w:rPr>
  </w:style>
  <w:style w:type="character" w:styleId="WW8Num32z1" w:customStyle="1">
    <w:name w:val="WW8Num32z1"/>
    <w:qFormat/>
    <w:rsid w:val="00f11b71"/>
    <w:rPr/>
  </w:style>
  <w:style w:type="character" w:styleId="WW8Num32z2" w:customStyle="1">
    <w:name w:val="WW8Num32z2"/>
    <w:qFormat/>
    <w:rsid w:val="00f11b71"/>
    <w:rPr/>
  </w:style>
  <w:style w:type="character" w:styleId="WW8Num32z3" w:customStyle="1">
    <w:name w:val="WW8Num32z3"/>
    <w:qFormat/>
    <w:rsid w:val="00f11b71"/>
    <w:rPr/>
  </w:style>
  <w:style w:type="character" w:styleId="WW8Num32z4" w:customStyle="1">
    <w:name w:val="WW8Num32z4"/>
    <w:qFormat/>
    <w:rsid w:val="00f11b71"/>
    <w:rPr/>
  </w:style>
  <w:style w:type="character" w:styleId="WW8Num32z5" w:customStyle="1">
    <w:name w:val="WW8Num32z5"/>
    <w:qFormat/>
    <w:rsid w:val="00f11b71"/>
    <w:rPr/>
  </w:style>
  <w:style w:type="character" w:styleId="WW8Num32z6" w:customStyle="1">
    <w:name w:val="WW8Num32z6"/>
    <w:qFormat/>
    <w:rsid w:val="00f11b71"/>
    <w:rPr/>
  </w:style>
  <w:style w:type="character" w:styleId="WW8Num32z7" w:customStyle="1">
    <w:name w:val="WW8Num32z7"/>
    <w:qFormat/>
    <w:rsid w:val="00f11b71"/>
    <w:rPr/>
  </w:style>
  <w:style w:type="character" w:styleId="WW8Num32z8" w:customStyle="1">
    <w:name w:val="WW8Num32z8"/>
    <w:qFormat/>
    <w:rsid w:val="00f11b71"/>
    <w:rPr/>
  </w:style>
  <w:style w:type="character" w:styleId="WW8Num27z0" w:customStyle="1">
    <w:name w:val="WW8Num27z0"/>
    <w:qFormat/>
    <w:rsid w:val="00f11b71"/>
    <w:rPr>
      <w:rFonts w:ascii="Calibri" w:hAnsi="Calibri" w:eastAsia="Times New Roman" w:cs="Tahoma"/>
      <w:lang w:eastAsia="pl-PL"/>
    </w:rPr>
  </w:style>
  <w:style w:type="character" w:styleId="WW8Num27z1" w:customStyle="1">
    <w:name w:val="WW8Num27z1"/>
    <w:qFormat/>
    <w:rsid w:val="00f11b71"/>
    <w:rPr/>
  </w:style>
  <w:style w:type="character" w:styleId="WW8Num27z2" w:customStyle="1">
    <w:name w:val="WW8Num27z2"/>
    <w:qFormat/>
    <w:rsid w:val="00f11b71"/>
    <w:rPr/>
  </w:style>
  <w:style w:type="character" w:styleId="WW8Num27z3" w:customStyle="1">
    <w:name w:val="WW8Num27z3"/>
    <w:qFormat/>
    <w:rsid w:val="00f11b71"/>
    <w:rPr/>
  </w:style>
  <w:style w:type="character" w:styleId="WW8Num27z4" w:customStyle="1">
    <w:name w:val="WW8Num27z4"/>
    <w:qFormat/>
    <w:rsid w:val="00f11b71"/>
    <w:rPr/>
  </w:style>
  <w:style w:type="character" w:styleId="WW8Num27z5" w:customStyle="1">
    <w:name w:val="WW8Num27z5"/>
    <w:qFormat/>
    <w:rsid w:val="00f11b71"/>
    <w:rPr/>
  </w:style>
  <w:style w:type="character" w:styleId="WW8Num27z6" w:customStyle="1">
    <w:name w:val="WW8Num27z6"/>
    <w:qFormat/>
    <w:rsid w:val="00f11b71"/>
    <w:rPr/>
  </w:style>
  <w:style w:type="character" w:styleId="WW8Num27z7" w:customStyle="1">
    <w:name w:val="WW8Num27z7"/>
    <w:qFormat/>
    <w:rsid w:val="00f11b71"/>
    <w:rPr/>
  </w:style>
  <w:style w:type="character" w:styleId="WW8Num27z8" w:customStyle="1">
    <w:name w:val="WW8Num27z8"/>
    <w:qFormat/>
    <w:rsid w:val="00f11b71"/>
    <w:rPr/>
  </w:style>
  <w:style w:type="character" w:styleId="WWCharLFO2LVL1" w:customStyle="1">
    <w:name w:val="WW_CharLFO2LVL1"/>
    <w:qFormat/>
    <w:rsid w:val="00f11b71"/>
    <w:rPr>
      <w:rFonts w:ascii="Times New Roman" w:hAnsi="Times New Roman" w:eastAsia="Lucida Sans Unicode" w:cs="Times New Roman"/>
      <w:bCs/>
      <w:color w:val="000000"/>
      <w:sz w:val="22"/>
      <w:szCs w:val="22"/>
      <w:lang w:val="pl-PL"/>
    </w:rPr>
  </w:style>
  <w:style w:type="character" w:styleId="WWCharLFO3LVL1" w:customStyle="1">
    <w:name w:val="WW_CharLFO3LVL1"/>
    <w:qFormat/>
    <w:rsid w:val="00f11b71"/>
    <w:rPr>
      <w:rFonts w:ascii="Times New Roman" w:hAnsi="Times New Roman" w:eastAsia="Helvetica;Arial" w:cs="Times New Roman"/>
      <w:b w:val="false"/>
      <w:bCs w:val="false"/>
      <w:color w:val="auto"/>
      <w:sz w:val="22"/>
      <w:szCs w:val="22"/>
      <w:lang w:val="pl-PL"/>
    </w:rPr>
  </w:style>
  <w:style w:type="character" w:styleId="WWCharLFO4LVL1" w:customStyle="1">
    <w:name w:val="WW_CharLFO4LVL1"/>
    <w:qFormat/>
    <w:rsid w:val="00f11b71"/>
    <w:rPr>
      <w:rFonts w:ascii="Times New Roman" w:hAnsi="Times New Roman" w:eastAsia="Helvetica;Arial" w:cs="Times New Roman"/>
      <w:b w:val="false"/>
      <w:bCs w:val="false"/>
      <w:color w:val="auto"/>
      <w:sz w:val="22"/>
      <w:szCs w:val="22"/>
      <w:lang w:val="pl-PL"/>
    </w:rPr>
  </w:style>
  <w:style w:type="character" w:styleId="WWCharLFO5LVL1" w:customStyle="1">
    <w:name w:val="WW_CharLFO5LVL1"/>
    <w:qFormat/>
    <w:rsid w:val="00f11b71"/>
    <w:rPr>
      <w:rFonts w:ascii="Times New Roman" w:hAnsi="Times New Roman" w:cs="Times New Roman"/>
      <w:sz w:val="22"/>
      <w:szCs w:val="22"/>
      <w:lang w:val="pl-PL"/>
    </w:rPr>
  </w:style>
  <w:style w:type="character" w:styleId="WWCharLFO6LVL1" w:customStyle="1">
    <w:name w:val="WW_CharLFO6LVL1"/>
    <w:qFormat/>
    <w:rsid w:val="00f11b71"/>
    <w:rPr>
      <w:rFonts w:eastAsia="Times New Roman" w:cs="Arial"/>
      <w:sz w:val="22"/>
      <w:szCs w:val="22"/>
      <w:lang w:val="pl-PL"/>
    </w:rPr>
  </w:style>
  <w:style w:type="character" w:styleId="WWCharLFO7LVL1" w:customStyle="1">
    <w:name w:val="WW_CharLFO7LVL1"/>
    <w:qFormat/>
    <w:rsid w:val="00f11b71"/>
    <w:rPr>
      <w:rFonts w:eastAsia="Times New Roman" w:cs="Arial"/>
      <w:b w:val="false"/>
      <w:bCs w:val="false"/>
      <w:sz w:val="22"/>
      <w:szCs w:val="22"/>
      <w:lang w:val="pl-PL"/>
    </w:rPr>
  </w:style>
  <w:style w:type="character" w:styleId="WWCharLFO7LVL2" w:customStyle="1">
    <w:name w:val="WW_CharLFO7LVL2"/>
    <w:qFormat/>
    <w:rsid w:val="00f11b71"/>
    <w:rPr>
      <w:rFonts w:ascii="OpenSymbol;Arial Unicode MS" w:hAnsi="OpenSymbol;Arial Unicode MS" w:cs="OpenSymbol;Arial Unicode MS"/>
    </w:rPr>
  </w:style>
  <w:style w:type="character" w:styleId="WWCharLFO8LVL1" w:customStyle="1">
    <w:name w:val="WW_CharLFO8LVL1"/>
    <w:qFormat/>
    <w:rsid w:val="00f11b71"/>
    <w:rPr>
      <w:rFonts w:ascii="Symbol" w:hAnsi="Symbol" w:eastAsia="Times New Roman" w:cs="Symbol"/>
      <w:b w:val="false"/>
      <w:bCs w:val="false"/>
      <w:i w:val="false"/>
      <w:iCs w:val="false"/>
      <w:color w:val="000000"/>
      <w:sz w:val="22"/>
      <w:szCs w:val="22"/>
      <w:lang w:val="pl-PL"/>
    </w:rPr>
  </w:style>
  <w:style w:type="character" w:styleId="WWCharLFO8LVL2" w:customStyle="1">
    <w:name w:val="WW_CharLFO8LVL2"/>
    <w:qFormat/>
    <w:rsid w:val="00f11b71"/>
    <w:rPr>
      <w:rFonts w:ascii="OpenSymbol;Arial Unicode MS" w:hAnsi="OpenSymbol;Arial Unicode MS" w:cs="OpenSymbol;Arial Unicode MS"/>
    </w:rPr>
  </w:style>
  <w:style w:type="character" w:styleId="WWCharLFO9LVL1" w:customStyle="1">
    <w:name w:val="WW_CharLFO9LVL1"/>
    <w:qFormat/>
    <w:rsid w:val="00f11b71"/>
    <w:rPr>
      <w:rFonts w:cs="Arial"/>
      <w:sz w:val="22"/>
      <w:szCs w:val="22"/>
      <w:lang w:val="pl-PL"/>
    </w:rPr>
  </w:style>
  <w:style w:type="character" w:styleId="WWCharLFO10LVL1" w:customStyle="1">
    <w:name w:val="WW_CharLFO10LVL1"/>
    <w:qFormat/>
    <w:rsid w:val="00f11b71"/>
    <w:rPr>
      <w:rFonts w:ascii="Symbol" w:hAnsi="Symbol" w:cs="OpenSymbol;Arial Unicode MS"/>
      <w:b/>
      <w:sz w:val="22"/>
      <w:szCs w:val="22"/>
      <w:lang w:val="pl-PL"/>
    </w:rPr>
  </w:style>
  <w:style w:type="character" w:styleId="WWCharLFO10LVL2" w:customStyle="1">
    <w:name w:val="WW_CharLFO10LVL2"/>
    <w:qFormat/>
    <w:rsid w:val="00f11b71"/>
    <w:rPr>
      <w:rFonts w:ascii="OpenSymbol;Arial Unicode MS" w:hAnsi="OpenSymbol;Arial Unicode MS" w:cs="OpenSymbol;Arial Unicode MS"/>
    </w:rPr>
  </w:style>
  <w:style w:type="character" w:styleId="WWCharLFO11LVL1" w:customStyle="1">
    <w:name w:val="WW_CharLFO11LVL1"/>
    <w:qFormat/>
    <w:rsid w:val="00f11b71"/>
    <w:rPr>
      <w:rFonts w:eastAsia="Times New Roman" w:cs="Calibri"/>
      <w:i w:val="false"/>
      <w:lang w:eastAsia="pl-PL"/>
    </w:rPr>
  </w:style>
  <w:style w:type="character" w:styleId="WWCharLFO12LVL1" w:customStyle="1">
    <w:name w:val="WW_CharLFO12LVL1"/>
    <w:qFormat/>
    <w:rsid w:val="00f11b71"/>
    <w:rPr>
      <w:rFonts w:ascii="Calibri" w:hAnsi="Calibri" w:eastAsia="Times New Roman" w:cs="Tahoma"/>
      <w:lang w:eastAsia="pl-PL"/>
    </w:rPr>
  </w:style>
  <w:style w:type="character" w:styleId="WWCharLFO15LVL2" w:customStyle="1">
    <w:name w:val="WW_CharLFO15LVL2"/>
    <w:qFormat/>
    <w:rsid w:val="00f11b71"/>
    <w:rPr>
      <w:rFonts w:ascii="Times New Roman" w:hAnsi="Times New Roman" w:cs="Times New Roman"/>
      <w:sz w:val="22"/>
      <w:szCs w:val="22"/>
    </w:rPr>
  </w:style>
  <w:style w:type="character" w:styleId="WWCharLFO15LVL3" w:customStyle="1">
    <w:name w:val="WW_CharLFO15LVL3"/>
    <w:qFormat/>
    <w:rsid w:val="00f11b71"/>
    <w:rPr>
      <w:rFonts w:ascii="Times New Roman" w:hAnsi="Times New Roman"/>
      <w:sz w:val="22"/>
      <w:szCs w:val="22"/>
    </w:rPr>
  </w:style>
  <w:style w:type="character" w:styleId="WWCharLFO15LVL4" w:customStyle="1">
    <w:name w:val="WW_CharLFO15LVL4"/>
    <w:qFormat/>
    <w:rsid w:val="00f11b71"/>
    <w:rPr>
      <w:sz w:val="22"/>
      <w:szCs w:val="22"/>
    </w:rPr>
  </w:style>
  <w:style w:type="character" w:styleId="WWCharLFO15LVL6" w:customStyle="1">
    <w:name w:val="WW_CharLFO15LVL6"/>
    <w:qFormat/>
    <w:rsid w:val="00f11b71"/>
    <w:rPr>
      <w:rFonts w:ascii="StarSymbol" w:hAnsi="StarSymbol"/>
    </w:rPr>
  </w:style>
  <w:style w:type="character" w:styleId="WWCharLFO15LVL7" w:customStyle="1">
    <w:name w:val="WW_CharLFO15LVL7"/>
    <w:qFormat/>
    <w:rsid w:val="00f11b71"/>
    <w:rPr>
      <w:rFonts w:ascii="StarSymbol" w:hAnsi="StarSymbol"/>
    </w:rPr>
  </w:style>
  <w:style w:type="character" w:styleId="WWCharLFO15LVL8" w:customStyle="1">
    <w:name w:val="WW_CharLFO15LVL8"/>
    <w:qFormat/>
    <w:rsid w:val="00f11b71"/>
    <w:rPr>
      <w:rFonts w:ascii="StarSymbol" w:hAnsi="StarSymbol"/>
    </w:rPr>
  </w:style>
  <w:style w:type="character" w:styleId="WWCharLFO15LVL9" w:customStyle="1">
    <w:name w:val="WW_CharLFO15LVL9"/>
    <w:qFormat/>
    <w:rsid w:val="00f11b71"/>
    <w:rPr>
      <w:rFonts w:ascii="StarSymbol" w:hAnsi="StarSymbol"/>
    </w:rPr>
  </w:style>
  <w:style w:type="character" w:styleId="Znakiprzypiswdolnych" w:customStyle="1">
    <w:name w:val="Znaki przypisów dolnych"/>
    <w:qFormat/>
    <w:rsid w:val="00f11b71"/>
    <w:rPr>
      <w:vertAlign w:val="superscript"/>
    </w:rPr>
  </w:style>
  <w:style w:type="character" w:styleId="Zakotwiczenieprzypisudolnego">
    <w:name w:val="Footnote Reference"/>
    <w:rPr>
      <w:vertAlign w:val="superscript"/>
    </w:rPr>
  </w:style>
  <w:style w:type="character" w:styleId="Znakiprzypiswkocowych" w:customStyle="1">
    <w:name w:val="Znaki przypisów końcowych"/>
    <w:qFormat/>
    <w:rsid w:val="00f11b71"/>
    <w:rPr>
      <w:vertAlign w:val="superscript"/>
    </w:rPr>
  </w:style>
  <w:style w:type="character" w:styleId="Zakotwiczenieprzypisukocowego">
    <w:name w:val="Endnote Reference"/>
    <w:rPr>
      <w:vertAlign w:val="superscript"/>
    </w:rPr>
  </w:style>
  <w:style w:type="character" w:styleId="FootnoteCharacters" w:customStyle="1">
    <w:name w:val="Footnote Characters"/>
    <w:qFormat/>
    <w:rsid w:val="00f11b71"/>
    <w:rPr>
      <w:rFonts w:ascii="Times New Roman" w:hAnsi="Times New Roman" w:eastAsia="Times New Roman" w:cs="Times New Roman"/>
      <w:color w:val="000000"/>
      <w:sz w:val="24"/>
      <w:szCs w:val="24"/>
      <w:vertAlign w:val="superscript"/>
    </w:rPr>
  </w:style>
  <w:style w:type="character" w:styleId="TekstdymkaZnak" w:customStyle="1">
    <w:name w:val="Tekst dymka Znak"/>
    <w:qFormat/>
    <w:rsid w:val="00f11b71"/>
    <w:rPr>
      <w:rFonts w:ascii="Segoe UI" w:hAnsi="Segoe UI" w:eastAsia="Andale Sans UI" w:cs="Segoe UI"/>
      <w:sz w:val="18"/>
      <w:szCs w:val="18"/>
    </w:rPr>
  </w:style>
  <w:style w:type="character" w:styleId="TematkomentarzaZnak" w:customStyle="1">
    <w:name w:val="Temat komentarza Znak"/>
    <w:qFormat/>
    <w:rsid w:val="00f11b71"/>
    <w:rPr>
      <w:rFonts w:ascii="Times New Roman" w:hAnsi="Times New Roman" w:eastAsia="Andale Sans UI" w:cs="Times New Roman"/>
      <w:b/>
      <w:bCs/>
      <w:sz w:val="24"/>
      <w:szCs w:val="24"/>
    </w:rPr>
  </w:style>
  <w:style w:type="character" w:styleId="TekstkomentarzaZnak" w:customStyle="1">
    <w:name w:val="Tekst komentarza Znak"/>
    <w:qFormat/>
    <w:rsid w:val="00f11b71"/>
    <w:rPr>
      <w:rFonts w:ascii="Times New Roman" w:hAnsi="Times New Roman" w:eastAsia="Andale Sans UI" w:cs="Times New Roman"/>
      <w:sz w:val="24"/>
      <w:szCs w:val="24"/>
    </w:rPr>
  </w:style>
  <w:style w:type="character" w:styleId="Annotationreference">
    <w:name w:val="annotation reference"/>
    <w:qFormat/>
    <w:rsid w:val="00f11b71"/>
    <w:rPr>
      <w:rFonts w:ascii="Times New Roman" w:hAnsi="Times New Roman" w:eastAsia="Times New Roman" w:cs="Times New Roman"/>
      <w:color w:val="000000"/>
      <w:sz w:val="16"/>
      <w:szCs w:val="16"/>
    </w:rPr>
  </w:style>
  <w:style w:type="character" w:styleId="Hipercze1" w:customStyle="1">
    <w:name w:val="Hiperłącze1"/>
    <w:qFormat/>
    <w:rsid w:val="00f11b71"/>
    <w:rPr>
      <w:color w:val="000080"/>
      <w:u w:val="single"/>
    </w:rPr>
  </w:style>
  <w:style w:type="character" w:styleId="Strong">
    <w:name w:val="Strong"/>
    <w:qFormat/>
    <w:rsid w:val="00f11b71"/>
    <w:rPr>
      <w:b/>
      <w:bCs/>
    </w:rPr>
  </w:style>
  <w:style w:type="character" w:styleId="Wyrnienie">
    <w:name w:val="Emphasis"/>
    <w:qFormat/>
    <w:rPr>
      <w:i/>
      <w:iCs/>
    </w:rPr>
  </w:style>
  <w:style w:type="character" w:styleId="Domylnaczcionkaakapitu">
    <w:name w:val="Domyślna czcionka akapitu"/>
    <w:qFormat/>
    <w:rPr/>
  </w:style>
  <w:style w:type="character" w:styleId="Odwoaniedokomentarza">
    <w:name w:val="Odwołanie do komentarza"/>
    <w:basedOn w:val="Domylnaczcionkaakapitu"/>
    <w:qFormat/>
    <w:rPr>
      <w:sz w:val="16"/>
      <w:szCs w:val="16"/>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f11b71"/>
    <w:pPr>
      <w:spacing w:before="0" w:after="120"/>
    </w:pPr>
    <w:rPr/>
  </w:style>
  <w:style w:type="paragraph" w:styleId="Lista">
    <w:name w:val="List"/>
    <w:basedOn w:val="Tretekstu"/>
    <w:rsid w:val="00f11b71"/>
    <w:pPr/>
    <w:rPr>
      <w:rFonts w:cs="Tahoma"/>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ormal"/>
    <w:qFormat/>
    <w:rsid w:val="00f11b71"/>
    <w:pPr>
      <w:suppressLineNumbers/>
    </w:pPr>
    <w:rPr>
      <w:rFonts w:cs="Tahoma"/>
    </w:rPr>
  </w:style>
  <w:style w:type="paragraph" w:styleId="Nagwek11" w:customStyle="1">
    <w:name w:val="Nagłówek 11"/>
    <w:basedOn w:val="Nagwek1"/>
    <w:next w:val="Tretekstu"/>
    <w:qFormat/>
    <w:rsid w:val="00f11b71"/>
    <w:pPr>
      <w:tabs>
        <w:tab w:val="clear" w:pos="706"/>
        <w:tab w:val="left" w:pos="0" w:leader="none"/>
      </w:tabs>
      <w:outlineLvl w:val="0"/>
    </w:pPr>
    <w:rPr>
      <w:b/>
      <w:bCs/>
      <w:sz w:val="36"/>
      <w:szCs w:val="36"/>
    </w:rPr>
  </w:style>
  <w:style w:type="paragraph" w:styleId="Nagwek21" w:customStyle="1">
    <w:name w:val="Nagłówek 21"/>
    <w:basedOn w:val="Normal"/>
    <w:next w:val="Normal"/>
    <w:qFormat/>
    <w:rsid w:val="00f11b71"/>
    <w:pPr>
      <w:tabs>
        <w:tab w:val="clear" w:pos="706"/>
        <w:tab w:val="left" w:pos="0" w:leader="none"/>
      </w:tabs>
      <w:ind w:left="709" w:hanging="0"/>
      <w:jc w:val="both"/>
      <w:outlineLvl w:val="1"/>
    </w:pPr>
    <w:rPr/>
  </w:style>
  <w:style w:type="paragraph" w:styleId="Nagwek31" w:customStyle="1">
    <w:name w:val="Nagłówek 31"/>
    <w:basedOn w:val="Nagwek1"/>
    <w:next w:val="Tretekstu"/>
    <w:qFormat/>
    <w:rsid w:val="00f11b71"/>
    <w:pPr>
      <w:tabs>
        <w:tab w:val="clear" w:pos="706"/>
        <w:tab w:val="left" w:pos="0" w:leader="none"/>
      </w:tabs>
      <w:spacing w:before="140" w:after="0"/>
      <w:outlineLvl w:val="2"/>
    </w:pPr>
    <w:rPr>
      <w:b/>
      <w:bCs/>
    </w:rPr>
  </w:style>
  <w:style w:type="paragraph" w:styleId="Nagwek81" w:customStyle="1">
    <w:name w:val="Nagłówek 81"/>
    <w:basedOn w:val="Normal"/>
    <w:next w:val="Normal"/>
    <w:qFormat/>
    <w:rsid w:val="00f11b71"/>
    <w:pPr>
      <w:keepNext w:val="true"/>
      <w:tabs>
        <w:tab w:val="clear" w:pos="706"/>
        <w:tab w:val="left" w:pos="0" w:leader="none"/>
      </w:tabs>
      <w:jc w:val="both"/>
      <w:outlineLvl w:val="7"/>
    </w:pPr>
    <w:rPr>
      <w:u w:val="single"/>
    </w:rPr>
  </w:style>
  <w:style w:type="paragraph" w:styleId="Gwkaistopka" w:customStyle="1">
    <w:name w:val="Główka i stopka"/>
    <w:basedOn w:val="Normal"/>
    <w:qFormat/>
    <w:rsid w:val="00f11b71"/>
    <w:pPr>
      <w:suppressLineNumbers/>
      <w:tabs>
        <w:tab w:val="clear" w:pos="706"/>
        <w:tab w:val="center" w:pos="4819" w:leader="none"/>
        <w:tab w:val="right" w:pos="9638" w:leader="none"/>
      </w:tabs>
    </w:pPr>
    <w:rPr/>
  </w:style>
  <w:style w:type="paragraph" w:styleId="Gwka">
    <w:name w:val="Header"/>
    <w:basedOn w:val="Normal"/>
    <w:next w:val="Tretekstu"/>
    <w:qFormat/>
    <w:pPr>
      <w:keepNext w:val="true"/>
      <w:spacing w:before="240" w:after="120"/>
    </w:pPr>
    <w:rPr>
      <w:rFonts w:ascii="Liberation Sans" w:hAnsi="Liberation Sans" w:eastAsia="Microsoft YaHei" w:cs="Arial Unicode MS"/>
      <w:sz w:val="28"/>
      <w:szCs w:val="28"/>
    </w:rPr>
  </w:style>
  <w:style w:type="paragraph" w:styleId="Legenda1" w:customStyle="1">
    <w:name w:val="Legenda1"/>
    <w:basedOn w:val="Normal"/>
    <w:qFormat/>
    <w:rsid w:val="00f11b71"/>
    <w:pPr>
      <w:suppressLineNumbers/>
      <w:spacing w:before="120" w:after="120"/>
    </w:pPr>
    <w:rPr>
      <w:rFonts w:cs="Arial Unicode MS"/>
      <w:i/>
      <w:iCs/>
    </w:rPr>
  </w:style>
  <w:style w:type="paragraph" w:styleId="Nagwek1" w:customStyle="1">
    <w:name w:val="Nagłówek1"/>
    <w:basedOn w:val="Normal"/>
    <w:next w:val="Tretekstu"/>
    <w:qFormat/>
    <w:rsid w:val="00f11b71"/>
    <w:pPr>
      <w:keepNext w:val="true"/>
      <w:spacing w:before="240" w:after="120"/>
    </w:pPr>
    <w:rPr>
      <w:rFonts w:ascii="Arial" w:hAnsi="Arial" w:eastAsia="MS Mincho" w:cs="Tahoma"/>
      <w:sz w:val="28"/>
      <w:szCs w:val="28"/>
    </w:rPr>
  </w:style>
  <w:style w:type="paragraph" w:styleId="Caption">
    <w:name w:val="caption"/>
    <w:basedOn w:val="Normal"/>
    <w:qFormat/>
    <w:rsid w:val="00f11b71"/>
    <w:pPr>
      <w:spacing w:before="120" w:after="120"/>
    </w:pPr>
    <w:rPr>
      <w:rFonts w:cs="Tahoma"/>
      <w:i/>
      <w:iCs/>
    </w:rPr>
  </w:style>
  <w:style w:type="paragraph" w:styleId="Nagwek3" w:customStyle="1">
    <w:name w:val="Nagłówek3"/>
    <w:basedOn w:val="Normal"/>
    <w:next w:val="Tretekstu"/>
    <w:qFormat/>
    <w:rsid w:val="00f11b71"/>
    <w:pPr>
      <w:keepNext w:val="true"/>
      <w:spacing w:before="240" w:after="120"/>
    </w:pPr>
    <w:rPr>
      <w:rFonts w:ascii="Arial" w:hAnsi="Arial" w:eastAsia="Lucida Sans Unicode" w:cs="Tahoma"/>
      <w:sz w:val="28"/>
      <w:szCs w:val="28"/>
    </w:rPr>
  </w:style>
  <w:style w:type="paragraph" w:styleId="Podpis2" w:customStyle="1">
    <w:name w:val="Podpis2"/>
    <w:basedOn w:val="Normal"/>
    <w:qFormat/>
    <w:rsid w:val="00f11b71"/>
    <w:pPr>
      <w:suppressLineNumbers/>
      <w:spacing w:before="120" w:after="120"/>
    </w:pPr>
    <w:rPr>
      <w:rFonts w:cs="Tahoma"/>
      <w:i/>
      <w:iCs/>
    </w:rPr>
  </w:style>
  <w:style w:type="paragraph" w:styleId="Podpis1" w:customStyle="1">
    <w:name w:val="Podpis1"/>
    <w:basedOn w:val="Normal"/>
    <w:qFormat/>
    <w:rsid w:val="00f11b71"/>
    <w:pPr>
      <w:suppressLineNumbers/>
      <w:spacing w:before="120" w:after="120"/>
    </w:pPr>
    <w:rPr>
      <w:rFonts w:cs="Tahoma"/>
      <w:i/>
      <w:iCs/>
    </w:rPr>
  </w:style>
  <w:style w:type="paragraph" w:styleId="Nagwek2" w:customStyle="1">
    <w:name w:val="Nagłówek2"/>
    <w:basedOn w:val="Normal"/>
    <w:next w:val="Tretekstu"/>
    <w:qFormat/>
    <w:rsid w:val="00f11b71"/>
    <w:pPr>
      <w:keepNext w:val="true"/>
      <w:spacing w:before="240" w:after="120"/>
    </w:pPr>
    <w:rPr>
      <w:rFonts w:ascii="Arial" w:hAnsi="Arial" w:eastAsia="Arial" w:cs="Tahoma"/>
      <w:sz w:val="28"/>
      <w:szCs w:val="28"/>
    </w:rPr>
  </w:style>
  <w:style w:type="paragraph" w:styleId="Zawartotabeli" w:customStyle="1">
    <w:name w:val="Zawartość tabeli"/>
    <w:basedOn w:val="Normal"/>
    <w:qFormat/>
    <w:rsid w:val="00f11b71"/>
    <w:pPr>
      <w:suppressLineNumbers/>
    </w:pPr>
    <w:rPr/>
  </w:style>
  <w:style w:type="paragraph" w:styleId="Stopka1" w:customStyle="1">
    <w:name w:val="Stopka1"/>
    <w:basedOn w:val="Normal"/>
    <w:qFormat/>
    <w:rsid w:val="00f11b71"/>
    <w:pPr>
      <w:tabs>
        <w:tab w:val="clear" w:pos="706"/>
        <w:tab w:val="center" w:pos="4536" w:leader="none"/>
        <w:tab w:val="right" w:pos="9072" w:leader="none"/>
      </w:tabs>
    </w:pPr>
    <w:rPr>
      <w:rFonts w:eastAsia="Times New Roman"/>
      <w:sz w:val="26"/>
      <w:szCs w:val="20"/>
    </w:rPr>
  </w:style>
  <w:style w:type="paragraph" w:styleId="Tekstprzypisudolnego1" w:customStyle="1">
    <w:name w:val="Tekst przypisu dolnego1"/>
    <w:basedOn w:val="Normal"/>
    <w:qFormat/>
    <w:rsid w:val="00f11b71"/>
    <w:pPr>
      <w:widowControl/>
    </w:pPr>
    <w:rPr>
      <w:rFonts w:cs="Liberation Serif"/>
      <w:color w:val="auto"/>
      <w:sz w:val="20"/>
    </w:rPr>
  </w:style>
  <w:style w:type="paragraph" w:styleId="NormalWeb">
    <w:name w:val="Normal (Web)"/>
    <w:basedOn w:val="Normal"/>
    <w:qFormat/>
    <w:rsid w:val="00f11b71"/>
    <w:pPr>
      <w:spacing w:before="280" w:after="280"/>
    </w:pPr>
    <w:rPr>
      <w:rFonts w:eastAsia="Times New Roman"/>
    </w:rPr>
  </w:style>
  <w:style w:type="paragraph" w:styleId="Wcicietrecitekstu">
    <w:name w:val="Body Text Indent"/>
    <w:basedOn w:val="Normal"/>
    <w:rsid w:val="00f11b71"/>
    <w:pPr>
      <w:ind w:left="360" w:hanging="0"/>
      <w:jc w:val="both"/>
    </w:pPr>
    <w:rPr>
      <w:szCs w:val="20"/>
    </w:rPr>
  </w:style>
  <w:style w:type="paragraph" w:styleId="BalloonText">
    <w:name w:val="Balloon Text"/>
    <w:basedOn w:val="Normal"/>
    <w:qFormat/>
    <w:rsid w:val="00f11b71"/>
    <w:pPr/>
    <w:rPr>
      <w:rFonts w:ascii="Segoe UI" w:hAnsi="Segoe UI" w:cs="Segoe UI"/>
      <w:sz w:val="18"/>
      <w:szCs w:val="18"/>
    </w:rPr>
  </w:style>
  <w:style w:type="paragraph" w:styleId="Tekstpodstawowy21" w:customStyle="1">
    <w:name w:val="Tekst podstawowy 21"/>
    <w:basedOn w:val="Normal"/>
    <w:qFormat/>
    <w:rsid w:val="00f11b71"/>
    <w:pPr>
      <w:spacing w:lineRule="auto" w:line="480" w:before="0" w:after="120"/>
    </w:pPr>
    <w:rPr/>
  </w:style>
  <w:style w:type="paragraph" w:styleId="Tytu">
    <w:name w:val="Title"/>
    <w:basedOn w:val="Normal"/>
    <w:next w:val="Podtytu"/>
    <w:qFormat/>
    <w:rsid w:val="00f11b71"/>
    <w:pPr>
      <w:pBdr>
        <w:top w:val="double" w:sz="2" w:space="1" w:color="000000"/>
        <w:left w:val="double" w:sz="2" w:space="4" w:color="000000"/>
        <w:bottom w:val="double" w:sz="2" w:space="1" w:color="000000"/>
        <w:right w:val="double" w:sz="2" w:space="4" w:color="000000"/>
      </w:pBdr>
      <w:jc w:val="center"/>
    </w:pPr>
    <w:rPr>
      <w:b/>
      <w:sz w:val="32"/>
      <w:szCs w:val="20"/>
    </w:rPr>
  </w:style>
  <w:style w:type="paragraph" w:styleId="Podtytu">
    <w:name w:val="Subtitle"/>
    <w:basedOn w:val="Nagwek1"/>
    <w:next w:val="Tretekstu"/>
    <w:qFormat/>
    <w:rsid w:val="00f11b71"/>
    <w:pPr>
      <w:jc w:val="center"/>
    </w:pPr>
    <w:rPr>
      <w:i/>
      <w:iCs/>
    </w:rPr>
  </w:style>
  <w:style w:type="paragraph" w:styleId="Tekstpodstawowy31" w:customStyle="1">
    <w:name w:val="Tekst podstawowy 31"/>
    <w:basedOn w:val="Normal"/>
    <w:qFormat/>
    <w:rsid w:val="00f11b71"/>
    <w:pPr/>
    <w:rPr>
      <w:color w:val="0000FF"/>
      <w:u w:val="single"/>
    </w:rPr>
  </w:style>
  <w:style w:type="paragraph" w:styleId="Zawartoramki" w:customStyle="1">
    <w:name w:val="Zawartość ramki"/>
    <w:basedOn w:val="Tretekstu"/>
    <w:qFormat/>
    <w:rsid w:val="00f11b71"/>
    <w:pPr/>
    <w:rPr/>
  </w:style>
  <w:style w:type="paragraph" w:styleId="Nagwektabeli" w:customStyle="1">
    <w:name w:val="Nagłówek tabeli"/>
    <w:basedOn w:val="Zawartotabeli"/>
    <w:qFormat/>
    <w:rsid w:val="00f11b71"/>
    <w:pPr>
      <w:jc w:val="center"/>
    </w:pPr>
    <w:rPr>
      <w:b/>
      <w:bCs/>
    </w:rPr>
  </w:style>
  <w:style w:type="paragraph" w:styleId="Tekstpodstawowy32" w:customStyle="1">
    <w:name w:val="Tekst podstawowy 32"/>
    <w:basedOn w:val="Normal"/>
    <w:qFormat/>
    <w:rsid w:val="00f11b71"/>
    <w:pPr>
      <w:widowControl/>
      <w:suppressAutoHyphens w:val="false"/>
      <w:spacing w:before="0" w:after="120"/>
    </w:pPr>
    <w:rPr>
      <w:rFonts w:ascii="Arial" w:hAnsi="Arial" w:eastAsia="Times New Roman" w:cs="Arial"/>
      <w:sz w:val="16"/>
      <w:szCs w:val="16"/>
    </w:rPr>
  </w:style>
  <w:style w:type="paragraph" w:styleId="BodyTextIndent2">
    <w:name w:val="Body Text Indent 2"/>
    <w:basedOn w:val="Normal"/>
    <w:qFormat/>
    <w:rsid w:val="00f11b71"/>
    <w:pPr>
      <w:spacing w:lineRule="auto" w:line="360"/>
      <w:ind w:left="357" w:hanging="357"/>
      <w:jc w:val="both"/>
    </w:pPr>
    <w:rPr>
      <w:sz w:val="26"/>
    </w:rPr>
  </w:style>
  <w:style w:type="paragraph" w:styleId="Standard" w:customStyle="1">
    <w:name w:val="standard"/>
    <w:basedOn w:val="Normal"/>
    <w:qFormat/>
    <w:rsid w:val="00f11b71"/>
    <w:pPr/>
    <w:rPr/>
  </w:style>
  <w:style w:type="paragraph" w:styleId="ListParagraph">
    <w:name w:val="List Paragraph"/>
    <w:basedOn w:val="Normal"/>
    <w:qFormat/>
    <w:rsid w:val="00f11b71"/>
    <w:pPr>
      <w:spacing w:before="0" w:after="0"/>
      <w:ind w:left="720" w:hanging="0"/>
      <w:contextualSpacing/>
    </w:pPr>
    <w:rPr/>
  </w:style>
  <w:style w:type="paragraph" w:styleId="Cytaty" w:customStyle="1">
    <w:name w:val="Cytaty"/>
    <w:basedOn w:val="Normal"/>
    <w:qFormat/>
    <w:rsid w:val="00f11b71"/>
    <w:pPr>
      <w:spacing w:before="0" w:after="283"/>
      <w:ind w:left="567" w:right="567" w:hanging="0"/>
    </w:pPr>
    <w:rPr/>
  </w:style>
  <w:style w:type="paragraph" w:styleId="Default" w:customStyle="1">
    <w:name w:val="Default"/>
    <w:qFormat/>
    <w:rsid w:val="00f11b71"/>
    <w:pPr>
      <w:widowControl w:val="false"/>
      <w:suppressAutoHyphens w:val="true"/>
      <w:bidi w:val="0"/>
      <w:spacing w:before="0" w:after="0"/>
      <w:jc w:val="left"/>
    </w:pPr>
    <w:rPr>
      <w:rFonts w:ascii="Calibri" w:hAnsi="Calibri" w:eastAsia="Andale Sans UI" w:cs="Calibri"/>
      <w:color w:val="000000"/>
      <w:kern w:val="2"/>
      <w:sz w:val="24"/>
      <w:szCs w:val="24"/>
      <w:lang w:val="pl-PL" w:eastAsia="zh-CN" w:bidi="hi-IN"/>
    </w:rPr>
  </w:style>
  <w:style w:type="paragraph" w:styleId="Nagweklisty" w:customStyle="1">
    <w:name w:val="Nagłówek listy"/>
    <w:next w:val="Stopkalewa"/>
    <w:qFormat/>
    <w:rsid w:val="00f11b71"/>
    <w:pPr>
      <w:widowControl w:val="false"/>
      <w:suppressAutoHyphens w:val="true"/>
      <w:bidi w:val="0"/>
      <w:spacing w:before="0" w:after="0"/>
      <w:jc w:val="left"/>
    </w:pPr>
    <w:rPr>
      <w:rFonts w:ascii="Liberation Serif" w:hAnsi="Liberation Serif" w:eastAsia="NSimSun" w:cs="Arial"/>
      <w:color w:val="000000"/>
      <w:kern w:val="0"/>
      <w:sz w:val="24"/>
      <w:szCs w:val="24"/>
      <w:lang w:val="pl-PL" w:eastAsia="zh-CN" w:bidi="hi-IN"/>
    </w:rPr>
  </w:style>
  <w:style w:type="paragraph" w:styleId="Zawartolisty" w:customStyle="1">
    <w:name w:val="Zawartość listy"/>
    <w:basedOn w:val="Normal"/>
    <w:qFormat/>
    <w:rsid w:val="00f11b71"/>
    <w:pPr>
      <w:ind w:left="567" w:hanging="0"/>
    </w:pPr>
    <w:rPr/>
  </w:style>
  <w:style w:type="paragraph" w:styleId="Stopka">
    <w:name w:val="Footer"/>
    <w:basedOn w:val="Gwkaistopka"/>
    <w:pPr/>
    <w:rPr/>
  </w:style>
  <w:style w:type="paragraph" w:styleId="Stopkalewa" w:customStyle="1">
    <w:name w:val="Stopka lewa"/>
    <w:next w:val="Listapunktowana13"/>
    <w:qFormat/>
    <w:rsid w:val="00f11b71"/>
    <w:pPr>
      <w:widowControl w:val="false"/>
      <w:suppressLineNumbers/>
      <w:suppressAutoHyphens w:val="true"/>
      <w:bidi w:val="0"/>
      <w:spacing w:before="0" w:after="0"/>
      <w:jc w:val="left"/>
    </w:pPr>
    <w:rPr>
      <w:rFonts w:ascii="Liberation Serif" w:hAnsi="Liberation Serif" w:eastAsia="NSimSun" w:cs="Arial"/>
      <w:color w:val="000000"/>
      <w:kern w:val="0"/>
      <w:sz w:val="24"/>
      <w:szCs w:val="24"/>
      <w:lang w:val="pl-PL" w:eastAsia="zh-CN" w:bidi="hi-IN"/>
    </w:rPr>
  </w:style>
  <w:style w:type="paragraph" w:styleId="Legenda13" w:customStyle="1">
    <w:name w:val="Legenda13"/>
    <w:basedOn w:val="Normal"/>
    <w:next w:val="Nagwek7"/>
    <w:qFormat/>
    <w:rsid w:val="00f11b71"/>
    <w:pPr>
      <w:suppressLineNumbers/>
      <w:spacing w:before="120" w:after="120"/>
    </w:pPr>
    <w:rPr>
      <w:rFonts w:cs="Arial Unicode MS"/>
      <w:i/>
      <w:iCs/>
    </w:rPr>
  </w:style>
  <w:style w:type="paragraph" w:styleId="Nagwek7" w:customStyle="1">
    <w:name w:val="Nagłówek7"/>
    <w:basedOn w:val="Normal"/>
    <w:next w:val="Nagwek2"/>
    <w:qFormat/>
    <w:rsid w:val="00f11b71"/>
    <w:pPr>
      <w:keepNext w:val="true"/>
      <w:spacing w:before="240" w:after="120"/>
    </w:pPr>
    <w:rPr>
      <w:rFonts w:ascii="Liberation Sans" w:hAnsi="Liberation Sans" w:eastAsia="Microsoft YaHei" w:cs="Arial"/>
      <w:sz w:val="28"/>
      <w:szCs w:val="28"/>
    </w:rPr>
  </w:style>
  <w:style w:type="paragraph" w:styleId="Listapunktowana13" w:customStyle="1">
    <w:name w:val="Lista punktowana13"/>
    <w:basedOn w:val="Legenda13"/>
    <w:next w:val="Listapunktowana8"/>
    <w:qFormat/>
    <w:rsid w:val="00f11b71"/>
    <w:pPr>
      <w:spacing w:before="0" w:after="0"/>
      <w:ind w:left="360" w:hanging="360"/>
    </w:pPr>
    <w:rPr/>
  </w:style>
  <w:style w:type="paragraph" w:styleId="Listapunktowana8" w:customStyle="1">
    <w:name w:val="Lista punktowana8"/>
    <w:basedOn w:val="Podtytu"/>
    <w:next w:val="Listapunktowana33"/>
    <w:qFormat/>
    <w:rsid w:val="00f11b71"/>
    <w:pPr>
      <w:spacing w:before="0" w:after="0"/>
      <w:ind w:left="360" w:hanging="360"/>
    </w:pPr>
    <w:rPr/>
  </w:style>
  <w:style w:type="paragraph" w:styleId="Listapunktowana33" w:customStyle="1">
    <w:name w:val="Lista punktowana 33"/>
    <w:basedOn w:val="Podtytu"/>
    <w:next w:val="Listapunktowana511"/>
    <w:qFormat/>
    <w:rsid w:val="00f11b71"/>
    <w:pPr>
      <w:spacing w:before="0" w:after="0"/>
      <w:ind w:left="1080" w:hanging="360"/>
    </w:pPr>
    <w:rPr/>
  </w:style>
  <w:style w:type="paragraph" w:styleId="Listapunktowana511" w:customStyle="1">
    <w:name w:val="Lista punktowana 511"/>
    <w:basedOn w:val="Nagwek2"/>
    <w:next w:val="Listanumerowana5"/>
    <w:qFormat/>
    <w:rsid w:val="00f11b71"/>
    <w:pPr>
      <w:spacing w:before="0" w:after="0"/>
      <w:ind w:left="1800" w:hanging="360"/>
    </w:pPr>
    <w:rPr/>
  </w:style>
  <w:style w:type="paragraph" w:styleId="Listanumerowana5" w:customStyle="1">
    <w:name w:val="Lista numerowana5"/>
    <w:basedOn w:val="Podtytu"/>
    <w:next w:val="Listanumerowana42"/>
    <w:qFormat/>
    <w:rsid w:val="00f11b71"/>
    <w:pPr>
      <w:spacing w:before="0" w:after="0"/>
      <w:ind w:left="360" w:hanging="360"/>
    </w:pPr>
    <w:rPr/>
  </w:style>
  <w:style w:type="paragraph" w:styleId="Listanumerowana42" w:customStyle="1">
    <w:name w:val="Lista numerowana 42"/>
    <w:basedOn w:val="Podtytu"/>
    <w:next w:val="Kontynuacjanumeracji1"/>
    <w:qFormat/>
    <w:rsid w:val="00f11b71"/>
    <w:pPr>
      <w:spacing w:before="0" w:after="0"/>
      <w:ind w:left="1440" w:hanging="360"/>
    </w:pPr>
    <w:rPr/>
  </w:style>
  <w:style w:type="paragraph" w:styleId="Kontynuacjanumeracji1" w:customStyle="1">
    <w:name w:val="Kontynuacja numeracji 1"/>
    <w:basedOn w:val="Podtytu"/>
    <w:next w:val="Poczteklisty5"/>
    <w:qFormat/>
    <w:rsid w:val="00f11b71"/>
    <w:pPr>
      <w:spacing w:before="0" w:after="0"/>
      <w:ind w:left="360" w:hanging="0"/>
    </w:pPr>
    <w:rPr/>
  </w:style>
  <w:style w:type="paragraph" w:styleId="Poczteklisty5" w:customStyle="1">
    <w:name w:val="Początek listy 5"/>
    <w:basedOn w:val="Podtytu"/>
    <w:next w:val="Listanumerowana413"/>
    <w:qFormat/>
    <w:rsid w:val="00f11b71"/>
    <w:pPr>
      <w:ind w:left="1800" w:hanging="360"/>
    </w:pPr>
    <w:rPr/>
  </w:style>
  <w:style w:type="paragraph" w:styleId="ListNumber">
    <w:name w:val="List Number"/>
    <w:basedOn w:val="Lista"/>
    <w:qFormat/>
    <w:rsid w:val="00f11b71"/>
    <w:pPr>
      <w:ind w:left="1800" w:hanging="360"/>
    </w:pPr>
    <w:rPr/>
  </w:style>
  <w:style w:type="paragraph" w:styleId="Listanumerowana413" w:customStyle="1">
    <w:name w:val="Lista numerowana 413"/>
    <w:basedOn w:val="Legenda13"/>
    <w:next w:val="Listanumerowana48"/>
    <w:qFormat/>
    <w:rsid w:val="00f11b71"/>
    <w:pPr>
      <w:spacing w:before="0" w:after="0"/>
      <w:ind w:left="1440" w:hanging="360"/>
    </w:pPr>
    <w:rPr/>
  </w:style>
  <w:style w:type="paragraph" w:styleId="Listanumerowana48" w:customStyle="1">
    <w:name w:val="Lista numerowana 48"/>
    <w:basedOn w:val="Podtytu"/>
    <w:next w:val="Listanumerowana51"/>
    <w:qFormat/>
    <w:rsid w:val="00f11b71"/>
    <w:pPr>
      <w:spacing w:before="0" w:after="0"/>
      <w:ind w:left="1440" w:hanging="360"/>
    </w:pPr>
    <w:rPr/>
  </w:style>
  <w:style w:type="paragraph" w:styleId="Listanumerowana51" w:customStyle="1">
    <w:name w:val="Lista numerowana 51"/>
    <w:basedOn w:val="Podtytu"/>
    <w:next w:val="Nagwektabeli"/>
    <w:qFormat/>
    <w:rsid w:val="00f11b71"/>
    <w:pPr>
      <w:spacing w:before="0" w:after="0"/>
      <w:ind w:left="1800" w:hanging="360"/>
    </w:pPr>
    <w:rPr/>
  </w:style>
  <w:style w:type="paragraph" w:styleId="Zwrotgrzecznociowy">
    <w:name w:val="Salutation"/>
    <w:basedOn w:val="Nagweklisty"/>
    <w:next w:val="Poczteknumeracji2"/>
    <w:rsid w:val="00f11b71"/>
    <w:pPr>
      <w:suppressLineNumbers/>
    </w:pPr>
    <w:rPr/>
  </w:style>
  <w:style w:type="paragraph" w:styleId="Tekstwstpniesformatowany" w:customStyle="1">
    <w:name w:val="Tekst wstępnie sformatowany"/>
    <w:basedOn w:val="Nagweklisty"/>
    <w:next w:val="Styl1"/>
    <w:qFormat/>
    <w:rsid w:val="00f11b71"/>
    <w:pPr/>
    <w:rPr>
      <w:rFonts w:ascii="Liberation Mono" w:hAnsi="Liberation Mono" w:eastAsia="Liberation Mono" w:cs="Liberation Mono"/>
      <w:sz w:val="20"/>
      <w:szCs w:val="20"/>
    </w:rPr>
  </w:style>
  <w:style w:type="paragraph" w:styleId="Styl1" w:customStyle="1">
    <w:name w:val="Styl1"/>
    <w:qFormat/>
    <w:rsid w:val="00f11b71"/>
    <w:pPr>
      <w:widowControl w:val="false"/>
      <w:tabs>
        <w:tab w:val="clear" w:pos="706"/>
        <w:tab w:val="left" w:pos="1003" w:leader="none"/>
      </w:tabs>
      <w:suppressAutoHyphens w:val="true"/>
      <w:bidi w:val="0"/>
      <w:spacing w:before="0" w:after="57"/>
      <w:ind w:left="283" w:hanging="0"/>
      <w:jc w:val="both"/>
    </w:pPr>
    <w:rPr>
      <w:rFonts w:ascii="Liberation Serif" w:hAnsi="Liberation Serif" w:eastAsia="Sylfaen" w:cs="Liberation Serif"/>
      <w:color w:val="000000"/>
      <w:kern w:val="2"/>
      <w:sz w:val="20"/>
      <w:szCs w:val="20"/>
      <w:lang w:val="pl-PL" w:eastAsia="zh-CN" w:bidi="hi-IN"/>
    </w:rPr>
  </w:style>
  <w:style w:type="paragraph" w:styleId="Poczteknumeracji2" w:customStyle="1">
    <w:name w:val="Początek numeracji 2"/>
    <w:basedOn w:val="Tekstwstpniesformatowany"/>
    <w:next w:val="Styl1"/>
    <w:qFormat/>
    <w:rsid w:val="00f11b71"/>
    <w:pPr>
      <w:spacing w:before="240" w:after="120"/>
      <w:ind w:left="720" w:hanging="360"/>
    </w:pPr>
    <w:rPr/>
  </w:style>
  <w:style w:type="paragraph" w:styleId="ListNumber2">
    <w:name w:val="List Number 2"/>
    <w:basedOn w:val="Lista"/>
    <w:qFormat/>
    <w:rsid w:val="00f11b71"/>
    <w:pPr>
      <w:ind w:left="720" w:hanging="360"/>
    </w:pPr>
    <w:rPr/>
  </w:style>
  <w:style w:type="paragraph" w:styleId="Standard1" w:customStyle="1">
    <w:name w:val="Standard"/>
    <w:qFormat/>
    <w:rsid w:val="00f11b71"/>
    <w:pPr>
      <w:widowControl w:val="false"/>
      <w:suppressAutoHyphens w:val="true"/>
      <w:bidi w:val="0"/>
      <w:spacing w:before="0" w:after="0"/>
      <w:jc w:val="left"/>
      <w:textAlignment w:val="baseline"/>
    </w:pPr>
    <w:rPr>
      <w:rFonts w:ascii="Times New Roman" w:hAnsi="Times New Roman" w:eastAsia="Andale Sans UI" w:cs="Times New Roman"/>
      <w:color w:val="00000A"/>
      <w:kern w:val="2"/>
      <w:sz w:val="24"/>
      <w:szCs w:val="24"/>
      <w:lang w:val="pl-PL" w:eastAsia="zh-CN" w:bidi="ar-SA"/>
    </w:rPr>
  </w:style>
  <w:style w:type="paragraph" w:styleId="Footnote" w:customStyle="1">
    <w:name w:val="Footnote"/>
    <w:basedOn w:val="Standard1"/>
    <w:qFormat/>
    <w:rsid w:val="00f11b71"/>
    <w:pPr/>
    <w:rPr>
      <w:color w:val="auto"/>
      <w:sz w:val="20"/>
      <w:szCs w:val="20"/>
    </w:rPr>
  </w:style>
  <w:style w:type="paragraph" w:styleId="Annotationsubject">
    <w:name w:val="annotation subject"/>
    <w:qFormat/>
    <w:rsid w:val="00f11b71"/>
    <w:pPr>
      <w:widowControl/>
      <w:suppressAutoHyphens w:val="true"/>
      <w:bidi w:val="0"/>
      <w:spacing w:before="0" w:after="0"/>
      <w:jc w:val="left"/>
    </w:pPr>
    <w:rPr>
      <w:rFonts w:ascii="Liberation Serif" w:hAnsi="Liberation Serif" w:eastAsia="SimSun" w:cs="Mangal"/>
      <w:b/>
      <w:bCs/>
      <w:color w:val="auto"/>
      <w:kern w:val="2"/>
      <w:sz w:val="20"/>
      <w:szCs w:val="20"/>
      <w:lang w:val="pl-PL" w:eastAsia="zh-CN" w:bidi="hi-IN"/>
    </w:rPr>
  </w:style>
  <w:style w:type="paragraph" w:styleId="Annotationtext">
    <w:name w:val="annotation text"/>
    <w:basedOn w:val="Normal"/>
    <w:qFormat/>
    <w:rsid w:val="00f11b71"/>
    <w:pPr/>
    <w:rPr>
      <w:sz w:val="20"/>
      <w:szCs w:val="20"/>
    </w:rPr>
  </w:style>
  <w:style w:type="paragraph" w:styleId="Przypisdolny">
    <w:name w:val="Footnote Text"/>
    <w:basedOn w:val="Normal"/>
    <w:pPr/>
    <w:rPr/>
  </w:style>
  <w:style w:type="numbering" w:styleId="NoList" w:default="1">
    <w:name w:val="No List"/>
    <w:uiPriority w:val="99"/>
    <w:semiHidden/>
    <w:unhideWhenUsed/>
    <w:qFormat/>
  </w:style>
  <w:style w:type="numbering" w:styleId="WW8Num1" w:customStyle="1">
    <w:name w:val="WW8Num1"/>
    <w:qFormat/>
    <w:rsid w:val="00f11b71"/>
  </w:style>
  <w:style w:type="numbering" w:styleId="WW8Num2" w:customStyle="1">
    <w:name w:val="WW8Num2"/>
    <w:qFormat/>
    <w:rsid w:val="00f11b71"/>
  </w:style>
  <w:style w:type="numbering" w:styleId="WW8Num3" w:customStyle="1">
    <w:name w:val="WW8Num3"/>
    <w:qFormat/>
    <w:rsid w:val="00f11b71"/>
  </w:style>
  <w:style w:type="numbering" w:styleId="WW8Num4" w:customStyle="1">
    <w:name w:val="WW8Num4"/>
    <w:qFormat/>
    <w:rsid w:val="00f11b71"/>
  </w:style>
  <w:style w:type="numbering" w:styleId="WW8Num5" w:customStyle="1">
    <w:name w:val="WW8Num5"/>
    <w:qFormat/>
    <w:rsid w:val="00f11b71"/>
  </w:style>
  <w:style w:type="numbering" w:styleId="WW8Num6" w:customStyle="1">
    <w:name w:val="WW8Num6"/>
    <w:qFormat/>
    <w:rsid w:val="00f11b71"/>
  </w:style>
  <w:style w:type="numbering" w:styleId="WW8Num7" w:customStyle="1">
    <w:name w:val="WW8Num7"/>
    <w:qFormat/>
    <w:rsid w:val="00f11b71"/>
  </w:style>
  <w:style w:type="numbering" w:styleId="WW8Num8" w:customStyle="1">
    <w:name w:val="WW8Num8"/>
    <w:qFormat/>
    <w:rsid w:val="00f11b71"/>
  </w:style>
  <w:style w:type="numbering" w:styleId="WW8Num9" w:customStyle="1">
    <w:name w:val="WW8Num9"/>
    <w:qFormat/>
    <w:rsid w:val="00f11b71"/>
  </w:style>
  <w:style w:type="numbering" w:styleId="WW8Num10" w:customStyle="1">
    <w:name w:val="WW8Num10"/>
    <w:qFormat/>
    <w:rsid w:val="00f11b71"/>
  </w:style>
  <w:style w:type="numbering" w:styleId="WW8Num32" w:customStyle="1">
    <w:name w:val="WW8Num32"/>
    <w:qFormat/>
    <w:rsid w:val="00f11b71"/>
  </w:style>
  <w:style w:type="numbering" w:styleId="WW8Num27" w:customStyle="1">
    <w:name w:val="WW8Num27"/>
    <w:qFormat/>
    <w:rsid w:val="00f11b71"/>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LibreOffice/7.5.4.2$Windows_X86_64 LibreOffice_project/36ccfdc35048b057fd9854c757a8b67ec53977b6</Application>
  <AppVersion>15.0000</AppVersion>
  <Pages>6</Pages>
  <Words>3352</Words>
  <Characters>22689</Characters>
  <CharactersWithSpaces>27014</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2024-12-09T13:25:10Z</dcterms:created>
  <dc:creator>Adam Konieczny</dc:creator>
  <dc:description/>
  <dc:language>pl-PL</dc:language>
  <cp:lastModifiedBy>Adam Konieczny</cp:lastModifiedBy>
  <dcterms:modified xsi:type="dcterms:W3CDTF">2024-12-09T13:25:11Z</dcterms:modified>
  <cp:revision>2</cp:revision>
  <dc:subject/>
  <dc:title>Załącznik nr 4 – Projekt umowy</dc:title>
</cp:coreProperties>
</file>

<file path=docProps/custom.xml><?xml version="1.0" encoding="utf-8"?>
<Properties xmlns="http://schemas.openxmlformats.org/officeDocument/2006/custom-properties" xmlns:vt="http://schemas.openxmlformats.org/officeDocument/2006/docPropsVTypes"/>
</file>