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BA0FF" w14:textId="77777777" w:rsidR="007A6D0E" w:rsidRPr="00414253" w:rsidRDefault="007656AB" w:rsidP="007A6D0E">
      <w:pPr>
        <w:jc w:val="right"/>
        <w:rPr>
          <w:rFonts w:ascii="Arial" w:hAnsi="Arial" w:cs="Arial"/>
          <w:b/>
        </w:rPr>
      </w:pPr>
      <w:r w:rsidRPr="00414253">
        <w:rPr>
          <w:rFonts w:ascii="Arial" w:hAnsi="Arial" w:cs="Arial"/>
          <w:b/>
        </w:rPr>
        <w:t>Załącznik nr 4</w:t>
      </w:r>
      <w:r w:rsidR="006873D8" w:rsidRPr="00414253">
        <w:rPr>
          <w:rFonts w:ascii="Arial" w:hAnsi="Arial" w:cs="Arial"/>
          <w:b/>
        </w:rPr>
        <w:t xml:space="preserve"> </w:t>
      </w:r>
    </w:p>
    <w:p w14:paraId="5C8C1BCB" w14:textId="77777777" w:rsidR="005A1776" w:rsidRPr="00414253" w:rsidRDefault="005A1776" w:rsidP="005A1776">
      <w:pPr>
        <w:jc w:val="center"/>
        <w:rPr>
          <w:rFonts w:ascii="Arial" w:hAnsi="Arial" w:cs="Arial"/>
        </w:rPr>
      </w:pPr>
    </w:p>
    <w:p w14:paraId="06132DB1" w14:textId="77777777" w:rsidR="007A6D0E" w:rsidRPr="00414253" w:rsidRDefault="007A6D0E" w:rsidP="007A6D0E">
      <w:pPr>
        <w:jc w:val="center"/>
        <w:rPr>
          <w:rFonts w:ascii="Arial" w:hAnsi="Arial" w:cs="Arial"/>
          <w:b/>
        </w:rPr>
      </w:pPr>
    </w:p>
    <w:p w14:paraId="165C0170" w14:textId="77777777" w:rsidR="00F359DF" w:rsidRPr="00F359DF" w:rsidRDefault="00F359DF" w:rsidP="00F359DF">
      <w:pPr>
        <w:suppressAutoHyphens/>
        <w:jc w:val="center"/>
        <w:rPr>
          <w:rFonts w:ascii="Arial" w:hAnsi="Arial" w:cs="Arial"/>
          <w:b/>
        </w:rPr>
      </w:pPr>
      <w:bookmarkStart w:id="0" w:name="_Hlk65670167"/>
      <w:r w:rsidRPr="00F359DF">
        <w:rPr>
          <w:rFonts w:ascii="Arial" w:hAnsi="Arial" w:cs="Arial"/>
          <w:b/>
        </w:rPr>
        <w:t xml:space="preserve">WYKAZ NARZĘDZI, WYPOSAŻENIA ZAKŁADU LUB URZĄDZEŃ TECHNICZNYCH DOSTĘPNYCH WYKONAWCY W CELU WYKONANIA ZAMÓWIENIA PUBLICZNEGO WRAZ Z INFORMACJĄ O PRAWIE DO DYSPONOWANIA TYMI ZASOBAMI </w:t>
      </w:r>
    </w:p>
    <w:p w14:paraId="6B498421" w14:textId="77777777" w:rsidR="006F7BC9" w:rsidRPr="00414253" w:rsidRDefault="006F7BC9" w:rsidP="006F7BC9">
      <w:pPr>
        <w:jc w:val="center"/>
        <w:rPr>
          <w:rFonts w:ascii="Arial" w:hAnsi="Arial" w:cs="Arial"/>
          <w:b/>
          <w:bCs/>
        </w:rPr>
      </w:pPr>
      <w:r w:rsidRPr="00414253">
        <w:rPr>
          <w:rFonts w:ascii="Arial" w:hAnsi="Arial" w:cs="Arial"/>
        </w:rPr>
        <w:t>dla zamówienia prowadzonego w trybie podstawowym pn.</w:t>
      </w:r>
      <w:r w:rsidRPr="00414253">
        <w:rPr>
          <w:rFonts w:ascii="Arial" w:hAnsi="Arial" w:cs="Arial"/>
          <w:b/>
          <w:bCs/>
        </w:rPr>
        <w:t xml:space="preserve"> </w:t>
      </w:r>
    </w:p>
    <w:bookmarkEnd w:id="0"/>
    <w:p w14:paraId="2026F23C" w14:textId="406C3E52" w:rsidR="00FF6F4F" w:rsidRPr="00FF6F4F" w:rsidRDefault="00FF6F4F" w:rsidP="00FD42CA">
      <w:pPr>
        <w:autoSpaceDE w:val="0"/>
        <w:autoSpaceDN w:val="0"/>
        <w:adjustRightInd w:val="0"/>
        <w:ind w:left="-142" w:right="-284"/>
        <w:rPr>
          <w:rFonts w:ascii="Arial" w:hAnsi="Arial" w:cs="Arial"/>
          <w:b/>
        </w:rPr>
      </w:pPr>
      <w:r w:rsidRPr="00FF6F4F">
        <w:rPr>
          <w:rFonts w:ascii="Arial" w:hAnsi="Arial" w:cs="Arial"/>
          <w:b/>
        </w:rPr>
        <w:t>Usługa wyłapywania i opieki nad bezdomnymi zwierzętami z terenu gminy Rozprza</w:t>
      </w:r>
    </w:p>
    <w:p w14:paraId="6A22AB28" w14:textId="77777777" w:rsidR="00FF6F4F" w:rsidRDefault="00FF6F4F" w:rsidP="00D964B1">
      <w:pPr>
        <w:spacing w:line="360" w:lineRule="auto"/>
        <w:jc w:val="both"/>
        <w:rPr>
          <w:rFonts w:ascii="Arial" w:hAnsi="Arial" w:cs="Arial"/>
        </w:rPr>
      </w:pPr>
    </w:p>
    <w:p w14:paraId="58E95680" w14:textId="0AA85EFE" w:rsidR="003D1896" w:rsidRPr="003D1896" w:rsidRDefault="006F7BC9" w:rsidP="003D1896">
      <w:pPr>
        <w:jc w:val="center"/>
        <w:rPr>
          <w:rFonts w:ascii="Arial" w:hAnsi="Arial" w:cs="Arial"/>
          <w:b/>
          <w:bCs/>
        </w:rPr>
      </w:pPr>
      <w:r w:rsidRPr="003D1896">
        <w:rPr>
          <w:rFonts w:ascii="Arial" w:hAnsi="Arial" w:cs="Arial"/>
          <w:b/>
          <w:bCs/>
        </w:rPr>
        <w:t>O</w:t>
      </w:r>
      <w:r w:rsidR="00CB64DE" w:rsidRPr="003D1896">
        <w:rPr>
          <w:rFonts w:ascii="Arial" w:hAnsi="Arial" w:cs="Arial"/>
          <w:b/>
          <w:bCs/>
        </w:rPr>
        <w:t>świadczamy, że</w:t>
      </w:r>
    </w:p>
    <w:p w14:paraId="2D20C675" w14:textId="6F8828C8" w:rsidR="00CB64DE" w:rsidRPr="00414253" w:rsidRDefault="003D1896" w:rsidP="003D1896">
      <w:pPr>
        <w:jc w:val="both"/>
        <w:rPr>
          <w:rFonts w:ascii="Arial" w:hAnsi="Arial" w:cs="Arial"/>
        </w:rPr>
      </w:pPr>
      <w:r w:rsidRPr="00BC25F6">
        <w:rPr>
          <w:rFonts w:ascii="Arial" w:hAnsi="Arial" w:cs="Arial"/>
        </w:rPr>
        <w:t xml:space="preserve">w celu potwierdzenia spełniania warunku udziału w postępowaniu, </w:t>
      </w:r>
      <w:r>
        <w:rPr>
          <w:rFonts w:ascii="Arial" w:hAnsi="Arial" w:cs="Arial"/>
        </w:rPr>
        <w:t xml:space="preserve">o którym mowa </w:t>
      </w:r>
      <w:r>
        <w:rPr>
          <w:rFonts w:ascii="Arial" w:hAnsi="Arial" w:cs="Arial"/>
        </w:rPr>
        <w:br/>
        <w:t>w r</w:t>
      </w:r>
      <w:r w:rsidRPr="007F6A63">
        <w:rPr>
          <w:rFonts w:ascii="Arial" w:hAnsi="Arial" w:cs="Arial"/>
        </w:rPr>
        <w:t xml:space="preserve">ozdziale 16 pkt 2 </w:t>
      </w:r>
      <w:proofErr w:type="spellStart"/>
      <w:r w:rsidRPr="007F6A63">
        <w:rPr>
          <w:rFonts w:ascii="Arial" w:hAnsi="Arial" w:cs="Arial"/>
        </w:rPr>
        <w:t>ppkt</w:t>
      </w:r>
      <w:proofErr w:type="spellEnd"/>
      <w:r w:rsidRPr="007F6A63">
        <w:rPr>
          <w:rFonts w:ascii="Arial" w:hAnsi="Arial" w:cs="Arial"/>
        </w:rPr>
        <w:t xml:space="preserve"> 4 lit </w:t>
      </w:r>
      <w:r w:rsidR="003C4B28">
        <w:rPr>
          <w:rFonts w:ascii="Arial" w:hAnsi="Arial" w:cs="Arial"/>
        </w:rPr>
        <w:t>b</w:t>
      </w:r>
      <w:r w:rsidRPr="007F6A63">
        <w:rPr>
          <w:rFonts w:ascii="Arial" w:hAnsi="Arial" w:cs="Arial"/>
        </w:rPr>
        <w:t>) SWZ</w:t>
      </w:r>
      <w:r>
        <w:rPr>
          <w:rFonts w:ascii="Arial" w:hAnsi="Arial" w:cs="Arial"/>
        </w:rPr>
        <w:t xml:space="preserve"> </w:t>
      </w:r>
      <w:r w:rsidR="00CB64DE" w:rsidRPr="00414253">
        <w:rPr>
          <w:rFonts w:ascii="Arial" w:hAnsi="Arial" w:cs="Arial"/>
        </w:rPr>
        <w:t>dysponujemy</w:t>
      </w:r>
      <w:r w:rsidR="00CB120E">
        <w:rPr>
          <w:rFonts w:ascii="Arial" w:hAnsi="Arial" w:cs="Arial"/>
        </w:rPr>
        <w:t xml:space="preserve"> następującymi</w:t>
      </w:r>
      <w:r w:rsidR="00CB64DE" w:rsidRPr="00414253">
        <w:rPr>
          <w:rFonts w:ascii="Arial" w:hAnsi="Arial" w:cs="Arial"/>
        </w:rPr>
        <w:t xml:space="preserve"> narzędziami</w:t>
      </w:r>
      <w:r>
        <w:rPr>
          <w:rFonts w:ascii="Arial" w:hAnsi="Arial" w:cs="Arial"/>
        </w:rPr>
        <w:br/>
      </w:r>
      <w:r w:rsidR="00CB64DE" w:rsidRPr="00414253">
        <w:rPr>
          <w:rFonts w:ascii="Arial" w:hAnsi="Arial" w:cs="Arial"/>
        </w:rPr>
        <w:t>i urządzeniami, którymi realizowane będzie zamówienie:</w:t>
      </w:r>
    </w:p>
    <w:p w14:paraId="611BF1E6" w14:textId="77777777" w:rsidR="00F359DF" w:rsidRPr="0053203E" w:rsidRDefault="00F359DF" w:rsidP="00F359DF">
      <w:pPr>
        <w:suppressAutoHyphens/>
        <w:jc w:val="right"/>
        <w:rPr>
          <w:rFonts w:ascii="Cambria" w:hAnsi="Cambria" w:cs="Arial"/>
          <w:color w:val="000000" w:themeColor="text1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2975"/>
        <w:gridCol w:w="1922"/>
        <w:gridCol w:w="3161"/>
      </w:tblGrid>
      <w:tr w:rsidR="00F359DF" w:rsidRPr="006377AF" w14:paraId="6345CA56" w14:textId="77777777" w:rsidTr="003D77CC">
        <w:trPr>
          <w:jc w:val="center"/>
        </w:trPr>
        <w:tc>
          <w:tcPr>
            <w:tcW w:w="942" w:type="dxa"/>
            <w:shd w:val="clear" w:color="auto" w:fill="F2F2F2"/>
            <w:vAlign w:val="center"/>
          </w:tcPr>
          <w:p w14:paraId="081BFAA5" w14:textId="77777777" w:rsidR="00F359DF" w:rsidRPr="006377AF" w:rsidRDefault="00F359DF" w:rsidP="003D77CC">
            <w:pPr>
              <w:suppressAutoHyphens/>
              <w:ind w:left="5" w:right="5" w:firstLine="15"/>
              <w:jc w:val="center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</w:p>
          <w:p w14:paraId="346B499C" w14:textId="77777777" w:rsidR="00F359DF" w:rsidRPr="006377AF" w:rsidRDefault="00F359DF" w:rsidP="003D77CC">
            <w:pPr>
              <w:suppressAutoHyphens/>
              <w:ind w:left="5" w:right="5" w:firstLine="15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b/>
                <w:color w:val="000000" w:themeColor="text1"/>
                <w:lang w:eastAsia="ar-SA"/>
              </w:rPr>
              <w:t>Lp.</w:t>
            </w:r>
          </w:p>
        </w:tc>
        <w:tc>
          <w:tcPr>
            <w:tcW w:w="2975" w:type="dxa"/>
            <w:shd w:val="clear" w:color="auto" w:fill="F2F2F2"/>
            <w:vAlign w:val="center"/>
          </w:tcPr>
          <w:p w14:paraId="12F3ABF5" w14:textId="77777777" w:rsidR="00F359DF" w:rsidRPr="006377AF" w:rsidRDefault="00F359DF" w:rsidP="003D77CC">
            <w:pPr>
              <w:suppressAutoHyphens/>
              <w:ind w:left="5" w:right="5" w:firstLine="15"/>
              <w:jc w:val="center"/>
              <w:rPr>
                <w:rFonts w:ascii="Arial" w:eastAsia="Arial" w:hAnsi="Arial" w:cs="Arial"/>
                <w:b/>
                <w:color w:val="000000" w:themeColor="text1"/>
                <w:lang w:eastAsia="ar-SA"/>
              </w:rPr>
            </w:pPr>
          </w:p>
          <w:p w14:paraId="29189804" w14:textId="77777777" w:rsidR="00F359DF" w:rsidRPr="006377AF" w:rsidRDefault="00F359DF" w:rsidP="003D77CC">
            <w:pPr>
              <w:suppressAutoHyphens/>
              <w:ind w:left="5" w:right="5" w:firstLine="15"/>
              <w:jc w:val="center"/>
              <w:rPr>
                <w:rFonts w:ascii="Arial" w:eastAsia="Arial" w:hAnsi="Arial" w:cs="Arial"/>
                <w:b/>
                <w:color w:val="000000" w:themeColor="text1"/>
                <w:lang w:eastAsia="ar-SA"/>
              </w:rPr>
            </w:pPr>
            <w:r w:rsidRPr="006377AF">
              <w:rPr>
                <w:rFonts w:ascii="Arial" w:eastAsia="Arial" w:hAnsi="Arial" w:cs="Arial"/>
                <w:b/>
                <w:color w:val="000000" w:themeColor="text1"/>
                <w:lang w:eastAsia="ar-SA"/>
              </w:rPr>
              <w:t xml:space="preserve">Nazwa  </w:t>
            </w:r>
          </w:p>
        </w:tc>
        <w:tc>
          <w:tcPr>
            <w:tcW w:w="1922" w:type="dxa"/>
            <w:shd w:val="clear" w:color="auto" w:fill="F2F2F2"/>
            <w:vAlign w:val="center"/>
          </w:tcPr>
          <w:p w14:paraId="2F8CAC44" w14:textId="77777777" w:rsidR="00F359DF" w:rsidRPr="006377AF" w:rsidRDefault="00F359DF" w:rsidP="003D77CC">
            <w:pPr>
              <w:suppressAutoHyphens/>
              <w:ind w:left="5" w:right="5" w:firstLine="15"/>
              <w:jc w:val="center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b/>
                <w:color w:val="000000" w:themeColor="text1"/>
                <w:lang w:eastAsia="ar-SA"/>
              </w:rPr>
              <w:t>Ilość - szt.</w:t>
            </w:r>
          </w:p>
        </w:tc>
        <w:tc>
          <w:tcPr>
            <w:tcW w:w="3161" w:type="dxa"/>
            <w:shd w:val="clear" w:color="auto" w:fill="F2F2F2"/>
            <w:vAlign w:val="center"/>
          </w:tcPr>
          <w:p w14:paraId="42B98C3D" w14:textId="77777777" w:rsidR="00F359DF" w:rsidRPr="006377AF" w:rsidRDefault="00F359DF" w:rsidP="003D77CC">
            <w:pPr>
              <w:suppressAutoHyphens/>
              <w:ind w:left="5" w:right="5" w:firstLine="15"/>
              <w:jc w:val="center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b/>
                <w:color w:val="000000" w:themeColor="text1"/>
                <w:lang w:eastAsia="ar-SA"/>
              </w:rPr>
              <w:t>Podstawa dysponowania sprzętem* (własność, umowa użyczenia, udostępnienie itp.)</w:t>
            </w:r>
          </w:p>
        </w:tc>
      </w:tr>
      <w:tr w:rsidR="00F359DF" w:rsidRPr="006377AF" w14:paraId="531ADBDB" w14:textId="77777777" w:rsidTr="003D77CC">
        <w:trPr>
          <w:jc w:val="center"/>
        </w:trPr>
        <w:tc>
          <w:tcPr>
            <w:tcW w:w="942" w:type="dxa"/>
            <w:vAlign w:val="center"/>
          </w:tcPr>
          <w:p w14:paraId="07703EB4" w14:textId="77777777" w:rsidR="00F359DF" w:rsidRPr="006377AF" w:rsidRDefault="00F359DF" w:rsidP="003D77CC">
            <w:pPr>
              <w:suppressAutoHyphens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  <w:p w14:paraId="782243B9" w14:textId="77777777" w:rsidR="00F359DF" w:rsidRPr="006377AF" w:rsidRDefault="00F359DF" w:rsidP="003D77CC">
            <w:pPr>
              <w:suppressAutoHyphens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bCs/>
                <w:color w:val="000000" w:themeColor="text1"/>
                <w:lang w:eastAsia="ar-SA"/>
              </w:rPr>
              <w:t>1.</w:t>
            </w:r>
          </w:p>
        </w:tc>
        <w:tc>
          <w:tcPr>
            <w:tcW w:w="2975" w:type="dxa"/>
            <w:vAlign w:val="center"/>
          </w:tcPr>
          <w:p w14:paraId="558D0339" w14:textId="77777777" w:rsidR="00F359DF" w:rsidRPr="006377AF" w:rsidRDefault="00F359DF" w:rsidP="003D77CC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color w:val="000000" w:themeColor="text1"/>
              </w:rPr>
              <w:t>chwytaki</w:t>
            </w:r>
          </w:p>
        </w:tc>
        <w:tc>
          <w:tcPr>
            <w:tcW w:w="1922" w:type="dxa"/>
            <w:vAlign w:val="center"/>
          </w:tcPr>
          <w:p w14:paraId="1DC174A8" w14:textId="77777777" w:rsidR="00F359DF" w:rsidRPr="006377AF" w:rsidRDefault="00F359DF" w:rsidP="003D77CC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  <w:tc>
          <w:tcPr>
            <w:tcW w:w="3161" w:type="dxa"/>
          </w:tcPr>
          <w:p w14:paraId="21A5076E" w14:textId="77777777" w:rsidR="00F359DF" w:rsidRPr="006377AF" w:rsidRDefault="00F359DF" w:rsidP="003D77CC">
            <w:pPr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</w:tr>
      <w:tr w:rsidR="00F359DF" w:rsidRPr="006377AF" w14:paraId="0B410D8A" w14:textId="77777777" w:rsidTr="003D77CC">
        <w:trPr>
          <w:jc w:val="center"/>
        </w:trPr>
        <w:tc>
          <w:tcPr>
            <w:tcW w:w="942" w:type="dxa"/>
            <w:vAlign w:val="center"/>
          </w:tcPr>
          <w:p w14:paraId="487132AE" w14:textId="77777777" w:rsidR="00F359DF" w:rsidRPr="006377AF" w:rsidRDefault="00F359DF" w:rsidP="003D77CC">
            <w:pPr>
              <w:suppressAutoHyphens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  <w:p w14:paraId="39B21A0C" w14:textId="77777777" w:rsidR="00F359DF" w:rsidRPr="006377AF" w:rsidRDefault="00F359DF" w:rsidP="003D77CC">
            <w:pPr>
              <w:suppressAutoHyphens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bCs/>
                <w:color w:val="000000" w:themeColor="text1"/>
                <w:lang w:eastAsia="ar-SA"/>
              </w:rPr>
              <w:t>2.</w:t>
            </w:r>
          </w:p>
        </w:tc>
        <w:tc>
          <w:tcPr>
            <w:tcW w:w="2975" w:type="dxa"/>
            <w:vAlign w:val="center"/>
          </w:tcPr>
          <w:p w14:paraId="009E1A3A" w14:textId="77777777" w:rsidR="00F359DF" w:rsidRPr="006377AF" w:rsidRDefault="00F359DF" w:rsidP="003D77CC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color w:val="000000" w:themeColor="text1"/>
              </w:rPr>
              <w:t>klatki samołapki</w:t>
            </w:r>
          </w:p>
        </w:tc>
        <w:tc>
          <w:tcPr>
            <w:tcW w:w="1922" w:type="dxa"/>
            <w:vAlign w:val="center"/>
          </w:tcPr>
          <w:p w14:paraId="4C60CAB5" w14:textId="77777777" w:rsidR="00F359DF" w:rsidRPr="006377AF" w:rsidRDefault="00F359DF" w:rsidP="003D77CC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  <w:tc>
          <w:tcPr>
            <w:tcW w:w="3161" w:type="dxa"/>
          </w:tcPr>
          <w:p w14:paraId="384D5EF7" w14:textId="77777777" w:rsidR="00F359DF" w:rsidRPr="006377AF" w:rsidRDefault="00F359DF" w:rsidP="003D77CC">
            <w:pPr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</w:tr>
      <w:tr w:rsidR="00F359DF" w:rsidRPr="006377AF" w14:paraId="2AFB3FF0" w14:textId="77777777" w:rsidTr="003D77CC">
        <w:trPr>
          <w:jc w:val="center"/>
        </w:trPr>
        <w:tc>
          <w:tcPr>
            <w:tcW w:w="942" w:type="dxa"/>
            <w:vAlign w:val="center"/>
          </w:tcPr>
          <w:p w14:paraId="59B11882" w14:textId="77777777" w:rsidR="00F359DF" w:rsidRPr="006377AF" w:rsidRDefault="00F359DF" w:rsidP="003D77CC">
            <w:pPr>
              <w:suppressAutoHyphens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  <w:p w14:paraId="7A0627F6" w14:textId="77777777" w:rsidR="00F359DF" w:rsidRPr="006377AF" w:rsidRDefault="00F359DF" w:rsidP="003D77CC">
            <w:pPr>
              <w:suppressAutoHyphens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bCs/>
                <w:color w:val="000000" w:themeColor="text1"/>
                <w:lang w:eastAsia="ar-SA"/>
              </w:rPr>
              <w:t>3.</w:t>
            </w:r>
          </w:p>
        </w:tc>
        <w:tc>
          <w:tcPr>
            <w:tcW w:w="2975" w:type="dxa"/>
            <w:vAlign w:val="center"/>
          </w:tcPr>
          <w:p w14:paraId="5938086B" w14:textId="77777777" w:rsidR="00F359DF" w:rsidRPr="006377AF" w:rsidRDefault="00F359DF" w:rsidP="003D77CC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color w:val="000000" w:themeColor="text1"/>
              </w:rPr>
              <w:t>smycze służące wyłapywania zwierząt</w:t>
            </w:r>
          </w:p>
        </w:tc>
        <w:tc>
          <w:tcPr>
            <w:tcW w:w="1922" w:type="dxa"/>
            <w:vAlign w:val="center"/>
          </w:tcPr>
          <w:p w14:paraId="55A7DB0B" w14:textId="77777777" w:rsidR="00F359DF" w:rsidRPr="006377AF" w:rsidRDefault="00F359DF" w:rsidP="003D77CC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  <w:tc>
          <w:tcPr>
            <w:tcW w:w="3161" w:type="dxa"/>
          </w:tcPr>
          <w:p w14:paraId="238B1D99" w14:textId="77777777" w:rsidR="00F359DF" w:rsidRPr="006377AF" w:rsidRDefault="00F359DF" w:rsidP="003D77CC">
            <w:pPr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</w:tr>
      <w:tr w:rsidR="00F359DF" w:rsidRPr="006377AF" w14:paraId="149B3993" w14:textId="77777777" w:rsidTr="003D77CC">
        <w:trPr>
          <w:trHeight w:val="853"/>
          <w:jc w:val="center"/>
        </w:trPr>
        <w:tc>
          <w:tcPr>
            <w:tcW w:w="942" w:type="dxa"/>
            <w:vAlign w:val="center"/>
          </w:tcPr>
          <w:p w14:paraId="03D0AD5D" w14:textId="77777777" w:rsidR="00F359DF" w:rsidRPr="006377AF" w:rsidRDefault="00F359DF" w:rsidP="003D77CC">
            <w:pPr>
              <w:suppressAutoHyphens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bCs/>
                <w:color w:val="000000" w:themeColor="text1"/>
                <w:lang w:eastAsia="ar-SA"/>
              </w:rPr>
              <w:t>4.</w:t>
            </w:r>
          </w:p>
        </w:tc>
        <w:tc>
          <w:tcPr>
            <w:tcW w:w="2975" w:type="dxa"/>
            <w:vAlign w:val="center"/>
          </w:tcPr>
          <w:p w14:paraId="77976DB9" w14:textId="37040D96" w:rsidR="00F359DF" w:rsidRPr="006377AF" w:rsidRDefault="00F359DF" w:rsidP="003D77CC">
            <w:pPr>
              <w:suppressAutoHyphens/>
              <w:spacing w:line="276" w:lineRule="auto"/>
              <w:jc w:val="center"/>
              <w:rPr>
                <w:rFonts w:ascii="Arial" w:hAnsi="Arial" w:cs="Arial"/>
                <w:iCs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color w:val="000000" w:themeColor="text1"/>
              </w:rPr>
              <w:t>środek transportu do przewozu zwierząt</w:t>
            </w:r>
          </w:p>
        </w:tc>
        <w:tc>
          <w:tcPr>
            <w:tcW w:w="1922" w:type="dxa"/>
            <w:vAlign w:val="center"/>
          </w:tcPr>
          <w:p w14:paraId="0759411B" w14:textId="77777777" w:rsidR="00F359DF" w:rsidRPr="006377AF" w:rsidRDefault="00F359DF" w:rsidP="003D77CC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  <w:tc>
          <w:tcPr>
            <w:tcW w:w="3161" w:type="dxa"/>
          </w:tcPr>
          <w:p w14:paraId="062355B2" w14:textId="77777777" w:rsidR="00F359DF" w:rsidRPr="006377AF" w:rsidRDefault="00F359DF" w:rsidP="003D77CC">
            <w:pPr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</w:tr>
      <w:tr w:rsidR="00F359DF" w:rsidRPr="006377AF" w14:paraId="4F102DA7" w14:textId="77777777" w:rsidTr="003D77CC">
        <w:trPr>
          <w:jc w:val="center"/>
        </w:trPr>
        <w:tc>
          <w:tcPr>
            <w:tcW w:w="942" w:type="dxa"/>
            <w:vAlign w:val="center"/>
          </w:tcPr>
          <w:p w14:paraId="21FC80D0" w14:textId="77777777" w:rsidR="00F359DF" w:rsidRPr="006377AF" w:rsidRDefault="00F359DF" w:rsidP="003D77CC">
            <w:pPr>
              <w:suppressAutoHyphens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bCs/>
                <w:color w:val="000000" w:themeColor="text1"/>
                <w:lang w:eastAsia="ar-SA"/>
              </w:rPr>
              <w:t>5.</w:t>
            </w:r>
          </w:p>
        </w:tc>
        <w:tc>
          <w:tcPr>
            <w:tcW w:w="2975" w:type="dxa"/>
            <w:vAlign w:val="center"/>
          </w:tcPr>
          <w:p w14:paraId="6EE67F2E" w14:textId="77777777" w:rsidR="00F359DF" w:rsidRPr="006377AF" w:rsidRDefault="00F359DF" w:rsidP="003D77CC">
            <w:pPr>
              <w:suppressAutoHyphens/>
              <w:spacing w:line="276" w:lineRule="auto"/>
              <w:jc w:val="center"/>
              <w:rPr>
                <w:rFonts w:ascii="Arial" w:hAnsi="Arial" w:cs="Arial"/>
                <w:iCs/>
                <w:color w:val="000000" w:themeColor="text1"/>
                <w:lang w:eastAsia="ar-SA"/>
              </w:rPr>
            </w:pPr>
            <w:r w:rsidRPr="006377AF">
              <w:rPr>
                <w:rFonts w:ascii="Arial" w:hAnsi="Arial" w:cs="Arial"/>
                <w:bCs/>
              </w:rPr>
              <w:t>pomieszczenie do wykonywania całodobowych zabiegów weterynaryjnych, wyposażone w pracownię RTG</w:t>
            </w:r>
          </w:p>
        </w:tc>
        <w:tc>
          <w:tcPr>
            <w:tcW w:w="1922" w:type="dxa"/>
            <w:vAlign w:val="center"/>
          </w:tcPr>
          <w:p w14:paraId="1BA9FCD4" w14:textId="77777777" w:rsidR="00F359DF" w:rsidRPr="006377AF" w:rsidRDefault="00F359DF" w:rsidP="003D77CC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  <w:tc>
          <w:tcPr>
            <w:tcW w:w="3161" w:type="dxa"/>
          </w:tcPr>
          <w:p w14:paraId="635500E5" w14:textId="77777777" w:rsidR="00F359DF" w:rsidRPr="006377AF" w:rsidRDefault="00F359DF" w:rsidP="003D77CC">
            <w:pPr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</w:tr>
    </w:tbl>
    <w:p w14:paraId="3AB43F0D" w14:textId="77777777" w:rsidR="00F359DF" w:rsidRPr="0053203E" w:rsidRDefault="00F359DF" w:rsidP="00F359DF">
      <w:pPr>
        <w:suppressAutoHyphens/>
        <w:rPr>
          <w:rFonts w:ascii="Cambria" w:hAnsi="Cambria" w:cs="Arial"/>
          <w:color w:val="000000" w:themeColor="text1"/>
          <w:sz w:val="22"/>
          <w:szCs w:val="22"/>
          <w:lang w:eastAsia="ar-SA"/>
        </w:rPr>
      </w:pPr>
    </w:p>
    <w:p w14:paraId="2FE3B854" w14:textId="77777777" w:rsidR="00F359DF" w:rsidRPr="0053203E" w:rsidRDefault="00F359DF" w:rsidP="00F359DF">
      <w:pPr>
        <w:suppressAutoHyphens/>
        <w:rPr>
          <w:rFonts w:ascii="Cambria" w:hAnsi="Cambria" w:cs="Arial"/>
          <w:color w:val="000000" w:themeColor="text1"/>
          <w:sz w:val="22"/>
          <w:szCs w:val="22"/>
          <w:lang w:eastAsia="ar-SA"/>
        </w:rPr>
      </w:pPr>
    </w:p>
    <w:p w14:paraId="6DF2568E" w14:textId="04EF7575" w:rsidR="004652BE" w:rsidRPr="00414253" w:rsidRDefault="004652BE" w:rsidP="007A6D0E">
      <w:pPr>
        <w:rPr>
          <w:rFonts w:ascii="Arial" w:hAnsi="Arial" w:cs="Arial"/>
          <w:b/>
        </w:rPr>
      </w:pPr>
    </w:p>
    <w:p w14:paraId="7179C452" w14:textId="676D6E2E" w:rsidR="004652BE" w:rsidRPr="00414253" w:rsidRDefault="004652BE" w:rsidP="007A6D0E">
      <w:pPr>
        <w:rPr>
          <w:rFonts w:ascii="Arial" w:hAnsi="Arial" w:cs="Arial"/>
          <w:b/>
        </w:rPr>
      </w:pPr>
    </w:p>
    <w:p w14:paraId="572AAF9F" w14:textId="1BA03FA1" w:rsidR="004652BE" w:rsidRPr="00414253" w:rsidRDefault="004652BE" w:rsidP="007A6D0E">
      <w:pPr>
        <w:rPr>
          <w:rFonts w:ascii="Arial" w:hAnsi="Arial" w:cs="Arial"/>
          <w:b/>
        </w:rPr>
      </w:pPr>
    </w:p>
    <w:p w14:paraId="6DB5C74C" w14:textId="71AB9735" w:rsidR="004652BE" w:rsidRPr="00414253" w:rsidRDefault="004652BE" w:rsidP="007A6D0E">
      <w:pPr>
        <w:rPr>
          <w:rFonts w:ascii="Arial" w:hAnsi="Arial" w:cs="Arial"/>
          <w:b/>
        </w:rPr>
      </w:pPr>
    </w:p>
    <w:p w14:paraId="5ED4BBF8" w14:textId="223C12B4" w:rsidR="004652BE" w:rsidRPr="00414253" w:rsidRDefault="004652BE" w:rsidP="007A6D0E">
      <w:pPr>
        <w:rPr>
          <w:rFonts w:ascii="Arial" w:hAnsi="Arial" w:cs="Arial"/>
          <w:b/>
        </w:rPr>
      </w:pPr>
    </w:p>
    <w:p w14:paraId="75A655A9" w14:textId="09311F2C" w:rsidR="004652BE" w:rsidRPr="00414253" w:rsidRDefault="004652BE" w:rsidP="007A6D0E">
      <w:pPr>
        <w:rPr>
          <w:rFonts w:ascii="Arial" w:hAnsi="Arial" w:cs="Arial"/>
          <w:b/>
        </w:rPr>
      </w:pPr>
    </w:p>
    <w:p w14:paraId="3C858851" w14:textId="69CB6124" w:rsidR="004652BE" w:rsidRPr="00414253" w:rsidRDefault="004652BE" w:rsidP="007A6D0E">
      <w:pPr>
        <w:rPr>
          <w:rFonts w:ascii="Arial" w:hAnsi="Arial" w:cs="Arial"/>
          <w:b/>
        </w:rPr>
      </w:pPr>
    </w:p>
    <w:p w14:paraId="3A5A9A7D" w14:textId="40E58347" w:rsidR="004652BE" w:rsidRPr="00414253" w:rsidRDefault="004652BE" w:rsidP="007A6D0E">
      <w:pPr>
        <w:rPr>
          <w:rFonts w:ascii="Arial" w:hAnsi="Arial" w:cs="Arial"/>
          <w:b/>
        </w:rPr>
      </w:pPr>
    </w:p>
    <w:p w14:paraId="3FEA1AC7" w14:textId="131211EC" w:rsidR="004652BE" w:rsidRPr="00414253" w:rsidRDefault="004652BE" w:rsidP="007A6D0E">
      <w:pPr>
        <w:rPr>
          <w:rFonts w:ascii="Arial" w:hAnsi="Arial" w:cs="Arial"/>
          <w:b/>
        </w:rPr>
      </w:pPr>
    </w:p>
    <w:p w14:paraId="3746451B" w14:textId="1DD5E365" w:rsidR="004652BE" w:rsidRPr="00414253" w:rsidRDefault="004652BE" w:rsidP="007A6D0E">
      <w:pPr>
        <w:rPr>
          <w:rFonts w:ascii="Arial" w:hAnsi="Arial" w:cs="Arial"/>
          <w:b/>
        </w:rPr>
      </w:pPr>
    </w:p>
    <w:p w14:paraId="31815137" w14:textId="4915754F" w:rsidR="004652BE" w:rsidRPr="00414253" w:rsidRDefault="004652BE" w:rsidP="007A6D0E">
      <w:pPr>
        <w:rPr>
          <w:rFonts w:ascii="Arial" w:hAnsi="Arial" w:cs="Arial"/>
          <w:b/>
        </w:rPr>
      </w:pPr>
    </w:p>
    <w:p w14:paraId="574238BB" w14:textId="22874064" w:rsidR="004652BE" w:rsidRPr="00414253" w:rsidRDefault="004652BE" w:rsidP="007A6D0E">
      <w:pPr>
        <w:rPr>
          <w:rFonts w:ascii="Arial" w:hAnsi="Arial" w:cs="Arial"/>
          <w:b/>
        </w:rPr>
      </w:pPr>
    </w:p>
    <w:p w14:paraId="39BE09BB" w14:textId="4A8816C3" w:rsidR="004652BE" w:rsidRPr="00414253" w:rsidRDefault="004652BE" w:rsidP="007A6D0E">
      <w:pPr>
        <w:rPr>
          <w:rFonts w:ascii="Arial" w:hAnsi="Arial" w:cs="Arial"/>
          <w:b/>
        </w:rPr>
      </w:pPr>
    </w:p>
    <w:p w14:paraId="1CB8B1DA" w14:textId="77777777" w:rsidR="007A6D0E" w:rsidRPr="00414253" w:rsidRDefault="007A6D0E" w:rsidP="007A6D0E">
      <w:pPr>
        <w:rPr>
          <w:rFonts w:ascii="Arial" w:hAnsi="Arial" w:cs="Arial"/>
          <w:b/>
        </w:rPr>
      </w:pPr>
    </w:p>
    <w:p w14:paraId="748BC9A4" w14:textId="77777777" w:rsidR="007A6D0E" w:rsidRPr="00E61507" w:rsidRDefault="007A6D0E" w:rsidP="007A6D0E">
      <w:pPr>
        <w:rPr>
          <w:rFonts w:ascii="Arial" w:hAnsi="Arial" w:cs="Arial"/>
          <w:b/>
          <w:sz w:val="22"/>
          <w:szCs w:val="22"/>
        </w:rPr>
      </w:pPr>
      <w:r w:rsidRPr="00E61507">
        <w:rPr>
          <w:rFonts w:ascii="Arial" w:hAnsi="Arial" w:cs="Arial"/>
          <w:b/>
          <w:sz w:val="22"/>
          <w:szCs w:val="22"/>
        </w:rPr>
        <w:t>UWAGA:</w:t>
      </w:r>
    </w:p>
    <w:p w14:paraId="31C3836D" w14:textId="77777777" w:rsidR="007A6D0E" w:rsidRPr="00E61507" w:rsidRDefault="007A6D0E" w:rsidP="00E32FEE">
      <w:pPr>
        <w:jc w:val="both"/>
        <w:rPr>
          <w:rFonts w:ascii="Arial" w:hAnsi="Arial" w:cs="Arial"/>
          <w:sz w:val="22"/>
          <w:szCs w:val="22"/>
        </w:rPr>
      </w:pPr>
      <w:r w:rsidRPr="00E61507">
        <w:rPr>
          <w:rFonts w:ascii="Arial" w:hAnsi="Arial" w:cs="Arial"/>
          <w:sz w:val="22"/>
          <w:szCs w:val="22"/>
        </w:rPr>
        <w:t>- Jeżeli w wykazie Wykonawca wskazał sprzęt, którym będzie dysponował, do wykazu należy dołączyć pisemne zobowiązanie innych podmiotów do oddania mu do dyspozycji niezbędnych na okres korzystania z nich przy wykonywaniu zamówienia</w:t>
      </w:r>
    </w:p>
    <w:p w14:paraId="3495C756" w14:textId="77777777" w:rsidR="000F79CF" w:rsidRPr="00E61507" w:rsidRDefault="007A6D0E" w:rsidP="007656AB">
      <w:pPr>
        <w:jc w:val="both"/>
        <w:rPr>
          <w:rFonts w:ascii="Arial" w:hAnsi="Arial" w:cs="Arial"/>
          <w:sz w:val="22"/>
          <w:szCs w:val="22"/>
        </w:rPr>
      </w:pPr>
      <w:r w:rsidRPr="00E61507">
        <w:rPr>
          <w:rFonts w:ascii="Arial" w:hAnsi="Arial" w:cs="Arial"/>
          <w:sz w:val="22"/>
          <w:szCs w:val="22"/>
        </w:rPr>
        <w:t>- Sprzęt przedstawiony w ofercie musi być w pełnej sprawności, gotowy do przedstawienia komisji przetargowej.</w:t>
      </w:r>
    </w:p>
    <w:sectPr w:rsidR="000F79CF" w:rsidRPr="00E6150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D7E1F" w14:textId="77777777" w:rsidR="00661F02" w:rsidRDefault="00661F02" w:rsidP="006F7BC9">
      <w:r>
        <w:separator/>
      </w:r>
    </w:p>
  </w:endnote>
  <w:endnote w:type="continuationSeparator" w:id="0">
    <w:p w14:paraId="2A6AF298" w14:textId="77777777" w:rsidR="00661F02" w:rsidRDefault="00661F02" w:rsidP="006F7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BEC2A" w14:textId="77777777" w:rsidR="00661F02" w:rsidRDefault="00661F02" w:rsidP="006F7BC9">
      <w:r>
        <w:separator/>
      </w:r>
    </w:p>
  </w:footnote>
  <w:footnote w:type="continuationSeparator" w:id="0">
    <w:p w14:paraId="6DECFEF4" w14:textId="77777777" w:rsidR="00661F02" w:rsidRDefault="00661F02" w:rsidP="006F7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E811A" w14:textId="77777777" w:rsidR="006F7BC9" w:rsidRPr="00DE63F1" w:rsidRDefault="006F7BC9" w:rsidP="006F7BC9">
    <w:pPr>
      <w:pStyle w:val="Default"/>
      <w:jc w:val="center"/>
      <w:rPr>
        <w:rFonts w:ascii="Calibri" w:hAnsi="Calibri" w:cs="Calibri"/>
        <w:bCs/>
        <w:i/>
        <w:sz w:val="2"/>
        <w:szCs w:val="18"/>
      </w:rPr>
    </w:pPr>
    <w:bookmarkStart w:id="1" w:name="_Hlk65667132"/>
    <w:bookmarkStart w:id="2" w:name="_Hlk65667133"/>
    <w:bookmarkStart w:id="3" w:name="_Hlk65667165"/>
    <w:bookmarkStart w:id="4" w:name="_Hlk65667166"/>
  </w:p>
  <w:p w14:paraId="087BA2F5" w14:textId="192202BD" w:rsidR="006F7BC9" w:rsidRPr="00AA45D7" w:rsidRDefault="006F7BC9" w:rsidP="006F7BC9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                    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115A86">
      <w:rPr>
        <w:rFonts w:ascii="Calibri" w:hAnsi="Calibri" w:cs="Calibri"/>
        <w:i/>
        <w:noProof/>
        <w:sz w:val="18"/>
      </w:rPr>
      <w:t>2</w:t>
    </w:r>
    <w:r w:rsidR="00FF6F4F">
      <w:rPr>
        <w:rFonts w:ascii="Calibri" w:hAnsi="Calibri" w:cs="Calibri"/>
        <w:i/>
        <w:noProof/>
        <w:sz w:val="18"/>
      </w:rPr>
      <w:t>0</w:t>
    </w:r>
    <w:r>
      <w:rPr>
        <w:rFonts w:ascii="Calibri" w:hAnsi="Calibri" w:cs="Calibri"/>
        <w:i/>
        <w:noProof/>
        <w:sz w:val="18"/>
      </w:rPr>
      <w:t>.202</w:t>
    </w:r>
    <w:bookmarkEnd w:id="1"/>
    <w:bookmarkEnd w:id="2"/>
    <w:bookmarkEnd w:id="3"/>
    <w:bookmarkEnd w:id="4"/>
    <w:r w:rsidR="00FF6F4F">
      <w:rPr>
        <w:rFonts w:ascii="Calibri" w:hAnsi="Calibri" w:cs="Calibri"/>
        <w:i/>
        <w:noProof/>
        <w:sz w:val="18"/>
      </w:rPr>
      <w:t>4</w:t>
    </w:r>
  </w:p>
  <w:p w14:paraId="7751904F" w14:textId="77777777" w:rsidR="006F7BC9" w:rsidRDefault="006F7B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D0E"/>
    <w:rsid w:val="00082870"/>
    <w:rsid w:val="000F79CF"/>
    <w:rsid w:val="00115A86"/>
    <w:rsid w:val="00182A43"/>
    <w:rsid w:val="001E3B19"/>
    <w:rsid w:val="003A2279"/>
    <w:rsid w:val="003C4B28"/>
    <w:rsid w:val="003D1896"/>
    <w:rsid w:val="00414253"/>
    <w:rsid w:val="004652BE"/>
    <w:rsid w:val="005A1776"/>
    <w:rsid w:val="006377AF"/>
    <w:rsid w:val="00661F02"/>
    <w:rsid w:val="006824C4"/>
    <w:rsid w:val="006873D8"/>
    <w:rsid w:val="006F7BC9"/>
    <w:rsid w:val="007656AB"/>
    <w:rsid w:val="007A6D0E"/>
    <w:rsid w:val="00882ECC"/>
    <w:rsid w:val="008D0995"/>
    <w:rsid w:val="00AF04CF"/>
    <w:rsid w:val="00BD1543"/>
    <w:rsid w:val="00CB120E"/>
    <w:rsid w:val="00CB64DE"/>
    <w:rsid w:val="00CE06A7"/>
    <w:rsid w:val="00D9543D"/>
    <w:rsid w:val="00D964B1"/>
    <w:rsid w:val="00DF4893"/>
    <w:rsid w:val="00E32DBF"/>
    <w:rsid w:val="00E32FEE"/>
    <w:rsid w:val="00E61507"/>
    <w:rsid w:val="00ED7302"/>
    <w:rsid w:val="00F04811"/>
    <w:rsid w:val="00F359DF"/>
    <w:rsid w:val="00FD42CA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0180"/>
  <w15:chartTrackingRefBased/>
  <w15:docId w15:val="{66B3163E-9A65-4F8E-99A5-8248D1BA0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B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7B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7B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7B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F7B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Świerczyński</dc:creator>
  <cp:keywords/>
  <dc:description/>
  <cp:lastModifiedBy>Joanna</cp:lastModifiedBy>
  <cp:revision>21</cp:revision>
  <dcterms:created xsi:type="dcterms:W3CDTF">2016-12-14T07:21:00Z</dcterms:created>
  <dcterms:modified xsi:type="dcterms:W3CDTF">2024-11-28T13:51:00Z</dcterms:modified>
</cp:coreProperties>
</file>