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94F" w:rsidRPr="00B82D06" w:rsidRDefault="000D494F" w:rsidP="000D494F">
      <w:pPr>
        <w:spacing w:after="0" w:line="240" w:lineRule="auto"/>
        <w:jc w:val="right"/>
        <w:rPr>
          <w:rFonts w:ascii="Source Sans Pro" w:hAnsi="Source Sans Pro" w:cs="Arial"/>
          <w:b/>
          <w:bCs/>
          <w:u w:val="single"/>
          <w:lang w:val="pl-PL"/>
        </w:rPr>
      </w:pPr>
      <w:r w:rsidRPr="00B82D06">
        <w:rPr>
          <w:rFonts w:ascii="Source Sans Pro" w:hAnsi="Source Sans Pro" w:cs="Arial"/>
          <w:b/>
          <w:bCs/>
          <w:lang w:val="pl-PL"/>
        </w:rPr>
        <w:t xml:space="preserve">Załącznik nr </w:t>
      </w:r>
      <w:r w:rsidR="008E7CA6">
        <w:rPr>
          <w:rFonts w:ascii="Source Sans Pro" w:hAnsi="Source Sans Pro" w:cs="Arial"/>
          <w:b/>
          <w:bCs/>
          <w:lang w:val="pl-PL"/>
        </w:rPr>
        <w:t>2</w:t>
      </w:r>
      <w:r w:rsidRPr="00B82D06">
        <w:rPr>
          <w:rFonts w:ascii="Source Sans Pro" w:hAnsi="Source Sans Pro" w:cs="Arial"/>
          <w:b/>
          <w:bCs/>
          <w:lang w:val="pl-PL"/>
        </w:rPr>
        <w:t xml:space="preserve"> do SWZ</w:t>
      </w:r>
    </w:p>
    <w:p w:rsidR="000D494F" w:rsidRDefault="000D494F" w:rsidP="00F93128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pl-PL"/>
        </w:rPr>
      </w:pPr>
    </w:p>
    <w:p w:rsidR="000D494F" w:rsidRPr="00B823B0" w:rsidRDefault="00F93128" w:rsidP="000D494F">
      <w:pPr>
        <w:spacing w:after="0" w:line="240" w:lineRule="auto"/>
        <w:jc w:val="center"/>
        <w:rPr>
          <w:rFonts w:ascii="Source Sans Pro" w:eastAsia="Times New Roman" w:hAnsi="Source Sans Pro" w:cs="Arial"/>
          <w:b/>
          <w:sz w:val="32"/>
          <w:szCs w:val="32"/>
          <w:lang w:val="pl-PL" w:eastAsia="pl-PL"/>
        </w:rPr>
      </w:pPr>
      <w:r w:rsidRPr="00B823B0">
        <w:rPr>
          <w:rFonts w:ascii="Source Sans Pro" w:eastAsia="Times New Roman" w:hAnsi="Source Sans Pro" w:cs="Arial"/>
          <w:b/>
          <w:sz w:val="32"/>
          <w:szCs w:val="32"/>
          <w:lang w:val="pl-PL" w:eastAsia="pl-PL"/>
        </w:rPr>
        <w:t>Opis przedmiotu zamówienia</w:t>
      </w:r>
    </w:p>
    <w:p w:rsidR="00F93128" w:rsidRPr="00B823B0" w:rsidRDefault="00F93128" w:rsidP="000D494F">
      <w:pPr>
        <w:pStyle w:val="Tekstpodstawowy"/>
        <w:numPr>
          <w:ilvl w:val="0"/>
          <w:numId w:val="0"/>
        </w:numPr>
        <w:spacing w:before="120" w:after="120"/>
        <w:ind w:left="6300" w:hanging="6300"/>
        <w:jc w:val="center"/>
        <w:rPr>
          <w:rFonts w:ascii="Source Sans Pro" w:hAnsi="Source Sans Pro" w:cs="Arial"/>
          <w:b/>
          <w:sz w:val="22"/>
          <w:szCs w:val="22"/>
        </w:rPr>
      </w:pPr>
      <w:r w:rsidRPr="00B823B0">
        <w:rPr>
          <w:rFonts w:ascii="Source Sans Pro" w:hAnsi="Source Sans Pro" w:cs="Arial"/>
          <w:b/>
          <w:sz w:val="22"/>
          <w:szCs w:val="22"/>
        </w:rPr>
        <w:t xml:space="preserve">Zakres </w:t>
      </w:r>
      <w:r w:rsidR="00C97544" w:rsidRPr="00B823B0">
        <w:rPr>
          <w:rFonts w:ascii="Source Sans Pro" w:hAnsi="Source Sans Pro" w:cs="Arial"/>
          <w:b/>
          <w:sz w:val="22"/>
          <w:szCs w:val="22"/>
        </w:rPr>
        <w:t xml:space="preserve">wymaganych </w:t>
      </w:r>
      <w:r w:rsidRPr="00B823B0">
        <w:rPr>
          <w:rFonts w:ascii="Source Sans Pro" w:hAnsi="Source Sans Pro" w:cs="Arial"/>
          <w:b/>
          <w:sz w:val="22"/>
          <w:szCs w:val="22"/>
        </w:rPr>
        <w:t xml:space="preserve">czynności </w:t>
      </w:r>
    </w:p>
    <w:p w:rsidR="00F93128" w:rsidRPr="000D494F" w:rsidRDefault="00F93128">
      <w:pPr>
        <w:rPr>
          <w:rFonts w:ascii="Source Sans Pro" w:hAnsi="Source Sans Pro" w:cs="Arial"/>
          <w:lang w:val="pl-PL"/>
        </w:rPr>
      </w:pPr>
    </w:p>
    <w:p w:rsidR="004578BE" w:rsidRPr="00CC0D8D" w:rsidRDefault="00F93128" w:rsidP="00CC0D8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ind w:left="426" w:hanging="426"/>
        <w:rPr>
          <w:rFonts w:ascii="Source Sans Pro" w:hAnsi="Source Sans Pro" w:cs="Arial"/>
          <w:b/>
          <w:sz w:val="24"/>
          <w:szCs w:val="24"/>
          <w:lang w:val="pl-PL"/>
        </w:rPr>
      </w:pPr>
      <w:r w:rsidRPr="00B77985">
        <w:rPr>
          <w:rFonts w:ascii="Source Sans Pro" w:hAnsi="Source Sans Pro" w:cs="Arial"/>
          <w:b/>
          <w:sz w:val="24"/>
          <w:szCs w:val="24"/>
          <w:lang w:val="pl-PL"/>
        </w:rPr>
        <w:t>Serwis i konserwacja instalacji chłodu i urządzeń z nią związanych</w:t>
      </w:r>
    </w:p>
    <w:p w:rsidR="004578BE" w:rsidRPr="000D494F" w:rsidRDefault="004578BE" w:rsidP="004578BE">
      <w:pPr>
        <w:pStyle w:val="Akapitzlist"/>
        <w:ind w:left="426"/>
        <w:rPr>
          <w:rFonts w:ascii="Source Sans Pro" w:hAnsi="Source Sans Pro" w:cs="Arial"/>
          <w:b/>
          <w:lang w:val="pl-PL"/>
        </w:rPr>
      </w:pPr>
      <w:r w:rsidRPr="000D494F">
        <w:rPr>
          <w:rFonts w:ascii="Source Sans Pro" w:hAnsi="Source Sans Pro" w:cs="Arial"/>
          <w:b/>
          <w:lang w:val="pl-PL"/>
        </w:rPr>
        <w:t>Wykaz urządzeń:</w:t>
      </w:r>
    </w:p>
    <w:p w:rsidR="004578BE" w:rsidRPr="00B0008E" w:rsidRDefault="000D494F" w:rsidP="004578BE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eastAsia="Times New Roman" w:hAnsi="Source Sans Pro" w:cs="Arial"/>
          <w:b/>
          <w:lang w:val="pl-PL" w:eastAsia="pl-PL"/>
        </w:rPr>
        <w:t>A</w:t>
      </w:r>
      <w:r w:rsidR="004578BE" w:rsidRPr="00B0008E">
        <w:rPr>
          <w:rFonts w:ascii="Source Sans Pro" w:eastAsia="Times New Roman" w:hAnsi="Source Sans Pro" w:cs="Arial"/>
          <w:b/>
          <w:lang w:val="pl-PL" w:eastAsia="pl-PL"/>
        </w:rPr>
        <w:t>gregaty chłodnicze wody lodowej firmy LENNOX MWC 570D NM2M – 2 szt.</w:t>
      </w:r>
    </w:p>
    <w:p w:rsidR="004578BE" w:rsidRPr="00B0008E" w:rsidRDefault="000D494F" w:rsidP="004578BE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eastAsia="Times New Roman" w:hAnsi="Source Sans Pro" w:cs="Arial"/>
          <w:b/>
          <w:lang w:val="pl-PL" w:eastAsia="pl-PL"/>
        </w:rPr>
        <w:t>C</w:t>
      </w:r>
      <w:r w:rsidR="004578BE" w:rsidRPr="00B0008E">
        <w:rPr>
          <w:rFonts w:ascii="Source Sans Pro" w:eastAsia="Times New Roman" w:hAnsi="Source Sans Pro" w:cs="Arial"/>
          <w:b/>
          <w:lang w:val="pl-PL" w:eastAsia="pl-PL"/>
        </w:rPr>
        <w:t xml:space="preserve">hłodnice </w:t>
      </w:r>
      <w:proofErr w:type="spellStart"/>
      <w:r w:rsidR="004578BE" w:rsidRPr="00B0008E">
        <w:rPr>
          <w:rFonts w:ascii="Source Sans Pro" w:eastAsia="Times New Roman" w:hAnsi="Source Sans Pro" w:cs="Arial"/>
          <w:b/>
          <w:lang w:val="pl-PL" w:eastAsia="pl-PL"/>
        </w:rPr>
        <w:t>Drycoolery</w:t>
      </w:r>
      <w:proofErr w:type="spellEnd"/>
      <w:r w:rsidR="004578BE" w:rsidRPr="00B0008E">
        <w:rPr>
          <w:rFonts w:ascii="Source Sans Pro" w:eastAsia="Times New Roman" w:hAnsi="Source Sans Pro" w:cs="Arial"/>
          <w:b/>
          <w:lang w:val="pl-PL" w:eastAsia="pl-PL"/>
        </w:rPr>
        <w:t xml:space="preserve"> firmy LENNOX – 4 szt.</w:t>
      </w:r>
    </w:p>
    <w:p w:rsidR="004578BE" w:rsidRPr="00B0008E" w:rsidRDefault="004578BE" w:rsidP="004578BE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eastAsia="Times New Roman" w:hAnsi="Source Sans Pro" w:cs="Arial"/>
          <w:b/>
          <w:lang w:eastAsia="pl-PL"/>
        </w:rPr>
        <w:t xml:space="preserve">SPLITY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marki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 xml:space="preserve"> LG – 6szt</w:t>
      </w:r>
    </w:p>
    <w:p w:rsidR="004578BE" w:rsidRPr="00B0008E" w:rsidRDefault="004578BE" w:rsidP="004578BE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eastAsia="Times New Roman" w:hAnsi="Source Sans Pro" w:cs="Arial"/>
          <w:b/>
          <w:lang w:eastAsia="pl-PL"/>
        </w:rPr>
        <w:t xml:space="preserve">SPLITY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marki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 xml:space="preserve"> </w:t>
      </w:r>
      <w:r w:rsidR="00F12ABF" w:rsidRPr="00B0008E">
        <w:rPr>
          <w:rFonts w:ascii="Source Sans Pro" w:eastAsia="Times New Roman" w:hAnsi="Source Sans Pro" w:cs="Arial"/>
          <w:b/>
          <w:lang w:eastAsia="pl-PL"/>
        </w:rPr>
        <w:t>KAISAI – 2szt</w:t>
      </w:r>
    </w:p>
    <w:p w:rsidR="00F12ABF" w:rsidRPr="00B0008E" w:rsidRDefault="00F12ABF" w:rsidP="004578BE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eastAsia="Times New Roman" w:hAnsi="Source Sans Pro" w:cs="Arial"/>
          <w:b/>
          <w:lang w:eastAsia="pl-PL"/>
        </w:rPr>
        <w:t xml:space="preserve">SPLITY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marki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 xml:space="preserve"> CHIGO – 2szt</w:t>
      </w:r>
    </w:p>
    <w:p w:rsidR="00F12ABF" w:rsidRPr="00B0008E" w:rsidRDefault="00F12ABF" w:rsidP="004578BE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eastAsia="Times New Roman" w:hAnsi="Source Sans Pro" w:cs="Arial"/>
          <w:b/>
          <w:lang w:val="pl-PL" w:eastAsia="pl-PL"/>
        </w:rPr>
        <w:t>agregaty chłodnicze z jednostką zewnętrzną – typ TSA 036S4N41M firmy  LENNOX – 4szt</w:t>
      </w:r>
    </w:p>
    <w:p w:rsidR="00F12ABF" w:rsidRPr="00B0008E" w:rsidRDefault="00F12ABF" w:rsidP="004578BE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eastAsia="Times New Roman" w:hAnsi="Source Sans Pro" w:cs="Arial"/>
          <w:b/>
          <w:lang w:val="pl-PL" w:eastAsia="pl-PL"/>
        </w:rPr>
        <w:t>Agregat chłodniczy typ 1xEAC 1103 SM HN firmy LENNOX – 1szt.</w:t>
      </w:r>
    </w:p>
    <w:p w:rsidR="00F12ABF" w:rsidRPr="00B0008E" w:rsidRDefault="00F12ABF" w:rsidP="004578BE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eastAsia="Calibri" w:hAnsi="Source Sans Pro" w:cs="Arial"/>
          <w:b/>
          <w:lang w:val="pl-PL"/>
        </w:rPr>
        <w:t>Urządzenia i instalacja typu fan-</w:t>
      </w:r>
      <w:proofErr w:type="spellStart"/>
      <w:r w:rsidRPr="00B0008E">
        <w:rPr>
          <w:rFonts w:ascii="Source Sans Pro" w:eastAsia="Calibri" w:hAnsi="Source Sans Pro" w:cs="Arial"/>
          <w:b/>
          <w:lang w:val="pl-PL"/>
        </w:rPr>
        <w:t>coil</w:t>
      </w:r>
      <w:proofErr w:type="spellEnd"/>
      <w:r w:rsidRPr="00B0008E">
        <w:rPr>
          <w:rFonts w:ascii="Source Sans Pro" w:eastAsia="Calibri" w:hAnsi="Source Sans Pro" w:cs="Arial"/>
          <w:b/>
          <w:lang w:val="pl-PL"/>
        </w:rPr>
        <w:t xml:space="preserve"> (</w:t>
      </w:r>
      <w:proofErr w:type="spellStart"/>
      <w:r w:rsidRPr="00B0008E">
        <w:rPr>
          <w:rFonts w:ascii="Source Sans Pro" w:eastAsia="Calibri" w:hAnsi="Source Sans Pro" w:cs="Arial"/>
          <w:b/>
          <w:lang w:val="pl-PL"/>
        </w:rPr>
        <w:t>klimakonwektory</w:t>
      </w:r>
      <w:proofErr w:type="spellEnd"/>
      <w:r w:rsidRPr="00B0008E">
        <w:rPr>
          <w:rFonts w:ascii="Source Sans Pro" w:eastAsia="Calibri" w:hAnsi="Source Sans Pro" w:cs="Arial"/>
          <w:b/>
          <w:lang w:val="pl-PL"/>
        </w:rPr>
        <w:t>) – 319</w:t>
      </w:r>
      <w:r w:rsidR="00206934" w:rsidRPr="00B0008E">
        <w:rPr>
          <w:rFonts w:ascii="Source Sans Pro" w:eastAsia="Calibri" w:hAnsi="Source Sans Pro" w:cs="Arial"/>
          <w:b/>
          <w:lang w:val="pl-PL"/>
        </w:rPr>
        <w:t xml:space="preserve"> </w:t>
      </w:r>
      <w:r w:rsidRPr="00B0008E">
        <w:rPr>
          <w:rFonts w:ascii="Source Sans Pro" w:eastAsia="Calibri" w:hAnsi="Source Sans Pro" w:cs="Arial"/>
          <w:b/>
          <w:lang w:val="pl-PL"/>
        </w:rPr>
        <w:t>szt.</w:t>
      </w:r>
    </w:p>
    <w:p w:rsidR="00F12ABF" w:rsidRPr="00B0008E" w:rsidRDefault="00F12ABF" w:rsidP="004578BE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eastAsia="Times New Roman" w:hAnsi="Source Sans Pro" w:cs="Arial"/>
          <w:b/>
          <w:lang w:val="pl-PL" w:eastAsia="pl-PL"/>
        </w:rPr>
        <w:t>Nastawnik/czujnik naścienny MN-S3 z regulacją temperatury w instalacji chłodu   (</w:t>
      </w:r>
      <w:proofErr w:type="spellStart"/>
      <w:r w:rsidRPr="00B0008E">
        <w:rPr>
          <w:rFonts w:ascii="Source Sans Pro" w:eastAsia="Times New Roman" w:hAnsi="Source Sans Pro" w:cs="Arial"/>
          <w:b/>
          <w:lang w:val="pl-PL" w:eastAsia="pl-PL"/>
        </w:rPr>
        <w:t>klimakonwektory</w:t>
      </w:r>
      <w:proofErr w:type="spellEnd"/>
      <w:r w:rsidRPr="00B0008E">
        <w:rPr>
          <w:rFonts w:ascii="Source Sans Pro" w:eastAsia="Times New Roman" w:hAnsi="Source Sans Pro" w:cs="Arial"/>
          <w:b/>
          <w:lang w:val="pl-PL" w:eastAsia="pl-PL"/>
        </w:rPr>
        <w:t xml:space="preserve">) firmy Schneider </w:t>
      </w:r>
      <w:proofErr w:type="spellStart"/>
      <w:r w:rsidRPr="00B0008E">
        <w:rPr>
          <w:rFonts w:ascii="Source Sans Pro" w:eastAsia="Times New Roman" w:hAnsi="Source Sans Pro" w:cs="Arial"/>
          <w:b/>
          <w:lang w:val="pl-PL" w:eastAsia="pl-PL"/>
        </w:rPr>
        <w:t>Electric</w:t>
      </w:r>
      <w:proofErr w:type="spellEnd"/>
      <w:r w:rsidRPr="00B0008E">
        <w:rPr>
          <w:rFonts w:ascii="Source Sans Pro" w:eastAsia="Times New Roman" w:hAnsi="Source Sans Pro" w:cs="Arial"/>
          <w:b/>
          <w:lang w:val="pl-PL" w:eastAsia="pl-PL"/>
        </w:rPr>
        <w:t xml:space="preserve"> – 319 szt.</w:t>
      </w:r>
    </w:p>
    <w:p w:rsidR="00C20DD6" w:rsidRPr="00B0008E" w:rsidRDefault="003D5ED1" w:rsidP="00C20DD6">
      <w:pPr>
        <w:pStyle w:val="Akapitzlist"/>
        <w:numPr>
          <w:ilvl w:val="0"/>
          <w:numId w:val="2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hAnsi="Source Sans Pro" w:cs="Arial"/>
          <w:b/>
          <w:lang w:val="pl-PL"/>
        </w:rPr>
        <w:t xml:space="preserve">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Instalacja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 xml:space="preserve">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odprowadzania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 xml:space="preserve">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skroplin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>.</w:t>
      </w:r>
    </w:p>
    <w:p w:rsidR="008E2816" w:rsidRPr="008E2816" w:rsidRDefault="008E2816" w:rsidP="008E2816">
      <w:pPr>
        <w:pStyle w:val="Akapitzlist"/>
        <w:ind w:left="786"/>
        <w:rPr>
          <w:rFonts w:ascii="Source Sans Pro" w:hAnsi="Source Sans Pro" w:cs="Arial"/>
          <w:lang w:val="pl-PL"/>
        </w:rPr>
      </w:pPr>
    </w:p>
    <w:p w:rsidR="00C20DD6" w:rsidRPr="000D494F" w:rsidRDefault="00C20DD6" w:rsidP="00500BBF">
      <w:pPr>
        <w:pStyle w:val="Akapitzlist"/>
        <w:spacing w:after="120"/>
        <w:ind w:hanging="578"/>
        <w:contextualSpacing w:val="0"/>
        <w:rPr>
          <w:rFonts w:ascii="Source Sans Pro" w:hAnsi="Source Sans Pro" w:cs="Arial"/>
          <w:b/>
          <w:lang w:val="pl-PL"/>
        </w:rPr>
      </w:pPr>
      <w:r w:rsidRPr="000D494F">
        <w:rPr>
          <w:rFonts w:ascii="Source Sans Pro" w:eastAsia="Times New Roman" w:hAnsi="Source Sans Pro" w:cs="Arial"/>
          <w:b/>
          <w:lang w:val="pl-PL" w:eastAsia="pl-PL"/>
        </w:rPr>
        <w:t>Zakres wymaganych czynności serwisowych:</w:t>
      </w:r>
    </w:p>
    <w:p w:rsidR="00C20DD6" w:rsidRPr="000D494F" w:rsidRDefault="00C20DD6" w:rsidP="00711CA4">
      <w:pPr>
        <w:pStyle w:val="Akapitzlist"/>
        <w:numPr>
          <w:ilvl w:val="0"/>
          <w:numId w:val="5"/>
        </w:numPr>
        <w:ind w:left="851" w:hanging="425"/>
        <w:rPr>
          <w:rFonts w:ascii="Source Sans Pro" w:hAnsi="Source Sans Pro" w:cs="Arial"/>
          <w:b/>
          <w:lang w:val="pl-PL"/>
        </w:rPr>
      </w:pPr>
      <w:r w:rsidRPr="000D494F">
        <w:rPr>
          <w:rFonts w:ascii="Source Sans Pro" w:eastAsia="Times New Roman" w:hAnsi="Source Sans Pro" w:cs="Arial"/>
          <w:b/>
          <w:lang w:val="pl-PL" w:eastAsia="pl-PL"/>
        </w:rPr>
        <w:t>Przegląd i konserwacja agregatów chłodniczych wody lodowej firmy  LENNOX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firstLine="27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pomp obiegowych skraplacza i parownika,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firstLine="27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zaworów bezpieczeństwa,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left="1418" w:hanging="425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roztworu glikolu pod względem krzepliwości i stanu napełnienia instalacji,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left="1418" w:hanging="425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ciśnienia gazu podczas pracy w obiegach freonowych, ogólny przegląd stanu technicznego układów,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firstLine="27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szczelności obiegu chłodniczego,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firstLine="27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działa czujników przepływu wody lodowej,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firstLine="27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stanu technicznego sprężarek,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firstLine="27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parametrów pracy sprężarek,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firstLine="27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czyszczenie filtrów i kontrola pracy wentylatora chłodzącego rozdzielnię,</w:t>
      </w:r>
    </w:p>
    <w:p w:rsidR="00C20DD6" w:rsidRPr="000D494F" w:rsidRDefault="00C20DD6" w:rsidP="00CD3129">
      <w:pPr>
        <w:pStyle w:val="Akapitzlist"/>
        <w:numPr>
          <w:ilvl w:val="0"/>
          <w:numId w:val="3"/>
        </w:numPr>
        <w:spacing w:after="0" w:line="240" w:lineRule="auto"/>
        <w:ind w:firstLine="27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czyszczenie filtrów siatkowych w inst. wody lodowej,</w:t>
      </w:r>
    </w:p>
    <w:p w:rsidR="00500BBF" w:rsidRPr="00711CA4" w:rsidRDefault="00C20DD6" w:rsidP="00711CA4">
      <w:pPr>
        <w:pStyle w:val="Akapitzlist"/>
        <w:numPr>
          <w:ilvl w:val="0"/>
          <w:numId w:val="3"/>
        </w:numPr>
        <w:spacing w:after="0" w:line="240" w:lineRule="auto"/>
        <w:ind w:firstLine="27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dokręcenie terminali elektrycznych.</w:t>
      </w:r>
    </w:p>
    <w:p w:rsidR="00EB4624" w:rsidRPr="00711CA4" w:rsidRDefault="00EB4624" w:rsidP="00711CA4">
      <w:pPr>
        <w:pStyle w:val="Akapitzlist"/>
        <w:numPr>
          <w:ilvl w:val="0"/>
          <w:numId w:val="5"/>
        </w:numPr>
        <w:spacing w:before="120" w:after="120"/>
        <w:ind w:left="850" w:hanging="425"/>
        <w:contextualSpacing w:val="0"/>
        <w:rPr>
          <w:rFonts w:ascii="Source Sans Pro" w:hAnsi="Source Sans Pro" w:cs="Arial"/>
          <w:b/>
          <w:lang w:val="pl-PL"/>
        </w:rPr>
      </w:pPr>
      <w:r w:rsidRPr="000D494F">
        <w:rPr>
          <w:rFonts w:ascii="Source Sans Pro" w:eastAsia="Times New Roman" w:hAnsi="Source Sans Pro" w:cs="Arial"/>
          <w:b/>
          <w:lang w:val="pl-PL" w:eastAsia="pl-PL"/>
        </w:rPr>
        <w:t xml:space="preserve">Przegląd i konserwacja </w:t>
      </w:r>
      <w:proofErr w:type="spellStart"/>
      <w:r w:rsidRPr="000D494F">
        <w:rPr>
          <w:rFonts w:ascii="Source Sans Pro" w:eastAsia="Times New Roman" w:hAnsi="Source Sans Pro" w:cs="Arial"/>
          <w:b/>
          <w:lang w:val="pl-PL" w:eastAsia="pl-PL"/>
        </w:rPr>
        <w:t>Drycoolerów</w:t>
      </w:r>
      <w:proofErr w:type="spellEnd"/>
      <w:r w:rsidRPr="000D494F">
        <w:rPr>
          <w:rFonts w:ascii="Source Sans Pro" w:eastAsia="Times New Roman" w:hAnsi="Source Sans Pro" w:cs="Arial"/>
          <w:b/>
          <w:lang w:val="pl-PL" w:eastAsia="pl-PL"/>
        </w:rPr>
        <w:t xml:space="preserve"> </w:t>
      </w:r>
    </w:p>
    <w:p w:rsidR="00EB4624" w:rsidRPr="000D494F" w:rsidRDefault="00EB4624" w:rsidP="00EB4624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sprawdzenie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szczelności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obiegu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glikolowego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EB4624" w:rsidRPr="000D494F" w:rsidRDefault="00EB4624" w:rsidP="00EB4624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działa czujników przepływu glikolu,</w:t>
      </w:r>
    </w:p>
    <w:p w:rsidR="00EB4624" w:rsidRDefault="00EB4624" w:rsidP="00EB4624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stanu wentylatorów, mycie wymiennika,</w:t>
      </w:r>
    </w:p>
    <w:p w:rsidR="00EB4624" w:rsidRPr="00B82D06" w:rsidRDefault="00EB4624" w:rsidP="00B82D06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val="pl-PL" w:eastAsia="pl-PL"/>
        </w:rPr>
      </w:pPr>
      <w:proofErr w:type="spellStart"/>
      <w:r w:rsidRPr="00B82D06">
        <w:rPr>
          <w:rFonts w:ascii="Source Sans Pro" w:eastAsia="Times New Roman" w:hAnsi="Source Sans Pro" w:cs="Arial"/>
          <w:lang w:eastAsia="pl-PL"/>
        </w:rPr>
        <w:t>kontrola</w:t>
      </w:r>
      <w:proofErr w:type="spellEnd"/>
      <w:r w:rsidRPr="00B82D06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B82D06">
        <w:rPr>
          <w:rFonts w:ascii="Source Sans Pro" w:eastAsia="Times New Roman" w:hAnsi="Source Sans Pro" w:cs="Arial"/>
          <w:lang w:eastAsia="pl-PL"/>
        </w:rPr>
        <w:t>parametrów</w:t>
      </w:r>
      <w:proofErr w:type="spellEnd"/>
      <w:r w:rsidRPr="00B82D06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B82D06">
        <w:rPr>
          <w:rFonts w:ascii="Source Sans Pro" w:eastAsia="Times New Roman" w:hAnsi="Source Sans Pro" w:cs="Arial"/>
          <w:lang w:eastAsia="pl-PL"/>
        </w:rPr>
        <w:t>pracy</w:t>
      </w:r>
      <w:proofErr w:type="spellEnd"/>
      <w:r w:rsidRPr="00B82D06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B82D06">
        <w:rPr>
          <w:rFonts w:ascii="Source Sans Pro" w:eastAsia="Times New Roman" w:hAnsi="Source Sans Pro" w:cs="Arial"/>
          <w:lang w:eastAsia="pl-PL"/>
        </w:rPr>
        <w:t>wentylatorów</w:t>
      </w:r>
      <w:proofErr w:type="spellEnd"/>
      <w:r w:rsidR="009736CC" w:rsidRPr="00B82D06">
        <w:rPr>
          <w:rFonts w:ascii="Source Sans Pro" w:eastAsia="Times New Roman" w:hAnsi="Source Sans Pro" w:cs="Arial"/>
          <w:lang w:eastAsia="pl-PL"/>
        </w:rPr>
        <w:t>,</w:t>
      </w:r>
    </w:p>
    <w:p w:rsidR="00EB4624" w:rsidRPr="000D494F" w:rsidRDefault="00EB4624" w:rsidP="00EB4624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dokręcenie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terminali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elektrycznych</w:t>
      </w:r>
      <w:proofErr w:type="spellEnd"/>
      <w:r w:rsidR="009736CC">
        <w:rPr>
          <w:rFonts w:ascii="Source Sans Pro" w:eastAsia="Times New Roman" w:hAnsi="Source Sans Pro" w:cs="Arial"/>
          <w:lang w:eastAsia="pl-PL"/>
        </w:rPr>
        <w:t>,</w:t>
      </w:r>
    </w:p>
    <w:p w:rsidR="00272F7A" w:rsidRPr="000D494F" w:rsidRDefault="00272F7A" w:rsidP="00EB4624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Odpowietrzenie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isntalacji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glikolowej</w:t>
      </w:r>
      <w:proofErr w:type="spellEnd"/>
    </w:p>
    <w:p w:rsidR="00EB4624" w:rsidRPr="000D494F" w:rsidRDefault="00EB4624" w:rsidP="00EB4624">
      <w:pPr>
        <w:pStyle w:val="Akapitzlist"/>
        <w:ind w:left="1080"/>
        <w:rPr>
          <w:rFonts w:ascii="Source Sans Pro" w:hAnsi="Source Sans Pro" w:cs="Arial"/>
          <w:b/>
          <w:lang w:val="pl-PL"/>
        </w:rPr>
      </w:pPr>
    </w:p>
    <w:p w:rsidR="00462F9F" w:rsidRPr="00E118A6" w:rsidRDefault="00EB4624" w:rsidP="00E118A6">
      <w:pPr>
        <w:pStyle w:val="Akapitzlist"/>
        <w:numPr>
          <w:ilvl w:val="0"/>
          <w:numId w:val="5"/>
        </w:numPr>
        <w:rPr>
          <w:rFonts w:ascii="Source Sans Pro" w:hAnsi="Source Sans Pro" w:cs="Arial"/>
          <w:b/>
          <w:lang w:val="pl-PL"/>
        </w:rPr>
      </w:pPr>
      <w:r w:rsidRPr="000D494F">
        <w:rPr>
          <w:rFonts w:ascii="Source Sans Pro" w:eastAsia="Times New Roman" w:hAnsi="Source Sans Pro" w:cs="Arial"/>
          <w:b/>
          <w:lang w:val="pl-PL" w:eastAsia="pl-PL"/>
        </w:rPr>
        <w:lastRenderedPageBreak/>
        <w:t xml:space="preserve">Przegląd i konserwacja klimatyzatorów typu SPLIT  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czyszczenie filtrów powietrza,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mycie wymienników ciepła jednostek naściennych,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sprawdzenie poprawności zamocowania silnika i jego przewodów zasilających,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sprawdzenie i ewentualne czyszczenie tac ociekowych,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kontrola drożności przewodów odprowadzających skropliny,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czyszczenie obudowy urządzenia,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czyszczenie</w:t>
      </w:r>
      <w:r w:rsidR="00272F7A" w:rsidRPr="000D494F">
        <w:rPr>
          <w:rFonts w:ascii="Source Sans Pro" w:hAnsi="Source Sans Pro" w:cs="Arial"/>
          <w:lang w:val="pl-PL"/>
        </w:rPr>
        <w:t xml:space="preserve"> i odgrzybienie</w:t>
      </w:r>
      <w:r w:rsidRPr="000D494F">
        <w:rPr>
          <w:rFonts w:ascii="Source Sans Pro" w:hAnsi="Source Sans Pro" w:cs="Arial"/>
          <w:lang w:val="pl-PL"/>
        </w:rPr>
        <w:t xml:space="preserve"> parownika urządzenia,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sprawdzenie poprawności działania obiegu chłodniczego,</w:t>
      </w:r>
    </w:p>
    <w:p w:rsidR="00462F9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czyszczenie lub mycie wymiennika ciepła jednostki zewnętrznej,</w:t>
      </w:r>
    </w:p>
    <w:p w:rsidR="00462F9F" w:rsidRPr="000B52E1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B52E1">
        <w:rPr>
          <w:rFonts w:ascii="Source Sans Pro" w:hAnsi="Source Sans Pro" w:cs="Arial"/>
          <w:lang w:val="pl-PL"/>
        </w:rPr>
        <w:t>sprawdzenie szczelności obiegu chłodniczego,</w:t>
      </w:r>
    </w:p>
    <w:p w:rsidR="000B52E1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 xml:space="preserve">sprawdzenie poprawności połączeń elektrycznych na listwach zaciskowych, 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sprawdzenie stanu technicznego sprężarki i wentylatorów,</w:t>
      </w:r>
    </w:p>
    <w:p w:rsidR="000B52E1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 xml:space="preserve">sprawdzenie ciśnienia gazu podczas pracy w obiegach freonowych, 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ogólny przegląd stanu technicznego układów,</w:t>
      </w:r>
    </w:p>
    <w:p w:rsidR="00462F9F" w:rsidRPr="000D494F" w:rsidRDefault="00462F9F" w:rsidP="000B52E1">
      <w:pPr>
        <w:pStyle w:val="Akapitzlist"/>
        <w:numPr>
          <w:ilvl w:val="0"/>
          <w:numId w:val="16"/>
        </w:numPr>
        <w:ind w:left="1276" w:hanging="283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sprawdzenie stanu izolacji przewodów chłodniczych.</w:t>
      </w:r>
    </w:p>
    <w:p w:rsidR="00462F9F" w:rsidRPr="000D494F" w:rsidRDefault="00462F9F" w:rsidP="00462F9F">
      <w:pPr>
        <w:pStyle w:val="Akapitzlist"/>
        <w:ind w:left="1080"/>
        <w:rPr>
          <w:rFonts w:ascii="Source Sans Pro" w:hAnsi="Source Sans Pro" w:cs="Arial"/>
          <w:lang w:val="pl-PL"/>
        </w:rPr>
      </w:pPr>
    </w:p>
    <w:p w:rsidR="00462F9F" w:rsidRPr="000D494F" w:rsidRDefault="00462F9F" w:rsidP="002A0CD6">
      <w:pPr>
        <w:pStyle w:val="Akapitzlist"/>
        <w:numPr>
          <w:ilvl w:val="0"/>
          <w:numId w:val="5"/>
        </w:numPr>
        <w:tabs>
          <w:tab w:val="left" w:pos="851"/>
        </w:tabs>
        <w:spacing w:after="120" w:line="240" w:lineRule="auto"/>
        <w:ind w:left="1077" w:hanging="357"/>
        <w:contextualSpacing w:val="0"/>
        <w:rPr>
          <w:rFonts w:ascii="Source Sans Pro" w:eastAsia="Times New Roman" w:hAnsi="Source Sans Pro" w:cs="Arial"/>
          <w:b/>
          <w:lang w:val="pl-PL" w:eastAsia="pl-PL"/>
        </w:rPr>
      </w:pPr>
      <w:r w:rsidRPr="000D494F">
        <w:rPr>
          <w:rFonts w:ascii="Source Sans Pro" w:eastAsia="Times New Roman" w:hAnsi="Source Sans Pro" w:cs="Arial"/>
          <w:b/>
          <w:lang w:val="pl-PL" w:eastAsia="pl-PL"/>
        </w:rPr>
        <w:t>Przegląd i konserwacja czterech agregatów chłodniczych</w:t>
      </w:r>
      <w:r w:rsidRPr="000D494F">
        <w:rPr>
          <w:rFonts w:ascii="Source Sans Pro" w:eastAsia="Times New Roman" w:hAnsi="Source Sans Pro" w:cs="Arial"/>
          <w:lang w:val="pl-PL" w:eastAsia="pl-PL"/>
        </w:rPr>
        <w:t xml:space="preserve"> </w:t>
      </w:r>
      <w:r w:rsidRPr="000D494F">
        <w:rPr>
          <w:rFonts w:ascii="Source Sans Pro" w:eastAsia="Times New Roman" w:hAnsi="Source Sans Pro" w:cs="Arial"/>
          <w:b/>
          <w:lang w:val="pl-PL" w:eastAsia="pl-PL"/>
        </w:rPr>
        <w:t xml:space="preserve">z jednostką zewnętrzną typ TSA   036S4N41M, firmy LENNOX </w:t>
      </w:r>
    </w:p>
    <w:p w:rsidR="00462F9F" w:rsidRPr="000D494F" w:rsidRDefault="00462F9F" w:rsidP="00CC0D8D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mycie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wymienników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powietrza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462F9F" w:rsidRPr="000D494F" w:rsidRDefault="00462F9F" w:rsidP="00CC0D8D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poprawności zamocowania silnika i jego przewodów zasilających,</w:t>
      </w:r>
    </w:p>
    <w:p w:rsidR="00462F9F" w:rsidRPr="000D494F" w:rsidRDefault="00462F9F" w:rsidP="00CC0D8D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czyszczenie chłodnicy i obudowy urządzeń,</w:t>
      </w:r>
    </w:p>
    <w:p w:rsidR="00462F9F" w:rsidRPr="000D494F" w:rsidRDefault="00462F9F" w:rsidP="00CC0D8D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poprawności działania obiegu chłodniczego,</w:t>
      </w:r>
    </w:p>
    <w:p w:rsidR="00462F9F" w:rsidRPr="000D494F" w:rsidRDefault="00462F9F" w:rsidP="00CC0D8D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sprawdzenie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szczelności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obiegu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chłodniczego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462F9F" w:rsidRPr="000D494F" w:rsidRDefault="00462F9F" w:rsidP="00CC0D8D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poprawności połączeń elektrycznych na listwach zaciskowych,</w:t>
      </w:r>
    </w:p>
    <w:p w:rsidR="00462F9F" w:rsidRPr="000D494F" w:rsidRDefault="00462F9F" w:rsidP="00CC0D8D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stanu technicznego sprężarki i wentylatorów,</w:t>
      </w:r>
    </w:p>
    <w:p w:rsidR="00462F9F" w:rsidRPr="000D494F" w:rsidRDefault="00462F9F" w:rsidP="00CC0D8D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ciśnienia gazu podczas pracy w obiegach freonowych, ogólny przegląd stanu technicznego układów,</w:t>
      </w:r>
    </w:p>
    <w:p w:rsidR="00462F9F" w:rsidRPr="000D494F" w:rsidRDefault="00462F9F" w:rsidP="00CC0D8D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zakwalifikowanie zużytych elementów do wymiany.</w:t>
      </w:r>
    </w:p>
    <w:p w:rsidR="0047588D" w:rsidRPr="002A0CD6" w:rsidRDefault="0047588D" w:rsidP="002A0CD6">
      <w:pPr>
        <w:rPr>
          <w:rFonts w:ascii="Source Sans Pro" w:hAnsi="Source Sans Pro" w:cs="Arial"/>
          <w:lang w:val="pl-PL"/>
        </w:rPr>
      </w:pPr>
    </w:p>
    <w:p w:rsidR="002A0CD6" w:rsidRDefault="0047588D" w:rsidP="0047588D">
      <w:pPr>
        <w:pStyle w:val="Akapitzlist"/>
        <w:numPr>
          <w:ilvl w:val="0"/>
          <w:numId w:val="5"/>
        </w:numPr>
        <w:spacing w:after="0" w:line="240" w:lineRule="auto"/>
        <w:rPr>
          <w:rFonts w:ascii="Source Sans Pro" w:eastAsia="Times New Roman" w:hAnsi="Source Sans Pro" w:cs="Arial"/>
          <w:b/>
          <w:lang w:val="pl-PL" w:eastAsia="pl-PL"/>
        </w:rPr>
      </w:pPr>
      <w:r w:rsidRPr="000D494F">
        <w:rPr>
          <w:rFonts w:ascii="Source Sans Pro" w:eastAsia="Times New Roman" w:hAnsi="Source Sans Pro" w:cs="Arial"/>
          <w:b/>
          <w:lang w:val="pl-PL" w:eastAsia="pl-PL"/>
        </w:rPr>
        <w:t xml:space="preserve">Przegląd i konserwacja agregatu chłodniczego typ 1xEAC 1103 SM HN firmy </w:t>
      </w:r>
      <w:r w:rsidR="002A0CD6">
        <w:rPr>
          <w:rFonts w:ascii="Source Sans Pro" w:eastAsia="Times New Roman" w:hAnsi="Source Sans Pro" w:cs="Arial"/>
          <w:b/>
          <w:lang w:val="pl-PL" w:eastAsia="pl-PL"/>
        </w:rPr>
        <w:t xml:space="preserve"> </w:t>
      </w:r>
      <w:r w:rsidRPr="000D494F">
        <w:rPr>
          <w:rFonts w:ascii="Source Sans Pro" w:eastAsia="Times New Roman" w:hAnsi="Source Sans Pro" w:cs="Arial"/>
          <w:b/>
          <w:lang w:val="pl-PL" w:eastAsia="pl-PL"/>
        </w:rPr>
        <w:t xml:space="preserve">LENNOX </w:t>
      </w:r>
    </w:p>
    <w:p w:rsidR="0047588D" w:rsidRPr="000D494F" w:rsidRDefault="0047588D" w:rsidP="00CC0D8D">
      <w:pPr>
        <w:pStyle w:val="Akapitzlist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hanging="927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kontrola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pompy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obiegowej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47588D" w:rsidRPr="000D494F" w:rsidRDefault="0047588D" w:rsidP="00CC0D8D">
      <w:pPr>
        <w:pStyle w:val="Akapitzlist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kontrola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zbiornika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mieszającego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wyrównawczego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47588D" w:rsidRPr="000D494F" w:rsidRDefault="0047588D" w:rsidP="00CC0D8D">
      <w:pPr>
        <w:pStyle w:val="Akapitzlist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kontrola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zaworu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bezpieczeństwa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47588D" w:rsidRPr="000D494F" w:rsidRDefault="0047588D" w:rsidP="00CC0D8D">
      <w:pPr>
        <w:pStyle w:val="Akapitzlist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kontrola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naczynia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wzbiorczego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przeponowego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47588D" w:rsidRPr="000D494F" w:rsidRDefault="0047588D" w:rsidP="00CC0D8D">
      <w:pPr>
        <w:pStyle w:val="Akapitzlist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roztworu glikolu pod względem krzepliwości i stanu napełnienia instalacji,</w:t>
      </w:r>
    </w:p>
    <w:p w:rsidR="0047588D" w:rsidRPr="000D494F" w:rsidRDefault="0047588D" w:rsidP="00CC0D8D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1134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ciśnienia gazu podczas pracy w obiegach freonowych, ogólny przegląd stanu technicznego układów,</w:t>
      </w:r>
    </w:p>
    <w:p w:rsidR="0047588D" w:rsidRPr="000D494F" w:rsidRDefault="0047588D" w:rsidP="00CC0D8D">
      <w:pPr>
        <w:pStyle w:val="Akapitzlist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sprawdzenie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szczelności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obiegu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chłodniczego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47588D" w:rsidRPr="000D494F" w:rsidRDefault="0047588D" w:rsidP="00CC0D8D">
      <w:pPr>
        <w:pStyle w:val="Akapitzlist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stanu technicznego sprężarki i wentylatorów,</w:t>
      </w:r>
    </w:p>
    <w:p w:rsidR="0047588D" w:rsidRPr="000D494F" w:rsidRDefault="0047588D" w:rsidP="00CC0D8D">
      <w:pPr>
        <w:pStyle w:val="Akapitzlist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851" w:firstLine="0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mycie skraplacza i obudowy urządzenia.</w:t>
      </w:r>
    </w:p>
    <w:p w:rsidR="001B50B4" w:rsidRDefault="001B50B4" w:rsidP="002A0CD6">
      <w:pPr>
        <w:rPr>
          <w:rFonts w:ascii="Source Sans Pro" w:hAnsi="Source Sans Pro" w:cs="Arial"/>
          <w:lang w:val="pl-PL"/>
        </w:rPr>
      </w:pPr>
    </w:p>
    <w:p w:rsidR="00BC061E" w:rsidRPr="002A0CD6" w:rsidRDefault="00BC061E" w:rsidP="002A0CD6">
      <w:pPr>
        <w:rPr>
          <w:rFonts w:ascii="Source Sans Pro" w:hAnsi="Source Sans Pro" w:cs="Arial"/>
          <w:lang w:val="pl-PL"/>
        </w:rPr>
      </w:pPr>
    </w:p>
    <w:p w:rsidR="001B50B4" w:rsidRPr="000D494F" w:rsidRDefault="001B50B4" w:rsidP="00D439C2">
      <w:pPr>
        <w:pStyle w:val="Akapitzlist"/>
        <w:numPr>
          <w:ilvl w:val="0"/>
          <w:numId w:val="5"/>
        </w:numPr>
        <w:tabs>
          <w:tab w:val="left" w:pos="567"/>
          <w:tab w:val="left" w:pos="851"/>
        </w:tabs>
        <w:spacing w:after="120"/>
        <w:ind w:left="1077" w:hanging="357"/>
        <w:contextualSpacing w:val="0"/>
        <w:rPr>
          <w:rFonts w:ascii="Source Sans Pro" w:eastAsia="Calibri" w:hAnsi="Source Sans Pro" w:cs="Arial"/>
          <w:b/>
          <w:lang w:val="pl-PL"/>
        </w:rPr>
      </w:pPr>
      <w:r w:rsidRPr="000D494F">
        <w:rPr>
          <w:rFonts w:ascii="Source Sans Pro" w:eastAsia="Calibri" w:hAnsi="Source Sans Pro" w:cs="Arial"/>
          <w:b/>
          <w:lang w:val="pl-PL"/>
        </w:rPr>
        <w:lastRenderedPageBreak/>
        <w:t>Urządzenia i instalacja typu fan-</w:t>
      </w:r>
      <w:proofErr w:type="spellStart"/>
      <w:r w:rsidRPr="000D494F">
        <w:rPr>
          <w:rFonts w:ascii="Source Sans Pro" w:eastAsia="Calibri" w:hAnsi="Source Sans Pro" w:cs="Arial"/>
          <w:b/>
          <w:lang w:val="pl-PL"/>
        </w:rPr>
        <w:t>coil</w:t>
      </w:r>
      <w:proofErr w:type="spellEnd"/>
      <w:r w:rsidRPr="000D494F">
        <w:rPr>
          <w:rFonts w:ascii="Source Sans Pro" w:eastAsia="Calibri" w:hAnsi="Source Sans Pro" w:cs="Arial"/>
          <w:b/>
          <w:lang w:val="pl-PL"/>
        </w:rPr>
        <w:t xml:space="preserve"> (</w:t>
      </w:r>
      <w:proofErr w:type="spellStart"/>
      <w:r w:rsidRPr="000D494F">
        <w:rPr>
          <w:rFonts w:ascii="Source Sans Pro" w:eastAsia="Calibri" w:hAnsi="Source Sans Pro" w:cs="Arial"/>
          <w:b/>
          <w:lang w:val="pl-PL"/>
        </w:rPr>
        <w:t>klimakonwektory</w:t>
      </w:r>
      <w:proofErr w:type="spellEnd"/>
      <w:r w:rsidRPr="000D494F">
        <w:rPr>
          <w:rFonts w:ascii="Source Sans Pro" w:eastAsia="Calibri" w:hAnsi="Source Sans Pro" w:cs="Arial"/>
          <w:b/>
          <w:lang w:val="pl-PL"/>
        </w:rPr>
        <w:t xml:space="preserve">) – 319 szt. </w:t>
      </w:r>
    </w:p>
    <w:p w:rsidR="001B50B4" w:rsidRPr="000D494F" w:rsidRDefault="001B50B4" w:rsidP="001B50B4">
      <w:pPr>
        <w:pStyle w:val="Akapitzlist"/>
        <w:numPr>
          <w:ilvl w:val="2"/>
          <w:numId w:val="7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sprawdzenie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ogólne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stanu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urządzenia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1B50B4" w:rsidRPr="000D494F" w:rsidRDefault="001B50B4" w:rsidP="001B50B4">
      <w:pPr>
        <w:pStyle w:val="Akapitzlist"/>
        <w:numPr>
          <w:ilvl w:val="2"/>
          <w:numId w:val="7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zamocowań mechanicznych i połączeń elektrycznych,</w:t>
      </w:r>
    </w:p>
    <w:p w:rsidR="001B50B4" w:rsidRPr="000D494F" w:rsidRDefault="001B50B4" w:rsidP="001B50B4">
      <w:pPr>
        <w:pStyle w:val="Akapitzlist"/>
        <w:numPr>
          <w:ilvl w:val="2"/>
          <w:numId w:val="7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stanu filtra powietrza (wymiana lub czyszczenie filtrów),</w:t>
      </w:r>
    </w:p>
    <w:p w:rsidR="001B50B4" w:rsidRPr="000D494F" w:rsidRDefault="001B50B4" w:rsidP="001B50B4">
      <w:pPr>
        <w:pStyle w:val="Akapitzlist"/>
        <w:numPr>
          <w:ilvl w:val="2"/>
          <w:numId w:val="7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sprawdzenie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poprawności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działania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zaworu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1B50B4" w:rsidRPr="000D494F" w:rsidRDefault="001B50B4" w:rsidP="001B50B4">
      <w:pPr>
        <w:pStyle w:val="Akapitzlist"/>
        <w:numPr>
          <w:ilvl w:val="2"/>
          <w:numId w:val="7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poprawności działania pompki skroplin,</w:t>
      </w:r>
    </w:p>
    <w:p w:rsidR="001B50B4" w:rsidRPr="000D494F" w:rsidRDefault="001B50B4" w:rsidP="001B50B4">
      <w:pPr>
        <w:pStyle w:val="Akapitzlist"/>
        <w:numPr>
          <w:ilvl w:val="2"/>
          <w:numId w:val="7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pomiar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temperatur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1B50B4" w:rsidRDefault="001B50B4" w:rsidP="008A74A2">
      <w:pPr>
        <w:pStyle w:val="Akapitzlist"/>
        <w:numPr>
          <w:ilvl w:val="2"/>
          <w:numId w:val="7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kontrola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pracy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automatyki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.</w:t>
      </w:r>
    </w:p>
    <w:p w:rsidR="008A74A2" w:rsidRPr="008A74A2" w:rsidRDefault="008A74A2" w:rsidP="008A74A2">
      <w:pPr>
        <w:pStyle w:val="Akapitzlist"/>
        <w:spacing w:after="0" w:line="240" w:lineRule="auto"/>
        <w:ind w:left="1276"/>
        <w:rPr>
          <w:rFonts w:ascii="Source Sans Pro" w:eastAsia="Times New Roman" w:hAnsi="Source Sans Pro" w:cs="Arial"/>
          <w:lang w:eastAsia="pl-PL"/>
        </w:rPr>
      </w:pPr>
    </w:p>
    <w:p w:rsidR="00672A12" w:rsidRPr="000D494F" w:rsidRDefault="00BF0D8F" w:rsidP="00BF0D8F">
      <w:pPr>
        <w:pStyle w:val="Akapitzlist"/>
        <w:numPr>
          <w:ilvl w:val="0"/>
          <w:numId w:val="5"/>
        </w:numPr>
        <w:rPr>
          <w:rFonts w:ascii="Source Sans Pro" w:hAnsi="Source Sans Pro" w:cs="Arial"/>
          <w:lang w:val="pl-PL"/>
        </w:rPr>
      </w:pPr>
      <w:r w:rsidRPr="000D494F">
        <w:rPr>
          <w:rFonts w:ascii="Source Sans Pro" w:eastAsia="Calibri" w:hAnsi="Source Sans Pro" w:cs="Arial"/>
          <w:b/>
          <w:lang w:val="pl-PL"/>
        </w:rPr>
        <w:t>Czujnik naścienny MN-S3 z regulacją temperatury w instalacji chłodu</w:t>
      </w:r>
      <w:r w:rsidRPr="000D494F">
        <w:rPr>
          <w:rFonts w:ascii="Source Sans Pro" w:eastAsia="Times New Roman" w:hAnsi="Source Sans Pro" w:cs="Arial"/>
          <w:b/>
          <w:lang w:val="pl-PL" w:eastAsia="pl-PL"/>
        </w:rPr>
        <w:t xml:space="preserve"> (</w:t>
      </w:r>
      <w:proofErr w:type="spellStart"/>
      <w:r w:rsidRPr="000D494F">
        <w:rPr>
          <w:rFonts w:ascii="Source Sans Pro" w:eastAsia="Times New Roman" w:hAnsi="Source Sans Pro" w:cs="Arial"/>
          <w:b/>
          <w:lang w:val="pl-PL" w:eastAsia="pl-PL"/>
        </w:rPr>
        <w:t>klimakonwektory</w:t>
      </w:r>
      <w:proofErr w:type="spellEnd"/>
      <w:r w:rsidRPr="000D494F">
        <w:rPr>
          <w:rFonts w:ascii="Source Sans Pro" w:eastAsia="Times New Roman" w:hAnsi="Source Sans Pro" w:cs="Arial"/>
          <w:b/>
          <w:lang w:val="pl-PL" w:eastAsia="pl-PL"/>
        </w:rPr>
        <w:t xml:space="preserve">), firmy Schneider </w:t>
      </w:r>
      <w:proofErr w:type="spellStart"/>
      <w:r w:rsidRPr="000D494F">
        <w:rPr>
          <w:rFonts w:ascii="Source Sans Pro" w:eastAsia="Times New Roman" w:hAnsi="Source Sans Pro" w:cs="Arial"/>
          <w:b/>
          <w:lang w:val="pl-PL" w:eastAsia="pl-PL"/>
        </w:rPr>
        <w:t>Electric</w:t>
      </w:r>
      <w:proofErr w:type="spellEnd"/>
      <w:r w:rsidRPr="000D494F">
        <w:rPr>
          <w:rFonts w:ascii="Source Sans Pro" w:eastAsia="Times New Roman" w:hAnsi="Source Sans Pro" w:cs="Arial"/>
          <w:b/>
          <w:lang w:val="pl-PL" w:eastAsia="pl-PL"/>
        </w:rPr>
        <w:t>.</w:t>
      </w:r>
    </w:p>
    <w:p w:rsidR="009E48C8" w:rsidRPr="000D494F" w:rsidRDefault="009E48C8" w:rsidP="009E48C8">
      <w:pPr>
        <w:pStyle w:val="Akapitzlist"/>
        <w:numPr>
          <w:ilvl w:val="0"/>
          <w:numId w:val="8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sprawdzenie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ogólne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stanu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urządzenia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,</w:t>
      </w:r>
    </w:p>
    <w:p w:rsidR="009E48C8" w:rsidRPr="000D494F" w:rsidRDefault="009E48C8" w:rsidP="009E48C8">
      <w:pPr>
        <w:pStyle w:val="Akapitzlist"/>
        <w:numPr>
          <w:ilvl w:val="0"/>
          <w:numId w:val="8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zamocowań mechanicznych i połączeń elektrycznych,</w:t>
      </w:r>
    </w:p>
    <w:p w:rsidR="009E48C8" w:rsidRPr="000D494F" w:rsidRDefault="009E48C8" w:rsidP="009E48C8">
      <w:pPr>
        <w:pStyle w:val="Akapitzlist"/>
        <w:numPr>
          <w:ilvl w:val="0"/>
          <w:numId w:val="8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poprawności działania wskazywanej temperatury,</w:t>
      </w:r>
    </w:p>
    <w:p w:rsidR="009E48C8" w:rsidRPr="000D494F" w:rsidRDefault="009E48C8" w:rsidP="009E48C8">
      <w:pPr>
        <w:pStyle w:val="Akapitzlist"/>
        <w:numPr>
          <w:ilvl w:val="0"/>
          <w:numId w:val="8"/>
        </w:numPr>
        <w:spacing w:after="0" w:line="240" w:lineRule="auto"/>
        <w:ind w:left="1276" w:hanging="283"/>
        <w:rPr>
          <w:rFonts w:ascii="Source Sans Pro" w:eastAsia="Times New Roman" w:hAnsi="Source Sans Pro" w:cs="Arial"/>
          <w:lang w:eastAsia="pl-PL"/>
        </w:rPr>
      </w:pPr>
      <w:proofErr w:type="spellStart"/>
      <w:r w:rsidRPr="000D494F">
        <w:rPr>
          <w:rFonts w:ascii="Source Sans Pro" w:eastAsia="Times New Roman" w:hAnsi="Source Sans Pro" w:cs="Arial"/>
          <w:lang w:eastAsia="pl-PL"/>
        </w:rPr>
        <w:t>kontrola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pracy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0D494F">
        <w:rPr>
          <w:rFonts w:ascii="Source Sans Pro" w:eastAsia="Times New Roman" w:hAnsi="Source Sans Pro" w:cs="Arial"/>
          <w:lang w:eastAsia="pl-PL"/>
        </w:rPr>
        <w:t>automatyki</w:t>
      </w:r>
      <w:proofErr w:type="spellEnd"/>
      <w:r w:rsidRPr="000D494F">
        <w:rPr>
          <w:rFonts w:ascii="Source Sans Pro" w:eastAsia="Times New Roman" w:hAnsi="Source Sans Pro" w:cs="Arial"/>
          <w:lang w:eastAsia="pl-PL"/>
        </w:rPr>
        <w:t>.</w:t>
      </w:r>
    </w:p>
    <w:p w:rsidR="009E48C8" w:rsidRPr="000D494F" w:rsidRDefault="009E48C8" w:rsidP="009E48C8">
      <w:pPr>
        <w:pStyle w:val="Akapitzlist"/>
        <w:ind w:left="1080" w:hanging="87"/>
        <w:rPr>
          <w:rFonts w:ascii="Source Sans Pro" w:hAnsi="Source Sans Pro" w:cs="Arial"/>
          <w:lang w:val="pl-PL"/>
        </w:rPr>
      </w:pPr>
    </w:p>
    <w:p w:rsidR="00136181" w:rsidRPr="000D494F" w:rsidRDefault="00136181" w:rsidP="00136181">
      <w:pPr>
        <w:pStyle w:val="Akapitzlist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rPr>
          <w:rFonts w:ascii="Source Sans Pro" w:eastAsia="Times New Roman" w:hAnsi="Source Sans Pro" w:cs="Arial"/>
          <w:b/>
          <w:lang w:val="pl-PL" w:eastAsia="pl-PL"/>
        </w:rPr>
      </w:pPr>
      <w:r w:rsidRPr="000D494F">
        <w:rPr>
          <w:rFonts w:ascii="Source Sans Pro" w:eastAsia="Times New Roman" w:hAnsi="Source Sans Pro" w:cs="Arial"/>
          <w:b/>
          <w:lang w:val="pl-PL" w:eastAsia="pl-PL"/>
        </w:rPr>
        <w:t>Przegląd i konserwacja instalacji odprowadzania skroplin.</w:t>
      </w:r>
    </w:p>
    <w:p w:rsidR="00136181" w:rsidRDefault="00136181" w:rsidP="009E7E1E">
      <w:pPr>
        <w:pStyle w:val="Akapitzlist"/>
        <w:numPr>
          <w:ilvl w:val="0"/>
          <w:numId w:val="19"/>
        </w:numPr>
        <w:spacing w:after="0" w:line="240" w:lineRule="auto"/>
        <w:rPr>
          <w:rFonts w:ascii="Source Sans Pro" w:eastAsia="Times New Roman" w:hAnsi="Source Sans Pro" w:cs="Arial"/>
          <w:lang w:val="pl-PL" w:eastAsia="pl-PL"/>
        </w:rPr>
      </w:pPr>
      <w:r w:rsidRPr="009E7E1E">
        <w:rPr>
          <w:rFonts w:ascii="Source Sans Pro" w:eastAsia="Times New Roman" w:hAnsi="Source Sans Pro" w:cs="Arial"/>
          <w:lang w:val="pl-PL" w:eastAsia="pl-PL"/>
        </w:rPr>
        <w:t>kontrola szczelności i drożności instalacji,</w:t>
      </w:r>
    </w:p>
    <w:p w:rsidR="00136181" w:rsidRPr="009E7E1E" w:rsidRDefault="00136181" w:rsidP="009E7E1E">
      <w:pPr>
        <w:pStyle w:val="Akapitzlist"/>
        <w:numPr>
          <w:ilvl w:val="0"/>
          <w:numId w:val="19"/>
        </w:numPr>
        <w:spacing w:after="0" w:line="240" w:lineRule="auto"/>
        <w:rPr>
          <w:rFonts w:ascii="Source Sans Pro" w:eastAsia="Times New Roman" w:hAnsi="Source Sans Pro" w:cs="Arial"/>
          <w:lang w:val="pl-PL" w:eastAsia="pl-PL"/>
        </w:rPr>
      </w:pPr>
      <w:proofErr w:type="spellStart"/>
      <w:r w:rsidRPr="009E7E1E">
        <w:rPr>
          <w:rFonts w:ascii="Source Sans Pro" w:eastAsia="Times New Roman" w:hAnsi="Source Sans Pro" w:cs="Arial"/>
          <w:lang w:eastAsia="pl-PL"/>
        </w:rPr>
        <w:t>kontrola</w:t>
      </w:r>
      <w:proofErr w:type="spellEnd"/>
      <w:r w:rsidRPr="009E7E1E">
        <w:rPr>
          <w:rFonts w:ascii="Source Sans Pro" w:eastAsia="Times New Roman" w:hAnsi="Source Sans Pro" w:cs="Arial"/>
          <w:lang w:eastAsia="pl-PL"/>
        </w:rPr>
        <w:t xml:space="preserve"> </w:t>
      </w:r>
      <w:proofErr w:type="spellStart"/>
      <w:r w:rsidRPr="009E7E1E">
        <w:rPr>
          <w:rFonts w:ascii="Source Sans Pro" w:eastAsia="Times New Roman" w:hAnsi="Source Sans Pro" w:cs="Arial"/>
          <w:lang w:eastAsia="pl-PL"/>
        </w:rPr>
        <w:t>czystości</w:t>
      </w:r>
      <w:proofErr w:type="spellEnd"/>
      <w:r w:rsidRPr="009E7E1E">
        <w:rPr>
          <w:rFonts w:ascii="Source Sans Pro" w:eastAsia="Times New Roman" w:hAnsi="Source Sans Pro" w:cs="Arial"/>
          <w:lang w:eastAsia="pl-PL"/>
        </w:rPr>
        <w:t xml:space="preserve"> tac </w:t>
      </w:r>
      <w:proofErr w:type="spellStart"/>
      <w:r w:rsidRPr="009E7E1E">
        <w:rPr>
          <w:rFonts w:ascii="Source Sans Pro" w:eastAsia="Times New Roman" w:hAnsi="Source Sans Pro" w:cs="Arial"/>
          <w:lang w:eastAsia="pl-PL"/>
        </w:rPr>
        <w:t>ociekowych</w:t>
      </w:r>
      <w:proofErr w:type="spellEnd"/>
      <w:r w:rsidRPr="009E7E1E">
        <w:rPr>
          <w:rFonts w:ascii="Source Sans Pro" w:eastAsia="Times New Roman" w:hAnsi="Source Sans Pro" w:cs="Arial"/>
          <w:lang w:eastAsia="pl-PL"/>
        </w:rPr>
        <w:t>.</w:t>
      </w:r>
    </w:p>
    <w:p w:rsidR="00F85320" w:rsidRPr="000D494F" w:rsidRDefault="00F85320" w:rsidP="009E48C8">
      <w:pPr>
        <w:pStyle w:val="Akapitzlist"/>
        <w:ind w:left="1080" w:hanging="87"/>
        <w:rPr>
          <w:rFonts w:ascii="Source Sans Pro" w:hAnsi="Source Sans Pro" w:cs="Arial"/>
          <w:lang w:val="pl-PL"/>
        </w:rPr>
      </w:pPr>
    </w:p>
    <w:p w:rsidR="00F636CB" w:rsidRPr="000D494F" w:rsidRDefault="00F636CB" w:rsidP="00F636CB">
      <w:pPr>
        <w:spacing w:after="0" w:line="240" w:lineRule="auto"/>
        <w:contextualSpacing/>
        <w:jc w:val="both"/>
        <w:rPr>
          <w:rFonts w:ascii="Source Sans Pro" w:eastAsia="Times New Roman" w:hAnsi="Source Sans Pro" w:cs="Arial"/>
          <w:i/>
          <w:lang w:val="pl-PL" w:eastAsia="pl-PL"/>
        </w:rPr>
      </w:pPr>
      <w:r w:rsidRPr="000D494F">
        <w:rPr>
          <w:rFonts w:ascii="Source Sans Pro" w:eastAsia="Times New Roman" w:hAnsi="Source Sans Pro" w:cs="Arial"/>
          <w:i/>
          <w:lang w:val="pl-PL" w:eastAsia="pl-PL"/>
        </w:rPr>
        <w:t>Wszelkie naprawy i konserwacje, niewymagające napraw specjalistycznych, w szczególności poza siedzibą Zamawiającego, wykonywane będą w ramach zawartej umowy, bezzwłocznie w trakcie dokonywania przeglądów i czynności serwisowo-konserwacyjnych.</w:t>
      </w:r>
    </w:p>
    <w:p w:rsidR="00F636CB" w:rsidRPr="000D494F" w:rsidRDefault="00F636CB" w:rsidP="00F636CB">
      <w:pPr>
        <w:spacing w:after="0" w:line="240" w:lineRule="auto"/>
        <w:jc w:val="both"/>
        <w:rPr>
          <w:rFonts w:ascii="Source Sans Pro" w:eastAsia="Times New Roman" w:hAnsi="Source Sans Pro" w:cs="Arial"/>
          <w:i/>
          <w:lang w:val="pl-PL" w:eastAsia="pl-PL"/>
        </w:rPr>
      </w:pPr>
      <w:r w:rsidRPr="000D494F">
        <w:rPr>
          <w:rFonts w:ascii="Source Sans Pro" w:eastAsia="Times New Roman" w:hAnsi="Source Sans Pro" w:cs="Arial"/>
          <w:i/>
          <w:lang w:val="pl-PL" w:eastAsia="pl-PL"/>
        </w:rPr>
        <w:t>Zakres prac ma obejmować także dostawę materiałów konserwacyjnych, jak również wszelkich napraw i regulacji niewymagających warunków warsztatowych i części.</w:t>
      </w:r>
    </w:p>
    <w:p w:rsidR="00F636CB" w:rsidRDefault="00F636CB" w:rsidP="00F636CB">
      <w:pPr>
        <w:spacing w:after="0" w:line="240" w:lineRule="auto"/>
        <w:jc w:val="both"/>
        <w:rPr>
          <w:rFonts w:ascii="Source Sans Pro" w:eastAsia="Times New Roman" w:hAnsi="Source Sans Pro" w:cs="Arial"/>
          <w:i/>
          <w:lang w:val="pl-PL" w:eastAsia="pl-PL"/>
        </w:rPr>
      </w:pPr>
      <w:r w:rsidRPr="000D494F">
        <w:rPr>
          <w:rFonts w:ascii="Source Sans Pro" w:eastAsia="Times New Roman" w:hAnsi="Source Sans Pro" w:cs="Arial"/>
          <w:i/>
          <w:lang w:val="pl-PL" w:eastAsia="pl-PL"/>
        </w:rPr>
        <w:t>Prace dotyczą czynności przewidzianych przez instrukcję eksploatacji i konserwacji budynku oraz urządzeń z nim związanych.</w:t>
      </w:r>
    </w:p>
    <w:p w:rsidR="008109BB" w:rsidRPr="000D494F" w:rsidRDefault="00C91C66" w:rsidP="00F636CB">
      <w:pPr>
        <w:spacing w:after="0" w:line="240" w:lineRule="auto"/>
        <w:jc w:val="both"/>
        <w:rPr>
          <w:rFonts w:ascii="Source Sans Pro" w:eastAsia="Times New Roman" w:hAnsi="Source Sans Pro" w:cs="Arial"/>
          <w:i/>
          <w:lang w:val="pl-PL" w:eastAsia="pl-PL"/>
        </w:rPr>
      </w:pPr>
      <w:r>
        <w:rPr>
          <w:rFonts w:ascii="Source Sans Pro" w:eastAsia="Times New Roman" w:hAnsi="Source Sans Pro" w:cs="Arial"/>
          <w:i/>
          <w:lang w:val="pl-PL" w:eastAsia="pl-PL"/>
        </w:rPr>
        <w:t>Prace serwisowe i konserwacyjne zawierają koszty dojazdu do siedziby Z</w:t>
      </w:r>
      <w:r w:rsidR="00BC061E">
        <w:rPr>
          <w:rFonts w:ascii="Source Sans Pro" w:eastAsia="Times New Roman" w:hAnsi="Source Sans Pro" w:cs="Arial"/>
          <w:i/>
          <w:lang w:val="pl-PL" w:eastAsia="pl-PL"/>
        </w:rPr>
        <w:t>amawiającego</w:t>
      </w:r>
      <w:r>
        <w:rPr>
          <w:rFonts w:ascii="Source Sans Pro" w:eastAsia="Times New Roman" w:hAnsi="Source Sans Pro" w:cs="Arial"/>
          <w:i/>
          <w:lang w:val="pl-PL" w:eastAsia="pl-PL"/>
        </w:rPr>
        <w:t>.</w:t>
      </w:r>
    </w:p>
    <w:p w:rsidR="00F2097D" w:rsidRPr="000D494F" w:rsidRDefault="00F2097D" w:rsidP="00F2097D">
      <w:pPr>
        <w:pStyle w:val="Akapitzlist"/>
        <w:ind w:left="1080" w:hanging="796"/>
        <w:rPr>
          <w:rFonts w:ascii="Source Sans Pro" w:hAnsi="Source Sans Pro" w:cs="Arial"/>
          <w:b/>
          <w:lang w:val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B77985" w:rsidRPr="002B3D63" w:rsidTr="00B77985">
        <w:trPr>
          <w:trHeight w:val="520"/>
        </w:trPr>
        <w:tc>
          <w:tcPr>
            <w:tcW w:w="567" w:type="dxa"/>
            <w:shd w:val="clear" w:color="auto" w:fill="auto"/>
          </w:tcPr>
          <w:p w:rsidR="00B77985" w:rsidRPr="00B77985" w:rsidRDefault="00B77985" w:rsidP="000301F3">
            <w:pPr>
              <w:spacing w:after="0" w:line="240" w:lineRule="auto"/>
              <w:contextualSpacing/>
              <w:jc w:val="both"/>
              <w:rPr>
                <w:rFonts w:ascii="Source Sans Pro" w:hAnsi="Source Sans Pro" w:cs="Arial"/>
              </w:rPr>
            </w:pPr>
            <w:proofErr w:type="spellStart"/>
            <w:r w:rsidRPr="00B77985">
              <w:rPr>
                <w:rFonts w:ascii="Source Sans Pro" w:hAnsi="Source Sans Pro" w:cs="Arial"/>
              </w:rPr>
              <w:t>Lp</w:t>
            </w:r>
            <w:proofErr w:type="spellEnd"/>
            <w:r w:rsidRPr="00B77985">
              <w:rPr>
                <w:rFonts w:ascii="Source Sans Pro" w:hAnsi="Source Sans Pro" w:cs="Arial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B77985" w:rsidRPr="00B77985" w:rsidRDefault="00B77985" w:rsidP="00B77985">
            <w:pPr>
              <w:rPr>
                <w:rFonts w:ascii="Source Sans Pro" w:hAnsi="Source Sans Pro" w:cs="Arial"/>
                <w:b/>
                <w:lang w:val="pl-PL"/>
              </w:rPr>
            </w:pPr>
            <w:r w:rsidRPr="00B77985">
              <w:rPr>
                <w:rFonts w:ascii="Source Sans Pro" w:hAnsi="Source Sans Pro" w:cs="Arial"/>
                <w:b/>
                <w:lang w:val="pl-PL"/>
              </w:rPr>
              <w:t>Harmonogram przeglądów i czynności konserwacyjnych</w:t>
            </w:r>
          </w:p>
        </w:tc>
      </w:tr>
      <w:tr w:rsidR="00B77985" w:rsidRPr="002B3D63" w:rsidTr="00B77985">
        <w:trPr>
          <w:trHeight w:val="460"/>
        </w:trPr>
        <w:tc>
          <w:tcPr>
            <w:tcW w:w="567" w:type="dxa"/>
            <w:shd w:val="clear" w:color="auto" w:fill="auto"/>
          </w:tcPr>
          <w:p w:rsidR="00B77985" w:rsidRPr="00B77985" w:rsidRDefault="00B77985" w:rsidP="000301F3">
            <w:pPr>
              <w:spacing w:after="0" w:line="240" w:lineRule="auto"/>
              <w:contextualSpacing/>
              <w:jc w:val="center"/>
              <w:rPr>
                <w:rFonts w:ascii="Source Sans Pro" w:hAnsi="Source Sans Pro" w:cs="Arial"/>
              </w:rPr>
            </w:pPr>
            <w:r w:rsidRPr="00B77985">
              <w:rPr>
                <w:rFonts w:ascii="Source Sans Pro" w:hAnsi="Source Sans Pro" w:cs="Arial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B77985" w:rsidRPr="00B77985" w:rsidRDefault="00B77985" w:rsidP="000301F3">
            <w:pPr>
              <w:spacing w:after="0" w:line="240" w:lineRule="auto"/>
              <w:contextualSpacing/>
              <w:rPr>
                <w:rFonts w:ascii="Source Sans Pro" w:hAnsi="Source Sans Pro" w:cs="Arial"/>
                <w:lang w:val="pl-PL"/>
              </w:rPr>
            </w:pPr>
            <w:r w:rsidRPr="00B77985">
              <w:rPr>
                <w:rFonts w:ascii="Source Sans Pro" w:eastAsia="Calibri" w:hAnsi="Source Sans Pro" w:cs="Arial"/>
                <w:lang w:val="pl-PL"/>
              </w:rPr>
              <w:t>Przegląd nr 1 –  2024 r.</w:t>
            </w:r>
            <w:r w:rsidR="002B3D63">
              <w:rPr>
                <w:rFonts w:ascii="Source Sans Pro" w:eastAsia="Calibri" w:hAnsi="Source Sans Pro" w:cs="Arial"/>
                <w:lang w:val="pl-PL"/>
              </w:rPr>
              <w:t xml:space="preserve"> / I 2025 r.</w:t>
            </w:r>
            <w:r w:rsidRPr="00B77985">
              <w:rPr>
                <w:rFonts w:ascii="Source Sans Pro" w:eastAsia="Calibri" w:hAnsi="Source Sans Pro" w:cs="Arial"/>
                <w:lang w:val="pl-PL"/>
              </w:rPr>
              <w:t xml:space="preserve">            </w:t>
            </w:r>
            <w:r w:rsidRPr="00B77985">
              <w:rPr>
                <w:rFonts w:ascii="Source Sans Pro" w:eastAsia="Calibri" w:hAnsi="Source Sans Pro" w:cs="Arial"/>
                <w:b/>
                <w:lang w:val="pl-PL"/>
              </w:rPr>
              <w:t xml:space="preserve"> </w:t>
            </w:r>
          </w:p>
        </w:tc>
      </w:tr>
      <w:tr w:rsidR="00B77985" w:rsidRPr="002B3D63" w:rsidTr="00B77985">
        <w:trPr>
          <w:trHeight w:val="443"/>
        </w:trPr>
        <w:tc>
          <w:tcPr>
            <w:tcW w:w="567" w:type="dxa"/>
            <w:shd w:val="clear" w:color="auto" w:fill="auto"/>
          </w:tcPr>
          <w:p w:rsidR="00B77985" w:rsidRPr="00B77985" w:rsidRDefault="00B77985" w:rsidP="000301F3">
            <w:pPr>
              <w:spacing w:after="0" w:line="240" w:lineRule="auto"/>
              <w:contextualSpacing/>
              <w:jc w:val="center"/>
              <w:rPr>
                <w:rFonts w:ascii="Source Sans Pro" w:hAnsi="Source Sans Pro" w:cs="Arial"/>
              </w:rPr>
            </w:pPr>
            <w:r w:rsidRPr="00B77985">
              <w:rPr>
                <w:rFonts w:ascii="Source Sans Pro" w:hAnsi="Source Sans Pro" w:cs="Arial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B77985" w:rsidRPr="00B77985" w:rsidRDefault="00B77985" w:rsidP="000301F3">
            <w:pPr>
              <w:spacing w:after="0" w:line="240" w:lineRule="auto"/>
              <w:contextualSpacing/>
              <w:rPr>
                <w:rFonts w:ascii="Source Sans Pro" w:eastAsia="Calibri" w:hAnsi="Source Sans Pro" w:cs="Arial"/>
                <w:lang w:val="pl-PL"/>
              </w:rPr>
            </w:pPr>
            <w:r w:rsidRPr="00B77985">
              <w:rPr>
                <w:rFonts w:ascii="Source Sans Pro" w:eastAsia="Calibri" w:hAnsi="Source Sans Pro" w:cs="Arial"/>
                <w:lang w:val="pl-PL"/>
              </w:rPr>
              <w:t xml:space="preserve">Przegląd nr 2 – </w:t>
            </w:r>
            <w:r w:rsidR="00BC061E">
              <w:rPr>
                <w:rFonts w:ascii="Source Sans Pro" w:eastAsia="Calibri" w:hAnsi="Source Sans Pro" w:cs="Arial"/>
                <w:lang w:val="pl-PL"/>
              </w:rPr>
              <w:t>V-VI</w:t>
            </w:r>
            <w:r w:rsidRPr="00B77985">
              <w:rPr>
                <w:rFonts w:ascii="Source Sans Pro" w:eastAsia="Calibri" w:hAnsi="Source Sans Pro" w:cs="Arial"/>
                <w:lang w:val="pl-PL"/>
              </w:rPr>
              <w:t xml:space="preserve"> 2025 r.</w:t>
            </w:r>
          </w:p>
        </w:tc>
      </w:tr>
      <w:tr w:rsidR="00B77985" w:rsidRPr="002B3D63" w:rsidTr="00B77985">
        <w:trPr>
          <w:trHeight w:val="443"/>
        </w:trPr>
        <w:tc>
          <w:tcPr>
            <w:tcW w:w="567" w:type="dxa"/>
            <w:shd w:val="clear" w:color="auto" w:fill="auto"/>
          </w:tcPr>
          <w:p w:rsidR="00B77985" w:rsidRPr="00B77985" w:rsidRDefault="00B77985" w:rsidP="000301F3">
            <w:pPr>
              <w:spacing w:after="0" w:line="240" w:lineRule="auto"/>
              <w:contextualSpacing/>
              <w:jc w:val="center"/>
              <w:rPr>
                <w:rFonts w:ascii="Source Sans Pro" w:hAnsi="Source Sans Pro" w:cs="Arial"/>
              </w:rPr>
            </w:pPr>
            <w:r w:rsidRPr="00B77985">
              <w:rPr>
                <w:rFonts w:ascii="Source Sans Pro" w:hAnsi="Source Sans Pro" w:cs="Arial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B77985" w:rsidRPr="00B77985" w:rsidRDefault="00B77985" w:rsidP="000301F3">
            <w:pPr>
              <w:spacing w:after="0" w:line="240" w:lineRule="auto"/>
              <w:contextualSpacing/>
              <w:rPr>
                <w:rFonts w:ascii="Source Sans Pro" w:eastAsia="Calibri" w:hAnsi="Source Sans Pro" w:cs="Arial"/>
                <w:lang w:val="pl-PL"/>
              </w:rPr>
            </w:pPr>
            <w:r w:rsidRPr="00B77985">
              <w:rPr>
                <w:rFonts w:ascii="Source Sans Pro" w:eastAsia="Calibri" w:hAnsi="Source Sans Pro" w:cs="Arial"/>
                <w:lang w:val="pl-PL"/>
              </w:rPr>
              <w:t xml:space="preserve">Przegląd nr 3 – </w:t>
            </w:r>
            <w:r w:rsidR="00BC061E">
              <w:rPr>
                <w:rFonts w:ascii="Source Sans Pro" w:eastAsia="Calibri" w:hAnsi="Source Sans Pro" w:cs="Arial"/>
                <w:lang w:val="pl-PL"/>
              </w:rPr>
              <w:t>XI-XII</w:t>
            </w:r>
            <w:r w:rsidRPr="00B77985">
              <w:rPr>
                <w:rFonts w:ascii="Source Sans Pro" w:eastAsia="Calibri" w:hAnsi="Source Sans Pro" w:cs="Arial"/>
                <w:lang w:val="pl-PL"/>
              </w:rPr>
              <w:t xml:space="preserve"> 2025 r.</w:t>
            </w:r>
          </w:p>
        </w:tc>
      </w:tr>
      <w:tr w:rsidR="00B77985" w:rsidRPr="002B3D63" w:rsidTr="00B77985">
        <w:trPr>
          <w:trHeight w:val="443"/>
        </w:trPr>
        <w:tc>
          <w:tcPr>
            <w:tcW w:w="567" w:type="dxa"/>
            <w:shd w:val="clear" w:color="auto" w:fill="auto"/>
          </w:tcPr>
          <w:p w:rsidR="00B77985" w:rsidRPr="00B77985" w:rsidRDefault="00B77985" w:rsidP="000301F3">
            <w:pPr>
              <w:spacing w:after="0" w:line="240" w:lineRule="auto"/>
              <w:contextualSpacing/>
              <w:jc w:val="center"/>
              <w:rPr>
                <w:rFonts w:ascii="Source Sans Pro" w:hAnsi="Source Sans Pro" w:cs="Arial"/>
              </w:rPr>
            </w:pPr>
            <w:r w:rsidRPr="00B77985">
              <w:rPr>
                <w:rFonts w:ascii="Source Sans Pro" w:hAnsi="Source Sans Pro" w:cs="Arial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B77985" w:rsidRPr="00B77985" w:rsidRDefault="00B77985" w:rsidP="000301F3">
            <w:pPr>
              <w:spacing w:after="0" w:line="240" w:lineRule="auto"/>
              <w:contextualSpacing/>
              <w:rPr>
                <w:rFonts w:ascii="Source Sans Pro" w:eastAsia="Calibri" w:hAnsi="Source Sans Pro" w:cs="Arial"/>
                <w:lang w:val="pl-PL"/>
              </w:rPr>
            </w:pPr>
            <w:r w:rsidRPr="00B77985">
              <w:rPr>
                <w:rFonts w:ascii="Source Sans Pro" w:eastAsia="Calibri" w:hAnsi="Source Sans Pro" w:cs="Arial"/>
                <w:lang w:val="pl-PL"/>
              </w:rPr>
              <w:t xml:space="preserve">Przegląd nr 4 – </w:t>
            </w:r>
            <w:r w:rsidR="00BC061E">
              <w:rPr>
                <w:rFonts w:ascii="Source Sans Pro" w:eastAsia="Calibri" w:hAnsi="Source Sans Pro" w:cs="Arial"/>
                <w:lang w:val="pl-PL"/>
              </w:rPr>
              <w:t>V-VI</w:t>
            </w:r>
            <w:r w:rsidRPr="00B77985">
              <w:rPr>
                <w:rFonts w:ascii="Source Sans Pro" w:eastAsia="Calibri" w:hAnsi="Source Sans Pro" w:cs="Arial"/>
                <w:lang w:val="pl-PL"/>
              </w:rPr>
              <w:t xml:space="preserve"> 2026 r.</w:t>
            </w:r>
          </w:p>
        </w:tc>
      </w:tr>
    </w:tbl>
    <w:p w:rsidR="00F2097D" w:rsidRPr="000D494F" w:rsidRDefault="00F2097D" w:rsidP="00F2097D">
      <w:pPr>
        <w:pStyle w:val="Akapitzlist"/>
        <w:ind w:left="1080" w:hanging="796"/>
        <w:rPr>
          <w:rFonts w:ascii="Source Sans Pro" w:hAnsi="Source Sans Pro" w:cs="Arial"/>
          <w:b/>
          <w:lang w:val="pl-PL"/>
        </w:rPr>
      </w:pPr>
    </w:p>
    <w:p w:rsidR="00642235" w:rsidRPr="000D494F" w:rsidRDefault="00642235" w:rsidP="00F2097D">
      <w:pPr>
        <w:pStyle w:val="Akapitzlist"/>
        <w:ind w:left="1080" w:hanging="796"/>
        <w:rPr>
          <w:rFonts w:ascii="Source Sans Pro" w:hAnsi="Source Sans Pro" w:cs="Arial"/>
          <w:b/>
          <w:lang w:val="pl-PL"/>
        </w:rPr>
      </w:pPr>
    </w:p>
    <w:p w:rsidR="00642235" w:rsidRDefault="00642235" w:rsidP="00F2097D">
      <w:pPr>
        <w:pStyle w:val="Akapitzlist"/>
        <w:ind w:left="1080" w:hanging="796"/>
        <w:rPr>
          <w:rFonts w:ascii="Source Sans Pro" w:hAnsi="Source Sans Pro" w:cs="Arial"/>
          <w:b/>
          <w:lang w:val="pl-PL"/>
        </w:rPr>
      </w:pPr>
    </w:p>
    <w:p w:rsidR="009E7E1E" w:rsidRDefault="009E7E1E" w:rsidP="00F2097D">
      <w:pPr>
        <w:pStyle w:val="Akapitzlist"/>
        <w:ind w:left="1080" w:hanging="796"/>
        <w:rPr>
          <w:rFonts w:ascii="Source Sans Pro" w:hAnsi="Source Sans Pro" w:cs="Arial"/>
          <w:b/>
          <w:lang w:val="pl-PL"/>
        </w:rPr>
      </w:pPr>
    </w:p>
    <w:p w:rsidR="009E7E1E" w:rsidRPr="000D494F" w:rsidRDefault="009E7E1E" w:rsidP="00F2097D">
      <w:pPr>
        <w:pStyle w:val="Akapitzlist"/>
        <w:ind w:left="1080" w:hanging="796"/>
        <w:rPr>
          <w:rFonts w:ascii="Source Sans Pro" w:hAnsi="Source Sans Pro" w:cs="Arial"/>
          <w:b/>
          <w:lang w:val="pl-PL"/>
        </w:rPr>
      </w:pPr>
    </w:p>
    <w:p w:rsidR="00B370D0" w:rsidRPr="000D494F" w:rsidRDefault="00B370D0" w:rsidP="00F25654">
      <w:pPr>
        <w:pStyle w:val="Akapitzlist"/>
        <w:ind w:left="709" w:hanging="425"/>
        <w:rPr>
          <w:rFonts w:ascii="Source Sans Pro" w:hAnsi="Source Sans Pro" w:cs="Arial"/>
          <w:b/>
          <w:lang w:val="pl-PL"/>
        </w:rPr>
      </w:pPr>
    </w:p>
    <w:p w:rsidR="006C12B7" w:rsidRPr="00B0008E" w:rsidRDefault="00BC061E" w:rsidP="00B823B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ind w:left="426" w:hanging="426"/>
        <w:rPr>
          <w:rFonts w:ascii="Source Sans Pro" w:hAnsi="Source Sans Pro" w:cs="Arial"/>
          <w:b/>
          <w:sz w:val="24"/>
          <w:szCs w:val="24"/>
          <w:lang w:val="pl-PL"/>
        </w:rPr>
      </w:pPr>
      <w:r w:rsidRPr="00BC061E">
        <w:rPr>
          <w:rFonts w:ascii="Source Sans Pro" w:eastAsia="Times New Roman" w:hAnsi="Source Sans Pro" w:cs="Arial"/>
          <w:b/>
          <w:sz w:val="24"/>
          <w:szCs w:val="24"/>
          <w:lang w:val="pl-PL" w:eastAsia="pl-PL"/>
        </w:rPr>
        <w:lastRenderedPageBreak/>
        <w:t xml:space="preserve">Serwis i konserwacja central wentylacyjnych i urządzeń z nią związanych </w:t>
      </w:r>
      <w:r>
        <w:rPr>
          <w:rFonts w:ascii="Source Sans Pro" w:eastAsia="Times New Roman" w:hAnsi="Source Sans Pro" w:cs="Arial"/>
          <w:b/>
          <w:sz w:val="24"/>
          <w:szCs w:val="24"/>
          <w:lang w:val="pl-PL" w:eastAsia="pl-PL"/>
        </w:rPr>
        <w:br/>
      </w:r>
      <w:r w:rsidRPr="00BC061E">
        <w:rPr>
          <w:rFonts w:ascii="Source Sans Pro" w:eastAsia="Times New Roman" w:hAnsi="Source Sans Pro" w:cs="Arial"/>
          <w:b/>
          <w:sz w:val="24"/>
          <w:szCs w:val="24"/>
          <w:lang w:val="pl-PL" w:eastAsia="pl-PL"/>
        </w:rPr>
        <w:t xml:space="preserve">oraz kanałów wentylacyjnych/przesyłowych  </w:t>
      </w:r>
    </w:p>
    <w:p w:rsidR="006C12B7" w:rsidRPr="00BC061E" w:rsidRDefault="006C12B7" w:rsidP="006C12B7">
      <w:pPr>
        <w:pStyle w:val="Akapitzlist"/>
        <w:ind w:left="426"/>
        <w:rPr>
          <w:rFonts w:ascii="Source Sans Pro" w:hAnsi="Source Sans Pro" w:cs="Arial"/>
          <w:b/>
          <w:lang w:val="pl-PL"/>
        </w:rPr>
      </w:pPr>
    </w:p>
    <w:p w:rsidR="006C12B7" w:rsidRPr="000D494F" w:rsidRDefault="006C12B7" w:rsidP="006C12B7">
      <w:pPr>
        <w:pStyle w:val="Akapitzlist"/>
        <w:ind w:left="426"/>
        <w:rPr>
          <w:rFonts w:ascii="Source Sans Pro" w:hAnsi="Source Sans Pro" w:cs="Arial"/>
          <w:b/>
          <w:lang w:val="pl-PL"/>
        </w:rPr>
      </w:pPr>
      <w:r w:rsidRPr="000D494F">
        <w:rPr>
          <w:rFonts w:ascii="Source Sans Pro" w:hAnsi="Source Sans Pro" w:cs="Arial"/>
          <w:b/>
          <w:lang w:val="pl-PL"/>
        </w:rPr>
        <w:t>Wykaz urządzeń:</w:t>
      </w:r>
    </w:p>
    <w:p w:rsidR="0018017F" w:rsidRPr="00B0008E" w:rsidRDefault="0018017F" w:rsidP="0018017F">
      <w:pPr>
        <w:pStyle w:val="Akapitzlist"/>
        <w:numPr>
          <w:ilvl w:val="0"/>
          <w:numId w:val="13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hAnsi="Source Sans Pro" w:cs="Arial"/>
          <w:b/>
          <w:lang w:val="pl-PL"/>
        </w:rPr>
        <w:t>centrale wentylacyjne C 23546-59/11 - 14 szt.,</w:t>
      </w:r>
    </w:p>
    <w:p w:rsidR="00964260" w:rsidRPr="00B0008E" w:rsidRDefault="00964260" w:rsidP="0018017F">
      <w:pPr>
        <w:pStyle w:val="Akapitzlist"/>
        <w:numPr>
          <w:ilvl w:val="0"/>
          <w:numId w:val="13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hAnsi="Source Sans Pro" w:cs="Arial"/>
          <w:b/>
          <w:lang w:val="pl-PL"/>
        </w:rPr>
        <w:t>szafy sterownicze central wentylacyjnych – 14 szt.</w:t>
      </w:r>
    </w:p>
    <w:p w:rsidR="00A03D62" w:rsidRPr="00B0008E" w:rsidRDefault="00A03D62" w:rsidP="0018017F">
      <w:pPr>
        <w:pStyle w:val="Akapitzlist"/>
        <w:numPr>
          <w:ilvl w:val="0"/>
          <w:numId w:val="13"/>
        </w:numPr>
        <w:rPr>
          <w:rFonts w:ascii="Source Sans Pro" w:hAnsi="Source Sans Pro" w:cs="Arial"/>
          <w:b/>
          <w:lang w:val="pl-PL"/>
        </w:rPr>
      </w:pPr>
      <w:r w:rsidRPr="00B0008E">
        <w:rPr>
          <w:rFonts w:ascii="Source Sans Pro" w:hAnsi="Source Sans Pro" w:cs="Arial"/>
          <w:b/>
          <w:lang w:val="pl-PL"/>
        </w:rPr>
        <w:t>Kanały wentylacyjne z ich przepustnicami</w:t>
      </w:r>
    </w:p>
    <w:p w:rsidR="0018017F" w:rsidRPr="00B0008E" w:rsidRDefault="0018017F" w:rsidP="0018017F">
      <w:pPr>
        <w:pStyle w:val="Akapitzlist"/>
        <w:numPr>
          <w:ilvl w:val="0"/>
          <w:numId w:val="13"/>
        </w:numPr>
        <w:rPr>
          <w:rFonts w:ascii="Source Sans Pro" w:hAnsi="Source Sans Pro" w:cs="Arial"/>
          <w:b/>
          <w:lang w:val="pl-PL"/>
        </w:rPr>
      </w:pP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pompy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 xml:space="preserve">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obiegowe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 xml:space="preserve"> - 14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szt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>.,</w:t>
      </w:r>
    </w:p>
    <w:p w:rsidR="006C12B7" w:rsidRPr="00B0008E" w:rsidRDefault="0018017F" w:rsidP="00E058F7">
      <w:pPr>
        <w:pStyle w:val="Akapitzlist"/>
        <w:numPr>
          <w:ilvl w:val="0"/>
          <w:numId w:val="13"/>
        </w:numPr>
        <w:rPr>
          <w:rFonts w:ascii="Source Sans Pro" w:hAnsi="Source Sans Pro" w:cs="Arial"/>
          <w:b/>
          <w:lang w:val="pl-PL"/>
        </w:rPr>
      </w:pP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wentylatory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 xml:space="preserve">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dachowe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 xml:space="preserve"> - 6 </w:t>
      </w:r>
      <w:proofErr w:type="spellStart"/>
      <w:r w:rsidRPr="00B0008E">
        <w:rPr>
          <w:rFonts w:ascii="Source Sans Pro" w:eastAsia="Times New Roman" w:hAnsi="Source Sans Pro" w:cs="Arial"/>
          <w:b/>
          <w:lang w:eastAsia="pl-PL"/>
        </w:rPr>
        <w:t>szt</w:t>
      </w:r>
      <w:proofErr w:type="spellEnd"/>
      <w:r w:rsidRPr="00B0008E">
        <w:rPr>
          <w:rFonts w:ascii="Source Sans Pro" w:eastAsia="Times New Roman" w:hAnsi="Source Sans Pro" w:cs="Arial"/>
          <w:b/>
          <w:lang w:eastAsia="pl-PL"/>
        </w:rPr>
        <w:t>.</w:t>
      </w:r>
    </w:p>
    <w:p w:rsidR="00F25654" w:rsidRPr="000D494F" w:rsidRDefault="00F25654" w:rsidP="00F25654">
      <w:pPr>
        <w:pStyle w:val="Akapitzlist"/>
        <w:ind w:left="426"/>
        <w:rPr>
          <w:rFonts w:ascii="Source Sans Pro" w:hAnsi="Source Sans Pro" w:cs="Arial"/>
          <w:b/>
          <w:lang w:val="pl-PL"/>
        </w:rPr>
      </w:pPr>
    </w:p>
    <w:p w:rsidR="00F25654" w:rsidRPr="000D494F" w:rsidRDefault="00F25654" w:rsidP="00F25654">
      <w:pPr>
        <w:pStyle w:val="Akapitzlist"/>
        <w:numPr>
          <w:ilvl w:val="0"/>
          <w:numId w:val="10"/>
        </w:numPr>
        <w:tabs>
          <w:tab w:val="left" w:pos="284"/>
        </w:tabs>
        <w:spacing w:after="120" w:line="240" w:lineRule="auto"/>
        <w:ind w:left="714" w:hanging="357"/>
        <w:contextualSpacing w:val="0"/>
        <w:rPr>
          <w:rFonts w:ascii="Source Sans Pro" w:eastAsia="Times New Roman" w:hAnsi="Source Sans Pro" w:cs="Arial"/>
          <w:b/>
          <w:bCs/>
          <w:lang w:val="pl-PL" w:eastAsia="pl-PL"/>
        </w:rPr>
      </w:pPr>
      <w:r w:rsidRPr="000D494F">
        <w:rPr>
          <w:rFonts w:ascii="Source Sans Pro" w:eastAsia="Times New Roman" w:hAnsi="Source Sans Pro" w:cs="Arial"/>
          <w:b/>
          <w:bCs/>
          <w:lang w:val="pl-PL" w:eastAsia="pl-PL"/>
        </w:rPr>
        <w:t xml:space="preserve">Zakres prac konserwacyjnych ogólnych </w:t>
      </w:r>
    </w:p>
    <w:p w:rsidR="00F25654" w:rsidRPr="000D494F" w:rsidRDefault="00F25654" w:rsidP="00F2565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993" w:hanging="425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kontrole wizualne działania wszystkich części i urządzeń,</w:t>
      </w:r>
    </w:p>
    <w:p w:rsidR="00F25654" w:rsidRPr="000D494F" w:rsidRDefault="00F25654" w:rsidP="00F25654">
      <w:pPr>
        <w:numPr>
          <w:ilvl w:val="0"/>
          <w:numId w:val="9"/>
        </w:numPr>
        <w:spacing w:after="0" w:line="240" w:lineRule="auto"/>
        <w:ind w:left="993" w:hanging="425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izolacji rurociągów lub innych elementów instalacji,</w:t>
      </w:r>
    </w:p>
    <w:p w:rsidR="00F25654" w:rsidRPr="000D494F" w:rsidRDefault="00F25654" w:rsidP="00F2565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993" w:hanging="425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prawidłowości wskazań urządzeń pomiarowych,</w:t>
      </w:r>
    </w:p>
    <w:p w:rsidR="00F25654" w:rsidRPr="000D494F" w:rsidRDefault="00F25654" w:rsidP="00F25654">
      <w:pPr>
        <w:numPr>
          <w:ilvl w:val="0"/>
          <w:numId w:val="9"/>
        </w:numPr>
        <w:spacing w:after="0" w:line="240" w:lineRule="auto"/>
        <w:ind w:left="993" w:hanging="425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stanu odmulaczy i filtrów,</w:t>
      </w:r>
    </w:p>
    <w:p w:rsidR="00F25654" w:rsidRPr="000D494F" w:rsidRDefault="00F25654" w:rsidP="00F25654">
      <w:pPr>
        <w:numPr>
          <w:ilvl w:val="0"/>
          <w:numId w:val="9"/>
        </w:numPr>
        <w:spacing w:after="0" w:line="240" w:lineRule="auto"/>
        <w:ind w:left="993" w:hanging="425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zaworów bezpieczeństwa</w:t>
      </w:r>
      <w:r w:rsidR="00310E8C">
        <w:rPr>
          <w:rFonts w:ascii="Source Sans Pro" w:eastAsia="Times New Roman" w:hAnsi="Source Sans Pro" w:cs="Arial"/>
          <w:lang w:val="pl-PL" w:eastAsia="pl-PL"/>
        </w:rPr>
        <w:t>,</w:t>
      </w:r>
    </w:p>
    <w:p w:rsidR="00964260" w:rsidRPr="000D494F" w:rsidRDefault="00662BB2" w:rsidP="00F25654">
      <w:pPr>
        <w:numPr>
          <w:ilvl w:val="0"/>
          <w:numId w:val="9"/>
        </w:numPr>
        <w:spacing w:after="0" w:line="240" w:lineRule="auto"/>
        <w:ind w:left="993" w:hanging="425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</w:t>
      </w:r>
      <w:r w:rsidR="00964260" w:rsidRPr="000D494F">
        <w:rPr>
          <w:rFonts w:ascii="Source Sans Pro" w:eastAsia="Times New Roman" w:hAnsi="Source Sans Pro" w:cs="Arial"/>
          <w:lang w:val="pl-PL" w:eastAsia="pl-PL"/>
        </w:rPr>
        <w:t>ontrola zaworów trójdrogowych</w:t>
      </w:r>
      <w:r w:rsidR="00310E8C">
        <w:rPr>
          <w:rFonts w:ascii="Source Sans Pro" w:eastAsia="Times New Roman" w:hAnsi="Source Sans Pro" w:cs="Arial"/>
          <w:lang w:val="pl-PL" w:eastAsia="pl-PL"/>
        </w:rPr>
        <w:t>,</w:t>
      </w:r>
    </w:p>
    <w:p w:rsidR="00964260" w:rsidRPr="000D494F" w:rsidRDefault="00662BB2" w:rsidP="00F25654">
      <w:pPr>
        <w:numPr>
          <w:ilvl w:val="0"/>
          <w:numId w:val="9"/>
        </w:numPr>
        <w:spacing w:after="0" w:line="240" w:lineRule="auto"/>
        <w:ind w:left="993" w:hanging="425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</w:t>
      </w:r>
      <w:r w:rsidR="00964260" w:rsidRPr="000D494F">
        <w:rPr>
          <w:rFonts w:ascii="Source Sans Pro" w:eastAsia="Times New Roman" w:hAnsi="Source Sans Pro" w:cs="Arial"/>
          <w:lang w:val="pl-PL" w:eastAsia="pl-PL"/>
        </w:rPr>
        <w:t xml:space="preserve">ontrola zaworów regulacyjnych (typu </w:t>
      </w:r>
      <w:proofErr w:type="spellStart"/>
      <w:r w:rsidR="00964260" w:rsidRPr="000D494F">
        <w:rPr>
          <w:rFonts w:ascii="Source Sans Pro" w:eastAsia="Times New Roman" w:hAnsi="Source Sans Pro" w:cs="Arial"/>
          <w:lang w:val="pl-PL" w:eastAsia="pl-PL"/>
        </w:rPr>
        <w:t>oventrop</w:t>
      </w:r>
      <w:proofErr w:type="spellEnd"/>
      <w:r w:rsidR="00964260" w:rsidRPr="000D494F">
        <w:rPr>
          <w:rFonts w:ascii="Source Sans Pro" w:eastAsia="Times New Roman" w:hAnsi="Source Sans Pro" w:cs="Arial"/>
          <w:lang w:val="pl-PL" w:eastAsia="pl-PL"/>
        </w:rPr>
        <w:t>)</w:t>
      </w:r>
      <w:r w:rsidR="00310E8C">
        <w:rPr>
          <w:rFonts w:ascii="Source Sans Pro" w:eastAsia="Times New Roman" w:hAnsi="Source Sans Pro" w:cs="Arial"/>
          <w:lang w:val="pl-PL" w:eastAsia="pl-PL"/>
        </w:rPr>
        <w:t>.</w:t>
      </w:r>
    </w:p>
    <w:p w:rsidR="00F25654" w:rsidRPr="000D494F" w:rsidRDefault="00F25654" w:rsidP="00F25654">
      <w:pPr>
        <w:spacing w:after="0" w:line="240" w:lineRule="auto"/>
        <w:ind w:left="720"/>
        <w:rPr>
          <w:rFonts w:ascii="Source Sans Pro" w:eastAsia="Times New Roman" w:hAnsi="Source Sans Pro" w:cs="Arial"/>
          <w:lang w:val="pl-PL" w:eastAsia="pl-PL"/>
        </w:rPr>
      </w:pPr>
    </w:p>
    <w:p w:rsidR="00F25654" w:rsidRPr="00310E8C" w:rsidRDefault="00F25654" w:rsidP="00F25654">
      <w:pPr>
        <w:spacing w:after="0" w:line="240" w:lineRule="auto"/>
        <w:ind w:left="142"/>
        <w:jc w:val="both"/>
        <w:rPr>
          <w:rFonts w:ascii="Source Sans Pro" w:eastAsia="Times New Roman" w:hAnsi="Source Sans Pro" w:cs="Arial"/>
          <w:i/>
          <w:lang w:val="pl-PL" w:eastAsia="pl-PL"/>
        </w:rPr>
      </w:pPr>
      <w:r w:rsidRPr="00310E8C">
        <w:rPr>
          <w:rFonts w:ascii="Source Sans Pro" w:eastAsia="Times New Roman" w:hAnsi="Source Sans Pro" w:cs="Arial"/>
          <w:i/>
          <w:lang w:val="pl-PL" w:eastAsia="pl-PL"/>
        </w:rPr>
        <w:t>Zakres prac ma obejmować także dostawę materiałów konserwacyjnych, jak również wszelkich drobnych napraw i regulacji niewymagających warunków warsztatowych.</w:t>
      </w:r>
    </w:p>
    <w:p w:rsidR="00F25654" w:rsidRPr="000D494F" w:rsidRDefault="00F25654" w:rsidP="00F25654">
      <w:pPr>
        <w:pStyle w:val="Akapitzlist"/>
        <w:ind w:left="426"/>
        <w:rPr>
          <w:rFonts w:ascii="Source Sans Pro" w:hAnsi="Source Sans Pro" w:cs="Arial"/>
          <w:b/>
          <w:lang w:val="pl-PL"/>
        </w:rPr>
      </w:pPr>
    </w:p>
    <w:p w:rsidR="005A16D5" w:rsidRPr="000D494F" w:rsidRDefault="005A16D5" w:rsidP="005A16D5">
      <w:pPr>
        <w:pStyle w:val="Akapitzlist"/>
        <w:numPr>
          <w:ilvl w:val="0"/>
          <w:numId w:val="10"/>
        </w:numPr>
        <w:spacing w:after="0" w:line="240" w:lineRule="auto"/>
        <w:rPr>
          <w:rFonts w:ascii="Source Sans Pro" w:eastAsia="Times New Roman" w:hAnsi="Source Sans Pro" w:cs="Arial"/>
          <w:b/>
          <w:bCs/>
          <w:lang w:val="pl-PL" w:eastAsia="pl-PL"/>
        </w:rPr>
      </w:pPr>
      <w:r w:rsidRPr="000D494F">
        <w:rPr>
          <w:rFonts w:ascii="Source Sans Pro" w:eastAsia="Times New Roman" w:hAnsi="Source Sans Pro" w:cs="Arial"/>
          <w:b/>
          <w:bCs/>
          <w:lang w:val="pl-PL" w:eastAsia="pl-PL"/>
        </w:rPr>
        <w:t>Przegląd central wentylacyjnych</w:t>
      </w:r>
      <w:r w:rsidR="00E058F7" w:rsidRPr="000D494F">
        <w:rPr>
          <w:rFonts w:ascii="Source Sans Pro" w:eastAsia="Times New Roman" w:hAnsi="Source Sans Pro" w:cs="Arial"/>
          <w:b/>
          <w:bCs/>
          <w:lang w:val="pl-PL" w:eastAsia="pl-PL"/>
        </w:rPr>
        <w:t xml:space="preserve"> wraz z kanałami wentylacyjnymi</w:t>
      </w:r>
      <w:r w:rsidRPr="000D494F">
        <w:rPr>
          <w:rFonts w:ascii="Source Sans Pro" w:eastAsia="Times New Roman" w:hAnsi="Source Sans Pro" w:cs="Arial"/>
          <w:b/>
          <w:bCs/>
          <w:lang w:val="pl-PL" w:eastAsia="pl-PL"/>
        </w:rPr>
        <w:t xml:space="preserve"> 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czyszczenie powierzchni wewnętrznej central,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oczyszczenie i sprawdzenie drożności oraz działania układu odprowadzania skroplin,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993" w:hanging="426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pompy wymiennika ciepła chłodnicy oraz nagrzewnicy wraz z zaworami regulacyjnymi,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 xml:space="preserve">kontrola zamocowania kapilary zabezpieczenia </w:t>
      </w:r>
      <w:proofErr w:type="spellStart"/>
      <w:r w:rsidRPr="000D494F">
        <w:rPr>
          <w:rFonts w:ascii="Source Sans Pro" w:eastAsia="Times New Roman" w:hAnsi="Source Sans Pro" w:cs="Arial"/>
          <w:lang w:val="pl-PL" w:eastAsia="pl-PL"/>
        </w:rPr>
        <w:t>przeciwzamrożeniowego</w:t>
      </w:r>
      <w:proofErr w:type="spellEnd"/>
      <w:r w:rsidRPr="000D494F">
        <w:rPr>
          <w:rFonts w:ascii="Source Sans Pro" w:eastAsia="Times New Roman" w:hAnsi="Source Sans Pro" w:cs="Arial"/>
          <w:lang w:val="pl-PL" w:eastAsia="pl-PL"/>
        </w:rPr>
        <w:t>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pracy presostatów,</w:t>
      </w:r>
    </w:p>
    <w:p w:rsidR="0073529B" w:rsidRPr="000D494F" w:rsidRDefault="008910DC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ciągłość połączeń elektrycznych  w razie potrzeby dokręcenie połączeń</w:t>
      </w:r>
      <w:r w:rsidR="00762A55">
        <w:rPr>
          <w:rFonts w:ascii="Source Sans Pro" w:eastAsia="Times New Roman" w:hAnsi="Source Sans Pro" w:cs="Arial"/>
          <w:lang w:val="pl-PL" w:eastAsia="pl-PL"/>
        </w:rPr>
        <w:t>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stanu mocowań i uchwytów, obudów i osłon,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zamocowań central,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działania przepustnic wielopłaszczyznowych,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stanu zanieczyszczenia filtrów,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709"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zamocowania silników elektrycznych,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stanu łożysk silników wentylatorów,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zabrudzenia chłodnicy i nagrzewnicy,</w:t>
      </w:r>
    </w:p>
    <w:p w:rsidR="00AA4E1C" w:rsidRPr="000D494F" w:rsidRDefault="005A16D5" w:rsidP="00AA4E1C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sprawdzenie stanu odkraplaczy,</w:t>
      </w:r>
    </w:p>
    <w:p w:rsidR="005A16D5" w:rsidRPr="000D494F" w:rsidRDefault="005A16D5" w:rsidP="00AA4E1C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142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stanu technicznego wymiennika ciepła,</w:t>
      </w:r>
    </w:p>
    <w:p w:rsidR="00267AFF" w:rsidRPr="000D494F" w:rsidRDefault="00267AFF" w:rsidP="00267AFF">
      <w:pPr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hanging="15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stanu technicznego pasków klinowych i ich naciągu</w:t>
      </w:r>
      <w:r w:rsidR="00762A55">
        <w:rPr>
          <w:rFonts w:ascii="Source Sans Pro" w:eastAsia="Times New Roman" w:hAnsi="Source Sans Pro" w:cs="Arial"/>
          <w:lang w:val="pl-PL" w:eastAsia="pl-PL"/>
        </w:rPr>
        <w:t>,</w:t>
      </w:r>
    </w:p>
    <w:p w:rsidR="00695BED" w:rsidRPr="000D494F" w:rsidRDefault="003356B9" w:rsidP="00267AFF">
      <w:pPr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hanging="153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szaf sterujących pod kątem uszkodzeń mechanicznych</w:t>
      </w:r>
      <w:r w:rsidR="00762A55">
        <w:rPr>
          <w:rFonts w:ascii="Source Sans Pro" w:eastAsia="Times New Roman" w:hAnsi="Source Sans Pro" w:cs="Arial"/>
          <w:lang w:val="pl-PL" w:eastAsia="pl-PL"/>
        </w:rPr>
        <w:t>,</w:t>
      </w:r>
    </w:p>
    <w:p w:rsidR="00762A55" w:rsidRDefault="0073529B" w:rsidP="00DB1AD4">
      <w:pPr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left="993" w:hanging="426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szaf sterujących</w:t>
      </w:r>
      <w:r w:rsidR="00BD75FE" w:rsidRPr="000D494F">
        <w:rPr>
          <w:rFonts w:ascii="Source Sans Pro" w:eastAsia="Times New Roman" w:hAnsi="Source Sans Pro" w:cs="Arial"/>
          <w:lang w:val="pl-PL" w:eastAsia="pl-PL"/>
        </w:rPr>
        <w:t xml:space="preserve"> (kontrola połączeń elektrycznych, poprawności zasilania, </w:t>
      </w:r>
    </w:p>
    <w:p w:rsidR="0073529B" w:rsidRPr="000D494F" w:rsidRDefault="00BD75FE" w:rsidP="00DB1AD4">
      <w:pPr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after="0" w:line="240" w:lineRule="auto"/>
        <w:ind w:left="993" w:hanging="426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lang w:val="pl-PL" w:eastAsia="pl-PL"/>
        </w:rPr>
        <w:t>kontrola pracy urządzeń szafy sterowniczej)</w:t>
      </w:r>
    </w:p>
    <w:p w:rsidR="00B85AF7" w:rsidRDefault="00B85AF7" w:rsidP="00B85AF7">
      <w:pPr>
        <w:tabs>
          <w:tab w:val="left" w:pos="993"/>
        </w:tabs>
        <w:spacing w:after="0" w:line="240" w:lineRule="auto"/>
        <w:ind w:left="720"/>
        <w:rPr>
          <w:rFonts w:ascii="Source Sans Pro" w:eastAsia="Times New Roman" w:hAnsi="Source Sans Pro" w:cs="Arial"/>
          <w:lang w:val="pl-PL" w:eastAsia="pl-PL"/>
        </w:rPr>
      </w:pPr>
    </w:p>
    <w:p w:rsidR="00EC63C6" w:rsidRPr="000D494F" w:rsidRDefault="00EC63C6" w:rsidP="00B85AF7">
      <w:pPr>
        <w:tabs>
          <w:tab w:val="left" w:pos="993"/>
        </w:tabs>
        <w:spacing w:after="0" w:line="240" w:lineRule="auto"/>
        <w:ind w:left="720"/>
        <w:rPr>
          <w:rFonts w:ascii="Source Sans Pro" w:eastAsia="Times New Roman" w:hAnsi="Source Sans Pro" w:cs="Arial"/>
          <w:lang w:val="pl-PL" w:eastAsia="pl-PL"/>
        </w:rPr>
      </w:pPr>
    </w:p>
    <w:p w:rsidR="00976E07" w:rsidRPr="00976E07" w:rsidRDefault="00B85AF7" w:rsidP="00976E07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Source Sans Pro" w:eastAsia="Times New Roman" w:hAnsi="Source Sans Pro" w:cs="Arial"/>
          <w:lang w:val="pl-PL" w:eastAsia="pl-PL"/>
        </w:rPr>
      </w:pPr>
      <w:r w:rsidRPr="000D494F">
        <w:rPr>
          <w:rFonts w:ascii="Source Sans Pro" w:eastAsia="Times New Roman" w:hAnsi="Source Sans Pro" w:cs="Arial"/>
          <w:b/>
          <w:lang w:val="pl-PL" w:eastAsia="pl-PL"/>
        </w:rPr>
        <w:t xml:space="preserve">Czynności serwisowe, które muszą być wykonane we wszystkich centralach </w:t>
      </w:r>
    </w:p>
    <w:p w:rsidR="00B85AF7" w:rsidRPr="000D494F" w:rsidRDefault="00B85AF7" w:rsidP="00976E07">
      <w:pPr>
        <w:tabs>
          <w:tab w:val="left" w:pos="851"/>
        </w:tabs>
        <w:spacing w:after="0" w:line="240" w:lineRule="auto"/>
        <w:ind w:left="993" w:hanging="426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 xml:space="preserve">1)    </w:t>
      </w:r>
      <w:r w:rsidR="004C09AD" w:rsidRPr="000D494F">
        <w:rPr>
          <w:rFonts w:ascii="Source Sans Pro" w:hAnsi="Source Sans Pro" w:cs="Arial"/>
          <w:lang w:val="pl-PL"/>
        </w:rPr>
        <w:t xml:space="preserve">wyczyszczenie i odkażenie </w:t>
      </w:r>
      <w:r w:rsidRPr="000D494F">
        <w:rPr>
          <w:rFonts w:ascii="Source Sans Pro" w:hAnsi="Source Sans Pro" w:cs="Arial"/>
          <w:lang w:val="pl-PL"/>
        </w:rPr>
        <w:t>wymienników ciepła</w:t>
      </w:r>
      <w:r w:rsidR="004C09AD" w:rsidRPr="000D494F">
        <w:rPr>
          <w:rFonts w:ascii="Source Sans Pro" w:hAnsi="Source Sans Pro" w:cs="Arial"/>
          <w:lang w:val="pl-PL"/>
        </w:rPr>
        <w:t xml:space="preserve"> (nagrzewnice, wymienników chłodu)</w:t>
      </w:r>
      <w:r w:rsidRPr="000D494F">
        <w:rPr>
          <w:rFonts w:ascii="Source Sans Pro" w:hAnsi="Source Sans Pro" w:cs="Arial"/>
          <w:lang w:val="pl-PL"/>
        </w:rPr>
        <w:t xml:space="preserve"> oraz wnętrza centrali wentylacyjnej,</w:t>
      </w:r>
    </w:p>
    <w:p w:rsidR="00B85AF7" w:rsidRPr="000D494F" w:rsidRDefault="00B85AF7" w:rsidP="00B85AF7">
      <w:pPr>
        <w:tabs>
          <w:tab w:val="left" w:pos="1134"/>
        </w:tabs>
        <w:spacing w:after="0" w:line="240" w:lineRule="auto"/>
        <w:ind w:firstLine="567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2)    czyszczenie (udrożnienie) instalacji odprowadzania skroplin,</w:t>
      </w:r>
    </w:p>
    <w:p w:rsidR="00B85AF7" w:rsidRPr="000D494F" w:rsidRDefault="00B85AF7" w:rsidP="00B85AF7">
      <w:pPr>
        <w:tabs>
          <w:tab w:val="left" w:pos="1134"/>
        </w:tabs>
        <w:spacing w:after="0" w:line="240" w:lineRule="auto"/>
        <w:ind w:firstLine="567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3)    wymiana wszystkich wężyków presostatów w razie konieczności,</w:t>
      </w:r>
    </w:p>
    <w:p w:rsidR="00267AFF" w:rsidRPr="000D494F" w:rsidRDefault="00267AFF" w:rsidP="00F23251">
      <w:pPr>
        <w:tabs>
          <w:tab w:val="left" w:pos="993"/>
        </w:tabs>
        <w:spacing w:after="0" w:line="240" w:lineRule="auto"/>
        <w:rPr>
          <w:rFonts w:ascii="Source Sans Pro" w:eastAsia="Times New Roman" w:hAnsi="Source Sans Pro" w:cs="Arial"/>
          <w:lang w:val="pl-PL" w:eastAsia="pl-PL"/>
        </w:rPr>
      </w:pPr>
    </w:p>
    <w:p w:rsidR="00B85AF7" w:rsidRPr="000D494F" w:rsidRDefault="00B85AF7" w:rsidP="00B85AF7">
      <w:pPr>
        <w:pStyle w:val="Akapitzlist"/>
        <w:numPr>
          <w:ilvl w:val="0"/>
          <w:numId w:val="10"/>
        </w:numPr>
        <w:spacing w:after="0" w:line="240" w:lineRule="auto"/>
        <w:rPr>
          <w:rFonts w:ascii="Source Sans Pro" w:hAnsi="Source Sans Pro" w:cs="Arial"/>
          <w:b/>
          <w:lang w:val="pl-PL"/>
        </w:rPr>
      </w:pPr>
      <w:r w:rsidRPr="000D494F">
        <w:rPr>
          <w:rFonts w:ascii="Source Sans Pro" w:hAnsi="Source Sans Pro" w:cs="Arial"/>
          <w:b/>
          <w:lang w:val="pl-PL"/>
        </w:rPr>
        <w:t>Wymiana filtrów kieszeniowych – 72 szt. – 3 razy do roku;</w:t>
      </w:r>
    </w:p>
    <w:p w:rsidR="00F2097D" w:rsidRPr="00C64608" w:rsidRDefault="00B85AF7" w:rsidP="00C64608">
      <w:pPr>
        <w:pStyle w:val="Akapitzlist"/>
        <w:numPr>
          <w:ilvl w:val="0"/>
          <w:numId w:val="12"/>
        </w:numPr>
        <w:tabs>
          <w:tab w:val="left" w:pos="993"/>
        </w:tabs>
        <w:spacing w:after="0" w:line="240" w:lineRule="auto"/>
        <w:ind w:left="284" w:firstLine="425"/>
        <w:rPr>
          <w:rFonts w:ascii="Source Sans Pro" w:hAnsi="Source Sans Pro" w:cs="Arial"/>
          <w:lang w:val="pl-PL"/>
        </w:rPr>
      </w:pPr>
      <w:r w:rsidRPr="000D494F">
        <w:rPr>
          <w:rFonts w:ascii="Source Sans Pro" w:hAnsi="Source Sans Pro" w:cs="Arial"/>
          <w:lang w:val="pl-PL"/>
        </w:rPr>
        <w:t>utylizacja zużytych/zabrudzonych filtrów powietrza.</w:t>
      </w:r>
    </w:p>
    <w:p w:rsidR="00AA7915" w:rsidRPr="00B82D06" w:rsidRDefault="00AA7915" w:rsidP="00AA7915">
      <w:pPr>
        <w:tabs>
          <w:tab w:val="left" w:pos="3134"/>
        </w:tabs>
        <w:spacing w:after="0" w:line="240" w:lineRule="auto"/>
        <w:ind w:left="284" w:hanging="284"/>
        <w:jc w:val="both"/>
        <w:rPr>
          <w:rFonts w:ascii="Source Sans Pro" w:hAnsi="Source Sans Pro" w:cs="Arial"/>
          <w:lang w:val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7D512D" w:rsidRPr="002B3D63" w:rsidTr="00123FA4">
        <w:trPr>
          <w:trHeight w:val="478"/>
        </w:trPr>
        <w:tc>
          <w:tcPr>
            <w:tcW w:w="567" w:type="dxa"/>
            <w:shd w:val="clear" w:color="auto" w:fill="auto"/>
          </w:tcPr>
          <w:p w:rsidR="007D512D" w:rsidRPr="00C64608" w:rsidRDefault="007D512D" w:rsidP="000301F3">
            <w:pPr>
              <w:spacing w:after="0" w:line="240" w:lineRule="auto"/>
              <w:contextualSpacing/>
              <w:jc w:val="both"/>
              <w:rPr>
                <w:rFonts w:ascii="Source Sans Pro" w:hAnsi="Source Sans Pro" w:cs="Arial"/>
              </w:rPr>
            </w:pPr>
            <w:bookmarkStart w:id="0" w:name="_Hlk104974165"/>
            <w:proofErr w:type="spellStart"/>
            <w:r w:rsidRPr="00C64608">
              <w:rPr>
                <w:rFonts w:ascii="Source Sans Pro" w:hAnsi="Source Sans Pro" w:cs="Arial"/>
              </w:rPr>
              <w:t>Lp</w:t>
            </w:r>
            <w:proofErr w:type="spellEnd"/>
            <w:r w:rsidRPr="00C64608">
              <w:rPr>
                <w:rFonts w:ascii="Source Sans Pro" w:hAnsi="Source Sans Pro" w:cs="Arial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7D512D" w:rsidRPr="00C64608" w:rsidRDefault="00C64608" w:rsidP="000301F3">
            <w:pPr>
              <w:spacing w:after="0" w:line="240" w:lineRule="auto"/>
              <w:contextualSpacing/>
              <w:jc w:val="both"/>
              <w:rPr>
                <w:rFonts w:ascii="Source Sans Pro" w:hAnsi="Source Sans Pro" w:cs="Arial"/>
                <w:lang w:val="pl-PL"/>
              </w:rPr>
            </w:pPr>
            <w:r w:rsidRPr="00C64608">
              <w:rPr>
                <w:rFonts w:ascii="Source Sans Pro" w:hAnsi="Source Sans Pro" w:cs="Arial"/>
                <w:b/>
                <w:lang w:val="pl-PL"/>
              </w:rPr>
              <w:t>Harmonogram przeglądów i czynności konserwacyjnych</w:t>
            </w:r>
          </w:p>
        </w:tc>
      </w:tr>
      <w:tr w:rsidR="007D512D" w:rsidRPr="002B3D63" w:rsidTr="00123FA4">
        <w:trPr>
          <w:trHeight w:val="596"/>
        </w:trPr>
        <w:tc>
          <w:tcPr>
            <w:tcW w:w="567" w:type="dxa"/>
            <w:shd w:val="clear" w:color="auto" w:fill="auto"/>
            <w:vAlign w:val="center"/>
          </w:tcPr>
          <w:p w:rsidR="007D512D" w:rsidRPr="00C64608" w:rsidRDefault="007D512D" w:rsidP="000301F3">
            <w:pPr>
              <w:spacing w:after="0" w:line="240" w:lineRule="auto"/>
              <w:contextualSpacing/>
              <w:jc w:val="center"/>
              <w:rPr>
                <w:rFonts w:ascii="Source Sans Pro" w:hAnsi="Source Sans Pro" w:cs="Arial"/>
              </w:rPr>
            </w:pPr>
            <w:r w:rsidRPr="00C64608">
              <w:rPr>
                <w:rFonts w:ascii="Source Sans Pro" w:hAnsi="Source Sans Pro" w:cs="Arial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64608" w:rsidRPr="00123FA4" w:rsidRDefault="007D512D" w:rsidP="000301F3">
            <w:pPr>
              <w:spacing w:after="0" w:line="240" w:lineRule="auto"/>
              <w:contextualSpacing/>
              <w:rPr>
                <w:rFonts w:ascii="Source Sans Pro" w:eastAsia="Calibri" w:hAnsi="Source Sans Pro" w:cs="Arial"/>
                <w:b/>
                <w:lang w:val="pl-PL"/>
              </w:rPr>
            </w:pPr>
            <w:r w:rsidRPr="00C64608">
              <w:rPr>
                <w:rFonts w:ascii="Source Sans Pro" w:eastAsia="Calibri" w:hAnsi="Source Sans Pro" w:cs="Arial"/>
                <w:lang w:val="pl-PL"/>
              </w:rPr>
              <w:t xml:space="preserve">Przegląd central nr 1  2024 r. </w:t>
            </w:r>
            <w:r w:rsidR="002B3D63">
              <w:rPr>
                <w:rFonts w:ascii="Source Sans Pro" w:eastAsia="Calibri" w:hAnsi="Source Sans Pro" w:cs="Arial"/>
                <w:lang w:val="pl-PL"/>
              </w:rPr>
              <w:t>/ I 2025 r.</w:t>
            </w:r>
            <w:r w:rsidRPr="00C64608">
              <w:rPr>
                <w:rFonts w:ascii="Source Sans Pro" w:eastAsia="Calibri" w:hAnsi="Source Sans Pro" w:cs="Arial"/>
                <w:lang w:val="pl-PL"/>
              </w:rPr>
              <w:t xml:space="preserve">           </w:t>
            </w:r>
            <w:r w:rsidRPr="00C64608">
              <w:rPr>
                <w:rFonts w:ascii="Source Sans Pro" w:eastAsia="Calibri" w:hAnsi="Source Sans Pro" w:cs="Arial"/>
                <w:b/>
                <w:lang w:val="pl-PL"/>
              </w:rPr>
              <w:t xml:space="preserve"> </w:t>
            </w:r>
          </w:p>
        </w:tc>
      </w:tr>
      <w:tr w:rsidR="007D512D" w:rsidRPr="002B3D63" w:rsidTr="00123FA4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7D512D" w:rsidRPr="00C64608" w:rsidRDefault="007D512D" w:rsidP="000301F3">
            <w:pPr>
              <w:spacing w:after="0" w:line="240" w:lineRule="auto"/>
              <w:contextualSpacing/>
              <w:jc w:val="center"/>
              <w:rPr>
                <w:rFonts w:ascii="Source Sans Pro" w:hAnsi="Source Sans Pro" w:cs="Arial"/>
              </w:rPr>
            </w:pPr>
            <w:r w:rsidRPr="00C64608">
              <w:rPr>
                <w:rFonts w:ascii="Source Sans Pro" w:hAnsi="Source Sans Pro" w:cs="Arial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64608" w:rsidRPr="00C64608" w:rsidRDefault="007D512D" w:rsidP="000301F3">
            <w:pPr>
              <w:spacing w:after="0" w:line="240" w:lineRule="auto"/>
              <w:contextualSpacing/>
              <w:rPr>
                <w:rFonts w:ascii="Source Sans Pro" w:eastAsia="Calibri" w:hAnsi="Source Sans Pro" w:cs="Arial"/>
                <w:lang w:val="pl-PL"/>
              </w:rPr>
            </w:pPr>
            <w:r w:rsidRPr="00C64608">
              <w:rPr>
                <w:rFonts w:ascii="Source Sans Pro" w:eastAsia="Calibri" w:hAnsi="Source Sans Pro" w:cs="Arial"/>
                <w:lang w:val="pl-PL"/>
              </w:rPr>
              <w:t xml:space="preserve">Przegląd central nr 2  </w:t>
            </w:r>
            <w:r w:rsidR="00976E07">
              <w:rPr>
                <w:rFonts w:ascii="Source Sans Pro" w:eastAsia="Calibri" w:hAnsi="Source Sans Pro" w:cs="Arial"/>
                <w:lang w:val="pl-PL"/>
              </w:rPr>
              <w:t xml:space="preserve">V-VI </w:t>
            </w:r>
            <w:r w:rsidRPr="00C64608">
              <w:rPr>
                <w:rFonts w:ascii="Source Sans Pro" w:eastAsia="Calibri" w:hAnsi="Source Sans Pro" w:cs="Arial"/>
                <w:lang w:val="pl-PL"/>
              </w:rPr>
              <w:t xml:space="preserve">2025 r. </w:t>
            </w:r>
          </w:p>
        </w:tc>
      </w:tr>
      <w:tr w:rsidR="007D512D" w:rsidRPr="002B3D63" w:rsidTr="00123FA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7D512D" w:rsidRPr="00C64608" w:rsidRDefault="007D512D" w:rsidP="000301F3">
            <w:pPr>
              <w:spacing w:after="0" w:line="240" w:lineRule="auto"/>
              <w:contextualSpacing/>
              <w:jc w:val="center"/>
              <w:rPr>
                <w:rFonts w:ascii="Source Sans Pro" w:hAnsi="Source Sans Pro" w:cs="Arial"/>
              </w:rPr>
            </w:pPr>
            <w:r w:rsidRPr="00C64608">
              <w:rPr>
                <w:rFonts w:ascii="Source Sans Pro" w:hAnsi="Source Sans Pro" w:cs="Arial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64608" w:rsidRPr="00C64608" w:rsidRDefault="007D512D" w:rsidP="000301F3">
            <w:pPr>
              <w:spacing w:after="0" w:line="240" w:lineRule="auto"/>
              <w:contextualSpacing/>
              <w:rPr>
                <w:rFonts w:ascii="Source Sans Pro" w:eastAsia="Calibri" w:hAnsi="Source Sans Pro" w:cs="Arial"/>
                <w:lang w:val="pl-PL"/>
              </w:rPr>
            </w:pPr>
            <w:r w:rsidRPr="00C64608">
              <w:rPr>
                <w:rFonts w:ascii="Source Sans Pro" w:eastAsia="Calibri" w:hAnsi="Source Sans Pro" w:cs="Arial"/>
                <w:lang w:val="pl-PL"/>
              </w:rPr>
              <w:t xml:space="preserve">Przegląd central nr 3  </w:t>
            </w:r>
            <w:r w:rsidR="00976E07">
              <w:rPr>
                <w:rFonts w:ascii="Source Sans Pro" w:eastAsia="Calibri" w:hAnsi="Source Sans Pro" w:cs="Arial"/>
                <w:lang w:val="pl-PL"/>
              </w:rPr>
              <w:t>XI-XII</w:t>
            </w:r>
            <w:r w:rsidRPr="00C64608">
              <w:rPr>
                <w:rFonts w:ascii="Source Sans Pro" w:eastAsia="Calibri" w:hAnsi="Source Sans Pro" w:cs="Arial"/>
                <w:lang w:val="pl-PL"/>
              </w:rPr>
              <w:t xml:space="preserve"> 2025 r.</w:t>
            </w:r>
          </w:p>
        </w:tc>
      </w:tr>
      <w:tr w:rsidR="007D512D" w:rsidRPr="002B3D63" w:rsidTr="00123FA4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7D512D" w:rsidRPr="00C64608" w:rsidRDefault="007D512D" w:rsidP="000301F3">
            <w:pPr>
              <w:spacing w:after="0" w:line="240" w:lineRule="auto"/>
              <w:contextualSpacing/>
              <w:jc w:val="center"/>
              <w:rPr>
                <w:rFonts w:ascii="Source Sans Pro" w:hAnsi="Source Sans Pro" w:cs="Arial"/>
              </w:rPr>
            </w:pPr>
            <w:r w:rsidRPr="00C64608">
              <w:rPr>
                <w:rFonts w:ascii="Source Sans Pro" w:hAnsi="Source Sans Pro" w:cs="Arial"/>
              </w:rP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64608" w:rsidRPr="00C64608" w:rsidRDefault="007D512D" w:rsidP="000301F3">
            <w:pPr>
              <w:spacing w:after="0" w:line="240" w:lineRule="auto"/>
              <w:contextualSpacing/>
              <w:rPr>
                <w:rFonts w:ascii="Source Sans Pro" w:eastAsia="Calibri" w:hAnsi="Source Sans Pro" w:cs="Arial"/>
                <w:lang w:val="pl-PL"/>
              </w:rPr>
            </w:pPr>
            <w:r w:rsidRPr="00C64608">
              <w:rPr>
                <w:rFonts w:ascii="Source Sans Pro" w:eastAsia="Calibri" w:hAnsi="Source Sans Pro" w:cs="Arial"/>
                <w:lang w:val="pl-PL"/>
              </w:rPr>
              <w:t xml:space="preserve">Przegląd central nr 4  </w:t>
            </w:r>
            <w:r w:rsidR="00976E07">
              <w:rPr>
                <w:rFonts w:ascii="Source Sans Pro" w:eastAsia="Calibri" w:hAnsi="Source Sans Pro" w:cs="Arial"/>
                <w:lang w:val="pl-PL"/>
              </w:rPr>
              <w:t xml:space="preserve">V – VI </w:t>
            </w:r>
            <w:r w:rsidRPr="00C64608">
              <w:rPr>
                <w:rFonts w:ascii="Source Sans Pro" w:eastAsia="Calibri" w:hAnsi="Source Sans Pro" w:cs="Arial"/>
                <w:lang w:val="pl-PL"/>
              </w:rPr>
              <w:t>2026 r.</w:t>
            </w:r>
          </w:p>
        </w:tc>
      </w:tr>
      <w:tr w:rsidR="00C64608" w:rsidRPr="002B3D63" w:rsidTr="00123FA4">
        <w:trPr>
          <w:trHeight w:val="2401"/>
        </w:trPr>
        <w:tc>
          <w:tcPr>
            <w:tcW w:w="567" w:type="dxa"/>
            <w:shd w:val="clear" w:color="auto" w:fill="auto"/>
            <w:vAlign w:val="center"/>
          </w:tcPr>
          <w:p w:rsidR="00C64608" w:rsidRPr="00C64608" w:rsidRDefault="00C64608" w:rsidP="000301F3">
            <w:pPr>
              <w:spacing w:after="0" w:line="240" w:lineRule="auto"/>
              <w:contextualSpacing/>
              <w:jc w:val="center"/>
              <w:rPr>
                <w:rFonts w:ascii="Source Sans Pro" w:hAnsi="Source Sans Pro" w:cs="Arial"/>
              </w:rPr>
            </w:pPr>
            <w:r w:rsidRPr="00C64608">
              <w:rPr>
                <w:rFonts w:ascii="Source Sans Pro" w:hAnsi="Source Sans Pro" w:cs="Arial"/>
              </w:rPr>
              <w:t>5.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64608" w:rsidRPr="00123FA4" w:rsidRDefault="00C64608" w:rsidP="000301F3">
            <w:pPr>
              <w:spacing w:after="0" w:line="240" w:lineRule="auto"/>
              <w:contextualSpacing/>
              <w:rPr>
                <w:rFonts w:ascii="Source Sans Pro" w:hAnsi="Source Sans Pro" w:cs="Arial"/>
                <w:lang w:val="pl-PL"/>
              </w:rPr>
            </w:pPr>
            <w:r w:rsidRPr="00123FA4">
              <w:rPr>
                <w:rFonts w:ascii="Source Sans Pro" w:eastAsia="Calibri" w:hAnsi="Source Sans Pro" w:cs="Arial"/>
                <w:lang w:val="pl-PL"/>
              </w:rPr>
              <w:t xml:space="preserve">Wymiana filtrów kieszeniowych wraz z utylizacją w centralach </w:t>
            </w:r>
            <w:r w:rsidRPr="00123FA4">
              <w:rPr>
                <w:rFonts w:ascii="Source Sans Pro" w:hAnsi="Source Sans Pro" w:cs="Arial"/>
                <w:lang w:val="pl-PL"/>
              </w:rPr>
              <w:t xml:space="preserve">wentylacyjnych i  urządzeniach z nimi związanymi </w:t>
            </w:r>
          </w:p>
          <w:p w:rsidR="00C64608" w:rsidRPr="00C64608" w:rsidRDefault="00C64608" w:rsidP="000301F3">
            <w:pPr>
              <w:spacing w:after="0" w:line="240" w:lineRule="auto"/>
              <w:contextualSpacing/>
              <w:rPr>
                <w:rFonts w:ascii="Source Sans Pro" w:hAnsi="Source Sans Pro" w:cs="Arial"/>
                <w:lang w:val="pl-PL"/>
              </w:rPr>
            </w:pPr>
            <w:r w:rsidRPr="00C64608">
              <w:rPr>
                <w:rFonts w:ascii="Source Sans Pro" w:hAnsi="Source Sans Pro" w:cs="Arial"/>
                <w:lang w:val="pl-PL"/>
              </w:rPr>
              <w:t xml:space="preserve">I wymiana  2024, </w:t>
            </w:r>
            <w:r w:rsidR="002B3D63">
              <w:rPr>
                <w:rFonts w:ascii="Source Sans Pro" w:hAnsi="Source Sans Pro" w:cs="Arial"/>
                <w:lang w:val="pl-PL"/>
              </w:rPr>
              <w:t>/ I 2025 r.</w:t>
            </w:r>
            <w:bookmarkStart w:id="1" w:name="_GoBack"/>
            <w:bookmarkEnd w:id="1"/>
          </w:p>
          <w:p w:rsidR="00C64608" w:rsidRPr="00C64608" w:rsidRDefault="00C64608" w:rsidP="000301F3">
            <w:pPr>
              <w:spacing w:after="0" w:line="240" w:lineRule="auto"/>
              <w:contextualSpacing/>
              <w:rPr>
                <w:rFonts w:ascii="Source Sans Pro" w:hAnsi="Source Sans Pro" w:cs="Arial"/>
                <w:lang w:val="pl-PL"/>
              </w:rPr>
            </w:pPr>
            <w:r w:rsidRPr="00C64608">
              <w:rPr>
                <w:rFonts w:ascii="Source Sans Pro" w:hAnsi="Source Sans Pro" w:cs="Arial"/>
                <w:lang w:val="pl-PL"/>
              </w:rPr>
              <w:t xml:space="preserve">II wymiana  </w:t>
            </w:r>
            <w:r w:rsidR="00976E07">
              <w:rPr>
                <w:rFonts w:ascii="Source Sans Pro" w:hAnsi="Source Sans Pro" w:cs="Arial"/>
                <w:lang w:val="pl-PL"/>
              </w:rPr>
              <w:t xml:space="preserve">IV </w:t>
            </w:r>
            <w:r w:rsidRPr="00C64608">
              <w:rPr>
                <w:rFonts w:ascii="Source Sans Pro" w:hAnsi="Source Sans Pro" w:cs="Arial"/>
                <w:lang w:val="pl-PL"/>
              </w:rPr>
              <w:t xml:space="preserve"> 2025,</w:t>
            </w:r>
          </w:p>
          <w:p w:rsidR="00C64608" w:rsidRPr="00C64608" w:rsidRDefault="00C64608" w:rsidP="000301F3">
            <w:pPr>
              <w:spacing w:after="0" w:line="240" w:lineRule="auto"/>
              <w:contextualSpacing/>
              <w:rPr>
                <w:rFonts w:ascii="Source Sans Pro" w:hAnsi="Source Sans Pro" w:cs="Arial"/>
                <w:lang w:val="pl-PL"/>
              </w:rPr>
            </w:pPr>
            <w:r w:rsidRPr="00C64608">
              <w:rPr>
                <w:rFonts w:ascii="Source Sans Pro" w:hAnsi="Source Sans Pro" w:cs="Arial"/>
                <w:lang w:val="pl-PL"/>
              </w:rPr>
              <w:t xml:space="preserve">III wymiana  </w:t>
            </w:r>
            <w:r w:rsidR="00976E07">
              <w:rPr>
                <w:rFonts w:ascii="Source Sans Pro" w:hAnsi="Source Sans Pro" w:cs="Arial"/>
                <w:lang w:val="pl-PL"/>
              </w:rPr>
              <w:t>VIII</w:t>
            </w:r>
            <w:r w:rsidRPr="00C64608">
              <w:rPr>
                <w:rFonts w:ascii="Source Sans Pro" w:hAnsi="Source Sans Pro" w:cs="Arial"/>
                <w:lang w:val="pl-PL"/>
              </w:rPr>
              <w:t xml:space="preserve"> 2025, </w:t>
            </w:r>
          </w:p>
          <w:p w:rsidR="00C64608" w:rsidRPr="00C64608" w:rsidRDefault="00C64608" w:rsidP="000301F3">
            <w:pPr>
              <w:spacing w:after="0" w:line="240" w:lineRule="auto"/>
              <w:contextualSpacing/>
              <w:rPr>
                <w:rFonts w:ascii="Source Sans Pro" w:hAnsi="Source Sans Pro" w:cs="Arial"/>
                <w:lang w:val="pl-PL"/>
              </w:rPr>
            </w:pPr>
            <w:r w:rsidRPr="00C64608">
              <w:rPr>
                <w:rFonts w:ascii="Source Sans Pro" w:hAnsi="Source Sans Pro" w:cs="Arial"/>
                <w:lang w:val="pl-PL"/>
              </w:rPr>
              <w:t xml:space="preserve">IV wymiana   </w:t>
            </w:r>
            <w:r w:rsidR="00976E07">
              <w:rPr>
                <w:rFonts w:ascii="Source Sans Pro" w:hAnsi="Source Sans Pro" w:cs="Arial"/>
                <w:lang w:val="pl-PL"/>
              </w:rPr>
              <w:t>XII</w:t>
            </w:r>
            <w:r w:rsidRPr="00C64608">
              <w:rPr>
                <w:rFonts w:ascii="Source Sans Pro" w:hAnsi="Source Sans Pro" w:cs="Arial"/>
                <w:lang w:val="pl-PL"/>
              </w:rPr>
              <w:t xml:space="preserve"> 2025, </w:t>
            </w:r>
          </w:p>
          <w:p w:rsidR="00C64608" w:rsidRPr="00C64608" w:rsidRDefault="00C64608" w:rsidP="000301F3">
            <w:pPr>
              <w:spacing w:after="0" w:line="240" w:lineRule="auto"/>
              <w:contextualSpacing/>
              <w:rPr>
                <w:rFonts w:ascii="Source Sans Pro" w:hAnsi="Source Sans Pro" w:cs="Arial"/>
                <w:lang w:val="pl-PL"/>
              </w:rPr>
            </w:pPr>
            <w:r w:rsidRPr="00C64608">
              <w:rPr>
                <w:rFonts w:ascii="Source Sans Pro" w:hAnsi="Source Sans Pro" w:cs="Arial"/>
                <w:lang w:val="pl-PL"/>
              </w:rPr>
              <w:t>V wymiana I</w:t>
            </w:r>
            <w:r w:rsidR="00976E07">
              <w:rPr>
                <w:rFonts w:ascii="Source Sans Pro" w:hAnsi="Source Sans Pro" w:cs="Arial"/>
                <w:lang w:val="pl-PL"/>
              </w:rPr>
              <w:t>V</w:t>
            </w:r>
            <w:r w:rsidRPr="00C64608">
              <w:rPr>
                <w:rFonts w:ascii="Source Sans Pro" w:hAnsi="Source Sans Pro" w:cs="Arial"/>
                <w:lang w:val="pl-PL"/>
              </w:rPr>
              <w:t xml:space="preserve"> 2026, </w:t>
            </w:r>
          </w:p>
          <w:p w:rsidR="00C64608" w:rsidRPr="00C64608" w:rsidRDefault="00C64608" w:rsidP="000301F3">
            <w:pPr>
              <w:spacing w:after="0" w:line="240" w:lineRule="auto"/>
              <w:contextualSpacing/>
              <w:rPr>
                <w:rFonts w:ascii="Source Sans Pro" w:eastAsia="Calibri" w:hAnsi="Source Sans Pro" w:cs="Arial"/>
                <w:lang w:val="pl-PL"/>
              </w:rPr>
            </w:pPr>
            <w:r w:rsidRPr="00C64608">
              <w:rPr>
                <w:rFonts w:ascii="Source Sans Pro" w:hAnsi="Source Sans Pro" w:cs="Arial"/>
                <w:lang w:val="pl-PL"/>
              </w:rPr>
              <w:t>VI wymiana V</w:t>
            </w:r>
            <w:r w:rsidR="00976E07">
              <w:rPr>
                <w:rFonts w:ascii="Source Sans Pro" w:hAnsi="Source Sans Pro" w:cs="Arial"/>
                <w:lang w:val="pl-PL"/>
              </w:rPr>
              <w:t>III</w:t>
            </w:r>
            <w:r w:rsidRPr="00C64608">
              <w:rPr>
                <w:rFonts w:ascii="Source Sans Pro" w:hAnsi="Source Sans Pro" w:cs="Arial"/>
                <w:lang w:val="pl-PL"/>
              </w:rPr>
              <w:t xml:space="preserve"> 2026 r.</w:t>
            </w:r>
          </w:p>
        </w:tc>
      </w:tr>
      <w:bookmarkEnd w:id="0"/>
    </w:tbl>
    <w:p w:rsidR="00AA7915" w:rsidRPr="00C64608" w:rsidRDefault="00AA7915" w:rsidP="00AA791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Source Sans Pro" w:eastAsia="SimSun" w:hAnsi="Source Sans Pro" w:cs="Arial"/>
          <w:color w:val="FF0000"/>
          <w:kern w:val="3"/>
          <w:lang w:val="pl-PL" w:eastAsia="zh-CN"/>
        </w:rPr>
      </w:pPr>
    </w:p>
    <w:p w:rsidR="00AA7915" w:rsidRPr="00C64608" w:rsidRDefault="00AA7915" w:rsidP="00AA791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Source Sans Pro" w:eastAsia="SimSun" w:hAnsi="Source Sans Pro" w:cs="Arial"/>
          <w:color w:val="FF0000"/>
          <w:kern w:val="3"/>
          <w:lang w:val="pl-PL" w:eastAsia="zh-CN"/>
        </w:rPr>
      </w:pPr>
    </w:p>
    <w:p w:rsidR="00F2097D" w:rsidRPr="000D494F" w:rsidRDefault="00F2097D" w:rsidP="00F25654">
      <w:pPr>
        <w:pStyle w:val="Akapitzlist"/>
        <w:ind w:left="709" w:hanging="709"/>
        <w:rPr>
          <w:rFonts w:ascii="Source Sans Pro" w:hAnsi="Source Sans Pro" w:cs="Arial"/>
          <w:b/>
          <w:lang w:val="pl-PL"/>
        </w:rPr>
      </w:pPr>
    </w:p>
    <w:sectPr w:rsidR="00F2097D" w:rsidRPr="000D49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106" w:rsidRDefault="00DC2106" w:rsidP="00DC2106">
      <w:pPr>
        <w:spacing w:after="0" w:line="240" w:lineRule="auto"/>
      </w:pPr>
      <w:r>
        <w:separator/>
      </w:r>
    </w:p>
  </w:endnote>
  <w:endnote w:type="continuationSeparator" w:id="0">
    <w:p w:rsidR="00DC2106" w:rsidRDefault="00DC2106" w:rsidP="00DC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106" w:rsidRDefault="00DC2106" w:rsidP="00DC2106">
      <w:pPr>
        <w:spacing w:after="0" w:line="240" w:lineRule="auto"/>
      </w:pPr>
      <w:r>
        <w:separator/>
      </w:r>
    </w:p>
  </w:footnote>
  <w:footnote w:type="continuationSeparator" w:id="0">
    <w:p w:rsidR="00DC2106" w:rsidRDefault="00DC2106" w:rsidP="00DC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06" w:rsidRPr="007B25C9" w:rsidRDefault="00DC2106" w:rsidP="00DC2106">
    <w:pPr>
      <w:pStyle w:val="Nagwek"/>
      <w:rPr>
        <w:rFonts w:ascii="Arial" w:hAnsi="Arial" w:cs="Arial"/>
        <w:i/>
        <w:sz w:val="18"/>
        <w:szCs w:val="18"/>
        <w:lang w:val="pl-PL"/>
      </w:rPr>
    </w:pPr>
    <w:proofErr w:type="spellStart"/>
    <w:r w:rsidRPr="007B25C9">
      <w:rPr>
        <w:rFonts w:ascii="Arial" w:hAnsi="Arial" w:cs="Arial"/>
        <w:i/>
        <w:sz w:val="18"/>
        <w:szCs w:val="18"/>
      </w:rPr>
      <w:t>znak</w:t>
    </w:r>
    <w:proofErr w:type="spellEnd"/>
    <w:r w:rsidRPr="007B25C9">
      <w:rPr>
        <w:rFonts w:ascii="Arial" w:hAnsi="Arial" w:cs="Arial"/>
        <w:i/>
        <w:sz w:val="18"/>
        <w:szCs w:val="18"/>
      </w:rPr>
      <w:t xml:space="preserve"> </w:t>
    </w:r>
    <w:proofErr w:type="spellStart"/>
    <w:r w:rsidRPr="007B25C9">
      <w:rPr>
        <w:rFonts w:ascii="Arial" w:hAnsi="Arial" w:cs="Arial"/>
        <w:i/>
        <w:sz w:val="18"/>
        <w:szCs w:val="18"/>
      </w:rPr>
      <w:t>sprawy</w:t>
    </w:r>
    <w:proofErr w:type="spellEnd"/>
    <w:r w:rsidRPr="007B25C9">
      <w:rPr>
        <w:rFonts w:ascii="Arial" w:hAnsi="Arial" w:cs="Arial"/>
        <w:i/>
        <w:sz w:val="18"/>
        <w:szCs w:val="18"/>
        <w:lang w:val="pl-PL"/>
      </w:rPr>
      <w:t xml:space="preserve">: </w:t>
    </w:r>
    <w:proofErr w:type="spellStart"/>
    <w:r w:rsidRPr="007B25C9">
      <w:rPr>
        <w:rFonts w:ascii="Arial" w:hAnsi="Arial" w:cs="Arial"/>
        <w:i/>
        <w:sz w:val="18"/>
        <w:szCs w:val="18"/>
      </w:rPr>
      <w:t>WMiNI</w:t>
    </w:r>
    <w:proofErr w:type="spellEnd"/>
    <w:r w:rsidRPr="007B25C9">
      <w:rPr>
        <w:rFonts w:ascii="Arial" w:hAnsi="Arial" w:cs="Arial"/>
        <w:i/>
        <w:sz w:val="18"/>
        <w:szCs w:val="18"/>
      </w:rPr>
      <w:t>/PP-</w:t>
    </w:r>
    <w:r>
      <w:rPr>
        <w:rFonts w:ascii="Arial" w:hAnsi="Arial" w:cs="Arial"/>
        <w:i/>
        <w:sz w:val="18"/>
        <w:szCs w:val="18"/>
        <w:lang w:val="pl-PL"/>
      </w:rPr>
      <w:t>09/2024</w:t>
    </w:r>
  </w:p>
  <w:p w:rsidR="00DC2106" w:rsidRDefault="00DC2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1DB"/>
    <w:multiLevelType w:val="hybridMultilevel"/>
    <w:tmpl w:val="6DD860EC"/>
    <w:lvl w:ilvl="0" w:tplc="1B62F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390A10"/>
    <w:multiLevelType w:val="hybridMultilevel"/>
    <w:tmpl w:val="547C948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D96DF1"/>
    <w:multiLevelType w:val="hybridMultilevel"/>
    <w:tmpl w:val="4D1828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161F"/>
    <w:multiLevelType w:val="multilevel"/>
    <w:tmpl w:val="21C83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FA0819"/>
    <w:multiLevelType w:val="hybridMultilevel"/>
    <w:tmpl w:val="C4D2571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836B1F"/>
    <w:multiLevelType w:val="hybridMultilevel"/>
    <w:tmpl w:val="4626738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6552A2"/>
    <w:multiLevelType w:val="hybridMultilevel"/>
    <w:tmpl w:val="7CA0A1F8"/>
    <w:lvl w:ilvl="0" w:tplc="1488E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3568A9"/>
    <w:multiLevelType w:val="hybridMultilevel"/>
    <w:tmpl w:val="EDCAF766"/>
    <w:lvl w:ilvl="0" w:tplc="8758C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60B17"/>
    <w:multiLevelType w:val="hybridMultilevel"/>
    <w:tmpl w:val="5D3057B6"/>
    <w:lvl w:ilvl="0" w:tplc="F6B64D2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521C50C4">
      <w:numFmt w:val="bullet"/>
      <w:lvlText w:val="•"/>
      <w:lvlJc w:val="left"/>
      <w:pPr>
        <w:ind w:left="1800" w:hanging="360"/>
      </w:pPr>
      <w:rPr>
        <w:rFonts w:ascii="Source Sans Pro" w:eastAsiaTheme="minorHAnsi" w:hAnsi="Source Sans Pro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C1543"/>
    <w:multiLevelType w:val="hybridMultilevel"/>
    <w:tmpl w:val="21FC44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54B07"/>
    <w:multiLevelType w:val="hybridMultilevel"/>
    <w:tmpl w:val="4D308A6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43B32ED"/>
    <w:multiLevelType w:val="hybridMultilevel"/>
    <w:tmpl w:val="9642D28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B90A3A"/>
    <w:multiLevelType w:val="hybridMultilevel"/>
    <w:tmpl w:val="25F22B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336BE"/>
    <w:multiLevelType w:val="hybridMultilevel"/>
    <w:tmpl w:val="4626738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A54A1A"/>
    <w:multiLevelType w:val="hybridMultilevel"/>
    <w:tmpl w:val="B5D07C2E"/>
    <w:lvl w:ilvl="0" w:tplc="48E4B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72D60"/>
    <w:multiLevelType w:val="multilevel"/>
    <w:tmpl w:val="84809A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4D1CEC"/>
    <w:multiLevelType w:val="hybridMultilevel"/>
    <w:tmpl w:val="0D14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429B9"/>
    <w:multiLevelType w:val="hybridMultilevel"/>
    <w:tmpl w:val="4626738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3F2ECE"/>
    <w:multiLevelType w:val="hybridMultilevel"/>
    <w:tmpl w:val="0D9C6C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1"/>
  </w:num>
  <w:num w:numId="9">
    <w:abstractNumId w:val="18"/>
  </w:num>
  <w:num w:numId="10">
    <w:abstractNumId w:val="7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0"/>
  </w:num>
  <w:num w:numId="17">
    <w:abstractNumId w:val="1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8C"/>
    <w:rsid w:val="0006127D"/>
    <w:rsid w:val="000B52E1"/>
    <w:rsid w:val="000C0B86"/>
    <w:rsid w:val="000D494F"/>
    <w:rsid w:val="00123FA4"/>
    <w:rsid w:val="00136181"/>
    <w:rsid w:val="0018017F"/>
    <w:rsid w:val="001B50B4"/>
    <w:rsid w:val="00206934"/>
    <w:rsid w:val="00267AFF"/>
    <w:rsid w:val="00272F7A"/>
    <w:rsid w:val="002A0CD6"/>
    <w:rsid w:val="002A36DF"/>
    <w:rsid w:val="002B3D63"/>
    <w:rsid w:val="002B6B72"/>
    <w:rsid w:val="0030048C"/>
    <w:rsid w:val="00302D8A"/>
    <w:rsid w:val="00310E8C"/>
    <w:rsid w:val="00311188"/>
    <w:rsid w:val="003356B9"/>
    <w:rsid w:val="003D5ED1"/>
    <w:rsid w:val="004578BE"/>
    <w:rsid w:val="00462F9F"/>
    <w:rsid w:val="0047588D"/>
    <w:rsid w:val="004C09AD"/>
    <w:rsid w:val="00500BBF"/>
    <w:rsid w:val="005A16D5"/>
    <w:rsid w:val="005E709D"/>
    <w:rsid w:val="00642235"/>
    <w:rsid w:val="00662BB2"/>
    <w:rsid w:val="00672A12"/>
    <w:rsid w:val="00695BED"/>
    <w:rsid w:val="006C12B7"/>
    <w:rsid w:val="00711CA4"/>
    <w:rsid w:val="0073529B"/>
    <w:rsid w:val="00762A55"/>
    <w:rsid w:val="007D2281"/>
    <w:rsid w:val="007D512D"/>
    <w:rsid w:val="008109BB"/>
    <w:rsid w:val="008910DC"/>
    <w:rsid w:val="008A74A2"/>
    <w:rsid w:val="008E2816"/>
    <w:rsid w:val="008E7CA6"/>
    <w:rsid w:val="00964260"/>
    <w:rsid w:val="009736CC"/>
    <w:rsid w:val="00976E07"/>
    <w:rsid w:val="009E48C8"/>
    <w:rsid w:val="009E7E1E"/>
    <w:rsid w:val="00A03D62"/>
    <w:rsid w:val="00A87B84"/>
    <w:rsid w:val="00AA4E1C"/>
    <w:rsid w:val="00AA6D93"/>
    <w:rsid w:val="00AA7915"/>
    <w:rsid w:val="00B0008E"/>
    <w:rsid w:val="00B017F1"/>
    <w:rsid w:val="00B03B5A"/>
    <w:rsid w:val="00B370D0"/>
    <w:rsid w:val="00B77985"/>
    <w:rsid w:val="00B823B0"/>
    <w:rsid w:val="00B82D06"/>
    <w:rsid w:val="00B85AF7"/>
    <w:rsid w:val="00BB7E8F"/>
    <w:rsid w:val="00BC061E"/>
    <w:rsid w:val="00BD75FE"/>
    <w:rsid w:val="00BE705E"/>
    <w:rsid w:val="00BF0D8F"/>
    <w:rsid w:val="00C152C0"/>
    <w:rsid w:val="00C20DD6"/>
    <w:rsid w:val="00C346C5"/>
    <w:rsid w:val="00C538AE"/>
    <w:rsid w:val="00C64608"/>
    <w:rsid w:val="00C91C66"/>
    <w:rsid w:val="00C97544"/>
    <w:rsid w:val="00CC0D8D"/>
    <w:rsid w:val="00CD3129"/>
    <w:rsid w:val="00D439C2"/>
    <w:rsid w:val="00DB1AD4"/>
    <w:rsid w:val="00DC2106"/>
    <w:rsid w:val="00DC4795"/>
    <w:rsid w:val="00E058F7"/>
    <w:rsid w:val="00E118A6"/>
    <w:rsid w:val="00EB4624"/>
    <w:rsid w:val="00EC63C6"/>
    <w:rsid w:val="00F12ABF"/>
    <w:rsid w:val="00F2097D"/>
    <w:rsid w:val="00F23251"/>
    <w:rsid w:val="00F25654"/>
    <w:rsid w:val="00F636CB"/>
    <w:rsid w:val="00F67ECD"/>
    <w:rsid w:val="00F85320"/>
    <w:rsid w:val="00F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F81B"/>
  <w15:chartTrackingRefBased/>
  <w15:docId w15:val="{61B3E4CF-040B-4121-A8A2-9B2EA05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106"/>
  </w:style>
  <w:style w:type="paragraph" w:styleId="Stopka">
    <w:name w:val="footer"/>
    <w:basedOn w:val="Normalny"/>
    <w:link w:val="StopkaZnak"/>
    <w:uiPriority w:val="99"/>
    <w:unhideWhenUsed/>
    <w:rsid w:val="00DC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106"/>
  </w:style>
  <w:style w:type="paragraph" w:styleId="Tekstpodstawowy">
    <w:name w:val="Body Text"/>
    <w:basedOn w:val="Normalny"/>
    <w:link w:val="TekstpodstawowyZnak"/>
    <w:rsid w:val="00F93128"/>
    <w:pPr>
      <w:numPr>
        <w:ilvl w:val="8"/>
      </w:numPr>
      <w:spacing w:after="0" w:line="240" w:lineRule="auto"/>
      <w:ind w:left="606" w:hanging="180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12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F93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Anucińska Agnieszka</dc:creator>
  <cp:keywords/>
  <dc:description/>
  <cp:lastModifiedBy>Anucińska Agnieszka</cp:lastModifiedBy>
  <cp:revision>92</cp:revision>
  <cp:lastPrinted>2024-10-01T13:51:00Z</cp:lastPrinted>
  <dcterms:created xsi:type="dcterms:W3CDTF">2024-09-05T08:50:00Z</dcterms:created>
  <dcterms:modified xsi:type="dcterms:W3CDTF">2024-10-30T10:07:00Z</dcterms:modified>
</cp:coreProperties>
</file>