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71921" w14:textId="77777777" w:rsidR="00250E57" w:rsidRPr="00425AFD" w:rsidRDefault="002F55F5" w:rsidP="002F55F5">
      <w:pPr>
        <w:jc w:val="right"/>
      </w:pPr>
      <w:r w:rsidRPr="00425AFD">
        <w:t>Zebrzydowice, 21.02.2023</w:t>
      </w:r>
      <w:r w:rsidR="00425AFD" w:rsidRPr="00425AFD">
        <w:t xml:space="preserve"> r.</w:t>
      </w:r>
    </w:p>
    <w:p w14:paraId="59FBDFA1" w14:textId="77777777" w:rsidR="002F55F5" w:rsidRPr="00425AFD" w:rsidRDefault="002F55F5">
      <w:r w:rsidRPr="00425AFD">
        <w:t>IR.271.1.2023</w:t>
      </w:r>
    </w:p>
    <w:p w14:paraId="2EBEF8C2" w14:textId="77777777" w:rsidR="002F55F5" w:rsidRPr="00A3681C" w:rsidRDefault="00A3681C" w:rsidP="002F55F5">
      <w:pPr>
        <w:ind w:left="5954"/>
        <w:jc w:val="right"/>
        <w:rPr>
          <w:b/>
          <w:bCs/>
          <w:sz w:val="28"/>
          <w:szCs w:val="28"/>
        </w:rPr>
      </w:pPr>
      <w:r w:rsidRPr="00A3681C">
        <w:rPr>
          <w:b/>
          <w:bCs/>
          <w:sz w:val="28"/>
          <w:szCs w:val="28"/>
        </w:rPr>
        <w:t>Szanowni Państwo</w:t>
      </w:r>
    </w:p>
    <w:p w14:paraId="6F59F913" w14:textId="77777777" w:rsidR="002F55F5" w:rsidRPr="00425AFD" w:rsidRDefault="002F55F5"/>
    <w:p w14:paraId="69B53C7F" w14:textId="77777777" w:rsidR="002F55F5" w:rsidRPr="00425AFD" w:rsidRDefault="002F55F5" w:rsidP="00425AFD">
      <w:pPr>
        <w:jc w:val="center"/>
        <w:rPr>
          <w:b/>
          <w:bCs/>
        </w:rPr>
      </w:pPr>
      <w:r w:rsidRPr="00425AFD">
        <w:rPr>
          <w:b/>
          <w:bCs/>
        </w:rPr>
        <w:t>Informacja o zmianie treści SWZ</w:t>
      </w:r>
      <w:r w:rsidR="00C44F68">
        <w:rPr>
          <w:b/>
          <w:bCs/>
        </w:rPr>
        <w:t>, formularza ofertowego</w:t>
      </w:r>
      <w:r w:rsidRPr="00425AFD">
        <w:rPr>
          <w:b/>
          <w:bCs/>
        </w:rPr>
        <w:t xml:space="preserve"> oraz ogłoszenia o zamówieniu</w:t>
      </w:r>
      <w:r w:rsidRPr="00425AFD">
        <w:rPr>
          <w:b/>
          <w:bCs/>
        </w:rPr>
        <w:t>.</w:t>
      </w:r>
    </w:p>
    <w:p w14:paraId="68DEB1DF" w14:textId="77777777" w:rsidR="002F55F5" w:rsidRPr="00425AFD" w:rsidRDefault="002F55F5">
      <w:pPr>
        <w:rPr>
          <w:b/>
          <w:bCs/>
        </w:rPr>
      </w:pPr>
      <w:r w:rsidRPr="00425AFD">
        <w:t xml:space="preserve">Dotyczy: postępowania o udzielenie zamówienia publicznego prowadzonego w trybie podstawowym, zgodnie z art. 275 pkt 1 ustawy </w:t>
      </w:r>
      <w:proofErr w:type="spellStart"/>
      <w:r w:rsidRPr="00425AFD">
        <w:t>Pzp</w:t>
      </w:r>
      <w:proofErr w:type="spellEnd"/>
      <w:r w:rsidRPr="00425AFD">
        <w:t xml:space="preserve"> na zadanie: </w:t>
      </w:r>
      <w:r w:rsidRPr="00425AFD">
        <w:rPr>
          <w:b/>
          <w:bCs/>
        </w:rPr>
        <w:t>„</w:t>
      </w:r>
      <w:r w:rsidRPr="00425AFD">
        <w:rPr>
          <w:b/>
          <w:bCs/>
        </w:rPr>
        <w:t>Remont cząstkowy dróg gminnych o nawierzchni asfaltowej</w:t>
      </w:r>
      <w:r w:rsidRPr="00425AFD">
        <w:rPr>
          <w:b/>
          <w:bCs/>
        </w:rPr>
        <w:t>”</w:t>
      </w:r>
    </w:p>
    <w:p w14:paraId="425A9AC4" w14:textId="77777777" w:rsidR="002F55F5" w:rsidRPr="00425AFD" w:rsidRDefault="002F55F5">
      <w:r w:rsidRPr="00425AFD">
        <w:t>Zamawiający działając na podstawie art. 286 ust. 1 oraz na podstawie art. 271 ust. 1 ustawy z dnia 11 września 2019 r. Prawo zamówień publicznych (Dz. U. z 202</w:t>
      </w:r>
      <w:r w:rsidRPr="00425AFD">
        <w:t>2</w:t>
      </w:r>
      <w:r w:rsidRPr="00425AFD">
        <w:t>r. poz. 1</w:t>
      </w:r>
      <w:r w:rsidRPr="00425AFD">
        <w:t>710</w:t>
      </w:r>
      <w:r w:rsidRPr="00425AFD">
        <w:t xml:space="preserve"> ze zm.), informuje iż w ww. postępowaniu dokonuje zmiany treści SWZ w następujący sposób: </w:t>
      </w:r>
    </w:p>
    <w:p w14:paraId="28F03A7B" w14:textId="77777777" w:rsidR="002F55F5" w:rsidRPr="00425AFD" w:rsidRDefault="002F55F5">
      <w:r w:rsidRPr="00425AFD">
        <w:t xml:space="preserve">Zmianie ulega termin składania i otwarcia ofert: </w:t>
      </w:r>
    </w:p>
    <w:p w14:paraId="23003C07" w14:textId="77777777" w:rsidR="002F55F5" w:rsidRPr="00425AFD" w:rsidRDefault="002F55F5">
      <w:pPr>
        <w:rPr>
          <w:b/>
          <w:bCs/>
        </w:rPr>
      </w:pPr>
      <w:r w:rsidRPr="00425AFD">
        <w:rPr>
          <w:b/>
          <w:bCs/>
        </w:rPr>
        <w:t xml:space="preserve">Termin składania ofert – </w:t>
      </w:r>
      <w:r w:rsidRPr="00425AFD">
        <w:rPr>
          <w:b/>
          <w:bCs/>
        </w:rPr>
        <w:t>03.03.2023 roku godz. 09:30.</w:t>
      </w:r>
    </w:p>
    <w:p w14:paraId="5B0BACFC" w14:textId="77777777" w:rsidR="002F55F5" w:rsidRDefault="002F55F5">
      <w:pPr>
        <w:rPr>
          <w:b/>
          <w:bCs/>
        </w:rPr>
      </w:pPr>
      <w:r w:rsidRPr="00425AFD">
        <w:rPr>
          <w:b/>
          <w:bCs/>
        </w:rPr>
        <w:t xml:space="preserve">Termin otwarcia ofert – </w:t>
      </w:r>
      <w:r w:rsidRPr="00425AFD">
        <w:rPr>
          <w:b/>
          <w:bCs/>
        </w:rPr>
        <w:t xml:space="preserve"> 03.03.2023 roku godz. 09:35.</w:t>
      </w:r>
      <w:r w:rsidRPr="00425AFD">
        <w:rPr>
          <w:b/>
          <w:bCs/>
        </w:rPr>
        <w:t xml:space="preserve"> </w:t>
      </w:r>
    </w:p>
    <w:p w14:paraId="69F83495" w14:textId="77777777" w:rsidR="00A3681C" w:rsidRPr="00425AFD" w:rsidRDefault="00A3681C">
      <w:pPr>
        <w:rPr>
          <w:b/>
          <w:bCs/>
        </w:rPr>
      </w:pPr>
      <w:r>
        <w:rPr>
          <w:b/>
          <w:bCs/>
        </w:rPr>
        <w:t>Termin związania z ofertą – 01.04.2023 roku</w:t>
      </w:r>
    </w:p>
    <w:p w14:paraId="72062DB0" w14:textId="77777777" w:rsidR="002F55F5" w:rsidRPr="00425AFD" w:rsidRDefault="002F55F5">
      <w:r w:rsidRPr="00425AFD">
        <w:t xml:space="preserve">Oraz dodano zapis w </w:t>
      </w:r>
      <w:r w:rsidRPr="00425AFD">
        <w:rPr>
          <w:b/>
          <w:bCs/>
        </w:rPr>
        <w:t>rozdziale XIV pkt 2 oraz 4</w:t>
      </w:r>
      <w:r w:rsidRPr="00425AFD">
        <w:t xml:space="preserve">: </w:t>
      </w:r>
    </w:p>
    <w:p w14:paraId="7213B8EA" w14:textId="77777777" w:rsidR="002F55F5" w:rsidRPr="00425AFD" w:rsidRDefault="00425AFD" w:rsidP="00425AFD">
      <w:pPr>
        <w:pStyle w:val="Akapitzlist"/>
        <w:autoSpaceDE w:val="0"/>
        <w:autoSpaceDN w:val="0"/>
        <w:adjustRightInd w:val="0"/>
        <w:spacing w:before="60" w:after="60"/>
        <w:ind w:left="851" w:hanging="425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425AFD">
        <w:rPr>
          <w:rFonts w:asciiTheme="minorHAnsi" w:hAnsiTheme="minorHAnsi"/>
        </w:rPr>
        <w:t xml:space="preserve">2.    </w:t>
      </w:r>
      <w:r w:rsidR="002F55F5" w:rsidRPr="00425AFD">
        <w:rPr>
          <w:rFonts w:asciiTheme="minorHAnsi" w:hAnsiTheme="minorHAnsi" w:cs="Calibri"/>
          <w:color w:val="000000"/>
          <w:sz w:val="22"/>
          <w:szCs w:val="22"/>
        </w:rPr>
        <w:t xml:space="preserve">Zamawiający wykluczy obligatoryjnie z postępowania Wykonawcę na podstawie art. 108 ust. 1 i 2 ustawy </w:t>
      </w:r>
      <w:proofErr w:type="spellStart"/>
      <w:r w:rsidR="002F55F5" w:rsidRPr="00425AFD">
        <w:rPr>
          <w:rFonts w:asciiTheme="minorHAnsi" w:hAnsiTheme="minorHAnsi" w:cs="Calibri"/>
          <w:color w:val="000000"/>
          <w:sz w:val="22"/>
          <w:szCs w:val="22"/>
        </w:rPr>
        <w:t>Pzp</w:t>
      </w:r>
      <w:proofErr w:type="spellEnd"/>
      <w:r w:rsidR="002F55F5" w:rsidRPr="00425AFD">
        <w:rPr>
          <w:rFonts w:asciiTheme="minorHAnsi" w:hAnsiTheme="minorHAnsi" w:cs="Calibri"/>
          <w:color w:val="000000"/>
          <w:sz w:val="22"/>
          <w:szCs w:val="22"/>
        </w:rPr>
        <w:t xml:space="preserve"> oraz art. 7 ust. 1 ustawy z dnia 13.04.2022 r. o szczególnych rozwiązaniach w zakresie przeciwdziałania wspieraniu agresji na Ukrainę oraz służących ochronie bezpieczeństwa narodowego (Dz. U. z dnia 15 kwietnia 2022 poz. 835). </w:t>
      </w:r>
    </w:p>
    <w:p w14:paraId="79A9CC22" w14:textId="77777777" w:rsidR="002F55F5" w:rsidRPr="00425AFD" w:rsidRDefault="002F55F5" w:rsidP="00425A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425AFD">
        <w:rPr>
          <w:rFonts w:asciiTheme="minorHAnsi" w:hAnsiTheme="minorHAnsi" w:cs="Calibri"/>
          <w:color w:val="000000"/>
          <w:sz w:val="22"/>
          <w:szCs w:val="22"/>
        </w:rPr>
        <w:t xml:space="preserve">Wykluczenie Wykonawcy następuje zgodnie z art. 111 ustawy </w:t>
      </w:r>
      <w:proofErr w:type="spellStart"/>
      <w:r w:rsidRPr="00425AFD">
        <w:rPr>
          <w:rFonts w:asciiTheme="minorHAnsi" w:hAnsiTheme="minorHAnsi" w:cs="Calibri"/>
          <w:color w:val="000000"/>
          <w:sz w:val="22"/>
          <w:szCs w:val="22"/>
        </w:rPr>
        <w:t>Pzp</w:t>
      </w:r>
      <w:proofErr w:type="spellEnd"/>
      <w:r w:rsidRPr="00425AFD">
        <w:rPr>
          <w:rFonts w:asciiTheme="minorHAnsi" w:hAnsiTheme="minorHAnsi" w:cs="Calibri"/>
          <w:color w:val="000000"/>
          <w:sz w:val="22"/>
          <w:szCs w:val="22"/>
        </w:rPr>
        <w:t xml:space="preserve"> lub zgodnie z art. 7 ust. 1 pkt 1-3 ustawy z dnia 13.04.2022 r. o szczególnych rozwiązaniach w zakresie przeciwdziałania wspieraniu agresji na Ukrainę oraz służących ochronie bezpieczeństwa narodowego (Dz. U. z dnia 15 kwietnia 2022 poz. 835). </w:t>
      </w:r>
      <w:bookmarkStart w:id="0" w:name="_GoBack"/>
      <w:bookmarkEnd w:id="0"/>
    </w:p>
    <w:p w14:paraId="0209408C" w14:textId="77777777" w:rsidR="002F55F5" w:rsidRPr="00425AFD" w:rsidRDefault="002F55F5"/>
    <w:p w14:paraId="37FDE8A4" w14:textId="77777777" w:rsidR="00425AFD" w:rsidRPr="00425AFD" w:rsidRDefault="00425AFD">
      <w:r w:rsidRPr="00425AFD">
        <w:t xml:space="preserve">Ponadto dodatkowy zapis w </w:t>
      </w:r>
      <w:r w:rsidRPr="00425AFD">
        <w:rPr>
          <w:b/>
          <w:bCs/>
        </w:rPr>
        <w:t>załączniku B oraz B.1. do Formularza Oferty</w:t>
      </w:r>
      <w:r w:rsidRPr="00425AFD">
        <w:t xml:space="preserve"> o następującym brzmieniu:</w:t>
      </w:r>
    </w:p>
    <w:p w14:paraId="22D2B4BF" w14:textId="77777777" w:rsidR="00425AFD" w:rsidRPr="00425AFD" w:rsidRDefault="00425AFD" w:rsidP="00425AFD">
      <w:pPr>
        <w:pStyle w:val="Akapitzlist2"/>
        <w:numPr>
          <w:ilvl w:val="3"/>
          <w:numId w:val="3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25AFD">
        <w:rPr>
          <w:rFonts w:asciiTheme="minorHAnsi" w:hAnsiTheme="minorHAnsi" w:cs="Arial"/>
          <w:sz w:val="22"/>
          <w:szCs w:val="22"/>
        </w:rPr>
        <w:t xml:space="preserve">Oświadczam, ze </w:t>
      </w:r>
      <w:r w:rsidRPr="00425AFD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425AFD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086CD3B7" w14:textId="77777777" w:rsidR="00425AFD" w:rsidRPr="00425AFD" w:rsidRDefault="00425AFD"/>
    <w:p w14:paraId="5202BC2A" w14:textId="77777777" w:rsidR="00425AFD" w:rsidRPr="00425AFD" w:rsidRDefault="00425AFD" w:rsidP="00425AFD">
      <w:r w:rsidRPr="00425AFD">
        <w:t>Powyższe brzmienie SWZ</w:t>
      </w:r>
      <w:r>
        <w:t xml:space="preserve"> orfa Formularza Ofertowego</w:t>
      </w:r>
      <w:r w:rsidRPr="00425AFD">
        <w:t xml:space="preserve"> jest obowiązujące od dnia wprowadzenia niniejszej zmiany. Pozostałe zapisy SWZ pozostają bez zmian. </w:t>
      </w:r>
    </w:p>
    <w:p w14:paraId="4DF9894C" w14:textId="77777777" w:rsidR="002F55F5" w:rsidRDefault="00425AFD" w:rsidP="00425AFD">
      <w:r w:rsidRPr="00425AFD">
        <w:t xml:space="preserve">Zamawiający zgodnie z art. 286 pkt 9 ustawy </w:t>
      </w:r>
      <w:proofErr w:type="spellStart"/>
      <w:r w:rsidRPr="00425AFD">
        <w:t>Pzp</w:t>
      </w:r>
      <w:proofErr w:type="spellEnd"/>
      <w:r w:rsidRPr="00425AFD">
        <w:t xml:space="preserve"> zamieszcza w Biuletynie Zamówień Publicznych ogłoszenie, o którym mowa w art. 267 ust. 2 pkt 6 ustawy </w:t>
      </w:r>
      <w:proofErr w:type="spellStart"/>
      <w:r w:rsidRPr="00425AFD">
        <w:t>Pzp</w:t>
      </w:r>
      <w:proofErr w:type="spellEnd"/>
      <w:r w:rsidRPr="00425AFD">
        <w:t xml:space="preserve">. Zgodnie z dyspozycją art. 286 pkt 7 ustawy </w:t>
      </w:r>
      <w:proofErr w:type="spellStart"/>
      <w:r w:rsidRPr="00425AFD">
        <w:t>Pzp</w:t>
      </w:r>
      <w:proofErr w:type="spellEnd"/>
      <w:r w:rsidRPr="00425AFD">
        <w:t xml:space="preserve"> niniejsza zmiana SWZ zostaje udostępniona na stronie internetowej prowadzonego postępowania.</w:t>
      </w:r>
    </w:p>
    <w:p w14:paraId="791513FA" w14:textId="77777777" w:rsidR="00425AFD" w:rsidRDefault="00425AFD" w:rsidP="00425AFD"/>
    <w:p w14:paraId="38AC6930" w14:textId="77777777" w:rsidR="00425AFD" w:rsidRPr="00425AFD" w:rsidRDefault="00425AFD" w:rsidP="00425AFD"/>
    <w:sectPr w:rsidR="00425AFD" w:rsidRPr="00425AFD" w:rsidSect="00425AFD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EEDED" w14:textId="77777777" w:rsidR="00425AFD" w:rsidRDefault="00425AFD" w:rsidP="00425AFD">
      <w:pPr>
        <w:spacing w:after="0" w:line="240" w:lineRule="auto"/>
      </w:pPr>
      <w:r>
        <w:separator/>
      </w:r>
    </w:p>
  </w:endnote>
  <w:endnote w:type="continuationSeparator" w:id="0">
    <w:p w14:paraId="0837FFD7" w14:textId="77777777" w:rsidR="00425AFD" w:rsidRDefault="00425AFD" w:rsidP="0042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A6F4C" w14:textId="77777777" w:rsidR="00425AFD" w:rsidRDefault="00425AFD" w:rsidP="00425AFD">
      <w:pPr>
        <w:spacing w:after="0" w:line="240" w:lineRule="auto"/>
      </w:pPr>
      <w:r>
        <w:separator/>
      </w:r>
    </w:p>
  </w:footnote>
  <w:footnote w:type="continuationSeparator" w:id="0">
    <w:p w14:paraId="6E3ED593" w14:textId="77777777" w:rsidR="00425AFD" w:rsidRDefault="00425AFD" w:rsidP="0042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82C9" w14:textId="77777777" w:rsidR="00425AFD" w:rsidRDefault="00425AFD">
    <w:pPr>
      <w:pStyle w:val="Nagwek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D433C1"/>
    <w:multiLevelType w:val="multilevel"/>
    <w:tmpl w:val="09B48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2" w15:restartNumberingAfterBreak="0">
    <w:nsid w:val="56FE0E51"/>
    <w:multiLevelType w:val="hybridMultilevel"/>
    <w:tmpl w:val="E6864616"/>
    <w:lvl w:ilvl="0" w:tplc="F2F68B34">
      <w:start w:val="4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F5"/>
    <w:rsid w:val="00250E57"/>
    <w:rsid w:val="002F55F5"/>
    <w:rsid w:val="00425AFD"/>
    <w:rsid w:val="009376DD"/>
    <w:rsid w:val="00A3681C"/>
    <w:rsid w:val="00C4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07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5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425A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AFD"/>
  </w:style>
  <w:style w:type="paragraph" w:styleId="Stopka">
    <w:name w:val="footer"/>
    <w:basedOn w:val="Normalny"/>
    <w:link w:val="Stopka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2023-02-21T14:42:00Z</dcterms:created>
  <dcterms:modified xsi:type="dcterms:W3CDTF">2023-02-21T14:44:00Z</dcterms:modified>
</cp:coreProperties>
</file>