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EE3558" w:rsidRPr="005546FF" w14:paraId="72103625" w14:textId="77777777" w:rsidTr="006E3703">
        <w:trPr>
          <w:trHeight w:val="771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8F51D" w14:textId="77777777" w:rsidR="00EE3558" w:rsidRPr="005546FF" w:rsidRDefault="00EE3558" w:rsidP="00C13C63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EE3558" w:rsidRPr="005546FF" w14:paraId="57F8070F" w14:textId="77777777" w:rsidTr="006E3703">
        <w:trPr>
          <w:trHeight w:val="11492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C6DC" w14:textId="77777777" w:rsidR="00F20790" w:rsidRDefault="00F20790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7F481146" w14:textId="77777777" w:rsidR="00EE3558" w:rsidRPr="00E466D2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 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ACBB3ED" w14:textId="77777777" w:rsidR="00EE3558" w:rsidRPr="005546FF" w:rsidRDefault="00EE3558" w:rsidP="00C13C63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43C24A90" w14:textId="77777777" w:rsidR="00EE3558" w:rsidRPr="005546FF" w:rsidRDefault="00EE3558" w:rsidP="00C13C63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0FB34A63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14:paraId="6C3963CC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14:paraId="70B66CE9" w14:textId="77777777" w:rsidR="00EE3558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EE3558" w14:paraId="62AFCDE3" w14:textId="77777777" w:rsidTr="006E3703">
              <w:tc>
                <w:tcPr>
                  <w:tcW w:w="2605" w:type="dxa"/>
                </w:tcPr>
                <w:p w14:paraId="217D24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14:paraId="58F7A833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2FFC8D3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14:paraId="06C12A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3B7716B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7FDED57A" w14:textId="77777777" w:rsidTr="006E3703">
              <w:tc>
                <w:tcPr>
                  <w:tcW w:w="2605" w:type="dxa"/>
                </w:tcPr>
                <w:p w14:paraId="0D7A6206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2B0F2A84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45E24FB5" w14:textId="77777777" w:rsidTr="006E3703">
              <w:tc>
                <w:tcPr>
                  <w:tcW w:w="2605" w:type="dxa"/>
                </w:tcPr>
                <w:p w14:paraId="22B0AD1F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6EEE4537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CD584B7" w14:textId="77777777" w:rsidTr="006E3703">
              <w:tc>
                <w:tcPr>
                  <w:tcW w:w="2605" w:type="dxa"/>
                </w:tcPr>
                <w:p w14:paraId="1618AEF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BFE10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50BBABA" w14:textId="77777777" w:rsidTr="006E3703">
              <w:tc>
                <w:tcPr>
                  <w:tcW w:w="2605" w:type="dxa"/>
                </w:tcPr>
                <w:p w14:paraId="565161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0B054A9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19A4498D" w14:textId="77777777" w:rsidTr="006E3703">
              <w:tc>
                <w:tcPr>
                  <w:tcW w:w="2605" w:type="dxa"/>
                </w:tcPr>
                <w:p w14:paraId="0E076809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14:paraId="4D2EDB6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EE3558" w14:paraId="2873B779" w14:textId="77777777" w:rsidTr="006E3703">
              <w:tc>
                <w:tcPr>
                  <w:tcW w:w="2605" w:type="dxa"/>
                </w:tcPr>
                <w:p w14:paraId="4EA66A1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61417D6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3161B062" w14:textId="77777777" w:rsidTr="006E3703">
              <w:tc>
                <w:tcPr>
                  <w:tcW w:w="2605" w:type="dxa"/>
                </w:tcPr>
                <w:p w14:paraId="7A52708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47B2CCA5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0BB85C4C" w14:textId="77777777" w:rsidR="00EE3558" w:rsidRPr="005546FF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3AB98808" w14:textId="77777777" w:rsidR="00EE3558" w:rsidRPr="005546FF" w:rsidRDefault="00EE3558" w:rsidP="00C13C63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7AA46C20" w14:textId="77777777" w:rsidR="00EE3558" w:rsidRPr="005546FF" w:rsidRDefault="0090466A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10D503EF" w14:textId="77777777" w:rsidR="00EE3558" w:rsidRPr="005546FF" w:rsidRDefault="0090466A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5704A87C" w14:textId="77777777" w:rsidR="00EE3558" w:rsidRDefault="0090466A" w:rsidP="00E75C0B">
            <w:pPr>
              <w:spacing w:after="0" w:line="240" w:lineRule="auto"/>
              <w:ind w:left="142" w:right="482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0AA11DD8" w14:textId="77777777" w:rsidR="00FB0417" w:rsidRDefault="0090466A" w:rsidP="00FB0417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92752943"/>
              </w:sdtPr>
              <w:sdtEndPr/>
              <w:sdtContent>
                <w:r w:rsidR="00FB041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FB0417">
              <w:rPr>
                <w:rFonts w:ascii="Segoe UI Light" w:eastAsia="Times New Roman" w:hAnsi="Segoe UI Light" w:cs="Segoe UI Light"/>
              </w:rPr>
              <w:t xml:space="preserve"> jednoosobowa działalność gospodarcza</w:t>
            </w:r>
          </w:p>
          <w:p w14:paraId="62029A91" w14:textId="77777777" w:rsidR="00FB0417" w:rsidRDefault="0090466A" w:rsidP="00FB0417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-1021468761"/>
              </w:sdtPr>
              <w:sdtEndPr/>
              <w:sdtContent>
                <w:r w:rsidR="00FB041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FB0417">
              <w:rPr>
                <w:rFonts w:ascii="Segoe UI Light" w:eastAsia="Times New Roman" w:hAnsi="Segoe UI Light" w:cs="Segoe UI Light"/>
              </w:rPr>
              <w:t xml:space="preserve"> osoba fizyczna nieprowadząca działalności gospodarczej </w:t>
            </w:r>
          </w:p>
          <w:p w14:paraId="18F0A83C" w14:textId="77777777" w:rsidR="00FB0417" w:rsidRDefault="0090466A" w:rsidP="00FB0417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-1791506355"/>
              </w:sdtPr>
              <w:sdtEndPr/>
              <w:sdtContent>
                <w:r w:rsidR="00FB041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FB0417">
              <w:rPr>
                <w:rFonts w:ascii="Segoe UI Light" w:eastAsia="Times New Roman" w:hAnsi="Segoe UI Light" w:cs="Segoe UI Light"/>
              </w:rPr>
              <w:t xml:space="preserve"> inny rodzaj </w:t>
            </w:r>
          </w:p>
          <w:p w14:paraId="68C093E2" w14:textId="77777777" w:rsidR="00EE3558" w:rsidRPr="005546FF" w:rsidRDefault="00EE3558" w:rsidP="00C13C63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EF62217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03868FCC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5C472481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305046D3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12B9DDF4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lastRenderedPageBreak/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F84902F" w14:textId="77777777" w:rsidR="00EE3558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20F9255F" w14:textId="77777777" w:rsidR="00EE3558" w:rsidRPr="005546FF" w:rsidRDefault="00EE3558" w:rsidP="00C13C63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111B7E36" w14:textId="77777777" w:rsidR="00EE3558" w:rsidRPr="005546FF" w:rsidRDefault="00EE3558" w:rsidP="00C13C63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C11C266" w14:textId="77777777" w:rsidR="00A4610C" w:rsidRPr="00DE0424" w:rsidRDefault="00A4610C" w:rsidP="00A4610C">
            <w:pPr>
              <w:numPr>
                <w:ilvl w:val="1"/>
                <w:numId w:val="11"/>
              </w:numPr>
              <w:spacing w:after="240" w:line="240" w:lineRule="auto"/>
              <w:ind w:left="567" w:hanging="283"/>
              <w:jc w:val="both"/>
              <w:rPr>
                <w:rFonts w:cstheme="minorHAnsi"/>
                <w:sz w:val="24"/>
                <w:szCs w:val="24"/>
              </w:rPr>
            </w:pPr>
            <w:r w:rsidRPr="00E368BE">
              <w:rPr>
                <w:rFonts w:cstheme="minorHAnsi"/>
                <w:b/>
                <w:sz w:val="24"/>
                <w:szCs w:val="24"/>
              </w:rPr>
              <w:t xml:space="preserve">Opłata transakcyjna (agencyjna) z tytułu sprzedaży biletu lotniczego wynosi:   ……………………. zł brutto </w:t>
            </w:r>
            <w:r w:rsidRPr="00E368BE">
              <w:rPr>
                <w:rFonts w:cstheme="minorHAnsi"/>
                <w:sz w:val="24"/>
                <w:szCs w:val="24"/>
              </w:rPr>
              <w:t xml:space="preserve"> dla biletów lotniczych na trasach krajowych i  zagranicznych</w:t>
            </w:r>
          </w:p>
          <w:p w14:paraId="505BAF07" w14:textId="77777777" w:rsidR="00A4610C" w:rsidRPr="009D6C68" w:rsidRDefault="00A4610C" w:rsidP="00A4610C">
            <w:pPr>
              <w:numPr>
                <w:ilvl w:val="0"/>
                <w:numId w:val="12"/>
              </w:numPr>
              <w:tabs>
                <w:tab w:val="left" w:pos="567"/>
              </w:tabs>
              <w:spacing w:after="240" w:line="240" w:lineRule="auto"/>
              <w:ind w:left="0" w:firstLine="284"/>
              <w:rPr>
                <w:rFonts w:cstheme="minorHAnsi"/>
                <w:sz w:val="24"/>
                <w:szCs w:val="24"/>
              </w:rPr>
            </w:pPr>
            <w:r w:rsidRPr="009D6C68">
              <w:rPr>
                <w:rFonts w:cstheme="minorHAnsi"/>
                <w:b/>
                <w:sz w:val="24"/>
                <w:szCs w:val="24"/>
              </w:rPr>
              <w:t xml:space="preserve">Cena biletu lotniczego w podanej poniżej destynacji, </w:t>
            </w:r>
            <w:r w:rsidRPr="009D6C68">
              <w:rPr>
                <w:rFonts w:cstheme="minorHAnsi"/>
                <w:sz w:val="24"/>
                <w:szCs w:val="24"/>
              </w:rPr>
              <w:t>obliczona zgodnie z poniższym +/- 1 dzień od podanej daty wylotu i powrotu (data powrotu: lądowanie na lotnisku docelowym)</w:t>
            </w:r>
          </w:p>
          <w:tbl>
            <w:tblPr>
              <w:tblW w:w="9923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6662"/>
              <w:gridCol w:w="2552"/>
            </w:tblGrid>
            <w:tr w:rsidR="00A4610C" w:rsidRPr="00E368BE" w14:paraId="495677BC" w14:textId="77777777" w:rsidTr="006E3703">
              <w:trPr>
                <w:trHeight w:val="517"/>
              </w:trPr>
              <w:tc>
                <w:tcPr>
                  <w:tcW w:w="709" w:type="dxa"/>
                  <w:vAlign w:val="center"/>
                </w:tcPr>
                <w:p w14:paraId="5705C716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b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6662" w:type="dxa"/>
                  <w:vAlign w:val="center"/>
                </w:tcPr>
                <w:p w14:paraId="13B36F09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b/>
                      <w:sz w:val="24"/>
                      <w:szCs w:val="24"/>
                    </w:rPr>
                    <w:t>Destynacja</w:t>
                  </w:r>
                </w:p>
              </w:tc>
              <w:tc>
                <w:tcPr>
                  <w:tcW w:w="2552" w:type="dxa"/>
                  <w:vAlign w:val="center"/>
                </w:tcPr>
                <w:p w14:paraId="65B77027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b/>
                      <w:sz w:val="24"/>
                      <w:szCs w:val="24"/>
                    </w:rPr>
                    <w:t>cena brutto biletu</w:t>
                  </w:r>
                </w:p>
              </w:tc>
            </w:tr>
            <w:tr w:rsidR="00A4610C" w:rsidRPr="00E368BE" w14:paraId="34BD1957" w14:textId="77777777" w:rsidTr="006E3703">
              <w:trPr>
                <w:trHeight w:val="270"/>
              </w:trPr>
              <w:tc>
                <w:tcPr>
                  <w:tcW w:w="709" w:type="dxa"/>
                  <w:vAlign w:val="center"/>
                </w:tcPr>
                <w:p w14:paraId="153C52E6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i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6662" w:type="dxa"/>
                  <w:vAlign w:val="center"/>
                </w:tcPr>
                <w:p w14:paraId="4644EEBD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i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552" w:type="dxa"/>
                  <w:vAlign w:val="center"/>
                </w:tcPr>
                <w:p w14:paraId="5D879071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i/>
                      <w:sz w:val="24"/>
                      <w:szCs w:val="24"/>
                    </w:rPr>
                    <w:t>c</w:t>
                  </w:r>
                </w:p>
              </w:tc>
            </w:tr>
            <w:tr w:rsidR="00A4610C" w:rsidRPr="00E368BE" w14:paraId="219082B3" w14:textId="77777777" w:rsidTr="006E3703">
              <w:tc>
                <w:tcPr>
                  <w:tcW w:w="709" w:type="dxa"/>
                  <w:vAlign w:val="center"/>
                </w:tcPr>
                <w:p w14:paraId="5581F3B9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14:paraId="756FE73B" w14:textId="77777777" w:rsidR="00A4610C" w:rsidRPr="00AC4771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AC4771">
                    <w:rPr>
                      <w:rFonts w:cstheme="minorHAnsi"/>
                      <w:sz w:val="24"/>
                      <w:szCs w:val="24"/>
                    </w:rPr>
                    <w:t xml:space="preserve">Przelot łączony międzynarodowy i liniami lokalnymi: </w:t>
                  </w:r>
                </w:p>
                <w:p w14:paraId="6106B945" w14:textId="77777777" w:rsidR="00A4610C" w:rsidRPr="00AC4771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AC4771">
                    <w:rPr>
                      <w:rFonts w:cstheme="minorHAnsi"/>
                      <w:sz w:val="24"/>
                      <w:szCs w:val="24"/>
                    </w:rPr>
                    <w:t>Warszawa (WAW) – Dżakarta (CGK) – Warszawa (WAW)</w:t>
                  </w:r>
                </w:p>
                <w:p w14:paraId="59FE6933" w14:textId="31B60513" w:rsidR="00A4610C" w:rsidRPr="00AC4771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AC4771">
                    <w:rPr>
                      <w:rFonts w:cstheme="minorHAnsi"/>
                      <w:sz w:val="24"/>
                      <w:szCs w:val="24"/>
                    </w:rPr>
                    <w:t xml:space="preserve">oraz </w:t>
                  </w:r>
                  <w:r w:rsidR="00E661C5" w:rsidRPr="00AC4771">
                    <w:rPr>
                      <w:rFonts w:cstheme="minorHAnsi"/>
                      <w:sz w:val="24"/>
                      <w:szCs w:val="24"/>
                    </w:rPr>
                    <w:t xml:space="preserve">dalsze połączenia lotnicze do </w:t>
                  </w:r>
                  <w:proofErr w:type="spellStart"/>
                  <w:r w:rsidR="00E661C5" w:rsidRPr="00AC4771">
                    <w:rPr>
                      <w:rFonts w:cstheme="minorHAnsi"/>
                      <w:sz w:val="24"/>
                      <w:szCs w:val="24"/>
                    </w:rPr>
                    <w:t>Kao</w:t>
                  </w:r>
                  <w:proofErr w:type="spellEnd"/>
                  <w:r w:rsidR="00E661C5" w:rsidRPr="00AC4771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="00AC1AEF">
                    <w:rPr>
                      <w:rFonts w:cstheme="minorHAnsi"/>
                      <w:sz w:val="24"/>
                      <w:szCs w:val="24"/>
                    </w:rPr>
                    <w:t>I</w:t>
                  </w:r>
                  <w:r w:rsidR="00E661C5" w:rsidRPr="00AC4771">
                    <w:rPr>
                      <w:rFonts w:cstheme="minorHAnsi"/>
                      <w:sz w:val="24"/>
                      <w:szCs w:val="24"/>
                    </w:rPr>
                    <w:t>ndonezja (IATA:KAZ)</w:t>
                  </w:r>
                </w:p>
                <w:p w14:paraId="1016C144" w14:textId="538775B5" w:rsidR="00A4610C" w:rsidRPr="00AC4771" w:rsidRDefault="00E661C5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AC4771">
                    <w:rPr>
                      <w:rFonts w:cstheme="minorHAnsi"/>
                      <w:sz w:val="24"/>
                      <w:szCs w:val="24"/>
                    </w:rPr>
                    <w:t>wylot 30</w:t>
                  </w:r>
                  <w:r w:rsidR="00A4610C" w:rsidRPr="00AC4771">
                    <w:rPr>
                      <w:rFonts w:cstheme="minorHAnsi"/>
                      <w:sz w:val="24"/>
                      <w:szCs w:val="24"/>
                    </w:rPr>
                    <w:t>.0</w:t>
                  </w:r>
                  <w:r w:rsidRPr="00AC4771">
                    <w:rPr>
                      <w:rFonts w:cstheme="minorHAnsi"/>
                      <w:sz w:val="24"/>
                      <w:szCs w:val="24"/>
                    </w:rPr>
                    <w:t>5</w:t>
                  </w:r>
                  <w:r w:rsidR="00A4610C" w:rsidRPr="00AC4771">
                    <w:rPr>
                      <w:rFonts w:cstheme="minorHAnsi"/>
                      <w:sz w:val="24"/>
                      <w:szCs w:val="24"/>
                    </w:rPr>
                    <w:t>.202</w:t>
                  </w:r>
                  <w:r w:rsidRPr="00AC4771">
                    <w:rPr>
                      <w:rFonts w:cstheme="minorHAnsi"/>
                      <w:sz w:val="24"/>
                      <w:szCs w:val="24"/>
                    </w:rPr>
                    <w:t>4 – powrót 13</w:t>
                  </w:r>
                  <w:r w:rsidR="00A4610C" w:rsidRPr="00AC4771">
                    <w:rPr>
                      <w:rFonts w:cstheme="minorHAnsi"/>
                      <w:sz w:val="24"/>
                      <w:szCs w:val="24"/>
                    </w:rPr>
                    <w:t>.0</w:t>
                  </w:r>
                  <w:r w:rsidRPr="00AC4771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 w:rsidR="00A4610C" w:rsidRPr="00AC4771">
                    <w:rPr>
                      <w:rFonts w:cstheme="minorHAnsi"/>
                      <w:sz w:val="24"/>
                      <w:szCs w:val="24"/>
                    </w:rPr>
                    <w:t>.202</w:t>
                  </w:r>
                  <w:r w:rsidRPr="00AC4771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14:paraId="54010B38" w14:textId="77777777" w:rsidR="00A4610C" w:rsidRPr="00AC4771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AC4771">
                    <w:rPr>
                      <w:rFonts w:cstheme="minorHAnsi"/>
                      <w:sz w:val="24"/>
                      <w:szCs w:val="24"/>
                    </w:rPr>
                    <w:t>klasa  ekonomiczna, pasażer podróżuje z 1 sztuką bagażu rejestrowanego min. 20kg</w:t>
                  </w:r>
                </w:p>
                <w:p w14:paraId="4718420E" w14:textId="77777777" w:rsidR="00A4610C" w:rsidRPr="00D33F9B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AC4771">
                    <w:rPr>
                      <w:rFonts w:cstheme="minorHAnsi"/>
                      <w:sz w:val="24"/>
                      <w:szCs w:val="24"/>
                    </w:rPr>
                    <w:t>Obowiązuje ubezpieczenie podróżne na wszystkie dni pobytu za granicą: kwota ubezpieczenia medycznego pokrywającego minimum 100 000 EUR, koszty ewakuacji lotniczej do szpitala, koszty transportu medycznego do Polski</w:t>
                  </w:r>
                </w:p>
              </w:tc>
              <w:tc>
                <w:tcPr>
                  <w:tcW w:w="2552" w:type="dxa"/>
                  <w:vAlign w:val="center"/>
                </w:tcPr>
                <w:p w14:paraId="08AADD58" w14:textId="77777777" w:rsidR="00A4610C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sz w:val="24"/>
                      <w:szCs w:val="24"/>
                    </w:rPr>
                    <w:t>.................. zł</w:t>
                  </w:r>
                </w:p>
                <w:p w14:paraId="1DFA2CAC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4610C" w:rsidRPr="00E368BE" w14:paraId="4C96FBE0" w14:textId="77777777" w:rsidTr="006E3703">
              <w:trPr>
                <w:trHeight w:val="345"/>
              </w:trPr>
              <w:tc>
                <w:tcPr>
                  <w:tcW w:w="7371" w:type="dxa"/>
                  <w:gridSpan w:val="2"/>
                  <w:vAlign w:val="center"/>
                </w:tcPr>
                <w:p w14:paraId="3FF2DA0E" w14:textId="77777777" w:rsidR="00A4610C" w:rsidRPr="00E368BE" w:rsidRDefault="00A4610C" w:rsidP="00A4610C">
                  <w:pPr>
                    <w:spacing w:after="240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sz w:val="24"/>
                      <w:szCs w:val="24"/>
                    </w:rPr>
                    <w:t xml:space="preserve">razem </w:t>
                  </w:r>
                </w:p>
              </w:tc>
              <w:tc>
                <w:tcPr>
                  <w:tcW w:w="2552" w:type="dxa"/>
                  <w:vAlign w:val="center"/>
                </w:tcPr>
                <w:p w14:paraId="62A41A6F" w14:textId="77777777" w:rsidR="00A4610C" w:rsidRPr="00E368BE" w:rsidRDefault="00A4610C" w:rsidP="00A4610C">
                  <w:pPr>
                    <w:spacing w:after="240"/>
                    <w:rPr>
                      <w:rFonts w:cstheme="minorHAnsi"/>
                      <w:sz w:val="24"/>
                      <w:szCs w:val="24"/>
                    </w:rPr>
                  </w:pPr>
                  <w:r w:rsidRPr="00E368BE">
                    <w:rPr>
                      <w:rFonts w:cstheme="minorHAnsi"/>
                      <w:sz w:val="24"/>
                      <w:szCs w:val="24"/>
                    </w:rPr>
                    <w:t>.................. zł.</w:t>
                  </w:r>
                </w:p>
              </w:tc>
            </w:tr>
          </w:tbl>
          <w:p w14:paraId="6EF075A4" w14:textId="77777777" w:rsidR="00606E70" w:rsidRPr="00E368BE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E368BE">
              <w:rPr>
                <w:rFonts w:cstheme="minorHAnsi"/>
                <w:sz w:val="24"/>
                <w:szCs w:val="24"/>
                <w:u w:val="single"/>
              </w:rPr>
              <w:t>Uwaga!</w:t>
            </w:r>
          </w:p>
          <w:p w14:paraId="19DE0F3D" w14:textId="77777777" w:rsidR="00606E70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E368BE">
              <w:rPr>
                <w:rFonts w:cstheme="minorHAnsi"/>
                <w:sz w:val="24"/>
                <w:szCs w:val="24"/>
              </w:rPr>
              <w:t xml:space="preserve">Przedstawione bilety </w:t>
            </w:r>
            <w:r>
              <w:rPr>
                <w:rFonts w:cstheme="minorHAnsi"/>
                <w:sz w:val="24"/>
                <w:szCs w:val="24"/>
              </w:rPr>
              <w:t>mogą</w:t>
            </w:r>
            <w:r w:rsidRPr="00E368BE">
              <w:rPr>
                <w:rFonts w:cstheme="minorHAnsi"/>
                <w:sz w:val="24"/>
                <w:szCs w:val="24"/>
              </w:rPr>
              <w:t xml:space="preserve"> być realizowane przez różne linie lotnicze. Zamawiający wymaga, aby przedstawione bilety lotnicze obejmowały w pierwszej kolejności bilety na połączenia bezpośrednie następnie bilety z przesiadkami poczynając od ich najmniejszej liczby. Zamawiający nie wyznacza granicy dopuszczalnej liczby przesiadek. </w:t>
            </w:r>
          </w:p>
          <w:p w14:paraId="76FB57F8" w14:textId="55098BEA" w:rsidR="00606E70" w:rsidRPr="00E368BE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D33F9B">
              <w:rPr>
                <w:rFonts w:cstheme="minorHAnsi"/>
                <w:sz w:val="24"/>
                <w:szCs w:val="24"/>
              </w:rPr>
              <w:t>Kurs obowiązujący przy przeliczeniu walut na PLN: kurs NBP obowiązujący w dniu wystawienia rezerwacji</w:t>
            </w:r>
            <w:r w:rsidR="00F30598">
              <w:rPr>
                <w:rFonts w:cstheme="minorHAnsi"/>
                <w:sz w:val="24"/>
                <w:szCs w:val="24"/>
              </w:rPr>
              <w:t>.</w:t>
            </w:r>
          </w:p>
          <w:p w14:paraId="236AC9DE" w14:textId="77777777" w:rsidR="00606E70" w:rsidRPr="00E368BE" w:rsidRDefault="00606E70" w:rsidP="00606E70">
            <w:pPr>
              <w:spacing w:after="2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68BE">
              <w:rPr>
                <w:rFonts w:cstheme="minorHAnsi"/>
                <w:b/>
                <w:sz w:val="24"/>
                <w:szCs w:val="24"/>
              </w:rPr>
              <w:t xml:space="preserve">Wykonawca może przedstawić przeloty +/- 1 dzień od podanego powyżej dnia wylotu. </w:t>
            </w:r>
          </w:p>
          <w:p w14:paraId="52CF1E64" w14:textId="77777777" w:rsidR="00606E70" w:rsidRPr="00E368BE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E368BE">
              <w:rPr>
                <w:rFonts w:cstheme="minorHAnsi"/>
                <w:sz w:val="24"/>
                <w:szCs w:val="24"/>
              </w:rPr>
              <w:t xml:space="preserve">Uwaga: </w:t>
            </w:r>
          </w:p>
          <w:p w14:paraId="6ECDCCE0" w14:textId="77777777" w:rsidR="00606E70" w:rsidRPr="00E368BE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E368BE">
              <w:rPr>
                <w:rFonts w:cstheme="minorHAnsi"/>
                <w:sz w:val="24"/>
                <w:szCs w:val="24"/>
              </w:rPr>
              <w:t>Na potwierdzenie przedstawionych ofert biletów, należy załączyć wydruk biletu elektronicznego lub biletów elektronicznych wygenerowanego z systemu rezerwacyjnego wraz z dokładnym wyjaśnieniem użytych symboli i skrótów. Przedstawienie biletów niezgodnie z powyższym, będzie stanowiło podstawę do odrzucenia oferty jako niezgodnej z warunkami zamówienia.</w:t>
            </w:r>
          </w:p>
          <w:p w14:paraId="68399273" w14:textId="71935FA5" w:rsidR="00606E70" w:rsidRPr="006E3703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6E3703">
              <w:rPr>
                <w:rFonts w:cstheme="minorHAnsi"/>
                <w:sz w:val="24"/>
                <w:szCs w:val="24"/>
              </w:rPr>
              <w:t>3) Szacowany na podstawie przedstawionych biletów średni czas podróży od lotniska wylotu do lotniska przylotu (Warszawa</w:t>
            </w:r>
            <w:r w:rsidR="006E3703" w:rsidRPr="006E3703">
              <w:rPr>
                <w:rFonts w:cstheme="minorHAnsi"/>
                <w:sz w:val="24"/>
                <w:szCs w:val="24"/>
              </w:rPr>
              <w:t>-Dżakarta</w:t>
            </w:r>
            <w:r w:rsidRPr="006E3703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="001A7BA9" w:rsidRPr="006E3703">
              <w:rPr>
                <w:rFonts w:cstheme="minorHAnsi"/>
                <w:sz w:val="24"/>
                <w:szCs w:val="24"/>
              </w:rPr>
              <w:t>Kao</w:t>
            </w:r>
            <w:proofErr w:type="spellEnd"/>
            <w:r w:rsidRPr="006E3703">
              <w:rPr>
                <w:rFonts w:cstheme="minorHAnsi"/>
                <w:sz w:val="24"/>
                <w:szCs w:val="24"/>
              </w:rPr>
              <w:t>,</w:t>
            </w:r>
            <w:r w:rsidR="006E3703" w:rsidRPr="006E3703">
              <w:rPr>
                <w:rFonts w:cstheme="minorHAnsi"/>
                <w:sz w:val="24"/>
                <w:szCs w:val="24"/>
              </w:rPr>
              <w:t>)</w:t>
            </w:r>
            <w:r w:rsidRPr="006E3703">
              <w:rPr>
                <w:rFonts w:cstheme="minorHAnsi"/>
                <w:sz w:val="24"/>
                <w:szCs w:val="24"/>
              </w:rPr>
              <w:t xml:space="preserve"> </w:t>
            </w:r>
            <w:r w:rsidRPr="0090466A">
              <w:rPr>
                <w:rFonts w:cstheme="minorHAnsi"/>
                <w:b/>
                <w:sz w:val="24"/>
                <w:szCs w:val="24"/>
              </w:rPr>
              <w:t>w obie strony wynosi: …………………</w:t>
            </w:r>
            <w:r w:rsidRPr="006E37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3703">
              <w:rPr>
                <w:rFonts w:cstheme="minorHAnsi"/>
                <w:sz w:val="24"/>
                <w:szCs w:val="24"/>
              </w:rPr>
              <w:t>Szacowany czas podróży jest podawany w celu umożliwienia wyboru najlepszej oferty. Podane daty mają charakter przykładowy - tylko w celu ustalenia cen</w:t>
            </w:r>
            <w:r w:rsidR="001A7BA9" w:rsidRPr="006E3703">
              <w:rPr>
                <w:rFonts w:cstheme="minorHAnsi"/>
                <w:sz w:val="24"/>
                <w:szCs w:val="24"/>
              </w:rPr>
              <w:t>.</w:t>
            </w:r>
          </w:p>
          <w:p w14:paraId="03B44755" w14:textId="77777777" w:rsidR="00606E70" w:rsidRPr="00606E70" w:rsidRDefault="00606E70" w:rsidP="00606E70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E368BE">
              <w:rPr>
                <w:rFonts w:cstheme="minorHAnsi"/>
                <w:sz w:val="24"/>
                <w:szCs w:val="24"/>
              </w:rPr>
              <w:t xml:space="preserve">Oświadczamy, że zaoferowane przez nas warianty – oferty, zawsze będą uwzględniały najkorzystniejszą cenę przy najkrótszej trasie i najkrótszym czasie podróży. </w:t>
            </w:r>
            <w:r w:rsidRPr="00E368BE">
              <w:rPr>
                <w:rFonts w:cstheme="minorHAnsi"/>
                <w:sz w:val="24"/>
                <w:szCs w:val="24"/>
              </w:rPr>
              <w:br/>
            </w:r>
          </w:p>
          <w:p w14:paraId="36213D87" w14:textId="1D885A58" w:rsidR="00606E70" w:rsidRPr="00606E70" w:rsidRDefault="00606E70" w:rsidP="00606E7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06E70">
              <w:rPr>
                <w:rFonts w:cstheme="minorHAnsi"/>
                <w:sz w:val="24"/>
                <w:szCs w:val="24"/>
              </w:rPr>
              <w:t xml:space="preserve">Oświadczamy, że przedstawimy </w:t>
            </w:r>
            <w:r w:rsidRPr="00606E70">
              <w:rPr>
                <w:rFonts w:cstheme="minorHAnsi"/>
                <w:b/>
                <w:bCs/>
                <w:sz w:val="24"/>
                <w:szCs w:val="24"/>
              </w:rPr>
              <w:t>propozycj</w:t>
            </w:r>
            <w:r w:rsidR="00F30598">
              <w:rPr>
                <w:rFonts w:cstheme="minorHAnsi"/>
                <w:b/>
                <w:bCs/>
                <w:sz w:val="24"/>
                <w:szCs w:val="24"/>
              </w:rPr>
              <w:t>ę</w:t>
            </w:r>
            <w:r w:rsidRPr="00606E70">
              <w:rPr>
                <w:rFonts w:cstheme="minorHAnsi"/>
                <w:b/>
                <w:bCs/>
                <w:sz w:val="24"/>
                <w:szCs w:val="24"/>
              </w:rPr>
              <w:t xml:space="preserve"> planu podróży w czasie</w:t>
            </w:r>
            <w:r w:rsidRPr="00606E70">
              <w:rPr>
                <w:rFonts w:cstheme="minorHAnsi"/>
                <w:sz w:val="24"/>
                <w:szCs w:val="24"/>
              </w:rPr>
              <w:t xml:space="preserve"> ................. </w:t>
            </w:r>
            <w:r w:rsidRPr="00606E70">
              <w:rPr>
                <w:rFonts w:cstheme="minorHAnsi"/>
                <w:b/>
                <w:sz w:val="24"/>
                <w:szCs w:val="24"/>
              </w:rPr>
              <w:t>godzin</w:t>
            </w:r>
            <w:r w:rsidRPr="00606E70">
              <w:rPr>
                <w:rFonts w:cstheme="minorHAnsi"/>
                <w:sz w:val="24"/>
                <w:szCs w:val="24"/>
              </w:rPr>
              <w:t xml:space="preserve"> od otrzymania zlecenia od Zamawiającego, przez cały okres obowiązywania umowy. </w:t>
            </w:r>
          </w:p>
          <w:p w14:paraId="39FD7897" w14:textId="77777777" w:rsidR="008B52EB" w:rsidRDefault="008B52EB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F3F4AAA" w14:textId="241E8669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0A2026FE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0E84907B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EA766A0" w14:textId="77777777" w:rsidR="00EE3558" w:rsidRPr="005546FF" w:rsidRDefault="00EE3558" w:rsidP="00C13C63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6A02490" w14:textId="77777777" w:rsidR="007015F6" w:rsidRDefault="007015F6" w:rsidP="007015F6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718B47C" w14:textId="4C1CC436" w:rsidR="00EE3558" w:rsidRPr="005546FF" w:rsidRDefault="00EE3558" w:rsidP="00C13C6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19D0C0E8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78853F2C" w14:textId="77777777" w:rsidR="00EE3558" w:rsidRPr="005546FF" w:rsidRDefault="00EE3558" w:rsidP="00C13C63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2AD57259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59908172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17C2C656" w14:textId="77777777" w:rsidR="00EE3558" w:rsidRPr="005546FF" w:rsidRDefault="00EE3558" w:rsidP="00C13C63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263F958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70573B8B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5D9440DA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1B88C0B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68550371" w14:textId="77777777" w:rsidR="00EE3558" w:rsidRPr="005546FF" w:rsidRDefault="00EE3558" w:rsidP="00C13C63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2071E849" w14:textId="7153028C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 w:rsidRPr="005546FF">
              <w:rPr>
                <w:rFonts w:ascii="Segoe UI Light" w:hAnsi="Segoe UI Light" w:cs="Segoe UI Light"/>
              </w:rPr>
              <w:t>ami</w:t>
            </w:r>
            <w:proofErr w:type="spellEnd"/>
            <w:r w:rsidRPr="005546FF">
              <w:rPr>
                <w:rFonts w:ascii="Segoe UI Light" w:hAnsi="Segoe UI Light" w:cs="Segoe UI Light"/>
              </w:rPr>
              <w:t>), na którego (</w:t>
            </w:r>
            <w:proofErr w:type="spellStart"/>
            <w:r w:rsidRPr="005546FF">
              <w:rPr>
                <w:rFonts w:ascii="Segoe UI Light" w:hAnsi="Segoe UI Light" w:cs="Segoe UI Light"/>
              </w:rPr>
              <w:t>ych</w:t>
            </w:r>
            <w:proofErr w:type="spellEnd"/>
            <w:r w:rsidRPr="005546FF">
              <w:rPr>
                <w:rFonts w:ascii="Segoe UI Light" w:hAnsi="Segoe UI Light" w:cs="Segoe UI Light"/>
              </w:rPr>
              <w:t>) zasoby powołuję się na zasadach określonych w art. 118 ustawy z dnia 11 września 2019 r. – Prawo zamówień publicznych (Dz. U. poz. 20</w:t>
            </w:r>
            <w:r w:rsidR="009A3423">
              <w:rPr>
                <w:rFonts w:ascii="Segoe UI Light" w:hAnsi="Segoe UI Light" w:cs="Segoe UI Light"/>
              </w:rPr>
              <w:t>23</w:t>
            </w:r>
            <w:r>
              <w:rPr>
                <w:rFonts w:ascii="Segoe UI Light" w:hAnsi="Segoe UI Light" w:cs="Segoe UI Light"/>
              </w:rPr>
              <w:t xml:space="preserve"> poz. </w:t>
            </w:r>
            <w:r w:rsidR="009A3423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 xml:space="preserve">) – dalej: ustawa </w:t>
            </w:r>
            <w:proofErr w:type="spellStart"/>
            <w:r w:rsidRPr="005546FF">
              <w:rPr>
                <w:rFonts w:ascii="Segoe UI Light" w:hAnsi="Segoe UI Light" w:cs="Segoe UI Light"/>
              </w:rPr>
              <w:t>Pzp</w:t>
            </w:r>
            <w:proofErr w:type="spellEnd"/>
            <w:r w:rsidRPr="005546FF">
              <w:rPr>
                <w:rFonts w:ascii="Segoe UI Light" w:hAnsi="Segoe UI Light" w:cs="Segoe UI Light"/>
              </w:rPr>
              <w:t>, jest</w:t>
            </w:r>
          </w:p>
          <w:p w14:paraId="4CE8F104" w14:textId="77777777" w:rsidR="00EE3558" w:rsidRPr="005546FF" w:rsidRDefault="00EE3558" w:rsidP="00C13C63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1F72FEA5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199FD1C4" w14:textId="77777777" w:rsidR="00EE3558" w:rsidRPr="005546FF" w:rsidRDefault="00EE3558" w:rsidP="00C13C63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233F0D2B" w14:textId="77777777" w:rsidR="00EE3558" w:rsidRPr="005546FF" w:rsidRDefault="00EE3558" w:rsidP="00C13C63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44E8F09B" w14:textId="77777777" w:rsidR="00EE3558" w:rsidRPr="005546FF" w:rsidRDefault="00EE3558" w:rsidP="00C13C63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376336D0" w14:textId="77777777" w:rsidR="00EE3558" w:rsidRPr="005546FF" w:rsidRDefault="00EE3558" w:rsidP="00C13C63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743A8E7E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05797C2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209D7C54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54B75BE9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194DD8BB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</w:p>
          <w:p w14:paraId="5A8044AA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D71995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27FD2B38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366FBEC3" w14:textId="77777777" w:rsidR="00EE3558" w:rsidRPr="005546FF" w:rsidRDefault="00EE3558" w:rsidP="00C13C63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77F61A40" w14:textId="77777777" w:rsidR="00EE3558" w:rsidRPr="005546FF" w:rsidRDefault="00EE3558" w:rsidP="00C13C63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759FA2B" w14:textId="42599596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</w:t>
            </w:r>
            <w:r w:rsidR="0090466A">
              <w:rPr>
                <w:rFonts w:ascii="Segoe UI Light" w:hAnsi="Segoe UI Light" w:cs="Segoe UI Light"/>
                <w:color w:val="000000" w:themeColor="text1"/>
              </w:rPr>
              <w:t>macyjną stanowiącą załącznik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 xml:space="preserve"> do SWZ, dotyczącą przetwarzania danych osobowych i przyjmujemy je bez zastrzeżeń.</w:t>
            </w:r>
          </w:p>
          <w:p w14:paraId="11DF134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35F31B21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4A648B64" w14:textId="77777777" w:rsidR="00EE3558" w:rsidRPr="005546FF" w:rsidRDefault="00EE3558" w:rsidP="00C13C63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E446355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70A36BD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486D57F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25D4B3EA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6C06E448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5F709AE9" w14:textId="77777777" w:rsidR="00EE3558" w:rsidRPr="005546FF" w:rsidRDefault="00EE3558" w:rsidP="00C13C63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7DF3C71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0C2AA803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5B7C33F6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46E23909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FB2F1D9" w14:textId="77777777" w:rsidR="00EE3558" w:rsidRPr="005546FF" w:rsidRDefault="00EE3558" w:rsidP="00C13C63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EF4FB08" w14:textId="77777777" w:rsidR="00EE3558" w:rsidRPr="005546FF" w:rsidRDefault="00EE3558" w:rsidP="00C13C63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574F3CA5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15D65E82" w14:textId="77777777" w:rsidR="00EE3558" w:rsidRPr="005546FF" w:rsidRDefault="00EE3558" w:rsidP="00C13C63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F46F8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4B6760C3" w14:textId="77777777" w:rsidR="00EE3558" w:rsidRPr="005546FF" w:rsidRDefault="00EE3558" w:rsidP="00C13C6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6A8E8232" w14:textId="77777777" w:rsidR="00502C69" w:rsidRDefault="00502C69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</w:p>
    <w:p w14:paraId="1AA249E1" w14:textId="77777777" w:rsidR="00A356DD" w:rsidRDefault="00A356DD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</w:p>
    <w:p w14:paraId="01CC7722" w14:textId="77777777" w:rsidR="0090466A" w:rsidRDefault="0090466A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bookmarkStart w:id="0" w:name="_GoBack"/>
      <w:bookmarkEnd w:id="0"/>
    </w:p>
    <w:p w14:paraId="5EF9056B" w14:textId="77777777" w:rsidR="00A356DD" w:rsidRDefault="00A356DD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</w:p>
    <w:p w14:paraId="4CF593A7" w14:textId="77777777" w:rsidR="00075A3A" w:rsidRPr="00075A3A" w:rsidRDefault="00075A3A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2 do SWZ</w:t>
      </w: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dotyczące spełniania warunków – wzór</w:t>
      </w:r>
    </w:p>
    <w:p w14:paraId="042E3D05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5A3A" w:rsidRPr="00075A3A" w14:paraId="4D5C54D4" w14:textId="77777777" w:rsidTr="00C13C63">
        <w:tc>
          <w:tcPr>
            <w:tcW w:w="2689" w:type="dxa"/>
          </w:tcPr>
          <w:p w14:paraId="7CE7AA0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5E71C34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20EEDE86" w14:textId="77777777" w:rsidTr="00C13C63">
        <w:tc>
          <w:tcPr>
            <w:tcW w:w="2689" w:type="dxa"/>
          </w:tcPr>
          <w:p w14:paraId="6A2F160A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2B6D7359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8235CC0" w14:textId="77777777" w:rsidTr="00C13C63">
        <w:tc>
          <w:tcPr>
            <w:tcW w:w="2689" w:type="dxa"/>
          </w:tcPr>
          <w:p w14:paraId="06DB6F3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2B46046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82DF8BA" w14:textId="77777777" w:rsidTr="00C13C63">
        <w:tc>
          <w:tcPr>
            <w:tcW w:w="2689" w:type="dxa"/>
          </w:tcPr>
          <w:p w14:paraId="3FAA0538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075A3A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78971C84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BF95CE6" w14:textId="77777777" w:rsidTr="00C13C63">
        <w:tc>
          <w:tcPr>
            <w:tcW w:w="2689" w:type="dxa"/>
          </w:tcPr>
          <w:p w14:paraId="76ABCC5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37CA039D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202C9FB" w14:textId="77777777" w:rsidTr="00C13C63">
        <w:tc>
          <w:tcPr>
            <w:tcW w:w="2689" w:type="dxa"/>
          </w:tcPr>
          <w:p w14:paraId="086DCC9C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74F231B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300B6FBC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</w:p>
    <w:p w14:paraId="41CA5910" w14:textId="77777777" w:rsidR="00075A3A" w:rsidRPr="00075A3A" w:rsidRDefault="00075A3A" w:rsidP="00075A3A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075A3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0AC78585" w14:textId="449259E5" w:rsidR="00075A3A" w:rsidRPr="00075A3A" w:rsidRDefault="00075A3A" w:rsidP="00075A3A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składane na podstawie art. 125 ust. 1 ustawy z dnia 11 września 2019 r. – Prawo zamówień publicznych (Dz. U.  202</w:t>
      </w:r>
      <w:r w:rsidR="009A3423">
        <w:rPr>
          <w:rFonts w:ascii="Segoe UI Light" w:hAnsi="Segoe UI Light" w:cs="Segoe UI Light"/>
          <w:b/>
        </w:rPr>
        <w:t>3</w:t>
      </w:r>
      <w:r w:rsidRPr="00075A3A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075A3A">
        <w:rPr>
          <w:rFonts w:ascii="Segoe UI Light" w:hAnsi="Segoe UI Light" w:cs="Segoe UI Light"/>
          <w:b/>
        </w:rPr>
        <w:t xml:space="preserve"> ze zm.) – dalej: ustawa </w:t>
      </w:r>
      <w:proofErr w:type="spellStart"/>
      <w:r w:rsidRPr="00075A3A">
        <w:rPr>
          <w:rFonts w:ascii="Segoe UI Light" w:hAnsi="Segoe UI Light" w:cs="Segoe UI Light"/>
          <w:b/>
        </w:rPr>
        <w:t>Pzp</w:t>
      </w:r>
      <w:proofErr w:type="spellEnd"/>
    </w:p>
    <w:p w14:paraId="2359F677" w14:textId="77777777" w:rsidR="00075A3A" w:rsidRPr="00075A3A" w:rsidRDefault="00075A3A" w:rsidP="00075A3A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D510115" w14:textId="77777777" w:rsidR="00075A3A" w:rsidRPr="00075A3A" w:rsidRDefault="00075A3A" w:rsidP="00075A3A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Na potrzeby postępowania o udzielenie zamówienia publicznego pn.:</w:t>
      </w:r>
    </w:p>
    <w:p w14:paraId="37A351E7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0F89EB81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 xml:space="preserve">Nazwa zadania </w:t>
      </w:r>
      <w:r w:rsidRPr="00075A3A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„.........................................................................................”</w:t>
      </w:r>
    </w:p>
    <w:p w14:paraId="391C6C83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127B9D5B" w14:textId="77777777" w:rsidR="00075A3A" w:rsidRPr="00075A3A" w:rsidRDefault="00075A3A" w:rsidP="00075A3A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prowadzonego przez Gminę Góra Kalwaria</w:t>
      </w:r>
      <w:r w:rsidRPr="00075A3A">
        <w:rPr>
          <w:rFonts w:ascii="Segoe UI Light" w:hAnsi="Segoe UI Light" w:cs="Segoe UI Light"/>
          <w:i/>
        </w:rPr>
        <w:t xml:space="preserve">, </w:t>
      </w:r>
      <w:r w:rsidRPr="00075A3A">
        <w:rPr>
          <w:rFonts w:ascii="Segoe UI Light" w:hAnsi="Segoe UI Light" w:cs="Segoe UI Light"/>
        </w:rPr>
        <w:t>oświadczam, co następuje:</w:t>
      </w:r>
    </w:p>
    <w:p w14:paraId="2B5075A4" w14:textId="77777777" w:rsidR="00075A3A" w:rsidRPr="00075A3A" w:rsidRDefault="00075A3A" w:rsidP="00075A3A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8BDD64A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INFORMACJA DOTYCZĄCA WYKONAWCY:</w:t>
      </w:r>
    </w:p>
    <w:p w14:paraId="35D2BA30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075A3A">
        <w:rPr>
          <w:rFonts w:ascii="Segoe UI Light" w:hAnsi="Segoe UI Light" w:cs="Segoe UI Light"/>
        </w:rPr>
        <w:t>.</w:t>
      </w:r>
    </w:p>
    <w:p w14:paraId="703D8D17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</w:rPr>
        <w:t>INFORMACJA W ZWIĄZKU Z POLEGANIEM NA ZASOBACH INNYCH PODMIOTÓW</w:t>
      </w:r>
      <w:r w:rsidRPr="00075A3A">
        <w:rPr>
          <w:rFonts w:ascii="Segoe UI Light" w:hAnsi="Segoe UI Light" w:cs="Segoe UI Light"/>
        </w:rPr>
        <w:t xml:space="preserve">: </w:t>
      </w:r>
    </w:p>
    <w:p w14:paraId="045A9A67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zasobach następującego/</w:t>
      </w:r>
      <w:proofErr w:type="spellStart"/>
      <w:r w:rsidRPr="00075A3A">
        <w:rPr>
          <w:rFonts w:ascii="Segoe UI Light" w:hAnsi="Segoe UI Light" w:cs="Segoe UI Light"/>
        </w:rPr>
        <w:t>ych</w:t>
      </w:r>
      <w:proofErr w:type="spellEnd"/>
      <w:r w:rsidRPr="00075A3A"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14:paraId="5767D9EE" w14:textId="04A76698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075A3A">
        <w:rPr>
          <w:rFonts w:ascii="Segoe UI Light" w:hAnsi="Segoe UI Light" w:cs="Segoe UI Light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  <w:r w:rsidR="007F24EE">
        <w:rPr>
          <w:rFonts w:ascii="Segoe UI Light" w:hAnsi="Segoe UI Light" w:cs="Segoe UI Light"/>
        </w:rPr>
        <w:t>………………………….</w:t>
      </w:r>
      <w:r w:rsidRPr="00075A3A">
        <w:rPr>
          <w:rFonts w:ascii="Segoe UI Light" w:hAnsi="Segoe UI Light" w:cs="Segoe UI Light"/>
        </w:rPr>
        <w:t xml:space="preserve">……………………………………………………………………………………………… </w:t>
      </w:r>
      <w:r w:rsidRPr="00075A3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462062B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6378E059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2F43A18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075A3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50999BA7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t xml:space="preserve">                                                                              </w:t>
      </w:r>
      <w:r w:rsidRPr="00075A3A">
        <w:rPr>
          <w:b/>
          <w:bCs/>
          <w:color w:val="FF0000"/>
        </w:rPr>
        <w:t xml:space="preserve">Wykonawca / właściwie umocowany przedstawiciel                 </w:t>
      </w:r>
    </w:p>
    <w:p w14:paraId="2FF5320E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6C8E1B80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22C1E43B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035D601D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303CE040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2A73B511" w14:textId="77777777" w:rsidR="00075A3A" w:rsidRPr="00075A3A" w:rsidRDefault="00075A3A" w:rsidP="00075A3A">
      <w:pPr>
        <w:ind w:left="1560" w:hanging="1702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33F6216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</w:rPr>
      </w:pPr>
    </w:p>
    <w:p w14:paraId="046BFFD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E421D3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679F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5DAC4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A769B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48FCC0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93F380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5F15B1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0D9F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DF7040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61F02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462AA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DF54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8C74FF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154959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FCC02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63F49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AAA0E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4EB1D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AD6923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B3E0C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3C3374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32CFB8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BA6E9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E81371" w14:textId="77777777" w:rsidR="00B0172E" w:rsidRPr="00B0172E" w:rsidRDefault="00B0172E" w:rsidP="00B0172E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3 do SWZ</w:t>
      </w: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o niepodleganiu wykluczeniu z postępowania – wzór</w:t>
      </w:r>
    </w:p>
    <w:p w14:paraId="523EAAF2" w14:textId="77777777" w:rsidR="00B0172E" w:rsidRPr="00B0172E" w:rsidRDefault="00B0172E" w:rsidP="00B0172E">
      <w:pPr>
        <w:spacing w:line="24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172E" w:rsidRPr="00B0172E" w14:paraId="3A101DAC" w14:textId="77777777" w:rsidTr="00C13C63">
        <w:tc>
          <w:tcPr>
            <w:tcW w:w="2689" w:type="dxa"/>
          </w:tcPr>
          <w:p w14:paraId="4930D8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71DCAE1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5582BF19" w14:textId="77777777" w:rsidTr="00C13C63">
        <w:tc>
          <w:tcPr>
            <w:tcW w:w="2689" w:type="dxa"/>
          </w:tcPr>
          <w:p w14:paraId="174F1DA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5130BB00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1F176571" w14:textId="77777777" w:rsidTr="00C13C63">
        <w:tc>
          <w:tcPr>
            <w:tcW w:w="2689" w:type="dxa"/>
          </w:tcPr>
          <w:p w14:paraId="13EA0298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137232E6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73F0C129" w14:textId="77777777" w:rsidTr="00C13C63">
        <w:tc>
          <w:tcPr>
            <w:tcW w:w="2689" w:type="dxa"/>
          </w:tcPr>
          <w:p w14:paraId="5F9B6941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B0172E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6821CE35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021EF7AC" w14:textId="77777777" w:rsidTr="00C13C63">
        <w:tc>
          <w:tcPr>
            <w:tcW w:w="2689" w:type="dxa"/>
          </w:tcPr>
          <w:p w14:paraId="762F30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0B52CA1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29ED9BA4" w14:textId="77777777" w:rsidTr="00C13C63">
        <w:tc>
          <w:tcPr>
            <w:tcW w:w="2689" w:type="dxa"/>
          </w:tcPr>
          <w:p w14:paraId="791040DF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F959E7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1B78BD05" w14:textId="77777777" w:rsidR="00B0172E" w:rsidRPr="00B0172E" w:rsidRDefault="00B0172E" w:rsidP="00B0172E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01F82583" w14:textId="77777777" w:rsidR="00B0172E" w:rsidRPr="00B0172E" w:rsidRDefault="00B0172E" w:rsidP="00B0172E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Wykonawcy</w:t>
      </w:r>
    </w:p>
    <w:p w14:paraId="27C3CB03" w14:textId="22262D7B" w:rsidR="00B0172E" w:rsidRPr="00B0172E" w:rsidRDefault="00B0172E" w:rsidP="00B0172E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9A3423">
        <w:rPr>
          <w:rFonts w:ascii="Segoe UI Light" w:hAnsi="Segoe UI Light" w:cs="Segoe UI Light"/>
          <w:b/>
        </w:rPr>
        <w:t>3</w:t>
      </w:r>
      <w:r w:rsidRPr="00B0172E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B0172E">
        <w:rPr>
          <w:rFonts w:ascii="Segoe UI Light" w:hAnsi="Segoe UI Light" w:cs="Segoe UI Light"/>
          <w:b/>
        </w:rPr>
        <w:t xml:space="preserve"> ze zm. ) – dalej: ustawa </w:t>
      </w:r>
      <w:proofErr w:type="spellStart"/>
      <w:r w:rsidRPr="00B0172E">
        <w:rPr>
          <w:rFonts w:ascii="Segoe UI Light" w:hAnsi="Segoe UI Light" w:cs="Segoe UI Light"/>
          <w:b/>
        </w:rPr>
        <w:t>Pzp</w:t>
      </w:r>
      <w:proofErr w:type="spellEnd"/>
      <w:r w:rsidRPr="00B0172E">
        <w:rPr>
          <w:rFonts w:ascii="Segoe UI Light" w:hAnsi="Segoe UI Light" w:cs="Segoe UI Light"/>
          <w:b/>
        </w:rPr>
        <w:t>,</w:t>
      </w:r>
    </w:p>
    <w:p w14:paraId="1D500351" w14:textId="77777777" w:rsidR="00B0172E" w:rsidRPr="00B0172E" w:rsidRDefault="00B0172E" w:rsidP="00B0172E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B0172E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219C0103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B0172E">
        <w:rPr>
          <w:rFonts w:ascii="Segoe UI Light" w:hAnsi="Segoe UI Light" w:cs="Segoe UI Light"/>
        </w:rPr>
        <w:t>Na potrzeby postępowania o udzielenie zamówienia publicznego pn.:</w:t>
      </w:r>
    </w:p>
    <w:p w14:paraId="78DF879C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32625C5D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 xml:space="preserve">Nazwa zadania </w:t>
      </w:r>
      <w:r w:rsidRPr="00B0172E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„.......................................................................................”</w:t>
      </w:r>
    </w:p>
    <w:p w14:paraId="027E3CD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3FF0006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B0172E">
        <w:rPr>
          <w:rFonts w:ascii="Segoe UI Light" w:hAnsi="Segoe UI Light" w:cs="Segoe UI Light"/>
        </w:rPr>
        <w:t>prowadzonego przez Gminę Góra Kalwaria</w:t>
      </w:r>
      <w:r w:rsidRPr="00B0172E">
        <w:rPr>
          <w:rFonts w:ascii="Segoe UI Light" w:hAnsi="Segoe UI Light" w:cs="Segoe UI Light"/>
          <w:i/>
        </w:rPr>
        <w:t xml:space="preserve">, </w:t>
      </w:r>
      <w:r w:rsidRPr="00B0172E">
        <w:rPr>
          <w:rFonts w:ascii="Segoe UI Light" w:hAnsi="Segoe UI Light" w:cs="Segoe UI Light"/>
        </w:rPr>
        <w:t>oświadczam, co następuje:</w:t>
      </w:r>
    </w:p>
    <w:p w14:paraId="754B7D00" w14:textId="77777777" w:rsidR="00B0172E" w:rsidRPr="00B0172E" w:rsidRDefault="00B0172E" w:rsidP="00B0172E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6C07723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OŚWIADCZENIA DOTYCZĄCE WYKONAWCY:</w:t>
      </w:r>
    </w:p>
    <w:p w14:paraId="74B4B21E" w14:textId="77777777" w:rsidR="00B0172E" w:rsidRPr="00B0172E" w:rsidRDefault="00B0172E" w:rsidP="00B0172E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109 ust. 1 pkt 4), 5), 7) i 8)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. oraz </w:t>
      </w:r>
      <w:r w:rsidRPr="00B0172E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3220D87" w14:textId="77777777" w:rsidR="00B0172E" w:rsidRPr="00B0172E" w:rsidRDefault="00B0172E" w:rsidP="00B0172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>.</w:t>
      </w:r>
    </w:p>
    <w:p w14:paraId="5C6DCBC8" w14:textId="77777777" w:rsidR="00B0172E" w:rsidRPr="00B0172E" w:rsidRDefault="00B0172E" w:rsidP="00B0172E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 xml:space="preserve">). </w:t>
      </w:r>
      <w:r w:rsidRPr="00B0172E"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podjąłem następujące środki naprawcze:</w:t>
      </w:r>
    </w:p>
    <w:p w14:paraId="7B2FAC64" w14:textId="77777777" w:rsidR="00B0172E" w:rsidRPr="00B0172E" w:rsidRDefault="00B0172E" w:rsidP="00B0172E">
      <w:pPr>
        <w:spacing w:after="200" w:line="360" w:lineRule="auto"/>
        <w:ind w:left="720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6EF5786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PODMIOTU,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5A180B69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na którego/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14:paraId="677AA3D1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</w:p>
    <w:p w14:paraId="66EB7F9C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nie zachodzą podstawy wykluczenia z postępowania o udzielenie zamówienia.</w:t>
      </w:r>
    </w:p>
    <w:p w14:paraId="738B7915" w14:textId="77777777" w:rsidR="00B0172E" w:rsidRPr="00B0172E" w:rsidRDefault="00B0172E" w:rsidP="00B0172E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48B10CAB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>]</w:t>
      </w:r>
    </w:p>
    <w:p w14:paraId="4B3FE7A5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PODWYKONAWCY NIEBĘDĄCEGO PODMIOTEM,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6DA67184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będącego/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podwykonawcą/</w:t>
      </w:r>
      <w:proofErr w:type="spellStart"/>
      <w:r w:rsidRPr="00B0172E">
        <w:rPr>
          <w:rFonts w:ascii="Segoe UI Light" w:hAnsi="Segoe UI Light" w:cs="Segoe UI Light"/>
        </w:rPr>
        <w:t>ami</w:t>
      </w:r>
      <w:proofErr w:type="spellEnd"/>
      <w:r w:rsidRPr="00B0172E">
        <w:rPr>
          <w:rFonts w:ascii="Segoe UI Light" w:hAnsi="Segoe UI Light" w:cs="Segoe UI Light"/>
        </w:rPr>
        <w:t>:</w:t>
      </w:r>
    </w:p>
    <w:p w14:paraId="255DC739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  <w:r w:rsidRPr="00B0172E">
        <w:rPr>
          <w:rFonts w:ascii="Segoe UI Light" w:hAnsi="Segoe UI Light" w:cs="Segoe UI Light"/>
        </w:rPr>
        <w:t xml:space="preserve">, </w:t>
      </w:r>
    </w:p>
    <w:p w14:paraId="19B08956" w14:textId="77777777" w:rsidR="00B0172E" w:rsidRPr="00B0172E" w:rsidRDefault="00B0172E" w:rsidP="00B0172E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2491617D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PODANYCH INFORMACJI:</w:t>
      </w:r>
    </w:p>
    <w:p w14:paraId="7855C98E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24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B0172E">
        <w:rPr>
          <w:b/>
          <w:bCs/>
          <w:color w:val="FF0000"/>
        </w:rPr>
        <w:t xml:space="preserve">Wykonawca / właściwie umocowany przedstawiciel                 </w:t>
      </w:r>
    </w:p>
    <w:p w14:paraId="5347E5F5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84DBF13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29A7F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2AF8E984" w14:textId="77777777" w:rsidR="00B0172E" w:rsidRPr="00B0172E" w:rsidRDefault="00B0172E" w:rsidP="00B0172E">
      <w:pPr>
        <w:spacing w:line="360" w:lineRule="auto"/>
        <w:jc w:val="both"/>
        <w:rPr>
          <w:rFonts w:ascii="Segoe UI Light" w:hAnsi="Segoe UI Light" w:cs="Segoe UI Light"/>
        </w:rPr>
      </w:pPr>
    </w:p>
    <w:p w14:paraId="2A232D51" w14:textId="77777777" w:rsidR="00B0172E" w:rsidRPr="00B0172E" w:rsidRDefault="00B0172E" w:rsidP="00B0172E">
      <w:pPr>
        <w:rPr>
          <w:rFonts w:ascii="Segoe UI Light" w:hAnsi="Segoe UI Light" w:cs="Segoe UI Light"/>
        </w:rPr>
      </w:pPr>
    </w:p>
    <w:p w14:paraId="228E5764" w14:textId="77777777" w:rsidR="00B0172E" w:rsidRPr="00B0172E" w:rsidRDefault="00B0172E" w:rsidP="00B0172E">
      <w:pPr>
        <w:ind w:left="1560" w:hanging="184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47C43C6E" w14:textId="3F93EF7F" w:rsid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7BCEB" w14:textId="25F75EC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2EB758" w14:textId="77777777" w:rsidR="00E75C0B" w:rsidRDefault="00E75C0B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43C83E8" w14:textId="77777777" w:rsidR="00E75C0B" w:rsidRDefault="00E75C0B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FC0F93" w14:textId="69EE49F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3311A00" w14:textId="77777777" w:rsidR="00592A28" w:rsidRPr="002F6CAF" w:rsidRDefault="00592A28" w:rsidP="00592A28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7DBF4AA3" w14:textId="77777777" w:rsidR="00592A28" w:rsidRPr="002F6CAF" w:rsidRDefault="00592A28" w:rsidP="00592A28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30073595" w14:textId="77777777" w:rsidR="00592A28" w:rsidRPr="002F6CAF" w:rsidRDefault="00592A28" w:rsidP="00592A28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2F6CAF">
        <w:rPr>
          <w:rFonts w:ascii="Segoe UI Light" w:hAnsi="Segoe UI Light" w:cs="Segoe UI Light"/>
          <w:i/>
        </w:rPr>
        <w:t>CEiDG</w:t>
      </w:r>
      <w:proofErr w:type="spellEnd"/>
      <w:r w:rsidRPr="002F6CAF">
        <w:rPr>
          <w:rFonts w:ascii="Segoe UI Light" w:hAnsi="Segoe UI Light" w:cs="Segoe UI Light"/>
          <w:i/>
        </w:rPr>
        <w:t>)</w:t>
      </w:r>
    </w:p>
    <w:p w14:paraId="1F9F6B4C" w14:textId="77777777" w:rsidR="00592A28" w:rsidRPr="002F6CAF" w:rsidRDefault="00592A28" w:rsidP="00592A28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41E4181A" w14:textId="77777777" w:rsidR="00592A28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77C8CC81" w14:textId="77777777" w:rsidR="00592A28" w:rsidRPr="002F6CAF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9"/>
        <w:gridCol w:w="2270"/>
        <w:gridCol w:w="2393"/>
        <w:gridCol w:w="2209"/>
        <w:gridCol w:w="1803"/>
      </w:tblGrid>
      <w:tr w:rsidR="00592A28" w:rsidRPr="002F6CAF" w14:paraId="57D26A2B" w14:textId="77777777" w:rsidTr="00C13C63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6D5A7615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F0212E8" w14:textId="77777777" w:rsidR="00592A28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2710255" w14:textId="09550DE0" w:rsidR="00592A28" w:rsidRPr="00E466D2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47356B7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592A28" w:rsidRPr="002F6CAF" w14:paraId="52BF76B8" w14:textId="77777777" w:rsidTr="00C13C63">
        <w:tc>
          <w:tcPr>
            <w:tcW w:w="10064" w:type="dxa"/>
            <w:gridSpan w:val="5"/>
            <w:shd w:val="clear" w:color="auto" w:fill="auto"/>
          </w:tcPr>
          <w:p w14:paraId="3E3FDC99" w14:textId="77777777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32FE9F6B" w14:textId="70DEAC9B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 xml:space="preserve">wykaz </w:t>
            </w:r>
            <w:r w:rsidR="0086099B">
              <w:rPr>
                <w:rFonts w:ascii="Segoe UI Light" w:eastAsia="TimesNewRoman" w:hAnsi="Segoe UI Light" w:cs="Segoe UI Light"/>
                <w:b/>
              </w:rPr>
              <w:t>usług</w:t>
            </w:r>
          </w:p>
          <w:p w14:paraId="6069B7DD" w14:textId="77777777" w:rsidR="00592A28" w:rsidRPr="002F6CAF" w:rsidRDefault="00592A28" w:rsidP="00541631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31934DC9" w14:textId="77777777" w:rsidTr="00C13C63">
        <w:trPr>
          <w:trHeight w:val="948"/>
        </w:trPr>
        <w:tc>
          <w:tcPr>
            <w:tcW w:w="1530" w:type="dxa"/>
            <w:shd w:val="clear" w:color="auto" w:fill="auto"/>
          </w:tcPr>
          <w:p w14:paraId="163A5E18" w14:textId="77777777" w:rsidR="00592A28" w:rsidRPr="002F6CAF" w:rsidRDefault="00592A28" w:rsidP="00C13C63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58386BC0" w14:textId="2DA97EC2" w:rsidR="00592A28" w:rsidRPr="002F6CAF" w:rsidRDefault="00592A28" w:rsidP="00C13C63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Dane podmiotu na rzecz, którego </w:t>
            </w:r>
            <w:r w:rsidR="0086099B">
              <w:rPr>
                <w:rFonts w:ascii="Segoe UI Light" w:hAnsi="Segoe UI Light" w:cs="Segoe UI Light"/>
                <w:b/>
              </w:rPr>
              <w:t>usługa</w:t>
            </w:r>
            <w:r w:rsidRPr="002F6CAF">
              <w:rPr>
                <w:rFonts w:ascii="Segoe UI Light" w:hAnsi="Segoe UI Light" w:cs="Segoe UI Light"/>
                <w:b/>
              </w:rPr>
              <w:t xml:space="preserve"> został</w:t>
            </w:r>
            <w:r w:rsidR="0086099B">
              <w:rPr>
                <w:rFonts w:ascii="Segoe UI Light" w:hAnsi="Segoe UI Light" w:cs="Segoe UI Light"/>
                <w:b/>
              </w:rPr>
              <w:t>a</w:t>
            </w:r>
            <w:r w:rsidRPr="002F6CAF">
              <w:rPr>
                <w:rFonts w:ascii="Segoe UI Light" w:hAnsi="Segoe UI Light" w:cs="Segoe UI Light"/>
                <w:b/>
              </w:rPr>
              <w:t xml:space="preserve"> wykonane</w:t>
            </w:r>
          </w:p>
        </w:tc>
        <w:tc>
          <w:tcPr>
            <w:tcW w:w="2543" w:type="dxa"/>
            <w:shd w:val="clear" w:color="auto" w:fill="auto"/>
          </w:tcPr>
          <w:p w14:paraId="078A84F6" w14:textId="77777777" w:rsidR="00592A28" w:rsidRPr="002F6CAF" w:rsidRDefault="00592A28" w:rsidP="00C13C63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681B8D88" w14:textId="5531598E" w:rsidR="00592A28" w:rsidRPr="002F6CAF" w:rsidRDefault="00592A28" w:rsidP="00C13C63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Wartość wykonanych </w:t>
            </w:r>
            <w:r w:rsidR="0086099B">
              <w:rPr>
                <w:rFonts w:ascii="Segoe UI Light" w:hAnsi="Segoe UI Light" w:cs="Segoe UI Light"/>
                <w:b/>
              </w:rPr>
              <w:t>usług</w:t>
            </w:r>
          </w:p>
        </w:tc>
        <w:tc>
          <w:tcPr>
            <w:tcW w:w="1247" w:type="dxa"/>
            <w:shd w:val="clear" w:color="auto" w:fill="auto"/>
          </w:tcPr>
          <w:p w14:paraId="04119525" w14:textId="77777777" w:rsidR="00592A28" w:rsidRPr="002F6CAF" w:rsidRDefault="00592A28" w:rsidP="00C13C63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592A28" w:rsidRPr="002F6CAF" w14:paraId="72326AE8" w14:textId="77777777" w:rsidTr="00C13C63">
        <w:trPr>
          <w:trHeight w:val="844"/>
        </w:trPr>
        <w:tc>
          <w:tcPr>
            <w:tcW w:w="1530" w:type="dxa"/>
            <w:shd w:val="clear" w:color="auto" w:fill="auto"/>
          </w:tcPr>
          <w:p w14:paraId="7B1BEB56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792041D8" w14:textId="77777777" w:rsidR="00592A28" w:rsidRPr="002F6CAF" w:rsidRDefault="00592A28" w:rsidP="00C13C63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58AE232" w14:textId="77777777" w:rsidR="00592A28" w:rsidRPr="002F6CAF" w:rsidRDefault="00592A28" w:rsidP="00C13C63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C147334" w14:textId="77777777" w:rsidR="00592A28" w:rsidRPr="002F6CAF" w:rsidRDefault="00592A28" w:rsidP="00C13C63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7945FF7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1E3EABD2" w14:textId="77777777" w:rsidTr="00C13C63">
        <w:trPr>
          <w:trHeight w:val="824"/>
        </w:trPr>
        <w:tc>
          <w:tcPr>
            <w:tcW w:w="1530" w:type="dxa"/>
            <w:shd w:val="clear" w:color="auto" w:fill="auto"/>
          </w:tcPr>
          <w:p w14:paraId="133C40DE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09913E6C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24146A6F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3E43FCD1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146A542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71EAAD3C" w14:textId="77777777" w:rsidTr="00C13C63">
        <w:tc>
          <w:tcPr>
            <w:tcW w:w="10064" w:type="dxa"/>
            <w:gridSpan w:val="5"/>
            <w:shd w:val="clear" w:color="auto" w:fill="auto"/>
          </w:tcPr>
          <w:p w14:paraId="65525EC5" w14:textId="1EAF8C7C" w:rsidR="00592A28" w:rsidRPr="002F6CAF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 xml:space="preserve">z załączeniem dowodów określających czy te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zostały wykonane należycie, w szczególności informacji o tym czy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zostały wykonane </w:t>
            </w:r>
            <w:r w:rsidR="0086099B">
              <w:rPr>
                <w:rFonts w:ascii="Segoe UI Light" w:eastAsia="TimesNewRoman" w:hAnsi="Segoe UI Light" w:cs="Segoe UI Light"/>
                <w:i/>
              </w:rPr>
              <w:t>praw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idłowo </w:t>
            </w:r>
            <w:r w:rsidR="0086099B">
              <w:rPr>
                <w:rFonts w:ascii="Segoe UI Light" w:eastAsia="TimesNewRoman" w:hAnsi="Segoe UI Light" w:cs="Segoe UI Light"/>
                <w:i/>
              </w:rPr>
              <w:t>wykonane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, przy czym dowodami, o których mowa, są referencje bądź inne dokumenty wystawione przez podmiot, na rzecz, którego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były wykonywane, a jeżeli z uzasadnionej przyczyny o obiektywnym charakterze wykonawca nie jest w stanie uzyskać tych dokumentów – inne dokumenty</w:t>
            </w:r>
          </w:p>
          <w:p w14:paraId="240A9059" w14:textId="77777777" w:rsidR="00592A28" w:rsidRPr="002F6CAF" w:rsidRDefault="00592A28" w:rsidP="00C13C63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44506592" w14:textId="77777777" w:rsidR="00592A28" w:rsidRPr="002F6CAF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5B557791" w14:textId="77777777" w:rsidR="00592A28" w:rsidRPr="002F6CAF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2022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1710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78D8D43B" w14:textId="77777777" w:rsidR="00592A28" w:rsidRPr="002F6CAF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3152E47B" w14:textId="77777777" w:rsidR="00592A28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5413FEB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E1F05D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272F3F9A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5AA7C984" w14:textId="77777777" w:rsidR="00592A28" w:rsidRPr="002F6CAF" w:rsidRDefault="00592A28" w:rsidP="00C13C63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3419F1CD" w14:textId="16C25EC1" w:rsidR="00075A3A" w:rsidRDefault="00075A3A"/>
    <w:p w14:paraId="39B9D061" w14:textId="287BF0E8" w:rsidR="00A5125D" w:rsidRDefault="00A5125D"/>
    <w:p w14:paraId="35D5BBB0" w14:textId="638E2CBF" w:rsidR="00A5125D" w:rsidRDefault="00A5125D"/>
    <w:p w14:paraId="509D4C6C" w14:textId="77777777" w:rsidR="00E75C0B" w:rsidRDefault="00E75C0B"/>
    <w:p w14:paraId="76A11A3B" w14:textId="77777777" w:rsidR="00A5125D" w:rsidRDefault="00A5125D" w:rsidP="00A5125D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7 do SWZ</w:t>
      </w:r>
    </w:p>
    <w:p w14:paraId="1D7840B9" w14:textId="77777777" w:rsidR="00A5125D" w:rsidRDefault="00A5125D" w:rsidP="00A5125D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2957B347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24857BD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2FEDBBA8" w14:textId="0D8E6B94" w:rsidR="00A5125D" w:rsidRPr="006D07B2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 xml:space="preserve">: </w:t>
      </w:r>
      <w:r w:rsidR="003369B7">
        <w:rPr>
          <w:rFonts w:ascii="Times New Roman" w:hAnsi="Times New Roman"/>
        </w:rPr>
        <w:t>iod</w:t>
      </w:r>
      <w:r>
        <w:rPr>
          <w:rFonts w:ascii="Times New Roman" w:hAnsi="Times New Roman"/>
        </w:rPr>
        <w:t>@gorakalwaria.pl</w:t>
      </w:r>
      <w:r w:rsidRPr="006D07B2">
        <w:rPr>
          <w:rFonts w:ascii="Times New Roman" w:hAnsi="Times New Roman"/>
        </w:rPr>
        <w:t>;</w:t>
      </w:r>
    </w:p>
    <w:p w14:paraId="4E44E4DC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440CBB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377056C9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BBE22ED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784EC9F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01A804B2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25C8D8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2514B407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64B3EF5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2FBB06FF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3508397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</w:t>
      </w:r>
      <w:proofErr w:type="spellStart"/>
      <w:r w:rsidRPr="00A34FCF">
        <w:rPr>
          <w:rFonts w:ascii="Times New Roman" w:hAnsi="Times New Roman"/>
        </w:rPr>
        <w:t>t.j</w:t>
      </w:r>
      <w:proofErr w:type="spellEnd"/>
      <w:r w:rsidRPr="00A34FCF">
        <w:rPr>
          <w:rFonts w:ascii="Times New Roman" w:hAnsi="Times New Roman"/>
        </w:rPr>
        <w:t>. Dz. U. z 2019 r. poz. 1781).</w:t>
      </w:r>
    </w:p>
    <w:p w14:paraId="17927898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9292AE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6B60EE7F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00AA743A" w14:textId="32AF4C82" w:rsidR="00A5125D" w:rsidRDefault="00A5125D" w:rsidP="00A5125D"/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B12ADE" w14:paraId="6105A8AC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A7EC9A1" w14:textId="77777777" w:rsidR="00594FE9" w:rsidRPr="00B12ADE" w:rsidRDefault="00594FE9" w:rsidP="00C13C63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5D09EE3E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594FE9" w:rsidRPr="00B12ADE" w14:paraId="48EA9974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3124BAC2" w14:textId="77777777" w:rsidR="00594FE9" w:rsidRPr="00B12ADE" w:rsidRDefault="00594FE9" w:rsidP="00C13C63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691D6A02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2878BE26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236F1A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96A143B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59708D4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1E3A8E5A" w14:textId="77777777" w:rsidR="00594FE9" w:rsidRPr="0062678A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4773C44C" w14:textId="77777777" w:rsidR="00594FE9" w:rsidRPr="00B12ADE" w:rsidRDefault="00594FE9" w:rsidP="00C13C63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3F3E7AE4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5AFD4A2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4212A56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05FC465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54FE331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36FA5EAF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E0F1FF0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6549152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3FBD404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5A57A5BB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6F7DCAC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47D917F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6E788F3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221BAEFD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1B14F0C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0D651BF2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AEDC1BE" w14:textId="77777777" w:rsidR="00594FE9" w:rsidRPr="00B12ADE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E2E840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298B802C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67C0CEF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D15975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7C61DB61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2A1E6F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57DE6E7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0B4021B9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65A77EC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7B757AD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5FAB5180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628A8B" w14:textId="77777777" w:rsidR="00594FE9" w:rsidRPr="00B12ADE" w:rsidRDefault="00594FE9" w:rsidP="00C13C63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4169D7AE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1483F83E" w14:textId="77777777" w:rsidR="00594FE9" w:rsidRPr="0062678A" w:rsidRDefault="00594FE9" w:rsidP="00C13C63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25D727AF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A1A3127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69DC7111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ustawy </w:t>
            </w:r>
            <w:proofErr w:type="spellStart"/>
            <w:r w:rsidRPr="00B12ADE"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14:paraId="0A16DF3C" w14:textId="77777777" w:rsidR="00594FE9" w:rsidRDefault="00594FE9" w:rsidP="00A5125D"/>
    <w:p w14:paraId="263992BD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EE0E0B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C83A46" w14:paraId="3C146DA4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09D75FE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C45B60" w14:textId="36DC593C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 w:rsidR="00772A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5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2EF2645E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2401329B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CFF3096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4F7C0E2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FAF887F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94FE9" w:rsidRPr="00412CD8" w14:paraId="71068869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76BF1001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1AD5F7FE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1D97880B" w14:textId="77777777" w:rsidR="00594FE9" w:rsidRPr="00412CD8" w:rsidRDefault="00594FE9" w:rsidP="00C13C63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594ACD62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5B61C11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565F8E7E" w14:textId="61EEC88E" w:rsidR="00594FE9" w:rsidRPr="00412CD8" w:rsidRDefault="00594FE9" w:rsidP="00C13C63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 w:rsidR="003369B7">
              <w:rPr>
                <w:rFonts w:ascii="Segoe UI Light" w:hAnsi="Segoe UI Light" w:cs="Segoe UI Light"/>
              </w:rPr>
              <w:t>2023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3369B7">
              <w:rPr>
                <w:rFonts w:ascii="Segoe UI Light" w:hAnsi="Segoe UI Light" w:cs="Segoe UI Light"/>
              </w:rPr>
              <w:t>1605</w:t>
            </w:r>
            <w:r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2AEA5B3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BB9B526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1E677C27" w14:textId="77777777" w:rsidR="00594FE9" w:rsidRPr="00412CD8" w:rsidRDefault="00594FE9" w:rsidP="00C13C6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 w:rsidRPr="00412CD8">
              <w:rPr>
                <w:rFonts w:ascii="Segoe UI Light" w:hAnsi="Segoe UI Light" w:cs="Segoe UI Light"/>
              </w:rPr>
              <w:t>t.j</w:t>
            </w:r>
            <w:proofErr w:type="spellEnd"/>
            <w:r w:rsidRPr="00412CD8">
              <w:rPr>
                <w:rFonts w:ascii="Segoe UI Light" w:hAnsi="Segoe UI Light" w:cs="Segoe UI Light"/>
              </w:rPr>
              <w:t>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594FE9" w:rsidRPr="00412CD8" w14:paraId="4F420B8E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31295B3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B05A9F9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56AD46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594FE9" w:rsidRPr="00412CD8" w14:paraId="6A0D3F38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3C2181C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823B5A0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FB9197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20927E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93F40BB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AA3034D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AC271BF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76A2C7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F1A7D6B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64A3921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7E76DE" w14:textId="77777777" w:rsidR="00594FE9" w:rsidRPr="00412CD8" w:rsidRDefault="00594FE9" w:rsidP="0090466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5DDB33DE" w14:textId="77777777" w:rsidR="00594FE9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3D61B4C6" w14:textId="77777777" w:rsidR="00594FE9" w:rsidRDefault="00594FE9" w:rsidP="00C13C63">
            <w:pPr>
              <w:rPr>
                <w:rStyle w:val="chat-content-message"/>
              </w:rPr>
            </w:pPr>
          </w:p>
          <w:p w14:paraId="6860E3B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80C26B6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35360868" w14:textId="77777777" w:rsidR="00594FE9" w:rsidRDefault="00594FE9" w:rsidP="00C13C63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4ED5405" w14:textId="77777777" w:rsidR="00594FE9" w:rsidRPr="00412CD8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FBD46A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40D01DF2" wp14:editId="0B199765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63BC40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2B4BE11D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1907DFB8" w14:textId="77777777" w:rsidR="00594FE9" w:rsidRPr="00412CD8" w:rsidRDefault="00594FE9" w:rsidP="00C13C63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5E1E429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49ECEC1A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212A6E19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3CE87F3" w14:textId="77777777" w:rsidR="00594FE9" w:rsidRPr="00412CD8" w:rsidRDefault="00594FE9" w:rsidP="00C13C63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542716F" w14:textId="77777777" w:rsidR="00594FE9" w:rsidRPr="00412CD8" w:rsidRDefault="00594FE9" w:rsidP="00C13C63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22AC233A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057851C" w14:textId="77777777" w:rsidR="00A5125D" w:rsidRDefault="00A5125D"/>
    <w:sectPr w:rsidR="00A5125D" w:rsidSect="00A461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27788"/>
    <w:multiLevelType w:val="hybridMultilevel"/>
    <w:tmpl w:val="C3B471B2"/>
    <w:lvl w:ilvl="0" w:tplc="0610F70A">
      <w:start w:val="4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1" w15:restartNumberingAfterBreak="0">
    <w:nsid w:val="72B32026"/>
    <w:multiLevelType w:val="multilevel"/>
    <w:tmpl w:val="1C684488"/>
    <w:lvl w:ilvl="0">
      <w:start w:val="2"/>
      <w:numFmt w:val="decimal"/>
      <w:lvlText w:val="%1)"/>
      <w:lvlJc w:val="left"/>
      <w:pPr>
        <w:ind w:left="10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91947"/>
    <w:multiLevelType w:val="multilevel"/>
    <w:tmpl w:val="D6BED1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8"/>
    <w:rsid w:val="00075A3A"/>
    <w:rsid w:val="000D049E"/>
    <w:rsid w:val="001A7BA9"/>
    <w:rsid w:val="00214324"/>
    <w:rsid w:val="003369B7"/>
    <w:rsid w:val="004F0965"/>
    <w:rsid w:val="00502C69"/>
    <w:rsid w:val="00541631"/>
    <w:rsid w:val="00592A28"/>
    <w:rsid w:val="00594FE9"/>
    <w:rsid w:val="00606E70"/>
    <w:rsid w:val="00614940"/>
    <w:rsid w:val="006E3703"/>
    <w:rsid w:val="007015F6"/>
    <w:rsid w:val="00757090"/>
    <w:rsid w:val="00772A73"/>
    <w:rsid w:val="007F24EE"/>
    <w:rsid w:val="0086099B"/>
    <w:rsid w:val="008B52EB"/>
    <w:rsid w:val="0090466A"/>
    <w:rsid w:val="009A3423"/>
    <w:rsid w:val="00A356DD"/>
    <w:rsid w:val="00A4610C"/>
    <w:rsid w:val="00A5125D"/>
    <w:rsid w:val="00AA163C"/>
    <w:rsid w:val="00AC1AEF"/>
    <w:rsid w:val="00AC4771"/>
    <w:rsid w:val="00B0172E"/>
    <w:rsid w:val="00C41581"/>
    <w:rsid w:val="00C666E7"/>
    <w:rsid w:val="00E661C5"/>
    <w:rsid w:val="00E75C0B"/>
    <w:rsid w:val="00EE3558"/>
    <w:rsid w:val="00F20790"/>
    <w:rsid w:val="00F30598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Akapit z list¹,L1,Akapit z listą5,T_SZ_List Paragraph"/>
    <w:basedOn w:val="Normalny"/>
    <w:link w:val="AkapitzlistZnak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3511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17</cp:revision>
  <cp:lastPrinted>2024-04-09T12:09:00Z</cp:lastPrinted>
  <dcterms:created xsi:type="dcterms:W3CDTF">2023-02-14T12:59:00Z</dcterms:created>
  <dcterms:modified xsi:type="dcterms:W3CDTF">2024-04-09T12:09:00Z</dcterms:modified>
</cp:coreProperties>
</file>