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E7127A" w:rsidRDefault="00456AF7" w:rsidP="00456AF7">
            <w:pPr>
              <w:pStyle w:val="Bezodstpw"/>
              <w:rPr>
                <w:rFonts w:ascii="Arial" w:hAnsi="Arial" w:cs="Arial"/>
                <w:b/>
                <w:sz w:val="24"/>
                <w:szCs w:val="24"/>
              </w:rPr>
            </w:pPr>
            <w:r w:rsidRPr="00E7127A">
              <w:rPr>
                <w:rFonts w:ascii="Arial" w:hAnsi="Arial" w:cs="Arial"/>
                <w:b/>
                <w:sz w:val="24"/>
                <w:szCs w:val="24"/>
              </w:rPr>
              <w:t xml:space="preserve">Zamawiający: </w:t>
            </w:r>
          </w:p>
          <w:p w14:paraId="26DDB97A" w14:textId="77777777" w:rsidR="00456AF7" w:rsidRPr="00E7127A" w:rsidRDefault="00456AF7" w:rsidP="00456AF7">
            <w:pPr>
              <w:pStyle w:val="Bezodstpw"/>
              <w:rPr>
                <w:rFonts w:ascii="Arial" w:hAnsi="Arial" w:cs="Arial"/>
                <w:b/>
                <w:sz w:val="24"/>
                <w:szCs w:val="24"/>
              </w:rPr>
            </w:pPr>
            <w:r w:rsidRPr="00E7127A">
              <w:rPr>
                <w:rFonts w:ascii="Arial" w:hAnsi="Arial" w:cs="Arial"/>
                <w:b/>
                <w:sz w:val="24"/>
                <w:szCs w:val="24"/>
              </w:rPr>
              <w:t>Miasto Gorzów Wielkopolski - Zakład Gospodarki Mieszkaniowej w Gorzowie Wlkp. ul. Wełniany Rynek 3</w:t>
            </w:r>
          </w:p>
          <w:p w14:paraId="232140D5" w14:textId="77777777" w:rsidR="00456AF7" w:rsidRPr="00E7127A" w:rsidRDefault="00456AF7" w:rsidP="00456AF7">
            <w:pPr>
              <w:pStyle w:val="Bezodstpw"/>
              <w:rPr>
                <w:rFonts w:ascii="Arial" w:hAnsi="Arial" w:cs="Arial"/>
                <w:sz w:val="24"/>
                <w:szCs w:val="24"/>
              </w:rPr>
            </w:pPr>
          </w:p>
          <w:p w14:paraId="4DC0F81B" w14:textId="0F437FEF" w:rsidR="00456AF7" w:rsidRPr="00E7127A" w:rsidRDefault="00456AF7" w:rsidP="00456AF7">
            <w:pPr>
              <w:spacing w:line="240" w:lineRule="auto"/>
              <w:rPr>
                <w:rFonts w:ascii="Arial" w:hAnsi="Arial" w:cs="Arial"/>
                <w:sz w:val="20"/>
                <w:szCs w:val="20"/>
              </w:rPr>
            </w:pPr>
            <w:r w:rsidRPr="00E7127A">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proofErr w:type="gramStart"/>
            <w:r w:rsidRPr="00E7127A">
              <w:rPr>
                <w:rFonts w:ascii="Arial" w:hAnsi="Arial" w:cs="Arial"/>
                <w:sz w:val="20"/>
                <w:szCs w:val="20"/>
              </w:rPr>
              <w:t>z</w:t>
            </w:r>
            <w:proofErr w:type="gramEnd"/>
            <w:r w:rsidRPr="00E7127A">
              <w:rPr>
                <w:rFonts w:ascii="Arial" w:hAnsi="Arial" w:cs="Arial"/>
                <w:sz w:val="20"/>
                <w:szCs w:val="20"/>
              </w:rPr>
              <w:t xml:space="preserve"> 20</w:t>
            </w:r>
            <w:r w:rsidR="00445292">
              <w:rPr>
                <w:rFonts w:ascii="Arial" w:hAnsi="Arial" w:cs="Arial"/>
                <w:sz w:val="20"/>
                <w:szCs w:val="20"/>
              </w:rPr>
              <w:t>21</w:t>
            </w:r>
            <w:r w:rsidRPr="00E7127A">
              <w:rPr>
                <w:rFonts w:ascii="Arial" w:hAnsi="Arial" w:cs="Arial"/>
                <w:sz w:val="20"/>
                <w:szCs w:val="20"/>
              </w:rPr>
              <w:t xml:space="preserve"> r. poz. 1</w:t>
            </w:r>
            <w:r w:rsidR="00445292">
              <w:rPr>
                <w:rFonts w:ascii="Arial" w:hAnsi="Arial" w:cs="Arial"/>
                <w:sz w:val="20"/>
                <w:szCs w:val="20"/>
              </w:rPr>
              <w:t>12</w:t>
            </w:r>
            <w:r w:rsidRPr="00E7127A">
              <w:rPr>
                <w:rFonts w:ascii="Arial" w:hAnsi="Arial" w:cs="Arial"/>
                <w:sz w:val="20"/>
                <w:szCs w:val="20"/>
              </w:rPr>
              <w:t xml:space="preserve">9 ze zm.) – dalej Pzp na </w:t>
            </w:r>
            <w:r w:rsidR="004A7AB7">
              <w:rPr>
                <w:rFonts w:ascii="Arial" w:hAnsi="Arial" w:cs="Arial"/>
                <w:b/>
                <w:sz w:val="20"/>
                <w:szCs w:val="20"/>
              </w:rPr>
              <w:t>Dostawę</w:t>
            </w:r>
            <w:r w:rsidRPr="00E7127A">
              <w:rPr>
                <w:rFonts w:ascii="Arial" w:hAnsi="Arial" w:cs="Arial"/>
                <w:sz w:val="20"/>
                <w:szCs w:val="20"/>
              </w:rPr>
              <w:t xml:space="preserve"> pn.:</w:t>
            </w:r>
          </w:p>
          <w:p w14:paraId="7EFAFDA5" w14:textId="77777777" w:rsidR="00456AF7" w:rsidRPr="00E7127A"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76291981" w:rsidR="00456AF7" w:rsidRPr="00E7127A" w:rsidRDefault="004A7AB7" w:rsidP="0006481C">
            <w:pPr>
              <w:pStyle w:val="Bezodstpw"/>
              <w:jc w:val="left"/>
              <w:rPr>
                <w:b/>
                <w:sz w:val="38"/>
                <w:szCs w:val="38"/>
              </w:rPr>
            </w:pPr>
            <w:r>
              <w:rPr>
                <w:b/>
                <w:sz w:val="38"/>
                <w:szCs w:val="38"/>
              </w:rPr>
              <w:t xml:space="preserve">Dostawa </w:t>
            </w:r>
            <w:r w:rsidR="00052186">
              <w:rPr>
                <w:b/>
                <w:sz w:val="38"/>
                <w:szCs w:val="38"/>
              </w:rPr>
              <w:t xml:space="preserve">serwerów </w:t>
            </w:r>
            <w:r w:rsidR="0006481C">
              <w:rPr>
                <w:b/>
                <w:sz w:val="38"/>
                <w:szCs w:val="38"/>
              </w:rPr>
              <w:t xml:space="preserve">wraz z oprogramowaniem </w:t>
            </w:r>
            <w:r w:rsidR="00445292">
              <w:rPr>
                <w:b/>
                <w:sz w:val="38"/>
                <w:szCs w:val="38"/>
              </w:rPr>
              <w:t>oraz </w:t>
            </w:r>
            <w:r w:rsidR="00052186">
              <w:rPr>
                <w:b/>
                <w:sz w:val="38"/>
                <w:szCs w:val="38"/>
              </w:rPr>
              <w:t>dysków</w:t>
            </w:r>
            <w:r w:rsidR="0006481C">
              <w:rPr>
                <w:b/>
                <w:sz w:val="38"/>
                <w:szCs w:val="38"/>
              </w:rPr>
              <w:t xml:space="preserve"> twardych</w:t>
            </w:r>
          </w:p>
        </w:tc>
      </w:tr>
      <w:tr w:rsidR="00456AF7" w14:paraId="3FB1B9FB" w14:textId="77777777" w:rsidTr="004F47FD">
        <w:trPr>
          <w:trHeight w:val="1710"/>
        </w:trPr>
        <w:tc>
          <w:tcPr>
            <w:tcW w:w="9057" w:type="dxa"/>
            <w:tcMar>
              <w:top w:w="216" w:type="dxa"/>
              <w:left w:w="115" w:type="dxa"/>
              <w:bottom w:w="216" w:type="dxa"/>
              <w:right w:w="115" w:type="dxa"/>
            </w:tcMar>
          </w:tcPr>
          <w:p w14:paraId="3B9AE0E0" w14:textId="77777777" w:rsidR="00456AF7" w:rsidRPr="00E7127A" w:rsidRDefault="00456AF7" w:rsidP="00456AF7">
            <w:pPr>
              <w:tabs>
                <w:tab w:val="center" w:pos="4536"/>
                <w:tab w:val="left" w:pos="6945"/>
              </w:tabs>
              <w:spacing w:before="40" w:line="276" w:lineRule="auto"/>
              <w:rPr>
                <w:rFonts w:ascii="Arial" w:hAnsi="Arial" w:cs="Arial"/>
                <w:b/>
                <w:sz w:val="20"/>
                <w:szCs w:val="20"/>
              </w:rPr>
            </w:pPr>
            <w:r w:rsidRPr="00E7127A">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E7127A">
                <w:rPr>
                  <w:rStyle w:val="Hipercze"/>
                  <w:rFonts w:ascii="Arial" w:hAnsi="Arial" w:cs="Arial"/>
                  <w:color w:val="auto"/>
                </w:rPr>
                <w:t>https://platformazakupowa.pl/pn/zgm_gorzow</w:t>
              </w:r>
            </w:hyperlink>
            <w:r w:rsidRPr="00E7127A">
              <w:rPr>
                <w:rFonts w:ascii="Arial" w:hAnsi="Arial" w:cs="Arial"/>
                <w:b/>
                <w:sz w:val="20"/>
                <w:szCs w:val="20"/>
              </w:rPr>
              <w:t xml:space="preserve"> </w:t>
            </w: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77777777" w:rsidR="00456AF7" w:rsidRDefault="00456AF7" w:rsidP="00456AF7">
            <w:pPr>
              <w:numPr>
                <w:ilvl w:val="0"/>
                <w:numId w:val="14"/>
              </w:numPr>
              <w:spacing w:after="0" w:line="240" w:lineRule="auto"/>
              <w:jc w:val="left"/>
              <w:rPr>
                <w:rFonts w:cs="Arial"/>
              </w:rPr>
            </w:pPr>
            <w:r>
              <w:rPr>
                <w:rFonts w:cs="Arial"/>
              </w:rPr>
              <w:t>Główny Księgowy ………………</w:t>
            </w:r>
          </w:p>
          <w:tbl>
            <w:tblPr>
              <w:tblpPr w:leftFromText="187" w:rightFromText="187" w:vertAnchor="page" w:horzAnchor="page" w:tblpX="4636" w:tblpY="2791"/>
              <w:tblOverlap w:val="never"/>
              <w:tblW w:w="2019" w:type="pct"/>
              <w:tblLook w:val="04A0" w:firstRow="1" w:lastRow="0" w:firstColumn="1" w:lastColumn="0" w:noHBand="0" w:noVBand="1"/>
            </w:tblPr>
            <w:tblGrid>
              <w:gridCol w:w="3564"/>
            </w:tblGrid>
            <w:tr w:rsidR="003E73FC" w14:paraId="3832FF41" w14:textId="77777777" w:rsidTr="003E73FC">
              <w:tc>
                <w:tcPr>
                  <w:tcW w:w="3564" w:type="dxa"/>
                  <w:tcMar>
                    <w:top w:w="216" w:type="dxa"/>
                    <w:left w:w="115" w:type="dxa"/>
                    <w:bottom w:w="216" w:type="dxa"/>
                    <w:right w:w="115" w:type="dxa"/>
                  </w:tcMar>
                </w:tcPr>
                <w:p w14:paraId="4E83FAF9" w14:textId="77777777" w:rsidR="003E73FC" w:rsidRDefault="003E73FC" w:rsidP="003E73FC">
                  <w:pPr>
                    <w:pStyle w:val="Bezodstpw"/>
                    <w:rPr>
                      <w:color w:val="5B9BD5" w:themeColor="accent1"/>
                      <w:sz w:val="28"/>
                      <w:szCs w:val="28"/>
                    </w:rPr>
                  </w:pPr>
                  <w:r>
                    <w:rPr>
                      <w:color w:val="5B9BD5" w:themeColor="accent1"/>
                      <w:sz w:val="28"/>
                      <w:szCs w:val="28"/>
                    </w:rPr>
                    <w:t>Zatwierdził Dyrektor ZGM</w:t>
                  </w:r>
                </w:p>
                <w:p w14:paraId="3840104D" w14:textId="77777777" w:rsidR="003E73FC" w:rsidRDefault="003E73FC" w:rsidP="003E73FC">
                  <w:pPr>
                    <w:pStyle w:val="Bezodstpw"/>
                    <w:rPr>
                      <w:color w:val="5B9BD5" w:themeColor="accent1"/>
                      <w:sz w:val="28"/>
                      <w:szCs w:val="28"/>
                    </w:rPr>
                  </w:pPr>
                  <w:r>
                    <w:rPr>
                      <w:color w:val="5B9BD5" w:themeColor="accent1"/>
                      <w:sz w:val="28"/>
                      <w:szCs w:val="28"/>
                    </w:rPr>
                    <w:t>Paweł Nowacki</w:t>
                  </w:r>
                </w:p>
                <w:p w14:paraId="0CBE3EC1" w14:textId="77777777" w:rsidR="003E73FC" w:rsidRDefault="003E73FC" w:rsidP="003E73FC">
                  <w:pPr>
                    <w:pStyle w:val="Bezodstpw"/>
                    <w:rPr>
                      <w:i/>
                      <w:color w:val="5B9BD5" w:themeColor="accent1"/>
                      <w:sz w:val="20"/>
                      <w:szCs w:val="20"/>
                    </w:rPr>
                  </w:pPr>
                  <w:r w:rsidRPr="009C76FE">
                    <w:rPr>
                      <w:i/>
                      <w:color w:val="5B9BD5" w:themeColor="accent1"/>
                      <w:sz w:val="20"/>
                      <w:szCs w:val="20"/>
                    </w:rPr>
                    <w:t>(pieczęć i podpis na oryginale)</w:t>
                  </w:r>
                </w:p>
                <w:p w14:paraId="797A3159" w14:textId="77777777" w:rsidR="003E73FC" w:rsidRPr="009C76FE" w:rsidRDefault="003E73FC" w:rsidP="003E73FC">
                  <w:pPr>
                    <w:pStyle w:val="Bezodstpw"/>
                    <w:rPr>
                      <w:i/>
                      <w:color w:val="5B9BD5" w:themeColor="accent1"/>
                      <w:sz w:val="20"/>
                      <w:szCs w:val="20"/>
                    </w:rPr>
                  </w:pPr>
                </w:p>
                <w:p w14:paraId="5FC42F39" w14:textId="3781DC6D" w:rsidR="003E73FC" w:rsidRDefault="003E73FC" w:rsidP="003E73FC">
                  <w:pPr>
                    <w:pStyle w:val="Bezodstpw"/>
                    <w:rPr>
                      <w:color w:val="5B9BD5" w:themeColor="accent1"/>
                      <w:sz w:val="28"/>
                      <w:szCs w:val="28"/>
                    </w:rPr>
                  </w:pPr>
                  <w:r>
                    <w:rPr>
                      <w:color w:val="5B9BD5" w:themeColor="accent1"/>
                      <w:sz w:val="28"/>
                      <w:szCs w:val="28"/>
                    </w:rPr>
                    <w:t>2021-</w:t>
                  </w:r>
                  <w:r w:rsidR="00052186">
                    <w:rPr>
                      <w:color w:val="5B9BD5" w:themeColor="accent1"/>
                      <w:sz w:val="28"/>
                      <w:szCs w:val="28"/>
                    </w:rPr>
                    <w:t>11-2</w:t>
                  </w:r>
                  <w:r w:rsidR="00313EDD">
                    <w:rPr>
                      <w:color w:val="5B9BD5" w:themeColor="accent1"/>
                      <w:sz w:val="28"/>
                      <w:szCs w:val="28"/>
                    </w:rPr>
                    <w:t>2</w:t>
                  </w:r>
                </w:p>
                <w:p w14:paraId="04547C58" w14:textId="77777777" w:rsidR="003E73FC" w:rsidRDefault="003E73FC" w:rsidP="003E73FC">
                  <w:pPr>
                    <w:pStyle w:val="Bezodstpw"/>
                    <w:rPr>
                      <w:color w:val="5B9BD5" w:themeColor="accent1"/>
                    </w:rPr>
                  </w:pPr>
                </w:p>
              </w:tc>
            </w:tr>
          </w:tbl>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p w14:paraId="70B35E70" w14:textId="77777777" w:rsidR="00456AF7" w:rsidRPr="00456AF7" w:rsidRDefault="00456AF7" w:rsidP="00456AF7">
            <w:pPr>
              <w:numPr>
                <w:ilvl w:val="0"/>
                <w:numId w:val="14"/>
              </w:numPr>
              <w:spacing w:after="0" w:line="360" w:lineRule="auto"/>
              <w:jc w:val="left"/>
              <w:rPr>
                <w:rFonts w:cs="Arial"/>
              </w:rPr>
            </w:pPr>
            <w:r>
              <w:rPr>
                <w:rFonts w:cs="Arial"/>
              </w:rPr>
              <w:t>Radca Prawny ………………….</w:t>
            </w:r>
          </w:p>
        </w:tc>
      </w:tr>
    </w:tbl>
    <w:p w14:paraId="1C377EAC" w14:textId="77777777" w:rsidR="00E44A32" w:rsidRDefault="00E44A32"/>
    <w:p w14:paraId="538615DD" w14:textId="77777777" w:rsidR="00136E62" w:rsidRDefault="00136E62">
      <w:pPr>
        <w:pStyle w:val="Nagwekspisutreci"/>
      </w:pPr>
      <w:r>
        <w:lastRenderedPageBreak/>
        <w:t>Spis treści</w:t>
      </w:r>
    </w:p>
    <w:p w14:paraId="1B020242" w14:textId="77777777" w:rsidR="000B4800" w:rsidRDefault="00136E62">
      <w:pPr>
        <w:pStyle w:val="Spistreci2"/>
        <w:rPr>
          <w:rFonts w:cstheme="minorBidi"/>
          <w:noProof/>
          <w:lang w:eastAsia="pl-PL"/>
        </w:rPr>
      </w:pPr>
      <w:r>
        <w:rPr>
          <w:b/>
          <w:bCs/>
        </w:rPr>
        <w:fldChar w:fldCharType="begin"/>
      </w:r>
      <w:r>
        <w:rPr>
          <w:b/>
          <w:bCs/>
        </w:rPr>
        <w:instrText xml:space="preserve"> TOC \o "1-3" \h \z \u </w:instrText>
      </w:r>
      <w:r>
        <w:rPr>
          <w:b/>
          <w:bCs/>
        </w:rPr>
        <w:fldChar w:fldCharType="separate"/>
      </w:r>
      <w:hyperlink w:anchor="_Toc88466109" w:history="1">
        <w:r w:rsidR="000B4800" w:rsidRPr="00A56758">
          <w:rPr>
            <w:rStyle w:val="Hipercze"/>
            <w:rFonts w:ascii="Arial" w:hAnsi="Arial" w:cs="Arial"/>
            <w:noProof/>
          </w:rPr>
          <w:t>I. Informacje ogólne</w:t>
        </w:r>
        <w:r w:rsidR="000B4800">
          <w:rPr>
            <w:noProof/>
            <w:webHidden/>
          </w:rPr>
          <w:tab/>
        </w:r>
        <w:r w:rsidR="000B4800">
          <w:rPr>
            <w:noProof/>
            <w:webHidden/>
          </w:rPr>
          <w:fldChar w:fldCharType="begin"/>
        </w:r>
        <w:r w:rsidR="000B4800">
          <w:rPr>
            <w:noProof/>
            <w:webHidden/>
          </w:rPr>
          <w:instrText xml:space="preserve"> PAGEREF _Toc88466109 \h </w:instrText>
        </w:r>
        <w:r w:rsidR="000B4800">
          <w:rPr>
            <w:noProof/>
            <w:webHidden/>
          </w:rPr>
        </w:r>
        <w:r w:rsidR="000B4800">
          <w:rPr>
            <w:noProof/>
            <w:webHidden/>
          </w:rPr>
          <w:fldChar w:fldCharType="separate"/>
        </w:r>
        <w:r w:rsidR="000B4800">
          <w:rPr>
            <w:noProof/>
            <w:webHidden/>
          </w:rPr>
          <w:t>1</w:t>
        </w:r>
        <w:r w:rsidR="000B4800">
          <w:rPr>
            <w:noProof/>
            <w:webHidden/>
          </w:rPr>
          <w:fldChar w:fldCharType="end"/>
        </w:r>
      </w:hyperlink>
    </w:p>
    <w:p w14:paraId="371D6589" w14:textId="77777777" w:rsidR="000B4800" w:rsidRDefault="000B4800">
      <w:pPr>
        <w:pStyle w:val="Spistreci2"/>
        <w:rPr>
          <w:rFonts w:cstheme="minorBidi"/>
          <w:noProof/>
          <w:lang w:eastAsia="pl-PL"/>
        </w:rPr>
      </w:pPr>
      <w:hyperlink w:anchor="_Toc88466110" w:history="1">
        <w:r w:rsidRPr="00A56758">
          <w:rPr>
            <w:rStyle w:val="Hipercze"/>
            <w:rFonts w:ascii="Arial" w:hAnsi="Arial" w:cs="Arial"/>
            <w:noProof/>
          </w:rPr>
          <w:t>II. Opis przedmiotu zamówienia</w:t>
        </w:r>
        <w:r>
          <w:rPr>
            <w:noProof/>
            <w:webHidden/>
          </w:rPr>
          <w:tab/>
        </w:r>
        <w:r>
          <w:rPr>
            <w:noProof/>
            <w:webHidden/>
          </w:rPr>
          <w:fldChar w:fldCharType="begin"/>
        </w:r>
        <w:r>
          <w:rPr>
            <w:noProof/>
            <w:webHidden/>
          </w:rPr>
          <w:instrText xml:space="preserve"> PAGEREF _Toc88466110 \h </w:instrText>
        </w:r>
        <w:r>
          <w:rPr>
            <w:noProof/>
            <w:webHidden/>
          </w:rPr>
        </w:r>
        <w:r>
          <w:rPr>
            <w:noProof/>
            <w:webHidden/>
          </w:rPr>
          <w:fldChar w:fldCharType="separate"/>
        </w:r>
        <w:r>
          <w:rPr>
            <w:noProof/>
            <w:webHidden/>
          </w:rPr>
          <w:t>3</w:t>
        </w:r>
        <w:r>
          <w:rPr>
            <w:noProof/>
            <w:webHidden/>
          </w:rPr>
          <w:fldChar w:fldCharType="end"/>
        </w:r>
      </w:hyperlink>
    </w:p>
    <w:p w14:paraId="7DCCFE26" w14:textId="77777777" w:rsidR="000B4800" w:rsidRDefault="000B4800">
      <w:pPr>
        <w:pStyle w:val="Spistreci2"/>
        <w:rPr>
          <w:rFonts w:cstheme="minorBidi"/>
          <w:noProof/>
          <w:lang w:eastAsia="pl-PL"/>
        </w:rPr>
      </w:pPr>
      <w:hyperlink w:anchor="_Toc88466111" w:history="1">
        <w:r w:rsidRPr="00A56758">
          <w:rPr>
            <w:rStyle w:val="Hipercze"/>
            <w:rFonts w:ascii="Arial" w:hAnsi="Arial" w:cs="Arial"/>
            <w:noProof/>
          </w:rPr>
          <w:t>III. Termin wykonania zamówienia</w:t>
        </w:r>
        <w:r>
          <w:rPr>
            <w:noProof/>
            <w:webHidden/>
          </w:rPr>
          <w:tab/>
        </w:r>
        <w:r>
          <w:rPr>
            <w:noProof/>
            <w:webHidden/>
          </w:rPr>
          <w:fldChar w:fldCharType="begin"/>
        </w:r>
        <w:r>
          <w:rPr>
            <w:noProof/>
            <w:webHidden/>
          </w:rPr>
          <w:instrText xml:space="preserve"> PAGEREF _Toc88466111 \h </w:instrText>
        </w:r>
        <w:r>
          <w:rPr>
            <w:noProof/>
            <w:webHidden/>
          </w:rPr>
        </w:r>
        <w:r>
          <w:rPr>
            <w:noProof/>
            <w:webHidden/>
          </w:rPr>
          <w:fldChar w:fldCharType="separate"/>
        </w:r>
        <w:r>
          <w:rPr>
            <w:noProof/>
            <w:webHidden/>
          </w:rPr>
          <w:t>6</w:t>
        </w:r>
        <w:r>
          <w:rPr>
            <w:noProof/>
            <w:webHidden/>
          </w:rPr>
          <w:fldChar w:fldCharType="end"/>
        </w:r>
      </w:hyperlink>
    </w:p>
    <w:p w14:paraId="3C3EFFA6" w14:textId="77777777" w:rsidR="000B4800" w:rsidRDefault="000B4800">
      <w:pPr>
        <w:pStyle w:val="Spistreci2"/>
        <w:rPr>
          <w:rFonts w:cstheme="minorBidi"/>
          <w:noProof/>
          <w:lang w:eastAsia="pl-PL"/>
        </w:rPr>
      </w:pPr>
      <w:hyperlink w:anchor="_Toc88466112" w:history="1">
        <w:r w:rsidRPr="00A56758">
          <w:rPr>
            <w:rStyle w:val="Hipercze"/>
            <w:rFonts w:ascii="Arial" w:hAnsi="Arial" w:cs="Arial"/>
            <w:noProof/>
          </w:rPr>
          <w:t>IV. Projektowane postanowienia umowy w sprawie zamówienia publicznego, które zostaną wprowadzone do treści tej umowy</w:t>
        </w:r>
        <w:r>
          <w:rPr>
            <w:noProof/>
            <w:webHidden/>
          </w:rPr>
          <w:tab/>
        </w:r>
        <w:r>
          <w:rPr>
            <w:noProof/>
            <w:webHidden/>
          </w:rPr>
          <w:fldChar w:fldCharType="begin"/>
        </w:r>
        <w:r>
          <w:rPr>
            <w:noProof/>
            <w:webHidden/>
          </w:rPr>
          <w:instrText xml:space="preserve"> PAGEREF _Toc88466112 \h </w:instrText>
        </w:r>
        <w:r>
          <w:rPr>
            <w:noProof/>
            <w:webHidden/>
          </w:rPr>
        </w:r>
        <w:r>
          <w:rPr>
            <w:noProof/>
            <w:webHidden/>
          </w:rPr>
          <w:fldChar w:fldCharType="separate"/>
        </w:r>
        <w:r>
          <w:rPr>
            <w:noProof/>
            <w:webHidden/>
          </w:rPr>
          <w:t>6</w:t>
        </w:r>
        <w:r>
          <w:rPr>
            <w:noProof/>
            <w:webHidden/>
          </w:rPr>
          <w:fldChar w:fldCharType="end"/>
        </w:r>
      </w:hyperlink>
    </w:p>
    <w:p w14:paraId="57E26948" w14:textId="77777777" w:rsidR="000B4800" w:rsidRDefault="000B4800">
      <w:pPr>
        <w:pStyle w:val="Spistreci2"/>
        <w:rPr>
          <w:rFonts w:cstheme="minorBidi"/>
          <w:noProof/>
          <w:lang w:eastAsia="pl-PL"/>
        </w:rPr>
      </w:pPr>
      <w:hyperlink w:anchor="_Toc88466113" w:history="1">
        <w:r w:rsidRPr="00A56758">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_Toc88466113 \h </w:instrText>
        </w:r>
        <w:r>
          <w:rPr>
            <w:noProof/>
            <w:webHidden/>
          </w:rPr>
        </w:r>
        <w:r>
          <w:rPr>
            <w:noProof/>
            <w:webHidden/>
          </w:rPr>
          <w:fldChar w:fldCharType="separate"/>
        </w:r>
        <w:r>
          <w:rPr>
            <w:noProof/>
            <w:webHidden/>
          </w:rPr>
          <w:t>6</w:t>
        </w:r>
        <w:r>
          <w:rPr>
            <w:noProof/>
            <w:webHidden/>
          </w:rPr>
          <w:fldChar w:fldCharType="end"/>
        </w:r>
      </w:hyperlink>
    </w:p>
    <w:p w14:paraId="23EDD12A" w14:textId="77777777" w:rsidR="000B4800" w:rsidRDefault="000B4800">
      <w:pPr>
        <w:pStyle w:val="Spistreci2"/>
        <w:rPr>
          <w:rFonts w:cstheme="minorBidi"/>
          <w:noProof/>
          <w:lang w:eastAsia="pl-PL"/>
        </w:rPr>
      </w:pPr>
      <w:hyperlink w:anchor="_Toc88466114" w:history="1">
        <w:r w:rsidRPr="00A56758">
          <w:rPr>
            <w:rStyle w:val="Hipercze"/>
            <w:rFonts w:ascii="Arial" w:hAnsi="Arial" w:cs="Arial"/>
            <w:noProof/>
          </w:rPr>
          <w:t>VI. Termin związania ofertą</w:t>
        </w:r>
        <w:r>
          <w:rPr>
            <w:noProof/>
            <w:webHidden/>
          </w:rPr>
          <w:tab/>
        </w:r>
        <w:r>
          <w:rPr>
            <w:noProof/>
            <w:webHidden/>
          </w:rPr>
          <w:fldChar w:fldCharType="begin"/>
        </w:r>
        <w:r>
          <w:rPr>
            <w:noProof/>
            <w:webHidden/>
          </w:rPr>
          <w:instrText xml:space="preserve"> PAGEREF _Toc88466114 \h </w:instrText>
        </w:r>
        <w:r>
          <w:rPr>
            <w:noProof/>
            <w:webHidden/>
          </w:rPr>
        </w:r>
        <w:r>
          <w:rPr>
            <w:noProof/>
            <w:webHidden/>
          </w:rPr>
          <w:fldChar w:fldCharType="separate"/>
        </w:r>
        <w:r>
          <w:rPr>
            <w:noProof/>
            <w:webHidden/>
          </w:rPr>
          <w:t>8</w:t>
        </w:r>
        <w:r>
          <w:rPr>
            <w:noProof/>
            <w:webHidden/>
          </w:rPr>
          <w:fldChar w:fldCharType="end"/>
        </w:r>
      </w:hyperlink>
    </w:p>
    <w:p w14:paraId="757E0236" w14:textId="77777777" w:rsidR="000B4800" w:rsidRDefault="000B4800">
      <w:pPr>
        <w:pStyle w:val="Spistreci2"/>
        <w:rPr>
          <w:rFonts w:cstheme="minorBidi"/>
          <w:noProof/>
          <w:lang w:eastAsia="pl-PL"/>
        </w:rPr>
      </w:pPr>
      <w:hyperlink w:anchor="_Toc88466115" w:history="1">
        <w:r w:rsidRPr="00A56758">
          <w:rPr>
            <w:rStyle w:val="Hipercze"/>
            <w:rFonts w:ascii="Arial" w:hAnsi="Arial" w:cs="Arial"/>
            <w:noProof/>
          </w:rPr>
          <w:t>VII. Podstawy wykluczenia i warunki udziału w postępowaniu</w:t>
        </w:r>
        <w:r>
          <w:rPr>
            <w:noProof/>
            <w:webHidden/>
          </w:rPr>
          <w:tab/>
        </w:r>
        <w:r>
          <w:rPr>
            <w:noProof/>
            <w:webHidden/>
          </w:rPr>
          <w:fldChar w:fldCharType="begin"/>
        </w:r>
        <w:r>
          <w:rPr>
            <w:noProof/>
            <w:webHidden/>
          </w:rPr>
          <w:instrText xml:space="preserve"> PAGEREF _Toc88466115 \h </w:instrText>
        </w:r>
        <w:r>
          <w:rPr>
            <w:noProof/>
            <w:webHidden/>
          </w:rPr>
        </w:r>
        <w:r>
          <w:rPr>
            <w:noProof/>
            <w:webHidden/>
          </w:rPr>
          <w:fldChar w:fldCharType="separate"/>
        </w:r>
        <w:r>
          <w:rPr>
            <w:noProof/>
            <w:webHidden/>
          </w:rPr>
          <w:t>9</w:t>
        </w:r>
        <w:r>
          <w:rPr>
            <w:noProof/>
            <w:webHidden/>
          </w:rPr>
          <w:fldChar w:fldCharType="end"/>
        </w:r>
      </w:hyperlink>
    </w:p>
    <w:p w14:paraId="7E27B62B" w14:textId="77777777" w:rsidR="000B4800" w:rsidRDefault="000B4800">
      <w:pPr>
        <w:pStyle w:val="Spistreci2"/>
        <w:rPr>
          <w:rFonts w:cstheme="minorBidi"/>
          <w:noProof/>
          <w:lang w:eastAsia="pl-PL"/>
        </w:rPr>
      </w:pPr>
      <w:hyperlink w:anchor="_Toc88466116" w:history="1">
        <w:r w:rsidRPr="00A56758">
          <w:rPr>
            <w:rStyle w:val="Hipercze"/>
            <w:rFonts w:ascii="Arial" w:hAnsi="Arial" w:cs="Arial"/>
            <w:noProof/>
          </w:rPr>
          <w:t>VIII. Opis sposobu przygotowania oferty</w:t>
        </w:r>
        <w:r>
          <w:rPr>
            <w:noProof/>
            <w:webHidden/>
          </w:rPr>
          <w:tab/>
        </w:r>
        <w:r>
          <w:rPr>
            <w:noProof/>
            <w:webHidden/>
          </w:rPr>
          <w:fldChar w:fldCharType="begin"/>
        </w:r>
        <w:r>
          <w:rPr>
            <w:noProof/>
            <w:webHidden/>
          </w:rPr>
          <w:instrText xml:space="preserve"> PAGEREF _Toc88466116 \h </w:instrText>
        </w:r>
        <w:r>
          <w:rPr>
            <w:noProof/>
            <w:webHidden/>
          </w:rPr>
        </w:r>
        <w:r>
          <w:rPr>
            <w:noProof/>
            <w:webHidden/>
          </w:rPr>
          <w:fldChar w:fldCharType="separate"/>
        </w:r>
        <w:r>
          <w:rPr>
            <w:noProof/>
            <w:webHidden/>
          </w:rPr>
          <w:t>14</w:t>
        </w:r>
        <w:r>
          <w:rPr>
            <w:noProof/>
            <w:webHidden/>
          </w:rPr>
          <w:fldChar w:fldCharType="end"/>
        </w:r>
      </w:hyperlink>
    </w:p>
    <w:p w14:paraId="548486D5" w14:textId="77777777" w:rsidR="000B4800" w:rsidRDefault="000B4800">
      <w:pPr>
        <w:pStyle w:val="Spistreci2"/>
        <w:rPr>
          <w:rFonts w:cstheme="minorBidi"/>
          <w:noProof/>
          <w:lang w:eastAsia="pl-PL"/>
        </w:rPr>
      </w:pPr>
      <w:hyperlink w:anchor="_Toc88466117" w:history="1">
        <w:r w:rsidRPr="00A56758">
          <w:rPr>
            <w:rStyle w:val="Hipercze"/>
            <w:rFonts w:ascii="Arial" w:hAnsi="Arial" w:cs="Arial"/>
            <w:noProof/>
          </w:rPr>
          <w:t>IX. Sposób oraz termin składania ofert</w:t>
        </w:r>
        <w:r>
          <w:rPr>
            <w:noProof/>
            <w:webHidden/>
          </w:rPr>
          <w:tab/>
        </w:r>
        <w:r>
          <w:rPr>
            <w:noProof/>
            <w:webHidden/>
          </w:rPr>
          <w:fldChar w:fldCharType="begin"/>
        </w:r>
        <w:r>
          <w:rPr>
            <w:noProof/>
            <w:webHidden/>
          </w:rPr>
          <w:instrText xml:space="preserve"> PAGEREF _Toc88466117 \h </w:instrText>
        </w:r>
        <w:r>
          <w:rPr>
            <w:noProof/>
            <w:webHidden/>
          </w:rPr>
        </w:r>
        <w:r>
          <w:rPr>
            <w:noProof/>
            <w:webHidden/>
          </w:rPr>
          <w:fldChar w:fldCharType="separate"/>
        </w:r>
        <w:r>
          <w:rPr>
            <w:noProof/>
            <w:webHidden/>
          </w:rPr>
          <w:t>18</w:t>
        </w:r>
        <w:r>
          <w:rPr>
            <w:noProof/>
            <w:webHidden/>
          </w:rPr>
          <w:fldChar w:fldCharType="end"/>
        </w:r>
      </w:hyperlink>
    </w:p>
    <w:p w14:paraId="7B3572EA" w14:textId="77777777" w:rsidR="000B4800" w:rsidRDefault="000B4800">
      <w:pPr>
        <w:pStyle w:val="Spistreci2"/>
        <w:rPr>
          <w:rFonts w:cstheme="minorBidi"/>
          <w:noProof/>
          <w:lang w:eastAsia="pl-PL"/>
        </w:rPr>
      </w:pPr>
      <w:hyperlink w:anchor="_Toc88466118" w:history="1">
        <w:r w:rsidRPr="00A56758">
          <w:rPr>
            <w:rStyle w:val="Hipercze"/>
            <w:rFonts w:ascii="Arial" w:hAnsi="Arial" w:cs="Arial"/>
            <w:noProof/>
          </w:rPr>
          <w:t>X. Termin otwarcia ofert</w:t>
        </w:r>
        <w:r>
          <w:rPr>
            <w:noProof/>
            <w:webHidden/>
          </w:rPr>
          <w:tab/>
        </w:r>
        <w:r>
          <w:rPr>
            <w:noProof/>
            <w:webHidden/>
          </w:rPr>
          <w:fldChar w:fldCharType="begin"/>
        </w:r>
        <w:r>
          <w:rPr>
            <w:noProof/>
            <w:webHidden/>
          </w:rPr>
          <w:instrText xml:space="preserve"> PAGEREF _Toc88466118 \h </w:instrText>
        </w:r>
        <w:r>
          <w:rPr>
            <w:noProof/>
            <w:webHidden/>
          </w:rPr>
        </w:r>
        <w:r>
          <w:rPr>
            <w:noProof/>
            <w:webHidden/>
          </w:rPr>
          <w:fldChar w:fldCharType="separate"/>
        </w:r>
        <w:r>
          <w:rPr>
            <w:noProof/>
            <w:webHidden/>
          </w:rPr>
          <w:t>20</w:t>
        </w:r>
        <w:r>
          <w:rPr>
            <w:noProof/>
            <w:webHidden/>
          </w:rPr>
          <w:fldChar w:fldCharType="end"/>
        </w:r>
      </w:hyperlink>
    </w:p>
    <w:p w14:paraId="4C867D88" w14:textId="77777777" w:rsidR="000B4800" w:rsidRDefault="000B4800">
      <w:pPr>
        <w:pStyle w:val="Spistreci2"/>
        <w:rPr>
          <w:rFonts w:cstheme="minorBidi"/>
          <w:noProof/>
          <w:lang w:eastAsia="pl-PL"/>
        </w:rPr>
      </w:pPr>
      <w:hyperlink w:anchor="_Toc88466119" w:history="1">
        <w:r w:rsidRPr="00A56758">
          <w:rPr>
            <w:rStyle w:val="Hipercze"/>
            <w:rFonts w:ascii="Arial" w:hAnsi="Arial" w:cs="Arial"/>
            <w:noProof/>
          </w:rPr>
          <w:t>XI. Sposób obliczenia ceny</w:t>
        </w:r>
        <w:r>
          <w:rPr>
            <w:noProof/>
            <w:webHidden/>
          </w:rPr>
          <w:tab/>
        </w:r>
        <w:r>
          <w:rPr>
            <w:noProof/>
            <w:webHidden/>
          </w:rPr>
          <w:fldChar w:fldCharType="begin"/>
        </w:r>
        <w:r>
          <w:rPr>
            <w:noProof/>
            <w:webHidden/>
          </w:rPr>
          <w:instrText xml:space="preserve"> PAGEREF _Toc88466119 \h </w:instrText>
        </w:r>
        <w:r>
          <w:rPr>
            <w:noProof/>
            <w:webHidden/>
          </w:rPr>
        </w:r>
        <w:r>
          <w:rPr>
            <w:noProof/>
            <w:webHidden/>
          </w:rPr>
          <w:fldChar w:fldCharType="separate"/>
        </w:r>
        <w:r>
          <w:rPr>
            <w:noProof/>
            <w:webHidden/>
          </w:rPr>
          <w:t>20</w:t>
        </w:r>
        <w:r>
          <w:rPr>
            <w:noProof/>
            <w:webHidden/>
          </w:rPr>
          <w:fldChar w:fldCharType="end"/>
        </w:r>
      </w:hyperlink>
    </w:p>
    <w:p w14:paraId="5E8AB46E" w14:textId="77777777" w:rsidR="000B4800" w:rsidRDefault="000B4800">
      <w:pPr>
        <w:pStyle w:val="Spistreci2"/>
        <w:rPr>
          <w:rFonts w:cstheme="minorBidi"/>
          <w:noProof/>
          <w:lang w:eastAsia="pl-PL"/>
        </w:rPr>
      </w:pPr>
      <w:hyperlink w:anchor="_Toc88466120" w:history="1">
        <w:r w:rsidRPr="00A56758">
          <w:rPr>
            <w:rStyle w:val="Hipercze"/>
            <w:rFonts w:ascii="Arial" w:hAnsi="Arial" w:cs="Arial"/>
            <w:noProof/>
          </w:rPr>
          <w:t>XII. Opis kryteriów oceny ofert, wraz z podaniem wag tych kryteriów i sposobu oceny ofert</w:t>
        </w:r>
        <w:r>
          <w:rPr>
            <w:noProof/>
            <w:webHidden/>
          </w:rPr>
          <w:tab/>
        </w:r>
        <w:r>
          <w:rPr>
            <w:noProof/>
            <w:webHidden/>
          </w:rPr>
          <w:fldChar w:fldCharType="begin"/>
        </w:r>
        <w:r>
          <w:rPr>
            <w:noProof/>
            <w:webHidden/>
          </w:rPr>
          <w:instrText xml:space="preserve"> PAGEREF _Toc88466120 \h </w:instrText>
        </w:r>
        <w:r>
          <w:rPr>
            <w:noProof/>
            <w:webHidden/>
          </w:rPr>
        </w:r>
        <w:r>
          <w:rPr>
            <w:noProof/>
            <w:webHidden/>
          </w:rPr>
          <w:fldChar w:fldCharType="separate"/>
        </w:r>
        <w:r>
          <w:rPr>
            <w:noProof/>
            <w:webHidden/>
          </w:rPr>
          <w:t>21</w:t>
        </w:r>
        <w:r>
          <w:rPr>
            <w:noProof/>
            <w:webHidden/>
          </w:rPr>
          <w:fldChar w:fldCharType="end"/>
        </w:r>
      </w:hyperlink>
    </w:p>
    <w:p w14:paraId="0A38BAA1" w14:textId="77777777" w:rsidR="000B4800" w:rsidRDefault="000B4800">
      <w:pPr>
        <w:pStyle w:val="Spistreci2"/>
        <w:rPr>
          <w:rFonts w:cstheme="minorBidi"/>
          <w:noProof/>
          <w:lang w:eastAsia="pl-PL"/>
        </w:rPr>
      </w:pPr>
      <w:hyperlink w:anchor="_Toc88466121" w:history="1">
        <w:r w:rsidRPr="00A56758">
          <w:rPr>
            <w:rStyle w:val="Hipercze"/>
            <w:rFonts w:ascii="Arial" w:hAnsi="Arial" w:cs="Arial"/>
            <w:noProof/>
          </w:rPr>
          <w:t>XIII. 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_Toc88466121 \h </w:instrText>
        </w:r>
        <w:r>
          <w:rPr>
            <w:noProof/>
            <w:webHidden/>
          </w:rPr>
        </w:r>
        <w:r>
          <w:rPr>
            <w:noProof/>
            <w:webHidden/>
          </w:rPr>
          <w:fldChar w:fldCharType="separate"/>
        </w:r>
        <w:r>
          <w:rPr>
            <w:noProof/>
            <w:webHidden/>
          </w:rPr>
          <w:t>23</w:t>
        </w:r>
        <w:r>
          <w:rPr>
            <w:noProof/>
            <w:webHidden/>
          </w:rPr>
          <w:fldChar w:fldCharType="end"/>
        </w:r>
      </w:hyperlink>
    </w:p>
    <w:p w14:paraId="3D5C5DB9" w14:textId="77777777" w:rsidR="000B4800" w:rsidRDefault="000B4800">
      <w:pPr>
        <w:pStyle w:val="Spistreci2"/>
        <w:rPr>
          <w:rFonts w:cstheme="minorBidi"/>
          <w:noProof/>
          <w:lang w:eastAsia="pl-PL"/>
        </w:rPr>
      </w:pPr>
      <w:hyperlink w:anchor="_Toc88466122" w:history="1">
        <w:r w:rsidRPr="00A56758">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noProof/>
            <w:webHidden/>
          </w:rPr>
          <w:tab/>
        </w:r>
        <w:r>
          <w:rPr>
            <w:noProof/>
            <w:webHidden/>
          </w:rPr>
          <w:fldChar w:fldCharType="begin"/>
        </w:r>
        <w:r>
          <w:rPr>
            <w:noProof/>
            <w:webHidden/>
          </w:rPr>
          <w:instrText xml:space="preserve"> PAGEREF _Toc88466122 \h </w:instrText>
        </w:r>
        <w:r>
          <w:rPr>
            <w:noProof/>
            <w:webHidden/>
          </w:rPr>
        </w:r>
        <w:r>
          <w:rPr>
            <w:noProof/>
            <w:webHidden/>
          </w:rPr>
          <w:fldChar w:fldCharType="separate"/>
        </w:r>
        <w:r>
          <w:rPr>
            <w:noProof/>
            <w:webHidden/>
          </w:rPr>
          <w:t>24</w:t>
        </w:r>
        <w:r>
          <w:rPr>
            <w:noProof/>
            <w:webHidden/>
          </w:rPr>
          <w:fldChar w:fldCharType="end"/>
        </w:r>
      </w:hyperlink>
    </w:p>
    <w:p w14:paraId="1B8454A1" w14:textId="77777777" w:rsidR="000B4800" w:rsidRDefault="000B4800">
      <w:pPr>
        <w:pStyle w:val="Spistreci2"/>
        <w:rPr>
          <w:rFonts w:cstheme="minorBidi"/>
          <w:noProof/>
          <w:lang w:eastAsia="pl-PL"/>
        </w:rPr>
      </w:pPr>
      <w:hyperlink w:anchor="_Toc88466123" w:history="1">
        <w:r w:rsidRPr="00A56758">
          <w:rPr>
            <w:rStyle w:val="Hipercze"/>
            <w:rFonts w:ascii="Arial" w:hAnsi="Arial" w:cs="Arial"/>
            <w:noProof/>
          </w:rPr>
          <w:t>XV. Pouczenie o środkach ochrony prawnej przysługujących Wykonawcy</w:t>
        </w:r>
        <w:r>
          <w:rPr>
            <w:noProof/>
            <w:webHidden/>
          </w:rPr>
          <w:tab/>
        </w:r>
        <w:r>
          <w:rPr>
            <w:noProof/>
            <w:webHidden/>
          </w:rPr>
          <w:fldChar w:fldCharType="begin"/>
        </w:r>
        <w:r>
          <w:rPr>
            <w:noProof/>
            <w:webHidden/>
          </w:rPr>
          <w:instrText xml:space="preserve"> PAGEREF _Toc88466123 \h </w:instrText>
        </w:r>
        <w:r>
          <w:rPr>
            <w:noProof/>
            <w:webHidden/>
          </w:rPr>
        </w:r>
        <w:r>
          <w:rPr>
            <w:noProof/>
            <w:webHidden/>
          </w:rPr>
          <w:fldChar w:fldCharType="separate"/>
        </w:r>
        <w:r>
          <w:rPr>
            <w:noProof/>
            <w:webHidden/>
          </w:rPr>
          <w:t>24</w:t>
        </w:r>
        <w:r>
          <w:rPr>
            <w:noProof/>
            <w:webHidden/>
          </w:rPr>
          <w:fldChar w:fldCharType="end"/>
        </w:r>
      </w:hyperlink>
    </w:p>
    <w:p w14:paraId="3EAF76D6" w14:textId="77777777" w:rsidR="000B4800" w:rsidRDefault="000B4800">
      <w:pPr>
        <w:pStyle w:val="Spistreci2"/>
        <w:rPr>
          <w:rFonts w:cstheme="minorBidi"/>
          <w:noProof/>
          <w:lang w:eastAsia="pl-PL"/>
        </w:rPr>
      </w:pPr>
      <w:hyperlink w:anchor="_Toc88466124" w:history="1">
        <w:r w:rsidRPr="00A56758">
          <w:rPr>
            <w:rStyle w:val="Hipercze"/>
            <w:rFonts w:ascii="Arial" w:hAnsi="Arial" w:cs="Arial"/>
            <w:noProof/>
          </w:rPr>
          <w:t>XVI. Pozostałe informacje</w:t>
        </w:r>
        <w:r>
          <w:rPr>
            <w:noProof/>
            <w:webHidden/>
          </w:rPr>
          <w:tab/>
        </w:r>
        <w:r>
          <w:rPr>
            <w:noProof/>
            <w:webHidden/>
          </w:rPr>
          <w:fldChar w:fldCharType="begin"/>
        </w:r>
        <w:r>
          <w:rPr>
            <w:noProof/>
            <w:webHidden/>
          </w:rPr>
          <w:instrText xml:space="preserve"> PAGEREF _Toc88466124 \h </w:instrText>
        </w:r>
        <w:r>
          <w:rPr>
            <w:noProof/>
            <w:webHidden/>
          </w:rPr>
        </w:r>
        <w:r>
          <w:rPr>
            <w:noProof/>
            <w:webHidden/>
          </w:rPr>
          <w:fldChar w:fldCharType="separate"/>
        </w:r>
        <w:r>
          <w:rPr>
            <w:noProof/>
            <w:webHidden/>
          </w:rPr>
          <w:t>25</w:t>
        </w:r>
        <w:r>
          <w:rPr>
            <w:noProof/>
            <w:webHidden/>
          </w:rPr>
          <w:fldChar w:fldCharType="end"/>
        </w:r>
      </w:hyperlink>
    </w:p>
    <w:p w14:paraId="6C6EBB1E" w14:textId="77777777" w:rsidR="000B4800" w:rsidRDefault="000B4800">
      <w:pPr>
        <w:pStyle w:val="Spistreci2"/>
        <w:rPr>
          <w:rFonts w:cstheme="minorBidi"/>
          <w:noProof/>
          <w:lang w:eastAsia="pl-PL"/>
        </w:rPr>
      </w:pPr>
      <w:hyperlink w:anchor="_Toc88466125" w:history="1">
        <w:r w:rsidRPr="00A56758">
          <w:rPr>
            <w:rStyle w:val="Hipercze"/>
            <w:rFonts w:ascii="Arial" w:hAnsi="Arial" w:cs="Arial"/>
            <w:noProof/>
          </w:rPr>
          <w:t>XVII. Informacja w zakresie ochrony danych osobowych</w:t>
        </w:r>
        <w:r>
          <w:rPr>
            <w:noProof/>
            <w:webHidden/>
          </w:rPr>
          <w:tab/>
        </w:r>
        <w:r>
          <w:rPr>
            <w:noProof/>
            <w:webHidden/>
          </w:rPr>
          <w:fldChar w:fldCharType="begin"/>
        </w:r>
        <w:r>
          <w:rPr>
            <w:noProof/>
            <w:webHidden/>
          </w:rPr>
          <w:instrText xml:space="preserve"> PAGEREF _Toc88466125 \h </w:instrText>
        </w:r>
        <w:r>
          <w:rPr>
            <w:noProof/>
            <w:webHidden/>
          </w:rPr>
        </w:r>
        <w:r>
          <w:rPr>
            <w:noProof/>
            <w:webHidden/>
          </w:rPr>
          <w:fldChar w:fldCharType="separate"/>
        </w:r>
        <w:r>
          <w:rPr>
            <w:noProof/>
            <w:webHidden/>
          </w:rPr>
          <w:t>25</w:t>
        </w:r>
        <w:r>
          <w:rPr>
            <w:noProof/>
            <w:webHidden/>
          </w:rPr>
          <w:fldChar w:fldCharType="end"/>
        </w:r>
      </w:hyperlink>
    </w:p>
    <w:p w14:paraId="6F0D63C2" w14:textId="77777777" w:rsidR="000B4800" w:rsidRDefault="000B4800">
      <w:pPr>
        <w:pStyle w:val="Spistreci2"/>
        <w:rPr>
          <w:rFonts w:cstheme="minorBidi"/>
          <w:noProof/>
          <w:lang w:eastAsia="pl-PL"/>
        </w:rPr>
      </w:pPr>
      <w:hyperlink w:anchor="_Toc88466126" w:history="1">
        <w:r w:rsidRPr="00A56758">
          <w:rPr>
            <w:rStyle w:val="Hipercze"/>
            <w:rFonts w:ascii="Arial" w:hAnsi="Arial" w:cs="Arial"/>
            <w:noProof/>
          </w:rPr>
          <w:t>XVIII. Załączniki do SWZ</w:t>
        </w:r>
        <w:r>
          <w:rPr>
            <w:noProof/>
            <w:webHidden/>
          </w:rPr>
          <w:tab/>
        </w:r>
        <w:r>
          <w:rPr>
            <w:noProof/>
            <w:webHidden/>
          </w:rPr>
          <w:fldChar w:fldCharType="begin"/>
        </w:r>
        <w:r>
          <w:rPr>
            <w:noProof/>
            <w:webHidden/>
          </w:rPr>
          <w:instrText xml:space="preserve"> PAGEREF _Toc88466126 \h </w:instrText>
        </w:r>
        <w:r>
          <w:rPr>
            <w:noProof/>
            <w:webHidden/>
          </w:rPr>
        </w:r>
        <w:r>
          <w:rPr>
            <w:noProof/>
            <w:webHidden/>
          </w:rPr>
          <w:fldChar w:fldCharType="separate"/>
        </w:r>
        <w:r>
          <w:rPr>
            <w:noProof/>
            <w:webHidden/>
          </w:rPr>
          <w:t>26</w:t>
        </w:r>
        <w:r>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4D21F4D4" w14:textId="77777777" w:rsidR="00D851A1" w:rsidRDefault="00D851A1" w:rsidP="00D851A1">
      <w:pPr>
        <w:widowControl w:val="0"/>
        <w:autoSpaceDE w:val="0"/>
        <w:autoSpaceDN w:val="0"/>
        <w:adjustRightInd w:val="0"/>
        <w:spacing w:after="0" w:line="216" w:lineRule="auto"/>
        <w:jc w:val="right"/>
        <w:rPr>
          <w:rFonts w:ascii="Tahoma" w:hAnsi="Tahoma" w:cs="Tahoma"/>
        </w:rPr>
      </w:pPr>
    </w:p>
    <w:p w14:paraId="463C21E3" w14:textId="77777777" w:rsidR="00F25682" w:rsidRPr="00212617" w:rsidRDefault="00F25682" w:rsidP="00445292">
      <w:pPr>
        <w:pStyle w:val="Nagwek2"/>
        <w:jc w:val="left"/>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88466109"/>
      <w:r w:rsidRPr="00212617">
        <w:rPr>
          <w:rFonts w:ascii="Arial" w:hAnsi="Arial" w:cs="Arial"/>
        </w:rPr>
        <w:lastRenderedPageBreak/>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445292">
      <w:pPr>
        <w:widowControl w:val="0"/>
        <w:autoSpaceDE w:val="0"/>
        <w:autoSpaceDN w:val="0"/>
        <w:adjustRightInd w:val="0"/>
        <w:spacing w:after="0" w:line="192" w:lineRule="auto"/>
        <w:ind w:firstLine="720"/>
        <w:jc w:val="left"/>
        <w:rPr>
          <w:rFonts w:ascii="Tahoma" w:hAnsi="Tahoma" w:cs="Tahoma"/>
        </w:rPr>
      </w:pPr>
    </w:p>
    <w:p w14:paraId="17D15A95" w14:textId="77777777" w:rsidR="00F25682" w:rsidRPr="00BB53A6" w:rsidRDefault="00F25682" w:rsidP="00445292">
      <w:pPr>
        <w:suppressAutoHyphens/>
        <w:spacing w:after="0" w:line="240" w:lineRule="auto"/>
        <w:ind w:left="3119" w:hanging="3119"/>
        <w:jc w:val="left"/>
        <w:rPr>
          <w:rFonts w:ascii="Tahoma" w:hAnsi="Tahoma" w:cs="Tahoma"/>
          <w:b/>
        </w:rPr>
      </w:pPr>
    </w:p>
    <w:p w14:paraId="558CB735" w14:textId="77777777" w:rsidR="00BB53A6" w:rsidRPr="00BB53A6" w:rsidRDefault="00BB53A6" w:rsidP="00445292">
      <w:pPr>
        <w:suppressAutoHyphens/>
        <w:spacing w:after="0" w:line="276" w:lineRule="auto"/>
        <w:jc w:val="left"/>
        <w:rPr>
          <w:rFonts w:ascii="Arial" w:hAnsi="Arial" w:cs="Arial"/>
          <w:b/>
        </w:rPr>
      </w:pPr>
      <w:r w:rsidRPr="00BB53A6">
        <w:rPr>
          <w:rFonts w:ascii="Arial" w:hAnsi="Arial" w:cs="Arial"/>
          <w:b/>
        </w:rPr>
        <w:t>1. Dane zamawiającego:</w:t>
      </w:r>
    </w:p>
    <w:p w14:paraId="125D451F" w14:textId="77777777" w:rsidR="00BB53A6" w:rsidRDefault="00BB53A6" w:rsidP="00445292">
      <w:pPr>
        <w:suppressAutoHyphens/>
        <w:spacing w:after="0" w:line="276" w:lineRule="auto"/>
        <w:jc w:val="left"/>
        <w:rPr>
          <w:rFonts w:ascii="Arial" w:hAnsi="Arial" w:cs="Arial"/>
        </w:rPr>
      </w:pPr>
    </w:p>
    <w:p w14:paraId="1F317A13" w14:textId="77777777" w:rsidR="00D851A1" w:rsidRPr="00BC21E2" w:rsidRDefault="00D851A1" w:rsidP="00445292">
      <w:pPr>
        <w:suppressAutoHyphens/>
        <w:spacing w:after="0" w:line="276" w:lineRule="auto"/>
        <w:jc w:val="left"/>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proofErr w:type="gramStart"/>
      <w:r w:rsidRPr="00BC21E2">
        <w:rPr>
          <w:rFonts w:ascii="Arial" w:hAnsi="Arial" w:cs="Arial"/>
        </w:rPr>
        <w:t>imieniu którego</w:t>
      </w:r>
      <w:proofErr w:type="gramEnd"/>
      <w:r w:rsidRPr="00BC21E2">
        <w:rPr>
          <w:rFonts w:ascii="Arial" w:hAnsi="Arial" w:cs="Arial"/>
        </w:rPr>
        <w:t xml:space="preserve"> działa Paweł Nowacki – Dyrektor ZGM, zwany </w:t>
      </w:r>
      <w:r w:rsidR="007431B8" w:rsidRPr="00BC21E2">
        <w:rPr>
          <w:rFonts w:ascii="Arial" w:hAnsi="Arial" w:cs="Arial"/>
        </w:rPr>
        <w:t>dalej „Zamawiającym</w:t>
      </w:r>
      <w:r w:rsidRPr="00BC21E2">
        <w:rPr>
          <w:rFonts w:ascii="Arial" w:hAnsi="Arial" w:cs="Arial"/>
        </w:rPr>
        <w:t>”</w:t>
      </w:r>
    </w:p>
    <w:p w14:paraId="4824ED24" w14:textId="77777777" w:rsidR="00D851A1" w:rsidRPr="00BC21E2" w:rsidRDefault="00D851A1" w:rsidP="00445292">
      <w:pPr>
        <w:suppressAutoHyphens/>
        <w:spacing w:after="0" w:line="276" w:lineRule="auto"/>
        <w:ind w:left="3119" w:hanging="3119"/>
        <w:jc w:val="left"/>
        <w:rPr>
          <w:rFonts w:ascii="Arial" w:hAnsi="Arial" w:cs="Arial"/>
        </w:rPr>
      </w:pPr>
    </w:p>
    <w:p w14:paraId="4BAA476F" w14:textId="77777777" w:rsidR="00F25682" w:rsidRPr="0035624C" w:rsidRDefault="00F25682" w:rsidP="00445292">
      <w:pPr>
        <w:widowControl w:val="0"/>
        <w:autoSpaceDE w:val="0"/>
        <w:autoSpaceDN w:val="0"/>
        <w:adjustRightInd w:val="0"/>
        <w:spacing w:after="0" w:line="276" w:lineRule="auto"/>
        <w:jc w:val="left"/>
        <w:rPr>
          <w:rFonts w:ascii="Arial" w:hAnsi="Arial" w:cs="Arial"/>
          <w:lang w:val="en-US"/>
        </w:rPr>
      </w:pPr>
      <w:proofErr w:type="spellStart"/>
      <w:r w:rsidRPr="0035624C">
        <w:rPr>
          <w:rFonts w:ascii="Arial" w:hAnsi="Arial" w:cs="Arial"/>
          <w:lang w:val="en-US"/>
        </w:rPr>
        <w:t>Numer</w:t>
      </w:r>
      <w:proofErr w:type="spellEnd"/>
      <w:r w:rsidR="00D851A1" w:rsidRPr="0035624C">
        <w:rPr>
          <w:rFonts w:ascii="Arial" w:hAnsi="Arial" w:cs="Arial"/>
          <w:lang w:val="en-US"/>
        </w:rPr>
        <w:t xml:space="preserve"> </w:t>
      </w:r>
      <w:r w:rsidRPr="0035624C">
        <w:rPr>
          <w:rFonts w:ascii="Arial" w:hAnsi="Arial" w:cs="Arial"/>
          <w:lang w:val="en-US"/>
        </w:rPr>
        <w:t>tel.</w:t>
      </w:r>
      <w:r w:rsidRPr="0035624C">
        <w:rPr>
          <w:rFonts w:ascii="Arial" w:hAnsi="Arial" w:cs="Arial"/>
          <w:lang w:val="en-US"/>
        </w:rPr>
        <w:tab/>
      </w:r>
      <w:r w:rsidR="00D851A1" w:rsidRPr="00BC21E2">
        <w:rPr>
          <w:rFonts w:ascii="Arial" w:hAnsi="Arial" w:cs="Arial"/>
          <w:lang w:val="en-US"/>
        </w:rPr>
        <w:t>95 71 38 71 01</w:t>
      </w:r>
    </w:p>
    <w:p w14:paraId="5E83407E" w14:textId="77777777" w:rsidR="00D851A1" w:rsidRPr="00BC21E2" w:rsidRDefault="007431B8" w:rsidP="00445292">
      <w:pPr>
        <w:suppressAutoHyphens/>
        <w:spacing w:after="0" w:line="276" w:lineRule="auto"/>
        <w:jc w:val="left"/>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445292">
      <w:pPr>
        <w:suppressAutoHyphens/>
        <w:spacing w:after="0" w:line="276" w:lineRule="auto"/>
        <w:jc w:val="left"/>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445292">
      <w:pPr>
        <w:widowControl w:val="0"/>
        <w:autoSpaceDE w:val="0"/>
        <w:autoSpaceDN w:val="0"/>
        <w:adjustRightInd w:val="0"/>
        <w:spacing w:after="0" w:line="276" w:lineRule="auto"/>
        <w:jc w:val="left"/>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proofErr w:type="gramStart"/>
      <w:r w:rsidR="00D851A1" w:rsidRPr="00BC21E2">
        <w:rPr>
          <w:rFonts w:ascii="Arial" w:hAnsi="Arial" w:cs="Arial"/>
        </w:rPr>
        <w:t>wtorek</w:t>
      </w:r>
      <w:proofErr w:type="gramEnd"/>
      <w:r w:rsidR="00D851A1" w:rsidRPr="00BC21E2">
        <w:rPr>
          <w:rFonts w:ascii="Arial" w:hAnsi="Arial" w:cs="Arial"/>
        </w:rPr>
        <w:t xml:space="preserve">: 7.00-16.30; </w:t>
      </w:r>
    </w:p>
    <w:p w14:paraId="386C8D60" w14:textId="77777777" w:rsidR="00D851A1" w:rsidRPr="00BC21E2" w:rsidRDefault="00D851A1" w:rsidP="00445292">
      <w:pPr>
        <w:widowControl w:val="0"/>
        <w:autoSpaceDE w:val="0"/>
        <w:autoSpaceDN w:val="0"/>
        <w:adjustRightInd w:val="0"/>
        <w:spacing w:after="0" w:line="276" w:lineRule="auto"/>
        <w:ind w:left="2127"/>
        <w:jc w:val="left"/>
        <w:rPr>
          <w:rFonts w:ascii="Arial" w:hAnsi="Arial" w:cs="Arial"/>
        </w:rPr>
      </w:pPr>
      <w:proofErr w:type="gramStart"/>
      <w:r w:rsidRPr="00BC21E2">
        <w:rPr>
          <w:rFonts w:ascii="Arial" w:hAnsi="Arial" w:cs="Arial"/>
        </w:rPr>
        <w:t>środa-czwartek-piątek</w:t>
      </w:r>
      <w:proofErr w:type="gramEnd"/>
      <w:r w:rsidRPr="00BC21E2">
        <w:rPr>
          <w:rFonts w:ascii="Arial" w:hAnsi="Arial" w:cs="Arial"/>
        </w:rPr>
        <w:t>: 7:00-15:00</w:t>
      </w:r>
    </w:p>
    <w:p w14:paraId="37786E26" w14:textId="77777777" w:rsidR="00D851A1" w:rsidRPr="00BC21E2" w:rsidRDefault="00D851A1" w:rsidP="00445292">
      <w:pPr>
        <w:widowControl w:val="0"/>
        <w:autoSpaceDE w:val="0"/>
        <w:autoSpaceDN w:val="0"/>
        <w:adjustRightInd w:val="0"/>
        <w:spacing w:after="0" w:line="276" w:lineRule="auto"/>
        <w:jc w:val="left"/>
        <w:rPr>
          <w:rFonts w:ascii="Arial" w:hAnsi="Arial" w:cs="Arial"/>
        </w:rPr>
      </w:pPr>
    </w:p>
    <w:p w14:paraId="22266C37" w14:textId="77777777" w:rsidR="00BC21E2" w:rsidRDefault="00BC21E2" w:rsidP="00445292">
      <w:pPr>
        <w:widowControl w:val="0"/>
        <w:autoSpaceDE w:val="0"/>
        <w:autoSpaceDN w:val="0"/>
        <w:adjustRightInd w:val="0"/>
        <w:spacing w:after="0" w:line="240" w:lineRule="auto"/>
        <w:jc w:val="left"/>
        <w:rPr>
          <w:rFonts w:ascii="Tahoma" w:hAnsi="Tahoma" w:cs="Tahoma"/>
        </w:rPr>
      </w:pPr>
    </w:p>
    <w:p w14:paraId="37124D9A" w14:textId="77777777" w:rsidR="00F25682" w:rsidRPr="00BB53A6" w:rsidRDefault="00BB53A6" w:rsidP="00445292">
      <w:pPr>
        <w:ind w:left="284" w:hanging="284"/>
        <w:jc w:val="left"/>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5437DBB2" w14:textId="77777777" w:rsidR="00D851A1" w:rsidRDefault="00D851A1" w:rsidP="00445292">
      <w:pPr>
        <w:widowControl w:val="0"/>
        <w:autoSpaceDE w:val="0"/>
        <w:autoSpaceDN w:val="0"/>
        <w:adjustRightInd w:val="0"/>
        <w:spacing w:after="0" w:line="240" w:lineRule="auto"/>
        <w:jc w:val="left"/>
        <w:rPr>
          <w:rFonts w:ascii="Tahoma" w:hAnsi="Tahoma" w:cs="Tahoma"/>
          <w:b/>
          <w:bCs/>
        </w:rPr>
      </w:pPr>
    </w:p>
    <w:p w14:paraId="7DF411D4" w14:textId="77777777" w:rsidR="00887CC2" w:rsidRDefault="00887CC2" w:rsidP="00445292">
      <w:pPr>
        <w:widowControl w:val="0"/>
        <w:autoSpaceDE w:val="0"/>
        <w:autoSpaceDN w:val="0"/>
        <w:adjustRightInd w:val="0"/>
        <w:spacing w:after="0" w:line="240" w:lineRule="auto"/>
        <w:jc w:val="left"/>
        <w:rPr>
          <w:rFonts w:ascii="Tahoma" w:hAnsi="Tahoma" w:cs="Tahoma"/>
          <w:b/>
          <w:bCs/>
        </w:rPr>
      </w:pPr>
    </w:p>
    <w:p w14:paraId="175CEDE0" w14:textId="5E764912" w:rsidR="00F25682" w:rsidRPr="00BC21E2" w:rsidRDefault="00F25682" w:rsidP="00445292">
      <w:pPr>
        <w:widowControl w:val="0"/>
        <w:autoSpaceDE w:val="0"/>
        <w:autoSpaceDN w:val="0"/>
        <w:adjustRightInd w:val="0"/>
        <w:spacing w:after="0" w:line="276" w:lineRule="auto"/>
        <w:jc w:val="left"/>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0049093C">
        <w:rPr>
          <w:rFonts w:ascii="Arial" w:hAnsi="Arial" w:cs="Arial"/>
        </w:rPr>
        <w:t>postę</w:t>
      </w:r>
      <w:r w:rsidRPr="00BC21E2">
        <w:rPr>
          <w:rFonts w:ascii="Arial" w:hAnsi="Arial" w:cs="Arial"/>
        </w:rPr>
        <w:t>powaniem o udzielenie zamówienia będą udostępniane na stronie internetowej</w:t>
      </w:r>
      <w:r w:rsidR="00340EA5" w:rsidRPr="00BC21E2">
        <w:rPr>
          <w:rFonts w:ascii="Arial" w:hAnsi="Arial" w:cs="Arial"/>
        </w:rPr>
        <w:t xml:space="preserve"> </w:t>
      </w:r>
      <w:hyperlink r:id="rId12" w:history="1">
        <w:r w:rsidR="00340EA5" w:rsidRPr="00E97EC3">
          <w:rPr>
            <w:rStyle w:val="Hipercze"/>
            <w:rFonts w:ascii="Arial" w:hAnsi="Arial" w:cs="Arial"/>
            <w:color w:val="FF0000"/>
          </w:rPr>
          <w:t>https://platformazakupowa.pl/pn/zgm_gorzow</w:t>
        </w:r>
      </w:hyperlink>
      <w:r w:rsidR="00E97EC3" w:rsidRPr="002C2450">
        <w:rPr>
          <w:rStyle w:val="Odwoaniedokomentarza"/>
          <w:rFonts w:ascii="Arial" w:hAnsi="Arial" w:cs="Arial"/>
          <w:color w:val="FF0000"/>
          <w:sz w:val="22"/>
          <w:szCs w:val="22"/>
        </w:rPr>
        <w:t>/proceedings</w:t>
      </w:r>
      <w:r w:rsidR="00340EA5" w:rsidRPr="00E97EC3">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445292">
      <w:pPr>
        <w:widowControl w:val="0"/>
        <w:autoSpaceDE w:val="0"/>
        <w:autoSpaceDN w:val="0"/>
        <w:adjustRightInd w:val="0"/>
        <w:spacing w:after="0" w:line="216" w:lineRule="auto"/>
        <w:jc w:val="left"/>
        <w:rPr>
          <w:rFonts w:ascii="Tahoma" w:hAnsi="Tahoma" w:cs="Tahoma"/>
        </w:rPr>
      </w:pPr>
    </w:p>
    <w:p w14:paraId="2078F50F" w14:textId="77777777" w:rsidR="00C63892" w:rsidRDefault="00C63892" w:rsidP="00445292">
      <w:pPr>
        <w:widowControl w:val="0"/>
        <w:autoSpaceDE w:val="0"/>
        <w:autoSpaceDN w:val="0"/>
        <w:adjustRightInd w:val="0"/>
        <w:spacing w:after="0" w:line="216" w:lineRule="auto"/>
        <w:jc w:val="left"/>
        <w:rPr>
          <w:rFonts w:ascii="Tahoma" w:hAnsi="Tahoma" w:cs="Tahoma"/>
        </w:rPr>
      </w:pPr>
    </w:p>
    <w:p w14:paraId="5B5DF4D3" w14:textId="77777777" w:rsidR="00BC21E2" w:rsidRDefault="00BC21E2" w:rsidP="00445292">
      <w:pPr>
        <w:widowControl w:val="0"/>
        <w:autoSpaceDE w:val="0"/>
        <w:autoSpaceDN w:val="0"/>
        <w:adjustRightInd w:val="0"/>
        <w:spacing w:after="0" w:line="216" w:lineRule="auto"/>
        <w:jc w:val="left"/>
        <w:rPr>
          <w:rFonts w:ascii="Tahoma" w:hAnsi="Tahoma" w:cs="Tahoma"/>
        </w:rPr>
      </w:pPr>
    </w:p>
    <w:p w14:paraId="3E861B38" w14:textId="77777777" w:rsidR="00F25682" w:rsidRPr="00BB53A6" w:rsidRDefault="00BB53A6" w:rsidP="00445292">
      <w:pPr>
        <w:jc w:val="left"/>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557EE9A9" w14:textId="58B1ACED" w:rsidR="00F25682" w:rsidRDefault="00BB53A6" w:rsidP="00445292">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art. 275 pkt 2</w:t>
      </w:r>
      <w:r w:rsidR="00F25682" w:rsidRPr="009C0364">
        <w:rPr>
          <w:rFonts w:ascii="Arial" w:hAnsi="Arial" w:cs="Arial"/>
        </w:rPr>
        <w:t xml:space="preserve"> ustawy z dnia 11 września 2019 r. - Prawo za</w:t>
      </w:r>
      <w:r w:rsidR="00BB3560">
        <w:rPr>
          <w:rFonts w:ascii="Arial" w:hAnsi="Arial" w:cs="Arial"/>
        </w:rPr>
        <w:t xml:space="preserve">mówień publicznych (Dz. U. </w:t>
      </w:r>
      <w:proofErr w:type="gramStart"/>
      <w:r w:rsidR="00BB3560">
        <w:rPr>
          <w:rFonts w:ascii="Arial" w:hAnsi="Arial" w:cs="Arial"/>
        </w:rPr>
        <w:t>z</w:t>
      </w:r>
      <w:proofErr w:type="gramEnd"/>
      <w:r w:rsidR="00BB3560">
        <w:rPr>
          <w:rFonts w:ascii="Arial" w:hAnsi="Arial" w:cs="Arial"/>
        </w:rPr>
        <w:t xml:space="preserve"> 2021</w:t>
      </w:r>
      <w:r w:rsidR="00F25682" w:rsidRPr="009C0364">
        <w:rPr>
          <w:rFonts w:ascii="Arial" w:hAnsi="Arial" w:cs="Arial"/>
        </w:rPr>
        <w:t xml:space="preserve"> r., poz. 1</w:t>
      </w:r>
      <w:r w:rsidR="00BB3560">
        <w:rPr>
          <w:rFonts w:ascii="Arial" w:hAnsi="Arial" w:cs="Arial"/>
        </w:rPr>
        <w:t>12</w:t>
      </w:r>
      <w:r w:rsidR="00F25682" w:rsidRPr="009C0364">
        <w:rPr>
          <w:rFonts w:ascii="Arial" w:hAnsi="Arial" w:cs="Arial"/>
        </w:rPr>
        <w:t>9</w:t>
      </w:r>
      <w:r w:rsidR="00E0559D" w:rsidRPr="009C0364">
        <w:rPr>
          <w:rFonts w:ascii="Arial" w:hAnsi="Arial" w:cs="Arial"/>
        </w:rPr>
        <w:t xml:space="preserve"> ze zm.</w:t>
      </w:r>
      <w:r w:rsidR="00F25682" w:rsidRPr="009C0364">
        <w:rPr>
          <w:rFonts w:ascii="Arial" w:hAnsi="Arial" w:cs="Arial"/>
        </w:rPr>
        <w:t xml:space="preserve">) [zwanej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445292">
      <w:pPr>
        <w:widowControl w:val="0"/>
        <w:autoSpaceDE w:val="0"/>
        <w:autoSpaceDN w:val="0"/>
        <w:adjustRightInd w:val="0"/>
        <w:spacing w:after="0" w:line="276" w:lineRule="auto"/>
        <w:ind w:left="567" w:hanging="567"/>
        <w:jc w:val="left"/>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F59F64B" w14:textId="77777777" w:rsidR="00BB53A6" w:rsidRDefault="00BB53A6" w:rsidP="00445292">
      <w:pPr>
        <w:widowControl w:val="0"/>
        <w:autoSpaceDE w:val="0"/>
        <w:autoSpaceDN w:val="0"/>
        <w:adjustRightInd w:val="0"/>
        <w:spacing w:after="0" w:line="276" w:lineRule="auto"/>
        <w:ind w:left="567" w:hanging="567"/>
        <w:jc w:val="left"/>
        <w:rPr>
          <w:rFonts w:ascii="Arial" w:hAnsi="Arial" w:cs="Arial"/>
        </w:rPr>
      </w:pPr>
    </w:p>
    <w:p w14:paraId="494A6C3F" w14:textId="77777777" w:rsidR="00825979" w:rsidRDefault="00BB53A6" w:rsidP="00445292">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445292">
      <w:pPr>
        <w:widowControl w:val="0"/>
        <w:autoSpaceDE w:val="0"/>
        <w:autoSpaceDN w:val="0"/>
        <w:adjustRightInd w:val="0"/>
        <w:spacing w:after="0" w:line="276" w:lineRule="auto"/>
        <w:ind w:left="567" w:hanging="567"/>
        <w:jc w:val="left"/>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445292">
      <w:pPr>
        <w:widowControl w:val="0"/>
        <w:autoSpaceDE w:val="0"/>
        <w:autoSpaceDN w:val="0"/>
        <w:adjustRightInd w:val="0"/>
        <w:spacing w:after="0" w:line="276" w:lineRule="auto"/>
        <w:ind w:left="567"/>
        <w:jc w:val="left"/>
        <w:rPr>
          <w:rFonts w:ascii="Arial" w:hAnsi="Arial" w:cs="Arial"/>
        </w:rPr>
      </w:pPr>
      <w:r w:rsidRPr="00124E41">
        <w:rPr>
          <w:rFonts w:ascii="Arial" w:hAnsi="Arial" w:cs="Arial"/>
        </w:rPr>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awo 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445292">
      <w:pPr>
        <w:widowControl w:val="0"/>
        <w:autoSpaceDE w:val="0"/>
        <w:autoSpaceDN w:val="0"/>
        <w:adjustRightInd w:val="0"/>
        <w:spacing w:after="0" w:line="276" w:lineRule="auto"/>
        <w:ind w:left="567"/>
        <w:jc w:val="left"/>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xml:space="preserve">, zamawiający </w:t>
      </w:r>
      <w:r w:rsidR="00062639" w:rsidRPr="006E48CC">
        <w:rPr>
          <w:rFonts w:ascii="Arial" w:hAnsi="Arial" w:cs="Arial"/>
        </w:rPr>
        <w:lastRenderedPageBreak/>
        <w:t>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445292">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445292">
      <w:pPr>
        <w:widowControl w:val="0"/>
        <w:numPr>
          <w:ilvl w:val="0"/>
          <w:numId w:val="28"/>
        </w:numPr>
        <w:autoSpaceDE w:val="0"/>
        <w:autoSpaceDN w:val="0"/>
        <w:adjustRightInd w:val="0"/>
        <w:spacing w:after="0" w:line="276" w:lineRule="auto"/>
        <w:ind w:left="851" w:hanging="284"/>
        <w:jc w:val="left"/>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nie zostały odrzucone, oraz punktacji przyznanej ofertom w każdym kryterium oceny ofert i łącznej punktacji,</w:t>
      </w:r>
    </w:p>
    <w:p w14:paraId="5E5AB4EA" w14:textId="77777777" w:rsidR="00C826E0" w:rsidRPr="006E48CC" w:rsidRDefault="00C826E0" w:rsidP="00445292">
      <w:pPr>
        <w:widowControl w:val="0"/>
        <w:numPr>
          <w:ilvl w:val="0"/>
          <w:numId w:val="28"/>
        </w:numPr>
        <w:autoSpaceDE w:val="0"/>
        <w:autoSpaceDN w:val="0"/>
        <w:adjustRightInd w:val="0"/>
        <w:spacing w:after="0" w:line="276" w:lineRule="auto"/>
        <w:ind w:left="851" w:hanging="284"/>
        <w:jc w:val="left"/>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zostały odrzucone, podając uzasadnienie faktyczne i prawne</w:t>
      </w:r>
    </w:p>
    <w:p w14:paraId="58DB645A" w14:textId="77777777" w:rsidR="00C826E0" w:rsidRPr="006E48CC" w:rsidRDefault="00C826E0" w:rsidP="00445292">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445292">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445292">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445292">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445292">
      <w:pPr>
        <w:widowControl w:val="0"/>
        <w:autoSpaceDE w:val="0"/>
        <w:autoSpaceDN w:val="0"/>
        <w:adjustRightInd w:val="0"/>
        <w:spacing w:after="0" w:line="276" w:lineRule="auto"/>
        <w:jc w:val="left"/>
        <w:rPr>
          <w:rFonts w:ascii="Arial" w:hAnsi="Arial" w:cs="Arial"/>
        </w:rPr>
      </w:pPr>
      <w:r w:rsidRPr="006E48CC">
        <w:rPr>
          <w:rFonts w:ascii="Arial" w:hAnsi="Arial" w:cs="Arial"/>
        </w:rPr>
        <w:t xml:space="preserve">3.9. Zaproszenie do złożenia ofert dodatkowych będzie </w:t>
      </w:r>
      <w:proofErr w:type="gramStart"/>
      <w:r w:rsidRPr="006E48CC">
        <w:rPr>
          <w:rFonts w:ascii="Arial" w:hAnsi="Arial" w:cs="Arial"/>
        </w:rPr>
        <w:t>zawierać co</w:t>
      </w:r>
      <w:proofErr w:type="gramEnd"/>
      <w:r w:rsidRPr="006E48CC">
        <w:rPr>
          <w:rFonts w:ascii="Arial" w:hAnsi="Arial" w:cs="Arial"/>
        </w:rPr>
        <w:t xml:space="preserve"> najmniej:</w:t>
      </w:r>
    </w:p>
    <w:p w14:paraId="096E520D" w14:textId="77777777" w:rsidR="00C826E0" w:rsidRPr="006E48CC" w:rsidRDefault="00C826E0" w:rsidP="00445292">
      <w:pPr>
        <w:widowControl w:val="0"/>
        <w:numPr>
          <w:ilvl w:val="0"/>
          <w:numId w:val="29"/>
        </w:numPr>
        <w:autoSpaceDE w:val="0"/>
        <w:autoSpaceDN w:val="0"/>
        <w:adjustRightInd w:val="0"/>
        <w:spacing w:after="0" w:line="276" w:lineRule="auto"/>
        <w:ind w:left="993" w:hanging="426"/>
        <w:jc w:val="left"/>
        <w:rPr>
          <w:rFonts w:ascii="Arial" w:hAnsi="Arial" w:cs="Arial"/>
        </w:rPr>
      </w:pPr>
      <w:proofErr w:type="gramStart"/>
      <w:r w:rsidRPr="006E48CC">
        <w:rPr>
          <w:rFonts w:ascii="Arial" w:hAnsi="Arial" w:cs="Arial"/>
        </w:rPr>
        <w:t>nazwę</w:t>
      </w:r>
      <w:proofErr w:type="gramEnd"/>
      <w:r w:rsidRPr="006E48CC">
        <w:rPr>
          <w:rFonts w:ascii="Arial" w:hAnsi="Arial" w:cs="Arial"/>
        </w:rPr>
        <w:t xml:space="preserve"> oraz adres Zamawiającego, nr telefonu, adres strony internetowej prowadzonego postępowania;</w:t>
      </w:r>
    </w:p>
    <w:p w14:paraId="684E77D7" w14:textId="77777777" w:rsidR="00C826E0" w:rsidRPr="006E48CC" w:rsidRDefault="007431B8" w:rsidP="00445292">
      <w:pPr>
        <w:widowControl w:val="0"/>
        <w:numPr>
          <w:ilvl w:val="0"/>
          <w:numId w:val="29"/>
        </w:numPr>
        <w:autoSpaceDE w:val="0"/>
        <w:autoSpaceDN w:val="0"/>
        <w:adjustRightInd w:val="0"/>
        <w:spacing w:after="0" w:line="276" w:lineRule="auto"/>
        <w:ind w:left="993" w:hanging="426"/>
        <w:jc w:val="left"/>
        <w:rPr>
          <w:rFonts w:ascii="Arial" w:hAnsi="Arial" w:cs="Arial"/>
        </w:rPr>
      </w:pPr>
      <w:proofErr w:type="gramStart"/>
      <w:r w:rsidRPr="006E48CC">
        <w:rPr>
          <w:rFonts w:ascii="Arial" w:hAnsi="Arial" w:cs="Arial"/>
        </w:rPr>
        <w:t>sposób</w:t>
      </w:r>
      <w:proofErr w:type="gramEnd"/>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445292">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77777777" w:rsidR="00825979" w:rsidRPr="006E48CC" w:rsidRDefault="00BC15AF" w:rsidP="00445292">
      <w:pPr>
        <w:widowControl w:val="0"/>
        <w:autoSpaceDE w:val="0"/>
        <w:autoSpaceDN w:val="0"/>
        <w:adjustRightInd w:val="0"/>
        <w:spacing w:after="0" w:line="276" w:lineRule="auto"/>
        <w:ind w:left="567" w:hanging="567"/>
        <w:jc w:val="left"/>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445292">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445292">
      <w:pPr>
        <w:widowControl w:val="0"/>
        <w:autoSpaceDE w:val="0"/>
        <w:autoSpaceDN w:val="0"/>
        <w:adjustRightInd w:val="0"/>
        <w:spacing w:after="0" w:line="276" w:lineRule="auto"/>
        <w:ind w:left="567" w:hanging="567"/>
        <w:jc w:val="left"/>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445292">
      <w:pPr>
        <w:widowControl w:val="0"/>
        <w:autoSpaceDE w:val="0"/>
        <w:autoSpaceDN w:val="0"/>
        <w:adjustRightInd w:val="0"/>
        <w:spacing w:after="0" w:line="276" w:lineRule="auto"/>
        <w:jc w:val="left"/>
        <w:rPr>
          <w:rFonts w:ascii="Arial" w:hAnsi="Arial" w:cs="Arial"/>
        </w:rPr>
      </w:pPr>
    </w:p>
    <w:p w14:paraId="0F68FCFC" w14:textId="77777777" w:rsidR="00825979" w:rsidRDefault="00825979" w:rsidP="00445292">
      <w:pPr>
        <w:widowControl w:val="0"/>
        <w:autoSpaceDE w:val="0"/>
        <w:autoSpaceDN w:val="0"/>
        <w:adjustRightInd w:val="0"/>
        <w:spacing w:after="0" w:line="204" w:lineRule="auto"/>
        <w:jc w:val="left"/>
        <w:rPr>
          <w:rFonts w:ascii="Tahoma" w:hAnsi="Tahoma" w:cs="Tahoma"/>
          <w:b/>
          <w:bCs/>
        </w:rPr>
      </w:pPr>
    </w:p>
    <w:p w14:paraId="19C8EBE1" w14:textId="77777777" w:rsidR="00F25682" w:rsidRPr="00212617" w:rsidRDefault="00BB53A6" w:rsidP="00445292">
      <w:pPr>
        <w:pStyle w:val="Nagwek2"/>
        <w:jc w:val="left"/>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88466110"/>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445292">
      <w:pPr>
        <w:widowControl w:val="0"/>
        <w:autoSpaceDE w:val="0"/>
        <w:autoSpaceDN w:val="0"/>
        <w:adjustRightInd w:val="0"/>
        <w:spacing w:after="0" w:line="204" w:lineRule="auto"/>
        <w:jc w:val="left"/>
        <w:rPr>
          <w:rFonts w:ascii="Tahoma" w:hAnsi="Tahoma" w:cs="Tahoma"/>
          <w:b/>
          <w:bCs/>
        </w:rPr>
      </w:pPr>
    </w:p>
    <w:p w14:paraId="547E2142" w14:textId="2B888AC6" w:rsidR="00124E41" w:rsidRPr="00E97EC3" w:rsidRDefault="00C55757" w:rsidP="00445292">
      <w:pPr>
        <w:numPr>
          <w:ilvl w:val="0"/>
          <w:numId w:val="10"/>
        </w:numPr>
        <w:autoSpaceDE w:val="0"/>
        <w:autoSpaceDN w:val="0"/>
        <w:adjustRightInd w:val="0"/>
        <w:spacing w:line="276" w:lineRule="auto"/>
        <w:jc w:val="left"/>
        <w:rPr>
          <w:rFonts w:ascii="Arial" w:hAnsi="Arial" w:cs="Arial"/>
          <w:b/>
          <w:bCs/>
        </w:rPr>
      </w:pPr>
      <w:r w:rsidRPr="00E97EC3">
        <w:rPr>
          <w:rFonts w:ascii="Arial" w:hAnsi="Arial" w:cs="Arial"/>
          <w:b/>
          <w:bCs/>
          <w:sz w:val="24"/>
          <w:szCs w:val="24"/>
          <w:u w:val="single"/>
        </w:rPr>
        <w:t xml:space="preserve">Kod </w:t>
      </w:r>
      <w:r w:rsidR="009A35EE" w:rsidRPr="00E97EC3">
        <w:rPr>
          <w:rFonts w:ascii="Arial" w:hAnsi="Arial" w:cs="Arial"/>
          <w:b/>
          <w:bCs/>
          <w:sz w:val="24"/>
          <w:szCs w:val="24"/>
          <w:u w:val="single"/>
        </w:rPr>
        <w:t>CPV:</w:t>
      </w:r>
      <w:r w:rsidR="009A35EE" w:rsidRPr="00E97EC3">
        <w:rPr>
          <w:rFonts w:ascii="Arial" w:hAnsi="Arial" w:cs="Arial"/>
          <w:b/>
          <w:bCs/>
          <w:sz w:val="24"/>
          <w:szCs w:val="24"/>
        </w:rPr>
        <w:t xml:space="preserve"> </w:t>
      </w:r>
      <w:r w:rsidR="003E73FC" w:rsidRPr="00E97EC3">
        <w:rPr>
          <w:rFonts w:ascii="Arial" w:hAnsi="Arial" w:cs="Arial"/>
        </w:rPr>
        <w:t>30200000 Urządzenia komputerowe</w:t>
      </w:r>
    </w:p>
    <w:p w14:paraId="60645A60" w14:textId="77777777" w:rsidR="003E73FC" w:rsidRPr="00E97EC3" w:rsidRDefault="003E73FC" w:rsidP="00445292">
      <w:pPr>
        <w:numPr>
          <w:ilvl w:val="0"/>
          <w:numId w:val="10"/>
        </w:numPr>
        <w:autoSpaceDE w:val="0"/>
        <w:autoSpaceDN w:val="0"/>
        <w:adjustRightInd w:val="0"/>
        <w:spacing w:line="276" w:lineRule="auto"/>
        <w:jc w:val="left"/>
        <w:rPr>
          <w:rFonts w:ascii="Arial" w:hAnsi="Arial" w:cs="Arial"/>
          <w:b/>
          <w:bCs/>
        </w:rPr>
      </w:pPr>
      <w:r w:rsidRPr="00E97EC3">
        <w:rPr>
          <w:rFonts w:ascii="Arial" w:hAnsi="Arial" w:cs="Arial"/>
        </w:rPr>
        <w:t>Dodatkowy kod lub kody CPV:</w:t>
      </w:r>
    </w:p>
    <w:p w14:paraId="39DD731A" w14:textId="6A3CE9D5" w:rsidR="003E73FC" w:rsidRPr="00E97EC3" w:rsidRDefault="00052186" w:rsidP="00445292">
      <w:pPr>
        <w:autoSpaceDE w:val="0"/>
        <w:autoSpaceDN w:val="0"/>
        <w:adjustRightInd w:val="0"/>
        <w:spacing w:line="276" w:lineRule="auto"/>
        <w:ind w:left="720"/>
        <w:jc w:val="left"/>
        <w:rPr>
          <w:rFonts w:ascii="Arial" w:hAnsi="Arial" w:cs="Arial"/>
        </w:rPr>
      </w:pPr>
      <w:r>
        <w:rPr>
          <w:rFonts w:ascii="Arial" w:hAnsi="Arial" w:cs="Arial"/>
        </w:rPr>
        <w:t>4882</w:t>
      </w:r>
      <w:r w:rsidR="00CB5C5B">
        <w:rPr>
          <w:rFonts w:ascii="Arial" w:hAnsi="Arial" w:cs="Arial"/>
        </w:rPr>
        <w:t>0</w:t>
      </w:r>
      <w:r w:rsidR="006C4B54">
        <w:rPr>
          <w:rFonts w:ascii="Arial" w:hAnsi="Arial" w:cs="Arial"/>
        </w:rPr>
        <w:t>000-2</w:t>
      </w:r>
      <w:r>
        <w:rPr>
          <w:rFonts w:ascii="Arial" w:hAnsi="Arial" w:cs="Arial"/>
        </w:rPr>
        <w:t xml:space="preserve"> serwery </w:t>
      </w:r>
    </w:p>
    <w:p w14:paraId="30408E85" w14:textId="162E6B01" w:rsidR="003E73FC" w:rsidRPr="00E97EC3" w:rsidRDefault="00052186" w:rsidP="00445292">
      <w:pPr>
        <w:autoSpaceDE w:val="0"/>
        <w:autoSpaceDN w:val="0"/>
        <w:adjustRightInd w:val="0"/>
        <w:spacing w:line="276" w:lineRule="auto"/>
        <w:ind w:left="720"/>
        <w:jc w:val="left"/>
        <w:rPr>
          <w:rFonts w:ascii="Arial" w:hAnsi="Arial" w:cs="Arial"/>
        </w:rPr>
      </w:pPr>
      <w:r>
        <w:rPr>
          <w:rFonts w:ascii="Arial" w:hAnsi="Arial" w:cs="Arial"/>
        </w:rPr>
        <w:t>37453300-1 dyski</w:t>
      </w:r>
    </w:p>
    <w:p w14:paraId="66ADB732" w14:textId="6B7091F4" w:rsidR="004A7AB7" w:rsidRDefault="00C55757" w:rsidP="00445292">
      <w:pPr>
        <w:numPr>
          <w:ilvl w:val="0"/>
          <w:numId w:val="10"/>
        </w:numPr>
        <w:jc w:val="left"/>
        <w:rPr>
          <w:rFonts w:ascii="Arial" w:hAnsi="Arial" w:cs="Arial"/>
        </w:rPr>
      </w:pPr>
      <w:r w:rsidRPr="007E7EF7">
        <w:rPr>
          <w:rFonts w:ascii="Arial" w:hAnsi="Arial" w:cs="Arial"/>
        </w:rPr>
        <w:lastRenderedPageBreak/>
        <w:t xml:space="preserve">Przedmiot zamówienia </w:t>
      </w:r>
      <w:r w:rsidR="00413F41" w:rsidRPr="007E7EF7">
        <w:rPr>
          <w:rFonts w:ascii="Arial" w:hAnsi="Arial" w:cs="Arial"/>
          <w:lang w:eastAsia="pl-PL"/>
        </w:rPr>
        <w:t xml:space="preserve">obejmuje </w:t>
      </w:r>
      <w:r w:rsidR="004A7AB7">
        <w:rPr>
          <w:rFonts w:ascii="Arial" w:hAnsi="Arial" w:cs="Arial"/>
          <w:lang w:eastAsia="pl-PL"/>
        </w:rPr>
        <w:t>d</w:t>
      </w:r>
      <w:r w:rsidR="004A7AB7">
        <w:rPr>
          <w:rFonts w:ascii="Arial" w:hAnsi="Arial" w:cs="Arial"/>
        </w:rPr>
        <w:t>ostawę</w:t>
      </w:r>
      <w:r w:rsidR="004A7AB7" w:rsidRPr="004A7AB7">
        <w:rPr>
          <w:rFonts w:ascii="Arial" w:hAnsi="Arial" w:cs="Arial"/>
        </w:rPr>
        <w:t xml:space="preserve"> </w:t>
      </w:r>
      <w:r w:rsidR="00CB5C5B">
        <w:rPr>
          <w:rFonts w:ascii="Arial" w:hAnsi="Arial" w:cs="Arial"/>
        </w:rPr>
        <w:t xml:space="preserve">4 szt. serwerów wraz </w:t>
      </w:r>
      <w:r w:rsidR="004A7AB7">
        <w:rPr>
          <w:rFonts w:ascii="Arial" w:hAnsi="Arial" w:cs="Arial"/>
        </w:rPr>
        <w:t>z </w:t>
      </w:r>
      <w:r w:rsidR="00CB5C5B">
        <w:rPr>
          <w:rFonts w:ascii="Arial" w:hAnsi="Arial" w:cs="Arial"/>
        </w:rPr>
        <w:t xml:space="preserve">oprogramowaniem </w:t>
      </w:r>
      <w:r w:rsidR="004A7AB7">
        <w:rPr>
          <w:rFonts w:ascii="Arial" w:hAnsi="Arial" w:cs="Arial"/>
        </w:rPr>
        <w:t>oraz</w:t>
      </w:r>
      <w:r w:rsidR="004A7AB7" w:rsidRPr="004A7AB7">
        <w:rPr>
          <w:rFonts w:ascii="Arial" w:hAnsi="Arial" w:cs="Arial"/>
        </w:rPr>
        <w:t xml:space="preserve"> 8 szt. </w:t>
      </w:r>
      <w:r w:rsidR="00CB5C5B">
        <w:rPr>
          <w:rFonts w:ascii="Arial" w:hAnsi="Arial" w:cs="Arial"/>
        </w:rPr>
        <w:t>dysków twardych dedykowanych do pracy NAS</w:t>
      </w:r>
      <w:r w:rsidR="004A7AB7" w:rsidRPr="004A7AB7">
        <w:rPr>
          <w:rFonts w:ascii="Arial" w:hAnsi="Arial" w:cs="Arial"/>
        </w:rPr>
        <w:t>.</w:t>
      </w:r>
    </w:p>
    <w:p w14:paraId="1E221747" w14:textId="524E79C7" w:rsidR="004A7AB7" w:rsidRPr="00EC218F" w:rsidRDefault="004A7AB7" w:rsidP="00445292">
      <w:pPr>
        <w:ind w:left="709"/>
        <w:jc w:val="left"/>
        <w:rPr>
          <w:rFonts w:ascii="Arial" w:hAnsi="Arial" w:cs="Arial"/>
          <w:b/>
        </w:rPr>
      </w:pPr>
      <w:r w:rsidRPr="004A7AB7">
        <w:rPr>
          <w:rFonts w:ascii="Arial" w:hAnsi="Arial" w:cs="Arial"/>
        </w:rPr>
        <w:t xml:space="preserve">Sprzęt zostanie dostarczony (dowieziony </w:t>
      </w:r>
      <w:r>
        <w:rPr>
          <w:rFonts w:ascii="Arial" w:hAnsi="Arial" w:cs="Arial"/>
        </w:rPr>
        <w:t>i wniesiony) przez Wykonawcę do </w:t>
      </w:r>
      <w:r w:rsidRPr="004A7AB7">
        <w:rPr>
          <w:rFonts w:ascii="Arial" w:hAnsi="Arial" w:cs="Arial"/>
        </w:rPr>
        <w:t xml:space="preserve">poszczególnych </w:t>
      </w:r>
      <w:r w:rsidRPr="00EC218F">
        <w:rPr>
          <w:rFonts w:ascii="Arial" w:hAnsi="Arial" w:cs="Arial"/>
        </w:rPr>
        <w:t>jednostek Zamawiającego zgodnie z jego wskazaniem. Dostawa na terenie miasta Gorzowa Wlkp.</w:t>
      </w:r>
      <w:r w:rsidRPr="00EC218F">
        <w:rPr>
          <w:rFonts w:ascii="Arial" w:hAnsi="Arial" w:cs="Arial"/>
          <w:b/>
        </w:rPr>
        <w:t>:</w:t>
      </w:r>
    </w:p>
    <w:p w14:paraId="1CE3C06F" w14:textId="786EC10C" w:rsidR="004A7AB7" w:rsidRPr="00EC218F" w:rsidRDefault="004A7AB7" w:rsidP="00445292">
      <w:pPr>
        <w:ind w:left="709"/>
        <w:jc w:val="left"/>
        <w:rPr>
          <w:rFonts w:ascii="Arial" w:hAnsi="Arial" w:cs="Arial"/>
          <w:b/>
        </w:rPr>
      </w:pPr>
      <w:r w:rsidRPr="00EC218F">
        <w:rPr>
          <w:rFonts w:ascii="Arial" w:hAnsi="Arial" w:cs="Arial"/>
        </w:rPr>
        <w:t xml:space="preserve">- siedziba </w:t>
      </w:r>
      <w:r w:rsidRPr="00EC218F">
        <w:rPr>
          <w:rFonts w:ascii="Arial" w:hAnsi="Arial" w:cs="Arial"/>
          <w:b/>
        </w:rPr>
        <w:t>Zakładu Gospodarki Mieszkaniowej</w:t>
      </w:r>
      <w:r w:rsidRPr="00EC218F">
        <w:rPr>
          <w:rFonts w:ascii="Arial" w:hAnsi="Arial" w:cs="Arial"/>
        </w:rPr>
        <w:t>, ul. Wełniany Rynek 3, brak możliwości dojazdu „pod drzwi</w:t>
      </w:r>
      <w:r w:rsidRPr="00EC218F">
        <w:rPr>
          <w:rFonts w:ascii="Arial" w:hAnsi="Arial" w:cs="Arial"/>
          <w:b/>
        </w:rPr>
        <w:t>”; wniesienie na I</w:t>
      </w:r>
      <w:r w:rsidR="00174981" w:rsidRPr="00EC218F">
        <w:rPr>
          <w:rFonts w:ascii="Arial" w:hAnsi="Arial" w:cs="Arial"/>
          <w:b/>
        </w:rPr>
        <w:t>I</w:t>
      </w:r>
      <w:r w:rsidRPr="00EC218F">
        <w:rPr>
          <w:rFonts w:ascii="Arial" w:hAnsi="Arial" w:cs="Arial"/>
          <w:b/>
        </w:rPr>
        <w:t>I piętro (brak windy);</w:t>
      </w:r>
    </w:p>
    <w:p w14:paraId="685A1A4B" w14:textId="2088BB31" w:rsidR="004A7AB7" w:rsidRPr="00EC218F" w:rsidRDefault="004A7AB7" w:rsidP="00445292">
      <w:pPr>
        <w:ind w:left="709"/>
        <w:jc w:val="left"/>
        <w:rPr>
          <w:rFonts w:ascii="Arial" w:hAnsi="Arial" w:cs="Arial"/>
        </w:rPr>
      </w:pPr>
      <w:r w:rsidRPr="00EC218F">
        <w:rPr>
          <w:rFonts w:ascii="Arial" w:hAnsi="Arial" w:cs="Arial"/>
        </w:rPr>
        <w:t xml:space="preserve">- siedziba </w:t>
      </w:r>
      <w:r w:rsidRPr="00EC218F">
        <w:rPr>
          <w:rFonts w:ascii="Arial" w:hAnsi="Arial" w:cs="Arial"/>
          <w:b/>
        </w:rPr>
        <w:t>Administracji Domów Mieszkalnych nr 1</w:t>
      </w:r>
      <w:r w:rsidRPr="00EC218F">
        <w:rPr>
          <w:rFonts w:ascii="Arial" w:hAnsi="Arial" w:cs="Arial"/>
        </w:rPr>
        <w:t>, ul. Wyszyńskiego 38, parking przy budynku, wniesienie na I</w:t>
      </w:r>
      <w:r w:rsidR="00174981" w:rsidRPr="00EC218F">
        <w:rPr>
          <w:rFonts w:ascii="Arial" w:hAnsi="Arial" w:cs="Arial"/>
        </w:rPr>
        <w:t>I</w:t>
      </w:r>
      <w:r w:rsidR="00405CD8" w:rsidRPr="00EC218F">
        <w:rPr>
          <w:rFonts w:ascii="Arial" w:hAnsi="Arial" w:cs="Arial"/>
        </w:rPr>
        <w:t>I</w:t>
      </w:r>
      <w:r w:rsidRPr="00EC218F">
        <w:rPr>
          <w:rFonts w:ascii="Arial" w:hAnsi="Arial" w:cs="Arial"/>
        </w:rPr>
        <w:t xml:space="preserve"> piętro (brak windy);</w:t>
      </w:r>
    </w:p>
    <w:p w14:paraId="63AFA362" w14:textId="77777777" w:rsidR="004A7AB7" w:rsidRPr="00EC218F" w:rsidRDefault="004A7AB7" w:rsidP="00445292">
      <w:pPr>
        <w:ind w:left="709"/>
        <w:jc w:val="left"/>
        <w:rPr>
          <w:rFonts w:ascii="Arial" w:hAnsi="Arial" w:cs="Arial"/>
        </w:rPr>
      </w:pPr>
      <w:r w:rsidRPr="00EC218F">
        <w:rPr>
          <w:rFonts w:ascii="Arial" w:hAnsi="Arial" w:cs="Arial"/>
        </w:rPr>
        <w:t xml:space="preserve">- siedziba </w:t>
      </w:r>
      <w:r w:rsidRPr="00EC218F">
        <w:rPr>
          <w:rFonts w:ascii="Arial" w:hAnsi="Arial" w:cs="Arial"/>
          <w:b/>
        </w:rPr>
        <w:t>Administracji Domów Mieszkalnych nr 2</w:t>
      </w:r>
      <w:r w:rsidRPr="00EC218F">
        <w:rPr>
          <w:rFonts w:ascii="Arial" w:hAnsi="Arial" w:cs="Arial"/>
        </w:rPr>
        <w:t>, ul. Towarowa 6a, parking przy budynku, wniesienie na I piętro (brak windy);</w:t>
      </w:r>
    </w:p>
    <w:p w14:paraId="641BD545" w14:textId="77777777" w:rsidR="004A7AB7" w:rsidRPr="00EC218F" w:rsidRDefault="004A7AB7" w:rsidP="00445292">
      <w:pPr>
        <w:ind w:left="709"/>
        <w:jc w:val="left"/>
        <w:rPr>
          <w:rFonts w:ascii="Arial" w:hAnsi="Arial" w:cs="Arial"/>
        </w:rPr>
      </w:pPr>
      <w:r w:rsidRPr="00EC218F">
        <w:rPr>
          <w:rFonts w:ascii="Arial" w:hAnsi="Arial" w:cs="Arial"/>
        </w:rPr>
        <w:t xml:space="preserve">- siedziba </w:t>
      </w:r>
      <w:r w:rsidRPr="00EC218F">
        <w:rPr>
          <w:rFonts w:ascii="Arial" w:hAnsi="Arial" w:cs="Arial"/>
          <w:b/>
        </w:rPr>
        <w:t>Administracji Domów Mieszkalnych nr 3</w:t>
      </w:r>
      <w:r w:rsidRPr="00EC218F">
        <w:rPr>
          <w:rFonts w:ascii="Arial" w:hAnsi="Arial" w:cs="Arial"/>
        </w:rPr>
        <w:t>, ul. Armii Polskiej 29 (oficyna), bardzo ograniczona możliwość parkowania przy budynku, wniesienie na I piętro (brak windy);</w:t>
      </w:r>
    </w:p>
    <w:p w14:paraId="76781033" w14:textId="77777777" w:rsidR="004A7AB7" w:rsidRPr="00EC218F" w:rsidRDefault="004A7AB7" w:rsidP="00445292">
      <w:pPr>
        <w:ind w:left="709"/>
        <w:jc w:val="left"/>
        <w:rPr>
          <w:rFonts w:ascii="Arial" w:hAnsi="Arial" w:cs="Arial"/>
        </w:rPr>
      </w:pPr>
      <w:r w:rsidRPr="00EC218F">
        <w:rPr>
          <w:rFonts w:ascii="Arial" w:hAnsi="Arial" w:cs="Arial"/>
        </w:rPr>
        <w:t xml:space="preserve">- siedziba </w:t>
      </w:r>
      <w:r w:rsidRPr="00EC218F">
        <w:rPr>
          <w:rFonts w:ascii="Arial" w:hAnsi="Arial" w:cs="Arial"/>
          <w:b/>
        </w:rPr>
        <w:t>Administracji Domów Mieszkalnych nr 5</w:t>
      </w:r>
      <w:r w:rsidRPr="00EC218F">
        <w:rPr>
          <w:rFonts w:ascii="Arial" w:hAnsi="Arial" w:cs="Arial"/>
        </w:rPr>
        <w:t>, ul. Gwiaździsta 4, parking przy budynku, wniesienie na I piętro (brak windy);</w:t>
      </w:r>
    </w:p>
    <w:p w14:paraId="6CC5E98C" w14:textId="7A9DD263" w:rsidR="00413F41" w:rsidRPr="00EC218F" w:rsidRDefault="0063633C" w:rsidP="00445292">
      <w:pPr>
        <w:suppressAutoHyphens/>
        <w:spacing w:line="240" w:lineRule="auto"/>
        <w:ind w:left="720"/>
        <w:jc w:val="left"/>
        <w:rPr>
          <w:rFonts w:ascii="Arial" w:hAnsi="Arial" w:cs="Arial"/>
          <w:b/>
          <w:lang w:eastAsia="pl-PL"/>
        </w:rPr>
      </w:pPr>
      <w:r w:rsidRPr="00EC218F">
        <w:rPr>
          <w:rFonts w:ascii="Arial" w:hAnsi="Arial" w:cs="Arial"/>
          <w:b/>
          <w:lang w:eastAsia="pl-PL"/>
        </w:rPr>
        <w:t>Szczegółowy zakres przedmiotu zamówien</w:t>
      </w:r>
      <w:r w:rsidR="00FE4982" w:rsidRPr="00EC218F">
        <w:rPr>
          <w:rFonts w:ascii="Arial" w:hAnsi="Arial" w:cs="Arial"/>
          <w:b/>
          <w:lang w:eastAsia="pl-PL"/>
        </w:rPr>
        <w:t>ia zawiera</w:t>
      </w:r>
      <w:r w:rsidR="004A7AB7" w:rsidRPr="00EC218F">
        <w:rPr>
          <w:rFonts w:ascii="Arial" w:hAnsi="Arial" w:cs="Arial"/>
          <w:b/>
          <w:lang w:eastAsia="pl-PL"/>
        </w:rPr>
        <w:t xml:space="preserve"> załącznik nr 1</w:t>
      </w:r>
      <w:r w:rsidR="00E7127A" w:rsidRPr="00EC218F">
        <w:rPr>
          <w:rFonts w:ascii="Arial" w:hAnsi="Arial" w:cs="Arial"/>
          <w:b/>
          <w:lang w:eastAsia="pl-PL"/>
        </w:rPr>
        <w:t xml:space="preserve"> do </w:t>
      </w:r>
      <w:r w:rsidR="004A7AB7" w:rsidRPr="00EC218F">
        <w:rPr>
          <w:rFonts w:ascii="Arial" w:hAnsi="Arial" w:cs="Arial"/>
          <w:b/>
          <w:lang w:eastAsia="pl-PL"/>
        </w:rPr>
        <w:t>projektu umowy</w:t>
      </w:r>
      <w:r w:rsidR="00413F41" w:rsidRPr="00EC218F">
        <w:rPr>
          <w:rFonts w:ascii="Arial" w:hAnsi="Arial" w:cs="Arial"/>
          <w:b/>
          <w:lang w:eastAsia="pl-PL"/>
        </w:rPr>
        <w:t xml:space="preserve">. </w:t>
      </w:r>
    </w:p>
    <w:p w14:paraId="594F62CF" w14:textId="77777777" w:rsidR="00A06D91" w:rsidRPr="007E7EF7" w:rsidRDefault="00C55757" w:rsidP="00445292">
      <w:pPr>
        <w:numPr>
          <w:ilvl w:val="0"/>
          <w:numId w:val="10"/>
        </w:numPr>
        <w:autoSpaceDE w:val="0"/>
        <w:autoSpaceDN w:val="0"/>
        <w:adjustRightInd w:val="0"/>
        <w:spacing w:line="240" w:lineRule="auto"/>
        <w:jc w:val="left"/>
        <w:rPr>
          <w:rFonts w:ascii="Arial" w:hAnsi="Arial" w:cs="Arial"/>
        </w:rPr>
      </w:pPr>
      <w:r w:rsidRPr="00EC218F">
        <w:rPr>
          <w:rFonts w:ascii="Arial" w:hAnsi="Arial" w:cs="Arial"/>
        </w:rPr>
        <w:t xml:space="preserve">Dokumenty opisujące przedmiot </w:t>
      </w:r>
      <w:r w:rsidRPr="007E7EF7">
        <w:rPr>
          <w:rFonts w:ascii="Arial" w:hAnsi="Arial" w:cs="Arial"/>
        </w:rPr>
        <w:t xml:space="preserve">zamówienia należy </w:t>
      </w:r>
      <w:r w:rsidR="00166FE5" w:rsidRPr="007E7EF7">
        <w:rPr>
          <w:rFonts w:ascii="Arial" w:hAnsi="Arial" w:cs="Arial"/>
        </w:rPr>
        <w:t>traktować, jako</w:t>
      </w:r>
      <w:r w:rsidR="00227CE1" w:rsidRPr="007E7EF7">
        <w:rPr>
          <w:rFonts w:ascii="Arial" w:hAnsi="Arial" w:cs="Arial"/>
        </w:rPr>
        <w:t xml:space="preserve"> wzajemnie wyjaśniające </w:t>
      </w:r>
      <w:r w:rsidRPr="007E7EF7">
        <w:rPr>
          <w:rFonts w:ascii="Arial" w:hAnsi="Arial" w:cs="Arial"/>
        </w:rPr>
        <w:t>i uzupełniające w tym znaczeniu, iż w przypadku stwierdzenia jakikolwiek niejasności lub wieloznaczności wykonania, Wykonawca nie będzie mógł ograniczyć zakresu swojego zobowiązania ani zakresu należytej staranności.</w:t>
      </w:r>
    </w:p>
    <w:p w14:paraId="55A3C7DB" w14:textId="77777777" w:rsidR="00C55757" w:rsidRDefault="00A06D91" w:rsidP="00445292">
      <w:pPr>
        <w:numPr>
          <w:ilvl w:val="0"/>
          <w:numId w:val="10"/>
        </w:numPr>
        <w:autoSpaceDE w:val="0"/>
        <w:autoSpaceDN w:val="0"/>
        <w:adjustRightInd w:val="0"/>
        <w:spacing w:line="240" w:lineRule="auto"/>
        <w:jc w:val="left"/>
        <w:rPr>
          <w:rFonts w:ascii="Arial" w:hAnsi="Arial" w:cs="Arial"/>
          <w:b/>
          <w:sz w:val="24"/>
          <w:szCs w:val="24"/>
        </w:rPr>
      </w:pPr>
      <w:r w:rsidRPr="00A06D91">
        <w:rPr>
          <w:rFonts w:ascii="Arial" w:hAnsi="Arial" w:cs="Arial"/>
          <w:b/>
          <w:sz w:val="24"/>
          <w:szCs w:val="24"/>
        </w:rPr>
        <w:t>Podział zamówienia na części</w:t>
      </w:r>
    </w:p>
    <w:p w14:paraId="0737010B" w14:textId="40531033" w:rsidR="00A06D91" w:rsidRDefault="00A06D91" w:rsidP="00445292">
      <w:pPr>
        <w:spacing w:after="0"/>
        <w:ind w:left="720"/>
        <w:jc w:val="left"/>
        <w:rPr>
          <w:rFonts w:ascii="Arial" w:hAnsi="Arial" w:cs="Arial"/>
        </w:rPr>
      </w:pPr>
      <w:r w:rsidRPr="00A06D91">
        <w:rPr>
          <w:rFonts w:ascii="Arial" w:hAnsi="Arial" w:cs="Arial"/>
        </w:rPr>
        <w:t xml:space="preserve">Przedmiot niniejszego </w:t>
      </w:r>
      <w:r w:rsidR="009D0F21">
        <w:rPr>
          <w:rFonts w:ascii="Arial" w:hAnsi="Arial" w:cs="Arial"/>
        </w:rPr>
        <w:t>postępowania stanowi</w:t>
      </w:r>
      <w:r w:rsidRPr="00A06D91">
        <w:rPr>
          <w:rFonts w:ascii="Arial" w:hAnsi="Arial" w:cs="Arial"/>
        </w:rPr>
        <w:t xml:space="preserve"> </w:t>
      </w:r>
      <w:r w:rsidR="009D0F21">
        <w:rPr>
          <w:rFonts w:ascii="Arial" w:hAnsi="Arial" w:cs="Arial"/>
        </w:rPr>
        <w:t xml:space="preserve">jedną z części zamówienia, z których każda stanowi przedmiot odrębnego postępowania. Zamawiający nie dokonał dalszego podziału </w:t>
      </w:r>
      <w:r w:rsidR="002F403E">
        <w:rPr>
          <w:rFonts w:ascii="Arial" w:hAnsi="Arial" w:cs="Arial"/>
        </w:rPr>
        <w:t xml:space="preserve">niniejszego postępowania </w:t>
      </w:r>
      <w:r w:rsidR="009D0F21">
        <w:rPr>
          <w:rFonts w:ascii="Arial" w:hAnsi="Arial" w:cs="Arial"/>
        </w:rPr>
        <w:t xml:space="preserve">na części i nie dopuszcza możliwości składania ofert </w:t>
      </w:r>
      <w:proofErr w:type="gramStart"/>
      <w:r w:rsidR="009D0F21">
        <w:rPr>
          <w:rFonts w:ascii="Arial" w:hAnsi="Arial" w:cs="Arial"/>
        </w:rPr>
        <w:t>częściowych</w:t>
      </w:r>
      <w:r w:rsidR="002F403E">
        <w:rPr>
          <w:rFonts w:ascii="Arial" w:hAnsi="Arial" w:cs="Arial"/>
        </w:rPr>
        <w:t xml:space="preserve"> bowiem</w:t>
      </w:r>
      <w:proofErr w:type="gramEnd"/>
      <w:r w:rsidR="002F403E">
        <w:rPr>
          <w:rFonts w:ascii="Arial" w:hAnsi="Arial" w:cs="Arial"/>
        </w:rPr>
        <w:t xml:space="preserve"> z uwagi na zakres i wartość zamówienia jest to ekonomicznie nieuzasadnione</w:t>
      </w:r>
      <w:r w:rsidR="009D0F21">
        <w:rPr>
          <w:rFonts w:ascii="Arial" w:hAnsi="Arial" w:cs="Arial"/>
        </w:rPr>
        <w:t>.</w:t>
      </w:r>
    </w:p>
    <w:p w14:paraId="1C4C6DEB" w14:textId="77777777" w:rsidR="00A364C3" w:rsidRDefault="00A364C3" w:rsidP="00445292">
      <w:pPr>
        <w:spacing w:after="0"/>
        <w:ind w:left="720"/>
        <w:jc w:val="left"/>
        <w:rPr>
          <w:rFonts w:ascii="Arial" w:hAnsi="Arial" w:cs="Arial"/>
        </w:rPr>
      </w:pPr>
    </w:p>
    <w:p w14:paraId="130E0D70" w14:textId="77777777" w:rsidR="00C55757" w:rsidRPr="00C04A78" w:rsidRDefault="00C55757" w:rsidP="00445292">
      <w:pPr>
        <w:numPr>
          <w:ilvl w:val="0"/>
          <w:numId w:val="10"/>
        </w:numPr>
        <w:autoSpaceDE w:val="0"/>
        <w:autoSpaceDN w:val="0"/>
        <w:adjustRightInd w:val="0"/>
        <w:spacing w:line="240" w:lineRule="auto"/>
        <w:jc w:val="left"/>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5EB451F7" w:rsidR="007431B8" w:rsidRPr="00AE4D57" w:rsidRDefault="00A364C3" w:rsidP="00445292">
      <w:pPr>
        <w:numPr>
          <w:ilvl w:val="1"/>
          <w:numId w:val="10"/>
        </w:numPr>
        <w:autoSpaceDE w:val="0"/>
        <w:autoSpaceDN w:val="0"/>
        <w:adjustRightInd w:val="0"/>
        <w:spacing w:line="240" w:lineRule="auto"/>
        <w:jc w:val="left"/>
        <w:rPr>
          <w:rFonts w:ascii="Arial" w:hAnsi="Arial" w:cs="Arial"/>
        </w:rPr>
      </w:pPr>
      <w:r w:rsidRPr="00AE4D57">
        <w:rPr>
          <w:rFonts w:ascii="Arial" w:hAnsi="Arial" w:cs="Arial"/>
        </w:rPr>
        <w:t>Standardy jakościowe zo</w:t>
      </w:r>
      <w:r w:rsidR="0024793F">
        <w:rPr>
          <w:rFonts w:ascii="Arial" w:hAnsi="Arial" w:cs="Arial"/>
        </w:rPr>
        <w:t xml:space="preserve">stały określone w treści </w:t>
      </w:r>
      <w:r w:rsidR="009D0F21">
        <w:rPr>
          <w:rFonts w:ascii="Arial" w:hAnsi="Arial" w:cs="Arial"/>
        </w:rPr>
        <w:t>załącznika nr 1 do projektu umowy</w:t>
      </w:r>
      <w:r w:rsidR="00FD723F" w:rsidRPr="00AE4D57">
        <w:rPr>
          <w:rFonts w:ascii="Arial" w:hAnsi="Arial" w:cs="Arial"/>
        </w:rPr>
        <w:t>;</w:t>
      </w:r>
    </w:p>
    <w:p w14:paraId="5E4DF85E" w14:textId="030F79D0" w:rsidR="007431B8" w:rsidRPr="00301358" w:rsidRDefault="00C55757" w:rsidP="00445292">
      <w:pPr>
        <w:numPr>
          <w:ilvl w:val="1"/>
          <w:numId w:val="10"/>
        </w:numPr>
        <w:autoSpaceDE w:val="0"/>
        <w:autoSpaceDN w:val="0"/>
        <w:adjustRightInd w:val="0"/>
        <w:spacing w:line="240" w:lineRule="auto"/>
        <w:jc w:val="left"/>
        <w:rPr>
          <w:rFonts w:ascii="Arial" w:hAnsi="Arial" w:cs="Arial"/>
        </w:rPr>
      </w:pPr>
      <w:r w:rsidRPr="00301358">
        <w:rPr>
          <w:rFonts w:ascii="Arial" w:hAnsi="Arial" w:cs="Arial"/>
        </w:rPr>
        <w:t xml:space="preserve">Wykonawca zobowiązany jest zrealizować zamówienie na zasadach i warunkach opisanych w </w:t>
      </w:r>
      <w:r w:rsidR="00FE4982" w:rsidRPr="00301358">
        <w:rPr>
          <w:rFonts w:ascii="Arial" w:hAnsi="Arial" w:cs="Arial"/>
        </w:rPr>
        <w:t>projekcie</w:t>
      </w:r>
      <w:r w:rsidRPr="00301358">
        <w:rPr>
          <w:rFonts w:ascii="Arial" w:hAnsi="Arial" w:cs="Arial"/>
        </w:rPr>
        <w:t xml:space="preserve"> umowy stanowiącym </w:t>
      </w:r>
      <w:r w:rsidRPr="00301358">
        <w:rPr>
          <w:rFonts w:ascii="Arial" w:hAnsi="Arial" w:cs="Arial"/>
          <w:b/>
        </w:rPr>
        <w:t xml:space="preserve">załącznik nr </w:t>
      </w:r>
      <w:r w:rsidR="00987A21">
        <w:rPr>
          <w:rFonts w:ascii="Arial" w:hAnsi="Arial" w:cs="Arial"/>
          <w:b/>
        </w:rPr>
        <w:t>5</w:t>
      </w:r>
      <w:r w:rsidRPr="00301358">
        <w:rPr>
          <w:rFonts w:ascii="Arial" w:hAnsi="Arial" w:cs="Arial"/>
          <w:b/>
        </w:rPr>
        <w:t xml:space="preserve"> do </w:t>
      </w:r>
      <w:r w:rsidR="00227CE1" w:rsidRPr="00301358">
        <w:rPr>
          <w:rFonts w:ascii="Arial" w:hAnsi="Arial" w:cs="Arial"/>
          <w:b/>
        </w:rPr>
        <w:t>S</w:t>
      </w:r>
      <w:r w:rsidRPr="00301358">
        <w:rPr>
          <w:rFonts w:ascii="Arial" w:hAnsi="Arial" w:cs="Arial"/>
          <w:b/>
        </w:rPr>
        <w:t>WZ</w:t>
      </w:r>
      <w:r w:rsidR="00FD723F" w:rsidRPr="00301358">
        <w:rPr>
          <w:rFonts w:ascii="Arial" w:hAnsi="Arial" w:cs="Arial"/>
          <w:b/>
        </w:rPr>
        <w:t>;</w:t>
      </w:r>
    </w:p>
    <w:p w14:paraId="703E1625" w14:textId="7137F2B3" w:rsidR="007431B8" w:rsidRPr="00301358" w:rsidRDefault="007431B8" w:rsidP="00445292">
      <w:pPr>
        <w:numPr>
          <w:ilvl w:val="1"/>
          <w:numId w:val="10"/>
        </w:numPr>
        <w:autoSpaceDE w:val="0"/>
        <w:autoSpaceDN w:val="0"/>
        <w:adjustRightInd w:val="0"/>
        <w:spacing w:line="240" w:lineRule="auto"/>
        <w:jc w:val="left"/>
        <w:rPr>
          <w:rFonts w:ascii="Arial" w:hAnsi="Arial" w:cs="Arial"/>
        </w:rPr>
      </w:pPr>
      <w:r w:rsidRPr="00301358">
        <w:rPr>
          <w:rFonts w:ascii="Arial" w:hAnsi="Arial" w:cs="Arial"/>
          <w:lang w:eastAsia="pl-PL"/>
        </w:rPr>
        <w:t>Przez</w:t>
      </w:r>
      <w:r w:rsidR="00C55757" w:rsidRPr="00301358">
        <w:rPr>
          <w:rFonts w:ascii="Arial" w:hAnsi="Arial" w:cs="Arial"/>
          <w:lang w:eastAsia="pl-PL"/>
        </w:rPr>
        <w:t xml:space="preserve"> całość przedmiotu zamówienia Zamawiający rozumie</w:t>
      </w:r>
      <w:r w:rsidR="00C55757" w:rsidRPr="00301358">
        <w:rPr>
          <w:rFonts w:ascii="Arial" w:hAnsi="Arial" w:cs="Arial"/>
          <w:b/>
          <w:bCs/>
          <w:lang w:eastAsia="pl-PL"/>
        </w:rPr>
        <w:t xml:space="preserve"> </w:t>
      </w:r>
      <w:r w:rsidR="00C55757" w:rsidRPr="00301358">
        <w:rPr>
          <w:rFonts w:ascii="Arial" w:hAnsi="Arial" w:cs="Arial"/>
          <w:lang w:eastAsia="pl-PL"/>
        </w:rPr>
        <w:t>wszelkie wykonane</w:t>
      </w:r>
      <w:r w:rsidR="0024793F">
        <w:rPr>
          <w:rFonts w:ascii="Arial" w:hAnsi="Arial" w:cs="Arial"/>
          <w:lang w:eastAsia="pl-PL"/>
        </w:rPr>
        <w:t xml:space="preserve"> </w:t>
      </w:r>
      <w:r w:rsidR="0063633C" w:rsidRPr="00301358">
        <w:rPr>
          <w:rFonts w:ascii="Arial" w:hAnsi="Arial" w:cs="Arial"/>
          <w:lang w:eastAsia="pl-PL"/>
        </w:rPr>
        <w:t>dostawy</w:t>
      </w:r>
      <w:r w:rsidR="009D0F21">
        <w:rPr>
          <w:rFonts w:ascii="Arial" w:hAnsi="Arial" w:cs="Arial"/>
          <w:lang w:eastAsia="pl-PL"/>
        </w:rPr>
        <w:t>,</w:t>
      </w:r>
      <w:r w:rsidR="0063633C" w:rsidRPr="00301358">
        <w:rPr>
          <w:rFonts w:ascii="Arial" w:hAnsi="Arial" w:cs="Arial"/>
          <w:lang w:eastAsia="pl-PL"/>
        </w:rPr>
        <w:t xml:space="preserve"> </w:t>
      </w:r>
      <w:r w:rsidR="00034CDC" w:rsidRPr="00301358">
        <w:rPr>
          <w:rFonts w:ascii="Arial" w:hAnsi="Arial" w:cs="Arial"/>
          <w:lang w:eastAsia="pl-PL"/>
        </w:rPr>
        <w:t xml:space="preserve">usługi i </w:t>
      </w:r>
      <w:r w:rsidR="0024793F">
        <w:rPr>
          <w:rFonts w:ascii="Arial" w:hAnsi="Arial" w:cs="Arial"/>
          <w:lang w:eastAsia="pl-PL"/>
        </w:rPr>
        <w:t xml:space="preserve">inne </w:t>
      </w:r>
      <w:r w:rsidR="00034CDC" w:rsidRPr="00301358">
        <w:rPr>
          <w:rFonts w:ascii="Arial" w:hAnsi="Arial" w:cs="Arial"/>
          <w:lang w:eastAsia="pl-PL"/>
        </w:rPr>
        <w:t>prace</w:t>
      </w:r>
      <w:r w:rsidR="00C55757" w:rsidRPr="00301358">
        <w:rPr>
          <w:rFonts w:ascii="Arial" w:hAnsi="Arial" w:cs="Arial"/>
          <w:lang w:eastAsia="pl-PL"/>
        </w:rPr>
        <w:t xml:space="preserve"> związane z wykonaniem zamówienia</w:t>
      </w:r>
      <w:r w:rsidR="00FD723F" w:rsidRPr="00301358">
        <w:rPr>
          <w:rFonts w:ascii="Arial" w:hAnsi="Arial" w:cs="Arial"/>
          <w:lang w:eastAsia="pl-PL"/>
        </w:rPr>
        <w:t>;</w:t>
      </w:r>
    </w:p>
    <w:p w14:paraId="18E48E24" w14:textId="1EDE7B91" w:rsidR="00C55757" w:rsidRPr="00301358" w:rsidRDefault="007431B8" w:rsidP="00445292">
      <w:pPr>
        <w:numPr>
          <w:ilvl w:val="1"/>
          <w:numId w:val="10"/>
        </w:numPr>
        <w:autoSpaceDE w:val="0"/>
        <w:autoSpaceDN w:val="0"/>
        <w:adjustRightInd w:val="0"/>
        <w:spacing w:line="240" w:lineRule="auto"/>
        <w:jc w:val="left"/>
        <w:rPr>
          <w:rFonts w:ascii="Arial" w:hAnsi="Arial" w:cs="Arial"/>
        </w:rPr>
      </w:pPr>
      <w:r w:rsidRPr="00301358">
        <w:rPr>
          <w:rFonts w:ascii="Arial" w:hAnsi="Arial" w:cs="Arial"/>
        </w:rPr>
        <w:t>Rękojmia</w:t>
      </w:r>
      <w:r w:rsidR="00034CDC" w:rsidRPr="00301358">
        <w:rPr>
          <w:rFonts w:ascii="Arial" w:hAnsi="Arial" w:cs="Arial"/>
        </w:rPr>
        <w:t xml:space="preserve"> i gwarancja</w:t>
      </w:r>
      <w:r w:rsidR="00C55757" w:rsidRPr="00301358">
        <w:rPr>
          <w:rFonts w:ascii="Arial" w:hAnsi="Arial" w:cs="Arial"/>
        </w:rPr>
        <w:t xml:space="preserve">. </w:t>
      </w:r>
    </w:p>
    <w:p w14:paraId="132DC8EF" w14:textId="40173A99" w:rsidR="007431B8" w:rsidRPr="00301358" w:rsidRDefault="00C55757" w:rsidP="00445292">
      <w:pPr>
        <w:autoSpaceDE w:val="0"/>
        <w:autoSpaceDN w:val="0"/>
        <w:adjustRightInd w:val="0"/>
        <w:spacing w:line="240" w:lineRule="auto"/>
        <w:ind w:left="1134"/>
        <w:jc w:val="left"/>
        <w:rPr>
          <w:rFonts w:ascii="Arial" w:hAnsi="Arial" w:cs="Arial"/>
        </w:rPr>
      </w:pPr>
      <w:r w:rsidRPr="00301358">
        <w:rPr>
          <w:rFonts w:ascii="Arial" w:hAnsi="Arial" w:cs="Arial"/>
        </w:rPr>
        <w:t>Wykonawca zobowiązany jest udzielić</w:t>
      </w:r>
      <w:r w:rsidR="00B400B8" w:rsidRPr="00301358">
        <w:rPr>
          <w:rFonts w:ascii="Arial" w:hAnsi="Arial" w:cs="Arial"/>
        </w:rPr>
        <w:t xml:space="preserve"> na </w:t>
      </w:r>
      <w:r w:rsidR="009D0F21">
        <w:rPr>
          <w:rFonts w:ascii="Arial" w:hAnsi="Arial" w:cs="Arial"/>
        </w:rPr>
        <w:t xml:space="preserve">przedmiot dostawy </w:t>
      </w:r>
      <w:r w:rsidR="002F403E">
        <w:rPr>
          <w:rFonts w:ascii="Arial" w:hAnsi="Arial" w:cs="Arial"/>
        </w:rPr>
        <w:t>36</w:t>
      </w:r>
      <w:r w:rsidRPr="00301358">
        <w:rPr>
          <w:rFonts w:ascii="Arial" w:hAnsi="Arial" w:cs="Arial"/>
        </w:rPr>
        <w:t xml:space="preserve"> miesięcznej</w:t>
      </w:r>
      <w:r w:rsidR="00496517" w:rsidRPr="00301358">
        <w:rPr>
          <w:rFonts w:ascii="Arial" w:hAnsi="Arial" w:cs="Arial"/>
        </w:rPr>
        <w:t xml:space="preserve"> gwarancji</w:t>
      </w:r>
      <w:r w:rsidRPr="00301358">
        <w:rPr>
          <w:rFonts w:ascii="Arial" w:hAnsi="Arial" w:cs="Arial"/>
        </w:rPr>
        <w:t xml:space="preserve"> licząc od dnia podpisania protokołu odbioru</w:t>
      </w:r>
      <w:r w:rsidR="00496517" w:rsidRPr="00301358">
        <w:rPr>
          <w:rFonts w:ascii="Arial" w:hAnsi="Arial" w:cs="Arial"/>
        </w:rPr>
        <w:t xml:space="preserve">. </w:t>
      </w:r>
    </w:p>
    <w:p w14:paraId="5E8221BC" w14:textId="77777777" w:rsidR="007431B8" w:rsidRPr="00301358" w:rsidRDefault="007431B8" w:rsidP="00445292">
      <w:pPr>
        <w:numPr>
          <w:ilvl w:val="1"/>
          <w:numId w:val="10"/>
        </w:numPr>
        <w:autoSpaceDE w:val="0"/>
        <w:autoSpaceDN w:val="0"/>
        <w:adjustRightInd w:val="0"/>
        <w:spacing w:line="240" w:lineRule="auto"/>
        <w:jc w:val="left"/>
        <w:rPr>
          <w:rFonts w:ascii="Arial" w:hAnsi="Arial" w:cs="Arial"/>
        </w:rPr>
      </w:pPr>
      <w:r w:rsidRPr="00301358">
        <w:rPr>
          <w:rFonts w:ascii="Arial" w:hAnsi="Arial" w:cs="Arial"/>
          <w:bCs/>
          <w:iCs/>
          <w:lang w:eastAsia="pl-PL"/>
        </w:rPr>
        <w:t>E</w:t>
      </w:r>
      <w:r w:rsidR="00C55757" w:rsidRPr="00301358">
        <w:rPr>
          <w:rFonts w:ascii="Arial" w:hAnsi="Arial" w:cs="Arial"/>
          <w:bCs/>
          <w:iCs/>
          <w:lang w:eastAsia="pl-PL"/>
        </w:rPr>
        <w:t>wentualne zastosowanie w dokumenta</w:t>
      </w:r>
      <w:r w:rsidR="00034CDC" w:rsidRPr="00301358">
        <w:rPr>
          <w:rFonts w:ascii="Arial" w:hAnsi="Arial" w:cs="Arial"/>
          <w:bCs/>
          <w:iCs/>
          <w:lang w:eastAsia="pl-PL"/>
        </w:rPr>
        <w:t xml:space="preserve">ch zamówienia </w:t>
      </w:r>
      <w:r w:rsidR="00C55757" w:rsidRPr="00301358">
        <w:rPr>
          <w:rFonts w:ascii="Arial" w:hAnsi="Arial" w:cs="Arial"/>
          <w:bCs/>
          <w:iCs/>
          <w:lang w:eastAsia="pl-PL"/>
        </w:rPr>
        <w:t>nazw własnych poszczególnych materiałów</w:t>
      </w:r>
      <w:r w:rsidR="006D051B" w:rsidRPr="00301358">
        <w:rPr>
          <w:rFonts w:ascii="Arial" w:hAnsi="Arial" w:cs="Arial"/>
          <w:bCs/>
          <w:iCs/>
          <w:lang w:eastAsia="pl-PL"/>
        </w:rPr>
        <w:t xml:space="preserve">, znaków towarowych, patentów lub pochodzenia, źródła </w:t>
      </w:r>
      <w:r w:rsidR="006D051B" w:rsidRPr="00301358">
        <w:rPr>
          <w:rFonts w:ascii="Arial" w:hAnsi="Arial" w:cs="Arial"/>
          <w:bCs/>
          <w:iCs/>
          <w:lang w:eastAsia="pl-PL"/>
        </w:rPr>
        <w:lastRenderedPageBreak/>
        <w:t xml:space="preserve">lub szczególnego procesu </w:t>
      </w:r>
      <w:r w:rsidRPr="00301358">
        <w:rPr>
          <w:rFonts w:ascii="Arial" w:hAnsi="Arial" w:cs="Arial"/>
          <w:bCs/>
          <w:iCs/>
          <w:lang w:eastAsia="pl-PL"/>
        </w:rPr>
        <w:t>charakteryzującego produkty</w:t>
      </w:r>
      <w:r w:rsidR="006D051B" w:rsidRPr="00301358">
        <w:rPr>
          <w:rFonts w:ascii="Arial" w:hAnsi="Arial" w:cs="Arial"/>
          <w:bCs/>
          <w:iCs/>
          <w:lang w:eastAsia="pl-PL"/>
        </w:rPr>
        <w:t xml:space="preserve"> lub usługi dostarczane przez konkretnego wykonawcę,</w:t>
      </w:r>
      <w:r w:rsidR="00C55757" w:rsidRPr="00301358">
        <w:rPr>
          <w:rFonts w:ascii="Arial" w:hAnsi="Arial" w:cs="Arial"/>
          <w:bCs/>
          <w:iCs/>
          <w:lang w:eastAsia="pl-PL"/>
        </w:rPr>
        <w:t xml:space="preserve"> należy traktować </w:t>
      </w:r>
      <w:r w:rsidR="00166FE5" w:rsidRPr="00301358">
        <w:rPr>
          <w:rFonts w:ascii="Arial" w:hAnsi="Arial" w:cs="Arial"/>
          <w:bCs/>
          <w:iCs/>
          <w:lang w:eastAsia="pl-PL"/>
        </w:rPr>
        <w:t>je, jako</w:t>
      </w:r>
      <w:r w:rsidR="00C55757" w:rsidRPr="00301358">
        <w:rPr>
          <w:rFonts w:ascii="Arial" w:hAnsi="Arial" w:cs="Arial"/>
          <w:bCs/>
          <w:iCs/>
          <w:lang w:eastAsia="pl-PL"/>
        </w:rPr>
        <w:t xml:space="preserve"> podanie przykładowych propozycji, które każdorazowo należy czytać z d</w:t>
      </w:r>
      <w:r w:rsidR="00062639" w:rsidRPr="00301358">
        <w:rPr>
          <w:rFonts w:ascii="Arial" w:hAnsi="Arial" w:cs="Arial"/>
          <w:bCs/>
          <w:iCs/>
          <w:lang w:eastAsia="pl-PL"/>
        </w:rPr>
        <w:t>opiskiem „lub inne równoważne o </w:t>
      </w:r>
      <w:r w:rsidR="00C55757" w:rsidRPr="00301358">
        <w:rPr>
          <w:rFonts w:ascii="Arial" w:hAnsi="Arial" w:cs="Arial"/>
          <w:bCs/>
          <w:iCs/>
          <w:lang w:eastAsia="pl-PL"/>
        </w:rPr>
        <w:t>nie gorszych paramet</w:t>
      </w:r>
      <w:r w:rsidR="006D051B" w:rsidRPr="00301358">
        <w:rPr>
          <w:rFonts w:ascii="Arial" w:hAnsi="Arial" w:cs="Arial"/>
          <w:bCs/>
          <w:iCs/>
          <w:lang w:eastAsia="pl-PL"/>
        </w:rPr>
        <w:t>rach”. Podanie konkret</w:t>
      </w:r>
      <w:r w:rsidR="00062639" w:rsidRPr="00301358">
        <w:rPr>
          <w:rFonts w:ascii="Arial" w:hAnsi="Arial" w:cs="Arial"/>
          <w:bCs/>
          <w:iCs/>
          <w:lang w:eastAsia="pl-PL"/>
        </w:rPr>
        <w:t>nych nazw, znaków, patentów lub </w:t>
      </w:r>
      <w:r w:rsidR="006D051B" w:rsidRPr="00301358">
        <w:rPr>
          <w:rFonts w:ascii="Arial" w:hAnsi="Arial" w:cs="Arial"/>
          <w:bCs/>
          <w:iCs/>
          <w:lang w:eastAsia="pl-PL"/>
        </w:rPr>
        <w:t xml:space="preserve">źródeł </w:t>
      </w:r>
      <w:r w:rsidR="00C55757" w:rsidRPr="00301358">
        <w:rPr>
          <w:rFonts w:ascii="Arial" w:hAnsi="Arial" w:cs="Arial"/>
          <w:bCs/>
          <w:iCs/>
          <w:lang w:eastAsia="pl-PL"/>
        </w:rPr>
        <w:t>stanowi jedynie wyznacznik pożądanego standardu i jakości, które zostaną zastosowane do realizacji zamówienia</w:t>
      </w:r>
      <w:r w:rsidR="006D051B" w:rsidRPr="00301358">
        <w:rPr>
          <w:rFonts w:ascii="Arial" w:hAnsi="Arial" w:cs="Arial"/>
          <w:lang w:eastAsia="pl-PL"/>
        </w:rPr>
        <w:t xml:space="preserve"> i należy traktować </w:t>
      </w:r>
      <w:r w:rsidR="006516F8" w:rsidRPr="00301358">
        <w:rPr>
          <w:rFonts w:ascii="Arial" w:hAnsi="Arial" w:cs="Arial"/>
          <w:lang w:eastAsia="pl-PL"/>
        </w:rPr>
        <w:t>je, jako</w:t>
      </w:r>
      <w:r w:rsidR="006D051B" w:rsidRPr="00301358">
        <w:rPr>
          <w:rFonts w:ascii="Arial" w:hAnsi="Arial" w:cs="Arial"/>
          <w:lang w:eastAsia="pl-PL"/>
        </w:rPr>
        <w:t xml:space="preserve"> przykładowe</w:t>
      </w:r>
      <w:r w:rsidR="00FD723F" w:rsidRPr="00301358">
        <w:rPr>
          <w:rFonts w:ascii="Arial" w:hAnsi="Arial" w:cs="Arial"/>
          <w:lang w:eastAsia="pl-PL"/>
        </w:rPr>
        <w:t>;</w:t>
      </w:r>
    </w:p>
    <w:p w14:paraId="415509E1" w14:textId="77777777" w:rsidR="007431B8" w:rsidRPr="00301358" w:rsidRDefault="007431B8" w:rsidP="00445292">
      <w:pPr>
        <w:numPr>
          <w:ilvl w:val="1"/>
          <w:numId w:val="10"/>
        </w:numPr>
        <w:autoSpaceDE w:val="0"/>
        <w:autoSpaceDN w:val="0"/>
        <w:adjustRightInd w:val="0"/>
        <w:spacing w:line="240" w:lineRule="auto"/>
        <w:jc w:val="left"/>
        <w:rPr>
          <w:rFonts w:ascii="Arial" w:hAnsi="Arial" w:cs="Arial"/>
        </w:rPr>
      </w:pPr>
      <w:r w:rsidRPr="00301358">
        <w:rPr>
          <w:rFonts w:ascii="Arial" w:hAnsi="Arial" w:cs="Arial"/>
        </w:rPr>
        <w:t>Jeżeli</w:t>
      </w:r>
      <w:r w:rsidR="00230243" w:rsidRPr="00301358">
        <w:rPr>
          <w:rFonts w:ascii="Arial" w:hAnsi="Arial" w:cs="Arial"/>
        </w:rPr>
        <w:t xml:space="preserve"> zamawiający dopuszcza rozw</w:t>
      </w:r>
      <w:r w:rsidR="00A953FA" w:rsidRPr="00301358">
        <w:rPr>
          <w:rFonts w:ascii="Arial" w:hAnsi="Arial" w:cs="Arial"/>
        </w:rPr>
        <w:t>iązania równoważne opisywanym w </w:t>
      </w:r>
      <w:r w:rsidR="00230243" w:rsidRPr="00301358">
        <w:rPr>
          <w:rFonts w:ascii="Arial" w:hAnsi="Arial" w:cs="Arial"/>
        </w:rPr>
        <w:t>dokumentacji, ale nie podaje minimalnych parametrów, które by tę równoważność potwierdzały, wykonawca obowi</w:t>
      </w:r>
      <w:r w:rsidR="00034CDC" w:rsidRPr="00301358">
        <w:rPr>
          <w:rFonts w:ascii="Arial" w:hAnsi="Arial" w:cs="Arial"/>
        </w:rPr>
        <w:t>ązany jest zaoferować produkt o </w:t>
      </w:r>
      <w:r w:rsidR="00230243" w:rsidRPr="00301358">
        <w:rPr>
          <w:rFonts w:ascii="Arial" w:hAnsi="Arial" w:cs="Arial"/>
        </w:rPr>
        <w:t>właściwościach zbliżonych, nadających się funkcjonalnie do zapotrzebowanego zastosowania (</w:t>
      </w:r>
      <w:proofErr w:type="spellStart"/>
      <w:r w:rsidR="00230243" w:rsidRPr="00301358">
        <w:rPr>
          <w:rFonts w:ascii="Arial" w:hAnsi="Arial" w:cs="Arial"/>
        </w:rPr>
        <w:t>arg</w:t>
      </w:r>
      <w:proofErr w:type="spellEnd"/>
      <w:r w:rsidR="00230243" w:rsidRPr="00301358">
        <w:rPr>
          <w:rFonts w:ascii="Arial" w:hAnsi="Arial" w:cs="Arial"/>
        </w:rPr>
        <w:t xml:space="preserve">. </w:t>
      </w:r>
      <w:proofErr w:type="gramStart"/>
      <w:r w:rsidR="00062639" w:rsidRPr="00301358">
        <w:rPr>
          <w:rFonts w:ascii="Arial" w:hAnsi="Arial" w:cs="Arial"/>
        </w:rPr>
        <w:t>n</w:t>
      </w:r>
      <w:r w:rsidR="00230243" w:rsidRPr="00301358">
        <w:rPr>
          <w:rFonts w:ascii="Arial" w:hAnsi="Arial" w:cs="Arial"/>
        </w:rPr>
        <w:t>a</w:t>
      </w:r>
      <w:proofErr w:type="gramEnd"/>
      <w:r w:rsidR="00230243" w:rsidRPr="00301358">
        <w:rPr>
          <w:rFonts w:ascii="Arial" w:hAnsi="Arial" w:cs="Arial"/>
        </w:rPr>
        <w:t xml:space="preserve"> podstawie sentencji wyroku KIO z 14.X.2013 </w:t>
      </w:r>
      <w:proofErr w:type="gramStart"/>
      <w:r w:rsidR="00230243" w:rsidRPr="00301358">
        <w:rPr>
          <w:rFonts w:ascii="Arial" w:hAnsi="Arial" w:cs="Arial"/>
        </w:rPr>
        <w:t>r</w:t>
      </w:r>
      <w:proofErr w:type="gramEnd"/>
      <w:r w:rsidR="00230243" w:rsidRPr="00301358">
        <w:rPr>
          <w:rFonts w:ascii="Arial" w:hAnsi="Arial" w:cs="Arial"/>
        </w:rPr>
        <w:t>. sygn. KIO 2315/13)</w:t>
      </w:r>
      <w:r w:rsidR="00FD723F" w:rsidRPr="00301358">
        <w:rPr>
          <w:rFonts w:ascii="Arial" w:hAnsi="Arial" w:cs="Arial"/>
        </w:rPr>
        <w:t>;</w:t>
      </w:r>
    </w:p>
    <w:p w14:paraId="7668DBBF" w14:textId="189BC969" w:rsidR="00C55757" w:rsidRPr="00301358" w:rsidRDefault="006516F8" w:rsidP="00445292">
      <w:pPr>
        <w:numPr>
          <w:ilvl w:val="1"/>
          <w:numId w:val="10"/>
        </w:numPr>
        <w:autoSpaceDE w:val="0"/>
        <w:autoSpaceDN w:val="0"/>
        <w:adjustRightInd w:val="0"/>
        <w:spacing w:line="240" w:lineRule="auto"/>
        <w:jc w:val="left"/>
        <w:rPr>
          <w:rFonts w:ascii="Arial" w:hAnsi="Arial" w:cs="Arial"/>
        </w:rPr>
      </w:pPr>
      <w:r w:rsidRPr="00301358">
        <w:rPr>
          <w:rFonts w:ascii="Arial" w:hAnsi="Arial" w:cs="Arial"/>
        </w:rPr>
        <w:t>Stosownie</w:t>
      </w:r>
      <w:r w:rsidR="00C55757" w:rsidRPr="00301358">
        <w:rPr>
          <w:rFonts w:ascii="Arial" w:hAnsi="Arial" w:cs="Arial"/>
        </w:rPr>
        <w:t xml:space="preserve"> do art. </w:t>
      </w:r>
      <w:r w:rsidR="00A953FA" w:rsidRPr="00301358">
        <w:rPr>
          <w:rFonts w:ascii="Arial" w:hAnsi="Arial" w:cs="Arial"/>
        </w:rPr>
        <w:t>101</w:t>
      </w:r>
      <w:r w:rsidR="00C55757" w:rsidRPr="00301358">
        <w:rPr>
          <w:rFonts w:ascii="Arial" w:hAnsi="Arial" w:cs="Arial"/>
        </w:rPr>
        <w:t xml:space="preserve"> ust. 5 ustawy </w:t>
      </w:r>
      <w:r w:rsidR="00BC21E2" w:rsidRPr="00301358">
        <w:rPr>
          <w:rFonts w:ascii="Arial" w:hAnsi="Arial" w:cs="Arial"/>
        </w:rPr>
        <w:t>Pzp</w:t>
      </w:r>
      <w:r w:rsidR="00C55757" w:rsidRPr="00301358">
        <w:rPr>
          <w:rFonts w:ascii="Arial" w:hAnsi="Arial" w:cs="Arial"/>
        </w:rPr>
        <w:t xml:space="preserve">, Wykonawca, który </w:t>
      </w:r>
      <w:r w:rsidR="00A953FA" w:rsidRPr="00301358">
        <w:rPr>
          <w:rFonts w:ascii="Arial" w:hAnsi="Arial" w:cs="Arial"/>
        </w:rPr>
        <w:t>proponuje rozwiązania w równoważnym stopniu spełniające wymagania określone w opisie przedmiotu zamówienia</w:t>
      </w:r>
      <w:r w:rsidR="00C55757" w:rsidRPr="00301358">
        <w:rPr>
          <w:rFonts w:ascii="Arial" w:hAnsi="Arial" w:cs="Arial"/>
        </w:rPr>
        <w:t xml:space="preserve">, jest obowiązany </w:t>
      </w:r>
      <w:r w:rsidRPr="00301358">
        <w:rPr>
          <w:rFonts w:ascii="Arial" w:hAnsi="Arial" w:cs="Arial"/>
        </w:rPr>
        <w:t>udowodnić ten fakt w ofercie, w </w:t>
      </w:r>
      <w:r w:rsidR="00A953FA" w:rsidRPr="00301358">
        <w:rPr>
          <w:rFonts w:ascii="Arial" w:hAnsi="Arial" w:cs="Arial"/>
        </w:rPr>
        <w:t xml:space="preserve">szczególności za pomocą </w:t>
      </w:r>
      <w:r w:rsidR="00FD723F" w:rsidRPr="00301358">
        <w:rPr>
          <w:rFonts w:ascii="Arial" w:hAnsi="Arial" w:cs="Arial"/>
        </w:rPr>
        <w:t xml:space="preserve">oświadczenia stanowiącego </w:t>
      </w:r>
      <w:r w:rsidR="00FD723F" w:rsidRPr="00301358">
        <w:rPr>
          <w:rFonts w:ascii="Arial" w:hAnsi="Arial" w:cs="Arial"/>
          <w:b/>
        </w:rPr>
        <w:t xml:space="preserve">załącznik nr </w:t>
      </w:r>
      <w:r w:rsidR="00987A21">
        <w:rPr>
          <w:rFonts w:ascii="Arial" w:hAnsi="Arial" w:cs="Arial"/>
          <w:b/>
        </w:rPr>
        <w:t>4</w:t>
      </w:r>
      <w:r w:rsidR="00FD723F" w:rsidRPr="00301358">
        <w:rPr>
          <w:rFonts w:ascii="Arial" w:hAnsi="Arial" w:cs="Arial"/>
          <w:b/>
        </w:rPr>
        <w:t xml:space="preserve"> do SWZ</w:t>
      </w:r>
      <w:r w:rsidR="00FD723F" w:rsidRPr="00301358">
        <w:rPr>
          <w:rFonts w:ascii="Arial" w:hAnsi="Arial" w:cs="Arial"/>
        </w:rPr>
        <w:t>.</w:t>
      </w:r>
    </w:p>
    <w:p w14:paraId="7C8F6884" w14:textId="77777777" w:rsidR="00A364C3" w:rsidRPr="00301358" w:rsidRDefault="00A364C3" w:rsidP="00445292">
      <w:pPr>
        <w:autoSpaceDE w:val="0"/>
        <w:autoSpaceDN w:val="0"/>
        <w:adjustRightInd w:val="0"/>
        <w:spacing w:line="240" w:lineRule="auto"/>
        <w:ind w:left="1080"/>
        <w:jc w:val="left"/>
        <w:rPr>
          <w:rFonts w:ascii="Arial" w:hAnsi="Arial" w:cs="Arial"/>
        </w:rPr>
      </w:pPr>
    </w:p>
    <w:p w14:paraId="2FC31484" w14:textId="77777777" w:rsidR="00C04A78" w:rsidRPr="00301358" w:rsidRDefault="00C04A78" w:rsidP="00445292">
      <w:pPr>
        <w:numPr>
          <w:ilvl w:val="0"/>
          <w:numId w:val="10"/>
        </w:numPr>
        <w:autoSpaceDE w:val="0"/>
        <w:autoSpaceDN w:val="0"/>
        <w:adjustRightInd w:val="0"/>
        <w:spacing w:line="240" w:lineRule="auto"/>
        <w:jc w:val="left"/>
        <w:rPr>
          <w:rFonts w:ascii="Arial" w:hAnsi="Arial" w:cs="Arial"/>
          <w:b/>
          <w:bCs/>
          <w:sz w:val="24"/>
          <w:szCs w:val="24"/>
        </w:rPr>
      </w:pPr>
      <w:r w:rsidRPr="00301358">
        <w:rPr>
          <w:rFonts w:ascii="Arial" w:hAnsi="Arial" w:cs="Arial"/>
          <w:b/>
          <w:bCs/>
          <w:sz w:val="24"/>
          <w:szCs w:val="24"/>
        </w:rPr>
        <w:t>Informacja w zakresie zatrudnienia na podstawie stosunku pracy.</w:t>
      </w:r>
    </w:p>
    <w:p w14:paraId="56EE2589" w14:textId="20FE5528" w:rsidR="009D0F21" w:rsidRPr="002C2450" w:rsidRDefault="009D0F21" w:rsidP="00445292">
      <w:pPr>
        <w:autoSpaceDE w:val="0"/>
        <w:autoSpaceDN w:val="0"/>
        <w:adjustRightInd w:val="0"/>
        <w:spacing w:line="240" w:lineRule="auto"/>
        <w:ind w:left="709"/>
        <w:jc w:val="left"/>
        <w:rPr>
          <w:rFonts w:ascii="Arial" w:hAnsi="Arial" w:cs="Arial"/>
          <w:bCs/>
        </w:rPr>
      </w:pPr>
      <w:r w:rsidRPr="002C2450">
        <w:rPr>
          <w:rFonts w:ascii="Arial" w:hAnsi="Arial" w:cs="Arial"/>
        </w:rPr>
        <w:t>Zamawiaj</w:t>
      </w:r>
      <w:r w:rsidRPr="002C2450">
        <w:rPr>
          <w:rFonts w:ascii="Arial" w:eastAsia="Times New Roman" w:hAnsi="Arial" w:cs="Arial"/>
        </w:rPr>
        <w:t>ą</w:t>
      </w:r>
      <w:r w:rsidRPr="002C2450">
        <w:rPr>
          <w:rFonts w:ascii="Arial" w:hAnsi="Arial" w:cs="Arial"/>
        </w:rPr>
        <w:t>cy</w:t>
      </w:r>
      <w:r w:rsidRPr="002C2450">
        <w:rPr>
          <w:rFonts w:ascii="Arial" w:hAnsi="Arial" w:cs="Arial"/>
          <w:bCs/>
        </w:rPr>
        <w:t xml:space="preserve"> nie określa </w:t>
      </w:r>
      <w:proofErr w:type="gramStart"/>
      <w:r w:rsidRPr="002C2450">
        <w:rPr>
          <w:rFonts w:ascii="Arial" w:hAnsi="Arial" w:cs="Arial"/>
          <w:bCs/>
        </w:rPr>
        <w:t>wymagań co</w:t>
      </w:r>
      <w:proofErr w:type="gramEnd"/>
      <w:r w:rsidRPr="002C2450">
        <w:rPr>
          <w:rFonts w:ascii="Arial" w:hAnsi="Arial" w:cs="Arial"/>
          <w:bCs/>
        </w:rPr>
        <w:t xml:space="preserve"> do zatrudnienie na podstawie stosunku pracy. Art. </w:t>
      </w:r>
      <w:r w:rsidR="00B400B8" w:rsidRPr="002C2450">
        <w:rPr>
          <w:rFonts w:ascii="Arial" w:hAnsi="Arial" w:cs="Arial"/>
          <w:bCs/>
        </w:rPr>
        <w:t>95 ust. 1</w:t>
      </w:r>
      <w:r w:rsidR="00C55757" w:rsidRPr="002C2450">
        <w:rPr>
          <w:rFonts w:ascii="Arial" w:hAnsi="Arial" w:cs="Arial"/>
          <w:bCs/>
        </w:rPr>
        <w:t xml:space="preserve"> ustawy P</w:t>
      </w:r>
      <w:r w:rsidR="00BC21E2" w:rsidRPr="002C2450">
        <w:rPr>
          <w:rFonts w:ascii="Arial" w:hAnsi="Arial" w:cs="Arial"/>
          <w:bCs/>
        </w:rPr>
        <w:t>zp</w:t>
      </w:r>
      <w:r w:rsidRPr="002C2450">
        <w:rPr>
          <w:rFonts w:ascii="Arial" w:hAnsi="Arial" w:cs="Arial"/>
          <w:bCs/>
        </w:rPr>
        <w:t xml:space="preserve"> nie ma zastosowania w przypadku dostaw. </w:t>
      </w:r>
    </w:p>
    <w:p w14:paraId="5815AF41" w14:textId="77777777" w:rsidR="009D0F21" w:rsidRDefault="009D0F21" w:rsidP="00445292">
      <w:pPr>
        <w:autoSpaceDE w:val="0"/>
        <w:autoSpaceDN w:val="0"/>
        <w:adjustRightInd w:val="0"/>
        <w:spacing w:line="240" w:lineRule="auto"/>
        <w:ind w:left="709"/>
        <w:jc w:val="left"/>
        <w:rPr>
          <w:rFonts w:ascii="Arial" w:hAnsi="Arial" w:cs="Arial"/>
          <w:bCs/>
        </w:rPr>
      </w:pPr>
    </w:p>
    <w:p w14:paraId="6C9C2793" w14:textId="77777777" w:rsidR="00FE59E4" w:rsidRDefault="00FE59E4" w:rsidP="00445292">
      <w:pPr>
        <w:numPr>
          <w:ilvl w:val="0"/>
          <w:numId w:val="10"/>
        </w:numPr>
        <w:spacing w:line="240" w:lineRule="auto"/>
        <w:jc w:val="left"/>
        <w:rPr>
          <w:rFonts w:ascii="Arial" w:hAnsi="Arial" w:cs="Arial"/>
          <w:b/>
          <w:bCs/>
          <w:sz w:val="24"/>
          <w:szCs w:val="24"/>
        </w:rPr>
      </w:pPr>
      <w:r w:rsidRPr="00FE59E4">
        <w:rPr>
          <w:rFonts w:ascii="Arial" w:hAnsi="Arial" w:cs="Arial"/>
          <w:b/>
          <w:bCs/>
          <w:sz w:val="24"/>
          <w:szCs w:val="24"/>
        </w:rPr>
        <w:t>Zamówienia podobne.</w:t>
      </w:r>
    </w:p>
    <w:p w14:paraId="0F7711FA" w14:textId="77777777" w:rsidR="009D0F21" w:rsidRPr="009D0F21" w:rsidRDefault="009D0F21" w:rsidP="00445292">
      <w:pPr>
        <w:pStyle w:val="Akapitzlist"/>
        <w:spacing w:after="0" w:line="240" w:lineRule="auto"/>
        <w:rPr>
          <w:rFonts w:ascii="Arial" w:hAnsi="Arial" w:cs="Arial"/>
          <w:color w:val="000000" w:themeColor="text1"/>
        </w:rPr>
      </w:pPr>
      <w:r w:rsidRPr="009D0F21">
        <w:rPr>
          <w:rFonts w:ascii="Arial" w:hAnsi="Arial" w:cs="Arial"/>
          <w:color w:val="000000" w:themeColor="text1"/>
        </w:rPr>
        <w:t xml:space="preserve">Zamawiający nie przewiduje możliwości udzielenia zamówień, o których mowa w art. 214 ust.1 pkt 7 ustawy Pzp. </w:t>
      </w:r>
    </w:p>
    <w:p w14:paraId="57DAFF36" w14:textId="77777777" w:rsidR="0024793F" w:rsidRDefault="0024793F" w:rsidP="00445292">
      <w:pPr>
        <w:spacing w:after="0" w:line="240" w:lineRule="auto"/>
        <w:ind w:left="720"/>
        <w:jc w:val="left"/>
        <w:rPr>
          <w:rFonts w:ascii="Arial" w:hAnsi="Arial" w:cs="Arial"/>
        </w:rPr>
      </w:pPr>
    </w:p>
    <w:p w14:paraId="3BB127F1" w14:textId="77777777" w:rsidR="004F47FD" w:rsidRDefault="004F47FD" w:rsidP="00445292">
      <w:pPr>
        <w:spacing w:after="0" w:line="240" w:lineRule="auto"/>
        <w:ind w:left="720"/>
        <w:jc w:val="left"/>
        <w:rPr>
          <w:rFonts w:ascii="Arial" w:hAnsi="Arial" w:cs="Arial"/>
        </w:rPr>
      </w:pPr>
    </w:p>
    <w:p w14:paraId="20FB2442" w14:textId="77777777" w:rsidR="00FE59E4" w:rsidRPr="00FE59E4" w:rsidRDefault="00FE59E4" w:rsidP="00445292">
      <w:pPr>
        <w:numPr>
          <w:ilvl w:val="0"/>
          <w:numId w:val="10"/>
        </w:numPr>
        <w:spacing w:line="240" w:lineRule="auto"/>
        <w:jc w:val="left"/>
        <w:rPr>
          <w:rFonts w:ascii="Arial" w:hAnsi="Arial" w:cs="Arial"/>
          <w:b/>
          <w:bCs/>
          <w:sz w:val="24"/>
          <w:szCs w:val="24"/>
        </w:rPr>
      </w:pPr>
      <w:r w:rsidRPr="00FE59E4">
        <w:rPr>
          <w:rFonts w:ascii="Arial" w:hAnsi="Arial" w:cs="Arial"/>
          <w:b/>
          <w:bCs/>
          <w:sz w:val="24"/>
          <w:szCs w:val="24"/>
        </w:rPr>
        <w:t xml:space="preserve"> Wizja lokalna</w:t>
      </w:r>
    </w:p>
    <w:p w14:paraId="4AE26766" w14:textId="5532C7F9" w:rsidR="004F47FD" w:rsidRPr="007E7EF7" w:rsidRDefault="00FE59E4" w:rsidP="00445292">
      <w:pPr>
        <w:spacing w:line="240" w:lineRule="auto"/>
        <w:ind w:left="720"/>
        <w:jc w:val="left"/>
        <w:rPr>
          <w:rFonts w:ascii="Arial" w:hAnsi="Arial" w:cs="Arial"/>
          <w:b/>
          <w:bCs/>
        </w:rPr>
      </w:pPr>
      <w:r w:rsidRPr="007E7EF7">
        <w:rPr>
          <w:rFonts w:ascii="Arial" w:hAnsi="Arial" w:cs="Arial"/>
          <w:bCs/>
        </w:rPr>
        <w:t xml:space="preserve">Zamawiający </w:t>
      </w:r>
      <w:r w:rsidR="009D0F21">
        <w:rPr>
          <w:rFonts w:ascii="Arial" w:hAnsi="Arial" w:cs="Arial"/>
          <w:bCs/>
        </w:rPr>
        <w:t>nie wymaga</w:t>
      </w:r>
      <w:r w:rsidR="00E060B1" w:rsidRPr="007E7EF7">
        <w:rPr>
          <w:rFonts w:ascii="Arial" w:hAnsi="Arial" w:cs="Arial"/>
          <w:bCs/>
        </w:rPr>
        <w:t xml:space="preserve"> przed przygotowaniem oferty</w:t>
      </w:r>
      <w:r w:rsidRPr="007E7EF7">
        <w:rPr>
          <w:rFonts w:ascii="Arial" w:hAnsi="Arial" w:cs="Arial"/>
          <w:bCs/>
        </w:rPr>
        <w:t xml:space="preserve"> pr</w:t>
      </w:r>
      <w:r w:rsidR="00E060B1" w:rsidRPr="007E7EF7">
        <w:rPr>
          <w:rFonts w:ascii="Arial" w:hAnsi="Arial" w:cs="Arial"/>
          <w:bCs/>
        </w:rPr>
        <w:t>zeprowadzeni</w:t>
      </w:r>
      <w:r w:rsidR="009D0F21">
        <w:rPr>
          <w:rFonts w:ascii="Arial" w:hAnsi="Arial" w:cs="Arial"/>
          <w:bCs/>
        </w:rPr>
        <w:t>a</w:t>
      </w:r>
      <w:r w:rsidR="00E060B1" w:rsidRPr="007E7EF7">
        <w:rPr>
          <w:rFonts w:ascii="Arial" w:hAnsi="Arial" w:cs="Arial"/>
          <w:bCs/>
        </w:rPr>
        <w:t xml:space="preserve"> wizji lokalnej</w:t>
      </w:r>
      <w:r w:rsidR="00034CDC" w:rsidRPr="007E7EF7">
        <w:rPr>
          <w:rFonts w:ascii="Arial" w:hAnsi="Arial" w:cs="Arial"/>
          <w:bCs/>
        </w:rPr>
        <w:t>.</w:t>
      </w:r>
      <w:r w:rsidR="00361CBE" w:rsidRPr="007E7EF7">
        <w:rPr>
          <w:rFonts w:ascii="Arial" w:hAnsi="Arial" w:cs="Arial"/>
          <w:bCs/>
        </w:rPr>
        <w:t xml:space="preserve"> </w:t>
      </w:r>
    </w:p>
    <w:p w14:paraId="7BF85F56" w14:textId="4029D66E" w:rsidR="00034CDC" w:rsidRDefault="00034CDC" w:rsidP="00445292">
      <w:pPr>
        <w:spacing w:line="240" w:lineRule="auto"/>
        <w:ind w:left="720"/>
        <w:jc w:val="left"/>
        <w:rPr>
          <w:rFonts w:ascii="Arial" w:hAnsi="Arial" w:cs="Arial"/>
          <w:b/>
          <w:bCs/>
        </w:rPr>
      </w:pPr>
    </w:p>
    <w:p w14:paraId="026E6F71" w14:textId="77777777" w:rsidR="00857167" w:rsidRPr="00062639" w:rsidRDefault="00857167" w:rsidP="00445292">
      <w:pPr>
        <w:numPr>
          <w:ilvl w:val="0"/>
          <w:numId w:val="10"/>
        </w:numPr>
        <w:spacing w:line="240" w:lineRule="auto"/>
        <w:jc w:val="left"/>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6406D9D4" w:rsidR="00E060B1" w:rsidRPr="002C2450" w:rsidRDefault="00857167" w:rsidP="00445292">
      <w:pPr>
        <w:spacing w:after="0" w:line="276" w:lineRule="auto"/>
        <w:ind w:left="720"/>
        <w:jc w:val="left"/>
        <w:rPr>
          <w:rFonts w:ascii="Arial" w:hAnsi="Arial" w:cs="Arial"/>
          <w:b/>
        </w:rPr>
      </w:pPr>
      <w:r w:rsidRPr="002C2450">
        <w:rPr>
          <w:rFonts w:ascii="Arial" w:hAnsi="Arial" w:cs="Arial"/>
        </w:rPr>
        <w:t>Zamawiający</w:t>
      </w:r>
      <w:r w:rsidR="008011DF" w:rsidRPr="002C2450">
        <w:rPr>
          <w:rFonts w:ascii="Arial" w:hAnsi="Arial" w:cs="Arial"/>
        </w:rPr>
        <w:t xml:space="preserve"> nie</w:t>
      </w:r>
      <w:r w:rsidRPr="002C2450">
        <w:rPr>
          <w:rFonts w:ascii="Arial" w:hAnsi="Arial" w:cs="Arial"/>
        </w:rPr>
        <w:t xml:space="preserve"> zastrzega obowiązk</w:t>
      </w:r>
      <w:r w:rsidR="008011DF" w:rsidRPr="002C2450">
        <w:rPr>
          <w:rFonts w:ascii="Arial" w:hAnsi="Arial" w:cs="Arial"/>
        </w:rPr>
        <w:t>u</w:t>
      </w:r>
      <w:r w:rsidRPr="002C2450">
        <w:rPr>
          <w:rFonts w:ascii="Arial" w:hAnsi="Arial" w:cs="Arial"/>
        </w:rPr>
        <w:t xml:space="preserve"> osobistego wykonania przez wykonawcę kluczowych </w:t>
      </w:r>
      <w:r w:rsidR="008011DF" w:rsidRPr="002C2450">
        <w:rPr>
          <w:rFonts w:ascii="Arial" w:hAnsi="Arial" w:cs="Arial"/>
        </w:rPr>
        <w:t>zadań.</w:t>
      </w:r>
    </w:p>
    <w:p w14:paraId="1A37A923" w14:textId="5D58F123" w:rsidR="00857167" w:rsidRDefault="00907FAF" w:rsidP="00445292">
      <w:pPr>
        <w:spacing w:after="0" w:line="276" w:lineRule="auto"/>
        <w:ind w:left="720"/>
        <w:jc w:val="left"/>
        <w:rPr>
          <w:rFonts w:ascii="Arial" w:hAnsi="Arial" w:cs="Arial"/>
        </w:rPr>
      </w:pPr>
      <w:r>
        <w:rPr>
          <w:rFonts w:ascii="Arial" w:hAnsi="Arial" w:cs="Arial"/>
          <w:b/>
        </w:rPr>
        <w:t>W</w:t>
      </w:r>
      <w:r w:rsidR="00857167" w:rsidRPr="00BC15AF">
        <w:rPr>
          <w:rFonts w:ascii="Arial" w:hAnsi="Arial" w:cs="Arial"/>
          <w:b/>
        </w:rPr>
        <w:t xml:space="preserve"> związku </w:t>
      </w:r>
      <w:r w:rsidR="00FA111D">
        <w:rPr>
          <w:rFonts w:ascii="Arial" w:hAnsi="Arial" w:cs="Arial"/>
          <w:b/>
        </w:rPr>
        <w:t xml:space="preserve">z </w:t>
      </w:r>
      <w:r>
        <w:rPr>
          <w:rFonts w:ascii="Arial" w:hAnsi="Arial" w:cs="Arial"/>
          <w:b/>
        </w:rPr>
        <w:t>powyższym</w:t>
      </w:r>
      <w:r w:rsidR="00857167" w:rsidRPr="00BC15AF">
        <w:rPr>
          <w:rFonts w:ascii="Arial" w:hAnsi="Arial" w:cs="Arial"/>
          <w:b/>
        </w:rPr>
        <w:t xml:space="preserve"> 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EC218F" w:rsidRDefault="00907FAF" w:rsidP="00445292">
      <w:pPr>
        <w:spacing w:after="0" w:line="276" w:lineRule="auto"/>
        <w:ind w:left="720"/>
        <w:jc w:val="left"/>
        <w:rPr>
          <w:rFonts w:ascii="Arial" w:hAnsi="Arial" w:cs="Arial"/>
          <w:b/>
        </w:rPr>
      </w:pPr>
      <w:r>
        <w:rPr>
          <w:rFonts w:ascii="Arial" w:hAnsi="Arial" w:cs="Arial"/>
          <w:b/>
        </w:rPr>
        <w:lastRenderedPageBreak/>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1DE892E8" w14:textId="77777777" w:rsidR="00F169FE" w:rsidRPr="00EC218F" w:rsidRDefault="00F169FE" w:rsidP="00445292">
      <w:pPr>
        <w:spacing w:after="0" w:line="276" w:lineRule="auto"/>
        <w:ind w:left="720"/>
        <w:jc w:val="left"/>
        <w:rPr>
          <w:rFonts w:ascii="Arial" w:hAnsi="Arial" w:cs="Arial"/>
          <w:b/>
        </w:rPr>
      </w:pPr>
    </w:p>
    <w:p w14:paraId="61118C8C" w14:textId="77777777" w:rsidR="00C0310E" w:rsidRPr="00EC218F" w:rsidRDefault="00C0310E" w:rsidP="00445292">
      <w:pPr>
        <w:spacing w:after="0"/>
        <w:ind w:left="720"/>
        <w:jc w:val="left"/>
        <w:rPr>
          <w:rFonts w:ascii="Arial" w:hAnsi="Arial" w:cs="Arial"/>
        </w:rPr>
      </w:pPr>
    </w:p>
    <w:p w14:paraId="7949B51E" w14:textId="77777777" w:rsidR="00C55757" w:rsidRPr="00EC218F" w:rsidRDefault="00C55757" w:rsidP="00445292">
      <w:pPr>
        <w:numPr>
          <w:ilvl w:val="0"/>
          <w:numId w:val="10"/>
        </w:numPr>
        <w:spacing w:line="240" w:lineRule="auto"/>
        <w:ind w:left="567" w:hanging="425"/>
        <w:jc w:val="left"/>
        <w:rPr>
          <w:rFonts w:ascii="Arial" w:hAnsi="Arial" w:cs="Arial"/>
          <w:b/>
          <w:bCs/>
          <w:sz w:val="24"/>
          <w:szCs w:val="24"/>
        </w:rPr>
      </w:pPr>
      <w:r w:rsidRPr="00EC218F">
        <w:rPr>
          <w:rFonts w:ascii="Arial" w:hAnsi="Arial" w:cs="Arial"/>
          <w:b/>
          <w:bCs/>
          <w:sz w:val="24"/>
          <w:szCs w:val="24"/>
        </w:rPr>
        <w:t xml:space="preserve"> </w:t>
      </w:r>
      <w:r w:rsidR="00857167" w:rsidRPr="00EC218F">
        <w:rPr>
          <w:rFonts w:ascii="Arial" w:hAnsi="Arial" w:cs="Arial"/>
          <w:b/>
          <w:bCs/>
          <w:sz w:val="24"/>
          <w:szCs w:val="24"/>
        </w:rPr>
        <w:t>Dostępność dla osób niepełnosprawnych</w:t>
      </w:r>
    </w:p>
    <w:p w14:paraId="1BB62D12" w14:textId="699EFA43" w:rsidR="00B16D4C" w:rsidRDefault="002831DE" w:rsidP="00445292">
      <w:pPr>
        <w:spacing w:line="240" w:lineRule="auto"/>
        <w:ind w:left="709"/>
        <w:jc w:val="left"/>
        <w:rPr>
          <w:rFonts w:ascii="Arial" w:hAnsi="Arial" w:cs="Arial"/>
          <w:bCs/>
        </w:rPr>
      </w:pPr>
      <w:r w:rsidRPr="00EC218F">
        <w:rPr>
          <w:rFonts w:ascii="Arial" w:hAnsi="Arial" w:cs="Arial"/>
          <w:bCs/>
        </w:rPr>
        <w:t xml:space="preserve">Opis przedmiotu zamówienia został sporządzony z uwzględnieniem </w:t>
      </w:r>
      <w:proofErr w:type="gramStart"/>
      <w:r w:rsidRPr="00EC218F">
        <w:rPr>
          <w:rFonts w:ascii="Arial" w:hAnsi="Arial" w:cs="Arial"/>
          <w:bCs/>
        </w:rPr>
        <w:t>wymagań  w</w:t>
      </w:r>
      <w:proofErr w:type="gramEnd"/>
      <w:r w:rsidRPr="00EC218F">
        <w:rPr>
          <w:rFonts w:ascii="Arial" w:hAnsi="Arial" w:cs="Arial"/>
          <w:bCs/>
        </w:rPr>
        <w:t> zakresie dostępności dla wszystkich użytkowników, w tym dla osób niepełnosprawnych.</w:t>
      </w:r>
      <w:r w:rsidR="00361CBE" w:rsidRPr="00EC218F">
        <w:rPr>
          <w:rFonts w:ascii="Arial" w:hAnsi="Arial" w:cs="Arial"/>
          <w:bCs/>
        </w:rPr>
        <w:t xml:space="preserve"> </w:t>
      </w:r>
    </w:p>
    <w:p w14:paraId="42F9264B" w14:textId="77777777" w:rsidR="00445292" w:rsidRPr="00EC218F" w:rsidRDefault="00445292" w:rsidP="00445292">
      <w:pPr>
        <w:spacing w:line="240" w:lineRule="auto"/>
        <w:ind w:left="709"/>
        <w:jc w:val="left"/>
        <w:rPr>
          <w:rFonts w:ascii="Arial" w:hAnsi="Arial" w:cs="Arial"/>
          <w:bCs/>
          <w:sz w:val="24"/>
          <w:szCs w:val="24"/>
        </w:rPr>
      </w:pPr>
    </w:p>
    <w:p w14:paraId="10CBE2EF" w14:textId="77777777" w:rsidR="00F25682" w:rsidRPr="00EC218F" w:rsidRDefault="00DE7F4E" w:rsidP="00445292">
      <w:pPr>
        <w:pStyle w:val="Nagwek2"/>
        <w:jc w:val="left"/>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88466111"/>
      <w:r w:rsidRPr="00EC218F">
        <w:rPr>
          <w:rFonts w:ascii="Arial" w:hAnsi="Arial" w:cs="Arial"/>
        </w:rPr>
        <w:t>II</w:t>
      </w:r>
      <w:r w:rsidR="00F25682" w:rsidRPr="00EC218F">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8CDA27E" w14:textId="77777777" w:rsidR="00C63892" w:rsidRPr="00C63892" w:rsidRDefault="00C63892" w:rsidP="00445292">
      <w:pPr>
        <w:widowControl w:val="0"/>
        <w:autoSpaceDE w:val="0"/>
        <w:autoSpaceDN w:val="0"/>
        <w:adjustRightInd w:val="0"/>
        <w:spacing w:after="0" w:line="216" w:lineRule="auto"/>
        <w:jc w:val="left"/>
        <w:rPr>
          <w:rFonts w:ascii="Tahoma" w:hAnsi="Tahoma" w:cs="Tahoma"/>
          <w:b/>
          <w:bCs/>
          <w:sz w:val="24"/>
          <w:szCs w:val="24"/>
        </w:rPr>
      </w:pPr>
    </w:p>
    <w:p w14:paraId="03DFBA68" w14:textId="407BFB7E" w:rsidR="0055077F" w:rsidRDefault="0055077F" w:rsidP="00445292">
      <w:pPr>
        <w:ind w:left="709" w:firstLine="11"/>
        <w:jc w:val="left"/>
        <w:rPr>
          <w:rFonts w:ascii="Arial" w:hAnsi="Arial" w:cs="Arial"/>
        </w:rPr>
      </w:pPr>
      <w:r w:rsidRPr="004560E5">
        <w:rPr>
          <w:rFonts w:ascii="Arial" w:hAnsi="Arial" w:cs="Arial"/>
        </w:rPr>
        <w:t>Przedmiot zamówienia należy zrealizować w termin</w:t>
      </w:r>
      <w:r w:rsidR="004560E5">
        <w:rPr>
          <w:rFonts w:ascii="Arial" w:hAnsi="Arial" w:cs="Arial"/>
        </w:rPr>
        <w:t xml:space="preserve">ie </w:t>
      </w:r>
      <w:r w:rsidR="002831DE">
        <w:rPr>
          <w:rFonts w:ascii="Arial" w:hAnsi="Arial" w:cs="Arial"/>
        </w:rPr>
        <w:t xml:space="preserve">max. </w:t>
      </w:r>
      <w:r w:rsidR="004560E5">
        <w:rPr>
          <w:rFonts w:ascii="Arial" w:hAnsi="Arial" w:cs="Arial"/>
        </w:rPr>
        <w:t xml:space="preserve">do </w:t>
      </w:r>
      <w:r w:rsidR="00CB5C5B">
        <w:rPr>
          <w:rFonts w:ascii="Arial" w:hAnsi="Arial" w:cs="Arial"/>
        </w:rPr>
        <w:t>30</w:t>
      </w:r>
      <w:r w:rsidR="004560E5">
        <w:rPr>
          <w:rFonts w:ascii="Arial" w:hAnsi="Arial" w:cs="Arial"/>
        </w:rPr>
        <w:t xml:space="preserve"> dni od podpisania umowy.</w:t>
      </w:r>
    </w:p>
    <w:p w14:paraId="065D101C" w14:textId="63414072" w:rsidR="004560E5" w:rsidRPr="004560E5" w:rsidRDefault="004560E5" w:rsidP="00445292">
      <w:pPr>
        <w:ind w:left="709" w:firstLine="11"/>
        <w:jc w:val="left"/>
        <w:rPr>
          <w:rFonts w:ascii="Arial" w:hAnsi="Arial" w:cs="Arial"/>
          <w:b/>
        </w:rPr>
      </w:pPr>
      <w:r w:rsidRPr="004560E5">
        <w:rPr>
          <w:rFonts w:ascii="Arial" w:hAnsi="Arial" w:cs="Arial"/>
          <w:b/>
        </w:rPr>
        <w:t xml:space="preserve">Uwaga! </w:t>
      </w:r>
      <w:r w:rsidR="002831DE">
        <w:rPr>
          <w:rFonts w:ascii="Arial" w:hAnsi="Arial" w:cs="Arial"/>
          <w:b/>
        </w:rPr>
        <w:t>Skrócenie t</w:t>
      </w:r>
      <w:r w:rsidRPr="004560E5">
        <w:rPr>
          <w:rFonts w:ascii="Arial" w:hAnsi="Arial" w:cs="Arial"/>
          <w:b/>
        </w:rPr>
        <w:t>ermin</w:t>
      </w:r>
      <w:r w:rsidR="002831DE">
        <w:rPr>
          <w:rFonts w:ascii="Arial" w:hAnsi="Arial" w:cs="Arial"/>
          <w:b/>
        </w:rPr>
        <w:t>u</w:t>
      </w:r>
      <w:r w:rsidRPr="004560E5">
        <w:rPr>
          <w:rFonts w:ascii="Arial" w:hAnsi="Arial" w:cs="Arial"/>
          <w:b/>
        </w:rPr>
        <w:t xml:space="preserve"> dostawy stanow</w:t>
      </w:r>
      <w:r w:rsidR="002831DE">
        <w:rPr>
          <w:rFonts w:ascii="Arial" w:hAnsi="Arial" w:cs="Arial"/>
          <w:b/>
        </w:rPr>
        <w:t xml:space="preserve">i jedno z kryteriów oceny ofert i oznacza, że w przypadku zaproponowania terminu krótszego niż maksymalny, </w:t>
      </w:r>
      <w:proofErr w:type="gramStart"/>
      <w:r w:rsidR="002831DE">
        <w:rPr>
          <w:rFonts w:ascii="Arial" w:hAnsi="Arial" w:cs="Arial"/>
          <w:b/>
        </w:rPr>
        <w:t>wykonawcę którego</w:t>
      </w:r>
      <w:proofErr w:type="gramEnd"/>
      <w:r w:rsidR="002831DE">
        <w:rPr>
          <w:rFonts w:ascii="Arial" w:hAnsi="Arial" w:cs="Arial"/>
          <w:b/>
        </w:rPr>
        <w:t xml:space="preserve"> oferta zostanie wybrana jako najkorzystniejsza, obowiązywać termin przez niego zaproponowany.</w:t>
      </w:r>
    </w:p>
    <w:p w14:paraId="48586BA6" w14:textId="77777777" w:rsidR="00A918B7" w:rsidRPr="00A918B7" w:rsidRDefault="00A918B7" w:rsidP="00445292">
      <w:pPr>
        <w:pStyle w:val="Akapitzlist"/>
        <w:widowControl w:val="0"/>
        <w:autoSpaceDE w:val="0"/>
        <w:autoSpaceDN w:val="0"/>
        <w:adjustRightInd w:val="0"/>
        <w:spacing w:after="0"/>
        <w:ind w:left="644" w:right="50"/>
        <w:rPr>
          <w:rFonts w:ascii="Arial" w:hAnsi="Arial" w:cs="Arial"/>
        </w:rPr>
      </w:pPr>
    </w:p>
    <w:p w14:paraId="0B2D0FD7" w14:textId="77777777" w:rsidR="00F25682" w:rsidRPr="00212617" w:rsidRDefault="00F25682" w:rsidP="00445292">
      <w:pPr>
        <w:pStyle w:val="Nagwek2"/>
        <w:spacing w:line="240" w:lineRule="auto"/>
        <w:jc w:val="left"/>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88466112"/>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5AC56CBE" w14:textId="77777777" w:rsidR="00C63892" w:rsidRPr="00C63892" w:rsidRDefault="00C63892" w:rsidP="00445292">
      <w:pPr>
        <w:widowControl w:val="0"/>
        <w:autoSpaceDE w:val="0"/>
        <w:autoSpaceDN w:val="0"/>
        <w:adjustRightInd w:val="0"/>
        <w:spacing w:after="0" w:line="240" w:lineRule="auto"/>
        <w:jc w:val="left"/>
        <w:rPr>
          <w:rFonts w:ascii="Tahoma" w:hAnsi="Tahoma" w:cs="Tahoma"/>
          <w:b/>
          <w:bCs/>
          <w:sz w:val="24"/>
          <w:szCs w:val="24"/>
        </w:rPr>
      </w:pPr>
    </w:p>
    <w:p w14:paraId="62E9935B" w14:textId="7DB61EC5" w:rsidR="00243281" w:rsidRPr="00DE7F4E" w:rsidRDefault="00243281" w:rsidP="00445292">
      <w:pPr>
        <w:pStyle w:val="Akapitzlist"/>
        <w:numPr>
          <w:ilvl w:val="0"/>
          <w:numId w:val="13"/>
        </w:numPr>
        <w:tabs>
          <w:tab w:val="left" w:pos="426"/>
        </w:tabs>
        <w:spacing w:after="0"/>
        <w:ind w:left="426" w:hanging="284"/>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987A21">
        <w:rPr>
          <w:rFonts w:ascii="Arial" w:hAnsi="Arial" w:cs="Arial"/>
          <w:b/>
        </w:rPr>
        <w:t>5</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77777777" w:rsidR="00243281" w:rsidRPr="00243281" w:rsidRDefault="00243281" w:rsidP="00445292">
      <w:pPr>
        <w:pStyle w:val="Akapitzlist"/>
        <w:numPr>
          <w:ilvl w:val="0"/>
          <w:numId w:val="13"/>
        </w:numPr>
        <w:tabs>
          <w:tab w:val="left" w:pos="426"/>
        </w:tabs>
        <w:spacing w:after="0"/>
        <w:ind w:left="426" w:hanging="284"/>
        <w:rPr>
          <w:rFonts w:ascii="Arial" w:hAnsi="Arial" w:cs="Arial"/>
        </w:rPr>
      </w:pPr>
      <w:r w:rsidRPr="00DE7F4E">
        <w:rPr>
          <w:rFonts w:ascii="Arial" w:hAnsi="Arial" w:cs="Arial"/>
        </w:rPr>
        <w:t xml:space="preserve">Zgodne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445292">
      <w:pPr>
        <w:widowControl w:val="0"/>
        <w:autoSpaceDE w:val="0"/>
        <w:autoSpaceDN w:val="0"/>
        <w:adjustRightInd w:val="0"/>
        <w:spacing w:after="0" w:line="240" w:lineRule="auto"/>
        <w:jc w:val="left"/>
        <w:rPr>
          <w:rFonts w:ascii="Tahoma" w:hAnsi="Tahoma" w:cs="Tahoma"/>
        </w:rPr>
      </w:pPr>
    </w:p>
    <w:p w14:paraId="1E637A16" w14:textId="77777777" w:rsidR="00C63892" w:rsidRDefault="00C63892" w:rsidP="00445292">
      <w:pPr>
        <w:widowControl w:val="0"/>
        <w:autoSpaceDE w:val="0"/>
        <w:autoSpaceDN w:val="0"/>
        <w:adjustRightInd w:val="0"/>
        <w:spacing w:after="0" w:line="240" w:lineRule="auto"/>
        <w:jc w:val="left"/>
        <w:rPr>
          <w:rFonts w:ascii="Tahoma" w:hAnsi="Tahoma" w:cs="Tahoma"/>
        </w:rPr>
      </w:pPr>
    </w:p>
    <w:p w14:paraId="694F5643" w14:textId="77777777" w:rsidR="00F25682" w:rsidRPr="00212617" w:rsidRDefault="00F25682" w:rsidP="00445292">
      <w:pPr>
        <w:pStyle w:val="Nagwek2"/>
        <w:spacing w:line="240" w:lineRule="auto"/>
        <w:jc w:val="left"/>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88466113"/>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w:t>
      </w:r>
      <w:proofErr w:type="gramStart"/>
      <w:r w:rsidRPr="00212617">
        <w:rPr>
          <w:rFonts w:ascii="Arial" w:hAnsi="Arial" w:cs="Arial"/>
        </w:rPr>
        <w:t xml:space="preserve">użyciu </w:t>
      </w:r>
      <w:r w:rsidR="00C63892" w:rsidRPr="00212617">
        <w:rPr>
          <w:rFonts w:ascii="Arial" w:hAnsi="Arial" w:cs="Arial"/>
        </w:rPr>
        <w:t>których</w:t>
      </w:r>
      <w:proofErr w:type="gramEnd"/>
      <w:r w:rsidR="00C63892" w:rsidRPr="00212617">
        <w:rPr>
          <w:rFonts w:ascii="Arial" w:hAnsi="Arial" w:cs="Arial"/>
        </w:rPr>
        <w:t xml:space="preserve">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23AD31FE" w14:textId="77777777" w:rsidR="00C63892" w:rsidRPr="00C63892" w:rsidRDefault="00C63892" w:rsidP="00445292">
      <w:pPr>
        <w:widowControl w:val="0"/>
        <w:autoSpaceDE w:val="0"/>
        <w:autoSpaceDN w:val="0"/>
        <w:adjustRightInd w:val="0"/>
        <w:spacing w:after="0" w:line="240" w:lineRule="auto"/>
        <w:jc w:val="left"/>
        <w:rPr>
          <w:rFonts w:ascii="Tahoma" w:hAnsi="Tahoma" w:cs="Tahoma"/>
          <w:b/>
          <w:bCs/>
          <w:sz w:val="24"/>
          <w:szCs w:val="24"/>
        </w:rPr>
      </w:pPr>
    </w:p>
    <w:p w14:paraId="46639518" w14:textId="77777777" w:rsidR="00F25682" w:rsidRPr="00A06D91" w:rsidRDefault="00F25682" w:rsidP="00445292">
      <w:pPr>
        <w:numPr>
          <w:ilvl w:val="0"/>
          <w:numId w:val="9"/>
        </w:numPr>
        <w:spacing w:after="0" w:line="276" w:lineRule="auto"/>
        <w:jc w:val="left"/>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4FEF3A9E" w:rsidR="00F25682" w:rsidRPr="00A06D91" w:rsidRDefault="00F25682" w:rsidP="00445292">
      <w:pPr>
        <w:numPr>
          <w:ilvl w:val="0"/>
          <w:numId w:val="9"/>
        </w:numPr>
        <w:spacing w:after="0" w:line="276" w:lineRule="auto"/>
        <w:jc w:val="left"/>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w:t>
      </w:r>
      <w:proofErr w:type="gramStart"/>
      <w:r w:rsidR="001A3B26">
        <w:rPr>
          <w:rFonts w:ascii="Arial" w:hAnsi="Arial" w:cs="Arial"/>
        </w:rPr>
        <w:t>również jako</w:t>
      </w:r>
      <w:proofErr w:type="gramEnd"/>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hyperlink r:id="rId15" w:history="1">
        <w:r w:rsidR="00340EA5" w:rsidRPr="00A06D91">
          <w:rPr>
            <w:rStyle w:val="Hipercze"/>
            <w:rFonts w:ascii="Arial" w:hAnsi="Arial" w:cs="Arial"/>
          </w:rPr>
          <w:t>https://platformazakupowa.pl/pn/zgm_gorzow</w:t>
        </w:r>
      </w:hyperlink>
      <w:r w:rsidR="00340EA5" w:rsidRPr="00A06D91">
        <w:rPr>
          <w:rFonts w:ascii="Arial" w:hAnsi="Arial" w:cs="Arial"/>
        </w:rPr>
        <w:t xml:space="preserve"> </w:t>
      </w:r>
    </w:p>
    <w:p w14:paraId="5712F148" w14:textId="77777777" w:rsidR="00F25682" w:rsidRPr="00D6777D" w:rsidRDefault="00D6777D" w:rsidP="00445292">
      <w:pPr>
        <w:numPr>
          <w:ilvl w:val="0"/>
          <w:numId w:val="9"/>
        </w:numPr>
        <w:spacing w:after="0" w:line="276" w:lineRule="auto"/>
        <w:jc w:val="left"/>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039F993D" w:rsidR="00D6777D" w:rsidRPr="007F7569" w:rsidRDefault="00D6777D" w:rsidP="00445292">
      <w:pPr>
        <w:spacing w:line="276" w:lineRule="auto"/>
        <w:ind w:left="720"/>
        <w:jc w:val="left"/>
        <w:rPr>
          <w:rFonts w:ascii="Arial" w:hAnsi="Arial" w:cs="Arial"/>
        </w:rPr>
      </w:pPr>
      <w:r w:rsidRPr="00D6777D">
        <w:rPr>
          <w:rFonts w:ascii="Arial" w:hAnsi="Arial" w:cs="Arial"/>
        </w:rPr>
        <w:lastRenderedPageBreak/>
        <w:t xml:space="preserve">Za datę przekazania (wpływu) oświadczeń, wniosków, zawiadomień oraz informacji przyjmuje się datę ich przesłania za pośrednictwem </w:t>
      </w:r>
      <w:hyperlink r:id="rId16">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w:t>
      </w:r>
      <w:r w:rsidR="00B65CA8" w:rsidRPr="00D6777D">
        <w:rPr>
          <w:rFonts w:ascii="Arial" w:hAnsi="Arial" w:cs="Arial"/>
        </w:rPr>
        <w:t>zamawiającego”, po których</w:t>
      </w:r>
      <w:r w:rsidRPr="00D6777D">
        <w:rPr>
          <w:rFonts w:ascii="Arial" w:hAnsi="Arial" w:cs="Arial"/>
        </w:rPr>
        <w:t xml:space="preserve">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7"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445292">
      <w:pPr>
        <w:numPr>
          <w:ilvl w:val="0"/>
          <w:numId w:val="9"/>
        </w:numPr>
        <w:spacing w:after="0" w:line="276" w:lineRule="auto"/>
        <w:jc w:val="left"/>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8">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9">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445292">
      <w:pPr>
        <w:numPr>
          <w:ilvl w:val="0"/>
          <w:numId w:val="9"/>
        </w:numPr>
        <w:spacing w:after="0" w:line="276" w:lineRule="auto"/>
        <w:jc w:val="left"/>
        <w:rPr>
          <w:rFonts w:ascii="Arial" w:hAnsi="Arial" w:cs="Arial"/>
        </w:rPr>
      </w:pPr>
      <w:proofErr w:type="gramStart"/>
      <w:r w:rsidRPr="007F7569">
        <w:rPr>
          <w:rFonts w:ascii="Arial" w:hAnsi="Arial" w:cs="Arial"/>
        </w:rPr>
        <w:t>Wykonawca jako</w:t>
      </w:r>
      <w:proofErr w:type="gramEnd"/>
      <w:r w:rsidRPr="007F7569">
        <w:rPr>
          <w:rFonts w:ascii="Arial" w:hAnsi="Arial" w:cs="Arial"/>
        </w:rPr>
        <w:t xml:space="preserve"> podmiot profesjonalny ma obow</w:t>
      </w:r>
      <w:r w:rsidR="007E7EF7">
        <w:rPr>
          <w:rFonts w:ascii="Arial" w:hAnsi="Arial" w:cs="Arial"/>
        </w:rPr>
        <w:t>iązek sprawdzania komunikatów i </w:t>
      </w:r>
      <w:r w:rsidRPr="007F7569">
        <w:rPr>
          <w:rFonts w:ascii="Arial" w:hAnsi="Arial" w:cs="Arial"/>
        </w:rPr>
        <w:t>wiadomości bezpośrednio na platformazakupowa.</w:t>
      </w:r>
      <w:proofErr w:type="gramStart"/>
      <w:r w:rsidRPr="007F7569">
        <w:rPr>
          <w:rFonts w:ascii="Arial" w:hAnsi="Arial" w:cs="Arial"/>
        </w:rPr>
        <w:t>pl</w:t>
      </w:r>
      <w:proofErr w:type="gramEnd"/>
      <w:r w:rsidRPr="007F7569">
        <w:rPr>
          <w:rFonts w:ascii="Arial" w:hAnsi="Arial" w:cs="Arial"/>
        </w:rPr>
        <w:t xml:space="preserve"> przesłanych przez zamawiającego, gdyż system powiadomień może ulec awarii lub powiadomienie może trafić do folderu SPAM.</w:t>
      </w:r>
    </w:p>
    <w:p w14:paraId="01F45212" w14:textId="77777777" w:rsidR="00F25682" w:rsidRPr="00A06D91" w:rsidRDefault="00F25682" w:rsidP="00445292">
      <w:pPr>
        <w:numPr>
          <w:ilvl w:val="0"/>
          <w:numId w:val="9"/>
        </w:numPr>
        <w:spacing w:after="0" w:line="276" w:lineRule="auto"/>
        <w:jc w:val="left"/>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 xml:space="preserve">U. </w:t>
      </w:r>
      <w:proofErr w:type="gramStart"/>
      <w:r w:rsidRPr="00B30A31">
        <w:rPr>
          <w:rFonts w:ascii="Arial" w:hAnsi="Arial" w:cs="Arial"/>
        </w:rPr>
        <w:t>z</w:t>
      </w:r>
      <w:proofErr w:type="gramEnd"/>
      <w:r w:rsidRPr="00B30A31">
        <w:rPr>
          <w:rFonts w:ascii="Arial" w:hAnsi="Arial" w:cs="Arial"/>
        </w:rPr>
        <w:t xml:space="preserve">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0">
        <w:r w:rsidRPr="00A06D91">
          <w:rPr>
            <w:rFonts w:ascii="Arial" w:hAnsi="Arial" w:cs="Arial"/>
            <w:color w:val="1155CC"/>
            <w:u w:val="single"/>
          </w:rPr>
          <w:t>platformazakupowa.</w:t>
        </w:r>
        <w:proofErr w:type="gramStart"/>
        <w:r w:rsidRPr="00A06D91">
          <w:rPr>
            <w:rFonts w:ascii="Arial" w:hAnsi="Arial" w:cs="Arial"/>
            <w:color w:val="1155CC"/>
            <w:u w:val="single"/>
          </w:rPr>
          <w:t>pl</w:t>
        </w:r>
      </w:hyperlink>
      <w:proofErr w:type="gramEnd"/>
      <w:r w:rsidRPr="00A06D91">
        <w:rPr>
          <w:rFonts w:ascii="Arial" w:hAnsi="Arial" w:cs="Arial"/>
        </w:rPr>
        <w:t>, tj.:</w:t>
      </w:r>
    </w:p>
    <w:p w14:paraId="14FD205C" w14:textId="77777777" w:rsidR="00F25682" w:rsidRPr="00A06D91" w:rsidRDefault="00F25682" w:rsidP="00445292">
      <w:pPr>
        <w:numPr>
          <w:ilvl w:val="1"/>
          <w:numId w:val="9"/>
        </w:numPr>
        <w:spacing w:after="0" w:line="276" w:lineRule="auto"/>
        <w:ind w:hanging="371"/>
        <w:jc w:val="left"/>
        <w:rPr>
          <w:rFonts w:ascii="Arial" w:hAnsi="Arial" w:cs="Arial"/>
        </w:rPr>
      </w:pPr>
      <w:proofErr w:type="gramStart"/>
      <w:r w:rsidRPr="00A06D91">
        <w:rPr>
          <w:rFonts w:ascii="Arial" w:hAnsi="Arial" w:cs="Arial"/>
        </w:rPr>
        <w:t>stały</w:t>
      </w:r>
      <w:proofErr w:type="gramEnd"/>
      <w:r w:rsidRPr="00A06D91">
        <w:rPr>
          <w:rFonts w:ascii="Arial" w:hAnsi="Arial" w:cs="Arial"/>
        </w:rPr>
        <w:t xml:space="preserve">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445292">
      <w:pPr>
        <w:numPr>
          <w:ilvl w:val="1"/>
          <w:numId w:val="9"/>
        </w:numPr>
        <w:spacing w:after="0" w:line="276" w:lineRule="auto"/>
        <w:ind w:hanging="371"/>
        <w:jc w:val="left"/>
        <w:rPr>
          <w:rFonts w:ascii="Arial" w:hAnsi="Arial" w:cs="Arial"/>
        </w:rPr>
      </w:pPr>
      <w:proofErr w:type="gramStart"/>
      <w:r w:rsidRPr="00A06D91">
        <w:rPr>
          <w:rFonts w:ascii="Arial" w:hAnsi="Arial" w:cs="Arial"/>
        </w:rPr>
        <w:t>komputer</w:t>
      </w:r>
      <w:proofErr w:type="gramEnd"/>
      <w:r w:rsidRPr="00A06D91">
        <w:rPr>
          <w:rFonts w:ascii="Arial" w:hAnsi="Arial" w:cs="Arial"/>
        </w:rPr>
        <w:t xml:space="preserve">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445292">
      <w:pPr>
        <w:numPr>
          <w:ilvl w:val="1"/>
          <w:numId w:val="9"/>
        </w:numPr>
        <w:spacing w:after="0" w:line="276" w:lineRule="auto"/>
        <w:ind w:hanging="371"/>
        <w:jc w:val="left"/>
        <w:rPr>
          <w:rFonts w:ascii="Arial" w:hAnsi="Arial" w:cs="Arial"/>
        </w:rPr>
      </w:pPr>
      <w:proofErr w:type="gramStart"/>
      <w:r w:rsidRPr="00A06D91">
        <w:rPr>
          <w:rFonts w:ascii="Arial" w:hAnsi="Arial" w:cs="Arial"/>
        </w:rPr>
        <w:t>zainstalowana</w:t>
      </w:r>
      <w:proofErr w:type="gramEnd"/>
      <w:r w:rsidRPr="00A06D91">
        <w:rPr>
          <w:rFonts w:ascii="Arial" w:hAnsi="Arial" w:cs="Arial"/>
        </w:rPr>
        <w:t xml:space="preserve"> dowolna przeglądarka internetowa, w przypadku Internet Explorer minimalnie wersja 10 0.,</w:t>
      </w:r>
    </w:p>
    <w:p w14:paraId="22134999" w14:textId="77777777" w:rsidR="00F25682" w:rsidRPr="00A06D91" w:rsidRDefault="00F25682" w:rsidP="00445292">
      <w:pPr>
        <w:numPr>
          <w:ilvl w:val="1"/>
          <w:numId w:val="9"/>
        </w:numPr>
        <w:spacing w:after="0" w:line="276" w:lineRule="auto"/>
        <w:ind w:hanging="371"/>
        <w:jc w:val="left"/>
        <w:rPr>
          <w:rFonts w:ascii="Arial" w:hAnsi="Arial" w:cs="Arial"/>
        </w:rPr>
      </w:pPr>
      <w:proofErr w:type="gramStart"/>
      <w:r w:rsidRPr="00A06D91">
        <w:rPr>
          <w:rFonts w:ascii="Arial" w:hAnsi="Arial" w:cs="Arial"/>
        </w:rPr>
        <w:t>włączona</w:t>
      </w:r>
      <w:proofErr w:type="gramEnd"/>
      <w:r w:rsidRPr="00A06D91">
        <w:rPr>
          <w:rFonts w:ascii="Arial" w:hAnsi="Arial" w:cs="Arial"/>
        </w:rPr>
        <w:t xml:space="preserve"> obsługa JavaScript,</w:t>
      </w:r>
    </w:p>
    <w:p w14:paraId="58FB4647" w14:textId="77777777" w:rsidR="00F25682" w:rsidRPr="00A06D91" w:rsidRDefault="00F25682" w:rsidP="00445292">
      <w:pPr>
        <w:numPr>
          <w:ilvl w:val="1"/>
          <w:numId w:val="9"/>
        </w:numPr>
        <w:spacing w:after="0" w:line="276" w:lineRule="auto"/>
        <w:ind w:hanging="371"/>
        <w:jc w:val="left"/>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w:t>
      </w:r>
      <w:proofErr w:type="gramStart"/>
      <w:r w:rsidRPr="00A06D91">
        <w:rPr>
          <w:rFonts w:ascii="Arial" w:hAnsi="Arial" w:cs="Arial"/>
        </w:rPr>
        <w:t>plików .pdf</w:t>
      </w:r>
      <w:proofErr w:type="gramEnd"/>
      <w:r w:rsidRPr="00A06D91">
        <w:rPr>
          <w:rFonts w:ascii="Arial" w:hAnsi="Arial" w:cs="Arial"/>
        </w:rPr>
        <w:t>,</w:t>
      </w:r>
    </w:p>
    <w:p w14:paraId="3AC3E783" w14:textId="77777777" w:rsidR="00F25682" w:rsidRPr="00A06D91" w:rsidRDefault="00F25682" w:rsidP="00445292">
      <w:pPr>
        <w:numPr>
          <w:ilvl w:val="1"/>
          <w:numId w:val="9"/>
        </w:numPr>
        <w:spacing w:after="0" w:line="276" w:lineRule="auto"/>
        <w:ind w:hanging="371"/>
        <w:jc w:val="left"/>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A06D91" w:rsidRDefault="00F25682" w:rsidP="00445292">
      <w:pPr>
        <w:numPr>
          <w:ilvl w:val="1"/>
          <w:numId w:val="9"/>
        </w:numPr>
        <w:spacing w:after="0" w:line="276" w:lineRule="auto"/>
        <w:ind w:hanging="371"/>
        <w:jc w:val="left"/>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w:t>
      </w:r>
      <w:proofErr w:type="gramStart"/>
      <w:r w:rsidRPr="00A06D91">
        <w:rPr>
          <w:rFonts w:ascii="Arial" w:hAnsi="Arial" w:cs="Arial"/>
        </w:rPr>
        <w:t>:mm</w:t>
      </w:r>
      <w:proofErr w:type="gramEnd"/>
      <w:r w:rsidRPr="00A06D91">
        <w:rPr>
          <w:rFonts w:ascii="Arial" w:hAnsi="Arial" w:cs="Arial"/>
        </w:rPr>
        <w:t>:ss</w:t>
      </w:r>
      <w:proofErr w:type="spellEnd"/>
      <w:r w:rsidRPr="00A06D91">
        <w:rPr>
          <w:rFonts w:ascii="Arial" w:hAnsi="Arial" w:cs="Arial"/>
        </w:rPr>
        <w:t>) generowany wg. czasu lokalnego serwera synchronizowanego z zegarem Głównego Urzędu Miar.</w:t>
      </w:r>
    </w:p>
    <w:p w14:paraId="655C6915" w14:textId="77777777" w:rsidR="00092F15" w:rsidRPr="007743F3" w:rsidRDefault="00092F15" w:rsidP="00445292">
      <w:pPr>
        <w:numPr>
          <w:ilvl w:val="0"/>
          <w:numId w:val="9"/>
        </w:numPr>
        <w:spacing w:after="0" w:line="276" w:lineRule="auto"/>
        <w:jc w:val="left"/>
        <w:rPr>
          <w:rFonts w:ascii="Arial" w:hAnsi="Arial" w:cs="Arial"/>
        </w:rPr>
      </w:pPr>
      <w:r w:rsidRPr="007743F3">
        <w:rPr>
          <w:rFonts w:ascii="Arial" w:hAnsi="Arial" w:cs="Arial"/>
        </w:rPr>
        <w:t>Wykonawca, przystępując do niniejszego postępowania o udzielenie zamówienia publicznego:</w:t>
      </w:r>
    </w:p>
    <w:p w14:paraId="25382A9D" w14:textId="77777777" w:rsidR="00092F15" w:rsidRPr="00301358" w:rsidRDefault="00092F15" w:rsidP="00445292">
      <w:pPr>
        <w:numPr>
          <w:ilvl w:val="1"/>
          <w:numId w:val="9"/>
        </w:numPr>
        <w:spacing w:after="0" w:line="276" w:lineRule="auto"/>
        <w:ind w:hanging="371"/>
        <w:jc w:val="left"/>
        <w:rPr>
          <w:rFonts w:ascii="Arial" w:hAnsi="Arial" w:cs="Arial"/>
        </w:rPr>
      </w:pPr>
      <w:r w:rsidRPr="007743F3">
        <w:rPr>
          <w:rFonts w:ascii="Arial" w:hAnsi="Arial" w:cs="Arial"/>
        </w:rPr>
        <w:t xml:space="preserve">Akceptuje warunki korzystania z </w:t>
      </w:r>
      <w:hyperlink r:id="rId21">
        <w:r w:rsidRPr="007743F3">
          <w:rPr>
            <w:rFonts w:ascii="Arial" w:hAnsi="Arial" w:cs="Arial"/>
            <w:u w:val="single"/>
          </w:rPr>
          <w:t>platformazakupowa.</w:t>
        </w:r>
        <w:proofErr w:type="gramStart"/>
        <w:r w:rsidRPr="007743F3">
          <w:rPr>
            <w:rFonts w:ascii="Arial" w:hAnsi="Arial" w:cs="Arial"/>
            <w:u w:val="single"/>
          </w:rPr>
          <w:t>pl</w:t>
        </w:r>
      </w:hyperlink>
      <w:proofErr w:type="gramEnd"/>
      <w:r w:rsidRPr="007743F3">
        <w:rPr>
          <w:rFonts w:ascii="Arial" w:hAnsi="Arial" w:cs="Arial"/>
        </w:rPr>
        <w:t xml:space="preserve"> określone w Regulaminie </w:t>
      </w:r>
      <w:r w:rsidRPr="00301358">
        <w:rPr>
          <w:rFonts w:ascii="Arial" w:hAnsi="Arial" w:cs="Arial"/>
        </w:rPr>
        <w:t xml:space="preserve">zamieszczonym na stronie internetowej </w:t>
      </w:r>
      <w:hyperlink r:id="rId22">
        <w:r w:rsidRPr="00301358">
          <w:rPr>
            <w:rFonts w:ascii="Arial" w:hAnsi="Arial" w:cs="Arial"/>
          </w:rPr>
          <w:t>pod linkiem</w:t>
        </w:r>
      </w:hyperlink>
      <w:r w:rsidRPr="00301358">
        <w:rPr>
          <w:rFonts w:ascii="Arial" w:hAnsi="Arial" w:cs="Arial"/>
        </w:rPr>
        <w:t xml:space="preserve"> w zakładce „Regulamin" oraz uznaje go za wiążący,</w:t>
      </w:r>
    </w:p>
    <w:p w14:paraId="76C796A8" w14:textId="6071DB8A" w:rsidR="00092F15" w:rsidRPr="00301358" w:rsidRDefault="00092F15" w:rsidP="00445292">
      <w:pPr>
        <w:numPr>
          <w:ilvl w:val="1"/>
          <w:numId w:val="9"/>
        </w:numPr>
        <w:spacing w:after="0" w:line="276" w:lineRule="auto"/>
        <w:ind w:hanging="371"/>
        <w:jc w:val="left"/>
        <w:rPr>
          <w:rFonts w:ascii="Arial" w:hAnsi="Arial" w:cs="Arial"/>
        </w:rPr>
      </w:pPr>
      <w:proofErr w:type="gramStart"/>
      <w:r w:rsidRPr="00301358">
        <w:rPr>
          <w:rFonts w:ascii="Arial" w:hAnsi="Arial" w:cs="Arial"/>
        </w:rPr>
        <w:lastRenderedPageBreak/>
        <w:t>zapoznał</w:t>
      </w:r>
      <w:proofErr w:type="gramEnd"/>
      <w:r w:rsidRPr="00301358">
        <w:rPr>
          <w:rFonts w:ascii="Arial" w:hAnsi="Arial" w:cs="Arial"/>
        </w:rPr>
        <w:t xml:space="preserve"> i stosuje się do Instrukcji składania ofert/wniosków dostępnej </w:t>
      </w:r>
      <w:hyperlink r:id="rId23">
        <w:r w:rsidRPr="00301358">
          <w:rPr>
            <w:rFonts w:ascii="Arial" w:hAnsi="Arial" w:cs="Arial"/>
            <w:u w:val="single"/>
          </w:rPr>
          <w:t>pod linkiem</w:t>
        </w:r>
      </w:hyperlink>
      <w:r w:rsidRPr="00301358">
        <w:rPr>
          <w:rFonts w:ascii="Arial" w:hAnsi="Arial" w:cs="Arial"/>
          <w:u w:val="single"/>
        </w:rPr>
        <w:t xml:space="preserve"> </w:t>
      </w:r>
    </w:p>
    <w:p w14:paraId="647C7EDA" w14:textId="77777777" w:rsidR="00A921CF" w:rsidRPr="00301358" w:rsidRDefault="00A921CF" w:rsidP="00445292">
      <w:pPr>
        <w:numPr>
          <w:ilvl w:val="0"/>
          <w:numId w:val="9"/>
        </w:numPr>
        <w:spacing w:after="0" w:line="276" w:lineRule="auto"/>
        <w:jc w:val="left"/>
        <w:rPr>
          <w:rFonts w:ascii="Arial" w:hAnsi="Arial" w:cs="Arial"/>
        </w:rPr>
      </w:pPr>
      <w:r w:rsidRPr="00301358">
        <w:rPr>
          <w:rFonts w:ascii="Arial" w:hAnsi="Arial" w:cs="Arial"/>
        </w:rPr>
        <w:t>Korzystanie z Platformy przez wykonawcę jest bezpłatne.</w:t>
      </w:r>
    </w:p>
    <w:p w14:paraId="61EBB220" w14:textId="120C5C96" w:rsidR="00AF7045" w:rsidRDefault="00AF7045" w:rsidP="00445292">
      <w:pPr>
        <w:numPr>
          <w:ilvl w:val="0"/>
          <w:numId w:val="9"/>
        </w:numPr>
        <w:spacing w:after="0" w:line="276" w:lineRule="auto"/>
        <w:jc w:val="left"/>
        <w:rPr>
          <w:rFonts w:ascii="Arial" w:hAnsi="Arial" w:cs="Arial"/>
        </w:rPr>
      </w:pPr>
      <w:r w:rsidRPr="00301358">
        <w:rPr>
          <w:rFonts w:ascii="Arial" w:hAnsi="Arial" w:cs="Arial"/>
        </w:rPr>
        <w:t xml:space="preserve">Wykonawca może zwrócić się do Zamawiającego z pisemną prośbą o wyjaśnienie treści SWZ za pośrednictwem Platformy i formularza </w:t>
      </w:r>
      <w:r w:rsidRPr="00301358">
        <w:rPr>
          <w:rFonts w:ascii="Arial" w:hAnsi="Arial" w:cs="Arial"/>
          <w:b/>
        </w:rPr>
        <w:t>„Wyślij wiadomość do</w:t>
      </w:r>
      <w:r w:rsidR="005E09C4" w:rsidRPr="00301358">
        <w:rPr>
          <w:rFonts w:ascii="Arial" w:hAnsi="Arial" w:cs="Arial"/>
          <w:b/>
        </w:rPr>
        <w:t> </w:t>
      </w:r>
      <w:r w:rsidRPr="00301358">
        <w:rPr>
          <w:rFonts w:ascii="Arial" w:hAnsi="Arial" w:cs="Arial"/>
          <w:b/>
        </w:rPr>
        <w:t xml:space="preserve">zamawiającego” </w:t>
      </w:r>
      <w:r w:rsidRPr="00301358">
        <w:rPr>
          <w:rFonts w:ascii="Arial" w:hAnsi="Arial" w:cs="Arial"/>
        </w:rPr>
        <w:t>dostępnego na stronie dotyczącej niniejszego postępowania</w:t>
      </w:r>
      <w:r w:rsidR="00807F95" w:rsidRPr="00301358">
        <w:rPr>
          <w:rFonts w:ascii="Arial" w:hAnsi="Arial" w:cs="Arial"/>
        </w:rPr>
        <w:t>. Zamawiający odpowie na </w:t>
      </w:r>
      <w:r w:rsidRPr="00301358">
        <w:rPr>
          <w:rFonts w:ascii="Arial" w:hAnsi="Arial" w:cs="Arial"/>
        </w:rPr>
        <w:t xml:space="preserve">zadane pytania </w:t>
      </w:r>
      <w:r>
        <w:rPr>
          <w:rFonts w:ascii="Arial" w:hAnsi="Arial" w:cs="Arial"/>
        </w:rPr>
        <w:t>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445292">
      <w:pPr>
        <w:numPr>
          <w:ilvl w:val="0"/>
          <w:numId w:val="9"/>
        </w:numPr>
        <w:spacing w:after="0" w:line="276" w:lineRule="auto"/>
        <w:jc w:val="left"/>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445292">
      <w:pPr>
        <w:numPr>
          <w:ilvl w:val="0"/>
          <w:numId w:val="9"/>
        </w:numPr>
        <w:spacing w:after="0" w:line="276" w:lineRule="auto"/>
        <w:jc w:val="left"/>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445292">
      <w:pPr>
        <w:numPr>
          <w:ilvl w:val="0"/>
          <w:numId w:val="9"/>
        </w:numPr>
        <w:spacing w:after="0" w:line="276" w:lineRule="auto"/>
        <w:jc w:val="left"/>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4">
        <w:r w:rsidR="00092F15" w:rsidRPr="00092F15">
          <w:rPr>
            <w:rFonts w:ascii="Arial" w:hAnsi="Arial" w:cs="Arial"/>
            <w:b/>
            <w:color w:val="1155CC"/>
            <w:u w:val="single"/>
          </w:rPr>
          <w:t>platformazakupowa.</w:t>
        </w:r>
        <w:proofErr w:type="gramStart"/>
        <w:r w:rsidR="00092F15" w:rsidRPr="00092F15">
          <w:rPr>
            <w:rFonts w:ascii="Arial" w:hAnsi="Arial" w:cs="Arial"/>
            <w:b/>
            <w:color w:val="1155CC"/>
            <w:u w:val="single"/>
          </w:rPr>
          <w:t>pl</w:t>
        </w:r>
      </w:hyperlink>
      <w:proofErr w:type="gramEnd"/>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445292">
      <w:pPr>
        <w:numPr>
          <w:ilvl w:val="0"/>
          <w:numId w:val="9"/>
        </w:numPr>
        <w:spacing w:after="0" w:line="276" w:lineRule="auto"/>
        <w:jc w:val="left"/>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5">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6">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7">
        <w:r w:rsidRPr="00092F15">
          <w:rPr>
            <w:rFonts w:ascii="Arial" w:hAnsi="Arial" w:cs="Arial"/>
            <w:color w:val="1155CC"/>
            <w:u w:val="single"/>
          </w:rPr>
          <w:t>https://platformazakupowa.pl/strona/45-instrukcje</w:t>
        </w:r>
      </w:hyperlink>
    </w:p>
    <w:p w14:paraId="40726E50" w14:textId="77777777" w:rsidR="00F25682" w:rsidRPr="00A06D91" w:rsidRDefault="00F25682" w:rsidP="00445292">
      <w:pPr>
        <w:spacing w:line="276" w:lineRule="auto"/>
        <w:ind w:firstLine="227"/>
        <w:jc w:val="left"/>
        <w:rPr>
          <w:rFonts w:ascii="Arial" w:hAnsi="Arial" w:cs="Arial"/>
        </w:rPr>
      </w:pPr>
    </w:p>
    <w:p w14:paraId="00FED24D" w14:textId="77777777" w:rsidR="00F25682" w:rsidRPr="004E5173" w:rsidRDefault="008845B5" w:rsidP="00445292">
      <w:pPr>
        <w:pStyle w:val="Nagwek2"/>
        <w:jc w:val="left"/>
        <w:rPr>
          <w:rFonts w:ascii="Arial" w:hAnsi="Arial" w:cs="Arial"/>
          <w:color w:val="000000" w:themeColor="text1"/>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88466114"/>
      <w:r w:rsidRPr="004E5173">
        <w:rPr>
          <w:rFonts w:ascii="Arial" w:hAnsi="Arial" w:cs="Arial"/>
          <w:color w:val="000000" w:themeColor="text1"/>
        </w:rPr>
        <w:t>V</w:t>
      </w:r>
      <w:r w:rsidR="00A441B9" w:rsidRPr="004E5173">
        <w:rPr>
          <w:rFonts w:ascii="Arial" w:hAnsi="Arial" w:cs="Arial"/>
          <w:color w:val="000000" w:themeColor="text1"/>
        </w:rPr>
        <w:t>I</w:t>
      </w:r>
      <w:r w:rsidR="00F25682" w:rsidRPr="004E5173">
        <w:rPr>
          <w:rFonts w:ascii="Arial" w:hAnsi="Arial" w:cs="Arial"/>
          <w:color w:val="000000" w:themeColor="text1"/>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5207173A" w:rsidR="00F25682" w:rsidRPr="004E5173" w:rsidRDefault="00F25682" w:rsidP="00445292">
      <w:pPr>
        <w:widowControl w:val="0"/>
        <w:numPr>
          <w:ilvl w:val="0"/>
          <w:numId w:val="1"/>
        </w:numPr>
        <w:autoSpaceDE w:val="0"/>
        <w:autoSpaceDN w:val="0"/>
        <w:adjustRightInd w:val="0"/>
        <w:spacing w:after="0" w:line="276" w:lineRule="auto"/>
        <w:ind w:right="137"/>
        <w:jc w:val="left"/>
        <w:rPr>
          <w:rFonts w:ascii="Arial" w:hAnsi="Arial" w:cs="Arial"/>
          <w:color w:val="000000" w:themeColor="text1"/>
        </w:rPr>
      </w:pPr>
      <w:r w:rsidRPr="004E5173">
        <w:rPr>
          <w:rFonts w:ascii="Arial" w:hAnsi="Arial" w:cs="Arial"/>
          <w:color w:val="000000" w:themeColor="text1"/>
        </w:rPr>
        <w:t xml:space="preserve">Wykonawca jest związany ofertą </w:t>
      </w:r>
      <w:r w:rsidR="007E7EF7" w:rsidRPr="004E5173">
        <w:rPr>
          <w:rFonts w:ascii="Arial" w:hAnsi="Arial" w:cs="Arial"/>
          <w:color w:val="000000" w:themeColor="text1"/>
        </w:rPr>
        <w:t xml:space="preserve">przez okres 30 dni </w:t>
      </w:r>
      <w:r w:rsidRPr="004E5173">
        <w:rPr>
          <w:rFonts w:ascii="Arial" w:hAnsi="Arial" w:cs="Arial"/>
          <w:color w:val="000000" w:themeColor="text1"/>
        </w:rPr>
        <w:t>od dnia upływu terminu składania ofert</w:t>
      </w:r>
      <w:r w:rsidR="007E7EF7" w:rsidRPr="004E5173">
        <w:rPr>
          <w:rFonts w:ascii="Arial" w:hAnsi="Arial" w:cs="Arial"/>
          <w:color w:val="000000" w:themeColor="text1"/>
        </w:rPr>
        <w:t xml:space="preserve">, tj. </w:t>
      </w:r>
      <w:r w:rsidRPr="004E5173">
        <w:rPr>
          <w:rFonts w:ascii="Arial" w:hAnsi="Arial" w:cs="Arial"/>
          <w:b/>
          <w:color w:val="000000" w:themeColor="text1"/>
        </w:rPr>
        <w:t xml:space="preserve">do </w:t>
      </w:r>
      <w:r w:rsidRPr="004E0C67">
        <w:rPr>
          <w:rFonts w:ascii="Arial" w:hAnsi="Arial" w:cs="Arial"/>
          <w:b/>
        </w:rPr>
        <w:t xml:space="preserve">dnia </w:t>
      </w:r>
      <w:r w:rsidR="00987A21">
        <w:rPr>
          <w:rFonts w:ascii="Arial" w:hAnsi="Arial" w:cs="Arial"/>
          <w:b/>
        </w:rPr>
        <w:t>31.12.</w:t>
      </w:r>
      <w:r w:rsidR="004E5173" w:rsidRPr="004E0C67">
        <w:rPr>
          <w:rFonts w:ascii="Arial" w:hAnsi="Arial" w:cs="Arial"/>
          <w:b/>
        </w:rPr>
        <w:t>202</w:t>
      </w:r>
      <w:r w:rsidRPr="004E0C67">
        <w:rPr>
          <w:rFonts w:ascii="Arial" w:hAnsi="Arial" w:cs="Arial"/>
          <w:b/>
        </w:rPr>
        <w:t xml:space="preserve">1 </w:t>
      </w:r>
      <w:proofErr w:type="gramStart"/>
      <w:r w:rsidRPr="004E0C67">
        <w:rPr>
          <w:rFonts w:ascii="Arial" w:hAnsi="Arial" w:cs="Arial"/>
          <w:b/>
        </w:rPr>
        <w:t>r</w:t>
      </w:r>
      <w:proofErr w:type="gramEnd"/>
      <w:r w:rsidRPr="004E0C67">
        <w:rPr>
          <w:rFonts w:ascii="Arial" w:hAnsi="Arial" w:cs="Arial"/>
        </w:rPr>
        <w:t>.</w:t>
      </w:r>
    </w:p>
    <w:p w14:paraId="2250C160" w14:textId="77777777" w:rsidR="00F25682" w:rsidRPr="00A06D91" w:rsidRDefault="00F25682" w:rsidP="00445292">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 xml:space="preserve">W </w:t>
      </w:r>
      <w:r w:rsidR="003A7F91" w:rsidRPr="00A06D91">
        <w:rPr>
          <w:rFonts w:ascii="Arial" w:hAnsi="Arial" w:cs="Arial"/>
        </w:rPr>
        <w:t>przypadku, gdy</w:t>
      </w:r>
      <w:r w:rsidRPr="00A06D91">
        <w:rPr>
          <w:rFonts w:ascii="Arial" w:hAnsi="Arial" w:cs="Arial"/>
        </w:rPr>
        <w:t xml:space="preserve"> </w:t>
      </w:r>
      <w:r w:rsidR="00C63892" w:rsidRPr="00A06D91">
        <w:rPr>
          <w:rFonts w:ascii="Arial" w:hAnsi="Arial" w:cs="Arial"/>
        </w:rPr>
        <w:t>wybór</w:t>
      </w:r>
      <w:r w:rsidRPr="00A06D91">
        <w:rPr>
          <w:rFonts w:ascii="Arial" w:hAnsi="Arial" w:cs="Arial"/>
        </w:rPr>
        <w:t xml:space="preserve"> najkorzystniejszej 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445292">
      <w:pPr>
        <w:widowControl w:val="0"/>
        <w:numPr>
          <w:ilvl w:val="0"/>
          <w:numId w:val="1"/>
        </w:numPr>
        <w:autoSpaceDE w:val="0"/>
        <w:autoSpaceDN w:val="0"/>
        <w:adjustRightInd w:val="0"/>
        <w:spacing w:after="0" w:line="276" w:lineRule="auto"/>
        <w:jc w:val="left"/>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lastRenderedPageBreak/>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445292">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445292">
      <w:pPr>
        <w:pStyle w:val="Nagwek2"/>
        <w:jc w:val="left"/>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58316207"/>
      <w:bookmarkStart w:id="123" w:name="_Toc58316635"/>
      <w:bookmarkStart w:id="124" w:name="_Toc59022800"/>
      <w:bookmarkStart w:id="125" w:name="_Toc59022897"/>
      <w:bookmarkStart w:id="126" w:name="_Toc59022947"/>
      <w:bookmarkStart w:id="127" w:name="_Toc60922498"/>
      <w:bookmarkStart w:id="128" w:name="_Toc61008945"/>
      <w:bookmarkStart w:id="129" w:name="_Toc61243649"/>
      <w:bookmarkStart w:id="130" w:name="_Toc61243816"/>
      <w:bookmarkStart w:id="131" w:name="_Toc61421697"/>
      <w:bookmarkStart w:id="132" w:name="_Toc88466115"/>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32"/>
    </w:p>
    <w:p w14:paraId="151B9F47" w14:textId="77777777" w:rsidR="00C3330B" w:rsidRPr="0097118B" w:rsidRDefault="00C3330B" w:rsidP="00445292">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445292">
      <w:pPr>
        <w:pStyle w:val="pkt"/>
        <w:spacing w:before="0" w:after="0" w:line="276" w:lineRule="auto"/>
        <w:ind w:left="567" w:hanging="567"/>
        <w:jc w:val="left"/>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proofErr w:type="gramStart"/>
      <w:r w:rsidR="006516F8">
        <w:rPr>
          <w:rFonts w:ascii="Arial" w:hAnsi="Arial" w:cs="Arial"/>
          <w:sz w:val="22"/>
          <w:szCs w:val="22"/>
        </w:rPr>
        <w:t>stosunku do których</w:t>
      </w:r>
      <w:proofErr w:type="gramEnd"/>
      <w:r w:rsidRPr="000A2AC0">
        <w:rPr>
          <w:rFonts w:ascii="Arial" w:hAnsi="Arial" w:cs="Arial"/>
          <w:sz w:val="22"/>
          <w:szCs w:val="22"/>
        </w:rPr>
        <w:t xml:space="preserve"> zachodzi którakolwiek z okoliczności wskazanych:</w:t>
      </w:r>
    </w:p>
    <w:p w14:paraId="0396E356" w14:textId="77777777" w:rsidR="00C3330B" w:rsidRPr="000A2AC0" w:rsidRDefault="00C3330B" w:rsidP="00445292">
      <w:pPr>
        <w:pStyle w:val="Teksttreci0"/>
        <w:shd w:val="clear" w:color="auto" w:fill="auto"/>
        <w:spacing w:line="276" w:lineRule="auto"/>
        <w:ind w:left="851" w:hanging="284"/>
        <w:rPr>
          <w:rFonts w:ascii="Arial" w:hAnsi="Arial" w:cs="Arial"/>
          <w:sz w:val="22"/>
          <w:szCs w:val="22"/>
        </w:rPr>
      </w:pPr>
      <w:proofErr w:type="gramStart"/>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108 ust. 1 Pzp;</w:t>
      </w:r>
    </w:p>
    <w:p w14:paraId="4E9BFC42" w14:textId="77777777" w:rsidR="00C3330B" w:rsidRPr="000A2AC0" w:rsidRDefault="00C3330B" w:rsidP="00445292">
      <w:pPr>
        <w:pStyle w:val="Teksttreci0"/>
        <w:shd w:val="clear" w:color="auto" w:fill="auto"/>
        <w:spacing w:line="276" w:lineRule="auto"/>
        <w:ind w:left="851" w:hanging="284"/>
        <w:rPr>
          <w:rFonts w:ascii="Arial" w:hAnsi="Arial" w:cs="Arial"/>
          <w:bCs/>
          <w:kern w:val="32"/>
          <w:sz w:val="22"/>
          <w:szCs w:val="22"/>
        </w:rPr>
      </w:pPr>
      <w:proofErr w:type="gramStart"/>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445292">
      <w:pPr>
        <w:pStyle w:val="pkt"/>
        <w:spacing w:before="0" w:after="0" w:line="276" w:lineRule="auto"/>
        <w:ind w:left="1276" w:hanging="283"/>
        <w:jc w:val="left"/>
        <w:rPr>
          <w:rFonts w:ascii="Arial" w:hAnsi="Arial" w:cs="Arial"/>
          <w:bCs/>
          <w:kern w:val="32"/>
          <w:sz w:val="22"/>
          <w:szCs w:val="22"/>
        </w:rPr>
      </w:pPr>
    </w:p>
    <w:p w14:paraId="3AADC9D2" w14:textId="77777777" w:rsidR="00C3330B" w:rsidRPr="000A2AC0" w:rsidRDefault="00C3330B" w:rsidP="00445292">
      <w:pPr>
        <w:pStyle w:val="pkt"/>
        <w:spacing w:before="0" w:after="0" w:line="276" w:lineRule="auto"/>
        <w:ind w:left="426" w:hanging="426"/>
        <w:jc w:val="left"/>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445292">
      <w:pPr>
        <w:jc w:val="left"/>
        <w:rPr>
          <w:rFonts w:ascii="Arial" w:hAnsi="Arial" w:cs="Arial"/>
          <w:b/>
          <w:color w:val="FF0000"/>
          <w:sz w:val="24"/>
          <w:szCs w:val="24"/>
        </w:rPr>
      </w:pPr>
    </w:p>
    <w:p w14:paraId="61DC84F0" w14:textId="77777777" w:rsidR="00C3330B" w:rsidRPr="000A2AC0" w:rsidRDefault="00C3330B" w:rsidP="00445292">
      <w:pPr>
        <w:jc w:val="left"/>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445292">
      <w:pPr>
        <w:spacing w:after="0" w:line="276" w:lineRule="auto"/>
        <w:ind w:left="426" w:hanging="426"/>
        <w:jc w:val="left"/>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445292">
      <w:pPr>
        <w:pStyle w:val="Teksttreci0"/>
        <w:shd w:val="clear" w:color="auto" w:fill="auto"/>
        <w:spacing w:line="276" w:lineRule="auto"/>
        <w:ind w:left="852" w:right="20" w:hanging="285"/>
        <w:rPr>
          <w:rFonts w:ascii="Arial" w:hAnsi="Arial" w:cs="Arial"/>
          <w:sz w:val="22"/>
          <w:szCs w:val="22"/>
        </w:rPr>
      </w:pPr>
      <w:proofErr w:type="gramStart"/>
      <w:r w:rsidRPr="00F945F7">
        <w:rPr>
          <w:rFonts w:ascii="Arial" w:hAnsi="Arial" w:cs="Arial"/>
          <w:b/>
          <w:sz w:val="22"/>
          <w:szCs w:val="22"/>
        </w:rPr>
        <w:t>1)</w:t>
      </w:r>
      <w:r w:rsidRPr="00F945F7">
        <w:rPr>
          <w:rFonts w:ascii="Arial" w:hAnsi="Arial" w:cs="Arial"/>
          <w:b/>
          <w:sz w:val="22"/>
          <w:szCs w:val="22"/>
        </w:rPr>
        <w:tab/>
        <w:t>zdolności</w:t>
      </w:r>
      <w:proofErr w:type="gramEnd"/>
      <w:r w:rsidRPr="00F945F7">
        <w:rPr>
          <w:rFonts w:ascii="Arial" w:hAnsi="Arial" w:cs="Arial"/>
          <w:b/>
          <w:sz w:val="22"/>
          <w:szCs w:val="22"/>
        </w:rPr>
        <w:t xml:space="preserve"> do występowania w obrocie gospodarczym:</w:t>
      </w:r>
    </w:p>
    <w:p w14:paraId="77B4B26A" w14:textId="77777777" w:rsidR="00C3330B" w:rsidRPr="00734985" w:rsidRDefault="00C3330B" w:rsidP="00445292">
      <w:pPr>
        <w:pStyle w:val="Teksttreci0"/>
        <w:shd w:val="clear" w:color="auto" w:fill="auto"/>
        <w:spacing w:line="276" w:lineRule="auto"/>
        <w:ind w:left="852" w:right="20" w:hanging="1"/>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445292">
      <w:pPr>
        <w:pStyle w:val="Teksttreci0"/>
        <w:shd w:val="clear" w:color="auto" w:fill="auto"/>
        <w:spacing w:line="276" w:lineRule="auto"/>
        <w:ind w:left="852" w:right="20" w:hanging="285"/>
        <w:rPr>
          <w:rFonts w:ascii="Arial" w:hAnsi="Arial" w:cs="Arial"/>
          <w:b/>
          <w:sz w:val="22"/>
          <w:szCs w:val="22"/>
        </w:rPr>
      </w:pPr>
      <w:proofErr w:type="gramStart"/>
      <w:r w:rsidRPr="00734985">
        <w:rPr>
          <w:rFonts w:ascii="Arial" w:hAnsi="Arial" w:cs="Arial"/>
          <w:b/>
          <w:sz w:val="22"/>
          <w:szCs w:val="22"/>
        </w:rPr>
        <w:t>2)</w:t>
      </w:r>
      <w:r w:rsidRPr="00734985">
        <w:rPr>
          <w:rFonts w:ascii="Arial" w:hAnsi="Arial" w:cs="Arial"/>
          <w:b/>
          <w:sz w:val="22"/>
          <w:szCs w:val="22"/>
        </w:rPr>
        <w:tab/>
        <w:t>uprawnień</w:t>
      </w:r>
      <w:proofErr w:type="gramEnd"/>
      <w:r w:rsidRPr="00734985">
        <w:rPr>
          <w:rFonts w:ascii="Arial" w:hAnsi="Arial" w:cs="Arial"/>
          <w:b/>
          <w:sz w:val="22"/>
          <w:szCs w:val="22"/>
        </w:rPr>
        <w:t xml:space="preserve"> do prowadzenia określonej działalności gospodarczej lub zawodowej, o ile wynika to z odrębnych przepisów:</w:t>
      </w:r>
    </w:p>
    <w:p w14:paraId="25A13B98" w14:textId="77777777" w:rsidR="00734985" w:rsidRPr="00EC218F" w:rsidRDefault="00734985" w:rsidP="00445292">
      <w:pPr>
        <w:pStyle w:val="Teksttreci0"/>
        <w:shd w:val="clear" w:color="auto" w:fill="auto"/>
        <w:spacing w:line="276" w:lineRule="auto"/>
        <w:ind w:left="852" w:right="20" w:hanging="1"/>
        <w:rPr>
          <w:rFonts w:ascii="Arial" w:hAnsi="Arial" w:cs="Arial"/>
          <w:sz w:val="22"/>
          <w:szCs w:val="22"/>
        </w:rPr>
      </w:pPr>
      <w:r w:rsidRPr="00734985">
        <w:rPr>
          <w:rFonts w:ascii="Arial" w:hAnsi="Arial" w:cs="Arial"/>
          <w:sz w:val="22"/>
          <w:szCs w:val="22"/>
        </w:rPr>
        <w:t xml:space="preserve">Zamawiający </w:t>
      </w:r>
      <w:r w:rsidRPr="00EC218F">
        <w:rPr>
          <w:rFonts w:ascii="Arial" w:hAnsi="Arial" w:cs="Arial"/>
          <w:sz w:val="22"/>
          <w:szCs w:val="22"/>
        </w:rPr>
        <w:t>nie stawia warunku w tym zakresie.</w:t>
      </w:r>
    </w:p>
    <w:p w14:paraId="3B34509E" w14:textId="77777777" w:rsidR="00C3330B" w:rsidRPr="00EC218F" w:rsidRDefault="00C3330B" w:rsidP="00445292">
      <w:pPr>
        <w:pStyle w:val="Teksttreci0"/>
        <w:shd w:val="clear" w:color="auto" w:fill="auto"/>
        <w:spacing w:line="276" w:lineRule="auto"/>
        <w:ind w:left="852" w:right="20" w:hanging="285"/>
        <w:rPr>
          <w:rFonts w:ascii="Arial" w:hAnsi="Arial" w:cs="Arial"/>
          <w:sz w:val="22"/>
          <w:szCs w:val="22"/>
        </w:rPr>
      </w:pPr>
      <w:proofErr w:type="gramStart"/>
      <w:r w:rsidRPr="00EC218F">
        <w:rPr>
          <w:rFonts w:ascii="Arial" w:hAnsi="Arial" w:cs="Arial"/>
          <w:b/>
          <w:sz w:val="22"/>
          <w:szCs w:val="22"/>
        </w:rPr>
        <w:t>3)</w:t>
      </w:r>
      <w:r w:rsidRPr="00EC218F">
        <w:rPr>
          <w:rFonts w:ascii="Arial" w:hAnsi="Arial" w:cs="Arial"/>
          <w:b/>
          <w:sz w:val="22"/>
          <w:szCs w:val="22"/>
        </w:rPr>
        <w:tab/>
        <w:t>sytuacji</w:t>
      </w:r>
      <w:proofErr w:type="gramEnd"/>
      <w:r w:rsidRPr="00EC218F">
        <w:rPr>
          <w:rFonts w:ascii="Arial" w:hAnsi="Arial" w:cs="Arial"/>
          <w:b/>
          <w:sz w:val="22"/>
          <w:szCs w:val="22"/>
        </w:rPr>
        <w:t xml:space="preserve"> ekonomicznej lub finansowej:</w:t>
      </w:r>
    </w:p>
    <w:p w14:paraId="610587F3" w14:textId="77777777" w:rsidR="00C3330B" w:rsidRPr="00EC218F" w:rsidRDefault="00C3330B" w:rsidP="00445292">
      <w:pPr>
        <w:pStyle w:val="Teksttreci0"/>
        <w:shd w:val="clear" w:color="auto" w:fill="auto"/>
        <w:spacing w:line="276" w:lineRule="auto"/>
        <w:ind w:left="852" w:right="20" w:hanging="1"/>
        <w:rPr>
          <w:rFonts w:ascii="Arial" w:hAnsi="Arial" w:cs="Arial"/>
          <w:sz w:val="22"/>
          <w:szCs w:val="22"/>
        </w:rPr>
      </w:pPr>
      <w:r w:rsidRPr="00EC218F">
        <w:rPr>
          <w:rFonts w:ascii="Arial" w:hAnsi="Arial" w:cs="Arial"/>
          <w:sz w:val="22"/>
          <w:szCs w:val="22"/>
        </w:rPr>
        <w:t xml:space="preserve">Zamawiający nie stawia warunku w </w:t>
      </w:r>
      <w:r w:rsidR="0054401F" w:rsidRPr="00EC218F">
        <w:rPr>
          <w:rFonts w:ascii="Arial" w:hAnsi="Arial" w:cs="Arial"/>
          <w:sz w:val="22"/>
          <w:szCs w:val="22"/>
        </w:rPr>
        <w:t>tym</w:t>
      </w:r>
      <w:r w:rsidRPr="00EC218F">
        <w:rPr>
          <w:rFonts w:ascii="Arial" w:hAnsi="Arial" w:cs="Arial"/>
          <w:sz w:val="22"/>
          <w:szCs w:val="22"/>
        </w:rPr>
        <w:t xml:space="preserve"> zakresie.</w:t>
      </w:r>
    </w:p>
    <w:p w14:paraId="2C3D6B37" w14:textId="77777777" w:rsidR="00C3330B" w:rsidRPr="00EC218F" w:rsidRDefault="00C3330B" w:rsidP="00445292">
      <w:pPr>
        <w:pStyle w:val="Teksttreci0"/>
        <w:shd w:val="clear" w:color="auto" w:fill="auto"/>
        <w:spacing w:line="276" w:lineRule="auto"/>
        <w:ind w:left="852" w:right="20" w:hanging="285"/>
        <w:rPr>
          <w:rFonts w:ascii="Arial" w:hAnsi="Arial" w:cs="Arial"/>
          <w:b/>
          <w:sz w:val="22"/>
          <w:szCs w:val="22"/>
        </w:rPr>
      </w:pPr>
      <w:proofErr w:type="gramStart"/>
      <w:r w:rsidRPr="00EC218F">
        <w:rPr>
          <w:rFonts w:ascii="Arial" w:hAnsi="Arial" w:cs="Arial"/>
          <w:b/>
          <w:sz w:val="22"/>
          <w:szCs w:val="22"/>
        </w:rPr>
        <w:t>4)</w:t>
      </w:r>
      <w:r w:rsidRPr="00EC218F">
        <w:rPr>
          <w:rFonts w:ascii="Arial" w:hAnsi="Arial" w:cs="Arial"/>
          <w:b/>
          <w:sz w:val="22"/>
          <w:szCs w:val="22"/>
        </w:rPr>
        <w:tab/>
        <w:t>zdolności</w:t>
      </w:r>
      <w:proofErr w:type="gramEnd"/>
      <w:r w:rsidRPr="00EC218F">
        <w:rPr>
          <w:rFonts w:ascii="Arial" w:hAnsi="Arial" w:cs="Arial"/>
          <w:b/>
          <w:sz w:val="22"/>
          <w:szCs w:val="22"/>
        </w:rPr>
        <w:t xml:space="preserve"> technicznej i zawodowej:</w:t>
      </w:r>
    </w:p>
    <w:p w14:paraId="59420A09" w14:textId="530919BD" w:rsidR="00C3330B" w:rsidRDefault="00754A64" w:rsidP="00987A21">
      <w:pPr>
        <w:pStyle w:val="Teksttreci0"/>
        <w:shd w:val="clear" w:color="auto" w:fill="auto"/>
        <w:spacing w:line="276" w:lineRule="auto"/>
        <w:ind w:left="852" w:right="20" w:hanging="285"/>
        <w:rPr>
          <w:rFonts w:ascii="Arial" w:hAnsi="Arial" w:cs="Arial"/>
          <w:sz w:val="22"/>
          <w:szCs w:val="22"/>
        </w:rPr>
      </w:pPr>
      <w:r w:rsidRPr="00EC218F">
        <w:rPr>
          <w:rFonts w:ascii="Arial" w:hAnsi="Arial" w:cs="Arial"/>
          <w:b/>
          <w:sz w:val="22"/>
          <w:szCs w:val="22"/>
        </w:rPr>
        <w:tab/>
      </w:r>
      <w:r w:rsidR="00987A21" w:rsidRPr="00EC218F">
        <w:rPr>
          <w:rFonts w:ascii="Arial" w:hAnsi="Arial" w:cs="Arial"/>
          <w:sz w:val="22"/>
          <w:szCs w:val="22"/>
        </w:rPr>
        <w:t>Zamawiający nie stawia warunku w tym zakresie.</w:t>
      </w:r>
    </w:p>
    <w:p w14:paraId="1F2D3FA1" w14:textId="77777777" w:rsidR="00987A21" w:rsidRPr="00302C13" w:rsidRDefault="00987A21" w:rsidP="00987A21">
      <w:pPr>
        <w:pStyle w:val="Teksttreci0"/>
        <w:shd w:val="clear" w:color="auto" w:fill="auto"/>
        <w:spacing w:line="276" w:lineRule="auto"/>
        <w:ind w:left="852" w:right="20" w:hanging="285"/>
        <w:rPr>
          <w:color w:val="FF0000"/>
          <w:sz w:val="16"/>
          <w:szCs w:val="16"/>
        </w:rPr>
      </w:pPr>
    </w:p>
    <w:p w14:paraId="5587D88E" w14:textId="77777777" w:rsidR="00C3330B" w:rsidRDefault="00C3330B" w:rsidP="00445292">
      <w:pPr>
        <w:spacing w:after="0" w:line="276" w:lineRule="auto"/>
        <w:jc w:val="left"/>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578B9EE5" w14:textId="77777777" w:rsidR="00C3330B" w:rsidRPr="0097118B" w:rsidRDefault="00C3330B" w:rsidP="00445292">
      <w:pPr>
        <w:spacing w:after="0" w:line="276" w:lineRule="auto"/>
        <w:jc w:val="left"/>
        <w:rPr>
          <w:rFonts w:ascii="Arial" w:hAnsi="Arial" w:cs="Arial"/>
          <w:b/>
          <w:sz w:val="24"/>
          <w:szCs w:val="24"/>
        </w:rPr>
      </w:pPr>
    </w:p>
    <w:p w14:paraId="225B92D5" w14:textId="77777777" w:rsidR="00C3330B" w:rsidRPr="001D102F" w:rsidRDefault="00C3330B" w:rsidP="00445292">
      <w:pPr>
        <w:pStyle w:val="Akapitzlist"/>
        <w:numPr>
          <w:ilvl w:val="0"/>
          <w:numId w:val="11"/>
        </w:numPr>
        <w:spacing w:after="0" w:line="360" w:lineRule="auto"/>
        <w:contextualSpacing w:val="0"/>
        <w:rPr>
          <w:rFonts w:ascii="Times New Roman" w:hAnsi="Times New Roman"/>
          <w:vanish/>
          <w:sz w:val="24"/>
          <w:szCs w:val="20"/>
          <w:lang w:eastAsia="pl-PL"/>
        </w:rPr>
      </w:pPr>
    </w:p>
    <w:p w14:paraId="2E1CAE7A" w14:textId="77777777" w:rsidR="00C3330B" w:rsidRPr="001D102F" w:rsidRDefault="00C3330B" w:rsidP="00445292">
      <w:pPr>
        <w:pStyle w:val="Akapitzlist"/>
        <w:numPr>
          <w:ilvl w:val="0"/>
          <w:numId w:val="11"/>
        </w:numPr>
        <w:spacing w:after="0" w:line="360" w:lineRule="auto"/>
        <w:contextualSpacing w:val="0"/>
        <w:rPr>
          <w:rFonts w:ascii="Times New Roman" w:hAnsi="Times New Roman"/>
          <w:vanish/>
          <w:sz w:val="24"/>
          <w:szCs w:val="20"/>
          <w:lang w:eastAsia="pl-PL"/>
        </w:rPr>
      </w:pPr>
    </w:p>
    <w:p w14:paraId="1D5E4189" w14:textId="77777777" w:rsidR="00C3330B" w:rsidRPr="001D102F" w:rsidRDefault="00C3330B" w:rsidP="00445292">
      <w:pPr>
        <w:pStyle w:val="Akapitzlist"/>
        <w:numPr>
          <w:ilvl w:val="0"/>
          <w:numId w:val="11"/>
        </w:numPr>
        <w:spacing w:after="0" w:line="360" w:lineRule="auto"/>
        <w:contextualSpacing w:val="0"/>
        <w:rPr>
          <w:rFonts w:ascii="Times New Roman" w:hAnsi="Times New Roman"/>
          <w:vanish/>
          <w:sz w:val="24"/>
          <w:szCs w:val="20"/>
          <w:lang w:eastAsia="pl-PL"/>
        </w:rPr>
      </w:pPr>
    </w:p>
    <w:p w14:paraId="4404D59F" w14:textId="77777777" w:rsidR="00C3330B" w:rsidRPr="001D102F" w:rsidRDefault="00C3330B" w:rsidP="00445292">
      <w:pPr>
        <w:pStyle w:val="Akapitzlist"/>
        <w:numPr>
          <w:ilvl w:val="0"/>
          <w:numId w:val="11"/>
        </w:numPr>
        <w:spacing w:after="0" w:line="360" w:lineRule="auto"/>
        <w:contextualSpacing w:val="0"/>
        <w:rPr>
          <w:rFonts w:ascii="Times New Roman" w:hAnsi="Times New Roman"/>
          <w:vanish/>
          <w:sz w:val="24"/>
          <w:szCs w:val="20"/>
          <w:lang w:eastAsia="pl-PL"/>
        </w:rPr>
      </w:pPr>
    </w:p>
    <w:p w14:paraId="08841F17" w14:textId="77777777" w:rsidR="00C3330B" w:rsidRPr="001D102F" w:rsidRDefault="00C3330B" w:rsidP="00445292">
      <w:pPr>
        <w:pStyle w:val="Akapitzlist"/>
        <w:numPr>
          <w:ilvl w:val="0"/>
          <w:numId w:val="11"/>
        </w:numPr>
        <w:spacing w:after="0" w:line="360" w:lineRule="auto"/>
        <w:contextualSpacing w:val="0"/>
        <w:rPr>
          <w:rFonts w:ascii="Times New Roman" w:hAnsi="Times New Roman"/>
          <w:vanish/>
          <w:sz w:val="24"/>
          <w:szCs w:val="20"/>
          <w:lang w:eastAsia="pl-PL"/>
        </w:rPr>
      </w:pPr>
    </w:p>
    <w:p w14:paraId="4FA95F2A" w14:textId="77777777" w:rsidR="00AB366F" w:rsidRDefault="00AB366F" w:rsidP="00445292">
      <w:pPr>
        <w:pStyle w:val="pkt"/>
        <w:numPr>
          <w:ilvl w:val="1"/>
          <w:numId w:val="11"/>
        </w:numPr>
        <w:spacing w:before="0" w:after="0" w:line="276" w:lineRule="auto"/>
        <w:ind w:left="425" w:hanging="426"/>
        <w:jc w:val="left"/>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445292">
      <w:pPr>
        <w:pStyle w:val="pkt"/>
        <w:spacing w:before="0" w:after="0" w:line="276" w:lineRule="auto"/>
        <w:ind w:left="425" w:firstLine="0"/>
        <w:jc w:val="left"/>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445292">
      <w:pPr>
        <w:pStyle w:val="pkt"/>
        <w:spacing w:before="0" w:after="0" w:line="276" w:lineRule="auto"/>
        <w:ind w:left="425" w:firstLine="0"/>
        <w:jc w:val="left"/>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445292">
      <w:pPr>
        <w:pStyle w:val="pkt"/>
        <w:spacing w:before="0" w:after="0" w:line="276" w:lineRule="auto"/>
        <w:ind w:left="425" w:firstLine="0"/>
        <w:jc w:val="left"/>
        <w:rPr>
          <w:rFonts w:ascii="Arial" w:hAnsi="Arial" w:cs="Arial"/>
          <w:sz w:val="22"/>
          <w:szCs w:val="22"/>
        </w:rPr>
      </w:pPr>
      <w:proofErr w:type="gramStart"/>
      <w:r>
        <w:rPr>
          <w:rFonts w:ascii="Arial" w:hAnsi="Arial" w:cs="Arial"/>
          <w:sz w:val="22"/>
          <w:szCs w:val="22"/>
        </w:rPr>
        <w:lastRenderedPageBreak/>
        <w:t>w</w:t>
      </w:r>
      <w:proofErr w:type="gramEnd"/>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w:t>
      </w:r>
      <w:proofErr w:type="gramStart"/>
      <w:r w:rsidR="00AB366F">
        <w:rPr>
          <w:rFonts w:ascii="Arial" w:hAnsi="Arial" w:cs="Arial"/>
          <w:sz w:val="22"/>
          <w:szCs w:val="22"/>
        </w:rPr>
        <w:t>z</w:t>
      </w:r>
      <w:proofErr w:type="gramEnd"/>
      <w:r w:rsidR="00AB366F">
        <w:rPr>
          <w:rFonts w:ascii="Arial" w:hAnsi="Arial" w:cs="Arial"/>
          <w:sz w:val="22"/>
          <w:szCs w:val="22"/>
        </w:rPr>
        <w:t xml:space="preserve"> 2020r. poz. 2415).</w:t>
      </w:r>
    </w:p>
    <w:p w14:paraId="78E410FD" w14:textId="77777777" w:rsidR="00C3330B" w:rsidRPr="00AB366F" w:rsidRDefault="00C3330B" w:rsidP="00445292">
      <w:pPr>
        <w:pStyle w:val="pkt"/>
        <w:numPr>
          <w:ilvl w:val="1"/>
          <w:numId w:val="11"/>
        </w:numPr>
        <w:spacing w:before="240" w:after="0" w:line="276" w:lineRule="auto"/>
        <w:ind w:left="426" w:hanging="426"/>
        <w:jc w:val="left"/>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18F" w:rsidRDefault="00C3330B" w:rsidP="00445292">
      <w:pPr>
        <w:numPr>
          <w:ilvl w:val="0"/>
          <w:numId w:val="17"/>
        </w:numPr>
        <w:spacing w:line="276" w:lineRule="auto"/>
        <w:ind w:left="709" w:hanging="283"/>
        <w:jc w:val="left"/>
        <w:rPr>
          <w:rFonts w:ascii="Arial" w:hAnsi="Arial" w:cs="Arial"/>
        </w:rPr>
      </w:pPr>
      <w:r w:rsidRPr="003C144C">
        <w:rPr>
          <w:rFonts w:ascii="Arial" w:hAnsi="Arial" w:cs="Arial"/>
          <w:b/>
        </w:rPr>
        <w:t xml:space="preserve">Odpis lub informacja z Krajowego Rejestru Sądowego lub z Centralnej Ewidencji i Informacji </w:t>
      </w:r>
      <w:r w:rsidRPr="00EC218F">
        <w:rPr>
          <w:rFonts w:ascii="Arial" w:hAnsi="Arial" w:cs="Arial"/>
          <w:b/>
        </w:rPr>
        <w:t>o Działalności Gospodarczej</w:t>
      </w:r>
      <w:r w:rsidRPr="00EC218F">
        <w:rPr>
          <w:rFonts w:ascii="Arial" w:hAnsi="Arial" w:cs="Arial"/>
        </w:rPr>
        <w:t>, w zakresie art. 109 ust. 1 pkt 4 ustawy, sporządzonych nie wcześniej niż 3 miesiące przed jej złożeniem, jeżeli odrębne przepisy wymagają wpisu do rejestru lub ewidencji;</w:t>
      </w:r>
    </w:p>
    <w:p w14:paraId="3435026D" w14:textId="77777777" w:rsidR="00C3330B" w:rsidRPr="00EC218F" w:rsidRDefault="00C3330B" w:rsidP="00445292">
      <w:pPr>
        <w:pStyle w:val="Akapitzlist"/>
        <w:numPr>
          <w:ilvl w:val="0"/>
          <w:numId w:val="15"/>
        </w:numPr>
        <w:spacing w:after="0"/>
        <w:contextualSpacing w:val="0"/>
        <w:rPr>
          <w:rFonts w:ascii="Arial" w:hAnsi="Arial" w:cs="Arial"/>
          <w:vanish/>
          <w:lang w:eastAsia="pl-PL"/>
        </w:rPr>
      </w:pPr>
    </w:p>
    <w:p w14:paraId="70AAD3B4" w14:textId="77777777" w:rsidR="00C3330B" w:rsidRPr="00EC218F" w:rsidRDefault="00C3330B" w:rsidP="00445292">
      <w:pPr>
        <w:pStyle w:val="Akapitzlist"/>
        <w:numPr>
          <w:ilvl w:val="0"/>
          <w:numId w:val="15"/>
        </w:numPr>
        <w:spacing w:after="0"/>
        <w:contextualSpacing w:val="0"/>
        <w:rPr>
          <w:rFonts w:ascii="Arial" w:hAnsi="Arial" w:cs="Arial"/>
          <w:vanish/>
          <w:lang w:eastAsia="pl-PL"/>
        </w:rPr>
      </w:pPr>
    </w:p>
    <w:p w14:paraId="6488A4DD" w14:textId="77777777" w:rsidR="00C3330B" w:rsidRPr="00EC218F" w:rsidRDefault="00C3330B" w:rsidP="00445292">
      <w:pPr>
        <w:pStyle w:val="Akapitzlist"/>
        <w:numPr>
          <w:ilvl w:val="0"/>
          <w:numId w:val="15"/>
        </w:numPr>
        <w:spacing w:after="0"/>
        <w:contextualSpacing w:val="0"/>
        <w:rPr>
          <w:rFonts w:ascii="Arial" w:hAnsi="Arial" w:cs="Arial"/>
          <w:vanish/>
          <w:lang w:eastAsia="pl-PL"/>
        </w:rPr>
      </w:pPr>
    </w:p>
    <w:p w14:paraId="69299184" w14:textId="77777777" w:rsidR="00C3330B" w:rsidRPr="00EC218F" w:rsidRDefault="00C3330B" w:rsidP="00445292">
      <w:pPr>
        <w:pStyle w:val="Akapitzlist"/>
        <w:numPr>
          <w:ilvl w:val="0"/>
          <w:numId w:val="15"/>
        </w:numPr>
        <w:spacing w:after="0"/>
        <w:contextualSpacing w:val="0"/>
        <w:rPr>
          <w:rFonts w:ascii="Arial" w:hAnsi="Arial" w:cs="Arial"/>
          <w:vanish/>
          <w:lang w:eastAsia="pl-PL"/>
        </w:rPr>
      </w:pPr>
    </w:p>
    <w:p w14:paraId="7AC06FFB" w14:textId="77777777" w:rsidR="00C3330B" w:rsidRPr="00EC218F" w:rsidRDefault="00C3330B" w:rsidP="00445292">
      <w:pPr>
        <w:pStyle w:val="Akapitzlist"/>
        <w:numPr>
          <w:ilvl w:val="0"/>
          <w:numId w:val="15"/>
        </w:numPr>
        <w:spacing w:after="0"/>
        <w:contextualSpacing w:val="0"/>
        <w:rPr>
          <w:rFonts w:ascii="Arial" w:hAnsi="Arial" w:cs="Arial"/>
          <w:vanish/>
          <w:lang w:eastAsia="pl-PL"/>
        </w:rPr>
      </w:pPr>
    </w:p>
    <w:p w14:paraId="4394FA20" w14:textId="77777777" w:rsidR="00C3330B" w:rsidRPr="00EC218F" w:rsidRDefault="00C3330B" w:rsidP="00445292">
      <w:pPr>
        <w:pStyle w:val="Akapitzlist"/>
        <w:numPr>
          <w:ilvl w:val="0"/>
          <w:numId w:val="15"/>
        </w:numPr>
        <w:spacing w:after="0"/>
        <w:contextualSpacing w:val="0"/>
        <w:rPr>
          <w:rFonts w:ascii="Arial" w:hAnsi="Arial" w:cs="Arial"/>
          <w:vanish/>
          <w:lang w:eastAsia="pl-PL"/>
        </w:rPr>
      </w:pPr>
    </w:p>
    <w:p w14:paraId="454C86E6" w14:textId="77777777" w:rsidR="00C3330B" w:rsidRPr="00EC218F" w:rsidRDefault="00C3330B" w:rsidP="00445292">
      <w:pPr>
        <w:pStyle w:val="Akapitzlist"/>
        <w:numPr>
          <w:ilvl w:val="1"/>
          <w:numId w:val="15"/>
        </w:numPr>
        <w:spacing w:after="0"/>
        <w:contextualSpacing w:val="0"/>
        <w:rPr>
          <w:rFonts w:ascii="Arial" w:hAnsi="Arial" w:cs="Arial"/>
          <w:vanish/>
          <w:lang w:eastAsia="pl-PL"/>
        </w:rPr>
      </w:pPr>
    </w:p>
    <w:p w14:paraId="23E00743" w14:textId="77777777" w:rsidR="00C3330B" w:rsidRPr="00EC218F" w:rsidRDefault="00C3330B" w:rsidP="00445292">
      <w:pPr>
        <w:pStyle w:val="Akapitzlist"/>
        <w:numPr>
          <w:ilvl w:val="1"/>
          <w:numId w:val="15"/>
        </w:numPr>
        <w:spacing w:after="0"/>
        <w:contextualSpacing w:val="0"/>
        <w:rPr>
          <w:rFonts w:ascii="Arial" w:hAnsi="Arial" w:cs="Arial"/>
          <w:vanish/>
          <w:lang w:eastAsia="pl-PL"/>
        </w:rPr>
      </w:pPr>
    </w:p>
    <w:p w14:paraId="648369C8" w14:textId="77777777" w:rsidR="00C3330B" w:rsidRDefault="00C3330B" w:rsidP="00445292">
      <w:pPr>
        <w:pStyle w:val="pkt"/>
        <w:numPr>
          <w:ilvl w:val="1"/>
          <w:numId w:val="15"/>
        </w:numPr>
        <w:spacing w:before="0" w:after="0" w:line="276" w:lineRule="auto"/>
        <w:ind w:left="432"/>
        <w:jc w:val="left"/>
        <w:rPr>
          <w:rFonts w:ascii="Arial" w:hAnsi="Arial" w:cs="Arial"/>
          <w:sz w:val="22"/>
          <w:szCs w:val="22"/>
        </w:rPr>
      </w:pPr>
      <w:r w:rsidRPr="00EC218F">
        <w:rPr>
          <w:rFonts w:ascii="Arial" w:hAnsi="Arial" w:cs="Arial"/>
          <w:sz w:val="22"/>
          <w:szCs w:val="22"/>
        </w:rPr>
        <w:t xml:space="preserve">Jeżeli Wykonawca ma siedzibę lub miejsce zamieszkania poza terytorium Rzeczypospolitej Polskiej, zamiast dokumentu, o których mowa w ust. </w:t>
      </w:r>
      <w:r w:rsidR="005E09C4" w:rsidRPr="00EC218F">
        <w:rPr>
          <w:rFonts w:ascii="Arial" w:hAnsi="Arial" w:cs="Arial"/>
          <w:sz w:val="22"/>
          <w:szCs w:val="22"/>
        </w:rPr>
        <w:t>6.2 pkt 2), składa dokument lub </w:t>
      </w:r>
      <w:r w:rsidRPr="00EC218F">
        <w:rPr>
          <w:rFonts w:ascii="Arial" w:hAnsi="Arial" w:cs="Arial"/>
          <w:sz w:val="22"/>
          <w:szCs w:val="22"/>
        </w:rPr>
        <w:t xml:space="preserve">dokumenty wystawione w </w:t>
      </w:r>
      <w:r w:rsidRPr="003C144C">
        <w:rPr>
          <w:rFonts w:ascii="Arial" w:hAnsi="Arial" w:cs="Arial"/>
          <w:sz w:val="22"/>
          <w:szCs w:val="22"/>
        </w:rPr>
        <w:t>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445292">
      <w:pPr>
        <w:pStyle w:val="pkt"/>
        <w:numPr>
          <w:ilvl w:val="1"/>
          <w:numId w:val="15"/>
        </w:numPr>
        <w:spacing w:before="0" w:after="0" w:line="276" w:lineRule="auto"/>
        <w:ind w:left="426" w:hanging="426"/>
        <w:jc w:val="left"/>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 xml:space="preserve">b, </w:t>
      </w:r>
      <w:proofErr w:type="gramStart"/>
      <w:r w:rsidR="005E09C4">
        <w:rPr>
          <w:rFonts w:ascii="Arial" w:hAnsi="Arial" w:cs="Arial"/>
          <w:sz w:val="22"/>
          <w:szCs w:val="22"/>
        </w:rPr>
        <w:t>jeżeli w którym</w:t>
      </w:r>
      <w:proofErr w:type="gramEnd"/>
      <w:r w:rsidR="005E09C4">
        <w:rPr>
          <w:rFonts w:ascii="Arial" w:hAnsi="Arial" w:cs="Arial"/>
          <w:sz w:val="22"/>
          <w:szCs w:val="22"/>
        </w:rPr>
        <w:t xml:space="preserve">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445292">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82B1C38" w:rsidR="009000BC" w:rsidRPr="00991119" w:rsidRDefault="006E0BC1" w:rsidP="00445292">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301358">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445292">
      <w:pPr>
        <w:pStyle w:val="pkt"/>
        <w:numPr>
          <w:ilvl w:val="1"/>
          <w:numId w:val="15"/>
        </w:numPr>
        <w:spacing w:before="0" w:after="0" w:line="276" w:lineRule="auto"/>
        <w:ind w:left="426" w:hanging="426"/>
        <w:jc w:val="left"/>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1D86B8A2" w:rsidR="009000BC" w:rsidRPr="00991119" w:rsidRDefault="009000BC" w:rsidP="00445292">
      <w:pPr>
        <w:spacing w:line="276" w:lineRule="auto"/>
        <w:ind w:left="709" w:hanging="261"/>
        <w:jc w:val="left"/>
        <w:rPr>
          <w:rFonts w:ascii="Arial" w:hAnsi="Arial" w:cs="Arial"/>
        </w:rPr>
      </w:pPr>
      <w:r w:rsidRPr="00991119">
        <w:rPr>
          <w:rFonts w:ascii="Arial" w:hAnsi="Arial" w:cs="Arial"/>
        </w:rPr>
        <w:t>1) może je uzyskać za pomocą bezpłatnych i ogólnodostępnych baz danych, w szczególności rejestrów publicznych w rozumieniu ustawy z dnia 17 lutego 2005 r. o informatyzacji działalności podmiotów realizujących zadania publi</w:t>
      </w:r>
      <w:r w:rsidR="00301358">
        <w:rPr>
          <w:rFonts w:ascii="Arial" w:hAnsi="Arial" w:cs="Arial"/>
        </w:rPr>
        <w:t>czne, o ile Wykonawca wskazał w </w:t>
      </w:r>
      <w:r w:rsidRPr="00991119">
        <w:rPr>
          <w:rFonts w:ascii="Arial" w:hAnsi="Arial" w:cs="Arial"/>
        </w:rPr>
        <w:t xml:space="preserve">oświadczeniu, o którym mowa w art. 125 ust. 1 </w:t>
      </w:r>
      <w:proofErr w:type="spellStart"/>
      <w:r w:rsidRPr="00991119">
        <w:rPr>
          <w:rFonts w:ascii="Arial" w:hAnsi="Arial" w:cs="Arial"/>
        </w:rPr>
        <w:t>p.z.</w:t>
      </w:r>
      <w:proofErr w:type="gramStart"/>
      <w:r w:rsidRPr="00991119">
        <w:rPr>
          <w:rFonts w:ascii="Arial" w:hAnsi="Arial" w:cs="Arial"/>
        </w:rPr>
        <w:t>p</w:t>
      </w:r>
      <w:proofErr w:type="spellEnd"/>
      <w:proofErr w:type="gramEnd"/>
      <w:r w:rsidRPr="00991119">
        <w:rPr>
          <w:rFonts w:ascii="Arial" w:hAnsi="Arial" w:cs="Arial"/>
        </w:rPr>
        <w:t xml:space="preserve"> dane umożliwiające dostęp do tych środków;</w:t>
      </w:r>
    </w:p>
    <w:p w14:paraId="140E389F" w14:textId="5AE49C8C" w:rsidR="005E09C4" w:rsidRPr="00991119" w:rsidRDefault="009000BC" w:rsidP="00445292">
      <w:pPr>
        <w:spacing w:line="276" w:lineRule="auto"/>
        <w:ind w:left="709" w:hanging="261"/>
        <w:jc w:val="left"/>
        <w:rPr>
          <w:rFonts w:ascii="Arial" w:hAnsi="Arial" w:cs="Arial"/>
        </w:rPr>
      </w:pPr>
      <w:r w:rsidRPr="00991119">
        <w:rPr>
          <w:rFonts w:ascii="Arial" w:hAnsi="Arial" w:cs="Arial"/>
        </w:rPr>
        <w:lastRenderedPageBreak/>
        <w:t xml:space="preserve">2) podmiotowym środkiem dowodowym jest oświadczenie, którego treść odpowiada zakresowi oświadczenia, o którym mowa w art. 125 ust. 1. </w:t>
      </w:r>
    </w:p>
    <w:p w14:paraId="009EE72F" w14:textId="77777777" w:rsidR="005E09C4" w:rsidRPr="00991119" w:rsidRDefault="005E09C4" w:rsidP="00445292">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445292">
      <w:pPr>
        <w:pStyle w:val="pkt"/>
        <w:numPr>
          <w:ilvl w:val="1"/>
          <w:numId w:val="15"/>
        </w:numPr>
        <w:tabs>
          <w:tab w:val="left" w:pos="426"/>
        </w:tabs>
        <w:spacing w:before="0" w:after="0" w:line="276" w:lineRule="auto"/>
        <w:ind w:left="426" w:hanging="426"/>
        <w:jc w:val="left"/>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77777777" w:rsidR="006E0BC1" w:rsidRPr="004A7ECA" w:rsidRDefault="006E0BC1" w:rsidP="00445292">
      <w:pPr>
        <w:pStyle w:val="pkt"/>
        <w:numPr>
          <w:ilvl w:val="1"/>
          <w:numId w:val="15"/>
        </w:numPr>
        <w:tabs>
          <w:tab w:val="left" w:pos="426"/>
          <w:tab w:val="left" w:pos="709"/>
        </w:tabs>
        <w:spacing w:before="0" w:after="0" w:line="276" w:lineRule="auto"/>
        <w:ind w:left="426" w:hanging="426"/>
        <w:jc w:val="left"/>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roboty budowlane lub usługi wykonaną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445292">
      <w:pPr>
        <w:pStyle w:val="pkt"/>
        <w:numPr>
          <w:ilvl w:val="1"/>
          <w:numId w:val="15"/>
        </w:numPr>
        <w:tabs>
          <w:tab w:val="left" w:pos="426"/>
          <w:tab w:val="left" w:pos="567"/>
        </w:tabs>
        <w:spacing w:before="0" w:after="0" w:line="276" w:lineRule="auto"/>
        <w:ind w:left="426" w:hanging="426"/>
        <w:jc w:val="left"/>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8">
        <w:r w:rsidRPr="00991119">
          <w:rPr>
            <w:rFonts w:ascii="Arial" w:hAnsi="Arial" w:cs="Arial"/>
            <w:sz w:val="22"/>
            <w:szCs w:val="22"/>
            <w:u w:val="single"/>
          </w:rPr>
          <w:t>platformazakupowa.</w:t>
        </w:r>
        <w:proofErr w:type="gramStart"/>
        <w:r w:rsidRPr="00991119">
          <w:rPr>
            <w:rFonts w:ascii="Arial" w:hAnsi="Arial" w:cs="Arial"/>
            <w:sz w:val="22"/>
            <w:szCs w:val="22"/>
            <w:u w:val="single"/>
          </w:rPr>
          <w:t>pl</w:t>
        </w:r>
      </w:hyperlink>
      <w:proofErr w:type="gramEnd"/>
    </w:p>
    <w:p w14:paraId="0C50D392" w14:textId="77777777" w:rsidR="006E0BC1" w:rsidRPr="00991119" w:rsidRDefault="006E0BC1" w:rsidP="00445292">
      <w:pPr>
        <w:pStyle w:val="pkt"/>
        <w:numPr>
          <w:ilvl w:val="1"/>
          <w:numId w:val="15"/>
        </w:numPr>
        <w:tabs>
          <w:tab w:val="left" w:pos="426"/>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445292">
      <w:pPr>
        <w:pStyle w:val="pkt"/>
        <w:numPr>
          <w:ilvl w:val="1"/>
          <w:numId w:val="15"/>
        </w:numPr>
        <w:tabs>
          <w:tab w:val="left" w:pos="851"/>
          <w:tab w:val="left" w:pos="993"/>
        </w:tabs>
        <w:spacing w:before="0" w:after="0" w:line="276" w:lineRule="auto"/>
        <w:ind w:left="426" w:hanging="426"/>
        <w:jc w:val="left"/>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proofErr w:type="gramStart"/>
      <w:r w:rsidR="007A1BC8" w:rsidRPr="00991119">
        <w:rPr>
          <w:rFonts w:ascii="Arial" w:hAnsi="Arial" w:cs="Arial"/>
          <w:sz w:val="22"/>
          <w:szCs w:val="22"/>
        </w:rPr>
        <w:t>dokumenty o których</w:t>
      </w:r>
      <w:proofErr w:type="gramEnd"/>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445292">
      <w:pPr>
        <w:tabs>
          <w:tab w:val="left" w:pos="993"/>
        </w:tabs>
        <w:spacing w:after="0" w:line="276" w:lineRule="auto"/>
        <w:ind w:left="1134" w:hanging="708"/>
        <w:jc w:val="left"/>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445292">
      <w:pPr>
        <w:numPr>
          <w:ilvl w:val="2"/>
          <w:numId w:val="22"/>
        </w:numPr>
        <w:spacing w:after="0" w:line="276" w:lineRule="auto"/>
        <w:jc w:val="left"/>
        <w:rPr>
          <w:rFonts w:ascii="Arial" w:hAnsi="Arial" w:cs="Arial"/>
        </w:rPr>
      </w:pPr>
      <w:proofErr w:type="gramStart"/>
      <w:r w:rsidRPr="00991119">
        <w:rPr>
          <w:rFonts w:ascii="Arial" w:hAnsi="Arial" w:cs="Arial"/>
        </w:rPr>
        <w:t>podmiotowych</w:t>
      </w:r>
      <w:proofErr w:type="gramEnd"/>
      <w:r w:rsidRPr="00991119">
        <w:rPr>
          <w:rFonts w:ascii="Arial" w:hAnsi="Arial" w:cs="Arial"/>
        </w:rPr>
        <w:t xml:space="preserve">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 xml:space="preserve">iotowych środków dowodowych </w:t>
      </w:r>
      <w:r w:rsidR="003A0FA7" w:rsidRPr="00991119">
        <w:rPr>
          <w:rFonts w:ascii="Arial" w:hAnsi="Arial" w:cs="Arial"/>
        </w:rPr>
        <w:lastRenderedPageBreak/>
        <w:t>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445292">
      <w:pPr>
        <w:numPr>
          <w:ilvl w:val="2"/>
          <w:numId w:val="22"/>
        </w:numPr>
        <w:spacing w:after="0" w:line="276" w:lineRule="auto"/>
        <w:jc w:val="left"/>
        <w:rPr>
          <w:rFonts w:ascii="Arial" w:hAnsi="Arial" w:cs="Arial"/>
        </w:rPr>
      </w:pPr>
      <w:proofErr w:type="gramStart"/>
      <w:r w:rsidRPr="00991119">
        <w:rPr>
          <w:rFonts w:ascii="Arial" w:hAnsi="Arial" w:cs="Arial"/>
        </w:rPr>
        <w:t>przedmiotowych</w:t>
      </w:r>
      <w:proofErr w:type="gramEnd"/>
      <w:r w:rsidRPr="00991119">
        <w:rPr>
          <w:rFonts w:ascii="Arial" w:hAnsi="Arial" w:cs="Arial"/>
        </w:rPr>
        <w:t xml:space="preserve"> środków dowodowych – odpowiednio wykonawca lub wykonawca wspólnie ubiegający się o udzielenie zamówienia;</w:t>
      </w:r>
    </w:p>
    <w:p w14:paraId="492F8FCC" w14:textId="77777777" w:rsidR="006E0BC1" w:rsidRPr="00991119" w:rsidRDefault="006E0BC1" w:rsidP="00445292">
      <w:pPr>
        <w:numPr>
          <w:ilvl w:val="2"/>
          <w:numId w:val="22"/>
        </w:numPr>
        <w:spacing w:after="0" w:line="276" w:lineRule="auto"/>
        <w:jc w:val="left"/>
        <w:rPr>
          <w:rFonts w:ascii="Arial" w:hAnsi="Arial" w:cs="Arial"/>
        </w:rPr>
      </w:pPr>
      <w:proofErr w:type="gramStart"/>
      <w:r w:rsidRPr="00991119">
        <w:rPr>
          <w:rFonts w:ascii="Arial" w:hAnsi="Arial" w:cs="Arial"/>
        </w:rPr>
        <w:t>innych</w:t>
      </w:r>
      <w:proofErr w:type="gramEnd"/>
      <w:r w:rsidRPr="00991119">
        <w:rPr>
          <w:rFonts w:ascii="Arial" w:hAnsi="Arial" w:cs="Arial"/>
        </w:rPr>
        <w:t xml:space="preserve"> dokumentów – odpowiednio wykonawca lub wykonawca wspólnie ubiegający się o udzielenie zamówienia, w zakresie dokumentów, które każdego z nich dotyczą.</w:t>
      </w:r>
    </w:p>
    <w:p w14:paraId="40AC4F97" w14:textId="77777777" w:rsidR="006E0BC1" w:rsidRPr="00991119" w:rsidRDefault="006E0BC1" w:rsidP="00445292">
      <w:pPr>
        <w:numPr>
          <w:ilvl w:val="0"/>
          <w:numId w:val="23"/>
        </w:numPr>
        <w:tabs>
          <w:tab w:val="left" w:pos="426"/>
        </w:tabs>
        <w:spacing w:after="0" w:line="276" w:lineRule="auto"/>
        <w:ind w:left="709" w:hanging="283"/>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445292">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77777777" w:rsidR="004A7ECA" w:rsidRPr="00991119" w:rsidRDefault="006E0BC1" w:rsidP="00445292">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445292">
      <w:pPr>
        <w:numPr>
          <w:ilvl w:val="1"/>
          <w:numId w:val="15"/>
        </w:numPr>
        <w:tabs>
          <w:tab w:val="left" w:pos="567"/>
        </w:tabs>
        <w:spacing w:after="0" w:line="276" w:lineRule="auto"/>
        <w:ind w:left="567" w:hanging="567"/>
        <w:jc w:val="left"/>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w:t>
      </w:r>
      <w:proofErr w:type="gramStart"/>
      <w:r w:rsidRPr="00991119">
        <w:rPr>
          <w:rFonts w:ascii="Arial" w:hAnsi="Arial" w:cs="Arial"/>
        </w:rPr>
        <w:t>sporządzone jako</w:t>
      </w:r>
      <w:proofErr w:type="gramEnd"/>
      <w:r w:rsidRPr="00991119">
        <w:rPr>
          <w:rFonts w:ascii="Arial" w:hAnsi="Arial" w:cs="Arial"/>
        </w:rPr>
        <w:t xml:space="preserve">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445292">
      <w:pPr>
        <w:numPr>
          <w:ilvl w:val="0"/>
          <w:numId w:val="24"/>
        </w:numPr>
        <w:tabs>
          <w:tab w:val="left" w:pos="993"/>
        </w:tabs>
        <w:spacing w:after="0" w:line="276" w:lineRule="auto"/>
        <w:ind w:left="993" w:hanging="426"/>
        <w:jc w:val="left"/>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445292">
      <w:pPr>
        <w:numPr>
          <w:ilvl w:val="0"/>
          <w:numId w:val="25"/>
        </w:numPr>
        <w:spacing w:after="0" w:line="276" w:lineRule="auto"/>
        <w:jc w:val="left"/>
        <w:rPr>
          <w:rFonts w:ascii="Arial" w:hAnsi="Arial" w:cs="Arial"/>
        </w:rPr>
      </w:pPr>
      <w:proofErr w:type="gramStart"/>
      <w:r w:rsidRPr="00991119">
        <w:rPr>
          <w:rFonts w:ascii="Arial" w:hAnsi="Arial" w:cs="Arial"/>
        </w:rPr>
        <w:t>podmiot</w:t>
      </w:r>
      <w:r w:rsidR="006E0BC1" w:rsidRPr="00991119">
        <w:rPr>
          <w:rFonts w:ascii="Arial" w:hAnsi="Arial" w:cs="Arial"/>
        </w:rPr>
        <w:t>owych</w:t>
      </w:r>
      <w:proofErr w:type="gramEnd"/>
      <w:r w:rsidR="006E0BC1" w:rsidRPr="00991119">
        <w:rPr>
          <w:rFonts w:ascii="Arial" w:hAnsi="Arial" w:cs="Arial"/>
        </w:rPr>
        <w:t xml:space="preserve">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445292">
      <w:pPr>
        <w:numPr>
          <w:ilvl w:val="0"/>
          <w:numId w:val="25"/>
        </w:numPr>
        <w:spacing w:after="0" w:line="276" w:lineRule="auto"/>
        <w:jc w:val="left"/>
        <w:rPr>
          <w:rFonts w:ascii="Arial" w:hAnsi="Arial" w:cs="Arial"/>
        </w:rPr>
      </w:pPr>
      <w:proofErr w:type="gramStart"/>
      <w:r w:rsidRPr="00991119">
        <w:rPr>
          <w:rFonts w:ascii="Arial" w:hAnsi="Arial" w:cs="Arial"/>
        </w:rPr>
        <w:t>przedmiotowego</w:t>
      </w:r>
      <w:proofErr w:type="gramEnd"/>
      <w:r w:rsidRPr="00991119">
        <w:rPr>
          <w:rFonts w:ascii="Arial" w:hAnsi="Arial" w:cs="Arial"/>
        </w:rPr>
        <w:t xml:space="preserve">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445292">
      <w:pPr>
        <w:numPr>
          <w:ilvl w:val="0"/>
          <w:numId w:val="25"/>
        </w:numPr>
        <w:spacing w:after="0" w:line="276" w:lineRule="auto"/>
        <w:jc w:val="left"/>
        <w:rPr>
          <w:rFonts w:ascii="Arial" w:hAnsi="Arial" w:cs="Arial"/>
        </w:rPr>
      </w:pPr>
      <w:proofErr w:type="gramStart"/>
      <w:r w:rsidRPr="00991119">
        <w:rPr>
          <w:rFonts w:ascii="Arial" w:hAnsi="Arial" w:cs="Arial"/>
        </w:rPr>
        <w:t>pełnomocnictwa</w:t>
      </w:r>
      <w:proofErr w:type="gramEnd"/>
      <w:r w:rsidRPr="00991119">
        <w:rPr>
          <w:rFonts w:ascii="Arial" w:hAnsi="Arial" w:cs="Arial"/>
        </w:rPr>
        <w:t xml:space="preserve"> – mocodawca.</w:t>
      </w:r>
    </w:p>
    <w:p w14:paraId="77A67EC4" w14:textId="77777777" w:rsidR="006E0BC1" w:rsidRPr="00991119" w:rsidRDefault="006E0BC1" w:rsidP="00445292">
      <w:pPr>
        <w:numPr>
          <w:ilvl w:val="0"/>
          <w:numId w:val="24"/>
        </w:numPr>
        <w:tabs>
          <w:tab w:val="left" w:pos="993"/>
        </w:tabs>
        <w:spacing w:after="0" w:line="276" w:lineRule="auto"/>
        <w:ind w:left="993" w:hanging="284"/>
        <w:jc w:val="left"/>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35F54DF9" w:rsidR="00BF2EC2" w:rsidRPr="00991119" w:rsidRDefault="00C3330B" w:rsidP="00445292">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w:t>
      </w:r>
      <w:r w:rsidR="002F0214">
        <w:rPr>
          <w:rFonts w:ascii="Arial" w:hAnsi="Arial" w:cs="Arial"/>
          <w:sz w:val="22"/>
          <w:szCs w:val="22"/>
        </w:rPr>
        <w:t xml:space="preserve"> </w:t>
      </w:r>
      <w:r w:rsidR="002F0214" w:rsidRPr="00EC2D9B">
        <w:rPr>
          <w:rFonts w:ascii="Arial" w:hAnsi="Arial" w:cs="Arial"/>
          <w:sz w:val="22"/>
          <w:szCs w:val="22"/>
        </w:rPr>
        <w:t>braku podstaw do wykluczenia z postępowania</w:t>
      </w:r>
      <w:r w:rsidR="002F0214">
        <w:rPr>
          <w:rFonts w:ascii="Arial" w:hAnsi="Arial" w:cs="Arial"/>
          <w:sz w:val="22"/>
          <w:szCs w:val="22"/>
        </w:rPr>
        <w:t xml:space="preserve"> oraz o spełnianiu warunków udziału w </w:t>
      </w:r>
      <w:r w:rsidR="002F0214" w:rsidRPr="00EC2D9B">
        <w:rPr>
          <w:rFonts w:ascii="Arial" w:hAnsi="Arial" w:cs="Arial"/>
          <w:sz w:val="22"/>
          <w:szCs w:val="22"/>
        </w:rPr>
        <w:t>postępowaniu</w:t>
      </w:r>
      <w:r w:rsidR="002F0214">
        <w:rPr>
          <w:rFonts w:ascii="Arial" w:hAnsi="Arial" w:cs="Arial"/>
          <w:sz w:val="22"/>
          <w:szCs w:val="22"/>
        </w:rPr>
        <w:t>,</w:t>
      </w:r>
      <w:r w:rsidR="002F0214" w:rsidRPr="00991119">
        <w:rPr>
          <w:rFonts w:ascii="Arial" w:hAnsi="Arial" w:cs="Arial"/>
          <w:sz w:val="22"/>
          <w:szCs w:val="22"/>
        </w:rPr>
        <w:t xml:space="preserve">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 xml:space="preserve">Zamawiającego wątpliwości, Zamawiający wezwie do ich złożenia, uzupełnienia, poprawienia w terminie przez siebie wskazanym, </w:t>
      </w:r>
      <w:proofErr w:type="gramStart"/>
      <w:r w:rsidRPr="00991119">
        <w:rPr>
          <w:rFonts w:ascii="Arial" w:hAnsi="Arial" w:cs="Arial"/>
          <w:sz w:val="22"/>
          <w:szCs w:val="22"/>
        </w:rPr>
        <w:t>chyba że</w:t>
      </w:r>
      <w:proofErr w:type="gramEnd"/>
      <w:r w:rsidRPr="00991119">
        <w:rPr>
          <w:rFonts w:ascii="Arial" w:hAnsi="Arial" w:cs="Arial"/>
          <w:sz w:val="22"/>
          <w:szCs w:val="22"/>
        </w:rPr>
        <w:t xml:space="preserve"> mimo ich złożenia, poprawienia lub uzupełnienia oferta Wykonawcy podlegałaby odrzuceniu albo zajdą przesłanki unieważnienia postępowania.</w:t>
      </w:r>
    </w:p>
    <w:p w14:paraId="20E7094A" w14:textId="1FE7EFB5" w:rsidR="00C3330B" w:rsidRPr="00991119" w:rsidRDefault="00BF2EC2" w:rsidP="00445292">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lastRenderedPageBreak/>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7743F3">
        <w:rPr>
          <w:rFonts w:ascii="Arial" w:hAnsi="Arial" w:cs="Arial"/>
          <w:sz w:val="22"/>
          <w:szCs w:val="22"/>
        </w:rPr>
        <w:t>7</w:t>
      </w:r>
      <w:r w:rsidRPr="00991119">
        <w:rPr>
          <w:rFonts w:ascii="Arial" w:hAnsi="Arial" w:cs="Arial"/>
          <w:sz w:val="22"/>
          <w:szCs w:val="22"/>
        </w:rPr>
        <w:t xml:space="preserve"> powyżej nie może złożyć potwierdzeniu kryteriów selekcji.</w:t>
      </w:r>
    </w:p>
    <w:p w14:paraId="5A5C1760" w14:textId="77777777" w:rsidR="00C3330B" w:rsidRPr="009000BC" w:rsidRDefault="00C3330B" w:rsidP="00445292">
      <w:pPr>
        <w:pStyle w:val="pkt"/>
        <w:numPr>
          <w:ilvl w:val="1"/>
          <w:numId w:val="15"/>
        </w:numPr>
        <w:spacing w:before="0" w:after="0" w:line="276" w:lineRule="auto"/>
        <w:ind w:left="556" w:hanging="556"/>
        <w:jc w:val="left"/>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xml:space="preserve">. U. </w:t>
      </w:r>
      <w:proofErr w:type="gramStart"/>
      <w:r w:rsidRPr="00991119">
        <w:rPr>
          <w:rFonts w:ascii="Arial" w:hAnsi="Arial" w:cs="Arial"/>
          <w:sz w:val="22"/>
          <w:szCs w:val="22"/>
        </w:rPr>
        <w:t>z</w:t>
      </w:r>
      <w:proofErr w:type="gramEnd"/>
      <w:r w:rsidRPr="00991119">
        <w:rPr>
          <w:rFonts w:ascii="Arial" w:hAnsi="Arial" w:cs="Arial"/>
          <w:sz w:val="22"/>
          <w:szCs w:val="22"/>
        </w:rPr>
        <w:t xml:space="preserve">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 xml:space="preserve">informacji oraz wymagań technicznych dla dokumentów elektronicznych oraz środków komunikacji elektronicznej w postępowaniu o udzielenie zamówienia publicznego lub konkursie (Dz. U. </w:t>
      </w:r>
      <w:proofErr w:type="gramStart"/>
      <w:r w:rsidR="009000BC" w:rsidRPr="009000BC">
        <w:rPr>
          <w:rFonts w:ascii="Arial" w:hAnsi="Arial" w:cs="Arial"/>
          <w:sz w:val="22"/>
          <w:szCs w:val="22"/>
        </w:rPr>
        <w:t>z</w:t>
      </w:r>
      <w:proofErr w:type="gramEnd"/>
      <w:r w:rsidR="009000BC" w:rsidRPr="009000BC">
        <w:rPr>
          <w:rFonts w:ascii="Arial" w:hAnsi="Arial" w:cs="Arial"/>
          <w:sz w:val="22"/>
          <w:szCs w:val="22"/>
        </w:rPr>
        <w:t xml:space="preserve"> 2020 r. poz. 2452)</w:t>
      </w:r>
    </w:p>
    <w:p w14:paraId="19F9A042" w14:textId="77777777" w:rsidR="00C3330B" w:rsidRDefault="00C3330B" w:rsidP="00445292">
      <w:pPr>
        <w:pStyle w:val="pkt"/>
        <w:spacing w:before="0" w:after="0" w:line="276" w:lineRule="auto"/>
        <w:ind w:left="0" w:firstLine="0"/>
        <w:jc w:val="left"/>
        <w:rPr>
          <w:rFonts w:ascii="Arial" w:hAnsi="Arial" w:cs="Arial"/>
          <w:strike/>
          <w:u w:val="single"/>
        </w:rPr>
      </w:pPr>
    </w:p>
    <w:p w14:paraId="1885CA69" w14:textId="77777777" w:rsidR="00C3330B" w:rsidRPr="00F95209" w:rsidRDefault="00C3330B" w:rsidP="00445292">
      <w:pPr>
        <w:pStyle w:val="Akapitzlist"/>
        <w:numPr>
          <w:ilvl w:val="0"/>
          <w:numId w:val="18"/>
        </w:numPr>
        <w:spacing w:after="0"/>
        <w:contextualSpacing w:val="0"/>
        <w:rPr>
          <w:rFonts w:ascii="Arial" w:hAnsi="Arial" w:cs="Arial"/>
          <w:strike/>
          <w:vanish/>
          <w:sz w:val="24"/>
          <w:szCs w:val="20"/>
          <w:u w:val="single"/>
          <w:lang w:eastAsia="pl-PL"/>
        </w:rPr>
      </w:pPr>
    </w:p>
    <w:p w14:paraId="5FB2EE17" w14:textId="77777777" w:rsidR="00C3330B" w:rsidRPr="00F95209" w:rsidRDefault="00C3330B" w:rsidP="00445292">
      <w:pPr>
        <w:pStyle w:val="Akapitzlist"/>
        <w:numPr>
          <w:ilvl w:val="0"/>
          <w:numId w:val="18"/>
        </w:numPr>
        <w:spacing w:after="0"/>
        <w:contextualSpacing w:val="0"/>
        <w:rPr>
          <w:rFonts w:ascii="Arial" w:hAnsi="Arial" w:cs="Arial"/>
          <w:strike/>
          <w:vanish/>
          <w:sz w:val="24"/>
          <w:szCs w:val="20"/>
          <w:u w:val="single"/>
          <w:lang w:eastAsia="pl-PL"/>
        </w:rPr>
      </w:pPr>
    </w:p>
    <w:p w14:paraId="6E64E14A" w14:textId="77777777" w:rsidR="00C3330B" w:rsidRPr="00F95209" w:rsidRDefault="00C3330B" w:rsidP="00445292">
      <w:pPr>
        <w:pStyle w:val="Akapitzlist"/>
        <w:numPr>
          <w:ilvl w:val="0"/>
          <w:numId w:val="18"/>
        </w:numPr>
        <w:spacing w:after="0"/>
        <w:contextualSpacing w:val="0"/>
        <w:rPr>
          <w:rFonts w:ascii="Arial" w:hAnsi="Arial" w:cs="Arial"/>
          <w:strike/>
          <w:vanish/>
          <w:sz w:val="24"/>
          <w:szCs w:val="20"/>
          <w:u w:val="single"/>
          <w:lang w:eastAsia="pl-PL"/>
        </w:rPr>
      </w:pPr>
    </w:p>
    <w:p w14:paraId="2F23B42B" w14:textId="77777777" w:rsidR="00C3330B" w:rsidRPr="00F95209" w:rsidRDefault="00C3330B" w:rsidP="00445292">
      <w:pPr>
        <w:pStyle w:val="Akapitzlist"/>
        <w:numPr>
          <w:ilvl w:val="0"/>
          <w:numId w:val="18"/>
        </w:numPr>
        <w:spacing w:after="0"/>
        <w:contextualSpacing w:val="0"/>
        <w:rPr>
          <w:rFonts w:ascii="Arial" w:hAnsi="Arial" w:cs="Arial"/>
          <w:strike/>
          <w:vanish/>
          <w:sz w:val="24"/>
          <w:szCs w:val="20"/>
          <w:u w:val="single"/>
          <w:lang w:eastAsia="pl-PL"/>
        </w:rPr>
      </w:pPr>
    </w:p>
    <w:p w14:paraId="07C398D6" w14:textId="77777777" w:rsidR="00C3330B" w:rsidRPr="00F95209" w:rsidRDefault="00C3330B" w:rsidP="00445292">
      <w:pPr>
        <w:pStyle w:val="Akapitzlist"/>
        <w:numPr>
          <w:ilvl w:val="0"/>
          <w:numId w:val="18"/>
        </w:numPr>
        <w:spacing w:after="0"/>
        <w:contextualSpacing w:val="0"/>
        <w:rPr>
          <w:rFonts w:ascii="Arial" w:hAnsi="Arial" w:cs="Arial"/>
          <w:strike/>
          <w:vanish/>
          <w:sz w:val="24"/>
          <w:szCs w:val="20"/>
          <w:u w:val="single"/>
          <w:lang w:eastAsia="pl-PL"/>
        </w:rPr>
      </w:pPr>
    </w:p>
    <w:p w14:paraId="75CAFA98" w14:textId="77777777" w:rsidR="00C3330B" w:rsidRPr="00F95209" w:rsidRDefault="00C3330B" w:rsidP="00445292">
      <w:pPr>
        <w:pStyle w:val="Akapitzlist"/>
        <w:numPr>
          <w:ilvl w:val="0"/>
          <w:numId w:val="18"/>
        </w:numPr>
        <w:spacing w:after="0"/>
        <w:contextualSpacing w:val="0"/>
        <w:rPr>
          <w:rFonts w:ascii="Arial" w:hAnsi="Arial" w:cs="Arial"/>
          <w:strike/>
          <w:vanish/>
          <w:sz w:val="24"/>
          <w:szCs w:val="20"/>
          <w:u w:val="single"/>
          <w:lang w:eastAsia="pl-PL"/>
        </w:rPr>
      </w:pPr>
    </w:p>
    <w:p w14:paraId="06FC838C" w14:textId="77777777" w:rsidR="00C3330B" w:rsidRDefault="00C3330B" w:rsidP="00445292">
      <w:pPr>
        <w:pStyle w:val="pkt"/>
        <w:numPr>
          <w:ilvl w:val="0"/>
          <w:numId w:val="18"/>
        </w:numPr>
        <w:spacing w:before="0" w:after="0" w:line="276" w:lineRule="auto"/>
        <w:ind w:left="426" w:hanging="426"/>
        <w:jc w:val="left"/>
        <w:rPr>
          <w:rFonts w:ascii="Arial" w:hAnsi="Arial" w:cs="Arial"/>
          <w:b/>
        </w:rPr>
      </w:pPr>
      <w:r w:rsidRPr="00F95209">
        <w:rPr>
          <w:rFonts w:ascii="Arial" w:hAnsi="Arial" w:cs="Arial"/>
          <w:b/>
        </w:rPr>
        <w:t>Poleganie na zasobach innych podmiotów</w:t>
      </w:r>
    </w:p>
    <w:p w14:paraId="204F3BBF" w14:textId="264235ED" w:rsidR="00C3330B" w:rsidRPr="006C1DCA" w:rsidRDefault="00C3330B" w:rsidP="00445292">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143C88">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445292">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w:t>
      </w:r>
      <w:proofErr w:type="gramStart"/>
      <w:r w:rsidR="005E09C4">
        <w:rPr>
          <w:rFonts w:ascii="Arial" w:hAnsi="Arial" w:cs="Arial"/>
          <w:sz w:val="22"/>
          <w:szCs w:val="22"/>
        </w:rPr>
        <w:t>realizacji którego</w:t>
      </w:r>
      <w:proofErr w:type="gramEnd"/>
      <w:r w:rsidR="005E09C4">
        <w:rPr>
          <w:rFonts w:ascii="Arial" w:hAnsi="Arial" w:cs="Arial"/>
          <w:sz w:val="22"/>
          <w:szCs w:val="22"/>
        </w:rPr>
        <w:t xml:space="preserve"> te </w:t>
      </w:r>
      <w:r w:rsidRPr="006C1DCA">
        <w:rPr>
          <w:rFonts w:ascii="Arial" w:hAnsi="Arial" w:cs="Arial"/>
          <w:sz w:val="22"/>
          <w:szCs w:val="22"/>
        </w:rPr>
        <w:t>zdolności są wymagane.</w:t>
      </w:r>
    </w:p>
    <w:p w14:paraId="00378966" w14:textId="72A5FAD2" w:rsidR="00C3330B" w:rsidRPr="006C1DCA" w:rsidRDefault="00C3330B" w:rsidP="00445292">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987A21">
        <w:rPr>
          <w:rFonts w:ascii="Arial" w:hAnsi="Arial" w:cs="Arial"/>
          <w:b/>
          <w:bCs/>
          <w:sz w:val="22"/>
          <w:szCs w:val="22"/>
        </w:rPr>
        <w:t>3</w:t>
      </w:r>
      <w:r w:rsidRPr="006C1DCA">
        <w:rPr>
          <w:rFonts w:ascii="Arial" w:hAnsi="Arial" w:cs="Arial"/>
          <w:b/>
          <w:bCs/>
          <w:sz w:val="22"/>
          <w:szCs w:val="22"/>
        </w:rPr>
        <w:t xml:space="preserve"> do SWZ.</w:t>
      </w:r>
    </w:p>
    <w:p w14:paraId="6D9EAC53" w14:textId="77777777" w:rsidR="00C3330B" w:rsidRPr="006C1DCA" w:rsidRDefault="00C3330B" w:rsidP="00445292">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445292">
      <w:pPr>
        <w:pStyle w:val="pkt"/>
        <w:numPr>
          <w:ilvl w:val="1"/>
          <w:numId w:val="18"/>
        </w:numPr>
        <w:spacing w:before="0" w:after="0" w:line="276" w:lineRule="auto"/>
        <w:ind w:left="556" w:hanging="556"/>
        <w:jc w:val="left"/>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445292">
      <w:pPr>
        <w:pStyle w:val="pkt"/>
        <w:spacing w:before="0" w:after="0" w:line="276" w:lineRule="auto"/>
        <w:ind w:left="567" w:hanging="11"/>
        <w:jc w:val="left"/>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445292">
      <w:pPr>
        <w:pStyle w:val="pkt"/>
        <w:numPr>
          <w:ilvl w:val="1"/>
          <w:numId w:val="18"/>
        </w:numPr>
        <w:spacing w:before="0" w:after="0" w:line="276" w:lineRule="auto"/>
        <w:ind w:left="567" w:hanging="567"/>
        <w:jc w:val="left"/>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 xml:space="preserve">potwierdzające brak podstaw wykluczenia tego podmiotu oraz odpowiednio </w:t>
      </w:r>
      <w:r w:rsidRPr="006C1DCA">
        <w:rPr>
          <w:rFonts w:ascii="Arial" w:hAnsi="Arial" w:cs="Arial"/>
          <w:sz w:val="22"/>
          <w:szCs w:val="22"/>
        </w:rPr>
        <w:lastRenderedPageBreak/>
        <w:t>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445292">
      <w:pPr>
        <w:pStyle w:val="pkt"/>
        <w:spacing w:before="0" w:after="0" w:line="276" w:lineRule="auto"/>
        <w:ind w:left="0" w:firstLine="0"/>
        <w:jc w:val="left"/>
        <w:rPr>
          <w:rFonts w:ascii="Arial" w:hAnsi="Arial" w:cs="Arial"/>
          <w:strike/>
          <w:sz w:val="22"/>
          <w:szCs w:val="22"/>
        </w:rPr>
      </w:pPr>
    </w:p>
    <w:p w14:paraId="63A7EA69" w14:textId="77777777" w:rsidR="00C3330B" w:rsidRDefault="00C3330B" w:rsidP="00445292">
      <w:pPr>
        <w:pStyle w:val="pkt"/>
        <w:numPr>
          <w:ilvl w:val="0"/>
          <w:numId w:val="18"/>
        </w:numPr>
        <w:spacing w:before="0" w:after="0" w:line="276" w:lineRule="auto"/>
        <w:ind w:left="426" w:hanging="426"/>
        <w:jc w:val="left"/>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445292">
      <w:pPr>
        <w:pStyle w:val="Akapitzlist"/>
        <w:numPr>
          <w:ilvl w:val="0"/>
          <w:numId w:val="19"/>
        </w:numPr>
        <w:spacing w:after="0" w:line="360" w:lineRule="auto"/>
        <w:contextualSpacing w:val="0"/>
        <w:rPr>
          <w:rFonts w:ascii="Times New Roman" w:hAnsi="Times New Roman"/>
          <w:vanish/>
          <w:sz w:val="24"/>
          <w:szCs w:val="20"/>
          <w:lang w:eastAsia="pl-PL"/>
        </w:rPr>
      </w:pPr>
    </w:p>
    <w:p w14:paraId="03143BA5" w14:textId="77777777" w:rsidR="00C3330B" w:rsidRPr="00F02796" w:rsidRDefault="00C3330B" w:rsidP="00445292">
      <w:pPr>
        <w:pStyle w:val="Akapitzlist"/>
        <w:numPr>
          <w:ilvl w:val="0"/>
          <w:numId w:val="19"/>
        </w:numPr>
        <w:spacing w:after="0" w:line="360" w:lineRule="auto"/>
        <w:contextualSpacing w:val="0"/>
        <w:rPr>
          <w:rFonts w:ascii="Times New Roman" w:hAnsi="Times New Roman"/>
          <w:vanish/>
          <w:sz w:val="24"/>
          <w:szCs w:val="20"/>
          <w:lang w:eastAsia="pl-PL"/>
        </w:rPr>
      </w:pPr>
    </w:p>
    <w:p w14:paraId="3A40CB2F" w14:textId="77777777" w:rsidR="00C3330B" w:rsidRPr="00F02796" w:rsidRDefault="00C3330B" w:rsidP="00445292">
      <w:pPr>
        <w:pStyle w:val="Akapitzlist"/>
        <w:numPr>
          <w:ilvl w:val="0"/>
          <w:numId w:val="19"/>
        </w:numPr>
        <w:spacing w:after="0" w:line="360" w:lineRule="auto"/>
        <w:contextualSpacing w:val="0"/>
        <w:rPr>
          <w:rFonts w:ascii="Times New Roman" w:hAnsi="Times New Roman"/>
          <w:vanish/>
          <w:sz w:val="24"/>
          <w:szCs w:val="20"/>
          <w:lang w:eastAsia="pl-PL"/>
        </w:rPr>
      </w:pPr>
    </w:p>
    <w:p w14:paraId="62BFA44A" w14:textId="77777777" w:rsidR="00C3330B" w:rsidRPr="00F02796" w:rsidRDefault="00C3330B" w:rsidP="00445292">
      <w:pPr>
        <w:pStyle w:val="Akapitzlist"/>
        <w:numPr>
          <w:ilvl w:val="0"/>
          <w:numId w:val="19"/>
        </w:numPr>
        <w:spacing w:after="0" w:line="360" w:lineRule="auto"/>
        <w:contextualSpacing w:val="0"/>
        <w:rPr>
          <w:rFonts w:ascii="Times New Roman" w:hAnsi="Times New Roman"/>
          <w:vanish/>
          <w:sz w:val="24"/>
          <w:szCs w:val="20"/>
          <w:lang w:eastAsia="pl-PL"/>
        </w:rPr>
      </w:pPr>
    </w:p>
    <w:p w14:paraId="6D0E9009" w14:textId="77777777" w:rsidR="00C3330B" w:rsidRPr="00F02796" w:rsidRDefault="00C3330B" w:rsidP="00445292">
      <w:pPr>
        <w:pStyle w:val="Akapitzlist"/>
        <w:numPr>
          <w:ilvl w:val="0"/>
          <w:numId w:val="19"/>
        </w:numPr>
        <w:spacing w:after="0" w:line="360" w:lineRule="auto"/>
        <w:contextualSpacing w:val="0"/>
        <w:rPr>
          <w:rFonts w:ascii="Times New Roman" w:hAnsi="Times New Roman"/>
          <w:vanish/>
          <w:sz w:val="24"/>
          <w:szCs w:val="20"/>
          <w:lang w:eastAsia="pl-PL"/>
        </w:rPr>
      </w:pPr>
    </w:p>
    <w:p w14:paraId="62B88B59" w14:textId="77777777" w:rsidR="00C3330B" w:rsidRPr="00F02796" w:rsidRDefault="00C3330B" w:rsidP="00445292">
      <w:pPr>
        <w:pStyle w:val="Akapitzlist"/>
        <w:numPr>
          <w:ilvl w:val="0"/>
          <w:numId w:val="19"/>
        </w:numPr>
        <w:spacing w:after="0" w:line="360" w:lineRule="auto"/>
        <w:contextualSpacing w:val="0"/>
        <w:rPr>
          <w:rFonts w:ascii="Times New Roman" w:hAnsi="Times New Roman"/>
          <w:vanish/>
          <w:sz w:val="24"/>
          <w:szCs w:val="20"/>
          <w:lang w:eastAsia="pl-PL"/>
        </w:rPr>
      </w:pPr>
    </w:p>
    <w:p w14:paraId="5CC6CCB1" w14:textId="77777777" w:rsidR="00C3330B" w:rsidRPr="00F02796" w:rsidRDefault="00C3330B" w:rsidP="00445292">
      <w:pPr>
        <w:pStyle w:val="Akapitzlist"/>
        <w:numPr>
          <w:ilvl w:val="0"/>
          <w:numId w:val="19"/>
        </w:numPr>
        <w:spacing w:after="0" w:line="360" w:lineRule="auto"/>
        <w:contextualSpacing w:val="0"/>
        <w:rPr>
          <w:rFonts w:ascii="Times New Roman" w:hAnsi="Times New Roman"/>
          <w:vanish/>
          <w:sz w:val="24"/>
          <w:szCs w:val="20"/>
          <w:lang w:eastAsia="pl-PL"/>
        </w:rPr>
      </w:pPr>
    </w:p>
    <w:p w14:paraId="51A789B3" w14:textId="77777777" w:rsidR="00C3330B" w:rsidRPr="00F02796" w:rsidRDefault="00C3330B" w:rsidP="00445292">
      <w:pPr>
        <w:pStyle w:val="Akapitzlist"/>
        <w:numPr>
          <w:ilvl w:val="0"/>
          <w:numId w:val="19"/>
        </w:numPr>
        <w:spacing w:after="0" w:line="360" w:lineRule="auto"/>
        <w:contextualSpacing w:val="0"/>
        <w:rPr>
          <w:rFonts w:ascii="Times New Roman" w:hAnsi="Times New Roman"/>
          <w:vanish/>
          <w:sz w:val="24"/>
          <w:szCs w:val="20"/>
          <w:lang w:eastAsia="pl-PL"/>
        </w:rPr>
      </w:pPr>
    </w:p>
    <w:p w14:paraId="235A8B58" w14:textId="77777777" w:rsidR="00C3330B" w:rsidRPr="00F02796" w:rsidRDefault="00C3330B" w:rsidP="00445292">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445292">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259F77C" w:rsidR="00C3330B" w:rsidRPr="00F02796" w:rsidRDefault="008465A7" w:rsidP="00445292">
      <w:pPr>
        <w:pStyle w:val="pkt"/>
        <w:numPr>
          <w:ilvl w:val="1"/>
          <w:numId w:val="19"/>
        </w:numPr>
        <w:spacing w:before="0" w:after="0" w:line="276" w:lineRule="auto"/>
        <w:ind w:left="426" w:hanging="426"/>
        <w:jc w:val="left"/>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91742E">
        <w:rPr>
          <w:rFonts w:ascii="Arial" w:hAnsi="Arial" w:cs="Arial"/>
          <w:sz w:val="22"/>
          <w:szCs w:val="22"/>
        </w:rPr>
        <w:t>dostawy</w:t>
      </w:r>
      <w:r w:rsidR="00573D06">
        <w:rPr>
          <w:rFonts w:ascii="Arial" w:hAnsi="Arial" w:cs="Arial"/>
          <w:sz w:val="22"/>
          <w:szCs w:val="22"/>
        </w:rPr>
        <w:t>,</w:t>
      </w:r>
      <w:r>
        <w:rPr>
          <w:rFonts w:ascii="Arial" w:hAnsi="Arial" w:cs="Arial"/>
          <w:sz w:val="22"/>
          <w:szCs w:val="22"/>
        </w:rPr>
        <w:t xml:space="preserve"> do </w:t>
      </w:r>
      <w:proofErr w:type="gramStart"/>
      <w:r>
        <w:rPr>
          <w:rFonts w:ascii="Arial" w:hAnsi="Arial" w:cs="Arial"/>
          <w:sz w:val="22"/>
          <w:szCs w:val="22"/>
        </w:rPr>
        <w:t>realizacji których</w:t>
      </w:r>
      <w:proofErr w:type="gramEnd"/>
      <w:r>
        <w:rPr>
          <w:rFonts w:ascii="Arial" w:hAnsi="Arial" w:cs="Arial"/>
          <w:sz w:val="22"/>
          <w:szCs w:val="22"/>
        </w:rPr>
        <w:t xml:space="preserve"> te zdolności są wymagane.</w:t>
      </w:r>
    </w:p>
    <w:p w14:paraId="533B69E0" w14:textId="58F508CA" w:rsidR="00C3330B" w:rsidRPr="00F02796" w:rsidRDefault="00C3330B" w:rsidP="00445292">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Wykonawcy wspólnie ubiegający się o udzielenie zamówienia </w:t>
      </w:r>
      <w:r w:rsidRPr="003F256E">
        <w:rPr>
          <w:rFonts w:ascii="Arial" w:hAnsi="Arial" w:cs="Arial"/>
          <w:b/>
          <w:sz w:val="22"/>
          <w:szCs w:val="22"/>
        </w:rPr>
        <w:t>dołączają do oferty oświadczenie, z którego</w:t>
      </w:r>
      <w:r w:rsidR="00D6777D" w:rsidRPr="003F256E">
        <w:rPr>
          <w:rFonts w:ascii="Arial" w:hAnsi="Arial" w:cs="Arial"/>
          <w:b/>
          <w:sz w:val="22"/>
          <w:szCs w:val="22"/>
        </w:rPr>
        <w:t xml:space="preserve"> </w:t>
      </w:r>
      <w:r w:rsidR="00A918B7" w:rsidRPr="003F256E">
        <w:rPr>
          <w:rFonts w:ascii="Arial" w:hAnsi="Arial" w:cs="Arial"/>
          <w:b/>
          <w:sz w:val="22"/>
          <w:szCs w:val="22"/>
        </w:rPr>
        <w:t>wynika, które</w:t>
      </w:r>
      <w:r w:rsidR="008465A7" w:rsidRPr="003F256E">
        <w:rPr>
          <w:rFonts w:ascii="Arial" w:hAnsi="Arial" w:cs="Arial"/>
          <w:b/>
          <w:sz w:val="22"/>
          <w:szCs w:val="22"/>
        </w:rPr>
        <w:t xml:space="preserve"> </w:t>
      </w:r>
      <w:r w:rsidR="0091742E">
        <w:rPr>
          <w:rFonts w:ascii="Arial" w:hAnsi="Arial" w:cs="Arial"/>
          <w:b/>
          <w:sz w:val="22"/>
          <w:szCs w:val="22"/>
        </w:rPr>
        <w:t>dostawy</w:t>
      </w:r>
      <w:r w:rsidRPr="003F256E">
        <w:rPr>
          <w:rFonts w:ascii="Arial" w:hAnsi="Arial" w:cs="Arial"/>
          <w:b/>
          <w:sz w:val="22"/>
          <w:szCs w:val="22"/>
        </w:rPr>
        <w:t xml:space="preserve"> wykonają poszczególni wykonawcy</w:t>
      </w:r>
      <w:r w:rsidRPr="00F02796">
        <w:rPr>
          <w:rFonts w:ascii="Arial" w:hAnsi="Arial" w:cs="Arial"/>
          <w:sz w:val="22"/>
          <w:szCs w:val="22"/>
        </w:rPr>
        <w:t>.</w:t>
      </w:r>
      <w:r w:rsidR="003A0FA7">
        <w:rPr>
          <w:rFonts w:ascii="Arial" w:hAnsi="Arial" w:cs="Arial"/>
          <w:sz w:val="22"/>
          <w:szCs w:val="22"/>
        </w:rPr>
        <w:t xml:space="preserve"> </w:t>
      </w:r>
    </w:p>
    <w:p w14:paraId="2959A066" w14:textId="77777777" w:rsidR="00C3330B" w:rsidRDefault="00C3330B" w:rsidP="00445292">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445292">
      <w:pPr>
        <w:pStyle w:val="pkt"/>
        <w:numPr>
          <w:ilvl w:val="1"/>
          <w:numId w:val="19"/>
        </w:numPr>
        <w:spacing w:before="0" w:after="0" w:line="276" w:lineRule="auto"/>
        <w:ind w:left="426" w:hanging="426"/>
        <w:jc w:val="left"/>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445292">
      <w:pPr>
        <w:pStyle w:val="pkt"/>
        <w:numPr>
          <w:ilvl w:val="1"/>
          <w:numId w:val="19"/>
        </w:numPr>
        <w:spacing w:before="0" w:after="0" w:line="276" w:lineRule="auto"/>
        <w:ind w:left="426" w:hanging="426"/>
        <w:jc w:val="left"/>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445292">
      <w:pPr>
        <w:pStyle w:val="pkt"/>
        <w:spacing w:before="20" w:after="20" w:line="276" w:lineRule="auto"/>
        <w:ind w:left="426" w:firstLine="0"/>
        <w:jc w:val="left"/>
        <w:rPr>
          <w:rFonts w:ascii="Arial" w:hAnsi="Arial" w:cs="Arial"/>
          <w:color w:val="FF0000"/>
          <w:sz w:val="22"/>
          <w:szCs w:val="22"/>
        </w:rPr>
      </w:pPr>
    </w:p>
    <w:p w14:paraId="4D91C42C" w14:textId="77777777" w:rsidR="007A1BC8" w:rsidRDefault="007A1BC8" w:rsidP="00445292">
      <w:pPr>
        <w:pStyle w:val="pkt"/>
        <w:numPr>
          <w:ilvl w:val="0"/>
          <w:numId w:val="18"/>
        </w:numPr>
        <w:spacing w:before="0" w:after="0" w:line="276" w:lineRule="auto"/>
        <w:ind w:left="426" w:hanging="426"/>
        <w:jc w:val="left"/>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18203F2F" w14:textId="77777777" w:rsidR="00166FE5" w:rsidRPr="009B2A13" w:rsidRDefault="007A1BC8" w:rsidP="00445292">
      <w:pPr>
        <w:pStyle w:val="pkt"/>
        <w:spacing w:before="0" w:after="0" w:line="276" w:lineRule="auto"/>
        <w:ind w:left="0" w:hanging="11"/>
        <w:jc w:val="left"/>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445292">
      <w:pPr>
        <w:pStyle w:val="pkt"/>
        <w:spacing w:before="0" w:after="0" w:line="276" w:lineRule="auto"/>
        <w:ind w:left="0" w:hanging="11"/>
        <w:jc w:val="left"/>
        <w:rPr>
          <w:rFonts w:ascii="Arial" w:hAnsi="Arial" w:cs="Arial"/>
          <w:color w:val="FF0000"/>
          <w:sz w:val="22"/>
          <w:szCs w:val="22"/>
        </w:rPr>
      </w:pPr>
    </w:p>
    <w:p w14:paraId="23F9C5FF" w14:textId="77777777" w:rsidR="00166FE5" w:rsidRDefault="00166FE5" w:rsidP="00445292">
      <w:pPr>
        <w:pStyle w:val="pkt"/>
        <w:spacing w:before="0" w:after="0" w:line="276" w:lineRule="auto"/>
        <w:ind w:left="567" w:hanging="11"/>
        <w:jc w:val="left"/>
        <w:rPr>
          <w:rFonts w:ascii="Arial" w:hAnsi="Arial" w:cs="Arial"/>
          <w:b/>
        </w:rPr>
      </w:pPr>
    </w:p>
    <w:p w14:paraId="402D8228" w14:textId="77777777" w:rsidR="00C3330B" w:rsidRPr="007A1BC8" w:rsidRDefault="00C3330B" w:rsidP="00445292">
      <w:pPr>
        <w:pStyle w:val="pkt"/>
        <w:numPr>
          <w:ilvl w:val="0"/>
          <w:numId w:val="18"/>
        </w:numPr>
        <w:spacing w:before="0" w:after="0" w:line="276" w:lineRule="auto"/>
        <w:ind w:left="426" w:hanging="426"/>
        <w:jc w:val="left"/>
        <w:rPr>
          <w:rFonts w:ascii="Arial" w:hAnsi="Arial" w:cs="Arial"/>
          <w:b/>
        </w:rPr>
      </w:pPr>
      <w:r w:rsidRPr="007A1BC8">
        <w:rPr>
          <w:rFonts w:ascii="Arial" w:hAnsi="Arial" w:cs="Arial"/>
          <w:b/>
        </w:rPr>
        <w:t>Wymagania w zakresie wadium.</w:t>
      </w:r>
    </w:p>
    <w:p w14:paraId="2CE70D0D" w14:textId="77777777" w:rsidR="00C3330B" w:rsidRDefault="00C3330B" w:rsidP="00445292">
      <w:pPr>
        <w:widowControl w:val="0"/>
        <w:autoSpaceDE w:val="0"/>
        <w:autoSpaceDN w:val="0"/>
        <w:adjustRightInd w:val="0"/>
        <w:spacing w:after="0" w:line="240" w:lineRule="auto"/>
        <w:ind w:left="426"/>
        <w:jc w:val="left"/>
        <w:rPr>
          <w:rFonts w:ascii="Arial" w:hAnsi="Arial" w:cs="Arial"/>
          <w:bCs/>
        </w:rPr>
      </w:pPr>
      <w:r w:rsidRPr="007D530D">
        <w:rPr>
          <w:rFonts w:ascii="Arial" w:hAnsi="Arial" w:cs="Arial"/>
          <w:bCs/>
        </w:rPr>
        <w:t>W niniejszym postępowaniu Zamawiający nie wymaga wadium.</w:t>
      </w:r>
    </w:p>
    <w:p w14:paraId="36EC815E" w14:textId="77777777" w:rsidR="003A0FA7" w:rsidRDefault="003A0FA7" w:rsidP="00445292">
      <w:pPr>
        <w:widowControl w:val="0"/>
        <w:autoSpaceDE w:val="0"/>
        <w:autoSpaceDN w:val="0"/>
        <w:adjustRightInd w:val="0"/>
        <w:spacing w:after="0" w:line="240" w:lineRule="auto"/>
        <w:ind w:left="426"/>
        <w:jc w:val="left"/>
        <w:rPr>
          <w:rFonts w:ascii="Arial" w:hAnsi="Arial" w:cs="Arial"/>
          <w:bCs/>
        </w:rPr>
      </w:pPr>
    </w:p>
    <w:p w14:paraId="2A2BBE3A" w14:textId="77777777" w:rsidR="00664E12" w:rsidRDefault="00664E12" w:rsidP="00445292">
      <w:pPr>
        <w:widowControl w:val="0"/>
        <w:autoSpaceDE w:val="0"/>
        <w:autoSpaceDN w:val="0"/>
        <w:adjustRightInd w:val="0"/>
        <w:spacing w:after="0" w:line="240" w:lineRule="auto"/>
        <w:ind w:left="426"/>
        <w:jc w:val="left"/>
        <w:rPr>
          <w:rFonts w:ascii="Arial" w:hAnsi="Arial" w:cs="Arial"/>
          <w:bCs/>
        </w:rPr>
      </w:pPr>
    </w:p>
    <w:p w14:paraId="6B2D910F" w14:textId="77777777" w:rsidR="00F25682" w:rsidRDefault="008845B5" w:rsidP="00445292">
      <w:pPr>
        <w:pStyle w:val="Nagwek2"/>
        <w:jc w:val="left"/>
        <w:rPr>
          <w:rFonts w:ascii="Arial" w:hAnsi="Arial" w:cs="Arial"/>
        </w:rPr>
      </w:pPr>
      <w:bookmarkStart w:id="133" w:name="_Toc61438257"/>
      <w:bookmarkStart w:id="134" w:name="_Toc61438373"/>
      <w:bookmarkStart w:id="135" w:name="_Toc61439568"/>
      <w:bookmarkStart w:id="136" w:name="_Toc61515523"/>
      <w:bookmarkStart w:id="137" w:name="_Toc88466116"/>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2"/>
      <w:bookmarkEnd w:id="123"/>
      <w:bookmarkEnd w:id="124"/>
      <w:bookmarkEnd w:id="125"/>
      <w:bookmarkEnd w:id="126"/>
      <w:bookmarkEnd w:id="127"/>
      <w:bookmarkEnd w:id="128"/>
      <w:bookmarkEnd w:id="129"/>
      <w:bookmarkEnd w:id="130"/>
      <w:bookmarkEnd w:id="131"/>
      <w:bookmarkEnd w:id="133"/>
      <w:bookmarkEnd w:id="134"/>
      <w:bookmarkEnd w:id="135"/>
      <w:bookmarkEnd w:id="136"/>
      <w:bookmarkEnd w:id="137"/>
    </w:p>
    <w:p w14:paraId="27FB2C99" w14:textId="0F65E146" w:rsidR="00BF0659" w:rsidRPr="003A0FA7" w:rsidRDefault="00BF0659" w:rsidP="00445292">
      <w:pPr>
        <w:numPr>
          <w:ilvl w:val="0"/>
          <w:numId w:val="26"/>
        </w:numPr>
        <w:spacing w:after="0" w:line="276" w:lineRule="auto"/>
        <w:ind w:left="426" w:hanging="426"/>
        <w:jc w:val="left"/>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w:t>
      </w:r>
      <w:r w:rsidR="00242B8B">
        <w:rPr>
          <w:rFonts w:ascii="Arial" w:hAnsi="Arial" w:cs="Arial"/>
          <w:b/>
        </w:rPr>
        <w:t xml:space="preserve"> 18</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lastRenderedPageBreak/>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445292">
      <w:pPr>
        <w:numPr>
          <w:ilvl w:val="0"/>
          <w:numId w:val="26"/>
        </w:numPr>
        <w:spacing w:after="0" w:line="276" w:lineRule="auto"/>
        <w:ind w:left="426" w:hanging="426"/>
        <w:jc w:val="left"/>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9">
        <w:r w:rsidR="00092F15">
          <w:rPr>
            <w:b/>
            <w:color w:val="1155CC"/>
            <w:u w:val="single"/>
          </w:rPr>
          <w:t>platformazakupowa.</w:t>
        </w:r>
        <w:proofErr w:type="gramStart"/>
        <w:r w:rsidR="00092F15">
          <w:rPr>
            <w:b/>
            <w:color w:val="1155CC"/>
            <w:u w:val="single"/>
          </w:rPr>
          <w:t>pl</w:t>
        </w:r>
      </w:hyperlink>
      <w:proofErr w:type="gramEnd"/>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445292">
      <w:pPr>
        <w:numPr>
          <w:ilvl w:val="0"/>
          <w:numId w:val="26"/>
        </w:numPr>
        <w:spacing w:after="0" w:line="276" w:lineRule="auto"/>
        <w:ind w:left="426" w:hanging="426"/>
        <w:jc w:val="left"/>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445292">
      <w:pPr>
        <w:numPr>
          <w:ilvl w:val="0"/>
          <w:numId w:val="26"/>
        </w:numPr>
        <w:spacing w:after="0" w:line="276" w:lineRule="auto"/>
        <w:ind w:left="426" w:hanging="426"/>
        <w:jc w:val="left"/>
        <w:rPr>
          <w:rFonts w:ascii="Arial" w:hAnsi="Arial" w:cs="Arial"/>
          <w:b/>
        </w:rPr>
      </w:pPr>
      <w:r w:rsidRPr="00092F15">
        <w:rPr>
          <w:rFonts w:ascii="Arial" w:hAnsi="Arial" w:cs="Arial"/>
        </w:rPr>
        <w:t>Oferta powinna być:</w:t>
      </w:r>
    </w:p>
    <w:p w14:paraId="1439FF50" w14:textId="574EF6E1" w:rsidR="00092F15" w:rsidRPr="00092F15" w:rsidRDefault="00092F15" w:rsidP="00445292">
      <w:pPr>
        <w:numPr>
          <w:ilvl w:val="1"/>
          <w:numId w:val="36"/>
        </w:numPr>
        <w:spacing w:after="0" w:line="320" w:lineRule="auto"/>
        <w:jc w:val="left"/>
        <w:rPr>
          <w:rFonts w:ascii="Arial" w:hAnsi="Arial" w:cs="Arial"/>
        </w:rPr>
      </w:pPr>
      <w:proofErr w:type="gramStart"/>
      <w:r w:rsidRPr="00092F15">
        <w:rPr>
          <w:rFonts w:ascii="Arial" w:hAnsi="Arial" w:cs="Arial"/>
        </w:rPr>
        <w:t>sporządzona</w:t>
      </w:r>
      <w:proofErr w:type="gramEnd"/>
      <w:r w:rsidRPr="00092F15">
        <w:rPr>
          <w:rFonts w:ascii="Arial" w:hAnsi="Arial" w:cs="Arial"/>
        </w:rPr>
        <w:t xml:space="preserve">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445292">
      <w:pPr>
        <w:numPr>
          <w:ilvl w:val="1"/>
          <w:numId w:val="36"/>
        </w:numPr>
        <w:spacing w:after="0" w:line="320" w:lineRule="auto"/>
        <w:jc w:val="left"/>
        <w:rPr>
          <w:rFonts w:ascii="Arial" w:hAnsi="Arial" w:cs="Arial"/>
        </w:rPr>
      </w:pPr>
      <w:proofErr w:type="gramStart"/>
      <w:r w:rsidRPr="00092F15">
        <w:rPr>
          <w:rFonts w:ascii="Arial" w:hAnsi="Arial" w:cs="Arial"/>
        </w:rPr>
        <w:t>złożona</w:t>
      </w:r>
      <w:proofErr w:type="gramEnd"/>
      <w:r w:rsidRPr="00092F15">
        <w:rPr>
          <w:rFonts w:ascii="Arial" w:hAnsi="Arial" w:cs="Arial"/>
        </w:rPr>
        <w:t xml:space="preserve"> przy użyciu środków komunikacji elektronicznej tzn. za pośrednictwem </w:t>
      </w:r>
      <w:hyperlink r:id="rId30">
        <w:r w:rsidRPr="00092F15">
          <w:rPr>
            <w:rFonts w:ascii="Arial" w:hAnsi="Arial" w:cs="Arial"/>
            <w:color w:val="1155CC"/>
            <w:u w:val="single"/>
          </w:rPr>
          <w:t>platformazakupowa.</w:t>
        </w:r>
        <w:proofErr w:type="gramStart"/>
        <w:r w:rsidRPr="00092F15">
          <w:rPr>
            <w:rFonts w:ascii="Arial" w:hAnsi="Arial" w:cs="Arial"/>
            <w:color w:val="1155CC"/>
            <w:u w:val="single"/>
          </w:rPr>
          <w:t>pl</w:t>
        </w:r>
      </w:hyperlink>
      <w:proofErr w:type="gramEnd"/>
      <w:r w:rsidRPr="00092F15">
        <w:rPr>
          <w:rFonts w:ascii="Arial" w:hAnsi="Arial" w:cs="Arial"/>
        </w:rPr>
        <w:t>,</w:t>
      </w:r>
    </w:p>
    <w:p w14:paraId="10B24A8F" w14:textId="77777777" w:rsidR="00092F15" w:rsidRPr="00092F15" w:rsidRDefault="00092F15" w:rsidP="00445292">
      <w:pPr>
        <w:numPr>
          <w:ilvl w:val="1"/>
          <w:numId w:val="36"/>
        </w:numPr>
        <w:spacing w:after="0" w:line="320" w:lineRule="auto"/>
        <w:jc w:val="left"/>
        <w:rPr>
          <w:rFonts w:ascii="Arial" w:hAnsi="Arial" w:cs="Arial"/>
        </w:rPr>
      </w:pPr>
      <w:proofErr w:type="gramStart"/>
      <w:r w:rsidRPr="00092F15">
        <w:rPr>
          <w:rFonts w:ascii="Arial" w:hAnsi="Arial" w:cs="Arial"/>
        </w:rPr>
        <w:t>podpisana</w:t>
      </w:r>
      <w:proofErr w:type="gramEnd"/>
      <w:r w:rsidRPr="00092F15">
        <w:rPr>
          <w:rFonts w:ascii="Arial" w:hAnsi="Arial" w:cs="Arial"/>
        </w:rPr>
        <w:t xml:space="preserve"> </w:t>
      </w:r>
      <w:hyperlink r:id="rId31">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2">
        <w:r w:rsidRPr="00092F15">
          <w:rPr>
            <w:rFonts w:ascii="Arial" w:hAnsi="Arial" w:cs="Arial"/>
            <w:b/>
            <w:color w:val="1155CC"/>
            <w:u w:val="single"/>
          </w:rPr>
          <w:t>podpisem zaufanym</w:t>
        </w:r>
      </w:hyperlink>
      <w:r w:rsidRPr="00092F15">
        <w:rPr>
          <w:rFonts w:ascii="Arial" w:hAnsi="Arial" w:cs="Arial"/>
        </w:rPr>
        <w:t xml:space="preserve"> lub </w:t>
      </w:r>
      <w:hyperlink r:id="rId33">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445292">
      <w:pPr>
        <w:numPr>
          <w:ilvl w:val="0"/>
          <w:numId w:val="26"/>
        </w:numPr>
        <w:spacing w:after="0" w:line="320" w:lineRule="auto"/>
        <w:ind w:left="426" w:hanging="426"/>
        <w:jc w:val="left"/>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445292">
      <w:pPr>
        <w:numPr>
          <w:ilvl w:val="0"/>
          <w:numId w:val="26"/>
        </w:numPr>
        <w:spacing w:after="0" w:line="276" w:lineRule="auto"/>
        <w:ind w:left="426" w:hanging="426"/>
        <w:jc w:val="left"/>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445292">
      <w:pPr>
        <w:numPr>
          <w:ilvl w:val="0"/>
          <w:numId w:val="26"/>
        </w:numPr>
        <w:spacing w:after="0" w:line="276" w:lineRule="auto"/>
        <w:ind w:left="426" w:hanging="426"/>
        <w:jc w:val="left"/>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proofErr w:type="gramStart"/>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proofErr w:type="gramEnd"/>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445292">
      <w:pPr>
        <w:numPr>
          <w:ilvl w:val="0"/>
          <w:numId w:val="26"/>
        </w:numPr>
        <w:spacing w:after="0" w:line="276" w:lineRule="auto"/>
        <w:ind w:left="426" w:hanging="426"/>
        <w:jc w:val="left"/>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 xml:space="preserve">informacje stanowiące tajemnicę przedsiębiorstwa w rozumieniu ustawy z dnia 16 kwietnia 1993r. o zwalczaniu nieuczciwej konkurencji (Dz.U. z 2019r. poz. 1010), które Wykonawca </w:t>
      </w:r>
      <w:proofErr w:type="gramStart"/>
      <w:r w:rsidRPr="003B0F09">
        <w:rPr>
          <w:rFonts w:ascii="Arial" w:hAnsi="Arial" w:cs="Arial"/>
        </w:rPr>
        <w:t>zastrzeże jako</w:t>
      </w:r>
      <w:proofErr w:type="gramEnd"/>
      <w:r w:rsidRPr="003B0F09">
        <w:rPr>
          <w:rFonts w:ascii="Arial" w:hAnsi="Arial" w:cs="Arial"/>
        </w:rPr>
        <w:t xml:space="preserve">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4">
        <w:r w:rsidRPr="003420C0">
          <w:rPr>
            <w:rFonts w:ascii="Arial" w:hAnsi="Arial" w:cs="Arial"/>
            <w:color w:val="1155CC"/>
            <w:u w:val="single"/>
          </w:rPr>
          <w:t>platformazakupowa.</w:t>
        </w:r>
        <w:proofErr w:type="gramStart"/>
        <w:r w:rsidRPr="003420C0">
          <w:rPr>
            <w:rFonts w:ascii="Arial" w:hAnsi="Arial" w:cs="Arial"/>
            <w:color w:val="1155CC"/>
            <w:u w:val="single"/>
          </w:rPr>
          <w:t>pl</w:t>
        </w:r>
      </w:hyperlink>
      <w:proofErr w:type="gramEnd"/>
      <w:r>
        <w:rPr>
          <w:rFonts w:ascii="Arial" w:hAnsi="Arial" w:cs="Arial"/>
          <w:b/>
        </w:rPr>
        <w:t xml:space="preserve"> </w:t>
      </w:r>
      <w:r>
        <w:rPr>
          <w:rFonts w:ascii="Arial" w:hAnsi="Arial" w:cs="Arial"/>
          <w:b/>
        </w:rPr>
        <w:lastRenderedPageBreak/>
        <w:t>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w:t>
      </w:r>
      <w:proofErr w:type="gramStart"/>
      <w:r w:rsidRPr="00C47203">
        <w:rPr>
          <w:rFonts w:ascii="Arial" w:hAnsi="Arial" w:cs="Arial"/>
        </w:rPr>
        <w:t>informacji jako</w:t>
      </w:r>
      <w:proofErr w:type="gramEnd"/>
      <w:r w:rsidRPr="00C47203">
        <w:rPr>
          <w:rFonts w:ascii="Arial" w:hAnsi="Arial" w:cs="Arial"/>
        </w:rPr>
        <w:t xml:space="preserve">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w:t>
      </w:r>
      <w:proofErr w:type="gramStart"/>
      <w:r w:rsidRPr="00C47203">
        <w:rPr>
          <w:rFonts w:ascii="Arial" w:hAnsi="Arial" w:cs="Arial"/>
        </w:rPr>
        <w:t>Zamawiającego jako</w:t>
      </w:r>
      <w:proofErr w:type="gramEnd"/>
      <w:r w:rsidRPr="00C47203">
        <w:rPr>
          <w:rFonts w:ascii="Arial" w:hAnsi="Arial" w:cs="Arial"/>
        </w:rPr>
        <w:t xml:space="preserve">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445292">
      <w:pPr>
        <w:numPr>
          <w:ilvl w:val="0"/>
          <w:numId w:val="26"/>
        </w:numPr>
        <w:spacing w:after="0" w:line="276" w:lineRule="auto"/>
        <w:ind w:left="426" w:hanging="426"/>
        <w:jc w:val="left"/>
        <w:rPr>
          <w:rFonts w:ascii="Arial" w:hAnsi="Arial" w:cs="Arial"/>
        </w:rPr>
      </w:pPr>
      <w:r w:rsidRPr="003420C0">
        <w:rPr>
          <w:rFonts w:ascii="Arial" w:hAnsi="Arial" w:cs="Arial"/>
        </w:rPr>
        <w:t xml:space="preserve">Wykonawca, za pośrednictwem </w:t>
      </w:r>
      <w:hyperlink r:id="rId35">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 xml:space="preserve">wycofania oferty zamieszczono w instrukcji zamieszczonej na stronie internetowej pod </w:t>
      </w:r>
      <w:proofErr w:type="gramStart"/>
      <w:r w:rsidRPr="003420C0">
        <w:rPr>
          <w:rFonts w:ascii="Arial" w:hAnsi="Arial" w:cs="Arial"/>
        </w:rPr>
        <w:t>adresem:</w:t>
      </w:r>
      <w:r w:rsidR="003420C0">
        <w:rPr>
          <w:rFonts w:ascii="Arial" w:hAnsi="Arial" w:cs="Arial"/>
        </w:rPr>
        <w:t xml:space="preserve"> </w:t>
      </w:r>
      <w:r w:rsidR="00C55757" w:rsidRPr="003420C0">
        <w:rPr>
          <w:rFonts w:ascii="Arial" w:hAnsi="Arial" w:cs="Arial"/>
        </w:rPr>
        <w:t xml:space="preserve"> </w:t>
      </w:r>
      <w:hyperlink r:id="rId36">
        <w:proofErr w:type="gramEnd"/>
        <w:r w:rsidRPr="003420C0">
          <w:rPr>
            <w:rFonts w:ascii="Arial" w:hAnsi="Arial" w:cs="Arial"/>
            <w:color w:val="1155CC"/>
            <w:u w:val="single"/>
          </w:rPr>
          <w:t>https://platformazakupowa.pl/strona/45-instrukcje</w:t>
        </w:r>
      </w:hyperlink>
    </w:p>
    <w:p w14:paraId="3AD8DAE3" w14:textId="77777777" w:rsidR="00DE1F71" w:rsidRDefault="00DE1F71" w:rsidP="00445292">
      <w:pPr>
        <w:numPr>
          <w:ilvl w:val="0"/>
          <w:numId w:val="26"/>
        </w:numPr>
        <w:spacing w:after="0" w:line="276" w:lineRule="auto"/>
        <w:ind w:left="426" w:hanging="426"/>
        <w:jc w:val="left"/>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445292">
      <w:pPr>
        <w:numPr>
          <w:ilvl w:val="0"/>
          <w:numId w:val="26"/>
        </w:numPr>
        <w:spacing w:after="0" w:line="276" w:lineRule="auto"/>
        <w:ind w:left="426" w:hanging="426"/>
        <w:jc w:val="left"/>
        <w:rPr>
          <w:rFonts w:ascii="Arial" w:hAnsi="Arial" w:cs="Arial"/>
        </w:rPr>
      </w:pPr>
      <w:r>
        <w:rPr>
          <w:rFonts w:ascii="Arial" w:hAnsi="Arial" w:cs="Arial"/>
        </w:rPr>
        <w:t>Treść oferty musi odpowiadać treści swz.</w:t>
      </w:r>
    </w:p>
    <w:p w14:paraId="642B67CA" w14:textId="77777777" w:rsidR="00DE1F71" w:rsidRPr="00A50979" w:rsidRDefault="00DE1F71" w:rsidP="00445292">
      <w:pPr>
        <w:numPr>
          <w:ilvl w:val="0"/>
          <w:numId w:val="26"/>
        </w:numPr>
        <w:spacing w:after="0" w:line="276" w:lineRule="auto"/>
        <w:ind w:left="426" w:hanging="426"/>
        <w:jc w:val="left"/>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445292">
      <w:pPr>
        <w:numPr>
          <w:ilvl w:val="0"/>
          <w:numId w:val="26"/>
        </w:numPr>
        <w:spacing w:after="0" w:line="276" w:lineRule="auto"/>
        <w:ind w:left="426" w:hanging="426"/>
        <w:jc w:val="left"/>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445292">
      <w:pPr>
        <w:numPr>
          <w:ilvl w:val="0"/>
          <w:numId w:val="26"/>
        </w:numPr>
        <w:spacing w:after="0" w:line="276" w:lineRule="auto"/>
        <w:ind w:left="426" w:hanging="426"/>
        <w:jc w:val="left"/>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445292">
      <w:pPr>
        <w:numPr>
          <w:ilvl w:val="0"/>
          <w:numId w:val="26"/>
        </w:numPr>
        <w:spacing w:after="0" w:line="276" w:lineRule="auto"/>
        <w:ind w:left="426" w:hanging="426"/>
        <w:jc w:val="left"/>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445292">
      <w:pPr>
        <w:numPr>
          <w:ilvl w:val="0"/>
          <w:numId w:val="26"/>
        </w:numPr>
        <w:spacing w:after="0" w:line="276" w:lineRule="auto"/>
        <w:ind w:left="426" w:hanging="426"/>
        <w:jc w:val="left"/>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445292">
      <w:pPr>
        <w:numPr>
          <w:ilvl w:val="2"/>
          <w:numId w:val="27"/>
        </w:numPr>
        <w:spacing w:after="0" w:line="276" w:lineRule="auto"/>
        <w:ind w:left="851" w:hanging="284"/>
        <w:jc w:val="left"/>
        <w:rPr>
          <w:rFonts w:ascii="Arial" w:hAnsi="Arial" w:cs="Arial"/>
        </w:rPr>
      </w:pPr>
      <w:proofErr w:type="gramStart"/>
      <w:r w:rsidRPr="000B748B">
        <w:rPr>
          <w:rFonts w:ascii="Arial" w:hAnsi="Arial" w:cs="Arial"/>
        </w:rPr>
        <w:t>być</w:t>
      </w:r>
      <w:proofErr w:type="gramEnd"/>
      <w:r w:rsidRPr="000B748B">
        <w:rPr>
          <w:rFonts w:ascii="Arial" w:hAnsi="Arial" w:cs="Arial"/>
        </w:rPr>
        <w:t xml:space="preserve">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445292">
      <w:pPr>
        <w:numPr>
          <w:ilvl w:val="2"/>
          <w:numId w:val="27"/>
        </w:numPr>
        <w:spacing w:after="0" w:line="276" w:lineRule="auto"/>
        <w:ind w:left="851" w:hanging="284"/>
        <w:jc w:val="left"/>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elektronicznej, w szczególności przez wyświetlenie tej treści na monitorze ekranowym;</w:t>
      </w:r>
    </w:p>
    <w:p w14:paraId="371EE714" w14:textId="77777777" w:rsidR="000B748B" w:rsidRPr="000B748B" w:rsidRDefault="000B748B" w:rsidP="00445292">
      <w:pPr>
        <w:numPr>
          <w:ilvl w:val="2"/>
          <w:numId w:val="27"/>
        </w:numPr>
        <w:spacing w:after="0" w:line="276" w:lineRule="auto"/>
        <w:ind w:left="851" w:hanging="284"/>
        <w:jc w:val="left"/>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papierowej, w szczególności za pomocą wydruku;</w:t>
      </w:r>
    </w:p>
    <w:p w14:paraId="3793CE98" w14:textId="77777777" w:rsidR="000B748B" w:rsidRPr="000B748B" w:rsidRDefault="000B748B" w:rsidP="00445292">
      <w:pPr>
        <w:numPr>
          <w:ilvl w:val="2"/>
          <w:numId w:val="27"/>
        </w:numPr>
        <w:spacing w:after="0" w:line="276" w:lineRule="auto"/>
        <w:ind w:left="851" w:hanging="284"/>
        <w:jc w:val="left"/>
        <w:rPr>
          <w:rFonts w:ascii="Arial" w:hAnsi="Arial" w:cs="Arial"/>
        </w:rPr>
      </w:pPr>
      <w:r w:rsidRPr="000B748B">
        <w:rPr>
          <w:rFonts w:ascii="Arial" w:hAnsi="Arial" w:cs="Arial"/>
        </w:rPr>
        <w:t xml:space="preserve">zawierać dane w układzie niepozostawiającym </w:t>
      </w:r>
      <w:proofErr w:type="gramStart"/>
      <w:r w:rsidRPr="000B748B">
        <w:rPr>
          <w:rFonts w:ascii="Arial" w:hAnsi="Arial" w:cs="Arial"/>
        </w:rPr>
        <w:t>wątpliwości co</w:t>
      </w:r>
      <w:proofErr w:type="gramEnd"/>
      <w:r w:rsidRPr="000B748B">
        <w:rPr>
          <w:rFonts w:ascii="Arial" w:hAnsi="Arial" w:cs="Arial"/>
        </w:rPr>
        <w:t xml:space="preserve"> do treści i kontekstu zapisanych informacji.</w:t>
      </w:r>
    </w:p>
    <w:p w14:paraId="2AB71117" w14:textId="1E8F980B" w:rsidR="00563316" w:rsidRPr="00563316" w:rsidRDefault="00563316" w:rsidP="00445292">
      <w:pPr>
        <w:numPr>
          <w:ilvl w:val="0"/>
          <w:numId w:val="26"/>
        </w:numPr>
        <w:spacing w:after="0" w:line="276" w:lineRule="auto"/>
        <w:ind w:left="426" w:hanging="426"/>
        <w:jc w:val="left"/>
        <w:rPr>
          <w:rFonts w:ascii="Arial" w:hAnsi="Arial" w:cs="Arial"/>
        </w:rPr>
      </w:pPr>
      <w:r w:rsidRPr="00563316">
        <w:rPr>
          <w:rFonts w:ascii="Arial" w:hAnsi="Arial" w:cs="Arial"/>
          <w:b/>
          <w:bCs/>
          <w:color w:val="000000"/>
        </w:rPr>
        <w:t>Rozszerzenia plików wykorzystywanych przez Wykonawców powinny być zgodne z</w:t>
      </w:r>
      <w:r w:rsidR="00445292">
        <w:rPr>
          <w:rFonts w:ascii="Arial" w:hAnsi="Arial" w:cs="Arial"/>
          <w:color w:val="000000"/>
        </w:rPr>
        <w:t> </w:t>
      </w:r>
      <w:r w:rsidRPr="00563316">
        <w:rPr>
          <w:rFonts w:ascii="Arial" w:hAnsi="Arial" w:cs="Arial"/>
          <w:color w:val="000000"/>
        </w:rPr>
        <w:t>Załącznikiem nr 2 do “Rozporządzenia Rady Ministrów w sprawie Krajowych Ram Interoperacyjności, minimalnych wymagań dla rejestrów pub</w:t>
      </w:r>
      <w:r w:rsidR="00445292">
        <w:rPr>
          <w:rFonts w:ascii="Arial" w:hAnsi="Arial" w:cs="Arial"/>
          <w:color w:val="000000"/>
        </w:rPr>
        <w:t xml:space="preserve">licznych i wymiany informacji </w:t>
      </w:r>
      <w:r w:rsidR="00445292">
        <w:rPr>
          <w:rFonts w:ascii="Arial" w:hAnsi="Arial" w:cs="Arial"/>
          <w:color w:val="000000"/>
        </w:rPr>
        <w:lastRenderedPageBreak/>
        <w:t>w </w:t>
      </w:r>
      <w:r w:rsidRPr="00563316">
        <w:rPr>
          <w:rFonts w:ascii="Arial" w:hAnsi="Arial" w:cs="Arial"/>
          <w:color w:val="000000"/>
        </w:rPr>
        <w:t>postaci elektronicznej oraz minimalnych wymagań dla systemów teleinformatycznych”, zwanego dalej Rozporządzeniem KRI.</w:t>
      </w:r>
    </w:p>
    <w:p w14:paraId="3C697F60" w14:textId="4C17797E" w:rsidR="008845B5" w:rsidRPr="00B4735A" w:rsidRDefault="008845B5" w:rsidP="00445292">
      <w:pPr>
        <w:numPr>
          <w:ilvl w:val="0"/>
          <w:numId w:val="26"/>
        </w:numPr>
        <w:spacing w:after="0" w:line="276" w:lineRule="auto"/>
        <w:ind w:left="426" w:hanging="426"/>
        <w:jc w:val="left"/>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445292">
      <w:pPr>
        <w:pStyle w:val="Akapitzlist"/>
        <w:numPr>
          <w:ilvl w:val="0"/>
          <w:numId w:val="19"/>
        </w:numPr>
        <w:spacing w:after="0"/>
        <w:contextualSpacing w:val="0"/>
        <w:rPr>
          <w:rFonts w:ascii="Arial" w:hAnsi="Arial" w:cs="Arial"/>
          <w:vanish/>
        </w:rPr>
      </w:pPr>
    </w:p>
    <w:p w14:paraId="11420485" w14:textId="77777777" w:rsidR="005703F1" w:rsidRPr="00B4735A" w:rsidRDefault="005703F1" w:rsidP="00445292">
      <w:pPr>
        <w:pStyle w:val="Akapitzlist"/>
        <w:numPr>
          <w:ilvl w:val="0"/>
          <w:numId w:val="19"/>
        </w:numPr>
        <w:spacing w:after="0"/>
        <w:contextualSpacing w:val="0"/>
        <w:rPr>
          <w:rFonts w:ascii="Arial" w:hAnsi="Arial" w:cs="Arial"/>
          <w:vanish/>
        </w:rPr>
      </w:pPr>
    </w:p>
    <w:p w14:paraId="2CB40D67" w14:textId="77777777" w:rsidR="005703F1" w:rsidRPr="00B4735A" w:rsidRDefault="005703F1" w:rsidP="00445292">
      <w:pPr>
        <w:pStyle w:val="Akapitzlist"/>
        <w:numPr>
          <w:ilvl w:val="0"/>
          <w:numId w:val="19"/>
        </w:numPr>
        <w:spacing w:after="0"/>
        <w:contextualSpacing w:val="0"/>
        <w:rPr>
          <w:rFonts w:ascii="Arial" w:hAnsi="Arial" w:cs="Arial"/>
          <w:vanish/>
        </w:rPr>
      </w:pPr>
    </w:p>
    <w:p w14:paraId="1272ECE8" w14:textId="77777777" w:rsidR="005703F1" w:rsidRPr="00B4735A" w:rsidRDefault="005703F1" w:rsidP="00445292">
      <w:pPr>
        <w:pStyle w:val="Akapitzlist"/>
        <w:numPr>
          <w:ilvl w:val="0"/>
          <w:numId w:val="19"/>
        </w:numPr>
        <w:spacing w:after="0"/>
        <w:contextualSpacing w:val="0"/>
        <w:rPr>
          <w:rFonts w:ascii="Arial" w:hAnsi="Arial" w:cs="Arial"/>
          <w:vanish/>
        </w:rPr>
      </w:pPr>
    </w:p>
    <w:p w14:paraId="5DF73481" w14:textId="77777777" w:rsidR="005703F1" w:rsidRPr="00B4735A" w:rsidRDefault="005703F1" w:rsidP="00445292">
      <w:pPr>
        <w:pStyle w:val="Akapitzlist"/>
        <w:numPr>
          <w:ilvl w:val="0"/>
          <w:numId w:val="19"/>
        </w:numPr>
        <w:spacing w:after="0"/>
        <w:contextualSpacing w:val="0"/>
        <w:rPr>
          <w:rFonts w:ascii="Arial" w:hAnsi="Arial" w:cs="Arial"/>
          <w:vanish/>
        </w:rPr>
      </w:pPr>
    </w:p>
    <w:p w14:paraId="6FA629DA" w14:textId="77777777" w:rsidR="005703F1" w:rsidRPr="00B4735A" w:rsidRDefault="005703F1" w:rsidP="00445292">
      <w:pPr>
        <w:pStyle w:val="Akapitzlist"/>
        <w:numPr>
          <w:ilvl w:val="0"/>
          <w:numId w:val="19"/>
        </w:numPr>
        <w:spacing w:after="0"/>
        <w:contextualSpacing w:val="0"/>
        <w:rPr>
          <w:rFonts w:ascii="Arial" w:hAnsi="Arial" w:cs="Arial"/>
          <w:vanish/>
        </w:rPr>
      </w:pPr>
    </w:p>
    <w:p w14:paraId="54A08D1A" w14:textId="77777777" w:rsidR="005703F1" w:rsidRPr="00B4735A" w:rsidRDefault="005703F1" w:rsidP="00445292">
      <w:pPr>
        <w:pStyle w:val="Akapitzlist"/>
        <w:numPr>
          <w:ilvl w:val="0"/>
          <w:numId w:val="19"/>
        </w:numPr>
        <w:spacing w:after="0"/>
        <w:contextualSpacing w:val="0"/>
        <w:rPr>
          <w:rFonts w:ascii="Arial" w:hAnsi="Arial" w:cs="Arial"/>
          <w:vanish/>
        </w:rPr>
      </w:pPr>
    </w:p>
    <w:p w14:paraId="2E51F07E" w14:textId="77777777" w:rsidR="005703F1" w:rsidRPr="00B4735A" w:rsidRDefault="005703F1" w:rsidP="00445292">
      <w:pPr>
        <w:pStyle w:val="Akapitzlist"/>
        <w:numPr>
          <w:ilvl w:val="0"/>
          <w:numId w:val="19"/>
        </w:numPr>
        <w:spacing w:after="0"/>
        <w:contextualSpacing w:val="0"/>
        <w:rPr>
          <w:rFonts w:ascii="Arial" w:hAnsi="Arial" w:cs="Arial"/>
          <w:vanish/>
        </w:rPr>
      </w:pPr>
    </w:p>
    <w:p w14:paraId="1883E7A5" w14:textId="77777777" w:rsidR="005703F1" w:rsidRPr="00B4735A" w:rsidRDefault="005703F1" w:rsidP="00445292">
      <w:pPr>
        <w:pStyle w:val="Akapitzlist"/>
        <w:numPr>
          <w:ilvl w:val="0"/>
          <w:numId w:val="19"/>
        </w:numPr>
        <w:spacing w:after="0"/>
        <w:contextualSpacing w:val="0"/>
        <w:rPr>
          <w:rFonts w:ascii="Arial" w:hAnsi="Arial" w:cs="Arial"/>
          <w:vanish/>
        </w:rPr>
      </w:pPr>
    </w:p>
    <w:p w14:paraId="3B04BBFF" w14:textId="77777777" w:rsidR="00563316" w:rsidRPr="00B4735A" w:rsidRDefault="00563316" w:rsidP="00445292">
      <w:pPr>
        <w:pStyle w:val="Akapitzlist"/>
        <w:numPr>
          <w:ilvl w:val="0"/>
          <w:numId w:val="38"/>
        </w:numPr>
        <w:spacing w:after="0"/>
        <w:contextualSpacing w:val="0"/>
        <w:rPr>
          <w:rFonts w:ascii="Arial" w:hAnsi="Arial" w:cs="Arial"/>
          <w:vanish/>
        </w:rPr>
      </w:pPr>
    </w:p>
    <w:p w14:paraId="67E65E9D" w14:textId="77777777" w:rsidR="00563316" w:rsidRPr="00B4735A" w:rsidRDefault="00563316" w:rsidP="00445292">
      <w:pPr>
        <w:pStyle w:val="Akapitzlist"/>
        <w:numPr>
          <w:ilvl w:val="0"/>
          <w:numId w:val="38"/>
        </w:numPr>
        <w:spacing w:after="0"/>
        <w:contextualSpacing w:val="0"/>
        <w:rPr>
          <w:rFonts w:ascii="Arial" w:hAnsi="Arial" w:cs="Arial"/>
          <w:vanish/>
        </w:rPr>
      </w:pPr>
    </w:p>
    <w:p w14:paraId="2C321444" w14:textId="77777777" w:rsidR="00563316" w:rsidRPr="00B4735A" w:rsidRDefault="00563316" w:rsidP="00445292">
      <w:pPr>
        <w:pStyle w:val="Akapitzlist"/>
        <w:numPr>
          <w:ilvl w:val="0"/>
          <w:numId w:val="38"/>
        </w:numPr>
        <w:spacing w:after="0"/>
        <w:contextualSpacing w:val="0"/>
        <w:rPr>
          <w:rFonts w:ascii="Arial" w:hAnsi="Arial" w:cs="Arial"/>
          <w:vanish/>
        </w:rPr>
      </w:pPr>
    </w:p>
    <w:p w14:paraId="73321D46" w14:textId="77777777" w:rsidR="00563316" w:rsidRPr="00B4735A" w:rsidRDefault="00563316" w:rsidP="00445292">
      <w:pPr>
        <w:pStyle w:val="Akapitzlist"/>
        <w:numPr>
          <w:ilvl w:val="0"/>
          <w:numId w:val="38"/>
        </w:numPr>
        <w:spacing w:after="0"/>
        <w:contextualSpacing w:val="0"/>
        <w:rPr>
          <w:rFonts w:ascii="Arial" w:hAnsi="Arial" w:cs="Arial"/>
          <w:vanish/>
        </w:rPr>
      </w:pPr>
    </w:p>
    <w:p w14:paraId="010C287C" w14:textId="77777777" w:rsidR="00563316" w:rsidRPr="00B4735A" w:rsidRDefault="00563316" w:rsidP="00445292">
      <w:pPr>
        <w:pStyle w:val="Akapitzlist"/>
        <w:numPr>
          <w:ilvl w:val="0"/>
          <w:numId w:val="38"/>
        </w:numPr>
        <w:spacing w:after="0"/>
        <w:contextualSpacing w:val="0"/>
        <w:rPr>
          <w:rFonts w:ascii="Arial" w:hAnsi="Arial" w:cs="Arial"/>
          <w:vanish/>
        </w:rPr>
      </w:pPr>
    </w:p>
    <w:p w14:paraId="40104188" w14:textId="77777777" w:rsidR="00563316" w:rsidRPr="00B4735A" w:rsidRDefault="00563316" w:rsidP="00445292">
      <w:pPr>
        <w:pStyle w:val="Akapitzlist"/>
        <w:numPr>
          <w:ilvl w:val="0"/>
          <w:numId w:val="38"/>
        </w:numPr>
        <w:spacing w:after="0"/>
        <w:contextualSpacing w:val="0"/>
        <w:rPr>
          <w:rFonts w:ascii="Arial" w:hAnsi="Arial" w:cs="Arial"/>
          <w:vanish/>
        </w:rPr>
      </w:pPr>
    </w:p>
    <w:p w14:paraId="309F3B14" w14:textId="77777777" w:rsidR="00563316" w:rsidRPr="00B4735A" w:rsidRDefault="00563316" w:rsidP="00445292">
      <w:pPr>
        <w:pStyle w:val="Akapitzlist"/>
        <w:numPr>
          <w:ilvl w:val="0"/>
          <w:numId w:val="38"/>
        </w:numPr>
        <w:spacing w:after="0"/>
        <w:contextualSpacing w:val="0"/>
        <w:rPr>
          <w:rFonts w:ascii="Arial" w:hAnsi="Arial" w:cs="Arial"/>
          <w:vanish/>
        </w:rPr>
      </w:pPr>
    </w:p>
    <w:p w14:paraId="07446C06" w14:textId="77777777" w:rsidR="00563316" w:rsidRPr="00B4735A" w:rsidRDefault="00563316" w:rsidP="00445292">
      <w:pPr>
        <w:pStyle w:val="Akapitzlist"/>
        <w:numPr>
          <w:ilvl w:val="0"/>
          <w:numId w:val="38"/>
        </w:numPr>
        <w:spacing w:after="0"/>
        <w:contextualSpacing w:val="0"/>
        <w:rPr>
          <w:rFonts w:ascii="Arial" w:hAnsi="Arial" w:cs="Arial"/>
          <w:vanish/>
        </w:rPr>
      </w:pPr>
    </w:p>
    <w:p w14:paraId="40415FB4" w14:textId="77777777" w:rsidR="00563316" w:rsidRPr="00B4735A" w:rsidRDefault="00563316" w:rsidP="00445292">
      <w:pPr>
        <w:pStyle w:val="Akapitzlist"/>
        <w:numPr>
          <w:ilvl w:val="0"/>
          <w:numId w:val="38"/>
        </w:numPr>
        <w:spacing w:after="0"/>
        <w:contextualSpacing w:val="0"/>
        <w:rPr>
          <w:rFonts w:ascii="Arial" w:hAnsi="Arial" w:cs="Arial"/>
          <w:vanish/>
        </w:rPr>
      </w:pPr>
    </w:p>
    <w:p w14:paraId="7944A7E1" w14:textId="77777777" w:rsidR="00563316" w:rsidRPr="00B4735A" w:rsidRDefault="00563316" w:rsidP="00445292">
      <w:pPr>
        <w:pStyle w:val="Akapitzlist"/>
        <w:numPr>
          <w:ilvl w:val="0"/>
          <w:numId w:val="38"/>
        </w:numPr>
        <w:spacing w:after="0"/>
        <w:contextualSpacing w:val="0"/>
        <w:rPr>
          <w:rFonts w:ascii="Arial" w:hAnsi="Arial" w:cs="Arial"/>
          <w:vanish/>
        </w:rPr>
      </w:pPr>
    </w:p>
    <w:p w14:paraId="6769219C" w14:textId="77777777" w:rsidR="00563316" w:rsidRPr="00B4735A" w:rsidRDefault="00563316" w:rsidP="00445292">
      <w:pPr>
        <w:pStyle w:val="Akapitzlist"/>
        <w:numPr>
          <w:ilvl w:val="0"/>
          <w:numId w:val="38"/>
        </w:numPr>
        <w:spacing w:after="0"/>
        <w:contextualSpacing w:val="0"/>
        <w:rPr>
          <w:rFonts w:ascii="Arial" w:hAnsi="Arial" w:cs="Arial"/>
          <w:vanish/>
        </w:rPr>
      </w:pPr>
    </w:p>
    <w:p w14:paraId="47E6F614" w14:textId="77777777" w:rsidR="00563316" w:rsidRPr="00B4735A" w:rsidRDefault="00563316" w:rsidP="00445292">
      <w:pPr>
        <w:pStyle w:val="Akapitzlist"/>
        <w:numPr>
          <w:ilvl w:val="0"/>
          <w:numId w:val="38"/>
        </w:numPr>
        <w:spacing w:after="0"/>
        <w:contextualSpacing w:val="0"/>
        <w:rPr>
          <w:rFonts w:ascii="Arial" w:hAnsi="Arial" w:cs="Arial"/>
          <w:vanish/>
        </w:rPr>
      </w:pPr>
    </w:p>
    <w:p w14:paraId="4B6B3F13" w14:textId="77777777" w:rsidR="00563316" w:rsidRPr="00B4735A" w:rsidRDefault="00563316" w:rsidP="00445292">
      <w:pPr>
        <w:pStyle w:val="Akapitzlist"/>
        <w:numPr>
          <w:ilvl w:val="0"/>
          <w:numId w:val="38"/>
        </w:numPr>
        <w:spacing w:after="0"/>
        <w:contextualSpacing w:val="0"/>
        <w:rPr>
          <w:rFonts w:ascii="Arial" w:hAnsi="Arial" w:cs="Arial"/>
          <w:vanish/>
        </w:rPr>
      </w:pPr>
    </w:p>
    <w:p w14:paraId="2CAF83CA" w14:textId="77777777" w:rsidR="00563316" w:rsidRPr="00B4735A" w:rsidRDefault="00563316" w:rsidP="00445292">
      <w:pPr>
        <w:pStyle w:val="Akapitzlist"/>
        <w:numPr>
          <w:ilvl w:val="0"/>
          <w:numId w:val="38"/>
        </w:numPr>
        <w:spacing w:after="0"/>
        <w:contextualSpacing w:val="0"/>
        <w:rPr>
          <w:rFonts w:ascii="Arial" w:hAnsi="Arial" w:cs="Arial"/>
          <w:vanish/>
        </w:rPr>
      </w:pPr>
    </w:p>
    <w:p w14:paraId="47517535" w14:textId="77777777" w:rsidR="00563316" w:rsidRPr="00B4735A" w:rsidRDefault="00563316" w:rsidP="00445292">
      <w:pPr>
        <w:pStyle w:val="Akapitzlist"/>
        <w:numPr>
          <w:ilvl w:val="0"/>
          <w:numId w:val="38"/>
        </w:numPr>
        <w:spacing w:after="0"/>
        <w:contextualSpacing w:val="0"/>
        <w:rPr>
          <w:rFonts w:ascii="Arial" w:hAnsi="Arial" w:cs="Arial"/>
          <w:vanish/>
        </w:rPr>
      </w:pPr>
    </w:p>
    <w:p w14:paraId="734FDAD2" w14:textId="77777777" w:rsidR="00563316" w:rsidRPr="00B4735A" w:rsidRDefault="00563316" w:rsidP="00445292">
      <w:pPr>
        <w:pStyle w:val="Akapitzlist"/>
        <w:numPr>
          <w:ilvl w:val="0"/>
          <w:numId w:val="38"/>
        </w:numPr>
        <w:spacing w:after="0"/>
        <w:contextualSpacing w:val="0"/>
        <w:rPr>
          <w:rFonts w:ascii="Arial" w:hAnsi="Arial" w:cs="Arial"/>
          <w:vanish/>
        </w:rPr>
      </w:pPr>
    </w:p>
    <w:p w14:paraId="3781F81C" w14:textId="77777777" w:rsidR="00563316" w:rsidRPr="00B4735A" w:rsidRDefault="00563316" w:rsidP="00445292">
      <w:pPr>
        <w:pStyle w:val="Akapitzlist"/>
        <w:numPr>
          <w:ilvl w:val="0"/>
          <w:numId w:val="38"/>
        </w:numPr>
        <w:spacing w:after="0"/>
        <w:contextualSpacing w:val="0"/>
        <w:rPr>
          <w:rFonts w:ascii="Arial" w:hAnsi="Arial" w:cs="Arial"/>
          <w:vanish/>
        </w:rPr>
      </w:pPr>
    </w:p>
    <w:p w14:paraId="053F25E6" w14:textId="77777777" w:rsidR="00563316" w:rsidRPr="00B4735A" w:rsidRDefault="00563316" w:rsidP="00445292">
      <w:pPr>
        <w:pStyle w:val="Akapitzlist"/>
        <w:numPr>
          <w:ilvl w:val="0"/>
          <w:numId w:val="38"/>
        </w:numPr>
        <w:spacing w:after="0"/>
        <w:contextualSpacing w:val="0"/>
        <w:rPr>
          <w:rFonts w:ascii="Arial" w:hAnsi="Arial" w:cs="Arial"/>
          <w:vanish/>
        </w:rPr>
      </w:pPr>
    </w:p>
    <w:p w14:paraId="175A5E90" w14:textId="101809DD" w:rsidR="005703F1" w:rsidRPr="00B4735A" w:rsidRDefault="008845B5" w:rsidP="00445292">
      <w:pPr>
        <w:pStyle w:val="Akapitzlist"/>
        <w:numPr>
          <w:ilvl w:val="1"/>
          <w:numId w:val="38"/>
        </w:numPr>
        <w:spacing w:after="0"/>
        <w:contextualSpacing w:val="0"/>
        <w:rPr>
          <w:rFonts w:ascii="Arial" w:hAnsi="Arial" w:cs="Arial"/>
        </w:rPr>
      </w:pPr>
      <w:r w:rsidRPr="00B4735A">
        <w:rPr>
          <w:rFonts w:ascii="Arial" w:hAnsi="Arial" w:cs="Arial"/>
        </w:rPr>
        <w:t xml:space="preserve">W miarę możliwości wykorzystanie formatów </w:t>
      </w:r>
      <w:proofErr w:type="gramStart"/>
      <w:r w:rsidRPr="00B4735A">
        <w:rPr>
          <w:rFonts w:ascii="Arial" w:hAnsi="Arial" w:cs="Arial"/>
        </w:rPr>
        <w:t>plików: .pdf .</w:t>
      </w:r>
      <w:proofErr w:type="spellStart"/>
      <w:r w:rsidRPr="00B4735A">
        <w:rPr>
          <w:rFonts w:ascii="Arial" w:hAnsi="Arial" w:cs="Arial"/>
        </w:rPr>
        <w:t>doc</w:t>
      </w:r>
      <w:proofErr w:type="spellEnd"/>
      <w:r w:rsidRPr="00B4735A">
        <w:rPr>
          <w:rFonts w:ascii="Arial" w:hAnsi="Arial" w:cs="Arial"/>
        </w:rPr>
        <w:t xml:space="preserve"> .</w:t>
      </w:r>
      <w:proofErr w:type="gramEnd"/>
      <w:r w:rsidRPr="00B4735A">
        <w:rPr>
          <w:rFonts w:ascii="Arial" w:hAnsi="Arial" w:cs="Arial"/>
        </w:rPr>
        <w:t>xls .</w:t>
      </w:r>
      <w:proofErr w:type="gramStart"/>
      <w:r w:rsidRPr="00B4735A">
        <w:rPr>
          <w:rFonts w:ascii="Arial" w:hAnsi="Arial" w:cs="Arial"/>
        </w:rPr>
        <w:t>jpg</w:t>
      </w:r>
      <w:proofErr w:type="gramEnd"/>
      <w:r w:rsidRPr="00B4735A">
        <w:rPr>
          <w:rFonts w:ascii="Arial" w:hAnsi="Arial" w:cs="Arial"/>
        </w:rPr>
        <w:t xml:space="preserve"> (.</w:t>
      </w:r>
      <w:proofErr w:type="spellStart"/>
      <w:r w:rsidRPr="00B4735A">
        <w:rPr>
          <w:rFonts w:ascii="Arial" w:hAnsi="Arial" w:cs="Arial"/>
        </w:rPr>
        <w:t>jpeg</w:t>
      </w:r>
      <w:proofErr w:type="spellEnd"/>
      <w:r w:rsidRPr="00B4735A">
        <w:rPr>
          <w:rFonts w:ascii="Arial" w:hAnsi="Arial" w:cs="Arial"/>
        </w:rPr>
        <w:t xml:space="preserve">) ze szczególnym wskazaniem </w:t>
      </w:r>
      <w:proofErr w:type="gramStart"/>
      <w:r w:rsidRPr="00B4735A">
        <w:rPr>
          <w:rFonts w:ascii="Arial" w:hAnsi="Arial" w:cs="Arial"/>
        </w:rPr>
        <w:t>na .pdf</w:t>
      </w:r>
      <w:proofErr w:type="gramEnd"/>
    </w:p>
    <w:p w14:paraId="00EA87F1" w14:textId="77777777" w:rsidR="008845B5" w:rsidRPr="00B4735A" w:rsidRDefault="008845B5" w:rsidP="00445292">
      <w:pPr>
        <w:pStyle w:val="Akapitzlist"/>
        <w:numPr>
          <w:ilvl w:val="1"/>
          <w:numId w:val="38"/>
        </w:numPr>
        <w:spacing w:after="0"/>
        <w:contextualSpacing w:val="0"/>
        <w:rPr>
          <w:rFonts w:ascii="Arial" w:hAnsi="Arial" w:cs="Arial"/>
        </w:rPr>
      </w:pPr>
      <w:r w:rsidRPr="00B4735A">
        <w:rPr>
          <w:rFonts w:ascii="Arial" w:hAnsi="Arial" w:cs="Arial"/>
        </w:rPr>
        <w:t>W celu ewentualnej kompresji danych wykorzystanie jednego z formatów:</w:t>
      </w:r>
    </w:p>
    <w:p w14:paraId="406DE2EC" w14:textId="77777777" w:rsidR="008845B5" w:rsidRPr="00B4735A" w:rsidRDefault="008845B5" w:rsidP="00445292">
      <w:pPr>
        <w:pStyle w:val="Akapitzlist"/>
        <w:numPr>
          <w:ilvl w:val="1"/>
          <w:numId w:val="39"/>
        </w:numPr>
        <w:tabs>
          <w:tab w:val="left" w:pos="1560"/>
        </w:tabs>
        <w:spacing w:after="0"/>
        <w:ind w:firstLine="418"/>
        <w:rPr>
          <w:rFonts w:ascii="Arial" w:hAnsi="Arial" w:cs="Arial"/>
        </w:rPr>
      </w:pPr>
      <w:r w:rsidRPr="00B4735A">
        <w:rPr>
          <w:rFonts w:ascii="Arial" w:hAnsi="Arial" w:cs="Arial"/>
        </w:rPr>
        <w:t>.</w:t>
      </w:r>
      <w:proofErr w:type="gramStart"/>
      <w:r w:rsidRPr="00B4735A">
        <w:rPr>
          <w:rFonts w:ascii="Arial" w:hAnsi="Arial" w:cs="Arial"/>
        </w:rPr>
        <w:t>zip</w:t>
      </w:r>
      <w:proofErr w:type="gramEnd"/>
      <w:r w:rsidRPr="00B4735A">
        <w:rPr>
          <w:rFonts w:ascii="Arial" w:hAnsi="Arial" w:cs="Arial"/>
        </w:rPr>
        <w:t xml:space="preserve"> </w:t>
      </w:r>
    </w:p>
    <w:p w14:paraId="52A73E51" w14:textId="77777777" w:rsidR="008845B5" w:rsidRPr="00B4735A" w:rsidRDefault="008845B5" w:rsidP="00445292">
      <w:pPr>
        <w:pStyle w:val="Akapitzlist"/>
        <w:numPr>
          <w:ilvl w:val="1"/>
          <w:numId w:val="39"/>
        </w:numPr>
        <w:tabs>
          <w:tab w:val="left" w:pos="1560"/>
        </w:tabs>
        <w:spacing w:after="0"/>
        <w:ind w:firstLine="418"/>
        <w:rPr>
          <w:rFonts w:ascii="Arial" w:hAnsi="Arial" w:cs="Arial"/>
        </w:rPr>
      </w:pPr>
      <w:r w:rsidRPr="00B4735A">
        <w:rPr>
          <w:rFonts w:ascii="Arial" w:hAnsi="Arial" w:cs="Arial"/>
        </w:rPr>
        <w:t>.7Z</w:t>
      </w:r>
    </w:p>
    <w:p w14:paraId="750E92C6" w14:textId="4729507D" w:rsidR="008845B5" w:rsidRPr="00B4735A" w:rsidRDefault="008845B5" w:rsidP="00445292">
      <w:pPr>
        <w:pStyle w:val="Akapitzlist"/>
        <w:numPr>
          <w:ilvl w:val="1"/>
          <w:numId w:val="38"/>
        </w:numPr>
        <w:spacing w:after="0"/>
        <w:rPr>
          <w:rFonts w:ascii="Arial" w:hAnsi="Arial" w:cs="Arial"/>
        </w:rPr>
      </w:pPr>
      <w:r w:rsidRPr="00B4735A">
        <w:rPr>
          <w:rFonts w:ascii="Arial" w:hAnsi="Arial" w:cs="Arial"/>
        </w:rPr>
        <w:t xml:space="preserve">Wśród formatów powszechnych a </w:t>
      </w:r>
      <w:proofErr w:type="spellStart"/>
      <w:r w:rsidR="00782950" w:rsidRPr="00B4735A">
        <w:rPr>
          <w:rFonts w:ascii="Arial" w:hAnsi="Arial" w:cs="Arial"/>
          <w:b/>
        </w:rPr>
        <w:t>NIE</w:t>
      </w:r>
      <w:r w:rsidRPr="00B4735A">
        <w:rPr>
          <w:rFonts w:ascii="Arial" w:hAnsi="Arial" w:cs="Arial"/>
          <w:b/>
        </w:rPr>
        <w:t>występujących</w:t>
      </w:r>
      <w:proofErr w:type="spellEnd"/>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 xml:space="preserve">rejestrów publicznych i wymiany informacji w postaci elektronicznej oraz minimalnych wymagań dla systemów teleinformatycznych </w:t>
      </w:r>
      <w:proofErr w:type="gramStart"/>
      <w:r w:rsidRPr="00B4735A">
        <w:rPr>
          <w:rFonts w:ascii="Arial" w:hAnsi="Arial" w:cs="Arial"/>
        </w:rPr>
        <w:t>występują: .</w:t>
      </w:r>
      <w:proofErr w:type="spellStart"/>
      <w:r w:rsidRPr="00B4735A">
        <w:rPr>
          <w:rFonts w:ascii="Arial" w:hAnsi="Arial" w:cs="Arial"/>
        </w:rPr>
        <w:t>rar</w:t>
      </w:r>
      <w:proofErr w:type="spellEnd"/>
      <w:r w:rsidRPr="00B4735A">
        <w:rPr>
          <w:rFonts w:ascii="Arial" w:hAnsi="Arial" w:cs="Arial"/>
        </w:rPr>
        <w:t xml:space="preserve"> .</w:t>
      </w:r>
      <w:r w:rsidR="009B2A13" w:rsidRPr="00B4735A">
        <w:rPr>
          <w:rFonts w:ascii="Arial" w:hAnsi="Arial" w:cs="Arial"/>
        </w:rPr>
        <w:t>gif  .</w:t>
      </w:r>
      <w:proofErr w:type="spellStart"/>
      <w:r w:rsidRPr="00B4735A">
        <w:rPr>
          <w:rFonts w:ascii="Arial" w:hAnsi="Arial" w:cs="Arial"/>
        </w:rPr>
        <w:t>bmp</w:t>
      </w:r>
      <w:proofErr w:type="spellEnd"/>
      <w:r w:rsidRPr="00B4735A">
        <w:rPr>
          <w:rFonts w:ascii="Arial" w:hAnsi="Arial" w:cs="Arial"/>
        </w:rPr>
        <w:t xml:space="preserve"> .</w:t>
      </w:r>
      <w:proofErr w:type="spellStart"/>
      <w:r w:rsidRPr="00B4735A">
        <w:rPr>
          <w:rFonts w:ascii="Arial" w:hAnsi="Arial" w:cs="Arial"/>
        </w:rPr>
        <w:t>numbrs</w:t>
      </w:r>
      <w:proofErr w:type="spellEnd"/>
      <w:r w:rsidRPr="00B4735A">
        <w:rPr>
          <w:rFonts w:ascii="Arial" w:hAnsi="Arial" w:cs="Arial"/>
        </w:rPr>
        <w:t xml:space="preserve"> .</w:t>
      </w:r>
      <w:proofErr w:type="spellStart"/>
      <w:r w:rsidRPr="00B4735A">
        <w:rPr>
          <w:rFonts w:ascii="Arial" w:hAnsi="Arial" w:cs="Arial"/>
        </w:rPr>
        <w:t>pages</w:t>
      </w:r>
      <w:proofErr w:type="spellEnd"/>
      <w:proofErr w:type="gramEnd"/>
      <w:r w:rsidRPr="00B4735A">
        <w:rPr>
          <w:rFonts w:ascii="Arial" w:hAnsi="Arial" w:cs="Arial"/>
        </w:rPr>
        <w:t xml:space="preserve">.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4B219E9B" w14:textId="7BD6B421" w:rsidR="003B40FD" w:rsidRPr="00B4735A" w:rsidRDefault="003B40FD" w:rsidP="00445292">
      <w:pPr>
        <w:pStyle w:val="Akapitzlist"/>
        <w:numPr>
          <w:ilvl w:val="1"/>
          <w:numId w:val="38"/>
        </w:numPr>
        <w:spacing w:after="0"/>
        <w:rPr>
          <w:rFonts w:ascii="Arial" w:hAnsi="Arial" w:cs="Arial"/>
          <w:highlight w:val="yellow"/>
        </w:rPr>
      </w:pPr>
      <w:r w:rsidRPr="00B4735A">
        <w:rPr>
          <w:rFonts w:ascii="Arial" w:hAnsi="Arial" w:cs="Arial"/>
          <w:highlight w:val="yellow"/>
        </w:rPr>
        <w:t xml:space="preserve">Zamawiający zwraca uwagę na ograniczenia wielkości plików podpisywanych profilem zaufanym, który wynosi </w:t>
      </w:r>
      <w:r w:rsidRPr="00B4735A">
        <w:rPr>
          <w:rFonts w:ascii="Arial" w:hAnsi="Arial" w:cs="Arial"/>
          <w:b/>
          <w:highlight w:val="yellow"/>
        </w:rPr>
        <w:t>max 10MB</w:t>
      </w:r>
      <w:r w:rsidRPr="00B4735A">
        <w:rPr>
          <w:rFonts w:ascii="Arial" w:hAnsi="Arial" w:cs="Arial"/>
          <w:highlight w:val="yellow"/>
        </w:rPr>
        <w:t xml:space="preserve">, oraz na ograniczenie wielkości plików podpisywanych w aplikacji </w:t>
      </w:r>
      <w:proofErr w:type="spellStart"/>
      <w:r w:rsidRPr="00B4735A">
        <w:rPr>
          <w:rFonts w:ascii="Arial" w:hAnsi="Arial" w:cs="Arial"/>
          <w:highlight w:val="yellow"/>
        </w:rPr>
        <w:t>eDoApp</w:t>
      </w:r>
      <w:proofErr w:type="spellEnd"/>
      <w:r w:rsidRPr="00B4735A">
        <w:rPr>
          <w:rFonts w:ascii="Arial" w:hAnsi="Arial" w:cs="Arial"/>
          <w:highlight w:val="yellow"/>
        </w:rPr>
        <w:t xml:space="preserve"> służącej do składania podpisu osobistego, który wynosi </w:t>
      </w:r>
      <w:r w:rsidRPr="00B4735A">
        <w:rPr>
          <w:rFonts w:ascii="Arial" w:hAnsi="Arial" w:cs="Arial"/>
          <w:b/>
          <w:highlight w:val="yellow"/>
        </w:rPr>
        <w:t>max 5MB.</w:t>
      </w:r>
      <w:r w:rsidR="00227AC9">
        <w:rPr>
          <w:rFonts w:ascii="Arial" w:hAnsi="Arial" w:cs="Arial"/>
          <w:b/>
          <w:highlight w:val="yellow"/>
        </w:rPr>
        <w:t xml:space="preserve"> Uwaga: w przypadku podpisu zaufanego, jeżeli wielkość pliku z podpisem przekroczy 10MB, Zamawiający nie będzie mógł zweryfikować poprawności podpisu w e-</w:t>
      </w:r>
      <w:proofErr w:type="spellStart"/>
      <w:r w:rsidR="00227AC9">
        <w:rPr>
          <w:rFonts w:ascii="Arial" w:hAnsi="Arial" w:cs="Arial"/>
          <w:b/>
          <w:highlight w:val="yellow"/>
        </w:rPr>
        <w:t>puap</w:t>
      </w:r>
      <w:proofErr w:type="spellEnd"/>
      <w:r w:rsidR="00227AC9">
        <w:rPr>
          <w:rFonts w:ascii="Arial" w:hAnsi="Arial" w:cs="Arial"/>
          <w:b/>
          <w:highlight w:val="yellow"/>
        </w:rPr>
        <w:t>, dlatego zalecane jest sprawdzenie wielkości podpisanego pliku przed jego wysłaniem.</w:t>
      </w:r>
    </w:p>
    <w:p w14:paraId="2B460802" w14:textId="06103DC5" w:rsidR="00563316" w:rsidRPr="00B4735A" w:rsidRDefault="00563316" w:rsidP="00445292">
      <w:pPr>
        <w:pStyle w:val="Akapitzlist"/>
        <w:numPr>
          <w:ilvl w:val="1"/>
          <w:numId w:val="38"/>
        </w:numPr>
        <w:tabs>
          <w:tab w:val="left" w:pos="993"/>
        </w:tabs>
        <w:spacing w:after="0"/>
        <w:rPr>
          <w:rFonts w:ascii="Arial" w:hAnsi="Arial" w:cs="Arial"/>
          <w:highlight w:val="yellow"/>
        </w:rPr>
      </w:pPr>
      <w:r w:rsidRPr="00B4735A">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445292">
      <w:pPr>
        <w:pStyle w:val="Akapitzlist"/>
        <w:numPr>
          <w:ilvl w:val="1"/>
          <w:numId w:val="40"/>
        </w:numPr>
        <w:spacing w:after="0"/>
        <w:ind w:left="1418" w:hanging="425"/>
        <w:rPr>
          <w:rFonts w:ascii="Arial" w:hAnsi="Arial" w:cs="Arial"/>
          <w:highlight w:val="yellow"/>
        </w:rPr>
      </w:pPr>
      <w:r w:rsidRPr="00B4735A">
        <w:rPr>
          <w:rFonts w:ascii="Arial" w:hAnsi="Arial" w:cs="Arial"/>
          <w:highlight w:val="yellow"/>
        </w:rPr>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 xml:space="preserve">rzekonwertowanie plików składających się na ofertę na </w:t>
      </w:r>
      <w:proofErr w:type="gramStart"/>
      <w:r w:rsidR="008845B5" w:rsidRPr="00B4735A">
        <w:rPr>
          <w:rFonts w:ascii="Arial" w:hAnsi="Arial" w:cs="Arial"/>
          <w:highlight w:val="yellow"/>
        </w:rPr>
        <w:t>format .</w:t>
      </w:r>
      <w:r w:rsidR="009B2A13" w:rsidRPr="00B4735A">
        <w:rPr>
          <w:rFonts w:ascii="Arial" w:hAnsi="Arial" w:cs="Arial"/>
          <w:highlight w:val="yellow"/>
        </w:rPr>
        <w:t>pdf</w:t>
      </w:r>
      <w:proofErr w:type="gramEnd"/>
      <w:r w:rsidR="009B2A13" w:rsidRPr="00B4735A">
        <w:rPr>
          <w:rFonts w:ascii="Arial" w:hAnsi="Arial" w:cs="Arial"/>
          <w:highlight w:val="yellow"/>
        </w:rPr>
        <w:t xml:space="preserve"> i</w:t>
      </w:r>
      <w:r w:rsidR="008845B5" w:rsidRPr="00B4735A">
        <w:rPr>
          <w:rFonts w:ascii="Arial" w:hAnsi="Arial" w:cs="Arial"/>
          <w:highlight w:val="yellow"/>
        </w:rPr>
        <w:t xml:space="preserve"> opatrzenie ich podpisem kwalifikowanym </w:t>
      </w:r>
      <w:proofErr w:type="spellStart"/>
      <w:r w:rsidR="008845B5" w:rsidRPr="00B4735A">
        <w:rPr>
          <w:rFonts w:ascii="Arial" w:hAnsi="Arial" w:cs="Arial"/>
          <w:highlight w:val="yellow"/>
        </w:rPr>
        <w:t>PAdES</w:t>
      </w:r>
      <w:proofErr w:type="spellEnd"/>
      <w:r w:rsidR="008845B5" w:rsidRPr="00B4735A">
        <w:rPr>
          <w:rFonts w:ascii="Arial" w:hAnsi="Arial" w:cs="Arial"/>
          <w:highlight w:val="yellow"/>
        </w:rPr>
        <w:t xml:space="preserve">. </w:t>
      </w:r>
    </w:p>
    <w:p w14:paraId="01C6A5C7" w14:textId="47308A75" w:rsidR="008845B5" w:rsidRPr="00B4735A" w:rsidRDefault="004755B2" w:rsidP="00445292">
      <w:pPr>
        <w:pStyle w:val="Akapitzlist"/>
        <w:numPr>
          <w:ilvl w:val="1"/>
          <w:numId w:val="40"/>
        </w:numPr>
        <w:spacing w:after="0"/>
        <w:ind w:left="1418" w:hanging="425"/>
        <w:rPr>
          <w:rFonts w:ascii="Arial" w:hAnsi="Arial" w:cs="Arial"/>
          <w:highlight w:val="yellow"/>
        </w:rPr>
      </w:pPr>
      <w:proofErr w:type="gramStart"/>
      <w:r w:rsidRPr="00B4735A">
        <w:rPr>
          <w:rFonts w:ascii="Arial" w:hAnsi="Arial" w:cs="Arial"/>
          <w:highlight w:val="yellow"/>
        </w:rPr>
        <w:t>p</w:t>
      </w:r>
      <w:r w:rsidR="008845B5" w:rsidRPr="00B4735A">
        <w:rPr>
          <w:rFonts w:ascii="Arial" w:hAnsi="Arial" w:cs="Arial"/>
          <w:highlight w:val="yellow"/>
        </w:rPr>
        <w:t>liki</w:t>
      </w:r>
      <w:proofErr w:type="gramEnd"/>
      <w:r w:rsidR="008845B5" w:rsidRPr="00B4735A">
        <w:rPr>
          <w:rFonts w:ascii="Arial" w:hAnsi="Arial" w:cs="Arial"/>
          <w:highlight w:val="yellow"/>
        </w:rPr>
        <w:t xml:space="preserve"> w innych formatach niż PDF zaleca się opatrzyć zewnętrznym podpisem </w:t>
      </w:r>
      <w:proofErr w:type="spellStart"/>
      <w:r w:rsidR="008845B5" w:rsidRPr="00B4735A">
        <w:rPr>
          <w:rFonts w:ascii="Arial" w:hAnsi="Arial" w:cs="Arial"/>
          <w:highlight w:val="yellow"/>
        </w:rPr>
        <w:t>XAdES</w:t>
      </w:r>
      <w:proofErr w:type="spellEnd"/>
      <w:r w:rsidR="008845B5" w:rsidRPr="00B4735A">
        <w:rPr>
          <w:rFonts w:ascii="Arial" w:hAnsi="Arial" w:cs="Arial"/>
          <w:highlight w:val="yellow"/>
        </w:rPr>
        <w:t>. Wykonawca powinien pamiętać, aby plik z podpisem przekazywać łącznie z dokumentem podpisywanym.</w:t>
      </w:r>
    </w:p>
    <w:p w14:paraId="2C3C8EFC" w14:textId="3B3338F1" w:rsidR="004755B2" w:rsidRPr="00B4735A" w:rsidRDefault="004755B2" w:rsidP="00445292">
      <w:pPr>
        <w:pStyle w:val="Akapitzlist"/>
        <w:numPr>
          <w:ilvl w:val="1"/>
          <w:numId w:val="40"/>
        </w:numPr>
        <w:spacing w:after="0"/>
        <w:ind w:left="1418" w:hanging="425"/>
        <w:rPr>
          <w:rFonts w:ascii="Arial" w:hAnsi="Arial" w:cs="Arial"/>
          <w:highlight w:val="yellow"/>
        </w:rPr>
      </w:pPr>
      <w:r w:rsidRPr="00B4735A">
        <w:rPr>
          <w:rFonts w:ascii="Arial" w:hAnsi="Arial" w:cs="Arial"/>
          <w:highlight w:val="yellow"/>
        </w:rPr>
        <w:t>Zamawiający rekomenduje wykorzystanie podpisu z kwalifikowanym znacznikiem czasu.</w:t>
      </w:r>
    </w:p>
    <w:p w14:paraId="3CD2647D" w14:textId="7DE3B70E" w:rsidR="003B40FD" w:rsidRPr="00563316" w:rsidRDefault="003A0FA7" w:rsidP="00445292">
      <w:pPr>
        <w:pStyle w:val="Akapitzlist"/>
        <w:numPr>
          <w:ilvl w:val="1"/>
          <w:numId w:val="38"/>
        </w:numPr>
        <w:tabs>
          <w:tab w:val="left" w:pos="993"/>
        </w:tabs>
        <w:spacing w:after="0"/>
        <w:rPr>
          <w:rFonts w:ascii="Arial" w:hAnsi="Arial" w:cs="Arial"/>
        </w:rPr>
      </w:pPr>
      <w:r w:rsidRPr="00563316">
        <w:rPr>
          <w:rFonts w:ascii="Arial" w:hAnsi="Arial" w:cs="Arial"/>
        </w:rPr>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445292">
      <w:pPr>
        <w:pStyle w:val="Akapitzlist"/>
        <w:numPr>
          <w:ilvl w:val="1"/>
          <w:numId w:val="38"/>
        </w:numPr>
        <w:tabs>
          <w:tab w:val="left" w:pos="993"/>
        </w:tabs>
        <w:spacing w:after="0"/>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445292">
      <w:pPr>
        <w:pStyle w:val="Akapitzlist"/>
        <w:numPr>
          <w:ilvl w:val="1"/>
          <w:numId w:val="38"/>
        </w:numPr>
        <w:tabs>
          <w:tab w:val="left" w:pos="993"/>
        </w:tabs>
        <w:spacing w:after="0"/>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445292">
      <w:pPr>
        <w:pStyle w:val="Akapitzlist"/>
        <w:numPr>
          <w:ilvl w:val="1"/>
          <w:numId w:val="38"/>
        </w:numPr>
        <w:tabs>
          <w:tab w:val="left" w:pos="1134"/>
        </w:tabs>
        <w:spacing w:after="0"/>
        <w:rPr>
          <w:rFonts w:ascii="Arial" w:hAnsi="Arial" w:cs="Arial"/>
        </w:rPr>
      </w:pPr>
      <w:r w:rsidRPr="00563316">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445292">
      <w:pPr>
        <w:pStyle w:val="Akapitzlist"/>
        <w:numPr>
          <w:ilvl w:val="1"/>
          <w:numId w:val="38"/>
        </w:numPr>
        <w:tabs>
          <w:tab w:val="left" w:pos="1134"/>
        </w:tabs>
        <w:spacing w:after="0"/>
        <w:rPr>
          <w:rFonts w:ascii="Arial" w:hAnsi="Arial" w:cs="Arial"/>
        </w:rPr>
      </w:pPr>
      <w:r w:rsidRPr="00563316">
        <w:rPr>
          <w:rFonts w:ascii="Arial" w:hAnsi="Arial" w:cs="Arial"/>
        </w:rPr>
        <w:t xml:space="preserve">Podczas podpisywania plików zaleca się stosowanie algorytmu skrótu SHA2 zamiast SHA1.  </w:t>
      </w:r>
    </w:p>
    <w:p w14:paraId="705A91D1" w14:textId="77B0C320" w:rsidR="008845B5" w:rsidRPr="00563316" w:rsidRDefault="008845B5" w:rsidP="00445292">
      <w:pPr>
        <w:pStyle w:val="Akapitzlist"/>
        <w:numPr>
          <w:ilvl w:val="1"/>
          <w:numId w:val="38"/>
        </w:numPr>
        <w:tabs>
          <w:tab w:val="left" w:pos="1134"/>
        </w:tabs>
        <w:spacing w:after="0"/>
        <w:rPr>
          <w:rFonts w:ascii="Arial" w:hAnsi="Arial" w:cs="Arial"/>
        </w:rPr>
      </w:pPr>
      <w:r w:rsidRPr="00563316">
        <w:rPr>
          <w:rFonts w:ascii="Arial" w:hAnsi="Arial" w:cs="Arial"/>
        </w:rPr>
        <w:t xml:space="preserve">Jeśli wykonawca pakuje dokumenty np. w plik ZIP zalecamy wcześniejsze podpisanie każdego ze skompresowanych plików. </w:t>
      </w:r>
    </w:p>
    <w:p w14:paraId="5010774A" w14:textId="15A83942" w:rsidR="008845B5" w:rsidRPr="00563316" w:rsidRDefault="008845B5" w:rsidP="00445292">
      <w:pPr>
        <w:pStyle w:val="Akapitzlist"/>
        <w:numPr>
          <w:ilvl w:val="1"/>
          <w:numId w:val="38"/>
        </w:numPr>
        <w:tabs>
          <w:tab w:val="left" w:pos="1134"/>
        </w:tabs>
        <w:spacing w:after="0"/>
        <w:rPr>
          <w:rFonts w:ascii="Arial" w:hAnsi="Arial" w:cs="Arial"/>
        </w:rPr>
      </w:pPr>
      <w:r w:rsidRPr="00563316">
        <w:rPr>
          <w:rFonts w:ascii="Arial" w:hAnsi="Arial" w:cs="Arial"/>
        </w:rPr>
        <w:lastRenderedPageBreak/>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77777777" w:rsidR="007E7827" w:rsidRDefault="007E7827" w:rsidP="00445292">
      <w:pPr>
        <w:numPr>
          <w:ilvl w:val="0"/>
          <w:numId w:val="26"/>
        </w:numPr>
        <w:spacing w:after="0" w:line="276" w:lineRule="auto"/>
        <w:jc w:val="left"/>
        <w:rPr>
          <w:rFonts w:ascii="Arial" w:hAnsi="Arial" w:cs="Arial"/>
        </w:rPr>
      </w:pPr>
      <w:r>
        <w:rPr>
          <w:rFonts w:ascii="Arial" w:hAnsi="Arial" w:cs="Arial"/>
        </w:rPr>
        <w:t xml:space="preserve">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Pr>
          <w:rFonts w:ascii="Arial" w:hAnsi="Arial" w:cs="Arial"/>
        </w:rPr>
        <w:t>z</w:t>
      </w:r>
      <w:proofErr w:type="gramEnd"/>
      <w:r>
        <w:rPr>
          <w:rFonts w:ascii="Arial" w:hAnsi="Arial" w:cs="Arial"/>
        </w:rPr>
        <w:t xml:space="preserve"> 2020 r. poz. 2452)</w:t>
      </w:r>
    </w:p>
    <w:p w14:paraId="4DCD4F2E" w14:textId="77777777" w:rsidR="00123F4E" w:rsidRDefault="00123F4E" w:rsidP="00445292">
      <w:pPr>
        <w:widowControl w:val="0"/>
        <w:autoSpaceDE w:val="0"/>
        <w:autoSpaceDN w:val="0"/>
        <w:adjustRightInd w:val="0"/>
        <w:spacing w:after="0" w:line="240" w:lineRule="auto"/>
        <w:jc w:val="left"/>
        <w:rPr>
          <w:rFonts w:ascii="Arial" w:hAnsi="Arial" w:cs="Arial"/>
          <w:b/>
          <w:bCs/>
          <w:sz w:val="23"/>
          <w:szCs w:val="23"/>
        </w:rPr>
      </w:pPr>
    </w:p>
    <w:p w14:paraId="5863809C" w14:textId="77777777" w:rsidR="00F25682" w:rsidRPr="00212617" w:rsidRDefault="00664E12" w:rsidP="00445292">
      <w:pPr>
        <w:pStyle w:val="Nagwek2"/>
        <w:jc w:val="left"/>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88466117"/>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13EC3FFA" w:rsidR="00F25682" w:rsidRPr="00EC218F" w:rsidRDefault="00F25682" w:rsidP="00445292">
      <w:pPr>
        <w:numPr>
          <w:ilvl w:val="0"/>
          <w:numId w:val="7"/>
        </w:numPr>
        <w:spacing w:after="0" w:line="276" w:lineRule="auto"/>
        <w:ind w:left="284" w:hanging="284"/>
        <w:jc w:val="left"/>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adresem</w:t>
      </w:r>
      <w:r w:rsidRPr="00A06D91">
        <w:rPr>
          <w:rFonts w:ascii="Arial" w:hAnsi="Arial" w:cs="Arial"/>
          <w:vertAlign w:val="superscript"/>
        </w:rPr>
        <w:footnoteReference w:id="2"/>
      </w:r>
      <w:r w:rsidRPr="00A06D91">
        <w:rPr>
          <w:rFonts w:ascii="Arial" w:hAnsi="Arial" w:cs="Arial"/>
        </w:rPr>
        <w:t xml:space="preserve">: </w:t>
      </w:r>
      <w:hyperlink r:id="rId37"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EC218F">
        <w:rPr>
          <w:rFonts w:ascii="Arial" w:hAnsi="Arial" w:cs="Arial"/>
          <w:b/>
          <w:sz w:val="32"/>
          <w:szCs w:val="32"/>
        </w:rPr>
        <w:t xml:space="preserve">do dnia </w:t>
      </w:r>
      <w:r w:rsidR="00987A21">
        <w:rPr>
          <w:rFonts w:ascii="Arial" w:hAnsi="Arial" w:cs="Arial"/>
          <w:b/>
          <w:sz w:val="32"/>
          <w:szCs w:val="32"/>
        </w:rPr>
        <w:t>02.12.</w:t>
      </w:r>
      <w:r w:rsidR="00EC218F" w:rsidRPr="00EC218F">
        <w:rPr>
          <w:rFonts w:ascii="Arial" w:hAnsi="Arial" w:cs="Arial"/>
          <w:b/>
          <w:sz w:val="32"/>
          <w:szCs w:val="32"/>
        </w:rPr>
        <w:t>06.</w:t>
      </w:r>
      <w:r w:rsidR="004E5173" w:rsidRPr="00EC218F">
        <w:rPr>
          <w:rFonts w:ascii="Arial" w:hAnsi="Arial" w:cs="Arial"/>
          <w:b/>
          <w:sz w:val="32"/>
          <w:szCs w:val="32"/>
        </w:rPr>
        <w:t>2021</w:t>
      </w:r>
      <w:proofErr w:type="gramStart"/>
      <w:r w:rsidR="004E5173" w:rsidRPr="00EC218F">
        <w:rPr>
          <w:rFonts w:ascii="Arial" w:hAnsi="Arial" w:cs="Arial"/>
          <w:b/>
          <w:sz w:val="32"/>
          <w:szCs w:val="32"/>
        </w:rPr>
        <w:t>r</w:t>
      </w:r>
      <w:proofErr w:type="gramEnd"/>
      <w:r w:rsidR="004E5173" w:rsidRPr="00EC218F">
        <w:rPr>
          <w:rFonts w:ascii="Arial" w:hAnsi="Arial" w:cs="Arial"/>
          <w:b/>
          <w:sz w:val="32"/>
          <w:szCs w:val="32"/>
        </w:rPr>
        <w:t>. godz. 09.00</w:t>
      </w:r>
    </w:p>
    <w:p w14:paraId="3539F19B" w14:textId="77777777" w:rsidR="00F25682" w:rsidRPr="00EC218F" w:rsidRDefault="00F25682" w:rsidP="00445292">
      <w:pPr>
        <w:numPr>
          <w:ilvl w:val="0"/>
          <w:numId w:val="7"/>
        </w:numPr>
        <w:spacing w:after="0" w:line="276" w:lineRule="auto"/>
        <w:ind w:left="284" w:hanging="284"/>
        <w:jc w:val="left"/>
        <w:rPr>
          <w:rFonts w:ascii="Arial" w:hAnsi="Arial" w:cs="Arial"/>
        </w:rPr>
      </w:pPr>
      <w:r w:rsidRPr="00EC218F">
        <w:rPr>
          <w:rFonts w:ascii="Arial" w:hAnsi="Arial" w:cs="Arial"/>
        </w:rPr>
        <w:t xml:space="preserve">Do oferty należy </w:t>
      </w:r>
      <w:r w:rsidR="007A1BC8" w:rsidRPr="00EC218F">
        <w:rPr>
          <w:rFonts w:ascii="Arial" w:hAnsi="Arial" w:cs="Arial"/>
        </w:rPr>
        <w:t>dołączyć:</w:t>
      </w:r>
    </w:p>
    <w:p w14:paraId="0AF69443" w14:textId="12158E70" w:rsidR="001B0ADF" w:rsidRPr="000B4800" w:rsidRDefault="001B0ADF" w:rsidP="00445292">
      <w:pPr>
        <w:pStyle w:val="pkt"/>
        <w:numPr>
          <w:ilvl w:val="0"/>
          <w:numId w:val="16"/>
        </w:numPr>
        <w:spacing w:before="0" w:after="0" w:line="276" w:lineRule="auto"/>
        <w:jc w:val="left"/>
        <w:rPr>
          <w:rFonts w:ascii="Arial" w:hAnsi="Arial" w:cs="Arial"/>
          <w:sz w:val="22"/>
          <w:szCs w:val="22"/>
        </w:rPr>
      </w:pPr>
      <w:r w:rsidRPr="00EC218F">
        <w:rPr>
          <w:rFonts w:ascii="Arial" w:hAnsi="Arial" w:cs="Arial"/>
          <w:b/>
          <w:sz w:val="22"/>
          <w:szCs w:val="22"/>
        </w:rPr>
        <w:t>Formularz oferty</w:t>
      </w:r>
      <w:r w:rsidRPr="00EC218F">
        <w:rPr>
          <w:rFonts w:ascii="Arial" w:hAnsi="Arial" w:cs="Arial"/>
          <w:sz w:val="22"/>
          <w:szCs w:val="22"/>
        </w:rPr>
        <w:t xml:space="preserve"> przygotowany zgodnie z</w:t>
      </w:r>
      <w:r w:rsidR="001502DD" w:rsidRPr="00EC218F">
        <w:rPr>
          <w:rFonts w:ascii="Arial" w:hAnsi="Arial" w:cs="Arial"/>
          <w:sz w:val="22"/>
          <w:szCs w:val="22"/>
        </w:rPr>
        <w:t xml:space="preserve"> </w:t>
      </w:r>
      <w:r w:rsidRPr="00EC218F">
        <w:rPr>
          <w:rFonts w:ascii="Arial" w:hAnsi="Arial" w:cs="Arial"/>
          <w:b/>
          <w:sz w:val="22"/>
          <w:szCs w:val="22"/>
        </w:rPr>
        <w:t>załącznik</w:t>
      </w:r>
      <w:r w:rsidR="001502DD" w:rsidRPr="00EC218F">
        <w:rPr>
          <w:rFonts w:ascii="Arial" w:hAnsi="Arial" w:cs="Arial"/>
          <w:b/>
          <w:sz w:val="22"/>
          <w:szCs w:val="22"/>
        </w:rPr>
        <w:t>iem</w:t>
      </w:r>
      <w:r w:rsidRPr="00EC218F">
        <w:rPr>
          <w:rFonts w:ascii="Arial" w:hAnsi="Arial" w:cs="Arial"/>
          <w:b/>
          <w:sz w:val="22"/>
          <w:szCs w:val="22"/>
        </w:rPr>
        <w:t xml:space="preserve"> nr </w:t>
      </w:r>
      <w:r w:rsidR="003A0FA7" w:rsidRPr="00EC218F">
        <w:rPr>
          <w:rFonts w:ascii="Arial" w:hAnsi="Arial" w:cs="Arial"/>
          <w:b/>
          <w:sz w:val="22"/>
          <w:szCs w:val="22"/>
        </w:rPr>
        <w:t>1</w:t>
      </w:r>
      <w:r w:rsidRPr="00EC218F">
        <w:rPr>
          <w:rFonts w:ascii="Arial" w:hAnsi="Arial" w:cs="Arial"/>
          <w:sz w:val="22"/>
          <w:szCs w:val="22"/>
        </w:rPr>
        <w:t xml:space="preserve"> </w:t>
      </w:r>
      <w:r w:rsidRPr="00EC218F">
        <w:rPr>
          <w:rFonts w:ascii="Arial" w:hAnsi="Arial" w:cs="Arial"/>
          <w:b/>
          <w:sz w:val="22"/>
          <w:szCs w:val="22"/>
        </w:rPr>
        <w:t>do SWZ</w:t>
      </w:r>
      <w:r w:rsidR="003F256E" w:rsidRPr="00EC218F">
        <w:rPr>
          <w:rFonts w:ascii="Arial" w:hAnsi="Arial" w:cs="Arial"/>
          <w:b/>
          <w:sz w:val="22"/>
          <w:szCs w:val="22"/>
        </w:rPr>
        <w:t xml:space="preserve"> </w:t>
      </w:r>
      <w:r w:rsidR="003F256E" w:rsidRPr="00EC218F">
        <w:rPr>
          <w:rFonts w:ascii="Arial" w:hAnsi="Arial" w:cs="Arial"/>
          <w:sz w:val="22"/>
          <w:szCs w:val="22"/>
        </w:rPr>
        <w:t>zawierający ce</w:t>
      </w:r>
      <w:r w:rsidR="00791B1D" w:rsidRPr="00EC218F">
        <w:rPr>
          <w:rFonts w:ascii="Arial" w:hAnsi="Arial" w:cs="Arial"/>
          <w:sz w:val="22"/>
          <w:szCs w:val="22"/>
        </w:rPr>
        <w:t xml:space="preserve">ny </w:t>
      </w:r>
      <w:r w:rsidR="00791B1D" w:rsidRPr="000B4800">
        <w:rPr>
          <w:rFonts w:ascii="Arial" w:hAnsi="Arial" w:cs="Arial"/>
          <w:sz w:val="22"/>
          <w:szCs w:val="22"/>
        </w:rPr>
        <w:t>jednostkowe i wartoś</w:t>
      </w:r>
      <w:r w:rsidR="00E97EC3" w:rsidRPr="000B4800">
        <w:rPr>
          <w:rFonts w:ascii="Arial" w:hAnsi="Arial" w:cs="Arial"/>
          <w:sz w:val="22"/>
          <w:szCs w:val="22"/>
        </w:rPr>
        <w:t>ć</w:t>
      </w:r>
      <w:r w:rsidR="00791B1D" w:rsidRPr="000B4800">
        <w:rPr>
          <w:rFonts w:ascii="Arial" w:hAnsi="Arial" w:cs="Arial"/>
          <w:sz w:val="22"/>
          <w:szCs w:val="22"/>
        </w:rPr>
        <w:t xml:space="preserve"> dostaw</w:t>
      </w:r>
      <w:r w:rsidR="003F256E" w:rsidRPr="000B4800">
        <w:rPr>
          <w:rFonts w:ascii="Arial" w:hAnsi="Arial" w:cs="Arial"/>
          <w:sz w:val="22"/>
          <w:szCs w:val="22"/>
        </w:rPr>
        <w:t xml:space="preserve"> stanowiącą całkowitą cenę zamówienia. </w:t>
      </w:r>
    </w:p>
    <w:p w14:paraId="59638469" w14:textId="77777777" w:rsidR="00AF4615" w:rsidRPr="000B4800" w:rsidRDefault="008E4D60" w:rsidP="00445292">
      <w:pPr>
        <w:pStyle w:val="pkt"/>
        <w:numPr>
          <w:ilvl w:val="0"/>
          <w:numId w:val="16"/>
        </w:numPr>
        <w:spacing w:before="0" w:after="0" w:line="276" w:lineRule="auto"/>
        <w:jc w:val="left"/>
        <w:rPr>
          <w:rFonts w:ascii="Arial" w:hAnsi="Arial" w:cs="Arial"/>
          <w:sz w:val="22"/>
          <w:szCs w:val="22"/>
        </w:rPr>
      </w:pPr>
      <w:r w:rsidRPr="000B4800">
        <w:rPr>
          <w:rFonts w:ascii="Arial" w:hAnsi="Arial" w:cs="Arial"/>
          <w:sz w:val="22"/>
          <w:szCs w:val="22"/>
        </w:rPr>
        <w:t xml:space="preserve">Następujące przedmiotowe środki dowodowe: </w:t>
      </w:r>
    </w:p>
    <w:p w14:paraId="68767F83" w14:textId="77777777" w:rsidR="00CB5C5B" w:rsidRPr="000B4800" w:rsidRDefault="00CB5C5B" w:rsidP="00445292">
      <w:pPr>
        <w:numPr>
          <w:ilvl w:val="0"/>
          <w:numId w:val="61"/>
        </w:numPr>
        <w:spacing w:after="0" w:line="240" w:lineRule="auto"/>
        <w:ind w:hanging="11"/>
        <w:jc w:val="left"/>
        <w:rPr>
          <w:rFonts w:ascii="Arial" w:hAnsi="Arial" w:cs="Arial"/>
          <w:b/>
        </w:rPr>
      </w:pPr>
      <w:r w:rsidRPr="000B4800">
        <w:rPr>
          <w:rFonts w:ascii="Arial" w:hAnsi="Arial" w:cs="Arial"/>
          <w:b/>
        </w:rPr>
        <w:t>Serwer (Serwer z oprogramowaniem i UPS)</w:t>
      </w:r>
    </w:p>
    <w:p w14:paraId="0CAD7478" w14:textId="77777777" w:rsidR="00CB5C5B" w:rsidRPr="000B4800" w:rsidRDefault="00CB5C5B" w:rsidP="00445292">
      <w:pPr>
        <w:numPr>
          <w:ilvl w:val="0"/>
          <w:numId w:val="62"/>
        </w:numPr>
        <w:tabs>
          <w:tab w:val="clear" w:pos="720"/>
          <w:tab w:val="num" w:pos="1276"/>
        </w:tabs>
        <w:spacing w:after="0" w:line="240" w:lineRule="auto"/>
        <w:ind w:left="1276" w:hanging="283"/>
        <w:jc w:val="left"/>
        <w:rPr>
          <w:rFonts w:ascii="Arial" w:hAnsi="Arial" w:cs="Arial"/>
        </w:rPr>
      </w:pPr>
      <w:r w:rsidRPr="000B4800">
        <w:rPr>
          <w:rFonts w:ascii="Arial" w:hAnsi="Arial" w:cs="Arial"/>
        </w:rPr>
        <w:t>Wydruk ze strony https</w:t>
      </w:r>
      <w:proofErr w:type="gramStart"/>
      <w:r w:rsidRPr="000B4800">
        <w:rPr>
          <w:rFonts w:ascii="Arial" w:hAnsi="Arial" w:cs="Arial"/>
        </w:rPr>
        <w:t>://www</w:t>
      </w:r>
      <w:proofErr w:type="gramEnd"/>
      <w:r w:rsidRPr="000B4800">
        <w:rPr>
          <w:rFonts w:ascii="Arial" w:hAnsi="Arial" w:cs="Arial"/>
        </w:rPr>
        <w:t>.</w:t>
      </w:r>
      <w:proofErr w:type="gramStart"/>
      <w:r w:rsidRPr="000B4800">
        <w:rPr>
          <w:rFonts w:ascii="Arial" w:hAnsi="Arial" w:cs="Arial"/>
        </w:rPr>
        <w:t>cpubenchmark</w:t>
      </w:r>
      <w:proofErr w:type="gramEnd"/>
      <w:r w:rsidRPr="000B4800">
        <w:rPr>
          <w:rFonts w:ascii="Arial" w:hAnsi="Arial" w:cs="Arial"/>
        </w:rPr>
        <w:t>.</w:t>
      </w:r>
      <w:proofErr w:type="gramStart"/>
      <w:r w:rsidRPr="000B4800">
        <w:rPr>
          <w:rFonts w:ascii="Arial" w:hAnsi="Arial" w:cs="Arial"/>
        </w:rPr>
        <w:t>net</w:t>
      </w:r>
      <w:proofErr w:type="gramEnd"/>
      <w:r w:rsidRPr="000B4800">
        <w:rPr>
          <w:rFonts w:ascii="Arial" w:hAnsi="Arial" w:cs="Arial"/>
        </w:rPr>
        <w:t>/cpu_list.</w:t>
      </w:r>
      <w:proofErr w:type="gramStart"/>
      <w:r w:rsidRPr="000B4800">
        <w:rPr>
          <w:rFonts w:ascii="Arial" w:hAnsi="Arial" w:cs="Arial"/>
        </w:rPr>
        <w:t>php</w:t>
      </w:r>
      <w:proofErr w:type="gramEnd"/>
      <w:r w:rsidRPr="000B4800">
        <w:rPr>
          <w:rFonts w:ascii="Arial" w:hAnsi="Arial" w:cs="Arial"/>
        </w:rPr>
        <w:t xml:space="preserve"> potwierdzający, że oferowany procesor zapewnia wydajność min. 14 300 pkt. w teście ogólnej wydajności (CPU Mark) i min, 2800 w teście dla jednego wątku (Single </w:t>
      </w:r>
      <w:proofErr w:type="spellStart"/>
      <w:r w:rsidRPr="000B4800">
        <w:rPr>
          <w:rFonts w:ascii="Arial" w:hAnsi="Arial" w:cs="Arial"/>
        </w:rPr>
        <w:t>Thread</w:t>
      </w:r>
      <w:proofErr w:type="spellEnd"/>
      <w:r w:rsidRPr="000B4800">
        <w:rPr>
          <w:rFonts w:ascii="Arial" w:hAnsi="Arial" w:cs="Arial"/>
        </w:rPr>
        <w:t xml:space="preserve"> Rating) w teście </w:t>
      </w:r>
      <w:proofErr w:type="spellStart"/>
      <w:r w:rsidRPr="000B4800">
        <w:rPr>
          <w:rFonts w:ascii="Arial" w:hAnsi="Arial" w:cs="Arial"/>
        </w:rPr>
        <w:t>Passmark</w:t>
      </w:r>
      <w:proofErr w:type="spellEnd"/>
      <w:r w:rsidRPr="000B4800">
        <w:rPr>
          <w:rFonts w:ascii="Arial" w:hAnsi="Arial" w:cs="Arial"/>
        </w:rPr>
        <w:t xml:space="preserve">. Wydruk musi być wykonany nie wcześniej niż w dniu ukazania się ogłoszenia o wszczęciu postępowania o udzielenie zamówienia </w:t>
      </w:r>
      <w:bookmarkStart w:id="153" w:name="_GoBack"/>
      <w:bookmarkEnd w:id="153"/>
      <w:r w:rsidRPr="000B4800">
        <w:rPr>
          <w:rFonts w:ascii="Arial" w:hAnsi="Arial" w:cs="Arial"/>
        </w:rPr>
        <w:t>publicznego.</w:t>
      </w:r>
    </w:p>
    <w:p w14:paraId="7559D6E3" w14:textId="77777777" w:rsidR="00CB5C5B" w:rsidRPr="000B4800" w:rsidRDefault="00CB5C5B" w:rsidP="00445292">
      <w:pPr>
        <w:numPr>
          <w:ilvl w:val="0"/>
          <w:numId w:val="62"/>
        </w:numPr>
        <w:tabs>
          <w:tab w:val="left" w:pos="851"/>
          <w:tab w:val="num" w:pos="1276"/>
        </w:tabs>
        <w:spacing w:after="0" w:line="240" w:lineRule="auto"/>
        <w:ind w:left="1276" w:hanging="283"/>
        <w:jc w:val="left"/>
        <w:rPr>
          <w:rFonts w:ascii="Arial" w:hAnsi="Arial" w:cs="Arial"/>
        </w:rPr>
      </w:pPr>
      <w:r w:rsidRPr="000B4800">
        <w:rPr>
          <w:rFonts w:ascii="Arial" w:hAnsi="Arial" w:cs="Arial"/>
        </w:rPr>
        <w:t>Oświadczenie Wykonawcy, że oferowany serwer jest fabrycznie nowy i pochodzi z oficjalnego kanału dystrybucji w UE</w:t>
      </w:r>
    </w:p>
    <w:p w14:paraId="1295C49E" w14:textId="77777777" w:rsidR="00CB5C5B" w:rsidRPr="000B4800" w:rsidRDefault="00CB5C5B" w:rsidP="00445292">
      <w:pPr>
        <w:numPr>
          <w:ilvl w:val="0"/>
          <w:numId w:val="62"/>
        </w:numPr>
        <w:tabs>
          <w:tab w:val="clear" w:pos="720"/>
          <w:tab w:val="num" w:pos="-1985"/>
          <w:tab w:val="left" w:pos="851"/>
          <w:tab w:val="num" w:pos="1276"/>
        </w:tabs>
        <w:spacing w:after="0" w:line="240" w:lineRule="auto"/>
        <w:ind w:left="1276" w:hanging="283"/>
        <w:jc w:val="left"/>
        <w:rPr>
          <w:rFonts w:ascii="Arial" w:hAnsi="Arial" w:cs="Arial"/>
        </w:rPr>
      </w:pPr>
      <w:r w:rsidRPr="000B4800">
        <w:rPr>
          <w:rFonts w:ascii="Arial" w:hAnsi="Arial" w:cs="Arial"/>
        </w:rPr>
        <w:t>Certyfikat ISO 9001 i ISO 14001 lub równoważne producenta serwera na sprzedaż, projektowanie i produkcje</w:t>
      </w:r>
    </w:p>
    <w:p w14:paraId="16A4A882" w14:textId="77777777" w:rsidR="00CB5C5B" w:rsidRPr="000B4800" w:rsidRDefault="00CB5C5B" w:rsidP="00445292">
      <w:pPr>
        <w:numPr>
          <w:ilvl w:val="0"/>
          <w:numId w:val="62"/>
        </w:numPr>
        <w:tabs>
          <w:tab w:val="clear" w:pos="720"/>
          <w:tab w:val="num" w:pos="-1985"/>
          <w:tab w:val="left" w:pos="851"/>
          <w:tab w:val="num" w:pos="1276"/>
        </w:tabs>
        <w:spacing w:after="0" w:line="240" w:lineRule="auto"/>
        <w:ind w:left="1276" w:hanging="283"/>
        <w:jc w:val="left"/>
        <w:rPr>
          <w:rFonts w:ascii="Arial" w:hAnsi="Arial" w:cs="Arial"/>
        </w:rPr>
      </w:pPr>
      <w:r w:rsidRPr="000B4800">
        <w:rPr>
          <w:rFonts w:ascii="Arial" w:hAnsi="Arial" w:cs="Arial"/>
        </w:rPr>
        <w:t>Deklaracja producenta o zgodności z UE w zakresie oznaczenia oferowanego serwera znakiem CE</w:t>
      </w:r>
    </w:p>
    <w:p w14:paraId="45E1452A" w14:textId="77777777" w:rsidR="00CB5C5B" w:rsidRPr="000B4800" w:rsidRDefault="00CB5C5B" w:rsidP="00445292">
      <w:pPr>
        <w:numPr>
          <w:ilvl w:val="0"/>
          <w:numId w:val="62"/>
        </w:numPr>
        <w:tabs>
          <w:tab w:val="clear" w:pos="720"/>
          <w:tab w:val="num" w:pos="-1985"/>
          <w:tab w:val="left" w:pos="851"/>
          <w:tab w:val="num" w:pos="1276"/>
        </w:tabs>
        <w:spacing w:after="0" w:line="240" w:lineRule="auto"/>
        <w:ind w:left="1276" w:hanging="283"/>
        <w:jc w:val="left"/>
        <w:rPr>
          <w:rFonts w:ascii="Arial" w:hAnsi="Arial" w:cs="Arial"/>
        </w:rPr>
      </w:pPr>
      <w:bookmarkStart w:id="154" w:name="_Hlk87600373"/>
      <w:r w:rsidRPr="000B4800">
        <w:rPr>
          <w:rFonts w:ascii="Arial" w:hAnsi="Arial" w:cs="Arial"/>
        </w:rPr>
        <w:t>Oświadczenie producenta lub oficjalnego dystrybutora serwera zawierające następujące elementy:</w:t>
      </w:r>
    </w:p>
    <w:p w14:paraId="6E27301A" w14:textId="77777777" w:rsidR="00CB5C5B" w:rsidRPr="000B4800" w:rsidRDefault="00CB5C5B" w:rsidP="00445292">
      <w:pPr>
        <w:numPr>
          <w:ilvl w:val="0"/>
          <w:numId w:val="63"/>
        </w:numPr>
        <w:tabs>
          <w:tab w:val="left" w:pos="851"/>
        </w:tabs>
        <w:spacing w:after="0" w:line="240" w:lineRule="auto"/>
        <w:ind w:left="1701" w:hanging="283"/>
        <w:jc w:val="left"/>
        <w:rPr>
          <w:rFonts w:ascii="Arial" w:hAnsi="Arial" w:cs="Arial"/>
        </w:rPr>
      </w:pPr>
      <w:r w:rsidRPr="000B4800">
        <w:rPr>
          <w:rFonts w:ascii="Arial" w:hAnsi="Arial" w:cs="Arial"/>
        </w:rPr>
        <w:t xml:space="preserve">Listę </w:t>
      </w:r>
      <w:proofErr w:type="gramStart"/>
      <w:r w:rsidRPr="000B4800">
        <w:rPr>
          <w:rFonts w:ascii="Arial" w:hAnsi="Arial" w:cs="Arial"/>
        </w:rPr>
        <w:t>elementów z jakich</w:t>
      </w:r>
      <w:proofErr w:type="gramEnd"/>
      <w:r w:rsidRPr="000B4800">
        <w:rPr>
          <w:rFonts w:ascii="Arial" w:hAnsi="Arial" w:cs="Arial"/>
        </w:rPr>
        <w:t xml:space="preserve"> zbudowany jest oferowany serwer z potwierdzeniem, że poszczególne elementy są przez danego producenta produkowane lub certyfikowane i objęte jego gwarancją na jednakowym poziomie SLA, takim jak jest wymagany w OPZ</w:t>
      </w:r>
    </w:p>
    <w:p w14:paraId="706D3919" w14:textId="77777777" w:rsidR="00CB5C5B" w:rsidRPr="000B4800" w:rsidRDefault="00CB5C5B" w:rsidP="00445292">
      <w:pPr>
        <w:numPr>
          <w:ilvl w:val="0"/>
          <w:numId w:val="63"/>
        </w:numPr>
        <w:tabs>
          <w:tab w:val="left" w:pos="851"/>
        </w:tabs>
        <w:spacing w:after="0" w:line="240" w:lineRule="auto"/>
        <w:ind w:left="1701" w:hanging="283"/>
        <w:jc w:val="left"/>
        <w:rPr>
          <w:rFonts w:ascii="Arial" w:hAnsi="Arial" w:cs="Arial"/>
        </w:rPr>
      </w:pPr>
      <w:r w:rsidRPr="000B4800">
        <w:rPr>
          <w:rFonts w:ascii="Arial" w:hAnsi="Arial" w:cs="Arial"/>
        </w:rPr>
        <w:t xml:space="preserve">Potwierdzenie warunków gwarancji dla oferowanego serwera tj. deklarowanego przez Wykonawcę okresu gwarancji </w:t>
      </w:r>
      <w:proofErr w:type="gramStart"/>
      <w:r w:rsidRPr="000B4800">
        <w:rPr>
          <w:rFonts w:ascii="Arial" w:hAnsi="Arial" w:cs="Arial"/>
        </w:rPr>
        <w:t>producenta jaką</w:t>
      </w:r>
      <w:proofErr w:type="gramEnd"/>
      <w:r w:rsidRPr="000B4800">
        <w:rPr>
          <w:rFonts w:ascii="Arial" w:hAnsi="Arial" w:cs="Arial"/>
        </w:rPr>
        <w:t xml:space="preserve"> będzie objęty oferowany serwer w trybie </w:t>
      </w:r>
      <w:proofErr w:type="spellStart"/>
      <w:r w:rsidRPr="000B4800">
        <w:rPr>
          <w:rFonts w:ascii="Arial" w:hAnsi="Arial" w:cs="Arial"/>
        </w:rPr>
        <w:t>onsite</w:t>
      </w:r>
      <w:proofErr w:type="spellEnd"/>
      <w:r w:rsidRPr="000B4800">
        <w:rPr>
          <w:rFonts w:ascii="Arial" w:hAnsi="Arial" w:cs="Arial"/>
        </w:rPr>
        <w:t xml:space="preserve"> z gwarantowanym przyjazdem do miejsca użytkowania sprzętu certyfikowanego przez producenta pracownika serwisu do końca następnego dnia roboczego </w:t>
      </w:r>
    </w:p>
    <w:p w14:paraId="29346467" w14:textId="77777777" w:rsidR="00CB5C5B" w:rsidRPr="000B4800" w:rsidRDefault="00CB5C5B" w:rsidP="00445292">
      <w:pPr>
        <w:numPr>
          <w:ilvl w:val="0"/>
          <w:numId w:val="63"/>
        </w:numPr>
        <w:tabs>
          <w:tab w:val="left" w:pos="851"/>
        </w:tabs>
        <w:spacing w:after="0" w:line="240" w:lineRule="auto"/>
        <w:ind w:left="1701" w:hanging="283"/>
        <w:jc w:val="left"/>
        <w:rPr>
          <w:rFonts w:ascii="Arial" w:hAnsi="Arial" w:cs="Arial"/>
        </w:rPr>
      </w:pPr>
      <w:r w:rsidRPr="000B4800">
        <w:rPr>
          <w:rFonts w:ascii="Arial" w:hAnsi="Arial" w:cs="Arial"/>
        </w:rPr>
        <w:lastRenderedPageBreak/>
        <w:t>Potwierdzeniem, że w przypadku konieczności wymiany dysków twardych w ramach gwarancji, nie będzie żądany od Zamawiającego zwrot dotychczasowych dysków.</w:t>
      </w:r>
    </w:p>
    <w:p w14:paraId="59FC81AF" w14:textId="77777777" w:rsidR="00CB5C5B" w:rsidRPr="000B4800" w:rsidRDefault="00CB5C5B" w:rsidP="00445292">
      <w:pPr>
        <w:tabs>
          <w:tab w:val="left" w:pos="851"/>
        </w:tabs>
        <w:ind w:left="720"/>
        <w:jc w:val="left"/>
        <w:rPr>
          <w:rFonts w:ascii="Arial" w:hAnsi="Arial" w:cs="Arial"/>
        </w:rPr>
      </w:pPr>
      <w:r w:rsidRPr="000B4800">
        <w:rPr>
          <w:rFonts w:ascii="Arial" w:hAnsi="Arial" w:cs="Arial"/>
        </w:rPr>
        <w:t xml:space="preserve">Oświadczenie musi potwierdzać jednoznacznie każdy z wymienionych wymogów w odniesieniu do oferowanego sprzętu i konfiguracji. Brak potwierdzenia jednego z wymogów lub ich nie jednoznaczność powodują, że zostanie potraktowane </w:t>
      </w:r>
      <w:proofErr w:type="gramStart"/>
      <w:r w:rsidRPr="000B4800">
        <w:rPr>
          <w:rFonts w:ascii="Arial" w:hAnsi="Arial" w:cs="Arial"/>
        </w:rPr>
        <w:t>to jako</w:t>
      </w:r>
      <w:proofErr w:type="gramEnd"/>
      <w:r w:rsidRPr="000B4800">
        <w:rPr>
          <w:rFonts w:ascii="Arial" w:hAnsi="Arial" w:cs="Arial"/>
        </w:rPr>
        <w:t xml:space="preserve"> brak wymaganego oświadczenia.</w:t>
      </w:r>
    </w:p>
    <w:bookmarkEnd w:id="154"/>
    <w:p w14:paraId="083865A5" w14:textId="77777777" w:rsidR="00AF4615" w:rsidRPr="000B4800" w:rsidRDefault="00AF4615" w:rsidP="00445292">
      <w:pPr>
        <w:pStyle w:val="Akapitzlist"/>
        <w:tabs>
          <w:tab w:val="num" w:pos="1276"/>
        </w:tabs>
        <w:spacing w:after="0" w:line="240" w:lineRule="auto"/>
        <w:ind w:left="1276" w:hanging="425"/>
        <w:rPr>
          <w:rFonts w:ascii="Arial" w:hAnsi="Arial" w:cs="Arial"/>
        </w:rPr>
      </w:pPr>
    </w:p>
    <w:p w14:paraId="59BFEFE8" w14:textId="77777777" w:rsidR="00B21F1C" w:rsidRPr="000B4800" w:rsidRDefault="00AF4615" w:rsidP="00445292">
      <w:pPr>
        <w:numPr>
          <w:ilvl w:val="0"/>
          <w:numId w:val="61"/>
        </w:numPr>
        <w:spacing w:after="0" w:line="240" w:lineRule="auto"/>
        <w:jc w:val="left"/>
        <w:rPr>
          <w:rFonts w:ascii="Arial" w:hAnsi="Arial" w:cs="Arial"/>
          <w:b/>
        </w:rPr>
      </w:pPr>
      <w:r w:rsidRPr="000B4800">
        <w:rPr>
          <w:rFonts w:ascii="Arial" w:hAnsi="Arial" w:cs="Arial"/>
          <w:b/>
        </w:rPr>
        <w:t xml:space="preserve">Dotyczące monitora </w:t>
      </w:r>
      <w:r w:rsidR="00B21F1C" w:rsidRPr="000B4800">
        <w:rPr>
          <w:rFonts w:ascii="Arial" w:hAnsi="Arial" w:cs="Arial"/>
          <w:b/>
        </w:rPr>
        <w:t>(Serwer z oprogramowaniem i UPS)</w:t>
      </w:r>
    </w:p>
    <w:p w14:paraId="3363831B" w14:textId="77777777" w:rsidR="00B21F1C" w:rsidRPr="000B4800" w:rsidRDefault="00B21F1C" w:rsidP="00445292">
      <w:pPr>
        <w:numPr>
          <w:ilvl w:val="0"/>
          <w:numId w:val="64"/>
        </w:numPr>
        <w:spacing w:after="0" w:line="240" w:lineRule="auto"/>
        <w:jc w:val="left"/>
        <w:rPr>
          <w:rFonts w:ascii="Arial" w:hAnsi="Arial" w:cs="Arial"/>
        </w:rPr>
      </w:pPr>
      <w:r w:rsidRPr="000B4800">
        <w:rPr>
          <w:rFonts w:ascii="Arial" w:hAnsi="Arial" w:cs="Arial"/>
        </w:rPr>
        <w:t>Deklaracja zgodności CE dla oferowanego monitora</w:t>
      </w:r>
    </w:p>
    <w:p w14:paraId="0BA964E6" w14:textId="77777777" w:rsidR="00B21F1C" w:rsidRPr="000B4800" w:rsidRDefault="00B21F1C" w:rsidP="00445292">
      <w:pPr>
        <w:numPr>
          <w:ilvl w:val="0"/>
          <w:numId w:val="64"/>
        </w:numPr>
        <w:spacing w:after="0" w:line="240" w:lineRule="auto"/>
        <w:jc w:val="left"/>
        <w:rPr>
          <w:rFonts w:ascii="Arial" w:hAnsi="Arial" w:cs="Arial"/>
        </w:rPr>
      </w:pPr>
      <w:r w:rsidRPr="000B4800">
        <w:rPr>
          <w:rFonts w:ascii="Arial" w:hAnsi="Arial" w:cs="Arial"/>
        </w:rPr>
        <w:t xml:space="preserve">Certyfikat TCO w wersji 6.0 </w:t>
      </w:r>
      <w:proofErr w:type="gramStart"/>
      <w:r w:rsidRPr="000B4800">
        <w:rPr>
          <w:rFonts w:ascii="Arial" w:hAnsi="Arial" w:cs="Arial"/>
        </w:rPr>
        <w:t>dla</w:t>
      </w:r>
      <w:proofErr w:type="gramEnd"/>
      <w:r w:rsidRPr="000B4800">
        <w:rPr>
          <w:rFonts w:ascii="Arial" w:hAnsi="Arial" w:cs="Arial"/>
        </w:rPr>
        <w:t xml:space="preserve"> oferowanego modelu monitora</w:t>
      </w:r>
    </w:p>
    <w:p w14:paraId="68588F06" w14:textId="77777777" w:rsidR="00B21F1C" w:rsidRPr="000B4800" w:rsidRDefault="00B21F1C" w:rsidP="00445292">
      <w:pPr>
        <w:spacing w:after="0" w:line="240" w:lineRule="auto"/>
        <w:ind w:left="1068"/>
        <w:jc w:val="left"/>
        <w:rPr>
          <w:rFonts w:ascii="Arial" w:hAnsi="Arial" w:cs="Arial"/>
        </w:rPr>
      </w:pPr>
    </w:p>
    <w:p w14:paraId="12E58067" w14:textId="7A33333B" w:rsidR="00B21F1C" w:rsidRPr="000B4800" w:rsidRDefault="00B21F1C" w:rsidP="00445292">
      <w:pPr>
        <w:numPr>
          <w:ilvl w:val="0"/>
          <w:numId w:val="56"/>
        </w:numPr>
        <w:spacing w:after="0" w:line="240" w:lineRule="auto"/>
        <w:jc w:val="left"/>
        <w:rPr>
          <w:rFonts w:ascii="Arial" w:hAnsi="Arial" w:cs="Arial"/>
          <w:b/>
        </w:rPr>
      </w:pPr>
      <w:r w:rsidRPr="000B4800">
        <w:rPr>
          <w:rFonts w:ascii="Arial" w:hAnsi="Arial" w:cs="Arial"/>
          <w:b/>
        </w:rPr>
        <w:t>Dotyczące zasilacza awaryjnego UPS (Serwer z oprogramowaniem i UPS)</w:t>
      </w:r>
    </w:p>
    <w:p w14:paraId="097BAAEA" w14:textId="77777777" w:rsidR="00B21F1C" w:rsidRPr="000B4800" w:rsidRDefault="00B21F1C" w:rsidP="00445292">
      <w:pPr>
        <w:numPr>
          <w:ilvl w:val="0"/>
          <w:numId w:val="65"/>
        </w:numPr>
        <w:spacing w:after="0" w:line="240" w:lineRule="auto"/>
        <w:jc w:val="left"/>
        <w:rPr>
          <w:rFonts w:ascii="Arial" w:hAnsi="Arial" w:cs="Arial"/>
        </w:rPr>
      </w:pPr>
      <w:r w:rsidRPr="000B4800">
        <w:rPr>
          <w:rFonts w:ascii="Arial" w:hAnsi="Arial" w:cs="Arial"/>
        </w:rPr>
        <w:t>Deklaracja zgodności CE dla oferowanego UPS</w:t>
      </w:r>
    </w:p>
    <w:p w14:paraId="26DBCC4E" w14:textId="77777777" w:rsidR="008D1B0E" w:rsidRPr="000B4800" w:rsidRDefault="008D1B0E" w:rsidP="00445292">
      <w:pPr>
        <w:pStyle w:val="pkt"/>
        <w:tabs>
          <w:tab w:val="num" w:pos="1276"/>
        </w:tabs>
        <w:spacing w:before="0" w:after="0" w:line="276" w:lineRule="auto"/>
        <w:ind w:left="1276" w:hanging="425"/>
        <w:jc w:val="left"/>
        <w:rPr>
          <w:rFonts w:ascii="Arial" w:hAnsi="Arial" w:cs="Arial"/>
          <w:color w:val="FF0000"/>
          <w:sz w:val="22"/>
          <w:szCs w:val="22"/>
        </w:rPr>
      </w:pPr>
    </w:p>
    <w:p w14:paraId="1A1A8201" w14:textId="3C2E97E2" w:rsidR="008E4D60" w:rsidRPr="00EC218F" w:rsidRDefault="00EC0D87" w:rsidP="00445292">
      <w:pPr>
        <w:pStyle w:val="pkt"/>
        <w:tabs>
          <w:tab w:val="num" w:pos="851"/>
        </w:tabs>
        <w:spacing w:before="0" w:after="0" w:line="276" w:lineRule="auto"/>
        <w:ind w:firstLine="0"/>
        <w:jc w:val="left"/>
        <w:rPr>
          <w:rFonts w:ascii="Arial" w:hAnsi="Arial" w:cs="Arial"/>
          <w:i/>
          <w:sz w:val="22"/>
          <w:szCs w:val="22"/>
        </w:rPr>
      </w:pPr>
      <w:r w:rsidRPr="000B4800">
        <w:rPr>
          <w:rFonts w:ascii="Arial" w:hAnsi="Arial" w:cs="Arial"/>
          <w:i/>
          <w:sz w:val="22"/>
          <w:szCs w:val="22"/>
        </w:rPr>
        <w:t xml:space="preserve">Zamawiający </w:t>
      </w:r>
      <w:r w:rsidR="00AF4615" w:rsidRPr="000B4800">
        <w:rPr>
          <w:rFonts w:ascii="Arial" w:hAnsi="Arial" w:cs="Arial"/>
          <w:i/>
          <w:sz w:val="22"/>
          <w:szCs w:val="22"/>
        </w:rPr>
        <w:t>wezw</w:t>
      </w:r>
      <w:r w:rsidRPr="000B4800">
        <w:rPr>
          <w:rFonts w:ascii="Arial" w:hAnsi="Arial" w:cs="Arial"/>
          <w:i/>
          <w:sz w:val="22"/>
          <w:szCs w:val="22"/>
        </w:rPr>
        <w:t>ie</w:t>
      </w:r>
      <w:r w:rsidR="00AF4615" w:rsidRPr="000B4800">
        <w:rPr>
          <w:rFonts w:ascii="Arial" w:hAnsi="Arial" w:cs="Arial"/>
          <w:i/>
          <w:sz w:val="22"/>
          <w:szCs w:val="22"/>
        </w:rPr>
        <w:t xml:space="preserve"> do złożenia lub </w:t>
      </w:r>
      <w:r w:rsidR="008E4D60" w:rsidRPr="000B4800">
        <w:rPr>
          <w:rFonts w:ascii="Arial" w:hAnsi="Arial" w:cs="Arial"/>
          <w:i/>
          <w:sz w:val="22"/>
          <w:szCs w:val="22"/>
        </w:rPr>
        <w:t>uzupełnienia</w:t>
      </w:r>
      <w:r w:rsidR="002F0214" w:rsidRPr="000B4800">
        <w:rPr>
          <w:rFonts w:ascii="Arial" w:hAnsi="Arial" w:cs="Arial"/>
          <w:i/>
          <w:sz w:val="22"/>
          <w:szCs w:val="22"/>
        </w:rPr>
        <w:t xml:space="preserve"> </w:t>
      </w:r>
      <w:proofErr w:type="spellStart"/>
      <w:r w:rsidR="002F0214" w:rsidRPr="000B4800">
        <w:rPr>
          <w:rFonts w:ascii="Arial" w:hAnsi="Arial" w:cs="Arial"/>
          <w:i/>
          <w:sz w:val="22"/>
          <w:szCs w:val="22"/>
        </w:rPr>
        <w:t>ww</w:t>
      </w:r>
      <w:proofErr w:type="spellEnd"/>
      <w:r w:rsidR="002F0214" w:rsidRPr="000B4800">
        <w:rPr>
          <w:rFonts w:ascii="Arial" w:hAnsi="Arial" w:cs="Arial"/>
          <w:i/>
          <w:sz w:val="22"/>
          <w:szCs w:val="22"/>
        </w:rPr>
        <w:t xml:space="preserve"> przedmiotowych środków dowodowych</w:t>
      </w:r>
      <w:r w:rsidR="008E4D60" w:rsidRPr="000B4800">
        <w:rPr>
          <w:rFonts w:ascii="Arial" w:hAnsi="Arial" w:cs="Arial"/>
          <w:i/>
          <w:sz w:val="22"/>
          <w:szCs w:val="22"/>
        </w:rPr>
        <w:t xml:space="preserve"> </w:t>
      </w:r>
      <w:r w:rsidR="00263823" w:rsidRPr="000B4800">
        <w:rPr>
          <w:rFonts w:ascii="Arial" w:hAnsi="Arial" w:cs="Arial"/>
          <w:i/>
          <w:sz w:val="22"/>
          <w:szCs w:val="22"/>
        </w:rPr>
        <w:t xml:space="preserve">na podstawie </w:t>
      </w:r>
      <w:r w:rsidR="008E4D60" w:rsidRPr="000B4800">
        <w:rPr>
          <w:rFonts w:ascii="Arial" w:hAnsi="Arial" w:cs="Arial"/>
          <w:i/>
          <w:sz w:val="22"/>
          <w:szCs w:val="22"/>
        </w:rPr>
        <w:t>z</w:t>
      </w:r>
      <w:r w:rsidR="00AF4615" w:rsidRPr="000B4800">
        <w:rPr>
          <w:rFonts w:ascii="Arial" w:hAnsi="Arial" w:cs="Arial"/>
          <w:i/>
          <w:sz w:val="22"/>
          <w:szCs w:val="22"/>
        </w:rPr>
        <w:t xml:space="preserve"> art. 107 ust. 2 P</w:t>
      </w:r>
      <w:r w:rsidR="008D1B0E" w:rsidRPr="000B4800">
        <w:rPr>
          <w:rFonts w:ascii="Arial" w:hAnsi="Arial" w:cs="Arial"/>
          <w:i/>
          <w:sz w:val="22"/>
          <w:szCs w:val="22"/>
        </w:rPr>
        <w:t>zp</w:t>
      </w:r>
      <w:r w:rsidR="00263823" w:rsidRPr="000B4800">
        <w:rPr>
          <w:rFonts w:ascii="Arial" w:hAnsi="Arial" w:cs="Arial"/>
          <w:i/>
          <w:sz w:val="22"/>
          <w:szCs w:val="22"/>
        </w:rPr>
        <w:t>, jeżeli wykonawca ich nie złoży lub złożone środki dowodowe będą niekompletne.</w:t>
      </w:r>
    </w:p>
    <w:p w14:paraId="30A296B9" w14:textId="77777777" w:rsidR="001B0ADF" w:rsidRPr="00EC2D9B" w:rsidRDefault="001B0ADF" w:rsidP="00445292">
      <w:pPr>
        <w:pStyle w:val="pkt"/>
        <w:numPr>
          <w:ilvl w:val="0"/>
          <w:numId w:val="16"/>
        </w:numPr>
        <w:spacing w:before="0" w:after="0" w:line="276" w:lineRule="auto"/>
        <w:jc w:val="left"/>
        <w:rPr>
          <w:rFonts w:ascii="Arial" w:hAnsi="Arial" w:cs="Arial"/>
          <w:sz w:val="22"/>
          <w:szCs w:val="22"/>
        </w:rPr>
      </w:pPr>
      <w:proofErr w:type="gramStart"/>
      <w:r w:rsidRPr="00EC218F">
        <w:rPr>
          <w:rFonts w:ascii="Arial" w:hAnsi="Arial" w:cs="Arial"/>
          <w:sz w:val="22"/>
          <w:szCs w:val="22"/>
        </w:rPr>
        <w:t>aktualne</w:t>
      </w:r>
      <w:proofErr w:type="gramEnd"/>
      <w:r w:rsidRPr="00EC218F">
        <w:rPr>
          <w:rFonts w:ascii="Arial" w:hAnsi="Arial" w:cs="Arial"/>
          <w:sz w:val="22"/>
          <w:szCs w:val="22"/>
        </w:rPr>
        <w:t xml:space="preserve"> na dzień składania ofert oświadczenie</w:t>
      </w:r>
      <w:r w:rsidR="001502DD" w:rsidRPr="00EC218F">
        <w:rPr>
          <w:rFonts w:ascii="Arial" w:hAnsi="Arial" w:cs="Arial"/>
          <w:sz w:val="22"/>
          <w:szCs w:val="22"/>
        </w:rPr>
        <w:t xml:space="preserve">/oświadczenia </w:t>
      </w:r>
      <w:r w:rsidR="001502DD">
        <w:rPr>
          <w:rFonts w:ascii="Arial" w:hAnsi="Arial" w:cs="Arial"/>
          <w:sz w:val="22"/>
          <w:szCs w:val="22"/>
        </w:rPr>
        <w:t>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445292">
      <w:pPr>
        <w:pStyle w:val="pkt"/>
        <w:spacing w:before="0" w:after="0" w:line="276" w:lineRule="auto"/>
        <w:ind w:left="720" w:firstLine="0"/>
        <w:jc w:val="left"/>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445292">
      <w:pPr>
        <w:pStyle w:val="pkt"/>
        <w:numPr>
          <w:ilvl w:val="0"/>
          <w:numId w:val="16"/>
        </w:numPr>
        <w:spacing w:before="0" w:after="0" w:line="276" w:lineRule="auto"/>
        <w:jc w:val="left"/>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445292">
      <w:pPr>
        <w:pStyle w:val="pkt"/>
        <w:spacing w:before="0" w:after="0" w:line="276" w:lineRule="auto"/>
        <w:ind w:left="720" w:firstLine="0"/>
        <w:jc w:val="left"/>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445292">
      <w:pPr>
        <w:pStyle w:val="pkt"/>
        <w:numPr>
          <w:ilvl w:val="0"/>
          <w:numId w:val="16"/>
        </w:numPr>
        <w:spacing w:before="0" w:after="0" w:line="276" w:lineRule="auto"/>
        <w:jc w:val="left"/>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25D86E18" w:rsidR="001502DD" w:rsidRDefault="001502DD" w:rsidP="00445292">
      <w:pPr>
        <w:pStyle w:val="pkt"/>
        <w:numPr>
          <w:ilvl w:val="0"/>
          <w:numId w:val="16"/>
        </w:numPr>
        <w:spacing w:before="0" w:after="0" w:line="276" w:lineRule="auto"/>
        <w:jc w:val="left"/>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987A21">
        <w:rPr>
          <w:rFonts w:ascii="Arial" w:hAnsi="Arial" w:cs="Arial"/>
          <w:b/>
          <w:sz w:val="22"/>
          <w:szCs w:val="22"/>
        </w:rPr>
        <w:t>3</w:t>
      </w:r>
      <w:r w:rsidR="003A0FA7" w:rsidRPr="00EC2D9B">
        <w:rPr>
          <w:rFonts w:ascii="Arial" w:hAnsi="Arial" w:cs="Arial"/>
          <w:b/>
          <w:sz w:val="22"/>
          <w:szCs w:val="22"/>
        </w:rPr>
        <w:t xml:space="preserve"> do SWZ</w:t>
      </w:r>
    </w:p>
    <w:p w14:paraId="165DF0C1" w14:textId="5B954AD8" w:rsidR="001502DD" w:rsidRPr="001502DD" w:rsidRDefault="001502DD" w:rsidP="00445292">
      <w:pPr>
        <w:pStyle w:val="pkt"/>
        <w:numPr>
          <w:ilvl w:val="0"/>
          <w:numId w:val="16"/>
        </w:numPr>
        <w:spacing w:before="0" w:after="0" w:line="276" w:lineRule="auto"/>
        <w:jc w:val="left"/>
        <w:rPr>
          <w:rFonts w:ascii="Arial" w:hAnsi="Arial" w:cs="Arial"/>
          <w:sz w:val="22"/>
          <w:szCs w:val="22"/>
        </w:rPr>
      </w:pPr>
      <w:r>
        <w:rPr>
          <w:rFonts w:ascii="Arial" w:hAnsi="Arial" w:cs="Arial"/>
          <w:b/>
          <w:sz w:val="22"/>
          <w:szCs w:val="22"/>
        </w:rPr>
        <w:t xml:space="preserve">Oświadczenie, z którego wynika, które </w:t>
      </w:r>
      <w:r w:rsidR="0091742E">
        <w:rPr>
          <w:rFonts w:ascii="Arial" w:hAnsi="Arial" w:cs="Arial"/>
          <w:b/>
          <w:sz w:val="22"/>
          <w:szCs w:val="22"/>
        </w:rPr>
        <w:t>dostawy</w:t>
      </w:r>
      <w:r>
        <w:rPr>
          <w:rFonts w:ascii="Arial" w:hAnsi="Arial" w:cs="Arial"/>
          <w:b/>
          <w:sz w:val="22"/>
          <w:szCs w:val="22"/>
        </w:rPr>
        <w:t xml:space="preserve"> w ramach realizacji zamówienia wykonają poszczególni </w:t>
      </w:r>
      <w:proofErr w:type="gramStart"/>
      <w:r>
        <w:rPr>
          <w:rFonts w:ascii="Arial" w:hAnsi="Arial" w:cs="Arial"/>
          <w:b/>
          <w:sz w:val="22"/>
          <w:szCs w:val="22"/>
        </w:rPr>
        <w:t xml:space="preserve">wykonawcy – </w:t>
      </w:r>
      <w:r>
        <w:rPr>
          <w:rFonts w:ascii="Arial" w:hAnsi="Arial" w:cs="Arial"/>
          <w:sz w:val="22"/>
          <w:szCs w:val="22"/>
        </w:rPr>
        <w:t>jeżeli</w:t>
      </w:r>
      <w:proofErr w:type="gramEnd"/>
      <w:r>
        <w:rPr>
          <w:rFonts w:ascii="Arial" w:hAnsi="Arial" w:cs="Arial"/>
          <w:sz w:val="22"/>
          <w:szCs w:val="22"/>
        </w:rPr>
        <w:t xml:space="preserve"> wykonawcy </w:t>
      </w:r>
      <w:r w:rsidR="006C48AE">
        <w:rPr>
          <w:rFonts w:ascii="Arial" w:hAnsi="Arial" w:cs="Arial"/>
          <w:sz w:val="22"/>
          <w:szCs w:val="22"/>
        </w:rPr>
        <w:t>wspólnie</w:t>
      </w:r>
      <w:r w:rsidR="0091742E">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roboty budowlane do realizacji których te zdolności są wymagane.</w:t>
      </w:r>
    </w:p>
    <w:p w14:paraId="1FAE3276" w14:textId="70C2036C" w:rsidR="001B0ADF" w:rsidRDefault="001B0ADF" w:rsidP="00445292">
      <w:pPr>
        <w:pStyle w:val="pkt"/>
        <w:numPr>
          <w:ilvl w:val="0"/>
          <w:numId w:val="16"/>
        </w:numPr>
        <w:spacing w:before="0" w:after="0" w:line="276" w:lineRule="auto"/>
        <w:jc w:val="left"/>
        <w:rPr>
          <w:rFonts w:ascii="Arial" w:hAnsi="Arial" w:cs="Arial"/>
          <w:sz w:val="22"/>
          <w:szCs w:val="22"/>
        </w:rPr>
      </w:pPr>
      <w:r w:rsidRPr="006C48AE">
        <w:rPr>
          <w:rFonts w:ascii="Arial" w:hAnsi="Arial" w:cs="Arial"/>
          <w:sz w:val="22"/>
          <w:szCs w:val="22"/>
        </w:rPr>
        <w:lastRenderedPageBreak/>
        <w:t xml:space="preserve">W przypadku zastosowania </w:t>
      </w:r>
      <w:r w:rsidRPr="006C48AE">
        <w:rPr>
          <w:rFonts w:ascii="Arial" w:hAnsi="Arial" w:cs="Arial"/>
          <w:b/>
          <w:sz w:val="22"/>
          <w:szCs w:val="22"/>
        </w:rPr>
        <w:t>rozwiązań równoważnych</w:t>
      </w:r>
      <w:r w:rsidRPr="006C48AE">
        <w:rPr>
          <w:rFonts w:ascii="Arial" w:hAnsi="Arial" w:cs="Arial"/>
          <w:sz w:val="22"/>
          <w:szCs w:val="22"/>
        </w:rPr>
        <w:t xml:space="preserve"> opisywanym przez zamawiającego </w:t>
      </w:r>
      <w:r w:rsidRPr="006C48AE">
        <w:rPr>
          <w:rFonts w:ascii="Arial" w:hAnsi="Arial" w:cs="Arial"/>
          <w:b/>
          <w:sz w:val="22"/>
          <w:szCs w:val="22"/>
        </w:rPr>
        <w:t xml:space="preserve">oświadczenie </w:t>
      </w:r>
      <w:r w:rsidR="006C48AE">
        <w:rPr>
          <w:rFonts w:ascii="Arial" w:hAnsi="Arial" w:cs="Arial"/>
          <w:sz w:val="22"/>
          <w:szCs w:val="22"/>
        </w:rPr>
        <w:t xml:space="preserve">zgodnie z </w:t>
      </w:r>
      <w:r w:rsidR="006C48AE" w:rsidRPr="001B0ADF">
        <w:rPr>
          <w:rFonts w:ascii="Arial" w:hAnsi="Arial" w:cs="Arial"/>
          <w:b/>
          <w:sz w:val="22"/>
          <w:szCs w:val="22"/>
        </w:rPr>
        <w:t>załącznik</w:t>
      </w:r>
      <w:r w:rsidR="006C48AE">
        <w:rPr>
          <w:rFonts w:ascii="Arial" w:hAnsi="Arial" w:cs="Arial"/>
          <w:b/>
          <w:sz w:val="22"/>
          <w:szCs w:val="22"/>
        </w:rPr>
        <w:t>iem</w:t>
      </w:r>
      <w:r w:rsidR="006C48AE" w:rsidRPr="001B0ADF">
        <w:rPr>
          <w:rFonts w:ascii="Arial" w:hAnsi="Arial" w:cs="Arial"/>
          <w:b/>
          <w:sz w:val="22"/>
          <w:szCs w:val="22"/>
        </w:rPr>
        <w:t xml:space="preserve"> nr </w:t>
      </w:r>
      <w:r w:rsidR="00987A21">
        <w:rPr>
          <w:rFonts w:ascii="Arial" w:hAnsi="Arial" w:cs="Arial"/>
          <w:b/>
          <w:sz w:val="22"/>
          <w:szCs w:val="22"/>
        </w:rPr>
        <w:t>4</w:t>
      </w:r>
      <w:r w:rsidR="006C48AE">
        <w:rPr>
          <w:rFonts w:ascii="Arial" w:hAnsi="Arial" w:cs="Arial"/>
          <w:sz w:val="22"/>
          <w:szCs w:val="22"/>
        </w:rPr>
        <w:t xml:space="preserve"> </w:t>
      </w:r>
      <w:r w:rsidR="006C48AE" w:rsidRPr="003A0FA7">
        <w:rPr>
          <w:rFonts w:ascii="Arial" w:hAnsi="Arial" w:cs="Arial"/>
          <w:b/>
          <w:sz w:val="22"/>
          <w:szCs w:val="22"/>
        </w:rPr>
        <w:t>do SWZ</w:t>
      </w:r>
      <w:r w:rsidRPr="006C48AE">
        <w:rPr>
          <w:rFonts w:ascii="Arial" w:hAnsi="Arial" w:cs="Arial"/>
          <w:sz w:val="22"/>
          <w:szCs w:val="22"/>
        </w:rPr>
        <w:t>,</w:t>
      </w:r>
    </w:p>
    <w:p w14:paraId="78D2A85D" w14:textId="53BD6E38" w:rsidR="006C48AE" w:rsidRPr="006C48AE" w:rsidRDefault="006C48AE" w:rsidP="00445292">
      <w:pPr>
        <w:pStyle w:val="pkt"/>
        <w:numPr>
          <w:ilvl w:val="0"/>
          <w:numId w:val="16"/>
        </w:numPr>
        <w:spacing w:before="0" w:after="0" w:line="276" w:lineRule="auto"/>
        <w:jc w:val="left"/>
        <w:rPr>
          <w:rFonts w:ascii="Arial" w:hAnsi="Arial" w:cs="Arial"/>
          <w:sz w:val="22"/>
          <w:szCs w:val="22"/>
        </w:rPr>
      </w:pPr>
      <w:r>
        <w:rPr>
          <w:rFonts w:ascii="Arial" w:hAnsi="Arial" w:cs="Arial"/>
          <w:sz w:val="22"/>
          <w:szCs w:val="22"/>
        </w:rPr>
        <w:t xml:space="preserve">Oświadczenia i/lub dokumenty, na </w:t>
      </w:r>
      <w:proofErr w:type="gramStart"/>
      <w:r>
        <w:rPr>
          <w:rFonts w:ascii="Arial" w:hAnsi="Arial" w:cs="Arial"/>
          <w:sz w:val="22"/>
          <w:szCs w:val="22"/>
        </w:rPr>
        <w:t>podstawie których</w:t>
      </w:r>
      <w:proofErr w:type="gramEnd"/>
      <w:r>
        <w:rPr>
          <w:rFonts w:ascii="Arial" w:hAnsi="Arial" w:cs="Arial"/>
          <w:sz w:val="22"/>
          <w:szCs w:val="22"/>
        </w:rPr>
        <w:t xml:space="preserve">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445292">
      <w:pPr>
        <w:spacing w:after="0" w:line="276" w:lineRule="auto"/>
        <w:ind w:left="1080"/>
        <w:jc w:val="left"/>
        <w:rPr>
          <w:rFonts w:ascii="Arial" w:hAnsi="Arial" w:cs="Arial"/>
        </w:rPr>
      </w:pPr>
    </w:p>
    <w:p w14:paraId="2D486914" w14:textId="77777777" w:rsidR="00F25682" w:rsidRPr="00576BC8" w:rsidRDefault="00F25682" w:rsidP="00445292">
      <w:pPr>
        <w:numPr>
          <w:ilvl w:val="0"/>
          <w:numId w:val="7"/>
        </w:numPr>
        <w:spacing w:after="0" w:line="276" w:lineRule="auto"/>
        <w:ind w:left="284" w:hanging="284"/>
        <w:jc w:val="left"/>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445292">
      <w:pPr>
        <w:numPr>
          <w:ilvl w:val="0"/>
          <w:numId w:val="7"/>
        </w:numPr>
        <w:spacing w:after="0" w:line="276" w:lineRule="auto"/>
        <w:ind w:left="284" w:hanging="284"/>
        <w:jc w:val="left"/>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8">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9">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445292">
      <w:pPr>
        <w:numPr>
          <w:ilvl w:val="0"/>
          <w:numId w:val="7"/>
        </w:numPr>
        <w:spacing w:after="0" w:line="276" w:lineRule="auto"/>
        <w:ind w:left="284" w:hanging="284"/>
        <w:jc w:val="left"/>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445292">
      <w:pPr>
        <w:numPr>
          <w:ilvl w:val="0"/>
          <w:numId w:val="7"/>
        </w:numPr>
        <w:spacing w:after="0" w:line="276" w:lineRule="auto"/>
        <w:ind w:left="284" w:hanging="284"/>
        <w:jc w:val="left"/>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w:t>
      </w:r>
      <w:proofErr w:type="gramStart"/>
      <w:r w:rsidRPr="00A06D91">
        <w:rPr>
          <w:rFonts w:ascii="Arial" w:hAnsi="Arial" w:cs="Arial"/>
        </w:rPr>
        <w:t xml:space="preserve">adresem:  </w:t>
      </w:r>
      <w:hyperlink r:id="rId40">
        <w:proofErr w:type="gramEnd"/>
        <w:r w:rsidRPr="00A06D91">
          <w:rPr>
            <w:rFonts w:ascii="Arial" w:hAnsi="Arial" w:cs="Arial"/>
            <w:color w:val="1155CC"/>
            <w:u w:val="single"/>
          </w:rPr>
          <w:t>https://platformazakupowa.pl/strona/45-instrukcje</w:t>
        </w:r>
      </w:hyperlink>
    </w:p>
    <w:p w14:paraId="6472F69B" w14:textId="77777777" w:rsidR="00C322DA" w:rsidRPr="00A06D91" w:rsidRDefault="00C322DA" w:rsidP="00445292">
      <w:pPr>
        <w:spacing w:after="0" w:line="276" w:lineRule="auto"/>
        <w:ind w:left="1080"/>
        <w:jc w:val="left"/>
        <w:rPr>
          <w:rFonts w:ascii="Arial" w:hAnsi="Arial" w:cs="Arial"/>
        </w:rPr>
      </w:pPr>
    </w:p>
    <w:p w14:paraId="1B2F0029" w14:textId="77777777" w:rsidR="00F25682" w:rsidRPr="00212617" w:rsidRDefault="00A441B9" w:rsidP="00445292">
      <w:pPr>
        <w:pStyle w:val="Nagwek2"/>
        <w:jc w:val="left"/>
        <w:rPr>
          <w:rFonts w:ascii="Arial" w:hAnsi="Arial" w:cs="Arial"/>
        </w:rPr>
      </w:pPr>
      <w:bookmarkStart w:id="155" w:name="_Toc58316209"/>
      <w:bookmarkStart w:id="156" w:name="_Toc58316637"/>
      <w:bookmarkStart w:id="157" w:name="_Toc59022802"/>
      <w:bookmarkStart w:id="158" w:name="_Toc59022899"/>
      <w:bookmarkStart w:id="159" w:name="_Toc59022949"/>
      <w:bookmarkStart w:id="160" w:name="_Toc60922500"/>
      <w:bookmarkStart w:id="161" w:name="_Toc61008947"/>
      <w:bookmarkStart w:id="162" w:name="_Toc61243651"/>
      <w:bookmarkStart w:id="163" w:name="_Toc61243818"/>
      <w:bookmarkStart w:id="164" w:name="_Toc61421699"/>
      <w:bookmarkStart w:id="165" w:name="_Toc61438259"/>
      <w:bookmarkStart w:id="166" w:name="_Toc61438375"/>
      <w:bookmarkStart w:id="167" w:name="_Toc61439570"/>
      <w:bookmarkStart w:id="168" w:name="_Toc61515525"/>
      <w:bookmarkStart w:id="169" w:name="_Toc88466118"/>
      <w:r>
        <w:rPr>
          <w:rFonts w:ascii="Arial" w:hAnsi="Arial" w:cs="Arial"/>
        </w:rPr>
        <w:t>X</w:t>
      </w:r>
      <w:r w:rsidR="00F25682" w:rsidRPr="00212617">
        <w:rPr>
          <w:rFonts w:ascii="Arial" w:hAnsi="Arial" w:cs="Arial"/>
        </w:rPr>
        <w:t>. Termin otwarcia ofert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7525D572" w14:textId="7EF5699F" w:rsidR="00F25682" w:rsidRPr="00C3330B" w:rsidRDefault="00F25682" w:rsidP="00445292">
      <w:pPr>
        <w:numPr>
          <w:ilvl w:val="0"/>
          <w:numId w:val="8"/>
        </w:numPr>
        <w:spacing w:after="0" w:line="276" w:lineRule="auto"/>
        <w:jc w:val="left"/>
        <w:rPr>
          <w:rFonts w:ascii="Arial" w:hAnsi="Arial" w:cs="Arial"/>
        </w:rPr>
      </w:pPr>
      <w:r w:rsidRPr="00C3330B">
        <w:rPr>
          <w:rFonts w:ascii="Arial" w:hAnsi="Arial" w:cs="Arial"/>
        </w:rPr>
        <w:t xml:space="preserve">Otwarcie ofert nastąpi w dniu </w:t>
      </w:r>
      <w:r w:rsidR="00987A21">
        <w:rPr>
          <w:rFonts w:ascii="Arial" w:hAnsi="Arial" w:cs="Arial"/>
          <w:b/>
          <w:sz w:val="32"/>
          <w:szCs w:val="32"/>
        </w:rPr>
        <w:t>02.12.</w:t>
      </w:r>
      <w:r w:rsidR="00327E4D">
        <w:rPr>
          <w:rFonts w:ascii="Arial" w:hAnsi="Arial" w:cs="Arial"/>
          <w:b/>
          <w:sz w:val="32"/>
          <w:szCs w:val="32"/>
        </w:rPr>
        <w:t>2021</w:t>
      </w:r>
      <w:proofErr w:type="gramStart"/>
      <w:r w:rsidR="00327E4D">
        <w:rPr>
          <w:rFonts w:ascii="Arial" w:hAnsi="Arial" w:cs="Arial"/>
          <w:b/>
          <w:sz w:val="32"/>
          <w:szCs w:val="32"/>
        </w:rPr>
        <w:t>r</w:t>
      </w:r>
      <w:proofErr w:type="gramEnd"/>
      <w:r w:rsidR="00327E4D">
        <w:rPr>
          <w:rFonts w:ascii="Arial" w:hAnsi="Arial" w:cs="Arial"/>
          <w:b/>
          <w:sz w:val="32"/>
          <w:szCs w:val="32"/>
        </w:rPr>
        <w:t>. godz. 09.0</w:t>
      </w:r>
      <w:r w:rsidR="004E5173">
        <w:rPr>
          <w:rFonts w:ascii="Arial" w:hAnsi="Arial" w:cs="Arial"/>
          <w:b/>
          <w:sz w:val="32"/>
          <w:szCs w:val="32"/>
        </w:rPr>
        <w:t xml:space="preserve">5 </w:t>
      </w:r>
      <w:r w:rsidRPr="00C3330B">
        <w:rPr>
          <w:rFonts w:ascii="Arial" w:hAnsi="Arial" w:cs="Arial"/>
        </w:rPr>
        <w:t xml:space="preserve">za pośrednictwem </w:t>
      </w:r>
      <w:hyperlink r:id="rId41">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p>
    <w:p w14:paraId="477A6B3A" w14:textId="218F7F09" w:rsidR="00576BC8" w:rsidRPr="00576BC8" w:rsidRDefault="00BE7A06" w:rsidP="00445292">
      <w:pPr>
        <w:numPr>
          <w:ilvl w:val="0"/>
          <w:numId w:val="8"/>
        </w:numPr>
        <w:spacing w:after="0" w:line="276" w:lineRule="auto"/>
        <w:jc w:val="left"/>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2">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r w:rsidR="004E5173">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445292">
      <w:pPr>
        <w:numPr>
          <w:ilvl w:val="0"/>
          <w:numId w:val="8"/>
        </w:numPr>
        <w:spacing w:after="0" w:line="276" w:lineRule="auto"/>
        <w:jc w:val="left"/>
        <w:rPr>
          <w:rFonts w:ascii="Arial" w:hAnsi="Arial" w:cs="Arial"/>
        </w:rPr>
      </w:pPr>
      <w:r w:rsidRPr="00576BC8">
        <w:rPr>
          <w:rFonts w:ascii="Arial" w:hAnsi="Arial" w:cs="Arial"/>
        </w:rPr>
        <w:t xml:space="preserve">Informację z otwarcia ofert zamawiający udostępni na </w:t>
      </w:r>
      <w:hyperlink r:id="rId43">
        <w:r w:rsidRPr="00576BC8">
          <w:rPr>
            <w:rFonts w:ascii="Arial" w:hAnsi="Arial" w:cs="Arial"/>
            <w:color w:val="1155CC"/>
            <w:u w:val="single"/>
          </w:rPr>
          <w:t>platformazakupowa.</w:t>
        </w:r>
        <w:proofErr w:type="gramStart"/>
        <w:r w:rsidRPr="00576BC8">
          <w:rPr>
            <w:rFonts w:ascii="Arial" w:hAnsi="Arial" w:cs="Arial"/>
            <w:color w:val="1155CC"/>
            <w:u w:val="single"/>
          </w:rPr>
          <w:t>pl</w:t>
        </w:r>
      </w:hyperlink>
      <w:proofErr w:type="gramEnd"/>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1F65889E" w:rsidR="00576BC8" w:rsidRPr="00576BC8" w:rsidRDefault="00576BC8" w:rsidP="00445292">
      <w:pPr>
        <w:shd w:val="clear" w:color="auto" w:fill="FFFFFF"/>
        <w:spacing w:after="0"/>
        <w:ind w:left="1134"/>
        <w:jc w:val="left"/>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w:t>
      </w:r>
      <w:proofErr w:type="gramStart"/>
      <w:r w:rsidRPr="00576BC8">
        <w:rPr>
          <w:rFonts w:ascii="Arial" w:hAnsi="Arial" w:cs="Arial"/>
          <w:b/>
        </w:rPr>
        <w:t>przeprowadzania  sesji</w:t>
      </w:r>
      <w:proofErr w:type="gramEnd"/>
      <w:r w:rsidRPr="00576BC8">
        <w:rPr>
          <w:rFonts w:ascii="Arial" w:hAnsi="Arial" w:cs="Arial"/>
          <w:b/>
        </w:rPr>
        <w:t xml:space="preserve">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445292">
      <w:pPr>
        <w:widowControl w:val="0"/>
        <w:numPr>
          <w:ilvl w:val="0"/>
          <w:numId w:val="8"/>
        </w:numPr>
        <w:autoSpaceDE w:val="0"/>
        <w:autoSpaceDN w:val="0"/>
        <w:adjustRightInd w:val="0"/>
        <w:spacing w:after="0" w:line="276" w:lineRule="auto"/>
        <w:jc w:val="left"/>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445292">
      <w:pPr>
        <w:widowControl w:val="0"/>
        <w:numPr>
          <w:ilvl w:val="0"/>
          <w:numId w:val="8"/>
        </w:numPr>
        <w:autoSpaceDE w:val="0"/>
        <w:autoSpaceDN w:val="0"/>
        <w:adjustRightInd w:val="0"/>
        <w:spacing w:after="0" w:line="276" w:lineRule="auto"/>
        <w:jc w:val="left"/>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445292">
      <w:pPr>
        <w:widowControl w:val="0"/>
        <w:autoSpaceDE w:val="0"/>
        <w:autoSpaceDN w:val="0"/>
        <w:adjustRightInd w:val="0"/>
        <w:spacing w:after="0" w:line="240" w:lineRule="auto"/>
        <w:jc w:val="left"/>
        <w:rPr>
          <w:rFonts w:ascii="Tahoma" w:hAnsi="Tahoma" w:cs="Tahoma"/>
        </w:rPr>
      </w:pPr>
    </w:p>
    <w:p w14:paraId="6F9AC0D0" w14:textId="77777777" w:rsidR="00F25682" w:rsidRDefault="00F25682" w:rsidP="00445292">
      <w:pPr>
        <w:pStyle w:val="Nagwek2"/>
        <w:jc w:val="left"/>
        <w:rPr>
          <w:rFonts w:ascii="Arial" w:hAnsi="Arial" w:cs="Arial"/>
        </w:rPr>
      </w:pPr>
      <w:bookmarkStart w:id="170" w:name="_Toc58316211"/>
      <w:bookmarkStart w:id="171" w:name="_Toc58316639"/>
      <w:bookmarkStart w:id="172" w:name="_Toc59022804"/>
      <w:bookmarkStart w:id="173" w:name="_Toc59022901"/>
      <w:bookmarkStart w:id="174" w:name="_Toc59022951"/>
      <w:bookmarkStart w:id="175" w:name="_Toc60922502"/>
      <w:bookmarkStart w:id="176" w:name="_Toc61008950"/>
      <w:bookmarkStart w:id="177" w:name="_Toc61243654"/>
      <w:bookmarkStart w:id="178" w:name="_Toc61243820"/>
      <w:bookmarkStart w:id="179" w:name="_Toc61421701"/>
      <w:bookmarkStart w:id="180" w:name="_Toc61438260"/>
      <w:bookmarkStart w:id="181" w:name="_Toc61438376"/>
      <w:bookmarkStart w:id="182" w:name="_Toc61439571"/>
      <w:bookmarkStart w:id="183" w:name="_Toc61515526"/>
      <w:bookmarkStart w:id="184" w:name="_Toc88466119"/>
      <w:r w:rsidRPr="00212617">
        <w:rPr>
          <w:rFonts w:ascii="Arial" w:hAnsi="Arial" w:cs="Arial"/>
        </w:rPr>
        <w:lastRenderedPageBreak/>
        <w:t>X</w:t>
      </w:r>
      <w:r w:rsidR="00A441B9">
        <w:rPr>
          <w:rFonts w:ascii="Arial" w:hAnsi="Arial" w:cs="Arial"/>
        </w:rPr>
        <w:t>I</w:t>
      </w:r>
      <w:r w:rsidRPr="00212617">
        <w:rPr>
          <w:rFonts w:ascii="Arial" w:hAnsi="Arial" w:cs="Arial"/>
        </w:rPr>
        <w:t>. Sposób obliczenia ceny</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5C2063F2" w14:textId="77777777" w:rsidR="00D13E81" w:rsidRPr="008B0A9F" w:rsidRDefault="00D13E81" w:rsidP="00445292">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cenę oferty w Formularzu Oferty, jako cenę brutto [z uwzględnieniem kwoty podatku od towarów i usług (VAT)] z wyszczególnien</w:t>
      </w:r>
      <w:r>
        <w:rPr>
          <w:rFonts w:ascii="Arial" w:hAnsi="Arial" w:cs="Arial"/>
        </w:rPr>
        <w:t>iem stawki podatku od towarów i </w:t>
      </w:r>
      <w:r w:rsidRPr="008B0A9F">
        <w:rPr>
          <w:rFonts w:ascii="Arial" w:hAnsi="Arial" w:cs="Arial"/>
        </w:rPr>
        <w:t>usług (VAT).</w:t>
      </w:r>
    </w:p>
    <w:p w14:paraId="61A72636" w14:textId="5389BBED" w:rsidR="00D13E81" w:rsidRPr="008B0A9F" w:rsidRDefault="00D13E81" w:rsidP="00445292">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Ceny oferty muszą zawierać wszystkie koszty, jakie musi ponieść wykonawca, aby zrealizować zamówienie z najwyższą starannością oraz ewentualne rabaty</w:t>
      </w:r>
      <w:r w:rsidR="00984555">
        <w:rPr>
          <w:rFonts w:ascii="Arial" w:hAnsi="Arial" w:cs="Arial"/>
        </w:rPr>
        <w:t>.</w:t>
      </w:r>
    </w:p>
    <w:p w14:paraId="78638D69" w14:textId="77777777" w:rsidR="00D13E81" w:rsidRPr="008B0A9F" w:rsidRDefault="00D13E81" w:rsidP="00445292">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445292">
      <w:pPr>
        <w:widowControl w:val="0"/>
        <w:numPr>
          <w:ilvl w:val="0"/>
          <w:numId w:val="2"/>
        </w:numPr>
        <w:autoSpaceDE w:val="0"/>
        <w:autoSpaceDN w:val="0"/>
        <w:adjustRightInd w:val="0"/>
        <w:spacing w:after="0" w:line="276" w:lineRule="auto"/>
        <w:jc w:val="left"/>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445292">
      <w:pPr>
        <w:widowControl w:val="0"/>
        <w:numPr>
          <w:ilvl w:val="0"/>
          <w:numId w:val="2"/>
        </w:numPr>
        <w:autoSpaceDE w:val="0"/>
        <w:autoSpaceDN w:val="0"/>
        <w:adjustRightInd w:val="0"/>
        <w:spacing w:after="0" w:line="276" w:lineRule="auto"/>
        <w:jc w:val="left"/>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 xml:space="preserve">usług (Dz. U. </w:t>
      </w:r>
      <w:proofErr w:type="gramStart"/>
      <w:r w:rsidRPr="00236DCF">
        <w:rPr>
          <w:rFonts w:ascii="Arial" w:hAnsi="Arial" w:cs="Arial"/>
        </w:rPr>
        <w:t>z</w:t>
      </w:r>
      <w:proofErr w:type="gramEnd"/>
      <w:r w:rsidRPr="00236DCF">
        <w:rPr>
          <w:rFonts w:ascii="Arial" w:hAnsi="Arial" w:cs="Arial"/>
        </w:rPr>
        <w:t xml:space="preserve">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445292">
      <w:pPr>
        <w:suppressAutoHyphens/>
        <w:spacing w:after="0" w:line="276" w:lineRule="auto"/>
        <w:ind w:left="852" w:hanging="426"/>
        <w:jc w:val="left"/>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445292">
      <w:pPr>
        <w:suppressAutoHyphens/>
        <w:spacing w:after="0" w:line="276" w:lineRule="auto"/>
        <w:ind w:left="852" w:hanging="426"/>
        <w:jc w:val="left"/>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445292">
      <w:pPr>
        <w:suppressAutoHyphens/>
        <w:spacing w:after="0" w:line="276" w:lineRule="auto"/>
        <w:ind w:left="852" w:hanging="426"/>
        <w:jc w:val="left"/>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445292">
      <w:pPr>
        <w:widowControl w:val="0"/>
        <w:autoSpaceDE w:val="0"/>
        <w:autoSpaceDN w:val="0"/>
        <w:adjustRightInd w:val="0"/>
        <w:spacing w:after="0" w:line="276" w:lineRule="auto"/>
        <w:ind w:left="378"/>
        <w:jc w:val="left"/>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445292">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445292">
      <w:pPr>
        <w:widowControl w:val="0"/>
        <w:numPr>
          <w:ilvl w:val="0"/>
          <w:numId w:val="2"/>
        </w:numPr>
        <w:autoSpaceDE w:val="0"/>
        <w:autoSpaceDN w:val="0"/>
        <w:adjustRightInd w:val="0"/>
        <w:spacing w:after="0" w:line="276" w:lineRule="auto"/>
        <w:jc w:val="left"/>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445292">
      <w:pPr>
        <w:widowControl w:val="0"/>
        <w:autoSpaceDE w:val="0"/>
        <w:autoSpaceDN w:val="0"/>
        <w:adjustRightInd w:val="0"/>
        <w:spacing w:after="0" w:line="240" w:lineRule="auto"/>
        <w:jc w:val="left"/>
        <w:rPr>
          <w:rFonts w:ascii="Tahoma" w:hAnsi="Tahoma" w:cs="Tahoma"/>
        </w:rPr>
      </w:pPr>
    </w:p>
    <w:p w14:paraId="1B986248" w14:textId="77777777" w:rsidR="008B0A9F" w:rsidRPr="00123F4E" w:rsidRDefault="008B0A9F" w:rsidP="00445292">
      <w:pPr>
        <w:widowControl w:val="0"/>
        <w:autoSpaceDE w:val="0"/>
        <w:autoSpaceDN w:val="0"/>
        <w:adjustRightInd w:val="0"/>
        <w:spacing w:after="0" w:line="240" w:lineRule="auto"/>
        <w:jc w:val="left"/>
        <w:rPr>
          <w:rFonts w:ascii="Tahoma" w:hAnsi="Tahoma" w:cs="Tahoma"/>
          <w:sz w:val="24"/>
          <w:szCs w:val="24"/>
        </w:rPr>
      </w:pPr>
    </w:p>
    <w:p w14:paraId="3FFF1A1B" w14:textId="3EA51DA6" w:rsidR="00F25682" w:rsidRDefault="00F25682" w:rsidP="00445292">
      <w:pPr>
        <w:pStyle w:val="Nagwek2"/>
        <w:spacing w:line="240" w:lineRule="auto"/>
        <w:jc w:val="left"/>
        <w:rPr>
          <w:rFonts w:ascii="Arial" w:hAnsi="Arial" w:cs="Arial"/>
        </w:rPr>
      </w:pPr>
      <w:bookmarkStart w:id="185" w:name="_Toc58316212"/>
      <w:bookmarkStart w:id="186" w:name="_Toc58316640"/>
      <w:bookmarkStart w:id="187" w:name="_Toc59022805"/>
      <w:bookmarkStart w:id="188" w:name="_Toc59022902"/>
      <w:bookmarkStart w:id="189" w:name="_Toc59022952"/>
      <w:bookmarkStart w:id="190" w:name="_Toc60922503"/>
      <w:bookmarkStart w:id="191" w:name="_Toc61008951"/>
      <w:bookmarkStart w:id="192" w:name="_Toc61243655"/>
      <w:bookmarkStart w:id="193" w:name="_Toc61243821"/>
      <w:bookmarkStart w:id="194" w:name="_Toc61421702"/>
      <w:bookmarkStart w:id="195" w:name="_Toc61438261"/>
      <w:bookmarkStart w:id="196" w:name="_Toc61438377"/>
      <w:bookmarkStart w:id="197" w:name="_Toc61439572"/>
      <w:bookmarkStart w:id="198" w:name="_Toc61515527"/>
      <w:bookmarkStart w:id="199" w:name="_Toc88466120"/>
      <w:r w:rsidRPr="00212617">
        <w:rPr>
          <w:rFonts w:ascii="Arial" w:hAnsi="Arial" w:cs="Arial"/>
        </w:rPr>
        <w:t>X</w:t>
      </w:r>
      <w:r w:rsidR="002B050F">
        <w:rPr>
          <w:rFonts w:ascii="Arial" w:hAnsi="Arial" w:cs="Arial"/>
        </w:rPr>
        <w:t>II</w:t>
      </w:r>
      <w:r w:rsidRPr="00212617">
        <w:rPr>
          <w:rFonts w:ascii="Arial" w:hAnsi="Arial" w:cs="Arial"/>
        </w:rPr>
        <w:t xml:space="preserve">. Opis kryteriów oceny ofert, wraz </w:t>
      </w:r>
      <w:r w:rsidR="007743F3">
        <w:rPr>
          <w:rFonts w:ascii="Arial" w:hAnsi="Arial" w:cs="Arial"/>
        </w:rPr>
        <w:t>z podaniem wag tych kryteriów i </w:t>
      </w:r>
      <w:r w:rsidRPr="00212617">
        <w:rPr>
          <w:rFonts w:ascii="Arial" w:hAnsi="Arial" w:cs="Arial"/>
        </w:rPr>
        <w:t>sposobu</w:t>
      </w:r>
      <w:r w:rsidR="00123F4E" w:rsidRPr="00212617">
        <w:rPr>
          <w:rFonts w:ascii="Arial" w:hAnsi="Arial" w:cs="Arial"/>
        </w:rPr>
        <w:t xml:space="preserve"> </w:t>
      </w:r>
      <w:r w:rsidRPr="00212617">
        <w:rPr>
          <w:rFonts w:ascii="Arial" w:hAnsi="Arial" w:cs="Arial"/>
        </w:rPr>
        <w:t>oceny ofert</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6B446D9C" w14:textId="77777777" w:rsidR="00EC218F" w:rsidRPr="00EC218F" w:rsidRDefault="00EC218F" w:rsidP="00445292">
      <w:pPr>
        <w:jc w:val="left"/>
      </w:pPr>
    </w:p>
    <w:p w14:paraId="6C825B75" w14:textId="77777777" w:rsidR="00AF7D4E" w:rsidRPr="00EC218F" w:rsidRDefault="00AF7D4E" w:rsidP="00445292">
      <w:pPr>
        <w:numPr>
          <w:ilvl w:val="2"/>
          <w:numId w:val="35"/>
        </w:numPr>
        <w:tabs>
          <w:tab w:val="left" w:pos="142"/>
        </w:tabs>
        <w:ind w:left="426" w:hanging="426"/>
        <w:jc w:val="left"/>
        <w:rPr>
          <w:rFonts w:ascii="Arial" w:hAnsi="Arial" w:cs="Arial"/>
          <w:b/>
        </w:rPr>
      </w:pPr>
      <w:r w:rsidRPr="00EC218F">
        <w:rPr>
          <w:rFonts w:ascii="Arial" w:hAnsi="Arial" w:cs="Arial"/>
        </w:rPr>
        <w:t>Za ofertę najkorzys</w:t>
      </w:r>
      <w:r w:rsidR="00236DCF" w:rsidRPr="00EC218F">
        <w:rPr>
          <w:rFonts w:ascii="Arial" w:hAnsi="Arial" w:cs="Arial"/>
        </w:rPr>
        <w:t xml:space="preserve">tniejszą zostanie uznana oferta, </w:t>
      </w:r>
      <w:r w:rsidR="00C44BA5" w:rsidRPr="00EC218F">
        <w:rPr>
          <w:rFonts w:ascii="Arial" w:hAnsi="Arial" w:cs="Arial"/>
        </w:rPr>
        <w:t xml:space="preserve">która spełnia wymagania SWZ oraz </w:t>
      </w:r>
      <w:r w:rsidR="00236DCF" w:rsidRPr="00EC218F">
        <w:rPr>
          <w:rFonts w:ascii="Arial" w:hAnsi="Arial" w:cs="Arial"/>
        </w:rPr>
        <w:t xml:space="preserve">otrzyma największą ilość punktów </w:t>
      </w:r>
      <w:r w:rsidR="00C44BA5" w:rsidRPr="00EC218F">
        <w:rPr>
          <w:rFonts w:ascii="Arial" w:hAnsi="Arial" w:cs="Arial"/>
        </w:rPr>
        <w:t xml:space="preserve">po zsumowaniu liczby punktów uzyskanych </w:t>
      </w:r>
      <w:r w:rsidR="00236DCF" w:rsidRPr="00EC218F">
        <w:rPr>
          <w:rFonts w:ascii="Arial" w:hAnsi="Arial" w:cs="Arial"/>
        </w:rPr>
        <w:t xml:space="preserve">na podstawie </w:t>
      </w:r>
      <w:r w:rsidRPr="00EC218F">
        <w:rPr>
          <w:rFonts w:ascii="Arial" w:hAnsi="Arial" w:cs="Arial"/>
        </w:rPr>
        <w:t>kryteri</w:t>
      </w:r>
      <w:r w:rsidR="00236DCF" w:rsidRPr="00EC218F">
        <w:rPr>
          <w:rFonts w:ascii="Arial" w:hAnsi="Arial" w:cs="Arial"/>
        </w:rPr>
        <w:t>ów</w:t>
      </w:r>
      <w:r w:rsidRPr="00EC218F">
        <w:rPr>
          <w:rFonts w:ascii="Arial" w:hAnsi="Arial" w:cs="Arial"/>
        </w:rPr>
        <w:t>:</w:t>
      </w:r>
    </w:p>
    <w:p w14:paraId="5FFB9874" w14:textId="1D1B8DA9" w:rsidR="00936FF3" w:rsidRPr="00EC218F" w:rsidRDefault="00936FF3" w:rsidP="00445292">
      <w:pPr>
        <w:suppressAutoHyphens/>
        <w:spacing w:line="240" w:lineRule="auto"/>
        <w:ind w:left="284"/>
        <w:jc w:val="left"/>
        <w:rPr>
          <w:rFonts w:ascii="Arial" w:hAnsi="Arial" w:cs="Arial"/>
        </w:rPr>
      </w:pPr>
      <w:r w:rsidRPr="00EC218F">
        <w:rPr>
          <w:rFonts w:ascii="Arial" w:hAnsi="Arial" w:cs="Arial"/>
        </w:rPr>
        <w:lastRenderedPageBreak/>
        <w:t xml:space="preserve">- </w:t>
      </w:r>
      <w:proofErr w:type="gramStart"/>
      <w:r w:rsidRPr="00EC218F">
        <w:rPr>
          <w:rFonts w:ascii="Arial" w:hAnsi="Arial" w:cs="Arial"/>
        </w:rPr>
        <w:t xml:space="preserve">Cena  </w:t>
      </w:r>
      <w:r w:rsidR="00D1174E" w:rsidRPr="00EC218F">
        <w:rPr>
          <w:rFonts w:ascii="Arial" w:hAnsi="Arial" w:cs="Arial"/>
          <w:b/>
        </w:rPr>
        <w:t>(C</w:t>
      </w:r>
      <w:proofErr w:type="gramEnd"/>
      <w:r w:rsidR="00D1174E" w:rsidRPr="00EC218F">
        <w:rPr>
          <w:rFonts w:ascii="Arial" w:hAnsi="Arial" w:cs="Arial"/>
          <w:b/>
        </w:rPr>
        <w:t>)  - 6</w:t>
      </w:r>
      <w:r w:rsidRPr="00EC218F">
        <w:rPr>
          <w:rFonts w:ascii="Arial" w:hAnsi="Arial" w:cs="Arial"/>
          <w:b/>
        </w:rPr>
        <w:t>0 % ;</w:t>
      </w:r>
      <w:r w:rsidRPr="00EC218F">
        <w:rPr>
          <w:rFonts w:ascii="Arial" w:hAnsi="Arial" w:cs="Arial"/>
        </w:rPr>
        <w:t xml:space="preserve"> </w:t>
      </w:r>
    </w:p>
    <w:p w14:paraId="225CEE43" w14:textId="5A088375" w:rsidR="00CA5FDE" w:rsidRPr="00EC218F" w:rsidRDefault="00CA5FDE" w:rsidP="00445292">
      <w:pPr>
        <w:suppressAutoHyphens/>
        <w:spacing w:line="240" w:lineRule="auto"/>
        <w:ind w:left="284"/>
        <w:jc w:val="left"/>
        <w:rPr>
          <w:rFonts w:ascii="Arial" w:hAnsi="Arial" w:cs="Arial"/>
        </w:rPr>
      </w:pPr>
      <w:r w:rsidRPr="00EC218F">
        <w:rPr>
          <w:rFonts w:ascii="Arial" w:hAnsi="Arial" w:cs="Arial"/>
        </w:rPr>
        <w:t xml:space="preserve">- termin dostawy </w:t>
      </w:r>
      <w:r w:rsidR="00B21F1C">
        <w:rPr>
          <w:rFonts w:ascii="Arial" w:hAnsi="Arial" w:cs="Arial"/>
          <w:b/>
        </w:rPr>
        <w:t>(T) – 1</w:t>
      </w:r>
      <w:r w:rsidRPr="00EC218F">
        <w:rPr>
          <w:rFonts w:ascii="Arial" w:hAnsi="Arial" w:cs="Arial"/>
          <w:b/>
        </w:rPr>
        <w:t>0%</w:t>
      </w:r>
    </w:p>
    <w:p w14:paraId="52148B35" w14:textId="70781C47" w:rsidR="00936FF3" w:rsidRPr="00EC218F" w:rsidRDefault="00936FF3" w:rsidP="00445292">
      <w:pPr>
        <w:suppressAutoHyphens/>
        <w:spacing w:line="240" w:lineRule="auto"/>
        <w:ind w:left="284"/>
        <w:jc w:val="left"/>
        <w:rPr>
          <w:rFonts w:ascii="Arial" w:hAnsi="Arial" w:cs="Arial"/>
          <w:b/>
        </w:rPr>
      </w:pPr>
      <w:r w:rsidRPr="00EC218F">
        <w:rPr>
          <w:rFonts w:ascii="Arial" w:hAnsi="Arial" w:cs="Arial"/>
        </w:rPr>
        <w:t xml:space="preserve">- </w:t>
      </w:r>
      <w:r w:rsidR="00B21F1C">
        <w:rPr>
          <w:rFonts w:ascii="Arial" w:hAnsi="Arial" w:cs="Arial"/>
        </w:rPr>
        <w:t>okres gwarancji</w:t>
      </w:r>
      <w:r w:rsidRPr="00EC218F">
        <w:rPr>
          <w:rFonts w:ascii="Arial" w:hAnsi="Arial" w:cs="Arial"/>
        </w:rPr>
        <w:t xml:space="preserve"> </w:t>
      </w:r>
      <w:r w:rsidR="00A1457A">
        <w:rPr>
          <w:rFonts w:ascii="Arial" w:hAnsi="Arial" w:cs="Arial"/>
        </w:rPr>
        <w:t xml:space="preserve">producenta na serwer </w:t>
      </w:r>
      <w:r w:rsidR="00A200E0" w:rsidRPr="00EC218F">
        <w:rPr>
          <w:rFonts w:ascii="Arial" w:hAnsi="Arial" w:cs="Arial"/>
          <w:b/>
        </w:rPr>
        <w:t>(</w:t>
      </w:r>
      <w:r w:rsidR="009E163B" w:rsidRPr="00EC218F">
        <w:rPr>
          <w:rFonts w:ascii="Arial" w:hAnsi="Arial" w:cs="Arial"/>
          <w:b/>
        </w:rPr>
        <w:t>R</w:t>
      </w:r>
      <w:r w:rsidR="00D1174E" w:rsidRPr="00EC218F">
        <w:rPr>
          <w:rFonts w:ascii="Arial" w:hAnsi="Arial" w:cs="Arial"/>
          <w:b/>
        </w:rPr>
        <w:t>)</w:t>
      </w:r>
      <w:r w:rsidR="00B21F1C">
        <w:rPr>
          <w:rFonts w:ascii="Arial" w:hAnsi="Arial" w:cs="Arial"/>
          <w:b/>
        </w:rPr>
        <w:t xml:space="preserve"> - 3</w:t>
      </w:r>
      <w:r w:rsidRPr="00EC218F">
        <w:rPr>
          <w:rFonts w:ascii="Arial" w:hAnsi="Arial" w:cs="Arial"/>
          <w:b/>
        </w:rPr>
        <w:t>0 %</w:t>
      </w:r>
      <w:r w:rsidRPr="00EC218F">
        <w:rPr>
          <w:rFonts w:ascii="Arial" w:hAnsi="Arial" w:cs="Arial"/>
        </w:rPr>
        <w:t>;</w:t>
      </w:r>
      <w:r w:rsidRPr="00EC218F">
        <w:rPr>
          <w:rFonts w:ascii="Arial" w:hAnsi="Arial" w:cs="Arial"/>
          <w:b/>
        </w:rPr>
        <w:t xml:space="preserve"> </w:t>
      </w:r>
    </w:p>
    <w:p w14:paraId="5A0D260D" w14:textId="77777777" w:rsidR="00936FF3" w:rsidRPr="00EC218F" w:rsidRDefault="00936FF3" w:rsidP="00445292">
      <w:pPr>
        <w:pStyle w:val="Tekstpodstawowy"/>
        <w:suppressAutoHyphens/>
        <w:ind w:left="284"/>
        <w:jc w:val="left"/>
        <w:rPr>
          <w:rFonts w:ascii="Tahoma" w:hAnsi="Tahoma" w:cs="Tahoma"/>
          <w:sz w:val="18"/>
          <w:szCs w:val="18"/>
        </w:rPr>
      </w:pPr>
    </w:p>
    <w:p w14:paraId="4579B66F" w14:textId="77777777" w:rsidR="00936FF3" w:rsidRPr="00EC218F" w:rsidRDefault="00936FF3" w:rsidP="00445292">
      <w:pPr>
        <w:suppressAutoHyphens/>
        <w:spacing w:after="0" w:line="240" w:lineRule="auto"/>
        <w:ind w:left="709"/>
        <w:jc w:val="left"/>
        <w:rPr>
          <w:rFonts w:ascii="Arial" w:hAnsi="Arial" w:cs="Arial"/>
          <w:b/>
          <w:sz w:val="18"/>
          <w:szCs w:val="18"/>
        </w:rPr>
      </w:pPr>
    </w:p>
    <w:p w14:paraId="6958A7DF" w14:textId="77777777" w:rsidR="00AD56AD" w:rsidRPr="00EC218F" w:rsidRDefault="00AD56AD" w:rsidP="00445292">
      <w:pPr>
        <w:numPr>
          <w:ilvl w:val="2"/>
          <w:numId w:val="35"/>
        </w:numPr>
        <w:ind w:left="426" w:hanging="426"/>
        <w:jc w:val="left"/>
        <w:rPr>
          <w:rFonts w:ascii="Arial" w:hAnsi="Arial" w:cs="Arial"/>
          <w:b/>
        </w:rPr>
      </w:pPr>
      <w:r w:rsidRPr="00EC218F">
        <w:rPr>
          <w:rFonts w:ascii="Arial" w:hAnsi="Arial" w:cs="Arial"/>
        </w:rPr>
        <w:t xml:space="preserve">Do obliczenia ilości punktów w kryterium </w:t>
      </w:r>
      <w:r w:rsidRPr="00EC218F">
        <w:rPr>
          <w:rFonts w:ascii="Arial" w:hAnsi="Arial" w:cs="Arial"/>
          <w:b/>
          <w:u w:val="single"/>
        </w:rPr>
        <w:t>cena</w:t>
      </w:r>
      <w:r w:rsidRPr="00EC218F">
        <w:rPr>
          <w:rFonts w:ascii="Arial" w:hAnsi="Arial" w:cs="Arial"/>
        </w:rPr>
        <w:t>, zastosowany będzie niżej podany wzór:</w:t>
      </w:r>
    </w:p>
    <w:p w14:paraId="092D1744" w14:textId="7BCCDEC9" w:rsidR="00AD56AD" w:rsidRPr="00EC218F" w:rsidRDefault="00AD56AD" w:rsidP="00445292">
      <w:pPr>
        <w:ind w:left="1418"/>
        <w:jc w:val="left"/>
        <w:rPr>
          <w:rFonts w:ascii="Verdana" w:hAnsi="Verdana" w:cs="Arial"/>
          <w:b/>
          <w:sz w:val="18"/>
          <w:szCs w:val="18"/>
        </w:rPr>
      </w:pPr>
      <w:r w:rsidRPr="00EC218F">
        <w:rPr>
          <w:rFonts w:ascii="Verdana" w:hAnsi="Verdana" w:cs="Arial"/>
          <w:b/>
          <w:sz w:val="18"/>
          <w:szCs w:val="18"/>
        </w:rPr>
        <w:t>C = (</w:t>
      </w:r>
      <w:proofErr w:type="spellStart"/>
      <w:r w:rsidRPr="00EC218F">
        <w:rPr>
          <w:rFonts w:ascii="Verdana" w:hAnsi="Verdana" w:cs="Arial"/>
          <w:b/>
          <w:sz w:val="18"/>
          <w:szCs w:val="18"/>
        </w:rPr>
        <w:t>Cmin</w:t>
      </w:r>
      <w:proofErr w:type="spellEnd"/>
      <w:r w:rsidRPr="00EC218F">
        <w:rPr>
          <w:rFonts w:ascii="Verdana" w:hAnsi="Verdana" w:cs="Arial"/>
          <w:b/>
          <w:sz w:val="18"/>
          <w:szCs w:val="18"/>
        </w:rPr>
        <w:t>/</w:t>
      </w:r>
      <w:proofErr w:type="spellStart"/>
      <w:r w:rsidRPr="00EC218F">
        <w:rPr>
          <w:rFonts w:ascii="Verdana" w:hAnsi="Verdana" w:cs="Arial"/>
          <w:b/>
          <w:sz w:val="18"/>
          <w:szCs w:val="18"/>
        </w:rPr>
        <w:t>Cb</w:t>
      </w:r>
      <w:proofErr w:type="spellEnd"/>
      <w:r w:rsidR="00D1174E" w:rsidRPr="00EC218F">
        <w:rPr>
          <w:rFonts w:ascii="Verdana" w:hAnsi="Verdana" w:cs="Arial"/>
          <w:b/>
          <w:sz w:val="18"/>
          <w:szCs w:val="18"/>
        </w:rPr>
        <w:t>) x 6</w:t>
      </w:r>
      <w:r w:rsidRPr="00EC218F">
        <w:rPr>
          <w:rFonts w:ascii="Verdana" w:hAnsi="Verdana" w:cs="Arial"/>
          <w:b/>
          <w:sz w:val="18"/>
          <w:szCs w:val="18"/>
        </w:rPr>
        <w:t>0</w:t>
      </w:r>
    </w:p>
    <w:p w14:paraId="21E24BD8" w14:textId="77777777" w:rsidR="00AD56AD" w:rsidRPr="00EC218F" w:rsidRDefault="00AD56AD" w:rsidP="00445292">
      <w:pPr>
        <w:tabs>
          <w:tab w:val="left" w:pos="426"/>
        </w:tabs>
        <w:ind w:left="1418"/>
        <w:jc w:val="left"/>
        <w:rPr>
          <w:rFonts w:ascii="Verdana" w:hAnsi="Verdana" w:cs="Arial"/>
          <w:sz w:val="18"/>
          <w:szCs w:val="18"/>
        </w:rPr>
      </w:pPr>
      <w:r w:rsidRPr="00EC218F">
        <w:rPr>
          <w:rFonts w:ascii="Verdana" w:hAnsi="Verdana" w:cs="Arial"/>
          <w:sz w:val="18"/>
          <w:szCs w:val="18"/>
        </w:rPr>
        <w:tab/>
        <w:t>Gdzie:</w:t>
      </w:r>
    </w:p>
    <w:p w14:paraId="01846388" w14:textId="77777777" w:rsidR="00AD56AD" w:rsidRPr="00EC218F" w:rsidRDefault="00AD56AD" w:rsidP="00445292">
      <w:pPr>
        <w:tabs>
          <w:tab w:val="left" w:pos="426"/>
        </w:tabs>
        <w:ind w:left="1418"/>
        <w:jc w:val="left"/>
        <w:rPr>
          <w:rFonts w:ascii="Verdana" w:hAnsi="Verdana" w:cs="Arial"/>
          <w:sz w:val="18"/>
          <w:szCs w:val="18"/>
        </w:rPr>
      </w:pPr>
      <w:r w:rsidRPr="00EC218F">
        <w:rPr>
          <w:rFonts w:ascii="Verdana" w:hAnsi="Verdana" w:cs="Arial"/>
          <w:sz w:val="18"/>
          <w:szCs w:val="18"/>
        </w:rPr>
        <w:t>C – ilość punktów rozpatrywanej oferty w kryterium cena</w:t>
      </w:r>
    </w:p>
    <w:p w14:paraId="4EEB0583" w14:textId="77777777" w:rsidR="00AD56AD" w:rsidRPr="00EC218F" w:rsidRDefault="00AD56AD" w:rsidP="00445292">
      <w:pPr>
        <w:tabs>
          <w:tab w:val="left" w:pos="426"/>
        </w:tabs>
        <w:ind w:left="1418"/>
        <w:jc w:val="left"/>
        <w:rPr>
          <w:rFonts w:ascii="Verdana" w:hAnsi="Verdana" w:cs="Arial"/>
          <w:sz w:val="18"/>
          <w:szCs w:val="18"/>
        </w:rPr>
      </w:pPr>
      <w:r w:rsidRPr="00EC218F">
        <w:rPr>
          <w:rFonts w:ascii="Verdana" w:hAnsi="Verdana" w:cs="Arial"/>
          <w:sz w:val="18"/>
          <w:szCs w:val="18"/>
        </w:rPr>
        <w:tab/>
      </w:r>
      <w:proofErr w:type="spellStart"/>
      <w:r w:rsidRPr="00EC218F">
        <w:rPr>
          <w:rFonts w:ascii="Verdana" w:hAnsi="Verdana" w:cs="Arial"/>
          <w:sz w:val="18"/>
          <w:szCs w:val="18"/>
        </w:rPr>
        <w:t>Cmin</w:t>
      </w:r>
      <w:proofErr w:type="spellEnd"/>
      <w:r w:rsidRPr="00EC218F">
        <w:rPr>
          <w:rFonts w:ascii="Verdana" w:hAnsi="Verdana" w:cs="Arial"/>
          <w:sz w:val="18"/>
          <w:szCs w:val="18"/>
        </w:rPr>
        <w:t xml:space="preserve"> – najtańsza cena brutto spośród wszystkich podlegających ocenie ofert </w:t>
      </w:r>
    </w:p>
    <w:p w14:paraId="293F59C5" w14:textId="77777777" w:rsidR="00AD56AD" w:rsidRPr="00EC218F" w:rsidRDefault="00AD56AD" w:rsidP="00445292">
      <w:pPr>
        <w:tabs>
          <w:tab w:val="left" w:pos="360"/>
          <w:tab w:val="left" w:pos="426"/>
        </w:tabs>
        <w:ind w:left="1418"/>
        <w:jc w:val="left"/>
        <w:rPr>
          <w:rFonts w:ascii="Verdana" w:hAnsi="Verdana" w:cs="Arial"/>
          <w:sz w:val="18"/>
          <w:szCs w:val="18"/>
        </w:rPr>
      </w:pPr>
      <w:r w:rsidRPr="00EC218F">
        <w:rPr>
          <w:rFonts w:ascii="Verdana" w:hAnsi="Verdana" w:cs="Arial"/>
          <w:sz w:val="18"/>
          <w:szCs w:val="18"/>
        </w:rPr>
        <w:tab/>
      </w:r>
      <w:proofErr w:type="spellStart"/>
      <w:r w:rsidRPr="00EC218F">
        <w:rPr>
          <w:rFonts w:ascii="Verdana" w:hAnsi="Verdana" w:cs="Arial"/>
          <w:sz w:val="18"/>
          <w:szCs w:val="18"/>
        </w:rPr>
        <w:t>Cb</w:t>
      </w:r>
      <w:proofErr w:type="spellEnd"/>
      <w:r w:rsidRPr="00EC218F">
        <w:rPr>
          <w:rFonts w:ascii="Verdana" w:hAnsi="Verdana" w:cs="Arial"/>
          <w:sz w:val="18"/>
          <w:szCs w:val="18"/>
        </w:rPr>
        <w:t xml:space="preserve"> – cena brutto oferty badanej</w:t>
      </w:r>
    </w:p>
    <w:p w14:paraId="7E639E13" w14:textId="77777777" w:rsidR="00AD56AD" w:rsidRPr="00EC218F" w:rsidRDefault="00AD56AD" w:rsidP="00445292">
      <w:pPr>
        <w:ind w:left="360"/>
        <w:jc w:val="left"/>
        <w:rPr>
          <w:rFonts w:ascii="Verdana" w:hAnsi="Verdana"/>
          <w:sz w:val="18"/>
          <w:szCs w:val="18"/>
        </w:rPr>
      </w:pPr>
    </w:p>
    <w:p w14:paraId="112FBDC4" w14:textId="096115F0" w:rsidR="00CA5FDE" w:rsidRPr="00EC218F" w:rsidRDefault="009E163B" w:rsidP="00445292">
      <w:pPr>
        <w:numPr>
          <w:ilvl w:val="2"/>
          <w:numId w:val="35"/>
        </w:numPr>
        <w:ind w:left="426" w:hanging="426"/>
        <w:jc w:val="left"/>
        <w:rPr>
          <w:rFonts w:ascii="Arial" w:hAnsi="Arial" w:cs="Arial"/>
        </w:rPr>
      </w:pPr>
      <w:r w:rsidRPr="00EC218F">
        <w:rPr>
          <w:rFonts w:ascii="Arial" w:hAnsi="Arial" w:cs="Arial"/>
        </w:rPr>
        <w:t>W</w:t>
      </w:r>
      <w:r w:rsidR="00CA5FDE" w:rsidRPr="00EC218F">
        <w:rPr>
          <w:rFonts w:ascii="Arial" w:hAnsi="Arial" w:cs="Arial"/>
        </w:rPr>
        <w:t xml:space="preserve"> kryterium </w:t>
      </w:r>
      <w:r w:rsidR="00CA5FDE" w:rsidRPr="00EC218F">
        <w:rPr>
          <w:rFonts w:ascii="Arial" w:hAnsi="Arial" w:cs="Arial"/>
          <w:b/>
          <w:u w:val="single"/>
        </w:rPr>
        <w:t>termin dostawy</w:t>
      </w:r>
      <w:r w:rsidR="00CA5FDE" w:rsidRPr="00EC218F">
        <w:rPr>
          <w:rFonts w:ascii="Arial" w:hAnsi="Arial" w:cs="Arial"/>
        </w:rPr>
        <w:t xml:space="preserve"> </w:t>
      </w:r>
      <w:r w:rsidRPr="00EC218F">
        <w:rPr>
          <w:rFonts w:ascii="Arial" w:hAnsi="Arial" w:cs="Arial"/>
        </w:rPr>
        <w:t>punkty zostaną przyznane w następujący sposób:</w:t>
      </w:r>
    </w:p>
    <w:p w14:paraId="6C935EFE" w14:textId="46976990" w:rsidR="009E163B" w:rsidRPr="00EC218F" w:rsidRDefault="009E163B" w:rsidP="00445292">
      <w:pPr>
        <w:ind w:left="426"/>
        <w:jc w:val="left"/>
        <w:rPr>
          <w:rFonts w:ascii="Arial" w:hAnsi="Arial" w:cs="Arial"/>
        </w:rPr>
      </w:pPr>
      <w:r w:rsidRPr="00EC218F">
        <w:rPr>
          <w:rFonts w:ascii="Arial" w:hAnsi="Arial" w:cs="Arial"/>
        </w:rPr>
        <w:t xml:space="preserve">Za zaoferowanie dostawy w terminie wymaganym, </w:t>
      </w:r>
      <w:proofErr w:type="spellStart"/>
      <w:r w:rsidRPr="00EC218F">
        <w:rPr>
          <w:rFonts w:ascii="Arial" w:hAnsi="Arial" w:cs="Arial"/>
        </w:rPr>
        <w:t>tj</w:t>
      </w:r>
      <w:proofErr w:type="spellEnd"/>
      <w:r w:rsidRPr="00EC218F">
        <w:rPr>
          <w:rFonts w:ascii="Arial" w:hAnsi="Arial" w:cs="Arial"/>
        </w:rPr>
        <w:t xml:space="preserve"> do </w:t>
      </w:r>
      <w:r w:rsidR="00B21F1C">
        <w:rPr>
          <w:rFonts w:ascii="Arial" w:hAnsi="Arial" w:cs="Arial"/>
        </w:rPr>
        <w:t>30</w:t>
      </w:r>
      <w:r w:rsidRPr="00EC218F">
        <w:rPr>
          <w:rFonts w:ascii="Arial" w:hAnsi="Arial" w:cs="Arial"/>
        </w:rPr>
        <w:t xml:space="preserve"> dni wykonawca otrzyma 0pkt.</w:t>
      </w:r>
    </w:p>
    <w:p w14:paraId="75BA6219" w14:textId="26568D99" w:rsidR="009E163B" w:rsidRPr="00EC218F" w:rsidRDefault="009E163B" w:rsidP="00445292">
      <w:pPr>
        <w:ind w:left="426"/>
        <w:jc w:val="left"/>
        <w:rPr>
          <w:rFonts w:ascii="Arial" w:hAnsi="Arial" w:cs="Arial"/>
        </w:rPr>
      </w:pPr>
      <w:r w:rsidRPr="00EC218F">
        <w:rPr>
          <w:rFonts w:ascii="Arial" w:hAnsi="Arial" w:cs="Arial"/>
        </w:rPr>
        <w:t>Za zaoferowanie dostawy w terminie do 14 dni wykonawca otrzyma 10pkt.</w:t>
      </w:r>
    </w:p>
    <w:p w14:paraId="2C95BA66" w14:textId="77777777" w:rsidR="00FE1448" w:rsidRPr="00EC218F" w:rsidRDefault="00FE1448" w:rsidP="00445292">
      <w:pPr>
        <w:pStyle w:val="Akapitzlist"/>
        <w:numPr>
          <w:ilvl w:val="0"/>
          <w:numId w:val="37"/>
        </w:numPr>
        <w:tabs>
          <w:tab w:val="left" w:pos="426"/>
        </w:tabs>
        <w:rPr>
          <w:rFonts w:ascii="Arial" w:hAnsi="Arial" w:cs="Arial"/>
          <w:vanish/>
        </w:rPr>
      </w:pPr>
    </w:p>
    <w:p w14:paraId="735486DC" w14:textId="77777777" w:rsidR="00FE1448" w:rsidRPr="00EC218F" w:rsidRDefault="00FE1448" w:rsidP="00445292">
      <w:pPr>
        <w:pStyle w:val="Akapitzlist"/>
        <w:numPr>
          <w:ilvl w:val="0"/>
          <w:numId w:val="37"/>
        </w:numPr>
        <w:tabs>
          <w:tab w:val="left" w:pos="426"/>
        </w:tabs>
        <w:rPr>
          <w:rFonts w:ascii="Arial" w:hAnsi="Arial" w:cs="Arial"/>
          <w:vanish/>
        </w:rPr>
      </w:pPr>
    </w:p>
    <w:p w14:paraId="3BCEAC26" w14:textId="77777777" w:rsidR="00FE1448" w:rsidRPr="00EC218F" w:rsidRDefault="00FE1448" w:rsidP="00445292">
      <w:pPr>
        <w:pStyle w:val="Akapitzlist"/>
        <w:numPr>
          <w:ilvl w:val="0"/>
          <w:numId w:val="37"/>
        </w:numPr>
        <w:tabs>
          <w:tab w:val="left" w:pos="426"/>
        </w:tabs>
        <w:rPr>
          <w:rFonts w:ascii="Arial" w:hAnsi="Arial" w:cs="Arial"/>
          <w:vanish/>
        </w:rPr>
      </w:pPr>
    </w:p>
    <w:p w14:paraId="7FAEC987" w14:textId="1ECDB6A9" w:rsidR="00FE1448" w:rsidRPr="00EC218F" w:rsidRDefault="00FE1448" w:rsidP="00445292">
      <w:pPr>
        <w:pStyle w:val="Akapitzlist"/>
        <w:numPr>
          <w:ilvl w:val="1"/>
          <w:numId w:val="37"/>
        </w:numPr>
        <w:tabs>
          <w:tab w:val="left" w:pos="426"/>
        </w:tabs>
        <w:ind w:left="993" w:hanging="426"/>
        <w:rPr>
          <w:rFonts w:ascii="Arial" w:hAnsi="Arial" w:cs="Arial"/>
        </w:rPr>
      </w:pPr>
      <w:r w:rsidRPr="00EC218F">
        <w:rPr>
          <w:rFonts w:ascii="Arial" w:hAnsi="Arial" w:cs="Arial"/>
        </w:rPr>
        <w:t xml:space="preserve">Jeżeli Wykonawca nie wpisze oferowanego terminu dostawy w formularzu oferty, Zamawiający do oceny ofert przyjmie termin maksymalny, tj. </w:t>
      </w:r>
      <w:r w:rsidR="00B21F1C">
        <w:rPr>
          <w:rFonts w:ascii="Arial" w:hAnsi="Arial" w:cs="Arial"/>
        </w:rPr>
        <w:t>30</w:t>
      </w:r>
      <w:r w:rsidRPr="00EC218F">
        <w:rPr>
          <w:rFonts w:ascii="Arial" w:hAnsi="Arial" w:cs="Arial"/>
        </w:rPr>
        <w:t xml:space="preserve"> dni i przyzna 0pkt. w kryterium. </w:t>
      </w:r>
    </w:p>
    <w:p w14:paraId="6F763B99" w14:textId="7A7E7A3C" w:rsidR="00FE1448" w:rsidRPr="00EC218F" w:rsidRDefault="00FE1448" w:rsidP="00445292">
      <w:pPr>
        <w:pStyle w:val="Akapitzlist"/>
        <w:numPr>
          <w:ilvl w:val="1"/>
          <w:numId w:val="37"/>
        </w:numPr>
        <w:tabs>
          <w:tab w:val="left" w:pos="426"/>
        </w:tabs>
        <w:ind w:left="993" w:hanging="426"/>
        <w:rPr>
          <w:rFonts w:ascii="Arial" w:hAnsi="Arial" w:cs="Arial"/>
        </w:rPr>
      </w:pPr>
      <w:r w:rsidRPr="00EC218F">
        <w:rPr>
          <w:rFonts w:ascii="Arial" w:hAnsi="Arial" w:cs="Arial"/>
        </w:rPr>
        <w:t xml:space="preserve">Jeżeli Wykonawca wpisze oferowany termin dostawy w formularzu oferty dłuższy niż </w:t>
      </w:r>
      <w:r w:rsidR="00B21F1C">
        <w:rPr>
          <w:rFonts w:ascii="Arial" w:hAnsi="Arial" w:cs="Arial"/>
        </w:rPr>
        <w:t>30</w:t>
      </w:r>
      <w:r w:rsidRPr="00EC218F">
        <w:rPr>
          <w:rFonts w:ascii="Arial" w:hAnsi="Arial" w:cs="Arial"/>
        </w:rPr>
        <w:t xml:space="preserve"> dni, oferta zostanie </w:t>
      </w:r>
      <w:proofErr w:type="gramStart"/>
      <w:r w:rsidRPr="00EC218F">
        <w:rPr>
          <w:rFonts w:ascii="Arial" w:hAnsi="Arial" w:cs="Arial"/>
        </w:rPr>
        <w:t>odrzucona jako</w:t>
      </w:r>
      <w:proofErr w:type="gramEnd"/>
      <w:r w:rsidRPr="00EC218F">
        <w:rPr>
          <w:rFonts w:ascii="Arial" w:hAnsi="Arial" w:cs="Arial"/>
        </w:rPr>
        <w:t xml:space="preserve"> niezgodna z warunkami zamówienia (art. 226 ust. 1 pkt 5 Pzp)   </w:t>
      </w:r>
    </w:p>
    <w:p w14:paraId="12087308" w14:textId="77777777" w:rsidR="00CC34FB" w:rsidRPr="00EC218F" w:rsidRDefault="00CC34FB" w:rsidP="00445292">
      <w:pPr>
        <w:pStyle w:val="Akapitzlist"/>
        <w:tabs>
          <w:tab w:val="left" w:pos="426"/>
        </w:tabs>
        <w:ind w:left="993"/>
        <w:rPr>
          <w:rFonts w:ascii="Arial" w:hAnsi="Arial" w:cs="Arial"/>
        </w:rPr>
      </w:pPr>
    </w:p>
    <w:p w14:paraId="4EB431FE" w14:textId="4AE1BD44" w:rsidR="00AD56AD" w:rsidRDefault="009E163B" w:rsidP="00445292">
      <w:pPr>
        <w:numPr>
          <w:ilvl w:val="2"/>
          <w:numId w:val="35"/>
        </w:numPr>
        <w:ind w:left="426" w:hanging="426"/>
        <w:jc w:val="left"/>
        <w:rPr>
          <w:rFonts w:ascii="Arial" w:hAnsi="Arial" w:cs="Arial"/>
        </w:rPr>
      </w:pPr>
      <w:r w:rsidRPr="00EC218F">
        <w:rPr>
          <w:rFonts w:ascii="Arial" w:hAnsi="Arial" w:cs="Arial"/>
        </w:rPr>
        <w:t>W</w:t>
      </w:r>
      <w:r w:rsidR="00AD56AD" w:rsidRPr="00EC218F">
        <w:rPr>
          <w:rFonts w:ascii="Arial" w:hAnsi="Arial" w:cs="Arial"/>
        </w:rPr>
        <w:t xml:space="preserve"> kryterium </w:t>
      </w:r>
      <w:r w:rsidR="00B21F1C">
        <w:rPr>
          <w:rFonts w:ascii="Arial" w:hAnsi="Arial" w:cs="Arial"/>
          <w:b/>
          <w:u w:val="single"/>
        </w:rPr>
        <w:t>okres gwarancji</w:t>
      </w:r>
      <w:r w:rsidR="00AD56AD" w:rsidRPr="00EC218F">
        <w:rPr>
          <w:rFonts w:ascii="Arial" w:hAnsi="Arial" w:cs="Arial"/>
        </w:rPr>
        <w:t xml:space="preserve"> </w:t>
      </w:r>
      <w:r w:rsidR="00A1457A">
        <w:rPr>
          <w:rFonts w:ascii="Arial" w:hAnsi="Arial" w:cs="Arial"/>
        </w:rPr>
        <w:t xml:space="preserve">producenta na serwer </w:t>
      </w:r>
      <w:r w:rsidR="000868F4" w:rsidRPr="00EC218F">
        <w:rPr>
          <w:rFonts w:ascii="Arial" w:hAnsi="Arial" w:cs="Arial"/>
        </w:rPr>
        <w:t>punkty zostaną przyznane w następujący sposób</w:t>
      </w:r>
      <w:r w:rsidR="00AD56AD" w:rsidRPr="00EC218F">
        <w:rPr>
          <w:rFonts w:ascii="Arial" w:hAnsi="Arial" w:cs="Arial"/>
        </w:rPr>
        <w:t>:</w:t>
      </w:r>
    </w:p>
    <w:p w14:paraId="54A02EB8" w14:textId="202D2D53" w:rsidR="00A1457A" w:rsidRPr="00A1457A" w:rsidRDefault="00A1457A" w:rsidP="00445292">
      <w:pPr>
        <w:ind w:left="426"/>
        <w:jc w:val="left"/>
        <w:rPr>
          <w:rFonts w:ascii="Arial" w:hAnsi="Arial" w:cs="Arial"/>
          <w:i/>
        </w:rPr>
      </w:pPr>
      <w:r w:rsidRPr="00A1457A">
        <w:rPr>
          <w:rFonts w:ascii="Arial" w:hAnsi="Arial" w:cs="Arial"/>
          <w:bCs/>
          <w:i/>
        </w:rPr>
        <w:t>Wykonawca deklaruje w formularzu ofertowym jak długim okresem gwarancji producenta jest objęty oferowany przez niego serwer (</w:t>
      </w:r>
      <w:r w:rsidRPr="00A1457A">
        <w:rPr>
          <w:rFonts w:ascii="Arial" w:hAnsi="Arial" w:cs="Arial"/>
          <w:i/>
        </w:rPr>
        <w:t xml:space="preserve">gwarancji producenta serwera w trybie </w:t>
      </w:r>
      <w:proofErr w:type="spellStart"/>
      <w:r w:rsidRPr="00A1457A">
        <w:rPr>
          <w:rFonts w:ascii="Arial" w:hAnsi="Arial" w:cs="Arial"/>
          <w:i/>
        </w:rPr>
        <w:t>onsite</w:t>
      </w:r>
      <w:proofErr w:type="spellEnd"/>
      <w:r w:rsidRPr="00A1457A">
        <w:rPr>
          <w:rFonts w:ascii="Arial" w:hAnsi="Arial" w:cs="Arial"/>
          <w:i/>
        </w:rPr>
        <w:t xml:space="preserve"> z gwarantowanym przyjazdem do miejsca użytkowania sprzętu certyfikowanego przez producenta pracownika serwisu do końca następnego dnia roboczego</w:t>
      </w:r>
      <w:r w:rsidRPr="00A1457A">
        <w:rPr>
          <w:rFonts w:ascii="Arial" w:hAnsi="Arial" w:cs="Arial"/>
          <w:bCs/>
          <w:i/>
        </w:rPr>
        <w:t xml:space="preserve">). Deklaracja ta musi być potwierdzona oświadczeniem producenta lub oficjalnego dystrybutora potwierdzająca </w:t>
      </w:r>
      <w:proofErr w:type="gramStart"/>
      <w:r w:rsidRPr="00A1457A">
        <w:rPr>
          <w:rFonts w:ascii="Arial" w:hAnsi="Arial" w:cs="Arial"/>
          <w:bCs/>
          <w:i/>
        </w:rPr>
        <w:t>okres jako</w:t>
      </w:r>
      <w:proofErr w:type="gramEnd"/>
      <w:r w:rsidRPr="00A1457A">
        <w:rPr>
          <w:rFonts w:ascii="Arial" w:hAnsi="Arial" w:cs="Arial"/>
          <w:bCs/>
          <w:i/>
        </w:rPr>
        <w:t xml:space="preserve"> rodzaj świadczonej usługi serwisowej dla oferowanego produktu.</w:t>
      </w:r>
    </w:p>
    <w:p w14:paraId="0FDC8177" w14:textId="2BB33D83" w:rsidR="000868F4" w:rsidRPr="00EC218F" w:rsidRDefault="000868F4" w:rsidP="00445292">
      <w:pPr>
        <w:pStyle w:val="Akapitzlist"/>
        <w:ind w:left="578"/>
        <w:rPr>
          <w:rFonts w:ascii="Arial" w:hAnsi="Arial" w:cs="Arial"/>
        </w:rPr>
      </w:pPr>
      <w:r w:rsidRPr="00EC218F">
        <w:rPr>
          <w:rFonts w:ascii="Arial" w:hAnsi="Arial" w:cs="Arial"/>
        </w:rPr>
        <w:t xml:space="preserve">Za zaoferowanie </w:t>
      </w:r>
      <w:r w:rsidR="00B21F1C">
        <w:rPr>
          <w:rFonts w:ascii="Arial" w:hAnsi="Arial" w:cs="Arial"/>
        </w:rPr>
        <w:t>2 letniego okresu gwarancji</w:t>
      </w:r>
      <w:r w:rsidRPr="00EC218F">
        <w:rPr>
          <w:rFonts w:ascii="Arial" w:hAnsi="Arial" w:cs="Arial"/>
        </w:rPr>
        <w:t xml:space="preserve"> wykonawca otrzyma 0pkt.</w:t>
      </w:r>
    </w:p>
    <w:p w14:paraId="6C749E36" w14:textId="0E5A546D" w:rsidR="00B21F1C" w:rsidRPr="00EC218F" w:rsidRDefault="00B21F1C" w:rsidP="00445292">
      <w:pPr>
        <w:pStyle w:val="Akapitzlist"/>
        <w:ind w:left="578"/>
        <w:rPr>
          <w:rFonts w:ascii="Arial" w:hAnsi="Arial" w:cs="Arial"/>
        </w:rPr>
      </w:pPr>
      <w:r w:rsidRPr="00EC218F">
        <w:rPr>
          <w:rFonts w:ascii="Arial" w:hAnsi="Arial" w:cs="Arial"/>
        </w:rPr>
        <w:t xml:space="preserve">Za zaoferowanie </w:t>
      </w:r>
      <w:r>
        <w:rPr>
          <w:rFonts w:ascii="Arial" w:hAnsi="Arial" w:cs="Arial"/>
        </w:rPr>
        <w:t>3 letniego okresu gwarancji</w:t>
      </w:r>
      <w:r w:rsidRPr="00EC218F">
        <w:rPr>
          <w:rFonts w:ascii="Arial" w:hAnsi="Arial" w:cs="Arial"/>
        </w:rPr>
        <w:t xml:space="preserve"> wykonawca otrzyma </w:t>
      </w:r>
      <w:r>
        <w:rPr>
          <w:rFonts w:ascii="Arial" w:hAnsi="Arial" w:cs="Arial"/>
        </w:rPr>
        <w:t>1</w:t>
      </w:r>
      <w:r w:rsidRPr="00EC218F">
        <w:rPr>
          <w:rFonts w:ascii="Arial" w:hAnsi="Arial" w:cs="Arial"/>
        </w:rPr>
        <w:t>0pkt.</w:t>
      </w:r>
    </w:p>
    <w:p w14:paraId="50E67367" w14:textId="3ABA4F99" w:rsidR="00B21F1C" w:rsidRPr="00EC218F" w:rsidRDefault="00B21F1C" w:rsidP="00445292">
      <w:pPr>
        <w:pStyle w:val="Akapitzlist"/>
        <w:ind w:left="578"/>
        <w:rPr>
          <w:rFonts w:ascii="Arial" w:hAnsi="Arial" w:cs="Arial"/>
        </w:rPr>
      </w:pPr>
      <w:r w:rsidRPr="00EC218F">
        <w:rPr>
          <w:rFonts w:ascii="Arial" w:hAnsi="Arial" w:cs="Arial"/>
        </w:rPr>
        <w:t xml:space="preserve">Za zaoferowanie </w:t>
      </w:r>
      <w:r>
        <w:rPr>
          <w:rFonts w:ascii="Arial" w:hAnsi="Arial" w:cs="Arial"/>
        </w:rPr>
        <w:t>4 letniego okresu gwarancji</w:t>
      </w:r>
      <w:r w:rsidRPr="00EC218F">
        <w:rPr>
          <w:rFonts w:ascii="Arial" w:hAnsi="Arial" w:cs="Arial"/>
        </w:rPr>
        <w:t xml:space="preserve"> wykonawca otrzyma </w:t>
      </w:r>
      <w:r>
        <w:rPr>
          <w:rFonts w:ascii="Arial" w:hAnsi="Arial" w:cs="Arial"/>
        </w:rPr>
        <w:t>2</w:t>
      </w:r>
      <w:r w:rsidRPr="00EC218F">
        <w:rPr>
          <w:rFonts w:ascii="Arial" w:hAnsi="Arial" w:cs="Arial"/>
        </w:rPr>
        <w:t>0pkt.</w:t>
      </w:r>
    </w:p>
    <w:p w14:paraId="33E624F0" w14:textId="1FFA919B" w:rsidR="00B21F1C" w:rsidRPr="00EC218F" w:rsidRDefault="00B21F1C" w:rsidP="00445292">
      <w:pPr>
        <w:pStyle w:val="Akapitzlist"/>
        <w:ind w:left="578"/>
        <w:rPr>
          <w:rFonts w:ascii="Arial" w:hAnsi="Arial" w:cs="Arial"/>
        </w:rPr>
      </w:pPr>
      <w:r w:rsidRPr="00EC218F">
        <w:rPr>
          <w:rFonts w:ascii="Arial" w:hAnsi="Arial" w:cs="Arial"/>
        </w:rPr>
        <w:t xml:space="preserve">Za zaoferowanie </w:t>
      </w:r>
      <w:r>
        <w:rPr>
          <w:rFonts w:ascii="Arial" w:hAnsi="Arial" w:cs="Arial"/>
        </w:rPr>
        <w:t>5 letniego okresu gwarancji</w:t>
      </w:r>
      <w:r w:rsidRPr="00EC218F">
        <w:rPr>
          <w:rFonts w:ascii="Arial" w:hAnsi="Arial" w:cs="Arial"/>
        </w:rPr>
        <w:t xml:space="preserve"> wykonawca otrzyma </w:t>
      </w:r>
      <w:r>
        <w:rPr>
          <w:rFonts w:ascii="Arial" w:hAnsi="Arial" w:cs="Arial"/>
        </w:rPr>
        <w:t>3</w:t>
      </w:r>
      <w:r w:rsidRPr="00EC218F">
        <w:rPr>
          <w:rFonts w:ascii="Arial" w:hAnsi="Arial" w:cs="Arial"/>
        </w:rPr>
        <w:t>0pkt.</w:t>
      </w:r>
    </w:p>
    <w:p w14:paraId="0E0FD56B" w14:textId="77777777" w:rsidR="000868F4" w:rsidRPr="00EC218F" w:rsidRDefault="000868F4" w:rsidP="00445292">
      <w:pPr>
        <w:pStyle w:val="Akapitzlist"/>
        <w:ind w:left="578"/>
        <w:rPr>
          <w:rFonts w:ascii="Arial" w:hAnsi="Arial" w:cs="Arial"/>
        </w:rPr>
      </w:pPr>
    </w:p>
    <w:p w14:paraId="6213ABFB" w14:textId="77777777" w:rsidR="00EC218F" w:rsidRPr="00EC218F" w:rsidRDefault="00EC218F" w:rsidP="00445292">
      <w:pPr>
        <w:pStyle w:val="Akapitzlist"/>
        <w:numPr>
          <w:ilvl w:val="0"/>
          <w:numId w:val="37"/>
        </w:numPr>
        <w:tabs>
          <w:tab w:val="left" w:pos="426"/>
        </w:tabs>
        <w:rPr>
          <w:rFonts w:ascii="Arial" w:hAnsi="Arial" w:cs="Arial"/>
          <w:vanish/>
        </w:rPr>
      </w:pPr>
    </w:p>
    <w:p w14:paraId="5EA23564" w14:textId="59B2A213" w:rsidR="00FE1448" w:rsidRPr="00EC218F" w:rsidRDefault="00D1174E" w:rsidP="00445292">
      <w:pPr>
        <w:pStyle w:val="Akapitzlist"/>
        <w:numPr>
          <w:ilvl w:val="1"/>
          <w:numId w:val="37"/>
        </w:numPr>
        <w:tabs>
          <w:tab w:val="left" w:pos="426"/>
        </w:tabs>
        <w:ind w:left="999"/>
        <w:rPr>
          <w:rFonts w:ascii="Arial" w:hAnsi="Arial" w:cs="Arial"/>
        </w:rPr>
      </w:pPr>
      <w:r w:rsidRPr="00EC218F">
        <w:rPr>
          <w:rFonts w:ascii="Arial" w:hAnsi="Arial" w:cs="Arial"/>
        </w:rPr>
        <w:t xml:space="preserve">Jeżeli Wykonawca nie wpisze oferowanego </w:t>
      </w:r>
      <w:r w:rsidR="00B21F1C">
        <w:rPr>
          <w:rFonts w:ascii="Arial" w:hAnsi="Arial" w:cs="Arial"/>
        </w:rPr>
        <w:t>okresu gwarancji</w:t>
      </w:r>
      <w:r w:rsidRPr="00EC218F">
        <w:rPr>
          <w:rFonts w:ascii="Arial" w:hAnsi="Arial" w:cs="Arial"/>
        </w:rPr>
        <w:t xml:space="preserve"> w formularzu oferty, Zamawiający do oceny ofert przyjmie </w:t>
      </w:r>
      <w:r w:rsidR="00B21F1C">
        <w:rPr>
          <w:rFonts w:ascii="Arial" w:hAnsi="Arial" w:cs="Arial"/>
        </w:rPr>
        <w:t>okres minimalny</w:t>
      </w:r>
      <w:r w:rsidRPr="00EC218F">
        <w:rPr>
          <w:rFonts w:ascii="Arial" w:hAnsi="Arial" w:cs="Arial"/>
        </w:rPr>
        <w:t xml:space="preserve">, tj. </w:t>
      </w:r>
      <w:r w:rsidR="00B21F1C">
        <w:rPr>
          <w:rFonts w:ascii="Arial" w:hAnsi="Arial" w:cs="Arial"/>
        </w:rPr>
        <w:t>2 lata</w:t>
      </w:r>
      <w:r w:rsidRPr="00EC218F">
        <w:rPr>
          <w:rFonts w:ascii="Arial" w:hAnsi="Arial" w:cs="Arial"/>
        </w:rPr>
        <w:t xml:space="preserve"> i przyzna </w:t>
      </w:r>
      <w:r w:rsidR="001406F9" w:rsidRPr="00EC218F">
        <w:rPr>
          <w:rFonts w:ascii="Arial" w:hAnsi="Arial" w:cs="Arial"/>
        </w:rPr>
        <w:t>0pkt. w </w:t>
      </w:r>
      <w:r w:rsidR="00FE3F55" w:rsidRPr="00EC218F">
        <w:rPr>
          <w:rFonts w:ascii="Arial" w:hAnsi="Arial" w:cs="Arial"/>
        </w:rPr>
        <w:t>kryterium</w:t>
      </w:r>
      <w:r w:rsidRPr="00EC218F">
        <w:rPr>
          <w:rFonts w:ascii="Arial" w:hAnsi="Arial" w:cs="Arial"/>
        </w:rPr>
        <w:t xml:space="preserve">. </w:t>
      </w:r>
    </w:p>
    <w:p w14:paraId="33CBEC1E" w14:textId="4C6F6A06" w:rsidR="00FE1448" w:rsidRPr="00EC218F" w:rsidRDefault="00FE1448" w:rsidP="00445292">
      <w:pPr>
        <w:pStyle w:val="Akapitzlist"/>
        <w:numPr>
          <w:ilvl w:val="1"/>
          <w:numId w:val="37"/>
        </w:numPr>
        <w:tabs>
          <w:tab w:val="left" w:pos="426"/>
        </w:tabs>
        <w:ind w:left="993" w:hanging="426"/>
        <w:rPr>
          <w:rFonts w:ascii="Arial" w:hAnsi="Arial" w:cs="Arial"/>
        </w:rPr>
      </w:pPr>
      <w:r w:rsidRPr="00EC218F">
        <w:rPr>
          <w:rFonts w:ascii="Arial" w:hAnsi="Arial" w:cs="Arial"/>
        </w:rPr>
        <w:lastRenderedPageBreak/>
        <w:t xml:space="preserve">Jeżeli Wykonawca wpisze oferowany </w:t>
      </w:r>
      <w:r w:rsidR="00B21F1C">
        <w:rPr>
          <w:rFonts w:ascii="Arial" w:hAnsi="Arial" w:cs="Arial"/>
        </w:rPr>
        <w:t xml:space="preserve">termin gwarancji </w:t>
      </w:r>
      <w:r w:rsidRPr="00EC218F">
        <w:rPr>
          <w:rFonts w:ascii="Arial" w:hAnsi="Arial" w:cs="Arial"/>
        </w:rPr>
        <w:t xml:space="preserve">w formularzu oferty </w:t>
      </w:r>
      <w:r w:rsidR="00B21F1C">
        <w:rPr>
          <w:rFonts w:ascii="Arial" w:hAnsi="Arial" w:cs="Arial"/>
        </w:rPr>
        <w:t>krótszy</w:t>
      </w:r>
      <w:r w:rsidRPr="00EC218F">
        <w:rPr>
          <w:rFonts w:ascii="Arial" w:hAnsi="Arial" w:cs="Arial"/>
        </w:rPr>
        <w:t xml:space="preserve"> niż 2 </w:t>
      </w:r>
      <w:r w:rsidR="00B21F1C">
        <w:rPr>
          <w:rFonts w:ascii="Arial" w:hAnsi="Arial" w:cs="Arial"/>
        </w:rPr>
        <w:t>lata</w:t>
      </w:r>
      <w:r w:rsidRPr="00EC218F">
        <w:rPr>
          <w:rFonts w:ascii="Arial" w:hAnsi="Arial" w:cs="Arial"/>
        </w:rPr>
        <w:t xml:space="preserve">, oferta zostanie </w:t>
      </w:r>
      <w:proofErr w:type="gramStart"/>
      <w:r w:rsidRPr="00EC218F">
        <w:rPr>
          <w:rFonts w:ascii="Arial" w:hAnsi="Arial" w:cs="Arial"/>
        </w:rPr>
        <w:t>odrzucona jako</w:t>
      </w:r>
      <w:proofErr w:type="gramEnd"/>
      <w:r w:rsidRPr="00EC218F">
        <w:rPr>
          <w:rFonts w:ascii="Arial" w:hAnsi="Arial" w:cs="Arial"/>
        </w:rPr>
        <w:t xml:space="preserve"> niezgodna z warunkami zamówienia (art. 226 ust. 1 pkt 5 Pzp)   </w:t>
      </w:r>
    </w:p>
    <w:p w14:paraId="53B5F215" w14:textId="773C1508" w:rsidR="00B21F1C" w:rsidRPr="00EC218F" w:rsidRDefault="00D1174E" w:rsidP="00445292">
      <w:pPr>
        <w:pStyle w:val="Akapitzlist"/>
        <w:numPr>
          <w:ilvl w:val="1"/>
          <w:numId w:val="37"/>
        </w:numPr>
        <w:tabs>
          <w:tab w:val="left" w:pos="426"/>
        </w:tabs>
        <w:ind w:left="993" w:hanging="426"/>
        <w:rPr>
          <w:rFonts w:ascii="Arial" w:hAnsi="Arial" w:cs="Arial"/>
        </w:rPr>
      </w:pPr>
      <w:r w:rsidRPr="00EC218F">
        <w:rPr>
          <w:rFonts w:ascii="Arial" w:hAnsi="Arial" w:cs="Arial"/>
        </w:rPr>
        <w:t xml:space="preserve">  </w:t>
      </w:r>
      <w:r w:rsidR="00B21F1C" w:rsidRPr="00EC218F">
        <w:rPr>
          <w:rFonts w:ascii="Arial" w:hAnsi="Arial" w:cs="Arial"/>
        </w:rPr>
        <w:t xml:space="preserve">Jeżeli Wykonawca wpisze oferowany </w:t>
      </w:r>
      <w:r w:rsidR="00B21F1C">
        <w:rPr>
          <w:rFonts w:ascii="Arial" w:hAnsi="Arial" w:cs="Arial"/>
        </w:rPr>
        <w:t xml:space="preserve">termin gwarancji </w:t>
      </w:r>
      <w:r w:rsidR="00B21F1C" w:rsidRPr="00EC218F">
        <w:rPr>
          <w:rFonts w:ascii="Arial" w:hAnsi="Arial" w:cs="Arial"/>
        </w:rPr>
        <w:t xml:space="preserve">w formularzu oferty </w:t>
      </w:r>
      <w:r w:rsidR="00B21F1C">
        <w:rPr>
          <w:rFonts w:ascii="Arial" w:hAnsi="Arial" w:cs="Arial"/>
        </w:rPr>
        <w:t>dłuższy</w:t>
      </w:r>
      <w:r w:rsidR="00B21F1C" w:rsidRPr="00EC218F">
        <w:rPr>
          <w:rFonts w:ascii="Arial" w:hAnsi="Arial" w:cs="Arial"/>
        </w:rPr>
        <w:t xml:space="preserve"> niż </w:t>
      </w:r>
      <w:proofErr w:type="gramStart"/>
      <w:r w:rsidR="00B21F1C">
        <w:rPr>
          <w:rFonts w:ascii="Arial" w:hAnsi="Arial" w:cs="Arial"/>
        </w:rPr>
        <w:t>określny jako</w:t>
      </w:r>
      <w:proofErr w:type="gramEnd"/>
      <w:r w:rsidR="00B21F1C">
        <w:rPr>
          <w:rFonts w:ascii="Arial" w:hAnsi="Arial" w:cs="Arial"/>
        </w:rPr>
        <w:t xml:space="preserve"> maksymalny</w:t>
      </w:r>
      <w:r w:rsidR="00B21F1C" w:rsidRPr="00EC218F">
        <w:rPr>
          <w:rFonts w:ascii="Arial" w:hAnsi="Arial" w:cs="Arial"/>
        </w:rPr>
        <w:t xml:space="preserve">, oferta </w:t>
      </w:r>
      <w:r w:rsidR="00B21F1C">
        <w:rPr>
          <w:rFonts w:ascii="Arial" w:hAnsi="Arial" w:cs="Arial"/>
        </w:rPr>
        <w:t>uzyska maksymalną ilość punktów, ale wiążący dla wykonawcy będzie zaoferowany dłuższy okres gwarancji.</w:t>
      </w:r>
      <w:r w:rsidR="00B21F1C" w:rsidRPr="00EC218F">
        <w:rPr>
          <w:rFonts w:ascii="Arial" w:hAnsi="Arial" w:cs="Arial"/>
        </w:rPr>
        <w:t xml:space="preserve">   </w:t>
      </w:r>
    </w:p>
    <w:p w14:paraId="4FC816B8" w14:textId="34A89D96" w:rsidR="00936FF3" w:rsidRPr="00EC218F" w:rsidRDefault="00D13E81" w:rsidP="00445292">
      <w:pPr>
        <w:autoSpaceDE w:val="0"/>
        <w:autoSpaceDN w:val="0"/>
        <w:adjustRightInd w:val="0"/>
        <w:spacing w:after="0" w:line="240" w:lineRule="auto"/>
        <w:ind w:left="142"/>
        <w:jc w:val="left"/>
        <w:rPr>
          <w:rFonts w:ascii="Arial" w:hAnsi="Arial" w:cs="Arial"/>
          <w:b/>
          <w:bCs/>
        </w:rPr>
      </w:pPr>
      <w:r w:rsidRPr="00EC218F">
        <w:rPr>
          <w:rFonts w:ascii="Arial" w:hAnsi="Arial" w:cs="Arial"/>
          <w:b/>
          <w:bCs/>
        </w:rPr>
        <w:t>O</w:t>
      </w:r>
      <w:r w:rsidR="00EC218F">
        <w:rPr>
          <w:rFonts w:ascii="Arial" w:hAnsi="Arial" w:cs="Arial"/>
          <w:b/>
          <w:bCs/>
        </w:rPr>
        <w:t>gólna ilość punktów= C+T</w:t>
      </w:r>
      <w:r w:rsidR="00FE1448" w:rsidRPr="00EC218F">
        <w:rPr>
          <w:rFonts w:ascii="Arial" w:hAnsi="Arial" w:cs="Arial"/>
          <w:b/>
          <w:bCs/>
        </w:rPr>
        <w:t>+R</w:t>
      </w:r>
    </w:p>
    <w:p w14:paraId="3EC5724A" w14:textId="77777777" w:rsidR="00936FF3" w:rsidRPr="00EC218F" w:rsidRDefault="00936FF3" w:rsidP="00445292">
      <w:pPr>
        <w:autoSpaceDE w:val="0"/>
        <w:autoSpaceDN w:val="0"/>
        <w:adjustRightInd w:val="0"/>
        <w:spacing w:after="0" w:line="240" w:lineRule="auto"/>
        <w:ind w:left="142"/>
        <w:jc w:val="left"/>
        <w:rPr>
          <w:rFonts w:ascii="Arial" w:hAnsi="Arial" w:cs="Arial"/>
        </w:rPr>
      </w:pPr>
      <w:r w:rsidRPr="00EC218F">
        <w:rPr>
          <w:rFonts w:ascii="Arial" w:hAnsi="Arial" w:cs="Arial"/>
        </w:rPr>
        <w:t>Ilość punktów obliczona według powyższego wzoru zostanie przyznana poszczególnym ofertom przez osoby dokonujące oceny ofert.</w:t>
      </w:r>
    </w:p>
    <w:p w14:paraId="37BE618B" w14:textId="77777777" w:rsidR="00936FF3" w:rsidRPr="00EC218F" w:rsidRDefault="00936FF3" w:rsidP="00445292">
      <w:pPr>
        <w:autoSpaceDE w:val="0"/>
        <w:autoSpaceDN w:val="0"/>
        <w:adjustRightInd w:val="0"/>
        <w:spacing w:after="0" w:line="240" w:lineRule="auto"/>
        <w:jc w:val="left"/>
        <w:rPr>
          <w:rFonts w:ascii="Arial" w:hAnsi="Arial" w:cs="Arial"/>
          <w:sz w:val="18"/>
          <w:szCs w:val="18"/>
        </w:rPr>
      </w:pPr>
    </w:p>
    <w:p w14:paraId="1DB0D11D" w14:textId="1F4E4089" w:rsidR="00236DCF" w:rsidRPr="00EC218F" w:rsidRDefault="00236DCF" w:rsidP="00445292">
      <w:pPr>
        <w:pStyle w:val="Tekstpodstawowy"/>
        <w:numPr>
          <w:ilvl w:val="2"/>
          <w:numId w:val="35"/>
        </w:numPr>
        <w:suppressAutoHyphens/>
        <w:spacing w:line="276" w:lineRule="auto"/>
        <w:ind w:left="426" w:hanging="426"/>
        <w:jc w:val="left"/>
        <w:rPr>
          <w:rFonts w:cs="Arial"/>
          <w:sz w:val="22"/>
          <w:szCs w:val="22"/>
        </w:rPr>
      </w:pPr>
      <w:r w:rsidRPr="00EC218F">
        <w:rPr>
          <w:rFonts w:cs="Arial"/>
          <w:sz w:val="22"/>
          <w:szCs w:val="22"/>
        </w:rPr>
        <w:t>Punktacja przyznawana ofertom będzie liczona z dokładnością</w:t>
      </w:r>
      <w:r w:rsidR="00D13E81" w:rsidRPr="00EC218F">
        <w:rPr>
          <w:rFonts w:cs="Arial"/>
          <w:sz w:val="22"/>
          <w:szCs w:val="22"/>
        </w:rPr>
        <w:t xml:space="preserve"> do dwóch miejsc po </w:t>
      </w:r>
      <w:r w:rsidRPr="00EC218F">
        <w:rPr>
          <w:rFonts w:cs="Arial"/>
          <w:sz w:val="22"/>
          <w:szCs w:val="22"/>
        </w:rPr>
        <w:t>przecinku.</w:t>
      </w:r>
    </w:p>
    <w:p w14:paraId="2353012E" w14:textId="02C7C25C" w:rsidR="00236DCF" w:rsidRPr="00236DCF" w:rsidRDefault="00236DCF" w:rsidP="00445292">
      <w:pPr>
        <w:pStyle w:val="pkt"/>
        <w:numPr>
          <w:ilvl w:val="2"/>
          <w:numId w:val="35"/>
        </w:numPr>
        <w:spacing w:before="0" w:after="0" w:line="276" w:lineRule="auto"/>
        <w:ind w:left="426" w:hanging="426"/>
        <w:jc w:val="left"/>
        <w:rPr>
          <w:rFonts w:ascii="Arial" w:hAnsi="Arial" w:cs="Arial"/>
          <w:sz w:val="22"/>
          <w:szCs w:val="22"/>
        </w:rPr>
      </w:pPr>
      <w:r w:rsidRPr="00EC218F">
        <w:rPr>
          <w:rFonts w:ascii="Arial" w:hAnsi="Arial" w:cs="Arial"/>
          <w:sz w:val="22"/>
          <w:szCs w:val="22"/>
        </w:rPr>
        <w:t>W toku badania i oceny ofert Zamawiający może żądać od Wykonawcy wyjaśnień dotyczących treści złożonej oferty, w tym zaoferowanej ceny</w:t>
      </w:r>
      <w:r w:rsidR="00C44BA5" w:rsidRPr="00EC218F">
        <w:rPr>
          <w:rFonts w:ascii="Arial" w:hAnsi="Arial" w:cs="Arial"/>
          <w:sz w:val="22"/>
          <w:szCs w:val="22"/>
        </w:rPr>
        <w:t xml:space="preserve">, lub dotyczących </w:t>
      </w:r>
      <w:r w:rsidR="00C44BA5">
        <w:rPr>
          <w:rFonts w:ascii="Arial" w:hAnsi="Arial" w:cs="Arial"/>
          <w:sz w:val="22"/>
          <w:szCs w:val="22"/>
        </w:rPr>
        <w:t>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445292">
      <w:pPr>
        <w:widowControl w:val="0"/>
        <w:numPr>
          <w:ilvl w:val="2"/>
          <w:numId w:val="35"/>
        </w:numPr>
        <w:autoSpaceDE w:val="0"/>
        <w:autoSpaceDN w:val="0"/>
        <w:adjustRightInd w:val="0"/>
        <w:spacing w:after="0" w:line="276" w:lineRule="auto"/>
        <w:ind w:left="426" w:hanging="426"/>
        <w:jc w:val="left"/>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77777777" w:rsidR="00C44BA5" w:rsidRDefault="00C44BA5" w:rsidP="00445292">
      <w:pPr>
        <w:widowControl w:val="0"/>
        <w:numPr>
          <w:ilvl w:val="2"/>
          <w:numId w:val="35"/>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Zamawiający wybiera najkorzystniejszą ofertą w termini</w:t>
      </w:r>
      <w:r>
        <w:rPr>
          <w:rFonts w:ascii="Arial" w:hAnsi="Arial" w:cs="Arial"/>
        </w:rPr>
        <w:t>e związania ofertą określonym w </w:t>
      </w:r>
      <w:r w:rsidRPr="007D530D">
        <w:rPr>
          <w:rFonts w:ascii="Arial" w:hAnsi="Arial" w:cs="Arial"/>
        </w:rPr>
        <w:t>SWZ.</w:t>
      </w:r>
    </w:p>
    <w:p w14:paraId="224D96C3" w14:textId="02527616" w:rsidR="00C44BA5" w:rsidRPr="007D530D" w:rsidRDefault="00C44BA5" w:rsidP="00445292">
      <w:pPr>
        <w:widowControl w:val="0"/>
        <w:numPr>
          <w:ilvl w:val="2"/>
          <w:numId w:val="35"/>
        </w:numPr>
        <w:tabs>
          <w:tab w:val="left" w:pos="426"/>
        </w:tabs>
        <w:autoSpaceDE w:val="0"/>
        <w:autoSpaceDN w:val="0"/>
        <w:adjustRightInd w:val="0"/>
        <w:spacing w:after="0" w:line="276" w:lineRule="auto"/>
        <w:ind w:left="426" w:hanging="426"/>
        <w:jc w:val="left"/>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sidR="00D13E81">
        <w:rPr>
          <w:rFonts w:ascii="Arial" w:hAnsi="Arial" w:cs="Arial"/>
        </w:rPr>
        <w:t>eną,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509EE747" w:rsidR="00C44BA5" w:rsidRPr="007D530D" w:rsidRDefault="00C44BA5" w:rsidP="00445292">
      <w:pPr>
        <w:widowControl w:val="0"/>
        <w:numPr>
          <w:ilvl w:val="2"/>
          <w:numId w:val="35"/>
        </w:numPr>
        <w:autoSpaceDE w:val="0"/>
        <w:autoSpaceDN w:val="0"/>
        <w:adjustRightInd w:val="0"/>
        <w:spacing w:after="0" w:line="276" w:lineRule="auto"/>
        <w:ind w:left="426" w:hanging="426"/>
        <w:jc w:val="left"/>
        <w:rPr>
          <w:rFonts w:ascii="Arial" w:hAnsi="Arial" w:cs="Arial"/>
        </w:rPr>
      </w:pPr>
      <w:r w:rsidRPr="007D530D">
        <w:rPr>
          <w:rFonts w:ascii="Arial" w:hAnsi="Arial" w:cs="Arial"/>
        </w:rPr>
        <w:t xml:space="preserve">W przypadku braku zgody, o której mowa w ust. </w:t>
      </w:r>
      <w:r>
        <w:rPr>
          <w:rFonts w:ascii="Arial" w:hAnsi="Arial" w:cs="Arial"/>
        </w:rPr>
        <w:t>8</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 xml:space="preserve">stała najwyżej oceniona, </w:t>
      </w:r>
      <w:proofErr w:type="gramStart"/>
      <w:r>
        <w:rPr>
          <w:rFonts w:ascii="Arial" w:hAnsi="Arial" w:cs="Arial"/>
        </w:rPr>
        <w:t>chyba ż</w:t>
      </w:r>
      <w:r w:rsidRPr="007D530D">
        <w:rPr>
          <w:rFonts w:ascii="Arial" w:hAnsi="Arial" w:cs="Arial"/>
        </w:rPr>
        <w:t>e</w:t>
      </w:r>
      <w:proofErr w:type="gramEnd"/>
      <w:r w:rsidRPr="007D530D">
        <w:rPr>
          <w:rFonts w:ascii="Arial" w:hAnsi="Arial" w:cs="Arial"/>
        </w:rPr>
        <w:t xml:space="preserve"> zachodzą przesłanki do unieważnienia postępowania.</w:t>
      </w:r>
    </w:p>
    <w:p w14:paraId="569F2D95" w14:textId="77777777" w:rsidR="00C44BA5" w:rsidRPr="00C44BA5" w:rsidRDefault="00C44BA5" w:rsidP="00445292">
      <w:pPr>
        <w:widowControl w:val="0"/>
        <w:autoSpaceDE w:val="0"/>
        <w:autoSpaceDN w:val="0"/>
        <w:adjustRightInd w:val="0"/>
        <w:spacing w:after="0" w:line="276" w:lineRule="auto"/>
        <w:ind w:left="426" w:hanging="426"/>
        <w:jc w:val="left"/>
        <w:rPr>
          <w:rFonts w:ascii="Arial" w:hAnsi="Arial" w:cs="Arial"/>
        </w:rPr>
      </w:pPr>
    </w:p>
    <w:p w14:paraId="33A49A60" w14:textId="77777777" w:rsidR="00123F4E" w:rsidRDefault="00123F4E" w:rsidP="00445292">
      <w:pPr>
        <w:widowControl w:val="0"/>
        <w:autoSpaceDE w:val="0"/>
        <w:autoSpaceDN w:val="0"/>
        <w:adjustRightInd w:val="0"/>
        <w:spacing w:after="0" w:line="240" w:lineRule="auto"/>
        <w:jc w:val="left"/>
        <w:rPr>
          <w:rFonts w:ascii="Tahoma" w:hAnsi="Tahoma" w:cs="Tahoma"/>
        </w:rPr>
      </w:pPr>
    </w:p>
    <w:p w14:paraId="4CC32845" w14:textId="77777777" w:rsidR="00F25682" w:rsidRPr="00212617" w:rsidRDefault="003B20F7" w:rsidP="00445292">
      <w:pPr>
        <w:pStyle w:val="Nagwek2"/>
        <w:spacing w:line="240" w:lineRule="auto"/>
        <w:jc w:val="left"/>
        <w:rPr>
          <w:rFonts w:ascii="Arial" w:hAnsi="Arial" w:cs="Arial"/>
        </w:rPr>
      </w:pPr>
      <w:bookmarkStart w:id="200" w:name="_Toc58316213"/>
      <w:bookmarkStart w:id="201" w:name="_Toc58316641"/>
      <w:bookmarkStart w:id="202" w:name="_Toc59022806"/>
      <w:bookmarkStart w:id="203" w:name="_Toc59022903"/>
      <w:bookmarkStart w:id="204" w:name="_Toc59022953"/>
      <w:bookmarkStart w:id="205" w:name="_Toc60922504"/>
      <w:bookmarkStart w:id="206" w:name="_Toc61008952"/>
      <w:bookmarkStart w:id="207" w:name="_Toc61243656"/>
      <w:bookmarkStart w:id="208" w:name="_Toc61243822"/>
      <w:bookmarkStart w:id="209" w:name="_Toc61421703"/>
      <w:bookmarkStart w:id="210" w:name="_Toc61438262"/>
      <w:bookmarkStart w:id="211" w:name="_Toc61438378"/>
      <w:bookmarkStart w:id="212" w:name="_Toc61439573"/>
      <w:bookmarkStart w:id="213" w:name="_Toc61515528"/>
      <w:bookmarkStart w:id="214" w:name="_Toc88466121"/>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75ECBF45" w14:textId="77777777" w:rsidR="00123F4E" w:rsidRPr="00123F4E" w:rsidRDefault="00123F4E" w:rsidP="00445292">
      <w:pPr>
        <w:widowControl w:val="0"/>
        <w:autoSpaceDE w:val="0"/>
        <w:autoSpaceDN w:val="0"/>
        <w:adjustRightInd w:val="0"/>
        <w:spacing w:after="0" w:line="264" w:lineRule="auto"/>
        <w:ind w:left="851" w:hanging="851"/>
        <w:jc w:val="left"/>
        <w:rPr>
          <w:rFonts w:ascii="Tahoma" w:hAnsi="Tahoma" w:cs="Tahoma"/>
          <w:b/>
          <w:bCs/>
          <w:sz w:val="24"/>
          <w:szCs w:val="24"/>
        </w:rPr>
      </w:pPr>
    </w:p>
    <w:p w14:paraId="1672C2F7" w14:textId="77777777" w:rsidR="00F25682" w:rsidRPr="007D530D" w:rsidRDefault="00F25682" w:rsidP="00445292">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7F1432A4" w14:textId="7F58E204" w:rsidR="00B17FD2" w:rsidRPr="00B17FD2" w:rsidRDefault="00F25682" w:rsidP="00445292">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umową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 xml:space="preserve">wienia </w:t>
      </w:r>
      <w:r w:rsidR="00B17FD2">
        <w:rPr>
          <w:rFonts w:ascii="Arial" w:hAnsi="Arial" w:cs="Arial"/>
        </w:rPr>
        <w:t xml:space="preserve">zostanie </w:t>
      </w:r>
      <w:r w:rsidRPr="007D530D">
        <w:rPr>
          <w:rFonts w:ascii="Arial" w:hAnsi="Arial" w:cs="Arial"/>
        </w:rPr>
        <w:t>złożon</w:t>
      </w:r>
      <w:r w:rsidR="00B17FD2">
        <w:rPr>
          <w:rFonts w:ascii="Arial" w:hAnsi="Arial" w:cs="Arial"/>
        </w:rPr>
        <w:t>a tylko jedna</w:t>
      </w:r>
      <w:r w:rsidRPr="007D530D">
        <w:rPr>
          <w:rFonts w:ascii="Arial" w:hAnsi="Arial" w:cs="Arial"/>
        </w:rPr>
        <w:t xml:space="preserve"> ofert</w:t>
      </w:r>
      <w:r w:rsidR="00B17FD2">
        <w:rPr>
          <w:rFonts w:ascii="Arial" w:hAnsi="Arial" w:cs="Arial"/>
        </w:rPr>
        <w:t>a</w:t>
      </w:r>
      <w:r w:rsidRPr="007D530D">
        <w:rPr>
          <w:rFonts w:ascii="Arial" w:hAnsi="Arial" w:cs="Arial"/>
        </w:rPr>
        <w:t>.</w:t>
      </w:r>
    </w:p>
    <w:p w14:paraId="73D3993C" w14:textId="77777777" w:rsidR="00F25682" w:rsidRDefault="00F25682" w:rsidP="00445292">
      <w:pPr>
        <w:widowControl w:val="0"/>
        <w:numPr>
          <w:ilvl w:val="0"/>
          <w:numId w:val="3"/>
        </w:numPr>
        <w:autoSpaceDE w:val="0"/>
        <w:autoSpaceDN w:val="0"/>
        <w:adjustRightInd w:val="0"/>
        <w:spacing w:after="0" w:line="276" w:lineRule="auto"/>
        <w:ind w:right="68"/>
        <w:jc w:val="left"/>
        <w:rPr>
          <w:rFonts w:ascii="Arial" w:hAnsi="Arial" w:cs="Arial"/>
        </w:rPr>
      </w:pPr>
      <w:r w:rsidRPr="007D530D">
        <w:rPr>
          <w:rFonts w:ascii="Arial" w:hAnsi="Arial" w:cs="Arial"/>
        </w:rPr>
        <w:t xml:space="preserve">Wykonawca, którego oferta została </w:t>
      </w:r>
      <w:proofErr w:type="gramStart"/>
      <w:r w:rsidRPr="007D530D">
        <w:rPr>
          <w:rFonts w:ascii="Arial" w:hAnsi="Arial" w:cs="Arial"/>
        </w:rPr>
        <w:t>wybrana jako</w:t>
      </w:r>
      <w:proofErr w:type="gramEnd"/>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4BBB82BE" w:rsidR="00F25682" w:rsidRPr="007D530D" w:rsidRDefault="00F25682" w:rsidP="00445292">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lastRenderedPageBreak/>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987A21">
        <w:rPr>
          <w:rFonts w:ascii="Arial" w:hAnsi="Arial" w:cs="Arial"/>
          <w:b/>
        </w:rPr>
        <w:t>5</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445292">
      <w:pPr>
        <w:pStyle w:val="Tekstpodstawowy"/>
        <w:numPr>
          <w:ilvl w:val="0"/>
          <w:numId w:val="3"/>
        </w:numPr>
        <w:jc w:val="left"/>
        <w:rPr>
          <w:rFonts w:cs="Arial"/>
          <w:sz w:val="22"/>
          <w:szCs w:val="22"/>
        </w:rPr>
      </w:pPr>
      <w:r w:rsidRPr="007D530D">
        <w:rPr>
          <w:rFonts w:cs="Arial"/>
          <w:sz w:val="22"/>
          <w:szCs w:val="22"/>
        </w:rPr>
        <w:t xml:space="preserve">Przed podpisaniem umowy Wykonawcy wspólnie ubiegający się o udzielenie zamówienia (W przypadku wyboru ich </w:t>
      </w:r>
      <w:proofErr w:type="gramStart"/>
      <w:r w:rsidRPr="007D530D">
        <w:rPr>
          <w:rFonts w:cs="Arial"/>
          <w:sz w:val="22"/>
          <w:szCs w:val="22"/>
        </w:rPr>
        <w:t>oferty jako</w:t>
      </w:r>
      <w:proofErr w:type="gramEnd"/>
      <w:r w:rsidRPr="007D530D">
        <w:rPr>
          <w:rFonts w:cs="Arial"/>
          <w:sz w:val="22"/>
          <w:szCs w:val="22"/>
        </w:rPr>
        <w:t xml:space="preserve">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7777777" w:rsidR="00F25682" w:rsidRPr="007D530D" w:rsidRDefault="00123F4E" w:rsidP="00445292">
      <w:pPr>
        <w:widowControl w:val="0"/>
        <w:numPr>
          <w:ilvl w:val="0"/>
          <w:numId w:val="3"/>
        </w:numPr>
        <w:autoSpaceDE w:val="0"/>
        <w:autoSpaceDN w:val="0"/>
        <w:adjustRightInd w:val="0"/>
        <w:spacing w:after="0" w:line="276" w:lineRule="auto"/>
        <w:jc w:val="left"/>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t>
      </w:r>
      <w:proofErr w:type="gramStart"/>
      <w:r w:rsidR="00F25682" w:rsidRPr="007D530D">
        <w:rPr>
          <w:rFonts w:ascii="Arial" w:hAnsi="Arial" w:cs="Arial"/>
        </w:rPr>
        <w:t>wybrana jako</w:t>
      </w:r>
      <w:proofErr w:type="gramEnd"/>
      <w:r w:rsidR="00F25682" w:rsidRPr="007D530D">
        <w:rPr>
          <w:rFonts w:ascii="Arial" w:hAnsi="Arial" w:cs="Arial"/>
        </w:rPr>
        <w:t xml:space="preserve">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postepo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445292">
      <w:pPr>
        <w:pStyle w:val="Tekstpodstawowy"/>
        <w:numPr>
          <w:ilvl w:val="0"/>
          <w:numId w:val="3"/>
        </w:numPr>
        <w:jc w:val="left"/>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34E3AA61" w14:textId="75452667" w:rsidR="00F15853" w:rsidRPr="00EF0A21" w:rsidRDefault="001406F9" w:rsidP="00445292">
      <w:pPr>
        <w:pStyle w:val="Akapitzlist"/>
        <w:widowControl w:val="0"/>
        <w:numPr>
          <w:ilvl w:val="0"/>
          <w:numId w:val="3"/>
        </w:numPr>
        <w:shd w:val="clear" w:color="auto" w:fill="FFFFFF"/>
        <w:spacing w:after="0"/>
        <w:rPr>
          <w:rFonts w:ascii="Arial" w:hAnsi="Arial" w:cs="Arial"/>
        </w:rPr>
      </w:pPr>
      <w:r w:rsidRPr="00FA111D">
        <w:rPr>
          <w:rFonts w:ascii="Arial" w:hAnsi="Arial" w:cs="Arial"/>
          <w:b/>
        </w:rPr>
        <w:t xml:space="preserve">W niniejszym postępowaniu </w:t>
      </w:r>
      <w:r>
        <w:rPr>
          <w:rFonts w:ascii="Arial" w:hAnsi="Arial" w:cs="Arial"/>
          <w:b/>
        </w:rPr>
        <w:t>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nie wymaga się</w:t>
      </w:r>
      <w:r w:rsidR="00F15853" w:rsidRPr="00EF0A21">
        <w:rPr>
          <w:rFonts w:ascii="Arial" w:hAnsi="Arial" w:cs="Arial"/>
        </w:rPr>
        <w:t>.</w:t>
      </w:r>
    </w:p>
    <w:p w14:paraId="492475D6" w14:textId="77777777" w:rsidR="00123F4E" w:rsidRDefault="00123F4E" w:rsidP="00445292">
      <w:pPr>
        <w:widowControl w:val="0"/>
        <w:autoSpaceDE w:val="0"/>
        <w:autoSpaceDN w:val="0"/>
        <w:adjustRightInd w:val="0"/>
        <w:spacing w:after="0" w:line="240" w:lineRule="auto"/>
        <w:jc w:val="left"/>
        <w:rPr>
          <w:rFonts w:ascii="Tahoma" w:hAnsi="Tahoma" w:cs="Tahoma"/>
        </w:rPr>
      </w:pPr>
    </w:p>
    <w:p w14:paraId="48742082" w14:textId="77777777" w:rsidR="007F7643" w:rsidRDefault="002B050F" w:rsidP="00445292">
      <w:pPr>
        <w:pStyle w:val="Nagwek2"/>
        <w:jc w:val="left"/>
        <w:rPr>
          <w:rFonts w:ascii="Arial" w:hAnsi="Arial" w:cs="Arial"/>
        </w:rPr>
      </w:pPr>
      <w:bookmarkStart w:id="215" w:name="_Toc61008953"/>
      <w:bookmarkStart w:id="216" w:name="_Toc61243657"/>
      <w:bookmarkStart w:id="217" w:name="_Toc61243823"/>
      <w:bookmarkStart w:id="218" w:name="_Toc61421704"/>
      <w:bookmarkStart w:id="219" w:name="_Toc61438263"/>
      <w:bookmarkStart w:id="220" w:name="_Toc61438379"/>
      <w:bookmarkStart w:id="221" w:name="_Toc61439574"/>
      <w:bookmarkStart w:id="222" w:name="_Toc61515529"/>
      <w:bookmarkStart w:id="223" w:name="_Toc58316214"/>
      <w:bookmarkStart w:id="224" w:name="_Toc58316642"/>
      <w:bookmarkStart w:id="225" w:name="_Toc59022807"/>
      <w:bookmarkStart w:id="226" w:name="_Toc59022904"/>
      <w:bookmarkStart w:id="227" w:name="_Toc59022954"/>
      <w:bookmarkStart w:id="228" w:name="_Toc60922505"/>
      <w:bookmarkStart w:id="229" w:name="_Toc88466122"/>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5"/>
      <w:bookmarkEnd w:id="216"/>
      <w:bookmarkEnd w:id="217"/>
      <w:bookmarkEnd w:id="218"/>
      <w:bookmarkEnd w:id="219"/>
      <w:bookmarkEnd w:id="220"/>
      <w:bookmarkEnd w:id="221"/>
      <w:bookmarkEnd w:id="222"/>
      <w:bookmarkEnd w:id="229"/>
    </w:p>
    <w:p w14:paraId="2A0FF1C5" w14:textId="77777777" w:rsidR="007F7643" w:rsidRDefault="007F7643" w:rsidP="00445292">
      <w:pPr>
        <w:jc w:val="left"/>
      </w:pPr>
    </w:p>
    <w:p w14:paraId="5CDE5108" w14:textId="011C4E9B" w:rsidR="00936FF3" w:rsidRPr="006B0605" w:rsidRDefault="007F7643" w:rsidP="00445292">
      <w:pPr>
        <w:pStyle w:val="pkt"/>
        <w:numPr>
          <w:ilvl w:val="0"/>
          <w:numId w:val="20"/>
        </w:numPr>
        <w:spacing w:before="0" w:after="0" w:line="276" w:lineRule="auto"/>
        <w:ind w:left="357" w:hanging="357"/>
        <w:jc w:val="left"/>
        <w:rPr>
          <w:rFonts w:ascii="Arial" w:hAnsi="Arial" w:cs="Arial"/>
          <w:b/>
          <w:color w:val="FF0000"/>
          <w:sz w:val="22"/>
          <w:szCs w:val="22"/>
        </w:rPr>
      </w:pPr>
      <w:r w:rsidRPr="006B0605">
        <w:rPr>
          <w:rFonts w:ascii="Arial" w:hAnsi="Arial" w:cs="Arial"/>
          <w:sz w:val="22"/>
          <w:szCs w:val="22"/>
        </w:rPr>
        <w:t xml:space="preserve">Wybrany Wykonawca jest zobowiązany do zawarcia umowy w sprawie zamówienia publicznego na warunkach określonych we Wzorze Umowy, stanowiącym </w:t>
      </w:r>
      <w:r w:rsidR="00661A14" w:rsidRPr="006B0605">
        <w:rPr>
          <w:rFonts w:ascii="Arial" w:hAnsi="Arial" w:cs="Arial"/>
          <w:b/>
          <w:sz w:val="22"/>
          <w:szCs w:val="22"/>
        </w:rPr>
        <w:t xml:space="preserve">Załącznik nr </w:t>
      </w:r>
      <w:r w:rsidR="00987A21">
        <w:rPr>
          <w:rFonts w:ascii="Arial" w:hAnsi="Arial" w:cs="Arial"/>
          <w:b/>
          <w:sz w:val="22"/>
          <w:szCs w:val="22"/>
        </w:rPr>
        <w:t>5</w:t>
      </w:r>
      <w:r w:rsidR="00661A14" w:rsidRPr="006B0605">
        <w:rPr>
          <w:rFonts w:ascii="Arial" w:hAnsi="Arial" w:cs="Arial"/>
          <w:b/>
          <w:sz w:val="22"/>
          <w:szCs w:val="22"/>
        </w:rPr>
        <w:t xml:space="preserve"> do </w:t>
      </w:r>
      <w:r w:rsidRPr="006B0605">
        <w:rPr>
          <w:rFonts w:ascii="Arial" w:hAnsi="Arial" w:cs="Arial"/>
          <w:b/>
          <w:sz w:val="22"/>
          <w:szCs w:val="22"/>
        </w:rPr>
        <w:t>SWZ</w:t>
      </w:r>
      <w:r w:rsidRPr="006B0605">
        <w:rPr>
          <w:rFonts w:ascii="Arial" w:hAnsi="Arial" w:cs="Arial"/>
          <w:sz w:val="22"/>
          <w:szCs w:val="22"/>
        </w:rPr>
        <w:t>.</w:t>
      </w:r>
      <w:r w:rsidR="006B0605">
        <w:rPr>
          <w:rFonts w:ascii="Arial" w:hAnsi="Arial" w:cs="Arial"/>
          <w:sz w:val="22"/>
          <w:szCs w:val="22"/>
        </w:rPr>
        <w:t xml:space="preserve"> </w:t>
      </w:r>
    </w:p>
    <w:p w14:paraId="57D78402" w14:textId="77777777" w:rsidR="007F7643" w:rsidRPr="007F7643" w:rsidRDefault="007F7643" w:rsidP="00445292">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445292">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445292">
      <w:pPr>
        <w:pStyle w:val="pkt"/>
        <w:numPr>
          <w:ilvl w:val="0"/>
          <w:numId w:val="20"/>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445292">
      <w:pPr>
        <w:jc w:val="left"/>
      </w:pPr>
    </w:p>
    <w:p w14:paraId="14ADE531" w14:textId="77777777" w:rsidR="00F25682" w:rsidRPr="00212617" w:rsidRDefault="00A441B9" w:rsidP="00445292">
      <w:pPr>
        <w:pStyle w:val="Nagwek2"/>
        <w:spacing w:line="240" w:lineRule="auto"/>
        <w:jc w:val="left"/>
        <w:rPr>
          <w:rFonts w:ascii="Arial" w:hAnsi="Arial" w:cs="Arial"/>
        </w:rPr>
      </w:pPr>
      <w:bookmarkStart w:id="230" w:name="_Toc61008954"/>
      <w:bookmarkStart w:id="231" w:name="_Toc61243658"/>
      <w:bookmarkStart w:id="232" w:name="_Toc61243824"/>
      <w:bookmarkStart w:id="233" w:name="_Toc61421705"/>
      <w:bookmarkStart w:id="234" w:name="_Toc61438264"/>
      <w:bookmarkStart w:id="235" w:name="_Toc61438380"/>
      <w:bookmarkStart w:id="236" w:name="_Toc61439575"/>
      <w:bookmarkStart w:id="237" w:name="_Toc61515530"/>
      <w:bookmarkStart w:id="238" w:name="_Toc88466123"/>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30"/>
      <w:bookmarkEnd w:id="231"/>
      <w:bookmarkEnd w:id="232"/>
      <w:bookmarkEnd w:id="233"/>
      <w:bookmarkEnd w:id="234"/>
      <w:bookmarkEnd w:id="235"/>
      <w:bookmarkEnd w:id="236"/>
      <w:bookmarkEnd w:id="237"/>
      <w:bookmarkEnd w:id="238"/>
    </w:p>
    <w:p w14:paraId="6E3E3561" w14:textId="77777777" w:rsidR="00123F4E" w:rsidRPr="00123F4E" w:rsidRDefault="00123F4E" w:rsidP="00445292">
      <w:pPr>
        <w:widowControl w:val="0"/>
        <w:autoSpaceDE w:val="0"/>
        <w:autoSpaceDN w:val="0"/>
        <w:adjustRightInd w:val="0"/>
        <w:spacing w:after="0" w:line="240" w:lineRule="auto"/>
        <w:jc w:val="left"/>
        <w:rPr>
          <w:rFonts w:ascii="Arial" w:hAnsi="Arial" w:cs="Arial"/>
          <w:b/>
          <w:bCs/>
          <w:sz w:val="24"/>
          <w:szCs w:val="24"/>
        </w:rPr>
      </w:pPr>
    </w:p>
    <w:p w14:paraId="6392CD5C" w14:textId="77777777" w:rsidR="00F25682" w:rsidRPr="007D530D" w:rsidRDefault="00F25682" w:rsidP="00445292">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w:t>
      </w:r>
      <w:r w:rsidRPr="007D530D">
        <w:rPr>
          <w:rFonts w:ascii="Arial" w:hAnsi="Arial" w:cs="Arial"/>
        </w:rPr>
        <w:lastRenderedPageBreak/>
        <w:t xml:space="preserve">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szkodą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445292">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Odwołanie przysługuje na:</w:t>
      </w:r>
    </w:p>
    <w:p w14:paraId="6F99CE12" w14:textId="77777777" w:rsidR="00F25682" w:rsidRPr="007D530D" w:rsidRDefault="00123F4E" w:rsidP="00445292">
      <w:pPr>
        <w:widowControl w:val="0"/>
        <w:numPr>
          <w:ilvl w:val="1"/>
          <w:numId w:val="4"/>
        </w:numPr>
        <w:autoSpaceDE w:val="0"/>
        <w:autoSpaceDN w:val="0"/>
        <w:adjustRightInd w:val="0"/>
        <w:spacing w:after="0" w:line="276" w:lineRule="auto"/>
        <w:ind w:hanging="371"/>
        <w:jc w:val="left"/>
        <w:rPr>
          <w:rFonts w:ascii="Arial" w:hAnsi="Arial" w:cs="Arial"/>
        </w:rPr>
      </w:pPr>
      <w:proofErr w:type="gramStart"/>
      <w:r w:rsidRPr="007D530D">
        <w:rPr>
          <w:rFonts w:ascii="Arial" w:hAnsi="Arial" w:cs="Arial"/>
        </w:rPr>
        <w:t>niezgodną</w:t>
      </w:r>
      <w:proofErr w:type="gramEnd"/>
      <w:r w:rsidRPr="007D530D">
        <w:rPr>
          <w:rFonts w:ascii="Arial" w:hAnsi="Arial" w:cs="Arial"/>
        </w:rPr>
        <w:t xml:space="preserve">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77777777" w:rsidR="00F25682" w:rsidRPr="007D530D" w:rsidRDefault="00F25682" w:rsidP="00445292">
      <w:pPr>
        <w:widowControl w:val="0"/>
        <w:numPr>
          <w:ilvl w:val="1"/>
          <w:numId w:val="4"/>
        </w:numPr>
        <w:autoSpaceDE w:val="0"/>
        <w:autoSpaceDN w:val="0"/>
        <w:adjustRightInd w:val="0"/>
        <w:spacing w:after="0" w:line="276" w:lineRule="auto"/>
        <w:ind w:hanging="371"/>
        <w:jc w:val="left"/>
        <w:rPr>
          <w:rFonts w:ascii="Arial" w:hAnsi="Arial" w:cs="Arial"/>
        </w:rPr>
      </w:pPr>
      <w:proofErr w:type="gramStart"/>
      <w:r w:rsidRPr="007D530D">
        <w:rPr>
          <w:rFonts w:ascii="Arial" w:hAnsi="Arial" w:cs="Arial"/>
        </w:rPr>
        <w:t>zaniechanie</w:t>
      </w:r>
      <w:proofErr w:type="gramEnd"/>
      <w:r w:rsidRPr="007D530D">
        <w:rPr>
          <w:rFonts w:ascii="Arial" w:hAnsi="Arial" w:cs="Arial"/>
        </w:rPr>
        <w:t xml:space="preserve"> czynności w postepowaniu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445292">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77777777" w:rsidR="00F25682" w:rsidRPr="007D530D" w:rsidRDefault="00F25682" w:rsidP="00445292">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 stronom oraz uczestni</w:t>
      </w:r>
      <w:r w:rsidRPr="007D530D">
        <w:rPr>
          <w:rFonts w:ascii="Arial" w:hAnsi="Arial" w:cs="Arial"/>
        </w:rPr>
        <w:softHyphen/>
        <w:t>kom postepowania odwoławczego przysługuje skarga do sądu. Skargą wnosi si</w:t>
      </w:r>
      <w:r w:rsidRPr="007D530D">
        <w:rPr>
          <w:rFonts w:ascii="Arial" w:hAnsi="Arial" w:cs="Arial"/>
          <w:vertAlign w:val="subscript"/>
        </w:rPr>
        <w:t>ą</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445292">
      <w:pPr>
        <w:widowControl w:val="0"/>
        <w:numPr>
          <w:ilvl w:val="0"/>
          <w:numId w:val="4"/>
        </w:numPr>
        <w:autoSpaceDE w:val="0"/>
        <w:autoSpaceDN w:val="0"/>
        <w:adjustRightInd w:val="0"/>
        <w:spacing w:after="0" w:line="276" w:lineRule="auto"/>
        <w:jc w:val="left"/>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445292">
      <w:pPr>
        <w:widowControl w:val="0"/>
        <w:autoSpaceDE w:val="0"/>
        <w:autoSpaceDN w:val="0"/>
        <w:adjustRightInd w:val="0"/>
        <w:spacing w:after="0" w:line="240" w:lineRule="auto"/>
        <w:ind w:left="720"/>
        <w:jc w:val="left"/>
        <w:rPr>
          <w:rFonts w:ascii="Tahoma" w:hAnsi="Tahoma" w:cs="Tahoma"/>
        </w:rPr>
      </w:pPr>
    </w:p>
    <w:p w14:paraId="4EA7F106" w14:textId="77777777" w:rsidR="00857167" w:rsidRDefault="007F7643" w:rsidP="00445292">
      <w:pPr>
        <w:pStyle w:val="Nagwek2"/>
        <w:jc w:val="left"/>
        <w:rPr>
          <w:rFonts w:ascii="Arial" w:hAnsi="Arial" w:cs="Arial"/>
        </w:rPr>
      </w:pPr>
      <w:bookmarkStart w:id="239" w:name="_Toc59022808"/>
      <w:bookmarkStart w:id="240" w:name="_Toc59022905"/>
      <w:bookmarkStart w:id="241" w:name="_Toc59022955"/>
      <w:bookmarkStart w:id="242" w:name="_Toc60922506"/>
      <w:bookmarkStart w:id="243" w:name="_Toc61008955"/>
      <w:bookmarkStart w:id="244" w:name="_Toc61243659"/>
      <w:bookmarkStart w:id="245" w:name="_Toc61243825"/>
      <w:bookmarkStart w:id="246" w:name="_Toc61421706"/>
      <w:bookmarkStart w:id="247" w:name="_Toc61438265"/>
      <w:bookmarkStart w:id="248" w:name="_Toc61438381"/>
      <w:bookmarkStart w:id="249" w:name="_Toc61439576"/>
      <w:bookmarkStart w:id="250" w:name="_Toc61515531"/>
      <w:bookmarkStart w:id="251" w:name="_Toc58316215"/>
      <w:bookmarkStart w:id="252" w:name="_Toc58316643"/>
      <w:bookmarkStart w:id="253" w:name="_Toc88466124"/>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9"/>
      <w:bookmarkEnd w:id="240"/>
      <w:bookmarkEnd w:id="241"/>
      <w:bookmarkEnd w:id="242"/>
      <w:bookmarkEnd w:id="243"/>
      <w:bookmarkEnd w:id="244"/>
      <w:bookmarkEnd w:id="245"/>
      <w:bookmarkEnd w:id="246"/>
      <w:bookmarkEnd w:id="247"/>
      <w:bookmarkEnd w:id="248"/>
      <w:bookmarkEnd w:id="249"/>
      <w:bookmarkEnd w:id="250"/>
      <w:bookmarkEnd w:id="253"/>
    </w:p>
    <w:p w14:paraId="1BD6526B" w14:textId="77777777" w:rsidR="00C322DA" w:rsidRPr="00BE7A06" w:rsidRDefault="00C322DA" w:rsidP="00445292">
      <w:pPr>
        <w:numPr>
          <w:ilvl w:val="0"/>
          <w:numId w:val="12"/>
        </w:numPr>
        <w:spacing w:after="0" w:line="276" w:lineRule="auto"/>
        <w:ind w:right="23"/>
        <w:jc w:val="left"/>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445292">
      <w:pPr>
        <w:numPr>
          <w:ilvl w:val="0"/>
          <w:numId w:val="12"/>
        </w:numPr>
        <w:spacing w:after="0" w:line="276" w:lineRule="auto"/>
        <w:jc w:val="left"/>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445292">
      <w:pPr>
        <w:numPr>
          <w:ilvl w:val="0"/>
          <w:numId w:val="12"/>
        </w:numPr>
        <w:spacing w:after="0" w:line="276" w:lineRule="auto"/>
        <w:jc w:val="left"/>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445292">
      <w:pPr>
        <w:numPr>
          <w:ilvl w:val="0"/>
          <w:numId w:val="12"/>
        </w:numPr>
        <w:spacing w:after="0" w:line="276" w:lineRule="auto"/>
        <w:jc w:val="left"/>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445292">
      <w:pPr>
        <w:numPr>
          <w:ilvl w:val="0"/>
          <w:numId w:val="12"/>
        </w:numPr>
        <w:spacing w:after="0" w:line="276" w:lineRule="auto"/>
        <w:jc w:val="left"/>
        <w:rPr>
          <w:rFonts w:ascii="Arial" w:hAnsi="Arial" w:cs="Arial"/>
        </w:rPr>
      </w:pPr>
      <w:r w:rsidRPr="007D530D">
        <w:rPr>
          <w:rFonts w:ascii="Arial" w:hAnsi="Arial" w:cs="Arial"/>
        </w:rPr>
        <w:t>Zamawiający nie wymaga:</w:t>
      </w:r>
    </w:p>
    <w:p w14:paraId="7E79BFF8" w14:textId="77777777" w:rsidR="003B186F" w:rsidRPr="007D530D" w:rsidRDefault="00C44BA5" w:rsidP="00445292">
      <w:pPr>
        <w:spacing w:after="0" w:line="276" w:lineRule="auto"/>
        <w:ind w:left="720"/>
        <w:jc w:val="left"/>
        <w:rPr>
          <w:rFonts w:ascii="Arial" w:hAnsi="Arial" w:cs="Arial"/>
        </w:rPr>
      </w:pPr>
      <w:r>
        <w:rPr>
          <w:rFonts w:ascii="Arial" w:hAnsi="Arial" w:cs="Arial"/>
        </w:rPr>
        <w:t>5</w:t>
      </w:r>
      <w:r w:rsidR="003B186F" w:rsidRPr="007D530D">
        <w:rPr>
          <w:rFonts w:ascii="Arial" w:hAnsi="Arial" w:cs="Arial"/>
        </w:rPr>
        <w:t xml:space="preserve">.1. </w:t>
      </w:r>
      <w:proofErr w:type="gramStart"/>
      <w:r w:rsidR="003B186F" w:rsidRPr="007D530D">
        <w:rPr>
          <w:rFonts w:ascii="Arial" w:hAnsi="Arial" w:cs="Arial"/>
        </w:rPr>
        <w:t>złożenia</w:t>
      </w:r>
      <w:proofErr w:type="gramEnd"/>
      <w:r w:rsidR="003B186F" w:rsidRPr="007D530D">
        <w:rPr>
          <w:rFonts w:ascii="Arial" w:hAnsi="Arial" w:cs="Arial"/>
        </w:rPr>
        <w:t xml:space="preserve"> oferty w postaci katalogów elektronicznych</w:t>
      </w:r>
    </w:p>
    <w:p w14:paraId="1FC688BA" w14:textId="77777777" w:rsidR="003B186F" w:rsidRPr="007D530D" w:rsidRDefault="00C44BA5" w:rsidP="00445292">
      <w:pPr>
        <w:spacing w:after="0" w:line="276" w:lineRule="auto"/>
        <w:ind w:left="720"/>
        <w:jc w:val="left"/>
        <w:rPr>
          <w:rFonts w:ascii="Arial" w:hAnsi="Arial" w:cs="Arial"/>
        </w:rPr>
      </w:pPr>
      <w:r>
        <w:rPr>
          <w:rFonts w:ascii="Arial" w:hAnsi="Arial" w:cs="Arial"/>
        </w:rPr>
        <w:t>5</w:t>
      </w:r>
      <w:r w:rsidR="003B186F" w:rsidRPr="007D530D">
        <w:rPr>
          <w:rFonts w:ascii="Arial" w:hAnsi="Arial" w:cs="Arial"/>
        </w:rPr>
        <w:t xml:space="preserve">.2. </w:t>
      </w:r>
      <w:proofErr w:type="gramStart"/>
      <w:r w:rsidR="003B186F" w:rsidRPr="007D530D">
        <w:rPr>
          <w:rFonts w:ascii="Arial" w:hAnsi="Arial" w:cs="Arial"/>
        </w:rPr>
        <w:t>dołączenia</w:t>
      </w:r>
      <w:proofErr w:type="gramEnd"/>
      <w:r w:rsidR="003B186F" w:rsidRPr="007D530D">
        <w:rPr>
          <w:rFonts w:ascii="Arial" w:hAnsi="Arial" w:cs="Arial"/>
        </w:rPr>
        <w:t xml:space="preserve"> do oferty katalogów elektronicznych</w:t>
      </w:r>
    </w:p>
    <w:p w14:paraId="1E781653" w14:textId="77777777" w:rsidR="003B186F" w:rsidRPr="007D530D" w:rsidRDefault="003B186F" w:rsidP="00445292">
      <w:pPr>
        <w:numPr>
          <w:ilvl w:val="0"/>
          <w:numId w:val="12"/>
        </w:numPr>
        <w:spacing w:after="0" w:line="276" w:lineRule="auto"/>
        <w:jc w:val="left"/>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445292">
      <w:pPr>
        <w:numPr>
          <w:ilvl w:val="0"/>
          <w:numId w:val="12"/>
        </w:numPr>
        <w:spacing w:after="0" w:line="276" w:lineRule="auto"/>
        <w:jc w:val="left"/>
        <w:rPr>
          <w:rFonts w:ascii="Arial" w:hAnsi="Arial" w:cs="Arial"/>
        </w:rPr>
      </w:pPr>
      <w:r w:rsidRPr="007D530D">
        <w:rPr>
          <w:rFonts w:ascii="Arial" w:hAnsi="Arial" w:cs="Arial"/>
        </w:rPr>
        <w:t>Zamawiający nie dopuszcza przedstawiania ofert wariantowych.</w:t>
      </w:r>
    </w:p>
    <w:p w14:paraId="2C731580" w14:textId="77777777" w:rsidR="003B186F" w:rsidRPr="00857167" w:rsidRDefault="003B186F" w:rsidP="00445292">
      <w:pPr>
        <w:ind w:left="720"/>
        <w:jc w:val="left"/>
      </w:pPr>
    </w:p>
    <w:p w14:paraId="560C8CB7" w14:textId="77777777" w:rsidR="006A6A3F" w:rsidRDefault="007F7643" w:rsidP="00445292">
      <w:pPr>
        <w:pStyle w:val="Nagwek2"/>
        <w:jc w:val="left"/>
        <w:rPr>
          <w:rFonts w:ascii="Arial" w:hAnsi="Arial" w:cs="Arial"/>
        </w:rPr>
      </w:pPr>
      <w:bookmarkStart w:id="254" w:name="_Toc60922507"/>
      <w:bookmarkStart w:id="255" w:name="_Toc61008956"/>
      <w:bookmarkStart w:id="256" w:name="_Toc61243660"/>
      <w:bookmarkStart w:id="257" w:name="_Toc61243826"/>
      <w:bookmarkStart w:id="258" w:name="_Toc61421707"/>
      <w:bookmarkStart w:id="259" w:name="_Toc61438266"/>
      <w:bookmarkStart w:id="260" w:name="_Toc61438382"/>
      <w:bookmarkStart w:id="261" w:name="_Toc61439577"/>
      <w:bookmarkStart w:id="262" w:name="_Toc61515532"/>
      <w:bookmarkStart w:id="263" w:name="_Toc59022809"/>
      <w:bookmarkStart w:id="264" w:name="_Toc59022906"/>
      <w:bookmarkStart w:id="265" w:name="_Toc59022956"/>
      <w:bookmarkStart w:id="266" w:name="_Toc88466125"/>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4"/>
      <w:bookmarkEnd w:id="255"/>
      <w:bookmarkEnd w:id="256"/>
      <w:bookmarkEnd w:id="257"/>
      <w:bookmarkEnd w:id="258"/>
      <w:bookmarkEnd w:id="259"/>
      <w:bookmarkEnd w:id="260"/>
      <w:bookmarkEnd w:id="261"/>
      <w:bookmarkEnd w:id="262"/>
      <w:bookmarkEnd w:id="266"/>
    </w:p>
    <w:p w14:paraId="3A7F31AE" w14:textId="77777777" w:rsidR="006A6A3F" w:rsidRDefault="006A6A3F" w:rsidP="00445292">
      <w:pPr>
        <w:tabs>
          <w:tab w:val="left" w:pos="709"/>
        </w:tabs>
        <w:spacing w:after="0" w:line="240" w:lineRule="auto"/>
        <w:ind w:left="567" w:hanging="283"/>
        <w:jc w:val="left"/>
        <w:rPr>
          <w:rFonts w:ascii="Arial" w:hAnsi="Arial" w:cs="Arial"/>
          <w:sz w:val="18"/>
          <w:szCs w:val="18"/>
        </w:rPr>
      </w:pPr>
    </w:p>
    <w:p w14:paraId="3CA1BAF3" w14:textId="77777777" w:rsidR="006A6A3F" w:rsidRPr="006A6A3F" w:rsidRDefault="006A6A3F" w:rsidP="00445292">
      <w:pPr>
        <w:tabs>
          <w:tab w:val="left" w:pos="709"/>
        </w:tabs>
        <w:spacing w:after="0" w:line="276" w:lineRule="auto"/>
        <w:ind w:left="567" w:hanging="283"/>
        <w:jc w:val="left"/>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6A6A3F">
        <w:rPr>
          <w:rFonts w:ascii="Arial" w:hAnsi="Arial" w:cs="Arial"/>
        </w:rPr>
        <w:t>str</w:t>
      </w:r>
      <w:proofErr w:type="gramEnd"/>
      <w:r w:rsidRPr="006A6A3F">
        <w:rPr>
          <w:rFonts w:ascii="Arial" w:hAnsi="Arial" w:cs="Arial"/>
        </w:rPr>
        <w:t xml:space="preserve">. 1), dalej „RODO”, informuję, że: </w:t>
      </w:r>
    </w:p>
    <w:p w14:paraId="238DD4D8" w14:textId="77777777" w:rsidR="006A6A3F" w:rsidRPr="006A6A3F" w:rsidRDefault="006A6A3F" w:rsidP="00445292">
      <w:pPr>
        <w:tabs>
          <w:tab w:val="left" w:pos="709"/>
        </w:tabs>
        <w:spacing w:after="0" w:line="276" w:lineRule="auto"/>
        <w:ind w:left="993" w:hanging="426"/>
        <w:jc w:val="left"/>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445292">
      <w:pPr>
        <w:tabs>
          <w:tab w:val="left" w:pos="709"/>
        </w:tabs>
        <w:spacing w:after="0" w:line="276" w:lineRule="auto"/>
        <w:ind w:left="993" w:hanging="426"/>
        <w:jc w:val="left"/>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iodo@zgm.</w:t>
      </w:r>
      <w:proofErr w:type="gramStart"/>
      <w:r w:rsidRPr="006A6A3F">
        <w:rPr>
          <w:rFonts w:ascii="Arial" w:hAnsi="Arial" w:cs="Arial"/>
        </w:rPr>
        <w:t>gorzow</w:t>
      </w:r>
      <w:proofErr w:type="gramEnd"/>
      <w:r w:rsidRPr="006A6A3F">
        <w:rPr>
          <w:rFonts w:ascii="Arial" w:hAnsi="Arial" w:cs="Arial"/>
        </w:rPr>
        <w:t>.</w:t>
      </w:r>
      <w:proofErr w:type="gramStart"/>
      <w:r w:rsidRPr="006A6A3F">
        <w:rPr>
          <w:rFonts w:ascii="Arial" w:hAnsi="Arial" w:cs="Arial"/>
        </w:rPr>
        <w:t>pl</w:t>
      </w:r>
      <w:proofErr w:type="gramEnd"/>
      <w:r w:rsidRPr="006A6A3F">
        <w:rPr>
          <w:rFonts w:ascii="Arial" w:hAnsi="Arial" w:cs="Arial"/>
        </w:rPr>
        <w:t xml:space="preserve">; tel. 095 73 87 118; </w:t>
      </w:r>
    </w:p>
    <w:p w14:paraId="7AFAC849" w14:textId="40F0A1D1" w:rsidR="006A6A3F" w:rsidRPr="006A6A3F" w:rsidRDefault="006A6A3F" w:rsidP="00445292">
      <w:pPr>
        <w:adjustRightInd w:val="0"/>
        <w:spacing w:after="0" w:line="276" w:lineRule="auto"/>
        <w:ind w:left="993" w:hanging="284"/>
        <w:jc w:val="left"/>
        <w:rPr>
          <w:rFonts w:ascii="Arial" w:eastAsia="TTE18700A0t00" w:hAnsi="Arial" w:cs="Arial"/>
          <w:lang w:eastAsia="pl-PL"/>
        </w:rPr>
      </w:pPr>
      <w:r w:rsidRPr="006A6A3F">
        <w:rPr>
          <w:rFonts w:ascii="Arial" w:hAnsi="Arial" w:cs="Arial"/>
        </w:rPr>
        <w:lastRenderedPageBreak/>
        <w:t xml:space="preserve">1.3. Pani/Pana dane osobowe przetwarzane będą na podstawie art. 6 ust. 1 lit. c RODO </w:t>
      </w:r>
      <w:r w:rsidRPr="00F15853">
        <w:rPr>
          <w:rFonts w:ascii="Arial" w:hAnsi="Arial" w:cs="Arial"/>
        </w:rPr>
        <w:t>w celu związanym z postępowaniem o udziel</w:t>
      </w:r>
      <w:r w:rsidR="0024641C" w:rsidRPr="00F15853">
        <w:rPr>
          <w:rFonts w:ascii="Arial" w:hAnsi="Arial" w:cs="Arial"/>
        </w:rPr>
        <w:t>enie zamówienia publicznego pn. </w:t>
      </w:r>
      <w:r w:rsidR="0024641C" w:rsidRPr="007743F3">
        <w:rPr>
          <w:rFonts w:ascii="Arial" w:hAnsi="Arial" w:cs="Arial"/>
          <w:b/>
        </w:rPr>
        <w:t>„</w:t>
      </w:r>
      <w:r w:rsidR="00E724F8">
        <w:rPr>
          <w:rFonts w:ascii="Arial" w:hAnsi="Arial" w:cs="Arial"/>
          <w:b/>
        </w:rPr>
        <w:t xml:space="preserve">Dostawa </w:t>
      </w:r>
      <w:r w:rsidR="00A1457A">
        <w:rPr>
          <w:rFonts w:ascii="Arial" w:hAnsi="Arial" w:cs="Arial"/>
          <w:b/>
        </w:rPr>
        <w:t xml:space="preserve">serwerów </w:t>
      </w:r>
      <w:r w:rsidR="00987A21">
        <w:rPr>
          <w:rFonts w:ascii="Arial" w:hAnsi="Arial" w:cs="Arial"/>
          <w:b/>
        </w:rPr>
        <w:t xml:space="preserve">wraz z oprogramowaniem </w:t>
      </w:r>
      <w:r w:rsidR="00A1457A">
        <w:rPr>
          <w:rFonts w:ascii="Arial" w:hAnsi="Arial" w:cs="Arial"/>
          <w:b/>
        </w:rPr>
        <w:t>oraz dysków twardych</w:t>
      </w:r>
      <w:r w:rsidR="0024641C" w:rsidRPr="007743F3">
        <w:rPr>
          <w:rFonts w:ascii="Arial" w:hAnsi="Arial" w:cs="Arial"/>
          <w:b/>
        </w:rPr>
        <w:t>”</w:t>
      </w:r>
      <w:r w:rsidRPr="007743F3">
        <w:rPr>
          <w:rFonts w:ascii="Arial" w:hAnsi="Arial" w:cs="Arial"/>
          <w:b/>
        </w:rPr>
        <w:t xml:space="preserve"> </w:t>
      </w:r>
      <w:r w:rsidR="0024641C" w:rsidRPr="007743F3">
        <w:rPr>
          <w:rFonts w:ascii="Arial" w:hAnsi="Arial" w:cs="Arial"/>
        </w:rPr>
        <w:t xml:space="preserve">znak </w:t>
      </w:r>
      <w:r w:rsidR="0024641C" w:rsidRPr="007743F3">
        <w:rPr>
          <w:rFonts w:ascii="Arial" w:hAnsi="Arial" w:cs="Arial"/>
          <w:b/>
        </w:rPr>
        <w:t>TZP-002/</w:t>
      </w:r>
      <w:r w:rsidR="00A1457A">
        <w:rPr>
          <w:rFonts w:ascii="Arial" w:hAnsi="Arial" w:cs="Arial"/>
          <w:b/>
        </w:rPr>
        <w:t>40</w:t>
      </w:r>
      <w:r w:rsidRPr="007743F3">
        <w:rPr>
          <w:rFonts w:ascii="Arial" w:hAnsi="Arial" w:cs="Arial"/>
          <w:b/>
        </w:rPr>
        <w:t>/202</w:t>
      </w:r>
      <w:r w:rsidR="0024641C" w:rsidRPr="007743F3">
        <w:rPr>
          <w:rFonts w:ascii="Arial" w:hAnsi="Arial" w:cs="Arial"/>
          <w:b/>
        </w:rPr>
        <w:t>1</w:t>
      </w:r>
      <w:r w:rsidRPr="006A6A3F">
        <w:rPr>
          <w:rFonts w:ascii="Arial" w:hAnsi="Arial" w:cs="Arial"/>
        </w:rPr>
        <w:t xml:space="preserve">, prowadzonym w trybie </w:t>
      </w:r>
      <w:r w:rsidR="0024641C">
        <w:rPr>
          <w:rFonts w:ascii="Arial" w:hAnsi="Arial" w:cs="Arial"/>
        </w:rPr>
        <w:t>podstawowym z możliwością przeprowadzenia negocjacji</w:t>
      </w:r>
      <w:r w:rsidRPr="006A6A3F">
        <w:rPr>
          <w:rFonts w:ascii="Arial" w:hAnsi="Arial" w:cs="Arial"/>
        </w:rPr>
        <w:t>;</w:t>
      </w:r>
    </w:p>
    <w:p w14:paraId="01E286BE" w14:textId="4888934F" w:rsidR="006A6A3F" w:rsidRPr="006A6A3F" w:rsidRDefault="006A6A3F" w:rsidP="00445292">
      <w:pPr>
        <w:tabs>
          <w:tab w:val="left" w:pos="709"/>
        </w:tabs>
        <w:spacing w:after="0" w:line="276" w:lineRule="auto"/>
        <w:ind w:left="993" w:hanging="426"/>
        <w:jc w:val="left"/>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w:t>
      </w:r>
      <w:r w:rsidR="00987A21">
        <w:rPr>
          <w:rFonts w:ascii="Arial" w:hAnsi="Arial" w:cs="Arial"/>
        </w:rPr>
        <w:t xml:space="preserve">mówień publicznych (Dz. U. </w:t>
      </w:r>
      <w:proofErr w:type="gramStart"/>
      <w:r w:rsidR="00987A21">
        <w:rPr>
          <w:rFonts w:ascii="Arial" w:hAnsi="Arial" w:cs="Arial"/>
        </w:rPr>
        <w:t>z</w:t>
      </w:r>
      <w:proofErr w:type="gramEnd"/>
      <w:r w:rsidR="00987A21">
        <w:rPr>
          <w:rFonts w:ascii="Arial" w:hAnsi="Arial" w:cs="Arial"/>
        </w:rPr>
        <w:t xml:space="preserve"> 2021</w:t>
      </w:r>
      <w:r w:rsidRPr="006A6A3F">
        <w:rPr>
          <w:rFonts w:ascii="Arial" w:hAnsi="Arial" w:cs="Arial"/>
        </w:rPr>
        <w:t xml:space="preserve">r. poz. </w:t>
      </w:r>
      <w:r w:rsidR="00987A21">
        <w:rPr>
          <w:rFonts w:ascii="Arial" w:hAnsi="Arial" w:cs="Arial"/>
        </w:rPr>
        <w:t>1129</w:t>
      </w:r>
      <w:r w:rsidRPr="006A6A3F">
        <w:rPr>
          <w:rFonts w:ascii="Arial" w:hAnsi="Arial" w:cs="Arial"/>
        </w:rPr>
        <w:t xml:space="preserve"> ze zm.), dalej „ustawa Pzp”;  </w:t>
      </w:r>
    </w:p>
    <w:p w14:paraId="6A57E1FD" w14:textId="77777777" w:rsidR="006A6A3F" w:rsidRPr="006A6A3F" w:rsidRDefault="006A6A3F" w:rsidP="00445292">
      <w:pPr>
        <w:tabs>
          <w:tab w:val="left" w:pos="709"/>
        </w:tabs>
        <w:spacing w:after="0" w:line="276" w:lineRule="auto"/>
        <w:ind w:left="993" w:hanging="426"/>
        <w:jc w:val="left"/>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445292">
      <w:pPr>
        <w:tabs>
          <w:tab w:val="left" w:pos="709"/>
        </w:tabs>
        <w:spacing w:after="0" w:line="276" w:lineRule="auto"/>
        <w:ind w:left="993" w:hanging="426"/>
        <w:jc w:val="left"/>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445292">
      <w:pPr>
        <w:tabs>
          <w:tab w:val="left" w:pos="709"/>
        </w:tabs>
        <w:spacing w:after="0" w:line="276" w:lineRule="auto"/>
        <w:ind w:left="993" w:hanging="426"/>
        <w:jc w:val="left"/>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445292">
      <w:pPr>
        <w:tabs>
          <w:tab w:val="left" w:pos="709"/>
        </w:tabs>
        <w:spacing w:after="0" w:line="276" w:lineRule="auto"/>
        <w:ind w:left="567"/>
        <w:jc w:val="left"/>
        <w:rPr>
          <w:rFonts w:ascii="Arial" w:hAnsi="Arial" w:cs="Arial"/>
        </w:rPr>
      </w:pPr>
      <w:r w:rsidRPr="006A6A3F">
        <w:rPr>
          <w:rFonts w:ascii="Arial" w:hAnsi="Arial" w:cs="Arial"/>
        </w:rPr>
        <w:t xml:space="preserve">1.8. </w:t>
      </w:r>
      <w:proofErr w:type="gramStart"/>
      <w:r w:rsidRPr="006A6A3F">
        <w:rPr>
          <w:rFonts w:ascii="Arial" w:hAnsi="Arial" w:cs="Arial"/>
        </w:rPr>
        <w:t>posiada</w:t>
      </w:r>
      <w:proofErr w:type="gramEnd"/>
      <w:r w:rsidRPr="006A6A3F">
        <w:rPr>
          <w:rFonts w:ascii="Arial" w:hAnsi="Arial" w:cs="Arial"/>
        </w:rPr>
        <w:t xml:space="preserve"> Pani/Pan:</w:t>
      </w:r>
    </w:p>
    <w:p w14:paraId="303C4E88" w14:textId="77777777" w:rsidR="006A6A3F" w:rsidRPr="006A6A3F" w:rsidRDefault="006A6A3F" w:rsidP="00445292">
      <w:pPr>
        <w:tabs>
          <w:tab w:val="left" w:pos="709"/>
        </w:tabs>
        <w:spacing w:after="0" w:line="276" w:lineRule="auto"/>
        <w:ind w:left="1560" w:hanging="567"/>
        <w:jc w:val="left"/>
        <w:rPr>
          <w:rFonts w:ascii="Arial" w:hAnsi="Arial" w:cs="Arial"/>
        </w:rPr>
      </w:pPr>
      <w:r w:rsidRPr="006A6A3F">
        <w:rPr>
          <w:rFonts w:ascii="Arial" w:hAnsi="Arial" w:cs="Arial"/>
        </w:rPr>
        <w:t xml:space="preserve">1.8.1. </w:t>
      </w:r>
      <w:proofErr w:type="gramStart"/>
      <w:r w:rsidRPr="006A6A3F">
        <w:rPr>
          <w:rFonts w:ascii="Arial" w:hAnsi="Arial" w:cs="Arial"/>
        </w:rPr>
        <w:t>na</w:t>
      </w:r>
      <w:proofErr w:type="gramEnd"/>
      <w:r w:rsidRPr="006A6A3F">
        <w:rPr>
          <w:rFonts w:ascii="Arial" w:hAnsi="Arial" w:cs="Arial"/>
        </w:rPr>
        <w:t xml:space="preserve"> podstawie art. 15 RODO prawo dostępu do danych osobowych Pani/Pana dotyczących;</w:t>
      </w:r>
    </w:p>
    <w:p w14:paraId="149D8E8D" w14:textId="77777777" w:rsidR="006A6A3F" w:rsidRPr="006A6A3F" w:rsidRDefault="006A6A3F" w:rsidP="00445292">
      <w:pPr>
        <w:tabs>
          <w:tab w:val="left" w:pos="709"/>
        </w:tabs>
        <w:spacing w:after="0" w:line="276" w:lineRule="auto"/>
        <w:ind w:left="1560" w:hanging="567"/>
        <w:jc w:val="left"/>
        <w:rPr>
          <w:rFonts w:ascii="Arial" w:hAnsi="Arial" w:cs="Arial"/>
        </w:rPr>
      </w:pPr>
      <w:r w:rsidRPr="006A6A3F">
        <w:rPr>
          <w:rFonts w:ascii="Arial" w:hAnsi="Arial" w:cs="Arial"/>
        </w:rPr>
        <w:t xml:space="preserve">1.8.2. </w:t>
      </w:r>
      <w:proofErr w:type="gramStart"/>
      <w:r w:rsidRPr="006A6A3F">
        <w:rPr>
          <w:rFonts w:ascii="Arial" w:hAnsi="Arial" w:cs="Arial"/>
        </w:rPr>
        <w:t>na</w:t>
      </w:r>
      <w:proofErr w:type="gramEnd"/>
      <w:r w:rsidRPr="006A6A3F">
        <w:rPr>
          <w:rFonts w:ascii="Arial" w:hAnsi="Arial" w:cs="Arial"/>
        </w:rPr>
        <w:t xml:space="preserve"> podstawie art. 16 RODO prawo do sprostowania Pani/Pana danych </w:t>
      </w:r>
      <w:r w:rsidR="00166FE5" w:rsidRPr="006A6A3F">
        <w:rPr>
          <w:rFonts w:ascii="Arial" w:hAnsi="Arial" w:cs="Arial"/>
        </w:rPr>
        <w:t>osobowych;</w:t>
      </w:r>
    </w:p>
    <w:p w14:paraId="7B727436" w14:textId="77777777" w:rsidR="006A6A3F" w:rsidRPr="006A6A3F" w:rsidRDefault="006A6A3F" w:rsidP="00445292">
      <w:pPr>
        <w:tabs>
          <w:tab w:val="left" w:pos="709"/>
        </w:tabs>
        <w:spacing w:after="0" w:line="276" w:lineRule="auto"/>
        <w:ind w:left="1560" w:hanging="567"/>
        <w:jc w:val="left"/>
        <w:rPr>
          <w:rFonts w:ascii="Arial" w:hAnsi="Arial" w:cs="Arial"/>
        </w:rPr>
      </w:pPr>
      <w:r w:rsidRPr="006A6A3F">
        <w:rPr>
          <w:rFonts w:ascii="Arial" w:hAnsi="Arial" w:cs="Arial"/>
        </w:rPr>
        <w:t xml:space="preserve">1.8.3. </w:t>
      </w:r>
      <w:proofErr w:type="gramStart"/>
      <w:r w:rsidRPr="006A6A3F">
        <w:rPr>
          <w:rFonts w:ascii="Arial" w:hAnsi="Arial" w:cs="Arial"/>
        </w:rPr>
        <w:t>na</w:t>
      </w:r>
      <w:proofErr w:type="gramEnd"/>
      <w:r w:rsidRPr="006A6A3F">
        <w:rPr>
          <w:rFonts w:ascii="Arial" w:hAnsi="Arial" w:cs="Arial"/>
        </w:rPr>
        <w:t xml:space="preserve">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445292">
      <w:pPr>
        <w:tabs>
          <w:tab w:val="left" w:pos="709"/>
        </w:tabs>
        <w:spacing w:after="0" w:line="276" w:lineRule="auto"/>
        <w:ind w:left="1560" w:hanging="567"/>
        <w:jc w:val="left"/>
        <w:rPr>
          <w:rFonts w:ascii="Arial" w:hAnsi="Arial" w:cs="Arial"/>
        </w:rPr>
      </w:pPr>
      <w:r w:rsidRPr="006A6A3F">
        <w:rPr>
          <w:rFonts w:ascii="Arial" w:hAnsi="Arial" w:cs="Arial"/>
        </w:rPr>
        <w:t xml:space="preserve">1.8.4. </w:t>
      </w:r>
      <w:proofErr w:type="gramStart"/>
      <w:r w:rsidRPr="006A6A3F">
        <w:rPr>
          <w:rFonts w:ascii="Arial" w:hAnsi="Arial" w:cs="Arial"/>
        </w:rPr>
        <w:t>prawo</w:t>
      </w:r>
      <w:proofErr w:type="gramEnd"/>
      <w:r w:rsidRPr="006A6A3F">
        <w:rPr>
          <w:rFonts w:ascii="Arial" w:hAnsi="Arial" w:cs="Arial"/>
        </w:rPr>
        <w:t xml:space="preserve">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445292">
      <w:pPr>
        <w:tabs>
          <w:tab w:val="left" w:pos="709"/>
        </w:tabs>
        <w:spacing w:after="0" w:line="276" w:lineRule="auto"/>
        <w:ind w:left="567" w:firstLine="142"/>
        <w:jc w:val="left"/>
        <w:rPr>
          <w:rFonts w:ascii="Arial" w:hAnsi="Arial" w:cs="Arial"/>
        </w:rPr>
      </w:pPr>
      <w:r w:rsidRPr="006A6A3F">
        <w:rPr>
          <w:rFonts w:ascii="Arial" w:hAnsi="Arial" w:cs="Arial"/>
        </w:rPr>
        <w:t xml:space="preserve">1.9. </w:t>
      </w:r>
      <w:proofErr w:type="gramStart"/>
      <w:r w:rsidRPr="006A6A3F">
        <w:rPr>
          <w:rFonts w:ascii="Arial" w:hAnsi="Arial" w:cs="Arial"/>
        </w:rPr>
        <w:t>nie</w:t>
      </w:r>
      <w:proofErr w:type="gramEnd"/>
      <w:r w:rsidRPr="006A6A3F">
        <w:rPr>
          <w:rFonts w:ascii="Arial" w:hAnsi="Arial" w:cs="Arial"/>
        </w:rPr>
        <w:t xml:space="preserve"> przysługuje Pani/Panu:</w:t>
      </w:r>
    </w:p>
    <w:p w14:paraId="1B2CD2CC" w14:textId="77777777" w:rsidR="006A6A3F" w:rsidRPr="006A6A3F" w:rsidRDefault="006A6A3F" w:rsidP="00445292">
      <w:pPr>
        <w:tabs>
          <w:tab w:val="left" w:pos="709"/>
        </w:tabs>
        <w:spacing w:after="0" w:line="276" w:lineRule="auto"/>
        <w:ind w:left="1560" w:hanging="567"/>
        <w:jc w:val="left"/>
        <w:rPr>
          <w:rFonts w:ascii="Arial" w:hAnsi="Arial" w:cs="Arial"/>
        </w:rPr>
      </w:pPr>
      <w:r w:rsidRPr="006A6A3F">
        <w:rPr>
          <w:rFonts w:ascii="Arial" w:hAnsi="Arial" w:cs="Arial"/>
        </w:rPr>
        <w:t xml:space="preserve">1.9.1. </w:t>
      </w:r>
      <w:proofErr w:type="gramStart"/>
      <w:r w:rsidRPr="006A6A3F">
        <w:rPr>
          <w:rFonts w:ascii="Arial" w:hAnsi="Arial" w:cs="Arial"/>
        </w:rPr>
        <w:t>w</w:t>
      </w:r>
      <w:proofErr w:type="gramEnd"/>
      <w:r w:rsidRPr="006A6A3F">
        <w:rPr>
          <w:rFonts w:ascii="Arial" w:hAnsi="Arial" w:cs="Arial"/>
        </w:rPr>
        <w:t xml:space="preserve"> związku z art. 17 ust. 3 lit. b, d lub e RODO prawo do usunięcia danych osobowych;</w:t>
      </w:r>
    </w:p>
    <w:p w14:paraId="219F9176" w14:textId="77777777" w:rsidR="006A6A3F" w:rsidRPr="006A6A3F" w:rsidRDefault="006A6A3F" w:rsidP="00445292">
      <w:pPr>
        <w:tabs>
          <w:tab w:val="left" w:pos="709"/>
        </w:tabs>
        <w:spacing w:after="0" w:line="276" w:lineRule="auto"/>
        <w:ind w:left="1560" w:hanging="567"/>
        <w:jc w:val="left"/>
        <w:rPr>
          <w:rFonts w:ascii="Arial" w:hAnsi="Arial" w:cs="Arial"/>
        </w:rPr>
      </w:pPr>
      <w:r w:rsidRPr="006A6A3F">
        <w:rPr>
          <w:rFonts w:ascii="Arial" w:hAnsi="Arial" w:cs="Arial"/>
        </w:rPr>
        <w:t xml:space="preserve">1.9.2. </w:t>
      </w:r>
      <w:proofErr w:type="gramStart"/>
      <w:r w:rsidRPr="006A6A3F">
        <w:rPr>
          <w:rFonts w:ascii="Arial" w:hAnsi="Arial" w:cs="Arial"/>
        </w:rPr>
        <w:t>prawo</w:t>
      </w:r>
      <w:proofErr w:type="gramEnd"/>
      <w:r w:rsidRPr="006A6A3F">
        <w:rPr>
          <w:rFonts w:ascii="Arial" w:hAnsi="Arial" w:cs="Arial"/>
        </w:rPr>
        <w:t xml:space="preserve"> do przenoszenia danych osobowych, o którym mowa w art. 20 RODO;</w:t>
      </w:r>
    </w:p>
    <w:p w14:paraId="019C1BEF" w14:textId="77777777" w:rsidR="006A6A3F" w:rsidRPr="006A6A3F" w:rsidRDefault="006A6A3F" w:rsidP="00445292">
      <w:pPr>
        <w:tabs>
          <w:tab w:val="left" w:pos="709"/>
        </w:tabs>
        <w:spacing w:after="0" w:line="276" w:lineRule="auto"/>
        <w:ind w:left="1560" w:hanging="567"/>
        <w:jc w:val="left"/>
        <w:rPr>
          <w:rFonts w:ascii="Arial" w:hAnsi="Arial" w:cs="Arial"/>
        </w:rPr>
      </w:pPr>
      <w:r w:rsidRPr="006A6A3F">
        <w:rPr>
          <w:rFonts w:ascii="Arial" w:hAnsi="Arial" w:cs="Arial"/>
        </w:rPr>
        <w:t xml:space="preserve">1.9.3. </w:t>
      </w:r>
      <w:proofErr w:type="gramStart"/>
      <w:r w:rsidRPr="006A6A3F">
        <w:rPr>
          <w:rFonts w:ascii="Arial" w:hAnsi="Arial" w:cs="Arial"/>
        </w:rPr>
        <w:t>na</w:t>
      </w:r>
      <w:proofErr w:type="gramEnd"/>
      <w:r w:rsidRPr="006A6A3F">
        <w:rPr>
          <w:rFonts w:ascii="Arial" w:hAnsi="Arial" w:cs="Arial"/>
        </w:rPr>
        <w:t xml:space="preserve"> podstawie art. 21 RODO prawo sprzeciwu, wobec przetwarzania danych osobowych, gdyż podstawą prawną przetwarzania Pani/Pana danych osobowych jest art. 6 ust. 1 lit. c RODO.</w:t>
      </w:r>
    </w:p>
    <w:p w14:paraId="5CE85EEA" w14:textId="77777777" w:rsidR="006A6A3F" w:rsidRDefault="006A6A3F" w:rsidP="00445292">
      <w:pPr>
        <w:tabs>
          <w:tab w:val="left" w:pos="709"/>
        </w:tabs>
        <w:spacing w:after="0" w:line="276" w:lineRule="auto"/>
        <w:ind w:left="851" w:hanging="284"/>
        <w:jc w:val="left"/>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3D30E9BA" w14:textId="77777777" w:rsidR="00C20D73" w:rsidRDefault="00C20D73" w:rsidP="00445292">
      <w:pPr>
        <w:tabs>
          <w:tab w:val="left" w:pos="709"/>
        </w:tabs>
        <w:spacing w:after="0" w:line="276" w:lineRule="auto"/>
        <w:ind w:left="851" w:hanging="284"/>
        <w:jc w:val="left"/>
        <w:rPr>
          <w:rFonts w:ascii="Arial" w:hAnsi="Arial" w:cs="Arial"/>
        </w:rPr>
      </w:pPr>
    </w:p>
    <w:p w14:paraId="71B4E1EE" w14:textId="77777777" w:rsidR="00833ACA" w:rsidRPr="006A6A3F" w:rsidRDefault="00833ACA" w:rsidP="00445292">
      <w:pPr>
        <w:tabs>
          <w:tab w:val="left" w:pos="709"/>
        </w:tabs>
        <w:spacing w:after="0" w:line="276" w:lineRule="auto"/>
        <w:ind w:left="851" w:hanging="284"/>
        <w:jc w:val="left"/>
        <w:rPr>
          <w:rFonts w:ascii="Arial" w:hAnsi="Arial" w:cs="Arial"/>
        </w:rPr>
      </w:pPr>
    </w:p>
    <w:p w14:paraId="598E0E99" w14:textId="77777777" w:rsidR="00F25682" w:rsidRPr="00212617" w:rsidRDefault="00857167" w:rsidP="00445292">
      <w:pPr>
        <w:pStyle w:val="Nagwek2"/>
        <w:jc w:val="left"/>
        <w:rPr>
          <w:rFonts w:ascii="Arial" w:hAnsi="Arial" w:cs="Arial"/>
        </w:rPr>
      </w:pPr>
      <w:bookmarkStart w:id="267" w:name="_Toc60922508"/>
      <w:bookmarkStart w:id="268" w:name="_Toc61008957"/>
      <w:bookmarkStart w:id="269" w:name="_Toc61243661"/>
      <w:bookmarkStart w:id="270" w:name="_Toc61243827"/>
      <w:bookmarkStart w:id="271" w:name="_Toc61421708"/>
      <w:bookmarkStart w:id="272" w:name="_Toc61438267"/>
      <w:bookmarkStart w:id="273" w:name="_Toc61438383"/>
      <w:bookmarkStart w:id="274" w:name="_Toc61439578"/>
      <w:bookmarkStart w:id="275" w:name="_Toc61515533"/>
      <w:bookmarkStart w:id="276" w:name="_Toc88466126"/>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7"/>
      <w:bookmarkEnd w:id="268"/>
      <w:bookmarkEnd w:id="269"/>
      <w:bookmarkEnd w:id="270"/>
      <w:bookmarkEnd w:id="271"/>
      <w:bookmarkEnd w:id="272"/>
      <w:bookmarkEnd w:id="273"/>
      <w:bookmarkEnd w:id="274"/>
      <w:bookmarkEnd w:id="275"/>
      <w:bookmarkEnd w:id="276"/>
    </w:p>
    <w:p w14:paraId="39D2F5D9" w14:textId="77777777" w:rsidR="004C222C" w:rsidRPr="00123F4E" w:rsidRDefault="004C222C" w:rsidP="00445292">
      <w:pPr>
        <w:widowControl w:val="0"/>
        <w:autoSpaceDE w:val="0"/>
        <w:autoSpaceDN w:val="0"/>
        <w:adjustRightInd w:val="0"/>
        <w:spacing w:after="0" w:line="240" w:lineRule="auto"/>
        <w:jc w:val="left"/>
        <w:rPr>
          <w:rFonts w:ascii="Tahoma" w:hAnsi="Tahoma" w:cs="Tahoma"/>
          <w:b/>
          <w:bCs/>
          <w:sz w:val="24"/>
          <w:szCs w:val="24"/>
        </w:rPr>
      </w:pPr>
    </w:p>
    <w:p w14:paraId="6D2E5FBE" w14:textId="77777777" w:rsidR="00F25682" w:rsidRPr="007D530D" w:rsidRDefault="00F25682" w:rsidP="00445292">
      <w:pPr>
        <w:widowControl w:val="0"/>
        <w:autoSpaceDE w:val="0"/>
        <w:autoSpaceDN w:val="0"/>
        <w:adjustRightInd w:val="0"/>
        <w:spacing w:after="0" w:line="276" w:lineRule="auto"/>
        <w:jc w:val="left"/>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445292">
      <w:pPr>
        <w:widowControl w:val="0"/>
        <w:numPr>
          <w:ilvl w:val="1"/>
          <w:numId w:val="5"/>
        </w:numPr>
        <w:autoSpaceDE w:val="0"/>
        <w:autoSpaceDN w:val="0"/>
        <w:adjustRightInd w:val="0"/>
        <w:spacing w:after="0" w:line="276" w:lineRule="auto"/>
        <w:jc w:val="left"/>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445292">
      <w:pPr>
        <w:widowControl w:val="0"/>
        <w:numPr>
          <w:ilvl w:val="1"/>
          <w:numId w:val="5"/>
        </w:numPr>
        <w:autoSpaceDE w:val="0"/>
        <w:autoSpaceDN w:val="0"/>
        <w:adjustRightInd w:val="0"/>
        <w:spacing w:after="0" w:line="276" w:lineRule="auto"/>
        <w:jc w:val="left"/>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25B48B59" w14:textId="4D082A90" w:rsidR="00040FED" w:rsidRPr="00987A21" w:rsidRDefault="00040FED" w:rsidP="006E7B9B">
      <w:pPr>
        <w:widowControl w:val="0"/>
        <w:numPr>
          <w:ilvl w:val="1"/>
          <w:numId w:val="5"/>
        </w:numPr>
        <w:autoSpaceDE w:val="0"/>
        <w:autoSpaceDN w:val="0"/>
        <w:adjustRightInd w:val="0"/>
        <w:spacing w:after="0" w:line="276" w:lineRule="auto"/>
        <w:jc w:val="left"/>
        <w:rPr>
          <w:rFonts w:ascii="Arial" w:hAnsi="Arial" w:cs="Arial"/>
        </w:rPr>
      </w:pPr>
      <w:r w:rsidRPr="00987A21">
        <w:rPr>
          <w:rFonts w:ascii="Arial" w:hAnsi="Arial" w:cs="Arial"/>
        </w:rPr>
        <w:t xml:space="preserve">Załącznik nr 3 </w:t>
      </w:r>
      <w:r w:rsidR="008B0DF9" w:rsidRPr="00987A21">
        <w:rPr>
          <w:rFonts w:ascii="Arial" w:hAnsi="Arial" w:cs="Arial"/>
        </w:rPr>
        <w:t>– Zobowiązanie podmiotu udostępniającego zasoby;</w:t>
      </w:r>
    </w:p>
    <w:p w14:paraId="1A52AAD4" w14:textId="699EAD7F" w:rsidR="00040FED" w:rsidRDefault="00040FED" w:rsidP="00445292">
      <w:pPr>
        <w:widowControl w:val="0"/>
        <w:numPr>
          <w:ilvl w:val="1"/>
          <w:numId w:val="5"/>
        </w:numPr>
        <w:autoSpaceDE w:val="0"/>
        <w:autoSpaceDN w:val="0"/>
        <w:adjustRightInd w:val="0"/>
        <w:spacing w:after="0" w:line="276" w:lineRule="auto"/>
        <w:jc w:val="left"/>
        <w:rPr>
          <w:rFonts w:ascii="Arial" w:hAnsi="Arial" w:cs="Arial"/>
        </w:rPr>
      </w:pPr>
      <w:r w:rsidRPr="007D530D">
        <w:rPr>
          <w:rFonts w:ascii="Arial" w:hAnsi="Arial" w:cs="Arial"/>
        </w:rPr>
        <w:t xml:space="preserve">Załącznik nr </w:t>
      </w:r>
      <w:r w:rsidR="00987A21">
        <w:rPr>
          <w:rFonts w:ascii="Arial" w:hAnsi="Arial" w:cs="Arial"/>
        </w:rPr>
        <w:t>4</w:t>
      </w:r>
      <w:r w:rsidR="008B0DF9">
        <w:rPr>
          <w:rFonts w:ascii="Arial" w:hAnsi="Arial" w:cs="Arial"/>
        </w:rPr>
        <w:t xml:space="preserve"> – Oświadczenie w zakresie równoważności oferowanych materiałów i rozwiązań z wymogami opisu przedmiotu zamówienia;</w:t>
      </w:r>
    </w:p>
    <w:p w14:paraId="70704428" w14:textId="594D858A" w:rsidR="00040FED" w:rsidRDefault="00040FED" w:rsidP="00445292">
      <w:pPr>
        <w:widowControl w:val="0"/>
        <w:numPr>
          <w:ilvl w:val="1"/>
          <w:numId w:val="5"/>
        </w:numPr>
        <w:autoSpaceDE w:val="0"/>
        <w:autoSpaceDN w:val="0"/>
        <w:adjustRightInd w:val="0"/>
        <w:spacing w:after="0" w:line="276" w:lineRule="auto"/>
        <w:jc w:val="left"/>
        <w:rPr>
          <w:rFonts w:ascii="Arial" w:hAnsi="Arial" w:cs="Arial"/>
        </w:rPr>
      </w:pPr>
      <w:r w:rsidRPr="007D530D">
        <w:rPr>
          <w:rFonts w:ascii="Arial" w:hAnsi="Arial" w:cs="Arial"/>
        </w:rPr>
        <w:t xml:space="preserve">Załącznik nr </w:t>
      </w:r>
      <w:r w:rsidR="00987A21">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249EDBC7" w14:textId="77777777" w:rsidR="006A6A3F" w:rsidRDefault="006A6A3F" w:rsidP="00445292">
      <w:pPr>
        <w:widowControl w:val="0"/>
        <w:autoSpaceDE w:val="0"/>
        <w:autoSpaceDN w:val="0"/>
        <w:adjustRightInd w:val="0"/>
        <w:spacing w:after="0" w:line="708" w:lineRule="auto"/>
        <w:ind w:firstLine="342"/>
        <w:jc w:val="left"/>
        <w:rPr>
          <w:rFonts w:ascii="Arial" w:hAnsi="Arial" w:cs="Arial"/>
        </w:rPr>
      </w:pPr>
    </w:p>
    <w:p w14:paraId="003092E3" w14:textId="77777777" w:rsidR="00A1457A" w:rsidRDefault="00A1457A" w:rsidP="0027602A">
      <w:pPr>
        <w:widowControl w:val="0"/>
        <w:autoSpaceDE w:val="0"/>
        <w:autoSpaceDN w:val="0"/>
        <w:adjustRightInd w:val="0"/>
        <w:spacing w:after="0" w:line="276" w:lineRule="auto"/>
        <w:ind w:firstLine="342"/>
        <w:jc w:val="right"/>
        <w:rPr>
          <w:rFonts w:ascii="Tahoma" w:hAnsi="Tahoma" w:cs="Tahoma"/>
          <w:bCs/>
          <w:sz w:val="21"/>
          <w:szCs w:val="21"/>
        </w:rPr>
      </w:pPr>
    </w:p>
    <w:p w14:paraId="627FB7C0" w14:textId="77777777" w:rsidR="00A1457A" w:rsidRDefault="00A1457A" w:rsidP="0027602A">
      <w:pPr>
        <w:widowControl w:val="0"/>
        <w:autoSpaceDE w:val="0"/>
        <w:autoSpaceDN w:val="0"/>
        <w:adjustRightInd w:val="0"/>
        <w:spacing w:after="0" w:line="276" w:lineRule="auto"/>
        <w:ind w:firstLine="342"/>
        <w:jc w:val="right"/>
        <w:rPr>
          <w:rFonts w:ascii="Tahoma" w:hAnsi="Tahoma" w:cs="Tahoma"/>
          <w:bCs/>
          <w:sz w:val="21"/>
          <w:szCs w:val="21"/>
        </w:rPr>
      </w:pPr>
    </w:p>
    <w:p w14:paraId="58B91DD0" w14:textId="77777777" w:rsidR="00A1457A" w:rsidRDefault="00A1457A" w:rsidP="0027602A">
      <w:pPr>
        <w:widowControl w:val="0"/>
        <w:autoSpaceDE w:val="0"/>
        <w:autoSpaceDN w:val="0"/>
        <w:adjustRightInd w:val="0"/>
        <w:spacing w:after="0" w:line="276" w:lineRule="auto"/>
        <w:ind w:firstLine="342"/>
        <w:jc w:val="right"/>
        <w:rPr>
          <w:rFonts w:ascii="Tahoma" w:hAnsi="Tahoma" w:cs="Tahoma"/>
          <w:bCs/>
          <w:sz w:val="21"/>
          <w:szCs w:val="21"/>
        </w:rPr>
      </w:pPr>
    </w:p>
    <w:p w14:paraId="50B98D5A" w14:textId="77777777" w:rsidR="00A1457A" w:rsidRDefault="00A1457A" w:rsidP="0027602A">
      <w:pPr>
        <w:widowControl w:val="0"/>
        <w:autoSpaceDE w:val="0"/>
        <w:autoSpaceDN w:val="0"/>
        <w:adjustRightInd w:val="0"/>
        <w:spacing w:after="0" w:line="276" w:lineRule="auto"/>
        <w:ind w:firstLine="342"/>
        <w:jc w:val="right"/>
        <w:rPr>
          <w:rFonts w:ascii="Tahoma" w:hAnsi="Tahoma" w:cs="Tahoma"/>
          <w:bCs/>
          <w:sz w:val="21"/>
          <w:szCs w:val="21"/>
        </w:rPr>
      </w:pPr>
    </w:p>
    <w:p w14:paraId="797098E6" w14:textId="77777777" w:rsidR="00A1457A" w:rsidRDefault="00A1457A" w:rsidP="0027602A">
      <w:pPr>
        <w:widowControl w:val="0"/>
        <w:autoSpaceDE w:val="0"/>
        <w:autoSpaceDN w:val="0"/>
        <w:adjustRightInd w:val="0"/>
        <w:spacing w:after="0" w:line="276" w:lineRule="auto"/>
        <w:ind w:firstLine="342"/>
        <w:jc w:val="right"/>
        <w:rPr>
          <w:rFonts w:ascii="Tahoma" w:hAnsi="Tahoma" w:cs="Tahoma"/>
          <w:bCs/>
          <w:sz w:val="21"/>
          <w:szCs w:val="21"/>
        </w:rPr>
      </w:pPr>
    </w:p>
    <w:p w14:paraId="6FA69C46" w14:textId="77777777" w:rsidR="00A1457A" w:rsidRDefault="00A1457A" w:rsidP="0027602A">
      <w:pPr>
        <w:widowControl w:val="0"/>
        <w:autoSpaceDE w:val="0"/>
        <w:autoSpaceDN w:val="0"/>
        <w:adjustRightInd w:val="0"/>
        <w:spacing w:after="0" w:line="276" w:lineRule="auto"/>
        <w:ind w:firstLine="342"/>
        <w:jc w:val="right"/>
        <w:rPr>
          <w:rFonts w:ascii="Tahoma" w:hAnsi="Tahoma" w:cs="Tahoma"/>
          <w:bCs/>
          <w:sz w:val="21"/>
          <w:szCs w:val="21"/>
        </w:rPr>
      </w:pPr>
    </w:p>
    <w:p w14:paraId="65C618D9" w14:textId="77777777" w:rsidR="00A1457A" w:rsidRDefault="00A1457A" w:rsidP="0027602A">
      <w:pPr>
        <w:widowControl w:val="0"/>
        <w:autoSpaceDE w:val="0"/>
        <w:autoSpaceDN w:val="0"/>
        <w:adjustRightInd w:val="0"/>
        <w:spacing w:after="0" w:line="276" w:lineRule="auto"/>
        <w:ind w:firstLine="342"/>
        <w:jc w:val="right"/>
        <w:rPr>
          <w:rFonts w:ascii="Tahoma" w:hAnsi="Tahoma" w:cs="Tahoma"/>
          <w:bCs/>
          <w:sz w:val="21"/>
          <w:szCs w:val="21"/>
        </w:rPr>
      </w:pPr>
    </w:p>
    <w:p w14:paraId="7BB41A90" w14:textId="77777777" w:rsidR="00A1457A" w:rsidRDefault="00A1457A" w:rsidP="0027602A">
      <w:pPr>
        <w:widowControl w:val="0"/>
        <w:autoSpaceDE w:val="0"/>
        <w:autoSpaceDN w:val="0"/>
        <w:adjustRightInd w:val="0"/>
        <w:spacing w:after="0" w:line="276" w:lineRule="auto"/>
        <w:ind w:firstLine="342"/>
        <w:jc w:val="right"/>
        <w:rPr>
          <w:rFonts w:ascii="Tahoma" w:hAnsi="Tahoma" w:cs="Tahoma"/>
          <w:bCs/>
          <w:sz w:val="21"/>
          <w:szCs w:val="21"/>
        </w:rPr>
      </w:pPr>
    </w:p>
    <w:p w14:paraId="476C0F6E" w14:textId="77777777" w:rsidR="00A1457A" w:rsidRDefault="00A1457A" w:rsidP="0027602A">
      <w:pPr>
        <w:widowControl w:val="0"/>
        <w:autoSpaceDE w:val="0"/>
        <w:autoSpaceDN w:val="0"/>
        <w:adjustRightInd w:val="0"/>
        <w:spacing w:after="0" w:line="276" w:lineRule="auto"/>
        <w:ind w:firstLine="342"/>
        <w:jc w:val="right"/>
        <w:rPr>
          <w:rFonts w:ascii="Tahoma" w:hAnsi="Tahoma" w:cs="Tahoma"/>
          <w:bCs/>
          <w:sz w:val="21"/>
          <w:szCs w:val="21"/>
        </w:rPr>
      </w:pPr>
    </w:p>
    <w:p w14:paraId="1798D863" w14:textId="77777777" w:rsidR="00A1457A" w:rsidRDefault="00A1457A" w:rsidP="0027602A">
      <w:pPr>
        <w:widowControl w:val="0"/>
        <w:autoSpaceDE w:val="0"/>
        <w:autoSpaceDN w:val="0"/>
        <w:adjustRightInd w:val="0"/>
        <w:spacing w:after="0" w:line="276" w:lineRule="auto"/>
        <w:ind w:firstLine="342"/>
        <w:jc w:val="right"/>
        <w:rPr>
          <w:rFonts w:ascii="Tahoma" w:hAnsi="Tahoma" w:cs="Tahoma"/>
          <w:bCs/>
          <w:sz w:val="21"/>
          <w:szCs w:val="21"/>
        </w:rPr>
      </w:pPr>
    </w:p>
    <w:p w14:paraId="5DB2173E" w14:textId="77777777" w:rsidR="00A1457A" w:rsidRDefault="00A1457A" w:rsidP="0027602A">
      <w:pPr>
        <w:widowControl w:val="0"/>
        <w:autoSpaceDE w:val="0"/>
        <w:autoSpaceDN w:val="0"/>
        <w:adjustRightInd w:val="0"/>
        <w:spacing w:after="0" w:line="276" w:lineRule="auto"/>
        <w:ind w:firstLine="342"/>
        <w:jc w:val="right"/>
        <w:rPr>
          <w:rFonts w:ascii="Tahoma" w:hAnsi="Tahoma" w:cs="Tahoma"/>
          <w:bCs/>
          <w:sz w:val="21"/>
          <w:szCs w:val="21"/>
        </w:rPr>
      </w:pPr>
    </w:p>
    <w:p w14:paraId="14329817" w14:textId="77777777" w:rsidR="00A1457A" w:rsidRDefault="00A1457A" w:rsidP="0027602A">
      <w:pPr>
        <w:widowControl w:val="0"/>
        <w:autoSpaceDE w:val="0"/>
        <w:autoSpaceDN w:val="0"/>
        <w:adjustRightInd w:val="0"/>
        <w:spacing w:after="0" w:line="276" w:lineRule="auto"/>
        <w:ind w:firstLine="342"/>
        <w:jc w:val="right"/>
        <w:rPr>
          <w:rFonts w:ascii="Tahoma" w:hAnsi="Tahoma" w:cs="Tahoma"/>
          <w:bCs/>
          <w:sz w:val="21"/>
          <w:szCs w:val="21"/>
        </w:rPr>
      </w:pPr>
    </w:p>
    <w:p w14:paraId="740179C7" w14:textId="77777777" w:rsidR="00A1457A" w:rsidRDefault="00A1457A" w:rsidP="0027602A">
      <w:pPr>
        <w:widowControl w:val="0"/>
        <w:autoSpaceDE w:val="0"/>
        <w:autoSpaceDN w:val="0"/>
        <w:adjustRightInd w:val="0"/>
        <w:spacing w:after="0" w:line="276" w:lineRule="auto"/>
        <w:ind w:firstLine="342"/>
        <w:jc w:val="right"/>
        <w:rPr>
          <w:rFonts w:ascii="Tahoma" w:hAnsi="Tahoma" w:cs="Tahoma"/>
          <w:bCs/>
          <w:sz w:val="21"/>
          <w:szCs w:val="21"/>
        </w:rPr>
      </w:pPr>
    </w:p>
    <w:p w14:paraId="77A9B5CF" w14:textId="77777777" w:rsidR="00A1457A" w:rsidRDefault="00A1457A" w:rsidP="0027602A">
      <w:pPr>
        <w:widowControl w:val="0"/>
        <w:autoSpaceDE w:val="0"/>
        <w:autoSpaceDN w:val="0"/>
        <w:adjustRightInd w:val="0"/>
        <w:spacing w:after="0" w:line="276" w:lineRule="auto"/>
        <w:ind w:firstLine="342"/>
        <w:jc w:val="right"/>
        <w:rPr>
          <w:rFonts w:ascii="Tahoma" w:hAnsi="Tahoma" w:cs="Tahoma"/>
          <w:bCs/>
          <w:sz w:val="21"/>
          <w:szCs w:val="21"/>
        </w:rPr>
      </w:pPr>
    </w:p>
    <w:p w14:paraId="0E08EF74" w14:textId="77777777" w:rsidR="00987A21" w:rsidRDefault="00987A21" w:rsidP="0027602A">
      <w:pPr>
        <w:widowControl w:val="0"/>
        <w:autoSpaceDE w:val="0"/>
        <w:autoSpaceDN w:val="0"/>
        <w:adjustRightInd w:val="0"/>
        <w:spacing w:after="0" w:line="276" w:lineRule="auto"/>
        <w:ind w:firstLine="342"/>
        <w:jc w:val="right"/>
        <w:rPr>
          <w:rFonts w:ascii="Tahoma" w:hAnsi="Tahoma" w:cs="Tahoma"/>
          <w:bCs/>
          <w:sz w:val="21"/>
          <w:szCs w:val="21"/>
        </w:rPr>
      </w:pPr>
    </w:p>
    <w:p w14:paraId="07D6F356" w14:textId="77777777" w:rsidR="00987A21" w:rsidRDefault="00987A21" w:rsidP="0027602A">
      <w:pPr>
        <w:widowControl w:val="0"/>
        <w:autoSpaceDE w:val="0"/>
        <w:autoSpaceDN w:val="0"/>
        <w:adjustRightInd w:val="0"/>
        <w:spacing w:after="0" w:line="276" w:lineRule="auto"/>
        <w:ind w:firstLine="342"/>
        <w:jc w:val="right"/>
        <w:rPr>
          <w:rFonts w:ascii="Tahoma" w:hAnsi="Tahoma" w:cs="Tahoma"/>
          <w:bCs/>
          <w:sz w:val="21"/>
          <w:szCs w:val="21"/>
        </w:rPr>
      </w:pPr>
    </w:p>
    <w:p w14:paraId="5C41D493" w14:textId="77777777" w:rsidR="00987A21" w:rsidRDefault="00987A21" w:rsidP="0027602A">
      <w:pPr>
        <w:widowControl w:val="0"/>
        <w:autoSpaceDE w:val="0"/>
        <w:autoSpaceDN w:val="0"/>
        <w:adjustRightInd w:val="0"/>
        <w:spacing w:after="0" w:line="276" w:lineRule="auto"/>
        <w:ind w:firstLine="342"/>
        <w:jc w:val="right"/>
        <w:rPr>
          <w:rFonts w:ascii="Tahoma" w:hAnsi="Tahoma" w:cs="Tahoma"/>
          <w:bCs/>
          <w:sz w:val="21"/>
          <w:szCs w:val="21"/>
        </w:rPr>
      </w:pPr>
    </w:p>
    <w:p w14:paraId="6484FD4B" w14:textId="77777777" w:rsidR="00987A21" w:rsidRDefault="00987A21" w:rsidP="0027602A">
      <w:pPr>
        <w:widowControl w:val="0"/>
        <w:autoSpaceDE w:val="0"/>
        <w:autoSpaceDN w:val="0"/>
        <w:adjustRightInd w:val="0"/>
        <w:spacing w:after="0" w:line="276" w:lineRule="auto"/>
        <w:ind w:firstLine="342"/>
        <w:jc w:val="right"/>
        <w:rPr>
          <w:rFonts w:ascii="Tahoma" w:hAnsi="Tahoma" w:cs="Tahoma"/>
          <w:bCs/>
          <w:sz w:val="21"/>
          <w:szCs w:val="21"/>
        </w:rPr>
      </w:pPr>
    </w:p>
    <w:p w14:paraId="5CF603AE" w14:textId="77777777" w:rsidR="00987A21" w:rsidRDefault="00987A21" w:rsidP="0027602A">
      <w:pPr>
        <w:widowControl w:val="0"/>
        <w:autoSpaceDE w:val="0"/>
        <w:autoSpaceDN w:val="0"/>
        <w:adjustRightInd w:val="0"/>
        <w:spacing w:after="0" w:line="276" w:lineRule="auto"/>
        <w:ind w:firstLine="342"/>
        <w:jc w:val="right"/>
        <w:rPr>
          <w:rFonts w:ascii="Tahoma" w:hAnsi="Tahoma" w:cs="Tahoma"/>
          <w:bCs/>
          <w:sz w:val="21"/>
          <w:szCs w:val="21"/>
        </w:rPr>
      </w:pPr>
    </w:p>
    <w:p w14:paraId="64F81774" w14:textId="77777777" w:rsidR="00987A21" w:rsidRDefault="00987A21" w:rsidP="0027602A">
      <w:pPr>
        <w:widowControl w:val="0"/>
        <w:autoSpaceDE w:val="0"/>
        <w:autoSpaceDN w:val="0"/>
        <w:adjustRightInd w:val="0"/>
        <w:spacing w:after="0" w:line="276" w:lineRule="auto"/>
        <w:ind w:firstLine="342"/>
        <w:jc w:val="right"/>
        <w:rPr>
          <w:rFonts w:ascii="Tahoma" w:hAnsi="Tahoma" w:cs="Tahoma"/>
          <w:bCs/>
          <w:sz w:val="21"/>
          <w:szCs w:val="21"/>
        </w:rPr>
      </w:pPr>
    </w:p>
    <w:p w14:paraId="1CA8B6E7" w14:textId="77777777" w:rsidR="00987A21" w:rsidRDefault="00987A21" w:rsidP="0027602A">
      <w:pPr>
        <w:widowControl w:val="0"/>
        <w:autoSpaceDE w:val="0"/>
        <w:autoSpaceDN w:val="0"/>
        <w:adjustRightInd w:val="0"/>
        <w:spacing w:after="0" w:line="276" w:lineRule="auto"/>
        <w:ind w:firstLine="342"/>
        <w:jc w:val="right"/>
        <w:rPr>
          <w:rFonts w:ascii="Tahoma" w:hAnsi="Tahoma" w:cs="Tahoma"/>
          <w:bCs/>
          <w:sz w:val="21"/>
          <w:szCs w:val="21"/>
        </w:rPr>
      </w:pPr>
    </w:p>
    <w:p w14:paraId="0F7D75C4" w14:textId="77777777" w:rsidR="00987A21" w:rsidRDefault="00987A21" w:rsidP="0027602A">
      <w:pPr>
        <w:widowControl w:val="0"/>
        <w:autoSpaceDE w:val="0"/>
        <w:autoSpaceDN w:val="0"/>
        <w:adjustRightInd w:val="0"/>
        <w:spacing w:after="0" w:line="276" w:lineRule="auto"/>
        <w:ind w:firstLine="342"/>
        <w:jc w:val="right"/>
        <w:rPr>
          <w:rFonts w:ascii="Tahoma" w:hAnsi="Tahoma" w:cs="Tahoma"/>
          <w:bCs/>
          <w:sz w:val="21"/>
          <w:szCs w:val="21"/>
        </w:rPr>
      </w:pPr>
    </w:p>
    <w:p w14:paraId="5B1B9C5F" w14:textId="77777777" w:rsidR="00987A21" w:rsidRDefault="00987A21" w:rsidP="0027602A">
      <w:pPr>
        <w:widowControl w:val="0"/>
        <w:autoSpaceDE w:val="0"/>
        <w:autoSpaceDN w:val="0"/>
        <w:adjustRightInd w:val="0"/>
        <w:spacing w:after="0" w:line="276" w:lineRule="auto"/>
        <w:ind w:firstLine="342"/>
        <w:jc w:val="right"/>
        <w:rPr>
          <w:rFonts w:ascii="Tahoma" w:hAnsi="Tahoma" w:cs="Tahoma"/>
          <w:bCs/>
          <w:sz w:val="21"/>
          <w:szCs w:val="21"/>
        </w:rPr>
      </w:pPr>
    </w:p>
    <w:p w14:paraId="4D4ABCE1" w14:textId="77777777" w:rsidR="00987A21" w:rsidRDefault="00987A21" w:rsidP="0027602A">
      <w:pPr>
        <w:widowControl w:val="0"/>
        <w:autoSpaceDE w:val="0"/>
        <w:autoSpaceDN w:val="0"/>
        <w:adjustRightInd w:val="0"/>
        <w:spacing w:after="0" w:line="276" w:lineRule="auto"/>
        <w:ind w:firstLine="342"/>
        <w:jc w:val="right"/>
        <w:rPr>
          <w:rFonts w:ascii="Tahoma" w:hAnsi="Tahoma" w:cs="Tahoma"/>
          <w:bCs/>
          <w:sz w:val="21"/>
          <w:szCs w:val="21"/>
        </w:rPr>
      </w:pPr>
    </w:p>
    <w:p w14:paraId="473CF1CF" w14:textId="77777777" w:rsidR="00987A21" w:rsidRDefault="00987A21" w:rsidP="0027602A">
      <w:pPr>
        <w:widowControl w:val="0"/>
        <w:autoSpaceDE w:val="0"/>
        <w:autoSpaceDN w:val="0"/>
        <w:adjustRightInd w:val="0"/>
        <w:spacing w:after="0" w:line="276" w:lineRule="auto"/>
        <w:ind w:firstLine="342"/>
        <w:jc w:val="right"/>
        <w:rPr>
          <w:rFonts w:ascii="Tahoma" w:hAnsi="Tahoma" w:cs="Tahoma"/>
          <w:bCs/>
          <w:sz w:val="21"/>
          <w:szCs w:val="21"/>
        </w:rPr>
      </w:pPr>
    </w:p>
    <w:p w14:paraId="08156586" w14:textId="77777777" w:rsidR="00987A21" w:rsidRDefault="00987A21" w:rsidP="0027602A">
      <w:pPr>
        <w:widowControl w:val="0"/>
        <w:autoSpaceDE w:val="0"/>
        <w:autoSpaceDN w:val="0"/>
        <w:adjustRightInd w:val="0"/>
        <w:spacing w:after="0" w:line="276" w:lineRule="auto"/>
        <w:ind w:firstLine="342"/>
        <w:jc w:val="right"/>
        <w:rPr>
          <w:rFonts w:ascii="Tahoma" w:hAnsi="Tahoma" w:cs="Tahoma"/>
          <w:bCs/>
          <w:sz w:val="21"/>
          <w:szCs w:val="21"/>
        </w:rPr>
      </w:pPr>
    </w:p>
    <w:p w14:paraId="37E4788F" w14:textId="77777777" w:rsidR="00987A21" w:rsidRDefault="00987A21" w:rsidP="0027602A">
      <w:pPr>
        <w:widowControl w:val="0"/>
        <w:autoSpaceDE w:val="0"/>
        <w:autoSpaceDN w:val="0"/>
        <w:adjustRightInd w:val="0"/>
        <w:spacing w:after="0" w:line="276" w:lineRule="auto"/>
        <w:ind w:firstLine="342"/>
        <w:jc w:val="right"/>
        <w:rPr>
          <w:rFonts w:ascii="Tahoma" w:hAnsi="Tahoma" w:cs="Tahoma"/>
          <w:bCs/>
          <w:sz w:val="21"/>
          <w:szCs w:val="21"/>
        </w:rPr>
      </w:pPr>
    </w:p>
    <w:p w14:paraId="52F1C63D" w14:textId="77777777" w:rsidR="00987A21" w:rsidRDefault="00987A21" w:rsidP="0027602A">
      <w:pPr>
        <w:widowControl w:val="0"/>
        <w:autoSpaceDE w:val="0"/>
        <w:autoSpaceDN w:val="0"/>
        <w:adjustRightInd w:val="0"/>
        <w:spacing w:after="0" w:line="276" w:lineRule="auto"/>
        <w:ind w:firstLine="342"/>
        <w:jc w:val="right"/>
        <w:rPr>
          <w:rFonts w:ascii="Tahoma" w:hAnsi="Tahoma" w:cs="Tahoma"/>
          <w:bCs/>
          <w:sz w:val="21"/>
          <w:szCs w:val="21"/>
        </w:rPr>
      </w:pPr>
    </w:p>
    <w:p w14:paraId="204EE628" w14:textId="77777777" w:rsidR="00987A21" w:rsidRDefault="00987A21" w:rsidP="0027602A">
      <w:pPr>
        <w:widowControl w:val="0"/>
        <w:autoSpaceDE w:val="0"/>
        <w:autoSpaceDN w:val="0"/>
        <w:adjustRightInd w:val="0"/>
        <w:spacing w:after="0" w:line="276" w:lineRule="auto"/>
        <w:ind w:firstLine="342"/>
        <w:jc w:val="right"/>
        <w:rPr>
          <w:rFonts w:ascii="Tahoma" w:hAnsi="Tahoma" w:cs="Tahoma"/>
          <w:bCs/>
          <w:sz w:val="21"/>
          <w:szCs w:val="21"/>
        </w:rPr>
      </w:pPr>
    </w:p>
    <w:p w14:paraId="44B0C368" w14:textId="77777777" w:rsidR="00A1457A" w:rsidRDefault="00A1457A" w:rsidP="0027602A">
      <w:pPr>
        <w:widowControl w:val="0"/>
        <w:autoSpaceDE w:val="0"/>
        <w:autoSpaceDN w:val="0"/>
        <w:adjustRightInd w:val="0"/>
        <w:spacing w:after="0" w:line="276" w:lineRule="auto"/>
        <w:ind w:firstLine="342"/>
        <w:jc w:val="right"/>
        <w:rPr>
          <w:rFonts w:ascii="Tahoma" w:hAnsi="Tahoma" w:cs="Tahoma"/>
          <w:bCs/>
          <w:sz w:val="21"/>
          <w:szCs w:val="21"/>
        </w:rPr>
      </w:pPr>
    </w:p>
    <w:p w14:paraId="4C453456" w14:textId="77777777" w:rsidR="00A1457A" w:rsidRDefault="00A1457A"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proofErr w:type="gramStart"/>
      <w:r>
        <w:rPr>
          <w:rFonts w:ascii="Tahoma" w:hAnsi="Tahoma" w:cs="Tahoma"/>
          <w:bCs/>
          <w:sz w:val="21"/>
          <w:szCs w:val="21"/>
        </w:rPr>
        <w:t>ul</w:t>
      </w:r>
      <w:proofErr w:type="gramEnd"/>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Pr="006E4FFF"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r w:rsidRPr="006E4FFF">
        <w:rPr>
          <w:rFonts w:ascii="Tahoma" w:hAnsi="Tahoma" w:cs="Tahoma"/>
          <w:sz w:val="21"/>
          <w:szCs w:val="21"/>
        </w:rPr>
        <w:t>........................................</w:t>
      </w:r>
    </w:p>
    <w:p w14:paraId="27CBA9BF" w14:textId="77777777" w:rsidR="00F25682" w:rsidRPr="006E4FFF" w:rsidRDefault="00F25682" w:rsidP="008B0DF9">
      <w:pPr>
        <w:widowControl w:val="0"/>
        <w:autoSpaceDE w:val="0"/>
        <w:autoSpaceDN w:val="0"/>
        <w:adjustRightInd w:val="0"/>
        <w:spacing w:after="0" w:line="360" w:lineRule="auto"/>
        <w:rPr>
          <w:rFonts w:ascii="Tahoma" w:hAnsi="Tahoma" w:cs="Tahoma"/>
          <w:sz w:val="21"/>
          <w:szCs w:val="21"/>
        </w:rPr>
      </w:pPr>
      <w:r w:rsidRPr="006E4FFF">
        <w:rPr>
          <w:rFonts w:ascii="Tahoma" w:hAnsi="Tahoma" w:cs="Tahoma"/>
          <w:sz w:val="21"/>
          <w:szCs w:val="21"/>
        </w:rPr>
        <w:t>TEL.....................</w:t>
      </w:r>
      <w:r w:rsidR="00E334D2" w:rsidRPr="006E4FFF">
        <w:rPr>
          <w:rFonts w:ascii="Tahoma" w:hAnsi="Tahoma" w:cs="Tahoma"/>
          <w:sz w:val="21"/>
          <w:szCs w:val="21"/>
        </w:rPr>
        <w:t>.....................</w:t>
      </w:r>
      <w:r w:rsidR="00E334D2" w:rsidRPr="006E4FFF">
        <w:rPr>
          <w:rFonts w:ascii="Tahoma" w:hAnsi="Tahoma" w:cs="Tahoma"/>
          <w:sz w:val="21"/>
          <w:szCs w:val="21"/>
        </w:rPr>
        <w:tab/>
      </w:r>
      <w:r w:rsidRPr="006E4FFF">
        <w:rPr>
          <w:rFonts w:ascii="Tahoma" w:hAnsi="Tahoma" w:cs="Tahoma"/>
          <w:sz w:val="21"/>
          <w:szCs w:val="21"/>
        </w:rPr>
        <w:t>adres e-mail</w:t>
      </w:r>
      <w:r w:rsidRPr="006E4FFF">
        <w:rPr>
          <w:rFonts w:ascii="Arial" w:hAnsi="Arial" w:cs="Arial"/>
          <w:sz w:val="21"/>
          <w:szCs w:val="21"/>
          <w:vertAlign w:val="superscript"/>
        </w:rPr>
        <w:t>.</w:t>
      </w:r>
      <w:r w:rsidRPr="006E4FFF">
        <w:rPr>
          <w:rFonts w:ascii="Tahoma" w:hAnsi="Tahoma" w:cs="Tahoma"/>
          <w:sz w:val="21"/>
          <w:szCs w:val="21"/>
        </w:rPr>
        <w:t>..........................................</w:t>
      </w:r>
    </w:p>
    <w:p w14:paraId="2E1C7B10" w14:textId="77777777" w:rsidR="0097396A" w:rsidRPr="006E4FFF"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sidRPr="006E4FFF">
        <w:rPr>
          <w:rFonts w:ascii="Tahoma" w:hAnsi="Tahoma" w:cs="Tahoma"/>
          <w:sz w:val="21"/>
          <w:szCs w:val="21"/>
        </w:rPr>
        <w:t>Ubiegając się o udzie</w:t>
      </w:r>
      <w:r w:rsidR="00C50399" w:rsidRPr="006E4FFF">
        <w:rPr>
          <w:rFonts w:ascii="Tahoma" w:hAnsi="Tahoma" w:cs="Tahoma"/>
          <w:sz w:val="21"/>
          <w:szCs w:val="21"/>
        </w:rPr>
        <w:t xml:space="preserve">lenie zamówienia publicznego pn.: </w:t>
      </w:r>
    </w:p>
    <w:p w14:paraId="4CE0505A" w14:textId="77777777" w:rsidR="00EC734D" w:rsidRPr="006E4FFF" w:rsidRDefault="00EC734D" w:rsidP="00D851A1">
      <w:pPr>
        <w:widowControl w:val="0"/>
        <w:autoSpaceDE w:val="0"/>
        <w:autoSpaceDN w:val="0"/>
        <w:adjustRightInd w:val="0"/>
        <w:spacing w:after="0" w:line="240" w:lineRule="auto"/>
        <w:rPr>
          <w:rFonts w:ascii="Tahoma" w:hAnsi="Tahoma" w:cs="Tahoma"/>
          <w:sz w:val="21"/>
          <w:szCs w:val="21"/>
        </w:rPr>
      </w:pPr>
    </w:p>
    <w:p w14:paraId="2E41A760" w14:textId="77777777" w:rsidR="006516F8" w:rsidRPr="006E4FFF" w:rsidRDefault="006516F8" w:rsidP="00D851A1">
      <w:pPr>
        <w:widowControl w:val="0"/>
        <w:autoSpaceDE w:val="0"/>
        <w:autoSpaceDN w:val="0"/>
        <w:adjustRightInd w:val="0"/>
        <w:spacing w:after="0" w:line="240" w:lineRule="auto"/>
        <w:rPr>
          <w:rFonts w:ascii="Tahoma" w:hAnsi="Tahoma" w:cs="Tahoma"/>
          <w:sz w:val="21"/>
          <w:szCs w:val="21"/>
        </w:rPr>
      </w:pPr>
    </w:p>
    <w:p w14:paraId="62209AD3" w14:textId="77777777" w:rsidR="0006481C" w:rsidRDefault="00CC22B0" w:rsidP="0094526A">
      <w:pPr>
        <w:widowControl w:val="0"/>
        <w:tabs>
          <w:tab w:val="right" w:pos="9069"/>
        </w:tabs>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Dostawa </w:t>
      </w:r>
      <w:r w:rsidR="00A1457A">
        <w:rPr>
          <w:rFonts w:ascii="Arial" w:hAnsi="Arial" w:cs="Arial"/>
          <w:b/>
          <w:sz w:val="32"/>
          <w:szCs w:val="32"/>
        </w:rPr>
        <w:t>serwerów</w:t>
      </w:r>
      <w:r w:rsidR="002F0214">
        <w:rPr>
          <w:rFonts w:ascii="Arial" w:hAnsi="Arial" w:cs="Arial"/>
          <w:b/>
          <w:sz w:val="32"/>
          <w:szCs w:val="32"/>
        </w:rPr>
        <w:t xml:space="preserve"> </w:t>
      </w:r>
      <w:r w:rsidR="0006481C">
        <w:rPr>
          <w:rFonts w:ascii="Arial" w:hAnsi="Arial" w:cs="Arial"/>
          <w:b/>
          <w:sz w:val="32"/>
          <w:szCs w:val="32"/>
        </w:rPr>
        <w:t xml:space="preserve">wraz z oprogramowaniem </w:t>
      </w:r>
    </w:p>
    <w:p w14:paraId="27BECF37" w14:textId="17E08684" w:rsidR="0097396A" w:rsidRDefault="00EC734D" w:rsidP="0094526A">
      <w:pPr>
        <w:widowControl w:val="0"/>
        <w:tabs>
          <w:tab w:val="right" w:pos="9069"/>
        </w:tabs>
        <w:autoSpaceDE w:val="0"/>
        <w:autoSpaceDN w:val="0"/>
        <w:adjustRightInd w:val="0"/>
        <w:spacing w:after="0" w:line="240" w:lineRule="auto"/>
        <w:jc w:val="center"/>
        <w:rPr>
          <w:rFonts w:ascii="Arial" w:hAnsi="Arial" w:cs="Arial"/>
          <w:b/>
          <w:sz w:val="32"/>
          <w:szCs w:val="32"/>
        </w:rPr>
      </w:pPr>
      <w:proofErr w:type="gramStart"/>
      <w:r>
        <w:rPr>
          <w:rFonts w:ascii="Arial" w:hAnsi="Arial" w:cs="Arial"/>
          <w:b/>
          <w:sz w:val="32"/>
          <w:szCs w:val="32"/>
        </w:rPr>
        <w:t>oraz</w:t>
      </w:r>
      <w:proofErr w:type="gramEnd"/>
      <w:r>
        <w:rPr>
          <w:rFonts w:ascii="Arial" w:hAnsi="Arial" w:cs="Arial"/>
          <w:b/>
          <w:sz w:val="32"/>
          <w:szCs w:val="32"/>
        </w:rPr>
        <w:t xml:space="preserve"> d</w:t>
      </w:r>
      <w:r w:rsidR="00A1457A">
        <w:rPr>
          <w:rFonts w:ascii="Arial" w:hAnsi="Arial" w:cs="Arial"/>
          <w:b/>
          <w:sz w:val="32"/>
          <w:szCs w:val="32"/>
        </w:rPr>
        <w:t>ysków twardych</w:t>
      </w:r>
    </w:p>
    <w:p w14:paraId="7287554D" w14:textId="77777777" w:rsidR="00EC734D" w:rsidRPr="006E4FFF" w:rsidRDefault="00EC734D" w:rsidP="0094526A">
      <w:pPr>
        <w:widowControl w:val="0"/>
        <w:tabs>
          <w:tab w:val="right" w:pos="9069"/>
        </w:tabs>
        <w:autoSpaceDE w:val="0"/>
        <w:autoSpaceDN w:val="0"/>
        <w:adjustRightInd w:val="0"/>
        <w:spacing w:after="0" w:line="240" w:lineRule="auto"/>
        <w:jc w:val="center"/>
        <w:rPr>
          <w:rFonts w:ascii="Tahoma" w:hAnsi="Tahoma" w:cs="Tahoma"/>
          <w:sz w:val="32"/>
          <w:szCs w:val="32"/>
        </w:rPr>
      </w:pPr>
    </w:p>
    <w:p w14:paraId="53E1401E" w14:textId="77777777"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6E4FFF">
        <w:rPr>
          <w:rFonts w:ascii="Tahoma" w:hAnsi="Tahoma" w:cs="Tahoma"/>
          <w:b/>
          <w:bCs/>
        </w:rPr>
        <w:t xml:space="preserve">SKŁADAMY OFERTĘ </w:t>
      </w:r>
      <w:r w:rsidRPr="006E4FFF">
        <w:rPr>
          <w:rFonts w:ascii="Tahoma" w:hAnsi="Tahoma" w:cs="Tahoma"/>
        </w:rPr>
        <w:t xml:space="preserve">na realizację przedmiotu </w:t>
      </w:r>
      <w:r w:rsidRPr="0097396A">
        <w:rPr>
          <w:rFonts w:ascii="Tahoma" w:hAnsi="Tahoma" w:cs="Tahoma"/>
        </w:rPr>
        <w:t>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p>
    <w:p w14:paraId="6BFD5831" w14:textId="77777777" w:rsidR="00AD2430" w:rsidRPr="00AD2430"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p w14:paraId="277788DD" w14:textId="77777777" w:rsidR="00EC734D" w:rsidRPr="00EC734D" w:rsidRDefault="00EC734D" w:rsidP="00EC734D">
      <w:pPr>
        <w:pStyle w:val="Tekstpodstawowy"/>
        <w:spacing w:line="360" w:lineRule="auto"/>
        <w:rPr>
          <w:rFonts w:cs="Arial"/>
          <w:sz w:val="22"/>
          <w:szCs w:val="22"/>
        </w:rPr>
      </w:pPr>
      <w:r w:rsidRPr="00EC734D">
        <w:rPr>
          <w:rFonts w:cs="Arial"/>
          <w:sz w:val="22"/>
          <w:szCs w:val="22"/>
        </w:rPr>
        <w:t xml:space="preserve">Za </w:t>
      </w:r>
      <w:proofErr w:type="gramStart"/>
      <w:r w:rsidRPr="00EC734D">
        <w:rPr>
          <w:rFonts w:cs="Arial"/>
          <w:sz w:val="22"/>
          <w:szCs w:val="22"/>
        </w:rPr>
        <w:t>cenę .......................................... zł</w:t>
      </w:r>
      <w:proofErr w:type="gramEnd"/>
      <w:r w:rsidRPr="00EC734D">
        <w:rPr>
          <w:rFonts w:cs="Arial"/>
          <w:sz w:val="22"/>
          <w:szCs w:val="22"/>
        </w:rPr>
        <w:t xml:space="preserve"> netto.</w:t>
      </w:r>
    </w:p>
    <w:p w14:paraId="2FCA42D4" w14:textId="77777777" w:rsidR="00EC734D" w:rsidRPr="00EC734D" w:rsidRDefault="00EC734D" w:rsidP="00EC734D">
      <w:pPr>
        <w:pStyle w:val="Tekstpodstawowy"/>
        <w:spacing w:line="360" w:lineRule="auto"/>
        <w:rPr>
          <w:rFonts w:cs="Arial"/>
          <w:sz w:val="22"/>
          <w:szCs w:val="22"/>
        </w:rPr>
      </w:pPr>
      <w:proofErr w:type="gramStart"/>
      <w:r w:rsidRPr="00EC734D">
        <w:rPr>
          <w:rFonts w:cs="Arial"/>
          <w:sz w:val="22"/>
          <w:szCs w:val="22"/>
        </w:rPr>
        <w:t>Słownie : ...............................................</w:t>
      </w:r>
      <w:proofErr w:type="gramEnd"/>
      <w:r w:rsidRPr="00EC734D">
        <w:rPr>
          <w:rFonts w:cs="Arial"/>
          <w:sz w:val="22"/>
          <w:szCs w:val="22"/>
        </w:rPr>
        <w:t xml:space="preserve">............................................................... </w:t>
      </w:r>
      <w:proofErr w:type="gramStart"/>
      <w:r w:rsidRPr="00EC734D">
        <w:rPr>
          <w:rFonts w:cs="Arial"/>
          <w:sz w:val="22"/>
          <w:szCs w:val="22"/>
        </w:rPr>
        <w:t>zł</w:t>
      </w:r>
      <w:proofErr w:type="gramEnd"/>
      <w:r w:rsidRPr="00EC734D">
        <w:rPr>
          <w:rFonts w:cs="Arial"/>
          <w:sz w:val="22"/>
          <w:szCs w:val="22"/>
        </w:rPr>
        <w:t xml:space="preserve"> netto</w:t>
      </w:r>
    </w:p>
    <w:p w14:paraId="0246B739" w14:textId="77777777" w:rsidR="00EC734D" w:rsidRDefault="00EC734D" w:rsidP="00EC734D">
      <w:pPr>
        <w:pStyle w:val="Tekstpodstawowy"/>
        <w:spacing w:line="360" w:lineRule="auto"/>
        <w:rPr>
          <w:rFonts w:cs="Arial"/>
          <w:b/>
          <w:sz w:val="22"/>
          <w:szCs w:val="22"/>
        </w:rPr>
      </w:pPr>
    </w:p>
    <w:p w14:paraId="7D728FDC" w14:textId="77777777" w:rsidR="00EC734D" w:rsidRPr="00EC734D" w:rsidRDefault="00EC734D" w:rsidP="00EC734D">
      <w:pPr>
        <w:pStyle w:val="Tekstpodstawowy"/>
        <w:spacing w:line="360" w:lineRule="auto"/>
        <w:rPr>
          <w:rFonts w:cs="Arial"/>
          <w:sz w:val="22"/>
          <w:szCs w:val="22"/>
        </w:rPr>
      </w:pPr>
      <w:r w:rsidRPr="00EC734D">
        <w:rPr>
          <w:rFonts w:cs="Arial"/>
          <w:b/>
          <w:sz w:val="22"/>
          <w:szCs w:val="22"/>
        </w:rPr>
        <w:t>Wartość z podatkiem VAT wyniesie:</w:t>
      </w:r>
      <w:r w:rsidRPr="00EC734D">
        <w:rPr>
          <w:rFonts w:cs="Arial"/>
          <w:sz w:val="22"/>
          <w:szCs w:val="22"/>
        </w:rPr>
        <w:t xml:space="preserve">................................................................ </w:t>
      </w:r>
      <w:proofErr w:type="gramStart"/>
      <w:r w:rsidRPr="00EC734D">
        <w:rPr>
          <w:rFonts w:cs="Arial"/>
          <w:sz w:val="22"/>
          <w:szCs w:val="22"/>
        </w:rPr>
        <w:t>zł</w:t>
      </w:r>
      <w:proofErr w:type="gramEnd"/>
    </w:p>
    <w:p w14:paraId="2F05EAC0" w14:textId="77777777" w:rsidR="00EC734D" w:rsidRPr="00EC734D" w:rsidRDefault="00EC734D" w:rsidP="00EC734D">
      <w:pPr>
        <w:pStyle w:val="Tekstpodstawowy"/>
        <w:spacing w:line="360" w:lineRule="auto"/>
        <w:rPr>
          <w:rFonts w:cs="Arial"/>
          <w:sz w:val="22"/>
          <w:szCs w:val="22"/>
        </w:rPr>
      </w:pPr>
      <w:proofErr w:type="gramStart"/>
      <w:r w:rsidRPr="00EC734D">
        <w:rPr>
          <w:rFonts w:cs="Arial"/>
          <w:sz w:val="22"/>
          <w:szCs w:val="22"/>
        </w:rPr>
        <w:t>Słownie : ...............................................</w:t>
      </w:r>
      <w:proofErr w:type="gramEnd"/>
      <w:r w:rsidRPr="00EC734D">
        <w:rPr>
          <w:rFonts w:cs="Arial"/>
          <w:sz w:val="22"/>
          <w:szCs w:val="22"/>
        </w:rPr>
        <w:t xml:space="preserve">............................................................... </w:t>
      </w:r>
      <w:proofErr w:type="gramStart"/>
      <w:r w:rsidRPr="00EC734D">
        <w:rPr>
          <w:rFonts w:cs="Arial"/>
          <w:sz w:val="22"/>
          <w:szCs w:val="22"/>
        </w:rPr>
        <w:t>zł</w:t>
      </w:r>
      <w:proofErr w:type="gramEnd"/>
      <w:r w:rsidRPr="00EC734D">
        <w:rPr>
          <w:rFonts w:cs="Arial"/>
          <w:sz w:val="22"/>
          <w:szCs w:val="22"/>
        </w:rPr>
        <w:t xml:space="preserve"> brutto</w:t>
      </w:r>
    </w:p>
    <w:p w14:paraId="110B9D19" w14:textId="77777777" w:rsidR="00EC734D" w:rsidRPr="00EC734D" w:rsidRDefault="00EC734D" w:rsidP="00EC734D">
      <w:pPr>
        <w:pStyle w:val="Tekstpodstawowy"/>
        <w:spacing w:line="360" w:lineRule="auto"/>
        <w:jc w:val="left"/>
        <w:rPr>
          <w:rFonts w:cs="Arial"/>
          <w:sz w:val="22"/>
          <w:szCs w:val="22"/>
        </w:rPr>
      </w:pPr>
      <w:r w:rsidRPr="00EC734D">
        <w:rPr>
          <w:rFonts w:cs="Arial"/>
          <w:sz w:val="22"/>
          <w:szCs w:val="22"/>
        </w:rPr>
        <w:t xml:space="preserve">w </w:t>
      </w:r>
      <w:proofErr w:type="gramStart"/>
      <w:r w:rsidRPr="00EC734D">
        <w:rPr>
          <w:rFonts w:cs="Arial"/>
          <w:sz w:val="22"/>
          <w:szCs w:val="22"/>
        </w:rPr>
        <w:t>tym .................................. zł</w:t>
      </w:r>
      <w:proofErr w:type="gramEnd"/>
      <w:r w:rsidRPr="00EC734D">
        <w:rPr>
          <w:rFonts w:cs="Arial"/>
          <w:sz w:val="22"/>
          <w:szCs w:val="22"/>
        </w:rPr>
        <w:t xml:space="preserve"> stanowi podatek VAT.</w:t>
      </w:r>
    </w:p>
    <w:p w14:paraId="39958068" w14:textId="5365EC06" w:rsidR="00EC734D" w:rsidRPr="00A1457A" w:rsidRDefault="00EC734D" w:rsidP="00A1457A">
      <w:pPr>
        <w:spacing w:after="0" w:line="276" w:lineRule="auto"/>
        <w:rPr>
          <w:rFonts w:ascii="Arial" w:hAnsi="Arial" w:cs="Arial"/>
          <w:b/>
        </w:rPr>
      </w:pPr>
      <w:r w:rsidRPr="00A1457A">
        <w:rPr>
          <w:rFonts w:ascii="Arial" w:hAnsi="Arial" w:cs="Arial"/>
          <w:b/>
        </w:rPr>
        <w:t>Oferowana wyżej cena obejmuje:</w:t>
      </w:r>
    </w:p>
    <w:p w14:paraId="02396F86" w14:textId="77777777" w:rsidR="00A1457A" w:rsidRDefault="00A1457A" w:rsidP="00A1457A">
      <w:pPr>
        <w:spacing w:after="0" w:line="276" w:lineRule="auto"/>
        <w:rPr>
          <w:rFonts w:ascii="Arial" w:hAnsi="Arial" w:cs="Arial"/>
          <w:b/>
          <w:i/>
          <w:u w:val="single"/>
        </w:rPr>
      </w:pPr>
    </w:p>
    <w:p w14:paraId="387CA6FD" w14:textId="77777777" w:rsidR="00A1457A" w:rsidRPr="00A1457A" w:rsidRDefault="00A1457A" w:rsidP="00A1457A">
      <w:pPr>
        <w:spacing w:after="0" w:line="276" w:lineRule="auto"/>
        <w:rPr>
          <w:rFonts w:ascii="Arial" w:hAnsi="Arial" w:cs="Arial"/>
          <w:b/>
          <w:bCs/>
          <w:i/>
          <w:u w:val="single"/>
        </w:rPr>
      </w:pPr>
      <w:r w:rsidRPr="00A1457A">
        <w:rPr>
          <w:rFonts w:ascii="Arial" w:hAnsi="Arial" w:cs="Arial"/>
          <w:b/>
          <w:i/>
          <w:u w:val="single"/>
        </w:rPr>
        <w:t>Serwer z oprogramowaniem i UPS</w:t>
      </w:r>
    </w:p>
    <w:p w14:paraId="3F9708D2" w14:textId="77777777" w:rsidR="00A1457A" w:rsidRPr="00A1457A" w:rsidRDefault="00A1457A" w:rsidP="00A1457A">
      <w:pPr>
        <w:spacing w:after="0" w:line="276" w:lineRule="auto"/>
        <w:rPr>
          <w:rFonts w:ascii="Arial" w:hAnsi="Arial" w:cs="Arial"/>
          <w:b/>
          <w:u w:val="single"/>
        </w:rPr>
      </w:pPr>
      <w:r w:rsidRPr="00A1457A">
        <w:rPr>
          <w:rFonts w:ascii="Arial" w:hAnsi="Arial" w:cs="Arial"/>
          <w:b/>
          <w:u w:val="single"/>
        </w:rPr>
        <w:t xml:space="preserve">Serwer - serwer z oprogramowaniem i UPS  </w:t>
      </w:r>
    </w:p>
    <w:p w14:paraId="203A2C58" w14:textId="05C8B391" w:rsidR="00A1457A" w:rsidRPr="00A1457A" w:rsidRDefault="00A1457A" w:rsidP="00A1457A">
      <w:pPr>
        <w:spacing w:after="0" w:line="276" w:lineRule="auto"/>
        <w:rPr>
          <w:rFonts w:ascii="Arial" w:hAnsi="Arial" w:cs="Arial"/>
        </w:rPr>
      </w:pPr>
      <w:r w:rsidRPr="00A1457A">
        <w:rPr>
          <w:rFonts w:ascii="Arial" w:hAnsi="Arial" w:cs="Arial"/>
        </w:rPr>
        <w:t>Marka i model</w:t>
      </w:r>
      <w:r w:rsidRPr="00A1457A">
        <w:rPr>
          <w:rFonts w:ascii="Arial" w:hAnsi="Arial" w:cs="Arial"/>
        </w:rPr>
        <w:tab/>
      </w:r>
      <w:r w:rsidRPr="00A1457A">
        <w:rPr>
          <w:rFonts w:ascii="Arial" w:hAnsi="Arial" w:cs="Arial"/>
        </w:rPr>
        <w:tab/>
        <w:t xml:space="preserve"> </w:t>
      </w:r>
      <w:r w:rsidRPr="00A1457A">
        <w:rPr>
          <w:rFonts w:ascii="Arial" w:hAnsi="Arial" w:cs="Arial"/>
        </w:rPr>
        <w:tab/>
        <w:t xml:space="preserve"> </w:t>
      </w:r>
      <w:r w:rsidR="00445292">
        <w:rPr>
          <w:rFonts w:ascii="Arial" w:hAnsi="Arial" w:cs="Arial"/>
        </w:rPr>
        <w:tab/>
      </w:r>
      <w:r w:rsidRPr="00A1457A">
        <w:rPr>
          <w:rFonts w:ascii="Arial" w:hAnsi="Arial" w:cs="Arial"/>
        </w:rPr>
        <w:tab/>
        <w:t>….......…………………......................................</w:t>
      </w:r>
    </w:p>
    <w:p w14:paraId="72C3ED74" w14:textId="77777777" w:rsidR="00A1457A" w:rsidRPr="00A1457A" w:rsidRDefault="00A1457A" w:rsidP="00A1457A">
      <w:pPr>
        <w:spacing w:after="0" w:line="276" w:lineRule="auto"/>
        <w:rPr>
          <w:rFonts w:ascii="Arial" w:hAnsi="Arial" w:cs="Arial"/>
          <w:bCs/>
        </w:rPr>
      </w:pPr>
      <w:r w:rsidRPr="00A1457A">
        <w:rPr>
          <w:rFonts w:ascii="Arial" w:hAnsi="Arial" w:cs="Arial"/>
          <w:bCs/>
        </w:rPr>
        <w:lastRenderedPageBreak/>
        <w:t>Procesor – model i marka</w:t>
      </w:r>
      <w:r w:rsidRPr="00A1457A">
        <w:rPr>
          <w:rFonts w:ascii="Arial" w:hAnsi="Arial" w:cs="Arial"/>
          <w:bCs/>
        </w:rPr>
        <w:tab/>
      </w:r>
      <w:r w:rsidRPr="00A1457A">
        <w:rPr>
          <w:rFonts w:ascii="Arial" w:hAnsi="Arial" w:cs="Arial"/>
          <w:bCs/>
        </w:rPr>
        <w:tab/>
      </w:r>
      <w:r w:rsidRPr="00A1457A">
        <w:rPr>
          <w:rFonts w:ascii="Arial" w:hAnsi="Arial" w:cs="Arial"/>
          <w:bCs/>
        </w:rPr>
        <w:tab/>
      </w:r>
      <w:r w:rsidRPr="00A1457A">
        <w:rPr>
          <w:rFonts w:ascii="Arial" w:hAnsi="Arial" w:cs="Arial"/>
        </w:rPr>
        <w:t>….......…………………......................................</w:t>
      </w:r>
    </w:p>
    <w:p w14:paraId="617971E6" w14:textId="77777777" w:rsidR="00A1457A" w:rsidRPr="00A1457A" w:rsidRDefault="00A1457A" w:rsidP="00A1457A">
      <w:pPr>
        <w:spacing w:after="0" w:line="276" w:lineRule="auto"/>
        <w:rPr>
          <w:rFonts w:ascii="Arial" w:hAnsi="Arial" w:cs="Arial"/>
          <w:bCs/>
        </w:rPr>
      </w:pPr>
      <w:r w:rsidRPr="00A1457A">
        <w:rPr>
          <w:rFonts w:ascii="Arial" w:hAnsi="Arial" w:cs="Arial"/>
          <w:bCs/>
        </w:rPr>
        <w:t>Pamięć – ilość, model i marka</w:t>
      </w:r>
      <w:r w:rsidRPr="00A1457A">
        <w:rPr>
          <w:rFonts w:ascii="Arial" w:hAnsi="Arial" w:cs="Arial"/>
          <w:bCs/>
        </w:rPr>
        <w:tab/>
      </w:r>
      <w:r w:rsidRPr="00A1457A">
        <w:rPr>
          <w:rFonts w:ascii="Arial" w:hAnsi="Arial" w:cs="Arial"/>
          <w:bCs/>
        </w:rPr>
        <w:tab/>
      </w:r>
      <w:r w:rsidRPr="00A1457A">
        <w:rPr>
          <w:rFonts w:ascii="Arial" w:hAnsi="Arial" w:cs="Arial"/>
        </w:rPr>
        <w:t>….......…………………......................................</w:t>
      </w:r>
    </w:p>
    <w:p w14:paraId="0B138104" w14:textId="77777777" w:rsidR="00A1457A" w:rsidRPr="00A1457A" w:rsidRDefault="00A1457A" w:rsidP="00A1457A">
      <w:pPr>
        <w:spacing w:after="0" w:line="276" w:lineRule="auto"/>
        <w:rPr>
          <w:rFonts w:ascii="Arial" w:hAnsi="Arial" w:cs="Arial"/>
          <w:bCs/>
        </w:rPr>
      </w:pPr>
      <w:r w:rsidRPr="00A1457A">
        <w:rPr>
          <w:rFonts w:ascii="Arial" w:hAnsi="Arial" w:cs="Arial"/>
          <w:bCs/>
        </w:rPr>
        <w:t xml:space="preserve">Dyski </w:t>
      </w:r>
      <w:proofErr w:type="spellStart"/>
      <w:r w:rsidRPr="00A1457A">
        <w:rPr>
          <w:rFonts w:ascii="Arial" w:hAnsi="Arial" w:cs="Arial"/>
          <w:bCs/>
        </w:rPr>
        <w:t>sas</w:t>
      </w:r>
      <w:proofErr w:type="spellEnd"/>
      <w:r w:rsidRPr="00A1457A">
        <w:rPr>
          <w:rFonts w:ascii="Arial" w:hAnsi="Arial" w:cs="Arial"/>
          <w:bCs/>
        </w:rPr>
        <w:t xml:space="preserve"> – ilość, model i marka</w:t>
      </w:r>
      <w:r w:rsidRPr="00A1457A">
        <w:rPr>
          <w:rFonts w:ascii="Arial" w:hAnsi="Arial" w:cs="Arial"/>
          <w:bCs/>
        </w:rPr>
        <w:tab/>
      </w:r>
      <w:r w:rsidRPr="00A1457A">
        <w:rPr>
          <w:rFonts w:ascii="Arial" w:hAnsi="Arial" w:cs="Arial"/>
          <w:bCs/>
        </w:rPr>
        <w:tab/>
      </w:r>
      <w:r w:rsidRPr="00A1457A">
        <w:rPr>
          <w:rFonts w:ascii="Arial" w:hAnsi="Arial" w:cs="Arial"/>
        </w:rPr>
        <w:t>….......…………………......................................</w:t>
      </w:r>
    </w:p>
    <w:p w14:paraId="06491E9E" w14:textId="77777777" w:rsidR="00A1457A" w:rsidRPr="00A1457A" w:rsidRDefault="00A1457A" w:rsidP="00A1457A">
      <w:pPr>
        <w:spacing w:after="0" w:line="276" w:lineRule="auto"/>
        <w:rPr>
          <w:rFonts w:ascii="Arial" w:hAnsi="Arial" w:cs="Arial"/>
          <w:bCs/>
        </w:rPr>
      </w:pPr>
      <w:r w:rsidRPr="00A1457A">
        <w:rPr>
          <w:rFonts w:ascii="Arial" w:hAnsi="Arial" w:cs="Arial"/>
          <w:bCs/>
        </w:rPr>
        <w:t xml:space="preserve">Dyski </w:t>
      </w:r>
      <w:proofErr w:type="spellStart"/>
      <w:r w:rsidRPr="00A1457A">
        <w:rPr>
          <w:rFonts w:ascii="Arial" w:hAnsi="Arial" w:cs="Arial"/>
          <w:bCs/>
        </w:rPr>
        <w:t>ssd</w:t>
      </w:r>
      <w:proofErr w:type="spellEnd"/>
      <w:r w:rsidRPr="00A1457A">
        <w:rPr>
          <w:rFonts w:ascii="Arial" w:hAnsi="Arial" w:cs="Arial"/>
          <w:bCs/>
        </w:rPr>
        <w:t xml:space="preserve"> – ilość, model i marka</w:t>
      </w:r>
      <w:r w:rsidRPr="00A1457A">
        <w:rPr>
          <w:rFonts w:ascii="Arial" w:hAnsi="Arial" w:cs="Arial"/>
          <w:bCs/>
        </w:rPr>
        <w:tab/>
      </w:r>
      <w:r w:rsidRPr="00A1457A">
        <w:rPr>
          <w:rFonts w:ascii="Arial" w:hAnsi="Arial" w:cs="Arial"/>
          <w:bCs/>
        </w:rPr>
        <w:tab/>
      </w:r>
      <w:r w:rsidRPr="00A1457A">
        <w:rPr>
          <w:rFonts w:ascii="Arial" w:hAnsi="Arial" w:cs="Arial"/>
        </w:rPr>
        <w:t>….......…………………......................................</w:t>
      </w:r>
    </w:p>
    <w:p w14:paraId="3E2854A9" w14:textId="1DAEC51A" w:rsidR="00A1457A" w:rsidRPr="00A1457A" w:rsidRDefault="00A1457A" w:rsidP="00A1457A">
      <w:pPr>
        <w:spacing w:after="0" w:line="276" w:lineRule="auto"/>
        <w:rPr>
          <w:rFonts w:ascii="Arial" w:hAnsi="Arial" w:cs="Arial"/>
        </w:rPr>
      </w:pPr>
      <w:r w:rsidRPr="00A1457A">
        <w:rPr>
          <w:rFonts w:ascii="Arial" w:hAnsi="Arial" w:cs="Arial"/>
        </w:rPr>
        <w:t>Sieciowy system operacyjny</w:t>
      </w:r>
      <w:r w:rsidRPr="00A1457A">
        <w:rPr>
          <w:rFonts w:ascii="Arial" w:hAnsi="Arial" w:cs="Arial"/>
        </w:rPr>
        <w:tab/>
        <w:t xml:space="preserve"> </w:t>
      </w:r>
      <w:r w:rsidRPr="00A1457A">
        <w:rPr>
          <w:rFonts w:ascii="Arial" w:hAnsi="Arial" w:cs="Arial"/>
        </w:rPr>
        <w:tab/>
      </w:r>
      <w:r>
        <w:rPr>
          <w:rFonts w:ascii="Arial" w:hAnsi="Arial" w:cs="Arial"/>
        </w:rPr>
        <w:tab/>
      </w:r>
      <w:r w:rsidRPr="00A1457A">
        <w:rPr>
          <w:rFonts w:ascii="Arial" w:hAnsi="Arial" w:cs="Arial"/>
        </w:rPr>
        <w:t>….......…………………......................................</w:t>
      </w:r>
    </w:p>
    <w:p w14:paraId="2C44B941" w14:textId="77777777" w:rsidR="00A1457A" w:rsidRPr="00A1457A" w:rsidRDefault="00A1457A" w:rsidP="00A1457A">
      <w:pPr>
        <w:spacing w:after="0" w:line="276" w:lineRule="auto"/>
        <w:rPr>
          <w:rFonts w:ascii="Arial" w:hAnsi="Arial" w:cs="Arial"/>
        </w:rPr>
      </w:pPr>
      <w:r w:rsidRPr="00A1457A">
        <w:rPr>
          <w:rFonts w:ascii="Arial" w:hAnsi="Arial" w:cs="Arial"/>
        </w:rPr>
        <w:t xml:space="preserve">Maks. ilość użytkowników </w:t>
      </w:r>
      <w:r w:rsidRPr="00A1457A">
        <w:rPr>
          <w:rFonts w:ascii="Arial" w:hAnsi="Arial" w:cs="Arial"/>
        </w:rPr>
        <w:tab/>
        <w:t xml:space="preserve"> </w:t>
      </w:r>
      <w:r w:rsidRPr="00A1457A">
        <w:rPr>
          <w:rFonts w:ascii="Arial" w:hAnsi="Arial" w:cs="Arial"/>
        </w:rPr>
        <w:tab/>
      </w:r>
      <w:r w:rsidRPr="00A1457A">
        <w:rPr>
          <w:rFonts w:ascii="Arial" w:hAnsi="Arial" w:cs="Arial"/>
        </w:rPr>
        <w:tab/>
        <w:t>….......…………………......................................</w:t>
      </w:r>
    </w:p>
    <w:p w14:paraId="6383AEA1" w14:textId="77777777" w:rsidR="00A1457A" w:rsidRPr="00A1457A" w:rsidRDefault="00A1457A" w:rsidP="00A1457A">
      <w:pPr>
        <w:spacing w:after="0" w:line="276" w:lineRule="auto"/>
        <w:rPr>
          <w:rFonts w:ascii="Arial" w:hAnsi="Arial" w:cs="Arial"/>
          <w:bCs/>
        </w:rPr>
      </w:pPr>
      <w:r w:rsidRPr="00A1457A">
        <w:rPr>
          <w:rFonts w:ascii="Arial" w:hAnsi="Arial" w:cs="Arial"/>
          <w:bCs/>
        </w:rPr>
        <w:t xml:space="preserve">Oprogramowanie terminalowe </w:t>
      </w:r>
      <w:r w:rsidRPr="00A1457A">
        <w:rPr>
          <w:rFonts w:ascii="Arial" w:hAnsi="Arial" w:cs="Arial"/>
          <w:bCs/>
        </w:rPr>
        <w:tab/>
        <w:t xml:space="preserve"> </w:t>
      </w:r>
      <w:r w:rsidRPr="00A1457A">
        <w:rPr>
          <w:rFonts w:ascii="Arial" w:hAnsi="Arial" w:cs="Arial"/>
          <w:bCs/>
        </w:rPr>
        <w:tab/>
      </w:r>
      <w:r w:rsidRPr="00A1457A">
        <w:rPr>
          <w:rFonts w:ascii="Arial" w:hAnsi="Arial" w:cs="Arial"/>
        </w:rPr>
        <w:t>….......…………………......................................</w:t>
      </w:r>
    </w:p>
    <w:p w14:paraId="4DCF4349" w14:textId="77777777" w:rsidR="00A1457A" w:rsidRPr="00A1457A" w:rsidRDefault="00A1457A" w:rsidP="00A1457A">
      <w:pPr>
        <w:spacing w:after="0" w:line="276" w:lineRule="auto"/>
        <w:rPr>
          <w:rFonts w:ascii="Arial" w:hAnsi="Arial" w:cs="Arial"/>
        </w:rPr>
      </w:pPr>
      <w:r w:rsidRPr="00A1457A">
        <w:rPr>
          <w:rFonts w:ascii="Arial" w:hAnsi="Arial" w:cs="Arial"/>
        </w:rPr>
        <w:t xml:space="preserve">Maks. ilość użytkowników </w:t>
      </w:r>
      <w:r w:rsidRPr="00A1457A">
        <w:rPr>
          <w:rFonts w:ascii="Arial" w:hAnsi="Arial" w:cs="Arial"/>
        </w:rPr>
        <w:tab/>
      </w:r>
    </w:p>
    <w:p w14:paraId="23551778" w14:textId="36E43ABE" w:rsidR="00A1457A" w:rsidRPr="00A1457A" w:rsidRDefault="00A1457A" w:rsidP="00A1457A">
      <w:pPr>
        <w:spacing w:after="0" w:line="276" w:lineRule="auto"/>
        <w:rPr>
          <w:rFonts w:ascii="Arial" w:hAnsi="Arial" w:cs="Arial"/>
        </w:rPr>
      </w:pPr>
      <w:proofErr w:type="gramStart"/>
      <w:r w:rsidRPr="00A1457A">
        <w:rPr>
          <w:rFonts w:ascii="Arial" w:hAnsi="Arial" w:cs="Arial"/>
        </w:rPr>
        <w:t>jednoczesnych</w:t>
      </w:r>
      <w:proofErr w:type="gramEnd"/>
      <w:r w:rsidRPr="00A1457A">
        <w:rPr>
          <w:rFonts w:ascii="Arial" w:hAnsi="Arial" w:cs="Arial"/>
        </w:rPr>
        <w:t xml:space="preserve"> połączeń terminalowych    </w:t>
      </w:r>
      <w:r w:rsidRPr="00A1457A">
        <w:rPr>
          <w:rFonts w:ascii="Arial" w:hAnsi="Arial" w:cs="Arial"/>
        </w:rPr>
        <w:tab/>
        <w:t xml:space="preserve"> ……………......................................</w:t>
      </w:r>
    </w:p>
    <w:p w14:paraId="1272292B" w14:textId="77777777" w:rsidR="00A1457A" w:rsidRPr="00A1457A" w:rsidRDefault="00A1457A" w:rsidP="00A1457A">
      <w:pPr>
        <w:spacing w:after="0" w:line="276" w:lineRule="auto"/>
        <w:rPr>
          <w:rFonts w:ascii="Arial" w:hAnsi="Arial" w:cs="Arial"/>
        </w:rPr>
      </w:pPr>
      <w:r w:rsidRPr="00A1457A">
        <w:rPr>
          <w:rFonts w:ascii="Arial" w:hAnsi="Arial" w:cs="Arial"/>
        </w:rPr>
        <w:t>Oprogramowanie</w:t>
      </w:r>
    </w:p>
    <w:p w14:paraId="40A2108A" w14:textId="6CAE6E87" w:rsidR="00A1457A" w:rsidRPr="00A1457A" w:rsidRDefault="00A1457A" w:rsidP="00A1457A">
      <w:pPr>
        <w:spacing w:after="0" w:line="276" w:lineRule="auto"/>
        <w:rPr>
          <w:rFonts w:ascii="Arial" w:hAnsi="Arial" w:cs="Arial"/>
        </w:rPr>
      </w:pPr>
      <w:proofErr w:type="gramStart"/>
      <w:r w:rsidRPr="00A1457A">
        <w:rPr>
          <w:rFonts w:ascii="Arial" w:hAnsi="Arial" w:cs="Arial"/>
        </w:rPr>
        <w:t>do</w:t>
      </w:r>
      <w:proofErr w:type="gramEnd"/>
      <w:r w:rsidRPr="00A1457A">
        <w:rPr>
          <w:rFonts w:ascii="Arial" w:hAnsi="Arial" w:cs="Arial"/>
        </w:rPr>
        <w:t xml:space="preserve"> archiwizacji</w:t>
      </w:r>
      <w:r w:rsidRPr="00A1457A">
        <w:rPr>
          <w:rFonts w:ascii="Arial" w:hAnsi="Arial" w:cs="Arial"/>
        </w:rPr>
        <w:tab/>
      </w:r>
      <w:r w:rsidRPr="00A1457A">
        <w:rPr>
          <w:rFonts w:ascii="Arial" w:hAnsi="Arial" w:cs="Arial"/>
        </w:rPr>
        <w:tab/>
      </w:r>
      <w:r w:rsidRPr="00A1457A">
        <w:rPr>
          <w:rFonts w:ascii="Arial" w:hAnsi="Arial" w:cs="Arial"/>
        </w:rPr>
        <w:tab/>
      </w:r>
      <w:r w:rsidRPr="00A1457A">
        <w:rPr>
          <w:rFonts w:ascii="Arial" w:hAnsi="Arial" w:cs="Arial"/>
        </w:rPr>
        <w:tab/>
      </w:r>
      <w:r>
        <w:rPr>
          <w:rFonts w:ascii="Arial" w:hAnsi="Arial" w:cs="Arial"/>
        </w:rPr>
        <w:tab/>
      </w:r>
      <w:r w:rsidRPr="00A1457A">
        <w:rPr>
          <w:rFonts w:ascii="Arial" w:hAnsi="Arial" w:cs="Arial"/>
        </w:rPr>
        <w:t>….......…………………......................................</w:t>
      </w:r>
    </w:p>
    <w:p w14:paraId="246167A2" w14:textId="77777777" w:rsidR="00A1457A" w:rsidRPr="00A1457A" w:rsidRDefault="00A1457A" w:rsidP="00A1457A">
      <w:pPr>
        <w:spacing w:after="0" w:line="276" w:lineRule="auto"/>
        <w:rPr>
          <w:rFonts w:ascii="Arial" w:hAnsi="Arial" w:cs="Arial"/>
        </w:rPr>
      </w:pPr>
    </w:p>
    <w:p w14:paraId="47D1821A" w14:textId="77777777" w:rsidR="00A1457A" w:rsidRPr="00A1457A" w:rsidRDefault="00A1457A" w:rsidP="00A1457A">
      <w:pPr>
        <w:spacing w:after="0" w:line="276" w:lineRule="auto"/>
        <w:rPr>
          <w:rFonts w:ascii="Arial" w:hAnsi="Arial" w:cs="Arial"/>
          <w:b/>
        </w:rPr>
      </w:pPr>
      <w:r w:rsidRPr="00A1457A">
        <w:rPr>
          <w:rFonts w:ascii="Arial" w:hAnsi="Arial" w:cs="Arial"/>
          <w:b/>
        </w:rPr>
        <w:t>Okres gwarancji</w:t>
      </w:r>
    </w:p>
    <w:p w14:paraId="4B78E787" w14:textId="77777777" w:rsidR="00A1457A" w:rsidRPr="00A1457A" w:rsidRDefault="00A1457A" w:rsidP="00A1457A">
      <w:pPr>
        <w:pStyle w:val="Tekstpodstawowy"/>
        <w:spacing w:line="276" w:lineRule="auto"/>
        <w:rPr>
          <w:rFonts w:cs="Arial"/>
          <w:sz w:val="22"/>
          <w:szCs w:val="22"/>
        </w:rPr>
      </w:pPr>
      <w:r w:rsidRPr="00A1457A">
        <w:rPr>
          <w:rFonts w:cs="Arial"/>
          <w:sz w:val="22"/>
          <w:szCs w:val="22"/>
        </w:rPr>
        <w:t>Serwer będzie objęty gwarancją producenta przez okres:</w:t>
      </w:r>
    </w:p>
    <w:p w14:paraId="7856F5D7" w14:textId="77777777" w:rsidR="00A1457A" w:rsidRPr="00A1457A" w:rsidRDefault="00A1457A" w:rsidP="00BB3560">
      <w:pPr>
        <w:pStyle w:val="Tekstpodstawowy"/>
        <w:spacing w:line="276" w:lineRule="auto"/>
        <w:rPr>
          <w:rFonts w:cs="Arial"/>
          <w:sz w:val="22"/>
          <w:szCs w:val="22"/>
        </w:rPr>
      </w:pPr>
      <w:r w:rsidRPr="00A1457A">
        <w:rPr>
          <w:rFonts w:cs="Arial"/>
          <w:b/>
          <w:sz w:val="22"/>
          <w:szCs w:val="22"/>
        </w:rPr>
        <w:t>5 lat</w:t>
      </w:r>
      <w:r w:rsidRPr="00A1457A">
        <w:rPr>
          <w:rFonts w:cs="Arial"/>
          <w:sz w:val="22"/>
          <w:szCs w:val="22"/>
        </w:rPr>
        <w:t>*</w:t>
      </w:r>
    </w:p>
    <w:p w14:paraId="3E0A5DD2" w14:textId="77777777" w:rsidR="00BB3560" w:rsidRDefault="00A1457A" w:rsidP="00A1457A">
      <w:pPr>
        <w:pStyle w:val="Tekstpodstawowy"/>
        <w:spacing w:line="276" w:lineRule="auto"/>
        <w:jc w:val="left"/>
        <w:rPr>
          <w:rFonts w:cs="Arial"/>
          <w:sz w:val="22"/>
          <w:szCs w:val="22"/>
        </w:rPr>
      </w:pPr>
      <w:r w:rsidRPr="00A1457A">
        <w:rPr>
          <w:rFonts w:cs="Arial"/>
          <w:b/>
          <w:sz w:val="22"/>
          <w:szCs w:val="22"/>
        </w:rPr>
        <w:t>4 lat</w:t>
      </w:r>
      <w:r w:rsidRPr="00A1457A">
        <w:rPr>
          <w:rFonts w:cs="Arial"/>
          <w:sz w:val="22"/>
          <w:szCs w:val="22"/>
        </w:rPr>
        <w:t>*</w:t>
      </w:r>
    </w:p>
    <w:p w14:paraId="10EECBC8" w14:textId="77777777" w:rsidR="00BB3560" w:rsidRDefault="00A1457A" w:rsidP="00BB3560">
      <w:pPr>
        <w:pStyle w:val="Tekstpodstawowy"/>
        <w:spacing w:line="276" w:lineRule="auto"/>
        <w:jc w:val="left"/>
        <w:rPr>
          <w:rFonts w:cs="Arial"/>
          <w:sz w:val="22"/>
          <w:szCs w:val="22"/>
        </w:rPr>
      </w:pPr>
      <w:r w:rsidRPr="00A1457A">
        <w:rPr>
          <w:rFonts w:cs="Arial"/>
          <w:b/>
          <w:sz w:val="22"/>
          <w:szCs w:val="22"/>
        </w:rPr>
        <w:t>3 lat</w:t>
      </w:r>
      <w:r w:rsidRPr="00A1457A">
        <w:rPr>
          <w:rFonts w:cs="Arial"/>
          <w:sz w:val="22"/>
          <w:szCs w:val="22"/>
        </w:rPr>
        <w:t>*</w:t>
      </w:r>
    </w:p>
    <w:p w14:paraId="6D1CCFD7" w14:textId="340C6451" w:rsidR="00A1457A" w:rsidRPr="00A1457A" w:rsidRDefault="00A1457A" w:rsidP="00BB3560">
      <w:pPr>
        <w:pStyle w:val="Tekstpodstawowy"/>
        <w:spacing w:line="276" w:lineRule="auto"/>
        <w:jc w:val="left"/>
        <w:rPr>
          <w:rFonts w:cs="Arial"/>
          <w:sz w:val="22"/>
          <w:szCs w:val="22"/>
        </w:rPr>
      </w:pPr>
      <w:r w:rsidRPr="00A1457A">
        <w:rPr>
          <w:rFonts w:cs="Arial"/>
          <w:b/>
          <w:sz w:val="22"/>
          <w:szCs w:val="22"/>
        </w:rPr>
        <w:t>2 lat</w:t>
      </w:r>
      <w:r w:rsidRPr="00A1457A">
        <w:rPr>
          <w:rFonts w:cs="Arial"/>
          <w:sz w:val="22"/>
          <w:szCs w:val="22"/>
        </w:rPr>
        <w:t>*</w:t>
      </w:r>
    </w:p>
    <w:p w14:paraId="055E68C4" w14:textId="77777777" w:rsidR="00A1457A" w:rsidRPr="00A1457A" w:rsidRDefault="00A1457A" w:rsidP="00BB3560">
      <w:pPr>
        <w:pStyle w:val="Tekstpodstawowy"/>
        <w:spacing w:line="276" w:lineRule="auto"/>
        <w:jc w:val="left"/>
        <w:rPr>
          <w:rFonts w:cs="Arial"/>
          <w:sz w:val="22"/>
          <w:szCs w:val="22"/>
        </w:rPr>
      </w:pPr>
      <w:r w:rsidRPr="00A1457A">
        <w:rPr>
          <w:rFonts w:cs="Arial"/>
          <w:i/>
          <w:iCs/>
          <w:sz w:val="22"/>
          <w:szCs w:val="22"/>
        </w:rPr>
        <w:t>* niepotrzebne skreślić lub właściwe zostawić</w:t>
      </w:r>
    </w:p>
    <w:p w14:paraId="5A7134CA" w14:textId="77777777" w:rsidR="00BB3560" w:rsidRDefault="00BB3560" w:rsidP="00A1457A">
      <w:pPr>
        <w:spacing w:after="0" w:line="276" w:lineRule="auto"/>
        <w:rPr>
          <w:rFonts w:ascii="Arial" w:hAnsi="Arial" w:cs="Arial"/>
          <w:b/>
        </w:rPr>
      </w:pPr>
    </w:p>
    <w:p w14:paraId="11E5CBD9" w14:textId="77777777" w:rsidR="00A1457A" w:rsidRPr="00A1457A" w:rsidRDefault="00A1457A" w:rsidP="00A1457A">
      <w:pPr>
        <w:spacing w:after="0" w:line="276" w:lineRule="auto"/>
        <w:rPr>
          <w:rFonts w:ascii="Arial" w:hAnsi="Arial" w:cs="Arial"/>
        </w:rPr>
      </w:pPr>
      <w:r w:rsidRPr="00A1457A">
        <w:rPr>
          <w:rFonts w:ascii="Arial" w:hAnsi="Arial" w:cs="Arial"/>
          <w:b/>
        </w:rPr>
        <w:t xml:space="preserve">Typ gwarancji </w:t>
      </w:r>
      <w:r w:rsidRPr="00A1457A">
        <w:rPr>
          <w:rFonts w:ascii="Arial" w:hAnsi="Arial" w:cs="Arial"/>
          <w:b/>
        </w:rPr>
        <w:tab/>
      </w:r>
      <w:r w:rsidRPr="00A1457A">
        <w:rPr>
          <w:rFonts w:ascii="Arial" w:hAnsi="Arial" w:cs="Arial"/>
          <w:b/>
        </w:rPr>
        <w:tab/>
      </w:r>
      <w:r w:rsidRPr="00A1457A">
        <w:rPr>
          <w:rFonts w:ascii="Arial" w:hAnsi="Arial" w:cs="Arial"/>
          <w:b/>
        </w:rPr>
        <w:tab/>
      </w:r>
      <w:r w:rsidRPr="00A1457A">
        <w:rPr>
          <w:rFonts w:ascii="Arial" w:hAnsi="Arial" w:cs="Arial"/>
          <w:b/>
        </w:rPr>
        <w:tab/>
      </w:r>
      <w:r w:rsidRPr="00A1457A">
        <w:rPr>
          <w:rFonts w:ascii="Arial" w:hAnsi="Arial" w:cs="Arial"/>
        </w:rPr>
        <w:t>….......…………………......................................</w:t>
      </w:r>
    </w:p>
    <w:p w14:paraId="37C9F07D" w14:textId="77777777" w:rsidR="00A1457A" w:rsidRPr="00A1457A" w:rsidRDefault="00A1457A" w:rsidP="00A1457A">
      <w:pPr>
        <w:spacing w:after="0" w:line="276" w:lineRule="auto"/>
        <w:rPr>
          <w:rFonts w:ascii="Arial" w:hAnsi="Arial" w:cs="Arial"/>
        </w:rPr>
      </w:pPr>
      <w:r w:rsidRPr="00A1457A">
        <w:rPr>
          <w:rFonts w:ascii="Arial" w:hAnsi="Arial" w:cs="Arial"/>
          <w:b/>
        </w:rPr>
        <w:t xml:space="preserve">Link do strony producenta  </w:t>
      </w:r>
      <w:r w:rsidRPr="00A1457A">
        <w:rPr>
          <w:rFonts w:ascii="Arial" w:hAnsi="Arial" w:cs="Arial"/>
          <w:b/>
        </w:rPr>
        <w:tab/>
      </w:r>
      <w:r w:rsidRPr="00A1457A">
        <w:rPr>
          <w:rFonts w:ascii="Arial" w:hAnsi="Arial" w:cs="Arial"/>
          <w:b/>
        </w:rPr>
        <w:tab/>
      </w:r>
    </w:p>
    <w:p w14:paraId="591BCF23" w14:textId="77777777" w:rsidR="00A1457A" w:rsidRPr="00A1457A" w:rsidRDefault="00A1457A" w:rsidP="00A1457A">
      <w:pPr>
        <w:spacing w:after="0" w:line="276" w:lineRule="auto"/>
        <w:rPr>
          <w:rFonts w:ascii="Arial" w:hAnsi="Arial" w:cs="Arial"/>
          <w:b/>
        </w:rPr>
      </w:pPr>
      <w:proofErr w:type="gramStart"/>
      <w:r w:rsidRPr="00A1457A">
        <w:rPr>
          <w:rFonts w:ascii="Arial" w:hAnsi="Arial" w:cs="Arial"/>
          <w:b/>
        </w:rPr>
        <w:t>gdzie</w:t>
      </w:r>
      <w:proofErr w:type="gramEnd"/>
      <w:r w:rsidRPr="00A1457A">
        <w:rPr>
          <w:rFonts w:ascii="Arial" w:hAnsi="Arial" w:cs="Arial"/>
          <w:b/>
        </w:rPr>
        <w:t xml:space="preserve"> jest podany nr telefonu </w:t>
      </w:r>
    </w:p>
    <w:p w14:paraId="1AE668DA" w14:textId="77777777" w:rsidR="00A1457A" w:rsidRPr="00A1457A" w:rsidRDefault="00A1457A" w:rsidP="00A1457A">
      <w:pPr>
        <w:spacing w:after="0" w:line="276" w:lineRule="auto"/>
        <w:rPr>
          <w:rFonts w:ascii="Arial" w:hAnsi="Arial" w:cs="Arial"/>
        </w:rPr>
      </w:pPr>
      <w:proofErr w:type="gramStart"/>
      <w:r w:rsidRPr="00A1457A">
        <w:rPr>
          <w:rFonts w:ascii="Arial" w:hAnsi="Arial" w:cs="Arial"/>
          <w:b/>
        </w:rPr>
        <w:t>i</w:t>
      </w:r>
      <w:proofErr w:type="gramEnd"/>
      <w:r w:rsidRPr="00A1457A">
        <w:rPr>
          <w:rFonts w:ascii="Arial" w:hAnsi="Arial" w:cs="Arial"/>
          <w:b/>
        </w:rPr>
        <w:t xml:space="preserve"> e-mail gdzie można zgłaszać usterki </w:t>
      </w:r>
      <w:r w:rsidRPr="00A1457A">
        <w:rPr>
          <w:rFonts w:ascii="Arial" w:hAnsi="Arial" w:cs="Arial"/>
          <w:b/>
        </w:rPr>
        <w:tab/>
      </w:r>
      <w:r w:rsidRPr="00A1457A">
        <w:rPr>
          <w:rFonts w:ascii="Arial" w:hAnsi="Arial" w:cs="Arial"/>
        </w:rPr>
        <w:t>….......………………….....................................</w:t>
      </w:r>
    </w:p>
    <w:p w14:paraId="0CEB709E" w14:textId="77777777" w:rsidR="00A1457A" w:rsidRPr="00A1457A" w:rsidRDefault="00A1457A" w:rsidP="00A1457A">
      <w:pPr>
        <w:spacing w:after="0" w:line="276" w:lineRule="auto"/>
        <w:rPr>
          <w:rFonts w:ascii="Arial" w:hAnsi="Arial" w:cs="Arial"/>
          <w:b/>
          <w:u w:val="single"/>
        </w:rPr>
      </w:pPr>
    </w:p>
    <w:p w14:paraId="3F4C24A8" w14:textId="77777777" w:rsidR="00A1457A" w:rsidRPr="00A1457A" w:rsidRDefault="00A1457A" w:rsidP="00A1457A">
      <w:pPr>
        <w:spacing w:after="0" w:line="276" w:lineRule="auto"/>
        <w:rPr>
          <w:rFonts w:ascii="Arial" w:hAnsi="Arial" w:cs="Arial"/>
          <w:b/>
          <w:u w:val="single"/>
        </w:rPr>
      </w:pPr>
      <w:r w:rsidRPr="00A1457A">
        <w:rPr>
          <w:rFonts w:ascii="Arial" w:hAnsi="Arial" w:cs="Arial"/>
          <w:b/>
          <w:u w:val="single"/>
        </w:rPr>
        <w:t xml:space="preserve">Monitor LCD - serwer z oprogramowaniem i UPS  </w:t>
      </w:r>
    </w:p>
    <w:p w14:paraId="672710E7" w14:textId="77777777" w:rsidR="00A1457A" w:rsidRPr="00A1457A" w:rsidRDefault="00A1457A" w:rsidP="00A1457A">
      <w:pPr>
        <w:spacing w:after="0" w:line="276" w:lineRule="auto"/>
        <w:rPr>
          <w:rFonts w:ascii="Arial" w:hAnsi="Arial" w:cs="Arial"/>
        </w:rPr>
      </w:pPr>
      <w:r w:rsidRPr="00A1457A">
        <w:rPr>
          <w:rFonts w:ascii="Arial" w:hAnsi="Arial" w:cs="Arial"/>
          <w:b/>
        </w:rPr>
        <w:t>Marka i model</w:t>
      </w:r>
      <w:r w:rsidRPr="00A1457A">
        <w:rPr>
          <w:rFonts w:ascii="Arial" w:hAnsi="Arial" w:cs="Arial"/>
        </w:rPr>
        <w:tab/>
      </w:r>
      <w:r w:rsidRPr="00A1457A">
        <w:rPr>
          <w:rFonts w:ascii="Arial" w:hAnsi="Arial" w:cs="Arial"/>
        </w:rPr>
        <w:tab/>
      </w:r>
      <w:r w:rsidRPr="00A1457A">
        <w:rPr>
          <w:rFonts w:ascii="Arial" w:hAnsi="Arial" w:cs="Arial"/>
        </w:rPr>
        <w:tab/>
        <w:t>….......…………………......................................</w:t>
      </w:r>
    </w:p>
    <w:p w14:paraId="60C05FE2" w14:textId="77777777" w:rsidR="00A1457A" w:rsidRPr="00A1457A" w:rsidRDefault="00A1457A" w:rsidP="00A1457A">
      <w:pPr>
        <w:spacing w:after="0" w:line="276" w:lineRule="auto"/>
        <w:rPr>
          <w:rFonts w:ascii="Arial" w:hAnsi="Arial" w:cs="Arial"/>
        </w:rPr>
      </w:pPr>
      <w:r w:rsidRPr="00A1457A">
        <w:rPr>
          <w:rFonts w:ascii="Arial" w:hAnsi="Arial" w:cs="Arial"/>
          <w:b/>
        </w:rPr>
        <w:t>Okres i typ gwarancji producenta</w:t>
      </w:r>
      <w:r w:rsidRPr="00A1457A">
        <w:rPr>
          <w:rFonts w:ascii="Arial" w:hAnsi="Arial" w:cs="Arial"/>
          <w:b/>
        </w:rPr>
        <w:tab/>
      </w:r>
      <w:r w:rsidRPr="00A1457A">
        <w:rPr>
          <w:rFonts w:ascii="Arial" w:hAnsi="Arial" w:cs="Arial"/>
        </w:rPr>
        <w:t>….......…………………......................................</w:t>
      </w:r>
    </w:p>
    <w:p w14:paraId="4F2B4581" w14:textId="77777777" w:rsidR="00A1457A" w:rsidRPr="00A1457A" w:rsidRDefault="00A1457A" w:rsidP="00A1457A">
      <w:pPr>
        <w:spacing w:after="0" w:line="276" w:lineRule="auto"/>
        <w:rPr>
          <w:rFonts w:ascii="Arial" w:hAnsi="Arial" w:cs="Arial"/>
        </w:rPr>
      </w:pPr>
    </w:p>
    <w:p w14:paraId="4A164EFD" w14:textId="77777777" w:rsidR="00A1457A" w:rsidRPr="00A1457A" w:rsidRDefault="00A1457A" w:rsidP="00A1457A">
      <w:pPr>
        <w:spacing w:after="0" w:line="276" w:lineRule="auto"/>
        <w:rPr>
          <w:rFonts w:ascii="Arial" w:hAnsi="Arial" w:cs="Arial"/>
          <w:b/>
          <w:u w:val="single"/>
        </w:rPr>
      </w:pPr>
      <w:r w:rsidRPr="00A1457A">
        <w:rPr>
          <w:rFonts w:ascii="Arial" w:hAnsi="Arial" w:cs="Arial"/>
          <w:b/>
          <w:u w:val="single"/>
        </w:rPr>
        <w:t xml:space="preserve">Zasilacz awaryjny UPS - serwer z oprogramowaniem i UPS  </w:t>
      </w:r>
    </w:p>
    <w:p w14:paraId="54E113AE" w14:textId="77777777" w:rsidR="00A1457A" w:rsidRPr="00A1457A" w:rsidRDefault="00A1457A" w:rsidP="00A1457A">
      <w:pPr>
        <w:spacing w:after="0" w:line="276" w:lineRule="auto"/>
        <w:rPr>
          <w:rFonts w:ascii="Arial" w:hAnsi="Arial" w:cs="Arial"/>
        </w:rPr>
      </w:pPr>
      <w:r w:rsidRPr="00A1457A">
        <w:rPr>
          <w:rFonts w:ascii="Arial" w:hAnsi="Arial" w:cs="Arial"/>
          <w:b/>
        </w:rPr>
        <w:t>Marka i model</w:t>
      </w:r>
      <w:r w:rsidRPr="00A1457A">
        <w:rPr>
          <w:rFonts w:ascii="Arial" w:hAnsi="Arial" w:cs="Arial"/>
        </w:rPr>
        <w:tab/>
      </w:r>
      <w:r w:rsidRPr="00A1457A">
        <w:rPr>
          <w:rFonts w:ascii="Arial" w:hAnsi="Arial" w:cs="Arial"/>
        </w:rPr>
        <w:tab/>
      </w:r>
      <w:r w:rsidRPr="00A1457A">
        <w:rPr>
          <w:rFonts w:ascii="Arial" w:hAnsi="Arial" w:cs="Arial"/>
        </w:rPr>
        <w:tab/>
        <w:t>….......…………………......................................</w:t>
      </w:r>
    </w:p>
    <w:p w14:paraId="59BCD6E5" w14:textId="77777777" w:rsidR="00A1457A" w:rsidRPr="00A1457A" w:rsidRDefault="00A1457A" w:rsidP="00A1457A">
      <w:pPr>
        <w:spacing w:after="0" w:line="276" w:lineRule="auto"/>
        <w:rPr>
          <w:rFonts w:ascii="Arial" w:hAnsi="Arial" w:cs="Arial"/>
        </w:rPr>
      </w:pPr>
      <w:r w:rsidRPr="00A1457A">
        <w:rPr>
          <w:rFonts w:ascii="Arial" w:hAnsi="Arial" w:cs="Arial"/>
          <w:b/>
        </w:rPr>
        <w:t>Okres i typ gwarancji producenta</w:t>
      </w:r>
      <w:r w:rsidRPr="00A1457A">
        <w:rPr>
          <w:rFonts w:ascii="Arial" w:hAnsi="Arial" w:cs="Arial"/>
          <w:b/>
        </w:rPr>
        <w:tab/>
      </w:r>
      <w:r w:rsidRPr="00A1457A">
        <w:rPr>
          <w:rFonts w:ascii="Arial" w:hAnsi="Arial" w:cs="Arial"/>
        </w:rPr>
        <w:t>….......…………………......................................</w:t>
      </w:r>
    </w:p>
    <w:p w14:paraId="08CB5BEE" w14:textId="77777777" w:rsidR="00A1457A" w:rsidRPr="00A1457A" w:rsidRDefault="00A1457A" w:rsidP="00A1457A">
      <w:pPr>
        <w:spacing w:after="0" w:line="276" w:lineRule="auto"/>
        <w:rPr>
          <w:rFonts w:ascii="Arial" w:hAnsi="Arial" w:cs="Arial"/>
        </w:rPr>
      </w:pPr>
    </w:p>
    <w:p w14:paraId="7C926F8E" w14:textId="3A69FFB5" w:rsidR="00A1457A" w:rsidRPr="00A1457A" w:rsidRDefault="00A1457A" w:rsidP="00A1457A">
      <w:pPr>
        <w:pStyle w:val="Tekstpodstawowy"/>
        <w:spacing w:line="276" w:lineRule="auto"/>
        <w:rPr>
          <w:rFonts w:cs="Arial"/>
          <w:sz w:val="22"/>
          <w:szCs w:val="22"/>
        </w:rPr>
      </w:pPr>
      <w:proofErr w:type="gramStart"/>
      <w:r w:rsidRPr="00A1457A">
        <w:rPr>
          <w:rFonts w:cs="Arial"/>
          <w:b/>
          <w:sz w:val="22"/>
          <w:szCs w:val="22"/>
        </w:rPr>
        <w:t>Serwer</w:t>
      </w:r>
      <w:r w:rsidR="0006481C">
        <w:rPr>
          <w:rFonts w:cs="Arial"/>
          <w:sz w:val="22"/>
          <w:szCs w:val="22"/>
        </w:rPr>
        <w:tab/>
      </w:r>
      <w:r w:rsidR="0006481C">
        <w:rPr>
          <w:rFonts w:cs="Arial"/>
          <w:sz w:val="22"/>
          <w:szCs w:val="22"/>
        </w:rPr>
        <w:tab/>
      </w:r>
      <w:r w:rsidR="0006481C">
        <w:rPr>
          <w:rFonts w:cs="Arial"/>
          <w:sz w:val="22"/>
          <w:szCs w:val="22"/>
        </w:rPr>
        <w:tab/>
        <w:t xml:space="preserve">      </w:t>
      </w:r>
      <w:r w:rsidRPr="00A1457A">
        <w:rPr>
          <w:rFonts w:cs="Arial"/>
          <w:sz w:val="22"/>
          <w:szCs w:val="22"/>
        </w:rPr>
        <w:t>cena</w:t>
      </w:r>
      <w:proofErr w:type="gramEnd"/>
      <w:r w:rsidRPr="00A1457A">
        <w:rPr>
          <w:rFonts w:cs="Arial"/>
          <w:sz w:val="22"/>
          <w:szCs w:val="22"/>
        </w:rPr>
        <w:t xml:space="preserve"> jednostkowa</w:t>
      </w:r>
    </w:p>
    <w:p w14:paraId="18CEA056" w14:textId="77777777" w:rsidR="00A1457A" w:rsidRPr="00A1457A" w:rsidRDefault="00A1457A" w:rsidP="00A1457A">
      <w:pPr>
        <w:spacing w:after="0" w:line="276" w:lineRule="auto"/>
        <w:rPr>
          <w:rFonts w:ascii="Arial" w:hAnsi="Arial" w:cs="Arial"/>
        </w:rPr>
      </w:pPr>
      <w:r w:rsidRPr="00A1457A">
        <w:rPr>
          <w:rFonts w:ascii="Arial" w:hAnsi="Arial" w:cs="Arial"/>
          <w:b/>
        </w:rPr>
        <w:t xml:space="preserve">z </w:t>
      </w:r>
      <w:proofErr w:type="gramStart"/>
      <w:r w:rsidRPr="00A1457A">
        <w:rPr>
          <w:rFonts w:ascii="Arial" w:hAnsi="Arial" w:cs="Arial"/>
          <w:b/>
        </w:rPr>
        <w:t xml:space="preserve">oprogramowaniem      </w:t>
      </w:r>
      <w:r w:rsidRPr="00A1457A">
        <w:rPr>
          <w:rFonts w:ascii="Arial" w:hAnsi="Arial" w:cs="Arial"/>
          <w:b/>
        </w:rPr>
        <w:tab/>
      </w:r>
      <w:r w:rsidRPr="00A1457A">
        <w:rPr>
          <w:rFonts w:ascii="Arial" w:hAnsi="Arial" w:cs="Arial"/>
          <w:bCs/>
        </w:rPr>
        <w:t>4 szt</w:t>
      </w:r>
      <w:proofErr w:type="gramEnd"/>
      <w:r w:rsidRPr="00A1457A">
        <w:rPr>
          <w:rFonts w:ascii="Arial" w:hAnsi="Arial" w:cs="Arial"/>
          <w:bCs/>
        </w:rPr>
        <w:t>. x</w:t>
      </w:r>
      <w:r w:rsidRPr="00A1457A">
        <w:rPr>
          <w:rFonts w:ascii="Arial" w:hAnsi="Arial" w:cs="Arial"/>
          <w:b/>
        </w:rPr>
        <w:t xml:space="preserve"> </w:t>
      </w:r>
      <w:r w:rsidRPr="00A1457A">
        <w:rPr>
          <w:rFonts w:ascii="Arial" w:hAnsi="Arial" w:cs="Arial"/>
        </w:rPr>
        <w:t xml:space="preserve">……..…. </w:t>
      </w:r>
      <w:proofErr w:type="spellStart"/>
      <w:proofErr w:type="gramStart"/>
      <w:r w:rsidRPr="00A1457A">
        <w:rPr>
          <w:rFonts w:ascii="Arial" w:hAnsi="Arial" w:cs="Arial"/>
        </w:rPr>
        <w:t>pln</w:t>
      </w:r>
      <w:proofErr w:type="spellEnd"/>
      <w:proofErr w:type="gramEnd"/>
      <w:r w:rsidRPr="00A1457A">
        <w:rPr>
          <w:rFonts w:ascii="Arial" w:hAnsi="Arial" w:cs="Arial"/>
        </w:rPr>
        <w:t xml:space="preserve"> netto = ………….. </w:t>
      </w:r>
      <w:proofErr w:type="spellStart"/>
      <w:proofErr w:type="gramStart"/>
      <w:r w:rsidRPr="00A1457A">
        <w:rPr>
          <w:rFonts w:ascii="Arial" w:hAnsi="Arial" w:cs="Arial"/>
        </w:rPr>
        <w:t>pln</w:t>
      </w:r>
      <w:proofErr w:type="spellEnd"/>
      <w:proofErr w:type="gramEnd"/>
      <w:r w:rsidRPr="00A1457A">
        <w:rPr>
          <w:rFonts w:ascii="Arial" w:hAnsi="Arial" w:cs="Arial"/>
        </w:rPr>
        <w:t xml:space="preserve"> netto + VAT ……….. </w:t>
      </w:r>
      <w:proofErr w:type="spellStart"/>
      <w:proofErr w:type="gramStart"/>
      <w:r w:rsidRPr="00A1457A">
        <w:rPr>
          <w:rFonts w:ascii="Arial" w:hAnsi="Arial" w:cs="Arial"/>
        </w:rPr>
        <w:t>pln</w:t>
      </w:r>
      <w:proofErr w:type="spellEnd"/>
      <w:proofErr w:type="gramEnd"/>
      <w:r w:rsidRPr="00A1457A">
        <w:rPr>
          <w:rFonts w:ascii="Arial" w:hAnsi="Arial" w:cs="Arial"/>
        </w:rPr>
        <w:t xml:space="preserve">          </w:t>
      </w:r>
    </w:p>
    <w:p w14:paraId="49E9BF8F" w14:textId="77777777" w:rsidR="00A1457A" w:rsidRPr="00A1457A" w:rsidRDefault="00A1457A" w:rsidP="00A1457A">
      <w:pPr>
        <w:spacing w:after="0" w:line="276" w:lineRule="auto"/>
        <w:rPr>
          <w:rFonts w:ascii="Arial" w:hAnsi="Arial" w:cs="Arial"/>
          <w:b/>
        </w:rPr>
      </w:pPr>
      <w:proofErr w:type="gramStart"/>
      <w:r w:rsidRPr="00A1457A">
        <w:rPr>
          <w:rFonts w:ascii="Arial" w:hAnsi="Arial" w:cs="Arial"/>
          <w:b/>
        </w:rPr>
        <w:t>i</w:t>
      </w:r>
      <w:proofErr w:type="gramEnd"/>
      <w:r w:rsidRPr="00A1457A">
        <w:rPr>
          <w:rFonts w:ascii="Arial" w:hAnsi="Arial" w:cs="Arial"/>
          <w:b/>
        </w:rPr>
        <w:t xml:space="preserve"> UPS</w:t>
      </w:r>
      <w:r w:rsidRPr="00A1457A">
        <w:rPr>
          <w:rFonts w:ascii="Arial" w:hAnsi="Arial" w:cs="Arial"/>
          <w:b/>
        </w:rPr>
        <w:tab/>
      </w:r>
      <w:r w:rsidRPr="00A1457A">
        <w:rPr>
          <w:rFonts w:ascii="Arial" w:hAnsi="Arial" w:cs="Arial"/>
          <w:b/>
        </w:rPr>
        <w:tab/>
      </w:r>
      <w:r w:rsidRPr="00A1457A">
        <w:rPr>
          <w:rFonts w:ascii="Arial" w:hAnsi="Arial" w:cs="Arial"/>
          <w:b/>
        </w:rPr>
        <w:tab/>
      </w:r>
      <w:r w:rsidRPr="00A1457A">
        <w:rPr>
          <w:rFonts w:ascii="Arial" w:hAnsi="Arial" w:cs="Arial"/>
          <w:b/>
        </w:rPr>
        <w:tab/>
      </w:r>
      <w:r w:rsidRPr="00A1457A">
        <w:rPr>
          <w:rFonts w:ascii="Arial" w:hAnsi="Arial" w:cs="Arial"/>
        </w:rPr>
        <w:t xml:space="preserve">= ……………….. </w:t>
      </w:r>
      <w:proofErr w:type="spellStart"/>
      <w:proofErr w:type="gramStart"/>
      <w:r w:rsidRPr="00A1457A">
        <w:rPr>
          <w:rFonts w:ascii="Arial" w:hAnsi="Arial" w:cs="Arial"/>
        </w:rPr>
        <w:t>pln</w:t>
      </w:r>
      <w:proofErr w:type="spellEnd"/>
      <w:proofErr w:type="gramEnd"/>
      <w:r w:rsidRPr="00A1457A">
        <w:rPr>
          <w:rFonts w:ascii="Arial" w:hAnsi="Arial" w:cs="Arial"/>
        </w:rPr>
        <w:t xml:space="preserve"> brutto</w:t>
      </w:r>
      <w:r w:rsidRPr="00A1457A">
        <w:rPr>
          <w:rFonts w:ascii="Arial" w:hAnsi="Arial" w:cs="Arial"/>
          <w:b/>
        </w:rPr>
        <w:tab/>
      </w:r>
    </w:p>
    <w:p w14:paraId="29F7AA71" w14:textId="77777777" w:rsidR="00A1457A" w:rsidRPr="00A1457A" w:rsidRDefault="00A1457A" w:rsidP="00A1457A">
      <w:pPr>
        <w:spacing w:after="0" w:line="276" w:lineRule="auto"/>
        <w:rPr>
          <w:rFonts w:ascii="Arial" w:hAnsi="Arial" w:cs="Arial"/>
          <w:b/>
        </w:rPr>
      </w:pPr>
    </w:p>
    <w:p w14:paraId="1D52851F" w14:textId="77777777" w:rsidR="00A1457A" w:rsidRPr="00A1457A" w:rsidRDefault="00A1457A" w:rsidP="00A1457A">
      <w:pPr>
        <w:spacing w:after="0" w:line="276" w:lineRule="auto"/>
        <w:rPr>
          <w:rFonts w:ascii="Arial" w:hAnsi="Arial" w:cs="Arial"/>
          <w:b/>
          <w:i/>
          <w:u w:val="single"/>
        </w:rPr>
      </w:pPr>
      <w:r w:rsidRPr="00A1457A">
        <w:rPr>
          <w:rFonts w:ascii="Arial" w:hAnsi="Arial" w:cs="Arial"/>
          <w:b/>
          <w:i/>
          <w:u w:val="single"/>
        </w:rPr>
        <w:t>Dysk dedykowany do pracy w środowisku NAS</w:t>
      </w:r>
    </w:p>
    <w:p w14:paraId="351C144F" w14:textId="77777777" w:rsidR="00A1457A" w:rsidRPr="00A1457A" w:rsidRDefault="00A1457A" w:rsidP="00A1457A">
      <w:pPr>
        <w:spacing w:after="0" w:line="276" w:lineRule="auto"/>
        <w:rPr>
          <w:rFonts w:ascii="Arial" w:hAnsi="Arial" w:cs="Arial"/>
        </w:rPr>
      </w:pPr>
      <w:r w:rsidRPr="00A1457A">
        <w:rPr>
          <w:rFonts w:ascii="Arial" w:hAnsi="Arial" w:cs="Arial"/>
          <w:b/>
        </w:rPr>
        <w:t xml:space="preserve">Marka i model </w:t>
      </w:r>
      <w:r w:rsidRPr="00A1457A">
        <w:rPr>
          <w:rFonts w:ascii="Arial" w:hAnsi="Arial" w:cs="Arial"/>
          <w:b/>
        </w:rPr>
        <w:tab/>
      </w:r>
      <w:r w:rsidRPr="00A1457A">
        <w:rPr>
          <w:rFonts w:ascii="Arial" w:hAnsi="Arial" w:cs="Arial"/>
          <w:b/>
        </w:rPr>
        <w:tab/>
      </w:r>
      <w:r w:rsidRPr="00A1457A">
        <w:rPr>
          <w:rFonts w:ascii="Arial" w:hAnsi="Arial" w:cs="Arial"/>
          <w:b/>
        </w:rPr>
        <w:tab/>
      </w:r>
      <w:r w:rsidRPr="00A1457A">
        <w:rPr>
          <w:rFonts w:ascii="Arial" w:hAnsi="Arial" w:cs="Arial"/>
        </w:rPr>
        <w:t>….......…………………......................................</w:t>
      </w:r>
    </w:p>
    <w:p w14:paraId="1143F272" w14:textId="77777777" w:rsidR="00A1457A" w:rsidRPr="00A1457A" w:rsidRDefault="00A1457A" w:rsidP="00A1457A">
      <w:pPr>
        <w:spacing w:after="0" w:line="276" w:lineRule="auto"/>
        <w:rPr>
          <w:rFonts w:ascii="Arial" w:hAnsi="Arial" w:cs="Arial"/>
          <w:b/>
        </w:rPr>
      </w:pPr>
      <w:r w:rsidRPr="00A1457A">
        <w:rPr>
          <w:rFonts w:ascii="Arial" w:hAnsi="Arial" w:cs="Arial"/>
          <w:b/>
        </w:rPr>
        <w:t>Okres i typ gwarancji producenta</w:t>
      </w:r>
      <w:r w:rsidRPr="00A1457A">
        <w:rPr>
          <w:rFonts w:ascii="Arial" w:hAnsi="Arial" w:cs="Arial"/>
        </w:rPr>
        <w:tab/>
        <w:t>…………………….…….....................................</w:t>
      </w:r>
      <w:r w:rsidRPr="00A1457A">
        <w:rPr>
          <w:rFonts w:ascii="Arial" w:hAnsi="Arial" w:cs="Arial"/>
          <w:b/>
        </w:rPr>
        <w:t xml:space="preserve">    </w:t>
      </w:r>
    </w:p>
    <w:p w14:paraId="286E5296" w14:textId="77777777" w:rsidR="00A1457A" w:rsidRPr="00A1457A" w:rsidRDefault="00A1457A" w:rsidP="00A1457A">
      <w:pPr>
        <w:spacing w:after="0" w:line="276" w:lineRule="auto"/>
        <w:ind w:left="1416" w:firstLine="708"/>
        <w:rPr>
          <w:rFonts w:ascii="Arial" w:hAnsi="Arial" w:cs="Arial"/>
          <w:b/>
        </w:rPr>
      </w:pPr>
      <w:r w:rsidRPr="00A1457A">
        <w:rPr>
          <w:rFonts w:ascii="Arial" w:hAnsi="Arial" w:cs="Arial"/>
          <w:b/>
        </w:rPr>
        <w:t xml:space="preserve">                     </w:t>
      </w:r>
      <w:proofErr w:type="gramStart"/>
      <w:r w:rsidRPr="00A1457A">
        <w:rPr>
          <w:rFonts w:ascii="Arial" w:hAnsi="Arial" w:cs="Arial"/>
        </w:rPr>
        <w:t>cena</w:t>
      </w:r>
      <w:proofErr w:type="gramEnd"/>
      <w:r w:rsidRPr="00A1457A">
        <w:rPr>
          <w:rFonts w:ascii="Arial" w:hAnsi="Arial" w:cs="Arial"/>
        </w:rPr>
        <w:t xml:space="preserve"> jednostkowa</w:t>
      </w:r>
    </w:p>
    <w:p w14:paraId="2B63090E" w14:textId="77777777" w:rsidR="00A1457A" w:rsidRPr="00A1457A" w:rsidRDefault="00A1457A" w:rsidP="00A1457A">
      <w:pPr>
        <w:spacing w:after="0" w:line="276" w:lineRule="auto"/>
        <w:ind w:left="2880" w:hanging="2880"/>
        <w:rPr>
          <w:rFonts w:ascii="Arial" w:hAnsi="Arial" w:cs="Arial"/>
          <w:b/>
        </w:rPr>
      </w:pPr>
      <w:r w:rsidRPr="00A1457A">
        <w:rPr>
          <w:rFonts w:ascii="Arial" w:hAnsi="Arial" w:cs="Arial"/>
          <w:b/>
        </w:rPr>
        <w:t>Dyski dedykowane</w:t>
      </w:r>
      <w:r w:rsidRPr="00A1457A">
        <w:rPr>
          <w:rFonts w:ascii="Arial" w:hAnsi="Arial" w:cs="Arial"/>
          <w:b/>
        </w:rPr>
        <w:tab/>
      </w:r>
      <w:r w:rsidRPr="00A1457A">
        <w:rPr>
          <w:rFonts w:ascii="Arial" w:hAnsi="Arial" w:cs="Arial"/>
        </w:rPr>
        <w:t xml:space="preserve"> 8 szt. x …………</w:t>
      </w:r>
      <w:proofErr w:type="spellStart"/>
      <w:r w:rsidRPr="00A1457A">
        <w:rPr>
          <w:rFonts w:ascii="Arial" w:hAnsi="Arial" w:cs="Arial"/>
        </w:rPr>
        <w:t>pln</w:t>
      </w:r>
      <w:proofErr w:type="spellEnd"/>
      <w:r w:rsidRPr="00A1457A">
        <w:rPr>
          <w:rFonts w:ascii="Arial" w:hAnsi="Arial" w:cs="Arial"/>
        </w:rPr>
        <w:t xml:space="preserve"> = ………….. </w:t>
      </w:r>
      <w:proofErr w:type="spellStart"/>
      <w:proofErr w:type="gramStart"/>
      <w:r w:rsidRPr="00A1457A">
        <w:rPr>
          <w:rFonts w:ascii="Arial" w:hAnsi="Arial" w:cs="Arial"/>
        </w:rPr>
        <w:t>pln</w:t>
      </w:r>
      <w:proofErr w:type="spellEnd"/>
      <w:proofErr w:type="gramEnd"/>
      <w:r w:rsidRPr="00A1457A">
        <w:rPr>
          <w:rFonts w:ascii="Arial" w:hAnsi="Arial" w:cs="Arial"/>
        </w:rPr>
        <w:t xml:space="preserve"> netto + VAT ………. </w:t>
      </w:r>
      <w:proofErr w:type="spellStart"/>
      <w:proofErr w:type="gramStart"/>
      <w:r w:rsidRPr="00A1457A">
        <w:rPr>
          <w:rFonts w:ascii="Arial" w:hAnsi="Arial" w:cs="Arial"/>
        </w:rPr>
        <w:t>pln</w:t>
      </w:r>
      <w:proofErr w:type="spellEnd"/>
      <w:proofErr w:type="gramEnd"/>
      <w:r w:rsidRPr="00A1457A">
        <w:rPr>
          <w:rFonts w:ascii="Arial" w:hAnsi="Arial" w:cs="Arial"/>
        </w:rPr>
        <w:t xml:space="preserve">               </w:t>
      </w:r>
    </w:p>
    <w:p w14:paraId="115F1948" w14:textId="77777777" w:rsidR="00A1457A" w:rsidRPr="00A1457A" w:rsidRDefault="00A1457A" w:rsidP="00A1457A">
      <w:pPr>
        <w:spacing w:after="0" w:line="276" w:lineRule="auto"/>
        <w:ind w:left="2880" w:hanging="2880"/>
        <w:rPr>
          <w:rFonts w:ascii="Arial" w:hAnsi="Arial" w:cs="Arial"/>
        </w:rPr>
      </w:pPr>
      <w:proofErr w:type="gramStart"/>
      <w:r w:rsidRPr="00A1457A">
        <w:rPr>
          <w:rFonts w:ascii="Arial" w:hAnsi="Arial" w:cs="Arial"/>
          <w:b/>
        </w:rPr>
        <w:t>do</w:t>
      </w:r>
      <w:proofErr w:type="gramEnd"/>
      <w:r w:rsidRPr="00A1457A">
        <w:rPr>
          <w:rFonts w:ascii="Arial" w:hAnsi="Arial" w:cs="Arial"/>
          <w:b/>
        </w:rPr>
        <w:t xml:space="preserve"> pracy w NAS </w:t>
      </w:r>
      <w:r w:rsidRPr="00A1457A">
        <w:rPr>
          <w:rFonts w:ascii="Arial" w:hAnsi="Arial" w:cs="Arial"/>
        </w:rPr>
        <w:t xml:space="preserve"> </w:t>
      </w:r>
      <w:r w:rsidRPr="00A1457A">
        <w:rPr>
          <w:rFonts w:ascii="Arial" w:hAnsi="Arial" w:cs="Arial"/>
        </w:rPr>
        <w:tab/>
        <w:t xml:space="preserve"> = …………….. </w:t>
      </w:r>
      <w:proofErr w:type="spellStart"/>
      <w:proofErr w:type="gramStart"/>
      <w:r w:rsidRPr="00A1457A">
        <w:rPr>
          <w:rFonts w:ascii="Arial" w:hAnsi="Arial" w:cs="Arial"/>
        </w:rPr>
        <w:t>pln</w:t>
      </w:r>
      <w:proofErr w:type="spellEnd"/>
      <w:proofErr w:type="gramEnd"/>
      <w:r w:rsidRPr="00A1457A">
        <w:rPr>
          <w:rFonts w:ascii="Arial" w:hAnsi="Arial" w:cs="Arial"/>
        </w:rPr>
        <w:t xml:space="preserve"> brutto</w:t>
      </w:r>
    </w:p>
    <w:p w14:paraId="0859A5AB" w14:textId="77777777" w:rsidR="00A1457A" w:rsidRPr="00A1457A" w:rsidRDefault="00A1457A" w:rsidP="00A1457A">
      <w:pPr>
        <w:spacing w:after="0" w:line="276" w:lineRule="auto"/>
        <w:rPr>
          <w:rFonts w:ascii="Arial" w:hAnsi="Arial" w:cs="Arial"/>
        </w:rPr>
      </w:pPr>
    </w:p>
    <w:p w14:paraId="1A3D8CAB" w14:textId="77777777" w:rsidR="00EC734D" w:rsidRPr="00A1457A" w:rsidRDefault="00EC734D" w:rsidP="00A1457A">
      <w:pPr>
        <w:spacing w:after="0" w:line="276" w:lineRule="auto"/>
        <w:rPr>
          <w:rFonts w:ascii="Arial" w:hAnsi="Arial" w:cs="Arial"/>
          <w:b/>
          <w:i/>
        </w:rPr>
      </w:pPr>
    </w:p>
    <w:p w14:paraId="4AEC03B7" w14:textId="5B575D9E" w:rsidR="00971CB7" w:rsidRPr="00971CB7" w:rsidRDefault="00971CB7" w:rsidP="00971CB7">
      <w:pPr>
        <w:spacing w:line="240" w:lineRule="auto"/>
        <w:rPr>
          <w:rFonts w:ascii="Arial" w:hAnsi="Arial" w:cs="Arial"/>
          <w:b/>
        </w:rPr>
      </w:pPr>
      <w:r w:rsidRPr="00971CB7">
        <w:rPr>
          <w:rFonts w:ascii="Arial" w:hAnsi="Arial" w:cs="Arial"/>
          <w:b/>
        </w:rPr>
        <w:t>TERMIN DOSTAWY</w:t>
      </w:r>
    </w:p>
    <w:p w14:paraId="2AD37B34" w14:textId="2F557960" w:rsidR="00EC734D" w:rsidRPr="00971CB7" w:rsidRDefault="00971CB7" w:rsidP="00971CB7">
      <w:pPr>
        <w:pStyle w:val="Tekstpodstawowy"/>
        <w:spacing w:line="276" w:lineRule="auto"/>
        <w:jc w:val="left"/>
        <w:rPr>
          <w:rFonts w:cs="Arial"/>
        </w:rPr>
      </w:pPr>
      <w:r>
        <w:rPr>
          <w:rFonts w:cs="Arial"/>
          <w:sz w:val="22"/>
          <w:szCs w:val="22"/>
        </w:rPr>
        <w:t>Z</w:t>
      </w:r>
      <w:r w:rsidR="00EC734D" w:rsidRPr="00EC734D">
        <w:rPr>
          <w:rFonts w:cs="Arial"/>
          <w:sz w:val="22"/>
          <w:szCs w:val="22"/>
        </w:rPr>
        <w:t>obowiązujemy się dostarczyć sprzęt w ciągu</w:t>
      </w:r>
      <w:r w:rsidR="00EC734D">
        <w:rPr>
          <w:rFonts w:cs="Arial"/>
          <w:sz w:val="22"/>
          <w:szCs w:val="22"/>
        </w:rPr>
        <w:t xml:space="preserve">: </w:t>
      </w:r>
      <w:r>
        <w:rPr>
          <w:rFonts w:cs="Arial"/>
          <w:sz w:val="22"/>
          <w:szCs w:val="22"/>
        </w:rPr>
        <w:tab/>
      </w:r>
      <w:r w:rsidR="0006481C">
        <w:rPr>
          <w:rFonts w:cs="Arial"/>
          <w:b/>
        </w:rPr>
        <w:t>30</w:t>
      </w:r>
      <w:r w:rsidR="00EC734D" w:rsidRPr="00971CB7">
        <w:rPr>
          <w:rFonts w:cs="Arial"/>
          <w:b/>
        </w:rPr>
        <w:t xml:space="preserve"> dni</w:t>
      </w:r>
      <w:r w:rsidR="00EC734D" w:rsidRPr="00971CB7">
        <w:rPr>
          <w:rFonts w:cs="Arial"/>
        </w:rPr>
        <w:t xml:space="preserve"> od podpisania umowy*</w:t>
      </w:r>
    </w:p>
    <w:p w14:paraId="0E2A3589" w14:textId="4ED237A2" w:rsidR="00EC734D" w:rsidRPr="002C1DE2" w:rsidRDefault="00EC734D" w:rsidP="00971CB7">
      <w:pPr>
        <w:spacing w:after="0" w:line="276" w:lineRule="auto"/>
        <w:ind w:left="4320" w:firstLine="720"/>
        <w:rPr>
          <w:rFonts w:ascii="Arial" w:hAnsi="Arial" w:cs="Arial"/>
        </w:rPr>
      </w:pPr>
      <w:r w:rsidRPr="00971CB7">
        <w:rPr>
          <w:rFonts w:ascii="Arial" w:hAnsi="Arial" w:cs="Arial"/>
          <w:b/>
        </w:rPr>
        <w:t>14 dni</w:t>
      </w:r>
      <w:r w:rsidRPr="00971CB7">
        <w:rPr>
          <w:rFonts w:ascii="Arial" w:hAnsi="Arial" w:cs="Arial"/>
        </w:rPr>
        <w:t xml:space="preserve"> </w:t>
      </w:r>
      <w:r w:rsidRPr="002C1DE2">
        <w:rPr>
          <w:rFonts w:ascii="Arial" w:hAnsi="Arial" w:cs="Arial"/>
        </w:rPr>
        <w:t>od podpisania umowy*</w:t>
      </w:r>
    </w:p>
    <w:p w14:paraId="606C4657" w14:textId="7225299D" w:rsidR="00EC734D" w:rsidRPr="00971CB7" w:rsidRDefault="00EC734D" w:rsidP="00971CB7">
      <w:pPr>
        <w:widowControl w:val="0"/>
        <w:autoSpaceDE w:val="0"/>
        <w:autoSpaceDN w:val="0"/>
        <w:adjustRightInd w:val="0"/>
        <w:spacing w:after="0" w:line="240" w:lineRule="auto"/>
        <w:ind w:left="5040"/>
        <w:rPr>
          <w:rFonts w:ascii="Arial" w:hAnsi="Arial" w:cs="Arial"/>
          <w:i/>
          <w:iCs/>
          <w:sz w:val="12"/>
          <w:szCs w:val="12"/>
        </w:rPr>
      </w:pPr>
      <w:r w:rsidRPr="00971CB7">
        <w:rPr>
          <w:rFonts w:ascii="Arial" w:hAnsi="Arial" w:cs="Arial"/>
          <w:i/>
          <w:iCs/>
          <w:sz w:val="12"/>
          <w:szCs w:val="12"/>
        </w:rPr>
        <w:t>* niepotrzebne skreślić lub właściwe zostawić</w:t>
      </w:r>
    </w:p>
    <w:p w14:paraId="4B3E5C3E" w14:textId="77777777" w:rsidR="002F0214" w:rsidRDefault="002F0214" w:rsidP="00EC734D">
      <w:pPr>
        <w:pStyle w:val="Tekstpodstawowy"/>
        <w:spacing w:line="360" w:lineRule="auto"/>
        <w:jc w:val="left"/>
        <w:rPr>
          <w:rFonts w:cs="Arial"/>
          <w:b/>
          <w:sz w:val="22"/>
          <w:szCs w:val="22"/>
        </w:rPr>
      </w:pPr>
    </w:p>
    <w:p w14:paraId="1DE565CA" w14:textId="588396D5" w:rsidR="00971CB7" w:rsidRPr="002F0214" w:rsidRDefault="002F0214" w:rsidP="00EC734D">
      <w:pPr>
        <w:pStyle w:val="Tekstpodstawowy"/>
        <w:spacing w:line="360" w:lineRule="auto"/>
        <w:jc w:val="left"/>
        <w:rPr>
          <w:rFonts w:cs="Arial"/>
          <w:b/>
          <w:sz w:val="22"/>
          <w:szCs w:val="22"/>
        </w:rPr>
      </w:pPr>
      <w:r w:rsidRPr="002F0214">
        <w:rPr>
          <w:rFonts w:cs="Arial"/>
          <w:b/>
          <w:sz w:val="22"/>
          <w:szCs w:val="22"/>
        </w:rPr>
        <w:t>OKRES GWARANCJI: 36 miesięcy</w:t>
      </w:r>
    </w:p>
    <w:p w14:paraId="34D06E49" w14:textId="27413C2F"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w:t>
      </w:r>
      <w:r w:rsidR="00971CB7">
        <w:rPr>
          <w:rFonts w:ascii="Arial" w:hAnsi="Arial" w:cs="Arial"/>
        </w:rPr>
        <w:t xml:space="preserve"> i projektem umowy</w:t>
      </w:r>
      <w:r w:rsidR="00C50399">
        <w:rPr>
          <w:rFonts w:ascii="Arial" w:hAnsi="Arial" w:cs="Arial"/>
        </w:rPr>
        <w:t xml:space="preserve"> i </w:t>
      </w:r>
      <w:r w:rsidRPr="0027602A">
        <w:rPr>
          <w:rFonts w:ascii="Arial" w:hAnsi="Arial" w:cs="Arial"/>
        </w:rPr>
        <w:t>akceptujemy wszystkie warunki w ni</w:t>
      </w:r>
      <w:r w:rsidR="00971CB7">
        <w:rPr>
          <w:rFonts w:ascii="Arial" w:hAnsi="Arial" w:cs="Arial"/>
        </w:rPr>
        <w:t>ch</w:t>
      </w:r>
      <w:r w:rsidRPr="0027602A">
        <w:rPr>
          <w:rFonts w:ascii="Arial" w:hAnsi="Arial" w:cs="Arial"/>
        </w:rPr>
        <w:t xml:space="preserve"> zawarte.</w:t>
      </w:r>
    </w:p>
    <w:p w14:paraId="3B23B7E4" w14:textId="77777777" w:rsidR="00F25682" w:rsidRPr="0027602A"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A678F12"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CC22B0">
        <w:rPr>
          <w:rFonts w:ascii="Arial" w:hAnsi="Arial" w:cs="Arial"/>
        </w:rPr>
        <w:t>6</w:t>
      </w:r>
      <w:r w:rsidR="00E334D2">
        <w:rPr>
          <w:rFonts w:ascii="Arial" w:hAnsi="Arial" w:cs="Arial"/>
        </w:rPr>
        <w:t xml:space="preserve"> do </w:t>
      </w:r>
      <w:r w:rsidRPr="0027602A">
        <w:rPr>
          <w:rFonts w:ascii="Arial" w:hAnsi="Arial" w:cs="Arial"/>
        </w:rPr>
        <w:t xml:space="preserve">Specyfikacji Warunków Zamówienia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proofErr w:type="gramStart"/>
      <w:r w:rsidRPr="0027602A">
        <w:rPr>
          <w:rFonts w:ascii="Arial" w:hAnsi="Arial" w:cs="Arial"/>
          <w:color w:val="000000"/>
        </w:rPr>
        <w:t>okoliczności o których</w:t>
      </w:r>
      <w:proofErr w:type="gramEnd"/>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4"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5" w:history="1">
        <w:r w:rsidRPr="0027602A">
          <w:rPr>
            <w:rStyle w:val="Hipercze"/>
            <w:rFonts w:ascii="Arial" w:hAnsi="Arial" w:cs="Arial"/>
          </w:rPr>
          <w:t>www.prod.ceidg.gov.pl</w:t>
        </w:r>
      </w:hyperlink>
    </w:p>
    <w:p w14:paraId="44414F83" w14:textId="0D25D9FE"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w:t>
      </w:r>
      <w:proofErr w:type="gramStart"/>
      <w:r w:rsidRPr="0027602A">
        <w:rPr>
          <w:rFonts w:ascii="Arial" w:hAnsi="Arial" w:cs="Arial"/>
          <w:b/>
          <w:bCs/>
        </w:rPr>
        <w:t>rozumieć jako</w:t>
      </w:r>
      <w:proofErr w:type="gramEnd"/>
      <w:r w:rsidRPr="0027602A">
        <w:rPr>
          <w:rFonts w:ascii="Arial" w:hAnsi="Arial" w:cs="Arial"/>
          <w:b/>
          <w:bCs/>
        </w:rPr>
        <w:t xml:space="preserve"> przez nas wskazane  </w:t>
      </w:r>
      <w:r w:rsidR="00E334D2">
        <w:rPr>
          <w:rFonts w:ascii="Arial" w:hAnsi="Arial" w:cs="Arial"/>
        </w:rPr>
        <w:t>w </w:t>
      </w:r>
      <w:r w:rsidR="0027602A" w:rsidRPr="0027602A">
        <w:rPr>
          <w:rFonts w:ascii="Arial" w:hAnsi="Arial" w:cs="Arial"/>
        </w:rPr>
        <w:t xml:space="preserve">rozumieniu art. 127 ust. 2 ustawy z dnia 11 września 2019 r. – Prawo zamówień publicznych (Dz. U. </w:t>
      </w:r>
      <w:proofErr w:type="gramStart"/>
      <w:r w:rsidR="0027602A" w:rsidRPr="0027602A">
        <w:rPr>
          <w:rFonts w:ascii="Arial" w:hAnsi="Arial" w:cs="Arial"/>
        </w:rPr>
        <w:t>z</w:t>
      </w:r>
      <w:proofErr w:type="gramEnd"/>
      <w:r w:rsidR="0027602A" w:rsidRPr="0027602A">
        <w:rPr>
          <w:rFonts w:ascii="Arial" w:hAnsi="Arial" w:cs="Arial"/>
        </w:rPr>
        <w:t xml:space="preserve"> 20</w:t>
      </w:r>
      <w:r w:rsidR="0006481C">
        <w:rPr>
          <w:rFonts w:ascii="Arial" w:hAnsi="Arial" w:cs="Arial"/>
        </w:rPr>
        <w:t>21</w:t>
      </w:r>
      <w:r w:rsidR="0027602A" w:rsidRPr="0027602A">
        <w:rPr>
          <w:rFonts w:ascii="Arial" w:hAnsi="Arial" w:cs="Arial"/>
        </w:rPr>
        <w:t xml:space="preserve">r. poz. </w:t>
      </w:r>
      <w:r w:rsidR="0006481C">
        <w:rPr>
          <w:rFonts w:ascii="Arial" w:hAnsi="Arial" w:cs="Arial"/>
        </w:rPr>
        <w:t>1129</w:t>
      </w:r>
      <w:r w:rsidR="0027602A" w:rsidRPr="0027602A">
        <w:rPr>
          <w:rFonts w:ascii="Arial" w:hAnsi="Arial" w:cs="Arial"/>
        </w:rPr>
        <w:t xml:space="preserve">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00289382" w14:textId="77777777" w:rsidR="0006481C" w:rsidRDefault="004D77B9" w:rsidP="004D77B9">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sidR="00CC22B0">
        <w:rPr>
          <w:rFonts w:ascii="Arial" w:eastAsia="Times New Roman" w:hAnsi="Arial" w:cs="Arial"/>
          <w:b/>
          <w:bCs/>
        </w:rPr>
        <w:t xml:space="preserve">: </w:t>
      </w:r>
    </w:p>
    <w:p w14:paraId="4F25A4B1" w14:textId="46AA0A42" w:rsidR="0006481C" w:rsidRPr="0006481C" w:rsidRDefault="004D77B9" w:rsidP="0082751D">
      <w:pPr>
        <w:pStyle w:val="Akapitzlist"/>
        <w:widowControl w:val="0"/>
        <w:numPr>
          <w:ilvl w:val="0"/>
          <w:numId w:val="65"/>
        </w:numPr>
        <w:autoSpaceDE w:val="0"/>
        <w:autoSpaceDN w:val="0"/>
        <w:adjustRightInd w:val="0"/>
        <w:spacing w:after="0"/>
        <w:rPr>
          <w:rFonts w:ascii="Arial" w:hAnsi="Arial" w:cs="Arial"/>
        </w:rPr>
      </w:pPr>
      <w:proofErr w:type="gramStart"/>
      <w:r w:rsidRPr="0006481C">
        <w:rPr>
          <w:rFonts w:ascii="Arial" w:eastAsia="Times New Roman" w:hAnsi="Arial" w:cs="Arial"/>
          <w:bCs/>
        </w:rPr>
        <w:t>mikroprzedsiębiorstwem</w:t>
      </w:r>
      <w:proofErr w:type="gramEnd"/>
      <w:r w:rsidRPr="0006481C">
        <w:rPr>
          <w:rFonts w:ascii="Arial" w:eastAsia="Times New Roman" w:hAnsi="Arial" w:cs="Arial"/>
          <w:bCs/>
        </w:rPr>
        <w:t xml:space="preserve"> </w:t>
      </w:r>
    </w:p>
    <w:p w14:paraId="4CC28DB6" w14:textId="77777777" w:rsidR="0006481C" w:rsidRPr="0006481C" w:rsidRDefault="004D77B9" w:rsidP="0082751D">
      <w:pPr>
        <w:pStyle w:val="Akapitzlist"/>
        <w:widowControl w:val="0"/>
        <w:numPr>
          <w:ilvl w:val="0"/>
          <w:numId w:val="65"/>
        </w:numPr>
        <w:autoSpaceDE w:val="0"/>
        <w:autoSpaceDN w:val="0"/>
        <w:adjustRightInd w:val="0"/>
        <w:spacing w:after="0"/>
        <w:rPr>
          <w:rFonts w:ascii="Arial" w:hAnsi="Arial" w:cs="Arial"/>
        </w:rPr>
      </w:pPr>
      <w:proofErr w:type="gramStart"/>
      <w:r w:rsidRPr="0006481C">
        <w:rPr>
          <w:rFonts w:ascii="Arial" w:eastAsia="Times New Roman" w:hAnsi="Arial" w:cs="Arial"/>
          <w:bCs/>
        </w:rPr>
        <w:t>małym</w:t>
      </w:r>
      <w:proofErr w:type="gramEnd"/>
      <w:r w:rsidRPr="0006481C">
        <w:rPr>
          <w:rFonts w:ascii="Arial" w:eastAsia="Times New Roman" w:hAnsi="Arial" w:cs="Arial"/>
          <w:bCs/>
        </w:rPr>
        <w:t xml:space="preserve"> </w:t>
      </w:r>
      <w:r w:rsidR="0006481C">
        <w:rPr>
          <w:rFonts w:ascii="Arial" w:eastAsia="Times New Roman" w:hAnsi="Arial" w:cs="Arial"/>
          <w:bCs/>
        </w:rPr>
        <w:t>przedsiębiorstwem</w:t>
      </w:r>
    </w:p>
    <w:p w14:paraId="740B8CE1" w14:textId="06A02789" w:rsidR="004D77B9" w:rsidRPr="0006481C" w:rsidRDefault="004D77B9" w:rsidP="0082751D">
      <w:pPr>
        <w:pStyle w:val="Akapitzlist"/>
        <w:widowControl w:val="0"/>
        <w:numPr>
          <w:ilvl w:val="0"/>
          <w:numId w:val="65"/>
        </w:numPr>
        <w:autoSpaceDE w:val="0"/>
        <w:autoSpaceDN w:val="0"/>
        <w:adjustRightInd w:val="0"/>
        <w:spacing w:after="0"/>
        <w:rPr>
          <w:rFonts w:ascii="Arial" w:hAnsi="Arial" w:cs="Arial"/>
        </w:rPr>
      </w:pPr>
      <w:proofErr w:type="gramStart"/>
      <w:r w:rsidRPr="0006481C">
        <w:rPr>
          <w:rFonts w:ascii="Arial" w:eastAsia="Times New Roman" w:hAnsi="Arial" w:cs="Arial"/>
          <w:bCs/>
        </w:rPr>
        <w:t>średnim</w:t>
      </w:r>
      <w:proofErr w:type="gramEnd"/>
      <w:r w:rsidRPr="0006481C">
        <w:rPr>
          <w:rFonts w:ascii="Arial" w:eastAsia="Times New Roman" w:hAnsi="Arial" w:cs="Arial"/>
          <w:bCs/>
        </w:rPr>
        <w:t xml:space="preserve"> przedsiębiorstwem*</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lastRenderedPageBreak/>
        <w:t>Wraz z ofertą SKŁADAMY następujące oświadczenia i dokumenty:</w:t>
      </w:r>
    </w:p>
    <w:p w14:paraId="79B89FE0" w14:textId="6E5956A7" w:rsidR="00F25682" w:rsidRPr="0065661B" w:rsidRDefault="00F25682" w:rsidP="00D50345">
      <w:pPr>
        <w:pStyle w:val="Akapitzlist"/>
        <w:widowControl w:val="0"/>
        <w:numPr>
          <w:ilvl w:val="0"/>
          <w:numId w:val="41"/>
        </w:numPr>
        <w:autoSpaceDE w:val="0"/>
        <w:autoSpaceDN w:val="0"/>
        <w:adjustRightInd w:val="0"/>
        <w:spacing w:after="0" w:line="192" w:lineRule="auto"/>
        <w:rPr>
          <w:rFonts w:ascii="Tahoma" w:hAnsi="Tahoma" w:cs="Tahoma"/>
          <w:sz w:val="20"/>
          <w:szCs w:val="20"/>
        </w:rPr>
      </w:pPr>
      <w:r w:rsidRPr="0065661B">
        <w:rPr>
          <w:rFonts w:ascii="Tahoma" w:hAnsi="Tahoma" w:cs="Tahoma"/>
          <w:sz w:val="20"/>
          <w:szCs w:val="20"/>
        </w:rPr>
        <w:t>........</w:t>
      </w:r>
    </w:p>
    <w:p w14:paraId="3ADA3AE1" w14:textId="745E23E6" w:rsidR="00F25682" w:rsidRPr="0065661B" w:rsidRDefault="00F25682" w:rsidP="00D50345">
      <w:pPr>
        <w:pStyle w:val="Akapitzlist"/>
        <w:widowControl w:val="0"/>
        <w:numPr>
          <w:ilvl w:val="0"/>
          <w:numId w:val="41"/>
        </w:numPr>
        <w:autoSpaceDE w:val="0"/>
        <w:autoSpaceDN w:val="0"/>
        <w:adjustRightInd w:val="0"/>
        <w:spacing w:after="0" w:line="192" w:lineRule="auto"/>
        <w:rPr>
          <w:rFonts w:ascii="Tahoma" w:hAnsi="Tahoma" w:cs="Tahoma"/>
          <w:sz w:val="20"/>
          <w:szCs w:val="20"/>
        </w:rPr>
      </w:pPr>
      <w:r w:rsidRPr="0065661B">
        <w:rPr>
          <w:rFonts w:ascii="Tahoma" w:hAnsi="Tahoma" w:cs="Tahoma"/>
          <w:sz w:val="20"/>
          <w:szCs w:val="20"/>
        </w:rPr>
        <w:t>........</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27D6598D" w14:textId="77777777" w:rsidR="00971CB7" w:rsidRDefault="00971CB7" w:rsidP="00D851A1">
      <w:pPr>
        <w:widowControl w:val="0"/>
        <w:autoSpaceDE w:val="0"/>
        <w:autoSpaceDN w:val="0"/>
        <w:adjustRightInd w:val="0"/>
        <w:spacing w:after="0" w:line="204" w:lineRule="auto"/>
        <w:rPr>
          <w:rFonts w:ascii="Arial" w:hAnsi="Arial" w:cs="Arial"/>
          <w:b/>
          <w:i/>
          <w:iCs/>
          <w:sz w:val="19"/>
          <w:szCs w:val="19"/>
          <w:u w:val="single"/>
        </w:rPr>
      </w:pPr>
    </w:p>
    <w:p w14:paraId="653633D0" w14:textId="77777777" w:rsidR="00971CB7" w:rsidRDefault="00971CB7"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2CD0FDD4" w14:textId="77777777" w:rsidR="00971CB7" w:rsidRDefault="00971CB7" w:rsidP="00D851A1">
      <w:pPr>
        <w:widowControl w:val="0"/>
        <w:autoSpaceDE w:val="0"/>
        <w:autoSpaceDN w:val="0"/>
        <w:adjustRightInd w:val="0"/>
        <w:spacing w:after="0" w:line="240" w:lineRule="auto"/>
        <w:rPr>
          <w:rFonts w:ascii="Arial" w:hAnsi="Arial" w:cs="Arial"/>
          <w:i/>
          <w:iCs/>
          <w:sz w:val="19"/>
          <w:szCs w:val="19"/>
        </w:rPr>
      </w:pPr>
    </w:p>
    <w:p w14:paraId="68A668D5" w14:textId="77777777" w:rsidR="00971CB7" w:rsidRDefault="00971CB7"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23672BBC" w14:textId="77777777" w:rsidR="0097396A" w:rsidRPr="0094526A" w:rsidRDefault="00F25682" w:rsidP="00E334D2">
      <w:pPr>
        <w:widowControl w:val="0"/>
        <w:autoSpaceDE w:val="0"/>
        <w:autoSpaceDN w:val="0"/>
        <w:adjustRightInd w:val="0"/>
        <w:spacing w:after="0" w:line="276" w:lineRule="auto"/>
        <w:rPr>
          <w:rFonts w:ascii="Tahoma" w:hAnsi="Tahoma" w:cs="Tahoma"/>
          <w:sz w:val="12"/>
          <w:szCs w:val="12"/>
        </w:rPr>
      </w:pPr>
      <w:r w:rsidRPr="0094526A">
        <w:rPr>
          <w:rFonts w:ascii="Arial" w:hAnsi="Arial" w:cs="Arial"/>
          <w:sz w:val="12"/>
          <w:szCs w:val="12"/>
        </w:rPr>
        <w:t xml:space="preserve"> </w:t>
      </w:r>
    </w:p>
    <w:p w14:paraId="08E41989" w14:textId="77777777" w:rsidR="006505CC" w:rsidRDefault="006505CC" w:rsidP="00D851A1">
      <w:pPr>
        <w:widowControl w:val="0"/>
        <w:autoSpaceDE w:val="0"/>
        <w:autoSpaceDN w:val="0"/>
        <w:adjustRightInd w:val="0"/>
        <w:spacing w:after="0" w:line="240" w:lineRule="auto"/>
        <w:ind w:right="34"/>
        <w:jc w:val="right"/>
        <w:rPr>
          <w:rFonts w:ascii="Tahoma" w:hAnsi="Tahoma" w:cs="Tahoma"/>
          <w:sz w:val="20"/>
          <w:szCs w:val="20"/>
        </w:rPr>
      </w:pPr>
    </w:p>
    <w:p w14:paraId="63A846EE" w14:textId="77777777" w:rsidR="00971CB7" w:rsidRDefault="00971CB7" w:rsidP="00D851A1">
      <w:pPr>
        <w:widowControl w:val="0"/>
        <w:autoSpaceDE w:val="0"/>
        <w:autoSpaceDN w:val="0"/>
        <w:adjustRightInd w:val="0"/>
        <w:spacing w:after="0" w:line="240" w:lineRule="auto"/>
        <w:ind w:right="34"/>
        <w:jc w:val="right"/>
        <w:rPr>
          <w:rFonts w:ascii="Tahoma" w:hAnsi="Tahoma" w:cs="Tahoma"/>
          <w:sz w:val="20"/>
          <w:szCs w:val="20"/>
        </w:rPr>
      </w:pPr>
    </w:p>
    <w:p w14:paraId="7696BAB4"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0F858766"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10A81F36"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1CC21537"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5CB4941A"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16A2A155"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78140554"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331D6459"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099F757D"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456AF701"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3392BCDA"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1F63C8B8"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5218064C"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7EB66813"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36C39245"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07CF342A"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49195A08" w14:textId="77777777" w:rsidR="0006481C" w:rsidRDefault="0006481C" w:rsidP="00D851A1">
      <w:pPr>
        <w:widowControl w:val="0"/>
        <w:autoSpaceDE w:val="0"/>
        <w:autoSpaceDN w:val="0"/>
        <w:adjustRightInd w:val="0"/>
        <w:spacing w:after="0" w:line="240" w:lineRule="auto"/>
        <w:ind w:right="34"/>
        <w:jc w:val="right"/>
        <w:rPr>
          <w:rFonts w:ascii="Tahoma" w:hAnsi="Tahoma" w:cs="Tahoma"/>
          <w:sz w:val="20"/>
          <w:szCs w:val="20"/>
        </w:rPr>
      </w:pPr>
    </w:p>
    <w:p w14:paraId="6C9FC5A3" w14:textId="77777777" w:rsidR="0006481C" w:rsidRDefault="0006481C" w:rsidP="00D851A1">
      <w:pPr>
        <w:widowControl w:val="0"/>
        <w:autoSpaceDE w:val="0"/>
        <w:autoSpaceDN w:val="0"/>
        <w:adjustRightInd w:val="0"/>
        <w:spacing w:after="0" w:line="240" w:lineRule="auto"/>
        <w:ind w:right="34"/>
        <w:jc w:val="right"/>
        <w:rPr>
          <w:rFonts w:ascii="Tahoma" w:hAnsi="Tahoma" w:cs="Tahoma"/>
          <w:sz w:val="20"/>
          <w:szCs w:val="20"/>
        </w:rPr>
      </w:pPr>
    </w:p>
    <w:p w14:paraId="486DEB29" w14:textId="77777777" w:rsidR="0006481C" w:rsidRDefault="0006481C" w:rsidP="00D851A1">
      <w:pPr>
        <w:widowControl w:val="0"/>
        <w:autoSpaceDE w:val="0"/>
        <w:autoSpaceDN w:val="0"/>
        <w:adjustRightInd w:val="0"/>
        <w:spacing w:after="0" w:line="240" w:lineRule="auto"/>
        <w:ind w:right="34"/>
        <w:jc w:val="right"/>
        <w:rPr>
          <w:rFonts w:ascii="Tahoma" w:hAnsi="Tahoma" w:cs="Tahoma"/>
          <w:sz w:val="20"/>
          <w:szCs w:val="20"/>
        </w:rPr>
      </w:pPr>
    </w:p>
    <w:p w14:paraId="3BE361EE" w14:textId="77777777" w:rsidR="0006481C" w:rsidRDefault="0006481C" w:rsidP="00D851A1">
      <w:pPr>
        <w:widowControl w:val="0"/>
        <w:autoSpaceDE w:val="0"/>
        <w:autoSpaceDN w:val="0"/>
        <w:adjustRightInd w:val="0"/>
        <w:spacing w:after="0" w:line="240" w:lineRule="auto"/>
        <w:ind w:right="34"/>
        <w:jc w:val="right"/>
        <w:rPr>
          <w:rFonts w:ascii="Tahoma" w:hAnsi="Tahoma" w:cs="Tahoma"/>
          <w:sz w:val="20"/>
          <w:szCs w:val="20"/>
        </w:rPr>
      </w:pPr>
    </w:p>
    <w:p w14:paraId="1D30BFBB" w14:textId="77777777" w:rsidR="0006481C" w:rsidRDefault="0006481C" w:rsidP="00D851A1">
      <w:pPr>
        <w:widowControl w:val="0"/>
        <w:autoSpaceDE w:val="0"/>
        <w:autoSpaceDN w:val="0"/>
        <w:adjustRightInd w:val="0"/>
        <w:spacing w:after="0" w:line="240" w:lineRule="auto"/>
        <w:ind w:right="34"/>
        <w:jc w:val="right"/>
        <w:rPr>
          <w:rFonts w:ascii="Tahoma" w:hAnsi="Tahoma" w:cs="Tahoma"/>
          <w:sz w:val="20"/>
          <w:szCs w:val="20"/>
        </w:rPr>
      </w:pPr>
    </w:p>
    <w:p w14:paraId="72381B5C" w14:textId="77777777" w:rsidR="0006481C" w:rsidRDefault="0006481C" w:rsidP="00D851A1">
      <w:pPr>
        <w:widowControl w:val="0"/>
        <w:autoSpaceDE w:val="0"/>
        <w:autoSpaceDN w:val="0"/>
        <w:adjustRightInd w:val="0"/>
        <w:spacing w:after="0" w:line="240" w:lineRule="auto"/>
        <w:ind w:right="34"/>
        <w:jc w:val="right"/>
        <w:rPr>
          <w:rFonts w:ascii="Tahoma" w:hAnsi="Tahoma" w:cs="Tahoma"/>
          <w:sz w:val="20"/>
          <w:szCs w:val="20"/>
        </w:rPr>
      </w:pPr>
    </w:p>
    <w:p w14:paraId="6D7E7BA0" w14:textId="77777777" w:rsidR="0006481C" w:rsidRDefault="0006481C" w:rsidP="00D851A1">
      <w:pPr>
        <w:widowControl w:val="0"/>
        <w:autoSpaceDE w:val="0"/>
        <w:autoSpaceDN w:val="0"/>
        <w:adjustRightInd w:val="0"/>
        <w:spacing w:after="0" w:line="240" w:lineRule="auto"/>
        <w:ind w:right="34"/>
        <w:jc w:val="right"/>
        <w:rPr>
          <w:rFonts w:ascii="Tahoma" w:hAnsi="Tahoma" w:cs="Tahoma"/>
          <w:sz w:val="20"/>
          <w:szCs w:val="20"/>
        </w:rPr>
      </w:pPr>
    </w:p>
    <w:p w14:paraId="285995D9" w14:textId="77777777" w:rsidR="0006481C" w:rsidRDefault="0006481C" w:rsidP="00D851A1">
      <w:pPr>
        <w:widowControl w:val="0"/>
        <w:autoSpaceDE w:val="0"/>
        <w:autoSpaceDN w:val="0"/>
        <w:adjustRightInd w:val="0"/>
        <w:spacing w:after="0" w:line="240" w:lineRule="auto"/>
        <w:ind w:right="34"/>
        <w:jc w:val="right"/>
        <w:rPr>
          <w:rFonts w:ascii="Tahoma" w:hAnsi="Tahoma" w:cs="Tahoma"/>
          <w:sz w:val="20"/>
          <w:szCs w:val="20"/>
        </w:rPr>
      </w:pPr>
    </w:p>
    <w:p w14:paraId="0FD66EE4" w14:textId="77777777" w:rsidR="0006481C" w:rsidRDefault="0006481C" w:rsidP="00D851A1">
      <w:pPr>
        <w:widowControl w:val="0"/>
        <w:autoSpaceDE w:val="0"/>
        <w:autoSpaceDN w:val="0"/>
        <w:adjustRightInd w:val="0"/>
        <w:spacing w:after="0" w:line="240" w:lineRule="auto"/>
        <w:ind w:right="34"/>
        <w:jc w:val="right"/>
        <w:rPr>
          <w:rFonts w:ascii="Tahoma" w:hAnsi="Tahoma" w:cs="Tahoma"/>
          <w:sz w:val="20"/>
          <w:szCs w:val="20"/>
        </w:rPr>
      </w:pPr>
    </w:p>
    <w:p w14:paraId="3068D820" w14:textId="77777777" w:rsidR="0006481C" w:rsidRDefault="0006481C" w:rsidP="00D851A1">
      <w:pPr>
        <w:widowControl w:val="0"/>
        <w:autoSpaceDE w:val="0"/>
        <w:autoSpaceDN w:val="0"/>
        <w:adjustRightInd w:val="0"/>
        <w:spacing w:after="0" w:line="240" w:lineRule="auto"/>
        <w:ind w:right="34"/>
        <w:jc w:val="right"/>
        <w:rPr>
          <w:rFonts w:ascii="Tahoma" w:hAnsi="Tahoma" w:cs="Tahoma"/>
          <w:sz w:val="20"/>
          <w:szCs w:val="20"/>
        </w:rPr>
      </w:pPr>
    </w:p>
    <w:p w14:paraId="41381F6A" w14:textId="77777777" w:rsidR="0006481C" w:rsidRDefault="0006481C" w:rsidP="00D851A1">
      <w:pPr>
        <w:widowControl w:val="0"/>
        <w:autoSpaceDE w:val="0"/>
        <w:autoSpaceDN w:val="0"/>
        <w:adjustRightInd w:val="0"/>
        <w:spacing w:after="0" w:line="240" w:lineRule="auto"/>
        <w:ind w:right="34"/>
        <w:jc w:val="right"/>
        <w:rPr>
          <w:rFonts w:ascii="Tahoma" w:hAnsi="Tahoma" w:cs="Tahoma"/>
          <w:sz w:val="20"/>
          <w:szCs w:val="20"/>
        </w:rPr>
      </w:pPr>
    </w:p>
    <w:p w14:paraId="2119EC8B" w14:textId="77777777" w:rsidR="0006481C" w:rsidRDefault="0006481C" w:rsidP="00D851A1">
      <w:pPr>
        <w:widowControl w:val="0"/>
        <w:autoSpaceDE w:val="0"/>
        <w:autoSpaceDN w:val="0"/>
        <w:adjustRightInd w:val="0"/>
        <w:spacing w:after="0" w:line="240" w:lineRule="auto"/>
        <w:ind w:right="34"/>
        <w:jc w:val="right"/>
        <w:rPr>
          <w:rFonts w:ascii="Tahoma" w:hAnsi="Tahoma" w:cs="Tahoma"/>
          <w:sz w:val="20"/>
          <w:szCs w:val="20"/>
        </w:rPr>
      </w:pPr>
    </w:p>
    <w:p w14:paraId="3310F398"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2C5DDADF"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27A26FE2"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1DAB06E6" w14:textId="77777777" w:rsidR="00B47082" w:rsidRDefault="00B47082" w:rsidP="00D851A1">
      <w:pPr>
        <w:widowControl w:val="0"/>
        <w:autoSpaceDE w:val="0"/>
        <w:autoSpaceDN w:val="0"/>
        <w:adjustRightInd w:val="0"/>
        <w:spacing w:after="0" w:line="240" w:lineRule="auto"/>
        <w:ind w:right="34"/>
        <w:jc w:val="right"/>
        <w:rPr>
          <w:rFonts w:ascii="Tahoma" w:hAnsi="Tahoma" w:cs="Tahoma"/>
          <w:sz w:val="20"/>
          <w:szCs w:val="20"/>
        </w:rPr>
      </w:pPr>
    </w:p>
    <w:p w14:paraId="7F9D85C8" w14:textId="77777777" w:rsidR="00445292" w:rsidRDefault="00445292" w:rsidP="00D851A1">
      <w:pPr>
        <w:widowControl w:val="0"/>
        <w:autoSpaceDE w:val="0"/>
        <w:autoSpaceDN w:val="0"/>
        <w:adjustRightInd w:val="0"/>
        <w:spacing w:after="0" w:line="240" w:lineRule="auto"/>
        <w:ind w:right="34"/>
        <w:jc w:val="right"/>
        <w:rPr>
          <w:rFonts w:ascii="Tahoma" w:hAnsi="Tahoma" w:cs="Tahoma"/>
          <w:sz w:val="20"/>
          <w:szCs w:val="20"/>
        </w:rPr>
      </w:pPr>
    </w:p>
    <w:p w14:paraId="59224E21" w14:textId="77777777" w:rsidR="00445292" w:rsidRDefault="00445292" w:rsidP="00D851A1">
      <w:pPr>
        <w:widowControl w:val="0"/>
        <w:autoSpaceDE w:val="0"/>
        <w:autoSpaceDN w:val="0"/>
        <w:adjustRightInd w:val="0"/>
        <w:spacing w:after="0" w:line="240" w:lineRule="auto"/>
        <w:ind w:right="34"/>
        <w:jc w:val="right"/>
        <w:rPr>
          <w:rFonts w:ascii="Tahoma" w:hAnsi="Tahoma" w:cs="Tahoma"/>
          <w:sz w:val="20"/>
          <w:szCs w:val="20"/>
        </w:rPr>
      </w:pPr>
    </w:p>
    <w:p w14:paraId="141C273A" w14:textId="77777777" w:rsidR="00445292" w:rsidRDefault="00445292" w:rsidP="00D851A1">
      <w:pPr>
        <w:widowControl w:val="0"/>
        <w:autoSpaceDE w:val="0"/>
        <w:autoSpaceDN w:val="0"/>
        <w:adjustRightInd w:val="0"/>
        <w:spacing w:after="0" w:line="240" w:lineRule="auto"/>
        <w:ind w:right="34"/>
        <w:jc w:val="right"/>
        <w:rPr>
          <w:rFonts w:ascii="Tahoma" w:hAnsi="Tahoma" w:cs="Tahoma"/>
          <w:sz w:val="20"/>
          <w:szCs w:val="20"/>
        </w:rPr>
      </w:pPr>
    </w:p>
    <w:p w14:paraId="17198A61" w14:textId="77777777" w:rsidR="00445292" w:rsidRDefault="00445292" w:rsidP="00D851A1">
      <w:pPr>
        <w:widowControl w:val="0"/>
        <w:autoSpaceDE w:val="0"/>
        <w:autoSpaceDN w:val="0"/>
        <w:adjustRightInd w:val="0"/>
        <w:spacing w:after="0" w:line="240" w:lineRule="auto"/>
        <w:ind w:right="34"/>
        <w:jc w:val="right"/>
        <w:rPr>
          <w:rFonts w:ascii="Tahoma" w:hAnsi="Tahoma" w:cs="Tahoma"/>
          <w:sz w:val="20"/>
          <w:szCs w:val="20"/>
        </w:rPr>
      </w:pPr>
    </w:p>
    <w:p w14:paraId="49DE6874" w14:textId="77777777" w:rsidR="00445292" w:rsidRDefault="00445292" w:rsidP="00D851A1">
      <w:pPr>
        <w:widowControl w:val="0"/>
        <w:autoSpaceDE w:val="0"/>
        <w:autoSpaceDN w:val="0"/>
        <w:adjustRightInd w:val="0"/>
        <w:spacing w:after="0" w:line="240" w:lineRule="auto"/>
        <w:ind w:right="34"/>
        <w:jc w:val="right"/>
        <w:rPr>
          <w:rFonts w:ascii="Tahoma" w:hAnsi="Tahoma" w:cs="Tahoma"/>
          <w:sz w:val="20"/>
          <w:szCs w:val="20"/>
        </w:rPr>
      </w:pPr>
    </w:p>
    <w:p w14:paraId="745A1356" w14:textId="77777777" w:rsidR="00445292" w:rsidRDefault="00445292" w:rsidP="00D851A1">
      <w:pPr>
        <w:widowControl w:val="0"/>
        <w:autoSpaceDE w:val="0"/>
        <w:autoSpaceDN w:val="0"/>
        <w:adjustRightInd w:val="0"/>
        <w:spacing w:after="0" w:line="240" w:lineRule="auto"/>
        <w:ind w:right="34"/>
        <w:jc w:val="right"/>
        <w:rPr>
          <w:rFonts w:ascii="Tahoma" w:hAnsi="Tahoma" w:cs="Tahoma"/>
          <w:sz w:val="20"/>
          <w:szCs w:val="20"/>
        </w:rPr>
      </w:pPr>
    </w:p>
    <w:p w14:paraId="3EA4CB58" w14:textId="77777777" w:rsidR="00445292" w:rsidRDefault="00445292" w:rsidP="00D851A1">
      <w:pPr>
        <w:widowControl w:val="0"/>
        <w:autoSpaceDE w:val="0"/>
        <w:autoSpaceDN w:val="0"/>
        <w:adjustRightInd w:val="0"/>
        <w:spacing w:after="0" w:line="240" w:lineRule="auto"/>
        <w:ind w:right="34"/>
        <w:jc w:val="right"/>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6E4FFF" w:rsidRDefault="00737DE0" w:rsidP="00737DE0">
      <w:pPr>
        <w:widowControl w:val="0"/>
        <w:autoSpaceDE w:val="0"/>
        <w:autoSpaceDN w:val="0"/>
        <w:adjustRightInd w:val="0"/>
        <w:spacing w:after="0" w:line="240" w:lineRule="auto"/>
        <w:jc w:val="center"/>
        <w:rPr>
          <w:rFonts w:ascii="Tahoma" w:hAnsi="Tahoma" w:cs="Tahoma"/>
          <w:b/>
          <w:sz w:val="28"/>
          <w:szCs w:val="28"/>
        </w:rPr>
      </w:pPr>
      <w:r w:rsidRPr="006E4FFF">
        <w:rPr>
          <w:rFonts w:ascii="Tahoma" w:hAnsi="Tahoma" w:cs="Tahoma"/>
          <w:b/>
          <w:sz w:val="28"/>
          <w:szCs w:val="28"/>
        </w:rPr>
        <w:t>Oświadczenie Wykonawcy</w:t>
      </w:r>
    </w:p>
    <w:p w14:paraId="0618B635" w14:textId="77777777" w:rsidR="00737DE0" w:rsidRPr="006E4FFF" w:rsidRDefault="00737DE0" w:rsidP="00737DE0">
      <w:pPr>
        <w:widowControl w:val="0"/>
        <w:autoSpaceDE w:val="0"/>
        <w:autoSpaceDN w:val="0"/>
        <w:adjustRightInd w:val="0"/>
        <w:spacing w:after="0" w:line="360" w:lineRule="auto"/>
        <w:jc w:val="center"/>
        <w:rPr>
          <w:rFonts w:ascii="Tahoma" w:hAnsi="Tahoma" w:cs="Tahoma"/>
          <w:sz w:val="20"/>
          <w:szCs w:val="20"/>
        </w:rPr>
      </w:pPr>
      <w:proofErr w:type="gramStart"/>
      <w:r w:rsidRPr="006E4FFF">
        <w:rPr>
          <w:rFonts w:ascii="Tahoma" w:hAnsi="Tahoma" w:cs="Tahoma"/>
          <w:sz w:val="20"/>
          <w:szCs w:val="20"/>
        </w:rPr>
        <w:t>składane</w:t>
      </w:r>
      <w:proofErr w:type="gramEnd"/>
      <w:r w:rsidRPr="006E4FFF">
        <w:rPr>
          <w:rFonts w:ascii="Tahoma" w:hAnsi="Tahoma" w:cs="Tahoma"/>
          <w:sz w:val="20"/>
          <w:szCs w:val="20"/>
        </w:rPr>
        <w:t xml:space="preserve"> na podstawie art. 125 ust. 1 ustawy z dnia 11 września 2019 r.</w:t>
      </w:r>
      <w:r w:rsidRPr="006E4FFF">
        <w:rPr>
          <w:rFonts w:ascii="Tahoma" w:hAnsi="Tahoma" w:cs="Tahoma"/>
          <w:sz w:val="20"/>
          <w:szCs w:val="20"/>
        </w:rPr>
        <w:br/>
        <w:t>Prawo zamówień publicznych (</w:t>
      </w:r>
      <w:r w:rsidR="00681DE2" w:rsidRPr="006E4FFF">
        <w:rPr>
          <w:rFonts w:ascii="Tahoma" w:hAnsi="Tahoma" w:cs="Tahoma"/>
          <w:sz w:val="20"/>
          <w:szCs w:val="20"/>
        </w:rPr>
        <w:t>dalej, jako</w:t>
      </w:r>
      <w:r w:rsidRPr="006E4FFF">
        <w:rPr>
          <w:rFonts w:ascii="Tahoma" w:hAnsi="Tahoma" w:cs="Tahoma"/>
          <w:sz w:val="20"/>
          <w:szCs w:val="20"/>
        </w:rPr>
        <w:t>: Pzp)</w:t>
      </w:r>
    </w:p>
    <w:p w14:paraId="7D12B384" w14:textId="77777777" w:rsidR="00737DE0" w:rsidRPr="006E4FFF" w:rsidRDefault="00737DE0" w:rsidP="00737DE0">
      <w:pPr>
        <w:widowControl w:val="0"/>
        <w:autoSpaceDE w:val="0"/>
        <w:autoSpaceDN w:val="0"/>
        <w:adjustRightInd w:val="0"/>
        <w:spacing w:after="0" w:line="240" w:lineRule="auto"/>
        <w:jc w:val="center"/>
        <w:rPr>
          <w:rFonts w:ascii="Verdana" w:hAnsi="Verdana" w:cs="Tahoma"/>
          <w:b/>
          <w:sz w:val="18"/>
          <w:szCs w:val="18"/>
        </w:rPr>
      </w:pPr>
      <w:r w:rsidRPr="006E4FFF">
        <w:rPr>
          <w:rFonts w:ascii="Tahoma" w:hAnsi="Tahoma" w:cs="Tahoma"/>
          <w:b/>
          <w:sz w:val="20"/>
          <w:szCs w:val="20"/>
        </w:rPr>
        <w:t>DOTYCZACE PODSTAW WYKLUCZENIA Z POSTĘPOWANIA</w:t>
      </w:r>
    </w:p>
    <w:p w14:paraId="517DCBDC" w14:textId="77777777" w:rsidR="00737DE0" w:rsidRPr="006E4FFF" w:rsidRDefault="00737DE0" w:rsidP="00737DE0">
      <w:pPr>
        <w:adjustRightInd w:val="0"/>
        <w:jc w:val="center"/>
        <w:rPr>
          <w:rFonts w:ascii="Verdana" w:hAnsi="Verdana" w:cs="Tahoma"/>
          <w:b/>
          <w:sz w:val="18"/>
          <w:szCs w:val="18"/>
        </w:rPr>
      </w:pPr>
      <w:proofErr w:type="gramStart"/>
      <w:r w:rsidRPr="006E4FFF">
        <w:rPr>
          <w:rFonts w:ascii="Verdana" w:hAnsi="Verdana" w:cs="Tahoma"/>
          <w:b/>
          <w:sz w:val="18"/>
          <w:szCs w:val="18"/>
        </w:rPr>
        <w:t>o</w:t>
      </w:r>
      <w:proofErr w:type="gramEnd"/>
      <w:r w:rsidRPr="006E4FFF">
        <w:rPr>
          <w:rFonts w:ascii="Verdana" w:hAnsi="Verdana" w:cs="Tahoma"/>
          <w:b/>
          <w:sz w:val="18"/>
          <w:szCs w:val="18"/>
        </w:rPr>
        <w:t xml:space="preserve"> udzielenie zamówienia publicznego</w:t>
      </w:r>
      <w:r w:rsidR="00C3621D" w:rsidRPr="006E4FFF">
        <w:rPr>
          <w:rFonts w:ascii="Verdana" w:hAnsi="Verdana" w:cs="Tahoma"/>
          <w:b/>
          <w:sz w:val="18"/>
          <w:szCs w:val="18"/>
        </w:rPr>
        <w:t xml:space="preserve"> pn.:</w:t>
      </w:r>
    </w:p>
    <w:p w14:paraId="771E9591" w14:textId="77777777" w:rsidR="0006481C" w:rsidRDefault="0006481C" w:rsidP="0006481C">
      <w:pPr>
        <w:widowControl w:val="0"/>
        <w:tabs>
          <w:tab w:val="right" w:pos="9069"/>
        </w:tabs>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Dostawa serwerów wraz z oprogramowaniem </w:t>
      </w:r>
    </w:p>
    <w:p w14:paraId="6B5CD2A9" w14:textId="77777777" w:rsidR="0006481C" w:rsidRDefault="0006481C" w:rsidP="0006481C">
      <w:pPr>
        <w:widowControl w:val="0"/>
        <w:tabs>
          <w:tab w:val="right" w:pos="9069"/>
        </w:tabs>
        <w:autoSpaceDE w:val="0"/>
        <w:autoSpaceDN w:val="0"/>
        <w:adjustRightInd w:val="0"/>
        <w:spacing w:after="0" w:line="240" w:lineRule="auto"/>
        <w:jc w:val="center"/>
        <w:rPr>
          <w:rFonts w:ascii="Arial" w:hAnsi="Arial" w:cs="Arial"/>
          <w:b/>
          <w:sz w:val="32"/>
          <w:szCs w:val="32"/>
        </w:rPr>
      </w:pPr>
      <w:proofErr w:type="gramStart"/>
      <w:r>
        <w:rPr>
          <w:rFonts w:ascii="Arial" w:hAnsi="Arial" w:cs="Arial"/>
          <w:b/>
          <w:sz w:val="32"/>
          <w:szCs w:val="32"/>
        </w:rPr>
        <w:t>oraz</w:t>
      </w:r>
      <w:proofErr w:type="gramEnd"/>
      <w:r>
        <w:rPr>
          <w:rFonts w:ascii="Arial" w:hAnsi="Arial" w:cs="Arial"/>
          <w:b/>
          <w:sz w:val="32"/>
          <w:szCs w:val="32"/>
        </w:rPr>
        <w:t xml:space="preserve"> dysków twardych</w:t>
      </w:r>
    </w:p>
    <w:p w14:paraId="7969F37C" w14:textId="77777777" w:rsidR="00F169FE" w:rsidRPr="006E4FFF" w:rsidRDefault="00F169FE" w:rsidP="00F169FE">
      <w:pPr>
        <w:widowControl w:val="0"/>
        <w:autoSpaceDE w:val="0"/>
        <w:autoSpaceDN w:val="0"/>
        <w:adjustRightInd w:val="0"/>
        <w:spacing w:after="0" w:line="240" w:lineRule="auto"/>
        <w:jc w:val="center"/>
        <w:rPr>
          <w:rFonts w:ascii="Tahoma" w:hAnsi="Tahoma" w:cs="Tahoma"/>
        </w:rPr>
      </w:pPr>
    </w:p>
    <w:p w14:paraId="5F0AD252" w14:textId="77777777" w:rsidR="00737DE0" w:rsidRPr="006E4FFF"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sidRPr="006E4FFF">
        <w:rPr>
          <w:rFonts w:ascii="Tahoma" w:hAnsi="Tahoma" w:cs="Tahoma"/>
          <w:sz w:val="20"/>
          <w:szCs w:val="20"/>
        </w:rPr>
        <w:t xml:space="preserve">Na </w:t>
      </w:r>
      <w:r w:rsidR="00F25682" w:rsidRPr="006E4FFF">
        <w:rPr>
          <w:rFonts w:ascii="Tahoma" w:hAnsi="Tahoma" w:cs="Tahoma"/>
          <w:sz w:val="20"/>
          <w:szCs w:val="20"/>
        </w:rPr>
        <w:t>potrzeby</w:t>
      </w:r>
      <w:r w:rsidRPr="006E4FFF">
        <w:rPr>
          <w:rFonts w:ascii="Tahoma" w:hAnsi="Tahoma" w:cs="Tahoma"/>
          <w:sz w:val="20"/>
          <w:szCs w:val="20"/>
        </w:rPr>
        <w:t xml:space="preserve"> niniejszego </w:t>
      </w:r>
      <w:r w:rsidR="00F25682" w:rsidRPr="006E4FFF">
        <w:rPr>
          <w:rFonts w:ascii="Tahoma" w:hAnsi="Tahoma" w:cs="Tahoma"/>
          <w:sz w:val="20"/>
          <w:szCs w:val="20"/>
        </w:rPr>
        <w:t>postępowania</w:t>
      </w:r>
      <w:r w:rsidRPr="006E4FFF">
        <w:rPr>
          <w:rFonts w:ascii="Tahoma" w:hAnsi="Tahoma" w:cs="Tahoma"/>
          <w:sz w:val="20"/>
          <w:szCs w:val="20"/>
        </w:rPr>
        <w:t xml:space="preserve"> </w:t>
      </w:r>
      <w:r w:rsidR="00F25682" w:rsidRPr="006E4FFF">
        <w:rPr>
          <w:rFonts w:ascii="Tahoma" w:hAnsi="Tahoma" w:cs="Tahoma"/>
          <w:sz w:val="20"/>
          <w:szCs w:val="20"/>
        </w:rPr>
        <w:t>o</w:t>
      </w:r>
      <w:r w:rsidRPr="006E4FFF">
        <w:rPr>
          <w:rFonts w:ascii="Tahoma" w:hAnsi="Tahoma" w:cs="Tahoma"/>
          <w:sz w:val="20"/>
          <w:szCs w:val="20"/>
        </w:rPr>
        <w:t xml:space="preserve"> </w:t>
      </w:r>
      <w:r w:rsidR="00F25682" w:rsidRPr="006E4FFF">
        <w:rPr>
          <w:rFonts w:ascii="Tahoma" w:hAnsi="Tahoma" w:cs="Tahoma"/>
          <w:sz w:val="20"/>
          <w:szCs w:val="20"/>
        </w:rPr>
        <w:t>udzie</w:t>
      </w:r>
      <w:r w:rsidRPr="006E4FFF">
        <w:rPr>
          <w:rFonts w:ascii="Tahoma" w:hAnsi="Tahoma" w:cs="Tahoma"/>
          <w:sz w:val="20"/>
          <w:szCs w:val="20"/>
        </w:rPr>
        <w:t>lenie zamówienia publicznego</w:t>
      </w:r>
      <w:r w:rsidR="00F25682" w:rsidRPr="006E4FFF">
        <w:rPr>
          <w:rFonts w:ascii="Arial" w:hAnsi="Arial" w:cs="Arial"/>
          <w:iCs/>
          <w:sz w:val="20"/>
          <w:szCs w:val="20"/>
        </w:rPr>
        <w:t xml:space="preserve">, </w:t>
      </w:r>
      <w:r w:rsidR="00F25682" w:rsidRPr="006E4FFF">
        <w:rPr>
          <w:rFonts w:ascii="Tahoma" w:hAnsi="Tahoma" w:cs="Tahoma"/>
          <w:sz w:val="20"/>
          <w:szCs w:val="20"/>
        </w:rPr>
        <w:t xml:space="preserve">prowadzonego przez </w:t>
      </w:r>
      <w:r w:rsidRPr="006E4FFF">
        <w:rPr>
          <w:rFonts w:ascii="Arial" w:hAnsi="Arial" w:cs="Arial"/>
          <w:iCs/>
          <w:sz w:val="20"/>
          <w:szCs w:val="20"/>
        </w:rPr>
        <w:t>Miasto Gorzów Wlkp. – Zakład Gospodarki Mieszkaniowej</w:t>
      </w:r>
      <w:r w:rsidR="00F25682" w:rsidRPr="006E4FFF">
        <w:rPr>
          <w:rFonts w:ascii="Arial" w:hAnsi="Arial" w:cs="Arial"/>
          <w:iCs/>
          <w:sz w:val="20"/>
          <w:szCs w:val="20"/>
        </w:rPr>
        <w:t>,</w:t>
      </w:r>
      <w:r w:rsidR="00F25682" w:rsidRPr="006E4FFF">
        <w:rPr>
          <w:rFonts w:ascii="Arial" w:hAnsi="Arial" w:cs="Arial"/>
          <w:i/>
          <w:iCs/>
          <w:sz w:val="20"/>
          <w:szCs w:val="20"/>
        </w:rPr>
        <w:t xml:space="preserve"> </w:t>
      </w:r>
      <w:r w:rsidR="00F25682" w:rsidRPr="006E4FFF">
        <w:rPr>
          <w:rFonts w:ascii="Tahoma" w:hAnsi="Tahoma" w:cs="Tahoma"/>
          <w:sz w:val="20"/>
          <w:szCs w:val="20"/>
        </w:rPr>
        <w:t>oświadczam, że</w:t>
      </w:r>
      <w:r w:rsidRPr="006E4FFF">
        <w:rPr>
          <w:rFonts w:ascii="Tahoma" w:hAnsi="Tahoma" w:cs="Tahoma"/>
          <w:sz w:val="20"/>
          <w:szCs w:val="20"/>
        </w:rPr>
        <w:t>:</w:t>
      </w:r>
    </w:p>
    <w:p w14:paraId="3D337486" w14:textId="77777777" w:rsidR="001952B0" w:rsidRPr="006E4FFF"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Pr="006E4FFF"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sidRPr="006E4FFF">
        <w:rPr>
          <w:rFonts w:ascii="Arial" w:hAnsi="Arial" w:cs="Arial"/>
          <w:b/>
          <w:sz w:val="21"/>
          <w:szCs w:val="21"/>
          <w:highlight w:val="lightGray"/>
        </w:rPr>
        <w:t>OŚWIADCZENIA DOTYCZĄCE WYKONAWCY</w:t>
      </w:r>
    </w:p>
    <w:p w14:paraId="6C928B39" w14:textId="77777777" w:rsidR="00737DE0" w:rsidRDefault="00F25682" w:rsidP="00A81226">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sidRPr="006E4FFF">
        <w:rPr>
          <w:rFonts w:ascii="Tahoma" w:hAnsi="Tahoma" w:cs="Tahoma"/>
          <w:sz w:val="20"/>
          <w:szCs w:val="20"/>
        </w:rPr>
        <w:t>nie</w:t>
      </w:r>
      <w:proofErr w:type="gramEnd"/>
      <w:r w:rsidRPr="006E4FFF">
        <w:rPr>
          <w:rFonts w:ascii="Tahoma" w:hAnsi="Tahoma" w:cs="Tahoma"/>
          <w:sz w:val="20"/>
          <w:szCs w:val="20"/>
        </w:rPr>
        <w:t xml:space="preserve"> podlegam wykluc</w:t>
      </w:r>
      <w:r w:rsidR="00737DE0" w:rsidRPr="006E4FFF">
        <w:rPr>
          <w:rFonts w:ascii="Tahoma" w:hAnsi="Tahoma" w:cs="Tahoma"/>
          <w:sz w:val="20"/>
          <w:szCs w:val="20"/>
        </w:rPr>
        <w:t xml:space="preserve">zeniu </w:t>
      </w:r>
      <w:r w:rsidR="00737DE0">
        <w:rPr>
          <w:rFonts w:ascii="Tahoma" w:hAnsi="Tahoma" w:cs="Tahoma"/>
          <w:sz w:val="20"/>
          <w:szCs w:val="20"/>
        </w:rPr>
        <w:t>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A81226">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proofErr w:type="gramStart"/>
      <w:r w:rsidRPr="00737DE0">
        <w:rPr>
          <w:rFonts w:ascii="Tahoma" w:hAnsi="Tahoma" w:cs="Tahoma"/>
          <w:sz w:val="20"/>
          <w:szCs w:val="20"/>
        </w:rPr>
        <w:t xml:space="preserve">art. ............. </w:t>
      </w:r>
      <w:proofErr w:type="gramEnd"/>
      <w:r w:rsidRPr="00737DE0">
        <w:rPr>
          <w:rFonts w:ascii="Tahoma" w:hAnsi="Tahoma" w:cs="Tahoma"/>
          <w:sz w:val="20"/>
          <w:szCs w:val="20"/>
        </w:rPr>
        <w:t xml:space="preserve">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proofErr w:type="gramStart"/>
      <w:r>
        <w:rPr>
          <w:rFonts w:ascii="Arial" w:hAnsi="Arial"/>
          <w:sz w:val="12"/>
          <w:szCs w:val="12"/>
        </w:rPr>
        <w:t>(jeżeli</w:t>
      </w:r>
      <w:proofErr w:type="gramEnd"/>
      <w:r>
        <w:rPr>
          <w:rFonts w:ascii="Arial" w:hAnsi="Arial"/>
          <w:sz w:val="12"/>
          <w:szCs w:val="12"/>
        </w:rPr>
        <w:t xml:space="preserve"> dotyczy)</w:t>
      </w:r>
    </w:p>
    <w:p w14:paraId="7C453E5A" w14:textId="77777777" w:rsidR="001952B0" w:rsidRPr="001952B0" w:rsidRDefault="001952B0" w:rsidP="00A81226">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proofErr w:type="gramStart"/>
      <w:r w:rsidRPr="001952B0">
        <w:rPr>
          <w:rFonts w:ascii="Arial" w:hAnsi="Arial"/>
          <w:sz w:val="18"/>
          <w:szCs w:val="18"/>
        </w:rPr>
        <w:t>polegam</w:t>
      </w:r>
      <w:proofErr w:type="gramEnd"/>
      <w:r w:rsidRPr="001952B0">
        <w:rPr>
          <w:rFonts w:ascii="Arial" w:hAnsi="Arial"/>
          <w:sz w:val="18"/>
          <w:szCs w:val="18"/>
        </w:rPr>
        <w:t xml:space="preserve">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proofErr w:type="gramStart"/>
      <w:r w:rsidRPr="00C3621D">
        <w:rPr>
          <w:rFonts w:ascii="Arial" w:hAnsi="Arial" w:cs="Arial"/>
          <w:sz w:val="12"/>
          <w:szCs w:val="12"/>
          <w:highlight w:val="white"/>
        </w:rPr>
        <w:t>(jeżeli</w:t>
      </w:r>
      <w:proofErr w:type="gramEnd"/>
      <w:r w:rsidRPr="00C3621D">
        <w:rPr>
          <w:rFonts w:ascii="Arial" w:hAnsi="Arial" w:cs="Arial"/>
          <w:sz w:val="12"/>
          <w:szCs w:val="12"/>
          <w:highlight w:val="white"/>
        </w:rPr>
        <w:t xml:space="preserve"> dotyczy)</w:t>
      </w:r>
    </w:p>
    <w:p w14:paraId="21C866AD" w14:textId="77777777" w:rsidR="00C3621D" w:rsidRPr="00C3621D" w:rsidRDefault="00C3621D" w:rsidP="00A81226">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proofErr w:type="gramStart"/>
      <w:r w:rsidRPr="00C3621D">
        <w:rPr>
          <w:rFonts w:ascii="Arial" w:hAnsi="Arial" w:cs="Arial"/>
          <w:sz w:val="18"/>
          <w:szCs w:val="18"/>
        </w:rPr>
        <w:t>nie</w:t>
      </w:r>
      <w:proofErr w:type="gramEnd"/>
      <w:r w:rsidRPr="00C3621D">
        <w:rPr>
          <w:rFonts w:ascii="Arial" w:hAnsi="Arial" w:cs="Arial"/>
          <w:sz w:val="18"/>
          <w:szCs w:val="18"/>
        </w:rPr>
        <w:t xml:space="preserv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A81226">
      <w:pPr>
        <w:widowControl w:val="0"/>
        <w:numPr>
          <w:ilvl w:val="0"/>
          <w:numId w:val="30"/>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Pr>
          <w:rFonts w:ascii="Tahoma" w:hAnsi="Tahoma" w:cs="Tahoma"/>
          <w:sz w:val="20"/>
          <w:szCs w:val="20"/>
        </w:rPr>
        <w:t>w</w:t>
      </w:r>
      <w:r w:rsidRPr="001952B0">
        <w:rPr>
          <w:rFonts w:ascii="Tahoma" w:hAnsi="Tahoma" w:cs="Tahoma"/>
          <w:sz w:val="20"/>
          <w:szCs w:val="20"/>
        </w:rPr>
        <w:t>szystkie</w:t>
      </w:r>
      <w:proofErr w:type="gramEnd"/>
      <w:r w:rsidRPr="001952B0">
        <w:rPr>
          <w:rFonts w:ascii="Tahoma" w:hAnsi="Tahoma" w:cs="Tahoma"/>
          <w:sz w:val="20"/>
          <w:szCs w:val="20"/>
        </w:rPr>
        <w:t xml:space="preserv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w:t>
      </w:r>
      <w:proofErr w:type="gramStart"/>
      <w:r>
        <w:rPr>
          <w:rFonts w:ascii="Arial" w:hAnsi="Arial" w:cs="Arial"/>
          <w:b/>
          <w:sz w:val="20"/>
          <w:szCs w:val="20"/>
          <w:highlight w:val="lightGray"/>
        </w:rPr>
        <w:t>NA KTÓREGO</w:t>
      </w:r>
      <w:proofErr w:type="gramEnd"/>
      <w:r>
        <w:rPr>
          <w:rFonts w:ascii="Arial" w:hAnsi="Arial" w:cs="Arial"/>
          <w:b/>
          <w:sz w:val="20"/>
          <w:szCs w:val="20"/>
          <w:highlight w:val="lightGray"/>
        </w:rPr>
        <w:t xml:space="preserve"> ZASOBY POWOŁUJE SIĘ WYKONAWCA                      </w:t>
      </w:r>
    </w:p>
    <w:p w14:paraId="04BA6DE8" w14:textId="77777777" w:rsidR="00C27809" w:rsidRDefault="00C27809" w:rsidP="00C27809">
      <w:pPr>
        <w:spacing w:after="0"/>
        <w:jc w:val="left"/>
      </w:pPr>
      <w:proofErr w:type="gramStart"/>
      <w:r>
        <w:rPr>
          <w:rFonts w:ascii="Arial" w:hAnsi="Arial" w:cs="Arial"/>
          <w:color w:val="000000"/>
          <w:sz w:val="12"/>
          <w:szCs w:val="12"/>
          <w:highlight w:val="white"/>
        </w:rPr>
        <w:t>(jeżeli</w:t>
      </w:r>
      <w:proofErr w:type="gramEnd"/>
      <w:r>
        <w:rPr>
          <w:rFonts w:ascii="Arial" w:hAnsi="Arial" w:cs="Arial"/>
          <w:color w:val="000000"/>
          <w:sz w:val="12"/>
          <w:szCs w:val="12"/>
          <w:highlight w:val="white"/>
        </w:rPr>
        <w:t xml:space="preserve">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A81226">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A81226">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A9429A9" w14:textId="77777777" w:rsidR="0065661B" w:rsidRDefault="0065661B" w:rsidP="00C27809">
      <w:pPr>
        <w:widowControl w:val="0"/>
        <w:autoSpaceDE w:val="0"/>
        <w:spacing w:line="100" w:lineRule="atLeast"/>
        <w:ind w:left="5385"/>
        <w:rPr>
          <w:rFonts w:ascii="Tahoma" w:hAnsi="Tahoma" w:cs="Tahoma"/>
          <w:sz w:val="20"/>
          <w:szCs w:val="20"/>
        </w:rPr>
      </w:pPr>
    </w:p>
    <w:p w14:paraId="010F2306" w14:textId="77777777" w:rsidR="0065661B" w:rsidRDefault="0065661B" w:rsidP="00C27809">
      <w:pPr>
        <w:widowControl w:val="0"/>
        <w:autoSpaceDE w:val="0"/>
        <w:spacing w:line="100" w:lineRule="atLeast"/>
        <w:ind w:left="5385"/>
        <w:rPr>
          <w:rFonts w:ascii="Tahoma" w:hAnsi="Tahoma" w:cs="Tahoma"/>
          <w:sz w:val="20"/>
          <w:szCs w:val="20"/>
        </w:rPr>
      </w:pPr>
    </w:p>
    <w:p w14:paraId="3CBF3C80" w14:textId="77777777" w:rsidR="0065661B" w:rsidRDefault="0065661B" w:rsidP="00C27809">
      <w:pPr>
        <w:widowControl w:val="0"/>
        <w:autoSpaceDE w:val="0"/>
        <w:spacing w:line="100" w:lineRule="atLeast"/>
        <w:ind w:left="5385"/>
        <w:rPr>
          <w:rFonts w:ascii="Tahoma" w:hAnsi="Tahoma" w:cs="Tahoma"/>
          <w:sz w:val="20"/>
          <w:szCs w:val="20"/>
        </w:rPr>
      </w:pPr>
    </w:p>
    <w:p w14:paraId="0F80D17F" w14:textId="77777777" w:rsidR="0065661B" w:rsidRDefault="0065661B" w:rsidP="00C27809">
      <w:pPr>
        <w:widowControl w:val="0"/>
        <w:autoSpaceDE w:val="0"/>
        <w:spacing w:line="100" w:lineRule="atLeast"/>
        <w:ind w:left="5385"/>
        <w:rPr>
          <w:rFonts w:ascii="Tahoma" w:hAnsi="Tahoma" w:cs="Tahoma"/>
          <w:sz w:val="20"/>
          <w:szCs w:val="20"/>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BF1AFA8" w14:textId="77777777" w:rsidR="0065661B" w:rsidRDefault="0065661B" w:rsidP="00C27809">
      <w:pPr>
        <w:widowControl w:val="0"/>
        <w:autoSpaceDE w:val="0"/>
        <w:spacing w:line="100" w:lineRule="atLeast"/>
        <w:ind w:left="5385"/>
        <w:rPr>
          <w:rFonts w:ascii="Arial" w:hAnsi="Arial" w:cs="Arial"/>
          <w:color w:val="000000"/>
          <w:sz w:val="20"/>
          <w:szCs w:val="20"/>
        </w:rPr>
      </w:pPr>
    </w:p>
    <w:p w14:paraId="61EC948C" w14:textId="77777777" w:rsidR="0065661B" w:rsidRDefault="0065661B"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257F27E4"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3E88FD84" w14:textId="77777777" w:rsidR="00CC22B0" w:rsidRDefault="00CC22B0" w:rsidP="000A0AC5">
      <w:pPr>
        <w:pStyle w:val="Nagwek"/>
        <w:tabs>
          <w:tab w:val="left" w:pos="708"/>
        </w:tabs>
        <w:jc w:val="right"/>
        <w:rPr>
          <w:rFonts w:ascii="Arial" w:hAnsi="Arial" w:cs="Arial"/>
        </w:rPr>
      </w:pPr>
    </w:p>
    <w:p w14:paraId="5A4B9CB5" w14:textId="0DE057C3" w:rsidR="000A0AC5" w:rsidRPr="007A681B" w:rsidRDefault="000A0AC5" w:rsidP="000A0AC5">
      <w:pPr>
        <w:ind w:right="5954"/>
        <w:rPr>
          <w:rFonts w:ascii="Arial" w:hAnsi="Arial" w:cs="Arial"/>
          <w:sz w:val="20"/>
          <w:szCs w:val="20"/>
        </w:rPr>
      </w:pP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6E4FFF"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w:t>
      </w:r>
      <w:r w:rsidRPr="006E4FFF">
        <w:rPr>
          <w:rFonts w:ascii="Arial" w:hAnsi="Arial" w:cs="Arial"/>
          <w:b/>
        </w:rPr>
        <w:t xml:space="preserve">udostępniającego zasoby, o ile Wykonawca </w:t>
      </w:r>
      <w:r w:rsidRPr="006E4FFF">
        <w:rPr>
          <w:rFonts w:ascii="Arial" w:hAnsi="Arial" w:cs="Arial"/>
          <w:b/>
        </w:rPr>
        <w:br/>
        <w:t xml:space="preserve">polega na zasobach innych podmiotów w celu wykazania spełnienia </w:t>
      </w:r>
      <w:r w:rsidRPr="006E4FFF">
        <w:rPr>
          <w:rFonts w:ascii="Arial" w:hAnsi="Arial" w:cs="Arial"/>
          <w:b/>
        </w:rPr>
        <w:br/>
        <w:t xml:space="preserve">warunków udziału w postępowaniu </w:t>
      </w:r>
    </w:p>
    <w:p w14:paraId="0551DDB6" w14:textId="77777777" w:rsidR="000A0AC5" w:rsidRPr="006E4FFF" w:rsidRDefault="000A0AC5" w:rsidP="000A0AC5">
      <w:pPr>
        <w:pStyle w:val="Tekstpodstawowy3"/>
        <w:jc w:val="center"/>
        <w:rPr>
          <w:rFonts w:ascii="Arial" w:hAnsi="Arial" w:cs="Arial"/>
          <w:b/>
          <w:sz w:val="22"/>
          <w:szCs w:val="22"/>
        </w:rPr>
      </w:pPr>
    </w:p>
    <w:p w14:paraId="30B34751" w14:textId="77777777" w:rsidR="000A0AC5" w:rsidRPr="006E4FFF" w:rsidRDefault="000A0AC5" w:rsidP="000A0AC5">
      <w:pPr>
        <w:pStyle w:val="Tekstpodstawowy3"/>
        <w:jc w:val="both"/>
        <w:rPr>
          <w:rFonts w:ascii="Arial" w:hAnsi="Arial" w:cs="Arial"/>
          <w:bCs/>
          <w:sz w:val="22"/>
          <w:szCs w:val="22"/>
          <w:lang w:eastAsia="ko-KR"/>
        </w:rPr>
      </w:pPr>
      <w:r w:rsidRPr="006E4FFF">
        <w:rPr>
          <w:rFonts w:ascii="Arial" w:hAnsi="Arial" w:cs="Arial"/>
          <w:bCs/>
          <w:sz w:val="22"/>
          <w:szCs w:val="22"/>
          <w:lang w:eastAsia="ko-KR"/>
        </w:rPr>
        <w:t>Niniejszym oddaję do dyspozycji ………………………………………………………………………..</w:t>
      </w:r>
    </w:p>
    <w:p w14:paraId="68C3AABE" w14:textId="77777777" w:rsidR="000A0AC5" w:rsidRPr="006E4FFF" w:rsidRDefault="000A0AC5" w:rsidP="000A0AC5">
      <w:pPr>
        <w:pStyle w:val="Tekstpodstawowy3"/>
        <w:spacing w:after="0"/>
        <w:jc w:val="both"/>
        <w:rPr>
          <w:rFonts w:ascii="Arial" w:hAnsi="Arial" w:cs="Arial"/>
          <w:bCs/>
          <w:sz w:val="22"/>
          <w:szCs w:val="22"/>
          <w:lang w:eastAsia="ko-KR"/>
        </w:rPr>
      </w:pPr>
      <w:r w:rsidRPr="006E4FFF">
        <w:rPr>
          <w:rFonts w:ascii="Arial" w:hAnsi="Arial" w:cs="Arial"/>
          <w:bCs/>
          <w:sz w:val="22"/>
          <w:szCs w:val="22"/>
          <w:lang w:eastAsia="ko-KR"/>
        </w:rPr>
        <w:t>……………………………………………………………………………………………………………</w:t>
      </w:r>
    </w:p>
    <w:p w14:paraId="357A1D55" w14:textId="77777777" w:rsidR="000A0AC5" w:rsidRPr="006E4FFF" w:rsidRDefault="000A0AC5" w:rsidP="000A0AC5">
      <w:pPr>
        <w:pStyle w:val="Tekstpodstawowy3"/>
        <w:spacing w:after="0"/>
        <w:jc w:val="center"/>
        <w:rPr>
          <w:rFonts w:ascii="Arial" w:hAnsi="Arial" w:cs="Arial"/>
          <w:bCs/>
          <w:lang w:eastAsia="ko-KR"/>
        </w:rPr>
      </w:pPr>
      <w:r w:rsidRPr="006E4FFF">
        <w:rPr>
          <w:rFonts w:ascii="Arial" w:hAnsi="Arial" w:cs="Arial"/>
          <w:bCs/>
          <w:lang w:eastAsia="ko-KR"/>
        </w:rPr>
        <w:t>(nazwa Wykonawcy)</w:t>
      </w:r>
    </w:p>
    <w:p w14:paraId="28C40558" w14:textId="77777777" w:rsidR="000A0AC5" w:rsidRPr="006E4FFF" w:rsidRDefault="000A0AC5" w:rsidP="000A0AC5">
      <w:pPr>
        <w:pStyle w:val="Tekstpodstawowy3"/>
        <w:spacing w:after="0"/>
        <w:jc w:val="both"/>
        <w:rPr>
          <w:rFonts w:ascii="Arial" w:hAnsi="Arial" w:cs="Arial"/>
          <w:bCs/>
          <w:sz w:val="22"/>
          <w:szCs w:val="22"/>
          <w:lang w:eastAsia="ko-KR"/>
        </w:rPr>
      </w:pPr>
      <w:proofErr w:type="gramStart"/>
      <w:r w:rsidRPr="006E4FFF">
        <w:rPr>
          <w:rFonts w:ascii="Arial" w:hAnsi="Arial" w:cs="Arial"/>
          <w:bCs/>
          <w:sz w:val="22"/>
          <w:szCs w:val="22"/>
          <w:lang w:eastAsia="ko-KR"/>
        </w:rPr>
        <w:t>niezbędne</w:t>
      </w:r>
      <w:proofErr w:type="gramEnd"/>
      <w:r w:rsidRPr="006E4FFF">
        <w:rPr>
          <w:rFonts w:ascii="Arial" w:hAnsi="Arial" w:cs="Arial"/>
          <w:bCs/>
          <w:sz w:val="22"/>
          <w:szCs w:val="22"/>
          <w:lang w:eastAsia="ko-KR"/>
        </w:rPr>
        <w:t xml:space="preserve"> zasoby na okres korzystania z nich przy realizacji zamówienia</w:t>
      </w:r>
      <w:r w:rsidR="00727369" w:rsidRPr="006E4FFF">
        <w:rPr>
          <w:rFonts w:ascii="Arial" w:hAnsi="Arial" w:cs="Arial"/>
          <w:bCs/>
          <w:sz w:val="22"/>
          <w:szCs w:val="22"/>
          <w:lang w:eastAsia="ko-KR"/>
        </w:rPr>
        <w:t xml:space="preserve"> pn.</w:t>
      </w:r>
      <w:r w:rsidRPr="006E4FFF">
        <w:rPr>
          <w:rFonts w:ascii="Arial" w:hAnsi="Arial" w:cs="Arial"/>
          <w:bCs/>
          <w:sz w:val="22"/>
          <w:szCs w:val="22"/>
          <w:lang w:eastAsia="ko-KR"/>
        </w:rPr>
        <w:t xml:space="preserve">: </w:t>
      </w:r>
    </w:p>
    <w:p w14:paraId="030DD50B" w14:textId="77777777" w:rsidR="000A0AC5" w:rsidRPr="006E4FFF" w:rsidRDefault="000A0AC5" w:rsidP="000A0AC5">
      <w:pPr>
        <w:pStyle w:val="Tekstpodstawowy3"/>
        <w:spacing w:after="0"/>
        <w:jc w:val="both"/>
        <w:rPr>
          <w:rFonts w:ascii="Arial" w:hAnsi="Arial" w:cs="Arial"/>
          <w:bCs/>
          <w:sz w:val="22"/>
          <w:szCs w:val="22"/>
          <w:lang w:eastAsia="ko-KR"/>
        </w:rPr>
      </w:pPr>
    </w:p>
    <w:p w14:paraId="2B90A5ED" w14:textId="77777777" w:rsidR="0006481C" w:rsidRDefault="0006481C" w:rsidP="0006481C">
      <w:pPr>
        <w:widowControl w:val="0"/>
        <w:tabs>
          <w:tab w:val="right" w:pos="9069"/>
        </w:tabs>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Dostawa serwerów wraz z oprogramowaniem </w:t>
      </w:r>
    </w:p>
    <w:p w14:paraId="673A47E4" w14:textId="77777777" w:rsidR="0006481C" w:rsidRDefault="0006481C" w:rsidP="0006481C">
      <w:pPr>
        <w:widowControl w:val="0"/>
        <w:tabs>
          <w:tab w:val="right" w:pos="9069"/>
        </w:tabs>
        <w:autoSpaceDE w:val="0"/>
        <w:autoSpaceDN w:val="0"/>
        <w:adjustRightInd w:val="0"/>
        <w:spacing w:after="0" w:line="240" w:lineRule="auto"/>
        <w:jc w:val="center"/>
        <w:rPr>
          <w:rFonts w:ascii="Arial" w:hAnsi="Arial" w:cs="Arial"/>
          <w:b/>
          <w:sz w:val="32"/>
          <w:szCs w:val="32"/>
        </w:rPr>
      </w:pPr>
      <w:proofErr w:type="gramStart"/>
      <w:r>
        <w:rPr>
          <w:rFonts w:ascii="Arial" w:hAnsi="Arial" w:cs="Arial"/>
          <w:b/>
          <w:sz w:val="32"/>
          <w:szCs w:val="32"/>
        </w:rPr>
        <w:t>oraz</w:t>
      </w:r>
      <w:proofErr w:type="gramEnd"/>
      <w:r>
        <w:rPr>
          <w:rFonts w:ascii="Arial" w:hAnsi="Arial" w:cs="Arial"/>
          <w:b/>
          <w:sz w:val="32"/>
          <w:szCs w:val="32"/>
        </w:rPr>
        <w:t xml:space="preserve"> dysków twardych</w:t>
      </w:r>
    </w:p>
    <w:p w14:paraId="168352D3" w14:textId="5737D615" w:rsidR="000A0AC5" w:rsidRPr="006E4FFF" w:rsidRDefault="0016385A" w:rsidP="00F169FE">
      <w:pPr>
        <w:pStyle w:val="Tekstpodstawowy3"/>
        <w:spacing w:after="0"/>
        <w:jc w:val="center"/>
        <w:rPr>
          <w:rFonts w:ascii="Arial" w:hAnsi="Arial" w:cs="Arial"/>
          <w:bCs/>
          <w:sz w:val="22"/>
          <w:szCs w:val="22"/>
          <w:lang w:eastAsia="ko-KR"/>
        </w:rPr>
      </w:pPr>
      <w:r w:rsidRPr="006E4FFF">
        <w:rPr>
          <w:rFonts w:ascii="Arial" w:hAnsi="Arial" w:cs="Arial"/>
          <w:bCs/>
          <w:sz w:val="22"/>
          <w:szCs w:val="22"/>
          <w:vertAlign w:val="superscript"/>
          <w:lang w:eastAsia="ko-KR"/>
        </w:rPr>
        <w:t xml:space="preserve"> </w:t>
      </w:r>
      <w:r w:rsidR="000A0AC5" w:rsidRPr="006E4FFF">
        <w:rPr>
          <w:rFonts w:ascii="Arial" w:hAnsi="Arial" w:cs="Arial"/>
          <w:bCs/>
          <w:sz w:val="22"/>
          <w:szCs w:val="22"/>
          <w:vertAlign w:val="superscript"/>
          <w:lang w:eastAsia="ko-KR"/>
        </w:rPr>
        <w:t>(nazwa zamówienia)</w:t>
      </w:r>
    </w:p>
    <w:p w14:paraId="470D3108" w14:textId="77777777" w:rsidR="000A0AC5" w:rsidRPr="006E4FFF" w:rsidRDefault="000A0AC5" w:rsidP="000A0AC5">
      <w:pPr>
        <w:pStyle w:val="Tekstpodstawowy3"/>
        <w:jc w:val="both"/>
        <w:rPr>
          <w:rFonts w:ascii="Arial" w:hAnsi="Arial" w:cs="Arial"/>
          <w:bCs/>
          <w:sz w:val="22"/>
          <w:szCs w:val="22"/>
          <w:lang w:eastAsia="ko-KR"/>
        </w:rPr>
      </w:pPr>
      <w:proofErr w:type="gramStart"/>
      <w:r w:rsidRPr="006E4FFF">
        <w:rPr>
          <w:rFonts w:ascii="Arial" w:hAnsi="Arial" w:cs="Arial"/>
          <w:b/>
          <w:bCs/>
          <w:sz w:val="22"/>
          <w:szCs w:val="22"/>
          <w:lang w:eastAsia="ko-KR"/>
        </w:rPr>
        <w:t>na</w:t>
      </w:r>
      <w:proofErr w:type="gramEnd"/>
      <w:r w:rsidRPr="006E4FFF">
        <w:rPr>
          <w:rFonts w:ascii="Arial" w:hAnsi="Arial" w:cs="Arial"/>
          <w:b/>
          <w:bCs/>
          <w:sz w:val="22"/>
          <w:szCs w:val="22"/>
          <w:lang w:eastAsia="ko-KR"/>
        </w:rPr>
        <w:t xml:space="preserve"> następujących zasadach</w:t>
      </w:r>
      <w:r w:rsidRPr="006E4FFF">
        <w:rPr>
          <w:rFonts w:ascii="Arial" w:hAnsi="Arial" w:cs="Arial"/>
          <w:bCs/>
          <w:sz w:val="22"/>
          <w:szCs w:val="22"/>
          <w:lang w:eastAsia="ko-KR"/>
        </w:rPr>
        <w:t>:</w:t>
      </w:r>
    </w:p>
    <w:p w14:paraId="601EEB94"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Zakres</w:t>
      </w:r>
      <w:r w:rsidR="000A0AC5" w:rsidRPr="006E4FFF">
        <w:rPr>
          <w:rFonts w:ascii="Arial" w:hAnsi="Arial" w:cs="Arial"/>
          <w:bCs/>
          <w:sz w:val="22"/>
          <w:szCs w:val="22"/>
          <w:lang w:eastAsia="ko-KR"/>
        </w:rPr>
        <w:t xml:space="preserve"> dostępnych </w:t>
      </w:r>
      <w:r w:rsidRPr="006E4FFF">
        <w:rPr>
          <w:rFonts w:ascii="Arial" w:hAnsi="Arial" w:cs="Arial"/>
          <w:bCs/>
          <w:sz w:val="22"/>
          <w:szCs w:val="22"/>
          <w:lang w:eastAsia="ko-KR"/>
        </w:rPr>
        <w:t>zasobów innego</w:t>
      </w:r>
      <w:r w:rsidR="000A0AC5" w:rsidRPr="006E4FFF">
        <w:rPr>
          <w:rFonts w:ascii="Arial" w:hAnsi="Arial" w:cs="Arial"/>
          <w:bCs/>
          <w:sz w:val="22"/>
          <w:szCs w:val="22"/>
          <w:lang w:eastAsia="ko-KR"/>
        </w:rPr>
        <w:t xml:space="preserve"> podmiotu: …………...………………………………..…</w:t>
      </w:r>
    </w:p>
    <w:p w14:paraId="1D406748"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4AC6F8D1"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Sposób</w:t>
      </w:r>
      <w:r w:rsidR="000A0AC5" w:rsidRPr="006E4FFF">
        <w:rPr>
          <w:rFonts w:ascii="Arial" w:hAnsi="Arial" w:cs="Arial"/>
          <w:bCs/>
          <w:sz w:val="22"/>
          <w:szCs w:val="22"/>
          <w:lang w:eastAsia="ko-KR"/>
        </w:rPr>
        <w:t xml:space="preserve"> wykorzystania zasobów innego podmiotu przez Wykonawcę </w:t>
      </w:r>
    </w:p>
    <w:p w14:paraId="4E444497"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2C082674"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4FB80290"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Zakres</w:t>
      </w:r>
      <w:r w:rsidR="000A0AC5" w:rsidRPr="006E4FFF">
        <w:rPr>
          <w:rFonts w:ascii="Arial" w:hAnsi="Arial" w:cs="Arial"/>
          <w:bCs/>
          <w:sz w:val="22"/>
          <w:szCs w:val="22"/>
          <w:lang w:eastAsia="ko-KR"/>
        </w:rPr>
        <w:t xml:space="preserve"> i okres udziału innego podmiotu przy wykonywaniu zamówienia </w:t>
      </w:r>
    </w:p>
    <w:p w14:paraId="614720A8"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00BCBEC7"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526DBF9C" w14:textId="77777777" w:rsidR="0065661B" w:rsidRPr="006E4FFF" w:rsidRDefault="0065661B" w:rsidP="000A0AC5">
      <w:pPr>
        <w:pStyle w:val="Nagwek"/>
        <w:tabs>
          <w:tab w:val="left" w:pos="708"/>
        </w:tabs>
        <w:rPr>
          <w:rFonts w:ascii="Arial" w:hAnsi="Arial" w:cs="Arial"/>
          <w:sz w:val="16"/>
          <w:szCs w:val="16"/>
        </w:rPr>
      </w:pPr>
    </w:p>
    <w:p w14:paraId="575CAAC6" w14:textId="77777777" w:rsidR="0065661B" w:rsidRPr="006E4FFF" w:rsidRDefault="0065661B" w:rsidP="000A0AC5">
      <w:pPr>
        <w:pStyle w:val="Nagwek"/>
        <w:tabs>
          <w:tab w:val="left" w:pos="708"/>
        </w:tabs>
        <w:rPr>
          <w:rFonts w:ascii="Arial" w:hAnsi="Arial" w:cs="Arial"/>
          <w:sz w:val="16"/>
          <w:szCs w:val="16"/>
        </w:rPr>
      </w:pPr>
    </w:p>
    <w:p w14:paraId="19006EAF" w14:textId="77777777" w:rsidR="000A0AC5" w:rsidRPr="006E4FFF" w:rsidRDefault="000A0AC5" w:rsidP="000A0AC5">
      <w:pPr>
        <w:rPr>
          <w:rFonts w:ascii="Arial" w:hAnsi="Arial" w:cs="Arial"/>
          <w:b/>
          <w:sz w:val="16"/>
          <w:szCs w:val="16"/>
        </w:rPr>
      </w:pPr>
      <w:r w:rsidRPr="006E4FFF">
        <w:rPr>
          <w:rFonts w:ascii="Arial" w:hAnsi="Arial" w:cs="Arial"/>
          <w:b/>
          <w:sz w:val="16"/>
          <w:szCs w:val="16"/>
        </w:rPr>
        <w:t>________________________________________________________________________________</w:t>
      </w:r>
    </w:p>
    <w:p w14:paraId="40A2DDE1" w14:textId="77777777" w:rsidR="000A0AC5" w:rsidRPr="006E4FFF" w:rsidRDefault="000A0AC5" w:rsidP="000A0AC5">
      <w:pPr>
        <w:pStyle w:val="Nagwek"/>
        <w:tabs>
          <w:tab w:val="left" w:pos="708"/>
        </w:tabs>
        <w:rPr>
          <w:rFonts w:ascii="Arial" w:hAnsi="Arial" w:cs="Arial"/>
          <w:sz w:val="16"/>
          <w:szCs w:val="16"/>
        </w:rPr>
      </w:pPr>
    </w:p>
    <w:p w14:paraId="4326E451" w14:textId="77777777" w:rsidR="000A0AC5" w:rsidRPr="006E4FFF" w:rsidRDefault="000A0AC5" w:rsidP="000A0AC5">
      <w:pPr>
        <w:pStyle w:val="Nagwek"/>
        <w:tabs>
          <w:tab w:val="left" w:pos="708"/>
        </w:tabs>
        <w:rPr>
          <w:rFonts w:ascii="Arial" w:hAnsi="Arial" w:cs="Arial"/>
          <w:b/>
        </w:rPr>
      </w:pPr>
      <w:r w:rsidRPr="006E4FFF">
        <w:rPr>
          <w:rFonts w:ascii="Arial" w:hAnsi="Arial" w:cs="Arial"/>
          <w:b/>
        </w:rPr>
        <w:t xml:space="preserve">Oświadczam, że w/w podmiot będzie </w:t>
      </w:r>
      <w:r w:rsidR="00727369" w:rsidRPr="006E4FFF">
        <w:rPr>
          <w:rFonts w:ascii="Arial" w:hAnsi="Arial" w:cs="Arial"/>
          <w:b/>
        </w:rPr>
        <w:t>realizował, jako</w:t>
      </w:r>
      <w:r w:rsidRPr="006E4FFF">
        <w:rPr>
          <w:rFonts w:ascii="Arial" w:hAnsi="Arial" w:cs="Arial"/>
          <w:b/>
        </w:rPr>
        <w:t xml:space="preserve"> podwykonawca następującą część zamówienia ………………………………………………………………………………………………………...…. </w:t>
      </w:r>
      <w:r w:rsidRPr="006E4FFF">
        <w:rPr>
          <w:rFonts w:ascii="Arial" w:hAnsi="Arial" w:cs="Arial"/>
          <w:b/>
        </w:rPr>
        <w:br/>
      </w:r>
      <w:r w:rsidRPr="006E4FFF">
        <w:rPr>
          <w:rFonts w:ascii="Arial" w:hAnsi="Arial" w:cs="Arial"/>
          <w:i/>
          <w:sz w:val="16"/>
          <w:szCs w:val="16"/>
        </w:rPr>
        <w:t xml:space="preserve">(należy wskazać tą część zamówienia, do </w:t>
      </w:r>
      <w:proofErr w:type="gramStart"/>
      <w:r w:rsidRPr="006E4FFF">
        <w:rPr>
          <w:rFonts w:ascii="Arial" w:hAnsi="Arial" w:cs="Arial"/>
          <w:i/>
          <w:sz w:val="16"/>
          <w:szCs w:val="16"/>
        </w:rPr>
        <w:t>realizacji której</w:t>
      </w:r>
      <w:proofErr w:type="gramEnd"/>
      <w:r w:rsidRPr="006E4FFF">
        <w:rPr>
          <w:rFonts w:ascii="Arial" w:hAnsi="Arial" w:cs="Arial"/>
          <w:i/>
          <w:sz w:val="16"/>
          <w:szCs w:val="16"/>
        </w:rPr>
        <w:t xml:space="preserve"> wymagane są zdolności oddane do dyspozycji przez podmiot udostępniający w celu wykazania spełnienia warunków udziału w postępowaniu).</w:t>
      </w:r>
    </w:p>
    <w:p w14:paraId="4611E0A0" w14:textId="77777777" w:rsidR="000A0AC5" w:rsidRPr="006E4FFF" w:rsidRDefault="000A0AC5" w:rsidP="000A0AC5">
      <w:pPr>
        <w:pStyle w:val="Nagwek"/>
        <w:tabs>
          <w:tab w:val="left" w:pos="708"/>
        </w:tabs>
        <w:rPr>
          <w:rFonts w:ascii="Arial" w:hAnsi="Arial" w:cs="Arial"/>
          <w:sz w:val="16"/>
          <w:szCs w:val="16"/>
        </w:rPr>
      </w:pPr>
    </w:p>
    <w:p w14:paraId="36E334DD" w14:textId="77777777" w:rsidR="000A0AC5" w:rsidRPr="006E4FFF" w:rsidRDefault="000A0AC5" w:rsidP="000A0AC5">
      <w:pPr>
        <w:pStyle w:val="Nagwek"/>
        <w:tabs>
          <w:tab w:val="left" w:pos="708"/>
        </w:tabs>
        <w:rPr>
          <w:rFonts w:ascii="Arial" w:hAnsi="Arial" w:cs="Arial"/>
          <w:sz w:val="16"/>
          <w:szCs w:val="16"/>
        </w:rPr>
      </w:pPr>
    </w:p>
    <w:p w14:paraId="6F2BAB7E" w14:textId="77777777" w:rsidR="00C50399" w:rsidRPr="006E4FFF" w:rsidRDefault="00C50399" w:rsidP="000A0AC5">
      <w:pPr>
        <w:suppressAutoHyphens/>
        <w:jc w:val="right"/>
        <w:rPr>
          <w:rFonts w:ascii="Verdana" w:hAnsi="Verdana" w:cs="Tahoma"/>
          <w:sz w:val="18"/>
          <w:szCs w:val="18"/>
        </w:rPr>
      </w:pPr>
    </w:p>
    <w:p w14:paraId="19104560" w14:textId="77777777" w:rsidR="0065661B" w:rsidRPr="006E4FFF" w:rsidRDefault="0065661B" w:rsidP="000A0AC5">
      <w:pPr>
        <w:suppressAutoHyphens/>
        <w:jc w:val="right"/>
        <w:rPr>
          <w:rFonts w:ascii="Verdana" w:hAnsi="Verdana" w:cs="Tahoma"/>
          <w:sz w:val="18"/>
          <w:szCs w:val="18"/>
        </w:rPr>
      </w:pPr>
    </w:p>
    <w:p w14:paraId="795EF9DB" w14:textId="22D767C9" w:rsidR="000A0AC5" w:rsidRPr="006E4FFF" w:rsidRDefault="000A0AC5" w:rsidP="000A0AC5">
      <w:pPr>
        <w:suppressAutoHyphens/>
        <w:jc w:val="right"/>
        <w:rPr>
          <w:rFonts w:ascii="Verdana" w:hAnsi="Verdana" w:cs="Tahoma"/>
          <w:sz w:val="18"/>
          <w:szCs w:val="18"/>
        </w:rPr>
      </w:pPr>
      <w:r w:rsidRPr="006E4FFF">
        <w:rPr>
          <w:rFonts w:ascii="Verdana" w:hAnsi="Verdana" w:cs="Tahoma"/>
          <w:sz w:val="18"/>
          <w:szCs w:val="18"/>
        </w:rPr>
        <w:lastRenderedPageBreak/>
        <w:t xml:space="preserve">Załącznik nr </w:t>
      </w:r>
      <w:r w:rsidR="00987A21">
        <w:rPr>
          <w:rFonts w:ascii="Verdana" w:hAnsi="Verdana" w:cs="Tahoma"/>
          <w:sz w:val="18"/>
          <w:szCs w:val="18"/>
        </w:rPr>
        <w:t>4</w:t>
      </w:r>
      <w:r w:rsidRPr="006E4FFF">
        <w:rPr>
          <w:rFonts w:ascii="Verdana" w:hAnsi="Verdana" w:cs="Tahoma"/>
          <w:sz w:val="18"/>
          <w:szCs w:val="18"/>
        </w:rPr>
        <w:t xml:space="preserve"> do SWZ</w:t>
      </w:r>
    </w:p>
    <w:p w14:paraId="4BA434C7" w14:textId="77777777" w:rsidR="000A0AC5" w:rsidRPr="006E4FFF" w:rsidRDefault="000A0AC5" w:rsidP="000A0AC5">
      <w:pPr>
        <w:ind w:right="5954"/>
        <w:rPr>
          <w:rFonts w:ascii="Arial" w:hAnsi="Arial" w:cs="Arial"/>
          <w:sz w:val="20"/>
          <w:szCs w:val="20"/>
        </w:rPr>
      </w:pPr>
      <w:r w:rsidRPr="006E4FFF">
        <w:rPr>
          <w:rFonts w:ascii="Arial" w:hAnsi="Arial" w:cs="Arial"/>
          <w:sz w:val="20"/>
          <w:szCs w:val="20"/>
        </w:rPr>
        <w:t>……………………………………...…………………………………………………</w:t>
      </w:r>
    </w:p>
    <w:p w14:paraId="7589979F" w14:textId="77777777" w:rsidR="000A0AC5" w:rsidRPr="006E4FFF" w:rsidRDefault="000A0AC5" w:rsidP="000A0AC5">
      <w:pPr>
        <w:ind w:right="5953"/>
        <w:rPr>
          <w:rFonts w:ascii="Arial" w:hAnsi="Arial" w:cs="Arial"/>
          <w:i/>
          <w:sz w:val="16"/>
          <w:szCs w:val="16"/>
        </w:rPr>
      </w:pPr>
      <w:r w:rsidRPr="006E4FFF">
        <w:rPr>
          <w:rFonts w:ascii="Arial" w:hAnsi="Arial" w:cs="Arial"/>
          <w:i/>
          <w:sz w:val="16"/>
          <w:szCs w:val="16"/>
        </w:rPr>
        <w:t>(pełna nazwa/firma, adres Wykonawcy)</w:t>
      </w:r>
    </w:p>
    <w:p w14:paraId="3A8AAD17" w14:textId="77777777" w:rsidR="000A0AC5" w:rsidRPr="006E4FFF" w:rsidRDefault="000A0AC5" w:rsidP="000A0AC5">
      <w:pPr>
        <w:spacing w:line="340" w:lineRule="atLeast"/>
        <w:rPr>
          <w:rFonts w:ascii="Verdana" w:hAnsi="Verdana" w:cs="Tahoma"/>
          <w:sz w:val="18"/>
          <w:szCs w:val="18"/>
        </w:rPr>
      </w:pPr>
    </w:p>
    <w:p w14:paraId="751F2EC8" w14:textId="77777777" w:rsidR="000A0AC5" w:rsidRPr="006E4FFF" w:rsidRDefault="000A0AC5" w:rsidP="000A0AC5">
      <w:pPr>
        <w:pStyle w:val="NormalnyWeb"/>
        <w:rPr>
          <w:rFonts w:ascii="Verdana" w:hAnsi="Verdana" w:cs="Tahoma"/>
          <w:sz w:val="18"/>
          <w:szCs w:val="18"/>
        </w:rPr>
      </w:pPr>
      <w:r w:rsidRPr="006E4FFF">
        <w:rPr>
          <w:rFonts w:ascii="Verdana" w:hAnsi="Verdana"/>
          <w:sz w:val="18"/>
          <w:szCs w:val="18"/>
        </w:rPr>
        <w:tab/>
        <w:t xml:space="preserve">                                                   </w:t>
      </w:r>
    </w:p>
    <w:p w14:paraId="4852B048" w14:textId="77777777" w:rsidR="000A0AC5" w:rsidRPr="006E4FFF" w:rsidRDefault="000A0AC5" w:rsidP="000A0AC5">
      <w:pPr>
        <w:pStyle w:val="Nagwek5"/>
        <w:jc w:val="center"/>
        <w:rPr>
          <w:rFonts w:ascii="Verdana" w:hAnsi="Verdana"/>
          <w:i/>
          <w:sz w:val="18"/>
          <w:szCs w:val="18"/>
        </w:rPr>
      </w:pPr>
      <w:r w:rsidRPr="006E4FFF">
        <w:rPr>
          <w:rFonts w:ascii="Verdana" w:hAnsi="Verdana" w:cs="Tahoma"/>
          <w:sz w:val="18"/>
          <w:szCs w:val="18"/>
        </w:rPr>
        <w:t>OŚWIADCZENIE DOT. ZASTOSOWANIA URZĄDZEŃ/MATERIAŁÓW RÓWNOWAŻNYCH DO WYKAZANYCH W DOKUMENTACJI PROJEKTOWEJ</w:t>
      </w:r>
    </w:p>
    <w:p w14:paraId="27419D4A" w14:textId="77777777" w:rsidR="000A0AC5" w:rsidRPr="006E4FFF" w:rsidRDefault="000A0AC5" w:rsidP="000A0AC5">
      <w:pPr>
        <w:rPr>
          <w:rFonts w:ascii="Verdana" w:hAnsi="Verdana"/>
          <w:b/>
          <w:sz w:val="18"/>
          <w:szCs w:val="18"/>
        </w:rPr>
      </w:pPr>
    </w:p>
    <w:p w14:paraId="1B3BDF46" w14:textId="77777777" w:rsidR="00727369" w:rsidRPr="006E4FFF" w:rsidRDefault="00727369" w:rsidP="00727369">
      <w:pPr>
        <w:adjustRightInd w:val="0"/>
        <w:jc w:val="center"/>
        <w:rPr>
          <w:rFonts w:ascii="Verdana" w:hAnsi="Verdana" w:cs="Tahoma"/>
          <w:b/>
          <w:sz w:val="18"/>
          <w:szCs w:val="18"/>
        </w:rPr>
      </w:pPr>
      <w:proofErr w:type="gramStart"/>
      <w:r w:rsidRPr="006E4FFF">
        <w:rPr>
          <w:rFonts w:ascii="Verdana" w:hAnsi="Verdana" w:cs="Tahoma"/>
          <w:b/>
          <w:sz w:val="18"/>
          <w:szCs w:val="18"/>
        </w:rPr>
        <w:t>składane</w:t>
      </w:r>
      <w:proofErr w:type="gramEnd"/>
      <w:r w:rsidRPr="006E4FFF">
        <w:rPr>
          <w:rFonts w:ascii="Verdana" w:hAnsi="Verdana" w:cs="Tahoma"/>
          <w:b/>
          <w:sz w:val="18"/>
          <w:szCs w:val="18"/>
        </w:rPr>
        <w:t xml:space="preserve"> w postępowaniu o udzielenie zamówienia publicznego pn.:</w:t>
      </w:r>
    </w:p>
    <w:p w14:paraId="41E4EB04" w14:textId="77777777" w:rsidR="0006481C" w:rsidRDefault="0006481C" w:rsidP="0006481C">
      <w:pPr>
        <w:widowControl w:val="0"/>
        <w:tabs>
          <w:tab w:val="right" w:pos="9069"/>
        </w:tabs>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Dostawa serwerów wraz z oprogramowaniem </w:t>
      </w:r>
    </w:p>
    <w:p w14:paraId="0618D598" w14:textId="77777777" w:rsidR="0006481C" w:rsidRDefault="0006481C" w:rsidP="0006481C">
      <w:pPr>
        <w:widowControl w:val="0"/>
        <w:tabs>
          <w:tab w:val="right" w:pos="9069"/>
        </w:tabs>
        <w:autoSpaceDE w:val="0"/>
        <w:autoSpaceDN w:val="0"/>
        <w:adjustRightInd w:val="0"/>
        <w:spacing w:after="0" w:line="240" w:lineRule="auto"/>
        <w:jc w:val="center"/>
        <w:rPr>
          <w:rFonts w:ascii="Arial" w:hAnsi="Arial" w:cs="Arial"/>
          <w:b/>
          <w:sz w:val="32"/>
          <w:szCs w:val="32"/>
        </w:rPr>
      </w:pPr>
      <w:proofErr w:type="gramStart"/>
      <w:r>
        <w:rPr>
          <w:rFonts w:ascii="Arial" w:hAnsi="Arial" w:cs="Arial"/>
          <w:b/>
          <w:sz w:val="32"/>
          <w:szCs w:val="32"/>
        </w:rPr>
        <w:t>oraz</w:t>
      </w:r>
      <w:proofErr w:type="gramEnd"/>
      <w:r>
        <w:rPr>
          <w:rFonts w:ascii="Arial" w:hAnsi="Arial" w:cs="Arial"/>
          <w:b/>
          <w:sz w:val="32"/>
          <w:szCs w:val="32"/>
        </w:rPr>
        <w:t xml:space="preserve"> dysków twardych</w:t>
      </w:r>
    </w:p>
    <w:p w14:paraId="2CB20CA3" w14:textId="77777777" w:rsidR="000A0AC5" w:rsidRPr="006E4FFF" w:rsidRDefault="000A0AC5" w:rsidP="000A0AC5">
      <w:pPr>
        <w:rPr>
          <w:rFonts w:eastAsia="Times New Roman"/>
          <w:b/>
          <w:sz w:val="20"/>
          <w:szCs w:val="20"/>
        </w:rPr>
      </w:pPr>
      <w:proofErr w:type="gramStart"/>
      <w:r w:rsidRPr="006E4FFF">
        <w:rPr>
          <w:rFonts w:eastAsia="Times New Roman"/>
          <w:b/>
          <w:sz w:val="20"/>
          <w:szCs w:val="20"/>
        </w:rPr>
        <w:t>w</w:t>
      </w:r>
      <w:proofErr w:type="gramEnd"/>
      <w:r w:rsidRPr="006E4FFF">
        <w:rPr>
          <w:rFonts w:eastAsia="Times New Roman"/>
          <w:b/>
          <w:sz w:val="20"/>
          <w:szCs w:val="20"/>
        </w:rPr>
        <w:t xml:space="preserve"> imieniu Wykonawcy niniejszym oświadczamy, że realizując przedmiot zamówienia zastosujemy następujące materiały/urządzenia równoważne:</w:t>
      </w:r>
    </w:p>
    <w:p w14:paraId="459BA47A" w14:textId="77777777" w:rsidR="000A0AC5" w:rsidRPr="006E4FFF"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0A0AC5" w:rsidRPr="006E4FFF" w14:paraId="28A87A89" w14:textId="77777777" w:rsidTr="00C50399">
        <w:tc>
          <w:tcPr>
            <w:tcW w:w="462" w:type="dxa"/>
            <w:vAlign w:val="center"/>
          </w:tcPr>
          <w:p w14:paraId="7F01BF4C"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Lp.</w:t>
            </w:r>
          </w:p>
        </w:tc>
        <w:tc>
          <w:tcPr>
            <w:tcW w:w="2012" w:type="dxa"/>
            <w:vAlign w:val="center"/>
          </w:tcPr>
          <w:p w14:paraId="0114C4CB"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Materiały/</w:t>
            </w:r>
          </w:p>
          <w:p w14:paraId="14CE4EBB" w14:textId="77777777" w:rsidR="000A0AC5" w:rsidRPr="006E4FFF" w:rsidRDefault="000A0AC5" w:rsidP="0016385A">
            <w:pPr>
              <w:spacing w:line="100" w:lineRule="atLeast"/>
              <w:jc w:val="center"/>
              <w:rPr>
                <w:rFonts w:ascii="Arial" w:hAnsi="Arial" w:cs="Arial"/>
                <w:b/>
                <w:sz w:val="16"/>
                <w:szCs w:val="16"/>
              </w:rPr>
            </w:pPr>
            <w:proofErr w:type="gramStart"/>
            <w:r w:rsidRPr="006E4FFF">
              <w:rPr>
                <w:rFonts w:ascii="Arial" w:hAnsi="Arial" w:cs="Arial"/>
                <w:b/>
                <w:sz w:val="16"/>
                <w:szCs w:val="16"/>
              </w:rPr>
              <w:t>urządzenia</w:t>
            </w:r>
            <w:proofErr w:type="gramEnd"/>
            <w:r w:rsidRPr="006E4FFF">
              <w:rPr>
                <w:rFonts w:ascii="Arial" w:hAnsi="Arial" w:cs="Arial"/>
                <w:b/>
                <w:sz w:val="16"/>
                <w:szCs w:val="16"/>
              </w:rPr>
              <w:t xml:space="preserve"> opisane w SW</w:t>
            </w:r>
            <w:r w:rsidR="0016385A" w:rsidRPr="006E4FFF">
              <w:rPr>
                <w:rFonts w:ascii="Arial" w:hAnsi="Arial" w:cs="Arial"/>
                <w:b/>
                <w:sz w:val="16"/>
                <w:szCs w:val="16"/>
              </w:rPr>
              <w:t>Z</w:t>
            </w:r>
          </w:p>
        </w:tc>
        <w:tc>
          <w:tcPr>
            <w:tcW w:w="2846" w:type="dxa"/>
            <w:vAlign w:val="center"/>
          </w:tcPr>
          <w:p w14:paraId="49AF0B24"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Materiały/urządzenia równoważne - typ</w:t>
            </w:r>
          </w:p>
        </w:tc>
        <w:tc>
          <w:tcPr>
            <w:tcW w:w="1286" w:type="dxa"/>
            <w:vAlign w:val="center"/>
          </w:tcPr>
          <w:p w14:paraId="5B4B33B0"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Producent Materiałów/urządzeń równoważnych</w:t>
            </w:r>
          </w:p>
        </w:tc>
        <w:tc>
          <w:tcPr>
            <w:tcW w:w="1287" w:type="dxa"/>
            <w:vAlign w:val="center"/>
          </w:tcPr>
          <w:p w14:paraId="6F0AD3BB"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Parametry materiałów/urządzeń równoważnych</w:t>
            </w:r>
          </w:p>
        </w:tc>
        <w:tc>
          <w:tcPr>
            <w:tcW w:w="1287" w:type="dxa"/>
            <w:vAlign w:val="center"/>
          </w:tcPr>
          <w:p w14:paraId="0D69A340"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0422661" w14:textId="77777777" w:rsidR="0065661B" w:rsidRDefault="0065661B"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2DE38B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23391C3"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145CA99" w14:textId="77777777" w:rsidR="006505CC" w:rsidRDefault="006505CC" w:rsidP="00E44A32">
      <w:pPr>
        <w:widowControl w:val="0"/>
        <w:autoSpaceDE w:val="0"/>
        <w:autoSpaceDN w:val="0"/>
        <w:adjustRightInd w:val="0"/>
        <w:spacing w:after="0" w:line="240" w:lineRule="auto"/>
        <w:ind w:left="1080"/>
        <w:rPr>
          <w:rFonts w:ascii="Verdana" w:hAnsi="Verdana" w:cs="Verdana"/>
          <w:color w:val="FF0000"/>
          <w:sz w:val="18"/>
          <w:szCs w:val="18"/>
        </w:rPr>
      </w:pPr>
    </w:p>
    <w:p w14:paraId="5D7A0CF2" w14:textId="77777777" w:rsidR="006505CC" w:rsidRDefault="006505CC" w:rsidP="00E44A32">
      <w:pPr>
        <w:widowControl w:val="0"/>
        <w:autoSpaceDE w:val="0"/>
        <w:autoSpaceDN w:val="0"/>
        <w:adjustRightInd w:val="0"/>
        <w:spacing w:after="0" w:line="240" w:lineRule="auto"/>
        <w:ind w:left="1080"/>
        <w:rPr>
          <w:rFonts w:ascii="Verdana" w:hAnsi="Verdana" w:cs="Verdana"/>
          <w:color w:val="FF0000"/>
          <w:sz w:val="18"/>
          <w:szCs w:val="18"/>
        </w:rPr>
      </w:pPr>
    </w:p>
    <w:p w14:paraId="2E4F970D" w14:textId="77777777" w:rsidR="006505CC" w:rsidRDefault="006505CC" w:rsidP="00E44A32">
      <w:pPr>
        <w:widowControl w:val="0"/>
        <w:autoSpaceDE w:val="0"/>
        <w:autoSpaceDN w:val="0"/>
        <w:adjustRightInd w:val="0"/>
        <w:spacing w:after="0" w:line="240" w:lineRule="auto"/>
        <w:ind w:left="1080"/>
        <w:rPr>
          <w:rFonts w:ascii="Verdana" w:hAnsi="Verdana" w:cs="Verdana"/>
          <w:color w:val="FF0000"/>
          <w:sz w:val="18"/>
          <w:szCs w:val="18"/>
        </w:rPr>
      </w:pPr>
    </w:p>
    <w:p w14:paraId="2F6BBD4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3496306"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4168BE4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47CF73B8" w14:textId="77777777" w:rsidR="00F169FE" w:rsidRDefault="00F169FE" w:rsidP="00E44A32">
      <w:pPr>
        <w:widowControl w:val="0"/>
        <w:autoSpaceDE w:val="0"/>
        <w:autoSpaceDN w:val="0"/>
        <w:adjustRightInd w:val="0"/>
        <w:spacing w:after="0" w:line="240" w:lineRule="auto"/>
        <w:ind w:left="1080"/>
        <w:rPr>
          <w:rFonts w:ascii="Verdana" w:hAnsi="Verdana" w:cs="Verdana"/>
          <w:color w:val="FF0000"/>
          <w:sz w:val="18"/>
          <w:szCs w:val="18"/>
        </w:rPr>
      </w:pPr>
    </w:p>
    <w:p w14:paraId="6A58DFF1"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68657A7" w14:textId="1499CE0C"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lastRenderedPageBreak/>
        <w:t xml:space="preserve">Załącznik nr </w:t>
      </w:r>
      <w:r w:rsidR="00987A21">
        <w:rPr>
          <w:rFonts w:ascii="Verdana" w:hAnsi="Verdana" w:cs="Tahoma"/>
          <w:sz w:val="18"/>
          <w:szCs w:val="18"/>
        </w:rPr>
        <w:t>5</w:t>
      </w:r>
      <w:r>
        <w:rPr>
          <w:rFonts w:ascii="Verdana" w:hAnsi="Verdana" w:cs="Tahoma"/>
          <w:sz w:val="18"/>
          <w:szCs w:val="18"/>
        </w:rPr>
        <w:t xml:space="preserve"> do SWZ</w:t>
      </w:r>
    </w:p>
    <w:p w14:paraId="1BA0419A" w14:textId="775EE990" w:rsidR="00B144DB" w:rsidRPr="00D62506" w:rsidRDefault="00B144DB" w:rsidP="00B144DB">
      <w:pPr>
        <w:pStyle w:val="Bezodstpw"/>
        <w:spacing w:line="276" w:lineRule="auto"/>
        <w:jc w:val="center"/>
        <w:rPr>
          <w:rFonts w:ascii="Arial" w:hAnsi="Arial" w:cs="Arial"/>
          <w:b/>
        </w:rPr>
      </w:pPr>
      <w:r w:rsidRPr="00D62506">
        <w:rPr>
          <w:rFonts w:ascii="Arial" w:hAnsi="Arial" w:cs="Arial"/>
          <w:b/>
        </w:rPr>
        <w:t xml:space="preserve">U M O W </w:t>
      </w:r>
      <w:r w:rsidRPr="00B144DB">
        <w:rPr>
          <w:rFonts w:ascii="Arial" w:hAnsi="Arial" w:cs="Arial"/>
          <w:b/>
        </w:rPr>
        <w:t>A (</w:t>
      </w:r>
      <w:proofErr w:type="gramStart"/>
      <w:r w:rsidRPr="00B144DB">
        <w:rPr>
          <w:rFonts w:ascii="Arial" w:hAnsi="Arial" w:cs="Arial"/>
          <w:b/>
        </w:rPr>
        <w:t xml:space="preserve">projekt)  </w:t>
      </w:r>
      <w:r w:rsidRPr="00D62506">
        <w:rPr>
          <w:rFonts w:ascii="Arial" w:hAnsi="Arial" w:cs="Arial"/>
          <w:b/>
        </w:rPr>
        <w:t>Nr</w:t>
      </w:r>
      <w:proofErr w:type="gramEnd"/>
      <w:r w:rsidRPr="00D62506">
        <w:rPr>
          <w:rFonts w:ascii="Arial" w:hAnsi="Arial" w:cs="Arial"/>
          <w:b/>
        </w:rPr>
        <w:t xml:space="preserve"> …………./</w:t>
      </w:r>
      <w:r w:rsidR="0012138E">
        <w:rPr>
          <w:rFonts w:ascii="Arial" w:hAnsi="Arial" w:cs="Arial"/>
          <w:b/>
        </w:rPr>
        <w:t>NIT</w:t>
      </w:r>
      <w:r w:rsidRPr="00D62506">
        <w:rPr>
          <w:rFonts w:ascii="Arial" w:hAnsi="Arial" w:cs="Arial"/>
          <w:b/>
        </w:rPr>
        <w:t>/2021</w:t>
      </w:r>
    </w:p>
    <w:p w14:paraId="45E0DBA2" w14:textId="240D74CD" w:rsidR="00B144DB" w:rsidRPr="0012138E" w:rsidRDefault="00B144DB" w:rsidP="00B144DB">
      <w:pPr>
        <w:pStyle w:val="Bezodstpw"/>
        <w:spacing w:line="276" w:lineRule="auto"/>
        <w:rPr>
          <w:rFonts w:ascii="Arial" w:hAnsi="Arial" w:cs="Arial"/>
        </w:rPr>
      </w:pPr>
      <w:proofErr w:type="gramStart"/>
      <w:r w:rsidRPr="0012138E">
        <w:rPr>
          <w:rFonts w:ascii="Arial" w:hAnsi="Arial" w:cs="Arial"/>
        </w:rPr>
        <w:t>zawarta</w:t>
      </w:r>
      <w:proofErr w:type="gramEnd"/>
      <w:r w:rsidRPr="0012138E">
        <w:rPr>
          <w:rFonts w:ascii="Arial" w:hAnsi="Arial" w:cs="Arial"/>
        </w:rPr>
        <w:t xml:space="preserve"> w dniu ……………………….. </w:t>
      </w:r>
      <w:proofErr w:type="gramStart"/>
      <w:r w:rsidRPr="0012138E">
        <w:rPr>
          <w:rFonts w:ascii="Arial" w:hAnsi="Arial" w:cs="Arial"/>
        </w:rPr>
        <w:t>w</w:t>
      </w:r>
      <w:proofErr w:type="gramEnd"/>
      <w:r w:rsidRPr="0012138E">
        <w:rPr>
          <w:rFonts w:ascii="Arial" w:hAnsi="Arial" w:cs="Arial"/>
        </w:rPr>
        <w:t xml:space="preserve"> Gorzowie Wlkp., pomiędzy Miasto Gorzów Wielkopolski - Zakładem Gospodarki Mieszkaniowej z siedzibą w Gorzowie Wlkp. przy ul. Wełniany Rynek 3, NIP 599-00-19-632, reprezentowanym przez </w:t>
      </w:r>
    </w:p>
    <w:p w14:paraId="5E569F81" w14:textId="35413EBB" w:rsidR="00B144DB" w:rsidRPr="0012138E" w:rsidRDefault="00B144DB" w:rsidP="00B144DB">
      <w:pPr>
        <w:pStyle w:val="Bezodstpw"/>
        <w:spacing w:line="276" w:lineRule="auto"/>
        <w:rPr>
          <w:rFonts w:ascii="Arial" w:hAnsi="Arial" w:cs="Arial"/>
        </w:rPr>
      </w:pPr>
      <w:r w:rsidRPr="0012138E">
        <w:rPr>
          <w:rFonts w:ascii="Arial" w:hAnsi="Arial" w:cs="Arial"/>
        </w:rPr>
        <w:t>Pawła Nowackiego – Dyrektora ZGM, zwanego dalej „Zamawiającym</w:t>
      </w:r>
      <w:r w:rsidRPr="0012138E">
        <w:rPr>
          <w:rFonts w:ascii="Arial" w:hAnsi="Arial" w:cs="Arial"/>
          <w:b/>
          <w:bCs/>
        </w:rPr>
        <w:t>”,</w:t>
      </w:r>
      <w:r w:rsidRPr="0012138E">
        <w:rPr>
          <w:rFonts w:ascii="Arial" w:hAnsi="Arial" w:cs="Arial"/>
        </w:rPr>
        <w:t xml:space="preserve"> </w:t>
      </w:r>
    </w:p>
    <w:p w14:paraId="3C3206E8" w14:textId="77777777" w:rsidR="00B144DB" w:rsidRPr="0012138E" w:rsidRDefault="00B144DB" w:rsidP="00B144DB">
      <w:pPr>
        <w:pStyle w:val="Bezodstpw"/>
        <w:spacing w:line="276" w:lineRule="auto"/>
        <w:rPr>
          <w:rFonts w:ascii="Arial" w:hAnsi="Arial" w:cs="Arial"/>
        </w:rPr>
      </w:pPr>
      <w:proofErr w:type="gramStart"/>
      <w:r w:rsidRPr="0012138E">
        <w:rPr>
          <w:rFonts w:ascii="Arial" w:hAnsi="Arial" w:cs="Arial"/>
        </w:rPr>
        <w:t>a</w:t>
      </w:r>
      <w:proofErr w:type="gramEnd"/>
      <w:r w:rsidRPr="0012138E">
        <w:rPr>
          <w:rFonts w:ascii="Arial" w:hAnsi="Arial" w:cs="Arial"/>
        </w:rPr>
        <w:t xml:space="preserve">  </w:t>
      </w:r>
    </w:p>
    <w:p w14:paraId="663FD376" w14:textId="77777777" w:rsidR="00B144DB" w:rsidRPr="0012138E" w:rsidRDefault="00B144DB" w:rsidP="00B144DB">
      <w:pPr>
        <w:spacing w:after="0"/>
        <w:rPr>
          <w:rFonts w:ascii="Arial" w:hAnsi="Arial" w:cs="Arial"/>
        </w:rPr>
      </w:pPr>
      <w:r w:rsidRPr="0012138E">
        <w:rPr>
          <w:rFonts w:ascii="Arial" w:hAnsi="Arial" w:cs="Arial"/>
        </w:rPr>
        <w:t>……………………………………………………………</w:t>
      </w:r>
    </w:p>
    <w:p w14:paraId="39A04643" w14:textId="77777777" w:rsidR="00B144DB" w:rsidRPr="0012138E" w:rsidRDefault="00B144DB" w:rsidP="00B144DB">
      <w:pPr>
        <w:spacing w:after="0"/>
        <w:rPr>
          <w:rFonts w:ascii="Arial" w:hAnsi="Arial" w:cs="Arial"/>
        </w:rPr>
      </w:pPr>
      <w:r w:rsidRPr="0012138E">
        <w:rPr>
          <w:rFonts w:ascii="Arial" w:hAnsi="Arial" w:cs="Arial"/>
        </w:rPr>
        <w:t>……………………………………………………………</w:t>
      </w:r>
    </w:p>
    <w:p w14:paraId="54B43D7F" w14:textId="77777777" w:rsidR="00B144DB" w:rsidRPr="0012138E" w:rsidRDefault="00B144DB" w:rsidP="00B144DB">
      <w:pPr>
        <w:spacing w:after="0"/>
        <w:rPr>
          <w:rFonts w:ascii="Arial" w:hAnsi="Arial" w:cs="Arial"/>
        </w:rPr>
      </w:pPr>
      <w:r w:rsidRPr="0012138E">
        <w:rPr>
          <w:rFonts w:ascii="Arial" w:hAnsi="Arial" w:cs="Arial"/>
        </w:rPr>
        <w:t>NIP …………………………., REGON …………………………</w:t>
      </w:r>
    </w:p>
    <w:p w14:paraId="21A82414" w14:textId="77777777" w:rsidR="00B144DB" w:rsidRPr="0012138E" w:rsidRDefault="00B144DB" w:rsidP="00B144DB">
      <w:pPr>
        <w:spacing w:after="0"/>
        <w:rPr>
          <w:rFonts w:ascii="Arial" w:hAnsi="Arial" w:cs="Arial"/>
        </w:rPr>
      </w:pPr>
      <w:proofErr w:type="gramStart"/>
      <w:r w:rsidRPr="0012138E">
        <w:rPr>
          <w:rFonts w:ascii="Arial" w:hAnsi="Arial" w:cs="Arial"/>
        </w:rPr>
        <w:t>reprezentowanym</w:t>
      </w:r>
      <w:proofErr w:type="gramEnd"/>
      <w:r w:rsidRPr="0012138E">
        <w:rPr>
          <w:rFonts w:ascii="Arial" w:hAnsi="Arial" w:cs="Arial"/>
        </w:rPr>
        <w:t xml:space="preserve"> przez:</w:t>
      </w:r>
    </w:p>
    <w:p w14:paraId="4A7CDF2B" w14:textId="77777777" w:rsidR="00B144DB" w:rsidRPr="0012138E" w:rsidRDefault="00B144DB" w:rsidP="00B144DB">
      <w:pPr>
        <w:spacing w:after="0"/>
        <w:rPr>
          <w:rFonts w:ascii="Arial" w:hAnsi="Arial" w:cs="Arial"/>
        </w:rPr>
      </w:pPr>
      <w:r w:rsidRPr="0012138E">
        <w:rPr>
          <w:rFonts w:ascii="Arial" w:hAnsi="Arial" w:cs="Arial"/>
        </w:rPr>
        <w:t>…………………………………………………………..</w:t>
      </w:r>
    </w:p>
    <w:p w14:paraId="338A4E89" w14:textId="14498E2F" w:rsidR="00B144DB" w:rsidRPr="0012138E" w:rsidRDefault="00B144DB" w:rsidP="005C6D45">
      <w:pPr>
        <w:pStyle w:val="Bezodstpw"/>
        <w:spacing w:line="276" w:lineRule="auto"/>
        <w:rPr>
          <w:rFonts w:ascii="Arial" w:hAnsi="Arial" w:cs="Arial"/>
        </w:rPr>
      </w:pPr>
      <w:proofErr w:type="gramStart"/>
      <w:r w:rsidRPr="0012138E">
        <w:rPr>
          <w:rFonts w:ascii="Arial" w:hAnsi="Arial" w:cs="Arial"/>
        </w:rPr>
        <w:t>zwanego</w:t>
      </w:r>
      <w:proofErr w:type="gramEnd"/>
      <w:r w:rsidRPr="0012138E">
        <w:rPr>
          <w:rFonts w:ascii="Arial" w:hAnsi="Arial" w:cs="Arial"/>
        </w:rPr>
        <w:t xml:space="preserve"> dalej „Wykonawcą</w:t>
      </w:r>
      <w:r w:rsidRPr="0012138E">
        <w:rPr>
          <w:rFonts w:ascii="Arial" w:hAnsi="Arial" w:cs="Arial"/>
          <w:b/>
          <w:bCs/>
        </w:rPr>
        <w:t>”,</w:t>
      </w:r>
      <w:r w:rsidRPr="0012138E">
        <w:rPr>
          <w:rFonts w:ascii="Arial" w:hAnsi="Arial" w:cs="Arial"/>
        </w:rPr>
        <w:t xml:space="preserve"> </w:t>
      </w:r>
    </w:p>
    <w:p w14:paraId="5BF3B669" w14:textId="4527CD28" w:rsidR="00B144DB" w:rsidRPr="0012138E" w:rsidRDefault="00B144DB" w:rsidP="005C6D45">
      <w:pPr>
        <w:pStyle w:val="Bezodstpw"/>
        <w:spacing w:line="276" w:lineRule="auto"/>
        <w:rPr>
          <w:rFonts w:ascii="Arial" w:hAnsi="Arial" w:cs="Arial"/>
          <w:lang w:eastAsia="pl-PL"/>
        </w:rPr>
      </w:pPr>
      <w:proofErr w:type="gramStart"/>
      <w:r w:rsidRPr="0012138E">
        <w:rPr>
          <w:rFonts w:ascii="Arial" w:hAnsi="Arial" w:cs="Arial"/>
        </w:rPr>
        <w:t>wybranym</w:t>
      </w:r>
      <w:proofErr w:type="gramEnd"/>
      <w:r w:rsidRPr="0012138E">
        <w:rPr>
          <w:rFonts w:ascii="Arial" w:hAnsi="Arial" w:cs="Arial"/>
        </w:rPr>
        <w:t xml:space="preserve"> na podstawie </w:t>
      </w:r>
      <w:r w:rsidRPr="0012138E">
        <w:rPr>
          <w:rFonts w:ascii="Arial" w:hAnsi="Arial" w:cs="Arial"/>
          <w:lang w:eastAsia="pl-PL"/>
        </w:rPr>
        <w:t xml:space="preserve">przeprowadzonego przez Zamawiającego postępowania nr </w:t>
      </w:r>
      <w:r w:rsidR="0006481C" w:rsidRPr="0006481C">
        <w:rPr>
          <w:rFonts w:ascii="Arial" w:hAnsi="Arial" w:cs="Arial"/>
          <w:b/>
          <w:lang w:eastAsia="pl-PL"/>
        </w:rPr>
        <w:t>TZP-002/40/2021</w:t>
      </w:r>
      <w:r w:rsidRPr="0006481C">
        <w:rPr>
          <w:rFonts w:ascii="Arial" w:hAnsi="Arial" w:cs="Arial"/>
          <w:b/>
          <w:lang w:eastAsia="pl-PL"/>
        </w:rPr>
        <w:t xml:space="preserve"> </w:t>
      </w:r>
      <w:r w:rsidRPr="0012138E">
        <w:rPr>
          <w:rFonts w:ascii="Arial" w:hAnsi="Arial" w:cs="Arial"/>
          <w:lang w:eastAsia="pl-PL"/>
        </w:rPr>
        <w:t>z dnia …………..2021</w:t>
      </w:r>
      <w:proofErr w:type="gramStart"/>
      <w:r w:rsidRPr="0012138E">
        <w:rPr>
          <w:rFonts w:ascii="Arial" w:hAnsi="Arial" w:cs="Arial"/>
          <w:lang w:eastAsia="pl-PL"/>
        </w:rPr>
        <w:t>r</w:t>
      </w:r>
      <w:proofErr w:type="gramEnd"/>
      <w:r w:rsidRPr="0012138E">
        <w:rPr>
          <w:rFonts w:ascii="Arial" w:hAnsi="Arial" w:cs="Arial"/>
          <w:lang w:eastAsia="pl-PL"/>
        </w:rPr>
        <w:t>. w trybie podstawowym</w:t>
      </w:r>
      <w:r w:rsidRPr="0012138E">
        <w:rPr>
          <w:rFonts w:ascii="Arial" w:hAnsi="Arial" w:cs="Arial"/>
          <w:spacing w:val="9"/>
          <w:lang w:eastAsia="pl-PL"/>
        </w:rPr>
        <w:t>, zgodnie z art. 275 pkt 2 ustawy z dnia 11 września 2019r. Prawo</w:t>
      </w:r>
      <w:r w:rsidRPr="0012138E">
        <w:rPr>
          <w:rFonts w:ascii="Arial" w:hAnsi="Arial" w:cs="Arial"/>
          <w:lang w:eastAsia="pl-PL"/>
        </w:rPr>
        <w:t xml:space="preserve"> </w:t>
      </w:r>
      <w:r w:rsidRPr="0012138E">
        <w:rPr>
          <w:rFonts w:ascii="Arial" w:hAnsi="Arial" w:cs="Arial"/>
          <w:spacing w:val="-2"/>
          <w:lang w:eastAsia="pl-PL"/>
        </w:rPr>
        <w:t xml:space="preserve">zamówień publicznych </w:t>
      </w:r>
      <w:r w:rsidRPr="0012138E">
        <w:rPr>
          <w:rFonts w:ascii="Arial" w:hAnsi="Arial" w:cs="Arial"/>
        </w:rPr>
        <w:t xml:space="preserve">(t. j. Dz. U. </w:t>
      </w:r>
      <w:proofErr w:type="gramStart"/>
      <w:r w:rsidRPr="0012138E">
        <w:rPr>
          <w:rFonts w:ascii="Arial" w:hAnsi="Arial" w:cs="Arial"/>
        </w:rPr>
        <w:t>z</w:t>
      </w:r>
      <w:proofErr w:type="gramEnd"/>
      <w:r w:rsidRPr="0012138E">
        <w:rPr>
          <w:rFonts w:ascii="Arial" w:hAnsi="Arial" w:cs="Arial"/>
        </w:rPr>
        <w:t xml:space="preserve">  20</w:t>
      </w:r>
      <w:r w:rsidR="0006481C">
        <w:rPr>
          <w:rFonts w:ascii="Arial" w:hAnsi="Arial" w:cs="Arial"/>
        </w:rPr>
        <w:t>21</w:t>
      </w:r>
      <w:r w:rsidRPr="0012138E">
        <w:rPr>
          <w:rFonts w:ascii="Arial" w:hAnsi="Arial" w:cs="Arial"/>
        </w:rPr>
        <w:t xml:space="preserve"> r., poz. </w:t>
      </w:r>
      <w:r w:rsidR="0006481C">
        <w:rPr>
          <w:rFonts w:ascii="Arial" w:hAnsi="Arial" w:cs="Arial"/>
        </w:rPr>
        <w:t>11</w:t>
      </w:r>
      <w:r w:rsidRPr="0012138E">
        <w:rPr>
          <w:rFonts w:ascii="Arial" w:hAnsi="Arial" w:cs="Arial"/>
        </w:rPr>
        <w:t>29 ze zm.)</w:t>
      </w:r>
    </w:p>
    <w:p w14:paraId="2FA9AF6A" w14:textId="77777777" w:rsidR="00B144DB" w:rsidRPr="0012138E" w:rsidRDefault="00B144DB" w:rsidP="005C6D45">
      <w:pPr>
        <w:pStyle w:val="Bezodstpw"/>
        <w:spacing w:line="276" w:lineRule="auto"/>
        <w:rPr>
          <w:rFonts w:ascii="Arial" w:hAnsi="Arial" w:cs="Arial"/>
        </w:rPr>
      </w:pPr>
    </w:p>
    <w:p w14:paraId="1BBB441C" w14:textId="77777777" w:rsidR="00B144DB" w:rsidRPr="0012138E" w:rsidRDefault="00B144DB" w:rsidP="005C6D45">
      <w:pPr>
        <w:pStyle w:val="Bezodstpw"/>
        <w:spacing w:line="276" w:lineRule="auto"/>
        <w:jc w:val="center"/>
        <w:rPr>
          <w:rFonts w:ascii="Arial" w:hAnsi="Arial" w:cs="Arial"/>
        </w:rPr>
      </w:pPr>
      <w:r w:rsidRPr="0012138E">
        <w:rPr>
          <w:rFonts w:ascii="Arial" w:hAnsi="Arial" w:cs="Arial"/>
        </w:rPr>
        <w:t>§ 1</w:t>
      </w:r>
    </w:p>
    <w:p w14:paraId="5EEA17B1" w14:textId="77777777" w:rsidR="0006481C" w:rsidRPr="0006481C" w:rsidRDefault="00B144DB" w:rsidP="00D50345">
      <w:pPr>
        <w:pStyle w:val="Bezodstpw"/>
        <w:numPr>
          <w:ilvl w:val="0"/>
          <w:numId w:val="46"/>
        </w:numPr>
        <w:spacing w:line="276" w:lineRule="auto"/>
        <w:ind w:left="284" w:hanging="284"/>
        <w:rPr>
          <w:rFonts w:ascii="Arial" w:eastAsia="Times New Roman" w:hAnsi="Arial" w:cs="Arial"/>
        </w:rPr>
      </w:pPr>
      <w:r w:rsidRPr="0012138E">
        <w:rPr>
          <w:rFonts w:ascii="Arial" w:eastAsia="Calibri" w:hAnsi="Arial" w:cs="Arial"/>
        </w:rPr>
        <w:t xml:space="preserve">Zamawiający zleca, a Wykonawca przyjmuje do wykonania </w:t>
      </w:r>
      <w:r w:rsidR="00CC22B0" w:rsidRPr="0012138E">
        <w:rPr>
          <w:rFonts w:ascii="Arial" w:eastAsia="Calibri" w:hAnsi="Arial" w:cs="Arial"/>
          <w:b/>
        </w:rPr>
        <w:t>dostawę</w:t>
      </w:r>
      <w:r w:rsidR="0006481C">
        <w:rPr>
          <w:rFonts w:ascii="Arial" w:eastAsia="Calibri" w:hAnsi="Arial" w:cs="Arial"/>
          <w:b/>
        </w:rPr>
        <w:t>:</w:t>
      </w:r>
    </w:p>
    <w:p w14:paraId="1EB63D14" w14:textId="723F18F9" w:rsidR="0006481C" w:rsidRDefault="0006481C" w:rsidP="0006481C">
      <w:pPr>
        <w:numPr>
          <w:ilvl w:val="0"/>
          <w:numId w:val="49"/>
        </w:numPr>
        <w:adjustRightInd w:val="0"/>
        <w:spacing w:after="0" w:line="240" w:lineRule="auto"/>
        <w:rPr>
          <w:rFonts w:ascii="Arial" w:hAnsi="Arial" w:cs="Arial"/>
          <w:szCs w:val="24"/>
        </w:rPr>
      </w:pPr>
      <w:r w:rsidRPr="0006481C">
        <w:rPr>
          <w:rFonts w:ascii="Arial" w:hAnsi="Arial" w:cs="Arial"/>
          <w:szCs w:val="24"/>
        </w:rPr>
        <w:t>4 szt. serwera wraz z oprogramowaniem i zasilaczem UPS</w:t>
      </w:r>
    </w:p>
    <w:p w14:paraId="7A30AE66" w14:textId="5051EEB3" w:rsidR="00B144DB" w:rsidRPr="0006481C" w:rsidRDefault="0006481C" w:rsidP="0006481C">
      <w:pPr>
        <w:numPr>
          <w:ilvl w:val="0"/>
          <w:numId w:val="49"/>
        </w:numPr>
        <w:adjustRightInd w:val="0"/>
        <w:spacing w:after="0" w:line="240" w:lineRule="auto"/>
        <w:rPr>
          <w:rFonts w:ascii="Arial" w:hAnsi="Arial" w:cs="Arial"/>
          <w:szCs w:val="24"/>
        </w:rPr>
      </w:pPr>
      <w:r w:rsidRPr="0006481C">
        <w:rPr>
          <w:rFonts w:ascii="Arial" w:hAnsi="Arial" w:cs="Arial"/>
          <w:szCs w:val="24"/>
        </w:rPr>
        <w:t>8 szt. dysków twardych do pracy w środowisku NAS</w:t>
      </w:r>
    </w:p>
    <w:p w14:paraId="2FC9F94D" w14:textId="4331BEDF" w:rsidR="005C6D45" w:rsidRPr="0012138E" w:rsidRDefault="00B144DB" w:rsidP="00D50345">
      <w:pPr>
        <w:numPr>
          <w:ilvl w:val="0"/>
          <w:numId w:val="50"/>
        </w:numPr>
        <w:tabs>
          <w:tab w:val="clear" w:pos="720"/>
          <w:tab w:val="num" w:pos="284"/>
        </w:tabs>
        <w:spacing w:after="0" w:line="276" w:lineRule="auto"/>
        <w:ind w:left="284" w:hanging="284"/>
        <w:rPr>
          <w:rFonts w:ascii="Arial" w:hAnsi="Arial" w:cs="Arial"/>
        </w:rPr>
      </w:pPr>
      <w:r w:rsidRPr="0012138E">
        <w:rPr>
          <w:rFonts w:ascii="Arial" w:hAnsi="Arial" w:cs="Arial"/>
        </w:rPr>
        <w:t xml:space="preserve">Integralną częścią niniejszej umowy </w:t>
      </w:r>
      <w:r w:rsidR="00CC22B0" w:rsidRPr="0012138E">
        <w:rPr>
          <w:rFonts w:ascii="Arial" w:hAnsi="Arial" w:cs="Arial"/>
        </w:rPr>
        <w:t>jest oferta wykonawcy</w:t>
      </w:r>
      <w:r w:rsidR="005C6D45" w:rsidRPr="0012138E">
        <w:rPr>
          <w:rFonts w:ascii="Arial" w:hAnsi="Arial" w:cs="Arial"/>
        </w:rPr>
        <w:t>, która zawiera szczegółową specyfikację rzeczową i cenową sprzętu</w:t>
      </w:r>
      <w:r w:rsidR="00CC22B0" w:rsidRPr="0012138E">
        <w:rPr>
          <w:rFonts w:ascii="Arial" w:hAnsi="Arial" w:cs="Arial"/>
        </w:rPr>
        <w:t>.</w:t>
      </w:r>
      <w:r w:rsidR="005C6D45" w:rsidRPr="0012138E">
        <w:rPr>
          <w:rFonts w:ascii="Arial" w:hAnsi="Arial" w:cs="Arial"/>
        </w:rPr>
        <w:t xml:space="preserve"> </w:t>
      </w:r>
    </w:p>
    <w:p w14:paraId="3522AC09" w14:textId="726DD9EF" w:rsidR="005C6D45" w:rsidRPr="0012138E" w:rsidRDefault="005C6D45" w:rsidP="00D50345">
      <w:pPr>
        <w:numPr>
          <w:ilvl w:val="0"/>
          <w:numId w:val="50"/>
        </w:numPr>
        <w:tabs>
          <w:tab w:val="clear" w:pos="720"/>
          <w:tab w:val="num" w:pos="360"/>
        </w:tabs>
        <w:spacing w:after="0" w:line="276" w:lineRule="auto"/>
        <w:ind w:left="360"/>
        <w:rPr>
          <w:rFonts w:ascii="Arial" w:hAnsi="Arial" w:cs="Arial"/>
        </w:rPr>
      </w:pPr>
      <w:r w:rsidRPr="0012138E">
        <w:rPr>
          <w:rFonts w:ascii="Arial" w:hAnsi="Arial" w:cs="Arial"/>
        </w:rPr>
        <w:t>Dostarczany będzie jedynie taki sprzęt komputerowy, jaki Wykonawca zaproponował w swojej ofercie, spełniający wymagania określone w OPZ.</w:t>
      </w:r>
    </w:p>
    <w:p w14:paraId="2F5E0232" w14:textId="77777777" w:rsidR="005C6D45" w:rsidRPr="0012138E" w:rsidRDefault="005C6D45" w:rsidP="00D50345">
      <w:pPr>
        <w:pStyle w:val="Akapitzlist"/>
        <w:numPr>
          <w:ilvl w:val="0"/>
          <w:numId w:val="52"/>
        </w:numPr>
        <w:spacing w:after="0" w:line="240" w:lineRule="auto"/>
        <w:ind w:left="284" w:hanging="284"/>
        <w:rPr>
          <w:rFonts w:ascii="Arial" w:hAnsi="Arial" w:cs="Arial"/>
        </w:rPr>
      </w:pPr>
      <w:r w:rsidRPr="0012138E">
        <w:rPr>
          <w:rFonts w:ascii="Arial" w:hAnsi="Arial" w:cs="Arial"/>
        </w:rPr>
        <w:t>W ramach realizacji przedmiotu zamówienia, Wykonawca obowiązany będzie dostarczyć sprzęt i oprogramowanie do każdej z jednostek do ich siedzib, tj.: </w:t>
      </w:r>
    </w:p>
    <w:p w14:paraId="4486F9F3" w14:textId="77777777" w:rsidR="005C6D45" w:rsidRPr="0012138E" w:rsidRDefault="005C6D45" w:rsidP="00D50345">
      <w:pPr>
        <w:numPr>
          <w:ilvl w:val="0"/>
          <w:numId w:val="51"/>
        </w:numPr>
        <w:tabs>
          <w:tab w:val="clear" w:pos="1068"/>
          <w:tab w:val="num" w:pos="360"/>
          <w:tab w:val="num" w:pos="720"/>
        </w:tabs>
        <w:spacing w:after="0" w:line="240" w:lineRule="auto"/>
        <w:ind w:hanging="720"/>
        <w:rPr>
          <w:rFonts w:ascii="Arial" w:hAnsi="Arial" w:cs="Arial"/>
        </w:rPr>
      </w:pPr>
      <w:r w:rsidRPr="0012138E">
        <w:rPr>
          <w:rFonts w:ascii="Arial" w:hAnsi="Arial" w:cs="Arial"/>
        </w:rPr>
        <w:t>ZGM – ul. Wełniany Rynek 3,</w:t>
      </w:r>
    </w:p>
    <w:p w14:paraId="092FCB8D" w14:textId="77777777" w:rsidR="005C6D45" w:rsidRPr="0012138E" w:rsidRDefault="005C6D45" w:rsidP="00D50345">
      <w:pPr>
        <w:numPr>
          <w:ilvl w:val="0"/>
          <w:numId w:val="51"/>
        </w:numPr>
        <w:tabs>
          <w:tab w:val="clear" w:pos="1068"/>
          <w:tab w:val="num" w:pos="360"/>
          <w:tab w:val="num" w:pos="720"/>
        </w:tabs>
        <w:spacing w:after="0" w:line="240" w:lineRule="auto"/>
        <w:ind w:hanging="720"/>
        <w:rPr>
          <w:rFonts w:ascii="Arial" w:hAnsi="Arial" w:cs="Arial"/>
        </w:rPr>
      </w:pPr>
      <w:r w:rsidRPr="0012138E">
        <w:rPr>
          <w:rFonts w:ascii="Arial" w:hAnsi="Arial" w:cs="Arial"/>
        </w:rPr>
        <w:t>ADM Nr 1 – ul. Wyszyńskiego 38,</w:t>
      </w:r>
    </w:p>
    <w:p w14:paraId="09A0A5C2" w14:textId="77777777" w:rsidR="005C6D45" w:rsidRPr="0012138E" w:rsidRDefault="005C6D45" w:rsidP="00D50345">
      <w:pPr>
        <w:numPr>
          <w:ilvl w:val="0"/>
          <w:numId w:val="51"/>
        </w:numPr>
        <w:tabs>
          <w:tab w:val="clear" w:pos="1068"/>
          <w:tab w:val="num" w:pos="360"/>
          <w:tab w:val="num" w:pos="720"/>
        </w:tabs>
        <w:spacing w:after="0" w:line="240" w:lineRule="auto"/>
        <w:ind w:hanging="720"/>
        <w:rPr>
          <w:rFonts w:ascii="Arial" w:hAnsi="Arial" w:cs="Arial"/>
          <w:b/>
        </w:rPr>
      </w:pPr>
      <w:r w:rsidRPr="0012138E">
        <w:rPr>
          <w:rFonts w:ascii="Arial" w:hAnsi="Arial" w:cs="Arial"/>
        </w:rPr>
        <w:t>ADM Nr 2 – ul. Towarowa 6a,</w:t>
      </w:r>
    </w:p>
    <w:p w14:paraId="7303CC87" w14:textId="77777777" w:rsidR="005C6D45" w:rsidRPr="0012138E" w:rsidRDefault="005C6D45" w:rsidP="00D50345">
      <w:pPr>
        <w:numPr>
          <w:ilvl w:val="0"/>
          <w:numId w:val="51"/>
        </w:numPr>
        <w:tabs>
          <w:tab w:val="clear" w:pos="1068"/>
          <w:tab w:val="num" w:pos="360"/>
          <w:tab w:val="num" w:pos="720"/>
        </w:tabs>
        <w:spacing w:after="0" w:line="240" w:lineRule="auto"/>
        <w:ind w:hanging="720"/>
        <w:rPr>
          <w:rFonts w:ascii="Arial" w:hAnsi="Arial" w:cs="Arial"/>
          <w:b/>
        </w:rPr>
      </w:pPr>
      <w:r w:rsidRPr="0012138E">
        <w:rPr>
          <w:rFonts w:ascii="Arial" w:hAnsi="Arial" w:cs="Arial"/>
        </w:rPr>
        <w:t>ADM Nr 3 – ul. Armii Polskiej 29,</w:t>
      </w:r>
    </w:p>
    <w:p w14:paraId="3514771D" w14:textId="48E63DFF" w:rsidR="005C6D45" w:rsidRPr="00C56584" w:rsidRDefault="005C6D45" w:rsidP="00D50345">
      <w:pPr>
        <w:numPr>
          <w:ilvl w:val="0"/>
          <w:numId w:val="51"/>
        </w:numPr>
        <w:tabs>
          <w:tab w:val="clear" w:pos="1068"/>
          <w:tab w:val="num" w:pos="360"/>
          <w:tab w:val="num" w:pos="720"/>
        </w:tabs>
        <w:spacing w:after="0" w:line="240" w:lineRule="auto"/>
        <w:ind w:hanging="720"/>
        <w:rPr>
          <w:rFonts w:ascii="Arial" w:hAnsi="Arial" w:cs="Arial"/>
          <w:b/>
        </w:rPr>
      </w:pPr>
      <w:r w:rsidRPr="0012138E">
        <w:rPr>
          <w:rFonts w:ascii="Arial" w:hAnsi="Arial" w:cs="Arial"/>
        </w:rPr>
        <w:t>ADM Nr 5 – ul. Gwiaźd</w:t>
      </w:r>
      <w:r w:rsidR="00C56584">
        <w:rPr>
          <w:rFonts w:ascii="Arial" w:hAnsi="Arial" w:cs="Arial"/>
        </w:rPr>
        <w:t>zista 4,</w:t>
      </w:r>
    </w:p>
    <w:p w14:paraId="110005AB" w14:textId="71EA0A3D" w:rsidR="00C56584" w:rsidRPr="0012138E" w:rsidRDefault="00C56584" w:rsidP="00C56584">
      <w:pPr>
        <w:tabs>
          <w:tab w:val="num" w:pos="1068"/>
        </w:tabs>
        <w:spacing w:after="0" w:line="240" w:lineRule="auto"/>
        <w:ind w:left="348"/>
        <w:rPr>
          <w:rFonts w:ascii="Arial" w:hAnsi="Arial" w:cs="Arial"/>
          <w:b/>
        </w:rPr>
      </w:pPr>
      <w:r>
        <w:rPr>
          <w:rFonts w:ascii="Arial" w:hAnsi="Arial" w:cs="Arial"/>
        </w:rPr>
        <w:t>Które zobowiązane będą dostarczony sprzęt i oprogramowanie odebrać.</w:t>
      </w:r>
    </w:p>
    <w:p w14:paraId="47E9D465" w14:textId="6DF0F63A" w:rsidR="005C6D45" w:rsidRPr="0012138E" w:rsidRDefault="005C6D45" w:rsidP="003A4000">
      <w:pPr>
        <w:pStyle w:val="Akapitzlist"/>
        <w:numPr>
          <w:ilvl w:val="0"/>
          <w:numId w:val="54"/>
        </w:numPr>
        <w:tabs>
          <w:tab w:val="clear" w:pos="720"/>
          <w:tab w:val="num" w:pos="284"/>
          <w:tab w:val="num" w:pos="360"/>
        </w:tabs>
        <w:ind w:left="284" w:hanging="284"/>
        <w:jc w:val="both"/>
        <w:rPr>
          <w:rFonts w:ascii="Arial" w:hAnsi="Arial" w:cs="Arial"/>
          <w:bCs/>
        </w:rPr>
      </w:pPr>
      <w:r w:rsidRPr="0012138E">
        <w:rPr>
          <w:rFonts w:ascii="Arial" w:hAnsi="Arial" w:cs="Arial"/>
        </w:rPr>
        <w:t>Do dokonywania odbioru dla każdej z jednostek upoważnieni są informatycy ZGM w osobach: Piotr Koch, Piotr Ostrowski.</w:t>
      </w:r>
    </w:p>
    <w:p w14:paraId="66BBAB9C" w14:textId="77777777" w:rsidR="00B144DB" w:rsidRPr="0012138E" w:rsidRDefault="00B144DB" w:rsidP="005C6D45">
      <w:pPr>
        <w:pStyle w:val="Bezodstpw"/>
        <w:spacing w:line="276" w:lineRule="auto"/>
        <w:jc w:val="center"/>
        <w:rPr>
          <w:rFonts w:ascii="Arial" w:hAnsi="Arial" w:cs="Arial"/>
        </w:rPr>
      </w:pPr>
      <w:r w:rsidRPr="0012138E">
        <w:rPr>
          <w:rFonts w:ascii="Arial" w:hAnsi="Arial" w:cs="Arial"/>
        </w:rPr>
        <w:t>§ 2</w:t>
      </w:r>
    </w:p>
    <w:p w14:paraId="176F9520" w14:textId="3B35719D" w:rsidR="005C6D45" w:rsidRPr="0012138E" w:rsidRDefault="005C6D45" w:rsidP="00D50345">
      <w:pPr>
        <w:pStyle w:val="Tekstpodstawowy"/>
        <w:numPr>
          <w:ilvl w:val="0"/>
          <w:numId w:val="42"/>
        </w:numPr>
        <w:rPr>
          <w:rFonts w:cs="Arial"/>
          <w:sz w:val="22"/>
          <w:szCs w:val="22"/>
        </w:rPr>
      </w:pPr>
      <w:r w:rsidRPr="0012138E">
        <w:rPr>
          <w:rFonts w:cs="Arial"/>
          <w:sz w:val="22"/>
          <w:szCs w:val="22"/>
        </w:rPr>
        <w:t>Wykonawca zobowiązuje się dostarczyć (dowie</w:t>
      </w:r>
      <w:r w:rsidR="008E2F4A">
        <w:rPr>
          <w:rFonts w:cs="Arial"/>
          <w:sz w:val="22"/>
          <w:szCs w:val="22"/>
        </w:rPr>
        <w:t>ź</w:t>
      </w:r>
      <w:r w:rsidRPr="0012138E">
        <w:rPr>
          <w:rFonts w:cs="Arial"/>
          <w:sz w:val="22"/>
          <w:szCs w:val="22"/>
        </w:rPr>
        <w:t>ć i wnieść) Zamawiającemu sprzęt opisany</w:t>
      </w:r>
      <w:r w:rsidR="00E936AE">
        <w:rPr>
          <w:rFonts w:cs="Arial"/>
          <w:sz w:val="22"/>
          <w:szCs w:val="22"/>
        </w:rPr>
        <w:t xml:space="preserve"> w </w:t>
      </w:r>
      <w:r w:rsidRPr="0012138E">
        <w:rPr>
          <w:rFonts w:cs="Arial"/>
          <w:sz w:val="22"/>
          <w:szCs w:val="22"/>
        </w:rPr>
        <w:t xml:space="preserve">§ 1 </w:t>
      </w:r>
      <w:r w:rsidR="0012138E">
        <w:rPr>
          <w:rFonts w:cs="Arial"/>
          <w:sz w:val="22"/>
          <w:szCs w:val="22"/>
        </w:rPr>
        <w:t xml:space="preserve">ust. 1 </w:t>
      </w:r>
      <w:r w:rsidRPr="0012138E">
        <w:rPr>
          <w:rFonts w:cs="Arial"/>
          <w:sz w:val="22"/>
          <w:szCs w:val="22"/>
        </w:rPr>
        <w:t xml:space="preserve">nie później niż w ciągu ……. </w:t>
      </w:r>
      <w:proofErr w:type="gramStart"/>
      <w:r w:rsidRPr="0012138E">
        <w:rPr>
          <w:rFonts w:cs="Arial"/>
          <w:sz w:val="22"/>
          <w:szCs w:val="22"/>
        </w:rPr>
        <w:t>dni</w:t>
      </w:r>
      <w:proofErr w:type="gramEnd"/>
      <w:r w:rsidRPr="0012138E">
        <w:rPr>
          <w:rFonts w:cs="Arial"/>
          <w:sz w:val="22"/>
          <w:szCs w:val="22"/>
        </w:rPr>
        <w:t xml:space="preserve"> od dnia podpisania umowy.</w:t>
      </w:r>
    </w:p>
    <w:p w14:paraId="6F6C76EC" w14:textId="3863D8EA" w:rsidR="005C6D45" w:rsidRPr="0012138E" w:rsidRDefault="005C6D45" w:rsidP="00D50345">
      <w:pPr>
        <w:numPr>
          <w:ilvl w:val="0"/>
          <w:numId w:val="42"/>
        </w:numPr>
        <w:suppressAutoHyphens/>
        <w:spacing w:after="0" w:line="276" w:lineRule="auto"/>
        <w:rPr>
          <w:rFonts w:ascii="Arial" w:eastAsia="Times New Roman" w:hAnsi="Arial" w:cs="Arial"/>
          <w:lang w:eastAsia="ar-SA"/>
        </w:rPr>
      </w:pPr>
      <w:r w:rsidRPr="0012138E">
        <w:rPr>
          <w:rFonts w:ascii="Arial" w:hAnsi="Arial" w:cs="Arial"/>
        </w:rPr>
        <w:t xml:space="preserve">Za datę wykonania przedmiotu umowy, strony przyjmują, dzień podpisania protokołu </w:t>
      </w:r>
      <w:r w:rsidR="0012138E">
        <w:rPr>
          <w:rFonts w:ascii="Arial" w:hAnsi="Arial" w:cs="Arial"/>
        </w:rPr>
        <w:t>zdawczo-</w:t>
      </w:r>
      <w:r w:rsidRPr="0012138E">
        <w:rPr>
          <w:rFonts w:ascii="Arial" w:hAnsi="Arial" w:cs="Arial"/>
        </w:rPr>
        <w:t>odbior</w:t>
      </w:r>
      <w:r w:rsidR="0012138E">
        <w:rPr>
          <w:rFonts w:ascii="Arial" w:hAnsi="Arial" w:cs="Arial"/>
        </w:rPr>
        <w:t>czego</w:t>
      </w:r>
      <w:r w:rsidRPr="0012138E">
        <w:rPr>
          <w:rFonts w:ascii="Arial" w:hAnsi="Arial" w:cs="Arial"/>
        </w:rPr>
        <w:t xml:space="preserve">. </w:t>
      </w:r>
    </w:p>
    <w:p w14:paraId="66E9198C" w14:textId="671B9168" w:rsidR="005C6D45" w:rsidRPr="0012138E" w:rsidRDefault="005C6D45" w:rsidP="00D50345">
      <w:pPr>
        <w:pStyle w:val="Tekstpodstawowy"/>
        <w:numPr>
          <w:ilvl w:val="0"/>
          <w:numId w:val="42"/>
        </w:numPr>
        <w:rPr>
          <w:rFonts w:cs="Arial"/>
          <w:sz w:val="22"/>
          <w:szCs w:val="22"/>
        </w:rPr>
      </w:pPr>
      <w:r w:rsidRPr="0012138E">
        <w:rPr>
          <w:rFonts w:cs="Arial"/>
          <w:sz w:val="22"/>
          <w:szCs w:val="22"/>
        </w:rPr>
        <w:t>Zamawiający uzgodni z Wykonawcą miejsce dostawy posz</w:t>
      </w:r>
      <w:r w:rsidR="0012138E">
        <w:rPr>
          <w:rFonts w:cs="Arial"/>
          <w:sz w:val="22"/>
          <w:szCs w:val="22"/>
        </w:rPr>
        <w:t>czególnych elementów dostawy. W </w:t>
      </w:r>
      <w:r w:rsidRPr="0012138E">
        <w:rPr>
          <w:rFonts w:cs="Arial"/>
          <w:sz w:val="22"/>
          <w:szCs w:val="22"/>
        </w:rPr>
        <w:t>przypadku, gdy dokona</w:t>
      </w:r>
      <w:r w:rsidR="0012138E">
        <w:rPr>
          <w:rFonts w:cs="Arial"/>
          <w:sz w:val="22"/>
          <w:szCs w:val="22"/>
        </w:rPr>
        <w:t>nie</w:t>
      </w:r>
      <w:r w:rsidRPr="0012138E">
        <w:rPr>
          <w:rFonts w:cs="Arial"/>
          <w:sz w:val="22"/>
          <w:szCs w:val="22"/>
        </w:rPr>
        <w:t xml:space="preserve"> uzgodnień w tym zakresie</w:t>
      </w:r>
      <w:r w:rsidR="0012138E">
        <w:rPr>
          <w:rFonts w:cs="Arial"/>
          <w:sz w:val="22"/>
          <w:szCs w:val="22"/>
        </w:rPr>
        <w:t xml:space="preserve"> nie będzie możliwe,</w:t>
      </w:r>
      <w:r w:rsidRPr="0012138E">
        <w:rPr>
          <w:rFonts w:cs="Arial"/>
          <w:sz w:val="22"/>
          <w:szCs w:val="22"/>
        </w:rPr>
        <w:t xml:space="preserve"> cała dostawa zostanie dostarczona do </w:t>
      </w:r>
      <w:r w:rsidR="0012138E">
        <w:rPr>
          <w:rFonts w:cs="Arial"/>
          <w:sz w:val="22"/>
          <w:szCs w:val="22"/>
        </w:rPr>
        <w:t>siedziby ZGM ul. Wełniany Rynek 3 w</w:t>
      </w:r>
      <w:r w:rsidRPr="0012138E">
        <w:rPr>
          <w:rFonts w:cs="Arial"/>
          <w:sz w:val="22"/>
          <w:szCs w:val="22"/>
        </w:rPr>
        <w:t xml:space="preserve"> Gorz</w:t>
      </w:r>
      <w:r w:rsidR="0012138E">
        <w:rPr>
          <w:rFonts w:cs="Arial"/>
          <w:sz w:val="22"/>
          <w:szCs w:val="22"/>
        </w:rPr>
        <w:t>o</w:t>
      </w:r>
      <w:r w:rsidRPr="0012138E">
        <w:rPr>
          <w:rFonts w:cs="Arial"/>
          <w:sz w:val="22"/>
          <w:szCs w:val="22"/>
        </w:rPr>
        <w:t>w</w:t>
      </w:r>
      <w:r w:rsidR="0012138E">
        <w:rPr>
          <w:rFonts w:cs="Arial"/>
          <w:sz w:val="22"/>
          <w:szCs w:val="22"/>
        </w:rPr>
        <w:t>ie</w:t>
      </w:r>
      <w:r w:rsidRPr="0012138E">
        <w:rPr>
          <w:rFonts w:cs="Arial"/>
          <w:sz w:val="22"/>
          <w:szCs w:val="22"/>
        </w:rPr>
        <w:t xml:space="preserve"> Wlkp. </w:t>
      </w:r>
    </w:p>
    <w:p w14:paraId="2E00CDA9" w14:textId="77777777" w:rsidR="0012138E" w:rsidRDefault="0012138E" w:rsidP="00B144DB">
      <w:pPr>
        <w:pStyle w:val="Bezodstpw"/>
        <w:spacing w:line="276" w:lineRule="auto"/>
        <w:jc w:val="center"/>
        <w:rPr>
          <w:rFonts w:ascii="Arial" w:hAnsi="Arial" w:cs="Arial"/>
        </w:rPr>
      </w:pPr>
    </w:p>
    <w:p w14:paraId="43006227" w14:textId="77777777" w:rsidR="00B144DB" w:rsidRPr="0012138E" w:rsidRDefault="00B144DB" w:rsidP="00B144DB">
      <w:pPr>
        <w:pStyle w:val="Bezodstpw"/>
        <w:spacing w:line="276" w:lineRule="auto"/>
        <w:jc w:val="center"/>
        <w:rPr>
          <w:rFonts w:ascii="Arial" w:hAnsi="Arial" w:cs="Arial"/>
        </w:rPr>
      </w:pPr>
      <w:r w:rsidRPr="0012138E">
        <w:rPr>
          <w:rFonts w:ascii="Arial" w:hAnsi="Arial" w:cs="Arial"/>
        </w:rPr>
        <w:t>§ 3</w:t>
      </w:r>
    </w:p>
    <w:p w14:paraId="4D7E0847" w14:textId="74510D04" w:rsidR="005C6D45" w:rsidRPr="0012138E" w:rsidRDefault="005C6D45" w:rsidP="00D50345">
      <w:pPr>
        <w:numPr>
          <w:ilvl w:val="0"/>
          <w:numId w:val="53"/>
        </w:numPr>
        <w:tabs>
          <w:tab w:val="clear" w:pos="720"/>
          <w:tab w:val="num" w:pos="360"/>
        </w:tabs>
        <w:spacing w:after="0" w:line="240" w:lineRule="auto"/>
        <w:ind w:left="360"/>
        <w:rPr>
          <w:rFonts w:ascii="Arial" w:hAnsi="Arial" w:cs="Arial"/>
        </w:rPr>
      </w:pPr>
      <w:r w:rsidRPr="0012138E">
        <w:rPr>
          <w:rFonts w:ascii="Arial" w:hAnsi="Arial" w:cs="Arial"/>
        </w:rPr>
        <w:lastRenderedPageBreak/>
        <w:t>W okresie trwania gwarancji Wykonawca będzie świadczył pomoc techniczną</w:t>
      </w:r>
      <w:r w:rsidR="00E936AE">
        <w:rPr>
          <w:rFonts w:ascii="Arial" w:hAnsi="Arial" w:cs="Arial"/>
        </w:rPr>
        <w:t xml:space="preserve"> i doradztwo w </w:t>
      </w:r>
      <w:r w:rsidRPr="0012138E">
        <w:rPr>
          <w:rFonts w:ascii="Arial" w:hAnsi="Arial" w:cs="Arial"/>
        </w:rPr>
        <w:t xml:space="preserve">zakresie dostarczonego sprzętu i oprogramowania bez ponoszenia dodatkowych kosztów przez Zamawiającego. </w:t>
      </w:r>
    </w:p>
    <w:p w14:paraId="49B079B0" w14:textId="417C6D8E" w:rsidR="005C6D45" w:rsidRPr="0012138E" w:rsidRDefault="00E936AE" w:rsidP="00D50345">
      <w:pPr>
        <w:numPr>
          <w:ilvl w:val="0"/>
          <w:numId w:val="53"/>
        </w:numPr>
        <w:tabs>
          <w:tab w:val="clear" w:pos="720"/>
          <w:tab w:val="num" w:pos="360"/>
        </w:tabs>
        <w:spacing w:after="0" w:line="240" w:lineRule="auto"/>
        <w:ind w:left="360"/>
        <w:rPr>
          <w:rFonts w:ascii="Arial" w:hAnsi="Arial" w:cs="Arial"/>
        </w:rPr>
      </w:pPr>
      <w:r w:rsidRPr="0012138E">
        <w:rPr>
          <w:rFonts w:ascii="Arial" w:hAnsi="Arial" w:cs="Arial"/>
        </w:rPr>
        <w:t>Czas, na jaki</w:t>
      </w:r>
      <w:r w:rsidR="005C6D45" w:rsidRPr="0012138E">
        <w:rPr>
          <w:rFonts w:ascii="Arial" w:hAnsi="Arial" w:cs="Arial"/>
        </w:rPr>
        <w:t xml:space="preserve"> zostaje udzielona gwarancja, rodzaj gwarancji oraz ewentualny gwarantowany maksymalny czas wykonania naprawy określa formularz ofertowy załączony do umowy.</w:t>
      </w:r>
    </w:p>
    <w:p w14:paraId="17270656" w14:textId="77777777" w:rsidR="00B144DB" w:rsidRPr="0012138E" w:rsidRDefault="00B144DB" w:rsidP="00B144DB">
      <w:pPr>
        <w:pStyle w:val="Bezodstpw"/>
        <w:spacing w:line="276" w:lineRule="auto"/>
        <w:rPr>
          <w:rFonts w:ascii="Arial" w:hAnsi="Arial" w:cs="Arial"/>
        </w:rPr>
      </w:pPr>
    </w:p>
    <w:p w14:paraId="4F2AD99F" w14:textId="77777777" w:rsidR="00B144DB" w:rsidRPr="0012138E" w:rsidRDefault="00B144DB" w:rsidP="00B144DB">
      <w:pPr>
        <w:pStyle w:val="Bezodstpw"/>
        <w:spacing w:line="276" w:lineRule="auto"/>
        <w:jc w:val="center"/>
        <w:rPr>
          <w:rFonts w:ascii="Arial" w:hAnsi="Arial" w:cs="Arial"/>
        </w:rPr>
      </w:pPr>
      <w:r w:rsidRPr="0012138E">
        <w:rPr>
          <w:rFonts w:ascii="Arial" w:hAnsi="Arial" w:cs="Arial"/>
        </w:rPr>
        <w:t>§ 4</w:t>
      </w:r>
    </w:p>
    <w:p w14:paraId="39EB946F" w14:textId="4F84BA29" w:rsidR="00B144DB" w:rsidRPr="0012138E" w:rsidRDefault="00B144DB" w:rsidP="00D50345">
      <w:pPr>
        <w:numPr>
          <w:ilvl w:val="0"/>
          <w:numId w:val="43"/>
        </w:numPr>
        <w:suppressAutoHyphens/>
        <w:spacing w:after="0" w:line="276" w:lineRule="auto"/>
        <w:rPr>
          <w:rFonts w:ascii="Arial" w:hAnsi="Arial" w:cs="Arial"/>
        </w:rPr>
      </w:pPr>
      <w:r w:rsidRPr="0012138E">
        <w:rPr>
          <w:rFonts w:ascii="Arial" w:hAnsi="Arial" w:cs="Arial"/>
        </w:rPr>
        <w:t>Za wykonanie przedmiot</w:t>
      </w:r>
      <w:r w:rsidR="00E936AE">
        <w:rPr>
          <w:rFonts w:ascii="Arial" w:hAnsi="Arial" w:cs="Arial"/>
        </w:rPr>
        <w:t>u</w:t>
      </w:r>
      <w:r w:rsidRPr="0012138E">
        <w:rPr>
          <w:rFonts w:ascii="Arial" w:hAnsi="Arial" w:cs="Arial"/>
        </w:rPr>
        <w:t xml:space="preserve"> niniejszej umowy Zamawiający zapłaci Wykonawcy wynagrodzenie wynikające </w:t>
      </w:r>
      <w:r w:rsidR="00C8487E" w:rsidRPr="0012138E">
        <w:rPr>
          <w:rFonts w:ascii="Arial" w:hAnsi="Arial" w:cs="Arial"/>
        </w:rPr>
        <w:t>ze złożonej oferty</w:t>
      </w:r>
      <w:r w:rsidRPr="0012138E">
        <w:rPr>
          <w:rFonts w:ascii="Arial" w:hAnsi="Arial" w:cs="Arial"/>
        </w:rPr>
        <w:t>.</w:t>
      </w:r>
    </w:p>
    <w:p w14:paraId="1E0B294F" w14:textId="411B6843" w:rsidR="00B144DB" w:rsidRPr="0012138E" w:rsidRDefault="00B144DB" w:rsidP="00D50345">
      <w:pPr>
        <w:numPr>
          <w:ilvl w:val="0"/>
          <w:numId w:val="43"/>
        </w:numPr>
        <w:suppressAutoHyphens/>
        <w:spacing w:after="0" w:line="276" w:lineRule="auto"/>
        <w:rPr>
          <w:rFonts w:ascii="Arial" w:hAnsi="Arial" w:cs="Arial"/>
        </w:rPr>
      </w:pPr>
      <w:r w:rsidRPr="0012138E">
        <w:rPr>
          <w:rFonts w:ascii="Arial" w:hAnsi="Arial" w:cs="Arial"/>
        </w:rPr>
        <w:t xml:space="preserve">Wynagrodzenie Wykonawcy ustala się w wysokości </w:t>
      </w:r>
      <w:r w:rsidRPr="0012138E">
        <w:rPr>
          <w:rFonts w:ascii="Arial" w:hAnsi="Arial" w:cs="Arial"/>
          <w:b/>
          <w:bCs/>
        </w:rPr>
        <w:t xml:space="preserve">…………………………….. / </w:t>
      </w:r>
      <w:proofErr w:type="gramStart"/>
      <w:r w:rsidRPr="0012138E">
        <w:rPr>
          <w:rFonts w:ascii="Arial" w:hAnsi="Arial" w:cs="Arial"/>
          <w:b/>
          <w:bCs/>
        </w:rPr>
        <w:t>brutto</w:t>
      </w:r>
      <w:proofErr w:type="gramEnd"/>
      <w:r w:rsidRPr="0012138E">
        <w:rPr>
          <w:rFonts w:ascii="Arial" w:hAnsi="Arial" w:cs="Arial"/>
        </w:rPr>
        <w:t xml:space="preserve"> (słownie: ………………………………….), </w:t>
      </w:r>
      <w:proofErr w:type="gramStart"/>
      <w:r w:rsidRPr="0012138E">
        <w:rPr>
          <w:rFonts w:ascii="Arial" w:hAnsi="Arial" w:cs="Arial"/>
        </w:rPr>
        <w:t>w</w:t>
      </w:r>
      <w:proofErr w:type="gramEnd"/>
      <w:r w:rsidRPr="0012138E">
        <w:rPr>
          <w:rFonts w:ascii="Arial" w:hAnsi="Arial" w:cs="Arial"/>
        </w:rPr>
        <w:t xml:space="preserve"> tym …………………………… zł netto + należny podatek VAT </w:t>
      </w:r>
    </w:p>
    <w:p w14:paraId="119BBD2D" w14:textId="4787922B" w:rsidR="007115A4" w:rsidRPr="0012138E" w:rsidRDefault="00B144DB" w:rsidP="00D50345">
      <w:pPr>
        <w:numPr>
          <w:ilvl w:val="0"/>
          <w:numId w:val="43"/>
        </w:numPr>
        <w:suppressAutoHyphens/>
        <w:spacing w:after="0" w:line="276" w:lineRule="auto"/>
        <w:rPr>
          <w:rFonts w:ascii="Arial" w:hAnsi="Arial" w:cs="Arial"/>
          <w:i/>
          <w:lang w:eastAsia="pl-PL"/>
        </w:rPr>
      </w:pPr>
      <w:r w:rsidRPr="0012138E">
        <w:rPr>
          <w:rFonts w:ascii="Arial" w:hAnsi="Arial" w:cs="Arial"/>
          <w:lang w:eastAsia="pl-PL"/>
        </w:rPr>
        <w:t>Faktur</w:t>
      </w:r>
      <w:r w:rsidR="00C8487E" w:rsidRPr="0012138E">
        <w:rPr>
          <w:rFonts w:ascii="Arial" w:hAnsi="Arial" w:cs="Arial"/>
          <w:lang w:eastAsia="pl-PL"/>
        </w:rPr>
        <w:t>a</w:t>
      </w:r>
      <w:r w:rsidRPr="0012138E">
        <w:rPr>
          <w:rFonts w:ascii="Arial" w:hAnsi="Arial" w:cs="Arial"/>
          <w:lang w:eastAsia="pl-PL"/>
        </w:rPr>
        <w:t xml:space="preserve"> winn</w:t>
      </w:r>
      <w:r w:rsidR="00C8487E" w:rsidRPr="0012138E">
        <w:rPr>
          <w:rFonts w:ascii="Arial" w:hAnsi="Arial" w:cs="Arial"/>
          <w:lang w:eastAsia="pl-PL"/>
        </w:rPr>
        <w:t>a</w:t>
      </w:r>
      <w:r w:rsidRPr="0012138E">
        <w:rPr>
          <w:rFonts w:ascii="Arial" w:hAnsi="Arial" w:cs="Arial"/>
          <w:lang w:eastAsia="pl-PL"/>
        </w:rPr>
        <w:t xml:space="preserve"> być wy</w:t>
      </w:r>
      <w:r w:rsidR="00E936AE">
        <w:rPr>
          <w:rFonts w:ascii="Arial" w:hAnsi="Arial" w:cs="Arial"/>
          <w:lang w:eastAsia="pl-PL"/>
        </w:rPr>
        <w:t>stawio</w:t>
      </w:r>
      <w:r w:rsidR="00C8487E" w:rsidRPr="0012138E">
        <w:rPr>
          <w:rFonts w:ascii="Arial" w:hAnsi="Arial" w:cs="Arial"/>
          <w:lang w:eastAsia="pl-PL"/>
        </w:rPr>
        <w:t>n</w:t>
      </w:r>
      <w:r w:rsidR="00E936AE">
        <w:rPr>
          <w:rFonts w:ascii="Arial" w:hAnsi="Arial" w:cs="Arial"/>
          <w:lang w:eastAsia="pl-PL"/>
        </w:rPr>
        <w:t>a</w:t>
      </w:r>
      <w:r w:rsidR="00C8487E" w:rsidRPr="0012138E">
        <w:rPr>
          <w:rFonts w:ascii="Arial" w:hAnsi="Arial" w:cs="Arial"/>
          <w:lang w:eastAsia="pl-PL"/>
        </w:rPr>
        <w:t xml:space="preserve"> na płatnika</w:t>
      </w:r>
      <w:r w:rsidR="007115A4" w:rsidRPr="0012138E">
        <w:rPr>
          <w:rFonts w:ascii="Arial" w:hAnsi="Arial" w:cs="Arial"/>
          <w:lang w:eastAsia="pl-PL"/>
        </w:rPr>
        <w:t xml:space="preserve"> </w:t>
      </w:r>
      <w:r w:rsidRPr="0012138E">
        <w:rPr>
          <w:rFonts w:ascii="Arial" w:hAnsi="Arial" w:cs="Arial"/>
          <w:lang w:eastAsia="pl-PL"/>
        </w:rPr>
        <w:t>Miasto Gorzów Wielkopolski - Zakład Gospodarki Mieszkaniowej w Gorzowie Wielkopolskim, ul. Wełniany Rynek 3, 66-400 Gorzów Wlkp. NIP 599 -00-19-632</w:t>
      </w:r>
    </w:p>
    <w:p w14:paraId="7C1EA304" w14:textId="36FF45CD" w:rsidR="00B144DB" w:rsidRPr="0012138E" w:rsidRDefault="00B144DB" w:rsidP="00D50345">
      <w:pPr>
        <w:numPr>
          <w:ilvl w:val="0"/>
          <w:numId w:val="43"/>
        </w:numPr>
        <w:suppressAutoHyphens/>
        <w:spacing w:after="0" w:line="276" w:lineRule="auto"/>
        <w:rPr>
          <w:rFonts w:ascii="Arial" w:eastAsia="Times New Roman" w:hAnsi="Arial" w:cs="Arial"/>
          <w:color w:val="FF0000"/>
        </w:rPr>
      </w:pPr>
      <w:r w:rsidRPr="0012138E">
        <w:rPr>
          <w:rFonts w:ascii="Arial" w:hAnsi="Arial" w:cs="Arial"/>
          <w:lang w:eastAsia="pl-PL"/>
        </w:rPr>
        <w:t xml:space="preserve">Należność przysługująca Wykonawcy płatna będzie przelewem w </w:t>
      </w:r>
      <w:r w:rsidRPr="00EC218F">
        <w:rPr>
          <w:rFonts w:ascii="Arial" w:hAnsi="Arial" w:cs="Arial"/>
          <w:lang w:eastAsia="pl-PL"/>
        </w:rPr>
        <w:t xml:space="preserve">terminie do </w:t>
      </w:r>
      <w:r w:rsidR="005C6D45" w:rsidRPr="00EC218F">
        <w:rPr>
          <w:rFonts w:ascii="Arial" w:hAnsi="Arial" w:cs="Arial"/>
          <w:lang w:eastAsia="pl-PL"/>
        </w:rPr>
        <w:t>21</w:t>
      </w:r>
      <w:r w:rsidRPr="00EC218F">
        <w:rPr>
          <w:rFonts w:ascii="Arial" w:hAnsi="Arial" w:cs="Arial"/>
          <w:lang w:eastAsia="pl-PL"/>
        </w:rPr>
        <w:t xml:space="preserve"> dni licząc od dnia otrzymania faktury. </w:t>
      </w:r>
      <w:r w:rsidRPr="00EC218F">
        <w:rPr>
          <w:rFonts w:ascii="Arial" w:hAnsi="Arial" w:cs="Arial"/>
        </w:rPr>
        <w:t xml:space="preserve">Za datę doręczenia faktury uważa się dzień </w:t>
      </w:r>
      <w:r w:rsidRPr="0012138E">
        <w:rPr>
          <w:rFonts w:ascii="Arial" w:hAnsi="Arial" w:cs="Arial"/>
        </w:rPr>
        <w:t xml:space="preserve">wpływu do Zamawiającego lub umieszczenia jej na Platformie Elektronicznego Fakturowania </w:t>
      </w:r>
      <w:r w:rsidRPr="0012138E">
        <w:rPr>
          <w:rFonts w:ascii="Arial" w:hAnsi="Arial" w:cs="Arial"/>
          <w:u w:val="single"/>
        </w:rPr>
        <w:t>(PEF)</w:t>
      </w:r>
      <w:r w:rsidRPr="0012138E">
        <w:rPr>
          <w:rFonts w:ascii="Arial" w:hAnsi="Arial" w:cs="Arial"/>
        </w:rPr>
        <w:t xml:space="preserve"> dostępnej pod adresem</w:t>
      </w:r>
      <w:r w:rsidRPr="0012138E">
        <w:rPr>
          <w:rFonts w:ascii="Arial" w:hAnsi="Arial" w:cs="Arial"/>
          <w:u w:val="single"/>
        </w:rPr>
        <w:t xml:space="preserve"> </w:t>
      </w:r>
      <w:hyperlink r:id="rId46" w:history="1">
        <w:r w:rsidRPr="0012138E">
          <w:rPr>
            <w:rStyle w:val="Hipercze"/>
            <w:rFonts w:ascii="Arial" w:hAnsi="Arial" w:cs="Arial"/>
          </w:rPr>
          <w:t>https://efaktura.gov.pl/</w:t>
        </w:r>
      </w:hyperlink>
      <w:r w:rsidRPr="0012138E">
        <w:rPr>
          <w:rFonts w:ascii="Arial" w:hAnsi="Arial" w:cs="Arial"/>
        </w:rPr>
        <w:t xml:space="preserve">  Dane Zamawiającego: Rodzaj adresu PEF – NIP, numer adresu NIP – 5990112892. Błędnie </w:t>
      </w:r>
      <w:r w:rsidRPr="00EC218F">
        <w:rPr>
          <w:rFonts w:ascii="Arial" w:hAnsi="Arial" w:cs="Arial"/>
        </w:rPr>
        <w:t>wystawiona faktura Vat lub brak protokołu</w:t>
      </w:r>
      <w:r w:rsidR="005C6D45" w:rsidRPr="00EC218F">
        <w:rPr>
          <w:rFonts w:ascii="Arial" w:hAnsi="Arial" w:cs="Arial"/>
        </w:rPr>
        <w:t xml:space="preserve"> zdawczo -</w:t>
      </w:r>
      <w:r w:rsidRPr="00EC218F">
        <w:rPr>
          <w:rFonts w:ascii="Arial" w:hAnsi="Arial" w:cs="Arial"/>
        </w:rPr>
        <w:t xml:space="preserve"> odbior</w:t>
      </w:r>
      <w:r w:rsidR="005C6D45" w:rsidRPr="00EC218F">
        <w:rPr>
          <w:rFonts w:ascii="Arial" w:hAnsi="Arial" w:cs="Arial"/>
        </w:rPr>
        <w:t>czego</w:t>
      </w:r>
      <w:r w:rsidRPr="00EC218F">
        <w:rPr>
          <w:rFonts w:ascii="Arial" w:hAnsi="Arial" w:cs="Arial"/>
        </w:rPr>
        <w:t xml:space="preserve"> spowodują naliczenie nowego </w:t>
      </w:r>
      <w:r w:rsidRPr="0012138E">
        <w:rPr>
          <w:rFonts w:ascii="Arial" w:hAnsi="Arial" w:cs="Arial"/>
        </w:rPr>
        <w:t xml:space="preserve">terminu płatności od momentu dostarczenia poprawionych lub brakujących dokumentów. </w:t>
      </w:r>
    </w:p>
    <w:p w14:paraId="59A4C9B9" w14:textId="77777777" w:rsidR="00B144DB" w:rsidRPr="0012138E" w:rsidRDefault="00B144DB" w:rsidP="00D50345">
      <w:pPr>
        <w:numPr>
          <w:ilvl w:val="0"/>
          <w:numId w:val="43"/>
        </w:numPr>
        <w:suppressAutoHyphens/>
        <w:spacing w:after="0" w:line="276" w:lineRule="auto"/>
        <w:rPr>
          <w:rFonts w:ascii="Arial" w:hAnsi="Arial" w:cs="Arial"/>
        </w:rPr>
      </w:pPr>
      <w:r w:rsidRPr="0012138E">
        <w:rPr>
          <w:rFonts w:ascii="Arial" w:hAnsi="Arial" w:cs="Aria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w:t>
      </w:r>
    </w:p>
    <w:p w14:paraId="21DBAAEE" w14:textId="77777777" w:rsidR="00B144DB" w:rsidRPr="0012138E" w:rsidRDefault="00B144DB" w:rsidP="00B144DB">
      <w:pPr>
        <w:ind w:left="284"/>
        <w:rPr>
          <w:rFonts w:ascii="Arial" w:hAnsi="Arial" w:cs="Arial"/>
        </w:rPr>
      </w:pPr>
      <w:r w:rsidRPr="0012138E">
        <w:rPr>
          <w:rFonts w:ascii="Arial" w:hAnsi="Arial" w:cs="Arial"/>
        </w:rPr>
        <w:t>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p>
    <w:p w14:paraId="4C9C5C7C" w14:textId="77777777" w:rsidR="00B144DB" w:rsidRPr="0012138E" w:rsidRDefault="00B144DB" w:rsidP="00B144DB">
      <w:pPr>
        <w:pStyle w:val="Bezodstpw"/>
        <w:spacing w:line="276" w:lineRule="auto"/>
        <w:jc w:val="center"/>
        <w:rPr>
          <w:rFonts w:ascii="Arial" w:eastAsia="Times New Roman" w:hAnsi="Arial" w:cs="Arial"/>
          <w:lang w:eastAsia="ar-SA"/>
        </w:rPr>
      </w:pPr>
      <w:r w:rsidRPr="0012138E">
        <w:rPr>
          <w:rFonts w:ascii="Arial" w:hAnsi="Arial" w:cs="Arial"/>
        </w:rPr>
        <w:t>§ 5</w:t>
      </w:r>
    </w:p>
    <w:p w14:paraId="2FA2927D" w14:textId="77777777" w:rsidR="003E16CF" w:rsidRPr="0012138E" w:rsidRDefault="003E16CF" w:rsidP="003E16CF">
      <w:pPr>
        <w:adjustRightInd w:val="0"/>
        <w:ind w:left="709" w:hanging="283"/>
        <w:rPr>
          <w:rFonts w:ascii="Arial" w:hAnsi="Arial" w:cs="Arial"/>
          <w:b/>
          <w:bCs/>
        </w:rPr>
      </w:pPr>
      <w:r w:rsidRPr="0012138E">
        <w:rPr>
          <w:rFonts w:ascii="Arial" w:hAnsi="Arial" w:cs="Arial"/>
        </w:rPr>
        <w:t>1</w:t>
      </w:r>
      <w:r w:rsidRPr="0012138E">
        <w:rPr>
          <w:rStyle w:val="Odwoanieprzypisudolnego"/>
          <w:rFonts w:ascii="Arial" w:hAnsi="Arial" w:cs="Arial"/>
        </w:rPr>
        <w:footnoteReference w:id="5"/>
      </w:r>
      <w:r w:rsidRPr="0012138E">
        <w:rPr>
          <w:rFonts w:ascii="Arial" w:hAnsi="Arial" w:cs="Arial"/>
        </w:rPr>
        <w:t xml:space="preserve">. Wykonawca oświadcza, iż przedmiot umowy wykona </w:t>
      </w:r>
      <w:r w:rsidRPr="0012138E">
        <w:rPr>
          <w:rFonts w:ascii="Arial" w:hAnsi="Arial" w:cs="Arial"/>
          <w:b/>
          <w:bCs/>
        </w:rPr>
        <w:t>bez udziału Podwykonawców.</w:t>
      </w:r>
    </w:p>
    <w:p w14:paraId="0ADA9E94" w14:textId="77777777" w:rsidR="003E16CF" w:rsidRPr="0012138E" w:rsidRDefault="003E16CF" w:rsidP="003E16CF">
      <w:pPr>
        <w:adjustRightInd w:val="0"/>
        <w:ind w:left="709" w:hanging="283"/>
        <w:rPr>
          <w:rFonts w:ascii="Arial" w:hAnsi="Arial" w:cs="Arial"/>
          <w:b/>
          <w:bCs/>
        </w:rPr>
      </w:pPr>
      <w:r w:rsidRPr="0012138E">
        <w:rPr>
          <w:rFonts w:ascii="Arial" w:hAnsi="Arial" w:cs="Arial"/>
          <w:b/>
          <w:bCs/>
        </w:rPr>
        <w:t xml:space="preserve"> </w:t>
      </w:r>
      <w:proofErr w:type="gramStart"/>
      <w:r w:rsidRPr="0012138E">
        <w:rPr>
          <w:rFonts w:ascii="Arial" w:hAnsi="Arial" w:cs="Arial"/>
          <w:b/>
          <w:bCs/>
        </w:rPr>
        <w:t>lub</w:t>
      </w:r>
      <w:proofErr w:type="gramEnd"/>
      <w:r w:rsidRPr="0012138E">
        <w:rPr>
          <w:rFonts w:ascii="Arial" w:hAnsi="Arial" w:cs="Arial"/>
          <w:b/>
          <w:bCs/>
        </w:rPr>
        <w:t xml:space="preserve"> </w:t>
      </w:r>
    </w:p>
    <w:p w14:paraId="00024D17" w14:textId="77777777" w:rsidR="003E16CF" w:rsidRPr="0012138E" w:rsidRDefault="003E16CF" w:rsidP="003E16CF">
      <w:pPr>
        <w:adjustRightInd w:val="0"/>
        <w:ind w:left="709" w:hanging="283"/>
        <w:rPr>
          <w:rFonts w:ascii="Arial" w:hAnsi="Arial" w:cs="Arial"/>
        </w:rPr>
      </w:pPr>
      <w:r w:rsidRPr="0012138E">
        <w:rPr>
          <w:rFonts w:ascii="Arial" w:hAnsi="Arial" w:cs="Arial"/>
          <w:b/>
          <w:bCs/>
        </w:rPr>
        <w:t xml:space="preserve">1. </w:t>
      </w:r>
      <w:r w:rsidRPr="0012138E">
        <w:rPr>
          <w:rFonts w:ascii="Arial" w:hAnsi="Arial" w:cs="Arial"/>
        </w:rPr>
        <w:t xml:space="preserve">Wykonawca oświadcza, iż przedmiot umowy wykona </w:t>
      </w:r>
      <w:r w:rsidRPr="0012138E">
        <w:rPr>
          <w:rFonts w:ascii="Arial" w:hAnsi="Arial" w:cs="Arial"/>
          <w:b/>
          <w:bCs/>
        </w:rPr>
        <w:t xml:space="preserve">z udziałem niżej wymienionych Podwykonawców: …………………….. </w:t>
      </w:r>
      <w:r w:rsidRPr="0012138E">
        <w:rPr>
          <w:rFonts w:ascii="Arial" w:hAnsi="Arial" w:cs="Arial"/>
          <w:i/>
          <w:iCs/>
        </w:rPr>
        <w:t>(</w:t>
      </w:r>
      <w:proofErr w:type="gramStart"/>
      <w:r w:rsidRPr="0012138E">
        <w:rPr>
          <w:rFonts w:ascii="Arial" w:hAnsi="Arial" w:cs="Arial"/>
          <w:i/>
          <w:iCs/>
        </w:rPr>
        <w:t>należy</w:t>
      </w:r>
      <w:proofErr w:type="gramEnd"/>
      <w:r w:rsidRPr="0012138E">
        <w:rPr>
          <w:rFonts w:ascii="Arial" w:hAnsi="Arial" w:cs="Arial"/>
          <w:i/>
          <w:iCs/>
        </w:rPr>
        <w:t xml:space="preserve"> podać nazwy albo imiona i nazwiska oraz dane kontaktowe Podwykonawców i osób do kontaktu z nimi) </w:t>
      </w:r>
      <w:r w:rsidRPr="0012138E">
        <w:rPr>
          <w:rFonts w:ascii="Arial" w:hAnsi="Arial" w:cs="Arial"/>
        </w:rPr>
        <w:t xml:space="preserve">zawierając z nimi stosowne </w:t>
      </w:r>
      <w:r w:rsidRPr="0012138E">
        <w:rPr>
          <w:rFonts w:ascii="Arial" w:hAnsi="Arial" w:cs="Arial"/>
        </w:rPr>
        <w:lastRenderedPageBreak/>
        <w:t>umowy w formie pisemnej, pod rygorem nieważności) w zakresie ………..(</w:t>
      </w:r>
      <w:proofErr w:type="gramStart"/>
      <w:r w:rsidRPr="0012138E">
        <w:rPr>
          <w:rFonts w:ascii="Arial" w:hAnsi="Arial" w:cs="Arial"/>
        </w:rPr>
        <w:t>podać</w:t>
      </w:r>
      <w:proofErr w:type="gramEnd"/>
      <w:r w:rsidRPr="0012138E">
        <w:rPr>
          <w:rFonts w:ascii="Arial" w:hAnsi="Arial" w:cs="Arial"/>
        </w:rPr>
        <w:t xml:space="preserve"> zakres prac powierzony podwykonawcom). </w:t>
      </w:r>
    </w:p>
    <w:p w14:paraId="73541D1B" w14:textId="77777777" w:rsidR="003E16CF" w:rsidRPr="0012138E" w:rsidRDefault="003E16CF" w:rsidP="003E16CF">
      <w:pPr>
        <w:adjustRightInd w:val="0"/>
        <w:ind w:left="709" w:hanging="283"/>
        <w:rPr>
          <w:rFonts w:ascii="Arial" w:hAnsi="Arial" w:cs="Arial"/>
        </w:rPr>
      </w:pPr>
      <w:r w:rsidRPr="0012138E">
        <w:rPr>
          <w:rFonts w:ascii="Arial" w:hAnsi="Arial" w:cs="Arial"/>
        </w:rPr>
        <w:t xml:space="preserve">2. </w:t>
      </w:r>
      <w:r w:rsidRPr="0012138E">
        <w:rPr>
          <w:rFonts w:ascii="Arial" w:hAnsi="Arial" w:cs="Arial"/>
          <w:i/>
          <w:iCs/>
        </w:rPr>
        <w:t xml:space="preserve">Wykonawca </w:t>
      </w:r>
      <w:r w:rsidRPr="0012138E">
        <w:rPr>
          <w:rFonts w:ascii="Arial" w:hAnsi="Arial" w:cs="Arial"/>
          <w:b/>
          <w:bCs/>
        </w:rPr>
        <w:t xml:space="preserve">zawiadomi Zamawiającego o wszelkich zmianach danych dot. ww. Podwykonawców </w:t>
      </w:r>
      <w:r w:rsidRPr="0012138E">
        <w:rPr>
          <w:rFonts w:ascii="Arial" w:hAnsi="Arial" w:cs="Arial"/>
          <w:i/>
          <w:iCs/>
        </w:rPr>
        <w:t>(</w:t>
      </w:r>
      <w:r w:rsidRPr="0012138E">
        <w:rPr>
          <w:rFonts w:ascii="Arial" w:hAnsi="Arial" w:cs="Arial"/>
        </w:rPr>
        <w:t xml:space="preserve">zmiana osób, danych kontaktowych Podwykonawców, lub osób do kontaktów z nimi) </w:t>
      </w:r>
      <w:r w:rsidRPr="0012138E">
        <w:rPr>
          <w:rFonts w:ascii="Arial" w:hAnsi="Arial" w:cs="Arial"/>
          <w:i/>
          <w:iCs/>
        </w:rPr>
        <w:t xml:space="preserve">w trakcie realizacji Umowy. </w:t>
      </w:r>
    </w:p>
    <w:p w14:paraId="7CED8606" w14:textId="0FF45160" w:rsidR="003E16CF" w:rsidRPr="0012138E" w:rsidRDefault="003E16CF" w:rsidP="003E16CF">
      <w:pPr>
        <w:adjustRightInd w:val="0"/>
        <w:ind w:left="709" w:hanging="283"/>
        <w:rPr>
          <w:rFonts w:ascii="Arial" w:hAnsi="Arial" w:cs="Arial"/>
        </w:rPr>
      </w:pPr>
      <w:r w:rsidRPr="0012138E">
        <w:rPr>
          <w:rFonts w:ascii="Arial" w:hAnsi="Arial" w:cs="Arial"/>
        </w:rPr>
        <w:t xml:space="preserve">3. Wykonawca </w:t>
      </w:r>
      <w:r w:rsidRPr="0012138E">
        <w:rPr>
          <w:rFonts w:ascii="Arial" w:hAnsi="Arial" w:cs="Arial"/>
          <w:b/>
          <w:bCs/>
        </w:rPr>
        <w:t xml:space="preserve">przekazuje Zamawiającemu </w:t>
      </w:r>
      <w:r w:rsidRPr="0012138E">
        <w:rPr>
          <w:rFonts w:ascii="Arial" w:hAnsi="Arial" w:cs="Arial"/>
        </w:rPr>
        <w:t xml:space="preserve">informacje na temat nowych Podwykonawców, którym w późniejszym okresie zamierza powierzyć realizację </w:t>
      </w:r>
      <w:r w:rsidR="00E936AE">
        <w:rPr>
          <w:rFonts w:ascii="Arial" w:hAnsi="Arial" w:cs="Arial"/>
        </w:rPr>
        <w:t>dostaw</w:t>
      </w:r>
      <w:r w:rsidRPr="0012138E">
        <w:rPr>
          <w:rFonts w:ascii="Arial" w:hAnsi="Arial" w:cs="Arial"/>
        </w:rPr>
        <w:t xml:space="preserve">. </w:t>
      </w:r>
    </w:p>
    <w:p w14:paraId="3F3B8D7D" w14:textId="67AC0FCD" w:rsidR="003E16CF" w:rsidRPr="0012138E" w:rsidRDefault="003E16CF" w:rsidP="003E16CF">
      <w:pPr>
        <w:adjustRightInd w:val="0"/>
        <w:ind w:left="709" w:hanging="283"/>
        <w:rPr>
          <w:rFonts w:ascii="Arial" w:hAnsi="Arial" w:cs="Arial"/>
        </w:rPr>
      </w:pPr>
      <w:r w:rsidRPr="0012138E">
        <w:rPr>
          <w:rFonts w:ascii="Arial" w:hAnsi="Arial" w:cs="Arial"/>
        </w:rPr>
        <w:t xml:space="preserve">4. Powierzenie Podwykonawcom określonym w ust. 1 realizacji </w:t>
      </w:r>
      <w:r w:rsidR="00E936AE">
        <w:rPr>
          <w:rFonts w:ascii="Arial" w:hAnsi="Arial" w:cs="Arial"/>
        </w:rPr>
        <w:t>części dostaw</w:t>
      </w:r>
      <w:r w:rsidRPr="0012138E">
        <w:rPr>
          <w:rFonts w:ascii="Arial" w:hAnsi="Arial" w:cs="Arial"/>
        </w:rPr>
        <w:t xml:space="preserve"> nie zmienia treści zobowiązań Wykonawcy wobec Zamawiającego za wykonanie tej części </w:t>
      </w:r>
      <w:r w:rsidR="00E936AE">
        <w:rPr>
          <w:rFonts w:ascii="Arial" w:hAnsi="Arial" w:cs="Arial"/>
        </w:rPr>
        <w:t>dostaw</w:t>
      </w:r>
      <w:r w:rsidRPr="0012138E">
        <w:rPr>
          <w:rFonts w:ascii="Arial" w:hAnsi="Arial" w:cs="Arial"/>
        </w:rPr>
        <w:t xml:space="preserve">. Wykonawca jest odpowiedzialny za działania, zaniechania, uchybienia i zaniedbania każdego Podwykonawcy i dalszego Podwykonawcy tak, jakby były one działaniami, zaniechaniami, uchybieniami lub zaniedbaniami samego Wykonawcy. </w:t>
      </w:r>
    </w:p>
    <w:p w14:paraId="6AAFD13E" w14:textId="77777777" w:rsidR="003E16CF" w:rsidRPr="0012138E" w:rsidRDefault="003E16CF" w:rsidP="003E16CF">
      <w:pPr>
        <w:adjustRightInd w:val="0"/>
        <w:ind w:left="709" w:hanging="283"/>
        <w:rPr>
          <w:rFonts w:ascii="Arial" w:hAnsi="Arial" w:cs="Arial"/>
        </w:rPr>
      </w:pPr>
      <w:r w:rsidRPr="0012138E">
        <w:rPr>
          <w:rFonts w:ascii="Arial" w:hAnsi="Arial" w:cs="Arial"/>
        </w:rPr>
        <w:t xml:space="preserve">5. Wykonawca zobowiązany jest na żądanie Zamawiającego udzielić mu wszelkich informacji dotyczących Podwykonawców. </w:t>
      </w:r>
    </w:p>
    <w:p w14:paraId="75FB39BF" w14:textId="77777777" w:rsidR="003E16CF" w:rsidRPr="0012138E" w:rsidRDefault="003E16CF" w:rsidP="003E16CF">
      <w:pPr>
        <w:ind w:left="709" w:hanging="283"/>
        <w:rPr>
          <w:rFonts w:ascii="Arial" w:hAnsi="Arial" w:cs="Arial"/>
        </w:rPr>
      </w:pPr>
      <w:r w:rsidRPr="0012138E">
        <w:rPr>
          <w:rFonts w:ascii="Arial" w:hAnsi="Arial" w:cs="Arial"/>
        </w:rPr>
        <w:t>6. Wykonawca ponosi wyłączną odpowiedzialność za dokonywanie w terminie wszelkich rozliczeń finansowych z Podwykonawcami.</w:t>
      </w:r>
    </w:p>
    <w:p w14:paraId="41E348C0" w14:textId="1490787D" w:rsidR="003E16CF" w:rsidRPr="0012138E" w:rsidRDefault="003E16CF" w:rsidP="003E16CF">
      <w:pPr>
        <w:ind w:left="709" w:hanging="283"/>
        <w:rPr>
          <w:rFonts w:ascii="Arial" w:eastAsia="TTE18700A0t00" w:hAnsi="Arial" w:cs="Arial"/>
        </w:rPr>
      </w:pPr>
      <w:r w:rsidRPr="0012138E">
        <w:rPr>
          <w:rFonts w:ascii="Arial" w:eastAsia="TTE18700A0t00" w:hAnsi="Arial" w:cs="Arial"/>
        </w:rPr>
        <w:t xml:space="preserve">7. Zaangażowanie przez wykonawcę podwykonawców nie może w żaden sposób skutkować podwyższeniem wynagrodzenia wykonawcy ponad kwotę wynikającą z rozliczenia zgodnie z § </w:t>
      </w:r>
      <w:r w:rsidR="00E936AE">
        <w:rPr>
          <w:rFonts w:ascii="Arial" w:eastAsia="TTE18700A0t00" w:hAnsi="Arial" w:cs="Arial"/>
        </w:rPr>
        <w:t>4</w:t>
      </w:r>
      <w:r w:rsidRPr="0012138E">
        <w:rPr>
          <w:rFonts w:ascii="Arial" w:eastAsia="TTE18700A0t00" w:hAnsi="Arial" w:cs="Arial"/>
        </w:rPr>
        <w:t xml:space="preserve"> niniejszej umowy.</w:t>
      </w:r>
    </w:p>
    <w:p w14:paraId="476ACB09" w14:textId="77777777" w:rsidR="003E16CF" w:rsidRPr="0012138E" w:rsidRDefault="003E16CF" w:rsidP="003E16CF">
      <w:pPr>
        <w:suppressAutoHyphens/>
        <w:adjustRightInd w:val="0"/>
        <w:ind w:left="709" w:hanging="283"/>
        <w:rPr>
          <w:rFonts w:ascii="Arial" w:eastAsia="TTE18700A0t00" w:hAnsi="Arial" w:cs="Arial"/>
        </w:rPr>
      </w:pPr>
      <w:r w:rsidRPr="0012138E">
        <w:rPr>
          <w:rFonts w:ascii="Arial" w:eastAsia="TTE18700A0t00" w:hAnsi="Arial" w:cs="Arial"/>
        </w:rPr>
        <w:t>8. 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7EA581B0" w14:textId="77777777" w:rsidR="00B144DB" w:rsidRPr="0012138E" w:rsidRDefault="00B144DB" w:rsidP="00B144DB">
      <w:pPr>
        <w:pStyle w:val="Bezodstpw"/>
        <w:spacing w:line="276" w:lineRule="auto"/>
        <w:jc w:val="center"/>
        <w:rPr>
          <w:rFonts w:ascii="Arial" w:hAnsi="Arial" w:cs="Arial"/>
        </w:rPr>
      </w:pPr>
      <w:r w:rsidRPr="0012138E">
        <w:rPr>
          <w:rFonts w:ascii="Arial" w:hAnsi="Arial" w:cs="Arial"/>
        </w:rPr>
        <w:t>§ 6</w:t>
      </w:r>
    </w:p>
    <w:p w14:paraId="56A656E8" w14:textId="77777777" w:rsidR="00B144DB" w:rsidRPr="0012138E" w:rsidRDefault="00B144DB" w:rsidP="00D50345">
      <w:pPr>
        <w:numPr>
          <w:ilvl w:val="0"/>
          <w:numId w:val="47"/>
        </w:numPr>
        <w:suppressAutoHyphens/>
        <w:spacing w:after="0" w:line="276" w:lineRule="auto"/>
        <w:ind w:left="567" w:hanging="425"/>
        <w:rPr>
          <w:rFonts w:ascii="Arial" w:hAnsi="Arial" w:cs="Arial"/>
        </w:rPr>
      </w:pPr>
      <w:r w:rsidRPr="0012138E">
        <w:rPr>
          <w:rFonts w:ascii="Arial" w:hAnsi="Arial" w:cs="Arial"/>
        </w:rPr>
        <w:t>Obowiązującą formą odszkodowania, uzgodnioną przez strony będą kary umowne.</w:t>
      </w:r>
    </w:p>
    <w:p w14:paraId="4660D96D" w14:textId="77777777" w:rsidR="00B144DB" w:rsidRPr="0012138E" w:rsidRDefault="00B144DB" w:rsidP="00D50345">
      <w:pPr>
        <w:numPr>
          <w:ilvl w:val="0"/>
          <w:numId w:val="47"/>
        </w:numPr>
        <w:suppressAutoHyphens/>
        <w:spacing w:after="0" w:line="276" w:lineRule="auto"/>
        <w:ind w:left="567" w:hanging="425"/>
        <w:rPr>
          <w:rFonts w:ascii="Arial" w:hAnsi="Arial" w:cs="Arial"/>
        </w:rPr>
      </w:pPr>
      <w:r w:rsidRPr="0012138E">
        <w:rPr>
          <w:rFonts w:ascii="Arial" w:hAnsi="Arial" w:cs="Arial"/>
        </w:rPr>
        <w:t xml:space="preserve">Wykonawca zapłaci Zamawiającemu kary umowne w następujących przypadkach: </w:t>
      </w:r>
    </w:p>
    <w:p w14:paraId="0C81F30F" w14:textId="7B96F481" w:rsidR="00B144DB" w:rsidRPr="0012138E" w:rsidRDefault="00B144DB" w:rsidP="00D50345">
      <w:pPr>
        <w:numPr>
          <w:ilvl w:val="0"/>
          <w:numId w:val="48"/>
        </w:numPr>
        <w:suppressAutoHyphens/>
        <w:spacing w:after="0" w:line="276" w:lineRule="auto"/>
        <w:rPr>
          <w:rFonts w:ascii="Arial" w:hAnsi="Arial" w:cs="Arial"/>
        </w:rPr>
      </w:pPr>
      <w:proofErr w:type="gramStart"/>
      <w:r w:rsidRPr="0012138E">
        <w:rPr>
          <w:rFonts w:ascii="Arial" w:hAnsi="Arial" w:cs="Arial"/>
        </w:rPr>
        <w:t>za</w:t>
      </w:r>
      <w:proofErr w:type="gramEnd"/>
      <w:r w:rsidRPr="0012138E">
        <w:rPr>
          <w:rFonts w:ascii="Arial" w:hAnsi="Arial" w:cs="Arial"/>
        </w:rPr>
        <w:t xml:space="preserve"> nie wywiązanie się z obowiązku określonego w § 2 </w:t>
      </w:r>
      <w:r w:rsidR="0012138E">
        <w:rPr>
          <w:rFonts w:ascii="Arial" w:hAnsi="Arial" w:cs="Arial"/>
        </w:rPr>
        <w:t xml:space="preserve">ust. 1 </w:t>
      </w:r>
      <w:r w:rsidRPr="0012138E">
        <w:rPr>
          <w:rFonts w:ascii="Arial" w:hAnsi="Arial" w:cs="Arial"/>
        </w:rPr>
        <w:t xml:space="preserve">umowy w zakresie realizacji całości przedmiotu zamówienia, w wysokości </w:t>
      </w:r>
      <w:r w:rsidR="0012138E">
        <w:rPr>
          <w:rFonts w:ascii="Arial" w:hAnsi="Arial" w:cs="Arial"/>
        </w:rPr>
        <w:t>1</w:t>
      </w:r>
      <w:r w:rsidRPr="0012138E">
        <w:rPr>
          <w:rFonts w:ascii="Arial" w:hAnsi="Arial" w:cs="Arial"/>
        </w:rPr>
        <w:t xml:space="preserve"> % wynagrodzenia brutto określonego w § 4 ust. 2 umowy za każdy dzień zwłoki,</w:t>
      </w:r>
    </w:p>
    <w:p w14:paraId="33FDE923" w14:textId="6C559B29" w:rsidR="0012138E" w:rsidRPr="0012138E" w:rsidRDefault="0012138E" w:rsidP="00D50345">
      <w:pPr>
        <w:pStyle w:val="Tekstpodstawowy"/>
        <w:numPr>
          <w:ilvl w:val="0"/>
          <w:numId w:val="48"/>
        </w:numPr>
        <w:rPr>
          <w:rFonts w:cs="Arial"/>
          <w:sz w:val="22"/>
          <w:szCs w:val="22"/>
        </w:rPr>
      </w:pPr>
      <w:proofErr w:type="gramStart"/>
      <w:r>
        <w:rPr>
          <w:rFonts w:cs="Arial"/>
          <w:sz w:val="22"/>
          <w:szCs w:val="22"/>
        </w:rPr>
        <w:t>w</w:t>
      </w:r>
      <w:proofErr w:type="gramEnd"/>
      <w:r w:rsidRPr="0012138E">
        <w:rPr>
          <w:rFonts w:cs="Arial"/>
          <w:sz w:val="22"/>
          <w:szCs w:val="22"/>
        </w:rPr>
        <w:t xml:space="preserve"> przypadku dostarczenia sprzętu komputerowego niezgodnego w całości lub w części z ofertą, Zamawiający nie dokona odbioru całości dostawy, a po przekroczeniu czasu dostawy zacznie naliczać kary zgodnie z </w:t>
      </w:r>
      <w:r>
        <w:rPr>
          <w:rFonts w:cs="Arial"/>
          <w:sz w:val="22"/>
          <w:szCs w:val="22"/>
        </w:rPr>
        <w:t>lit. a) powyżej</w:t>
      </w:r>
      <w:r w:rsidRPr="0012138E">
        <w:rPr>
          <w:rFonts w:cs="Arial"/>
          <w:sz w:val="22"/>
          <w:szCs w:val="22"/>
        </w:rPr>
        <w:t>.</w:t>
      </w:r>
    </w:p>
    <w:p w14:paraId="6CF07138" w14:textId="77777777" w:rsidR="00B144DB" w:rsidRPr="0012138E" w:rsidRDefault="00B144DB" w:rsidP="00D50345">
      <w:pPr>
        <w:pStyle w:val="Bezodstpw"/>
        <w:numPr>
          <w:ilvl w:val="0"/>
          <w:numId w:val="47"/>
        </w:numPr>
        <w:spacing w:line="276" w:lineRule="auto"/>
        <w:ind w:left="567" w:hanging="425"/>
        <w:rPr>
          <w:rFonts w:ascii="Arial" w:hAnsi="Arial" w:cs="Arial"/>
        </w:rPr>
      </w:pPr>
      <w:r w:rsidRPr="0012138E">
        <w:rPr>
          <w:rFonts w:ascii="Arial" w:hAnsi="Arial" w:cs="Arial"/>
        </w:rPr>
        <w:t>Zamawiający zastrzega sobie prawo do odszkodowania uzupełniającego do wysokości poniesionej szkody oraz utraconych korzyści.</w:t>
      </w:r>
    </w:p>
    <w:p w14:paraId="79C3FBE0" w14:textId="77777777" w:rsidR="00B144DB" w:rsidRPr="0012138E" w:rsidRDefault="00B144DB" w:rsidP="00D50345">
      <w:pPr>
        <w:pStyle w:val="Bezodstpw"/>
        <w:numPr>
          <w:ilvl w:val="0"/>
          <w:numId w:val="47"/>
        </w:numPr>
        <w:spacing w:line="276" w:lineRule="auto"/>
        <w:ind w:left="567" w:hanging="425"/>
        <w:rPr>
          <w:rFonts w:ascii="Arial" w:hAnsi="Arial" w:cs="Arial"/>
        </w:rPr>
      </w:pPr>
      <w:r w:rsidRPr="0012138E">
        <w:rPr>
          <w:rFonts w:ascii="Arial" w:hAnsi="Arial" w:cs="Arial"/>
        </w:rPr>
        <w:t>Zamawiający zastrzega sobie prawo do potrącenia kar umownych z wystawionej faktury.</w:t>
      </w:r>
    </w:p>
    <w:p w14:paraId="6EA2C765" w14:textId="74D5854D" w:rsidR="00B144DB" w:rsidRPr="00EC218F" w:rsidRDefault="00B144DB" w:rsidP="00D50345">
      <w:pPr>
        <w:pStyle w:val="Bezodstpw"/>
        <w:numPr>
          <w:ilvl w:val="0"/>
          <w:numId w:val="47"/>
        </w:numPr>
        <w:spacing w:line="276" w:lineRule="auto"/>
        <w:ind w:left="567" w:hanging="425"/>
        <w:rPr>
          <w:rFonts w:ascii="Arial" w:hAnsi="Arial" w:cs="Arial"/>
        </w:rPr>
      </w:pPr>
      <w:r w:rsidRPr="0012138E">
        <w:rPr>
          <w:rFonts w:ascii="Arial" w:hAnsi="Arial" w:cs="Arial"/>
        </w:rPr>
        <w:t xml:space="preserve">Łączną maksymalną </w:t>
      </w:r>
      <w:r w:rsidRPr="00EC218F">
        <w:rPr>
          <w:rFonts w:ascii="Arial" w:hAnsi="Arial" w:cs="Arial"/>
        </w:rPr>
        <w:t>wysokość kar umownych, którą mogą dochodzić strony umowy określa się na 50% wynagro</w:t>
      </w:r>
      <w:r w:rsidR="00F95E04" w:rsidRPr="00EC218F">
        <w:rPr>
          <w:rFonts w:ascii="Arial" w:hAnsi="Arial" w:cs="Arial"/>
        </w:rPr>
        <w:t xml:space="preserve">dzenia brutto określonego w § 4 </w:t>
      </w:r>
      <w:r w:rsidRPr="00EC218F">
        <w:rPr>
          <w:rFonts w:ascii="Arial" w:hAnsi="Arial" w:cs="Arial"/>
        </w:rPr>
        <w:t>ust.2</w:t>
      </w:r>
      <w:r w:rsidR="00F95E04" w:rsidRPr="00EC218F">
        <w:rPr>
          <w:rFonts w:ascii="Arial" w:hAnsi="Arial" w:cs="Arial"/>
        </w:rPr>
        <w:t xml:space="preserve"> umowy.</w:t>
      </w:r>
    </w:p>
    <w:p w14:paraId="384ECFF9" w14:textId="3AE6F868" w:rsidR="00E936AE" w:rsidRPr="00F95E04" w:rsidRDefault="006505CC" w:rsidP="008E2F4A">
      <w:pPr>
        <w:pStyle w:val="Tekstpodstawowy"/>
        <w:numPr>
          <w:ilvl w:val="0"/>
          <w:numId w:val="47"/>
        </w:numPr>
        <w:ind w:left="567" w:hanging="425"/>
        <w:rPr>
          <w:rFonts w:cs="Arial"/>
          <w:color w:val="FF0000"/>
          <w:sz w:val="22"/>
          <w:szCs w:val="22"/>
        </w:rPr>
      </w:pPr>
      <w:r w:rsidRPr="00EC218F">
        <w:rPr>
          <w:rFonts w:cs="Arial"/>
          <w:sz w:val="22"/>
          <w:szCs w:val="22"/>
        </w:rPr>
        <w:t>W przypadku nie</w:t>
      </w:r>
      <w:r w:rsidR="00E936AE" w:rsidRPr="00EC218F">
        <w:rPr>
          <w:rFonts w:cs="Arial"/>
          <w:sz w:val="22"/>
          <w:szCs w:val="22"/>
        </w:rPr>
        <w:t xml:space="preserve">dostarczenia </w:t>
      </w:r>
      <w:r w:rsidR="000C28BE" w:rsidRPr="00EC218F">
        <w:rPr>
          <w:rFonts w:cs="Arial"/>
          <w:sz w:val="22"/>
          <w:szCs w:val="22"/>
        </w:rPr>
        <w:t xml:space="preserve">przez Wykonawcę </w:t>
      </w:r>
      <w:r w:rsidR="00E936AE" w:rsidRPr="00EC218F">
        <w:rPr>
          <w:rFonts w:cs="Arial"/>
          <w:sz w:val="22"/>
          <w:szCs w:val="22"/>
        </w:rPr>
        <w:t xml:space="preserve">sprzętu komputerowego </w:t>
      </w:r>
      <w:r w:rsidR="000C28BE" w:rsidRPr="00EC218F">
        <w:rPr>
          <w:rFonts w:cs="Arial"/>
          <w:sz w:val="22"/>
          <w:szCs w:val="22"/>
        </w:rPr>
        <w:t xml:space="preserve">w </w:t>
      </w:r>
      <w:r w:rsidR="00C56584">
        <w:rPr>
          <w:rFonts w:cs="Arial"/>
          <w:sz w:val="22"/>
          <w:szCs w:val="22"/>
        </w:rPr>
        <w:t>czasie</w:t>
      </w:r>
      <w:r w:rsidR="000C28BE" w:rsidRPr="00EC218F">
        <w:rPr>
          <w:rFonts w:cs="Arial"/>
          <w:sz w:val="22"/>
          <w:szCs w:val="22"/>
        </w:rPr>
        <w:t xml:space="preserve"> </w:t>
      </w:r>
      <w:r w:rsidR="00E936AE" w:rsidRPr="00EC218F">
        <w:rPr>
          <w:rFonts w:cs="Arial"/>
          <w:sz w:val="22"/>
          <w:szCs w:val="22"/>
        </w:rPr>
        <w:t>określon</w:t>
      </w:r>
      <w:r w:rsidR="00030B4D" w:rsidRPr="00EC218F">
        <w:rPr>
          <w:rFonts w:cs="Arial"/>
          <w:sz w:val="22"/>
          <w:szCs w:val="22"/>
        </w:rPr>
        <w:t>y</w:t>
      </w:r>
      <w:r w:rsidR="00C56584">
        <w:rPr>
          <w:rFonts w:cs="Arial"/>
          <w:sz w:val="22"/>
          <w:szCs w:val="22"/>
        </w:rPr>
        <w:t>m</w:t>
      </w:r>
      <w:r w:rsidR="00E936AE" w:rsidRPr="00EC218F">
        <w:rPr>
          <w:rFonts w:cs="Arial"/>
          <w:sz w:val="22"/>
          <w:szCs w:val="22"/>
        </w:rPr>
        <w:t xml:space="preserve"> w </w:t>
      </w:r>
      <w:r w:rsidR="00E936AE" w:rsidRPr="00EC218F">
        <w:rPr>
          <w:rFonts w:cs="Arial"/>
          <w:bCs/>
          <w:sz w:val="22"/>
          <w:szCs w:val="22"/>
        </w:rPr>
        <w:t>§ </w:t>
      </w:r>
      <w:r w:rsidR="00EC1F44" w:rsidRPr="00EC218F">
        <w:rPr>
          <w:rFonts w:cs="Arial"/>
          <w:bCs/>
          <w:sz w:val="22"/>
          <w:szCs w:val="22"/>
        </w:rPr>
        <w:t>2</w:t>
      </w:r>
      <w:r w:rsidR="00E936AE" w:rsidRPr="00EC218F">
        <w:rPr>
          <w:rFonts w:cs="Arial"/>
          <w:sz w:val="22"/>
          <w:szCs w:val="22"/>
        </w:rPr>
        <w:t> pkt 1, Zamawiający może rozwiązać umowę w trybie natychmiastowym</w:t>
      </w:r>
      <w:r w:rsidR="00E936AE" w:rsidRPr="00F95E04">
        <w:rPr>
          <w:rFonts w:cs="Arial"/>
          <w:color w:val="FF0000"/>
          <w:sz w:val="22"/>
          <w:szCs w:val="22"/>
        </w:rPr>
        <w:t>.</w:t>
      </w:r>
    </w:p>
    <w:p w14:paraId="7CF0ADF7" w14:textId="77777777" w:rsidR="00E936AE" w:rsidRDefault="00E936AE" w:rsidP="00E936AE">
      <w:pPr>
        <w:pStyle w:val="Bezodstpw"/>
        <w:spacing w:line="276" w:lineRule="auto"/>
        <w:rPr>
          <w:rFonts w:ascii="Arial" w:hAnsi="Arial" w:cs="Arial"/>
        </w:rPr>
      </w:pPr>
    </w:p>
    <w:p w14:paraId="7F4ACCD7" w14:textId="77777777" w:rsidR="002C2450" w:rsidRDefault="002C2450" w:rsidP="00E936AE">
      <w:pPr>
        <w:pStyle w:val="Bezodstpw"/>
        <w:spacing w:line="276" w:lineRule="auto"/>
        <w:rPr>
          <w:rFonts w:ascii="Arial" w:hAnsi="Arial" w:cs="Arial"/>
        </w:rPr>
      </w:pPr>
    </w:p>
    <w:p w14:paraId="587AD4AB" w14:textId="3072C921" w:rsidR="00B144DB" w:rsidRPr="0012138E" w:rsidRDefault="00F95E04" w:rsidP="00B144DB">
      <w:pPr>
        <w:pStyle w:val="Bezodstpw"/>
        <w:spacing w:line="276" w:lineRule="auto"/>
        <w:jc w:val="center"/>
        <w:rPr>
          <w:rFonts w:ascii="Arial" w:hAnsi="Arial" w:cs="Arial"/>
          <w:bCs/>
        </w:rPr>
      </w:pPr>
      <w:r>
        <w:rPr>
          <w:rFonts w:ascii="Arial" w:hAnsi="Arial" w:cs="Arial"/>
        </w:rPr>
        <w:t>§ 7</w:t>
      </w:r>
    </w:p>
    <w:p w14:paraId="7B3D8C45" w14:textId="148C789C" w:rsidR="00B144DB" w:rsidRPr="0012138E" w:rsidRDefault="00B144DB" w:rsidP="00D50345">
      <w:pPr>
        <w:numPr>
          <w:ilvl w:val="0"/>
          <w:numId w:val="44"/>
        </w:numPr>
        <w:suppressAutoHyphens/>
        <w:spacing w:after="0" w:line="276" w:lineRule="auto"/>
        <w:ind w:left="284" w:hanging="284"/>
        <w:contextualSpacing/>
        <w:rPr>
          <w:rFonts w:ascii="Arial" w:eastAsia="Calibri" w:hAnsi="Arial" w:cs="Arial"/>
          <w:bCs/>
          <w:lang w:eastAsia="pl-PL"/>
        </w:rPr>
      </w:pPr>
      <w:r w:rsidRPr="0012138E">
        <w:rPr>
          <w:rFonts w:ascii="Arial" w:eastAsia="Calibri" w:hAnsi="Arial" w:cs="Arial"/>
          <w:bCs/>
          <w:lang w:eastAsia="pl-PL"/>
        </w:rPr>
        <w:lastRenderedPageBreak/>
        <w:t>Strony przewidują możliwość dokonywania zmian w niniejszej Umowie zgodnie z art. 455 ustawy Prawo zamówień publicznych oraz pod warunkiem, że</w:t>
      </w:r>
      <w:r w:rsidRPr="0012138E">
        <w:rPr>
          <w:rFonts w:ascii="Arial" w:eastAsia="Calibri" w:hAnsi="Arial" w:cs="Arial"/>
          <w:lang w:eastAsia="pl-PL"/>
        </w:rPr>
        <w:t xml:space="preserve"> Zamawiający przewidział możliwość ich dokonania w treści dokumentów </w:t>
      </w:r>
      <w:r w:rsidR="00F95E04">
        <w:rPr>
          <w:rFonts w:ascii="Arial" w:eastAsia="Calibri" w:hAnsi="Arial" w:cs="Arial"/>
          <w:lang w:eastAsia="pl-PL"/>
        </w:rPr>
        <w:t>zamówienia</w:t>
      </w:r>
      <w:r w:rsidRPr="0012138E">
        <w:rPr>
          <w:rFonts w:ascii="Arial" w:eastAsia="Calibri" w:hAnsi="Arial" w:cs="Arial"/>
          <w:lang w:eastAsia="pl-PL"/>
        </w:rPr>
        <w:t>, będących integralną częścią Umowy.</w:t>
      </w:r>
    </w:p>
    <w:p w14:paraId="033B1F58" w14:textId="77777777" w:rsidR="00B144DB" w:rsidRPr="0012138E" w:rsidRDefault="00B144DB" w:rsidP="00D50345">
      <w:pPr>
        <w:numPr>
          <w:ilvl w:val="0"/>
          <w:numId w:val="44"/>
        </w:numPr>
        <w:suppressAutoHyphens/>
        <w:spacing w:after="0" w:line="276" w:lineRule="auto"/>
        <w:ind w:left="284" w:hanging="284"/>
        <w:contextualSpacing/>
        <w:rPr>
          <w:rFonts w:ascii="Arial" w:eastAsia="Calibri" w:hAnsi="Arial" w:cs="Arial"/>
          <w:bCs/>
          <w:lang w:eastAsia="pl-PL"/>
        </w:rPr>
      </w:pPr>
      <w:r w:rsidRPr="0012138E">
        <w:rPr>
          <w:rFonts w:ascii="Arial" w:eastAsia="Calibri" w:hAnsi="Arial" w:cs="Arial"/>
        </w:rPr>
        <w:t xml:space="preserve">Zmiana Umowy może nastąpić z inicjatywy Zamawiającego albo Wykonawcy, pod warunkiem zaistnienia okoliczności wymienionych w niniejszym paragrafie. </w:t>
      </w:r>
    </w:p>
    <w:p w14:paraId="0E2E1238" w14:textId="77777777" w:rsidR="00B144DB" w:rsidRPr="0012138E" w:rsidRDefault="00B144DB" w:rsidP="00D50345">
      <w:pPr>
        <w:numPr>
          <w:ilvl w:val="0"/>
          <w:numId w:val="44"/>
        </w:numPr>
        <w:suppressAutoHyphens/>
        <w:spacing w:after="0" w:line="276" w:lineRule="auto"/>
        <w:ind w:left="284" w:hanging="284"/>
        <w:contextualSpacing/>
        <w:rPr>
          <w:rFonts w:ascii="Arial" w:eastAsia="Calibri" w:hAnsi="Arial" w:cs="Arial"/>
          <w:bCs/>
          <w:lang w:eastAsia="pl-PL"/>
        </w:rPr>
      </w:pPr>
      <w:r w:rsidRPr="0012138E">
        <w:rPr>
          <w:rFonts w:ascii="Arial" w:eastAsia="Calibri" w:hAnsi="Arial" w:cs="Arial"/>
          <w:lang w:eastAsia="pl-PL"/>
        </w:rPr>
        <w:t>Zmiana</w:t>
      </w:r>
      <w:r w:rsidRPr="0012138E">
        <w:rPr>
          <w:rFonts w:ascii="Arial" w:eastAsia="Calibri" w:hAnsi="Arial" w:cs="Arial"/>
          <w:bCs/>
          <w:lang w:eastAsia="pl-PL"/>
        </w:rPr>
        <w:t xml:space="preserve"> Umowy może nastąpić w przypadku zaistnienia następujących okoliczności:</w:t>
      </w:r>
    </w:p>
    <w:p w14:paraId="187D9802" w14:textId="77777777" w:rsidR="00B144DB" w:rsidRPr="0012138E" w:rsidRDefault="00B144DB" w:rsidP="00D50345">
      <w:pPr>
        <w:numPr>
          <w:ilvl w:val="0"/>
          <w:numId w:val="45"/>
        </w:numPr>
        <w:tabs>
          <w:tab w:val="left" w:pos="709"/>
        </w:tabs>
        <w:suppressAutoHyphens/>
        <w:autoSpaceDE w:val="0"/>
        <w:spacing w:after="0" w:line="276" w:lineRule="auto"/>
        <w:ind w:left="709" w:hanging="283"/>
        <w:rPr>
          <w:rFonts w:ascii="Arial" w:eastAsia="Calibri" w:hAnsi="Arial" w:cs="Arial"/>
          <w:lang w:eastAsia="ar-SA"/>
        </w:rPr>
      </w:pPr>
      <w:proofErr w:type="gramStart"/>
      <w:r w:rsidRPr="0012138E">
        <w:rPr>
          <w:rFonts w:ascii="Arial" w:eastAsia="Calibri" w:hAnsi="Arial" w:cs="Arial"/>
        </w:rPr>
        <w:t>z</w:t>
      </w:r>
      <w:proofErr w:type="gramEnd"/>
      <w:r w:rsidRPr="0012138E">
        <w:rPr>
          <w:rFonts w:ascii="Arial" w:eastAsia="Calibri" w:hAnsi="Arial" w:cs="Arial"/>
        </w:rPr>
        <w:t xml:space="preserve"> powodu zaistnienia omyłki pisarskiej lub rachunkowej,</w:t>
      </w:r>
    </w:p>
    <w:p w14:paraId="253D4EE8" w14:textId="77777777" w:rsidR="00B144DB" w:rsidRPr="0012138E" w:rsidRDefault="00B144DB" w:rsidP="00D50345">
      <w:pPr>
        <w:numPr>
          <w:ilvl w:val="0"/>
          <w:numId w:val="45"/>
        </w:numPr>
        <w:tabs>
          <w:tab w:val="left" w:pos="709"/>
        </w:tabs>
        <w:suppressAutoHyphens/>
        <w:spacing w:after="0" w:line="276" w:lineRule="auto"/>
        <w:ind w:left="709" w:hanging="283"/>
        <w:contextualSpacing/>
        <w:rPr>
          <w:rFonts w:ascii="Arial" w:eastAsia="Calibri" w:hAnsi="Arial" w:cs="Arial"/>
          <w:bCs/>
          <w:lang w:eastAsia="pl-PL"/>
        </w:rPr>
      </w:pPr>
      <w:proofErr w:type="gramStart"/>
      <w:r w:rsidRPr="0012138E">
        <w:rPr>
          <w:rFonts w:ascii="Arial" w:eastAsia="Calibri" w:hAnsi="Arial" w:cs="Arial"/>
          <w:lang w:eastAsia="pl-PL"/>
        </w:rPr>
        <w:t>gdy</w:t>
      </w:r>
      <w:proofErr w:type="gramEnd"/>
      <w:r w:rsidRPr="0012138E">
        <w:rPr>
          <w:rFonts w:ascii="Arial" w:eastAsia="Calibri" w:hAnsi="Arial" w:cs="Arial"/>
          <w:lang w:eastAsia="pl-PL"/>
        </w:rPr>
        <w:t xml:space="preserve">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w:t>
      </w:r>
    </w:p>
    <w:p w14:paraId="3C08ED61" w14:textId="77777777" w:rsidR="00B144DB" w:rsidRPr="0012138E" w:rsidRDefault="00B144DB" w:rsidP="00D50345">
      <w:pPr>
        <w:numPr>
          <w:ilvl w:val="0"/>
          <w:numId w:val="45"/>
        </w:numPr>
        <w:tabs>
          <w:tab w:val="left" w:pos="709"/>
        </w:tabs>
        <w:suppressAutoHyphens/>
        <w:spacing w:after="0" w:line="276" w:lineRule="auto"/>
        <w:ind w:left="709" w:hanging="283"/>
        <w:contextualSpacing/>
        <w:rPr>
          <w:rFonts w:ascii="Arial" w:eastAsia="Calibri" w:hAnsi="Arial" w:cs="Arial"/>
          <w:bCs/>
          <w:lang w:eastAsia="pl-PL"/>
        </w:rPr>
      </w:pPr>
      <w:proofErr w:type="gramStart"/>
      <w:r w:rsidRPr="0012138E">
        <w:rPr>
          <w:rFonts w:ascii="Arial" w:eastAsia="Calibri" w:hAnsi="Arial" w:cs="Arial"/>
          <w:bCs/>
          <w:lang w:eastAsia="pl-PL"/>
        </w:rPr>
        <w:t>nastąpi</w:t>
      </w:r>
      <w:proofErr w:type="gramEnd"/>
      <w:r w:rsidRPr="0012138E">
        <w:rPr>
          <w:rFonts w:ascii="Arial" w:eastAsia="Calibri" w:hAnsi="Arial" w:cs="Arial"/>
          <w:bCs/>
          <w:lang w:eastAsia="pl-PL"/>
        </w:rPr>
        <w:t xml:space="preserve"> zmiana powszechnie obowiązujących przepisów prawa w zakresie mającym wpływ na realizację przedmiotu Umowy lub świadczenia jednej lub obu Stron,</w:t>
      </w:r>
    </w:p>
    <w:p w14:paraId="3D876693" w14:textId="77777777" w:rsidR="00B144DB" w:rsidRPr="0012138E" w:rsidRDefault="00B144DB" w:rsidP="00D50345">
      <w:pPr>
        <w:numPr>
          <w:ilvl w:val="0"/>
          <w:numId w:val="45"/>
        </w:numPr>
        <w:tabs>
          <w:tab w:val="left" w:pos="709"/>
        </w:tabs>
        <w:suppressAutoHyphens/>
        <w:spacing w:after="0" w:line="276" w:lineRule="auto"/>
        <w:ind w:left="709" w:hanging="283"/>
        <w:contextualSpacing/>
        <w:rPr>
          <w:rFonts w:ascii="Arial" w:eastAsia="Calibri" w:hAnsi="Arial" w:cs="Arial"/>
          <w:bCs/>
          <w:lang w:eastAsia="pl-PL"/>
        </w:rPr>
      </w:pPr>
      <w:proofErr w:type="gramStart"/>
      <w:r w:rsidRPr="0012138E">
        <w:rPr>
          <w:rFonts w:ascii="Arial" w:eastAsia="Calibri" w:hAnsi="Arial" w:cs="Arial"/>
          <w:bCs/>
          <w:lang w:eastAsia="pl-PL"/>
        </w:rPr>
        <w:t>powstania</w:t>
      </w:r>
      <w:proofErr w:type="gramEnd"/>
      <w:r w:rsidRPr="0012138E">
        <w:rPr>
          <w:rFonts w:ascii="Arial" w:eastAsia="Calibri" w:hAnsi="Arial" w:cs="Arial"/>
          <w:bCs/>
          <w:lang w:eastAsia="pl-PL"/>
        </w:rPr>
        <w:t xml:space="preserve"> rozbieżności lub niejasności w rozumieniu pojęć użytych w Umowie, których </w:t>
      </w:r>
      <w:r w:rsidRPr="0012138E">
        <w:rPr>
          <w:rFonts w:ascii="Arial" w:eastAsia="Calibri" w:hAnsi="Arial" w:cs="Arial"/>
          <w:bCs/>
          <w:lang w:eastAsia="pl-PL"/>
        </w:rPr>
        <w:br/>
        <w:t>nie będzie można usunąć w inny sposób, a zmiana będzie umożliwiać usunięcie rozbieżności lub niejasności i doprecyzowanie Umowy w celu jednoznacznej interpretacji jej postanowień przez Strony,</w:t>
      </w:r>
    </w:p>
    <w:p w14:paraId="64B05DCB" w14:textId="46F4B66D" w:rsidR="00B144DB" w:rsidRPr="0012138E" w:rsidRDefault="00B144DB" w:rsidP="00D50345">
      <w:pPr>
        <w:numPr>
          <w:ilvl w:val="0"/>
          <w:numId w:val="44"/>
        </w:numPr>
        <w:suppressAutoHyphens/>
        <w:spacing w:after="0" w:line="276" w:lineRule="auto"/>
        <w:rPr>
          <w:rFonts w:ascii="Arial" w:eastAsia="Times New Roman" w:hAnsi="Arial" w:cs="Arial"/>
          <w:lang w:eastAsia="ar-SA"/>
        </w:rPr>
      </w:pPr>
      <w:r w:rsidRPr="0012138E">
        <w:rPr>
          <w:rFonts w:ascii="Arial" w:hAnsi="Arial" w:cs="Arial"/>
        </w:rPr>
        <w:t xml:space="preserve">Dopuszczalne będą zmiany nieistotne, uznane za tożsame, </w:t>
      </w:r>
      <w:r w:rsidR="009E5FAC" w:rsidRPr="0012138E">
        <w:rPr>
          <w:rFonts w:ascii="Arial" w:hAnsi="Arial" w:cs="Arial"/>
        </w:rPr>
        <w:t>tzn. takie, o których wiedza na </w:t>
      </w:r>
      <w:r w:rsidRPr="0012138E">
        <w:rPr>
          <w:rFonts w:ascii="Arial" w:hAnsi="Arial" w:cs="Arial"/>
        </w:rPr>
        <w:t>etapie postępowania o udzielenie zamówienia nie wpłynie na krąg podmiotów ubiegających się o to zamówienie lub wynik postępowania, np. ustawowa zmiana stawki podatku VAT.</w:t>
      </w:r>
    </w:p>
    <w:p w14:paraId="5D0B3420" w14:textId="77777777" w:rsidR="00B144DB" w:rsidRPr="0012138E" w:rsidRDefault="00B144DB" w:rsidP="00D50345">
      <w:pPr>
        <w:numPr>
          <w:ilvl w:val="0"/>
          <w:numId w:val="44"/>
        </w:numPr>
        <w:suppressAutoHyphens/>
        <w:spacing w:after="0" w:line="276" w:lineRule="auto"/>
        <w:rPr>
          <w:rFonts w:ascii="Arial" w:hAnsi="Arial" w:cs="Arial"/>
        </w:rPr>
      </w:pPr>
      <w:r w:rsidRPr="0012138E">
        <w:rPr>
          <w:rFonts w:ascii="Arial" w:hAnsi="Arial" w:cs="Arial"/>
        </w:rPr>
        <w:t xml:space="preserve">Zmiany i uzupełnienia niniejszej umowy mogą być dokonywane wyłącznie w formie pisemnej pod rygorem nieważności. </w:t>
      </w:r>
    </w:p>
    <w:p w14:paraId="11DB9861" w14:textId="77777777" w:rsidR="00B144DB" w:rsidRPr="0012138E" w:rsidRDefault="00B144DB" w:rsidP="00B144DB">
      <w:pPr>
        <w:suppressAutoHyphens/>
        <w:spacing w:after="0"/>
        <w:ind w:left="360"/>
        <w:rPr>
          <w:rFonts w:ascii="Arial" w:hAnsi="Arial" w:cs="Arial"/>
        </w:rPr>
      </w:pPr>
    </w:p>
    <w:p w14:paraId="3071722B" w14:textId="726754A3" w:rsidR="00B144DB" w:rsidRPr="0012138E" w:rsidRDefault="00F95E04" w:rsidP="00B144DB">
      <w:pPr>
        <w:pStyle w:val="Bezodstpw"/>
        <w:spacing w:line="276" w:lineRule="auto"/>
        <w:jc w:val="center"/>
        <w:rPr>
          <w:rFonts w:ascii="Arial" w:hAnsi="Arial" w:cs="Arial"/>
        </w:rPr>
      </w:pPr>
      <w:r>
        <w:rPr>
          <w:rFonts w:ascii="Arial" w:hAnsi="Arial" w:cs="Arial"/>
        </w:rPr>
        <w:t>§ 8</w:t>
      </w:r>
    </w:p>
    <w:p w14:paraId="3F2E7945" w14:textId="36E64E65" w:rsidR="00B144DB" w:rsidRPr="0012138E" w:rsidRDefault="00B144DB" w:rsidP="00D50345">
      <w:pPr>
        <w:pStyle w:val="Bezodstpw"/>
        <w:numPr>
          <w:ilvl w:val="3"/>
          <w:numId w:val="55"/>
        </w:numPr>
        <w:spacing w:line="276" w:lineRule="auto"/>
        <w:ind w:left="426" w:hanging="426"/>
        <w:rPr>
          <w:rFonts w:ascii="Arial" w:hAnsi="Arial" w:cs="Arial"/>
        </w:rPr>
      </w:pPr>
      <w:r w:rsidRPr="0012138E">
        <w:rPr>
          <w:rFonts w:ascii="Arial" w:hAnsi="Arial" w:cs="Arial"/>
        </w:rPr>
        <w:t>W sprawach nieuregulowanych niniejszą umową mają zastosowanie ustaw: Prawo zamówień publicznych (</w:t>
      </w:r>
      <w:proofErr w:type="spellStart"/>
      <w:r w:rsidRPr="0012138E">
        <w:rPr>
          <w:rFonts w:ascii="Arial" w:hAnsi="Arial" w:cs="Arial"/>
        </w:rPr>
        <w:t>t.j</w:t>
      </w:r>
      <w:proofErr w:type="spellEnd"/>
      <w:r w:rsidRPr="0012138E">
        <w:rPr>
          <w:rFonts w:ascii="Arial" w:hAnsi="Arial" w:cs="Arial"/>
        </w:rPr>
        <w:t>. Dz. U.</w:t>
      </w:r>
      <w:r w:rsidR="00C56584">
        <w:rPr>
          <w:rFonts w:ascii="Arial" w:hAnsi="Arial" w:cs="Arial"/>
        </w:rPr>
        <w:t xml:space="preserve"> </w:t>
      </w:r>
      <w:proofErr w:type="gramStart"/>
      <w:r w:rsidR="00C56584">
        <w:rPr>
          <w:rFonts w:ascii="Arial" w:hAnsi="Arial" w:cs="Arial"/>
        </w:rPr>
        <w:t>z</w:t>
      </w:r>
      <w:proofErr w:type="gramEnd"/>
      <w:r w:rsidR="00C56584">
        <w:rPr>
          <w:rFonts w:ascii="Arial" w:hAnsi="Arial" w:cs="Arial"/>
        </w:rPr>
        <w:t xml:space="preserve">  2021</w:t>
      </w:r>
      <w:r w:rsidR="00F95E04">
        <w:rPr>
          <w:rFonts w:ascii="Arial" w:hAnsi="Arial" w:cs="Arial"/>
        </w:rPr>
        <w:t xml:space="preserve"> r., poz. </w:t>
      </w:r>
      <w:r w:rsidR="00C56584">
        <w:rPr>
          <w:rFonts w:ascii="Arial" w:hAnsi="Arial" w:cs="Arial"/>
        </w:rPr>
        <w:t>11</w:t>
      </w:r>
      <w:r w:rsidR="00F95E04">
        <w:rPr>
          <w:rFonts w:ascii="Arial" w:hAnsi="Arial" w:cs="Arial"/>
        </w:rPr>
        <w:t xml:space="preserve">29 ze zm.) </w:t>
      </w:r>
      <w:r w:rsidRPr="0012138E">
        <w:rPr>
          <w:rFonts w:ascii="Arial" w:hAnsi="Arial" w:cs="Arial"/>
        </w:rPr>
        <w:t xml:space="preserve">oraz przepisy Kodeksu cywilnego. </w:t>
      </w:r>
    </w:p>
    <w:p w14:paraId="74EF2048" w14:textId="7497DB0D" w:rsidR="00B144DB" w:rsidRPr="0012138E" w:rsidRDefault="00B144DB" w:rsidP="00D50345">
      <w:pPr>
        <w:pStyle w:val="Akapitzlist1"/>
        <w:numPr>
          <w:ilvl w:val="3"/>
          <w:numId w:val="55"/>
        </w:numPr>
        <w:spacing w:line="276" w:lineRule="auto"/>
        <w:ind w:left="426" w:hanging="426"/>
        <w:jc w:val="both"/>
        <w:rPr>
          <w:rFonts w:ascii="Arial" w:hAnsi="Arial" w:cs="Arial"/>
          <w:b/>
        </w:rPr>
      </w:pPr>
      <w:r w:rsidRPr="0012138E">
        <w:rPr>
          <w:rFonts w:ascii="Arial" w:hAnsi="Arial" w:cs="Aria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14B670A8" w14:textId="6966BF1D" w:rsidR="00B144DB" w:rsidRPr="0012138E" w:rsidRDefault="00F95E04" w:rsidP="00B144DB">
      <w:pPr>
        <w:tabs>
          <w:tab w:val="left" w:pos="284"/>
        </w:tabs>
        <w:ind w:left="284" w:hanging="284"/>
        <w:jc w:val="center"/>
        <w:rPr>
          <w:rFonts w:ascii="Arial" w:hAnsi="Arial" w:cs="Arial"/>
        </w:rPr>
      </w:pPr>
      <w:r>
        <w:rPr>
          <w:rFonts w:ascii="Arial" w:hAnsi="Arial" w:cs="Arial"/>
        </w:rPr>
        <w:t>§ 9</w:t>
      </w:r>
    </w:p>
    <w:p w14:paraId="360C924E" w14:textId="77777777" w:rsidR="00B144DB" w:rsidRPr="0012138E" w:rsidRDefault="00B144DB" w:rsidP="00B144DB">
      <w:pPr>
        <w:rPr>
          <w:rFonts w:ascii="Arial" w:hAnsi="Arial" w:cs="Arial"/>
        </w:rPr>
      </w:pPr>
      <w:r w:rsidRPr="0012138E">
        <w:rPr>
          <w:rFonts w:ascii="Arial" w:hAnsi="Arial" w:cs="Arial"/>
        </w:rPr>
        <w:t>Umowa sporządzona została w dwóch jednobrzmiących egzemplarzach, po jednym dla każdej ze stron.</w:t>
      </w:r>
    </w:p>
    <w:p w14:paraId="1B5599CC" w14:textId="379F2302" w:rsidR="00B144DB" w:rsidRPr="0012138E" w:rsidRDefault="00B144DB" w:rsidP="00B144DB">
      <w:pPr>
        <w:rPr>
          <w:rFonts w:ascii="Arial" w:hAnsi="Arial" w:cs="Arial"/>
        </w:rPr>
      </w:pPr>
      <w:r w:rsidRPr="0012138E">
        <w:rPr>
          <w:rFonts w:ascii="Arial" w:hAnsi="Arial" w:cs="Arial"/>
        </w:rPr>
        <w:t xml:space="preserve">             </w:t>
      </w:r>
      <w:proofErr w:type="gramStart"/>
      <w:r w:rsidRPr="0012138E">
        <w:rPr>
          <w:rFonts w:ascii="Arial" w:hAnsi="Arial" w:cs="Arial"/>
        </w:rPr>
        <w:t xml:space="preserve">Zamawiający :     </w:t>
      </w:r>
      <w:r w:rsidRPr="0012138E">
        <w:rPr>
          <w:rFonts w:ascii="Arial" w:hAnsi="Arial" w:cs="Arial"/>
        </w:rPr>
        <w:tab/>
        <w:t xml:space="preserve">                         Wykonawca</w:t>
      </w:r>
      <w:proofErr w:type="gramEnd"/>
      <w:r w:rsidRPr="0012138E">
        <w:rPr>
          <w:rFonts w:ascii="Arial" w:hAnsi="Arial" w:cs="Arial"/>
        </w:rPr>
        <w:t>:</w:t>
      </w:r>
    </w:p>
    <w:p w14:paraId="7C7D627D" w14:textId="77777777" w:rsidR="00C50399" w:rsidRDefault="00C50399" w:rsidP="003D7813">
      <w:pPr>
        <w:pStyle w:val="Akapitzlist1"/>
        <w:spacing w:line="276" w:lineRule="auto"/>
        <w:jc w:val="center"/>
        <w:rPr>
          <w:rFonts w:ascii="Arial" w:hAnsi="Arial" w:cs="Arial"/>
          <w:color w:val="FF0000"/>
        </w:rPr>
      </w:pPr>
    </w:p>
    <w:p w14:paraId="7B26B174" w14:textId="77777777" w:rsidR="008D1B0E" w:rsidRDefault="008D1B0E" w:rsidP="003D7813">
      <w:pPr>
        <w:pStyle w:val="Akapitzlist1"/>
        <w:spacing w:line="276" w:lineRule="auto"/>
        <w:jc w:val="center"/>
        <w:rPr>
          <w:rFonts w:ascii="Arial" w:hAnsi="Arial" w:cs="Arial"/>
          <w:color w:val="FF0000"/>
        </w:rPr>
      </w:pPr>
    </w:p>
    <w:p w14:paraId="478162F1" w14:textId="77777777" w:rsidR="008D1B0E" w:rsidRDefault="008D1B0E" w:rsidP="003D7813">
      <w:pPr>
        <w:pStyle w:val="Akapitzlist1"/>
        <w:spacing w:line="276" w:lineRule="auto"/>
        <w:jc w:val="center"/>
        <w:rPr>
          <w:rFonts w:ascii="Arial" w:hAnsi="Arial" w:cs="Arial"/>
          <w:color w:val="FF0000"/>
        </w:rPr>
      </w:pPr>
    </w:p>
    <w:p w14:paraId="3C5A3AEE" w14:textId="77777777" w:rsidR="00C56584" w:rsidRDefault="00C56584" w:rsidP="003D7813">
      <w:pPr>
        <w:pStyle w:val="Akapitzlist1"/>
        <w:spacing w:line="276" w:lineRule="auto"/>
        <w:jc w:val="center"/>
        <w:rPr>
          <w:rFonts w:ascii="Arial" w:hAnsi="Arial" w:cs="Arial"/>
          <w:color w:val="FF0000"/>
        </w:rPr>
      </w:pPr>
    </w:p>
    <w:p w14:paraId="6C9385D0" w14:textId="77777777" w:rsidR="00C56584" w:rsidRDefault="00C56584" w:rsidP="003D7813">
      <w:pPr>
        <w:pStyle w:val="Akapitzlist1"/>
        <w:spacing w:line="276" w:lineRule="auto"/>
        <w:jc w:val="center"/>
        <w:rPr>
          <w:rFonts w:ascii="Arial" w:hAnsi="Arial" w:cs="Arial"/>
          <w:color w:val="FF0000"/>
        </w:rPr>
      </w:pPr>
    </w:p>
    <w:p w14:paraId="72817618" w14:textId="77777777" w:rsidR="00C56584" w:rsidRDefault="00C56584" w:rsidP="003D7813">
      <w:pPr>
        <w:pStyle w:val="Akapitzlist1"/>
        <w:spacing w:line="276" w:lineRule="auto"/>
        <w:jc w:val="center"/>
        <w:rPr>
          <w:rFonts w:ascii="Arial" w:hAnsi="Arial" w:cs="Arial"/>
          <w:color w:val="FF0000"/>
        </w:rPr>
      </w:pPr>
    </w:p>
    <w:p w14:paraId="44032085" w14:textId="77777777" w:rsidR="00BB3560" w:rsidRDefault="00BB3560" w:rsidP="003D7813">
      <w:pPr>
        <w:pStyle w:val="Akapitzlist1"/>
        <w:spacing w:line="276" w:lineRule="auto"/>
        <w:jc w:val="center"/>
        <w:rPr>
          <w:rFonts w:ascii="Arial" w:hAnsi="Arial" w:cs="Arial"/>
          <w:color w:val="FF0000"/>
        </w:rPr>
      </w:pPr>
    </w:p>
    <w:p w14:paraId="086B5BE9" w14:textId="77777777" w:rsidR="008D1B0E" w:rsidRPr="001F2883" w:rsidRDefault="008D1B0E" w:rsidP="008D1B0E">
      <w:pPr>
        <w:jc w:val="right"/>
        <w:rPr>
          <w:rFonts w:ascii="Arial" w:hAnsi="Arial" w:cs="Arial"/>
          <w:b/>
        </w:rPr>
      </w:pPr>
      <w:r>
        <w:rPr>
          <w:rFonts w:ascii="Arial" w:hAnsi="Arial" w:cs="Arial"/>
          <w:b/>
        </w:rPr>
        <w:lastRenderedPageBreak/>
        <w:t>Załącznik nr 1 do umowy</w:t>
      </w:r>
    </w:p>
    <w:p w14:paraId="19B1A328" w14:textId="77777777" w:rsidR="008D1B0E" w:rsidRDefault="008D1B0E" w:rsidP="008D1B0E">
      <w:pPr>
        <w:rPr>
          <w:rFonts w:ascii="Arial" w:hAnsi="Arial" w:cs="Arial"/>
          <w:b/>
        </w:rPr>
      </w:pPr>
      <w:r>
        <w:rPr>
          <w:rFonts w:ascii="Arial" w:hAnsi="Arial" w:cs="Arial"/>
          <w:b/>
        </w:rPr>
        <w:t xml:space="preserve">Opis </w:t>
      </w:r>
      <w:r w:rsidRPr="001F2883">
        <w:rPr>
          <w:rFonts w:ascii="Arial" w:hAnsi="Arial" w:cs="Arial"/>
          <w:b/>
        </w:rPr>
        <w:t>Przedmiot</w:t>
      </w:r>
      <w:r>
        <w:rPr>
          <w:rFonts w:ascii="Arial" w:hAnsi="Arial" w:cs="Arial"/>
          <w:b/>
        </w:rPr>
        <w:t>u Z</w:t>
      </w:r>
      <w:r w:rsidRPr="001F2883">
        <w:rPr>
          <w:rFonts w:ascii="Arial" w:hAnsi="Arial" w:cs="Arial"/>
          <w:b/>
        </w:rPr>
        <w:t>amówienia</w:t>
      </w:r>
      <w:r>
        <w:rPr>
          <w:rFonts w:ascii="Arial" w:hAnsi="Arial" w:cs="Arial"/>
          <w:b/>
        </w:rPr>
        <w:t xml:space="preserve"> (OPZ)</w:t>
      </w:r>
    </w:p>
    <w:p w14:paraId="4ECD0122" w14:textId="77777777" w:rsidR="008D1B0E" w:rsidRDefault="008D1B0E" w:rsidP="008D1B0E">
      <w:pPr>
        <w:rPr>
          <w:rFonts w:ascii="Arial" w:hAnsi="Arial" w:cs="Arial"/>
          <w:b/>
        </w:rPr>
      </w:pPr>
    </w:p>
    <w:p w14:paraId="0BD2508F" w14:textId="77777777" w:rsidR="0006481C" w:rsidRPr="001F2883" w:rsidRDefault="0006481C" w:rsidP="0006481C">
      <w:pPr>
        <w:rPr>
          <w:rFonts w:ascii="Arial" w:hAnsi="Arial" w:cs="Arial"/>
        </w:rPr>
      </w:pPr>
      <w:r>
        <w:rPr>
          <w:rFonts w:ascii="Arial" w:hAnsi="Arial" w:cs="Arial"/>
        </w:rPr>
        <w:t>Dostawa 4 szt. serwerów wraz oprogramowaniem oraz 8 szt. dysków twardych dedykowanych do pracy NAS</w:t>
      </w:r>
    </w:p>
    <w:p w14:paraId="1E69444F" w14:textId="77777777" w:rsidR="0006481C" w:rsidRPr="001F2883" w:rsidRDefault="0006481C" w:rsidP="0006481C">
      <w:pPr>
        <w:rPr>
          <w:rFonts w:ascii="Arial" w:hAnsi="Arial" w:cs="Arial"/>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9"/>
        <w:gridCol w:w="2835"/>
      </w:tblGrid>
      <w:tr w:rsidR="0006481C" w:rsidRPr="001F2883" w14:paraId="34CE4DD4" w14:textId="77777777" w:rsidTr="006C4B54">
        <w:trPr>
          <w:trHeight w:val="405"/>
        </w:trPr>
        <w:tc>
          <w:tcPr>
            <w:tcW w:w="6189" w:type="dxa"/>
            <w:tcBorders>
              <w:top w:val="single" w:sz="4" w:space="0" w:color="auto"/>
              <w:left w:val="single" w:sz="4" w:space="0" w:color="auto"/>
              <w:bottom w:val="single" w:sz="4" w:space="0" w:color="auto"/>
              <w:right w:val="single" w:sz="4" w:space="0" w:color="auto"/>
            </w:tcBorders>
            <w:shd w:val="clear" w:color="auto" w:fill="CCCCCC"/>
            <w:vAlign w:val="center"/>
          </w:tcPr>
          <w:p w14:paraId="476E53AE" w14:textId="77777777" w:rsidR="0006481C" w:rsidRPr="001F2883" w:rsidRDefault="0006481C" w:rsidP="006C4B54">
            <w:pPr>
              <w:jc w:val="center"/>
              <w:rPr>
                <w:rFonts w:ascii="Arial" w:hAnsi="Arial" w:cs="Arial"/>
                <w:b/>
              </w:rPr>
            </w:pPr>
            <w:r w:rsidRPr="001F2883">
              <w:rPr>
                <w:rFonts w:ascii="Arial" w:hAnsi="Arial" w:cs="Arial"/>
                <w:b/>
              </w:rPr>
              <w:t>Przedmiot zamówienia</w:t>
            </w:r>
          </w:p>
        </w:tc>
        <w:tc>
          <w:tcPr>
            <w:tcW w:w="2835" w:type="dxa"/>
            <w:tcBorders>
              <w:top w:val="single" w:sz="4" w:space="0" w:color="auto"/>
              <w:left w:val="single" w:sz="4" w:space="0" w:color="auto"/>
              <w:bottom w:val="single" w:sz="4" w:space="0" w:color="auto"/>
              <w:right w:val="single" w:sz="4" w:space="0" w:color="auto"/>
            </w:tcBorders>
            <w:shd w:val="clear" w:color="auto" w:fill="CCCCCC"/>
            <w:vAlign w:val="center"/>
          </w:tcPr>
          <w:p w14:paraId="6E8D10E7" w14:textId="77777777" w:rsidR="0006481C" w:rsidRPr="001F2883" w:rsidRDefault="0006481C" w:rsidP="006C4B54">
            <w:pPr>
              <w:jc w:val="center"/>
              <w:rPr>
                <w:rFonts w:ascii="Arial" w:hAnsi="Arial" w:cs="Arial"/>
                <w:b/>
                <w:bCs/>
              </w:rPr>
            </w:pPr>
            <w:r w:rsidRPr="001F2883">
              <w:rPr>
                <w:rFonts w:ascii="Arial" w:hAnsi="Arial" w:cs="Arial"/>
                <w:b/>
                <w:bCs/>
              </w:rPr>
              <w:t>Ilość</w:t>
            </w:r>
          </w:p>
        </w:tc>
      </w:tr>
      <w:tr w:rsidR="0006481C" w:rsidRPr="001F2883" w14:paraId="4E4F92D0" w14:textId="77777777" w:rsidTr="006C4B54">
        <w:trPr>
          <w:trHeight w:val="340"/>
        </w:trPr>
        <w:tc>
          <w:tcPr>
            <w:tcW w:w="6189" w:type="dxa"/>
            <w:tcBorders>
              <w:top w:val="single" w:sz="4" w:space="0" w:color="auto"/>
              <w:left w:val="single" w:sz="4" w:space="0" w:color="auto"/>
              <w:bottom w:val="single" w:sz="4" w:space="0" w:color="auto"/>
              <w:right w:val="single" w:sz="4" w:space="0" w:color="auto"/>
            </w:tcBorders>
            <w:vAlign w:val="center"/>
          </w:tcPr>
          <w:p w14:paraId="698C84AC" w14:textId="77777777" w:rsidR="0006481C" w:rsidRPr="001F2883" w:rsidRDefault="0006481C" w:rsidP="006C4B54">
            <w:pPr>
              <w:rPr>
                <w:rFonts w:ascii="Arial" w:hAnsi="Arial" w:cs="Arial"/>
                <w:b/>
                <w:bCs/>
              </w:rPr>
            </w:pPr>
            <w:r w:rsidRPr="00E629A5">
              <w:rPr>
                <w:rFonts w:ascii="Arial" w:hAnsi="Arial" w:cs="Arial"/>
                <w:b/>
              </w:rPr>
              <w:t>Serwer z oprogramowaniem</w:t>
            </w:r>
            <w:r>
              <w:rPr>
                <w:rFonts w:ascii="Arial" w:hAnsi="Arial" w:cs="Arial"/>
                <w:b/>
              </w:rPr>
              <w:t xml:space="preserve"> i UPS</w:t>
            </w:r>
          </w:p>
        </w:tc>
        <w:tc>
          <w:tcPr>
            <w:tcW w:w="2835" w:type="dxa"/>
            <w:tcBorders>
              <w:top w:val="single" w:sz="4" w:space="0" w:color="auto"/>
              <w:left w:val="single" w:sz="4" w:space="0" w:color="auto"/>
              <w:bottom w:val="single" w:sz="4" w:space="0" w:color="auto"/>
              <w:right w:val="single" w:sz="4" w:space="0" w:color="auto"/>
            </w:tcBorders>
            <w:shd w:val="clear" w:color="auto" w:fill="999999"/>
            <w:vAlign w:val="center"/>
          </w:tcPr>
          <w:p w14:paraId="4ECA9F56" w14:textId="77777777" w:rsidR="0006481C" w:rsidRPr="001F2883" w:rsidRDefault="0006481C" w:rsidP="006C4B54">
            <w:pPr>
              <w:jc w:val="center"/>
              <w:rPr>
                <w:rFonts w:ascii="Arial" w:hAnsi="Arial" w:cs="Arial"/>
              </w:rPr>
            </w:pPr>
            <w:r>
              <w:rPr>
                <w:rFonts w:ascii="Arial" w:hAnsi="Arial" w:cs="Arial"/>
                <w:b/>
              </w:rPr>
              <w:t xml:space="preserve">4 </w:t>
            </w:r>
            <w:r w:rsidRPr="00E629A5">
              <w:rPr>
                <w:rFonts w:ascii="Arial" w:hAnsi="Arial" w:cs="Arial"/>
                <w:b/>
              </w:rPr>
              <w:t>szt.</w:t>
            </w:r>
          </w:p>
        </w:tc>
      </w:tr>
      <w:tr w:rsidR="0006481C" w:rsidRPr="001F2883" w14:paraId="3FA076B4" w14:textId="77777777" w:rsidTr="006C4B54">
        <w:trPr>
          <w:trHeight w:val="340"/>
        </w:trPr>
        <w:tc>
          <w:tcPr>
            <w:tcW w:w="6189" w:type="dxa"/>
            <w:tcBorders>
              <w:top w:val="single" w:sz="4" w:space="0" w:color="auto"/>
              <w:left w:val="single" w:sz="4" w:space="0" w:color="auto"/>
              <w:bottom w:val="single" w:sz="4" w:space="0" w:color="auto"/>
              <w:right w:val="single" w:sz="4" w:space="0" w:color="auto"/>
            </w:tcBorders>
            <w:vAlign w:val="center"/>
          </w:tcPr>
          <w:p w14:paraId="5DC016F8" w14:textId="77777777" w:rsidR="0006481C" w:rsidRPr="001F2883" w:rsidRDefault="0006481C" w:rsidP="006C4B54">
            <w:pPr>
              <w:rPr>
                <w:rFonts w:ascii="Arial" w:hAnsi="Arial" w:cs="Arial"/>
                <w:b/>
              </w:rPr>
            </w:pPr>
            <w:r>
              <w:rPr>
                <w:rFonts w:ascii="Arial" w:hAnsi="Arial" w:cs="Arial"/>
                <w:b/>
              </w:rPr>
              <w:t>Dysk twardy dedykowany do pracy w NAS</w:t>
            </w:r>
          </w:p>
        </w:tc>
        <w:tc>
          <w:tcPr>
            <w:tcW w:w="2835" w:type="dxa"/>
            <w:tcBorders>
              <w:top w:val="single" w:sz="4" w:space="0" w:color="auto"/>
              <w:left w:val="single" w:sz="4" w:space="0" w:color="auto"/>
              <w:bottom w:val="single" w:sz="4" w:space="0" w:color="auto"/>
              <w:right w:val="single" w:sz="4" w:space="0" w:color="auto"/>
            </w:tcBorders>
            <w:shd w:val="clear" w:color="auto" w:fill="999999"/>
            <w:vAlign w:val="center"/>
          </w:tcPr>
          <w:p w14:paraId="2D3E0708" w14:textId="77777777" w:rsidR="0006481C" w:rsidRPr="001F2883" w:rsidRDefault="0006481C" w:rsidP="006C4B54">
            <w:pPr>
              <w:jc w:val="center"/>
              <w:rPr>
                <w:rFonts w:ascii="Arial" w:hAnsi="Arial" w:cs="Arial"/>
                <w:b/>
              </w:rPr>
            </w:pPr>
            <w:r>
              <w:rPr>
                <w:rFonts w:ascii="Arial" w:hAnsi="Arial" w:cs="Arial"/>
                <w:b/>
              </w:rPr>
              <w:t>8 szt.</w:t>
            </w:r>
          </w:p>
        </w:tc>
      </w:tr>
    </w:tbl>
    <w:p w14:paraId="09F6A518" w14:textId="77777777" w:rsidR="0006481C" w:rsidRPr="001F2883" w:rsidRDefault="0006481C" w:rsidP="0006481C">
      <w:pPr>
        <w:rPr>
          <w:rFonts w:ascii="Arial" w:hAnsi="Arial" w:cs="Arial"/>
        </w:rPr>
      </w:pPr>
    </w:p>
    <w:p w14:paraId="56284B0E" w14:textId="77777777" w:rsidR="0006481C" w:rsidRPr="001F2883" w:rsidRDefault="0006481C" w:rsidP="0006481C">
      <w:pPr>
        <w:rPr>
          <w:rFonts w:ascii="Arial" w:hAnsi="Arial" w:cs="Arial"/>
        </w:rPr>
      </w:pPr>
    </w:p>
    <w:p w14:paraId="62D440E9" w14:textId="77777777" w:rsidR="0006481C" w:rsidRPr="00B03511" w:rsidRDefault="0006481C" w:rsidP="0006481C">
      <w:pPr>
        <w:rPr>
          <w:rFonts w:ascii="Arial" w:hAnsi="Arial" w:cs="Arial"/>
          <w:b/>
        </w:rPr>
      </w:pPr>
      <w:r w:rsidRPr="001F2883">
        <w:rPr>
          <w:rFonts w:ascii="Arial" w:hAnsi="Arial" w:cs="Arial"/>
        </w:rPr>
        <w:t xml:space="preserve">Oferta Wykonawcy </w:t>
      </w:r>
      <w:r>
        <w:rPr>
          <w:rFonts w:ascii="Arial" w:hAnsi="Arial" w:cs="Arial"/>
        </w:rPr>
        <w:t xml:space="preserve">musi </w:t>
      </w:r>
      <w:r w:rsidRPr="001F2883">
        <w:rPr>
          <w:rFonts w:ascii="Arial" w:hAnsi="Arial" w:cs="Arial"/>
        </w:rPr>
        <w:t>zawiera</w:t>
      </w:r>
      <w:r>
        <w:rPr>
          <w:rFonts w:ascii="Arial" w:hAnsi="Arial" w:cs="Arial"/>
        </w:rPr>
        <w:t>ć</w:t>
      </w:r>
      <w:r w:rsidRPr="001F2883">
        <w:rPr>
          <w:rFonts w:ascii="Arial" w:hAnsi="Arial" w:cs="Arial"/>
        </w:rPr>
        <w:t xml:space="preserve"> wszystkie koszty wykonania zlecenia. Sprzęt zostanie dostarczony (dowieziony i wniesiony) przez Wykonawcę do poszczególnych jednostek Zamawiającego zgodnie z jego wskazaniem. </w:t>
      </w:r>
      <w:r w:rsidRPr="00B03511">
        <w:rPr>
          <w:rFonts w:ascii="Arial" w:hAnsi="Arial" w:cs="Arial"/>
        </w:rPr>
        <w:t>Dostawa na terenie miasta Gorzowa Wlkp.</w:t>
      </w:r>
      <w:r w:rsidRPr="00B03511">
        <w:rPr>
          <w:rFonts w:ascii="Arial" w:hAnsi="Arial" w:cs="Arial"/>
          <w:b/>
        </w:rPr>
        <w:t>:</w:t>
      </w:r>
    </w:p>
    <w:p w14:paraId="03CB08E9" w14:textId="77777777" w:rsidR="0006481C" w:rsidRPr="00B03511" w:rsidRDefault="0006481C" w:rsidP="0082751D">
      <w:pPr>
        <w:numPr>
          <w:ilvl w:val="0"/>
          <w:numId w:val="60"/>
        </w:numPr>
        <w:spacing w:after="0" w:line="240" w:lineRule="auto"/>
        <w:rPr>
          <w:rFonts w:ascii="Arial" w:hAnsi="Arial" w:cs="Arial"/>
          <w:b/>
        </w:rPr>
      </w:pPr>
      <w:proofErr w:type="gramStart"/>
      <w:r w:rsidRPr="00B03511">
        <w:rPr>
          <w:rFonts w:ascii="Arial" w:hAnsi="Arial" w:cs="Arial"/>
        </w:rPr>
        <w:t>siedziba</w:t>
      </w:r>
      <w:proofErr w:type="gramEnd"/>
      <w:r w:rsidRPr="00B03511">
        <w:rPr>
          <w:rFonts w:ascii="Arial" w:hAnsi="Arial" w:cs="Arial"/>
        </w:rPr>
        <w:t xml:space="preserve"> </w:t>
      </w:r>
      <w:r w:rsidRPr="00B03511">
        <w:rPr>
          <w:rFonts w:ascii="Arial" w:hAnsi="Arial" w:cs="Arial"/>
          <w:b/>
        </w:rPr>
        <w:t>Zakładu Gospodarki Mieszkaniowej</w:t>
      </w:r>
      <w:r w:rsidRPr="00B03511">
        <w:rPr>
          <w:rFonts w:ascii="Arial" w:hAnsi="Arial" w:cs="Arial"/>
        </w:rPr>
        <w:t>, ul. Wełniany Rynek 3, brak możliwości dojazdu „pod drzwi</w:t>
      </w:r>
      <w:r w:rsidRPr="00B03511">
        <w:rPr>
          <w:rFonts w:ascii="Arial" w:hAnsi="Arial" w:cs="Arial"/>
          <w:b/>
        </w:rPr>
        <w:t>”; wniesienie na III piętro (brak windy);</w:t>
      </w:r>
    </w:p>
    <w:p w14:paraId="1F217317" w14:textId="77777777" w:rsidR="0006481C" w:rsidRPr="00B03511" w:rsidRDefault="0006481C" w:rsidP="0082751D">
      <w:pPr>
        <w:numPr>
          <w:ilvl w:val="0"/>
          <w:numId w:val="60"/>
        </w:numPr>
        <w:spacing w:after="0" w:line="240" w:lineRule="auto"/>
        <w:rPr>
          <w:rFonts w:ascii="Arial" w:hAnsi="Arial" w:cs="Arial"/>
        </w:rPr>
      </w:pPr>
      <w:proofErr w:type="gramStart"/>
      <w:r w:rsidRPr="00B03511">
        <w:rPr>
          <w:rFonts w:ascii="Arial" w:hAnsi="Arial" w:cs="Arial"/>
        </w:rPr>
        <w:t>siedziba</w:t>
      </w:r>
      <w:proofErr w:type="gramEnd"/>
      <w:r w:rsidRPr="00B03511">
        <w:rPr>
          <w:rFonts w:ascii="Arial" w:hAnsi="Arial" w:cs="Arial"/>
        </w:rPr>
        <w:t xml:space="preserve"> </w:t>
      </w:r>
      <w:r w:rsidRPr="00B03511">
        <w:rPr>
          <w:rFonts w:ascii="Arial" w:hAnsi="Arial" w:cs="Arial"/>
          <w:b/>
        </w:rPr>
        <w:t>Administracji Domów Mieszkalnych nr 1</w:t>
      </w:r>
      <w:r w:rsidRPr="00B03511">
        <w:rPr>
          <w:rFonts w:ascii="Arial" w:hAnsi="Arial" w:cs="Arial"/>
        </w:rPr>
        <w:t>, ul. Wyszyńskiego 38, parking przy budynku, wniesienie na II piętro (brak windy);</w:t>
      </w:r>
    </w:p>
    <w:p w14:paraId="614905C8" w14:textId="77777777" w:rsidR="0006481C" w:rsidRPr="00B03511" w:rsidRDefault="0006481C" w:rsidP="0082751D">
      <w:pPr>
        <w:numPr>
          <w:ilvl w:val="0"/>
          <w:numId w:val="60"/>
        </w:numPr>
        <w:spacing w:after="0" w:line="240" w:lineRule="auto"/>
        <w:rPr>
          <w:rFonts w:ascii="Arial" w:hAnsi="Arial" w:cs="Arial"/>
        </w:rPr>
      </w:pPr>
      <w:proofErr w:type="gramStart"/>
      <w:r w:rsidRPr="00B03511">
        <w:rPr>
          <w:rFonts w:ascii="Arial" w:hAnsi="Arial" w:cs="Arial"/>
        </w:rPr>
        <w:t>siedziba</w:t>
      </w:r>
      <w:proofErr w:type="gramEnd"/>
      <w:r w:rsidRPr="00B03511">
        <w:rPr>
          <w:rFonts w:ascii="Arial" w:hAnsi="Arial" w:cs="Arial"/>
        </w:rPr>
        <w:t xml:space="preserve"> </w:t>
      </w:r>
      <w:r w:rsidRPr="00B03511">
        <w:rPr>
          <w:rFonts w:ascii="Arial" w:hAnsi="Arial" w:cs="Arial"/>
          <w:b/>
        </w:rPr>
        <w:t>Administracji Domów Mieszkalnych nr 2</w:t>
      </w:r>
      <w:r w:rsidRPr="00B03511">
        <w:rPr>
          <w:rFonts w:ascii="Arial" w:hAnsi="Arial" w:cs="Arial"/>
        </w:rPr>
        <w:t>, ul. Towarowa 6a, parking przy budynku, wniesienie na I piętro (brak windy);</w:t>
      </w:r>
    </w:p>
    <w:p w14:paraId="496FADFC" w14:textId="77777777" w:rsidR="0006481C" w:rsidRPr="00B03511" w:rsidRDefault="0006481C" w:rsidP="0082751D">
      <w:pPr>
        <w:numPr>
          <w:ilvl w:val="0"/>
          <w:numId w:val="60"/>
        </w:numPr>
        <w:spacing w:after="0" w:line="240" w:lineRule="auto"/>
        <w:rPr>
          <w:rFonts w:ascii="Arial" w:hAnsi="Arial" w:cs="Arial"/>
        </w:rPr>
      </w:pPr>
      <w:proofErr w:type="gramStart"/>
      <w:r w:rsidRPr="00B03511">
        <w:rPr>
          <w:rFonts w:ascii="Arial" w:hAnsi="Arial" w:cs="Arial"/>
        </w:rPr>
        <w:t>siedziba</w:t>
      </w:r>
      <w:proofErr w:type="gramEnd"/>
      <w:r w:rsidRPr="00B03511">
        <w:rPr>
          <w:rFonts w:ascii="Arial" w:hAnsi="Arial" w:cs="Arial"/>
        </w:rPr>
        <w:t xml:space="preserve"> </w:t>
      </w:r>
      <w:r w:rsidRPr="00B03511">
        <w:rPr>
          <w:rFonts w:ascii="Arial" w:hAnsi="Arial" w:cs="Arial"/>
          <w:b/>
        </w:rPr>
        <w:t>Administracji Domów Mieszkalnych nr 3</w:t>
      </w:r>
      <w:r w:rsidRPr="00B03511">
        <w:rPr>
          <w:rFonts w:ascii="Arial" w:hAnsi="Arial" w:cs="Arial"/>
        </w:rPr>
        <w:t>, ul. Armii Polskiej 29 (oficyna), bardzo ograniczona możliwość parkowania przy budynku, wniesienie na I piętro (brak windy);</w:t>
      </w:r>
    </w:p>
    <w:p w14:paraId="5C727EB4" w14:textId="77777777" w:rsidR="0006481C" w:rsidRPr="00B03511" w:rsidRDefault="0006481C" w:rsidP="0082751D">
      <w:pPr>
        <w:numPr>
          <w:ilvl w:val="0"/>
          <w:numId w:val="60"/>
        </w:numPr>
        <w:spacing w:after="0" w:line="240" w:lineRule="auto"/>
        <w:rPr>
          <w:rFonts w:ascii="Arial" w:hAnsi="Arial" w:cs="Arial"/>
        </w:rPr>
      </w:pPr>
      <w:proofErr w:type="gramStart"/>
      <w:r w:rsidRPr="00B03511">
        <w:rPr>
          <w:rFonts w:ascii="Arial" w:hAnsi="Arial" w:cs="Arial"/>
        </w:rPr>
        <w:t>siedziba</w:t>
      </w:r>
      <w:proofErr w:type="gramEnd"/>
      <w:r w:rsidRPr="00B03511">
        <w:rPr>
          <w:rFonts w:ascii="Arial" w:hAnsi="Arial" w:cs="Arial"/>
        </w:rPr>
        <w:t xml:space="preserve"> </w:t>
      </w:r>
      <w:r w:rsidRPr="00B03511">
        <w:rPr>
          <w:rFonts w:ascii="Arial" w:hAnsi="Arial" w:cs="Arial"/>
          <w:b/>
        </w:rPr>
        <w:t>Administracji Domów Mieszkalnych nr 5</w:t>
      </w:r>
      <w:r w:rsidRPr="00B03511">
        <w:rPr>
          <w:rFonts w:ascii="Arial" w:hAnsi="Arial" w:cs="Arial"/>
        </w:rPr>
        <w:t>, ul. Gwiaździsta 4, parking przy budynku, wniesienie na I piętro (brak windy);</w:t>
      </w:r>
    </w:p>
    <w:p w14:paraId="2F739748" w14:textId="77777777" w:rsidR="0006481C" w:rsidRDefault="0006481C" w:rsidP="0006481C">
      <w:pPr>
        <w:rPr>
          <w:rFonts w:ascii="Arial" w:hAnsi="Arial" w:cs="Arial"/>
        </w:rPr>
      </w:pPr>
    </w:p>
    <w:p w14:paraId="007F8179" w14:textId="77777777" w:rsidR="0006481C" w:rsidRDefault="0006481C" w:rsidP="0006481C">
      <w:pPr>
        <w:rPr>
          <w:rFonts w:ascii="Arial" w:hAnsi="Arial" w:cs="Arial"/>
        </w:rPr>
      </w:pPr>
    </w:p>
    <w:p w14:paraId="3696AA0B" w14:textId="77777777" w:rsidR="0006481C" w:rsidRPr="00E1028F" w:rsidRDefault="0006481C" w:rsidP="0006481C">
      <w:pPr>
        <w:rPr>
          <w:rFonts w:ascii="Arial" w:hAnsi="Arial" w:cs="Arial"/>
          <w:b/>
          <w:bCs/>
        </w:rPr>
      </w:pPr>
      <w:r w:rsidRPr="00E1028F">
        <w:rPr>
          <w:rFonts w:ascii="Arial" w:hAnsi="Arial" w:cs="Arial"/>
          <w:b/>
          <w:bCs/>
        </w:rPr>
        <w:t>Czas dostawy maksymalnie 30 dni.</w:t>
      </w:r>
    </w:p>
    <w:p w14:paraId="4D062C7B" w14:textId="77777777" w:rsidR="0006481C" w:rsidRPr="001F2883" w:rsidRDefault="0006481C" w:rsidP="0006481C">
      <w:pPr>
        <w:rPr>
          <w:rFonts w:ascii="Arial" w:hAnsi="Arial" w:cs="Arial"/>
          <w:b/>
        </w:rPr>
      </w:pPr>
    </w:p>
    <w:p w14:paraId="00E550BD" w14:textId="77777777" w:rsidR="0006481C" w:rsidRPr="001F2883" w:rsidRDefault="0006481C" w:rsidP="0006481C">
      <w:pPr>
        <w:rPr>
          <w:rFonts w:ascii="Arial" w:hAnsi="Arial" w:cs="Arial"/>
        </w:rPr>
      </w:pPr>
      <w:r w:rsidRPr="001F2883">
        <w:rPr>
          <w:rFonts w:ascii="Arial" w:hAnsi="Arial" w:cs="Arial"/>
        </w:rPr>
        <w:t>Zapłata za dostarczony sprzęt komputerowy nastąpi na podstawie faktury wystawionej przez Wykonawcę, po podpisaniu protokołu zdawczo-odbiorczego w formie przelewu na konto bankowe Wykonawcy – w terminie do 21 dni od dnia otrzymania faktury przez odpowiednią jednostkę.</w:t>
      </w:r>
    </w:p>
    <w:p w14:paraId="78572545" w14:textId="77777777" w:rsidR="0006481C" w:rsidRPr="001F2883" w:rsidRDefault="0006481C" w:rsidP="0006481C">
      <w:pPr>
        <w:rPr>
          <w:rFonts w:ascii="Arial" w:hAnsi="Arial" w:cs="Arial"/>
          <w:b/>
        </w:rPr>
      </w:pPr>
    </w:p>
    <w:p w14:paraId="423DB444" w14:textId="77777777" w:rsidR="0006481C" w:rsidRPr="001F2883" w:rsidRDefault="0006481C" w:rsidP="0006481C">
      <w:pPr>
        <w:rPr>
          <w:rFonts w:ascii="Arial" w:hAnsi="Arial" w:cs="Arial"/>
        </w:rPr>
      </w:pPr>
      <w:r w:rsidRPr="001F2883">
        <w:rPr>
          <w:rFonts w:ascii="Arial" w:hAnsi="Arial" w:cs="Arial"/>
        </w:rPr>
        <w:t xml:space="preserve">Zamawiający zastrzega sobie, że jeśli z oferty nie będzie jednoznacznie wynikać czy oferowany sprzęt spełnia wszystkie wymogi </w:t>
      </w:r>
      <w:r>
        <w:rPr>
          <w:rFonts w:ascii="Arial" w:hAnsi="Arial" w:cs="Arial"/>
        </w:rPr>
        <w:t>OPZ</w:t>
      </w:r>
      <w:r w:rsidRPr="001F2883">
        <w:rPr>
          <w:rFonts w:ascii="Arial" w:hAnsi="Arial" w:cs="Arial"/>
        </w:rPr>
        <w:t>, to może wezwać każdego z Wykonawców do uzupełnienia dostarczonej dokumentacji technicznej w budzącym wątpliwości zakresie.</w:t>
      </w:r>
    </w:p>
    <w:p w14:paraId="54395ECE" w14:textId="77777777" w:rsidR="0006481C" w:rsidRPr="001F2883" w:rsidRDefault="0006481C" w:rsidP="0006481C">
      <w:pPr>
        <w:rPr>
          <w:rFonts w:ascii="Arial" w:hAnsi="Arial" w:cs="Arial"/>
        </w:rPr>
      </w:pPr>
    </w:p>
    <w:p w14:paraId="37F6F754" w14:textId="77777777" w:rsidR="0006481C" w:rsidRPr="001F2883" w:rsidRDefault="0006481C" w:rsidP="0006481C">
      <w:pPr>
        <w:rPr>
          <w:rFonts w:ascii="Arial" w:hAnsi="Arial" w:cs="Arial"/>
        </w:rPr>
      </w:pPr>
      <w:r w:rsidRPr="001F2883">
        <w:rPr>
          <w:rFonts w:ascii="Arial" w:hAnsi="Arial" w:cs="Arial"/>
        </w:rPr>
        <w:lastRenderedPageBreak/>
        <w:t>Wykonawca będzie odpowiedzialny względem Zamawiającego za wprowadzenie do obrotu oprogramowania zainstalowanego na komputerach oraz za to, że Zamawiający wskutek zawarcia umowy będzie upoważniony do korzystania w ramach zwykłego użytku ze wszelkiego oprogramowania dostarczonego wraz sprzętem komputerowym. Dostarczane oprogramowanie nie może pochodzić z rynku wtórnego, nie może być wcześniej aktywowane</w:t>
      </w:r>
      <w:r>
        <w:rPr>
          <w:rFonts w:ascii="Arial" w:hAnsi="Arial" w:cs="Arial"/>
        </w:rPr>
        <w:t xml:space="preserve"> na innym urządzeniu</w:t>
      </w:r>
      <w:r w:rsidRPr="001F2883">
        <w:rPr>
          <w:rFonts w:ascii="Arial" w:hAnsi="Arial" w:cs="Arial"/>
        </w:rPr>
        <w:t>.</w:t>
      </w:r>
    </w:p>
    <w:p w14:paraId="187B19F9" w14:textId="77777777" w:rsidR="0006481C" w:rsidRPr="001F2883" w:rsidRDefault="0006481C" w:rsidP="0006481C">
      <w:pPr>
        <w:rPr>
          <w:rFonts w:ascii="Arial" w:hAnsi="Arial" w:cs="Arial"/>
        </w:rPr>
      </w:pPr>
    </w:p>
    <w:p w14:paraId="45A031BC" w14:textId="77777777" w:rsidR="0006481C" w:rsidRPr="001F2883" w:rsidRDefault="0006481C" w:rsidP="0006481C">
      <w:pPr>
        <w:rPr>
          <w:rFonts w:ascii="Arial" w:hAnsi="Arial" w:cs="Arial"/>
        </w:rPr>
      </w:pPr>
      <w:r w:rsidRPr="001F2883">
        <w:rPr>
          <w:rFonts w:ascii="Arial" w:hAnsi="Arial" w:cs="Arial"/>
        </w:rPr>
        <w:t>Oferowany sprzęt musi być fabrycznie now</w:t>
      </w:r>
      <w:r>
        <w:rPr>
          <w:rFonts w:ascii="Arial" w:hAnsi="Arial" w:cs="Arial"/>
        </w:rPr>
        <w:t>y i pochodzić z oficjalnego kanału dystrybucyjnego w UE.</w:t>
      </w:r>
    </w:p>
    <w:p w14:paraId="2DA0CFB1" w14:textId="77777777" w:rsidR="0006481C" w:rsidRPr="001F2883" w:rsidRDefault="0006481C" w:rsidP="0006481C">
      <w:pPr>
        <w:rPr>
          <w:rFonts w:ascii="Arial" w:hAnsi="Arial" w:cs="Arial"/>
          <w:b/>
        </w:rPr>
      </w:pPr>
    </w:p>
    <w:p w14:paraId="0D4C7D57" w14:textId="77777777" w:rsidR="0006481C" w:rsidRPr="001F2883" w:rsidRDefault="0006481C" w:rsidP="0006481C">
      <w:pPr>
        <w:rPr>
          <w:rFonts w:ascii="Arial" w:hAnsi="Arial" w:cs="Arial"/>
        </w:rPr>
      </w:pPr>
      <w:r w:rsidRPr="001F2883">
        <w:rPr>
          <w:rFonts w:ascii="Arial" w:hAnsi="Arial" w:cs="Arial"/>
        </w:rPr>
        <w:t xml:space="preserve">W okresie trwania gwarancji Wykonawca będzie świadczył pomoc techniczną (również w siedzibie zamawiającego) i doradztwo w zakresie dostarczonego sprzętu i oprogramowania bez ponoszenia dodatkowych kosztów przez Zamawiającego. </w:t>
      </w:r>
    </w:p>
    <w:p w14:paraId="4A712362" w14:textId="77777777" w:rsidR="0006481C" w:rsidRPr="001F2883" w:rsidRDefault="0006481C" w:rsidP="0006481C">
      <w:pPr>
        <w:rPr>
          <w:rFonts w:ascii="Arial" w:hAnsi="Arial" w:cs="Arial"/>
        </w:rPr>
      </w:pPr>
    </w:p>
    <w:p w14:paraId="716749F4" w14:textId="77777777" w:rsidR="0006481C" w:rsidRPr="001F2883" w:rsidRDefault="0006481C" w:rsidP="0006481C">
      <w:pPr>
        <w:rPr>
          <w:rFonts w:ascii="Arial" w:hAnsi="Arial" w:cs="Arial"/>
        </w:rPr>
      </w:pPr>
      <w:r w:rsidRPr="001F2883">
        <w:rPr>
          <w:rFonts w:ascii="Arial" w:hAnsi="Arial" w:cs="Arial"/>
          <w:b/>
          <w:u w:val="single"/>
        </w:rPr>
        <w:t>Wykonawca do formularza oferty dołączy specyfikacje techniczne dla wszystkich oferowanych urządzeń</w:t>
      </w:r>
      <w:r w:rsidRPr="001F2883">
        <w:rPr>
          <w:rFonts w:ascii="Arial" w:hAnsi="Arial" w:cs="Arial"/>
        </w:rPr>
        <w:t xml:space="preserve"> opisujące poszczególne ich parametry w szczególności te istotne w odniesieniu do wymogów </w:t>
      </w:r>
      <w:r>
        <w:rPr>
          <w:rFonts w:ascii="Arial" w:hAnsi="Arial" w:cs="Arial"/>
        </w:rPr>
        <w:t>OPZ</w:t>
      </w:r>
      <w:r w:rsidRPr="001F2883">
        <w:rPr>
          <w:rFonts w:ascii="Arial" w:hAnsi="Arial" w:cs="Arial"/>
        </w:rPr>
        <w:t>.</w:t>
      </w:r>
      <w:r>
        <w:rPr>
          <w:rFonts w:ascii="Arial" w:hAnsi="Arial" w:cs="Arial"/>
        </w:rPr>
        <w:t xml:space="preserve"> W przypadku braku ważnych dla Zamawiającego informacji w szczególności dotyczących konfiguracji oferowanego serwera, Zamawiający zastrzega sobie prawo zwrócenia się prośbą o uzupełnienie.</w:t>
      </w:r>
    </w:p>
    <w:p w14:paraId="228D104D" w14:textId="77777777" w:rsidR="0006481C" w:rsidRPr="001F2883" w:rsidRDefault="0006481C" w:rsidP="0006481C">
      <w:pPr>
        <w:rPr>
          <w:rFonts w:ascii="Arial" w:hAnsi="Arial" w:cs="Arial"/>
        </w:rPr>
      </w:pPr>
    </w:p>
    <w:p w14:paraId="18B71ACA" w14:textId="77777777" w:rsidR="0006481C" w:rsidRPr="001F2883" w:rsidRDefault="0006481C" w:rsidP="0006481C">
      <w:pPr>
        <w:rPr>
          <w:rFonts w:ascii="Arial" w:hAnsi="Arial" w:cs="Arial"/>
        </w:rPr>
      </w:pPr>
    </w:p>
    <w:p w14:paraId="438B6F6E" w14:textId="77777777" w:rsidR="0006481C" w:rsidRPr="001F2883" w:rsidRDefault="0006481C" w:rsidP="0006481C">
      <w:pPr>
        <w:rPr>
          <w:rFonts w:ascii="Arial" w:hAnsi="Arial" w:cs="Arial"/>
          <w:b/>
          <w:u w:val="single"/>
        </w:rPr>
      </w:pPr>
      <w:r w:rsidRPr="001F2883">
        <w:rPr>
          <w:rFonts w:ascii="Arial" w:hAnsi="Arial" w:cs="Arial"/>
          <w:b/>
          <w:u w:val="single"/>
        </w:rPr>
        <w:t>Oferent będzie zobowiązany dołączyć do oferty następujące dokumenty:</w:t>
      </w:r>
    </w:p>
    <w:p w14:paraId="573EA3B4" w14:textId="77777777" w:rsidR="0006481C" w:rsidRPr="001F2883" w:rsidRDefault="0006481C" w:rsidP="0006481C">
      <w:pPr>
        <w:rPr>
          <w:rFonts w:ascii="Arial" w:hAnsi="Arial" w:cs="Arial"/>
        </w:rPr>
      </w:pPr>
    </w:p>
    <w:p w14:paraId="191B1AF1" w14:textId="77777777" w:rsidR="0006481C" w:rsidRDefault="0006481C" w:rsidP="0006481C">
      <w:pPr>
        <w:numPr>
          <w:ilvl w:val="0"/>
          <w:numId w:val="56"/>
        </w:numPr>
        <w:spacing w:after="0" w:line="240" w:lineRule="auto"/>
        <w:jc w:val="left"/>
        <w:rPr>
          <w:rFonts w:ascii="Arial" w:hAnsi="Arial" w:cs="Arial"/>
          <w:b/>
        </w:rPr>
      </w:pPr>
      <w:r w:rsidRPr="00975899">
        <w:rPr>
          <w:rFonts w:ascii="Arial" w:hAnsi="Arial" w:cs="Arial"/>
          <w:b/>
        </w:rPr>
        <w:t>Serwer (Serwer z oprogramowaniem</w:t>
      </w:r>
      <w:r>
        <w:rPr>
          <w:rFonts w:ascii="Arial" w:hAnsi="Arial" w:cs="Arial"/>
          <w:b/>
        </w:rPr>
        <w:t xml:space="preserve"> i UPS</w:t>
      </w:r>
      <w:r w:rsidRPr="00975899">
        <w:rPr>
          <w:rFonts w:ascii="Arial" w:hAnsi="Arial" w:cs="Arial"/>
          <w:b/>
        </w:rPr>
        <w:t>)</w:t>
      </w:r>
    </w:p>
    <w:p w14:paraId="3FE54E44" w14:textId="77777777" w:rsidR="0006481C" w:rsidRPr="00541672" w:rsidRDefault="0006481C" w:rsidP="0006481C">
      <w:pPr>
        <w:rPr>
          <w:rFonts w:ascii="Arial" w:hAnsi="Arial" w:cs="Arial"/>
          <w:color w:val="BFBFBF"/>
        </w:rPr>
      </w:pPr>
    </w:p>
    <w:p w14:paraId="5AF861D1" w14:textId="77777777" w:rsidR="0006481C" w:rsidRDefault="0006481C" w:rsidP="0006481C">
      <w:pPr>
        <w:numPr>
          <w:ilvl w:val="0"/>
          <w:numId w:val="57"/>
        </w:numPr>
        <w:tabs>
          <w:tab w:val="clear" w:pos="720"/>
          <w:tab w:val="num" w:pos="900"/>
        </w:tabs>
        <w:spacing w:after="0" w:line="240" w:lineRule="auto"/>
        <w:ind w:left="900" w:hanging="180"/>
        <w:rPr>
          <w:rFonts w:ascii="Arial" w:hAnsi="Arial" w:cs="Arial"/>
        </w:rPr>
      </w:pPr>
      <w:r w:rsidRPr="00773A68">
        <w:rPr>
          <w:rFonts w:ascii="Arial" w:hAnsi="Arial" w:cs="Arial"/>
        </w:rPr>
        <w:t>Wydruk ze strony https</w:t>
      </w:r>
      <w:proofErr w:type="gramStart"/>
      <w:r w:rsidRPr="00773A68">
        <w:rPr>
          <w:rFonts w:ascii="Arial" w:hAnsi="Arial" w:cs="Arial"/>
        </w:rPr>
        <w:t>://www</w:t>
      </w:r>
      <w:proofErr w:type="gramEnd"/>
      <w:r w:rsidRPr="00773A68">
        <w:rPr>
          <w:rFonts w:ascii="Arial" w:hAnsi="Arial" w:cs="Arial"/>
        </w:rPr>
        <w:t>.</w:t>
      </w:r>
      <w:proofErr w:type="gramStart"/>
      <w:r w:rsidRPr="00773A68">
        <w:rPr>
          <w:rFonts w:ascii="Arial" w:hAnsi="Arial" w:cs="Arial"/>
        </w:rPr>
        <w:t>cpubenchmark</w:t>
      </w:r>
      <w:proofErr w:type="gramEnd"/>
      <w:r w:rsidRPr="00773A68">
        <w:rPr>
          <w:rFonts w:ascii="Arial" w:hAnsi="Arial" w:cs="Arial"/>
        </w:rPr>
        <w:t>.</w:t>
      </w:r>
      <w:proofErr w:type="gramStart"/>
      <w:r w:rsidRPr="00773A68">
        <w:rPr>
          <w:rFonts w:ascii="Arial" w:hAnsi="Arial" w:cs="Arial"/>
        </w:rPr>
        <w:t>net</w:t>
      </w:r>
      <w:proofErr w:type="gramEnd"/>
      <w:r w:rsidRPr="00773A68">
        <w:rPr>
          <w:rFonts w:ascii="Arial" w:hAnsi="Arial" w:cs="Arial"/>
        </w:rPr>
        <w:t>/cpu_list.</w:t>
      </w:r>
      <w:proofErr w:type="gramStart"/>
      <w:r w:rsidRPr="00773A68">
        <w:rPr>
          <w:rFonts w:ascii="Arial" w:hAnsi="Arial" w:cs="Arial"/>
        </w:rPr>
        <w:t>php</w:t>
      </w:r>
      <w:proofErr w:type="gramEnd"/>
      <w:r w:rsidRPr="00773A68">
        <w:rPr>
          <w:rFonts w:ascii="Arial" w:hAnsi="Arial" w:cs="Arial"/>
        </w:rPr>
        <w:t xml:space="preserve"> potwierdzający, że oferowany procesor zapewnia wydajność min. 14 300 pkt. w teście ogólnej wydajności</w:t>
      </w:r>
      <w:r>
        <w:rPr>
          <w:rFonts w:ascii="Arial" w:hAnsi="Arial" w:cs="Arial"/>
        </w:rPr>
        <w:t xml:space="preserve"> (</w:t>
      </w:r>
      <w:r w:rsidRPr="00773A68">
        <w:rPr>
          <w:rFonts w:ascii="Arial" w:hAnsi="Arial" w:cs="Arial"/>
        </w:rPr>
        <w:t>CPU Mark</w:t>
      </w:r>
      <w:r>
        <w:rPr>
          <w:rFonts w:ascii="Arial" w:hAnsi="Arial" w:cs="Arial"/>
        </w:rPr>
        <w:t>)</w:t>
      </w:r>
      <w:r w:rsidRPr="00773A68">
        <w:rPr>
          <w:rFonts w:ascii="Arial" w:hAnsi="Arial" w:cs="Arial"/>
        </w:rPr>
        <w:t xml:space="preserve"> i min, 2800 w teście dla jednego wątku (Single </w:t>
      </w:r>
      <w:proofErr w:type="spellStart"/>
      <w:r w:rsidRPr="00773A68">
        <w:rPr>
          <w:rFonts w:ascii="Arial" w:hAnsi="Arial" w:cs="Arial"/>
        </w:rPr>
        <w:t>Thread</w:t>
      </w:r>
      <w:proofErr w:type="spellEnd"/>
      <w:r w:rsidRPr="00773A68">
        <w:rPr>
          <w:rFonts w:ascii="Arial" w:hAnsi="Arial" w:cs="Arial"/>
        </w:rPr>
        <w:t xml:space="preserve"> Rating)</w:t>
      </w:r>
      <w:r>
        <w:rPr>
          <w:rFonts w:ascii="Arial" w:hAnsi="Arial" w:cs="Arial"/>
        </w:rPr>
        <w:t xml:space="preserve"> w teście </w:t>
      </w:r>
      <w:proofErr w:type="spellStart"/>
      <w:r>
        <w:rPr>
          <w:rFonts w:ascii="Arial" w:hAnsi="Arial" w:cs="Arial"/>
        </w:rPr>
        <w:t>Passmark</w:t>
      </w:r>
      <w:proofErr w:type="spellEnd"/>
      <w:r w:rsidRPr="00773A68">
        <w:rPr>
          <w:rFonts w:ascii="Arial" w:hAnsi="Arial" w:cs="Arial"/>
        </w:rPr>
        <w:t>. Wydruk musi być wykonany nie wcześniej niż w dniu ukazania się ogłoszenia o wszczęciu postępowania o udzielenie zamówienia publicznego.</w:t>
      </w:r>
    </w:p>
    <w:p w14:paraId="05CD63F9" w14:textId="77777777" w:rsidR="0006481C" w:rsidRPr="001E4DE6" w:rsidRDefault="0006481C" w:rsidP="0006481C">
      <w:pPr>
        <w:numPr>
          <w:ilvl w:val="0"/>
          <w:numId w:val="57"/>
        </w:numPr>
        <w:tabs>
          <w:tab w:val="left" w:pos="851"/>
        </w:tabs>
        <w:spacing w:after="0" w:line="240" w:lineRule="auto"/>
        <w:ind w:hanging="11"/>
        <w:rPr>
          <w:rFonts w:ascii="Arial" w:hAnsi="Arial" w:cs="Arial"/>
        </w:rPr>
      </w:pPr>
      <w:r w:rsidRPr="001E4DE6">
        <w:rPr>
          <w:rFonts w:ascii="Arial" w:hAnsi="Arial" w:cs="Arial"/>
        </w:rPr>
        <w:t>Oświadczenie Wykonawcy, że oferowany serwer jest fabrycznie nowy i pochodzi z oficjalnego kanału dystrybucji w UE</w:t>
      </w:r>
    </w:p>
    <w:p w14:paraId="33810127" w14:textId="77777777" w:rsidR="0006481C" w:rsidRPr="00773A68" w:rsidRDefault="0006481C" w:rsidP="0006481C">
      <w:pPr>
        <w:numPr>
          <w:ilvl w:val="0"/>
          <w:numId w:val="57"/>
        </w:numPr>
        <w:tabs>
          <w:tab w:val="clear" w:pos="720"/>
          <w:tab w:val="num" w:pos="-1985"/>
          <w:tab w:val="left" w:pos="851"/>
        </w:tabs>
        <w:spacing w:after="0" w:line="240" w:lineRule="auto"/>
        <w:ind w:left="851" w:hanging="142"/>
        <w:rPr>
          <w:rFonts w:ascii="Arial" w:hAnsi="Arial" w:cs="Arial"/>
        </w:rPr>
      </w:pPr>
      <w:r w:rsidRPr="00773A68">
        <w:rPr>
          <w:rFonts w:ascii="Arial" w:hAnsi="Arial" w:cs="Arial"/>
        </w:rPr>
        <w:t xml:space="preserve">Certyfikat ISO 9001 i ISO 14001 </w:t>
      </w:r>
      <w:r>
        <w:rPr>
          <w:rFonts w:ascii="Arial" w:hAnsi="Arial" w:cs="Arial"/>
        </w:rPr>
        <w:t xml:space="preserve">lub równoważne </w:t>
      </w:r>
      <w:r w:rsidRPr="00773A68">
        <w:rPr>
          <w:rFonts w:ascii="Arial" w:hAnsi="Arial" w:cs="Arial"/>
        </w:rPr>
        <w:t>producenta serwera na sprzedaż, projektowanie i produkcje</w:t>
      </w:r>
    </w:p>
    <w:p w14:paraId="771609C2" w14:textId="77777777" w:rsidR="0006481C" w:rsidRPr="001E4DE6" w:rsidRDefault="0006481C" w:rsidP="0006481C">
      <w:pPr>
        <w:numPr>
          <w:ilvl w:val="0"/>
          <w:numId w:val="57"/>
        </w:numPr>
        <w:tabs>
          <w:tab w:val="clear" w:pos="720"/>
          <w:tab w:val="num" w:pos="-1985"/>
          <w:tab w:val="left" w:pos="851"/>
        </w:tabs>
        <w:spacing w:after="0" w:line="240" w:lineRule="auto"/>
        <w:ind w:left="851" w:hanging="142"/>
        <w:rPr>
          <w:rFonts w:ascii="Arial" w:hAnsi="Arial" w:cs="Arial"/>
        </w:rPr>
      </w:pPr>
      <w:r w:rsidRPr="001E4DE6">
        <w:rPr>
          <w:rFonts w:ascii="Arial" w:hAnsi="Arial" w:cs="Arial"/>
        </w:rPr>
        <w:t>Deklaracja producenta o zgodności z UE w zakresie oznaczenia oferowanego serwera znakiem CE</w:t>
      </w:r>
    </w:p>
    <w:p w14:paraId="23815A74" w14:textId="77777777" w:rsidR="0006481C" w:rsidRDefault="0006481C" w:rsidP="0006481C">
      <w:pPr>
        <w:numPr>
          <w:ilvl w:val="0"/>
          <w:numId w:val="57"/>
        </w:numPr>
        <w:tabs>
          <w:tab w:val="clear" w:pos="720"/>
          <w:tab w:val="num" w:pos="-1985"/>
          <w:tab w:val="left" w:pos="851"/>
        </w:tabs>
        <w:spacing w:after="0" w:line="240" w:lineRule="auto"/>
        <w:ind w:left="851" w:hanging="142"/>
        <w:rPr>
          <w:rFonts w:ascii="Arial" w:hAnsi="Arial" w:cs="Arial"/>
        </w:rPr>
      </w:pPr>
      <w:r>
        <w:rPr>
          <w:rFonts w:ascii="Arial" w:hAnsi="Arial" w:cs="Arial"/>
        </w:rPr>
        <w:t>Oświadczenie producenta lub oficjalnego dystrybutora serwera zawierające następujące elementy:</w:t>
      </w:r>
    </w:p>
    <w:p w14:paraId="3477DB19" w14:textId="77777777" w:rsidR="0006481C" w:rsidRPr="001E4DE6" w:rsidRDefault="0006481C" w:rsidP="0082751D">
      <w:pPr>
        <w:numPr>
          <w:ilvl w:val="0"/>
          <w:numId w:val="66"/>
        </w:numPr>
        <w:tabs>
          <w:tab w:val="left" w:pos="851"/>
        </w:tabs>
        <w:spacing w:after="0" w:line="240" w:lineRule="auto"/>
        <w:rPr>
          <w:rFonts w:ascii="Arial" w:hAnsi="Arial" w:cs="Arial"/>
        </w:rPr>
      </w:pPr>
      <w:r w:rsidRPr="001E4DE6">
        <w:rPr>
          <w:rFonts w:ascii="Arial" w:hAnsi="Arial" w:cs="Arial"/>
        </w:rPr>
        <w:t xml:space="preserve">Listę </w:t>
      </w:r>
      <w:proofErr w:type="gramStart"/>
      <w:r w:rsidRPr="001E4DE6">
        <w:rPr>
          <w:rFonts w:ascii="Arial" w:hAnsi="Arial" w:cs="Arial"/>
        </w:rPr>
        <w:t>elementów z jakich</w:t>
      </w:r>
      <w:proofErr w:type="gramEnd"/>
      <w:r w:rsidRPr="001E4DE6">
        <w:rPr>
          <w:rFonts w:ascii="Arial" w:hAnsi="Arial" w:cs="Arial"/>
        </w:rPr>
        <w:t xml:space="preserve"> zbudowany jest oferowany serwer z potwierdzeniem, że</w:t>
      </w:r>
      <w:r>
        <w:rPr>
          <w:rFonts w:ascii="Arial" w:hAnsi="Arial" w:cs="Arial"/>
        </w:rPr>
        <w:t> </w:t>
      </w:r>
      <w:r w:rsidRPr="001E4DE6">
        <w:rPr>
          <w:rFonts w:ascii="Arial" w:hAnsi="Arial" w:cs="Arial"/>
        </w:rPr>
        <w:t>poszczególne elementy są przez danego producenta produkowane lub certyfikowane i objęte jego gwarancją na jednakowym poziomie SLA, takim jak jest wymagany w OPZ</w:t>
      </w:r>
    </w:p>
    <w:p w14:paraId="751D2871" w14:textId="77777777" w:rsidR="0006481C" w:rsidRPr="006D3AB5" w:rsidRDefault="0006481C" w:rsidP="0082751D">
      <w:pPr>
        <w:numPr>
          <w:ilvl w:val="0"/>
          <w:numId w:val="66"/>
        </w:numPr>
        <w:tabs>
          <w:tab w:val="left" w:pos="851"/>
        </w:tabs>
        <w:spacing w:after="0" w:line="240" w:lineRule="auto"/>
        <w:rPr>
          <w:rFonts w:ascii="Arial" w:hAnsi="Arial" w:cs="Arial"/>
        </w:rPr>
      </w:pPr>
      <w:r>
        <w:rPr>
          <w:rFonts w:ascii="Arial" w:hAnsi="Arial" w:cs="Arial"/>
        </w:rPr>
        <w:lastRenderedPageBreak/>
        <w:t xml:space="preserve">Potwierdzenie warunków gwarancji dla oferowanego serwera tj. deklarowanego przez Wykonawcę okresu gwarancji </w:t>
      </w:r>
      <w:proofErr w:type="gramStart"/>
      <w:r>
        <w:rPr>
          <w:rFonts w:ascii="Arial" w:hAnsi="Arial" w:cs="Arial"/>
        </w:rPr>
        <w:t>producenta jaką</w:t>
      </w:r>
      <w:proofErr w:type="gramEnd"/>
      <w:r>
        <w:rPr>
          <w:rFonts w:ascii="Arial" w:hAnsi="Arial" w:cs="Arial"/>
        </w:rPr>
        <w:t xml:space="preserve"> będzie objęty oferowany serwer </w:t>
      </w:r>
      <w:r w:rsidRPr="006D3AB5">
        <w:rPr>
          <w:rFonts w:ascii="Arial" w:hAnsi="Arial" w:cs="Arial"/>
        </w:rPr>
        <w:t xml:space="preserve">w trybie </w:t>
      </w:r>
      <w:proofErr w:type="spellStart"/>
      <w:r w:rsidRPr="006D3AB5">
        <w:rPr>
          <w:rFonts w:ascii="Arial" w:hAnsi="Arial" w:cs="Arial"/>
        </w:rPr>
        <w:t>onsite</w:t>
      </w:r>
      <w:proofErr w:type="spellEnd"/>
      <w:r w:rsidRPr="006D3AB5">
        <w:rPr>
          <w:rFonts w:ascii="Arial" w:hAnsi="Arial" w:cs="Arial"/>
        </w:rPr>
        <w:t xml:space="preserve"> z gwarantowanym przyjazdem do miejsca użytkowania sprzętu certyfikowanego przez producenta pracownika serwisu do</w:t>
      </w:r>
      <w:r>
        <w:rPr>
          <w:rFonts w:ascii="Arial" w:hAnsi="Arial" w:cs="Arial"/>
        </w:rPr>
        <w:t> </w:t>
      </w:r>
      <w:r w:rsidRPr="006D3AB5">
        <w:rPr>
          <w:rFonts w:ascii="Arial" w:hAnsi="Arial" w:cs="Arial"/>
        </w:rPr>
        <w:t xml:space="preserve">końca następnego dnia roboczego </w:t>
      </w:r>
    </w:p>
    <w:p w14:paraId="7AA5797F" w14:textId="77777777" w:rsidR="0006481C" w:rsidRPr="001E4DE6" w:rsidRDefault="0006481C" w:rsidP="0082751D">
      <w:pPr>
        <w:numPr>
          <w:ilvl w:val="0"/>
          <w:numId w:val="66"/>
        </w:numPr>
        <w:tabs>
          <w:tab w:val="left" w:pos="851"/>
        </w:tabs>
        <w:spacing w:after="0" w:line="240" w:lineRule="auto"/>
        <w:rPr>
          <w:rFonts w:ascii="Arial" w:hAnsi="Arial" w:cs="Arial"/>
        </w:rPr>
      </w:pPr>
      <w:r w:rsidRPr="001E4DE6">
        <w:rPr>
          <w:rFonts w:ascii="Arial" w:hAnsi="Arial" w:cs="Arial"/>
        </w:rPr>
        <w:t>Potwierdzeniem, że w przypadku konieczności wymiany dysków twardych w ramach gwarancji, nie będzie żądany od Zamawiającego zwrot dotychczasowych dysków.</w:t>
      </w:r>
    </w:p>
    <w:p w14:paraId="3933067B" w14:textId="77777777" w:rsidR="0006481C" w:rsidRDefault="0006481C" w:rsidP="0006481C">
      <w:pPr>
        <w:tabs>
          <w:tab w:val="left" w:pos="851"/>
        </w:tabs>
        <w:ind w:left="720"/>
        <w:rPr>
          <w:rFonts w:ascii="Arial" w:hAnsi="Arial" w:cs="Arial"/>
        </w:rPr>
      </w:pPr>
      <w:r w:rsidRPr="001E4DE6">
        <w:rPr>
          <w:rFonts w:ascii="Arial" w:hAnsi="Arial" w:cs="Arial"/>
        </w:rPr>
        <w:t>Ośw</w:t>
      </w:r>
      <w:r>
        <w:rPr>
          <w:rFonts w:ascii="Arial" w:hAnsi="Arial" w:cs="Arial"/>
        </w:rPr>
        <w:t xml:space="preserve">iadczenie musi potwierdzać jednoznacznie każdy z wymienionych wymogów w odniesieniu do oferowanego sprzętu i konfiguracji. Brak potwierdzenia jednego z wymogów lub ich nie jednoznaczność powodują, że zostanie potraktowane </w:t>
      </w:r>
      <w:proofErr w:type="gramStart"/>
      <w:r>
        <w:rPr>
          <w:rFonts w:ascii="Arial" w:hAnsi="Arial" w:cs="Arial"/>
        </w:rPr>
        <w:t>to jako</w:t>
      </w:r>
      <w:proofErr w:type="gramEnd"/>
      <w:r>
        <w:rPr>
          <w:rFonts w:ascii="Arial" w:hAnsi="Arial" w:cs="Arial"/>
        </w:rPr>
        <w:t xml:space="preserve"> brak wymaganego oświadczenia.</w:t>
      </w:r>
    </w:p>
    <w:p w14:paraId="758C7492" w14:textId="77777777" w:rsidR="0006481C" w:rsidRDefault="0006481C" w:rsidP="0006481C">
      <w:pPr>
        <w:tabs>
          <w:tab w:val="left" w:pos="851"/>
        </w:tabs>
        <w:ind w:left="1080"/>
        <w:rPr>
          <w:rFonts w:ascii="Arial" w:hAnsi="Arial" w:cs="Arial"/>
        </w:rPr>
      </w:pPr>
    </w:p>
    <w:p w14:paraId="286107B7" w14:textId="77777777" w:rsidR="0006481C" w:rsidRDefault="0006481C" w:rsidP="0006481C">
      <w:pPr>
        <w:numPr>
          <w:ilvl w:val="0"/>
          <w:numId w:val="56"/>
        </w:numPr>
        <w:spacing w:after="0" w:line="240" w:lineRule="auto"/>
        <w:jc w:val="left"/>
        <w:rPr>
          <w:rFonts w:ascii="Arial" w:hAnsi="Arial" w:cs="Arial"/>
          <w:b/>
        </w:rPr>
      </w:pPr>
      <w:r w:rsidRPr="00975899">
        <w:rPr>
          <w:rFonts w:ascii="Arial" w:hAnsi="Arial" w:cs="Arial"/>
          <w:b/>
        </w:rPr>
        <w:t>Monitor (Serwer z oprogramowaniem</w:t>
      </w:r>
      <w:r>
        <w:rPr>
          <w:rFonts w:ascii="Arial" w:hAnsi="Arial" w:cs="Arial"/>
          <w:b/>
        </w:rPr>
        <w:t xml:space="preserve"> i UPS</w:t>
      </w:r>
      <w:r w:rsidRPr="00975899">
        <w:rPr>
          <w:rFonts w:ascii="Arial" w:hAnsi="Arial" w:cs="Arial"/>
          <w:b/>
        </w:rPr>
        <w:t>)</w:t>
      </w:r>
    </w:p>
    <w:p w14:paraId="2D71C8EE" w14:textId="77777777" w:rsidR="0006481C" w:rsidRPr="00975899" w:rsidRDefault="0006481C" w:rsidP="0082751D">
      <w:pPr>
        <w:numPr>
          <w:ilvl w:val="0"/>
          <w:numId w:val="65"/>
        </w:numPr>
        <w:spacing w:after="0" w:line="240" w:lineRule="auto"/>
        <w:jc w:val="left"/>
        <w:rPr>
          <w:rFonts w:ascii="Arial" w:hAnsi="Arial" w:cs="Arial"/>
        </w:rPr>
      </w:pPr>
      <w:r w:rsidRPr="00975899">
        <w:rPr>
          <w:rFonts w:ascii="Arial" w:hAnsi="Arial" w:cs="Arial"/>
        </w:rPr>
        <w:t>Deklaracja zgodności CE dla oferowanego monitora</w:t>
      </w:r>
    </w:p>
    <w:p w14:paraId="013616F3" w14:textId="77777777" w:rsidR="0006481C" w:rsidRDefault="0006481C" w:rsidP="0082751D">
      <w:pPr>
        <w:numPr>
          <w:ilvl w:val="0"/>
          <w:numId w:val="65"/>
        </w:numPr>
        <w:spacing w:after="0" w:line="240" w:lineRule="auto"/>
        <w:jc w:val="left"/>
        <w:rPr>
          <w:rFonts w:ascii="Arial" w:hAnsi="Arial" w:cs="Arial"/>
        </w:rPr>
      </w:pPr>
      <w:r w:rsidRPr="00975899">
        <w:rPr>
          <w:rFonts w:ascii="Arial" w:hAnsi="Arial" w:cs="Arial"/>
        </w:rPr>
        <w:t xml:space="preserve">Certyfikat TCO w wersji 6.0 </w:t>
      </w:r>
      <w:proofErr w:type="gramStart"/>
      <w:r w:rsidRPr="00975899">
        <w:rPr>
          <w:rFonts w:ascii="Arial" w:hAnsi="Arial" w:cs="Arial"/>
        </w:rPr>
        <w:t>dla</w:t>
      </w:r>
      <w:proofErr w:type="gramEnd"/>
      <w:r w:rsidRPr="00975899">
        <w:rPr>
          <w:rFonts w:ascii="Arial" w:hAnsi="Arial" w:cs="Arial"/>
        </w:rPr>
        <w:t xml:space="preserve"> oferowanego modelu monitora</w:t>
      </w:r>
    </w:p>
    <w:p w14:paraId="131B1C81" w14:textId="77777777" w:rsidR="0006481C" w:rsidRPr="00975899" w:rsidRDefault="0006481C" w:rsidP="0006481C">
      <w:pPr>
        <w:ind w:left="1068"/>
        <w:rPr>
          <w:rFonts w:ascii="Arial" w:hAnsi="Arial" w:cs="Arial"/>
        </w:rPr>
      </w:pPr>
    </w:p>
    <w:p w14:paraId="12214B7F" w14:textId="77777777" w:rsidR="0006481C" w:rsidRDefault="0006481C" w:rsidP="0006481C">
      <w:pPr>
        <w:numPr>
          <w:ilvl w:val="0"/>
          <w:numId w:val="56"/>
        </w:numPr>
        <w:spacing w:after="0" w:line="240" w:lineRule="auto"/>
        <w:jc w:val="left"/>
        <w:rPr>
          <w:rFonts w:ascii="Arial" w:hAnsi="Arial" w:cs="Arial"/>
          <w:b/>
        </w:rPr>
      </w:pPr>
      <w:r>
        <w:rPr>
          <w:rFonts w:ascii="Arial" w:hAnsi="Arial" w:cs="Arial"/>
          <w:b/>
        </w:rPr>
        <w:t>Zasilacz awaryjny UPS (Serwer z oprogramowaniem i UPS)</w:t>
      </w:r>
    </w:p>
    <w:p w14:paraId="225A02D2" w14:textId="77777777" w:rsidR="0006481C" w:rsidRPr="00975899" w:rsidRDefault="0006481C" w:rsidP="0082751D">
      <w:pPr>
        <w:numPr>
          <w:ilvl w:val="0"/>
          <w:numId w:val="65"/>
        </w:numPr>
        <w:spacing w:after="0" w:line="240" w:lineRule="auto"/>
        <w:jc w:val="left"/>
        <w:rPr>
          <w:rFonts w:ascii="Arial" w:hAnsi="Arial" w:cs="Arial"/>
        </w:rPr>
      </w:pPr>
      <w:r w:rsidRPr="00975899">
        <w:rPr>
          <w:rFonts w:ascii="Arial" w:hAnsi="Arial" w:cs="Arial"/>
        </w:rPr>
        <w:t xml:space="preserve">Deklaracja zgodności CE dla oferowanego </w:t>
      </w:r>
      <w:r>
        <w:rPr>
          <w:rFonts w:ascii="Arial" w:hAnsi="Arial" w:cs="Arial"/>
        </w:rPr>
        <w:t>UPS</w:t>
      </w:r>
    </w:p>
    <w:p w14:paraId="722AEC8B" w14:textId="77777777" w:rsidR="0006481C" w:rsidRPr="001E0596" w:rsidRDefault="0006481C" w:rsidP="0006481C">
      <w:pPr>
        <w:ind w:left="1068"/>
        <w:rPr>
          <w:rFonts w:ascii="Arial" w:hAnsi="Arial" w:cs="Arial"/>
        </w:rPr>
      </w:pPr>
    </w:p>
    <w:p w14:paraId="73C1862B" w14:textId="77777777" w:rsidR="0006481C" w:rsidRDefault="0006481C" w:rsidP="0006481C">
      <w:pPr>
        <w:rPr>
          <w:rFonts w:ascii="Arial" w:hAnsi="Arial" w:cs="Arial"/>
          <w:u w:val="single"/>
        </w:rPr>
      </w:pPr>
      <w:r w:rsidRPr="001F2883">
        <w:rPr>
          <w:rFonts w:ascii="Arial" w:hAnsi="Arial" w:cs="Arial"/>
          <w:b/>
          <w:u w:val="single"/>
        </w:rPr>
        <w:t>Kopie dostarczonych certyfikatów i oświadczeń producentów oraz wymagane wydruki muszą być potwierdzone za zgodność z oryginałem podpisem Wykonawcy</w:t>
      </w:r>
      <w:r w:rsidRPr="001F2883">
        <w:rPr>
          <w:rFonts w:ascii="Arial" w:hAnsi="Arial" w:cs="Arial"/>
          <w:u w:val="single"/>
        </w:rPr>
        <w:t>.</w:t>
      </w:r>
    </w:p>
    <w:p w14:paraId="624516FB" w14:textId="77777777" w:rsidR="0006481C" w:rsidRDefault="0006481C" w:rsidP="0006481C">
      <w:pPr>
        <w:rPr>
          <w:rFonts w:ascii="Arial" w:hAnsi="Arial" w:cs="Arial"/>
          <w:u w:val="single"/>
        </w:rPr>
      </w:pPr>
    </w:p>
    <w:p w14:paraId="0F8F82AA" w14:textId="77777777" w:rsidR="0006481C" w:rsidRPr="001F2883" w:rsidRDefault="0006481C" w:rsidP="0082751D">
      <w:pPr>
        <w:numPr>
          <w:ilvl w:val="0"/>
          <w:numId w:val="59"/>
        </w:numPr>
        <w:spacing w:after="0" w:line="240" w:lineRule="auto"/>
        <w:ind w:left="426" w:hanging="426"/>
        <w:jc w:val="left"/>
        <w:rPr>
          <w:rFonts w:ascii="Arial" w:hAnsi="Arial" w:cs="Arial"/>
          <w:b/>
          <w:sz w:val="26"/>
          <w:szCs w:val="26"/>
        </w:rPr>
      </w:pPr>
      <w:r>
        <w:rPr>
          <w:rFonts w:ascii="Arial" w:hAnsi="Arial" w:cs="Arial"/>
          <w:b/>
          <w:sz w:val="26"/>
          <w:szCs w:val="26"/>
        </w:rPr>
        <w:t>Serwer z oprogramowaniem</w:t>
      </w:r>
    </w:p>
    <w:p w14:paraId="0F946151" w14:textId="77777777" w:rsidR="0006481C" w:rsidRDefault="0006481C" w:rsidP="0006481C">
      <w:pPr>
        <w:rPr>
          <w:rFonts w:ascii="Arial" w:hAnsi="Arial" w:cs="Arial"/>
          <w:u w:val="single"/>
        </w:rPr>
      </w:pPr>
    </w:p>
    <w:p w14:paraId="4A6624AF" w14:textId="77777777" w:rsidR="0006481C" w:rsidRDefault="0006481C" w:rsidP="0006481C">
      <w:pPr>
        <w:rPr>
          <w:rFonts w:ascii="Arial" w:hAnsi="Arial" w:cs="Arial"/>
          <w:b/>
          <w:sz w:val="26"/>
          <w:szCs w:val="26"/>
        </w:rPr>
      </w:pPr>
      <w:r w:rsidRPr="00630E35">
        <w:rPr>
          <w:rFonts w:ascii="Arial" w:hAnsi="Arial" w:cs="Arial"/>
          <w:b/>
        </w:rPr>
        <w:t xml:space="preserve">- </w:t>
      </w:r>
      <w:r>
        <w:rPr>
          <w:rFonts w:ascii="Arial" w:hAnsi="Arial" w:cs="Arial"/>
          <w:b/>
        </w:rPr>
        <w:t>Serwer</w:t>
      </w:r>
      <w:r w:rsidRPr="00630E35">
        <w:rPr>
          <w:rFonts w:ascii="Arial" w:hAnsi="Arial" w:cs="Arial"/>
          <w:b/>
        </w:rPr>
        <w:t xml:space="preserve"> (</w:t>
      </w:r>
      <w:r>
        <w:rPr>
          <w:rFonts w:ascii="Arial" w:hAnsi="Arial" w:cs="Arial"/>
          <w:b/>
        </w:rPr>
        <w:t>Serwer z oprogramowaniem</w:t>
      </w:r>
      <w:r w:rsidRPr="00630E35">
        <w:rPr>
          <w:rFonts w:ascii="Arial" w:hAnsi="Arial" w:cs="Arial"/>
          <w:b/>
          <w:sz w:val="26"/>
          <w:szCs w:val="26"/>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5182"/>
      </w:tblGrid>
      <w:tr w:rsidR="0006481C" w:rsidRPr="009839B7" w14:paraId="27E34489" w14:textId="77777777" w:rsidTr="006C4B54">
        <w:tc>
          <w:tcPr>
            <w:tcW w:w="4030" w:type="dxa"/>
            <w:tcBorders>
              <w:top w:val="single" w:sz="4" w:space="0" w:color="auto"/>
              <w:left w:val="single" w:sz="4" w:space="0" w:color="auto"/>
              <w:bottom w:val="single" w:sz="4" w:space="0" w:color="auto"/>
              <w:right w:val="single" w:sz="4" w:space="0" w:color="auto"/>
            </w:tcBorders>
          </w:tcPr>
          <w:p w14:paraId="4B9A399F" w14:textId="77777777" w:rsidR="0006481C" w:rsidRPr="004C0EDE" w:rsidRDefault="0006481C" w:rsidP="006C4B54">
            <w:pPr>
              <w:rPr>
                <w:rFonts w:ascii="Arial" w:hAnsi="Arial" w:cs="Arial"/>
                <w:b/>
                <w:bCs/>
                <w:sz w:val="20"/>
                <w:szCs w:val="20"/>
              </w:rPr>
            </w:pPr>
            <w:r>
              <w:rPr>
                <w:rFonts w:ascii="Arial" w:hAnsi="Arial" w:cs="Arial"/>
                <w:b/>
                <w:bCs/>
                <w:sz w:val="20"/>
                <w:szCs w:val="20"/>
              </w:rPr>
              <w:t>Zastosowanie</w:t>
            </w:r>
          </w:p>
        </w:tc>
        <w:tc>
          <w:tcPr>
            <w:tcW w:w="5182" w:type="dxa"/>
            <w:tcBorders>
              <w:top w:val="single" w:sz="4" w:space="0" w:color="auto"/>
              <w:left w:val="single" w:sz="4" w:space="0" w:color="auto"/>
              <w:bottom w:val="single" w:sz="4" w:space="0" w:color="auto"/>
              <w:right w:val="single" w:sz="4" w:space="0" w:color="auto"/>
            </w:tcBorders>
          </w:tcPr>
          <w:p w14:paraId="76A15FC0" w14:textId="77777777" w:rsidR="0006481C" w:rsidRPr="004C0EDE" w:rsidRDefault="0006481C" w:rsidP="006C4B54">
            <w:pPr>
              <w:rPr>
                <w:rFonts w:ascii="Arial" w:hAnsi="Arial" w:cs="Arial"/>
                <w:sz w:val="20"/>
                <w:szCs w:val="20"/>
              </w:rPr>
            </w:pPr>
            <w:r>
              <w:rPr>
                <w:rFonts w:ascii="Arial" w:hAnsi="Arial" w:cs="Arial"/>
                <w:sz w:val="20"/>
                <w:szCs w:val="20"/>
              </w:rPr>
              <w:t>Serwer domeny, plików, baz danych SQL i aplikacji. Obsługa połączeń terminalowych. Uruchamianie aplikacji 32 i 64 bitowych używanych przez zamawiającego działających pracujących w środowisku Windows.</w:t>
            </w:r>
          </w:p>
        </w:tc>
      </w:tr>
      <w:tr w:rsidR="0006481C" w:rsidRPr="009839B7" w14:paraId="047B9AF6" w14:textId="77777777" w:rsidTr="006C4B54">
        <w:tc>
          <w:tcPr>
            <w:tcW w:w="4030" w:type="dxa"/>
            <w:tcBorders>
              <w:top w:val="single" w:sz="4" w:space="0" w:color="auto"/>
              <w:left w:val="single" w:sz="4" w:space="0" w:color="auto"/>
              <w:bottom w:val="single" w:sz="4" w:space="0" w:color="auto"/>
              <w:right w:val="single" w:sz="4" w:space="0" w:color="auto"/>
            </w:tcBorders>
          </w:tcPr>
          <w:p w14:paraId="54C8F1F1" w14:textId="77777777" w:rsidR="0006481C" w:rsidRPr="004C0EDE" w:rsidRDefault="0006481C" w:rsidP="006C4B54">
            <w:pPr>
              <w:rPr>
                <w:rFonts w:ascii="Arial" w:hAnsi="Arial" w:cs="Arial"/>
                <w:b/>
                <w:bCs/>
                <w:sz w:val="20"/>
                <w:szCs w:val="20"/>
              </w:rPr>
            </w:pPr>
            <w:r w:rsidRPr="004C0EDE">
              <w:rPr>
                <w:rFonts w:ascii="Arial" w:hAnsi="Arial" w:cs="Arial"/>
                <w:b/>
                <w:bCs/>
                <w:sz w:val="20"/>
                <w:szCs w:val="20"/>
              </w:rPr>
              <w:t>Obudowa</w:t>
            </w:r>
          </w:p>
        </w:tc>
        <w:tc>
          <w:tcPr>
            <w:tcW w:w="5182" w:type="dxa"/>
            <w:tcBorders>
              <w:top w:val="single" w:sz="4" w:space="0" w:color="auto"/>
              <w:left w:val="single" w:sz="4" w:space="0" w:color="auto"/>
              <w:bottom w:val="single" w:sz="4" w:space="0" w:color="auto"/>
              <w:right w:val="single" w:sz="4" w:space="0" w:color="auto"/>
            </w:tcBorders>
          </w:tcPr>
          <w:p w14:paraId="3BF690E7" w14:textId="77777777" w:rsidR="0006481C" w:rsidRDefault="0006481C" w:rsidP="006C4B54">
            <w:pPr>
              <w:rPr>
                <w:rFonts w:ascii="Arial" w:hAnsi="Arial" w:cs="Arial"/>
                <w:sz w:val="20"/>
                <w:szCs w:val="20"/>
              </w:rPr>
            </w:pPr>
            <w:r>
              <w:rPr>
                <w:rFonts w:ascii="Arial" w:hAnsi="Arial" w:cs="Arial"/>
                <w:sz w:val="20"/>
                <w:szCs w:val="20"/>
              </w:rPr>
              <w:t>Obudowa dedykowana dla komputerów pełniących rolę serwera:</w:t>
            </w:r>
          </w:p>
          <w:p w14:paraId="7D21CC66" w14:textId="77777777" w:rsidR="0006481C" w:rsidRPr="004C0EDE" w:rsidRDefault="0006481C" w:rsidP="006C4B54">
            <w:pPr>
              <w:rPr>
                <w:rFonts w:ascii="Arial" w:hAnsi="Arial" w:cs="Arial"/>
                <w:sz w:val="20"/>
                <w:szCs w:val="20"/>
              </w:rPr>
            </w:pPr>
            <w:r w:rsidRPr="004C0EDE">
              <w:rPr>
                <w:rFonts w:ascii="Arial" w:hAnsi="Arial" w:cs="Arial"/>
                <w:sz w:val="20"/>
                <w:szCs w:val="20"/>
              </w:rPr>
              <w:t>- Typu Tower</w:t>
            </w:r>
          </w:p>
          <w:p w14:paraId="14AB6722" w14:textId="77777777" w:rsidR="0006481C" w:rsidRDefault="0006481C" w:rsidP="006C4B54">
            <w:pPr>
              <w:rPr>
                <w:rFonts w:ascii="Arial" w:hAnsi="Arial" w:cs="Arial"/>
                <w:sz w:val="20"/>
                <w:szCs w:val="20"/>
              </w:rPr>
            </w:pPr>
            <w:r>
              <w:rPr>
                <w:rFonts w:ascii="Arial" w:hAnsi="Arial" w:cs="Arial"/>
                <w:sz w:val="20"/>
                <w:szCs w:val="20"/>
              </w:rPr>
              <w:t xml:space="preserve">- </w:t>
            </w:r>
            <w:r w:rsidRPr="004C0EDE">
              <w:rPr>
                <w:rFonts w:ascii="Arial" w:hAnsi="Arial" w:cs="Arial"/>
                <w:sz w:val="20"/>
                <w:szCs w:val="20"/>
              </w:rPr>
              <w:t xml:space="preserve">Możliwość dokupienia dedykowanego przez </w:t>
            </w:r>
          </w:p>
          <w:p w14:paraId="0EA0436B" w14:textId="77777777" w:rsidR="0006481C" w:rsidRDefault="0006481C" w:rsidP="006C4B54">
            <w:pPr>
              <w:rPr>
                <w:rFonts w:ascii="Arial" w:hAnsi="Arial" w:cs="Arial"/>
                <w:sz w:val="20"/>
                <w:szCs w:val="20"/>
              </w:rPr>
            </w:pPr>
            <w:r>
              <w:rPr>
                <w:rFonts w:ascii="Arial" w:hAnsi="Arial" w:cs="Arial"/>
                <w:sz w:val="20"/>
                <w:szCs w:val="20"/>
              </w:rPr>
              <w:t xml:space="preserve">  </w:t>
            </w:r>
            <w:proofErr w:type="gramStart"/>
            <w:r w:rsidRPr="004C0EDE">
              <w:rPr>
                <w:rFonts w:ascii="Arial" w:hAnsi="Arial" w:cs="Arial"/>
                <w:sz w:val="20"/>
                <w:szCs w:val="20"/>
              </w:rPr>
              <w:t>producenta</w:t>
            </w:r>
            <w:proofErr w:type="gramEnd"/>
            <w:r w:rsidRPr="004C0EDE">
              <w:rPr>
                <w:rFonts w:ascii="Arial" w:hAnsi="Arial" w:cs="Arial"/>
                <w:sz w:val="20"/>
                <w:szCs w:val="20"/>
              </w:rPr>
              <w:t xml:space="preserve"> serwera zestawu do montażu w szafie </w:t>
            </w:r>
          </w:p>
          <w:p w14:paraId="35471EF6" w14:textId="77777777" w:rsidR="0006481C" w:rsidRPr="004C0EDE" w:rsidRDefault="0006481C" w:rsidP="006C4B54">
            <w:pPr>
              <w:rPr>
                <w:rFonts w:ascii="Arial" w:hAnsi="Arial" w:cs="Arial"/>
                <w:sz w:val="20"/>
                <w:szCs w:val="20"/>
              </w:rPr>
            </w:pPr>
            <w:r>
              <w:rPr>
                <w:rFonts w:ascii="Arial" w:hAnsi="Arial" w:cs="Arial"/>
                <w:sz w:val="20"/>
                <w:szCs w:val="20"/>
              </w:rPr>
              <w:t xml:space="preserve">  </w:t>
            </w:r>
            <w:proofErr w:type="spellStart"/>
            <w:proofErr w:type="gramStart"/>
            <w:r>
              <w:rPr>
                <w:rFonts w:ascii="Arial" w:hAnsi="Arial" w:cs="Arial"/>
                <w:sz w:val="20"/>
                <w:szCs w:val="20"/>
              </w:rPr>
              <w:t>rack</w:t>
            </w:r>
            <w:proofErr w:type="spellEnd"/>
            <w:proofErr w:type="gramEnd"/>
          </w:p>
        </w:tc>
      </w:tr>
      <w:tr w:rsidR="0006481C" w:rsidRPr="009839B7" w14:paraId="16E88EA9" w14:textId="77777777" w:rsidTr="006C4B54">
        <w:tc>
          <w:tcPr>
            <w:tcW w:w="4030" w:type="dxa"/>
            <w:tcBorders>
              <w:top w:val="single" w:sz="4" w:space="0" w:color="auto"/>
              <w:left w:val="single" w:sz="4" w:space="0" w:color="auto"/>
              <w:bottom w:val="single" w:sz="4" w:space="0" w:color="auto"/>
              <w:right w:val="single" w:sz="4" w:space="0" w:color="auto"/>
            </w:tcBorders>
            <w:hideMark/>
          </w:tcPr>
          <w:p w14:paraId="14F48FCF" w14:textId="77777777" w:rsidR="0006481C" w:rsidRPr="004C0EDE" w:rsidRDefault="0006481C" w:rsidP="006C4B54">
            <w:pPr>
              <w:rPr>
                <w:rFonts w:ascii="Arial" w:hAnsi="Arial" w:cs="Arial"/>
                <w:b/>
                <w:bCs/>
                <w:sz w:val="20"/>
                <w:szCs w:val="20"/>
              </w:rPr>
            </w:pPr>
            <w:r w:rsidRPr="004C0EDE">
              <w:rPr>
                <w:rFonts w:ascii="Arial" w:hAnsi="Arial" w:cs="Arial"/>
                <w:b/>
                <w:sz w:val="20"/>
                <w:szCs w:val="20"/>
              </w:rPr>
              <w:t>Płyta główna</w:t>
            </w:r>
          </w:p>
        </w:tc>
        <w:tc>
          <w:tcPr>
            <w:tcW w:w="5182" w:type="dxa"/>
            <w:tcBorders>
              <w:top w:val="single" w:sz="4" w:space="0" w:color="auto"/>
              <w:left w:val="single" w:sz="4" w:space="0" w:color="auto"/>
              <w:bottom w:val="single" w:sz="4" w:space="0" w:color="auto"/>
              <w:right w:val="single" w:sz="4" w:space="0" w:color="auto"/>
            </w:tcBorders>
            <w:hideMark/>
          </w:tcPr>
          <w:p w14:paraId="053DB3C5" w14:textId="77777777" w:rsidR="0006481C" w:rsidRDefault="0006481C" w:rsidP="006C4B54">
            <w:pPr>
              <w:rPr>
                <w:rFonts w:ascii="Arial" w:hAnsi="Arial" w:cs="Arial"/>
                <w:sz w:val="20"/>
                <w:szCs w:val="20"/>
              </w:rPr>
            </w:pPr>
            <w:r>
              <w:rPr>
                <w:rFonts w:ascii="Arial" w:hAnsi="Arial" w:cs="Arial"/>
                <w:sz w:val="20"/>
                <w:szCs w:val="20"/>
              </w:rPr>
              <w:t>Typowo serwerowa o następujących cechach:</w:t>
            </w:r>
          </w:p>
          <w:p w14:paraId="2B264F8E" w14:textId="77777777" w:rsidR="0006481C" w:rsidRPr="004C0EDE" w:rsidRDefault="0006481C" w:rsidP="006C4B54">
            <w:pPr>
              <w:rPr>
                <w:rFonts w:ascii="Arial" w:hAnsi="Arial" w:cs="Arial"/>
                <w:sz w:val="20"/>
                <w:szCs w:val="20"/>
              </w:rPr>
            </w:pPr>
            <w:r w:rsidRPr="004C0EDE">
              <w:rPr>
                <w:rFonts w:ascii="Arial" w:hAnsi="Arial" w:cs="Arial"/>
                <w:sz w:val="20"/>
                <w:szCs w:val="20"/>
              </w:rPr>
              <w:t>- Wyprodukowana i zaprojektowana przez producenta serwera</w:t>
            </w:r>
          </w:p>
          <w:p w14:paraId="77C6BCE5" w14:textId="77777777" w:rsidR="0006481C" w:rsidRPr="004C0EDE" w:rsidRDefault="0006481C" w:rsidP="006C4B54">
            <w:pPr>
              <w:rPr>
                <w:rFonts w:ascii="Arial" w:hAnsi="Arial" w:cs="Arial"/>
                <w:sz w:val="20"/>
                <w:szCs w:val="20"/>
              </w:rPr>
            </w:pPr>
            <w:r w:rsidRPr="004C0EDE">
              <w:rPr>
                <w:rFonts w:ascii="Arial" w:hAnsi="Arial" w:cs="Arial"/>
                <w:sz w:val="20"/>
                <w:szCs w:val="20"/>
              </w:rPr>
              <w:t xml:space="preserve">- </w:t>
            </w:r>
            <w:r>
              <w:rPr>
                <w:rFonts w:ascii="Arial" w:hAnsi="Arial" w:cs="Arial"/>
                <w:sz w:val="20"/>
                <w:szCs w:val="20"/>
              </w:rPr>
              <w:t>M</w:t>
            </w:r>
            <w:r w:rsidRPr="004C0EDE">
              <w:rPr>
                <w:rFonts w:ascii="Arial" w:hAnsi="Arial" w:cs="Arial"/>
                <w:sz w:val="20"/>
                <w:szCs w:val="20"/>
              </w:rPr>
              <w:t>ożliwość instalacji procesorów 8</w:t>
            </w:r>
            <w:r>
              <w:rPr>
                <w:rFonts w:ascii="Arial" w:hAnsi="Arial" w:cs="Arial"/>
                <w:sz w:val="20"/>
                <w:szCs w:val="20"/>
              </w:rPr>
              <w:noBreakHyphen/>
            </w:r>
            <w:r w:rsidRPr="004C0EDE">
              <w:rPr>
                <w:rFonts w:ascii="Arial" w:hAnsi="Arial" w:cs="Arial"/>
                <w:sz w:val="20"/>
                <w:szCs w:val="20"/>
              </w:rPr>
              <w:t>rdzeniowych</w:t>
            </w:r>
            <w:r>
              <w:rPr>
                <w:rFonts w:ascii="Arial" w:hAnsi="Arial" w:cs="Arial"/>
                <w:sz w:val="20"/>
                <w:szCs w:val="20"/>
              </w:rPr>
              <w:t xml:space="preserve"> i więcej</w:t>
            </w:r>
          </w:p>
          <w:p w14:paraId="1E4993E1" w14:textId="77777777" w:rsidR="0006481C" w:rsidRPr="004C0EDE" w:rsidRDefault="0006481C" w:rsidP="006C4B54">
            <w:pPr>
              <w:rPr>
                <w:rFonts w:ascii="Arial" w:hAnsi="Arial" w:cs="Arial"/>
                <w:sz w:val="20"/>
                <w:szCs w:val="20"/>
              </w:rPr>
            </w:pPr>
            <w:r w:rsidRPr="004C0EDE">
              <w:rPr>
                <w:rFonts w:ascii="Arial" w:hAnsi="Arial" w:cs="Arial"/>
                <w:sz w:val="20"/>
                <w:szCs w:val="20"/>
              </w:rPr>
              <w:lastRenderedPageBreak/>
              <w:t xml:space="preserve">- </w:t>
            </w:r>
            <w:r>
              <w:rPr>
                <w:rFonts w:ascii="Arial" w:hAnsi="Arial" w:cs="Arial"/>
                <w:sz w:val="20"/>
                <w:szCs w:val="20"/>
              </w:rPr>
              <w:t>Możliwość instalacji</w:t>
            </w:r>
            <w:r w:rsidRPr="004C0EDE">
              <w:rPr>
                <w:rFonts w:ascii="Arial" w:hAnsi="Arial" w:cs="Arial"/>
                <w:sz w:val="20"/>
                <w:szCs w:val="20"/>
              </w:rPr>
              <w:t xml:space="preserve"> moduł</w:t>
            </w:r>
            <w:r>
              <w:rPr>
                <w:rFonts w:ascii="Arial" w:hAnsi="Arial" w:cs="Arial"/>
                <w:sz w:val="20"/>
                <w:szCs w:val="20"/>
              </w:rPr>
              <w:t>u</w:t>
            </w:r>
            <w:r w:rsidRPr="004C0EDE">
              <w:rPr>
                <w:rFonts w:ascii="Arial" w:hAnsi="Arial" w:cs="Arial"/>
                <w:sz w:val="20"/>
                <w:szCs w:val="20"/>
              </w:rPr>
              <w:t xml:space="preserve"> TPM 2.0</w:t>
            </w:r>
          </w:p>
          <w:p w14:paraId="07BAEDCB" w14:textId="77777777" w:rsidR="0006481C" w:rsidRPr="004C0EDE" w:rsidRDefault="0006481C" w:rsidP="006C4B54">
            <w:pPr>
              <w:rPr>
                <w:rFonts w:ascii="Arial" w:hAnsi="Arial" w:cs="Arial"/>
                <w:sz w:val="20"/>
                <w:szCs w:val="20"/>
              </w:rPr>
            </w:pPr>
            <w:r w:rsidRPr="004C0EDE">
              <w:rPr>
                <w:rFonts w:ascii="Arial" w:hAnsi="Arial" w:cs="Arial"/>
                <w:sz w:val="20"/>
                <w:szCs w:val="20"/>
              </w:rPr>
              <w:t>- Min. 4 złącza PCI Express generacji 3, w tym:</w:t>
            </w:r>
          </w:p>
          <w:p w14:paraId="29412A10" w14:textId="77777777" w:rsidR="0006481C" w:rsidRPr="004C0EDE" w:rsidRDefault="0006481C" w:rsidP="0082751D">
            <w:pPr>
              <w:numPr>
                <w:ilvl w:val="0"/>
                <w:numId w:val="67"/>
              </w:numPr>
              <w:spacing w:after="0" w:line="240" w:lineRule="auto"/>
              <w:jc w:val="left"/>
              <w:rPr>
                <w:rFonts w:ascii="Arial" w:hAnsi="Arial" w:cs="Arial"/>
                <w:sz w:val="20"/>
                <w:szCs w:val="20"/>
              </w:rPr>
            </w:pPr>
            <w:r w:rsidRPr="004C0EDE">
              <w:rPr>
                <w:rFonts w:ascii="Arial" w:hAnsi="Arial" w:cs="Arial"/>
                <w:sz w:val="20"/>
                <w:szCs w:val="20"/>
              </w:rPr>
              <w:t>Min. 2 fizyczne złącza o prędkości x8;</w:t>
            </w:r>
          </w:p>
          <w:p w14:paraId="43F76CD2" w14:textId="77777777" w:rsidR="0006481C" w:rsidRPr="004C0EDE" w:rsidRDefault="0006481C" w:rsidP="0082751D">
            <w:pPr>
              <w:numPr>
                <w:ilvl w:val="0"/>
                <w:numId w:val="67"/>
              </w:numPr>
              <w:spacing w:after="0" w:line="240" w:lineRule="auto"/>
              <w:jc w:val="left"/>
              <w:rPr>
                <w:rFonts w:ascii="Arial" w:hAnsi="Arial" w:cs="Arial"/>
                <w:sz w:val="20"/>
                <w:szCs w:val="20"/>
              </w:rPr>
            </w:pPr>
            <w:r w:rsidRPr="004C0EDE">
              <w:rPr>
                <w:rFonts w:ascii="Arial" w:hAnsi="Arial" w:cs="Arial"/>
                <w:sz w:val="20"/>
                <w:szCs w:val="20"/>
              </w:rPr>
              <w:t>Min. 1 fizyczne złącze o prędkości x4;</w:t>
            </w:r>
          </w:p>
          <w:p w14:paraId="0616994C" w14:textId="77777777" w:rsidR="0006481C" w:rsidRPr="004C0EDE" w:rsidRDefault="0006481C" w:rsidP="0082751D">
            <w:pPr>
              <w:numPr>
                <w:ilvl w:val="0"/>
                <w:numId w:val="67"/>
              </w:numPr>
              <w:spacing w:after="0" w:line="240" w:lineRule="auto"/>
              <w:jc w:val="left"/>
              <w:rPr>
                <w:rFonts w:ascii="Arial" w:hAnsi="Arial" w:cs="Arial"/>
                <w:sz w:val="20"/>
                <w:szCs w:val="20"/>
              </w:rPr>
            </w:pPr>
            <w:r w:rsidRPr="004C0EDE">
              <w:rPr>
                <w:rFonts w:ascii="Arial" w:hAnsi="Arial" w:cs="Arial"/>
                <w:sz w:val="20"/>
                <w:szCs w:val="20"/>
              </w:rPr>
              <w:t>Min. 1 fizyczne złącze o prędkości x1;</w:t>
            </w:r>
          </w:p>
          <w:p w14:paraId="2C03A664" w14:textId="77777777" w:rsidR="0006481C" w:rsidRPr="004C0EDE" w:rsidRDefault="0006481C" w:rsidP="0082751D">
            <w:pPr>
              <w:numPr>
                <w:ilvl w:val="0"/>
                <w:numId w:val="67"/>
              </w:numPr>
              <w:spacing w:after="0" w:line="240" w:lineRule="auto"/>
              <w:jc w:val="left"/>
              <w:rPr>
                <w:rFonts w:ascii="Arial" w:hAnsi="Arial" w:cs="Arial"/>
                <w:sz w:val="20"/>
                <w:szCs w:val="20"/>
              </w:rPr>
            </w:pPr>
            <w:r w:rsidRPr="004C0EDE">
              <w:rPr>
                <w:rFonts w:ascii="Arial" w:hAnsi="Arial" w:cs="Arial"/>
                <w:sz w:val="20"/>
                <w:szCs w:val="20"/>
              </w:rPr>
              <w:t xml:space="preserve">Możliwość zainstalowania </w:t>
            </w:r>
            <w:proofErr w:type="spellStart"/>
            <w:r w:rsidRPr="004C0EDE">
              <w:rPr>
                <w:rFonts w:ascii="Arial" w:hAnsi="Arial" w:cs="Arial"/>
                <w:sz w:val="20"/>
                <w:szCs w:val="20"/>
              </w:rPr>
              <w:t>risera</w:t>
            </w:r>
            <w:proofErr w:type="spellEnd"/>
            <w:r w:rsidRPr="004C0EDE">
              <w:rPr>
                <w:rFonts w:ascii="Arial" w:hAnsi="Arial" w:cs="Arial"/>
                <w:sz w:val="20"/>
                <w:szCs w:val="20"/>
              </w:rPr>
              <w:t xml:space="preserve"> umożliwiającego instalację kart „</w:t>
            </w:r>
            <w:proofErr w:type="spellStart"/>
            <w:r w:rsidRPr="004C0EDE">
              <w:rPr>
                <w:rFonts w:ascii="Arial" w:hAnsi="Arial" w:cs="Arial"/>
                <w:sz w:val="20"/>
                <w:szCs w:val="20"/>
              </w:rPr>
              <w:t>legacy</w:t>
            </w:r>
            <w:proofErr w:type="spellEnd"/>
            <w:r w:rsidRPr="004C0EDE">
              <w:rPr>
                <w:rFonts w:ascii="Arial" w:hAnsi="Arial" w:cs="Arial"/>
                <w:sz w:val="20"/>
                <w:szCs w:val="20"/>
              </w:rPr>
              <w:t xml:space="preserve"> PCI”</w:t>
            </w:r>
          </w:p>
          <w:p w14:paraId="2313237F" w14:textId="77777777" w:rsidR="0006481C" w:rsidRDefault="0006481C" w:rsidP="006C4B54">
            <w:pPr>
              <w:rPr>
                <w:rFonts w:ascii="Arial" w:hAnsi="Arial" w:cs="Arial"/>
                <w:sz w:val="20"/>
                <w:szCs w:val="20"/>
              </w:rPr>
            </w:pPr>
            <w:proofErr w:type="gramStart"/>
            <w:r w:rsidRPr="004C0EDE">
              <w:rPr>
                <w:rFonts w:ascii="Arial" w:hAnsi="Arial" w:cs="Arial"/>
                <w:sz w:val="20"/>
                <w:szCs w:val="20"/>
              </w:rPr>
              <w:t xml:space="preserve">- </w:t>
            </w:r>
            <w:r>
              <w:rPr>
                <w:rFonts w:ascii="Arial" w:hAnsi="Arial" w:cs="Arial"/>
                <w:sz w:val="20"/>
                <w:szCs w:val="20"/>
              </w:rPr>
              <w:t xml:space="preserve"> </w:t>
            </w:r>
            <w:r w:rsidRPr="004C0EDE">
              <w:rPr>
                <w:rFonts w:ascii="Arial" w:hAnsi="Arial" w:cs="Arial"/>
                <w:sz w:val="20"/>
                <w:szCs w:val="20"/>
              </w:rPr>
              <w:t>Min</w:t>
            </w:r>
            <w:proofErr w:type="gramEnd"/>
            <w:r w:rsidRPr="004C0EDE">
              <w:rPr>
                <w:rFonts w:ascii="Arial" w:hAnsi="Arial" w:cs="Arial"/>
                <w:sz w:val="20"/>
                <w:szCs w:val="20"/>
              </w:rPr>
              <w:t>. 4 gniazda pamięci RAM</w:t>
            </w:r>
          </w:p>
          <w:p w14:paraId="30457875" w14:textId="77777777" w:rsidR="0006481C" w:rsidRDefault="0006481C" w:rsidP="006C4B54">
            <w:pPr>
              <w:rPr>
                <w:rFonts w:ascii="Arial" w:hAnsi="Arial" w:cs="Arial"/>
                <w:sz w:val="20"/>
                <w:szCs w:val="20"/>
              </w:rPr>
            </w:pPr>
            <w:r>
              <w:rPr>
                <w:rFonts w:ascii="Arial" w:hAnsi="Arial" w:cs="Arial"/>
                <w:sz w:val="20"/>
                <w:szCs w:val="20"/>
              </w:rPr>
              <w:t>- M</w:t>
            </w:r>
            <w:r w:rsidRPr="004C0EDE">
              <w:rPr>
                <w:rFonts w:ascii="Arial" w:hAnsi="Arial" w:cs="Arial"/>
                <w:sz w:val="20"/>
                <w:szCs w:val="20"/>
              </w:rPr>
              <w:t>ożliwość zainstalowania 128GB pamięci RAM</w:t>
            </w:r>
            <w:r>
              <w:rPr>
                <w:rFonts w:ascii="Arial" w:hAnsi="Arial" w:cs="Arial"/>
                <w:sz w:val="20"/>
                <w:szCs w:val="20"/>
              </w:rPr>
              <w:t xml:space="preserve"> lub więcej</w:t>
            </w:r>
          </w:p>
          <w:p w14:paraId="742AF89E" w14:textId="77777777" w:rsidR="0006481C" w:rsidRDefault="0006481C" w:rsidP="006C4B54">
            <w:pPr>
              <w:rPr>
                <w:rFonts w:ascii="Arial" w:hAnsi="Arial" w:cs="Arial"/>
                <w:sz w:val="20"/>
                <w:szCs w:val="20"/>
              </w:rPr>
            </w:pPr>
            <w:r w:rsidRPr="004C0EDE">
              <w:rPr>
                <w:rFonts w:ascii="Arial" w:hAnsi="Arial" w:cs="Arial"/>
                <w:sz w:val="20"/>
                <w:szCs w:val="20"/>
              </w:rPr>
              <w:t xml:space="preserve">- Min. 4 zintegrowane porty SATA z możliwością </w:t>
            </w:r>
          </w:p>
          <w:p w14:paraId="2F90B69E" w14:textId="77777777" w:rsidR="0006481C" w:rsidRDefault="0006481C" w:rsidP="006C4B54">
            <w:pPr>
              <w:rPr>
                <w:rFonts w:ascii="Arial" w:hAnsi="Arial" w:cs="Arial"/>
                <w:sz w:val="20"/>
                <w:szCs w:val="20"/>
              </w:rPr>
            </w:pPr>
            <w:r>
              <w:rPr>
                <w:rFonts w:ascii="Arial" w:hAnsi="Arial" w:cs="Arial"/>
                <w:sz w:val="20"/>
                <w:szCs w:val="20"/>
              </w:rPr>
              <w:t xml:space="preserve">  </w:t>
            </w:r>
            <w:proofErr w:type="gramStart"/>
            <w:r w:rsidRPr="004C0EDE">
              <w:rPr>
                <w:rFonts w:ascii="Arial" w:hAnsi="Arial" w:cs="Arial"/>
                <w:sz w:val="20"/>
                <w:szCs w:val="20"/>
              </w:rPr>
              <w:t>konfiguracji</w:t>
            </w:r>
            <w:proofErr w:type="gramEnd"/>
            <w:r w:rsidRPr="004C0EDE">
              <w:rPr>
                <w:rFonts w:ascii="Arial" w:hAnsi="Arial" w:cs="Arial"/>
                <w:sz w:val="20"/>
                <w:szCs w:val="20"/>
              </w:rPr>
              <w:t xml:space="preserve"> RAID 0, 1, 10 oraz wsparciem dla </w:t>
            </w:r>
            <w:r>
              <w:rPr>
                <w:rFonts w:ascii="Arial" w:hAnsi="Arial" w:cs="Arial"/>
                <w:sz w:val="20"/>
                <w:szCs w:val="20"/>
              </w:rPr>
              <w:t xml:space="preserve"> </w:t>
            </w:r>
          </w:p>
          <w:p w14:paraId="5DBA908E" w14:textId="77777777" w:rsidR="0006481C" w:rsidRPr="004C0EDE" w:rsidRDefault="0006481C" w:rsidP="006C4B54">
            <w:pPr>
              <w:rPr>
                <w:rFonts w:ascii="Arial" w:hAnsi="Arial" w:cs="Arial"/>
                <w:sz w:val="20"/>
                <w:szCs w:val="20"/>
              </w:rPr>
            </w:pPr>
            <w:r>
              <w:rPr>
                <w:rFonts w:ascii="Arial" w:hAnsi="Arial" w:cs="Arial"/>
                <w:sz w:val="20"/>
                <w:szCs w:val="20"/>
              </w:rPr>
              <w:t xml:space="preserve">  </w:t>
            </w:r>
            <w:proofErr w:type="gramStart"/>
            <w:r w:rsidRPr="004C0EDE">
              <w:rPr>
                <w:rFonts w:ascii="Arial" w:hAnsi="Arial" w:cs="Arial"/>
                <w:sz w:val="20"/>
                <w:szCs w:val="20"/>
              </w:rPr>
              <w:t>systemów</w:t>
            </w:r>
            <w:proofErr w:type="gramEnd"/>
            <w:r w:rsidRPr="004C0EDE">
              <w:rPr>
                <w:rFonts w:ascii="Arial" w:hAnsi="Arial" w:cs="Arial"/>
                <w:sz w:val="20"/>
                <w:szCs w:val="20"/>
              </w:rPr>
              <w:t xml:space="preserve"> z rodziny Windows i Linux</w:t>
            </w:r>
          </w:p>
          <w:p w14:paraId="59488A86" w14:textId="77777777" w:rsidR="0006481C" w:rsidRPr="004C0EDE" w:rsidRDefault="0006481C" w:rsidP="006C4B54">
            <w:pPr>
              <w:rPr>
                <w:rFonts w:ascii="Arial" w:hAnsi="Arial" w:cs="Arial"/>
                <w:sz w:val="20"/>
                <w:szCs w:val="20"/>
              </w:rPr>
            </w:pPr>
            <w:r w:rsidRPr="004C0EDE">
              <w:rPr>
                <w:rFonts w:ascii="Arial" w:hAnsi="Arial" w:cs="Arial"/>
                <w:sz w:val="20"/>
                <w:szCs w:val="20"/>
              </w:rPr>
              <w:t>- Wsparcie dla technologii:</w:t>
            </w:r>
          </w:p>
          <w:p w14:paraId="4EF728F2" w14:textId="77777777" w:rsidR="0006481C" w:rsidRPr="004C0EDE" w:rsidRDefault="0006481C" w:rsidP="0082751D">
            <w:pPr>
              <w:numPr>
                <w:ilvl w:val="0"/>
                <w:numId w:val="68"/>
              </w:numPr>
              <w:spacing w:after="0" w:line="240" w:lineRule="auto"/>
              <w:jc w:val="left"/>
              <w:rPr>
                <w:rFonts w:ascii="Arial" w:hAnsi="Arial" w:cs="Arial"/>
                <w:sz w:val="20"/>
                <w:szCs w:val="20"/>
              </w:rPr>
            </w:pPr>
            <w:r w:rsidRPr="004C0EDE">
              <w:rPr>
                <w:rFonts w:ascii="Arial" w:hAnsi="Arial" w:cs="Arial"/>
                <w:sz w:val="20"/>
                <w:szCs w:val="20"/>
              </w:rPr>
              <w:t>Dual Channel</w:t>
            </w:r>
          </w:p>
          <w:p w14:paraId="7AEAA5D3" w14:textId="77777777" w:rsidR="0006481C" w:rsidRPr="004C0EDE" w:rsidRDefault="0006481C" w:rsidP="0082751D">
            <w:pPr>
              <w:numPr>
                <w:ilvl w:val="0"/>
                <w:numId w:val="68"/>
              </w:numPr>
              <w:spacing w:after="0" w:line="240" w:lineRule="auto"/>
              <w:jc w:val="left"/>
              <w:rPr>
                <w:rFonts w:ascii="Arial" w:hAnsi="Arial" w:cs="Arial"/>
                <w:sz w:val="20"/>
                <w:szCs w:val="20"/>
              </w:rPr>
            </w:pPr>
            <w:r w:rsidRPr="004C0EDE">
              <w:rPr>
                <w:rFonts w:ascii="Arial" w:hAnsi="Arial" w:cs="Arial"/>
                <w:sz w:val="20"/>
                <w:szCs w:val="20"/>
              </w:rPr>
              <w:t>ECC</w:t>
            </w:r>
          </w:p>
        </w:tc>
      </w:tr>
      <w:tr w:rsidR="0006481C" w:rsidRPr="009839B7" w14:paraId="70377787" w14:textId="77777777" w:rsidTr="006C4B54">
        <w:tc>
          <w:tcPr>
            <w:tcW w:w="4030" w:type="dxa"/>
            <w:tcBorders>
              <w:top w:val="single" w:sz="4" w:space="0" w:color="auto"/>
              <w:left w:val="single" w:sz="4" w:space="0" w:color="auto"/>
              <w:bottom w:val="single" w:sz="4" w:space="0" w:color="auto"/>
              <w:right w:val="single" w:sz="4" w:space="0" w:color="auto"/>
            </w:tcBorders>
            <w:hideMark/>
          </w:tcPr>
          <w:p w14:paraId="72B5985F" w14:textId="77777777" w:rsidR="0006481C" w:rsidRPr="004C0EDE" w:rsidRDefault="0006481C" w:rsidP="006C4B54">
            <w:pPr>
              <w:rPr>
                <w:rFonts w:ascii="Arial" w:hAnsi="Arial" w:cs="Arial"/>
                <w:b/>
                <w:bCs/>
                <w:sz w:val="20"/>
                <w:szCs w:val="20"/>
              </w:rPr>
            </w:pPr>
            <w:r w:rsidRPr="004C0EDE">
              <w:rPr>
                <w:rFonts w:ascii="Arial" w:hAnsi="Arial" w:cs="Arial"/>
                <w:b/>
                <w:sz w:val="20"/>
                <w:szCs w:val="20"/>
              </w:rPr>
              <w:lastRenderedPageBreak/>
              <w:t>Procesory</w:t>
            </w:r>
          </w:p>
        </w:tc>
        <w:tc>
          <w:tcPr>
            <w:tcW w:w="5182" w:type="dxa"/>
            <w:tcBorders>
              <w:top w:val="single" w:sz="4" w:space="0" w:color="auto"/>
              <w:left w:val="single" w:sz="4" w:space="0" w:color="auto"/>
              <w:bottom w:val="single" w:sz="4" w:space="0" w:color="auto"/>
              <w:right w:val="single" w:sz="4" w:space="0" w:color="auto"/>
            </w:tcBorders>
            <w:hideMark/>
          </w:tcPr>
          <w:p w14:paraId="3BA37072" w14:textId="77777777" w:rsidR="0006481C" w:rsidRDefault="0006481C" w:rsidP="006C4B54">
            <w:pPr>
              <w:rPr>
                <w:rFonts w:ascii="Arial" w:hAnsi="Arial" w:cs="Arial"/>
                <w:sz w:val="20"/>
                <w:szCs w:val="20"/>
              </w:rPr>
            </w:pPr>
            <w:r w:rsidRPr="004C0EDE">
              <w:rPr>
                <w:rFonts w:ascii="Arial" w:hAnsi="Arial" w:cs="Arial"/>
                <w:sz w:val="20"/>
                <w:szCs w:val="20"/>
              </w:rPr>
              <w:t xml:space="preserve">- Procesor </w:t>
            </w:r>
            <w:r>
              <w:rPr>
                <w:rFonts w:ascii="Arial" w:hAnsi="Arial" w:cs="Arial"/>
                <w:sz w:val="20"/>
                <w:szCs w:val="20"/>
              </w:rPr>
              <w:t xml:space="preserve">klasy serwerowej </w:t>
            </w:r>
            <w:r w:rsidRPr="004C0EDE">
              <w:rPr>
                <w:rFonts w:ascii="Arial" w:hAnsi="Arial" w:cs="Arial"/>
                <w:sz w:val="20"/>
                <w:szCs w:val="20"/>
              </w:rPr>
              <w:t xml:space="preserve">min. </w:t>
            </w:r>
            <w:r>
              <w:rPr>
                <w:rFonts w:ascii="Arial" w:hAnsi="Arial" w:cs="Arial"/>
                <w:sz w:val="20"/>
                <w:szCs w:val="20"/>
              </w:rPr>
              <w:t>6</w:t>
            </w:r>
            <w:r w:rsidRPr="004C0EDE">
              <w:rPr>
                <w:rFonts w:ascii="Arial" w:hAnsi="Arial" w:cs="Arial"/>
                <w:sz w:val="20"/>
                <w:szCs w:val="20"/>
              </w:rPr>
              <w:t>-rdzeniowy (</w:t>
            </w:r>
            <w:r>
              <w:rPr>
                <w:rFonts w:ascii="Arial" w:hAnsi="Arial" w:cs="Arial"/>
                <w:sz w:val="20"/>
                <w:szCs w:val="20"/>
              </w:rPr>
              <w:t xml:space="preserve">rdzenie </w:t>
            </w:r>
            <w:proofErr w:type="gramStart"/>
            <w:r>
              <w:rPr>
                <w:rFonts w:ascii="Arial" w:hAnsi="Arial" w:cs="Arial"/>
                <w:sz w:val="20"/>
                <w:szCs w:val="20"/>
              </w:rPr>
              <w:t xml:space="preserve">fizyczne),  </w:t>
            </w:r>
            <w:r w:rsidRPr="004C0EDE">
              <w:rPr>
                <w:rFonts w:ascii="Arial" w:hAnsi="Arial" w:cs="Arial"/>
                <w:sz w:val="20"/>
                <w:szCs w:val="20"/>
              </w:rPr>
              <w:t>odpowiedni</w:t>
            </w:r>
            <w:proofErr w:type="gramEnd"/>
            <w:r w:rsidRPr="004C0EDE">
              <w:rPr>
                <w:rFonts w:ascii="Arial" w:hAnsi="Arial" w:cs="Arial"/>
                <w:sz w:val="20"/>
                <w:szCs w:val="20"/>
              </w:rPr>
              <w:t xml:space="preserve"> dla zaoferowanej płyty głównej</w:t>
            </w:r>
          </w:p>
          <w:p w14:paraId="081D89AD" w14:textId="77777777" w:rsidR="0006481C" w:rsidRPr="004C0EDE" w:rsidRDefault="0006481C" w:rsidP="006C4B54">
            <w:pPr>
              <w:rPr>
                <w:rFonts w:ascii="Arial" w:hAnsi="Arial" w:cs="Arial"/>
                <w:sz w:val="20"/>
                <w:szCs w:val="20"/>
              </w:rPr>
            </w:pPr>
            <w:r w:rsidRPr="004C0EDE">
              <w:rPr>
                <w:rFonts w:ascii="Arial" w:hAnsi="Arial" w:cs="Arial"/>
                <w:sz w:val="20"/>
                <w:szCs w:val="20"/>
              </w:rPr>
              <w:t xml:space="preserve">- Procesor </w:t>
            </w:r>
            <w:r>
              <w:rPr>
                <w:rFonts w:ascii="Arial" w:hAnsi="Arial" w:cs="Arial"/>
                <w:sz w:val="20"/>
                <w:szCs w:val="20"/>
              </w:rPr>
              <w:t>w architekturze</w:t>
            </w:r>
            <w:r w:rsidRPr="004C0EDE">
              <w:rPr>
                <w:rFonts w:ascii="Arial" w:hAnsi="Arial" w:cs="Arial"/>
                <w:sz w:val="20"/>
                <w:szCs w:val="20"/>
              </w:rPr>
              <w:t xml:space="preserve"> x86</w:t>
            </w:r>
            <w:r w:rsidRPr="00DD643C">
              <w:rPr>
                <w:rFonts w:ascii="Arial" w:hAnsi="Arial" w:cs="Arial"/>
                <w:sz w:val="20"/>
                <w:szCs w:val="20"/>
              </w:rPr>
              <w:t>-64bit</w:t>
            </w:r>
            <w:r w:rsidRPr="004C0EDE">
              <w:rPr>
                <w:rFonts w:ascii="Arial" w:hAnsi="Arial" w:cs="Arial"/>
                <w:sz w:val="20"/>
                <w:szCs w:val="20"/>
              </w:rPr>
              <w:t xml:space="preserve"> ze zintegrowaną grafiką, zapewniający wydajność min. </w:t>
            </w:r>
            <w:r>
              <w:rPr>
                <w:rFonts w:ascii="Arial" w:hAnsi="Arial" w:cs="Arial"/>
                <w:sz w:val="20"/>
                <w:szCs w:val="20"/>
              </w:rPr>
              <w:t>14</w:t>
            </w:r>
            <w:r w:rsidRPr="004C0EDE">
              <w:rPr>
                <w:rFonts w:ascii="Arial" w:hAnsi="Arial" w:cs="Arial"/>
                <w:sz w:val="20"/>
                <w:szCs w:val="20"/>
              </w:rPr>
              <w:t xml:space="preserve"> </w:t>
            </w:r>
            <w:r>
              <w:rPr>
                <w:rFonts w:ascii="Arial" w:hAnsi="Arial" w:cs="Arial"/>
                <w:sz w:val="20"/>
                <w:szCs w:val="20"/>
              </w:rPr>
              <w:t>3</w:t>
            </w:r>
            <w:r w:rsidRPr="004C0EDE">
              <w:rPr>
                <w:rFonts w:ascii="Arial" w:hAnsi="Arial" w:cs="Arial"/>
                <w:sz w:val="20"/>
                <w:szCs w:val="20"/>
              </w:rPr>
              <w:t xml:space="preserve">00 pkt. w teście </w:t>
            </w:r>
            <w:r>
              <w:rPr>
                <w:rFonts w:ascii="Arial" w:hAnsi="Arial" w:cs="Arial"/>
                <w:sz w:val="20"/>
                <w:szCs w:val="20"/>
              </w:rPr>
              <w:t>ogólnej wydajności (</w:t>
            </w:r>
            <w:r w:rsidRPr="004C0EDE">
              <w:rPr>
                <w:rFonts w:ascii="Arial" w:hAnsi="Arial" w:cs="Arial"/>
                <w:sz w:val="20"/>
                <w:szCs w:val="20"/>
              </w:rPr>
              <w:t>CPU Mark</w:t>
            </w:r>
            <w:r>
              <w:rPr>
                <w:rFonts w:ascii="Arial" w:hAnsi="Arial" w:cs="Arial"/>
                <w:sz w:val="20"/>
                <w:szCs w:val="20"/>
              </w:rPr>
              <w:t>) i min, 2800 w teście dla jednego wątku (</w:t>
            </w:r>
            <w:r w:rsidRPr="00A21277">
              <w:rPr>
                <w:rFonts w:ascii="Arial" w:hAnsi="Arial" w:cs="Arial"/>
                <w:sz w:val="20"/>
                <w:szCs w:val="20"/>
              </w:rPr>
              <w:t xml:space="preserve">Single </w:t>
            </w:r>
            <w:proofErr w:type="spellStart"/>
            <w:r w:rsidRPr="00A21277">
              <w:rPr>
                <w:rFonts w:ascii="Arial" w:hAnsi="Arial" w:cs="Arial"/>
                <w:sz w:val="20"/>
                <w:szCs w:val="20"/>
              </w:rPr>
              <w:t>Thread</w:t>
            </w:r>
            <w:proofErr w:type="spellEnd"/>
            <w:r w:rsidRPr="00A21277">
              <w:rPr>
                <w:rFonts w:ascii="Arial" w:hAnsi="Arial" w:cs="Arial"/>
                <w:sz w:val="20"/>
                <w:szCs w:val="20"/>
              </w:rPr>
              <w:t xml:space="preserve"> Rating</w:t>
            </w:r>
            <w:r>
              <w:rPr>
                <w:rFonts w:ascii="Arial" w:hAnsi="Arial" w:cs="Arial"/>
                <w:sz w:val="20"/>
                <w:szCs w:val="20"/>
              </w:rPr>
              <w:t xml:space="preserve">) wg. testu </w:t>
            </w:r>
            <w:proofErr w:type="spellStart"/>
            <w:r w:rsidRPr="004C0EDE">
              <w:rPr>
                <w:rFonts w:ascii="Arial" w:hAnsi="Arial" w:cs="Arial"/>
                <w:sz w:val="20"/>
                <w:szCs w:val="20"/>
              </w:rPr>
              <w:t>Passmark</w:t>
            </w:r>
            <w:proofErr w:type="spellEnd"/>
            <w:r w:rsidRPr="004C0EDE">
              <w:rPr>
                <w:rFonts w:ascii="Arial" w:hAnsi="Arial" w:cs="Arial"/>
                <w:sz w:val="20"/>
                <w:szCs w:val="20"/>
              </w:rPr>
              <w:t xml:space="preserve">, znajdujący się na liście </w:t>
            </w:r>
            <w:hyperlink r:id="rId47" w:history="1">
              <w:r w:rsidRPr="003D64E1">
                <w:rPr>
                  <w:rStyle w:val="Hipercze"/>
                  <w:rFonts w:ascii="Arial" w:hAnsi="Arial" w:cs="Arial"/>
                  <w:sz w:val="20"/>
                  <w:szCs w:val="20"/>
                </w:rPr>
                <w:t>https://www.cpubenchmark.net/cpu_list.php</w:t>
              </w:r>
            </w:hyperlink>
            <w:r>
              <w:rPr>
                <w:rFonts w:ascii="Arial" w:hAnsi="Arial" w:cs="Arial"/>
                <w:sz w:val="20"/>
                <w:szCs w:val="20"/>
              </w:rPr>
              <w:t xml:space="preserve"> </w:t>
            </w:r>
          </w:p>
        </w:tc>
      </w:tr>
      <w:tr w:rsidR="0006481C" w:rsidRPr="009839B7" w14:paraId="207D66A7" w14:textId="77777777" w:rsidTr="006C4B54">
        <w:tc>
          <w:tcPr>
            <w:tcW w:w="4030" w:type="dxa"/>
            <w:tcBorders>
              <w:top w:val="single" w:sz="4" w:space="0" w:color="auto"/>
              <w:left w:val="single" w:sz="4" w:space="0" w:color="auto"/>
              <w:bottom w:val="single" w:sz="4" w:space="0" w:color="auto"/>
              <w:right w:val="single" w:sz="4" w:space="0" w:color="auto"/>
            </w:tcBorders>
            <w:hideMark/>
          </w:tcPr>
          <w:p w14:paraId="1AF17367" w14:textId="77777777" w:rsidR="0006481C" w:rsidRPr="004C0EDE" w:rsidRDefault="0006481C" w:rsidP="006C4B54">
            <w:pPr>
              <w:rPr>
                <w:rFonts w:ascii="Arial" w:hAnsi="Arial" w:cs="Arial"/>
                <w:b/>
                <w:sz w:val="20"/>
                <w:szCs w:val="20"/>
              </w:rPr>
            </w:pPr>
            <w:r w:rsidRPr="004C0EDE">
              <w:rPr>
                <w:rFonts w:ascii="Arial" w:hAnsi="Arial" w:cs="Arial"/>
                <w:b/>
                <w:sz w:val="20"/>
                <w:szCs w:val="20"/>
              </w:rPr>
              <w:t>Pamięć RAM</w:t>
            </w:r>
          </w:p>
        </w:tc>
        <w:tc>
          <w:tcPr>
            <w:tcW w:w="5182" w:type="dxa"/>
            <w:tcBorders>
              <w:top w:val="single" w:sz="4" w:space="0" w:color="auto"/>
              <w:left w:val="single" w:sz="4" w:space="0" w:color="auto"/>
              <w:bottom w:val="single" w:sz="4" w:space="0" w:color="auto"/>
              <w:right w:val="single" w:sz="4" w:space="0" w:color="auto"/>
            </w:tcBorders>
            <w:hideMark/>
          </w:tcPr>
          <w:p w14:paraId="3BE4E58C" w14:textId="77777777" w:rsidR="0006481C" w:rsidRDefault="0006481C" w:rsidP="006C4B54">
            <w:pPr>
              <w:rPr>
                <w:rFonts w:ascii="Arial" w:hAnsi="Arial" w:cs="Arial"/>
                <w:sz w:val="20"/>
                <w:szCs w:val="20"/>
              </w:rPr>
            </w:pPr>
            <w:r>
              <w:rPr>
                <w:rFonts w:ascii="Arial" w:hAnsi="Arial" w:cs="Arial"/>
                <w:sz w:val="20"/>
                <w:szCs w:val="20"/>
              </w:rPr>
              <w:t>Pamięć dedykowana do rozwiązań serwerowych gwarantująca stabilność pracy systemu, odpowiednia dla płyty głównej:</w:t>
            </w:r>
          </w:p>
          <w:p w14:paraId="57470F5D" w14:textId="77777777" w:rsidR="0006481C" w:rsidRPr="004C0EDE" w:rsidRDefault="0006481C" w:rsidP="006C4B54">
            <w:pPr>
              <w:rPr>
                <w:rFonts w:ascii="Arial" w:hAnsi="Arial" w:cs="Arial"/>
                <w:sz w:val="20"/>
                <w:szCs w:val="20"/>
              </w:rPr>
            </w:pPr>
            <w:r w:rsidRPr="004C0EDE">
              <w:rPr>
                <w:rFonts w:ascii="Arial" w:hAnsi="Arial" w:cs="Arial"/>
                <w:sz w:val="20"/>
                <w:szCs w:val="20"/>
              </w:rPr>
              <w:t xml:space="preserve">- </w:t>
            </w:r>
            <w:r>
              <w:rPr>
                <w:rFonts w:ascii="Arial" w:hAnsi="Arial" w:cs="Arial"/>
                <w:sz w:val="20"/>
                <w:szCs w:val="20"/>
              </w:rPr>
              <w:t>Pojemność m</w:t>
            </w:r>
            <w:r w:rsidRPr="004C0EDE">
              <w:rPr>
                <w:rFonts w:ascii="Arial" w:hAnsi="Arial" w:cs="Arial"/>
                <w:sz w:val="20"/>
                <w:szCs w:val="20"/>
              </w:rPr>
              <w:t>in. 32 GB pamięci RAM</w:t>
            </w:r>
          </w:p>
          <w:p w14:paraId="5C254504" w14:textId="77777777" w:rsidR="0006481C" w:rsidRPr="004C0EDE" w:rsidRDefault="0006481C" w:rsidP="006C4B54">
            <w:pPr>
              <w:rPr>
                <w:rFonts w:ascii="Arial" w:hAnsi="Arial" w:cs="Arial"/>
                <w:sz w:val="20"/>
                <w:szCs w:val="20"/>
              </w:rPr>
            </w:pPr>
            <w:r w:rsidRPr="004C0EDE">
              <w:rPr>
                <w:rFonts w:ascii="Arial" w:hAnsi="Arial" w:cs="Arial"/>
                <w:sz w:val="20"/>
                <w:szCs w:val="20"/>
              </w:rPr>
              <w:t xml:space="preserve">- DDR4 </w:t>
            </w:r>
            <w:proofErr w:type="spellStart"/>
            <w:r w:rsidRPr="004C0EDE">
              <w:rPr>
                <w:rFonts w:ascii="Arial" w:hAnsi="Arial" w:cs="Arial"/>
                <w:sz w:val="20"/>
                <w:szCs w:val="20"/>
              </w:rPr>
              <w:t>Registered</w:t>
            </w:r>
            <w:proofErr w:type="spellEnd"/>
            <w:r w:rsidRPr="004C0EDE">
              <w:rPr>
                <w:rFonts w:ascii="Arial" w:hAnsi="Arial" w:cs="Arial"/>
                <w:sz w:val="20"/>
                <w:szCs w:val="20"/>
              </w:rPr>
              <w:t xml:space="preserve"> ECC</w:t>
            </w:r>
          </w:p>
          <w:p w14:paraId="1CD58951" w14:textId="77777777" w:rsidR="0006481C" w:rsidRPr="004C0EDE" w:rsidRDefault="0006481C" w:rsidP="006C4B54">
            <w:pPr>
              <w:rPr>
                <w:rFonts w:ascii="Arial" w:hAnsi="Arial" w:cs="Arial"/>
                <w:sz w:val="20"/>
                <w:szCs w:val="20"/>
              </w:rPr>
            </w:pPr>
            <w:r w:rsidRPr="004C0EDE">
              <w:rPr>
                <w:rFonts w:ascii="Arial" w:hAnsi="Arial" w:cs="Arial"/>
                <w:sz w:val="20"/>
                <w:szCs w:val="20"/>
              </w:rPr>
              <w:t xml:space="preserve">- Taktowanie </w:t>
            </w:r>
            <w:r>
              <w:rPr>
                <w:rFonts w:ascii="Arial" w:hAnsi="Arial" w:cs="Arial"/>
                <w:sz w:val="20"/>
                <w:szCs w:val="20"/>
              </w:rPr>
              <w:t xml:space="preserve">pamięci odpowiednie do zastosowanej płyty głównej jednak nie mniej niż </w:t>
            </w:r>
            <w:r w:rsidRPr="004C0EDE">
              <w:rPr>
                <w:rFonts w:ascii="Arial" w:hAnsi="Arial" w:cs="Arial"/>
                <w:sz w:val="20"/>
                <w:szCs w:val="20"/>
              </w:rPr>
              <w:t>2666Mhz</w:t>
            </w:r>
          </w:p>
          <w:p w14:paraId="47019A41" w14:textId="77777777" w:rsidR="0006481C" w:rsidRDefault="0006481C" w:rsidP="006C4B54">
            <w:pPr>
              <w:rPr>
                <w:rFonts w:ascii="Arial" w:hAnsi="Arial" w:cs="Arial"/>
                <w:sz w:val="20"/>
                <w:szCs w:val="20"/>
              </w:rPr>
            </w:pPr>
            <w:r>
              <w:rPr>
                <w:rFonts w:ascii="Arial" w:hAnsi="Arial" w:cs="Arial"/>
                <w:sz w:val="20"/>
                <w:szCs w:val="20"/>
              </w:rPr>
              <w:t xml:space="preserve">- Minimum dwa </w:t>
            </w:r>
            <w:proofErr w:type="spellStart"/>
            <w:r>
              <w:rPr>
                <w:rFonts w:ascii="Arial" w:hAnsi="Arial" w:cs="Arial"/>
                <w:sz w:val="20"/>
                <w:szCs w:val="20"/>
              </w:rPr>
              <w:t>sloty</w:t>
            </w:r>
            <w:proofErr w:type="spellEnd"/>
            <w:r>
              <w:rPr>
                <w:rFonts w:ascii="Arial" w:hAnsi="Arial" w:cs="Arial"/>
                <w:sz w:val="20"/>
                <w:szCs w:val="20"/>
              </w:rPr>
              <w:t xml:space="preserve"> wolne dla dalszej rozbudowy </w:t>
            </w:r>
          </w:p>
          <w:p w14:paraId="23878170" w14:textId="77777777" w:rsidR="0006481C" w:rsidRPr="004C0EDE" w:rsidRDefault="0006481C" w:rsidP="006C4B54">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pamięci</w:t>
            </w:r>
            <w:proofErr w:type="gramEnd"/>
          </w:p>
        </w:tc>
      </w:tr>
      <w:tr w:rsidR="0006481C" w:rsidRPr="009839B7" w14:paraId="60846510" w14:textId="77777777" w:rsidTr="006C4B54">
        <w:tc>
          <w:tcPr>
            <w:tcW w:w="4030" w:type="dxa"/>
            <w:tcBorders>
              <w:top w:val="single" w:sz="4" w:space="0" w:color="auto"/>
              <w:left w:val="single" w:sz="4" w:space="0" w:color="auto"/>
              <w:bottom w:val="single" w:sz="4" w:space="0" w:color="auto"/>
              <w:right w:val="single" w:sz="4" w:space="0" w:color="auto"/>
            </w:tcBorders>
            <w:hideMark/>
          </w:tcPr>
          <w:p w14:paraId="05D7DAA8" w14:textId="77777777" w:rsidR="0006481C" w:rsidRPr="004C0EDE" w:rsidRDefault="0006481C" w:rsidP="006C4B54">
            <w:pPr>
              <w:rPr>
                <w:rFonts w:ascii="Arial" w:hAnsi="Arial" w:cs="Arial"/>
                <w:b/>
                <w:sz w:val="20"/>
                <w:szCs w:val="20"/>
              </w:rPr>
            </w:pPr>
            <w:r w:rsidRPr="004C0EDE">
              <w:rPr>
                <w:rFonts w:ascii="Arial" w:hAnsi="Arial" w:cs="Arial"/>
                <w:b/>
                <w:sz w:val="20"/>
                <w:szCs w:val="20"/>
              </w:rPr>
              <w:t>Dyski twarde i napędy</w:t>
            </w:r>
          </w:p>
        </w:tc>
        <w:tc>
          <w:tcPr>
            <w:tcW w:w="5182" w:type="dxa"/>
            <w:tcBorders>
              <w:top w:val="single" w:sz="4" w:space="0" w:color="auto"/>
              <w:left w:val="single" w:sz="4" w:space="0" w:color="auto"/>
              <w:bottom w:val="single" w:sz="4" w:space="0" w:color="auto"/>
              <w:right w:val="single" w:sz="4" w:space="0" w:color="auto"/>
            </w:tcBorders>
            <w:hideMark/>
          </w:tcPr>
          <w:p w14:paraId="44EC052B" w14:textId="77777777" w:rsidR="0006481C" w:rsidRPr="004C0EDE" w:rsidRDefault="0006481C" w:rsidP="006C4B54">
            <w:pPr>
              <w:rPr>
                <w:rFonts w:ascii="Arial" w:hAnsi="Arial" w:cs="Arial"/>
                <w:sz w:val="20"/>
                <w:szCs w:val="20"/>
              </w:rPr>
            </w:pPr>
            <w:r w:rsidRPr="004C0EDE">
              <w:rPr>
                <w:rFonts w:ascii="Arial" w:hAnsi="Arial" w:cs="Arial"/>
                <w:sz w:val="20"/>
                <w:szCs w:val="20"/>
              </w:rPr>
              <w:t xml:space="preserve">- Minimum 8 wnęk dla dysków twardych </w:t>
            </w:r>
            <w:proofErr w:type="spellStart"/>
            <w:r w:rsidRPr="004C0EDE">
              <w:rPr>
                <w:rFonts w:ascii="Arial" w:hAnsi="Arial" w:cs="Arial"/>
                <w:sz w:val="20"/>
                <w:szCs w:val="20"/>
              </w:rPr>
              <w:t>Hotplug</w:t>
            </w:r>
            <w:proofErr w:type="spellEnd"/>
            <w:r w:rsidRPr="004C0EDE">
              <w:rPr>
                <w:rFonts w:ascii="Arial" w:hAnsi="Arial" w:cs="Arial"/>
                <w:sz w:val="20"/>
                <w:szCs w:val="20"/>
              </w:rPr>
              <w:t xml:space="preserve"> 3,5”</w:t>
            </w:r>
          </w:p>
          <w:p w14:paraId="2D8F2DEB" w14:textId="77777777" w:rsidR="0006481C" w:rsidRDefault="0006481C" w:rsidP="006C4B54">
            <w:pPr>
              <w:rPr>
                <w:rFonts w:ascii="Arial" w:hAnsi="Arial" w:cs="Arial"/>
                <w:sz w:val="20"/>
                <w:szCs w:val="20"/>
              </w:rPr>
            </w:pPr>
            <w:r w:rsidRPr="004C0EDE">
              <w:rPr>
                <w:rFonts w:ascii="Arial" w:hAnsi="Arial" w:cs="Arial"/>
                <w:sz w:val="20"/>
                <w:szCs w:val="20"/>
              </w:rPr>
              <w:t>- Zainstalowany napęd DVD-RW</w:t>
            </w:r>
          </w:p>
          <w:p w14:paraId="68E16E67" w14:textId="77777777" w:rsidR="0006481C" w:rsidRDefault="0006481C" w:rsidP="006C4B54">
            <w:pPr>
              <w:rPr>
                <w:rFonts w:ascii="Arial" w:hAnsi="Arial" w:cs="Arial"/>
                <w:sz w:val="20"/>
                <w:szCs w:val="20"/>
              </w:rPr>
            </w:pPr>
            <w:r>
              <w:rPr>
                <w:rFonts w:ascii="Arial" w:hAnsi="Arial" w:cs="Arial"/>
                <w:sz w:val="20"/>
                <w:szCs w:val="20"/>
              </w:rPr>
              <w:t xml:space="preserve">- Dyski HDD i SSD muszą być rozwiązaniami </w:t>
            </w:r>
          </w:p>
          <w:p w14:paraId="2B55640C" w14:textId="77777777" w:rsidR="0006481C" w:rsidRDefault="0006481C" w:rsidP="006C4B54">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dedykowanymi</w:t>
            </w:r>
            <w:proofErr w:type="gramEnd"/>
            <w:r>
              <w:rPr>
                <w:rFonts w:ascii="Arial" w:hAnsi="Arial" w:cs="Arial"/>
                <w:sz w:val="20"/>
                <w:szCs w:val="20"/>
              </w:rPr>
              <w:t xml:space="preserve"> do pracy w serwerach i odpowiednie</w:t>
            </w:r>
          </w:p>
          <w:p w14:paraId="05EBF927" w14:textId="77777777" w:rsidR="0006481C" w:rsidRPr="004C0EDE" w:rsidRDefault="0006481C" w:rsidP="006C4B54">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do</w:t>
            </w:r>
            <w:proofErr w:type="gramEnd"/>
            <w:r>
              <w:rPr>
                <w:rFonts w:ascii="Arial" w:hAnsi="Arial" w:cs="Arial"/>
                <w:sz w:val="20"/>
                <w:szCs w:val="20"/>
              </w:rPr>
              <w:t xml:space="preserve"> kontrolerów zainstalowanych w serwerze  </w:t>
            </w:r>
          </w:p>
          <w:p w14:paraId="48C20A02" w14:textId="77777777" w:rsidR="0006481C" w:rsidRDefault="0006481C" w:rsidP="006C4B54">
            <w:pPr>
              <w:rPr>
                <w:rFonts w:ascii="Arial" w:hAnsi="Arial" w:cs="Arial"/>
                <w:sz w:val="20"/>
                <w:szCs w:val="20"/>
              </w:rPr>
            </w:pPr>
            <w:r w:rsidRPr="004C0EDE">
              <w:rPr>
                <w:rFonts w:ascii="Arial" w:hAnsi="Arial" w:cs="Arial"/>
                <w:sz w:val="20"/>
                <w:szCs w:val="20"/>
              </w:rPr>
              <w:t>- Zainstalowane 4 szt. HDD SAS 12G HOT PLUG 3.5”</w:t>
            </w:r>
          </w:p>
          <w:p w14:paraId="5706DB72" w14:textId="77777777" w:rsidR="0006481C" w:rsidRDefault="0006481C" w:rsidP="006C4B54">
            <w:pPr>
              <w:rPr>
                <w:rFonts w:ascii="Arial" w:hAnsi="Arial" w:cs="Arial"/>
                <w:sz w:val="20"/>
                <w:szCs w:val="20"/>
              </w:rPr>
            </w:pPr>
            <w:r>
              <w:rPr>
                <w:rFonts w:ascii="Arial" w:hAnsi="Arial" w:cs="Arial"/>
                <w:sz w:val="20"/>
                <w:szCs w:val="20"/>
              </w:rPr>
              <w:lastRenderedPageBreak/>
              <w:t xml:space="preserve">  </w:t>
            </w:r>
            <w:proofErr w:type="gramStart"/>
            <w:r w:rsidRPr="004C0EDE">
              <w:rPr>
                <w:rFonts w:ascii="Arial" w:hAnsi="Arial" w:cs="Arial"/>
                <w:sz w:val="20"/>
                <w:szCs w:val="20"/>
              </w:rPr>
              <w:t>o</w:t>
            </w:r>
            <w:proofErr w:type="gramEnd"/>
            <w:r w:rsidRPr="004C0EDE">
              <w:rPr>
                <w:rFonts w:ascii="Arial" w:hAnsi="Arial" w:cs="Arial"/>
                <w:sz w:val="20"/>
                <w:szCs w:val="20"/>
              </w:rPr>
              <w:t xml:space="preserve"> pojemności min. 1,8TB każdy</w:t>
            </w:r>
            <w:r>
              <w:rPr>
                <w:rFonts w:ascii="Arial" w:hAnsi="Arial" w:cs="Arial"/>
                <w:sz w:val="20"/>
                <w:szCs w:val="20"/>
              </w:rPr>
              <w:t xml:space="preserve"> (możliwość pracy w</w:t>
            </w:r>
          </w:p>
          <w:p w14:paraId="3D1D93C2" w14:textId="77777777" w:rsidR="0006481C" w:rsidRPr="004C0EDE" w:rsidRDefault="0006481C" w:rsidP="006C4B54">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konfiguracji</w:t>
            </w:r>
            <w:proofErr w:type="gramEnd"/>
            <w:r>
              <w:rPr>
                <w:rFonts w:ascii="Arial" w:hAnsi="Arial" w:cs="Arial"/>
                <w:sz w:val="20"/>
                <w:szCs w:val="20"/>
              </w:rPr>
              <w:t xml:space="preserve"> </w:t>
            </w:r>
            <w:proofErr w:type="spellStart"/>
            <w:r>
              <w:rPr>
                <w:rFonts w:ascii="Arial" w:hAnsi="Arial" w:cs="Arial"/>
                <w:sz w:val="20"/>
                <w:szCs w:val="20"/>
              </w:rPr>
              <w:t>raid</w:t>
            </w:r>
            <w:proofErr w:type="spellEnd"/>
            <w:r>
              <w:rPr>
                <w:rFonts w:ascii="Arial" w:hAnsi="Arial" w:cs="Arial"/>
                <w:sz w:val="20"/>
                <w:szCs w:val="20"/>
              </w:rPr>
              <w:t xml:space="preserve"> 6 w oferowanym serwerze)</w:t>
            </w:r>
          </w:p>
          <w:p w14:paraId="32BA502B" w14:textId="77777777" w:rsidR="0006481C" w:rsidRDefault="0006481C" w:rsidP="006C4B54">
            <w:pPr>
              <w:rPr>
                <w:rFonts w:ascii="Arial" w:hAnsi="Arial" w:cs="Arial"/>
                <w:sz w:val="20"/>
                <w:szCs w:val="20"/>
              </w:rPr>
            </w:pPr>
            <w:r w:rsidRPr="004C0EDE">
              <w:rPr>
                <w:rFonts w:ascii="Arial" w:hAnsi="Arial" w:cs="Arial"/>
                <w:sz w:val="20"/>
                <w:szCs w:val="20"/>
              </w:rPr>
              <w:t>- Zainstalowane 2 szt. SSD SATA HOT PLUG 3.5”</w:t>
            </w:r>
          </w:p>
          <w:p w14:paraId="30A26188" w14:textId="77777777" w:rsidR="0006481C" w:rsidRPr="004C0EDE" w:rsidRDefault="0006481C" w:rsidP="006C4B54">
            <w:pPr>
              <w:rPr>
                <w:rFonts w:ascii="Arial" w:hAnsi="Arial" w:cs="Arial"/>
                <w:sz w:val="20"/>
                <w:szCs w:val="20"/>
              </w:rPr>
            </w:pPr>
            <w:r>
              <w:rPr>
                <w:rFonts w:ascii="Arial" w:hAnsi="Arial" w:cs="Arial"/>
                <w:sz w:val="20"/>
                <w:szCs w:val="20"/>
              </w:rPr>
              <w:t xml:space="preserve">  </w:t>
            </w:r>
            <w:proofErr w:type="gramStart"/>
            <w:r w:rsidRPr="004C0EDE">
              <w:rPr>
                <w:rFonts w:ascii="Arial" w:hAnsi="Arial" w:cs="Arial"/>
                <w:sz w:val="20"/>
                <w:szCs w:val="20"/>
              </w:rPr>
              <w:t>o</w:t>
            </w:r>
            <w:proofErr w:type="gramEnd"/>
            <w:r>
              <w:rPr>
                <w:rFonts w:ascii="Arial" w:hAnsi="Arial" w:cs="Arial"/>
                <w:sz w:val="20"/>
                <w:szCs w:val="20"/>
              </w:rPr>
              <w:t> </w:t>
            </w:r>
            <w:r w:rsidRPr="004C0EDE">
              <w:rPr>
                <w:rFonts w:ascii="Arial" w:hAnsi="Arial" w:cs="Arial"/>
                <w:sz w:val="20"/>
                <w:szCs w:val="20"/>
              </w:rPr>
              <w:t>pojemności min. 480GB każdy</w:t>
            </w:r>
            <w:r>
              <w:rPr>
                <w:rFonts w:ascii="Arial" w:hAnsi="Arial" w:cs="Arial"/>
                <w:sz w:val="20"/>
                <w:szCs w:val="20"/>
              </w:rPr>
              <w:t xml:space="preserve"> (możliwość konfiguracji w </w:t>
            </w:r>
            <w:proofErr w:type="spellStart"/>
            <w:r>
              <w:rPr>
                <w:rFonts w:ascii="Arial" w:hAnsi="Arial" w:cs="Arial"/>
                <w:sz w:val="20"/>
                <w:szCs w:val="20"/>
              </w:rPr>
              <w:t>raid</w:t>
            </w:r>
            <w:proofErr w:type="spellEnd"/>
            <w:r>
              <w:rPr>
                <w:rFonts w:ascii="Arial" w:hAnsi="Arial" w:cs="Arial"/>
                <w:sz w:val="20"/>
                <w:szCs w:val="20"/>
              </w:rPr>
              <w:t xml:space="preserve"> 1 w oferowanym serwerze)</w:t>
            </w:r>
          </w:p>
        </w:tc>
      </w:tr>
      <w:tr w:rsidR="0006481C" w:rsidRPr="009839B7" w14:paraId="7A5198EB" w14:textId="77777777" w:rsidTr="006C4B54">
        <w:tc>
          <w:tcPr>
            <w:tcW w:w="4030" w:type="dxa"/>
            <w:tcBorders>
              <w:top w:val="single" w:sz="4" w:space="0" w:color="auto"/>
              <w:left w:val="single" w:sz="4" w:space="0" w:color="auto"/>
              <w:bottom w:val="single" w:sz="4" w:space="0" w:color="auto"/>
              <w:right w:val="single" w:sz="4" w:space="0" w:color="auto"/>
            </w:tcBorders>
          </w:tcPr>
          <w:p w14:paraId="5225FBAA" w14:textId="77777777" w:rsidR="0006481C" w:rsidRPr="004C0EDE" w:rsidRDefault="0006481C" w:rsidP="006C4B54">
            <w:pPr>
              <w:rPr>
                <w:rFonts w:ascii="Arial" w:hAnsi="Arial" w:cs="Arial"/>
                <w:b/>
                <w:sz w:val="20"/>
                <w:szCs w:val="20"/>
              </w:rPr>
            </w:pPr>
            <w:r w:rsidRPr="004C0EDE">
              <w:rPr>
                <w:rFonts w:ascii="Arial" w:hAnsi="Arial" w:cs="Arial"/>
                <w:b/>
                <w:sz w:val="20"/>
                <w:szCs w:val="20"/>
              </w:rPr>
              <w:lastRenderedPageBreak/>
              <w:t>Kontrolery LAN</w:t>
            </w:r>
          </w:p>
        </w:tc>
        <w:tc>
          <w:tcPr>
            <w:tcW w:w="5182" w:type="dxa"/>
            <w:tcBorders>
              <w:top w:val="single" w:sz="4" w:space="0" w:color="auto"/>
              <w:left w:val="single" w:sz="4" w:space="0" w:color="auto"/>
              <w:bottom w:val="single" w:sz="4" w:space="0" w:color="auto"/>
              <w:right w:val="single" w:sz="4" w:space="0" w:color="auto"/>
            </w:tcBorders>
          </w:tcPr>
          <w:p w14:paraId="16349555" w14:textId="77777777" w:rsidR="0006481C" w:rsidRPr="004C0EDE" w:rsidRDefault="0006481C" w:rsidP="006C4B54">
            <w:pPr>
              <w:rPr>
                <w:rFonts w:ascii="Arial" w:hAnsi="Arial" w:cs="Arial"/>
                <w:sz w:val="20"/>
                <w:szCs w:val="20"/>
              </w:rPr>
            </w:pPr>
            <w:r w:rsidRPr="004C0EDE">
              <w:rPr>
                <w:rFonts w:ascii="Arial" w:hAnsi="Arial" w:cs="Arial"/>
                <w:sz w:val="20"/>
                <w:szCs w:val="20"/>
              </w:rPr>
              <w:t xml:space="preserve">Trwale zintegrowana karta LAN, </w:t>
            </w:r>
            <w:proofErr w:type="gramStart"/>
            <w:r w:rsidRPr="004C0EDE">
              <w:rPr>
                <w:rFonts w:ascii="Arial" w:hAnsi="Arial" w:cs="Arial"/>
                <w:sz w:val="20"/>
                <w:szCs w:val="20"/>
              </w:rPr>
              <w:t>nie zajmująca</w:t>
            </w:r>
            <w:proofErr w:type="gramEnd"/>
            <w:r w:rsidRPr="004C0EDE">
              <w:rPr>
                <w:rFonts w:ascii="Arial" w:hAnsi="Arial" w:cs="Arial"/>
                <w:sz w:val="20"/>
                <w:szCs w:val="20"/>
              </w:rPr>
              <w:t xml:space="preserve"> żadnego z dostępnych slotów PCI Express, wyposażona minimum w interfejsy: 2x 1Gbit Base-T ze wsparciem </w:t>
            </w:r>
            <w:proofErr w:type="spellStart"/>
            <w:r w:rsidRPr="004C0EDE">
              <w:rPr>
                <w:rFonts w:ascii="Arial" w:hAnsi="Arial" w:cs="Arial"/>
                <w:sz w:val="20"/>
                <w:szCs w:val="20"/>
              </w:rPr>
              <w:t>iSCSI</w:t>
            </w:r>
            <w:proofErr w:type="spellEnd"/>
            <w:r w:rsidRPr="004C0EDE">
              <w:rPr>
                <w:rFonts w:ascii="Arial" w:hAnsi="Arial" w:cs="Arial"/>
                <w:sz w:val="20"/>
                <w:szCs w:val="20"/>
              </w:rPr>
              <w:t xml:space="preserve">, </w:t>
            </w:r>
            <w:proofErr w:type="spellStart"/>
            <w:r w:rsidRPr="004C0EDE">
              <w:rPr>
                <w:rFonts w:ascii="Arial" w:hAnsi="Arial" w:cs="Arial"/>
                <w:sz w:val="20"/>
                <w:szCs w:val="20"/>
              </w:rPr>
              <w:t>WoL</w:t>
            </w:r>
            <w:proofErr w:type="spellEnd"/>
            <w:r w:rsidRPr="004C0EDE">
              <w:rPr>
                <w:rFonts w:ascii="Arial" w:hAnsi="Arial" w:cs="Arial"/>
                <w:sz w:val="20"/>
                <w:szCs w:val="20"/>
              </w:rPr>
              <w:t xml:space="preserve"> oraz PXE </w:t>
            </w:r>
            <w:proofErr w:type="spellStart"/>
            <w:r w:rsidRPr="004C0EDE">
              <w:rPr>
                <w:rFonts w:ascii="Arial" w:hAnsi="Arial" w:cs="Arial"/>
                <w:sz w:val="20"/>
                <w:szCs w:val="20"/>
              </w:rPr>
              <w:t>boot</w:t>
            </w:r>
            <w:proofErr w:type="spellEnd"/>
          </w:p>
        </w:tc>
      </w:tr>
      <w:tr w:rsidR="0006481C" w:rsidRPr="009839B7" w14:paraId="01FBD11B" w14:textId="77777777" w:rsidTr="006C4B54">
        <w:tc>
          <w:tcPr>
            <w:tcW w:w="4030" w:type="dxa"/>
            <w:tcBorders>
              <w:top w:val="single" w:sz="4" w:space="0" w:color="auto"/>
              <w:left w:val="single" w:sz="4" w:space="0" w:color="auto"/>
              <w:bottom w:val="single" w:sz="4" w:space="0" w:color="auto"/>
              <w:right w:val="single" w:sz="4" w:space="0" w:color="auto"/>
            </w:tcBorders>
            <w:hideMark/>
          </w:tcPr>
          <w:p w14:paraId="276474AC" w14:textId="77777777" w:rsidR="0006481C" w:rsidRPr="004C0EDE" w:rsidRDefault="0006481C" w:rsidP="006C4B54">
            <w:pPr>
              <w:rPr>
                <w:rFonts w:ascii="Arial" w:hAnsi="Arial" w:cs="Arial"/>
                <w:b/>
                <w:sz w:val="20"/>
                <w:szCs w:val="20"/>
              </w:rPr>
            </w:pPr>
            <w:r w:rsidRPr="004C0EDE">
              <w:rPr>
                <w:rFonts w:ascii="Arial" w:hAnsi="Arial" w:cs="Arial"/>
                <w:b/>
                <w:sz w:val="20"/>
                <w:szCs w:val="20"/>
              </w:rPr>
              <w:t>Kontroler RAID</w:t>
            </w:r>
          </w:p>
        </w:tc>
        <w:tc>
          <w:tcPr>
            <w:tcW w:w="5182" w:type="dxa"/>
            <w:tcBorders>
              <w:top w:val="single" w:sz="4" w:space="0" w:color="auto"/>
              <w:left w:val="single" w:sz="4" w:space="0" w:color="auto"/>
              <w:bottom w:val="single" w:sz="4" w:space="0" w:color="auto"/>
              <w:right w:val="single" w:sz="4" w:space="0" w:color="auto"/>
            </w:tcBorders>
            <w:hideMark/>
          </w:tcPr>
          <w:p w14:paraId="53DCA35B" w14:textId="77777777" w:rsidR="0006481C" w:rsidRPr="004C0EDE" w:rsidRDefault="0006481C" w:rsidP="006C4B54">
            <w:pPr>
              <w:rPr>
                <w:rFonts w:ascii="Arial" w:hAnsi="Arial" w:cs="Arial"/>
                <w:sz w:val="20"/>
                <w:szCs w:val="20"/>
              </w:rPr>
            </w:pPr>
            <w:r w:rsidRPr="004C0EDE">
              <w:rPr>
                <w:rFonts w:ascii="Arial" w:hAnsi="Arial" w:cs="Arial"/>
                <w:sz w:val="20"/>
                <w:szCs w:val="20"/>
              </w:rPr>
              <w:t xml:space="preserve">- Zainstalowany kontroler RAID 0, 1, 10, 5, 50, 6, 60 z </w:t>
            </w:r>
            <w:r>
              <w:rPr>
                <w:rFonts w:ascii="Arial" w:hAnsi="Arial" w:cs="Arial"/>
                <w:sz w:val="20"/>
                <w:szCs w:val="20"/>
              </w:rPr>
              <w:t xml:space="preserve">min. </w:t>
            </w:r>
            <w:r w:rsidRPr="004C0EDE">
              <w:rPr>
                <w:rFonts w:ascii="Arial" w:hAnsi="Arial" w:cs="Arial"/>
                <w:sz w:val="20"/>
                <w:szCs w:val="20"/>
              </w:rPr>
              <w:t>2 GB pamięci cache z podtrzymaniem zasilania</w:t>
            </w:r>
          </w:p>
          <w:p w14:paraId="5273AEBA" w14:textId="77777777" w:rsidR="0006481C" w:rsidRPr="004C0EDE" w:rsidRDefault="0006481C" w:rsidP="006C4B54">
            <w:pPr>
              <w:rPr>
                <w:rFonts w:ascii="Arial" w:hAnsi="Arial" w:cs="Arial"/>
                <w:sz w:val="20"/>
                <w:szCs w:val="20"/>
              </w:rPr>
            </w:pPr>
            <w:r w:rsidRPr="004C0EDE">
              <w:rPr>
                <w:rFonts w:ascii="Arial" w:hAnsi="Arial" w:cs="Arial"/>
                <w:sz w:val="20"/>
                <w:szCs w:val="20"/>
              </w:rPr>
              <w:t xml:space="preserve">- Możliwość zainstalowania dwóch nośników </w:t>
            </w:r>
            <w:proofErr w:type="spellStart"/>
            <w:r w:rsidRPr="004C0EDE">
              <w:rPr>
                <w:rFonts w:ascii="Arial" w:hAnsi="Arial" w:cs="Arial"/>
                <w:sz w:val="20"/>
                <w:szCs w:val="20"/>
              </w:rPr>
              <w:t>flash</w:t>
            </w:r>
            <w:proofErr w:type="spellEnd"/>
            <w:r w:rsidRPr="004C0EDE">
              <w:rPr>
                <w:rFonts w:ascii="Arial" w:hAnsi="Arial" w:cs="Arial"/>
                <w:sz w:val="20"/>
                <w:szCs w:val="20"/>
              </w:rPr>
              <w:t xml:space="preserve"> o</w:t>
            </w:r>
            <w:r>
              <w:rPr>
                <w:rFonts w:ascii="Arial" w:hAnsi="Arial" w:cs="Arial"/>
                <w:sz w:val="20"/>
                <w:szCs w:val="20"/>
              </w:rPr>
              <w:t> </w:t>
            </w:r>
            <w:r w:rsidRPr="004C0EDE">
              <w:rPr>
                <w:rFonts w:ascii="Arial" w:hAnsi="Arial" w:cs="Arial"/>
                <w:sz w:val="20"/>
                <w:szCs w:val="20"/>
              </w:rPr>
              <w:t xml:space="preserve">pojemności </w:t>
            </w:r>
            <w:r>
              <w:rPr>
                <w:rFonts w:ascii="Arial" w:hAnsi="Arial" w:cs="Arial"/>
                <w:sz w:val="20"/>
                <w:szCs w:val="20"/>
              </w:rPr>
              <w:t xml:space="preserve">min. </w:t>
            </w:r>
            <w:r w:rsidRPr="004C0EDE">
              <w:rPr>
                <w:rFonts w:ascii="Arial" w:hAnsi="Arial" w:cs="Arial"/>
                <w:sz w:val="20"/>
                <w:szCs w:val="20"/>
              </w:rPr>
              <w:t xml:space="preserve">64GB w konfiguracji RAID-1 rozwiązanie dedykowane dla </w:t>
            </w:r>
            <w:proofErr w:type="spellStart"/>
            <w:r w:rsidRPr="004C0EDE">
              <w:rPr>
                <w:rFonts w:ascii="Arial" w:hAnsi="Arial" w:cs="Arial"/>
                <w:sz w:val="20"/>
                <w:szCs w:val="20"/>
              </w:rPr>
              <w:t>hypervisora</w:t>
            </w:r>
            <w:proofErr w:type="spellEnd"/>
            <w:r w:rsidRPr="004C0EDE">
              <w:rPr>
                <w:rFonts w:ascii="Arial" w:hAnsi="Arial" w:cs="Arial"/>
                <w:sz w:val="20"/>
                <w:szCs w:val="20"/>
              </w:rPr>
              <w:t>, rozwiązanie niezajmujące zatok dla dysków hot-plug</w:t>
            </w:r>
          </w:p>
          <w:p w14:paraId="3B02F927" w14:textId="77777777" w:rsidR="0006481C" w:rsidRDefault="0006481C" w:rsidP="006C4B54">
            <w:pPr>
              <w:rPr>
                <w:rFonts w:ascii="Arial" w:hAnsi="Arial" w:cs="Arial"/>
                <w:sz w:val="20"/>
                <w:szCs w:val="20"/>
              </w:rPr>
            </w:pPr>
            <w:r w:rsidRPr="004C0EDE">
              <w:rPr>
                <w:rFonts w:ascii="Arial" w:hAnsi="Arial" w:cs="Arial"/>
                <w:sz w:val="20"/>
                <w:szCs w:val="20"/>
              </w:rPr>
              <w:t xml:space="preserve">- Możliwość zainstalowania kontrolera RAID obsługującego dyski </w:t>
            </w:r>
            <w:proofErr w:type="spellStart"/>
            <w:r w:rsidRPr="004C0EDE">
              <w:rPr>
                <w:rFonts w:ascii="Arial" w:hAnsi="Arial" w:cs="Arial"/>
                <w:sz w:val="20"/>
                <w:szCs w:val="20"/>
              </w:rPr>
              <w:t>NVMe</w:t>
            </w:r>
            <w:proofErr w:type="spellEnd"/>
          </w:p>
          <w:p w14:paraId="7C1D1000" w14:textId="77777777" w:rsidR="0006481C" w:rsidRPr="004C0EDE" w:rsidRDefault="0006481C" w:rsidP="006C4B54">
            <w:pPr>
              <w:rPr>
                <w:rFonts w:ascii="Arial" w:hAnsi="Arial" w:cs="Arial"/>
                <w:sz w:val="20"/>
                <w:szCs w:val="20"/>
              </w:rPr>
            </w:pPr>
            <w:r>
              <w:rPr>
                <w:rFonts w:ascii="Arial" w:hAnsi="Arial" w:cs="Arial"/>
                <w:sz w:val="20"/>
                <w:szCs w:val="20"/>
              </w:rPr>
              <w:t xml:space="preserve">- Obsługujący oferowane dyski twarde przeznaczone do pracy w </w:t>
            </w:r>
            <w:proofErr w:type="spellStart"/>
            <w:r>
              <w:rPr>
                <w:rFonts w:ascii="Arial" w:hAnsi="Arial" w:cs="Arial"/>
                <w:sz w:val="20"/>
                <w:szCs w:val="20"/>
              </w:rPr>
              <w:t>raid</w:t>
            </w:r>
            <w:proofErr w:type="spellEnd"/>
            <w:r>
              <w:rPr>
                <w:rFonts w:ascii="Arial" w:hAnsi="Arial" w:cs="Arial"/>
                <w:sz w:val="20"/>
                <w:szCs w:val="20"/>
              </w:rPr>
              <w:t xml:space="preserve"> 6</w:t>
            </w:r>
          </w:p>
        </w:tc>
      </w:tr>
      <w:tr w:rsidR="0006481C" w:rsidRPr="009839B7" w14:paraId="15354F68" w14:textId="77777777" w:rsidTr="006C4B54">
        <w:tc>
          <w:tcPr>
            <w:tcW w:w="4030" w:type="dxa"/>
            <w:tcBorders>
              <w:top w:val="single" w:sz="4" w:space="0" w:color="auto"/>
              <w:left w:val="single" w:sz="4" w:space="0" w:color="auto"/>
              <w:bottom w:val="single" w:sz="4" w:space="0" w:color="auto"/>
              <w:right w:val="single" w:sz="4" w:space="0" w:color="auto"/>
            </w:tcBorders>
            <w:hideMark/>
          </w:tcPr>
          <w:p w14:paraId="3491AB16" w14:textId="77777777" w:rsidR="0006481C" w:rsidRPr="004C0EDE" w:rsidRDefault="0006481C" w:rsidP="006C4B54">
            <w:pPr>
              <w:rPr>
                <w:rFonts w:ascii="Arial" w:hAnsi="Arial" w:cs="Arial"/>
                <w:b/>
                <w:sz w:val="20"/>
                <w:szCs w:val="20"/>
              </w:rPr>
            </w:pPr>
            <w:r w:rsidRPr="004C0EDE">
              <w:rPr>
                <w:rFonts w:ascii="Arial" w:hAnsi="Arial" w:cs="Arial"/>
                <w:b/>
                <w:sz w:val="20"/>
                <w:szCs w:val="20"/>
              </w:rPr>
              <w:t>Porty</w:t>
            </w:r>
          </w:p>
        </w:tc>
        <w:tc>
          <w:tcPr>
            <w:tcW w:w="5182" w:type="dxa"/>
            <w:tcBorders>
              <w:top w:val="single" w:sz="4" w:space="0" w:color="auto"/>
              <w:left w:val="single" w:sz="4" w:space="0" w:color="auto"/>
              <w:bottom w:val="single" w:sz="4" w:space="0" w:color="auto"/>
              <w:right w:val="single" w:sz="4" w:space="0" w:color="auto"/>
            </w:tcBorders>
            <w:hideMark/>
          </w:tcPr>
          <w:p w14:paraId="535D4043" w14:textId="77777777" w:rsidR="0006481C" w:rsidRPr="004C0EDE" w:rsidRDefault="0006481C" w:rsidP="006C4B54">
            <w:pPr>
              <w:rPr>
                <w:rFonts w:ascii="Arial" w:hAnsi="Arial" w:cs="Arial"/>
                <w:sz w:val="20"/>
                <w:szCs w:val="20"/>
              </w:rPr>
            </w:pPr>
            <w:r w:rsidRPr="004C0EDE">
              <w:rPr>
                <w:rFonts w:ascii="Arial" w:hAnsi="Arial" w:cs="Arial"/>
                <w:sz w:val="20"/>
                <w:szCs w:val="20"/>
              </w:rPr>
              <w:t>- Zintegrowana karta graficzna ze złączem VGA z tyłu serwera</w:t>
            </w:r>
          </w:p>
          <w:p w14:paraId="3B772FF1" w14:textId="77777777" w:rsidR="0006481C" w:rsidRPr="004C0EDE" w:rsidRDefault="0006481C" w:rsidP="006C4B54">
            <w:pPr>
              <w:rPr>
                <w:rFonts w:ascii="Arial" w:hAnsi="Arial" w:cs="Arial"/>
                <w:sz w:val="20"/>
                <w:szCs w:val="20"/>
              </w:rPr>
            </w:pPr>
            <w:r w:rsidRPr="004C0EDE">
              <w:rPr>
                <w:rFonts w:ascii="Arial" w:hAnsi="Arial" w:cs="Arial"/>
                <w:sz w:val="20"/>
                <w:szCs w:val="20"/>
              </w:rPr>
              <w:t xml:space="preserve">- Min. 2 porty USB 3.0 </w:t>
            </w:r>
            <w:proofErr w:type="gramStart"/>
            <w:r w:rsidRPr="004C0EDE">
              <w:rPr>
                <w:rFonts w:ascii="Arial" w:hAnsi="Arial" w:cs="Arial"/>
                <w:sz w:val="20"/>
                <w:szCs w:val="20"/>
              </w:rPr>
              <w:t>na</w:t>
            </w:r>
            <w:proofErr w:type="gramEnd"/>
            <w:r w:rsidRPr="004C0EDE">
              <w:rPr>
                <w:rFonts w:ascii="Arial" w:hAnsi="Arial" w:cs="Arial"/>
                <w:sz w:val="20"/>
                <w:szCs w:val="20"/>
              </w:rPr>
              <w:t xml:space="preserve"> panelu przednim</w:t>
            </w:r>
          </w:p>
          <w:p w14:paraId="66771614" w14:textId="77777777" w:rsidR="0006481C" w:rsidRPr="004C0EDE" w:rsidRDefault="0006481C" w:rsidP="006C4B54">
            <w:pPr>
              <w:rPr>
                <w:rFonts w:ascii="Arial" w:hAnsi="Arial" w:cs="Arial"/>
                <w:sz w:val="20"/>
                <w:szCs w:val="20"/>
              </w:rPr>
            </w:pPr>
            <w:r w:rsidRPr="004C0EDE">
              <w:rPr>
                <w:rFonts w:ascii="Arial" w:hAnsi="Arial" w:cs="Arial"/>
                <w:sz w:val="20"/>
                <w:szCs w:val="20"/>
              </w:rPr>
              <w:t xml:space="preserve">- Min. 4 porty USB 2.0 </w:t>
            </w:r>
            <w:proofErr w:type="gramStart"/>
            <w:r w:rsidRPr="004C0EDE">
              <w:rPr>
                <w:rFonts w:ascii="Arial" w:hAnsi="Arial" w:cs="Arial"/>
                <w:sz w:val="20"/>
                <w:szCs w:val="20"/>
              </w:rPr>
              <w:t>dostępne</w:t>
            </w:r>
            <w:proofErr w:type="gramEnd"/>
            <w:r w:rsidRPr="004C0EDE">
              <w:rPr>
                <w:rFonts w:ascii="Arial" w:hAnsi="Arial" w:cs="Arial"/>
                <w:sz w:val="20"/>
                <w:szCs w:val="20"/>
              </w:rPr>
              <w:t xml:space="preserve"> z tyłu serwera</w:t>
            </w:r>
          </w:p>
          <w:p w14:paraId="0196DBD4" w14:textId="77777777" w:rsidR="0006481C" w:rsidRPr="004C0EDE" w:rsidRDefault="0006481C" w:rsidP="006C4B54">
            <w:pPr>
              <w:rPr>
                <w:rFonts w:ascii="Arial" w:hAnsi="Arial" w:cs="Arial"/>
                <w:sz w:val="20"/>
                <w:szCs w:val="20"/>
              </w:rPr>
            </w:pPr>
            <w:r w:rsidRPr="004C0EDE">
              <w:rPr>
                <w:rFonts w:ascii="Arial" w:hAnsi="Arial" w:cs="Arial"/>
                <w:sz w:val="20"/>
                <w:szCs w:val="20"/>
              </w:rPr>
              <w:t xml:space="preserve">- Min. 2 porty USB 3.0 </w:t>
            </w:r>
            <w:proofErr w:type="gramStart"/>
            <w:r w:rsidRPr="004C0EDE">
              <w:rPr>
                <w:rFonts w:ascii="Arial" w:hAnsi="Arial" w:cs="Arial"/>
                <w:sz w:val="20"/>
                <w:szCs w:val="20"/>
              </w:rPr>
              <w:t>dostępne</w:t>
            </w:r>
            <w:proofErr w:type="gramEnd"/>
            <w:r w:rsidRPr="004C0EDE">
              <w:rPr>
                <w:rFonts w:ascii="Arial" w:hAnsi="Arial" w:cs="Arial"/>
                <w:sz w:val="20"/>
                <w:szCs w:val="20"/>
              </w:rPr>
              <w:t xml:space="preserve"> z tyłu serwera</w:t>
            </w:r>
          </w:p>
          <w:p w14:paraId="137C1056" w14:textId="77777777" w:rsidR="0006481C" w:rsidRDefault="0006481C" w:rsidP="006C4B54">
            <w:pPr>
              <w:rPr>
                <w:rFonts w:ascii="Arial" w:hAnsi="Arial" w:cs="Arial"/>
                <w:sz w:val="20"/>
                <w:szCs w:val="20"/>
              </w:rPr>
            </w:pPr>
            <w:r w:rsidRPr="004C0EDE">
              <w:rPr>
                <w:rFonts w:ascii="Arial" w:hAnsi="Arial" w:cs="Arial"/>
                <w:sz w:val="20"/>
                <w:szCs w:val="20"/>
              </w:rPr>
              <w:t xml:space="preserve">- Min. 1 </w:t>
            </w:r>
            <w:r>
              <w:rPr>
                <w:rFonts w:ascii="Arial" w:hAnsi="Arial" w:cs="Arial"/>
                <w:sz w:val="20"/>
                <w:szCs w:val="20"/>
              </w:rPr>
              <w:t xml:space="preserve">serial </w:t>
            </w:r>
            <w:r w:rsidRPr="004C0EDE">
              <w:rPr>
                <w:rFonts w:ascii="Arial" w:hAnsi="Arial" w:cs="Arial"/>
                <w:sz w:val="20"/>
                <w:szCs w:val="20"/>
              </w:rPr>
              <w:t xml:space="preserve">port </w:t>
            </w:r>
          </w:p>
          <w:p w14:paraId="198B6F30" w14:textId="77777777" w:rsidR="0006481C" w:rsidRPr="004C0EDE" w:rsidRDefault="0006481C" w:rsidP="006C4B54">
            <w:pPr>
              <w:rPr>
                <w:rFonts w:ascii="Arial" w:hAnsi="Arial" w:cs="Arial"/>
                <w:sz w:val="20"/>
                <w:szCs w:val="20"/>
              </w:rPr>
            </w:pPr>
            <w:r w:rsidRPr="004C0EDE">
              <w:rPr>
                <w:rFonts w:ascii="Arial" w:hAnsi="Arial" w:cs="Arial"/>
                <w:sz w:val="20"/>
                <w:szCs w:val="20"/>
              </w:rPr>
              <w:t>Ilość dostępnych złącz USB nie może być osiągnięta poprzez stosowanie zewnętrznych przejściówek, rozgałęziaczy czy dodatkowych kart rozszerzeń zajmujących jakikolwiek slot PCI Express i/lub USB serwera</w:t>
            </w:r>
          </w:p>
        </w:tc>
      </w:tr>
      <w:tr w:rsidR="0006481C" w:rsidRPr="009839B7" w14:paraId="2BB85AC7" w14:textId="77777777" w:rsidTr="006C4B54">
        <w:tc>
          <w:tcPr>
            <w:tcW w:w="4030" w:type="dxa"/>
            <w:tcBorders>
              <w:top w:val="single" w:sz="4" w:space="0" w:color="auto"/>
              <w:left w:val="single" w:sz="4" w:space="0" w:color="auto"/>
              <w:bottom w:val="single" w:sz="4" w:space="0" w:color="auto"/>
              <w:right w:val="single" w:sz="4" w:space="0" w:color="auto"/>
            </w:tcBorders>
            <w:hideMark/>
          </w:tcPr>
          <w:p w14:paraId="39340523" w14:textId="77777777" w:rsidR="0006481C" w:rsidRPr="004C0EDE" w:rsidRDefault="0006481C" w:rsidP="006C4B54">
            <w:pPr>
              <w:rPr>
                <w:rFonts w:ascii="Arial" w:hAnsi="Arial" w:cs="Arial"/>
                <w:b/>
                <w:sz w:val="20"/>
                <w:szCs w:val="20"/>
              </w:rPr>
            </w:pPr>
            <w:r w:rsidRPr="004C0EDE">
              <w:rPr>
                <w:rFonts w:ascii="Arial" w:hAnsi="Arial" w:cs="Arial"/>
                <w:b/>
                <w:sz w:val="20"/>
                <w:szCs w:val="20"/>
              </w:rPr>
              <w:t>Wentylatory</w:t>
            </w:r>
          </w:p>
        </w:tc>
        <w:tc>
          <w:tcPr>
            <w:tcW w:w="5182" w:type="dxa"/>
            <w:tcBorders>
              <w:top w:val="single" w:sz="4" w:space="0" w:color="auto"/>
              <w:left w:val="single" w:sz="4" w:space="0" w:color="auto"/>
              <w:bottom w:val="single" w:sz="4" w:space="0" w:color="auto"/>
              <w:right w:val="single" w:sz="4" w:space="0" w:color="auto"/>
            </w:tcBorders>
            <w:hideMark/>
          </w:tcPr>
          <w:p w14:paraId="1BB5E253" w14:textId="77777777" w:rsidR="0006481C" w:rsidRPr="004C0EDE" w:rsidRDefault="0006481C" w:rsidP="006C4B54">
            <w:pPr>
              <w:rPr>
                <w:rFonts w:ascii="Arial" w:hAnsi="Arial" w:cs="Arial"/>
                <w:sz w:val="20"/>
                <w:szCs w:val="20"/>
              </w:rPr>
            </w:pPr>
            <w:r w:rsidRPr="004C0EDE">
              <w:rPr>
                <w:rFonts w:ascii="Arial" w:hAnsi="Arial" w:cs="Arial"/>
                <w:sz w:val="20"/>
                <w:szCs w:val="20"/>
              </w:rPr>
              <w:t xml:space="preserve">Redundantne wentylatory </w:t>
            </w:r>
            <w:proofErr w:type="spellStart"/>
            <w:r w:rsidRPr="004C0EDE">
              <w:rPr>
                <w:rFonts w:ascii="Arial" w:hAnsi="Arial" w:cs="Arial"/>
                <w:sz w:val="20"/>
                <w:szCs w:val="20"/>
              </w:rPr>
              <w:t>hotplug</w:t>
            </w:r>
            <w:proofErr w:type="spellEnd"/>
          </w:p>
        </w:tc>
      </w:tr>
      <w:tr w:rsidR="0006481C" w:rsidRPr="009839B7" w14:paraId="7B95169E" w14:textId="77777777" w:rsidTr="006C4B54">
        <w:tc>
          <w:tcPr>
            <w:tcW w:w="4030" w:type="dxa"/>
            <w:tcBorders>
              <w:top w:val="single" w:sz="4" w:space="0" w:color="auto"/>
              <w:left w:val="single" w:sz="4" w:space="0" w:color="auto"/>
              <w:bottom w:val="single" w:sz="4" w:space="0" w:color="auto"/>
              <w:right w:val="single" w:sz="4" w:space="0" w:color="auto"/>
            </w:tcBorders>
            <w:hideMark/>
          </w:tcPr>
          <w:p w14:paraId="5A7F48DA" w14:textId="77777777" w:rsidR="0006481C" w:rsidRPr="004C0EDE" w:rsidRDefault="0006481C" w:rsidP="006C4B54">
            <w:pPr>
              <w:rPr>
                <w:rFonts w:ascii="Arial" w:hAnsi="Arial" w:cs="Arial"/>
                <w:b/>
                <w:sz w:val="20"/>
                <w:szCs w:val="20"/>
              </w:rPr>
            </w:pPr>
            <w:r w:rsidRPr="004C0EDE">
              <w:rPr>
                <w:rFonts w:ascii="Arial" w:hAnsi="Arial" w:cs="Arial"/>
                <w:b/>
                <w:sz w:val="20"/>
                <w:szCs w:val="20"/>
              </w:rPr>
              <w:t>Zasilacze</w:t>
            </w:r>
          </w:p>
        </w:tc>
        <w:tc>
          <w:tcPr>
            <w:tcW w:w="5182" w:type="dxa"/>
            <w:tcBorders>
              <w:top w:val="single" w:sz="4" w:space="0" w:color="auto"/>
              <w:left w:val="single" w:sz="4" w:space="0" w:color="auto"/>
              <w:bottom w:val="single" w:sz="4" w:space="0" w:color="auto"/>
              <w:right w:val="single" w:sz="4" w:space="0" w:color="auto"/>
            </w:tcBorders>
          </w:tcPr>
          <w:p w14:paraId="601AB4C0" w14:textId="77777777" w:rsidR="0006481C" w:rsidRPr="004C0EDE" w:rsidRDefault="0006481C" w:rsidP="006C4B54">
            <w:pPr>
              <w:rPr>
                <w:rFonts w:ascii="Arial" w:hAnsi="Arial" w:cs="Arial"/>
                <w:sz w:val="20"/>
                <w:szCs w:val="20"/>
              </w:rPr>
            </w:pPr>
            <w:r w:rsidRPr="004C0EDE">
              <w:rPr>
                <w:rFonts w:ascii="Arial" w:hAnsi="Arial" w:cs="Arial"/>
                <w:sz w:val="20"/>
                <w:szCs w:val="20"/>
              </w:rPr>
              <w:t xml:space="preserve">Dwa zasilacze </w:t>
            </w:r>
            <w:proofErr w:type="spellStart"/>
            <w:r w:rsidRPr="004C0EDE">
              <w:rPr>
                <w:rFonts w:ascii="Arial" w:hAnsi="Arial" w:cs="Arial"/>
                <w:sz w:val="20"/>
                <w:szCs w:val="20"/>
              </w:rPr>
              <w:t>hotplug</w:t>
            </w:r>
            <w:proofErr w:type="spellEnd"/>
            <w:r w:rsidRPr="004C0EDE">
              <w:rPr>
                <w:rFonts w:ascii="Arial" w:hAnsi="Arial" w:cs="Arial"/>
                <w:sz w:val="20"/>
                <w:szCs w:val="20"/>
              </w:rPr>
              <w:t xml:space="preserve"> o sprawności</w:t>
            </w:r>
            <w:r>
              <w:rPr>
                <w:rFonts w:ascii="Arial" w:hAnsi="Arial" w:cs="Arial"/>
                <w:sz w:val="20"/>
                <w:szCs w:val="20"/>
              </w:rPr>
              <w:t xml:space="preserve"> </w:t>
            </w:r>
            <w:proofErr w:type="gramStart"/>
            <w:r>
              <w:rPr>
                <w:rFonts w:ascii="Arial" w:hAnsi="Arial" w:cs="Arial"/>
                <w:sz w:val="20"/>
                <w:szCs w:val="20"/>
              </w:rPr>
              <w:t xml:space="preserve">min. </w:t>
            </w:r>
            <w:r w:rsidRPr="004C0EDE">
              <w:rPr>
                <w:rFonts w:ascii="Arial" w:hAnsi="Arial" w:cs="Arial"/>
                <w:sz w:val="20"/>
                <w:szCs w:val="20"/>
              </w:rPr>
              <w:t xml:space="preserve"> 94% (tzw</w:t>
            </w:r>
            <w:proofErr w:type="gramEnd"/>
            <w:r w:rsidRPr="004C0EDE">
              <w:rPr>
                <w:rFonts w:ascii="Arial" w:hAnsi="Arial" w:cs="Arial"/>
                <w:sz w:val="20"/>
                <w:szCs w:val="20"/>
              </w:rPr>
              <w:t>. klasa Platinum) o mocy nie większej niż 460W;</w:t>
            </w:r>
          </w:p>
        </w:tc>
      </w:tr>
      <w:tr w:rsidR="0006481C" w:rsidRPr="009839B7" w14:paraId="7CE46CF3" w14:textId="77777777" w:rsidTr="006C4B54">
        <w:tc>
          <w:tcPr>
            <w:tcW w:w="4030" w:type="dxa"/>
            <w:tcBorders>
              <w:top w:val="single" w:sz="4" w:space="0" w:color="auto"/>
              <w:left w:val="single" w:sz="4" w:space="0" w:color="auto"/>
              <w:bottom w:val="single" w:sz="4" w:space="0" w:color="auto"/>
              <w:right w:val="single" w:sz="4" w:space="0" w:color="auto"/>
            </w:tcBorders>
            <w:hideMark/>
          </w:tcPr>
          <w:p w14:paraId="2191A8AE" w14:textId="77777777" w:rsidR="0006481C" w:rsidRPr="004C0EDE" w:rsidRDefault="0006481C" w:rsidP="006C4B54">
            <w:pPr>
              <w:rPr>
                <w:rFonts w:ascii="Arial" w:hAnsi="Arial" w:cs="Arial"/>
                <w:b/>
                <w:sz w:val="20"/>
                <w:szCs w:val="20"/>
              </w:rPr>
            </w:pPr>
            <w:r w:rsidRPr="004C0EDE">
              <w:rPr>
                <w:rFonts w:ascii="Arial" w:hAnsi="Arial" w:cs="Arial"/>
                <w:b/>
                <w:sz w:val="20"/>
                <w:szCs w:val="20"/>
              </w:rPr>
              <w:t>Obsługiwane systemy operacyjne</w:t>
            </w:r>
          </w:p>
        </w:tc>
        <w:tc>
          <w:tcPr>
            <w:tcW w:w="5182" w:type="dxa"/>
            <w:tcBorders>
              <w:top w:val="single" w:sz="4" w:space="0" w:color="auto"/>
              <w:left w:val="single" w:sz="4" w:space="0" w:color="auto"/>
              <w:bottom w:val="single" w:sz="4" w:space="0" w:color="auto"/>
              <w:right w:val="single" w:sz="4" w:space="0" w:color="auto"/>
            </w:tcBorders>
            <w:hideMark/>
          </w:tcPr>
          <w:p w14:paraId="6C00E9A9" w14:textId="77777777" w:rsidR="0006481C" w:rsidRPr="004C0EDE" w:rsidRDefault="0006481C" w:rsidP="006C4B54">
            <w:pPr>
              <w:rPr>
                <w:rFonts w:ascii="Arial" w:hAnsi="Arial" w:cs="Arial"/>
                <w:sz w:val="20"/>
                <w:szCs w:val="20"/>
                <w:lang w:val="en-US"/>
              </w:rPr>
            </w:pPr>
            <w:r w:rsidRPr="004C0EDE">
              <w:rPr>
                <w:rFonts w:ascii="Arial" w:hAnsi="Arial" w:cs="Arial"/>
                <w:sz w:val="20"/>
                <w:szCs w:val="20"/>
                <w:lang w:val="en-US"/>
              </w:rPr>
              <w:t>- Microsoft Windows Server 2019, 2016</w:t>
            </w:r>
          </w:p>
          <w:p w14:paraId="7A10D90C" w14:textId="77777777" w:rsidR="0006481C" w:rsidRPr="00D24FAA" w:rsidRDefault="0006481C" w:rsidP="006C4B54">
            <w:pPr>
              <w:rPr>
                <w:rFonts w:ascii="Arial" w:hAnsi="Arial" w:cs="Arial"/>
                <w:sz w:val="20"/>
                <w:szCs w:val="20"/>
                <w:lang w:val="en-US"/>
              </w:rPr>
            </w:pPr>
            <w:r w:rsidRPr="00D24FAA">
              <w:rPr>
                <w:rFonts w:ascii="Arial" w:hAnsi="Arial" w:cs="Arial"/>
                <w:sz w:val="20"/>
                <w:szCs w:val="20"/>
                <w:lang w:val="en-US"/>
              </w:rPr>
              <w:t>- VMWare vSphere 6.7, 6.5</w:t>
            </w:r>
          </w:p>
          <w:p w14:paraId="7363ADD9" w14:textId="77777777" w:rsidR="0006481C" w:rsidRPr="00D24FAA" w:rsidRDefault="0006481C" w:rsidP="006C4B54">
            <w:pPr>
              <w:rPr>
                <w:rFonts w:ascii="Arial" w:hAnsi="Arial" w:cs="Arial"/>
                <w:sz w:val="20"/>
                <w:szCs w:val="20"/>
                <w:lang w:val="en-US"/>
              </w:rPr>
            </w:pPr>
            <w:r w:rsidRPr="00D24FAA">
              <w:rPr>
                <w:rFonts w:ascii="Arial" w:hAnsi="Arial" w:cs="Arial"/>
                <w:sz w:val="20"/>
                <w:szCs w:val="20"/>
                <w:lang w:val="en-US"/>
              </w:rPr>
              <w:t xml:space="preserve">- </w:t>
            </w:r>
            <w:proofErr w:type="spellStart"/>
            <w:r w:rsidRPr="00D24FAA">
              <w:rPr>
                <w:rFonts w:ascii="Arial" w:hAnsi="Arial" w:cs="Arial"/>
                <w:sz w:val="20"/>
                <w:szCs w:val="20"/>
                <w:lang w:val="en-US"/>
              </w:rPr>
              <w:t>Suse</w:t>
            </w:r>
            <w:proofErr w:type="spellEnd"/>
            <w:r w:rsidRPr="00D24FAA">
              <w:rPr>
                <w:rFonts w:ascii="Arial" w:hAnsi="Arial" w:cs="Arial"/>
                <w:sz w:val="20"/>
                <w:szCs w:val="20"/>
                <w:lang w:val="en-US"/>
              </w:rPr>
              <w:t xml:space="preserve"> Linux Enterprise Server 12</w:t>
            </w:r>
          </w:p>
          <w:p w14:paraId="52114DD9" w14:textId="77777777" w:rsidR="0006481C" w:rsidRPr="004C0EDE" w:rsidRDefault="0006481C" w:rsidP="006C4B54">
            <w:pPr>
              <w:rPr>
                <w:rFonts w:ascii="Arial" w:hAnsi="Arial" w:cs="Arial"/>
                <w:sz w:val="20"/>
                <w:szCs w:val="20"/>
                <w:lang w:val="en-US"/>
              </w:rPr>
            </w:pPr>
            <w:r w:rsidRPr="00D24FAA">
              <w:rPr>
                <w:rFonts w:ascii="Arial" w:hAnsi="Arial" w:cs="Arial"/>
                <w:sz w:val="20"/>
                <w:szCs w:val="20"/>
                <w:lang w:val="en-US"/>
              </w:rPr>
              <w:t>- Red Hat Enterprise Linux 7</w:t>
            </w:r>
          </w:p>
        </w:tc>
      </w:tr>
      <w:tr w:rsidR="0006481C" w:rsidRPr="009839B7" w14:paraId="19FE32A6" w14:textId="77777777" w:rsidTr="006C4B54">
        <w:tc>
          <w:tcPr>
            <w:tcW w:w="4030" w:type="dxa"/>
            <w:tcBorders>
              <w:top w:val="single" w:sz="4" w:space="0" w:color="auto"/>
              <w:left w:val="single" w:sz="4" w:space="0" w:color="auto"/>
              <w:bottom w:val="single" w:sz="4" w:space="0" w:color="auto"/>
              <w:right w:val="single" w:sz="4" w:space="0" w:color="auto"/>
            </w:tcBorders>
            <w:hideMark/>
          </w:tcPr>
          <w:p w14:paraId="62348E6D" w14:textId="77777777" w:rsidR="0006481C" w:rsidRPr="002E3378" w:rsidRDefault="0006481C" w:rsidP="006C4B54">
            <w:pPr>
              <w:rPr>
                <w:rFonts w:ascii="Arial" w:hAnsi="Arial" w:cs="Arial"/>
                <w:b/>
                <w:sz w:val="20"/>
                <w:szCs w:val="20"/>
              </w:rPr>
            </w:pPr>
            <w:r w:rsidRPr="002E3378">
              <w:rPr>
                <w:rFonts w:ascii="Arial" w:hAnsi="Arial" w:cs="Arial"/>
                <w:b/>
                <w:sz w:val="20"/>
                <w:szCs w:val="20"/>
              </w:rPr>
              <w:lastRenderedPageBreak/>
              <w:t>Certyfikaty</w:t>
            </w:r>
          </w:p>
        </w:tc>
        <w:tc>
          <w:tcPr>
            <w:tcW w:w="5182" w:type="dxa"/>
            <w:tcBorders>
              <w:top w:val="single" w:sz="4" w:space="0" w:color="auto"/>
              <w:left w:val="single" w:sz="4" w:space="0" w:color="auto"/>
              <w:bottom w:val="single" w:sz="4" w:space="0" w:color="auto"/>
              <w:right w:val="single" w:sz="4" w:space="0" w:color="auto"/>
            </w:tcBorders>
            <w:hideMark/>
          </w:tcPr>
          <w:p w14:paraId="1548D806" w14:textId="77777777" w:rsidR="0006481C" w:rsidRPr="00D24FAA" w:rsidRDefault="0006481C" w:rsidP="006C4B54">
            <w:pPr>
              <w:rPr>
                <w:rFonts w:ascii="Arial" w:hAnsi="Arial" w:cs="Arial"/>
                <w:sz w:val="20"/>
                <w:szCs w:val="20"/>
              </w:rPr>
            </w:pPr>
            <w:r w:rsidRPr="00D24FAA">
              <w:rPr>
                <w:rFonts w:ascii="Arial" w:hAnsi="Arial" w:cs="Arial"/>
                <w:sz w:val="20"/>
                <w:szCs w:val="20"/>
              </w:rPr>
              <w:t>- ISO 9001, ISO 14001 lub równoważne na sprzedaż, projektowanie i produkcje dla producenta komputera – certyfikat dołączony do oferty</w:t>
            </w:r>
          </w:p>
          <w:p w14:paraId="26940B4A" w14:textId="77777777" w:rsidR="0006481C" w:rsidRDefault="0006481C" w:rsidP="006C4B54">
            <w:pPr>
              <w:rPr>
                <w:rFonts w:ascii="Arial" w:hAnsi="Arial" w:cs="Arial"/>
                <w:sz w:val="20"/>
                <w:szCs w:val="20"/>
              </w:rPr>
            </w:pPr>
            <w:r w:rsidRPr="002E3378">
              <w:rPr>
                <w:rFonts w:ascii="Arial" w:hAnsi="Arial" w:cs="Arial"/>
                <w:sz w:val="20"/>
                <w:szCs w:val="20"/>
              </w:rPr>
              <w:t>- Zgodność z normami UE w zakresie oznaczania sprzętu znakiem CE – deklaracja producenta dołączona do oferty</w:t>
            </w:r>
          </w:p>
          <w:p w14:paraId="1881D6B3" w14:textId="77777777" w:rsidR="0006481C" w:rsidRPr="00D24FAA" w:rsidRDefault="0006481C" w:rsidP="006C4B54">
            <w:pPr>
              <w:rPr>
                <w:rFonts w:ascii="Arial" w:hAnsi="Arial" w:cs="Arial"/>
                <w:sz w:val="20"/>
                <w:szCs w:val="20"/>
              </w:rPr>
            </w:pPr>
            <w:r w:rsidRPr="00D24FAA">
              <w:rPr>
                <w:rFonts w:ascii="Arial" w:hAnsi="Arial" w:cs="Arial"/>
                <w:sz w:val="20"/>
                <w:szCs w:val="20"/>
              </w:rPr>
              <w:t xml:space="preserve">- Oferowany serwer musi znajdować się na liście Windows Server </w:t>
            </w:r>
            <w:proofErr w:type="spellStart"/>
            <w:r w:rsidRPr="00D24FAA">
              <w:rPr>
                <w:rFonts w:ascii="Arial" w:hAnsi="Arial" w:cs="Arial"/>
                <w:sz w:val="20"/>
                <w:szCs w:val="20"/>
              </w:rPr>
              <w:t>Catalog</w:t>
            </w:r>
            <w:proofErr w:type="spellEnd"/>
            <w:r w:rsidRPr="00D24FAA">
              <w:rPr>
                <w:rFonts w:ascii="Arial" w:hAnsi="Arial" w:cs="Arial"/>
                <w:sz w:val="20"/>
                <w:szCs w:val="20"/>
              </w:rPr>
              <w:t xml:space="preserve"> (https</w:t>
            </w:r>
            <w:proofErr w:type="gramStart"/>
            <w:r w:rsidRPr="00D24FAA">
              <w:rPr>
                <w:rFonts w:ascii="Arial" w:hAnsi="Arial" w:cs="Arial"/>
                <w:sz w:val="20"/>
                <w:szCs w:val="20"/>
              </w:rPr>
              <w:t>://www</w:t>
            </w:r>
            <w:proofErr w:type="gramEnd"/>
            <w:r w:rsidRPr="00D24FAA">
              <w:rPr>
                <w:rFonts w:ascii="Arial" w:hAnsi="Arial" w:cs="Arial"/>
                <w:sz w:val="20"/>
                <w:szCs w:val="20"/>
              </w:rPr>
              <w:t>.</w:t>
            </w:r>
            <w:proofErr w:type="gramStart"/>
            <w:r w:rsidRPr="00D24FAA">
              <w:rPr>
                <w:rFonts w:ascii="Arial" w:hAnsi="Arial" w:cs="Arial"/>
                <w:sz w:val="20"/>
                <w:szCs w:val="20"/>
              </w:rPr>
              <w:t>windowsservercatalog</w:t>
            </w:r>
            <w:proofErr w:type="gramEnd"/>
            <w:r w:rsidRPr="00D24FAA">
              <w:rPr>
                <w:rFonts w:ascii="Arial" w:hAnsi="Arial" w:cs="Arial"/>
                <w:sz w:val="20"/>
                <w:szCs w:val="20"/>
              </w:rPr>
              <w:t>.</w:t>
            </w:r>
            <w:proofErr w:type="gramStart"/>
            <w:r w:rsidRPr="00D24FAA">
              <w:rPr>
                <w:rFonts w:ascii="Arial" w:hAnsi="Arial" w:cs="Arial"/>
                <w:sz w:val="20"/>
                <w:szCs w:val="20"/>
              </w:rPr>
              <w:t>com</w:t>
            </w:r>
            <w:proofErr w:type="gramEnd"/>
            <w:r w:rsidRPr="00D24FAA">
              <w:rPr>
                <w:rFonts w:ascii="Arial" w:hAnsi="Arial" w:cs="Arial"/>
                <w:sz w:val="20"/>
                <w:szCs w:val="20"/>
              </w:rPr>
              <w:t>) i posiadać status „</w:t>
            </w:r>
            <w:proofErr w:type="spellStart"/>
            <w:r w:rsidRPr="00D24FAA">
              <w:rPr>
                <w:rFonts w:ascii="Arial" w:hAnsi="Arial" w:cs="Arial"/>
                <w:sz w:val="20"/>
                <w:szCs w:val="20"/>
              </w:rPr>
              <w:t>Certified</w:t>
            </w:r>
            <w:proofErr w:type="spellEnd"/>
            <w:r w:rsidRPr="00D24FAA">
              <w:rPr>
                <w:rFonts w:ascii="Arial" w:hAnsi="Arial" w:cs="Arial"/>
                <w:sz w:val="20"/>
                <w:szCs w:val="20"/>
              </w:rPr>
              <w:t xml:space="preserve"> for Windows” dla systemów Microsoft Windows 2016, Microsoft Windows 2019</w:t>
            </w:r>
          </w:p>
          <w:p w14:paraId="48164913" w14:textId="77777777" w:rsidR="0006481C" w:rsidRPr="002E3378" w:rsidRDefault="0006481C" w:rsidP="006C4B54">
            <w:pPr>
              <w:rPr>
                <w:rFonts w:ascii="Arial" w:hAnsi="Arial" w:cs="Arial"/>
                <w:sz w:val="20"/>
                <w:szCs w:val="20"/>
              </w:rPr>
            </w:pPr>
          </w:p>
        </w:tc>
      </w:tr>
      <w:tr w:rsidR="0006481C" w:rsidRPr="009839B7" w14:paraId="6D057485" w14:textId="77777777" w:rsidTr="006C4B54">
        <w:tc>
          <w:tcPr>
            <w:tcW w:w="4030" w:type="dxa"/>
            <w:tcBorders>
              <w:top w:val="single" w:sz="4" w:space="0" w:color="auto"/>
              <w:left w:val="single" w:sz="4" w:space="0" w:color="auto"/>
              <w:bottom w:val="single" w:sz="4" w:space="0" w:color="auto"/>
              <w:right w:val="single" w:sz="4" w:space="0" w:color="auto"/>
            </w:tcBorders>
            <w:hideMark/>
          </w:tcPr>
          <w:p w14:paraId="47E9CE7D" w14:textId="77777777" w:rsidR="0006481C" w:rsidRPr="004C0EDE" w:rsidRDefault="0006481C" w:rsidP="006C4B54">
            <w:pPr>
              <w:rPr>
                <w:rFonts w:ascii="Arial" w:hAnsi="Arial" w:cs="Arial"/>
                <w:b/>
                <w:sz w:val="20"/>
                <w:szCs w:val="20"/>
              </w:rPr>
            </w:pPr>
            <w:r w:rsidRPr="004C0EDE">
              <w:rPr>
                <w:rFonts w:ascii="Arial" w:hAnsi="Arial" w:cs="Arial"/>
                <w:b/>
                <w:sz w:val="20"/>
                <w:szCs w:val="20"/>
              </w:rPr>
              <w:t>Klawiatura</w:t>
            </w:r>
          </w:p>
        </w:tc>
        <w:tc>
          <w:tcPr>
            <w:tcW w:w="5182" w:type="dxa"/>
            <w:tcBorders>
              <w:top w:val="single" w:sz="4" w:space="0" w:color="auto"/>
              <w:left w:val="single" w:sz="4" w:space="0" w:color="auto"/>
              <w:bottom w:val="single" w:sz="4" w:space="0" w:color="auto"/>
              <w:right w:val="single" w:sz="4" w:space="0" w:color="auto"/>
            </w:tcBorders>
            <w:vAlign w:val="center"/>
            <w:hideMark/>
          </w:tcPr>
          <w:p w14:paraId="6FA3767C" w14:textId="77777777" w:rsidR="0006481C" w:rsidRPr="004C0EDE" w:rsidRDefault="0006481C" w:rsidP="006C4B54">
            <w:pPr>
              <w:rPr>
                <w:rFonts w:ascii="Arial" w:hAnsi="Arial" w:cs="Arial"/>
                <w:sz w:val="20"/>
                <w:szCs w:val="20"/>
              </w:rPr>
            </w:pPr>
            <w:r w:rsidRPr="004C0EDE">
              <w:rPr>
                <w:rFonts w:ascii="Arial" w:hAnsi="Arial" w:cs="Arial"/>
                <w:sz w:val="20"/>
                <w:szCs w:val="20"/>
              </w:rPr>
              <w:t>W układzie QWERTY</w:t>
            </w:r>
            <w:r>
              <w:rPr>
                <w:rFonts w:ascii="Arial" w:hAnsi="Arial" w:cs="Arial"/>
                <w:sz w:val="20"/>
                <w:szCs w:val="20"/>
              </w:rPr>
              <w:t>,</w:t>
            </w:r>
            <w:r w:rsidRPr="004C0EDE">
              <w:rPr>
                <w:rFonts w:ascii="Arial" w:hAnsi="Arial" w:cs="Arial"/>
                <w:sz w:val="20"/>
                <w:szCs w:val="20"/>
              </w:rPr>
              <w:t xml:space="preserve"> 10</w:t>
            </w:r>
            <w:r>
              <w:rPr>
                <w:rFonts w:ascii="Arial" w:hAnsi="Arial" w:cs="Arial"/>
                <w:sz w:val="20"/>
                <w:szCs w:val="20"/>
              </w:rPr>
              <w:t>4</w:t>
            </w:r>
            <w:r w:rsidRPr="004C0EDE">
              <w:rPr>
                <w:rFonts w:ascii="Arial" w:hAnsi="Arial" w:cs="Arial"/>
                <w:sz w:val="20"/>
                <w:szCs w:val="20"/>
              </w:rPr>
              <w:t xml:space="preserve"> </w:t>
            </w:r>
            <w:proofErr w:type="gramStart"/>
            <w:r w:rsidRPr="004C0EDE">
              <w:rPr>
                <w:rFonts w:ascii="Arial" w:hAnsi="Arial" w:cs="Arial"/>
                <w:sz w:val="20"/>
                <w:szCs w:val="20"/>
              </w:rPr>
              <w:t>klawisz</w:t>
            </w:r>
            <w:r>
              <w:rPr>
                <w:rFonts w:ascii="Arial" w:hAnsi="Arial" w:cs="Arial"/>
                <w:sz w:val="20"/>
                <w:szCs w:val="20"/>
              </w:rPr>
              <w:t>e</w:t>
            </w:r>
            <w:proofErr w:type="gramEnd"/>
            <w:r w:rsidRPr="004C0EDE">
              <w:rPr>
                <w:rFonts w:ascii="Arial" w:hAnsi="Arial" w:cs="Arial"/>
                <w:sz w:val="20"/>
                <w:szCs w:val="20"/>
              </w:rPr>
              <w:t>, USB</w:t>
            </w:r>
          </w:p>
        </w:tc>
      </w:tr>
      <w:tr w:rsidR="0006481C" w:rsidRPr="009839B7" w14:paraId="6F26AF2A" w14:textId="77777777" w:rsidTr="006C4B54">
        <w:tc>
          <w:tcPr>
            <w:tcW w:w="4030" w:type="dxa"/>
            <w:tcBorders>
              <w:top w:val="single" w:sz="4" w:space="0" w:color="auto"/>
              <w:left w:val="single" w:sz="4" w:space="0" w:color="auto"/>
              <w:bottom w:val="single" w:sz="4" w:space="0" w:color="auto"/>
              <w:right w:val="single" w:sz="4" w:space="0" w:color="auto"/>
            </w:tcBorders>
            <w:hideMark/>
          </w:tcPr>
          <w:p w14:paraId="05540DBA" w14:textId="77777777" w:rsidR="0006481C" w:rsidRPr="004C0EDE" w:rsidRDefault="0006481C" w:rsidP="006C4B54">
            <w:pPr>
              <w:rPr>
                <w:rFonts w:ascii="Arial" w:hAnsi="Arial" w:cs="Arial"/>
                <w:b/>
                <w:sz w:val="20"/>
                <w:szCs w:val="20"/>
              </w:rPr>
            </w:pPr>
            <w:r w:rsidRPr="004C0EDE">
              <w:rPr>
                <w:rFonts w:ascii="Arial" w:hAnsi="Arial" w:cs="Arial"/>
                <w:b/>
                <w:sz w:val="20"/>
                <w:szCs w:val="20"/>
              </w:rPr>
              <w:t>Mysz</w:t>
            </w:r>
          </w:p>
        </w:tc>
        <w:tc>
          <w:tcPr>
            <w:tcW w:w="5182" w:type="dxa"/>
            <w:tcBorders>
              <w:top w:val="single" w:sz="4" w:space="0" w:color="auto"/>
              <w:left w:val="single" w:sz="4" w:space="0" w:color="auto"/>
              <w:bottom w:val="single" w:sz="4" w:space="0" w:color="auto"/>
              <w:right w:val="single" w:sz="4" w:space="0" w:color="auto"/>
            </w:tcBorders>
            <w:hideMark/>
          </w:tcPr>
          <w:p w14:paraId="049F5258" w14:textId="77777777" w:rsidR="0006481C" w:rsidRPr="004C0EDE" w:rsidRDefault="0006481C" w:rsidP="006C4B54">
            <w:pPr>
              <w:rPr>
                <w:rFonts w:ascii="Arial" w:hAnsi="Arial" w:cs="Arial"/>
                <w:sz w:val="20"/>
                <w:szCs w:val="20"/>
              </w:rPr>
            </w:pPr>
            <w:r>
              <w:rPr>
                <w:rFonts w:ascii="Arial" w:hAnsi="Arial" w:cs="Arial"/>
                <w:sz w:val="20"/>
                <w:szCs w:val="20"/>
              </w:rPr>
              <w:t>P</w:t>
            </w:r>
            <w:r w:rsidRPr="001E0D1F">
              <w:rPr>
                <w:rFonts w:ascii="Arial" w:hAnsi="Arial" w:cs="Arial"/>
                <w:sz w:val="20"/>
                <w:szCs w:val="20"/>
              </w:rPr>
              <w:t>rzewodowa USB, optyczna, minimum 3 przyciski + rolka do przewijania stron</w:t>
            </w:r>
          </w:p>
        </w:tc>
      </w:tr>
      <w:tr w:rsidR="0006481C" w:rsidRPr="009839B7" w14:paraId="0C3CAEF6" w14:textId="77777777" w:rsidTr="006C4B54">
        <w:tc>
          <w:tcPr>
            <w:tcW w:w="4030" w:type="dxa"/>
            <w:tcBorders>
              <w:top w:val="single" w:sz="4" w:space="0" w:color="auto"/>
              <w:left w:val="single" w:sz="4" w:space="0" w:color="auto"/>
              <w:bottom w:val="single" w:sz="4" w:space="0" w:color="auto"/>
              <w:right w:val="single" w:sz="4" w:space="0" w:color="auto"/>
            </w:tcBorders>
          </w:tcPr>
          <w:p w14:paraId="3A1ADD1D" w14:textId="77777777" w:rsidR="0006481C" w:rsidRPr="004C0EDE" w:rsidRDefault="0006481C" w:rsidP="006C4B54">
            <w:pPr>
              <w:rPr>
                <w:rFonts w:ascii="Arial" w:hAnsi="Arial" w:cs="Arial"/>
                <w:b/>
                <w:sz w:val="20"/>
                <w:szCs w:val="20"/>
              </w:rPr>
            </w:pPr>
            <w:r w:rsidRPr="004C0EDE">
              <w:rPr>
                <w:rFonts w:ascii="Arial" w:hAnsi="Arial" w:cs="Arial"/>
                <w:b/>
                <w:sz w:val="20"/>
                <w:szCs w:val="20"/>
              </w:rPr>
              <w:t>Zarządzenie</w:t>
            </w:r>
          </w:p>
        </w:tc>
        <w:tc>
          <w:tcPr>
            <w:tcW w:w="5182" w:type="dxa"/>
            <w:tcBorders>
              <w:top w:val="single" w:sz="4" w:space="0" w:color="auto"/>
              <w:left w:val="single" w:sz="4" w:space="0" w:color="auto"/>
              <w:bottom w:val="single" w:sz="4" w:space="0" w:color="auto"/>
              <w:right w:val="single" w:sz="4" w:space="0" w:color="auto"/>
            </w:tcBorders>
          </w:tcPr>
          <w:p w14:paraId="33A168F1" w14:textId="77777777" w:rsidR="0006481C" w:rsidRPr="004C0EDE" w:rsidRDefault="0006481C" w:rsidP="006C4B54">
            <w:pPr>
              <w:rPr>
                <w:rFonts w:ascii="Arial" w:hAnsi="Arial" w:cs="Arial"/>
                <w:sz w:val="20"/>
                <w:szCs w:val="20"/>
              </w:rPr>
            </w:pPr>
            <w:r w:rsidRPr="004C0EDE">
              <w:rPr>
                <w:rFonts w:ascii="Arial" w:hAnsi="Arial" w:cs="Arial"/>
                <w:sz w:val="20"/>
                <w:szCs w:val="20"/>
              </w:rPr>
              <w:t>- Wbudowane diody informacyjne lub wyświetlacz informujące o stanie serwera</w:t>
            </w:r>
          </w:p>
          <w:p w14:paraId="5243C35C" w14:textId="77777777" w:rsidR="0006481C" w:rsidRPr="004C0EDE" w:rsidRDefault="0006481C" w:rsidP="006C4B54">
            <w:pPr>
              <w:rPr>
                <w:rFonts w:ascii="Arial" w:hAnsi="Arial" w:cs="Arial"/>
                <w:sz w:val="20"/>
                <w:szCs w:val="20"/>
              </w:rPr>
            </w:pPr>
            <w:r w:rsidRPr="004C0EDE">
              <w:rPr>
                <w:rFonts w:ascii="Arial" w:hAnsi="Arial" w:cs="Arial"/>
                <w:sz w:val="20"/>
                <w:szCs w:val="20"/>
              </w:rPr>
              <w:t xml:space="preserve">- Zintegrowany z płytą główną serwera kontroler sprzętowy zdalnego zarządzania zgodny z IPMI 2.0 </w:t>
            </w:r>
            <w:proofErr w:type="gramStart"/>
            <w:r w:rsidRPr="004C0EDE">
              <w:rPr>
                <w:rFonts w:ascii="Arial" w:hAnsi="Arial" w:cs="Arial"/>
                <w:sz w:val="20"/>
                <w:szCs w:val="20"/>
              </w:rPr>
              <w:t>o</w:t>
            </w:r>
            <w:proofErr w:type="gramEnd"/>
            <w:r>
              <w:rPr>
                <w:rFonts w:ascii="Arial" w:hAnsi="Arial" w:cs="Arial"/>
                <w:sz w:val="20"/>
                <w:szCs w:val="20"/>
              </w:rPr>
              <w:t> </w:t>
            </w:r>
            <w:r w:rsidRPr="004C0EDE">
              <w:rPr>
                <w:rFonts w:ascii="Arial" w:hAnsi="Arial" w:cs="Arial"/>
                <w:sz w:val="20"/>
                <w:szCs w:val="20"/>
              </w:rPr>
              <w:t>funkcjonalnościach:</w:t>
            </w:r>
          </w:p>
          <w:p w14:paraId="0CAA8A26" w14:textId="77777777" w:rsidR="0006481C" w:rsidRPr="004C0EDE" w:rsidRDefault="0006481C" w:rsidP="0082751D">
            <w:pPr>
              <w:numPr>
                <w:ilvl w:val="0"/>
                <w:numId w:val="69"/>
              </w:numPr>
              <w:spacing w:after="0" w:line="240" w:lineRule="auto"/>
              <w:rPr>
                <w:rFonts w:ascii="Arial" w:hAnsi="Arial" w:cs="Arial"/>
                <w:sz w:val="20"/>
                <w:szCs w:val="20"/>
              </w:rPr>
            </w:pPr>
            <w:r w:rsidRPr="004C0EDE">
              <w:rPr>
                <w:rFonts w:ascii="Arial" w:hAnsi="Arial" w:cs="Arial"/>
                <w:sz w:val="20"/>
                <w:szCs w:val="20"/>
              </w:rPr>
              <w:t>Niezależny od systemu operacyjnego, sprzętowy kontroler umożliwiający pełne zarządzanie, zdalny restart serwera</w:t>
            </w:r>
          </w:p>
          <w:p w14:paraId="05829299" w14:textId="77777777" w:rsidR="0006481C" w:rsidRPr="004C0EDE" w:rsidRDefault="0006481C" w:rsidP="0082751D">
            <w:pPr>
              <w:numPr>
                <w:ilvl w:val="0"/>
                <w:numId w:val="69"/>
              </w:numPr>
              <w:spacing w:after="0" w:line="240" w:lineRule="auto"/>
              <w:rPr>
                <w:rFonts w:ascii="Arial" w:hAnsi="Arial" w:cs="Arial"/>
                <w:sz w:val="20"/>
                <w:szCs w:val="20"/>
              </w:rPr>
            </w:pPr>
            <w:r w:rsidRPr="004C0EDE">
              <w:rPr>
                <w:rFonts w:ascii="Arial" w:hAnsi="Arial" w:cs="Arial"/>
                <w:sz w:val="20"/>
                <w:szCs w:val="20"/>
              </w:rPr>
              <w:t xml:space="preserve">Dedykowana karta LAN 1 </w:t>
            </w:r>
            <w:proofErr w:type="spellStart"/>
            <w:r w:rsidRPr="004C0EDE">
              <w:rPr>
                <w:rFonts w:ascii="Arial" w:hAnsi="Arial" w:cs="Arial"/>
                <w:sz w:val="20"/>
                <w:szCs w:val="20"/>
              </w:rPr>
              <w:t>Gb</w:t>
            </w:r>
            <w:proofErr w:type="spellEnd"/>
            <w:r w:rsidRPr="004C0EDE">
              <w:rPr>
                <w:rFonts w:ascii="Arial" w:hAnsi="Arial" w:cs="Arial"/>
                <w:sz w:val="20"/>
                <w:szCs w:val="20"/>
              </w:rPr>
              <w:t>/s, dedykowane złącze RJ-45 do komunikacji wyłącznie z kontrolerem zdalnego zarządzania z możliwością przeniesienia tej komunikacji na inną kartę sieciową współdzieloną z systemem operacyjnym</w:t>
            </w:r>
          </w:p>
          <w:p w14:paraId="7D3EB34C" w14:textId="77777777" w:rsidR="0006481C" w:rsidRPr="004C0EDE" w:rsidRDefault="0006481C" w:rsidP="0082751D">
            <w:pPr>
              <w:numPr>
                <w:ilvl w:val="0"/>
                <w:numId w:val="69"/>
              </w:numPr>
              <w:spacing w:after="0" w:line="240" w:lineRule="auto"/>
              <w:rPr>
                <w:rFonts w:ascii="Arial" w:hAnsi="Arial" w:cs="Arial"/>
                <w:sz w:val="20"/>
                <w:szCs w:val="20"/>
              </w:rPr>
            </w:pPr>
            <w:r w:rsidRPr="004C0EDE">
              <w:rPr>
                <w:rFonts w:ascii="Arial" w:hAnsi="Arial" w:cs="Arial"/>
                <w:sz w:val="20"/>
                <w:szCs w:val="20"/>
              </w:rPr>
              <w:t>Dostęp poprzez przeglądarkę Web, SSH</w:t>
            </w:r>
          </w:p>
          <w:p w14:paraId="697161E5" w14:textId="77777777" w:rsidR="0006481C" w:rsidRPr="004C0EDE" w:rsidRDefault="0006481C" w:rsidP="0082751D">
            <w:pPr>
              <w:numPr>
                <w:ilvl w:val="0"/>
                <w:numId w:val="69"/>
              </w:numPr>
              <w:spacing w:after="0" w:line="240" w:lineRule="auto"/>
              <w:rPr>
                <w:rFonts w:ascii="Arial" w:hAnsi="Arial" w:cs="Arial"/>
                <w:sz w:val="20"/>
                <w:szCs w:val="20"/>
              </w:rPr>
            </w:pPr>
            <w:r w:rsidRPr="004C0EDE">
              <w:rPr>
                <w:rFonts w:ascii="Arial" w:hAnsi="Arial" w:cs="Arial"/>
                <w:sz w:val="20"/>
                <w:szCs w:val="20"/>
              </w:rPr>
              <w:t>Zarządzanie mocą i jej zużyciem oraz monitoring zużycia energii</w:t>
            </w:r>
          </w:p>
          <w:p w14:paraId="3DC56EA0" w14:textId="77777777" w:rsidR="0006481C" w:rsidRPr="004C0EDE" w:rsidRDefault="0006481C" w:rsidP="0082751D">
            <w:pPr>
              <w:numPr>
                <w:ilvl w:val="0"/>
                <w:numId w:val="69"/>
              </w:numPr>
              <w:spacing w:after="0" w:line="240" w:lineRule="auto"/>
              <w:rPr>
                <w:rFonts w:ascii="Arial" w:hAnsi="Arial" w:cs="Arial"/>
                <w:sz w:val="20"/>
                <w:szCs w:val="20"/>
              </w:rPr>
            </w:pPr>
            <w:r w:rsidRPr="004C0EDE">
              <w:rPr>
                <w:rFonts w:ascii="Arial" w:hAnsi="Arial" w:cs="Arial"/>
                <w:sz w:val="20"/>
                <w:szCs w:val="20"/>
              </w:rPr>
              <w:t>Zarządzanie alarmami (zdarzenia poprzez SNMP)</w:t>
            </w:r>
          </w:p>
          <w:p w14:paraId="5A31C132" w14:textId="77777777" w:rsidR="0006481C" w:rsidRPr="004C0EDE" w:rsidRDefault="0006481C" w:rsidP="0082751D">
            <w:pPr>
              <w:numPr>
                <w:ilvl w:val="0"/>
                <w:numId w:val="69"/>
              </w:numPr>
              <w:spacing w:after="0" w:line="240" w:lineRule="auto"/>
              <w:rPr>
                <w:rFonts w:ascii="Arial" w:hAnsi="Arial" w:cs="Arial"/>
                <w:sz w:val="20"/>
                <w:szCs w:val="20"/>
              </w:rPr>
            </w:pPr>
            <w:r w:rsidRPr="004C0EDE">
              <w:rPr>
                <w:rFonts w:ascii="Arial" w:hAnsi="Arial" w:cs="Arial"/>
                <w:sz w:val="20"/>
                <w:szCs w:val="20"/>
              </w:rPr>
              <w:t>Możliwość przejęcia konsoli tekstowej</w:t>
            </w:r>
          </w:p>
          <w:p w14:paraId="41CD8989" w14:textId="77777777" w:rsidR="0006481C" w:rsidRPr="004C0EDE" w:rsidRDefault="0006481C" w:rsidP="0082751D">
            <w:pPr>
              <w:numPr>
                <w:ilvl w:val="0"/>
                <w:numId w:val="69"/>
              </w:numPr>
              <w:spacing w:after="0" w:line="240" w:lineRule="auto"/>
              <w:jc w:val="left"/>
              <w:rPr>
                <w:rFonts w:ascii="Arial" w:hAnsi="Arial" w:cs="Arial"/>
                <w:sz w:val="20"/>
                <w:szCs w:val="20"/>
              </w:rPr>
            </w:pPr>
            <w:r w:rsidRPr="004C0EDE">
              <w:rPr>
                <w:rFonts w:ascii="Arial" w:hAnsi="Arial" w:cs="Arial"/>
                <w:sz w:val="20"/>
                <w:szCs w:val="20"/>
              </w:rPr>
              <w:t>Możliwość zarządzania przez min. 6 administratorów jednocześnie</w:t>
            </w:r>
          </w:p>
          <w:p w14:paraId="0522159B" w14:textId="77777777" w:rsidR="0006481C" w:rsidRPr="004C0EDE" w:rsidRDefault="0006481C" w:rsidP="0082751D">
            <w:pPr>
              <w:numPr>
                <w:ilvl w:val="0"/>
                <w:numId w:val="69"/>
              </w:numPr>
              <w:spacing w:after="0" w:line="240" w:lineRule="auto"/>
              <w:rPr>
                <w:rFonts w:ascii="Arial" w:hAnsi="Arial" w:cs="Arial"/>
                <w:sz w:val="20"/>
                <w:szCs w:val="20"/>
              </w:rPr>
            </w:pPr>
            <w:r w:rsidRPr="004C0EDE">
              <w:rPr>
                <w:rFonts w:ascii="Arial" w:hAnsi="Arial" w:cs="Arial"/>
                <w:sz w:val="20"/>
                <w:szCs w:val="20"/>
              </w:rPr>
              <w:t>Opcjonalne przekierowanie konsoli graficznej na poziomie sprzętowym oraz możliwość montowania zdalnych napędów i ich obrazów na poziomie sprzętowym (cyfrowy KVM)</w:t>
            </w:r>
          </w:p>
          <w:p w14:paraId="07A37DB4" w14:textId="77777777" w:rsidR="0006481C" w:rsidRPr="004C0EDE" w:rsidRDefault="0006481C" w:rsidP="0082751D">
            <w:pPr>
              <w:numPr>
                <w:ilvl w:val="0"/>
                <w:numId w:val="69"/>
              </w:numPr>
              <w:spacing w:after="0" w:line="240" w:lineRule="auto"/>
              <w:rPr>
                <w:rFonts w:ascii="Arial" w:hAnsi="Arial" w:cs="Arial"/>
                <w:sz w:val="20"/>
                <w:szCs w:val="20"/>
              </w:rPr>
            </w:pPr>
            <w:r w:rsidRPr="004C0EDE">
              <w:rPr>
                <w:rFonts w:ascii="Arial" w:hAnsi="Arial" w:cs="Arial"/>
                <w:sz w:val="20"/>
                <w:szCs w:val="20"/>
              </w:rPr>
              <w:t xml:space="preserve">Obsługa serwerów </w:t>
            </w:r>
            <w:proofErr w:type="spellStart"/>
            <w:r w:rsidRPr="004C0EDE">
              <w:rPr>
                <w:rFonts w:ascii="Arial" w:hAnsi="Arial" w:cs="Arial"/>
                <w:sz w:val="20"/>
                <w:szCs w:val="20"/>
              </w:rPr>
              <w:t>proxy</w:t>
            </w:r>
            <w:proofErr w:type="spellEnd"/>
            <w:r w:rsidRPr="004C0EDE">
              <w:rPr>
                <w:rFonts w:ascii="Arial" w:hAnsi="Arial" w:cs="Arial"/>
                <w:sz w:val="20"/>
                <w:szCs w:val="20"/>
              </w:rPr>
              <w:t xml:space="preserve"> (autentykacja)</w:t>
            </w:r>
          </w:p>
          <w:p w14:paraId="261A242E" w14:textId="77777777" w:rsidR="0006481C" w:rsidRPr="004C0EDE" w:rsidRDefault="0006481C" w:rsidP="0082751D">
            <w:pPr>
              <w:numPr>
                <w:ilvl w:val="0"/>
                <w:numId w:val="69"/>
              </w:numPr>
              <w:spacing w:after="0" w:line="240" w:lineRule="auto"/>
              <w:rPr>
                <w:rFonts w:ascii="Arial" w:hAnsi="Arial" w:cs="Arial"/>
                <w:sz w:val="20"/>
                <w:szCs w:val="20"/>
              </w:rPr>
            </w:pPr>
            <w:r w:rsidRPr="004C0EDE">
              <w:rPr>
                <w:rFonts w:ascii="Arial" w:hAnsi="Arial" w:cs="Arial"/>
                <w:sz w:val="20"/>
                <w:szCs w:val="20"/>
              </w:rPr>
              <w:t>Obsługa VLAN</w:t>
            </w:r>
          </w:p>
          <w:p w14:paraId="53EABE9E" w14:textId="77777777" w:rsidR="0006481C" w:rsidRPr="004C0EDE" w:rsidRDefault="0006481C" w:rsidP="0082751D">
            <w:pPr>
              <w:numPr>
                <w:ilvl w:val="0"/>
                <w:numId w:val="69"/>
              </w:numPr>
              <w:spacing w:after="0" w:line="240" w:lineRule="auto"/>
              <w:rPr>
                <w:rFonts w:ascii="Arial" w:hAnsi="Arial" w:cs="Arial"/>
                <w:sz w:val="20"/>
                <w:szCs w:val="20"/>
              </w:rPr>
            </w:pPr>
            <w:r w:rsidRPr="004C0EDE">
              <w:rPr>
                <w:rFonts w:ascii="Arial" w:hAnsi="Arial" w:cs="Arial"/>
                <w:sz w:val="20"/>
                <w:szCs w:val="20"/>
              </w:rPr>
              <w:t xml:space="preserve">Możliwość konfiguracji parametru Max. </w:t>
            </w:r>
            <w:proofErr w:type="spellStart"/>
            <w:r w:rsidRPr="004C0EDE">
              <w:rPr>
                <w:rFonts w:ascii="Arial" w:hAnsi="Arial" w:cs="Arial"/>
                <w:sz w:val="20"/>
                <w:szCs w:val="20"/>
              </w:rPr>
              <w:t>Transmission</w:t>
            </w:r>
            <w:proofErr w:type="spellEnd"/>
            <w:r w:rsidRPr="004C0EDE">
              <w:rPr>
                <w:rFonts w:ascii="Arial" w:hAnsi="Arial" w:cs="Arial"/>
                <w:sz w:val="20"/>
                <w:szCs w:val="20"/>
              </w:rPr>
              <w:t xml:space="preserve"> Unit (MTU)</w:t>
            </w:r>
          </w:p>
          <w:p w14:paraId="6F9F9F4B" w14:textId="77777777" w:rsidR="0006481C" w:rsidRPr="004C0EDE" w:rsidRDefault="0006481C" w:rsidP="0082751D">
            <w:pPr>
              <w:numPr>
                <w:ilvl w:val="0"/>
                <w:numId w:val="69"/>
              </w:numPr>
              <w:spacing w:after="0" w:line="240" w:lineRule="auto"/>
              <w:rPr>
                <w:rFonts w:ascii="Arial" w:hAnsi="Arial" w:cs="Arial"/>
                <w:sz w:val="20"/>
                <w:szCs w:val="20"/>
              </w:rPr>
            </w:pPr>
            <w:r w:rsidRPr="004C0EDE">
              <w:rPr>
                <w:rFonts w:ascii="Arial" w:hAnsi="Arial" w:cs="Arial"/>
                <w:sz w:val="20"/>
                <w:szCs w:val="20"/>
              </w:rPr>
              <w:t>Wsparcie dla protokołu SSDP</w:t>
            </w:r>
          </w:p>
          <w:p w14:paraId="59AEEFAA" w14:textId="77777777" w:rsidR="0006481C" w:rsidRPr="004C0EDE" w:rsidRDefault="0006481C" w:rsidP="0082751D">
            <w:pPr>
              <w:numPr>
                <w:ilvl w:val="0"/>
                <w:numId w:val="69"/>
              </w:numPr>
              <w:spacing w:after="0" w:line="240" w:lineRule="auto"/>
              <w:rPr>
                <w:rFonts w:ascii="Arial" w:hAnsi="Arial" w:cs="Arial"/>
                <w:sz w:val="20"/>
                <w:szCs w:val="20"/>
              </w:rPr>
            </w:pPr>
            <w:r w:rsidRPr="004C0EDE">
              <w:rPr>
                <w:rFonts w:ascii="Arial" w:hAnsi="Arial" w:cs="Arial"/>
                <w:sz w:val="20"/>
                <w:szCs w:val="20"/>
              </w:rPr>
              <w:t>Obsługa protokołów TLS 1.0, TLS 1.1, TLS 1.2, SSL v3</w:t>
            </w:r>
          </w:p>
          <w:p w14:paraId="272D2A7F" w14:textId="77777777" w:rsidR="0006481C" w:rsidRPr="004C0EDE" w:rsidRDefault="0006481C" w:rsidP="0082751D">
            <w:pPr>
              <w:numPr>
                <w:ilvl w:val="0"/>
                <w:numId w:val="69"/>
              </w:numPr>
              <w:spacing w:after="0" w:line="240" w:lineRule="auto"/>
              <w:rPr>
                <w:rFonts w:ascii="Arial" w:hAnsi="Arial" w:cs="Arial"/>
                <w:sz w:val="20"/>
                <w:szCs w:val="20"/>
              </w:rPr>
            </w:pPr>
            <w:r w:rsidRPr="004C0EDE">
              <w:rPr>
                <w:rFonts w:ascii="Arial" w:hAnsi="Arial" w:cs="Arial"/>
                <w:sz w:val="20"/>
                <w:szCs w:val="20"/>
              </w:rPr>
              <w:lastRenderedPageBreak/>
              <w:t>Obsługa protokołu LDAP</w:t>
            </w:r>
          </w:p>
          <w:p w14:paraId="0AC40688" w14:textId="77777777" w:rsidR="0006481C" w:rsidRPr="004C0EDE" w:rsidRDefault="0006481C" w:rsidP="0082751D">
            <w:pPr>
              <w:numPr>
                <w:ilvl w:val="0"/>
                <w:numId w:val="69"/>
              </w:numPr>
              <w:spacing w:after="0" w:line="240" w:lineRule="auto"/>
              <w:rPr>
                <w:rFonts w:ascii="Arial" w:hAnsi="Arial" w:cs="Arial"/>
                <w:sz w:val="20"/>
                <w:szCs w:val="20"/>
              </w:rPr>
            </w:pPr>
            <w:r w:rsidRPr="004C0EDE">
              <w:rPr>
                <w:rFonts w:ascii="Arial" w:hAnsi="Arial" w:cs="Arial"/>
                <w:sz w:val="20"/>
                <w:szCs w:val="20"/>
              </w:rPr>
              <w:t>Integracja z HP SIM</w:t>
            </w:r>
          </w:p>
          <w:p w14:paraId="1D3B5252" w14:textId="77777777" w:rsidR="0006481C" w:rsidRPr="004C0EDE" w:rsidRDefault="0006481C" w:rsidP="0082751D">
            <w:pPr>
              <w:numPr>
                <w:ilvl w:val="0"/>
                <w:numId w:val="69"/>
              </w:numPr>
              <w:spacing w:after="0" w:line="240" w:lineRule="auto"/>
              <w:rPr>
                <w:rFonts w:ascii="Arial" w:hAnsi="Arial" w:cs="Arial"/>
                <w:sz w:val="20"/>
                <w:szCs w:val="20"/>
              </w:rPr>
            </w:pPr>
            <w:r w:rsidRPr="004C0EDE">
              <w:rPr>
                <w:rFonts w:ascii="Arial" w:hAnsi="Arial" w:cs="Arial"/>
                <w:sz w:val="20"/>
                <w:szCs w:val="20"/>
              </w:rPr>
              <w:t>Synchronizacja czasu poprzez protokół NTP</w:t>
            </w:r>
          </w:p>
          <w:p w14:paraId="07D1CF23" w14:textId="77777777" w:rsidR="0006481C" w:rsidRPr="004C0EDE" w:rsidRDefault="0006481C" w:rsidP="0082751D">
            <w:pPr>
              <w:numPr>
                <w:ilvl w:val="0"/>
                <w:numId w:val="69"/>
              </w:numPr>
              <w:spacing w:after="0" w:line="240" w:lineRule="auto"/>
              <w:rPr>
                <w:rFonts w:ascii="Arial" w:hAnsi="Arial" w:cs="Arial"/>
                <w:sz w:val="20"/>
                <w:szCs w:val="20"/>
              </w:rPr>
            </w:pPr>
            <w:r w:rsidRPr="004C0EDE">
              <w:rPr>
                <w:rFonts w:ascii="Arial" w:hAnsi="Arial" w:cs="Arial"/>
                <w:sz w:val="20"/>
                <w:szCs w:val="20"/>
              </w:rPr>
              <w:t>Możliwość backupu i odtworzenia ustawień bios serwera oraz ustawień karty zarządzającej</w:t>
            </w:r>
          </w:p>
          <w:p w14:paraId="17041FCC" w14:textId="77777777" w:rsidR="0006481C" w:rsidRPr="004C0EDE" w:rsidRDefault="0006481C" w:rsidP="006C4B54">
            <w:pPr>
              <w:rPr>
                <w:rFonts w:ascii="Arial" w:hAnsi="Arial" w:cs="Arial"/>
                <w:sz w:val="20"/>
                <w:szCs w:val="20"/>
              </w:rPr>
            </w:pPr>
            <w:r w:rsidRPr="004C0EDE">
              <w:rPr>
                <w:rFonts w:ascii="Arial" w:hAnsi="Arial" w:cs="Arial"/>
                <w:sz w:val="20"/>
                <w:szCs w:val="20"/>
              </w:rPr>
              <w:t>- 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1444A3C9" w14:textId="77777777" w:rsidR="0006481C" w:rsidRPr="004C0EDE" w:rsidRDefault="0006481C" w:rsidP="006C4B54">
            <w:pPr>
              <w:rPr>
                <w:rFonts w:ascii="Arial" w:hAnsi="Arial" w:cs="Arial"/>
                <w:sz w:val="20"/>
                <w:szCs w:val="20"/>
              </w:rPr>
            </w:pPr>
            <w:r>
              <w:rPr>
                <w:rFonts w:ascii="Arial" w:hAnsi="Arial" w:cs="Arial"/>
                <w:sz w:val="20"/>
                <w:szCs w:val="20"/>
              </w:rPr>
              <w:t xml:space="preserve">- </w:t>
            </w:r>
            <w:r w:rsidRPr="004C0EDE">
              <w:rPr>
                <w:rFonts w:ascii="Arial" w:hAnsi="Arial" w:cs="Arial"/>
                <w:sz w:val="20"/>
                <w:szCs w:val="20"/>
              </w:rPr>
              <w:t xml:space="preserve">Możliwość zainstalowania dedykowanej (lub zintegrowanej) pamięci </w:t>
            </w:r>
            <w:proofErr w:type="spellStart"/>
            <w:r w:rsidRPr="004C0EDE">
              <w:rPr>
                <w:rFonts w:ascii="Arial" w:hAnsi="Arial" w:cs="Arial"/>
                <w:sz w:val="20"/>
                <w:szCs w:val="20"/>
              </w:rPr>
              <w:t>flash</w:t>
            </w:r>
            <w:proofErr w:type="spellEnd"/>
            <w:r w:rsidRPr="004C0EDE">
              <w:rPr>
                <w:rFonts w:ascii="Arial" w:hAnsi="Arial" w:cs="Arial"/>
                <w:sz w:val="20"/>
                <w:szCs w:val="20"/>
              </w:rPr>
              <w:t xml:space="preserve"> o pojemności min</w:t>
            </w:r>
            <w:r>
              <w:rPr>
                <w:rFonts w:ascii="Arial" w:hAnsi="Arial" w:cs="Arial"/>
                <w:sz w:val="20"/>
                <w:szCs w:val="20"/>
              </w:rPr>
              <w:t>.</w:t>
            </w:r>
            <w:r w:rsidRPr="004C0EDE">
              <w:rPr>
                <w:rFonts w:ascii="Arial" w:hAnsi="Arial" w:cs="Arial"/>
                <w:sz w:val="20"/>
                <w:szCs w:val="20"/>
              </w:rPr>
              <w:t xml:space="preserve"> 16 GB</w:t>
            </w:r>
            <w:r>
              <w:rPr>
                <w:rFonts w:ascii="Arial" w:hAnsi="Arial" w:cs="Arial"/>
                <w:sz w:val="20"/>
                <w:szCs w:val="20"/>
              </w:rPr>
              <w:t>.</w:t>
            </w:r>
            <w:r w:rsidRPr="004C0EDE">
              <w:rPr>
                <w:rFonts w:ascii="Arial" w:hAnsi="Arial" w:cs="Arial"/>
                <w:sz w:val="20"/>
                <w:szCs w:val="20"/>
              </w:rPr>
              <w:t xml:space="preserve"> Pamięć umożliwiająca możliwość zdalnej </w:t>
            </w:r>
            <w:proofErr w:type="spellStart"/>
            <w:r w:rsidRPr="004C0EDE">
              <w:rPr>
                <w:rFonts w:ascii="Arial" w:hAnsi="Arial" w:cs="Arial"/>
                <w:sz w:val="20"/>
                <w:szCs w:val="20"/>
              </w:rPr>
              <w:t>reinstalacji</w:t>
            </w:r>
            <w:proofErr w:type="spellEnd"/>
            <w:r w:rsidRPr="004C0EDE">
              <w:rPr>
                <w:rFonts w:ascii="Arial" w:hAnsi="Arial" w:cs="Arial"/>
                <w:sz w:val="20"/>
                <w:szCs w:val="20"/>
              </w:rPr>
              <w:t xml:space="preserve"> systemu lub aplikacji z obrazów zainstalowanych w obrębie dedykowanej pamięci </w:t>
            </w:r>
            <w:proofErr w:type="spellStart"/>
            <w:r w:rsidRPr="004C0EDE">
              <w:rPr>
                <w:rFonts w:ascii="Arial" w:hAnsi="Arial" w:cs="Arial"/>
                <w:sz w:val="20"/>
                <w:szCs w:val="20"/>
              </w:rPr>
              <w:t>flash</w:t>
            </w:r>
            <w:proofErr w:type="spellEnd"/>
            <w:r w:rsidRPr="004C0EDE">
              <w:rPr>
                <w:rFonts w:ascii="Arial" w:hAnsi="Arial" w:cs="Arial"/>
                <w:sz w:val="20"/>
                <w:szCs w:val="20"/>
              </w:rPr>
              <w:t xml:space="preserve"> bez użytkowania zewnętrznych nośników lub kopiowania danych poprzez sieć LAN oraz umożliwiającej możliwość konfiguracji i wykonania aktualizacji BIOS, </w:t>
            </w:r>
            <w:proofErr w:type="spellStart"/>
            <w:r w:rsidRPr="004C0EDE">
              <w:rPr>
                <w:rFonts w:ascii="Arial" w:hAnsi="Arial" w:cs="Arial"/>
                <w:sz w:val="20"/>
                <w:szCs w:val="20"/>
              </w:rPr>
              <w:t>Firmware</w:t>
            </w:r>
            <w:proofErr w:type="spellEnd"/>
            <w:r w:rsidRPr="004C0EDE">
              <w:rPr>
                <w:rFonts w:ascii="Arial" w:hAnsi="Arial" w:cs="Arial"/>
                <w:sz w:val="20"/>
                <w:szCs w:val="20"/>
              </w:rPr>
              <w:t>, sterowników serwera bezpośrednio z GUI (graficzny interfejs) karty zarządzającej serwera bez pośrednictwa innych nośników zewnętrznych i wewnętrznych poza obrębem karty zarządzającej.</w:t>
            </w:r>
          </w:p>
          <w:p w14:paraId="284C2538" w14:textId="77777777" w:rsidR="0006481C" w:rsidRPr="004C0EDE" w:rsidRDefault="0006481C" w:rsidP="006C4B54">
            <w:pPr>
              <w:rPr>
                <w:rFonts w:ascii="Arial" w:hAnsi="Arial" w:cs="Arial"/>
                <w:sz w:val="20"/>
                <w:szCs w:val="20"/>
              </w:rPr>
            </w:pPr>
            <w:r w:rsidRPr="004C0EDE">
              <w:rPr>
                <w:rFonts w:ascii="Arial" w:hAnsi="Arial" w:cs="Arial"/>
                <w:sz w:val="20"/>
                <w:szCs w:val="20"/>
              </w:rPr>
              <w:t>- Możliwość zgłaszania usterek i awarii sprzętowych poprzez automatyczne założenie zgłoszenia w systemie helpdesk/</w:t>
            </w:r>
            <w:proofErr w:type="spellStart"/>
            <w:r w:rsidRPr="004C0EDE">
              <w:rPr>
                <w:rFonts w:ascii="Arial" w:hAnsi="Arial" w:cs="Arial"/>
                <w:sz w:val="20"/>
                <w:szCs w:val="20"/>
              </w:rPr>
              <w:t>servicedesk</w:t>
            </w:r>
            <w:proofErr w:type="spellEnd"/>
            <w:r w:rsidRPr="004C0EDE">
              <w:rPr>
                <w:rFonts w:ascii="Arial" w:hAnsi="Arial" w:cs="Arial"/>
                <w:sz w:val="20"/>
                <w:szCs w:val="20"/>
              </w:rPr>
              <w:t xml:space="preserve"> producenta sprzętu. </w:t>
            </w:r>
          </w:p>
        </w:tc>
      </w:tr>
      <w:tr w:rsidR="0006481C" w:rsidRPr="009839B7" w14:paraId="59D8B6F6" w14:textId="77777777" w:rsidTr="006C4B54">
        <w:tc>
          <w:tcPr>
            <w:tcW w:w="4030" w:type="dxa"/>
            <w:tcBorders>
              <w:top w:val="single" w:sz="4" w:space="0" w:color="auto"/>
              <w:left w:val="single" w:sz="4" w:space="0" w:color="auto"/>
              <w:bottom w:val="single" w:sz="4" w:space="0" w:color="auto"/>
              <w:right w:val="single" w:sz="4" w:space="0" w:color="auto"/>
            </w:tcBorders>
            <w:hideMark/>
          </w:tcPr>
          <w:p w14:paraId="0F10D023" w14:textId="77777777" w:rsidR="0006481C" w:rsidRPr="004C0EDE" w:rsidRDefault="0006481C" w:rsidP="006C4B54">
            <w:pPr>
              <w:rPr>
                <w:rFonts w:ascii="Arial" w:hAnsi="Arial" w:cs="Arial"/>
                <w:b/>
                <w:sz w:val="20"/>
                <w:szCs w:val="20"/>
              </w:rPr>
            </w:pPr>
            <w:r w:rsidRPr="004C0EDE">
              <w:rPr>
                <w:rFonts w:ascii="Arial" w:hAnsi="Arial" w:cs="Arial"/>
                <w:b/>
                <w:sz w:val="20"/>
                <w:szCs w:val="20"/>
              </w:rPr>
              <w:lastRenderedPageBreak/>
              <w:t>System operacyjny</w:t>
            </w:r>
          </w:p>
        </w:tc>
        <w:tc>
          <w:tcPr>
            <w:tcW w:w="5182" w:type="dxa"/>
            <w:tcBorders>
              <w:top w:val="single" w:sz="4" w:space="0" w:color="auto"/>
              <w:left w:val="single" w:sz="4" w:space="0" w:color="auto"/>
              <w:bottom w:val="single" w:sz="4" w:space="0" w:color="auto"/>
              <w:right w:val="single" w:sz="4" w:space="0" w:color="auto"/>
            </w:tcBorders>
            <w:hideMark/>
          </w:tcPr>
          <w:p w14:paraId="130D8E1B" w14:textId="77777777" w:rsidR="0006481C" w:rsidRPr="004C0EDE" w:rsidRDefault="0006481C" w:rsidP="006C4B54">
            <w:pPr>
              <w:rPr>
                <w:rFonts w:ascii="Arial" w:hAnsi="Arial" w:cs="Arial"/>
                <w:sz w:val="20"/>
                <w:szCs w:val="20"/>
              </w:rPr>
            </w:pPr>
            <w:r w:rsidRPr="004C0EDE">
              <w:rPr>
                <w:rFonts w:ascii="Arial" w:hAnsi="Arial" w:cs="Arial"/>
                <w:sz w:val="20"/>
                <w:szCs w:val="20"/>
              </w:rPr>
              <w:t>- Ze względu na kompatybilność z posiadanym oprogramowaniem musi być dostarczony Windows Serwer 2019</w:t>
            </w:r>
            <w:r>
              <w:rPr>
                <w:rFonts w:ascii="Arial" w:hAnsi="Arial" w:cs="Arial"/>
                <w:sz w:val="20"/>
                <w:szCs w:val="20"/>
              </w:rPr>
              <w:t>,</w:t>
            </w:r>
            <w:r w:rsidRPr="004C0EDE">
              <w:rPr>
                <w:rFonts w:ascii="Arial" w:hAnsi="Arial" w:cs="Arial"/>
                <w:sz w:val="20"/>
                <w:szCs w:val="20"/>
              </w:rPr>
              <w:t xml:space="preserve"> w polskiej wersji językowej</w:t>
            </w:r>
            <w:r>
              <w:rPr>
                <w:rFonts w:ascii="Arial" w:hAnsi="Arial" w:cs="Arial"/>
                <w:sz w:val="20"/>
                <w:szCs w:val="20"/>
              </w:rPr>
              <w:t>,</w:t>
            </w:r>
            <w:r w:rsidRPr="004C0EDE">
              <w:rPr>
                <w:rFonts w:ascii="Arial" w:hAnsi="Arial" w:cs="Arial"/>
                <w:sz w:val="20"/>
                <w:szCs w:val="20"/>
              </w:rPr>
              <w:t xml:space="preserve"> umożliwiający podłączenie min. 25 użytkowników i min. 50 urządzeń</w:t>
            </w:r>
          </w:p>
          <w:p w14:paraId="0A116EEA" w14:textId="77777777" w:rsidR="0006481C" w:rsidRPr="004C0EDE" w:rsidRDefault="0006481C" w:rsidP="006C4B54">
            <w:pPr>
              <w:rPr>
                <w:rFonts w:ascii="Arial" w:hAnsi="Arial" w:cs="Arial"/>
                <w:color w:val="99CC00"/>
                <w:sz w:val="20"/>
                <w:szCs w:val="20"/>
              </w:rPr>
            </w:pPr>
            <w:r w:rsidRPr="004C0EDE">
              <w:rPr>
                <w:rFonts w:ascii="Arial" w:hAnsi="Arial" w:cs="Arial"/>
                <w:sz w:val="20"/>
                <w:szCs w:val="20"/>
              </w:rPr>
              <w:t xml:space="preserve">- Wsparcie </w:t>
            </w:r>
            <w:r>
              <w:rPr>
                <w:rFonts w:ascii="Arial" w:hAnsi="Arial" w:cs="Arial"/>
                <w:sz w:val="20"/>
                <w:szCs w:val="20"/>
              </w:rPr>
              <w:t>Zamawiającego</w:t>
            </w:r>
            <w:r w:rsidRPr="004C0EDE">
              <w:rPr>
                <w:rFonts w:ascii="Arial" w:hAnsi="Arial" w:cs="Arial"/>
                <w:sz w:val="20"/>
                <w:szCs w:val="20"/>
              </w:rPr>
              <w:t xml:space="preserve"> w zakresie </w:t>
            </w:r>
            <w:r>
              <w:rPr>
                <w:rFonts w:ascii="Arial" w:hAnsi="Arial" w:cs="Arial"/>
                <w:sz w:val="20"/>
                <w:szCs w:val="20"/>
              </w:rPr>
              <w:t xml:space="preserve">instalacji </w:t>
            </w:r>
            <w:r w:rsidRPr="004C0EDE">
              <w:rPr>
                <w:rFonts w:ascii="Arial" w:hAnsi="Arial" w:cs="Arial"/>
                <w:sz w:val="20"/>
                <w:szCs w:val="20"/>
              </w:rPr>
              <w:t>konfiguracji systemu w</w:t>
            </w:r>
            <w:r>
              <w:rPr>
                <w:rFonts w:ascii="Arial" w:hAnsi="Arial" w:cs="Arial"/>
                <w:sz w:val="20"/>
                <w:szCs w:val="20"/>
              </w:rPr>
              <w:t> </w:t>
            </w:r>
            <w:r w:rsidRPr="004C0EDE">
              <w:rPr>
                <w:rFonts w:ascii="Arial" w:hAnsi="Arial" w:cs="Arial"/>
                <w:sz w:val="20"/>
                <w:szCs w:val="20"/>
              </w:rPr>
              <w:t>miejscu instalacji serwera</w:t>
            </w:r>
          </w:p>
        </w:tc>
      </w:tr>
      <w:tr w:rsidR="0006481C" w:rsidRPr="009839B7" w14:paraId="0B74C012" w14:textId="77777777" w:rsidTr="006C4B54">
        <w:tc>
          <w:tcPr>
            <w:tcW w:w="4030" w:type="dxa"/>
            <w:tcBorders>
              <w:top w:val="single" w:sz="4" w:space="0" w:color="auto"/>
              <w:left w:val="single" w:sz="4" w:space="0" w:color="auto"/>
              <w:bottom w:val="single" w:sz="4" w:space="0" w:color="auto"/>
              <w:right w:val="single" w:sz="4" w:space="0" w:color="auto"/>
            </w:tcBorders>
          </w:tcPr>
          <w:p w14:paraId="69EFDECB" w14:textId="77777777" w:rsidR="0006481C" w:rsidRPr="004C0EDE" w:rsidRDefault="0006481C" w:rsidP="006C4B54">
            <w:pPr>
              <w:rPr>
                <w:rFonts w:ascii="Arial" w:hAnsi="Arial" w:cs="Arial"/>
                <w:b/>
                <w:bCs/>
                <w:sz w:val="20"/>
                <w:szCs w:val="20"/>
              </w:rPr>
            </w:pPr>
            <w:r w:rsidRPr="004C0EDE">
              <w:rPr>
                <w:rFonts w:ascii="Arial" w:hAnsi="Arial" w:cs="Arial"/>
                <w:b/>
                <w:bCs/>
                <w:sz w:val="20"/>
                <w:szCs w:val="20"/>
              </w:rPr>
              <w:t>Oprogramowanie</w:t>
            </w:r>
            <w:r>
              <w:rPr>
                <w:rFonts w:ascii="Arial" w:hAnsi="Arial" w:cs="Arial"/>
                <w:b/>
                <w:bCs/>
                <w:sz w:val="20"/>
                <w:szCs w:val="20"/>
              </w:rPr>
              <w:t xml:space="preserve"> dodatkowe</w:t>
            </w:r>
          </w:p>
          <w:p w14:paraId="32431360" w14:textId="77777777" w:rsidR="0006481C" w:rsidRPr="004C0EDE" w:rsidRDefault="0006481C" w:rsidP="006C4B54">
            <w:pPr>
              <w:rPr>
                <w:rFonts w:ascii="Arial" w:hAnsi="Arial" w:cs="Arial"/>
                <w:b/>
                <w:bCs/>
                <w:sz w:val="20"/>
                <w:szCs w:val="20"/>
              </w:rPr>
            </w:pPr>
          </w:p>
        </w:tc>
        <w:tc>
          <w:tcPr>
            <w:tcW w:w="5182" w:type="dxa"/>
            <w:tcBorders>
              <w:top w:val="single" w:sz="4" w:space="0" w:color="auto"/>
              <w:left w:val="single" w:sz="4" w:space="0" w:color="auto"/>
              <w:bottom w:val="single" w:sz="4" w:space="0" w:color="auto"/>
              <w:right w:val="single" w:sz="4" w:space="0" w:color="auto"/>
            </w:tcBorders>
            <w:hideMark/>
          </w:tcPr>
          <w:p w14:paraId="524B067E" w14:textId="77777777" w:rsidR="0006481C" w:rsidRPr="004C0EDE" w:rsidRDefault="0006481C" w:rsidP="006C4B54">
            <w:pPr>
              <w:rPr>
                <w:rFonts w:ascii="Arial" w:hAnsi="Arial" w:cs="Arial"/>
                <w:sz w:val="20"/>
                <w:szCs w:val="20"/>
              </w:rPr>
            </w:pPr>
            <w:r w:rsidRPr="004C0EDE">
              <w:rPr>
                <w:rFonts w:ascii="Arial" w:hAnsi="Arial" w:cs="Arial"/>
                <w:sz w:val="20"/>
                <w:szCs w:val="20"/>
              </w:rPr>
              <w:t>- Pakiet wspomagający instalację serwera</w:t>
            </w:r>
          </w:p>
          <w:p w14:paraId="2344E797" w14:textId="77777777" w:rsidR="0006481C" w:rsidRPr="004C0EDE" w:rsidRDefault="0006481C" w:rsidP="006C4B54">
            <w:pPr>
              <w:rPr>
                <w:rFonts w:ascii="Arial" w:hAnsi="Arial" w:cs="Arial"/>
                <w:sz w:val="20"/>
                <w:szCs w:val="20"/>
              </w:rPr>
            </w:pPr>
            <w:r w:rsidRPr="004C0EDE">
              <w:rPr>
                <w:rFonts w:ascii="Arial" w:hAnsi="Arial" w:cs="Arial"/>
                <w:sz w:val="20"/>
                <w:szCs w:val="20"/>
              </w:rPr>
              <w:t>- Niezbędne sterowniki</w:t>
            </w:r>
          </w:p>
          <w:p w14:paraId="25756133" w14:textId="77777777" w:rsidR="0006481C" w:rsidRPr="004C0EDE" w:rsidRDefault="0006481C" w:rsidP="006C4B54">
            <w:pPr>
              <w:rPr>
                <w:rFonts w:ascii="Arial" w:hAnsi="Arial" w:cs="Arial"/>
                <w:sz w:val="20"/>
                <w:szCs w:val="20"/>
              </w:rPr>
            </w:pPr>
            <w:r w:rsidRPr="004C0EDE">
              <w:rPr>
                <w:rFonts w:ascii="Arial" w:hAnsi="Arial" w:cs="Arial"/>
                <w:sz w:val="20"/>
                <w:szCs w:val="20"/>
              </w:rPr>
              <w:t xml:space="preserve">- </w:t>
            </w:r>
            <w:r w:rsidRPr="004C0EDE">
              <w:rPr>
                <w:rFonts w:ascii="Arial" w:hAnsi="Arial" w:cs="Arial"/>
                <w:b/>
                <w:sz w:val="20"/>
                <w:szCs w:val="20"/>
                <w:u w:val="single"/>
              </w:rPr>
              <w:t>Oprogramowanie terminalowe umożliwiające jednoczesną pracę na serwerze min. 3 zdalnych użytkowników, posiadające następujące cechy</w:t>
            </w:r>
            <w:r w:rsidRPr="004C0EDE">
              <w:rPr>
                <w:rFonts w:ascii="Arial" w:hAnsi="Arial" w:cs="Arial"/>
                <w:sz w:val="20"/>
                <w:szCs w:val="20"/>
              </w:rPr>
              <w:t>:</w:t>
            </w:r>
          </w:p>
          <w:p w14:paraId="231EB719" w14:textId="77777777" w:rsidR="0006481C" w:rsidRPr="004C0EDE" w:rsidRDefault="0006481C" w:rsidP="0082751D">
            <w:pPr>
              <w:numPr>
                <w:ilvl w:val="0"/>
                <w:numId w:val="70"/>
              </w:numPr>
              <w:spacing w:after="0" w:line="240" w:lineRule="auto"/>
              <w:jc w:val="left"/>
              <w:rPr>
                <w:rFonts w:ascii="Arial" w:hAnsi="Arial" w:cs="Arial"/>
                <w:sz w:val="20"/>
                <w:szCs w:val="20"/>
              </w:rPr>
            </w:pPr>
            <w:proofErr w:type="gramStart"/>
            <w:r w:rsidRPr="004C0EDE">
              <w:rPr>
                <w:rFonts w:ascii="Arial" w:hAnsi="Arial" w:cs="Arial"/>
                <w:sz w:val="20"/>
                <w:szCs w:val="20"/>
              </w:rPr>
              <w:t>obsługa</w:t>
            </w:r>
            <w:proofErr w:type="gramEnd"/>
            <w:r w:rsidRPr="004C0EDE">
              <w:rPr>
                <w:rFonts w:ascii="Arial" w:hAnsi="Arial" w:cs="Arial"/>
                <w:sz w:val="20"/>
                <w:szCs w:val="20"/>
              </w:rPr>
              <w:t xml:space="preserve"> połączeń jednoczesnych</w:t>
            </w:r>
          </w:p>
          <w:p w14:paraId="6C62FE31" w14:textId="77777777" w:rsidR="0006481C" w:rsidRPr="004C0EDE" w:rsidRDefault="0006481C" w:rsidP="0082751D">
            <w:pPr>
              <w:numPr>
                <w:ilvl w:val="0"/>
                <w:numId w:val="70"/>
              </w:numPr>
              <w:spacing w:after="0" w:line="240" w:lineRule="auto"/>
              <w:jc w:val="left"/>
              <w:rPr>
                <w:rFonts w:ascii="Arial" w:hAnsi="Arial" w:cs="Arial"/>
                <w:sz w:val="20"/>
                <w:szCs w:val="20"/>
              </w:rPr>
            </w:pPr>
            <w:proofErr w:type="gramStart"/>
            <w:r w:rsidRPr="004C0EDE">
              <w:rPr>
                <w:rFonts w:ascii="Arial" w:hAnsi="Arial" w:cs="Arial"/>
                <w:sz w:val="20"/>
                <w:szCs w:val="20"/>
              </w:rPr>
              <w:t>wsparcie</w:t>
            </w:r>
            <w:proofErr w:type="gramEnd"/>
            <w:r w:rsidRPr="004C0EDE">
              <w:rPr>
                <w:rFonts w:ascii="Arial" w:hAnsi="Arial" w:cs="Arial"/>
                <w:sz w:val="20"/>
                <w:szCs w:val="20"/>
              </w:rPr>
              <w:t xml:space="preserve"> dla grup roboczych i pracy w domenie</w:t>
            </w:r>
          </w:p>
          <w:p w14:paraId="2CBE7BEA" w14:textId="77777777" w:rsidR="0006481C" w:rsidRPr="004C0EDE" w:rsidRDefault="0006481C" w:rsidP="0082751D">
            <w:pPr>
              <w:numPr>
                <w:ilvl w:val="0"/>
                <w:numId w:val="70"/>
              </w:numPr>
              <w:spacing w:after="0" w:line="240" w:lineRule="auto"/>
              <w:jc w:val="left"/>
              <w:rPr>
                <w:rFonts w:ascii="Arial" w:hAnsi="Arial" w:cs="Arial"/>
                <w:sz w:val="20"/>
                <w:szCs w:val="20"/>
              </w:rPr>
            </w:pPr>
            <w:proofErr w:type="gramStart"/>
            <w:r w:rsidRPr="004C0EDE">
              <w:rPr>
                <w:rFonts w:ascii="Arial" w:hAnsi="Arial" w:cs="Arial"/>
                <w:sz w:val="20"/>
                <w:szCs w:val="20"/>
              </w:rPr>
              <w:t>narzędzia</w:t>
            </w:r>
            <w:proofErr w:type="gramEnd"/>
            <w:r w:rsidRPr="004C0EDE">
              <w:rPr>
                <w:rFonts w:ascii="Arial" w:hAnsi="Arial" w:cs="Arial"/>
                <w:sz w:val="20"/>
                <w:szCs w:val="20"/>
              </w:rPr>
              <w:t xml:space="preserve"> do administrowania połączeniami zdalnymi</w:t>
            </w:r>
          </w:p>
          <w:p w14:paraId="22A478E1" w14:textId="77777777" w:rsidR="0006481C" w:rsidRPr="004C0EDE" w:rsidRDefault="0006481C" w:rsidP="0082751D">
            <w:pPr>
              <w:numPr>
                <w:ilvl w:val="0"/>
                <w:numId w:val="70"/>
              </w:numPr>
              <w:spacing w:after="0" w:line="240" w:lineRule="auto"/>
              <w:jc w:val="left"/>
              <w:rPr>
                <w:rFonts w:ascii="Arial" w:hAnsi="Arial" w:cs="Arial"/>
                <w:sz w:val="20"/>
                <w:szCs w:val="20"/>
              </w:rPr>
            </w:pPr>
            <w:proofErr w:type="gramStart"/>
            <w:r w:rsidRPr="004C0EDE">
              <w:rPr>
                <w:rFonts w:ascii="Arial" w:hAnsi="Arial" w:cs="Arial"/>
                <w:sz w:val="20"/>
                <w:szCs w:val="20"/>
              </w:rPr>
              <w:t>możliwość</w:t>
            </w:r>
            <w:proofErr w:type="gramEnd"/>
            <w:r w:rsidRPr="004C0EDE">
              <w:rPr>
                <w:rFonts w:ascii="Arial" w:hAnsi="Arial" w:cs="Arial"/>
                <w:sz w:val="20"/>
                <w:szCs w:val="20"/>
              </w:rPr>
              <w:t xml:space="preserve"> drukowania zdalnego bez konieczności instalowania sterownika drukarki na serwerze</w:t>
            </w:r>
          </w:p>
          <w:p w14:paraId="1ABE2469" w14:textId="77777777" w:rsidR="0006481C" w:rsidRPr="004C0EDE" w:rsidRDefault="0006481C" w:rsidP="0082751D">
            <w:pPr>
              <w:numPr>
                <w:ilvl w:val="0"/>
                <w:numId w:val="70"/>
              </w:numPr>
              <w:spacing w:after="0" w:line="240" w:lineRule="auto"/>
              <w:jc w:val="left"/>
              <w:rPr>
                <w:rFonts w:ascii="Arial" w:hAnsi="Arial" w:cs="Arial"/>
                <w:sz w:val="20"/>
                <w:szCs w:val="20"/>
              </w:rPr>
            </w:pPr>
            <w:proofErr w:type="gramStart"/>
            <w:r w:rsidRPr="004C0EDE">
              <w:rPr>
                <w:rFonts w:ascii="Arial" w:hAnsi="Arial" w:cs="Arial"/>
                <w:sz w:val="20"/>
                <w:szCs w:val="20"/>
              </w:rPr>
              <w:t>klienci</w:t>
            </w:r>
            <w:proofErr w:type="gramEnd"/>
            <w:r w:rsidRPr="004C0EDE">
              <w:rPr>
                <w:rFonts w:ascii="Arial" w:hAnsi="Arial" w:cs="Arial"/>
                <w:sz w:val="20"/>
                <w:szCs w:val="20"/>
              </w:rPr>
              <w:t xml:space="preserve"> połączeń pulpitu zdalnego</w:t>
            </w:r>
          </w:p>
          <w:p w14:paraId="0B878D5D" w14:textId="77777777" w:rsidR="0006481C" w:rsidRPr="004C0EDE" w:rsidRDefault="0006481C" w:rsidP="0082751D">
            <w:pPr>
              <w:numPr>
                <w:ilvl w:val="0"/>
                <w:numId w:val="70"/>
              </w:numPr>
              <w:spacing w:after="0" w:line="240" w:lineRule="auto"/>
              <w:jc w:val="left"/>
              <w:rPr>
                <w:rFonts w:ascii="Arial" w:hAnsi="Arial" w:cs="Arial"/>
                <w:sz w:val="20"/>
                <w:szCs w:val="20"/>
              </w:rPr>
            </w:pPr>
            <w:proofErr w:type="gramStart"/>
            <w:r w:rsidRPr="004C0EDE">
              <w:rPr>
                <w:rFonts w:ascii="Arial" w:hAnsi="Arial" w:cs="Arial"/>
                <w:sz w:val="20"/>
                <w:szCs w:val="20"/>
              </w:rPr>
              <w:lastRenderedPageBreak/>
              <w:t>możliwość</w:t>
            </w:r>
            <w:proofErr w:type="gramEnd"/>
            <w:r w:rsidRPr="004C0EDE">
              <w:rPr>
                <w:rFonts w:ascii="Arial" w:hAnsi="Arial" w:cs="Arial"/>
                <w:sz w:val="20"/>
                <w:szCs w:val="20"/>
              </w:rPr>
              <w:t xml:space="preserve"> udostępniania zasobów klienta zdalnego tj. dysków, drukarek, schowka</w:t>
            </w:r>
          </w:p>
          <w:p w14:paraId="6A46EB9E" w14:textId="77777777" w:rsidR="0006481C" w:rsidRPr="004C0EDE" w:rsidRDefault="0006481C" w:rsidP="006C4B54">
            <w:pPr>
              <w:rPr>
                <w:rFonts w:ascii="Arial" w:hAnsi="Arial" w:cs="Arial"/>
                <w:sz w:val="20"/>
                <w:szCs w:val="20"/>
              </w:rPr>
            </w:pPr>
            <w:r w:rsidRPr="004C0EDE">
              <w:rPr>
                <w:rFonts w:ascii="Arial" w:hAnsi="Arial" w:cs="Arial"/>
                <w:sz w:val="20"/>
                <w:szCs w:val="20"/>
              </w:rPr>
              <w:t>Wsparcie przy instalacji i konfiguracji dostarczonego oprogramowania terminalowego w miejscu instalacji</w:t>
            </w:r>
            <w:r>
              <w:rPr>
                <w:rFonts w:ascii="Arial" w:hAnsi="Arial" w:cs="Arial"/>
                <w:sz w:val="20"/>
                <w:szCs w:val="20"/>
              </w:rPr>
              <w:t xml:space="preserve"> serwera</w:t>
            </w:r>
            <w:r w:rsidRPr="004C0EDE">
              <w:rPr>
                <w:rFonts w:ascii="Arial" w:hAnsi="Arial" w:cs="Arial"/>
                <w:sz w:val="20"/>
                <w:szCs w:val="20"/>
              </w:rPr>
              <w:t>.</w:t>
            </w:r>
          </w:p>
          <w:p w14:paraId="3DCA0D80" w14:textId="77777777" w:rsidR="0006481C" w:rsidRPr="00A70E63" w:rsidRDefault="0006481C" w:rsidP="006C4B54">
            <w:pPr>
              <w:tabs>
                <w:tab w:val="left" w:pos="267"/>
              </w:tabs>
              <w:rPr>
                <w:rFonts w:ascii="Arial" w:hAnsi="Arial" w:cs="Arial"/>
                <w:sz w:val="20"/>
                <w:szCs w:val="20"/>
              </w:rPr>
            </w:pPr>
            <w:r w:rsidRPr="00A70E63">
              <w:rPr>
                <w:rFonts w:ascii="Arial" w:hAnsi="Arial" w:cs="Arial"/>
                <w:sz w:val="20"/>
                <w:szCs w:val="20"/>
              </w:rPr>
              <w:t xml:space="preserve">- </w:t>
            </w:r>
            <w:r w:rsidRPr="00A70E63">
              <w:rPr>
                <w:rFonts w:ascii="Arial" w:hAnsi="Arial" w:cs="Arial"/>
                <w:b/>
                <w:sz w:val="20"/>
                <w:szCs w:val="20"/>
                <w:u w:val="single"/>
              </w:rPr>
              <w:t>Oprogramowanie umożliwiające wykonywanie archiwizacji plików przechowywanych na serwerze na zewnętrznym nośniku za pośrednictwem sieci LAN (NAS, dedykowany komputer z system Windows/Linux) opierające się o architekturę klient/serwer, wsparcie przy instalacji oraz konfiguracji oprogramowania w miejscu instalacji</w:t>
            </w:r>
            <w:r>
              <w:rPr>
                <w:rFonts w:ascii="Arial" w:hAnsi="Arial" w:cs="Arial"/>
                <w:b/>
                <w:sz w:val="20"/>
                <w:szCs w:val="20"/>
                <w:u w:val="single"/>
              </w:rPr>
              <w:t xml:space="preserve"> serwera</w:t>
            </w:r>
          </w:p>
        </w:tc>
      </w:tr>
      <w:tr w:rsidR="0006481C" w:rsidRPr="009839B7" w14:paraId="7D24A6D9" w14:textId="77777777" w:rsidTr="006C4B54">
        <w:trPr>
          <w:trHeight w:val="314"/>
        </w:trPr>
        <w:tc>
          <w:tcPr>
            <w:tcW w:w="4030" w:type="dxa"/>
            <w:tcBorders>
              <w:top w:val="single" w:sz="4" w:space="0" w:color="auto"/>
              <w:left w:val="single" w:sz="4" w:space="0" w:color="auto"/>
              <w:bottom w:val="single" w:sz="4" w:space="0" w:color="auto"/>
              <w:right w:val="single" w:sz="4" w:space="0" w:color="auto"/>
            </w:tcBorders>
          </w:tcPr>
          <w:p w14:paraId="18F91A7B" w14:textId="77777777" w:rsidR="0006481C" w:rsidRPr="004C0EDE" w:rsidRDefault="0006481C" w:rsidP="006C4B54">
            <w:pPr>
              <w:rPr>
                <w:rFonts w:ascii="Arial" w:hAnsi="Arial" w:cs="Arial"/>
                <w:b/>
                <w:bCs/>
                <w:sz w:val="20"/>
                <w:szCs w:val="20"/>
              </w:rPr>
            </w:pPr>
            <w:r w:rsidRPr="004C0EDE">
              <w:rPr>
                <w:rFonts w:ascii="Arial" w:hAnsi="Arial" w:cs="Arial"/>
                <w:b/>
                <w:bCs/>
                <w:sz w:val="20"/>
                <w:szCs w:val="20"/>
              </w:rPr>
              <w:lastRenderedPageBreak/>
              <w:t>Dokumentacja techniczna</w:t>
            </w:r>
          </w:p>
        </w:tc>
        <w:tc>
          <w:tcPr>
            <w:tcW w:w="5182" w:type="dxa"/>
            <w:tcBorders>
              <w:top w:val="single" w:sz="4" w:space="0" w:color="auto"/>
              <w:left w:val="single" w:sz="4" w:space="0" w:color="auto"/>
              <w:bottom w:val="single" w:sz="4" w:space="0" w:color="auto"/>
              <w:right w:val="single" w:sz="4" w:space="0" w:color="auto"/>
            </w:tcBorders>
          </w:tcPr>
          <w:p w14:paraId="27798D0B" w14:textId="77777777" w:rsidR="0006481C" w:rsidRPr="004C0EDE" w:rsidRDefault="0006481C" w:rsidP="006C4B54">
            <w:pPr>
              <w:rPr>
                <w:rFonts w:ascii="Arial" w:hAnsi="Arial" w:cs="Arial"/>
                <w:sz w:val="20"/>
                <w:szCs w:val="20"/>
              </w:rPr>
            </w:pPr>
            <w:r w:rsidRPr="004C0EDE">
              <w:rPr>
                <w:rFonts w:ascii="Arial" w:hAnsi="Arial" w:cs="Arial"/>
                <w:sz w:val="20"/>
                <w:szCs w:val="20"/>
              </w:rPr>
              <w:t xml:space="preserve">W </w:t>
            </w:r>
            <w:proofErr w:type="gramStart"/>
            <w:r w:rsidRPr="004C0EDE">
              <w:rPr>
                <w:rFonts w:ascii="Arial" w:hAnsi="Arial" w:cs="Arial"/>
                <w:sz w:val="20"/>
                <w:szCs w:val="20"/>
              </w:rPr>
              <w:t>języku  polskim</w:t>
            </w:r>
            <w:proofErr w:type="gramEnd"/>
            <w:r w:rsidRPr="004C0EDE">
              <w:rPr>
                <w:rFonts w:ascii="Arial" w:hAnsi="Arial" w:cs="Arial"/>
                <w:sz w:val="20"/>
                <w:szCs w:val="20"/>
              </w:rPr>
              <w:t xml:space="preserve"> lub angielskim</w:t>
            </w:r>
          </w:p>
        </w:tc>
      </w:tr>
      <w:tr w:rsidR="0006481C" w:rsidRPr="009839B7" w14:paraId="51B89A47" w14:textId="77777777" w:rsidTr="006C4B54">
        <w:tc>
          <w:tcPr>
            <w:tcW w:w="4030" w:type="dxa"/>
            <w:tcBorders>
              <w:top w:val="single" w:sz="4" w:space="0" w:color="auto"/>
              <w:left w:val="single" w:sz="4" w:space="0" w:color="auto"/>
              <w:bottom w:val="single" w:sz="4" w:space="0" w:color="auto"/>
              <w:right w:val="single" w:sz="4" w:space="0" w:color="auto"/>
            </w:tcBorders>
            <w:hideMark/>
          </w:tcPr>
          <w:p w14:paraId="0221DA75" w14:textId="77777777" w:rsidR="0006481C" w:rsidRPr="004C0EDE" w:rsidRDefault="0006481C" w:rsidP="006C4B54">
            <w:pPr>
              <w:rPr>
                <w:rFonts w:ascii="Arial" w:hAnsi="Arial" w:cs="Arial"/>
                <w:b/>
                <w:bCs/>
                <w:sz w:val="20"/>
                <w:szCs w:val="20"/>
              </w:rPr>
            </w:pPr>
            <w:r w:rsidRPr="004C0EDE">
              <w:rPr>
                <w:rFonts w:ascii="Arial" w:hAnsi="Arial" w:cs="Arial"/>
                <w:b/>
                <w:bCs/>
                <w:sz w:val="20"/>
                <w:szCs w:val="20"/>
              </w:rPr>
              <w:t>Inne</w:t>
            </w:r>
          </w:p>
        </w:tc>
        <w:tc>
          <w:tcPr>
            <w:tcW w:w="5182" w:type="dxa"/>
            <w:tcBorders>
              <w:top w:val="single" w:sz="4" w:space="0" w:color="auto"/>
              <w:left w:val="single" w:sz="4" w:space="0" w:color="auto"/>
              <w:bottom w:val="single" w:sz="4" w:space="0" w:color="auto"/>
              <w:right w:val="single" w:sz="4" w:space="0" w:color="auto"/>
            </w:tcBorders>
          </w:tcPr>
          <w:p w14:paraId="67C66549" w14:textId="77777777" w:rsidR="0006481C" w:rsidRPr="004C0EDE" w:rsidRDefault="0006481C" w:rsidP="006C4B54">
            <w:pPr>
              <w:rPr>
                <w:rFonts w:ascii="Arial" w:hAnsi="Arial" w:cs="Arial"/>
                <w:sz w:val="20"/>
                <w:szCs w:val="20"/>
              </w:rPr>
            </w:pPr>
            <w:r w:rsidRPr="004C0EDE">
              <w:rPr>
                <w:rFonts w:ascii="Arial" w:hAnsi="Arial" w:cs="Arial"/>
                <w:sz w:val="20"/>
                <w:szCs w:val="20"/>
              </w:rPr>
              <w:t>- Elementy, z których zbudowan</w:t>
            </w:r>
            <w:r>
              <w:rPr>
                <w:rFonts w:ascii="Arial" w:hAnsi="Arial" w:cs="Arial"/>
                <w:sz w:val="20"/>
                <w:szCs w:val="20"/>
              </w:rPr>
              <w:t>y</w:t>
            </w:r>
            <w:r w:rsidRPr="004C0EDE">
              <w:rPr>
                <w:rFonts w:ascii="Arial" w:hAnsi="Arial" w:cs="Arial"/>
                <w:sz w:val="20"/>
                <w:szCs w:val="20"/>
              </w:rPr>
              <w:t xml:space="preserve"> </w:t>
            </w:r>
            <w:r>
              <w:rPr>
                <w:rFonts w:ascii="Arial" w:hAnsi="Arial" w:cs="Arial"/>
                <w:sz w:val="20"/>
                <w:szCs w:val="20"/>
              </w:rPr>
              <w:t>jest</w:t>
            </w:r>
            <w:r w:rsidRPr="004C0EDE">
              <w:rPr>
                <w:rFonts w:ascii="Arial" w:hAnsi="Arial" w:cs="Arial"/>
                <w:sz w:val="20"/>
                <w:szCs w:val="20"/>
              </w:rPr>
              <w:t xml:space="preserve"> serwer muszą być produktami producenta t</w:t>
            </w:r>
            <w:r>
              <w:rPr>
                <w:rFonts w:ascii="Arial" w:hAnsi="Arial" w:cs="Arial"/>
                <w:sz w:val="20"/>
                <w:szCs w:val="20"/>
              </w:rPr>
              <w:t>ego</w:t>
            </w:r>
            <w:r w:rsidRPr="004C0EDE">
              <w:rPr>
                <w:rFonts w:ascii="Arial" w:hAnsi="Arial" w:cs="Arial"/>
                <w:sz w:val="20"/>
                <w:szCs w:val="20"/>
              </w:rPr>
              <w:t xml:space="preserve"> lub być przez niego certyfikowane </w:t>
            </w:r>
            <w:r>
              <w:rPr>
                <w:rFonts w:ascii="Arial" w:hAnsi="Arial" w:cs="Arial"/>
                <w:sz w:val="20"/>
                <w:szCs w:val="20"/>
              </w:rPr>
              <w:t>i wszystkie</w:t>
            </w:r>
            <w:r w:rsidRPr="004C0EDE">
              <w:rPr>
                <w:rFonts w:ascii="Arial" w:hAnsi="Arial" w:cs="Arial"/>
                <w:sz w:val="20"/>
                <w:szCs w:val="20"/>
              </w:rPr>
              <w:t xml:space="preserve"> objęte gwarancją producenta, </w:t>
            </w:r>
            <w:r>
              <w:rPr>
                <w:rFonts w:ascii="Arial" w:hAnsi="Arial" w:cs="Arial"/>
                <w:sz w:val="20"/>
                <w:szCs w:val="20"/>
              </w:rPr>
              <w:t>na tym samym wymaganym w OPZ</w:t>
            </w:r>
            <w:r w:rsidRPr="004C0EDE">
              <w:rPr>
                <w:rFonts w:ascii="Arial" w:hAnsi="Arial" w:cs="Arial"/>
                <w:sz w:val="20"/>
                <w:szCs w:val="20"/>
              </w:rPr>
              <w:t xml:space="preserve"> poziomie SLA – wymaganie oświadczenie producenta serwera</w:t>
            </w:r>
          </w:p>
          <w:p w14:paraId="412896DC" w14:textId="77777777" w:rsidR="0006481C" w:rsidRPr="004C0EDE" w:rsidRDefault="0006481C" w:rsidP="006C4B54">
            <w:pPr>
              <w:rPr>
                <w:rFonts w:ascii="Arial" w:hAnsi="Arial" w:cs="Arial"/>
                <w:sz w:val="20"/>
                <w:szCs w:val="20"/>
              </w:rPr>
            </w:pPr>
            <w:r w:rsidRPr="004C0EDE">
              <w:rPr>
                <w:rFonts w:ascii="Arial" w:hAnsi="Arial" w:cs="Arial"/>
                <w:sz w:val="20"/>
                <w:szCs w:val="20"/>
              </w:rPr>
              <w:t>- Serwer musi być fabrycznie nowy i pochodzić z</w:t>
            </w:r>
            <w:r>
              <w:rPr>
                <w:rFonts w:ascii="Arial" w:hAnsi="Arial" w:cs="Arial"/>
                <w:sz w:val="20"/>
                <w:szCs w:val="20"/>
              </w:rPr>
              <w:t> </w:t>
            </w:r>
            <w:r w:rsidRPr="004C0EDE">
              <w:rPr>
                <w:rFonts w:ascii="Arial" w:hAnsi="Arial" w:cs="Arial"/>
                <w:sz w:val="20"/>
                <w:szCs w:val="20"/>
              </w:rPr>
              <w:t>oficjalnego kanału dystrybucyjnego w UE</w:t>
            </w:r>
          </w:p>
          <w:p w14:paraId="4D3051A2" w14:textId="77777777" w:rsidR="0006481C" w:rsidRPr="004C0EDE" w:rsidRDefault="0006481C" w:rsidP="006C4B54">
            <w:pPr>
              <w:pStyle w:val="Default"/>
              <w:jc w:val="both"/>
              <w:rPr>
                <w:rFonts w:ascii="Arial" w:hAnsi="Arial" w:cs="Arial"/>
                <w:color w:val="auto"/>
                <w:sz w:val="20"/>
                <w:szCs w:val="20"/>
              </w:rPr>
            </w:pPr>
            <w:r w:rsidRPr="004C0EDE">
              <w:rPr>
                <w:rFonts w:ascii="Arial" w:hAnsi="Arial" w:cs="Arial"/>
                <w:sz w:val="20"/>
                <w:szCs w:val="20"/>
              </w:rPr>
              <w:t>- Możliwość wykonania aktualizacji BIOS z nośnika USB</w:t>
            </w:r>
            <w:r w:rsidRPr="004C0EDE">
              <w:rPr>
                <w:rFonts w:ascii="Arial" w:hAnsi="Arial" w:cs="Arial"/>
                <w:color w:val="auto"/>
                <w:sz w:val="20"/>
                <w:szCs w:val="20"/>
              </w:rPr>
              <w:t xml:space="preserve"> </w:t>
            </w:r>
          </w:p>
        </w:tc>
      </w:tr>
      <w:tr w:rsidR="0006481C" w:rsidRPr="009839B7" w14:paraId="088BC87C" w14:textId="77777777" w:rsidTr="006C4B54">
        <w:tc>
          <w:tcPr>
            <w:tcW w:w="4030" w:type="dxa"/>
            <w:tcBorders>
              <w:top w:val="single" w:sz="4" w:space="0" w:color="auto"/>
              <w:left w:val="single" w:sz="4" w:space="0" w:color="auto"/>
              <w:bottom w:val="single" w:sz="4" w:space="0" w:color="auto"/>
              <w:right w:val="single" w:sz="4" w:space="0" w:color="auto"/>
            </w:tcBorders>
            <w:hideMark/>
          </w:tcPr>
          <w:p w14:paraId="32037B3F" w14:textId="77777777" w:rsidR="0006481C" w:rsidRPr="004C0EDE" w:rsidRDefault="0006481C" w:rsidP="006C4B54">
            <w:pPr>
              <w:rPr>
                <w:rFonts w:ascii="Arial" w:hAnsi="Arial" w:cs="Arial"/>
                <w:b/>
                <w:bCs/>
                <w:sz w:val="20"/>
                <w:szCs w:val="20"/>
              </w:rPr>
            </w:pPr>
            <w:r w:rsidRPr="004C0EDE">
              <w:rPr>
                <w:rFonts w:ascii="Arial" w:hAnsi="Arial" w:cs="Arial"/>
                <w:b/>
                <w:sz w:val="20"/>
                <w:szCs w:val="20"/>
              </w:rPr>
              <w:t>Wsparcie techniczne producenta</w:t>
            </w:r>
          </w:p>
        </w:tc>
        <w:tc>
          <w:tcPr>
            <w:tcW w:w="5182" w:type="dxa"/>
            <w:tcBorders>
              <w:top w:val="single" w:sz="4" w:space="0" w:color="auto"/>
              <w:left w:val="single" w:sz="4" w:space="0" w:color="auto"/>
              <w:bottom w:val="single" w:sz="4" w:space="0" w:color="auto"/>
              <w:right w:val="single" w:sz="4" w:space="0" w:color="auto"/>
            </w:tcBorders>
            <w:hideMark/>
          </w:tcPr>
          <w:p w14:paraId="4A9BF77A" w14:textId="77777777" w:rsidR="0006481C" w:rsidRPr="004C0EDE" w:rsidRDefault="0006481C" w:rsidP="006C4B54">
            <w:pPr>
              <w:rPr>
                <w:rFonts w:ascii="Arial" w:hAnsi="Arial" w:cs="Arial"/>
                <w:sz w:val="20"/>
                <w:szCs w:val="20"/>
              </w:rPr>
            </w:pPr>
            <w:r w:rsidRPr="004C0EDE">
              <w:rPr>
                <w:rFonts w:ascii="Arial" w:hAnsi="Arial" w:cs="Arial"/>
                <w:sz w:val="20"/>
                <w:szCs w:val="20"/>
              </w:rPr>
              <w:t>- Ogólnopolska, telefoniczna infolinia/linia techniczna producenta serwera, w ofercie należy podać link do</w:t>
            </w:r>
            <w:r>
              <w:rPr>
                <w:rFonts w:ascii="Arial" w:hAnsi="Arial" w:cs="Arial"/>
                <w:sz w:val="20"/>
                <w:szCs w:val="20"/>
              </w:rPr>
              <w:t> </w:t>
            </w:r>
            <w:r w:rsidRPr="004C0EDE">
              <w:rPr>
                <w:rFonts w:ascii="Arial" w:hAnsi="Arial" w:cs="Arial"/>
                <w:sz w:val="20"/>
                <w:szCs w:val="20"/>
              </w:rPr>
              <w:t xml:space="preserve">strony </w:t>
            </w:r>
            <w:proofErr w:type="gramStart"/>
            <w:r w:rsidRPr="004C0EDE">
              <w:rPr>
                <w:rFonts w:ascii="Arial" w:hAnsi="Arial" w:cs="Arial"/>
                <w:sz w:val="20"/>
                <w:szCs w:val="20"/>
              </w:rPr>
              <w:t>producenta na której</w:t>
            </w:r>
            <w:proofErr w:type="gramEnd"/>
            <w:r w:rsidRPr="004C0EDE">
              <w:rPr>
                <w:rFonts w:ascii="Arial" w:hAnsi="Arial" w:cs="Arial"/>
                <w:sz w:val="20"/>
                <w:szCs w:val="20"/>
              </w:rPr>
              <w:t xml:space="preserve"> znajduje się nr telefonu oraz maila na który można zgłaszać usterki</w:t>
            </w:r>
          </w:p>
          <w:p w14:paraId="5C71EA1F" w14:textId="77777777" w:rsidR="0006481C" w:rsidRPr="004C0EDE" w:rsidRDefault="0006481C" w:rsidP="006C4B54">
            <w:pPr>
              <w:rPr>
                <w:rFonts w:ascii="Arial" w:hAnsi="Arial" w:cs="Arial"/>
                <w:sz w:val="20"/>
                <w:szCs w:val="20"/>
              </w:rPr>
            </w:pPr>
            <w:r w:rsidRPr="004C0EDE">
              <w:rPr>
                <w:rFonts w:ascii="Arial" w:hAnsi="Arial" w:cs="Arial"/>
                <w:sz w:val="20"/>
                <w:szCs w:val="20"/>
              </w:rPr>
              <w:t>- 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14:paraId="192F8932" w14:textId="77777777" w:rsidR="0006481C" w:rsidRPr="004C0EDE" w:rsidRDefault="0006481C" w:rsidP="006C4B54">
            <w:pPr>
              <w:rPr>
                <w:rFonts w:ascii="Arial" w:hAnsi="Arial" w:cs="Arial"/>
                <w:sz w:val="20"/>
                <w:szCs w:val="20"/>
              </w:rPr>
            </w:pPr>
            <w:r w:rsidRPr="004C0EDE">
              <w:rPr>
                <w:rFonts w:ascii="Arial" w:hAnsi="Arial" w:cs="Arial"/>
                <w:sz w:val="20"/>
                <w:szCs w:val="20"/>
              </w:rPr>
              <w:t>- Możliwość aktualizacji i pobrania sterowników do</w:t>
            </w:r>
            <w:r>
              <w:rPr>
                <w:rFonts w:ascii="Arial" w:hAnsi="Arial" w:cs="Arial"/>
                <w:sz w:val="20"/>
                <w:szCs w:val="20"/>
              </w:rPr>
              <w:t> </w:t>
            </w:r>
            <w:r w:rsidRPr="004C0EDE">
              <w:rPr>
                <w:rFonts w:ascii="Arial" w:hAnsi="Arial" w:cs="Arial"/>
                <w:sz w:val="20"/>
                <w:szCs w:val="20"/>
              </w:rPr>
              <w:t>oferowanego modelu serwera w najnowszych certyfikowanych wersjach bezpośrednio z sieci Internet za pośrednictwem strony www producenta serwera</w:t>
            </w:r>
          </w:p>
          <w:p w14:paraId="4FAF0626" w14:textId="77777777" w:rsidR="0006481C" w:rsidRPr="004C0EDE" w:rsidRDefault="0006481C" w:rsidP="006C4B54">
            <w:pPr>
              <w:pStyle w:val="Default"/>
              <w:jc w:val="both"/>
              <w:rPr>
                <w:rFonts w:ascii="Arial" w:hAnsi="Arial" w:cs="Arial"/>
                <w:color w:val="auto"/>
                <w:sz w:val="20"/>
                <w:szCs w:val="20"/>
              </w:rPr>
            </w:pPr>
          </w:p>
        </w:tc>
      </w:tr>
      <w:tr w:rsidR="0006481C" w:rsidRPr="009839B7" w14:paraId="5C809CBC" w14:textId="77777777" w:rsidTr="006C4B54">
        <w:tc>
          <w:tcPr>
            <w:tcW w:w="4030" w:type="dxa"/>
            <w:tcBorders>
              <w:top w:val="single" w:sz="4" w:space="0" w:color="auto"/>
              <w:left w:val="single" w:sz="4" w:space="0" w:color="auto"/>
              <w:bottom w:val="single" w:sz="4" w:space="0" w:color="auto"/>
              <w:right w:val="single" w:sz="4" w:space="0" w:color="auto"/>
            </w:tcBorders>
          </w:tcPr>
          <w:p w14:paraId="7596E701" w14:textId="77777777" w:rsidR="0006481C" w:rsidRPr="004C0EDE" w:rsidRDefault="0006481C" w:rsidP="006C4B54">
            <w:pPr>
              <w:rPr>
                <w:rFonts w:ascii="Arial" w:hAnsi="Arial" w:cs="Arial"/>
                <w:b/>
                <w:bCs/>
                <w:sz w:val="20"/>
                <w:szCs w:val="20"/>
              </w:rPr>
            </w:pPr>
            <w:r w:rsidRPr="004C0EDE">
              <w:rPr>
                <w:rFonts w:ascii="Arial" w:hAnsi="Arial" w:cs="Arial"/>
                <w:b/>
                <w:bCs/>
                <w:sz w:val="20"/>
                <w:szCs w:val="20"/>
              </w:rPr>
              <w:t>Gwarancja</w:t>
            </w:r>
          </w:p>
          <w:p w14:paraId="392906C7" w14:textId="77777777" w:rsidR="0006481C" w:rsidRPr="004C0EDE" w:rsidRDefault="0006481C" w:rsidP="006C4B54">
            <w:pPr>
              <w:rPr>
                <w:rFonts w:ascii="Arial" w:hAnsi="Arial" w:cs="Arial"/>
                <w:b/>
                <w:bCs/>
                <w:sz w:val="20"/>
                <w:szCs w:val="20"/>
              </w:rPr>
            </w:pPr>
          </w:p>
        </w:tc>
        <w:tc>
          <w:tcPr>
            <w:tcW w:w="5182" w:type="dxa"/>
            <w:tcBorders>
              <w:top w:val="single" w:sz="4" w:space="0" w:color="auto"/>
              <w:left w:val="single" w:sz="4" w:space="0" w:color="auto"/>
              <w:bottom w:val="single" w:sz="4" w:space="0" w:color="auto"/>
              <w:right w:val="single" w:sz="4" w:space="0" w:color="auto"/>
            </w:tcBorders>
            <w:hideMark/>
          </w:tcPr>
          <w:p w14:paraId="75F5CC0B" w14:textId="77777777" w:rsidR="0006481C" w:rsidRDefault="0006481C" w:rsidP="006C4B54">
            <w:pPr>
              <w:pStyle w:val="Default"/>
              <w:jc w:val="both"/>
              <w:rPr>
                <w:rFonts w:ascii="Arial" w:hAnsi="Arial" w:cs="Arial"/>
                <w:color w:val="auto"/>
                <w:sz w:val="20"/>
                <w:szCs w:val="20"/>
              </w:rPr>
            </w:pPr>
            <w:r w:rsidRPr="00D24FAA">
              <w:rPr>
                <w:rFonts w:ascii="Arial" w:hAnsi="Arial" w:cs="Arial"/>
                <w:color w:val="auto"/>
                <w:sz w:val="20"/>
                <w:szCs w:val="20"/>
              </w:rPr>
              <w:t xml:space="preserve">- Min. 2 lata </w:t>
            </w:r>
            <w:r w:rsidRPr="004C0EDE">
              <w:rPr>
                <w:rFonts w:ascii="Arial" w:hAnsi="Arial" w:cs="Arial"/>
                <w:color w:val="auto"/>
                <w:sz w:val="20"/>
                <w:szCs w:val="20"/>
              </w:rPr>
              <w:t xml:space="preserve">gwarancji producenta serwera w trybie </w:t>
            </w:r>
            <w:proofErr w:type="spellStart"/>
            <w:r w:rsidRPr="004C0EDE">
              <w:rPr>
                <w:rFonts w:ascii="Arial" w:hAnsi="Arial" w:cs="Arial"/>
                <w:color w:val="auto"/>
                <w:sz w:val="20"/>
                <w:szCs w:val="20"/>
              </w:rPr>
              <w:t>onsite</w:t>
            </w:r>
            <w:proofErr w:type="spellEnd"/>
            <w:r w:rsidRPr="004C0EDE">
              <w:rPr>
                <w:rFonts w:ascii="Arial" w:hAnsi="Arial" w:cs="Arial"/>
                <w:color w:val="auto"/>
                <w:sz w:val="20"/>
                <w:szCs w:val="20"/>
              </w:rPr>
              <w:t xml:space="preserve"> z gwarantowanym przyjazdem do miejsca użytkowania sprzętu certyfikowanego przez producenta pracownika serwisu do końca następnego dnia roboczego</w:t>
            </w:r>
            <w:r>
              <w:rPr>
                <w:rFonts w:ascii="Arial" w:hAnsi="Arial" w:cs="Arial"/>
                <w:color w:val="auto"/>
                <w:sz w:val="20"/>
                <w:szCs w:val="20"/>
              </w:rPr>
              <w:t xml:space="preserve"> </w:t>
            </w:r>
          </w:p>
          <w:p w14:paraId="71A1B455" w14:textId="77777777" w:rsidR="0006481C" w:rsidRPr="002F3C3F" w:rsidRDefault="0006481C" w:rsidP="006C4B54">
            <w:pPr>
              <w:pStyle w:val="Default"/>
              <w:jc w:val="both"/>
              <w:rPr>
                <w:rFonts w:ascii="Arial" w:hAnsi="Arial" w:cs="Arial"/>
                <w:strike/>
                <w:color w:val="FF0000"/>
                <w:sz w:val="20"/>
                <w:szCs w:val="20"/>
              </w:rPr>
            </w:pPr>
            <w:r w:rsidRPr="00587F02">
              <w:rPr>
                <w:rFonts w:ascii="Arial" w:hAnsi="Arial" w:cs="Arial"/>
                <w:b/>
                <w:bCs/>
                <w:color w:val="auto"/>
                <w:sz w:val="20"/>
                <w:szCs w:val="20"/>
              </w:rPr>
              <w:t>- W przypadku konieczności wymiany dysków twardych w ramach gwarancji, nie będzie żądany od Zamawiającego zwrot dotychczasowych</w:t>
            </w:r>
          </w:p>
          <w:p w14:paraId="63902846" w14:textId="77777777" w:rsidR="0006481C" w:rsidRPr="002F3C3F" w:rsidRDefault="0006481C" w:rsidP="006C4B54">
            <w:pPr>
              <w:pStyle w:val="Default"/>
              <w:jc w:val="both"/>
              <w:rPr>
                <w:rFonts w:ascii="Arial" w:hAnsi="Arial" w:cs="Arial"/>
                <w:color w:val="auto"/>
                <w:sz w:val="20"/>
                <w:szCs w:val="20"/>
              </w:rPr>
            </w:pPr>
            <w:r w:rsidRPr="002F3C3F">
              <w:rPr>
                <w:rFonts w:ascii="Arial" w:hAnsi="Arial" w:cs="Arial"/>
                <w:color w:val="auto"/>
                <w:sz w:val="20"/>
                <w:szCs w:val="20"/>
              </w:rPr>
              <w:t>- Firma serwisująca musi posiadać ISO 9001</w:t>
            </w:r>
            <w:r>
              <w:rPr>
                <w:rFonts w:ascii="Arial" w:hAnsi="Arial" w:cs="Arial"/>
                <w:color w:val="auto"/>
                <w:sz w:val="20"/>
                <w:szCs w:val="20"/>
              </w:rPr>
              <w:t xml:space="preserve"> </w:t>
            </w:r>
            <w:r w:rsidRPr="00587F02">
              <w:rPr>
                <w:rFonts w:ascii="Arial" w:hAnsi="Arial" w:cs="Arial"/>
                <w:color w:val="auto"/>
                <w:sz w:val="20"/>
                <w:szCs w:val="20"/>
              </w:rPr>
              <w:t>lub równoważny</w:t>
            </w:r>
            <w:r w:rsidRPr="002F3C3F">
              <w:rPr>
                <w:rFonts w:ascii="Arial" w:hAnsi="Arial" w:cs="Arial"/>
                <w:color w:val="auto"/>
                <w:sz w:val="20"/>
                <w:szCs w:val="20"/>
              </w:rPr>
              <w:t xml:space="preserve"> na świadczenie usług serwisowych;</w:t>
            </w:r>
          </w:p>
          <w:p w14:paraId="2C65E7F6" w14:textId="77777777" w:rsidR="0006481C" w:rsidRPr="00587F02" w:rsidRDefault="0006481C" w:rsidP="006C4B54">
            <w:pPr>
              <w:pStyle w:val="Default"/>
              <w:jc w:val="both"/>
              <w:rPr>
                <w:rFonts w:ascii="Arial" w:hAnsi="Arial" w:cs="Arial"/>
                <w:color w:val="auto"/>
                <w:sz w:val="20"/>
                <w:szCs w:val="20"/>
              </w:rPr>
            </w:pPr>
            <w:r w:rsidRPr="004C0EDE">
              <w:rPr>
                <w:rFonts w:ascii="Arial" w:hAnsi="Arial" w:cs="Arial"/>
                <w:color w:val="auto"/>
                <w:sz w:val="20"/>
                <w:szCs w:val="20"/>
              </w:rPr>
              <w:t>- Bezpłatna dostępność poprawek i aktualizacji BIOS/</w:t>
            </w:r>
            <w:proofErr w:type="spellStart"/>
            <w:r w:rsidRPr="004C0EDE">
              <w:rPr>
                <w:rFonts w:ascii="Arial" w:hAnsi="Arial" w:cs="Arial"/>
                <w:color w:val="auto"/>
                <w:sz w:val="20"/>
                <w:szCs w:val="20"/>
              </w:rPr>
              <w:t>Firmware</w:t>
            </w:r>
            <w:proofErr w:type="spellEnd"/>
            <w:r w:rsidRPr="004C0EDE">
              <w:rPr>
                <w:rFonts w:ascii="Arial" w:hAnsi="Arial" w:cs="Arial"/>
                <w:color w:val="auto"/>
                <w:sz w:val="20"/>
                <w:szCs w:val="20"/>
              </w:rPr>
              <w:t xml:space="preserve">/sterowników dożywotnio </w:t>
            </w:r>
            <w:r w:rsidRPr="004C0EDE">
              <w:rPr>
                <w:rFonts w:ascii="Arial" w:hAnsi="Arial" w:cs="Arial"/>
                <w:color w:val="auto"/>
                <w:sz w:val="20"/>
                <w:szCs w:val="20"/>
              </w:rPr>
              <w:lastRenderedPageBreak/>
              <w:t>dla</w:t>
            </w:r>
            <w:r>
              <w:rPr>
                <w:rFonts w:ascii="Arial" w:hAnsi="Arial" w:cs="Arial"/>
                <w:color w:val="auto"/>
                <w:sz w:val="20"/>
                <w:szCs w:val="20"/>
              </w:rPr>
              <w:t> </w:t>
            </w:r>
            <w:r w:rsidRPr="004C0EDE">
              <w:rPr>
                <w:rFonts w:ascii="Arial" w:hAnsi="Arial" w:cs="Arial"/>
                <w:color w:val="auto"/>
                <w:sz w:val="20"/>
                <w:szCs w:val="20"/>
              </w:rPr>
              <w:t xml:space="preserve">oferowanego </w:t>
            </w:r>
            <w:proofErr w:type="gramStart"/>
            <w:r w:rsidRPr="004C0EDE">
              <w:rPr>
                <w:rFonts w:ascii="Arial" w:hAnsi="Arial" w:cs="Arial"/>
                <w:color w:val="auto"/>
                <w:sz w:val="20"/>
                <w:szCs w:val="20"/>
              </w:rPr>
              <w:t>serwera – jeżeli</w:t>
            </w:r>
            <w:proofErr w:type="gramEnd"/>
            <w:r w:rsidRPr="004C0EDE">
              <w:rPr>
                <w:rFonts w:ascii="Arial" w:hAnsi="Arial" w:cs="Arial"/>
                <w:color w:val="auto"/>
                <w:sz w:val="20"/>
                <w:szCs w:val="20"/>
              </w:rPr>
              <w:t xml:space="preserve"> funkcjonalność ta</w:t>
            </w:r>
            <w:r>
              <w:rPr>
                <w:rFonts w:ascii="Arial" w:hAnsi="Arial" w:cs="Arial"/>
                <w:color w:val="auto"/>
                <w:sz w:val="20"/>
                <w:szCs w:val="20"/>
              </w:rPr>
              <w:t> </w:t>
            </w:r>
            <w:r w:rsidRPr="004C0EDE">
              <w:rPr>
                <w:rFonts w:ascii="Arial" w:hAnsi="Arial" w:cs="Arial"/>
                <w:color w:val="auto"/>
                <w:sz w:val="20"/>
                <w:szCs w:val="20"/>
              </w:rPr>
              <w:t>wymaga dodatkowego serwisu lub licencji producenta serwera, takowy element musi być uwzględniona w ofercie</w:t>
            </w:r>
          </w:p>
        </w:tc>
      </w:tr>
    </w:tbl>
    <w:p w14:paraId="4D09C65E" w14:textId="77777777" w:rsidR="0006481C" w:rsidRPr="009839B7" w:rsidRDefault="0006481C" w:rsidP="0006481C">
      <w:pPr>
        <w:jc w:val="center"/>
        <w:rPr>
          <w:rFonts w:ascii="Tahoma" w:hAnsi="Tahoma" w:cs="Tahoma"/>
          <w:b/>
          <w:bCs/>
          <w:sz w:val="18"/>
          <w:szCs w:val="18"/>
        </w:rPr>
      </w:pPr>
    </w:p>
    <w:p w14:paraId="0B0BD779" w14:textId="77777777" w:rsidR="0006481C" w:rsidRDefault="0006481C" w:rsidP="0006481C">
      <w:pPr>
        <w:rPr>
          <w:rFonts w:ascii="Arial" w:hAnsi="Arial" w:cs="Arial"/>
          <w:b/>
          <w:sz w:val="26"/>
          <w:szCs w:val="26"/>
        </w:rPr>
      </w:pPr>
    </w:p>
    <w:p w14:paraId="6055EFD5" w14:textId="77777777" w:rsidR="0006481C" w:rsidRPr="00630E35" w:rsidRDefault="0006481C" w:rsidP="0006481C">
      <w:pPr>
        <w:rPr>
          <w:rFonts w:ascii="Arial" w:hAnsi="Arial" w:cs="Arial"/>
          <w:b/>
        </w:rPr>
      </w:pPr>
      <w:r w:rsidRPr="00630E35">
        <w:rPr>
          <w:rFonts w:ascii="Arial" w:hAnsi="Arial" w:cs="Arial"/>
          <w:b/>
        </w:rPr>
        <w:t>- Monitor (</w:t>
      </w:r>
      <w:r>
        <w:rPr>
          <w:rFonts w:ascii="Arial" w:hAnsi="Arial" w:cs="Arial"/>
          <w:b/>
        </w:rPr>
        <w:t>Serwer z oprogramowaniem</w:t>
      </w:r>
      <w:r w:rsidRPr="00630E35">
        <w:rPr>
          <w:rFonts w:ascii="Arial" w:hAnsi="Arial" w:cs="Arial"/>
          <w:b/>
        </w:rPr>
        <w:t>)</w:t>
      </w:r>
      <w:r w:rsidRPr="002D67A7">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584"/>
      </w:tblGrid>
      <w:tr w:rsidR="0006481C" w14:paraId="20CC2426" w14:textId="77777777" w:rsidTr="006C4B54">
        <w:tc>
          <w:tcPr>
            <w:tcW w:w="2628" w:type="dxa"/>
          </w:tcPr>
          <w:p w14:paraId="5BDEA507" w14:textId="77777777" w:rsidR="0006481C" w:rsidRDefault="0006481C" w:rsidP="006C4B54">
            <w:pPr>
              <w:rPr>
                <w:rFonts w:ascii="Arial" w:hAnsi="Arial" w:cs="Arial"/>
                <w:b/>
                <w:sz w:val="20"/>
                <w:szCs w:val="20"/>
              </w:rPr>
            </w:pPr>
            <w:r>
              <w:rPr>
                <w:rFonts w:ascii="Arial" w:hAnsi="Arial" w:cs="Arial"/>
                <w:b/>
                <w:sz w:val="20"/>
                <w:szCs w:val="20"/>
              </w:rPr>
              <w:t>Zastosowanie</w:t>
            </w:r>
          </w:p>
        </w:tc>
        <w:tc>
          <w:tcPr>
            <w:tcW w:w="6584" w:type="dxa"/>
          </w:tcPr>
          <w:p w14:paraId="076DF7E8" w14:textId="77777777" w:rsidR="0006481C" w:rsidRDefault="0006481C" w:rsidP="006C4B54">
            <w:pPr>
              <w:rPr>
                <w:rFonts w:ascii="Arial" w:hAnsi="Arial" w:cs="Arial"/>
                <w:sz w:val="20"/>
                <w:szCs w:val="20"/>
              </w:rPr>
            </w:pPr>
            <w:r>
              <w:rPr>
                <w:rFonts w:ascii="Arial" w:hAnsi="Arial" w:cs="Arial"/>
                <w:sz w:val="20"/>
                <w:szCs w:val="20"/>
              </w:rPr>
              <w:t>Główny ekran służący do wyświetlania obrazu przez serwer</w:t>
            </w:r>
          </w:p>
        </w:tc>
      </w:tr>
      <w:tr w:rsidR="0006481C" w14:paraId="6C96B1D9" w14:textId="77777777" w:rsidTr="006C4B54">
        <w:tc>
          <w:tcPr>
            <w:tcW w:w="2628" w:type="dxa"/>
          </w:tcPr>
          <w:p w14:paraId="5293875E" w14:textId="77777777" w:rsidR="0006481C" w:rsidRDefault="0006481C" w:rsidP="006C4B54">
            <w:pPr>
              <w:rPr>
                <w:rFonts w:ascii="Arial" w:hAnsi="Arial" w:cs="Arial"/>
                <w:b/>
                <w:sz w:val="20"/>
                <w:szCs w:val="20"/>
              </w:rPr>
            </w:pPr>
            <w:r>
              <w:rPr>
                <w:rFonts w:ascii="Arial" w:hAnsi="Arial" w:cs="Arial"/>
                <w:b/>
                <w:sz w:val="20"/>
                <w:szCs w:val="20"/>
              </w:rPr>
              <w:t>Typ wyświetlacza</w:t>
            </w:r>
          </w:p>
        </w:tc>
        <w:tc>
          <w:tcPr>
            <w:tcW w:w="6584" w:type="dxa"/>
          </w:tcPr>
          <w:p w14:paraId="00BCF885" w14:textId="77777777" w:rsidR="0006481C" w:rsidRDefault="0006481C" w:rsidP="006C4B54">
            <w:pPr>
              <w:rPr>
                <w:rFonts w:ascii="Arial" w:hAnsi="Arial" w:cs="Arial"/>
                <w:sz w:val="20"/>
                <w:szCs w:val="20"/>
              </w:rPr>
            </w:pPr>
            <w:r>
              <w:rPr>
                <w:rFonts w:ascii="Arial" w:hAnsi="Arial" w:cs="Arial"/>
                <w:sz w:val="20"/>
                <w:szCs w:val="20"/>
              </w:rPr>
              <w:t>Monitor LCD z podświetlaniem typu LED</w:t>
            </w:r>
          </w:p>
        </w:tc>
      </w:tr>
      <w:tr w:rsidR="0006481C" w14:paraId="00B7EB3C" w14:textId="77777777" w:rsidTr="006C4B54">
        <w:tc>
          <w:tcPr>
            <w:tcW w:w="2628" w:type="dxa"/>
          </w:tcPr>
          <w:p w14:paraId="6C31C020" w14:textId="77777777" w:rsidR="0006481C" w:rsidRDefault="0006481C" w:rsidP="006C4B54">
            <w:pPr>
              <w:rPr>
                <w:rFonts w:ascii="Arial" w:hAnsi="Arial" w:cs="Arial"/>
                <w:b/>
                <w:sz w:val="20"/>
                <w:szCs w:val="20"/>
              </w:rPr>
            </w:pPr>
            <w:r>
              <w:rPr>
                <w:rFonts w:ascii="Arial" w:hAnsi="Arial" w:cs="Arial"/>
                <w:b/>
                <w:sz w:val="20"/>
                <w:szCs w:val="20"/>
              </w:rPr>
              <w:t>Rozmiar matrycy</w:t>
            </w:r>
          </w:p>
        </w:tc>
        <w:tc>
          <w:tcPr>
            <w:tcW w:w="6584" w:type="dxa"/>
          </w:tcPr>
          <w:p w14:paraId="4BA47F64" w14:textId="77777777" w:rsidR="0006481C" w:rsidRDefault="0006481C" w:rsidP="006C4B54">
            <w:pPr>
              <w:rPr>
                <w:rFonts w:ascii="Arial" w:hAnsi="Arial" w:cs="Arial"/>
                <w:sz w:val="20"/>
                <w:szCs w:val="20"/>
              </w:rPr>
            </w:pPr>
            <w:r>
              <w:rPr>
                <w:rFonts w:ascii="Arial" w:hAnsi="Arial" w:cs="Arial"/>
                <w:color w:val="000000"/>
                <w:sz w:val="20"/>
                <w:szCs w:val="20"/>
              </w:rPr>
              <w:t>Min. 21.5" format 16:9</w:t>
            </w:r>
          </w:p>
        </w:tc>
      </w:tr>
      <w:tr w:rsidR="0006481C" w:rsidRPr="00303970" w14:paraId="116D773B" w14:textId="77777777" w:rsidTr="006C4B54">
        <w:tc>
          <w:tcPr>
            <w:tcW w:w="2628" w:type="dxa"/>
          </w:tcPr>
          <w:p w14:paraId="2AC81059" w14:textId="77777777" w:rsidR="0006481C" w:rsidRDefault="0006481C" w:rsidP="006C4B54">
            <w:pPr>
              <w:rPr>
                <w:rFonts w:ascii="Arial" w:hAnsi="Arial" w:cs="Arial"/>
                <w:b/>
                <w:sz w:val="20"/>
                <w:szCs w:val="20"/>
              </w:rPr>
            </w:pPr>
            <w:r>
              <w:rPr>
                <w:rFonts w:ascii="Arial" w:hAnsi="Arial" w:cs="Arial"/>
                <w:b/>
                <w:sz w:val="20"/>
                <w:szCs w:val="20"/>
              </w:rPr>
              <w:t>Rozdzielczość podstawowa</w:t>
            </w:r>
          </w:p>
        </w:tc>
        <w:tc>
          <w:tcPr>
            <w:tcW w:w="6584" w:type="dxa"/>
          </w:tcPr>
          <w:p w14:paraId="5827FEF9" w14:textId="77777777" w:rsidR="0006481C" w:rsidRPr="00303970" w:rsidRDefault="0006481C" w:rsidP="006C4B54">
            <w:pPr>
              <w:rPr>
                <w:rFonts w:ascii="Arial" w:hAnsi="Arial" w:cs="Arial"/>
                <w:color w:val="000000"/>
                <w:sz w:val="20"/>
                <w:szCs w:val="20"/>
                <w:lang w:val="en-US"/>
              </w:rPr>
            </w:pPr>
            <w:r w:rsidRPr="00303970">
              <w:rPr>
                <w:rFonts w:ascii="Arial" w:hAnsi="Arial" w:cs="Arial"/>
                <w:color w:val="000000"/>
                <w:sz w:val="20"/>
                <w:szCs w:val="20"/>
                <w:lang w:val="en-US"/>
              </w:rPr>
              <w:t xml:space="preserve">Min. 1920 x 1080 </w:t>
            </w:r>
          </w:p>
        </w:tc>
      </w:tr>
      <w:tr w:rsidR="0006481C" w14:paraId="059F92E6" w14:textId="77777777" w:rsidTr="006C4B54">
        <w:tc>
          <w:tcPr>
            <w:tcW w:w="2628" w:type="dxa"/>
          </w:tcPr>
          <w:p w14:paraId="2F83C948" w14:textId="77777777" w:rsidR="0006481C" w:rsidRDefault="0006481C" w:rsidP="006C4B54">
            <w:pPr>
              <w:rPr>
                <w:rFonts w:ascii="Arial" w:hAnsi="Arial" w:cs="Arial"/>
                <w:b/>
                <w:sz w:val="20"/>
                <w:szCs w:val="20"/>
              </w:rPr>
            </w:pPr>
            <w:r>
              <w:rPr>
                <w:rFonts w:ascii="Arial" w:hAnsi="Arial" w:cs="Arial"/>
                <w:b/>
                <w:sz w:val="20"/>
                <w:szCs w:val="20"/>
              </w:rPr>
              <w:t>Ilość kolorów</w:t>
            </w:r>
          </w:p>
        </w:tc>
        <w:tc>
          <w:tcPr>
            <w:tcW w:w="6584" w:type="dxa"/>
          </w:tcPr>
          <w:p w14:paraId="6DCDA77F" w14:textId="77777777" w:rsidR="0006481C" w:rsidRDefault="0006481C" w:rsidP="006C4B54">
            <w:pPr>
              <w:rPr>
                <w:rFonts w:ascii="Arial" w:hAnsi="Arial" w:cs="Arial"/>
                <w:sz w:val="20"/>
                <w:szCs w:val="20"/>
              </w:rPr>
            </w:pPr>
            <w:r>
              <w:rPr>
                <w:rFonts w:ascii="Arial" w:hAnsi="Arial" w:cs="Arial"/>
                <w:sz w:val="20"/>
                <w:szCs w:val="20"/>
              </w:rPr>
              <w:t xml:space="preserve">16,7 miliona kolorów </w:t>
            </w:r>
          </w:p>
        </w:tc>
      </w:tr>
      <w:tr w:rsidR="0006481C" w14:paraId="6395E048" w14:textId="77777777" w:rsidTr="006C4B54">
        <w:tc>
          <w:tcPr>
            <w:tcW w:w="2628" w:type="dxa"/>
          </w:tcPr>
          <w:p w14:paraId="55D33A6D" w14:textId="77777777" w:rsidR="0006481C" w:rsidRDefault="0006481C" w:rsidP="006C4B54">
            <w:pPr>
              <w:rPr>
                <w:rFonts w:ascii="Arial" w:hAnsi="Arial" w:cs="Arial"/>
                <w:b/>
                <w:sz w:val="20"/>
                <w:szCs w:val="20"/>
              </w:rPr>
            </w:pPr>
            <w:r>
              <w:rPr>
                <w:rFonts w:ascii="Arial" w:hAnsi="Arial" w:cs="Arial"/>
                <w:b/>
                <w:sz w:val="20"/>
                <w:szCs w:val="20"/>
              </w:rPr>
              <w:t>Wyjścia wideo</w:t>
            </w:r>
          </w:p>
        </w:tc>
        <w:tc>
          <w:tcPr>
            <w:tcW w:w="6584" w:type="dxa"/>
          </w:tcPr>
          <w:p w14:paraId="23753C45" w14:textId="77777777" w:rsidR="0006481C" w:rsidRDefault="0006481C" w:rsidP="006C4B54">
            <w:pPr>
              <w:rPr>
                <w:rFonts w:ascii="Arial" w:hAnsi="Arial" w:cs="Arial"/>
                <w:sz w:val="20"/>
                <w:szCs w:val="20"/>
              </w:rPr>
            </w:pPr>
            <w:r>
              <w:rPr>
                <w:rFonts w:ascii="Arial" w:hAnsi="Arial" w:cs="Arial"/>
                <w:sz w:val="20"/>
                <w:szCs w:val="20"/>
              </w:rPr>
              <w:t xml:space="preserve">Odpowiednie do podłączenia z serwerem - </w:t>
            </w:r>
            <w:r w:rsidRPr="00303970">
              <w:rPr>
                <w:rFonts w:ascii="Arial" w:hAnsi="Arial" w:cs="Arial"/>
                <w:sz w:val="20"/>
                <w:szCs w:val="20"/>
              </w:rPr>
              <w:t xml:space="preserve">VGA </w:t>
            </w:r>
            <w:r>
              <w:rPr>
                <w:rFonts w:ascii="Arial" w:hAnsi="Arial" w:cs="Arial"/>
                <w:sz w:val="20"/>
                <w:szCs w:val="20"/>
              </w:rPr>
              <w:t>i przynajmniej jedno wejście cyfrowe</w:t>
            </w:r>
            <w:r w:rsidRPr="00303970">
              <w:rPr>
                <w:rFonts w:ascii="Arial" w:hAnsi="Arial" w:cs="Arial"/>
                <w:sz w:val="20"/>
                <w:szCs w:val="20"/>
              </w:rPr>
              <w:t xml:space="preserve"> </w:t>
            </w:r>
            <w:r>
              <w:rPr>
                <w:rFonts w:ascii="Arial" w:hAnsi="Arial" w:cs="Arial"/>
                <w:sz w:val="20"/>
                <w:szCs w:val="20"/>
              </w:rPr>
              <w:t xml:space="preserve">typu </w:t>
            </w:r>
            <w:r w:rsidRPr="00303970">
              <w:rPr>
                <w:rFonts w:ascii="Arial" w:hAnsi="Arial" w:cs="Arial"/>
                <w:sz w:val="20"/>
                <w:szCs w:val="20"/>
              </w:rPr>
              <w:t xml:space="preserve">HDMI </w:t>
            </w:r>
            <w:r>
              <w:rPr>
                <w:rFonts w:ascii="Arial" w:hAnsi="Arial" w:cs="Arial"/>
                <w:sz w:val="20"/>
                <w:szCs w:val="20"/>
              </w:rPr>
              <w:t>lub</w:t>
            </w:r>
            <w:r w:rsidRPr="00303970">
              <w:rPr>
                <w:rFonts w:ascii="Arial" w:hAnsi="Arial" w:cs="Arial"/>
                <w:sz w:val="20"/>
                <w:szCs w:val="20"/>
              </w:rPr>
              <w:t xml:space="preserve"> </w:t>
            </w:r>
            <w:proofErr w:type="spellStart"/>
            <w:r w:rsidRPr="00303970">
              <w:rPr>
                <w:rFonts w:ascii="Arial" w:hAnsi="Arial" w:cs="Arial"/>
                <w:sz w:val="20"/>
                <w:szCs w:val="20"/>
              </w:rPr>
              <w:t>DisplayPort</w:t>
            </w:r>
            <w:proofErr w:type="spellEnd"/>
            <w:r w:rsidRPr="00303970">
              <w:rPr>
                <w:rFonts w:ascii="Arial" w:hAnsi="Arial" w:cs="Arial"/>
                <w:sz w:val="20"/>
                <w:szCs w:val="20"/>
              </w:rPr>
              <w:t xml:space="preserve"> </w:t>
            </w:r>
          </w:p>
        </w:tc>
      </w:tr>
      <w:tr w:rsidR="0006481C" w14:paraId="3B1353AE" w14:textId="77777777" w:rsidTr="006C4B54">
        <w:tc>
          <w:tcPr>
            <w:tcW w:w="2628" w:type="dxa"/>
          </w:tcPr>
          <w:p w14:paraId="07CA135C" w14:textId="1F0B80F1" w:rsidR="0006481C" w:rsidRDefault="0006481C" w:rsidP="006C4B54">
            <w:pPr>
              <w:rPr>
                <w:rFonts w:ascii="Arial" w:hAnsi="Arial" w:cs="Arial"/>
                <w:b/>
                <w:sz w:val="20"/>
                <w:szCs w:val="20"/>
              </w:rPr>
            </w:pPr>
            <w:r>
              <w:rPr>
                <w:rFonts w:ascii="Arial" w:hAnsi="Arial" w:cs="Arial"/>
                <w:b/>
                <w:sz w:val="20"/>
                <w:szCs w:val="20"/>
              </w:rPr>
              <w:t xml:space="preserve">Obudowa </w:t>
            </w:r>
            <w:r w:rsidR="00445292">
              <w:rPr>
                <w:rFonts w:ascii="Arial" w:hAnsi="Arial" w:cs="Arial"/>
                <w:b/>
                <w:sz w:val="20"/>
                <w:szCs w:val="20"/>
              </w:rPr>
              <w:t>i regulacja</w:t>
            </w:r>
            <w:r>
              <w:rPr>
                <w:rFonts w:ascii="Arial" w:hAnsi="Arial" w:cs="Arial"/>
                <w:b/>
                <w:sz w:val="20"/>
                <w:szCs w:val="20"/>
              </w:rPr>
              <w:t xml:space="preserve"> monitora</w:t>
            </w:r>
          </w:p>
        </w:tc>
        <w:tc>
          <w:tcPr>
            <w:tcW w:w="6584" w:type="dxa"/>
          </w:tcPr>
          <w:p w14:paraId="6E5564CB" w14:textId="77777777" w:rsidR="0006481C" w:rsidRDefault="0006481C" w:rsidP="006C4B54">
            <w:pPr>
              <w:rPr>
                <w:rFonts w:ascii="Arial" w:hAnsi="Arial" w:cs="Arial"/>
                <w:sz w:val="20"/>
                <w:szCs w:val="20"/>
              </w:rPr>
            </w:pPr>
            <w:r>
              <w:rPr>
                <w:rFonts w:ascii="Arial" w:hAnsi="Arial" w:cs="Arial"/>
                <w:sz w:val="20"/>
                <w:szCs w:val="20"/>
              </w:rPr>
              <w:t>- Kolor monitora dostosowany do kolorystyki serwera</w:t>
            </w:r>
          </w:p>
          <w:p w14:paraId="5D08BEAC" w14:textId="77777777" w:rsidR="0006481C" w:rsidRDefault="0006481C" w:rsidP="006C4B54">
            <w:pPr>
              <w:rPr>
                <w:rFonts w:ascii="Arial" w:hAnsi="Arial" w:cs="Arial"/>
                <w:sz w:val="20"/>
                <w:szCs w:val="20"/>
              </w:rPr>
            </w:pPr>
            <w:r>
              <w:rPr>
                <w:rFonts w:ascii="Arial" w:hAnsi="Arial" w:cs="Arial"/>
                <w:sz w:val="20"/>
                <w:szCs w:val="20"/>
              </w:rPr>
              <w:t>- W</w:t>
            </w:r>
            <w:r w:rsidRPr="00CF183F">
              <w:rPr>
                <w:rFonts w:ascii="Arial" w:hAnsi="Arial" w:cs="Arial"/>
                <w:sz w:val="20"/>
                <w:szCs w:val="20"/>
              </w:rPr>
              <w:t>budowany</w:t>
            </w:r>
            <w:r>
              <w:rPr>
                <w:rFonts w:ascii="Arial" w:hAnsi="Arial" w:cs="Arial"/>
                <w:sz w:val="20"/>
                <w:szCs w:val="20"/>
              </w:rPr>
              <w:t xml:space="preserve"> </w:t>
            </w:r>
            <w:r w:rsidRPr="00CF183F">
              <w:rPr>
                <w:rFonts w:ascii="Arial" w:hAnsi="Arial" w:cs="Arial"/>
                <w:sz w:val="20"/>
                <w:szCs w:val="20"/>
              </w:rPr>
              <w:t>zasilacz</w:t>
            </w:r>
          </w:p>
          <w:p w14:paraId="3387C14C" w14:textId="77777777" w:rsidR="0006481C" w:rsidRDefault="0006481C" w:rsidP="006C4B54">
            <w:pPr>
              <w:rPr>
                <w:rFonts w:ascii="Arial" w:hAnsi="Arial" w:cs="Arial"/>
                <w:sz w:val="20"/>
                <w:szCs w:val="20"/>
              </w:rPr>
            </w:pPr>
            <w:r>
              <w:rPr>
                <w:rFonts w:ascii="Arial" w:hAnsi="Arial" w:cs="Arial"/>
                <w:sz w:val="20"/>
                <w:szCs w:val="20"/>
              </w:rPr>
              <w:t>- Z</w:t>
            </w:r>
            <w:r w:rsidRPr="00CF183F">
              <w:rPr>
                <w:rFonts w:ascii="Arial" w:hAnsi="Arial" w:cs="Arial"/>
                <w:sz w:val="20"/>
                <w:szCs w:val="20"/>
              </w:rPr>
              <w:t>łącze</w:t>
            </w:r>
            <w:r>
              <w:rPr>
                <w:rFonts w:ascii="Arial" w:hAnsi="Arial" w:cs="Arial"/>
                <w:sz w:val="20"/>
                <w:szCs w:val="20"/>
              </w:rPr>
              <w:t xml:space="preserve"> </w:t>
            </w:r>
            <w:r w:rsidRPr="00CF183F">
              <w:rPr>
                <w:rFonts w:ascii="Arial" w:hAnsi="Arial" w:cs="Arial"/>
                <w:sz w:val="20"/>
                <w:szCs w:val="20"/>
              </w:rPr>
              <w:t>montażu na ścianie w standardzie VESA 100 (100 mm)</w:t>
            </w:r>
          </w:p>
          <w:p w14:paraId="7A0F6143" w14:textId="77777777" w:rsidR="0006481C" w:rsidRPr="007E6039" w:rsidRDefault="0006481C" w:rsidP="006C4B54">
            <w:pPr>
              <w:rPr>
                <w:rFonts w:ascii="Arial" w:hAnsi="Arial" w:cs="Arial"/>
                <w:sz w:val="20"/>
                <w:szCs w:val="20"/>
              </w:rPr>
            </w:pPr>
            <w:r>
              <w:rPr>
                <w:rFonts w:ascii="Arial" w:hAnsi="Arial" w:cs="Arial"/>
                <w:sz w:val="20"/>
                <w:szCs w:val="20"/>
              </w:rPr>
              <w:t>- M</w:t>
            </w:r>
            <w:r w:rsidRPr="007E6039">
              <w:rPr>
                <w:rFonts w:ascii="Arial" w:hAnsi="Arial" w:cs="Arial"/>
                <w:sz w:val="20"/>
                <w:szCs w:val="20"/>
              </w:rPr>
              <w:t>usi posiadać usuwalną podstawę montażową</w:t>
            </w:r>
          </w:p>
        </w:tc>
      </w:tr>
      <w:tr w:rsidR="0006481C" w14:paraId="10CF3E29" w14:textId="77777777" w:rsidTr="006C4B54">
        <w:tc>
          <w:tcPr>
            <w:tcW w:w="2628" w:type="dxa"/>
          </w:tcPr>
          <w:p w14:paraId="6F7E1C4A" w14:textId="77777777" w:rsidR="0006481C" w:rsidRDefault="0006481C" w:rsidP="006C4B54">
            <w:pPr>
              <w:rPr>
                <w:rFonts w:ascii="Arial" w:hAnsi="Arial" w:cs="Arial"/>
                <w:b/>
                <w:sz w:val="20"/>
                <w:szCs w:val="20"/>
              </w:rPr>
            </w:pPr>
            <w:r>
              <w:rPr>
                <w:rFonts w:ascii="Arial" w:hAnsi="Arial" w:cs="Arial"/>
                <w:b/>
                <w:sz w:val="20"/>
                <w:szCs w:val="20"/>
              </w:rPr>
              <w:t>Kable</w:t>
            </w:r>
          </w:p>
        </w:tc>
        <w:tc>
          <w:tcPr>
            <w:tcW w:w="6584" w:type="dxa"/>
          </w:tcPr>
          <w:p w14:paraId="54103A2B" w14:textId="77777777" w:rsidR="0006481C" w:rsidRPr="00BA5755" w:rsidRDefault="0006481C" w:rsidP="0082751D">
            <w:pPr>
              <w:numPr>
                <w:ilvl w:val="0"/>
                <w:numId w:val="58"/>
              </w:numPr>
              <w:tabs>
                <w:tab w:val="clear" w:pos="720"/>
                <w:tab w:val="num" w:pos="72"/>
              </w:tabs>
              <w:spacing w:after="0" w:line="240" w:lineRule="auto"/>
              <w:ind w:left="72" w:hanging="72"/>
              <w:rPr>
                <w:rFonts w:ascii="Arial" w:hAnsi="Arial" w:cs="Arial"/>
                <w:sz w:val="20"/>
                <w:szCs w:val="20"/>
              </w:rPr>
            </w:pPr>
            <w:r>
              <w:rPr>
                <w:rFonts w:ascii="Arial" w:hAnsi="Arial" w:cs="Arial"/>
                <w:bCs/>
                <w:sz w:val="20"/>
                <w:szCs w:val="20"/>
              </w:rPr>
              <w:t>K</w:t>
            </w:r>
            <w:r w:rsidRPr="00BA5755">
              <w:rPr>
                <w:rFonts w:ascii="Arial" w:hAnsi="Arial" w:cs="Arial"/>
                <w:bCs/>
                <w:sz w:val="20"/>
                <w:szCs w:val="20"/>
              </w:rPr>
              <w:t>abel o długości min</w:t>
            </w:r>
            <w:r>
              <w:rPr>
                <w:rFonts w:ascii="Arial" w:hAnsi="Arial" w:cs="Arial"/>
                <w:bCs/>
                <w:sz w:val="20"/>
                <w:szCs w:val="20"/>
              </w:rPr>
              <w:t>.</w:t>
            </w:r>
            <w:r w:rsidRPr="00BA5755">
              <w:rPr>
                <w:rFonts w:ascii="Arial" w:hAnsi="Arial" w:cs="Arial"/>
                <w:bCs/>
                <w:sz w:val="20"/>
                <w:szCs w:val="20"/>
              </w:rPr>
              <w:t xml:space="preserve"> 1,8m, umożliwiający podłączenie monitora </w:t>
            </w:r>
            <w:r>
              <w:rPr>
                <w:rFonts w:ascii="Arial" w:hAnsi="Arial" w:cs="Arial"/>
                <w:bCs/>
                <w:sz w:val="20"/>
                <w:szCs w:val="20"/>
              </w:rPr>
              <w:t>z serwerem</w:t>
            </w:r>
            <w:r w:rsidRPr="00BA5755">
              <w:rPr>
                <w:rFonts w:ascii="Arial" w:hAnsi="Arial" w:cs="Arial"/>
                <w:sz w:val="20"/>
                <w:szCs w:val="20"/>
              </w:rPr>
              <w:t xml:space="preserve">, </w:t>
            </w:r>
          </w:p>
          <w:p w14:paraId="0D94640F" w14:textId="77777777" w:rsidR="0006481C" w:rsidRDefault="0006481C" w:rsidP="0082751D">
            <w:pPr>
              <w:numPr>
                <w:ilvl w:val="0"/>
                <w:numId w:val="58"/>
              </w:numPr>
              <w:tabs>
                <w:tab w:val="clear" w:pos="720"/>
                <w:tab w:val="num" w:pos="72"/>
              </w:tabs>
              <w:spacing w:after="0" w:line="240" w:lineRule="auto"/>
              <w:ind w:left="72" w:hanging="72"/>
              <w:rPr>
                <w:rFonts w:ascii="Arial" w:hAnsi="Arial" w:cs="Arial"/>
                <w:sz w:val="20"/>
                <w:szCs w:val="20"/>
              </w:rPr>
            </w:pPr>
            <w:r>
              <w:rPr>
                <w:rFonts w:ascii="Arial" w:hAnsi="Arial" w:cs="Arial"/>
                <w:sz w:val="20"/>
                <w:szCs w:val="20"/>
              </w:rPr>
              <w:t xml:space="preserve">Przewód </w:t>
            </w:r>
            <w:r w:rsidRPr="00BA5755">
              <w:rPr>
                <w:rFonts w:ascii="Arial" w:hAnsi="Arial" w:cs="Arial"/>
                <w:sz w:val="20"/>
                <w:szCs w:val="20"/>
              </w:rPr>
              <w:t>zasilający</w:t>
            </w:r>
          </w:p>
        </w:tc>
      </w:tr>
      <w:tr w:rsidR="0006481C" w14:paraId="43B42304" w14:textId="77777777" w:rsidTr="006C4B54">
        <w:tc>
          <w:tcPr>
            <w:tcW w:w="2628" w:type="dxa"/>
          </w:tcPr>
          <w:p w14:paraId="799072E6" w14:textId="77777777" w:rsidR="0006481C" w:rsidRDefault="0006481C" w:rsidP="006C4B54">
            <w:pPr>
              <w:rPr>
                <w:rFonts w:ascii="Arial" w:hAnsi="Arial" w:cs="Arial"/>
                <w:b/>
                <w:sz w:val="20"/>
                <w:szCs w:val="20"/>
              </w:rPr>
            </w:pPr>
            <w:r>
              <w:rPr>
                <w:rFonts w:ascii="Arial" w:hAnsi="Arial" w:cs="Arial"/>
                <w:b/>
                <w:sz w:val="20"/>
                <w:szCs w:val="20"/>
              </w:rPr>
              <w:t>Certyfikaty i normy, dokumentacja</w:t>
            </w:r>
          </w:p>
        </w:tc>
        <w:tc>
          <w:tcPr>
            <w:tcW w:w="6584" w:type="dxa"/>
          </w:tcPr>
          <w:p w14:paraId="3594D0C0" w14:textId="77777777" w:rsidR="0006481C" w:rsidRPr="00C07077" w:rsidRDefault="0006481C" w:rsidP="006C4B54">
            <w:pPr>
              <w:rPr>
                <w:rFonts w:ascii="Arial" w:hAnsi="Arial" w:cs="Arial"/>
                <w:sz w:val="20"/>
                <w:szCs w:val="20"/>
              </w:rPr>
            </w:pPr>
            <w:r>
              <w:rPr>
                <w:rFonts w:ascii="Arial" w:hAnsi="Arial" w:cs="Arial"/>
                <w:sz w:val="20"/>
                <w:szCs w:val="20"/>
              </w:rPr>
              <w:t xml:space="preserve">1. </w:t>
            </w:r>
            <w:r w:rsidRPr="00C07077">
              <w:rPr>
                <w:rFonts w:ascii="Arial" w:hAnsi="Arial" w:cs="Arial"/>
                <w:sz w:val="20"/>
                <w:szCs w:val="20"/>
              </w:rPr>
              <w:t>Deklaracja zgodności z CE – dołączyć do oferty</w:t>
            </w:r>
          </w:p>
          <w:p w14:paraId="29191E82" w14:textId="77777777" w:rsidR="0006481C" w:rsidRDefault="0006481C" w:rsidP="006C4B54">
            <w:pPr>
              <w:rPr>
                <w:rFonts w:ascii="Arial" w:hAnsi="Arial" w:cs="Arial"/>
                <w:sz w:val="20"/>
                <w:szCs w:val="20"/>
              </w:rPr>
            </w:pPr>
            <w:r>
              <w:rPr>
                <w:rFonts w:ascii="Arial" w:hAnsi="Arial" w:cs="Arial"/>
                <w:sz w:val="20"/>
                <w:szCs w:val="20"/>
              </w:rPr>
              <w:t>2</w:t>
            </w:r>
            <w:r w:rsidRPr="00C07077">
              <w:rPr>
                <w:rFonts w:ascii="Arial" w:hAnsi="Arial" w:cs="Arial"/>
                <w:sz w:val="20"/>
                <w:szCs w:val="20"/>
              </w:rPr>
              <w:t>. TCO 6.0</w:t>
            </w:r>
          </w:p>
        </w:tc>
      </w:tr>
      <w:tr w:rsidR="0006481C" w:rsidRPr="00C07077" w14:paraId="4F2A19D8" w14:textId="77777777" w:rsidTr="006C4B54">
        <w:tc>
          <w:tcPr>
            <w:tcW w:w="2628" w:type="dxa"/>
          </w:tcPr>
          <w:p w14:paraId="70B0165C" w14:textId="77777777" w:rsidR="0006481C" w:rsidRDefault="0006481C" w:rsidP="006C4B54">
            <w:pPr>
              <w:rPr>
                <w:rFonts w:ascii="Arial" w:hAnsi="Arial" w:cs="Arial"/>
                <w:b/>
                <w:sz w:val="20"/>
                <w:szCs w:val="20"/>
              </w:rPr>
            </w:pPr>
            <w:r>
              <w:rPr>
                <w:rFonts w:ascii="Arial" w:hAnsi="Arial" w:cs="Arial"/>
                <w:b/>
                <w:sz w:val="20"/>
                <w:szCs w:val="20"/>
              </w:rPr>
              <w:t>Gwarancja</w:t>
            </w:r>
          </w:p>
        </w:tc>
        <w:tc>
          <w:tcPr>
            <w:tcW w:w="6584" w:type="dxa"/>
          </w:tcPr>
          <w:p w14:paraId="2E56B352" w14:textId="77777777" w:rsidR="0006481C" w:rsidRPr="003C7FFC" w:rsidRDefault="0006481C" w:rsidP="006C4B54">
            <w:pPr>
              <w:pStyle w:val="Akapitzlist"/>
              <w:spacing w:after="0" w:line="240" w:lineRule="auto"/>
              <w:ind w:left="0"/>
              <w:rPr>
                <w:rFonts w:ascii="Arial" w:hAnsi="Arial" w:cs="Arial"/>
                <w:color w:val="000000"/>
                <w:sz w:val="20"/>
                <w:szCs w:val="20"/>
              </w:rPr>
            </w:pPr>
            <w:r>
              <w:rPr>
                <w:rFonts w:ascii="Arial" w:hAnsi="Arial" w:cs="Arial"/>
                <w:color w:val="000000"/>
                <w:sz w:val="20"/>
                <w:szCs w:val="20"/>
              </w:rPr>
              <w:t xml:space="preserve">Producenta, min. 2 lata </w:t>
            </w:r>
            <w:proofErr w:type="spellStart"/>
            <w:r>
              <w:rPr>
                <w:rFonts w:ascii="Arial" w:hAnsi="Arial" w:cs="Arial"/>
                <w:color w:val="000000"/>
                <w:sz w:val="20"/>
                <w:szCs w:val="20"/>
              </w:rPr>
              <w:t>onsite</w:t>
            </w:r>
            <w:proofErr w:type="spellEnd"/>
          </w:p>
        </w:tc>
      </w:tr>
    </w:tbl>
    <w:p w14:paraId="1D2E5122" w14:textId="77777777" w:rsidR="0006481C" w:rsidRDefault="0006481C" w:rsidP="0006481C">
      <w:r w:rsidRPr="00196CD6">
        <w:t xml:space="preserve"> </w:t>
      </w:r>
    </w:p>
    <w:p w14:paraId="14EB3AC7" w14:textId="77777777" w:rsidR="0006481C" w:rsidRPr="00630E35" w:rsidRDefault="0006481C" w:rsidP="0006481C">
      <w:pPr>
        <w:rPr>
          <w:rFonts w:ascii="Arial" w:hAnsi="Arial" w:cs="Arial"/>
          <w:b/>
        </w:rPr>
      </w:pPr>
      <w:r w:rsidRPr="00630E35">
        <w:rPr>
          <w:rFonts w:ascii="Arial" w:hAnsi="Arial" w:cs="Arial"/>
          <w:b/>
        </w:rPr>
        <w:t xml:space="preserve">- </w:t>
      </w:r>
      <w:r>
        <w:rPr>
          <w:rFonts w:ascii="Arial" w:hAnsi="Arial" w:cs="Arial"/>
          <w:b/>
        </w:rPr>
        <w:t>Zasilacz awaryjny UPS</w:t>
      </w:r>
      <w:r w:rsidRPr="00630E35">
        <w:rPr>
          <w:rFonts w:ascii="Arial" w:hAnsi="Arial" w:cs="Arial"/>
          <w:b/>
        </w:rPr>
        <w:t xml:space="preserve"> (</w:t>
      </w:r>
      <w:r>
        <w:rPr>
          <w:rFonts w:ascii="Arial" w:hAnsi="Arial" w:cs="Arial"/>
          <w:b/>
        </w:rPr>
        <w:t>Serwer z oprogramowaniem</w:t>
      </w:r>
      <w:r w:rsidRPr="00630E35">
        <w:rPr>
          <w:rFonts w:ascii="Arial" w:hAnsi="Arial" w:cs="Arial"/>
          <w:b/>
        </w:rPr>
        <w:t>)</w:t>
      </w:r>
      <w:r w:rsidRPr="002D67A7">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584"/>
      </w:tblGrid>
      <w:tr w:rsidR="0006481C" w14:paraId="1FA71D04" w14:textId="77777777" w:rsidTr="006C4B54">
        <w:tc>
          <w:tcPr>
            <w:tcW w:w="2628" w:type="dxa"/>
          </w:tcPr>
          <w:p w14:paraId="1F3AAB54" w14:textId="77777777" w:rsidR="0006481C" w:rsidRDefault="0006481C" w:rsidP="006C4B54">
            <w:pPr>
              <w:rPr>
                <w:rFonts w:ascii="Arial" w:hAnsi="Arial" w:cs="Arial"/>
                <w:b/>
                <w:sz w:val="20"/>
                <w:szCs w:val="20"/>
              </w:rPr>
            </w:pPr>
            <w:r>
              <w:rPr>
                <w:rFonts w:ascii="Arial" w:hAnsi="Arial" w:cs="Arial"/>
                <w:b/>
                <w:sz w:val="20"/>
                <w:szCs w:val="20"/>
              </w:rPr>
              <w:t>Zastosowanie</w:t>
            </w:r>
          </w:p>
        </w:tc>
        <w:tc>
          <w:tcPr>
            <w:tcW w:w="6584" w:type="dxa"/>
          </w:tcPr>
          <w:p w14:paraId="28CB707C" w14:textId="77777777" w:rsidR="0006481C" w:rsidRDefault="0006481C" w:rsidP="006C4B54">
            <w:pPr>
              <w:rPr>
                <w:rFonts w:ascii="Arial" w:hAnsi="Arial" w:cs="Arial"/>
                <w:sz w:val="20"/>
                <w:szCs w:val="20"/>
              </w:rPr>
            </w:pPr>
            <w:r>
              <w:rPr>
                <w:rFonts w:ascii="Arial" w:hAnsi="Arial" w:cs="Arial"/>
                <w:sz w:val="20"/>
                <w:szCs w:val="20"/>
              </w:rPr>
              <w:t>Ochrona serwerów</w:t>
            </w:r>
          </w:p>
        </w:tc>
      </w:tr>
      <w:tr w:rsidR="0006481C" w14:paraId="4B3758F7" w14:textId="77777777" w:rsidTr="006C4B54">
        <w:tc>
          <w:tcPr>
            <w:tcW w:w="2628" w:type="dxa"/>
          </w:tcPr>
          <w:p w14:paraId="6910DF5E" w14:textId="77777777" w:rsidR="0006481C" w:rsidRDefault="0006481C" w:rsidP="006C4B54">
            <w:pPr>
              <w:rPr>
                <w:rFonts w:ascii="Arial" w:hAnsi="Arial" w:cs="Arial"/>
                <w:b/>
                <w:sz w:val="20"/>
                <w:szCs w:val="20"/>
              </w:rPr>
            </w:pPr>
            <w:r>
              <w:rPr>
                <w:rFonts w:ascii="Arial" w:hAnsi="Arial" w:cs="Arial"/>
                <w:b/>
                <w:sz w:val="20"/>
                <w:szCs w:val="20"/>
              </w:rPr>
              <w:t xml:space="preserve">Obudowa </w:t>
            </w:r>
          </w:p>
        </w:tc>
        <w:tc>
          <w:tcPr>
            <w:tcW w:w="6584" w:type="dxa"/>
          </w:tcPr>
          <w:p w14:paraId="47560CD6" w14:textId="77777777" w:rsidR="0006481C" w:rsidRDefault="0006481C" w:rsidP="006C4B54">
            <w:pPr>
              <w:rPr>
                <w:rFonts w:ascii="Arial" w:hAnsi="Arial" w:cs="Arial"/>
                <w:sz w:val="20"/>
                <w:szCs w:val="20"/>
              </w:rPr>
            </w:pPr>
            <w:r>
              <w:rPr>
                <w:rFonts w:ascii="Arial" w:hAnsi="Arial" w:cs="Arial"/>
                <w:sz w:val="20"/>
                <w:szCs w:val="20"/>
              </w:rPr>
              <w:t xml:space="preserve">Typu </w:t>
            </w:r>
            <w:proofErr w:type="spellStart"/>
            <w:r>
              <w:rPr>
                <w:rFonts w:ascii="Arial" w:hAnsi="Arial" w:cs="Arial"/>
                <w:sz w:val="20"/>
                <w:szCs w:val="20"/>
              </w:rPr>
              <w:t>tower</w:t>
            </w:r>
            <w:proofErr w:type="spellEnd"/>
          </w:p>
        </w:tc>
      </w:tr>
      <w:tr w:rsidR="0006481C" w14:paraId="7725B88D" w14:textId="77777777" w:rsidTr="006C4B54">
        <w:tc>
          <w:tcPr>
            <w:tcW w:w="2628" w:type="dxa"/>
          </w:tcPr>
          <w:p w14:paraId="255CD2CD" w14:textId="77777777" w:rsidR="0006481C" w:rsidRDefault="0006481C" w:rsidP="006C4B54">
            <w:pPr>
              <w:rPr>
                <w:rFonts w:ascii="Arial" w:hAnsi="Arial" w:cs="Arial"/>
                <w:b/>
                <w:sz w:val="20"/>
                <w:szCs w:val="20"/>
              </w:rPr>
            </w:pPr>
            <w:r>
              <w:rPr>
                <w:rFonts w:ascii="Arial" w:hAnsi="Arial" w:cs="Arial"/>
                <w:b/>
                <w:sz w:val="20"/>
                <w:szCs w:val="20"/>
              </w:rPr>
              <w:t>Moc skuteczna</w:t>
            </w:r>
          </w:p>
        </w:tc>
        <w:tc>
          <w:tcPr>
            <w:tcW w:w="6584" w:type="dxa"/>
          </w:tcPr>
          <w:p w14:paraId="750FB87E" w14:textId="77777777" w:rsidR="0006481C" w:rsidRDefault="0006481C" w:rsidP="006C4B54">
            <w:pPr>
              <w:rPr>
                <w:rFonts w:ascii="Arial" w:hAnsi="Arial" w:cs="Arial"/>
                <w:sz w:val="20"/>
                <w:szCs w:val="20"/>
              </w:rPr>
            </w:pPr>
            <w:r>
              <w:rPr>
                <w:rFonts w:ascii="Arial" w:hAnsi="Arial" w:cs="Arial"/>
                <w:sz w:val="20"/>
                <w:szCs w:val="20"/>
              </w:rPr>
              <w:t>Min. 700 W</w:t>
            </w:r>
          </w:p>
        </w:tc>
      </w:tr>
      <w:tr w:rsidR="0006481C" w:rsidRPr="00303970" w14:paraId="659C1993" w14:textId="77777777" w:rsidTr="006C4B54">
        <w:tc>
          <w:tcPr>
            <w:tcW w:w="2628" w:type="dxa"/>
          </w:tcPr>
          <w:p w14:paraId="7D25DFF2" w14:textId="77777777" w:rsidR="0006481C" w:rsidRDefault="0006481C" w:rsidP="006C4B54">
            <w:pPr>
              <w:rPr>
                <w:rFonts w:ascii="Arial" w:hAnsi="Arial" w:cs="Arial"/>
                <w:b/>
                <w:sz w:val="20"/>
                <w:szCs w:val="20"/>
              </w:rPr>
            </w:pPr>
            <w:r>
              <w:rPr>
                <w:rFonts w:ascii="Arial" w:hAnsi="Arial" w:cs="Arial"/>
                <w:b/>
                <w:sz w:val="20"/>
                <w:szCs w:val="20"/>
              </w:rPr>
              <w:t xml:space="preserve">Moc pozorna </w:t>
            </w:r>
          </w:p>
        </w:tc>
        <w:tc>
          <w:tcPr>
            <w:tcW w:w="6584" w:type="dxa"/>
          </w:tcPr>
          <w:p w14:paraId="310D4851" w14:textId="77777777" w:rsidR="0006481C" w:rsidRPr="00303970" w:rsidRDefault="0006481C" w:rsidP="006C4B54">
            <w:pPr>
              <w:rPr>
                <w:rFonts w:ascii="Arial" w:hAnsi="Arial" w:cs="Arial"/>
                <w:color w:val="000000"/>
                <w:sz w:val="20"/>
                <w:szCs w:val="20"/>
                <w:lang w:val="en-US"/>
              </w:rPr>
            </w:pPr>
            <w:r>
              <w:rPr>
                <w:rFonts w:ascii="Arial" w:hAnsi="Arial" w:cs="Arial"/>
                <w:color w:val="000000"/>
                <w:sz w:val="20"/>
                <w:szCs w:val="20"/>
                <w:lang w:val="en-US"/>
              </w:rPr>
              <w:t>Min. 1000 AV</w:t>
            </w:r>
          </w:p>
        </w:tc>
      </w:tr>
      <w:tr w:rsidR="0006481C" w:rsidRPr="00303970" w14:paraId="33E2364C" w14:textId="77777777" w:rsidTr="006C4B54">
        <w:tc>
          <w:tcPr>
            <w:tcW w:w="2628" w:type="dxa"/>
          </w:tcPr>
          <w:p w14:paraId="308E078D" w14:textId="77777777" w:rsidR="0006481C" w:rsidRDefault="0006481C" w:rsidP="006C4B54">
            <w:pPr>
              <w:rPr>
                <w:rFonts w:ascii="Arial" w:hAnsi="Arial" w:cs="Arial"/>
                <w:b/>
                <w:sz w:val="20"/>
                <w:szCs w:val="20"/>
              </w:rPr>
            </w:pPr>
            <w:r>
              <w:rPr>
                <w:rFonts w:ascii="Arial" w:hAnsi="Arial" w:cs="Arial"/>
                <w:b/>
                <w:sz w:val="20"/>
                <w:szCs w:val="20"/>
              </w:rPr>
              <w:t>Kształt napięcia wyjściowego</w:t>
            </w:r>
          </w:p>
        </w:tc>
        <w:tc>
          <w:tcPr>
            <w:tcW w:w="6584" w:type="dxa"/>
          </w:tcPr>
          <w:p w14:paraId="53C47C52" w14:textId="77777777" w:rsidR="0006481C" w:rsidRDefault="0006481C" w:rsidP="006C4B54">
            <w:pPr>
              <w:rPr>
                <w:rFonts w:ascii="Arial" w:hAnsi="Arial" w:cs="Arial"/>
                <w:color w:val="000000"/>
                <w:sz w:val="20"/>
                <w:szCs w:val="20"/>
                <w:lang w:val="en-US"/>
              </w:rPr>
            </w:pPr>
            <w:proofErr w:type="spellStart"/>
            <w:r>
              <w:rPr>
                <w:rFonts w:ascii="Arial" w:hAnsi="Arial" w:cs="Arial"/>
                <w:color w:val="000000"/>
                <w:sz w:val="20"/>
                <w:szCs w:val="20"/>
                <w:lang w:val="en-US"/>
              </w:rPr>
              <w:t>Sinusoida</w:t>
            </w:r>
            <w:proofErr w:type="spellEnd"/>
          </w:p>
        </w:tc>
      </w:tr>
      <w:tr w:rsidR="0006481C" w:rsidRPr="00303970" w14:paraId="0208D3CC" w14:textId="77777777" w:rsidTr="006C4B54">
        <w:tc>
          <w:tcPr>
            <w:tcW w:w="2628" w:type="dxa"/>
          </w:tcPr>
          <w:p w14:paraId="0849D9A7" w14:textId="77777777" w:rsidR="0006481C" w:rsidRDefault="0006481C" w:rsidP="006C4B54">
            <w:pPr>
              <w:rPr>
                <w:rFonts w:ascii="Arial" w:hAnsi="Arial" w:cs="Arial"/>
                <w:b/>
                <w:sz w:val="20"/>
                <w:szCs w:val="20"/>
              </w:rPr>
            </w:pPr>
            <w:r>
              <w:rPr>
                <w:rFonts w:ascii="Arial" w:hAnsi="Arial" w:cs="Arial"/>
                <w:b/>
                <w:sz w:val="20"/>
                <w:szCs w:val="20"/>
              </w:rPr>
              <w:t>Dopuszczalne napięcie wejściowe</w:t>
            </w:r>
          </w:p>
        </w:tc>
        <w:tc>
          <w:tcPr>
            <w:tcW w:w="6584" w:type="dxa"/>
          </w:tcPr>
          <w:p w14:paraId="142F9F8E" w14:textId="77777777" w:rsidR="0006481C" w:rsidRDefault="0006481C" w:rsidP="006C4B54">
            <w:pPr>
              <w:rPr>
                <w:rFonts w:ascii="Arial" w:hAnsi="Arial" w:cs="Arial"/>
                <w:color w:val="000000"/>
                <w:sz w:val="20"/>
                <w:szCs w:val="20"/>
                <w:lang w:val="en-US"/>
              </w:rPr>
            </w:pPr>
            <w:r>
              <w:rPr>
                <w:rFonts w:ascii="Arial" w:hAnsi="Arial" w:cs="Arial"/>
                <w:color w:val="000000"/>
                <w:sz w:val="20"/>
                <w:szCs w:val="20"/>
                <w:lang w:val="en-US"/>
              </w:rPr>
              <w:t xml:space="preserve">Min. </w:t>
            </w:r>
            <w:proofErr w:type="spellStart"/>
            <w:r>
              <w:rPr>
                <w:rFonts w:ascii="Arial" w:hAnsi="Arial" w:cs="Arial"/>
                <w:color w:val="000000"/>
                <w:sz w:val="20"/>
                <w:szCs w:val="20"/>
                <w:lang w:val="en-US"/>
              </w:rPr>
              <w:t>zakres</w:t>
            </w:r>
            <w:proofErr w:type="spellEnd"/>
            <w:r>
              <w:rPr>
                <w:rFonts w:ascii="Arial" w:hAnsi="Arial" w:cs="Arial"/>
                <w:color w:val="000000"/>
                <w:sz w:val="20"/>
                <w:szCs w:val="20"/>
                <w:lang w:val="en-US"/>
              </w:rPr>
              <w:t xml:space="preserve"> 190-270V</w:t>
            </w:r>
          </w:p>
        </w:tc>
      </w:tr>
      <w:tr w:rsidR="0006481C" w:rsidRPr="00303970" w14:paraId="587863B7" w14:textId="77777777" w:rsidTr="006C4B54">
        <w:tc>
          <w:tcPr>
            <w:tcW w:w="2628" w:type="dxa"/>
          </w:tcPr>
          <w:p w14:paraId="27B1D7FB" w14:textId="77777777" w:rsidR="0006481C" w:rsidRDefault="0006481C" w:rsidP="006C4B54">
            <w:pPr>
              <w:rPr>
                <w:rFonts w:ascii="Arial" w:hAnsi="Arial" w:cs="Arial"/>
                <w:b/>
                <w:sz w:val="20"/>
                <w:szCs w:val="20"/>
              </w:rPr>
            </w:pPr>
            <w:r>
              <w:rPr>
                <w:rFonts w:ascii="Arial" w:hAnsi="Arial" w:cs="Arial"/>
                <w:b/>
                <w:sz w:val="20"/>
                <w:szCs w:val="20"/>
              </w:rPr>
              <w:lastRenderedPageBreak/>
              <w:t>Częstotliwość napięcia wejściowego</w:t>
            </w:r>
          </w:p>
        </w:tc>
        <w:tc>
          <w:tcPr>
            <w:tcW w:w="6584" w:type="dxa"/>
          </w:tcPr>
          <w:p w14:paraId="6CB78BBB" w14:textId="77777777" w:rsidR="0006481C" w:rsidRDefault="0006481C" w:rsidP="006C4B54">
            <w:pPr>
              <w:rPr>
                <w:rFonts w:ascii="Arial" w:hAnsi="Arial" w:cs="Arial"/>
                <w:color w:val="000000"/>
                <w:sz w:val="20"/>
                <w:szCs w:val="20"/>
                <w:lang w:val="en-US"/>
              </w:rPr>
            </w:pPr>
            <w:r>
              <w:rPr>
                <w:rFonts w:ascii="Arial" w:hAnsi="Arial" w:cs="Arial"/>
                <w:color w:val="000000"/>
                <w:sz w:val="20"/>
                <w:szCs w:val="20"/>
                <w:lang w:val="en-US"/>
              </w:rPr>
              <w:t>50/60 Hz</w:t>
            </w:r>
          </w:p>
        </w:tc>
      </w:tr>
      <w:tr w:rsidR="0006481C" w:rsidRPr="00303970" w14:paraId="47B6DCBE" w14:textId="77777777" w:rsidTr="006C4B54">
        <w:tc>
          <w:tcPr>
            <w:tcW w:w="2628" w:type="dxa"/>
          </w:tcPr>
          <w:p w14:paraId="1D965B25" w14:textId="77777777" w:rsidR="0006481C" w:rsidRDefault="0006481C" w:rsidP="006C4B54">
            <w:pPr>
              <w:rPr>
                <w:rFonts w:ascii="Arial" w:hAnsi="Arial" w:cs="Arial"/>
                <w:b/>
                <w:sz w:val="20"/>
                <w:szCs w:val="20"/>
              </w:rPr>
            </w:pPr>
            <w:r>
              <w:rPr>
                <w:rFonts w:ascii="Arial" w:hAnsi="Arial" w:cs="Arial"/>
                <w:b/>
                <w:sz w:val="20"/>
                <w:szCs w:val="20"/>
              </w:rPr>
              <w:t xml:space="preserve">Napięcie wyjściowe </w:t>
            </w:r>
          </w:p>
        </w:tc>
        <w:tc>
          <w:tcPr>
            <w:tcW w:w="6584" w:type="dxa"/>
          </w:tcPr>
          <w:p w14:paraId="2C3350FE" w14:textId="77777777" w:rsidR="0006481C" w:rsidRDefault="0006481C" w:rsidP="006C4B54">
            <w:pPr>
              <w:rPr>
                <w:rFonts w:ascii="Arial" w:hAnsi="Arial" w:cs="Arial"/>
                <w:color w:val="000000"/>
                <w:sz w:val="20"/>
                <w:szCs w:val="20"/>
                <w:lang w:val="en-US"/>
              </w:rPr>
            </w:pPr>
            <w:r>
              <w:rPr>
                <w:rFonts w:ascii="Arial" w:hAnsi="Arial" w:cs="Arial"/>
                <w:color w:val="000000"/>
                <w:sz w:val="20"/>
                <w:szCs w:val="20"/>
                <w:lang w:val="en-US"/>
              </w:rPr>
              <w:t>230V (</w:t>
            </w:r>
            <w:proofErr w:type="spellStart"/>
            <w:r>
              <w:rPr>
                <w:rFonts w:ascii="Arial" w:hAnsi="Arial" w:cs="Arial"/>
                <w:color w:val="000000"/>
                <w:sz w:val="20"/>
                <w:szCs w:val="20"/>
                <w:lang w:val="en-US"/>
              </w:rPr>
              <w:t>regulowane</w:t>
            </w:r>
            <w:proofErr w:type="spellEnd"/>
            <w:r>
              <w:rPr>
                <w:rFonts w:ascii="Arial" w:hAnsi="Arial" w:cs="Arial"/>
                <w:color w:val="000000"/>
                <w:sz w:val="20"/>
                <w:szCs w:val="20"/>
                <w:lang w:val="en-US"/>
              </w:rPr>
              <w:t xml:space="preserve"> w </w:t>
            </w:r>
            <w:proofErr w:type="spellStart"/>
            <w:r>
              <w:rPr>
                <w:rFonts w:ascii="Arial" w:hAnsi="Arial" w:cs="Arial"/>
                <w:color w:val="000000"/>
                <w:sz w:val="20"/>
                <w:szCs w:val="20"/>
                <w:lang w:val="en-US"/>
              </w:rPr>
              <w:t>zakresie</w:t>
            </w:r>
            <w:proofErr w:type="spellEnd"/>
            <w:r>
              <w:rPr>
                <w:rFonts w:ascii="Arial" w:hAnsi="Arial" w:cs="Arial"/>
                <w:color w:val="000000"/>
                <w:sz w:val="20"/>
                <w:szCs w:val="20"/>
                <w:lang w:val="en-US"/>
              </w:rPr>
              <w:t xml:space="preserve"> min. 220-240V)</w:t>
            </w:r>
          </w:p>
        </w:tc>
      </w:tr>
      <w:tr w:rsidR="0006481C" w:rsidRPr="00303970" w14:paraId="2532F6AF" w14:textId="77777777" w:rsidTr="006C4B54">
        <w:tc>
          <w:tcPr>
            <w:tcW w:w="2628" w:type="dxa"/>
          </w:tcPr>
          <w:p w14:paraId="4D3F2EE7" w14:textId="77777777" w:rsidR="0006481C" w:rsidRDefault="0006481C" w:rsidP="006C4B54">
            <w:pPr>
              <w:rPr>
                <w:rFonts w:ascii="Arial" w:hAnsi="Arial" w:cs="Arial"/>
                <w:b/>
                <w:sz w:val="20"/>
                <w:szCs w:val="20"/>
              </w:rPr>
            </w:pPr>
            <w:r>
              <w:rPr>
                <w:rFonts w:ascii="Arial" w:hAnsi="Arial" w:cs="Arial"/>
                <w:b/>
                <w:sz w:val="20"/>
                <w:szCs w:val="20"/>
              </w:rPr>
              <w:t>Częstotliwość napięcia wyjściowego</w:t>
            </w:r>
          </w:p>
        </w:tc>
        <w:tc>
          <w:tcPr>
            <w:tcW w:w="6584" w:type="dxa"/>
          </w:tcPr>
          <w:p w14:paraId="0BF73182" w14:textId="77777777" w:rsidR="0006481C" w:rsidRDefault="0006481C" w:rsidP="006C4B54">
            <w:pPr>
              <w:rPr>
                <w:rFonts w:ascii="Arial" w:hAnsi="Arial" w:cs="Arial"/>
                <w:color w:val="000000"/>
                <w:sz w:val="20"/>
                <w:szCs w:val="20"/>
                <w:lang w:val="en-US"/>
              </w:rPr>
            </w:pPr>
            <w:r>
              <w:rPr>
                <w:rFonts w:ascii="Arial" w:hAnsi="Arial" w:cs="Arial"/>
                <w:color w:val="000000"/>
                <w:sz w:val="20"/>
                <w:szCs w:val="20"/>
                <w:lang w:val="en-US"/>
              </w:rPr>
              <w:t>50/60 Hz</w:t>
            </w:r>
          </w:p>
        </w:tc>
      </w:tr>
      <w:tr w:rsidR="0006481C" w:rsidRPr="00303970" w14:paraId="6D33C887" w14:textId="77777777" w:rsidTr="006C4B54">
        <w:tc>
          <w:tcPr>
            <w:tcW w:w="2628" w:type="dxa"/>
          </w:tcPr>
          <w:p w14:paraId="2F2E62BB" w14:textId="77777777" w:rsidR="0006481C" w:rsidRDefault="0006481C" w:rsidP="006C4B54">
            <w:pPr>
              <w:rPr>
                <w:rFonts w:ascii="Arial" w:hAnsi="Arial" w:cs="Arial"/>
                <w:b/>
                <w:sz w:val="20"/>
                <w:szCs w:val="20"/>
              </w:rPr>
            </w:pPr>
            <w:r>
              <w:rPr>
                <w:rFonts w:ascii="Arial" w:hAnsi="Arial" w:cs="Arial"/>
                <w:b/>
                <w:sz w:val="20"/>
                <w:szCs w:val="20"/>
              </w:rPr>
              <w:t>Czas podtrzymania przy maksymalnym obciążeniu</w:t>
            </w:r>
          </w:p>
        </w:tc>
        <w:tc>
          <w:tcPr>
            <w:tcW w:w="6584" w:type="dxa"/>
          </w:tcPr>
          <w:p w14:paraId="218E5A88" w14:textId="77777777" w:rsidR="0006481C" w:rsidRDefault="0006481C" w:rsidP="006C4B54">
            <w:pPr>
              <w:rPr>
                <w:rFonts w:ascii="Arial" w:hAnsi="Arial" w:cs="Arial"/>
                <w:color w:val="000000"/>
                <w:sz w:val="20"/>
                <w:szCs w:val="20"/>
                <w:lang w:val="en-US"/>
              </w:rPr>
            </w:pPr>
            <w:r>
              <w:rPr>
                <w:rFonts w:ascii="Arial" w:hAnsi="Arial" w:cs="Arial"/>
                <w:color w:val="000000"/>
                <w:sz w:val="20"/>
                <w:szCs w:val="20"/>
                <w:lang w:val="en-US"/>
              </w:rPr>
              <w:t>Min. 5 min.</w:t>
            </w:r>
          </w:p>
        </w:tc>
      </w:tr>
      <w:tr w:rsidR="0006481C" w14:paraId="3865928D" w14:textId="77777777" w:rsidTr="006C4B54">
        <w:tc>
          <w:tcPr>
            <w:tcW w:w="2628" w:type="dxa"/>
          </w:tcPr>
          <w:p w14:paraId="76A0DAED" w14:textId="77777777" w:rsidR="0006481C" w:rsidRDefault="0006481C" w:rsidP="006C4B54">
            <w:pPr>
              <w:rPr>
                <w:rFonts w:ascii="Arial" w:hAnsi="Arial" w:cs="Arial"/>
                <w:b/>
                <w:sz w:val="20"/>
                <w:szCs w:val="20"/>
              </w:rPr>
            </w:pPr>
            <w:r>
              <w:rPr>
                <w:rFonts w:ascii="Arial" w:hAnsi="Arial" w:cs="Arial"/>
                <w:b/>
                <w:sz w:val="20"/>
                <w:szCs w:val="20"/>
              </w:rPr>
              <w:t>Wyświetlacz</w:t>
            </w:r>
          </w:p>
        </w:tc>
        <w:tc>
          <w:tcPr>
            <w:tcW w:w="6584" w:type="dxa"/>
          </w:tcPr>
          <w:p w14:paraId="13FBA7EB" w14:textId="77777777" w:rsidR="0006481C" w:rsidRDefault="0006481C" w:rsidP="006C4B54">
            <w:pPr>
              <w:rPr>
                <w:rFonts w:ascii="Arial" w:hAnsi="Arial" w:cs="Arial"/>
                <w:sz w:val="20"/>
                <w:szCs w:val="20"/>
              </w:rPr>
            </w:pPr>
            <w:r>
              <w:rPr>
                <w:rFonts w:ascii="Arial" w:hAnsi="Arial" w:cs="Arial"/>
                <w:sz w:val="20"/>
                <w:szCs w:val="20"/>
              </w:rPr>
              <w:t>Tak, min. informacji to wyświetlanie napięcia na wejściu i wyjściu, aktualne obciążenie i poziom naładowania akumulatora oraz szacowany czas pracy</w:t>
            </w:r>
          </w:p>
        </w:tc>
      </w:tr>
      <w:tr w:rsidR="0006481C" w14:paraId="69F7E7EA" w14:textId="77777777" w:rsidTr="006C4B54">
        <w:tc>
          <w:tcPr>
            <w:tcW w:w="2628" w:type="dxa"/>
          </w:tcPr>
          <w:p w14:paraId="2BB3FD32" w14:textId="77777777" w:rsidR="0006481C" w:rsidRDefault="0006481C" w:rsidP="006C4B54">
            <w:pPr>
              <w:rPr>
                <w:rFonts w:ascii="Arial" w:hAnsi="Arial" w:cs="Arial"/>
                <w:b/>
                <w:sz w:val="20"/>
                <w:szCs w:val="20"/>
              </w:rPr>
            </w:pPr>
            <w:r>
              <w:rPr>
                <w:rFonts w:ascii="Arial" w:hAnsi="Arial" w:cs="Arial"/>
                <w:b/>
                <w:sz w:val="20"/>
                <w:szCs w:val="20"/>
              </w:rPr>
              <w:t>Zimny start</w:t>
            </w:r>
          </w:p>
        </w:tc>
        <w:tc>
          <w:tcPr>
            <w:tcW w:w="6584" w:type="dxa"/>
          </w:tcPr>
          <w:p w14:paraId="33053611" w14:textId="77777777" w:rsidR="0006481C" w:rsidRDefault="0006481C" w:rsidP="006C4B54">
            <w:pPr>
              <w:rPr>
                <w:rFonts w:ascii="Arial" w:hAnsi="Arial" w:cs="Arial"/>
                <w:sz w:val="20"/>
                <w:szCs w:val="20"/>
              </w:rPr>
            </w:pPr>
            <w:r>
              <w:rPr>
                <w:rFonts w:ascii="Arial" w:hAnsi="Arial" w:cs="Arial"/>
                <w:sz w:val="20"/>
                <w:szCs w:val="20"/>
              </w:rPr>
              <w:t>Tak</w:t>
            </w:r>
          </w:p>
        </w:tc>
      </w:tr>
      <w:tr w:rsidR="0006481C" w14:paraId="55AAF3A4" w14:textId="77777777" w:rsidTr="006C4B54">
        <w:tc>
          <w:tcPr>
            <w:tcW w:w="2628" w:type="dxa"/>
          </w:tcPr>
          <w:p w14:paraId="6688EF9F" w14:textId="77777777" w:rsidR="0006481C" w:rsidRDefault="0006481C" w:rsidP="006C4B54">
            <w:pPr>
              <w:rPr>
                <w:rFonts w:ascii="Arial" w:hAnsi="Arial" w:cs="Arial"/>
                <w:b/>
                <w:sz w:val="20"/>
                <w:szCs w:val="20"/>
              </w:rPr>
            </w:pPr>
            <w:r w:rsidRPr="00331875">
              <w:rPr>
                <w:rFonts w:ascii="Arial" w:hAnsi="Arial" w:cs="Arial"/>
                <w:b/>
                <w:sz w:val="20"/>
                <w:szCs w:val="20"/>
              </w:rPr>
              <w:t>Automatyczna regulacja napięcia (AVR)</w:t>
            </w:r>
          </w:p>
        </w:tc>
        <w:tc>
          <w:tcPr>
            <w:tcW w:w="6584" w:type="dxa"/>
          </w:tcPr>
          <w:p w14:paraId="2E5D8B04" w14:textId="77777777" w:rsidR="0006481C" w:rsidRDefault="0006481C" w:rsidP="006C4B54">
            <w:pPr>
              <w:rPr>
                <w:rFonts w:ascii="Arial" w:hAnsi="Arial" w:cs="Arial"/>
                <w:sz w:val="20"/>
                <w:szCs w:val="20"/>
              </w:rPr>
            </w:pPr>
            <w:r>
              <w:rPr>
                <w:rFonts w:ascii="Arial" w:hAnsi="Arial" w:cs="Arial"/>
                <w:sz w:val="20"/>
                <w:szCs w:val="20"/>
              </w:rPr>
              <w:t>Tak</w:t>
            </w:r>
          </w:p>
        </w:tc>
      </w:tr>
      <w:tr w:rsidR="0006481C" w14:paraId="02FD32B8" w14:textId="77777777" w:rsidTr="006C4B54">
        <w:tc>
          <w:tcPr>
            <w:tcW w:w="2628" w:type="dxa"/>
          </w:tcPr>
          <w:p w14:paraId="1A51B698" w14:textId="77777777" w:rsidR="0006481C" w:rsidRDefault="0006481C" w:rsidP="006C4B54">
            <w:pPr>
              <w:rPr>
                <w:rFonts w:ascii="Arial" w:hAnsi="Arial" w:cs="Arial"/>
                <w:b/>
                <w:sz w:val="20"/>
                <w:szCs w:val="20"/>
              </w:rPr>
            </w:pPr>
            <w:r>
              <w:rPr>
                <w:rFonts w:ascii="Arial" w:hAnsi="Arial" w:cs="Arial"/>
                <w:b/>
                <w:sz w:val="20"/>
                <w:szCs w:val="20"/>
              </w:rPr>
              <w:t xml:space="preserve">Złącza komunikacyjne </w:t>
            </w:r>
          </w:p>
        </w:tc>
        <w:tc>
          <w:tcPr>
            <w:tcW w:w="6584" w:type="dxa"/>
          </w:tcPr>
          <w:p w14:paraId="4BD69ACB" w14:textId="77777777" w:rsidR="0006481C" w:rsidRDefault="0006481C" w:rsidP="006C4B54">
            <w:pPr>
              <w:rPr>
                <w:rFonts w:ascii="Arial" w:hAnsi="Arial" w:cs="Arial"/>
                <w:sz w:val="20"/>
                <w:szCs w:val="20"/>
              </w:rPr>
            </w:pPr>
            <w:r>
              <w:rPr>
                <w:rFonts w:ascii="Arial" w:hAnsi="Arial" w:cs="Arial"/>
                <w:sz w:val="20"/>
                <w:szCs w:val="20"/>
              </w:rPr>
              <w:t>Min. 1 złącze USB i 1 złącze szeregowe RS232</w:t>
            </w:r>
          </w:p>
        </w:tc>
      </w:tr>
      <w:tr w:rsidR="0006481C" w14:paraId="3ACE3B5B" w14:textId="77777777" w:rsidTr="006C4B54">
        <w:tc>
          <w:tcPr>
            <w:tcW w:w="2628" w:type="dxa"/>
          </w:tcPr>
          <w:p w14:paraId="468F6F92" w14:textId="77777777" w:rsidR="0006481C" w:rsidRDefault="0006481C" w:rsidP="006C4B54">
            <w:pPr>
              <w:rPr>
                <w:rFonts w:ascii="Arial" w:hAnsi="Arial" w:cs="Arial"/>
                <w:b/>
                <w:sz w:val="20"/>
                <w:szCs w:val="20"/>
              </w:rPr>
            </w:pPr>
            <w:r>
              <w:rPr>
                <w:rFonts w:ascii="Arial" w:hAnsi="Arial" w:cs="Arial"/>
                <w:b/>
                <w:sz w:val="20"/>
                <w:szCs w:val="20"/>
              </w:rPr>
              <w:t>Wyjścia</w:t>
            </w:r>
          </w:p>
        </w:tc>
        <w:tc>
          <w:tcPr>
            <w:tcW w:w="6584" w:type="dxa"/>
          </w:tcPr>
          <w:p w14:paraId="07B80CC3" w14:textId="77777777" w:rsidR="0006481C" w:rsidRPr="007E6039" w:rsidRDefault="0006481C" w:rsidP="006C4B54">
            <w:pPr>
              <w:rPr>
                <w:rFonts w:ascii="Arial" w:hAnsi="Arial" w:cs="Arial"/>
                <w:sz w:val="20"/>
                <w:szCs w:val="20"/>
              </w:rPr>
            </w:pPr>
            <w:r>
              <w:rPr>
                <w:rFonts w:ascii="Arial" w:hAnsi="Arial" w:cs="Arial"/>
                <w:sz w:val="20"/>
                <w:szCs w:val="20"/>
              </w:rPr>
              <w:t>Min. 8 IEC C13</w:t>
            </w:r>
          </w:p>
        </w:tc>
      </w:tr>
      <w:tr w:rsidR="0006481C" w14:paraId="50E4BA1A" w14:textId="77777777" w:rsidTr="006C4B54">
        <w:tc>
          <w:tcPr>
            <w:tcW w:w="2628" w:type="dxa"/>
          </w:tcPr>
          <w:p w14:paraId="14C7D379" w14:textId="77777777" w:rsidR="0006481C" w:rsidRDefault="0006481C" w:rsidP="006C4B54">
            <w:pPr>
              <w:rPr>
                <w:rFonts w:ascii="Arial" w:hAnsi="Arial" w:cs="Arial"/>
                <w:b/>
                <w:sz w:val="20"/>
                <w:szCs w:val="20"/>
              </w:rPr>
            </w:pPr>
            <w:r>
              <w:rPr>
                <w:rFonts w:ascii="Arial" w:hAnsi="Arial" w:cs="Arial"/>
                <w:b/>
                <w:sz w:val="20"/>
                <w:szCs w:val="20"/>
              </w:rPr>
              <w:t>Dodatkowe</w:t>
            </w:r>
          </w:p>
        </w:tc>
        <w:tc>
          <w:tcPr>
            <w:tcW w:w="6584" w:type="dxa"/>
          </w:tcPr>
          <w:p w14:paraId="51089263" w14:textId="77777777" w:rsidR="0006481C" w:rsidRDefault="0006481C" w:rsidP="006C4B54">
            <w:pPr>
              <w:rPr>
                <w:rFonts w:ascii="Arial" w:hAnsi="Arial" w:cs="Arial"/>
                <w:sz w:val="20"/>
                <w:szCs w:val="20"/>
              </w:rPr>
            </w:pPr>
            <w:r>
              <w:rPr>
                <w:rFonts w:ascii="Arial" w:hAnsi="Arial" w:cs="Arial"/>
                <w:sz w:val="20"/>
                <w:szCs w:val="20"/>
              </w:rPr>
              <w:t>Oprogramowanie umożliwiające monitoring urządzenia i zmianę parametrów przez interfejs USB lub port szeregowy (m.in. czułość alarmu, wartość napięcia wyjściowego, informacje o pracy UPS takie napięcie zasilające, poziom naładowania baterii, obciążenie UPS, pozostały czas pracy na baterii).</w:t>
            </w:r>
          </w:p>
        </w:tc>
      </w:tr>
      <w:tr w:rsidR="0006481C" w14:paraId="75C90D82" w14:textId="77777777" w:rsidTr="006C4B54">
        <w:tc>
          <w:tcPr>
            <w:tcW w:w="2628" w:type="dxa"/>
          </w:tcPr>
          <w:p w14:paraId="71C464FD" w14:textId="77777777" w:rsidR="0006481C" w:rsidRDefault="0006481C" w:rsidP="006C4B54">
            <w:pPr>
              <w:rPr>
                <w:rFonts w:ascii="Arial" w:hAnsi="Arial" w:cs="Arial"/>
                <w:b/>
                <w:sz w:val="20"/>
                <w:szCs w:val="20"/>
              </w:rPr>
            </w:pPr>
            <w:r>
              <w:rPr>
                <w:rFonts w:ascii="Arial" w:hAnsi="Arial" w:cs="Arial"/>
                <w:b/>
                <w:sz w:val="20"/>
                <w:szCs w:val="20"/>
              </w:rPr>
              <w:t xml:space="preserve">Waga </w:t>
            </w:r>
          </w:p>
        </w:tc>
        <w:tc>
          <w:tcPr>
            <w:tcW w:w="6584" w:type="dxa"/>
          </w:tcPr>
          <w:p w14:paraId="16632D2E" w14:textId="77777777" w:rsidR="0006481C" w:rsidRDefault="0006481C" w:rsidP="006C4B54">
            <w:pPr>
              <w:rPr>
                <w:rFonts w:ascii="Arial" w:hAnsi="Arial" w:cs="Arial"/>
                <w:sz w:val="20"/>
                <w:szCs w:val="20"/>
              </w:rPr>
            </w:pPr>
            <w:r>
              <w:rPr>
                <w:rFonts w:ascii="Arial" w:hAnsi="Arial" w:cs="Arial"/>
                <w:sz w:val="20"/>
                <w:szCs w:val="20"/>
              </w:rPr>
              <w:t>Maks. 12 KG</w:t>
            </w:r>
          </w:p>
        </w:tc>
      </w:tr>
      <w:tr w:rsidR="0006481C" w14:paraId="08C5DE30" w14:textId="77777777" w:rsidTr="006C4B54">
        <w:tc>
          <w:tcPr>
            <w:tcW w:w="2628" w:type="dxa"/>
          </w:tcPr>
          <w:p w14:paraId="3D181F3A" w14:textId="77777777" w:rsidR="0006481C" w:rsidRDefault="0006481C" w:rsidP="006C4B54">
            <w:pPr>
              <w:rPr>
                <w:rFonts w:ascii="Arial" w:hAnsi="Arial" w:cs="Arial"/>
                <w:b/>
                <w:sz w:val="20"/>
                <w:szCs w:val="20"/>
              </w:rPr>
            </w:pPr>
            <w:r>
              <w:rPr>
                <w:rFonts w:ascii="Arial" w:hAnsi="Arial" w:cs="Arial"/>
                <w:b/>
                <w:sz w:val="20"/>
                <w:szCs w:val="20"/>
              </w:rPr>
              <w:t>Certyfikaty i normy</w:t>
            </w:r>
          </w:p>
        </w:tc>
        <w:tc>
          <w:tcPr>
            <w:tcW w:w="6584" w:type="dxa"/>
          </w:tcPr>
          <w:p w14:paraId="6172B63B" w14:textId="77777777" w:rsidR="0006481C" w:rsidRDefault="0006481C" w:rsidP="006C4B54">
            <w:pPr>
              <w:rPr>
                <w:rFonts w:ascii="Arial" w:hAnsi="Arial" w:cs="Arial"/>
                <w:sz w:val="20"/>
                <w:szCs w:val="20"/>
              </w:rPr>
            </w:pPr>
            <w:r w:rsidRPr="00C07077">
              <w:rPr>
                <w:rFonts w:ascii="Arial" w:hAnsi="Arial" w:cs="Arial"/>
                <w:sz w:val="20"/>
                <w:szCs w:val="20"/>
              </w:rPr>
              <w:t>Deklaracja zgodności z CE</w:t>
            </w:r>
          </w:p>
        </w:tc>
      </w:tr>
      <w:tr w:rsidR="0006481C" w:rsidRPr="00C07077" w14:paraId="3AFD5052" w14:textId="77777777" w:rsidTr="006C4B54">
        <w:tc>
          <w:tcPr>
            <w:tcW w:w="2628" w:type="dxa"/>
          </w:tcPr>
          <w:p w14:paraId="29E9885E" w14:textId="77777777" w:rsidR="0006481C" w:rsidRDefault="0006481C" w:rsidP="006C4B54">
            <w:pPr>
              <w:rPr>
                <w:rFonts w:ascii="Arial" w:hAnsi="Arial" w:cs="Arial"/>
                <w:b/>
                <w:sz w:val="20"/>
                <w:szCs w:val="20"/>
              </w:rPr>
            </w:pPr>
            <w:r>
              <w:rPr>
                <w:rFonts w:ascii="Arial" w:hAnsi="Arial" w:cs="Arial"/>
                <w:b/>
                <w:sz w:val="20"/>
                <w:szCs w:val="20"/>
              </w:rPr>
              <w:t>Gwarancja</w:t>
            </w:r>
          </w:p>
        </w:tc>
        <w:tc>
          <w:tcPr>
            <w:tcW w:w="6584" w:type="dxa"/>
          </w:tcPr>
          <w:p w14:paraId="7F214913" w14:textId="77777777" w:rsidR="0006481C" w:rsidRPr="003C7FFC" w:rsidRDefault="0006481C" w:rsidP="006C4B54">
            <w:pPr>
              <w:pStyle w:val="Akapitzlist"/>
              <w:spacing w:after="0" w:line="240" w:lineRule="auto"/>
              <w:ind w:left="0"/>
              <w:rPr>
                <w:rFonts w:ascii="Arial" w:hAnsi="Arial" w:cs="Arial"/>
                <w:color w:val="000000"/>
                <w:sz w:val="20"/>
                <w:szCs w:val="20"/>
              </w:rPr>
            </w:pPr>
            <w:r>
              <w:rPr>
                <w:rFonts w:ascii="Arial" w:hAnsi="Arial" w:cs="Arial"/>
                <w:color w:val="000000"/>
                <w:sz w:val="20"/>
                <w:szCs w:val="20"/>
              </w:rPr>
              <w:t>Producenta, min. 2 lata</w:t>
            </w:r>
          </w:p>
        </w:tc>
      </w:tr>
    </w:tbl>
    <w:p w14:paraId="22FF1B5A" w14:textId="77777777" w:rsidR="0006481C" w:rsidRDefault="0006481C" w:rsidP="0006481C">
      <w:pPr>
        <w:rPr>
          <w:rFonts w:ascii="Arial" w:hAnsi="Arial" w:cs="Arial"/>
          <w:u w:val="single"/>
        </w:rPr>
      </w:pPr>
      <w:r w:rsidRPr="00196CD6">
        <w:t xml:space="preserve"> </w:t>
      </w:r>
    </w:p>
    <w:p w14:paraId="2FC92310" w14:textId="77777777" w:rsidR="0006481C" w:rsidRDefault="0006481C" w:rsidP="0082751D">
      <w:pPr>
        <w:numPr>
          <w:ilvl w:val="0"/>
          <w:numId w:val="59"/>
        </w:numPr>
        <w:spacing w:after="0" w:line="240" w:lineRule="auto"/>
        <w:jc w:val="left"/>
        <w:rPr>
          <w:rFonts w:ascii="Arial" w:hAnsi="Arial" w:cs="Arial"/>
          <w:b/>
          <w:sz w:val="26"/>
          <w:szCs w:val="26"/>
        </w:rPr>
      </w:pPr>
      <w:r w:rsidRPr="000C064F">
        <w:rPr>
          <w:rFonts w:ascii="Arial" w:hAnsi="Arial" w:cs="Arial"/>
          <w:b/>
          <w:sz w:val="26"/>
          <w:szCs w:val="26"/>
        </w:rPr>
        <w:t xml:space="preserve">Dysk </w:t>
      </w:r>
      <w:r>
        <w:rPr>
          <w:rFonts w:ascii="Arial" w:hAnsi="Arial" w:cs="Arial"/>
          <w:b/>
          <w:sz w:val="26"/>
          <w:szCs w:val="26"/>
        </w:rPr>
        <w:t xml:space="preserve">twardy </w:t>
      </w:r>
      <w:r w:rsidRPr="000C064F">
        <w:rPr>
          <w:rFonts w:ascii="Arial" w:hAnsi="Arial" w:cs="Arial"/>
          <w:b/>
          <w:sz w:val="26"/>
          <w:szCs w:val="26"/>
        </w:rPr>
        <w:t>dedykowany do pracy w 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584"/>
      </w:tblGrid>
      <w:tr w:rsidR="0006481C" w14:paraId="5982A895" w14:textId="77777777" w:rsidTr="006C4B54">
        <w:tc>
          <w:tcPr>
            <w:tcW w:w="2628" w:type="dxa"/>
          </w:tcPr>
          <w:p w14:paraId="5252EEB5" w14:textId="77777777" w:rsidR="0006481C" w:rsidRDefault="0006481C" w:rsidP="006C4B54">
            <w:pPr>
              <w:rPr>
                <w:rFonts w:ascii="Arial" w:hAnsi="Arial" w:cs="Arial"/>
                <w:b/>
                <w:sz w:val="20"/>
                <w:szCs w:val="20"/>
              </w:rPr>
            </w:pPr>
            <w:r>
              <w:rPr>
                <w:rFonts w:ascii="Arial" w:hAnsi="Arial" w:cs="Arial"/>
                <w:b/>
                <w:sz w:val="20"/>
                <w:szCs w:val="20"/>
              </w:rPr>
              <w:t>Zastosowanie</w:t>
            </w:r>
          </w:p>
        </w:tc>
        <w:tc>
          <w:tcPr>
            <w:tcW w:w="6584" w:type="dxa"/>
          </w:tcPr>
          <w:p w14:paraId="529C840C" w14:textId="77777777" w:rsidR="0006481C" w:rsidRDefault="0006481C" w:rsidP="006C4B54">
            <w:pPr>
              <w:rPr>
                <w:rFonts w:ascii="Arial" w:hAnsi="Arial" w:cs="Arial"/>
                <w:sz w:val="20"/>
                <w:szCs w:val="20"/>
              </w:rPr>
            </w:pPr>
            <w:r>
              <w:rPr>
                <w:rFonts w:ascii="Arial" w:hAnsi="Arial" w:cs="Arial"/>
                <w:sz w:val="20"/>
                <w:szCs w:val="20"/>
              </w:rPr>
              <w:t>Dysk wewnętrzny dedykowany do pracy w NAS</w:t>
            </w:r>
          </w:p>
        </w:tc>
      </w:tr>
      <w:tr w:rsidR="0006481C" w:rsidRPr="007870D6" w14:paraId="13773D88" w14:textId="77777777" w:rsidTr="006C4B54">
        <w:tc>
          <w:tcPr>
            <w:tcW w:w="2628" w:type="dxa"/>
          </w:tcPr>
          <w:p w14:paraId="048A4F5F" w14:textId="77777777" w:rsidR="0006481C" w:rsidRDefault="0006481C" w:rsidP="006C4B54">
            <w:pPr>
              <w:rPr>
                <w:rFonts w:ascii="Arial" w:hAnsi="Arial" w:cs="Arial"/>
                <w:b/>
                <w:sz w:val="20"/>
                <w:szCs w:val="20"/>
              </w:rPr>
            </w:pPr>
            <w:r>
              <w:rPr>
                <w:rFonts w:ascii="Arial" w:hAnsi="Arial" w:cs="Arial"/>
                <w:b/>
                <w:sz w:val="20"/>
                <w:szCs w:val="20"/>
              </w:rPr>
              <w:t xml:space="preserve">Pojemność </w:t>
            </w:r>
          </w:p>
        </w:tc>
        <w:tc>
          <w:tcPr>
            <w:tcW w:w="6584" w:type="dxa"/>
          </w:tcPr>
          <w:p w14:paraId="4913B0ED" w14:textId="77777777" w:rsidR="0006481C" w:rsidRPr="007870D6" w:rsidRDefault="0006481C" w:rsidP="006C4B54">
            <w:pPr>
              <w:rPr>
                <w:rFonts w:ascii="Arial" w:hAnsi="Arial" w:cs="Arial"/>
                <w:sz w:val="20"/>
                <w:szCs w:val="20"/>
              </w:rPr>
            </w:pPr>
            <w:r>
              <w:rPr>
                <w:rFonts w:ascii="Arial" w:hAnsi="Arial" w:cs="Arial"/>
                <w:sz w:val="20"/>
                <w:szCs w:val="20"/>
              </w:rPr>
              <w:t>Min. 4TB</w:t>
            </w:r>
          </w:p>
        </w:tc>
      </w:tr>
      <w:tr w:rsidR="0006481C" w:rsidRPr="007870D6" w14:paraId="16ECA4E2" w14:textId="77777777" w:rsidTr="006C4B54">
        <w:tc>
          <w:tcPr>
            <w:tcW w:w="2628" w:type="dxa"/>
          </w:tcPr>
          <w:p w14:paraId="60803E2E" w14:textId="77777777" w:rsidR="0006481C" w:rsidRDefault="0006481C" w:rsidP="006C4B54">
            <w:pPr>
              <w:rPr>
                <w:rFonts w:ascii="Arial" w:hAnsi="Arial" w:cs="Arial"/>
                <w:b/>
                <w:sz w:val="20"/>
                <w:szCs w:val="20"/>
              </w:rPr>
            </w:pPr>
            <w:r>
              <w:rPr>
                <w:rFonts w:ascii="Arial" w:hAnsi="Arial" w:cs="Arial"/>
                <w:b/>
                <w:sz w:val="20"/>
                <w:szCs w:val="20"/>
              </w:rPr>
              <w:t>Typ</w:t>
            </w:r>
          </w:p>
        </w:tc>
        <w:tc>
          <w:tcPr>
            <w:tcW w:w="6584" w:type="dxa"/>
          </w:tcPr>
          <w:p w14:paraId="32DE5842" w14:textId="77777777" w:rsidR="0006481C" w:rsidRDefault="0006481C" w:rsidP="006C4B54">
            <w:pPr>
              <w:rPr>
                <w:rFonts w:ascii="Arial" w:hAnsi="Arial" w:cs="Arial"/>
                <w:sz w:val="20"/>
                <w:szCs w:val="20"/>
              </w:rPr>
            </w:pPr>
            <w:r>
              <w:rPr>
                <w:rFonts w:ascii="Arial" w:hAnsi="Arial" w:cs="Arial"/>
                <w:sz w:val="20"/>
                <w:szCs w:val="20"/>
              </w:rPr>
              <w:t>3,5”</w:t>
            </w:r>
          </w:p>
        </w:tc>
      </w:tr>
      <w:tr w:rsidR="0006481C" w14:paraId="74BC42DB" w14:textId="77777777" w:rsidTr="006C4B54">
        <w:tc>
          <w:tcPr>
            <w:tcW w:w="2628" w:type="dxa"/>
          </w:tcPr>
          <w:p w14:paraId="0F7E41D4" w14:textId="77777777" w:rsidR="0006481C" w:rsidRDefault="0006481C" w:rsidP="006C4B54">
            <w:pPr>
              <w:rPr>
                <w:rFonts w:ascii="Arial" w:hAnsi="Arial" w:cs="Arial"/>
                <w:b/>
                <w:sz w:val="20"/>
                <w:szCs w:val="20"/>
              </w:rPr>
            </w:pPr>
            <w:r>
              <w:rPr>
                <w:rFonts w:ascii="Arial" w:hAnsi="Arial" w:cs="Arial"/>
                <w:b/>
                <w:sz w:val="20"/>
                <w:szCs w:val="20"/>
              </w:rPr>
              <w:t>Interfejs</w:t>
            </w:r>
          </w:p>
        </w:tc>
        <w:tc>
          <w:tcPr>
            <w:tcW w:w="6584" w:type="dxa"/>
          </w:tcPr>
          <w:p w14:paraId="79B01FAE" w14:textId="77777777" w:rsidR="0006481C" w:rsidRDefault="0006481C" w:rsidP="006C4B54">
            <w:pPr>
              <w:rPr>
                <w:rFonts w:ascii="Arial" w:hAnsi="Arial" w:cs="Arial"/>
                <w:sz w:val="20"/>
                <w:szCs w:val="20"/>
              </w:rPr>
            </w:pPr>
            <w:r w:rsidRPr="004303F2">
              <w:rPr>
                <w:rFonts w:ascii="Arial" w:hAnsi="Arial" w:cs="Arial"/>
                <w:color w:val="000000"/>
                <w:sz w:val="20"/>
                <w:szCs w:val="20"/>
              </w:rPr>
              <w:t xml:space="preserve">SATA III (6.0 </w:t>
            </w:r>
            <w:proofErr w:type="spellStart"/>
            <w:r w:rsidRPr="004303F2">
              <w:rPr>
                <w:rFonts w:ascii="Arial" w:hAnsi="Arial" w:cs="Arial"/>
                <w:color w:val="000000"/>
                <w:sz w:val="20"/>
                <w:szCs w:val="20"/>
              </w:rPr>
              <w:t>Gb</w:t>
            </w:r>
            <w:proofErr w:type="spellEnd"/>
            <w:r w:rsidRPr="004303F2">
              <w:rPr>
                <w:rFonts w:ascii="Arial" w:hAnsi="Arial" w:cs="Arial"/>
                <w:color w:val="000000"/>
                <w:sz w:val="20"/>
                <w:szCs w:val="20"/>
              </w:rPr>
              <w:t>/s)</w:t>
            </w:r>
          </w:p>
        </w:tc>
      </w:tr>
      <w:tr w:rsidR="0006481C" w:rsidRPr="004303F2" w14:paraId="727DAA79" w14:textId="77777777" w:rsidTr="006C4B54">
        <w:tc>
          <w:tcPr>
            <w:tcW w:w="2628" w:type="dxa"/>
          </w:tcPr>
          <w:p w14:paraId="755DB415" w14:textId="77777777" w:rsidR="0006481C" w:rsidRDefault="0006481C" w:rsidP="006C4B54">
            <w:pPr>
              <w:rPr>
                <w:rFonts w:ascii="Arial" w:hAnsi="Arial" w:cs="Arial"/>
                <w:b/>
                <w:sz w:val="20"/>
                <w:szCs w:val="20"/>
              </w:rPr>
            </w:pPr>
            <w:r>
              <w:rPr>
                <w:rFonts w:ascii="Arial" w:hAnsi="Arial" w:cs="Arial"/>
                <w:b/>
                <w:sz w:val="20"/>
                <w:szCs w:val="20"/>
              </w:rPr>
              <w:t>Pamięć podręczna</w:t>
            </w:r>
          </w:p>
        </w:tc>
        <w:tc>
          <w:tcPr>
            <w:tcW w:w="6584" w:type="dxa"/>
          </w:tcPr>
          <w:p w14:paraId="26D27275" w14:textId="77777777" w:rsidR="0006481C" w:rsidRPr="004303F2" w:rsidRDefault="0006481C" w:rsidP="006C4B54">
            <w:pPr>
              <w:rPr>
                <w:rFonts w:ascii="Arial" w:hAnsi="Arial" w:cs="Arial"/>
                <w:color w:val="000000"/>
                <w:sz w:val="20"/>
                <w:szCs w:val="20"/>
              </w:rPr>
            </w:pPr>
            <w:r>
              <w:rPr>
                <w:rFonts w:ascii="Arial" w:hAnsi="Arial" w:cs="Arial"/>
                <w:color w:val="000000"/>
                <w:sz w:val="20"/>
                <w:szCs w:val="20"/>
              </w:rPr>
              <w:t>Min. 64 MB</w:t>
            </w:r>
            <w:r w:rsidRPr="004303F2">
              <w:rPr>
                <w:rFonts w:ascii="Arial" w:hAnsi="Arial" w:cs="Arial"/>
                <w:color w:val="000000"/>
                <w:sz w:val="20"/>
                <w:szCs w:val="20"/>
              </w:rPr>
              <w:t xml:space="preserve"> </w:t>
            </w:r>
          </w:p>
        </w:tc>
      </w:tr>
      <w:tr w:rsidR="0006481C" w:rsidRPr="004303F2" w14:paraId="14171D6A" w14:textId="77777777" w:rsidTr="006C4B54">
        <w:tc>
          <w:tcPr>
            <w:tcW w:w="2628" w:type="dxa"/>
          </w:tcPr>
          <w:p w14:paraId="5A01D818" w14:textId="77777777" w:rsidR="0006481C" w:rsidRDefault="0006481C" w:rsidP="006C4B54">
            <w:pPr>
              <w:rPr>
                <w:rFonts w:ascii="Arial" w:hAnsi="Arial" w:cs="Arial"/>
                <w:b/>
                <w:sz w:val="20"/>
                <w:szCs w:val="20"/>
              </w:rPr>
            </w:pPr>
            <w:r>
              <w:rPr>
                <w:rFonts w:ascii="Arial" w:hAnsi="Arial" w:cs="Arial"/>
                <w:b/>
                <w:sz w:val="20"/>
                <w:szCs w:val="20"/>
              </w:rPr>
              <w:t>Prędkość obrotowa</w:t>
            </w:r>
          </w:p>
        </w:tc>
        <w:tc>
          <w:tcPr>
            <w:tcW w:w="6584" w:type="dxa"/>
          </w:tcPr>
          <w:p w14:paraId="13CBFF8A" w14:textId="77777777" w:rsidR="0006481C" w:rsidRDefault="0006481C" w:rsidP="006C4B54">
            <w:pPr>
              <w:rPr>
                <w:rFonts w:ascii="Arial" w:hAnsi="Arial" w:cs="Arial"/>
                <w:color w:val="000000"/>
                <w:sz w:val="20"/>
                <w:szCs w:val="20"/>
              </w:rPr>
            </w:pPr>
            <w:r>
              <w:rPr>
                <w:rFonts w:ascii="Arial" w:hAnsi="Arial" w:cs="Arial"/>
                <w:color w:val="000000"/>
                <w:sz w:val="20"/>
                <w:szCs w:val="20"/>
              </w:rPr>
              <w:t xml:space="preserve">Min.5900 </w:t>
            </w:r>
            <w:proofErr w:type="spellStart"/>
            <w:r>
              <w:rPr>
                <w:rFonts w:ascii="Arial" w:hAnsi="Arial" w:cs="Arial"/>
                <w:color w:val="000000"/>
                <w:sz w:val="20"/>
                <w:szCs w:val="20"/>
              </w:rPr>
              <w:t>obr</w:t>
            </w:r>
            <w:proofErr w:type="spellEnd"/>
            <w:r>
              <w:rPr>
                <w:rFonts w:ascii="Arial" w:hAnsi="Arial" w:cs="Arial"/>
                <w:color w:val="000000"/>
                <w:sz w:val="20"/>
                <w:szCs w:val="20"/>
              </w:rPr>
              <w:t>./</w:t>
            </w:r>
            <w:proofErr w:type="gramStart"/>
            <w:r>
              <w:rPr>
                <w:rFonts w:ascii="Arial" w:hAnsi="Arial" w:cs="Arial"/>
                <w:color w:val="000000"/>
                <w:sz w:val="20"/>
                <w:szCs w:val="20"/>
              </w:rPr>
              <w:t>min</w:t>
            </w:r>
            <w:proofErr w:type="gramEnd"/>
          </w:p>
        </w:tc>
      </w:tr>
      <w:tr w:rsidR="0006481C" w:rsidRPr="004303F2" w14:paraId="1679E5C4" w14:textId="77777777" w:rsidTr="006C4B54">
        <w:tc>
          <w:tcPr>
            <w:tcW w:w="2628" w:type="dxa"/>
          </w:tcPr>
          <w:p w14:paraId="55D01B89" w14:textId="77777777" w:rsidR="0006481C" w:rsidRDefault="0006481C" w:rsidP="006C4B54">
            <w:pPr>
              <w:rPr>
                <w:rFonts w:ascii="Arial" w:hAnsi="Arial" w:cs="Arial"/>
                <w:b/>
                <w:sz w:val="20"/>
                <w:szCs w:val="20"/>
              </w:rPr>
            </w:pPr>
            <w:r>
              <w:rPr>
                <w:rFonts w:ascii="Arial" w:hAnsi="Arial" w:cs="Arial"/>
                <w:b/>
                <w:sz w:val="20"/>
                <w:szCs w:val="20"/>
              </w:rPr>
              <w:t>Prędkość odczytu (maksymalna)</w:t>
            </w:r>
          </w:p>
        </w:tc>
        <w:tc>
          <w:tcPr>
            <w:tcW w:w="6584" w:type="dxa"/>
          </w:tcPr>
          <w:p w14:paraId="2BBD412B" w14:textId="77777777" w:rsidR="0006481C" w:rsidRDefault="0006481C" w:rsidP="006C4B54">
            <w:pPr>
              <w:rPr>
                <w:rFonts w:ascii="Arial" w:hAnsi="Arial" w:cs="Arial"/>
                <w:color w:val="000000"/>
                <w:sz w:val="20"/>
                <w:szCs w:val="20"/>
              </w:rPr>
            </w:pPr>
            <w:r>
              <w:rPr>
                <w:rFonts w:ascii="Arial" w:hAnsi="Arial" w:cs="Arial"/>
                <w:color w:val="000000"/>
                <w:sz w:val="20"/>
                <w:szCs w:val="20"/>
              </w:rPr>
              <w:t>Min. 180 MB/s</w:t>
            </w:r>
          </w:p>
        </w:tc>
      </w:tr>
      <w:tr w:rsidR="0006481C" w:rsidRPr="004303F2" w14:paraId="2EB1AE9B" w14:textId="77777777" w:rsidTr="006C4B54">
        <w:tc>
          <w:tcPr>
            <w:tcW w:w="2628" w:type="dxa"/>
          </w:tcPr>
          <w:p w14:paraId="5D704D31" w14:textId="77777777" w:rsidR="0006481C" w:rsidRDefault="0006481C" w:rsidP="006C4B54">
            <w:pPr>
              <w:rPr>
                <w:rFonts w:ascii="Arial" w:hAnsi="Arial" w:cs="Arial"/>
                <w:b/>
                <w:sz w:val="20"/>
                <w:szCs w:val="20"/>
              </w:rPr>
            </w:pPr>
            <w:r>
              <w:rPr>
                <w:rFonts w:ascii="Arial" w:hAnsi="Arial" w:cs="Arial"/>
                <w:b/>
                <w:sz w:val="20"/>
                <w:szCs w:val="20"/>
              </w:rPr>
              <w:t>Niezawodność MTBF</w:t>
            </w:r>
          </w:p>
        </w:tc>
        <w:tc>
          <w:tcPr>
            <w:tcW w:w="6584" w:type="dxa"/>
          </w:tcPr>
          <w:p w14:paraId="384E4B76" w14:textId="77777777" w:rsidR="0006481C" w:rsidRDefault="0006481C" w:rsidP="006C4B54">
            <w:pPr>
              <w:rPr>
                <w:rFonts w:ascii="Arial" w:hAnsi="Arial" w:cs="Arial"/>
                <w:color w:val="000000"/>
                <w:sz w:val="20"/>
                <w:szCs w:val="20"/>
              </w:rPr>
            </w:pPr>
            <w:r>
              <w:rPr>
                <w:rFonts w:ascii="Arial" w:hAnsi="Arial" w:cs="Arial"/>
                <w:color w:val="000000"/>
                <w:sz w:val="20"/>
                <w:szCs w:val="20"/>
              </w:rPr>
              <w:t>Min. 1 000 000 godz.</w:t>
            </w:r>
          </w:p>
        </w:tc>
      </w:tr>
      <w:tr w:rsidR="0006481C" w:rsidRPr="004303F2" w14:paraId="68FD965B" w14:textId="77777777" w:rsidTr="006C4B54">
        <w:tc>
          <w:tcPr>
            <w:tcW w:w="2628" w:type="dxa"/>
          </w:tcPr>
          <w:p w14:paraId="718447BF" w14:textId="77777777" w:rsidR="0006481C" w:rsidRDefault="0006481C" w:rsidP="006C4B54">
            <w:pPr>
              <w:rPr>
                <w:rFonts w:ascii="Arial" w:hAnsi="Arial" w:cs="Arial"/>
                <w:b/>
                <w:sz w:val="20"/>
                <w:szCs w:val="20"/>
              </w:rPr>
            </w:pPr>
            <w:r>
              <w:rPr>
                <w:rFonts w:ascii="Arial" w:hAnsi="Arial" w:cs="Arial"/>
                <w:b/>
                <w:sz w:val="20"/>
                <w:szCs w:val="20"/>
              </w:rPr>
              <w:t>Gwarancja</w:t>
            </w:r>
          </w:p>
        </w:tc>
        <w:tc>
          <w:tcPr>
            <w:tcW w:w="6584" w:type="dxa"/>
          </w:tcPr>
          <w:p w14:paraId="7AC1699D" w14:textId="77777777" w:rsidR="0006481C" w:rsidRDefault="0006481C" w:rsidP="006C4B54">
            <w:pPr>
              <w:rPr>
                <w:rFonts w:ascii="Arial" w:hAnsi="Arial" w:cs="Arial"/>
                <w:color w:val="000000"/>
                <w:sz w:val="20"/>
                <w:szCs w:val="20"/>
              </w:rPr>
            </w:pPr>
            <w:r>
              <w:rPr>
                <w:rFonts w:ascii="Arial" w:hAnsi="Arial" w:cs="Arial"/>
                <w:color w:val="000000"/>
                <w:sz w:val="20"/>
                <w:szCs w:val="20"/>
              </w:rPr>
              <w:t>Producenta, min. 2 lata</w:t>
            </w:r>
          </w:p>
        </w:tc>
      </w:tr>
    </w:tbl>
    <w:p w14:paraId="49BD90DD" w14:textId="77777777" w:rsidR="008D1B0E" w:rsidRPr="0012138E" w:rsidRDefault="008D1B0E" w:rsidP="003D7813">
      <w:pPr>
        <w:pStyle w:val="Akapitzlist1"/>
        <w:spacing w:line="276" w:lineRule="auto"/>
        <w:jc w:val="center"/>
        <w:rPr>
          <w:rFonts w:ascii="Arial" w:hAnsi="Arial" w:cs="Arial"/>
          <w:color w:val="FF0000"/>
        </w:rPr>
      </w:pPr>
    </w:p>
    <w:sectPr w:rsidR="008D1B0E" w:rsidRPr="0012138E" w:rsidSect="00E44A32">
      <w:headerReference w:type="default" r:id="rId48"/>
      <w:footerReference w:type="default" r:id="rId49"/>
      <w:headerReference w:type="first" r:id="rId50"/>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B2B27" w16cex:dateUtc="2021-06-09T09:57:00Z"/>
  <w16cex:commentExtensible w16cex:durableId="246B2C71" w16cex:dateUtc="2021-06-09T10:02:00Z"/>
  <w16cex:commentExtensible w16cex:durableId="246B2CB0" w16cex:dateUtc="2021-06-09T10:04:00Z"/>
  <w16cex:commentExtensible w16cex:durableId="246B2D1D" w16cex:dateUtc="2021-06-09T10:05:00Z"/>
  <w16cex:commentExtensible w16cex:durableId="246B2D3B" w16cex:dateUtc="2021-06-09T10:06:00Z"/>
  <w16cex:commentExtensible w16cex:durableId="246B2D5B" w16cex:dateUtc="2021-06-09T10:06:00Z"/>
  <w16cex:commentExtensible w16cex:durableId="246B2DD3" w16cex:dateUtc="2021-06-09T10:08:00Z"/>
  <w16cex:commentExtensible w16cex:durableId="246B2ED9" w16cex:dateUtc="2021-06-09T10:13:00Z"/>
  <w16cex:commentExtensible w16cex:durableId="246B2F27" w16cex:dateUtc="2021-06-09T10:14:00Z"/>
  <w16cex:commentExtensible w16cex:durableId="246B3037" w16cex:dateUtc="2021-06-09T10:19:00Z"/>
  <w16cex:commentExtensible w16cex:durableId="246B30A8" w16cex:dateUtc="2021-06-09T10:20:00Z"/>
  <w16cex:commentExtensible w16cex:durableId="246B3374" w16cex:dateUtc="2021-06-09T10:32:00Z"/>
  <w16cex:commentExtensible w16cex:durableId="246B33BC" w16cex:dateUtc="2021-06-09T10:34:00Z"/>
  <w16cex:commentExtensible w16cex:durableId="246B34C0" w16cex:dateUtc="2021-06-09T10:38:00Z"/>
  <w16cex:commentExtensible w16cex:durableId="246B34F2" w16cex:dateUtc="2021-06-09T10:39:00Z"/>
  <w16cex:commentExtensible w16cex:durableId="246B3653" w16cex:dateUtc="2021-06-09T10:45:00Z"/>
  <w16cex:commentExtensible w16cex:durableId="246B373B" w16cex:dateUtc="2021-06-09T10:48:00Z"/>
  <w16cex:commentExtensible w16cex:durableId="246B38D4" w16cex:dateUtc="2021-06-09T10:55:00Z"/>
  <w16cex:commentExtensible w16cex:durableId="246B3A7F" w16cex:dateUtc="2021-06-09T11:02:00Z"/>
  <w16cex:commentExtensible w16cex:durableId="246B3B24" w16cex:dateUtc="2021-06-09T11:05:00Z"/>
  <w16cex:commentExtensible w16cex:durableId="246B3BBD" w16cex:dateUtc="2021-06-09T11:08:00Z"/>
  <w16cex:commentExtensible w16cex:durableId="246B3BFD" w16cex:dateUtc="2021-06-09T11:09:00Z"/>
  <w16cex:commentExtensible w16cex:durableId="246B3F3A" w16cex:dateUtc="2021-06-09T11:23:00Z"/>
  <w16cex:commentExtensible w16cex:durableId="246B3F0F" w16cex:dateUtc="2021-06-09T1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00CCE9" w16cid:durableId="246B2B27"/>
  <w16cid:commentId w16cid:paraId="78607127" w16cid:durableId="246B2C71"/>
  <w16cid:commentId w16cid:paraId="4BF0E55E" w16cid:durableId="246B2CB0"/>
  <w16cid:commentId w16cid:paraId="1D36D4AA" w16cid:durableId="246B2D1D"/>
  <w16cid:commentId w16cid:paraId="2B7F539A" w16cid:durableId="246B2D3B"/>
  <w16cid:commentId w16cid:paraId="24E361EC" w16cid:durableId="246B2D5B"/>
  <w16cid:commentId w16cid:paraId="507D25D2" w16cid:durableId="246B2B06"/>
  <w16cid:commentId w16cid:paraId="65360899" w16cid:durableId="246B2DD3"/>
  <w16cid:commentId w16cid:paraId="61F94286" w16cid:durableId="246B2ED9"/>
  <w16cid:commentId w16cid:paraId="4435D50E" w16cid:durableId="246B2F27"/>
  <w16cid:commentId w16cid:paraId="2453B334" w16cid:durableId="246B3037"/>
  <w16cid:commentId w16cid:paraId="2695AA70" w16cid:durableId="246B2B07"/>
  <w16cid:commentId w16cid:paraId="2F6A56DA" w16cid:durableId="246B30A8"/>
  <w16cid:commentId w16cid:paraId="21C7A837" w16cid:durableId="246B2B08"/>
  <w16cid:commentId w16cid:paraId="7F6168FC" w16cid:durableId="246B2B09"/>
  <w16cid:commentId w16cid:paraId="76FB00D2" w16cid:durableId="246B2B0A"/>
  <w16cid:commentId w16cid:paraId="63AA4DF9" w16cid:durableId="246B3374"/>
  <w16cid:commentId w16cid:paraId="584B6F68" w16cid:durableId="246B2B0B"/>
  <w16cid:commentId w16cid:paraId="2A194D9E" w16cid:durableId="246B33BC"/>
  <w16cid:commentId w16cid:paraId="622098FF" w16cid:durableId="246B34C0"/>
  <w16cid:commentId w16cid:paraId="26283EF4" w16cid:durableId="246B34F2"/>
  <w16cid:commentId w16cid:paraId="41F18BDB" w16cid:durableId="246B3653"/>
  <w16cid:commentId w16cid:paraId="4DB28CFA" w16cid:durableId="246B373B"/>
  <w16cid:commentId w16cid:paraId="78D23A4C" w16cid:durableId="246B38D4"/>
  <w16cid:commentId w16cid:paraId="49D0D4ED" w16cid:durableId="246B2B0C"/>
  <w16cid:commentId w16cid:paraId="535BD08C" w16cid:durableId="246B3A7F"/>
  <w16cid:commentId w16cid:paraId="0673CF5D" w16cid:durableId="246B3B24"/>
  <w16cid:commentId w16cid:paraId="6B855B0A" w16cid:durableId="246B2B0D"/>
  <w16cid:commentId w16cid:paraId="21A27BC1" w16cid:durableId="246B3BBD"/>
  <w16cid:commentId w16cid:paraId="760291C1" w16cid:durableId="246B2B0E"/>
  <w16cid:commentId w16cid:paraId="594F1998" w16cid:durableId="246B3BFD"/>
  <w16cid:commentId w16cid:paraId="34970AFC" w16cid:durableId="246B3F3A"/>
  <w16cid:commentId w16cid:paraId="5B9E9485" w16cid:durableId="246B2B0F"/>
  <w16cid:commentId w16cid:paraId="0BDB20A0" w16cid:durableId="246B3F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29418" w14:textId="77777777" w:rsidR="006C4B54" w:rsidRDefault="006C4B54" w:rsidP="00D851A1">
      <w:pPr>
        <w:spacing w:after="0" w:line="240" w:lineRule="auto"/>
      </w:pPr>
      <w:r>
        <w:separator/>
      </w:r>
    </w:p>
  </w:endnote>
  <w:endnote w:type="continuationSeparator" w:id="0">
    <w:p w14:paraId="0EAEB136" w14:textId="77777777" w:rsidR="006C4B54" w:rsidRDefault="006C4B54"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OOWCV U+ Myriad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6C4B54" w:rsidRDefault="006C4B54">
    <w:pPr>
      <w:pStyle w:val="Stopka"/>
      <w:jc w:val="right"/>
    </w:pPr>
    <w:r>
      <w:fldChar w:fldCharType="begin"/>
    </w:r>
    <w:r>
      <w:instrText>PAGE   \* MERGEFORMAT</w:instrText>
    </w:r>
    <w:r>
      <w:fldChar w:fldCharType="separate"/>
    </w:r>
    <w:r w:rsidR="000B4800">
      <w:rPr>
        <w:noProof/>
      </w:rPr>
      <w:t>39</w:t>
    </w:r>
    <w:r>
      <w:fldChar w:fldCharType="end"/>
    </w:r>
  </w:p>
  <w:p w14:paraId="6F8094F6" w14:textId="77777777" w:rsidR="006C4B54" w:rsidRDefault="006C4B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B2AB7" w14:textId="77777777" w:rsidR="006C4B54" w:rsidRDefault="006C4B54" w:rsidP="00D851A1">
      <w:pPr>
        <w:spacing w:after="0" w:line="240" w:lineRule="auto"/>
      </w:pPr>
      <w:r>
        <w:separator/>
      </w:r>
    </w:p>
  </w:footnote>
  <w:footnote w:type="continuationSeparator" w:id="0">
    <w:p w14:paraId="58A5C6EF" w14:textId="77777777" w:rsidR="006C4B54" w:rsidRDefault="006C4B54" w:rsidP="00D851A1">
      <w:pPr>
        <w:spacing w:after="0" w:line="240" w:lineRule="auto"/>
      </w:pPr>
      <w:r>
        <w:continuationSeparator/>
      </w:r>
    </w:p>
  </w:footnote>
  <w:footnote w:id="1">
    <w:p w14:paraId="2BC7397D" w14:textId="77777777" w:rsidR="006C4B54" w:rsidRDefault="006C4B54">
      <w:pPr>
        <w:pStyle w:val="Tekstprzypisudolnego"/>
      </w:pPr>
      <w:r>
        <w:rPr>
          <w:rStyle w:val="Odwoanieprzypisudolnego"/>
        </w:rPr>
        <w:footnoteRef/>
      </w:r>
      <w:r>
        <w:t xml:space="preserve"> </w:t>
      </w:r>
      <w:proofErr w:type="spellStart"/>
      <w:proofErr w:type="gramStart"/>
      <w:r w:rsidRPr="00C63892">
        <w:t>t</w:t>
      </w:r>
      <w:proofErr w:type="gramEnd"/>
      <w:r w:rsidRPr="00C63892">
        <w: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6C4B54" w:rsidRDefault="006C4B54"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p>
  </w:footnote>
  <w:footnote w:id="3">
    <w:p w14:paraId="1EB027A2" w14:textId="77777777" w:rsidR="006C4B54" w:rsidRDefault="006C4B54" w:rsidP="0094526A">
      <w:pPr>
        <w:pStyle w:val="Tekstprzypisudolnego"/>
        <w:contextualSpacing/>
      </w:pPr>
      <w:r>
        <w:rPr>
          <w:rStyle w:val="Odwoanieprzypisudolnego"/>
        </w:rPr>
        <w:footnoteRef/>
      </w:r>
      <w:r>
        <w:t xml:space="preserve"> </w:t>
      </w:r>
      <w:r>
        <w:rPr>
          <w:rFonts w:ascii="Arial" w:hAnsi="Arial" w:cs="Arial"/>
          <w:sz w:val="15"/>
          <w:szCs w:val="15"/>
        </w:rPr>
        <w:t xml:space="preserve">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w:t>
      </w:r>
      <w:proofErr w:type="gramStart"/>
      <w:r>
        <w:rPr>
          <w:rFonts w:ascii="Arial" w:hAnsi="Arial" w:cs="Arial"/>
          <w:sz w:val="15"/>
          <w:szCs w:val="15"/>
        </w:rPr>
        <w:t>str</w:t>
      </w:r>
      <w:proofErr w:type="gramEnd"/>
      <w:r>
        <w:rPr>
          <w:rFonts w:ascii="Arial" w:hAnsi="Arial" w:cs="Arial"/>
          <w:sz w:val="15"/>
          <w:szCs w:val="15"/>
        </w:rPr>
        <w:t>. 1).</w:t>
      </w:r>
    </w:p>
  </w:footnote>
  <w:footnote w:id="4">
    <w:p w14:paraId="5ECCBB80" w14:textId="77777777" w:rsidR="006C4B54" w:rsidRPr="004D77B9" w:rsidRDefault="006C4B54"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zalecenie Komisji z dnia 6 maja 2003 r. dotyczące definicji mikroprzedsiębiorstw oraz małych i średnich przedsiębiorstw (Dz.U. L 124 z 20.5.2003, s</w:t>
      </w:r>
      <w:proofErr w:type="gramStart"/>
      <w:r w:rsidRPr="004D77B9">
        <w:rPr>
          <w:rFonts w:ascii="Arial" w:eastAsia="Times New Roman" w:hAnsi="Arial" w:cs="Arial"/>
          <w:bCs/>
          <w:iCs/>
          <w:sz w:val="12"/>
          <w:szCs w:val="12"/>
          <w:lang w:eastAsia="pl-PL"/>
        </w:rPr>
        <w:t>. 36). Te</w:t>
      </w:r>
      <w:proofErr w:type="gramEnd"/>
      <w:r w:rsidRPr="004D77B9">
        <w:rPr>
          <w:rFonts w:ascii="Arial" w:eastAsia="Times New Roman" w:hAnsi="Arial" w:cs="Arial"/>
          <w:bCs/>
          <w:iCs/>
          <w:sz w:val="12"/>
          <w:szCs w:val="12"/>
          <w:lang w:eastAsia="pl-PL"/>
        </w:rPr>
        <w:t xml:space="preserve"> informacje są wymagane wyłącznie do celów statystycznych. </w:t>
      </w:r>
    </w:p>
    <w:p w14:paraId="6F41F71D" w14:textId="77777777" w:rsidR="006C4B54" w:rsidRPr="004D77B9" w:rsidRDefault="006C4B54"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6C4B54" w:rsidRPr="004D77B9" w:rsidRDefault="006C4B54"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6C4B54" w:rsidRPr="004D77B9" w:rsidRDefault="006C4B54"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6C4B54" w:rsidRDefault="006C4B54">
      <w:pPr>
        <w:pStyle w:val="Tekstprzypisudolnego"/>
      </w:pPr>
    </w:p>
  </w:footnote>
  <w:footnote w:id="5">
    <w:p w14:paraId="6B55C467" w14:textId="77777777" w:rsidR="006C4B54" w:rsidRPr="006B468D" w:rsidRDefault="006C4B54" w:rsidP="003E16CF">
      <w:pPr>
        <w:pStyle w:val="Tekstprzypisudolnego"/>
        <w:rPr>
          <w:b/>
          <w:sz w:val="16"/>
          <w:szCs w:val="16"/>
        </w:rPr>
      </w:pPr>
      <w:r w:rsidRPr="006B468D">
        <w:rPr>
          <w:rStyle w:val="Odwoanieprzypisudolnego"/>
          <w:b/>
          <w:color w:val="0070C0"/>
          <w:sz w:val="16"/>
          <w:szCs w:val="16"/>
        </w:rPr>
        <w:footnoteRef/>
      </w:r>
      <w:r w:rsidRPr="006B468D">
        <w:rPr>
          <w:b/>
          <w:color w:val="0070C0"/>
          <w:sz w:val="16"/>
          <w:szCs w:val="16"/>
        </w:rPr>
        <w:t xml:space="preserve"> 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1354EE41" w:rsidR="006C4B54" w:rsidRDefault="006C4B54"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/40</w:t>
    </w:r>
    <w:r>
      <w:rPr>
        <w:rFonts w:ascii="Arial" w:hAnsi="Arial" w:cs="Arial"/>
        <w:sz w:val="18"/>
        <w:szCs w:val="18"/>
      </w:rPr>
      <w:t>/2021</w:t>
    </w:r>
  </w:p>
  <w:p w14:paraId="46FD46B0" w14:textId="77777777" w:rsidR="006C4B54" w:rsidRDefault="006C4B5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3E68DD11" w:rsidR="006C4B54" w:rsidRDefault="006C4B54"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/40</w:t>
    </w:r>
    <w:r>
      <w:rPr>
        <w:rFonts w:ascii="Arial" w:hAnsi="Arial" w:cs="Arial"/>
        <w:sz w:val="18"/>
        <w:szCs w:val="18"/>
      </w:rPr>
      <w:t>/2021</w:t>
    </w:r>
  </w:p>
  <w:p w14:paraId="69141D4B" w14:textId="77777777" w:rsidR="006C4B54" w:rsidRDefault="006C4B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15"/>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8"/>
    <w:multiLevelType w:val="singleLevel"/>
    <w:tmpl w:val="00000008"/>
    <w:name w:val="WW8Num16"/>
    <w:lvl w:ilvl="0">
      <w:start w:val="1"/>
      <w:numFmt w:val="decimal"/>
      <w:lvlText w:val="%1."/>
      <w:lvlJc w:val="left"/>
      <w:pPr>
        <w:tabs>
          <w:tab w:val="num" w:pos="510"/>
        </w:tabs>
        <w:ind w:left="510" w:hanging="510"/>
      </w:pPr>
      <w:rPr>
        <w:rFonts w:ascii="Times New Roman" w:hAnsi="Times New Roman" w:cs="Times New Roman" w:hint="default"/>
        <w:sz w:val="22"/>
        <w:szCs w:val="22"/>
      </w:rPr>
    </w:lvl>
  </w:abstractNum>
  <w:abstractNum w:abstractNumId="2"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C"/>
    <w:multiLevelType w:val="multilevel"/>
    <w:tmpl w:val="0400B98E"/>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4" w15:restartNumberingAfterBreak="0">
    <w:nsid w:val="00000010"/>
    <w:multiLevelType w:val="multilevel"/>
    <w:tmpl w:val="00000010"/>
    <w:name w:val="WW8Num32"/>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15:restartNumberingAfterBreak="0">
    <w:nsid w:val="00000012"/>
    <w:multiLevelType w:val="multilevel"/>
    <w:tmpl w:val="00000012"/>
    <w:name w:val="WW8Num34"/>
    <w:lvl w:ilvl="0">
      <w:start w:val="1"/>
      <w:numFmt w:val="bullet"/>
      <w:lvlText w:val=""/>
      <w:lvlJc w:val="left"/>
      <w:pPr>
        <w:tabs>
          <w:tab w:val="num" w:pos="708"/>
        </w:tabs>
        <w:ind w:left="340" w:hanging="340"/>
      </w:pPr>
      <w:rPr>
        <w:rFonts w:ascii="Symbol" w:hAnsi="Symbol" w:cs="Symbol" w:hint="default"/>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13"/>
    <w:multiLevelType w:val="multilevel"/>
    <w:tmpl w:val="00000013"/>
    <w:name w:val="WW8Num38"/>
    <w:lvl w:ilvl="0">
      <w:start w:val="1"/>
      <w:numFmt w:val="decimal"/>
      <w:lvlText w:val="%1."/>
      <w:lvlJc w:val="left"/>
      <w:pPr>
        <w:tabs>
          <w:tab w:val="num" w:pos="340"/>
        </w:tabs>
        <w:ind w:left="340" w:hanging="340"/>
      </w:pPr>
      <w:rPr>
        <w:b w:val="0"/>
        <w:i w:val="0"/>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7" w15:restartNumberingAfterBreak="0">
    <w:nsid w:val="0341731A"/>
    <w:multiLevelType w:val="hybridMultilevel"/>
    <w:tmpl w:val="E50A4206"/>
    <w:lvl w:ilvl="0" w:tplc="2BDE640E">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14FC4AFC"/>
    <w:multiLevelType w:val="hybridMultilevel"/>
    <w:tmpl w:val="D6FC2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1A9A3887"/>
    <w:multiLevelType w:val="hybridMultilevel"/>
    <w:tmpl w:val="ADAE76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886764"/>
    <w:multiLevelType w:val="hybridMultilevel"/>
    <w:tmpl w:val="CD42F07E"/>
    <w:name w:val="WW8Num433322"/>
    <w:lvl w:ilvl="0" w:tplc="04150017">
      <w:start w:val="1"/>
      <w:numFmt w:val="lowerLetter"/>
      <w:lvlText w:val="%1)"/>
      <w:lvlJc w:val="lef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21"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15:restartNumberingAfterBreak="0">
    <w:nsid w:val="1FDB4D42"/>
    <w:multiLevelType w:val="hybridMultilevel"/>
    <w:tmpl w:val="2D3E2AB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350ED0"/>
    <w:multiLevelType w:val="hybridMultilevel"/>
    <w:tmpl w:val="FCF01B60"/>
    <w:lvl w:ilvl="0" w:tplc="04150001">
      <w:start w:val="1"/>
      <w:numFmt w:val="bullet"/>
      <w:lvlText w:val=""/>
      <w:lvlJc w:val="left"/>
      <w:pPr>
        <w:tabs>
          <w:tab w:val="num" w:pos="1068"/>
        </w:tabs>
        <w:ind w:left="1068" w:hanging="360"/>
      </w:pPr>
      <w:rPr>
        <w:rFonts w:ascii="Symbol" w:hAnsi="Symbol" w:hint="default"/>
        <w:b/>
      </w:rPr>
    </w:lvl>
    <w:lvl w:ilvl="1" w:tplc="04150019">
      <w:start w:val="1"/>
      <w:numFmt w:val="lowerLetter"/>
      <w:lvlText w:val="%2."/>
      <w:lvlJc w:val="left"/>
      <w:pPr>
        <w:tabs>
          <w:tab w:val="num" w:pos="1788"/>
        </w:tabs>
        <w:ind w:left="1788" w:hanging="360"/>
      </w:pPr>
    </w:lvl>
    <w:lvl w:ilvl="2" w:tplc="56F8BF62">
      <w:start w:val="5"/>
      <w:numFmt w:val="decimal"/>
      <w:lvlText w:val="%3."/>
      <w:lvlJc w:val="left"/>
      <w:pPr>
        <w:tabs>
          <w:tab w:val="num" w:pos="2688"/>
        </w:tabs>
        <w:ind w:left="2688" w:hanging="36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4"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26373D6E"/>
    <w:multiLevelType w:val="hybridMultilevel"/>
    <w:tmpl w:val="C8B696F2"/>
    <w:lvl w:ilvl="0" w:tplc="B8844B16">
      <w:start w:val="1"/>
      <w:numFmt w:val="bullet"/>
      <w:lvlText w:val=""/>
      <w:lvlJc w:val="left"/>
      <w:pPr>
        <w:tabs>
          <w:tab w:val="num" w:pos="1068"/>
        </w:tabs>
        <w:ind w:left="1068" w:hanging="360"/>
      </w:pPr>
      <w:rPr>
        <w:rFonts w:ascii="Wingdings" w:hAnsi="Wingdings"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27" w15:restartNumberingAfterBreak="0">
    <w:nsid w:val="28FB6AEA"/>
    <w:multiLevelType w:val="hybridMultilevel"/>
    <w:tmpl w:val="47C47EDC"/>
    <w:lvl w:ilvl="0" w:tplc="FC502AB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9"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2C8B7F1F"/>
    <w:multiLevelType w:val="hybridMultilevel"/>
    <w:tmpl w:val="26667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CB0F67"/>
    <w:multiLevelType w:val="hybridMultilevel"/>
    <w:tmpl w:val="43A2F272"/>
    <w:lvl w:ilvl="0" w:tplc="97BA63FE">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7"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15:restartNumberingAfterBreak="0">
    <w:nsid w:val="36632048"/>
    <w:multiLevelType w:val="hybridMultilevel"/>
    <w:tmpl w:val="34E6D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0" w15:restartNumberingAfterBreak="0">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1" w15:restartNumberingAfterBreak="0">
    <w:nsid w:val="3F2C2E8C"/>
    <w:multiLevelType w:val="multilevel"/>
    <w:tmpl w:val="EDC4FF86"/>
    <w:lvl w:ilvl="0">
      <w:start w:val="1"/>
      <w:numFmt w:val="decimal"/>
      <w:lvlText w:val="%1)"/>
      <w:lvlJc w:val="left"/>
      <w:pPr>
        <w:ind w:left="644"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40AA0AF2"/>
    <w:multiLevelType w:val="hybridMultilevel"/>
    <w:tmpl w:val="21D2FDF4"/>
    <w:lvl w:ilvl="0" w:tplc="0014705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4"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24102DB"/>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2D70388"/>
    <w:multiLevelType w:val="hybridMultilevel"/>
    <w:tmpl w:val="64D60490"/>
    <w:lvl w:ilvl="0" w:tplc="FC502A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8"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0790017"/>
    <w:multiLevelType w:val="hybridMultilevel"/>
    <w:tmpl w:val="522A6A30"/>
    <w:lvl w:ilvl="0" w:tplc="0415000D">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0"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52293607"/>
    <w:multiLevelType w:val="hybridMultilevel"/>
    <w:tmpl w:val="83E21E12"/>
    <w:lvl w:ilvl="0" w:tplc="09B6CC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3820E2"/>
    <w:multiLevelType w:val="hybridMultilevel"/>
    <w:tmpl w:val="11C2B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FAB663E"/>
    <w:multiLevelType w:val="hybridMultilevel"/>
    <w:tmpl w:val="5B6253AE"/>
    <w:lvl w:ilvl="0" w:tplc="CF9C1B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5" w15:restartNumberingAfterBreak="0">
    <w:nsid w:val="60EB6259"/>
    <w:multiLevelType w:val="hybridMultilevel"/>
    <w:tmpl w:val="588ED736"/>
    <w:lvl w:ilvl="0" w:tplc="7B6E9056">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15:restartNumberingAfterBreak="0">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9360680"/>
    <w:multiLevelType w:val="hybridMultilevel"/>
    <w:tmpl w:val="DEBA4AB2"/>
    <w:lvl w:ilvl="0" w:tplc="F00809B0">
      <w:start w:val="1"/>
      <w:numFmt w:val="lowerLetter"/>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56F8BF62">
      <w:start w:val="5"/>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0" w15:restartNumberingAfterBreak="0">
    <w:nsid w:val="6C8E651C"/>
    <w:multiLevelType w:val="hybridMultilevel"/>
    <w:tmpl w:val="59C42A28"/>
    <w:lvl w:ilvl="0" w:tplc="8B48D2CE">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0DA2ABD"/>
    <w:multiLevelType w:val="hybridMultilevel"/>
    <w:tmpl w:val="7A0ED7FA"/>
    <w:lvl w:ilvl="0" w:tplc="3B64B726">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15:restartNumberingAfterBreak="0">
    <w:nsid w:val="78506438"/>
    <w:multiLevelType w:val="hybridMultilevel"/>
    <w:tmpl w:val="FCB6852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A444340"/>
    <w:multiLevelType w:val="hybridMultilevel"/>
    <w:tmpl w:val="737860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68"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E8335AE"/>
    <w:multiLevelType w:val="hybridMultilevel"/>
    <w:tmpl w:val="1592F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67"/>
  </w:num>
  <w:num w:numId="3">
    <w:abstractNumId w:val="11"/>
  </w:num>
  <w:num w:numId="4">
    <w:abstractNumId w:val="63"/>
  </w:num>
  <w:num w:numId="5">
    <w:abstractNumId w:val="9"/>
  </w:num>
  <w:num w:numId="6">
    <w:abstractNumId w:val="21"/>
  </w:num>
  <w:num w:numId="7">
    <w:abstractNumId w:val="54"/>
  </w:num>
  <w:num w:numId="8">
    <w:abstractNumId w:val="13"/>
  </w:num>
  <w:num w:numId="9">
    <w:abstractNumId w:val="37"/>
  </w:num>
  <w:num w:numId="10">
    <w:abstractNumId w:val="47"/>
  </w:num>
  <w:num w:numId="11">
    <w:abstractNumId w:val="24"/>
  </w:num>
  <w:num w:numId="12">
    <w:abstractNumId w:val="50"/>
  </w:num>
  <w:num w:numId="13">
    <w:abstractNumId w:val="36"/>
  </w:num>
  <w:num w:numId="14">
    <w:abstractNumId w:val="45"/>
  </w:num>
  <w:num w:numId="15">
    <w:abstractNumId w:val="29"/>
  </w:num>
  <w:num w:numId="16">
    <w:abstractNumId w:val="35"/>
  </w:num>
  <w:num w:numId="17">
    <w:abstractNumId w:val="41"/>
  </w:num>
  <w:num w:numId="18">
    <w:abstractNumId w:val="33"/>
  </w:num>
  <w:num w:numId="19">
    <w:abstractNumId w:val="57"/>
  </w:num>
  <w:num w:numId="20">
    <w:abstractNumId w:val="15"/>
  </w:num>
  <w:num w:numId="21">
    <w:abstractNumId w:val="44"/>
  </w:num>
  <w:num w:numId="22">
    <w:abstractNumId w:val="56"/>
  </w:num>
  <w:num w:numId="23">
    <w:abstractNumId w:val="10"/>
  </w:num>
  <w:num w:numId="24">
    <w:abstractNumId w:val="28"/>
  </w:num>
  <w:num w:numId="25">
    <w:abstractNumId w:val="39"/>
  </w:num>
  <w:num w:numId="26">
    <w:abstractNumId w:val="8"/>
  </w:num>
  <w:num w:numId="27">
    <w:abstractNumId w:val="32"/>
  </w:num>
  <w:num w:numId="28">
    <w:abstractNumId w:val="18"/>
  </w:num>
  <w:num w:numId="29">
    <w:abstractNumId w:val="68"/>
  </w:num>
  <w:num w:numId="30">
    <w:abstractNumId w:val="59"/>
  </w:num>
  <w:num w:numId="31">
    <w:abstractNumId w:val="16"/>
  </w:num>
  <w:num w:numId="32">
    <w:abstractNumId w:val="34"/>
  </w:num>
  <w:num w:numId="33">
    <w:abstractNumId w:val="2"/>
  </w:num>
  <w:num w:numId="34">
    <w:abstractNumId w:val="40"/>
  </w:num>
  <w:num w:numId="35">
    <w:abstractNumId w:val="26"/>
  </w:num>
  <w:num w:numId="36">
    <w:abstractNumId w:val="12"/>
  </w:num>
  <w:num w:numId="37">
    <w:abstractNumId w:val="48"/>
  </w:num>
  <w:num w:numId="38">
    <w:abstractNumId w:val="17"/>
  </w:num>
  <w:num w:numId="39">
    <w:abstractNumId w:val="62"/>
  </w:num>
  <w:num w:numId="40">
    <w:abstractNumId w:val="65"/>
  </w:num>
  <w:num w:numId="41">
    <w:abstractNumId w:val="3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69"/>
  </w:num>
  <w:num w:numId="48">
    <w:abstractNumId w:val="19"/>
  </w:num>
  <w:num w:numId="49">
    <w:abstractNumId w:val="22"/>
  </w:num>
  <w:num w:numId="50">
    <w:abstractNumId w:val="27"/>
  </w:num>
  <w:num w:numId="51">
    <w:abstractNumId w:val="25"/>
  </w:num>
  <w:num w:numId="52">
    <w:abstractNumId w:val="42"/>
  </w:num>
  <w:num w:numId="53">
    <w:abstractNumId w:val="53"/>
  </w:num>
  <w:num w:numId="54">
    <w:abstractNumId w:val="55"/>
  </w:num>
  <w:num w:numId="55">
    <w:abstractNumId w:val="46"/>
  </w:num>
  <w:num w:numId="56">
    <w:abstractNumId w:val="58"/>
  </w:num>
  <w:num w:numId="57">
    <w:abstractNumId w:val="64"/>
  </w:num>
  <w:num w:numId="58">
    <w:abstractNumId w:val="31"/>
  </w:num>
  <w:num w:numId="59">
    <w:abstractNumId w:val="51"/>
  </w:num>
  <w:num w:numId="60">
    <w:abstractNumId w:val="60"/>
  </w:num>
  <w:num w:numId="61">
    <w:abstractNumId w:val="5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49"/>
  </w:num>
  <w:num w:numId="64">
    <w:abstractNumId w:val="23"/>
    <w:lvlOverride w:ilvl="0"/>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num>
  <w:num w:numId="66">
    <w:abstractNumId w:val="49"/>
  </w:num>
  <w:num w:numId="67">
    <w:abstractNumId w:val="52"/>
  </w:num>
  <w:num w:numId="68">
    <w:abstractNumId w:val="38"/>
  </w:num>
  <w:num w:numId="69">
    <w:abstractNumId w:val="66"/>
  </w:num>
  <w:num w:numId="70">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4152"/>
    <w:rsid w:val="000073EA"/>
    <w:rsid w:val="00014FF6"/>
    <w:rsid w:val="00015D8D"/>
    <w:rsid w:val="0002122E"/>
    <w:rsid w:val="0002460A"/>
    <w:rsid w:val="00027D2F"/>
    <w:rsid w:val="00030B4D"/>
    <w:rsid w:val="00034CDC"/>
    <w:rsid w:val="000369E6"/>
    <w:rsid w:val="00037DC9"/>
    <w:rsid w:val="0004001F"/>
    <w:rsid w:val="00040FED"/>
    <w:rsid w:val="00051DFD"/>
    <w:rsid w:val="00052186"/>
    <w:rsid w:val="000551B0"/>
    <w:rsid w:val="00062639"/>
    <w:rsid w:val="000626A6"/>
    <w:rsid w:val="00063C50"/>
    <w:rsid w:val="000641EB"/>
    <w:rsid w:val="0006481C"/>
    <w:rsid w:val="00073D96"/>
    <w:rsid w:val="000741F3"/>
    <w:rsid w:val="00075C8B"/>
    <w:rsid w:val="000868F4"/>
    <w:rsid w:val="0008789D"/>
    <w:rsid w:val="00092A79"/>
    <w:rsid w:val="00092F15"/>
    <w:rsid w:val="00093D34"/>
    <w:rsid w:val="000A08CB"/>
    <w:rsid w:val="000A0AC5"/>
    <w:rsid w:val="000A2AC0"/>
    <w:rsid w:val="000A6029"/>
    <w:rsid w:val="000B1F21"/>
    <w:rsid w:val="000B4800"/>
    <w:rsid w:val="000B748B"/>
    <w:rsid w:val="000C28BE"/>
    <w:rsid w:val="000C7661"/>
    <w:rsid w:val="000D7663"/>
    <w:rsid w:val="000E12D0"/>
    <w:rsid w:val="000E25B3"/>
    <w:rsid w:val="000E45E9"/>
    <w:rsid w:val="000F02FE"/>
    <w:rsid w:val="000F69F4"/>
    <w:rsid w:val="000F7218"/>
    <w:rsid w:val="0012138E"/>
    <w:rsid w:val="00123F4E"/>
    <w:rsid w:val="00124E41"/>
    <w:rsid w:val="00126932"/>
    <w:rsid w:val="001354F0"/>
    <w:rsid w:val="00136E62"/>
    <w:rsid w:val="00137AD5"/>
    <w:rsid w:val="001406F9"/>
    <w:rsid w:val="00143C88"/>
    <w:rsid w:val="00146CFB"/>
    <w:rsid w:val="001502DD"/>
    <w:rsid w:val="0015089E"/>
    <w:rsid w:val="0016385A"/>
    <w:rsid w:val="00166FE5"/>
    <w:rsid w:val="00170B34"/>
    <w:rsid w:val="00171095"/>
    <w:rsid w:val="00172341"/>
    <w:rsid w:val="00174981"/>
    <w:rsid w:val="00174EAC"/>
    <w:rsid w:val="0018117D"/>
    <w:rsid w:val="00181D0B"/>
    <w:rsid w:val="00181F59"/>
    <w:rsid w:val="00183F6C"/>
    <w:rsid w:val="00186F78"/>
    <w:rsid w:val="001952B0"/>
    <w:rsid w:val="001A3B26"/>
    <w:rsid w:val="001B0ADF"/>
    <w:rsid w:val="001B0D22"/>
    <w:rsid w:val="001B7C3E"/>
    <w:rsid w:val="001C14A8"/>
    <w:rsid w:val="001D102F"/>
    <w:rsid w:val="001D7E40"/>
    <w:rsid w:val="001E1150"/>
    <w:rsid w:val="001E6B14"/>
    <w:rsid w:val="0021058D"/>
    <w:rsid w:val="00211351"/>
    <w:rsid w:val="00212617"/>
    <w:rsid w:val="0021503D"/>
    <w:rsid w:val="002210FA"/>
    <w:rsid w:val="00221A37"/>
    <w:rsid w:val="0022227D"/>
    <w:rsid w:val="002237FA"/>
    <w:rsid w:val="002254E2"/>
    <w:rsid w:val="002260BE"/>
    <w:rsid w:val="0022610E"/>
    <w:rsid w:val="00227AC9"/>
    <w:rsid w:val="00227CE1"/>
    <w:rsid w:val="00230243"/>
    <w:rsid w:val="00232529"/>
    <w:rsid w:val="00236DCF"/>
    <w:rsid w:val="00242B8B"/>
    <w:rsid w:val="00243281"/>
    <w:rsid w:val="0024641C"/>
    <w:rsid w:val="0024793F"/>
    <w:rsid w:val="0025786E"/>
    <w:rsid w:val="00263823"/>
    <w:rsid w:val="00266975"/>
    <w:rsid w:val="00275DFC"/>
    <w:rsid w:val="0027602A"/>
    <w:rsid w:val="0027613A"/>
    <w:rsid w:val="002831DE"/>
    <w:rsid w:val="002838F5"/>
    <w:rsid w:val="00287180"/>
    <w:rsid w:val="002912CA"/>
    <w:rsid w:val="00291C0A"/>
    <w:rsid w:val="00297436"/>
    <w:rsid w:val="002B050F"/>
    <w:rsid w:val="002C1DE2"/>
    <w:rsid w:val="002C2450"/>
    <w:rsid w:val="002C3D86"/>
    <w:rsid w:val="002C41A1"/>
    <w:rsid w:val="002C7748"/>
    <w:rsid w:val="002D3D22"/>
    <w:rsid w:val="002D6A1D"/>
    <w:rsid w:val="002D73E6"/>
    <w:rsid w:val="002E4615"/>
    <w:rsid w:val="002E687D"/>
    <w:rsid w:val="002E7CE1"/>
    <w:rsid w:val="002F0214"/>
    <w:rsid w:val="002F403E"/>
    <w:rsid w:val="002F4BD6"/>
    <w:rsid w:val="002F519E"/>
    <w:rsid w:val="002F7B04"/>
    <w:rsid w:val="00301358"/>
    <w:rsid w:val="00302C13"/>
    <w:rsid w:val="00304060"/>
    <w:rsid w:val="00313EDD"/>
    <w:rsid w:val="003241BE"/>
    <w:rsid w:val="00326797"/>
    <w:rsid w:val="00327638"/>
    <w:rsid w:val="00327E4D"/>
    <w:rsid w:val="00340EA5"/>
    <w:rsid w:val="00341025"/>
    <w:rsid w:val="003420C0"/>
    <w:rsid w:val="003476E8"/>
    <w:rsid w:val="00347BD4"/>
    <w:rsid w:val="00350AB4"/>
    <w:rsid w:val="0035302E"/>
    <w:rsid w:val="00354298"/>
    <w:rsid w:val="0035624C"/>
    <w:rsid w:val="00361CBE"/>
    <w:rsid w:val="00364B28"/>
    <w:rsid w:val="00371088"/>
    <w:rsid w:val="00376849"/>
    <w:rsid w:val="003859C8"/>
    <w:rsid w:val="003A0B88"/>
    <w:rsid w:val="003A0FA7"/>
    <w:rsid w:val="003A4000"/>
    <w:rsid w:val="003A7F91"/>
    <w:rsid w:val="003B0F09"/>
    <w:rsid w:val="003B186F"/>
    <w:rsid w:val="003B20F7"/>
    <w:rsid w:val="003B40FD"/>
    <w:rsid w:val="003B540B"/>
    <w:rsid w:val="003C144C"/>
    <w:rsid w:val="003C72BF"/>
    <w:rsid w:val="003D05C6"/>
    <w:rsid w:val="003D351D"/>
    <w:rsid w:val="003D7813"/>
    <w:rsid w:val="003E16CF"/>
    <w:rsid w:val="003E61DF"/>
    <w:rsid w:val="003E73FC"/>
    <w:rsid w:val="003E7CD1"/>
    <w:rsid w:val="003F1693"/>
    <w:rsid w:val="003F256E"/>
    <w:rsid w:val="00404A5A"/>
    <w:rsid w:val="00405CD8"/>
    <w:rsid w:val="0041016A"/>
    <w:rsid w:val="00413F41"/>
    <w:rsid w:val="004163DC"/>
    <w:rsid w:val="00416B70"/>
    <w:rsid w:val="00417322"/>
    <w:rsid w:val="0042332F"/>
    <w:rsid w:val="00423ECA"/>
    <w:rsid w:val="00434008"/>
    <w:rsid w:val="00445292"/>
    <w:rsid w:val="00447CDE"/>
    <w:rsid w:val="004560E5"/>
    <w:rsid w:val="004564E2"/>
    <w:rsid w:val="00456AF7"/>
    <w:rsid w:val="00456AF9"/>
    <w:rsid w:val="00457792"/>
    <w:rsid w:val="00470CDD"/>
    <w:rsid w:val="00474A9A"/>
    <w:rsid w:val="004755B2"/>
    <w:rsid w:val="00476A10"/>
    <w:rsid w:val="00476D18"/>
    <w:rsid w:val="0049093C"/>
    <w:rsid w:val="00493997"/>
    <w:rsid w:val="00496517"/>
    <w:rsid w:val="00497199"/>
    <w:rsid w:val="004A07F0"/>
    <w:rsid w:val="004A223D"/>
    <w:rsid w:val="004A7AB7"/>
    <w:rsid w:val="004A7ECA"/>
    <w:rsid w:val="004B36C3"/>
    <w:rsid w:val="004B5229"/>
    <w:rsid w:val="004B63D1"/>
    <w:rsid w:val="004C222C"/>
    <w:rsid w:val="004D77B9"/>
    <w:rsid w:val="004E0C67"/>
    <w:rsid w:val="004E3C51"/>
    <w:rsid w:val="004E5173"/>
    <w:rsid w:val="004E7B37"/>
    <w:rsid w:val="004E7CD1"/>
    <w:rsid w:val="004F230D"/>
    <w:rsid w:val="004F27C5"/>
    <w:rsid w:val="004F47FD"/>
    <w:rsid w:val="00500996"/>
    <w:rsid w:val="00516FD3"/>
    <w:rsid w:val="00521A4C"/>
    <w:rsid w:val="0052438C"/>
    <w:rsid w:val="0054401F"/>
    <w:rsid w:val="0055077F"/>
    <w:rsid w:val="005547F6"/>
    <w:rsid w:val="00563316"/>
    <w:rsid w:val="00563624"/>
    <w:rsid w:val="00565969"/>
    <w:rsid w:val="005703F1"/>
    <w:rsid w:val="00572BB9"/>
    <w:rsid w:val="00573D06"/>
    <w:rsid w:val="00573D4E"/>
    <w:rsid w:val="0057509D"/>
    <w:rsid w:val="00576BC8"/>
    <w:rsid w:val="0059164E"/>
    <w:rsid w:val="005A2DDF"/>
    <w:rsid w:val="005A6DFE"/>
    <w:rsid w:val="005B195C"/>
    <w:rsid w:val="005B393B"/>
    <w:rsid w:val="005C126C"/>
    <w:rsid w:val="005C2ADB"/>
    <w:rsid w:val="005C4AD6"/>
    <w:rsid w:val="005C6D45"/>
    <w:rsid w:val="005D01F2"/>
    <w:rsid w:val="005E09C4"/>
    <w:rsid w:val="005E77F7"/>
    <w:rsid w:val="005F4921"/>
    <w:rsid w:val="005F76DF"/>
    <w:rsid w:val="00610456"/>
    <w:rsid w:val="00623740"/>
    <w:rsid w:val="00627122"/>
    <w:rsid w:val="006356AC"/>
    <w:rsid w:val="0063633C"/>
    <w:rsid w:val="00636ED5"/>
    <w:rsid w:val="006412C9"/>
    <w:rsid w:val="00642615"/>
    <w:rsid w:val="00643DC3"/>
    <w:rsid w:val="006505CC"/>
    <w:rsid w:val="006516F8"/>
    <w:rsid w:val="0065634B"/>
    <w:rsid w:val="0065661B"/>
    <w:rsid w:val="00661388"/>
    <w:rsid w:val="00661A14"/>
    <w:rsid w:val="00664E12"/>
    <w:rsid w:val="0067528F"/>
    <w:rsid w:val="006762AD"/>
    <w:rsid w:val="00681DE2"/>
    <w:rsid w:val="006877B7"/>
    <w:rsid w:val="00692B59"/>
    <w:rsid w:val="006A139F"/>
    <w:rsid w:val="006A21A6"/>
    <w:rsid w:val="006A6A3F"/>
    <w:rsid w:val="006A6F8D"/>
    <w:rsid w:val="006B0605"/>
    <w:rsid w:val="006B468D"/>
    <w:rsid w:val="006C1DCA"/>
    <w:rsid w:val="006C48AE"/>
    <w:rsid w:val="006C4B54"/>
    <w:rsid w:val="006C7A06"/>
    <w:rsid w:val="006D051B"/>
    <w:rsid w:val="006D0D39"/>
    <w:rsid w:val="006D1660"/>
    <w:rsid w:val="006E0BC1"/>
    <w:rsid w:val="006E26EE"/>
    <w:rsid w:val="006E48CC"/>
    <w:rsid w:val="006E4FFF"/>
    <w:rsid w:val="006F5C80"/>
    <w:rsid w:val="00706252"/>
    <w:rsid w:val="007115A4"/>
    <w:rsid w:val="0072083F"/>
    <w:rsid w:val="00727369"/>
    <w:rsid w:val="0073435D"/>
    <w:rsid w:val="00734985"/>
    <w:rsid w:val="00737DE0"/>
    <w:rsid w:val="0074306D"/>
    <w:rsid w:val="007431B8"/>
    <w:rsid w:val="00743D42"/>
    <w:rsid w:val="007526FA"/>
    <w:rsid w:val="00754A64"/>
    <w:rsid w:val="00765E32"/>
    <w:rsid w:val="007669E8"/>
    <w:rsid w:val="00772ADA"/>
    <w:rsid w:val="007743F3"/>
    <w:rsid w:val="00775B64"/>
    <w:rsid w:val="00782950"/>
    <w:rsid w:val="00791B1D"/>
    <w:rsid w:val="007922BB"/>
    <w:rsid w:val="0079283A"/>
    <w:rsid w:val="007A071A"/>
    <w:rsid w:val="007A1BC8"/>
    <w:rsid w:val="007A5E20"/>
    <w:rsid w:val="007A681B"/>
    <w:rsid w:val="007C51BD"/>
    <w:rsid w:val="007D1463"/>
    <w:rsid w:val="007D36E5"/>
    <w:rsid w:val="007D530D"/>
    <w:rsid w:val="007E47FA"/>
    <w:rsid w:val="007E7827"/>
    <w:rsid w:val="007E7EF7"/>
    <w:rsid w:val="007F468F"/>
    <w:rsid w:val="007F748A"/>
    <w:rsid w:val="007F7569"/>
    <w:rsid w:val="007F7643"/>
    <w:rsid w:val="008011DF"/>
    <w:rsid w:val="00807F95"/>
    <w:rsid w:val="0081700A"/>
    <w:rsid w:val="00824CF2"/>
    <w:rsid w:val="008257AA"/>
    <w:rsid w:val="00825979"/>
    <w:rsid w:val="0082751D"/>
    <w:rsid w:val="008301EB"/>
    <w:rsid w:val="00830A9A"/>
    <w:rsid w:val="00833ACA"/>
    <w:rsid w:val="0084657B"/>
    <w:rsid w:val="008465A7"/>
    <w:rsid w:val="008473DC"/>
    <w:rsid w:val="00857167"/>
    <w:rsid w:val="00870980"/>
    <w:rsid w:val="008845B5"/>
    <w:rsid w:val="00887CC2"/>
    <w:rsid w:val="008975DF"/>
    <w:rsid w:val="008B0A9F"/>
    <w:rsid w:val="008B0DF9"/>
    <w:rsid w:val="008B14CF"/>
    <w:rsid w:val="008C7D37"/>
    <w:rsid w:val="008D1B0E"/>
    <w:rsid w:val="008D1F80"/>
    <w:rsid w:val="008D4EC9"/>
    <w:rsid w:val="008E00E3"/>
    <w:rsid w:val="008E2F4A"/>
    <w:rsid w:val="008E4642"/>
    <w:rsid w:val="008E4D60"/>
    <w:rsid w:val="009000BC"/>
    <w:rsid w:val="00903F55"/>
    <w:rsid w:val="00907FAF"/>
    <w:rsid w:val="0091742E"/>
    <w:rsid w:val="00920C2D"/>
    <w:rsid w:val="009214BB"/>
    <w:rsid w:val="00922972"/>
    <w:rsid w:val="00925BAF"/>
    <w:rsid w:val="0092771A"/>
    <w:rsid w:val="00936FF3"/>
    <w:rsid w:val="0094526A"/>
    <w:rsid w:val="00947B23"/>
    <w:rsid w:val="009650EC"/>
    <w:rsid w:val="0097118B"/>
    <w:rsid w:val="00971CB7"/>
    <w:rsid w:val="00971D05"/>
    <w:rsid w:val="0097396A"/>
    <w:rsid w:val="00984555"/>
    <w:rsid w:val="009872AA"/>
    <w:rsid w:val="00987A21"/>
    <w:rsid w:val="00991119"/>
    <w:rsid w:val="00991B76"/>
    <w:rsid w:val="009A35EE"/>
    <w:rsid w:val="009A5398"/>
    <w:rsid w:val="009A5458"/>
    <w:rsid w:val="009B216A"/>
    <w:rsid w:val="009B2A13"/>
    <w:rsid w:val="009B5053"/>
    <w:rsid w:val="009B70E1"/>
    <w:rsid w:val="009C0364"/>
    <w:rsid w:val="009C081E"/>
    <w:rsid w:val="009C5EFB"/>
    <w:rsid w:val="009C76FE"/>
    <w:rsid w:val="009D0F21"/>
    <w:rsid w:val="009D5F7B"/>
    <w:rsid w:val="009E163B"/>
    <w:rsid w:val="009E47A7"/>
    <w:rsid w:val="009E5176"/>
    <w:rsid w:val="009E5D30"/>
    <w:rsid w:val="009E5FAC"/>
    <w:rsid w:val="009F049B"/>
    <w:rsid w:val="009F13AD"/>
    <w:rsid w:val="009F1B9B"/>
    <w:rsid w:val="00A0112C"/>
    <w:rsid w:val="00A06D91"/>
    <w:rsid w:val="00A139BD"/>
    <w:rsid w:val="00A1457A"/>
    <w:rsid w:val="00A16265"/>
    <w:rsid w:val="00A200E0"/>
    <w:rsid w:val="00A2229F"/>
    <w:rsid w:val="00A364C3"/>
    <w:rsid w:val="00A36CD7"/>
    <w:rsid w:val="00A441B9"/>
    <w:rsid w:val="00A44F74"/>
    <w:rsid w:val="00A50979"/>
    <w:rsid w:val="00A81226"/>
    <w:rsid w:val="00A81BDC"/>
    <w:rsid w:val="00A918B7"/>
    <w:rsid w:val="00A921CF"/>
    <w:rsid w:val="00A953FA"/>
    <w:rsid w:val="00A966EA"/>
    <w:rsid w:val="00AA08B3"/>
    <w:rsid w:val="00AA2D25"/>
    <w:rsid w:val="00AB18B1"/>
    <w:rsid w:val="00AB366F"/>
    <w:rsid w:val="00AB4E60"/>
    <w:rsid w:val="00AC7CE9"/>
    <w:rsid w:val="00AD2430"/>
    <w:rsid w:val="00AD38CD"/>
    <w:rsid w:val="00AD49A3"/>
    <w:rsid w:val="00AD56AD"/>
    <w:rsid w:val="00AD575A"/>
    <w:rsid w:val="00AE0657"/>
    <w:rsid w:val="00AE4D57"/>
    <w:rsid w:val="00AE4F09"/>
    <w:rsid w:val="00AE7B9D"/>
    <w:rsid w:val="00AF4615"/>
    <w:rsid w:val="00AF48CA"/>
    <w:rsid w:val="00AF7045"/>
    <w:rsid w:val="00AF7D4E"/>
    <w:rsid w:val="00B00510"/>
    <w:rsid w:val="00B1270A"/>
    <w:rsid w:val="00B144DB"/>
    <w:rsid w:val="00B1687E"/>
    <w:rsid w:val="00B16D4C"/>
    <w:rsid w:val="00B17FD2"/>
    <w:rsid w:val="00B21F1C"/>
    <w:rsid w:val="00B27577"/>
    <w:rsid w:val="00B275DE"/>
    <w:rsid w:val="00B30A31"/>
    <w:rsid w:val="00B30ADC"/>
    <w:rsid w:val="00B400B8"/>
    <w:rsid w:val="00B40C22"/>
    <w:rsid w:val="00B47082"/>
    <w:rsid w:val="00B472F7"/>
    <w:rsid w:val="00B4735A"/>
    <w:rsid w:val="00B51ED1"/>
    <w:rsid w:val="00B63AA7"/>
    <w:rsid w:val="00B65CA8"/>
    <w:rsid w:val="00B7001A"/>
    <w:rsid w:val="00B70A24"/>
    <w:rsid w:val="00B753D5"/>
    <w:rsid w:val="00B76BA5"/>
    <w:rsid w:val="00BA2601"/>
    <w:rsid w:val="00BA4928"/>
    <w:rsid w:val="00BA50F5"/>
    <w:rsid w:val="00BA7974"/>
    <w:rsid w:val="00BB3560"/>
    <w:rsid w:val="00BB36D4"/>
    <w:rsid w:val="00BB53A6"/>
    <w:rsid w:val="00BB55C7"/>
    <w:rsid w:val="00BB63FF"/>
    <w:rsid w:val="00BC15AF"/>
    <w:rsid w:val="00BC21E2"/>
    <w:rsid w:val="00BD3466"/>
    <w:rsid w:val="00BD4E13"/>
    <w:rsid w:val="00BD784B"/>
    <w:rsid w:val="00BE7A06"/>
    <w:rsid w:val="00BF0659"/>
    <w:rsid w:val="00BF1C1A"/>
    <w:rsid w:val="00BF2EC2"/>
    <w:rsid w:val="00BF6A70"/>
    <w:rsid w:val="00C0310E"/>
    <w:rsid w:val="00C04A78"/>
    <w:rsid w:val="00C05B4E"/>
    <w:rsid w:val="00C11E9F"/>
    <w:rsid w:val="00C159ED"/>
    <w:rsid w:val="00C20D73"/>
    <w:rsid w:val="00C2353F"/>
    <w:rsid w:val="00C250BC"/>
    <w:rsid w:val="00C27809"/>
    <w:rsid w:val="00C30055"/>
    <w:rsid w:val="00C30EB9"/>
    <w:rsid w:val="00C3121C"/>
    <w:rsid w:val="00C322DA"/>
    <w:rsid w:val="00C3330B"/>
    <w:rsid w:val="00C3621D"/>
    <w:rsid w:val="00C375FC"/>
    <w:rsid w:val="00C411F2"/>
    <w:rsid w:val="00C44BA5"/>
    <w:rsid w:val="00C47203"/>
    <w:rsid w:val="00C50399"/>
    <w:rsid w:val="00C55757"/>
    <w:rsid w:val="00C56584"/>
    <w:rsid w:val="00C57B91"/>
    <w:rsid w:val="00C627CD"/>
    <w:rsid w:val="00C63892"/>
    <w:rsid w:val="00C703A2"/>
    <w:rsid w:val="00C74997"/>
    <w:rsid w:val="00C75425"/>
    <w:rsid w:val="00C826E0"/>
    <w:rsid w:val="00C8487E"/>
    <w:rsid w:val="00C87222"/>
    <w:rsid w:val="00C874BE"/>
    <w:rsid w:val="00C96A53"/>
    <w:rsid w:val="00CA5FDE"/>
    <w:rsid w:val="00CB5C5B"/>
    <w:rsid w:val="00CC22B0"/>
    <w:rsid w:val="00CC34FB"/>
    <w:rsid w:val="00CC45D1"/>
    <w:rsid w:val="00CC4E8F"/>
    <w:rsid w:val="00CC509F"/>
    <w:rsid w:val="00CC7283"/>
    <w:rsid w:val="00CD31A1"/>
    <w:rsid w:val="00CE3262"/>
    <w:rsid w:val="00CF28AF"/>
    <w:rsid w:val="00D019D5"/>
    <w:rsid w:val="00D02028"/>
    <w:rsid w:val="00D0321C"/>
    <w:rsid w:val="00D077CB"/>
    <w:rsid w:val="00D078B0"/>
    <w:rsid w:val="00D1174E"/>
    <w:rsid w:val="00D1212C"/>
    <w:rsid w:val="00D13E81"/>
    <w:rsid w:val="00D16B4D"/>
    <w:rsid w:val="00D2011B"/>
    <w:rsid w:val="00D50345"/>
    <w:rsid w:val="00D55422"/>
    <w:rsid w:val="00D64025"/>
    <w:rsid w:val="00D6777D"/>
    <w:rsid w:val="00D75414"/>
    <w:rsid w:val="00D77760"/>
    <w:rsid w:val="00D851A1"/>
    <w:rsid w:val="00D87A1D"/>
    <w:rsid w:val="00D91ADA"/>
    <w:rsid w:val="00DB3626"/>
    <w:rsid w:val="00DB544B"/>
    <w:rsid w:val="00DD2319"/>
    <w:rsid w:val="00DE1F71"/>
    <w:rsid w:val="00DE7F4E"/>
    <w:rsid w:val="00E0559D"/>
    <w:rsid w:val="00E060B1"/>
    <w:rsid w:val="00E06E02"/>
    <w:rsid w:val="00E14EEE"/>
    <w:rsid w:val="00E25981"/>
    <w:rsid w:val="00E334D2"/>
    <w:rsid w:val="00E44A32"/>
    <w:rsid w:val="00E5436F"/>
    <w:rsid w:val="00E675CF"/>
    <w:rsid w:val="00E7127A"/>
    <w:rsid w:val="00E724F8"/>
    <w:rsid w:val="00E72EAF"/>
    <w:rsid w:val="00E84CA8"/>
    <w:rsid w:val="00E92B3A"/>
    <w:rsid w:val="00E936AE"/>
    <w:rsid w:val="00E97EC3"/>
    <w:rsid w:val="00EB3258"/>
    <w:rsid w:val="00EB5230"/>
    <w:rsid w:val="00EB5A27"/>
    <w:rsid w:val="00EC0D87"/>
    <w:rsid w:val="00EC1A8A"/>
    <w:rsid w:val="00EC1F44"/>
    <w:rsid w:val="00EC218F"/>
    <w:rsid w:val="00EC2D9B"/>
    <w:rsid w:val="00EC734D"/>
    <w:rsid w:val="00ED0549"/>
    <w:rsid w:val="00ED2B47"/>
    <w:rsid w:val="00ED371C"/>
    <w:rsid w:val="00ED5684"/>
    <w:rsid w:val="00EE228F"/>
    <w:rsid w:val="00F02796"/>
    <w:rsid w:val="00F15853"/>
    <w:rsid w:val="00F169FE"/>
    <w:rsid w:val="00F179D0"/>
    <w:rsid w:val="00F242C7"/>
    <w:rsid w:val="00F25682"/>
    <w:rsid w:val="00F51E21"/>
    <w:rsid w:val="00F61B32"/>
    <w:rsid w:val="00F66489"/>
    <w:rsid w:val="00F80E57"/>
    <w:rsid w:val="00F945F7"/>
    <w:rsid w:val="00F94C7B"/>
    <w:rsid w:val="00F95209"/>
    <w:rsid w:val="00F95E04"/>
    <w:rsid w:val="00FA111D"/>
    <w:rsid w:val="00FA648A"/>
    <w:rsid w:val="00FB5317"/>
    <w:rsid w:val="00FB5749"/>
    <w:rsid w:val="00FC2F1B"/>
    <w:rsid w:val="00FD59B2"/>
    <w:rsid w:val="00FD723F"/>
    <w:rsid w:val="00FE1448"/>
    <w:rsid w:val="00FE3F55"/>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15:docId w15:val="{7E948FEC-3042-421D-B281-E8E42DD2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character" w:customStyle="1" w:styleId="BezodstpwZnak">
    <w:name w:val="Bez odstępów Znak"/>
    <w:basedOn w:val="Domylnaczcionkaakapitu"/>
    <w:link w:val="Bezodstpw"/>
    <w:uiPriority w:val="1"/>
    <w:locked/>
    <w:rsid w:val="00E44A32"/>
    <w:rPr>
      <w:rFonts w:cs="Times New Roman"/>
    </w:r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character" w:customStyle="1" w:styleId="pktZnak">
    <w:name w:val="pkt Znak"/>
    <w:link w:val="pkt"/>
    <w:locked/>
    <w:rsid w:val="001D102F"/>
    <w:rPr>
      <w:rFonts w:ascii="Times New Roman" w:hAnsi="Times New Roman"/>
      <w:sz w:val="20"/>
      <w:lang w:val="x-none" w:eastAsia="pl-PL"/>
    </w:rPr>
  </w:style>
  <w:style w:type="paragraph" w:styleId="Akapitzlist">
    <w:name w:val="List Paragraph"/>
    <w:aliases w:val="L1,Numerowanie,2 heading,A_wyliczenie,K-P_odwolanie,Akapit z listą5,maz_wyliczenie,opis dzialania"/>
    <w:basedOn w:val="Normalny"/>
    <w:link w:val="AkapitzlistZnak"/>
    <w:qFormat/>
    <w:rsid w:val="00857167"/>
    <w:pPr>
      <w:spacing w:after="200" w:line="276" w:lineRule="auto"/>
      <w:ind w:left="720"/>
      <w:contextualSpacing/>
      <w:jc w:val="left"/>
    </w:p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paragraph" w:styleId="Tekstpodstawowy">
    <w:name w:val="Body Text"/>
    <w:basedOn w:val="Normalny"/>
    <w:link w:val="TekstpodstawowyZnak"/>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locked/>
    <w:rsid w:val="006A6A3F"/>
    <w:rPr>
      <w:rFonts w:ascii="Segoe UI" w:hAnsi="Segoe UI" w:cs="Segoe UI"/>
      <w:sz w:val="18"/>
      <w:szCs w:val="18"/>
    </w:rPr>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semiHidden/>
    <w:unhideWhenUsed/>
    <w:rsid w:val="007E7EF7"/>
    <w:pPr>
      <w:spacing w:after="160"/>
      <w:jc w:val="both"/>
    </w:pPr>
    <w:rPr>
      <w:b/>
      <w:bCs/>
    </w:rPr>
  </w:style>
  <w:style w:type="character" w:customStyle="1" w:styleId="TematkomentarzaZnak">
    <w:name w:val="Temat komentarza Znak"/>
    <w:basedOn w:val="TekstkomentarzaZnak"/>
    <w:link w:val="Tematkomentarza"/>
    <w:semiHidden/>
    <w:rsid w:val="007E7EF7"/>
    <w:rPr>
      <w:rFonts w:eastAsia="Times New Roman" w:cs="Times New Roman"/>
      <w:b/>
      <w:bCs/>
      <w:sz w:val="20"/>
      <w:szCs w:val="20"/>
    </w:rPr>
  </w:style>
  <w:style w:type="paragraph" w:customStyle="1" w:styleId="FSCstandard">
    <w:name w:val="FSC: standard"/>
    <w:basedOn w:val="Normalny"/>
    <w:rsid w:val="008D1B0E"/>
    <w:pPr>
      <w:spacing w:after="0" w:line="240" w:lineRule="auto"/>
      <w:jc w:val="left"/>
    </w:pPr>
    <w:rPr>
      <w:rFonts w:ascii="Arial" w:eastAsia="MS Mincho" w:hAnsi="Arial"/>
      <w:snapToGrid w:val="0"/>
      <w:sz w:val="18"/>
      <w:szCs w:val="20"/>
      <w:lang w:val="en-US" w:eastAsia="de-DE"/>
    </w:rPr>
  </w:style>
  <w:style w:type="paragraph" w:customStyle="1" w:styleId="tekst">
    <w:name w:val="tekst"/>
    <w:basedOn w:val="Normalny"/>
    <w:rsid w:val="008D1B0E"/>
    <w:pPr>
      <w:spacing w:after="120" w:line="240" w:lineRule="auto"/>
      <w:jc w:val="left"/>
    </w:pPr>
    <w:rPr>
      <w:rFonts w:ascii="Arial" w:eastAsia="MS Mincho" w:hAnsi="Arial" w:cs="Arial"/>
      <w:lang w:eastAsia="ja-JP"/>
    </w:rPr>
  </w:style>
  <w:style w:type="paragraph" w:styleId="Tekstpodstawowywcity">
    <w:name w:val="Body Text Indent"/>
    <w:basedOn w:val="Normalny"/>
    <w:link w:val="TekstpodstawowywcityZnak"/>
    <w:rsid w:val="008D1B0E"/>
    <w:pPr>
      <w:spacing w:after="0" w:line="240" w:lineRule="auto"/>
      <w:ind w:left="708"/>
      <w:jc w:val="left"/>
    </w:pPr>
    <w:rPr>
      <w:rFonts w:ascii="Arial" w:eastAsia="Times New Roman" w:hAnsi="Arial" w:cs="Arial"/>
      <w:color w:val="FF0000"/>
      <w:sz w:val="24"/>
      <w:szCs w:val="24"/>
      <w:lang w:eastAsia="pl-PL"/>
    </w:rPr>
  </w:style>
  <w:style w:type="character" w:customStyle="1" w:styleId="TekstpodstawowywcityZnak">
    <w:name w:val="Tekst podstawowy wcięty Znak"/>
    <w:basedOn w:val="Domylnaczcionkaakapitu"/>
    <w:link w:val="Tekstpodstawowywcity"/>
    <w:rsid w:val="008D1B0E"/>
    <w:rPr>
      <w:rFonts w:ascii="Arial" w:eastAsia="Times New Roman" w:hAnsi="Arial" w:cs="Arial"/>
      <w:color w:val="FF0000"/>
      <w:sz w:val="24"/>
      <w:szCs w:val="24"/>
      <w:lang w:eastAsia="pl-PL"/>
    </w:rPr>
  </w:style>
  <w:style w:type="character" w:styleId="Numerstrony">
    <w:name w:val="page number"/>
    <w:basedOn w:val="Domylnaczcionkaakapitu"/>
    <w:rsid w:val="008D1B0E"/>
  </w:style>
  <w:style w:type="paragraph" w:customStyle="1" w:styleId="Default">
    <w:name w:val="Default"/>
    <w:rsid w:val="008D1B0E"/>
    <w:pPr>
      <w:autoSpaceDE w:val="0"/>
      <w:autoSpaceDN w:val="0"/>
      <w:adjustRightInd w:val="0"/>
      <w:spacing w:after="0" w:line="240" w:lineRule="auto"/>
      <w:jc w:val="left"/>
    </w:pPr>
    <w:rPr>
      <w:rFonts w:ascii="OOWCV U+ Myriad Pro" w:eastAsia="Times New Roman" w:hAnsi="OOWCV U+ Myriad Pro" w:cs="OOWCV U+ Myriad Pro"/>
      <w:color w:val="000000"/>
      <w:sz w:val="24"/>
      <w:szCs w:val="24"/>
      <w:lang w:eastAsia="pl-PL"/>
    </w:rPr>
  </w:style>
  <w:style w:type="paragraph" w:styleId="Tekstpodstawowy2">
    <w:name w:val="Body Text 2"/>
    <w:basedOn w:val="Normalny"/>
    <w:link w:val="Tekstpodstawowy2Znak"/>
    <w:rsid w:val="008D1B0E"/>
    <w:pPr>
      <w:spacing w:after="120" w:line="480" w:lineRule="auto"/>
      <w:jc w:val="left"/>
    </w:pPr>
    <w:rPr>
      <w:rFonts w:ascii="Arial" w:eastAsia="Times New Roman" w:hAnsi="Arial"/>
      <w:sz w:val="24"/>
      <w:szCs w:val="20"/>
      <w:lang w:eastAsia="pl-PL"/>
    </w:rPr>
  </w:style>
  <w:style w:type="character" w:customStyle="1" w:styleId="Tekstpodstawowy2Znak">
    <w:name w:val="Tekst podstawowy 2 Znak"/>
    <w:basedOn w:val="Domylnaczcionkaakapitu"/>
    <w:link w:val="Tekstpodstawowy2"/>
    <w:rsid w:val="008D1B0E"/>
    <w:rPr>
      <w:rFonts w:ascii="Arial" w:eastAsia="Times New Roman" w:hAnsi="Arial"/>
      <w:sz w:val="24"/>
      <w:szCs w:val="20"/>
      <w:lang w:eastAsia="pl-PL"/>
    </w:rPr>
  </w:style>
  <w:style w:type="character" w:customStyle="1" w:styleId="lineitems1">
    <w:name w:val="lineitems1"/>
    <w:rsid w:val="008D1B0E"/>
    <w:rPr>
      <w:sz w:val="17"/>
      <w:szCs w:val="17"/>
    </w:rPr>
  </w:style>
  <w:style w:type="character" w:customStyle="1" w:styleId="TekstprzypisukocowegoZnak">
    <w:name w:val="Tekst przypisu końcowego Znak"/>
    <w:basedOn w:val="Domylnaczcionkaakapitu"/>
    <w:link w:val="Tekstprzypisukocowego"/>
    <w:semiHidden/>
    <w:rsid w:val="008D1B0E"/>
    <w:rPr>
      <w:rFonts w:ascii="Times New Roman" w:eastAsia="Times New Roman" w:hAnsi="Times New Roman"/>
      <w:sz w:val="20"/>
      <w:szCs w:val="20"/>
      <w:lang w:eastAsia="pl-PL"/>
    </w:rPr>
  </w:style>
  <w:style w:type="paragraph" w:styleId="Tekstprzypisukocowego">
    <w:name w:val="endnote text"/>
    <w:basedOn w:val="Normalny"/>
    <w:link w:val="TekstprzypisukocowegoZnak"/>
    <w:semiHidden/>
    <w:rsid w:val="008D1B0E"/>
    <w:pPr>
      <w:spacing w:after="0" w:line="240" w:lineRule="auto"/>
      <w:jc w:val="left"/>
    </w:pPr>
    <w:rPr>
      <w:rFonts w:ascii="Times New Roman" w:eastAsia="Times New Roman" w:hAnsi="Times New Roman"/>
      <w:sz w:val="20"/>
      <w:szCs w:val="20"/>
      <w:lang w:eastAsia="pl-PL"/>
    </w:rPr>
  </w:style>
  <w:style w:type="character" w:customStyle="1" w:styleId="tooltipstertooltipstered">
    <w:name w:val="tooltipster tooltipstered"/>
    <w:basedOn w:val="Domylnaczcionkaakapitu"/>
    <w:rsid w:val="008D1B0E"/>
  </w:style>
  <w:style w:type="character" w:customStyle="1" w:styleId="textnormaltab">
    <w:name w:val="text_normal_tab"/>
    <w:basedOn w:val="Domylnaczcionkaakapitu"/>
    <w:rsid w:val="008D1B0E"/>
  </w:style>
  <w:style w:type="character" w:styleId="Odwoanieprzypisukocowego">
    <w:name w:val="endnote reference"/>
    <w:semiHidden/>
    <w:rsid w:val="0006481C"/>
    <w:rPr>
      <w:vertAlign w:val="superscript"/>
    </w:rPr>
  </w:style>
  <w:style w:type="character" w:customStyle="1" w:styleId="Nierozpoznanawzmianka">
    <w:name w:val="Nierozpoznana wzmianka"/>
    <w:uiPriority w:val="99"/>
    <w:semiHidden/>
    <w:unhideWhenUsed/>
    <w:rsid w:val="00064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249900">
      <w:bodyDiv w:val="1"/>
      <w:marLeft w:val="0"/>
      <w:marRight w:val="0"/>
      <w:marTop w:val="0"/>
      <w:marBottom w:val="0"/>
      <w:divBdr>
        <w:top w:val="none" w:sz="0" w:space="0" w:color="auto"/>
        <w:left w:val="none" w:sz="0" w:space="0" w:color="auto"/>
        <w:bottom w:val="none" w:sz="0" w:space="0" w:color="auto"/>
        <w:right w:val="none" w:sz="0" w:space="0" w:color="auto"/>
      </w:divBdr>
    </w:div>
    <w:div w:id="554702406">
      <w:bodyDiv w:val="1"/>
      <w:marLeft w:val="0"/>
      <w:marRight w:val="0"/>
      <w:marTop w:val="0"/>
      <w:marBottom w:val="0"/>
      <w:divBdr>
        <w:top w:val="none" w:sz="0" w:space="0" w:color="auto"/>
        <w:left w:val="none" w:sz="0" w:space="0" w:color="auto"/>
        <w:bottom w:val="none" w:sz="0" w:space="0" w:color="auto"/>
        <w:right w:val="none" w:sz="0" w:space="0" w:color="auto"/>
      </w:divBdr>
    </w:div>
    <w:div w:id="820392335">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758863087">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www.cpubenchmark.net/cpu_list.php"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hyperlink" Target="https://efaktura.gov.pl/" TargetMode="External"/><Relationship Id="rId59"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gm_gorzow/proceedings"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www.prod.ceidg.gov.pl" TargetMode="External"/><Relationship Id="rId5" Type="http://schemas.openxmlformats.org/officeDocument/2006/relationships/settings" Target="settings.xml"/><Relationship Id="rId15" Type="http://schemas.openxmlformats.org/officeDocument/2006/relationships/hyperlink" Target="https://platformazakupowa.pl/pn/zgm_gorzow"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oter" Target="footer1.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yperlink" Target="http://www.ms.gov.pl/" TargetMode="External"/><Relationship Id="rId52" Type="http://schemas.openxmlformats.org/officeDocument/2006/relationships/theme" Target="theme/theme1.xml"/><Relationship Id="rId60"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BB761A-0970-45DE-B1D6-875CDE98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50</Pages>
  <Words>13915</Words>
  <Characters>96711</Characters>
  <Application>Microsoft Office Word</Application>
  <DocSecurity>0</DocSecurity>
  <Lines>805</Lines>
  <Paragraphs>220</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110406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11</cp:revision>
  <cp:lastPrinted>2021-11-19T12:29:00Z</cp:lastPrinted>
  <dcterms:created xsi:type="dcterms:W3CDTF">2021-06-15T10:40:00Z</dcterms:created>
  <dcterms:modified xsi:type="dcterms:W3CDTF">2021-11-22T08:36:00Z</dcterms:modified>
</cp:coreProperties>
</file>