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41C6A" w14:textId="03F4640D" w:rsidR="00B7333B" w:rsidRDefault="00B7333B" w:rsidP="00625C2E">
      <w:pPr>
        <w:pStyle w:val="Default"/>
        <w:spacing w:line="276" w:lineRule="auto"/>
        <w:jc w:val="right"/>
        <w:rPr>
          <w:rFonts w:ascii="Arial Nova Cond" w:hAnsi="Arial Nova Cond" w:cs="Arial"/>
        </w:rPr>
      </w:pPr>
      <w:r>
        <w:rPr>
          <w:rFonts w:ascii="Arial Nova Cond" w:hAnsi="Arial Nova Cond" w:cs="Arial"/>
          <w:b/>
          <w:bCs/>
        </w:rPr>
        <w:tab/>
      </w:r>
      <w:r>
        <w:rPr>
          <w:rFonts w:ascii="Arial Nova Cond" w:hAnsi="Arial Nova Cond" w:cs="Arial"/>
          <w:b/>
          <w:bCs/>
        </w:rPr>
        <w:tab/>
      </w:r>
      <w:r>
        <w:rPr>
          <w:rFonts w:ascii="Arial Nova Cond" w:hAnsi="Arial Nova Cond" w:cs="Arial"/>
          <w:b/>
          <w:bCs/>
        </w:rPr>
        <w:tab/>
      </w:r>
      <w:r>
        <w:rPr>
          <w:rFonts w:ascii="Arial Nova Cond" w:hAnsi="Arial Nova Cond" w:cs="Arial"/>
          <w:b/>
          <w:bCs/>
        </w:rPr>
        <w:tab/>
      </w:r>
      <w:r>
        <w:rPr>
          <w:rFonts w:ascii="Arial Nova Cond" w:hAnsi="Arial Nova Cond" w:cs="Arial"/>
          <w:b/>
          <w:bCs/>
        </w:rPr>
        <w:tab/>
      </w:r>
      <w:r>
        <w:rPr>
          <w:rFonts w:ascii="Arial Nova Cond" w:hAnsi="Arial Nova Cond" w:cs="Arial"/>
          <w:b/>
          <w:bCs/>
        </w:rPr>
        <w:tab/>
      </w:r>
      <w:r w:rsidRPr="00693D81">
        <w:rPr>
          <w:rFonts w:ascii="Arial Nova Cond" w:hAnsi="Arial Nova Cond" w:cs="Arial"/>
        </w:rPr>
        <w:t>Grodzisk Mazowiecki</w:t>
      </w:r>
      <w:r w:rsidR="00625C2E">
        <w:rPr>
          <w:rFonts w:ascii="Arial Nova Cond" w:hAnsi="Arial Nova Cond" w:cs="Arial"/>
        </w:rPr>
        <w:t xml:space="preserve">, </w:t>
      </w:r>
      <w:r w:rsidR="00297825">
        <w:rPr>
          <w:rFonts w:ascii="Arial Nova Cond" w:hAnsi="Arial Nova Cond" w:cs="Arial"/>
        </w:rPr>
        <w:t>0</w:t>
      </w:r>
      <w:r w:rsidR="004F2D04">
        <w:rPr>
          <w:rFonts w:ascii="Arial Nova Cond" w:hAnsi="Arial Nova Cond" w:cs="Arial"/>
        </w:rPr>
        <w:t>4</w:t>
      </w:r>
      <w:r w:rsidR="00E22F7F">
        <w:rPr>
          <w:rFonts w:ascii="Arial Nova Cond" w:hAnsi="Arial Nova Cond" w:cs="Arial"/>
        </w:rPr>
        <w:t xml:space="preserve"> </w:t>
      </w:r>
      <w:r w:rsidR="00297825">
        <w:rPr>
          <w:rFonts w:ascii="Arial Nova Cond" w:hAnsi="Arial Nova Cond" w:cs="Arial"/>
        </w:rPr>
        <w:t>września</w:t>
      </w:r>
      <w:r w:rsidRPr="00693D81">
        <w:rPr>
          <w:rFonts w:ascii="Arial Nova Cond" w:hAnsi="Arial Nova Cond" w:cs="Arial"/>
        </w:rPr>
        <w:t xml:space="preserve"> 202</w:t>
      </w:r>
      <w:r w:rsidR="00E22F7F">
        <w:rPr>
          <w:rFonts w:ascii="Arial Nova Cond" w:hAnsi="Arial Nova Cond" w:cs="Arial"/>
        </w:rPr>
        <w:t>4</w:t>
      </w:r>
      <w:r w:rsidRPr="00693D81">
        <w:rPr>
          <w:rFonts w:ascii="Arial Nova Cond" w:hAnsi="Arial Nova Cond" w:cs="Arial"/>
        </w:rPr>
        <w:t xml:space="preserve"> r.</w:t>
      </w:r>
    </w:p>
    <w:p w14:paraId="43A2F888" w14:textId="77777777" w:rsidR="00297825" w:rsidRPr="00693D81" w:rsidRDefault="00297825" w:rsidP="00625C2E">
      <w:pPr>
        <w:pStyle w:val="Default"/>
        <w:spacing w:line="276" w:lineRule="auto"/>
        <w:jc w:val="right"/>
        <w:rPr>
          <w:rFonts w:ascii="Arial Nova Cond" w:hAnsi="Arial Nova Cond" w:cs="Arial"/>
        </w:rPr>
      </w:pPr>
    </w:p>
    <w:p w14:paraId="6EBA9B18" w14:textId="72DFBFA8" w:rsidR="00313817" w:rsidRPr="00931672" w:rsidRDefault="00931672" w:rsidP="00BE6C1B">
      <w:pPr>
        <w:pStyle w:val="Default"/>
        <w:spacing w:line="276" w:lineRule="auto"/>
        <w:ind w:left="5103"/>
        <w:rPr>
          <w:rFonts w:ascii="Arial Nova Cond" w:hAnsi="Arial Nova Cond" w:cs="Arial"/>
          <w:b/>
          <w:bCs/>
        </w:rPr>
      </w:pPr>
      <w:proofErr w:type="spellStart"/>
      <w:r w:rsidRPr="00931672">
        <w:rPr>
          <w:rFonts w:ascii="Arial Nova Cond" w:hAnsi="Arial Nova Cond" w:cs="Arial"/>
          <w:b/>
          <w:bCs/>
          <w:lang w:val="en-US"/>
        </w:rPr>
        <w:t>Platforma</w:t>
      </w:r>
      <w:proofErr w:type="spellEnd"/>
      <w:r w:rsidRPr="00931672">
        <w:rPr>
          <w:rFonts w:ascii="Arial Nova Cond" w:hAnsi="Arial Nova Cond" w:cs="Arial"/>
          <w:b/>
          <w:bCs/>
          <w:lang w:val="en-US"/>
        </w:rPr>
        <w:t xml:space="preserve"> </w:t>
      </w:r>
      <w:proofErr w:type="spellStart"/>
      <w:r w:rsidRPr="00931672">
        <w:rPr>
          <w:rFonts w:ascii="Arial Nova Cond" w:hAnsi="Arial Nova Cond" w:cs="Arial"/>
          <w:b/>
          <w:bCs/>
          <w:lang w:val="en-US"/>
        </w:rPr>
        <w:t>zakupowa</w:t>
      </w:r>
      <w:proofErr w:type="spellEnd"/>
    </w:p>
    <w:p w14:paraId="07DCE0BB" w14:textId="77777777" w:rsidR="001F7A00" w:rsidRPr="00693D81" w:rsidRDefault="001F7A00" w:rsidP="006E7E94">
      <w:pPr>
        <w:shd w:val="clear" w:color="auto" w:fill="FFFFFF"/>
        <w:spacing w:after="0" w:line="276" w:lineRule="auto"/>
        <w:jc w:val="both"/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</w:pPr>
    </w:p>
    <w:p w14:paraId="602A3B72" w14:textId="77777777" w:rsidR="00931672" w:rsidRDefault="00931672" w:rsidP="004F2D04">
      <w:pPr>
        <w:spacing w:after="0" w:line="240" w:lineRule="auto"/>
        <w:ind w:left="360"/>
        <w:jc w:val="center"/>
        <w:rPr>
          <w:rFonts w:ascii="Arial Nova Cond" w:eastAsia="Calibri" w:hAnsi="Arial Nova Cond" w:cs="Times New Roman"/>
          <w:b/>
          <w:sz w:val="24"/>
          <w:szCs w:val="24"/>
        </w:rPr>
      </w:pPr>
    </w:p>
    <w:p w14:paraId="1BB18392" w14:textId="77777777" w:rsidR="00931672" w:rsidRDefault="00931672" w:rsidP="004F2D04">
      <w:pPr>
        <w:spacing w:after="0" w:line="240" w:lineRule="auto"/>
        <w:ind w:left="360"/>
        <w:jc w:val="center"/>
        <w:rPr>
          <w:rFonts w:ascii="Arial Nova Cond" w:eastAsia="Calibri" w:hAnsi="Arial Nova Cond" w:cs="Times New Roman"/>
          <w:b/>
          <w:sz w:val="24"/>
          <w:szCs w:val="24"/>
        </w:rPr>
      </w:pPr>
    </w:p>
    <w:p w14:paraId="63AC9D36" w14:textId="4F376885" w:rsidR="004F2D04" w:rsidRPr="004F2D04" w:rsidRDefault="00E22F7F" w:rsidP="004F2D04">
      <w:pPr>
        <w:spacing w:after="0" w:line="240" w:lineRule="auto"/>
        <w:ind w:left="360"/>
        <w:jc w:val="center"/>
        <w:rPr>
          <w:rFonts w:ascii="Arial Nova Cond" w:eastAsia="Calibri" w:hAnsi="Arial Nova Cond" w:cs="Times New Roman"/>
          <w:b/>
          <w:sz w:val="24"/>
          <w:szCs w:val="24"/>
        </w:rPr>
      </w:pPr>
      <w:r w:rsidRPr="004F2D04">
        <w:rPr>
          <w:rFonts w:ascii="Arial Nova Cond" w:eastAsia="Calibri" w:hAnsi="Arial Nova Cond" w:cs="Times New Roman"/>
          <w:b/>
          <w:sz w:val="24"/>
          <w:szCs w:val="24"/>
        </w:rPr>
        <w:t>INFORMACJA O WYBORZE NAJKORZYSTNIEJSZEJ OFERTY</w:t>
      </w:r>
    </w:p>
    <w:p w14:paraId="116DEC09" w14:textId="77777777" w:rsidR="00931672" w:rsidRDefault="00931672" w:rsidP="004F2D04">
      <w:pPr>
        <w:ind w:firstLine="708"/>
        <w:jc w:val="both"/>
        <w:rPr>
          <w:rFonts w:ascii="Arial Nova Cond" w:eastAsia="Calibri" w:hAnsi="Arial Nova Cond" w:cs="Times New Roman"/>
        </w:rPr>
      </w:pPr>
    </w:p>
    <w:p w14:paraId="1B0FA260" w14:textId="1D744AFF" w:rsidR="00E22F7F" w:rsidRDefault="00E22F7F" w:rsidP="004F2D04">
      <w:pPr>
        <w:ind w:firstLine="708"/>
        <w:jc w:val="both"/>
        <w:rPr>
          <w:rFonts w:ascii="Arial Nova Cond" w:eastAsia="Calibri" w:hAnsi="Arial Nova Cond" w:cs="Times New Roman"/>
        </w:rPr>
      </w:pPr>
      <w:r w:rsidRPr="00C25034">
        <w:rPr>
          <w:rFonts w:ascii="Arial Nova Cond" w:eastAsia="Calibri" w:hAnsi="Arial Nova Cond" w:cs="Times New Roman"/>
        </w:rPr>
        <w:t>Działając na podstawie art. 253 ust. 2 ustawy z dnia 11 września 2019 r. Prawo zamówień publicznych, zwanej dalej</w:t>
      </w:r>
      <w:r>
        <w:rPr>
          <w:rFonts w:ascii="Arial Nova Cond" w:eastAsia="Calibri" w:hAnsi="Arial Nova Cond" w:cs="Times New Roman"/>
        </w:rPr>
        <w:t xml:space="preserve"> </w:t>
      </w:r>
      <w:r w:rsidRPr="00C25034">
        <w:rPr>
          <w:rFonts w:ascii="Arial Nova Cond" w:eastAsia="Calibri" w:hAnsi="Arial Nova Cond" w:cs="Times New Roman"/>
        </w:rPr>
        <w:t>„ustawą</w:t>
      </w:r>
      <w:r>
        <w:rPr>
          <w:rFonts w:ascii="Arial Nova Cond" w:eastAsia="Calibri" w:hAnsi="Arial Nova Cond" w:cs="Times New Roman"/>
        </w:rPr>
        <w:t xml:space="preserve"> </w:t>
      </w:r>
      <w:proofErr w:type="spellStart"/>
      <w:r>
        <w:rPr>
          <w:rFonts w:ascii="Arial Nova Cond" w:eastAsia="Calibri" w:hAnsi="Arial Nova Cond" w:cs="Times New Roman"/>
        </w:rPr>
        <w:t>Pzp</w:t>
      </w:r>
      <w:proofErr w:type="spellEnd"/>
      <w:r w:rsidRPr="00C25034">
        <w:rPr>
          <w:rFonts w:ascii="Arial Nova Cond" w:eastAsia="Calibri" w:hAnsi="Arial Nova Cond" w:cs="Times New Roman"/>
        </w:rPr>
        <w:t>”, Zamawiający zawiadamia, iż</w:t>
      </w:r>
      <w:r>
        <w:rPr>
          <w:rFonts w:ascii="Arial Nova Cond" w:eastAsia="Calibri" w:hAnsi="Arial Nova Cond" w:cs="Times New Roman"/>
        </w:rPr>
        <w:t xml:space="preserve"> </w:t>
      </w:r>
      <w:r w:rsidRPr="00C25034">
        <w:rPr>
          <w:rFonts w:ascii="Arial Nova Cond" w:eastAsia="Calibri" w:hAnsi="Arial Nova Cond" w:cs="Times New Roman"/>
        </w:rPr>
        <w:t>postępowan</w:t>
      </w:r>
      <w:r>
        <w:rPr>
          <w:rFonts w:ascii="Arial Nova Cond" w:eastAsia="Calibri" w:hAnsi="Arial Nova Cond" w:cs="Times New Roman"/>
        </w:rPr>
        <w:t>ie</w:t>
      </w:r>
      <w:r>
        <w:rPr>
          <w:rFonts w:ascii="Arial Nova Cond" w:hAnsi="Arial Nova Cond" w:cs="Times New Roman"/>
          <w:b/>
          <w:bCs/>
          <w:sz w:val="24"/>
          <w:szCs w:val="24"/>
        </w:rPr>
        <w:t xml:space="preserve"> </w:t>
      </w:r>
      <w:r w:rsidRPr="008B5BAD">
        <w:rPr>
          <w:rFonts w:ascii="Arial Nova Cond" w:eastAsia="Calibri" w:hAnsi="Arial Nova Cond" w:cs="Times New Roman"/>
          <w:color w:val="000000"/>
          <w:spacing w:val="2"/>
        </w:rPr>
        <w:t>prowadzon</w:t>
      </w:r>
      <w:r>
        <w:rPr>
          <w:rFonts w:ascii="Arial Nova Cond" w:eastAsia="Calibri" w:hAnsi="Arial Nova Cond" w:cs="Times New Roman"/>
          <w:color w:val="000000"/>
          <w:spacing w:val="2"/>
        </w:rPr>
        <w:t>e</w:t>
      </w:r>
      <w:r w:rsidRPr="008B5BAD">
        <w:rPr>
          <w:rFonts w:ascii="Arial Nova Cond" w:eastAsia="Calibri" w:hAnsi="Arial Nova Cond" w:cs="Times New Roman"/>
          <w:color w:val="000000"/>
          <w:spacing w:val="2"/>
        </w:rPr>
        <w:t xml:space="preserve"> przez </w:t>
      </w:r>
      <w:r w:rsidRPr="008B5BAD">
        <w:rPr>
          <w:rFonts w:ascii="Arial Nova Cond" w:hAnsi="Arial Nova Cond" w:cs="Times New Roman"/>
          <w:b/>
          <w:bCs/>
          <w:sz w:val="24"/>
          <w:szCs w:val="24"/>
        </w:rPr>
        <w:t>Związek Powiatowo-Gminny Grodziskie Przewozy Autobusowe</w:t>
      </w:r>
      <w:r>
        <w:rPr>
          <w:rFonts w:ascii="Arial Nova Cond" w:eastAsia="Calibri" w:hAnsi="Arial Nova Cond" w:cs="Times New Roman"/>
          <w:b/>
          <w:color w:val="000000"/>
          <w:spacing w:val="2"/>
        </w:rPr>
        <w:t xml:space="preserve"> </w:t>
      </w:r>
      <w:proofErr w:type="spellStart"/>
      <w:r>
        <w:rPr>
          <w:rFonts w:ascii="Arial Nova Cond" w:hAnsi="Arial Nova Cond" w:cs="Times New Roman"/>
        </w:rPr>
        <w:t>pn</w:t>
      </w:r>
      <w:proofErr w:type="spellEnd"/>
      <w:r>
        <w:rPr>
          <w:rFonts w:ascii="Arial Nova Cond" w:hAnsi="Arial Nova Cond" w:cs="Times New Roman"/>
        </w:rPr>
        <w:t>.</w:t>
      </w:r>
      <w:r>
        <w:rPr>
          <w:rFonts w:ascii="Arial Nova Cond" w:hAnsi="Arial Nova Cond" w:cs="Times New Roman"/>
          <w:b/>
          <w:bCs/>
          <w:sz w:val="24"/>
          <w:szCs w:val="24"/>
        </w:rPr>
        <w:t>:</w:t>
      </w:r>
      <w:r w:rsidRPr="00E22F7F">
        <w:rPr>
          <w:rFonts w:ascii="Arial Nova Cond" w:hAnsi="Arial Nova Cond" w:cs="Times New Roman"/>
          <w:b/>
          <w:bCs/>
          <w:sz w:val="24"/>
          <w:szCs w:val="24"/>
        </w:rPr>
        <w:t>„</w:t>
      </w:r>
      <w:r w:rsidR="00297825">
        <w:rPr>
          <w:rFonts w:ascii="Arial Nova Cond" w:hAnsi="Arial Nova Cond" w:cs="Times New Roman"/>
          <w:b/>
          <w:bCs/>
          <w:sz w:val="24"/>
          <w:szCs w:val="24"/>
        </w:rPr>
        <w:t>Ubezpieczenie komunikacyjne 8 autobusów Związku Powiatowo-Gminnego Grodziskie Przewozy Autobusowe</w:t>
      </w:r>
      <w:r w:rsidRPr="00E22F7F">
        <w:rPr>
          <w:rFonts w:ascii="Arial Nova Cond" w:hAnsi="Arial Nova Cond" w:cs="Times New Roman"/>
          <w:b/>
          <w:bCs/>
          <w:sz w:val="24"/>
          <w:szCs w:val="24"/>
        </w:rPr>
        <w:t>”</w:t>
      </w:r>
      <w:r>
        <w:rPr>
          <w:rFonts w:ascii="Arial Nova Cond" w:eastAsia="Calibri" w:hAnsi="Arial Nova Cond" w:cs="Times New Roman"/>
        </w:rPr>
        <w:t xml:space="preserve"> </w:t>
      </w:r>
      <w:r w:rsidR="004F2D04">
        <w:rPr>
          <w:rFonts w:ascii="Arial Nova Cond" w:eastAsia="Calibri" w:hAnsi="Arial Nova Cond" w:cs="Times New Roman"/>
        </w:rPr>
        <w:t xml:space="preserve"> </w:t>
      </w:r>
      <w:r w:rsidR="004F2D04" w:rsidRPr="00693D81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>Numer postępowania: GPA.272.</w:t>
      </w:r>
      <w:r w:rsidR="004F2D04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>2</w:t>
      </w:r>
      <w:r w:rsidR="004F2D04" w:rsidRPr="00693D81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>.202</w:t>
      </w:r>
      <w:r w:rsidR="004F2D04">
        <w:rPr>
          <w:rFonts w:ascii="Arial Nova Cond" w:eastAsia="Times New Roman" w:hAnsi="Arial Nova Cond" w:cs="Arial"/>
          <w:color w:val="222222"/>
          <w:sz w:val="24"/>
          <w:szCs w:val="24"/>
          <w:lang w:eastAsia="pl-PL"/>
        </w:rPr>
        <w:t xml:space="preserve">4 zwane </w:t>
      </w:r>
      <w:r w:rsidRPr="008B5BAD">
        <w:rPr>
          <w:rFonts w:ascii="Arial Nova Cond" w:eastAsia="Calibri" w:hAnsi="Arial Nova Cond" w:cs="Times New Roman"/>
          <w:color w:val="000000"/>
          <w:spacing w:val="2"/>
        </w:rPr>
        <w:t>dalej jako „postępowanie”</w:t>
      </w:r>
      <w:r>
        <w:rPr>
          <w:rFonts w:ascii="Arial Nova Cond" w:eastAsia="Calibri" w:hAnsi="Arial Nova Cond" w:cs="Times New Roman"/>
          <w:color w:val="000000"/>
          <w:spacing w:val="2"/>
        </w:rPr>
        <w:t xml:space="preserve"> </w:t>
      </w:r>
      <w:r w:rsidRPr="00C25034">
        <w:rPr>
          <w:rFonts w:ascii="Arial Nova Cond" w:eastAsia="Calibri" w:hAnsi="Arial Nova Cond" w:cs="Times New Roman"/>
        </w:rPr>
        <w:t>zostało rozstrzygnięte i jako najkorzystniejsz</w:t>
      </w:r>
      <w:r>
        <w:rPr>
          <w:rFonts w:ascii="Arial Nova Cond" w:eastAsia="Calibri" w:hAnsi="Arial Nova Cond" w:cs="Times New Roman"/>
        </w:rPr>
        <w:t>ą</w:t>
      </w:r>
      <w:r w:rsidRPr="00C25034">
        <w:rPr>
          <w:rFonts w:ascii="Arial Nova Cond" w:eastAsia="Calibri" w:hAnsi="Arial Nova Cond" w:cs="Times New Roman"/>
        </w:rPr>
        <w:t xml:space="preserve"> </w:t>
      </w:r>
      <w:r>
        <w:rPr>
          <w:rFonts w:ascii="Arial Nova Cond" w:eastAsia="Calibri" w:hAnsi="Arial Nova Cond" w:cs="Times New Roman"/>
        </w:rPr>
        <w:t>o</w:t>
      </w:r>
      <w:r w:rsidRPr="00C25034">
        <w:rPr>
          <w:rFonts w:ascii="Arial Nova Cond" w:eastAsia="Calibri" w:hAnsi="Arial Nova Cond" w:cs="Times New Roman"/>
        </w:rPr>
        <w:t>fert</w:t>
      </w:r>
      <w:r>
        <w:rPr>
          <w:rFonts w:ascii="Arial Nova Cond" w:eastAsia="Calibri" w:hAnsi="Arial Nova Cond" w:cs="Times New Roman"/>
        </w:rPr>
        <w:t>ę wybrano:</w:t>
      </w:r>
    </w:p>
    <w:p w14:paraId="48C3EB12" w14:textId="789FD4B2" w:rsidR="00E22F7F" w:rsidRPr="004F2D04" w:rsidRDefault="00E22F7F" w:rsidP="004F2D04">
      <w:pPr>
        <w:jc w:val="both"/>
        <w:rPr>
          <w:rFonts w:ascii="Arial Nova Cond" w:eastAsia="Calibri" w:hAnsi="Arial Nova Cond" w:cs="Times New Roman"/>
          <w:b/>
          <w:bCs/>
          <w:sz w:val="24"/>
          <w:szCs w:val="24"/>
        </w:rPr>
      </w:pPr>
      <w:r w:rsidRPr="004F2D04">
        <w:rPr>
          <w:rFonts w:ascii="Arial Nova Cond" w:eastAsia="Calibri" w:hAnsi="Arial Nova Cond" w:cs="Times New Roman"/>
          <w:b/>
          <w:bCs/>
          <w:sz w:val="24"/>
          <w:szCs w:val="24"/>
        </w:rPr>
        <w:t xml:space="preserve"> </w:t>
      </w:r>
      <w:r w:rsidR="007F0DC8" w:rsidRPr="004F2D04">
        <w:rPr>
          <w:rFonts w:ascii="Arial Nova Cond" w:eastAsia="Calibri" w:hAnsi="Arial Nova Cond" w:cs="Times New Roman"/>
          <w:b/>
          <w:bCs/>
          <w:sz w:val="24"/>
          <w:szCs w:val="24"/>
        </w:rPr>
        <w:t>Powszechny Zakład Ubezpieczeń Spółka Akcyjna</w:t>
      </w:r>
      <w:r w:rsidR="004F2D04" w:rsidRPr="004F2D04">
        <w:rPr>
          <w:rFonts w:ascii="Arial Nova Cond" w:eastAsia="Calibri" w:hAnsi="Arial Nova Cond" w:cs="Times New Roman"/>
          <w:b/>
          <w:bCs/>
          <w:sz w:val="24"/>
          <w:szCs w:val="24"/>
        </w:rPr>
        <w:t xml:space="preserve">, </w:t>
      </w:r>
      <w:r w:rsidRPr="004F2D04">
        <w:rPr>
          <w:rFonts w:ascii="Arial Nova Cond" w:eastAsia="Calibri" w:hAnsi="Arial Nova Cond" w:cs="Times New Roman"/>
          <w:color w:val="000000"/>
          <w:spacing w:val="2"/>
          <w:sz w:val="24"/>
          <w:szCs w:val="24"/>
        </w:rPr>
        <w:t>ul.</w:t>
      </w:r>
      <w:r w:rsidR="007F0DC8" w:rsidRPr="004F2D04">
        <w:rPr>
          <w:rFonts w:ascii="Arial Nova Cond" w:eastAsia="Calibri" w:hAnsi="Arial Nova Cond" w:cs="Times New Roman"/>
          <w:color w:val="000000"/>
          <w:spacing w:val="2"/>
          <w:sz w:val="24"/>
          <w:szCs w:val="24"/>
        </w:rPr>
        <w:t>: Rondo Daszyńskiego 4 , 00-843 Warszawa</w:t>
      </w:r>
      <w:r w:rsidR="002E623B">
        <w:rPr>
          <w:rFonts w:ascii="Arial Nova Cond" w:eastAsia="Calibri" w:hAnsi="Arial Nova Cond" w:cs="Times New Roman"/>
          <w:color w:val="000000"/>
          <w:spacing w:val="2"/>
          <w:sz w:val="24"/>
          <w:szCs w:val="24"/>
        </w:rPr>
        <w:t>.</w:t>
      </w:r>
    </w:p>
    <w:p w14:paraId="1F1DDA86" w14:textId="77777777" w:rsidR="002271FD" w:rsidRDefault="00E22F7F" w:rsidP="002271FD">
      <w:pPr>
        <w:pStyle w:val="Akapitzlist"/>
        <w:ind w:left="0"/>
        <w:jc w:val="center"/>
        <w:rPr>
          <w:rFonts w:ascii="Arial Nova Cond" w:eastAsia="Calibri" w:hAnsi="Arial Nova Cond" w:cs="Times New Roman"/>
          <w:b/>
          <w:bCs/>
        </w:rPr>
      </w:pPr>
      <w:r w:rsidRPr="002271FD">
        <w:rPr>
          <w:rFonts w:ascii="Arial Nova Cond" w:eastAsia="Calibri" w:hAnsi="Arial Nova Cond" w:cs="Times New Roman"/>
          <w:b/>
          <w:bCs/>
        </w:rPr>
        <w:t>Uzasadnienie:</w:t>
      </w:r>
    </w:p>
    <w:p w14:paraId="3A74E52D" w14:textId="77777777" w:rsidR="002E623B" w:rsidRPr="002271FD" w:rsidRDefault="002E623B" w:rsidP="002271FD">
      <w:pPr>
        <w:pStyle w:val="Akapitzlist"/>
        <w:ind w:left="0"/>
        <w:jc w:val="center"/>
        <w:rPr>
          <w:rFonts w:ascii="Arial Nova Cond" w:eastAsia="Calibri" w:hAnsi="Arial Nova Cond" w:cs="Times New Roman"/>
          <w:b/>
          <w:bCs/>
        </w:rPr>
      </w:pPr>
    </w:p>
    <w:p w14:paraId="5754F702" w14:textId="77777777" w:rsidR="00CD2794" w:rsidRDefault="00CD2794" w:rsidP="00CD2794">
      <w:pPr>
        <w:pStyle w:val="Akapitzlist"/>
        <w:ind w:left="0"/>
        <w:jc w:val="both"/>
        <w:rPr>
          <w:rFonts w:ascii="Arial Nova Cond" w:eastAsia="Calibri" w:hAnsi="Arial Nova Cond" w:cs="Times New Roman"/>
        </w:rPr>
      </w:pPr>
      <w:r w:rsidRPr="00CD2794">
        <w:rPr>
          <w:rFonts w:ascii="Arial Nova Cond" w:eastAsia="Calibri" w:hAnsi="Arial Nova Cond" w:cs="Times New Roman"/>
        </w:rPr>
        <w:t>Wykonawca wykazał spełnienie wszystkich warunków udziału w postępowaniu określonych przez</w:t>
      </w:r>
      <w:r>
        <w:rPr>
          <w:rFonts w:ascii="Arial Nova Cond" w:eastAsia="Calibri" w:hAnsi="Arial Nova Cond" w:cs="Times New Roman"/>
        </w:rPr>
        <w:t xml:space="preserve"> </w:t>
      </w:r>
      <w:r w:rsidRPr="00CD2794">
        <w:rPr>
          <w:rFonts w:ascii="Arial Nova Cond" w:eastAsia="Calibri" w:hAnsi="Arial Nova Cond" w:cs="Times New Roman"/>
        </w:rPr>
        <w:t>Zamawiającego w Specyfikacji Warunków Zamówienia, zaś jego oferta na wykonanie zamówienia nie</w:t>
      </w:r>
      <w:r>
        <w:rPr>
          <w:rFonts w:ascii="Arial Nova Cond" w:eastAsia="Calibri" w:hAnsi="Arial Nova Cond" w:cs="Times New Roman"/>
        </w:rPr>
        <w:t xml:space="preserve"> </w:t>
      </w:r>
      <w:r w:rsidRPr="00CD2794">
        <w:rPr>
          <w:rFonts w:ascii="Arial Nova Cond" w:eastAsia="Calibri" w:hAnsi="Arial Nova Cond" w:cs="Times New Roman"/>
        </w:rPr>
        <w:t>podlegała odrzuceniu. Wykonawca nie podlegał wykluczeniu z postępowania. Zaoferowana cena na</w:t>
      </w:r>
      <w:r>
        <w:rPr>
          <w:rFonts w:ascii="Arial Nova Cond" w:eastAsia="Calibri" w:hAnsi="Arial Nova Cond" w:cs="Times New Roman"/>
        </w:rPr>
        <w:t xml:space="preserve"> </w:t>
      </w:r>
      <w:r w:rsidRPr="00CD2794">
        <w:rPr>
          <w:rFonts w:ascii="Arial Nova Cond" w:eastAsia="Calibri" w:hAnsi="Arial Nova Cond" w:cs="Times New Roman"/>
        </w:rPr>
        <w:t xml:space="preserve">wykonanie zamówienia tj. </w:t>
      </w:r>
      <w:r w:rsidR="007F0DC8">
        <w:rPr>
          <w:rFonts w:ascii="Arial Nova Cond" w:eastAsia="Calibri" w:hAnsi="Arial Nova Cond" w:cs="Times New Roman"/>
        </w:rPr>
        <w:t xml:space="preserve"> 163 836,00 </w:t>
      </w:r>
      <w:r w:rsidRPr="00CD2794">
        <w:rPr>
          <w:rFonts w:ascii="Arial Nova Cond" w:eastAsia="Calibri" w:hAnsi="Arial Nova Cond" w:cs="Times New Roman"/>
        </w:rPr>
        <w:t xml:space="preserve">zł </w:t>
      </w:r>
      <w:r>
        <w:rPr>
          <w:rFonts w:ascii="Arial Nova Cond" w:eastAsia="Calibri" w:hAnsi="Arial Nova Cond" w:cs="Times New Roman"/>
        </w:rPr>
        <w:t>b</w:t>
      </w:r>
      <w:r w:rsidRPr="00CD2794">
        <w:rPr>
          <w:rFonts w:ascii="Arial Nova Cond" w:eastAsia="Calibri" w:hAnsi="Arial Nova Cond" w:cs="Times New Roman"/>
        </w:rPr>
        <w:t xml:space="preserve">rutto </w:t>
      </w:r>
      <w:r w:rsidR="007F0DC8">
        <w:rPr>
          <w:rFonts w:ascii="Arial Nova Cond" w:eastAsia="Calibri" w:hAnsi="Arial Nova Cond" w:cs="Times New Roman"/>
        </w:rPr>
        <w:t xml:space="preserve">nie </w:t>
      </w:r>
      <w:r w:rsidRPr="00CD2794">
        <w:rPr>
          <w:rFonts w:ascii="Arial Nova Cond" w:eastAsia="Calibri" w:hAnsi="Arial Nova Cond" w:cs="Times New Roman"/>
        </w:rPr>
        <w:t>przekroczyła kwot</w:t>
      </w:r>
      <w:r w:rsidR="007F0DC8">
        <w:rPr>
          <w:rFonts w:ascii="Arial Nova Cond" w:eastAsia="Calibri" w:hAnsi="Arial Nova Cond" w:cs="Times New Roman"/>
        </w:rPr>
        <w:t>y</w:t>
      </w:r>
      <w:r w:rsidRPr="00CD2794">
        <w:rPr>
          <w:rFonts w:ascii="Arial Nova Cond" w:eastAsia="Calibri" w:hAnsi="Arial Nova Cond" w:cs="Times New Roman"/>
        </w:rPr>
        <w:t xml:space="preserve"> jaką Zamawiający zamierzał</w:t>
      </w:r>
      <w:r>
        <w:rPr>
          <w:rFonts w:ascii="Arial Nova Cond" w:eastAsia="Calibri" w:hAnsi="Arial Nova Cond" w:cs="Times New Roman"/>
        </w:rPr>
        <w:t xml:space="preserve"> </w:t>
      </w:r>
      <w:r w:rsidRPr="00CD2794">
        <w:rPr>
          <w:rFonts w:ascii="Arial Nova Cond" w:eastAsia="Calibri" w:hAnsi="Arial Nova Cond" w:cs="Times New Roman"/>
        </w:rPr>
        <w:t>przeznaczyć na sfinansowanie zamówienia tj.</w:t>
      </w:r>
      <w:r w:rsidR="007F0DC8">
        <w:rPr>
          <w:rFonts w:ascii="Arial Nova Cond" w:eastAsia="Calibri" w:hAnsi="Arial Nova Cond" w:cs="Times New Roman"/>
        </w:rPr>
        <w:t xml:space="preserve"> 280 000</w:t>
      </w:r>
      <w:r w:rsidRPr="00CD2794">
        <w:rPr>
          <w:rFonts w:ascii="Arial Nova Cond" w:eastAsia="Calibri" w:hAnsi="Arial Nova Cond" w:cs="Times New Roman"/>
        </w:rPr>
        <w:t xml:space="preserve"> </w:t>
      </w:r>
      <w:r w:rsidR="007F0DC8">
        <w:rPr>
          <w:rFonts w:ascii="Arial Nova Cond" w:eastAsia="Calibri" w:hAnsi="Arial Nova Cond" w:cs="Times New Roman"/>
        </w:rPr>
        <w:t>zł brutto.</w:t>
      </w:r>
      <w:r w:rsidRPr="00CD2794">
        <w:rPr>
          <w:rFonts w:ascii="Arial Nova Cond" w:eastAsia="Calibri" w:hAnsi="Arial Nova Cond" w:cs="Times New Roman"/>
        </w:rPr>
        <w:t xml:space="preserve"> </w:t>
      </w:r>
    </w:p>
    <w:p w14:paraId="7194E7A2" w14:textId="1EADF44F" w:rsidR="00E22F7F" w:rsidRPr="00CD2794" w:rsidRDefault="00E22F7F" w:rsidP="00CD2794">
      <w:pPr>
        <w:pStyle w:val="Akapitzlist"/>
        <w:ind w:left="0"/>
        <w:jc w:val="both"/>
        <w:rPr>
          <w:rFonts w:ascii="Arial Nova Cond" w:eastAsia="Calibri" w:hAnsi="Arial Nova Cond" w:cs="Times New Roman"/>
        </w:rPr>
      </w:pPr>
      <w:r w:rsidRPr="002F52D3">
        <w:rPr>
          <w:rFonts w:ascii="Arial Nova Cond" w:eastAsia="Calibri" w:hAnsi="Arial Nova Cond" w:cs="Times New Roman"/>
        </w:rPr>
        <w:t xml:space="preserve">Oferta uzyskała najwyższą liczbę </w:t>
      </w:r>
      <w:r w:rsidR="004F2D04" w:rsidRPr="00931672">
        <w:rPr>
          <w:rFonts w:ascii="Arial Nova Cond" w:eastAsia="Calibri" w:hAnsi="Arial Nova Cond" w:cs="Times New Roman"/>
        </w:rPr>
        <w:t xml:space="preserve">punktów </w:t>
      </w:r>
      <w:r w:rsidRPr="00931672">
        <w:rPr>
          <w:rFonts w:ascii="Arial Nova Cond" w:eastAsia="Calibri" w:hAnsi="Arial Nova Cond" w:cs="Times New Roman"/>
        </w:rPr>
        <w:t xml:space="preserve"> (</w:t>
      </w:r>
      <w:r w:rsidR="004F2D04" w:rsidRPr="00931672">
        <w:rPr>
          <w:rFonts w:ascii="Arial Nova Cond" w:eastAsia="Calibri" w:hAnsi="Arial Nova Cond" w:cs="Times New Roman"/>
        </w:rPr>
        <w:t>100</w:t>
      </w:r>
      <w:r w:rsidRPr="00931672">
        <w:rPr>
          <w:rFonts w:ascii="Arial Nova Cond" w:eastAsia="Calibri" w:hAnsi="Arial Nova Cond" w:cs="Times New Roman"/>
        </w:rPr>
        <w:t>,00</w:t>
      </w:r>
      <w:r>
        <w:rPr>
          <w:rFonts w:ascii="Arial Nova Cond" w:eastAsia="Calibri" w:hAnsi="Arial Nova Cond" w:cs="Times New Roman"/>
        </w:rPr>
        <w:t>)</w:t>
      </w:r>
      <w:r w:rsidRPr="002F52D3">
        <w:rPr>
          <w:rFonts w:ascii="Arial Nova Cond" w:eastAsia="Calibri" w:hAnsi="Arial Nova Cond" w:cs="Times New Roman"/>
        </w:rPr>
        <w:t xml:space="preserve"> i została uznana za ofertę najkorzystniejszą na podstawie</w:t>
      </w:r>
      <w:r>
        <w:rPr>
          <w:rFonts w:ascii="Arial Nova Cond" w:eastAsia="Calibri" w:hAnsi="Arial Nova Cond" w:cs="Times New Roman"/>
        </w:rPr>
        <w:t xml:space="preserve"> </w:t>
      </w:r>
      <w:r w:rsidRPr="002F52D3">
        <w:rPr>
          <w:rFonts w:ascii="Arial Nova Cond" w:eastAsia="Calibri" w:hAnsi="Arial Nova Cond" w:cs="Times New Roman"/>
        </w:rPr>
        <w:t>kryteriów oceny ofert określony</w:t>
      </w:r>
      <w:r>
        <w:rPr>
          <w:rFonts w:ascii="Arial Nova Cond" w:eastAsia="Calibri" w:hAnsi="Arial Nova Cond" w:cs="Times New Roman"/>
        </w:rPr>
        <w:t>ch</w:t>
      </w:r>
      <w:r w:rsidRPr="002F52D3">
        <w:rPr>
          <w:rFonts w:ascii="Arial Nova Cond" w:eastAsia="Calibri" w:hAnsi="Arial Nova Cond" w:cs="Times New Roman"/>
        </w:rPr>
        <w:t xml:space="preserve"> w treści SWZ</w:t>
      </w:r>
      <w:r>
        <w:rPr>
          <w:rFonts w:ascii="Arial Nova Cond" w:eastAsia="Calibri" w:hAnsi="Arial Nova Cond" w:cs="Times New Roman"/>
        </w:rPr>
        <w:t>.</w:t>
      </w:r>
    </w:p>
    <w:p w14:paraId="78871EDE" w14:textId="77777777" w:rsidR="00E22F7F" w:rsidRDefault="00E22F7F" w:rsidP="00E22F7F">
      <w:pPr>
        <w:jc w:val="both"/>
        <w:rPr>
          <w:rFonts w:ascii="Arial Nova Cond" w:eastAsia="Calibri" w:hAnsi="Arial Nova Cond" w:cs="Times New Roman"/>
        </w:rPr>
      </w:pPr>
      <w:r w:rsidRPr="00C25034">
        <w:rPr>
          <w:rFonts w:ascii="Arial Nova Cond" w:eastAsia="Calibri" w:hAnsi="Arial Nova Cond" w:cs="Times New Roman"/>
        </w:rPr>
        <w:t>Zamawiający przedstawia punktację przyznaną ofertom:</w:t>
      </w:r>
    </w:p>
    <w:tbl>
      <w:tblPr>
        <w:tblStyle w:val="Tabela-Siatka"/>
        <w:tblpPr w:leftFromText="141" w:rightFromText="141" w:vertAnchor="text" w:horzAnchor="margin" w:tblpXSpec="center" w:tblpY="-46"/>
        <w:tblW w:w="5000" w:type="pct"/>
        <w:tblLook w:val="04A0" w:firstRow="1" w:lastRow="0" w:firstColumn="1" w:lastColumn="0" w:noHBand="0" w:noVBand="1"/>
      </w:tblPr>
      <w:tblGrid>
        <w:gridCol w:w="810"/>
        <w:gridCol w:w="2555"/>
        <w:gridCol w:w="1889"/>
        <w:gridCol w:w="1889"/>
        <w:gridCol w:w="1919"/>
      </w:tblGrid>
      <w:tr w:rsidR="002271FD" w:rsidRPr="008B5BAD" w14:paraId="2EDF39F2" w14:textId="77777777" w:rsidTr="00704504">
        <w:trPr>
          <w:trHeight w:val="20"/>
        </w:trPr>
        <w:tc>
          <w:tcPr>
            <w:tcW w:w="447" w:type="pct"/>
            <w:shd w:val="clear" w:color="auto" w:fill="D9D9D9" w:themeFill="background1" w:themeFillShade="D9"/>
            <w:vAlign w:val="center"/>
          </w:tcPr>
          <w:p w14:paraId="72B835F0" w14:textId="77777777" w:rsidR="002271FD" w:rsidRPr="00CD2794" w:rsidRDefault="002271FD" w:rsidP="009A04EE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b/>
                <w:bCs/>
                <w:color w:val="000000"/>
                <w:sz w:val="18"/>
                <w:szCs w:val="18"/>
              </w:rPr>
            </w:pPr>
            <w:r w:rsidRPr="00CD2794">
              <w:rPr>
                <w:rFonts w:ascii="Arial Nova Cond" w:hAnsi="Arial Nova Cond" w:cs="Times New Roman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410" w:type="pct"/>
            <w:shd w:val="clear" w:color="auto" w:fill="D9D9D9" w:themeFill="background1" w:themeFillShade="D9"/>
            <w:vAlign w:val="center"/>
          </w:tcPr>
          <w:p w14:paraId="1FFA2BCE" w14:textId="77777777" w:rsidR="002271FD" w:rsidRPr="00CD2794" w:rsidRDefault="002271FD" w:rsidP="009A04EE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b/>
                <w:bCs/>
                <w:color w:val="000000"/>
                <w:sz w:val="18"/>
                <w:szCs w:val="18"/>
              </w:rPr>
            </w:pPr>
            <w:r w:rsidRPr="00CD2794">
              <w:rPr>
                <w:rFonts w:ascii="Arial Nova Cond" w:hAnsi="Arial Nova Cond" w:cs="Times New Roman"/>
                <w:b/>
                <w:bCs/>
                <w:color w:val="000000"/>
                <w:sz w:val="18"/>
                <w:szCs w:val="18"/>
              </w:rPr>
              <w:t>Nazwa i adres Wykonawcy</w:t>
            </w:r>
          </w:p>
        </w:tc>
        <w:tc>
          <w:tcPr>
            <w:tcW w:w="1042" w:type="pct"/>
            <w:shd w:val="clear" w:color="auto" w:fill="D9D9D9" w:themeFill="background1" w:themeFillShade="D9"/>
            <w:vAlign w:val="center"/>
          </w:tcPr>
          <w:p w14:paraId="5B6F3BCD" w14:textId="77777777" w:rsidR="002271FD" w:rsidRPr="00CD2794" w:rsidRDefault="002271FD" w:rsidP="009A04EE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CD2794">
              <w:rPr>
                <w:rFonts w:ascii="Arial Nova Cond" w:hAnsi="Arial Nova Cond"/>
                <w:sz w:val="18"/>
                <w:szCs w:val="18"/>
              </w:rPr>
              <w:t>Liczba punktów</w:t>
            </w:r>
          </w:p>
          <w:p w14:paraId="555609A1" w14:textId="77777777" w:rsidR="002271FD" w:rsidRPr="00CD2794" w:rsidRDefault="002271FD" w:rsidP="009A04EE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CD2794">
              <w:rPr>
                <w:rFonts w:ascii="Arial Nova Cond" w:hAnsi="Arial Nova Cond"/>
                <w:sz w:val="18"/>
                <w:szCs w:val="18"/>
              </w:rPr>
              <w:t xml:space="preserve">przyznanych ofercie </w:t>
            </w:r>
          </w:p>
          <w:p w14:paraId="60BC3D61" w14:textId="77777777" w:rsidR="002271FD" w:rsidRPr="00CD2794" w:rsidRDefault="002271FD" w:rsidP="009A04EE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CD2794">
              <w:rPr>
                <w:rFonts w:ascii="Arial Nova Cond" w:hAnsi="Arial Nova Cond"/>
                <w:sz w:val="18"/>
                <w:szCs w:val="18"/>
              </w:rPr>
              <w:t xml:space="preserve">w kryterium </w:t>
            </w:r>
            <w:r w:rsidRPr="00CD2794">
              <w:rPr>
                <w:rFonts w:ascii="Arial Nova Cond" w:hAnsi="Arial Nova Cond"/>
                <w:sz w:val="18"/>
                <w:szCs w:val="18"/>
              </w:rPr>
              <w:br/>
              <w:t>„Całkowita cena b</w:t>
            </w:r>
            <w:r w:rsidR="002E395A">
              <w:rPr>
                <w:rFonts w:ascii="Arial Nova Cond" w:hAnsi="Arial Nova Cond"/>
                <w:sz w:val="18"/>
                <w:szCs w:val="18"/>
              </w:rPr>
              <w:t xml:space="preserve">rutto przedmiotu zamówienia” </w:t>
            </w:r>
          </w:p>
        </w:tc>
        <w:tc>
          <w:tcPr>
            <w:tcW w:w="1042" w:type="pct"/>
            <w:shd w:val="clear" w:color="auto" w:fill="D9D9D9" w:themeFill="background1" w:themeFillShade="D9"/>
            <w:vAlign w:val="center"/>
          </w:tcPr>
          <w:p w14:paraId="308B8E8D" w14:textId="77777777" w:rsidR="002271FD" w:rsidRPr="00CD2794" w:rsidRDefault="002271FD" w:rsidP="009A04EE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CD2794">
              <w:rPr>
                <w:rFonts w:ascii="Arial Nova Cond" w:hAnsi="Arial Nova Cond"/>
                <w:sz w:val="18"/>
                <w:szCs w:val="18"/>
              </w:rPr>
              <w:t>Liczba punktów</w:t>
            </w:r>
          </w:p>
          <w:p w14:paraId="74E888AB" w14:textId="77777777" w:rsidR="002271FD" w:rsidRPr="00CD2794" w:rsidRDefault="002271FD" w:rsidP="002E395A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/>
                <w:sz w:val="18"/>
                <w:szCs w:val="18"/>
              </w:rPr>
            </w:pPr>
            <w:r w:rsidRPr="00CD2794">
              <w:rPr>
                <w:rFonts w:ascii="Arial Nova Cond" w:hAnsi="Arial Nova Cond"/>
                <w:sz w:val="18"/>
                <w:szCs w:val="18"/>
              </w:rPr>
              <w:t>przyznanych ofercie w kryterium „</w:t>
            </w:r>
            <w:r w:rsidR="00A763AB">
              <w:rPr>
                <w:rFonts w:ascii="Arial Nova Cond" w:hAnsi="Arial Nova Cond"/>
                <w:sz w:val="18"/>
                <w:szCs w:val="18"/>
              </w:rPr>
              <w:t xml:space="preserve">Klauzule </w:t>
            </w:r>
            <w:r w:rsidRPr="00CD2794">
              <w:rPr>
                <w:rFonts w:ascii="Arial Nova Cond" w:hAnsi="Arial Nova Cond"/>
                <w:sz w:val="18"/>
                <w:szCs w:val="18"/>
              </w:rPr>
              <w:t xml:space="preserve">" </w:t>
            </w:r>
          </w:p>
        </w:tc>
        <w:tc>
          <w:tcPr>
            <w:tcW w:w="1059" w:type="pct"/>
            <w:shd w:val="clear" w:color="auto" w:fill="D9D9D9" w:themeFill="background1" w:themeFillShade="D9"/>
            <w:vAlign w:val="center"/>
          </w:tcPr>
          <w:p w14:paraId="17CFF2F9" w14:textId="77777777" w:rsidR="002271FD" w:rsidRPr="00CD2794" w:rsidRDefault="002271FD" w:rsidP="009A04EE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/>
                <w:b/>
                <w:bCs/>
                <w:sz w:val="18"/>
                <w:szCs w:val="18"/>
              </w:rPr>
            </w:pPr>
            <w:r w:rsidRPr="00CD2794">
              <w:rPr>
                <w:rFonts w:ascii="Arial Nova Cond" w:hAnsi="Arial Nova Cond"/>
                <w:b/>
                <w:bCs/>
                <w:sz w:val="18"/>
                <w:szCs w:val="18"/>
              </w:rPr>
              <w:t>Łączna liczba punktów</w:t>
            </w:r>
          </w:p>
          <w:p w14:paraId="1FA8EED6" w14:textId="77777777" w:rsidR="002271FD" w:rsidRPr="00CD2794" w:rsidRDefault="002271FD" w:rsidP="009A04EE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/>
                <w:b/>
                <w:bCs/>
                <w:sz w:val="18"/>
                <w:szCs w:val="18"/>
              </w:rPr>
            </w:pPr>
            <w:r w:rsidRPr="00CD2794">
              <w:rPr>
                <w:rFonts w:ascii="Arial Nova Cond" w:hAnsi="Arial Nova Cond"/>
                <w:b/>
                <w:bCs/>
                <w:sz w:val="18"/>
                <w:szCs w:val="18"/>
              </w:rPr>
              <w:t>przyznanych ofercie</w:t>
            </w:r>
          </w:p>
        </w:tc>
      </w:tr>
      <w:tr w:rsidR="002271FD" w:rsidRPr="008B5BAD" w14:paraId="02B30016" w14:textId="77777777" w:rsidTr="00704504">
        <w:trPr>
          <w:trHeight w:val="20"/>
        </w:trPr>
        <w:tc>
          <w:tcPr>
            <w:tcW w:w="447" w:type="pct"/>
            <w:vAlign w:val="center"/>
          </w:tcPr>
          <w:p w14:paraId="44BEC737" w14:textId="77777777" w:rsidR="002271FD" w:rsidRPr="00CD2794" w:rsidRDefault="007F0DC8" w:rsidP="002271FD">
            <w:pPr>
              <w:pStyle w:val="Stopka"/>
              <w:tabs>
                <w:tab w:val="left" w:pos="708"/>
              </w:tabs>
              <w:jc w:val="center"/>
              <w:rPr>
                <w:rFonts w:ascii="Arial Nova Cond" w:hAnsi="Arial Nova Cond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Arial Nova Cond" w:hAnsi="Arial Nova Cond" w:cs="Times New Roman"/>
                <w:bCs/>
                <w:color w:val="000000"/>
                <w:sz w:val="18"/>
                <w:szCs w:val="18"/>
              </w:rPr>
              <w:t>1</w:t>
            </w:r>
            <w:r w:rsidR="002271FD" w:rsidRPr="00CD2794">
              <w:rPr>
                <w:rFonts w:ascii="Arial Nova Cond" w:hAnsi="Arial Nova Cond" w:cs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0" w:type="pct"/>
            <w:vAlign w:val="center"/>
          </w:tcPr>
          <w:p w14:paraId="65ED5BB3" w14:textId="77777777" w:rsidR="002271FD" w:rsidRDefault="007F0DC8" w:rsidP="00CD2794">
            <w:pPr>
              <w:pStyle w:val="Stopka"/>
              <w:tabs>
                <w:tab w:val="left" w:pos="708"/>
              </w:tabs>
              <w:ind w:left="-93" w:right="-80"/>
              <w:jc w:val="center"/>
              <w:rPr>
                <w:rFonts w:ascii="Arial Nova Cond" w:hAnsi="Arial Nova Cond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Arial Nova Cond" w:hAnsi="Arial Nova Cond" w:cs="Times New Roman"/>
                <w:bCs/>
                <w:color w:val="000000"/>
                <w:sz w:val="18"/>
                <w:szCs w:val="18"/>
              </w:rPr>
              <w:t>Powszechny Zakład Ubezpieczeń Spółka Akcyjna</w:t>
            </w:r>
          </w:p>
          <w:p w14:paraId="5DE3D03F" w14:textId="77777777" w:rsidR="007F0DC8" w:rsidRDefault="007F0DC8" w:rsidP="00CD2794">
            <w:pPr>
              <w:pStyle w:val="Stopka"/>
              <w:tabs>
                <w:tab w:val="left" w:pos="708"/>
              </w:tabs>
              <w:ind w:left="-93" w:right="-80"/>
              <w:jc w:val="center"/>
              <w:rPr>
                <w:rFonts w:ascii="Arial Nova Cond" w:hAnsi="Arial Nova Cond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Arial Nova Cond" w:hAnsi="Arial Nova Cond" w:cs="Times New Roman"/>
                <w:bCs/>
                <w:color w:val="000000"/>
                <w:sz w:val="18"/>
                <w:szCs w:val="18"/>
              </w:rPr>
              <w:t>Ul.: Rondo Daszyńskiego 4</w:t>
            </w:r>
          </w:p>
          <w:p w14:paraId="07B8E226" w14:textId="77777777" w:rsidR="007F0DC8" w:rsidRPr="00CD2794" w:rsidRDefault="007F0DC8" w:rsidP="00CD2794">
            <w:pPr>
              <w:pStyle w:val="Stopka"/>
              <w:tabs>
                <w:tab w:val="left" w:pos="708"/>
              </w:tabs>
              <w:ind w:left="-93" w:right="-80"/>
              <w:jc w:val="center"/>
              <w:rPr>
                <w:rFonts w:ascii="Arial Nova Cond" w:hAnsi="Arial Nova Cond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Arial Nova Cond" w:hAnsi="Arial Nova Cond" w:cs="Times New Roman"/>
                <w:bCs/>
                <w:color w:val="000000"/>
                <w:sz w:val="18"/>
                <w:szCs w:val="18"/>
              </w:rPr>
              <w:t xml:space="preserve">00-843 Warszawa </w:t>
            </w:r>
          </w:p>
        </w:tc>
        <w:tc>
          <w:tcPr>
            <w:tcW w:w="1042" w:type="pct"/>
            <w:shd w:val="clear" w:color="auto" w:fill="C5E0B3" w:themeFill="accent6" w:themeFillTint="66"/>
            <w:vAlign w:val="center"/>
          </w:tcPr>
          <w:p w14:paraId="5AC87670" w14:textId="77777777" w:rsidR="002271FD" w:rsidRPr="00CD2794" w:rsidRDefault="002271FD" w:rsidP="002271FD">
            <w:pPr>
              <w:jc w:val="center"/>
              <w:rPr>
                <w:rFonts w:ascii="Arial Nova Cond" w:hAnsi="Arial Nova Cond" w:cs="Times New Roman"/>
                <w:sz w:val="18"/>
                <w:szCs w:val="18"/>
              </w:rPr>
            </w:pPr>
            <w:r w:rsidRPr="00CD2794">
              <w:rPr>
                <w:rFonts w:ascii="Arial Nova Cond" w:hAnsi="Arial Nova Cond" w:cs="Times New Roman"/>
                <w:sz w:val="18"/>
                <w:szCs w:val="18"/>
              </w:rPr>
              <w:t>60,00</w:t>
            </w:r>
          </w:p>
        </w:tc>
        <w:tc>
          <w:tcPr>
            <w:tcW w:w="1042" w:type="pct"/>
            <w:shd w:val="clear" w:color="auto" w:fill="C5E0B3" w:themeFill="accent6" w:themeFillTint="66"/>
            <w:vAlign w:val="center"/>
          </w:tcPr>
          <w:p w14:paraId="57748E16" w14:textId="32BB3B5D" w:rsidR="002271FD" w:rsidRPr="00CD2794" w:rsidRDefault="004F2D04" w:rsidP="002271FD">
            <w:pPr>
              <w:jc w:val="center"/>
              <w:rPr>
                <w:rFonts w:ascii="Arial Nova Cond" w:hAnsi="Arial Nova Cond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931672">
              <w:rPr>
                <w:rFonts w:ascii="Arial Nova Cond" w:hAnsi="Arial Nova Cond" w:cs="Times New Roman"/>
                <w:sz w:val="18"/>
                <w:szCs w:val="18"/>
              </w:rPr>
              <w:t>40</w:t>
            </w:r>
          </w:p>
        </w:tc>
        <w:tc>
          <w:tcPr>
            <w:tcW w:w="1059" w:type="pct"/>
            <w:shd w:val="clear" w:color="auto" w:fill="C5E0B3" w:themeFill="accent6" w:themeFillTint="66"/>
            <w:vAlign w:val="center"/>
          </w:tcPr>
          <w:p w14:paraId="2D7BD54F" w14:textId="66CBFB34" w:rsidR="002271FD" w:rsidRPr="00CD2794" w:rsidRDefault="004F2D04" w:rsidP="002271FD">
            <w:pPr>
              <w:jc w:val="center"/>
              <w:rPr>
                <w:rFonts w:ascii="Arial Nova Cond" w:hAnsi="Arial Nova Cond" w:cs="Times New Roman"/>
                <w:b/>
                <w:bCs/>
                <w:sz w:val="18"/>
                <w:szCs w:val="18"/>
              </w:rPr>
            </w:pPr>
            <w:r>
              <w:rPr>
                <w:rFonts w:ascii="Arial Nova Cond" w:hAnsi="Arial Nova Cond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  <w:t>100</w:t>
            </w:r>
          </w:p>
        </w:tc>
      </w:tr>
    </w:tbl>
    <w:p w14:paraId="123FD3B5" w14:textId="77777777" w:rsidR="007F0DC8" w:rsidRDefault="007F0DC8" w:rsidP="004F2D04">
      <w:pPr>
        <w:pStyle w:val="Akapitzlist"/>
        <w:ind w:left="0"/>
        <w:rPr>
          <w:rFonts w:ascii="Arial Nova Cond" w:eastAsia="Calibri" w:hAnsi="Arial Nova Cond" w:cs="Times New Roman"/>
          <w:b/>
          <w:bCs/>
        </w:rPr>
      </w:pPr>
    </w:p>
    <w:p w14:paraId="323B4BED" w14:textId="7887957D" w:rsidR="004F2D04" w:rsidRPr="004F2D04" w:rsidRDefault="004F2D04" w:rsidP="004F2D04">
      <w:pPr>
        <w:pStyle w:val="Akapitzlist"/>
        <w:ind w:left="0"/>
        <w:jc w:val="both"/>
        <w:rPr>
          <w:rFonts w:ascii="Arial" w:eastAsia="Calibri" w:hAnsi="Arial" w:cs="Arial"/>
          <w:b/>
          <w:bCs/>
        </w:rPr>
      </w:pPr>
      <w:r w:rsidRPr="004F2D04">
        <w:rPr>
          <w:rFonts w:ascii="Arial" w:hAnsi="Arial" w:cs="Arial"/>
        </w:rPr>
        <w:t xml:space="preserve">Zamawiający może zawrzeć umowę w sprawie zamówienia publicznego przed upływem terminów, o których mowa w art. 308 ust. 2 ustawy </w:t>
      </w:r>
      <w:proofErr w:type="spellStart"/>
      <w:r w:rsidRPr="004F2D04">
        <w:rPr>
          <w:rFonts w:ascii="Arial" w:hAnsi="Arial" w:cs="Arial"/>
        </w:rPr>
        <w:t>Pzp</w:t>
      </w:r>
      <w:proofErr w:type="spellEnd"/>
      <w:r w:rsidRPr="004F2D04">
        <w:rPr>
          <w:rFonts w:ascii="Arial" w:hAnsi="Arial" w:cs="Arial"/>
        </w:rPr>
        <w:t>,  jeżeli w postępowaniu o udzielenie zamówienia prowadzonym w trybie podstawowym złożono tylko jedną ofertę</w:t>
      </w:r>
      <w:r>
        <w:rPr>
          <w:rFonts w:ascii="Arial" w:hAnsi="Arial" w:cs="Arial"/>
        </w:rPr>
        <w:t>.</w:t>
      </w:r>
    </w:p>
    <w:p w14:paraId="51D17F26" w14:textId="77777777" w:rsidR="004F2D04" w:rsidRDefault="004F2D04" w:rsidP="004F2D04">
      <w:pPr>
        <w:pStyle w:val="Akapitzlist"/>
        <w:ind w:left="0"/>
        <w:rPr>
          <w:rFonts w:ascii="Arial Nova Cond" w:eastAsia="Calibri" w:hAnsi="Arial Nova Cond" w:cs="Times New Roman"/>
          <w:b/>
          <w:bCs/>
        </w:rPr>
      </w:pPr>
    </w:p>
    <w:p w14:paraId="6E79FF2C" w14:textId="69CF75DE" w:rsidR="00931672" w:rsidRPr="00931672" w:rsidRDefault="00931672" w:rsidP="00931672">
      <w:pPr>
        <w:pStyle w:val="Default"/>
        <w:spacing w:line="276" w:lineRule="auto"/>
        <w:ind w:left="5524" w:firstLine="140"/>
        <w:rPr>
          <w:rFonts w:ascii="Arial Nova Cond" w:hAnsi="Arial Nova Cond" w:cs="Arial"/>
        </w:rPr>
      </w:pPr>
      <w:r w:rsidRPr="00931672">
        <w:rPr>
          <w:rFonts w:ascii="Arial Nova Cond" w:hAnsi="Arial Nova Cond" w:cs="Arial"/>
        </w:rPr>
        <w:t>Związek Powiatowo-Gminny</w:t>
      </w:r>
    </w:p>
    <w:p w14:paraId="593F26A8" w14:textId="77777777" w:rsidR="00931672" w:rsidRPr="00931672" w:rsidRDefault="00931672" w:rsidP="00931672">
      <w:pPr>
        <w:pStyle w:val="Default"/>
        <w:spacing w:line="276" w:lineRule="auto"/>
        <w:ind w:left="5384" w:firstLine="140"/>
        <w:rPr>
          <w:rFonts w:ascii="Arial Nova Cond" w:hAnsi="Arial Nova Cond" w:cs="Arial"/>
        </w:rPr>
      </w:pPr>
      <w:r w:rsidRPr="00931672">
        <w:rPr>
          <w:rFonts w:ascii="Arial Nova Cond" w:hAnsi="Arial Nova Cond" w:cs="Arial"/>
        </w:rPr>
        <w:t>Grodziskie Przewozy Autobusowe</w:t>
      </w:r>
    </w:p>
    <w:p w14:paraId="193DAF47" w14:textId="77777777" w:rsidR="00931672" w:rsidRDefault="00931672" w:rsidP="004F2D04">
      <w:pPr>
        <w:pStyle w:val="Akapitzlist"/>
        <w:ind w:left="0"/>
        <w:rPr>
          <w:rFonts w:ascii="Arial Nova Cond" w:eastAsia="Calibri" w:hAnsi="Arial Nova Cond" w:cs="Times New Roman"/>
          <w:b/>
          <w:bCs/>
        </w:rPr>
      </w:pPr>
    </w:p>
    <w:sectPr w:rsidR="00931672" w:rsidSect="008B40F3">
      <w:footerReference w:type="default" r:id="rId7"/>
      <w:type w:val="continuous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86DE8" w14:textId="77777777" w:rsidR="009422F0" w:rsidRDefault="009422F0" w:rsidP="00B847FC">
      <w:pPr>
        <w:spacing w:after="0" w:line="240" w:lineRule="auto"/>
      </w:pPr>
      <w:r>
        <w:separator/>
      </w:r>
    </w:p>
  </w:endnote>
  <w:endnote w:type="continuationSeparator" w:id="0">
    <w:p w14:paraId="756ACB05" w14:textId="77777777" w:rsidR="009422F0" w:rsidRDefault="009422F0" w:rsidP="00B8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93DE1" w14:textId="74A4FCEA" w:rsidR="00B847FC" w:rsidRPr="00B847FC" w:rsidRDefault="00B847FC">
    <w:pPr>
      <w:pStyle w:val="Stopka"/>
      <w:jc w:val="center"/>
      <w:rPr>
        <w:rFonts w:ascii="Arial Nova Cond" w:hAnsi="Arial Nova Cond"/>
      </w:rPr>
    </w:pPr>
  </w:p>
  <w:p w14:paraId="6777C1EB" w14:textId="77777777" w:rsidR="00B847FC" w:rsidRDefault="00B847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3AD90" w14:textId="77777777" w:rsidR="009422F0" w:rsidRDefault="009422F0" w:rsidP="00B847FC">
      <w:pPr>
        <w:spacing w:after="0" w:line="240" w:lineRule="auto"/>
      </w:pPr>
      <w:r>
        <w:separator/>
      </w:r>
    </w:p>
  </w:footnote>
  <w:footnote w:type="continuationSeparator" w:id="0">
    <w:p w14:paraId="32EAA24F" w14:textId="77777777" w:rsidR="009422F0" w:rsidRDefault="009422F0" w:rsidP="00B84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5ECF"/>
    <w:multiLevelType w:val="hybridMultilevel"/>
    <w:tmpl w:val="D1E60E3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642390"/>
    <w:multiLevelType w:val="hybridMultilevel"/>
    <w:tmpl w:val="83D87B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623CC"/>
    <w:multiLevelType w:val="hybridMultilevel"/>
    <w:tmpl w:val="F2262FFE"/>
    <w:lvl w:ilvl="0" w:tplc="0415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3" w15:restartNumberingAfterBreak="0">
    <w:nsid w:val="11017EC6"/>
    <w:multiLevelType w:val="hybridMultilevel"/>
    <w:tmpl w:val="A0CA17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6525C"/>
    <w:multiLevelType w:val="hybridMultilevel"/>
    <w:tmpl w:val="B366F1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C58B4"/>
    <w:multiLevelType w:val="hybridMultilevel"/>
    <w:tmpl w:val="585E7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5311F"/>
    <w:multiLevelType w:val="hybridMultilevel"/>
    <w:tmpl w:val="9CEA5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B45C0"/>
    <w:multiLevelType w:val="hybridMultilevel"/>
    <w:tmpl w:val="83D87B84"/>
    <w:lvl w:ilvl="0" w:tplc="EFEE09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239E4"/>
    <w:multiLevelType w:val="hybridMultilevel"/>
    <w:tmpl w:val="CA56FFC0"/>
    <w:lvl w:ilvl="0" w:tplc="BE3C90D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A871E3"/>
    <w:multiLevelType w:val="hybridMultilevel"/>
    <w:tmpl w:val="E2E62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CA6452"/>
    <w:multiLevelType w:val="hybridMultilevel"/>
    <w:tmpl w:val="D292D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F41EC"/>
    <w:multiLevelType w:val="hybridMultilevel"/>
    <w:tmpl w:val="5844C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14D13"/>
    <w:multiLevelType w:val="hybridMultilevel"/>
    <w:tmpl w:val="7130BC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80216"/>
    <w:multiLevelType w:val="hybridMultilevel"/>
    <w:tmpl w:val="69E28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0A3F62"/>
    <w:multiLevelType w:val="hybridMultilevel"/>
    <w:tmpl w:val="8670D922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 w15:restartNumberingAfterBreak="0">
    <w:nsid w:val="61641030"/>
    <w:multiLevelType w:val="hybridMultilevel"/>
    <w:tmpl w:val="D4E04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25FAB"/>
    <w:multiLevelType w:val="hybridMultilevel"/>
    <w:tmpl w:val="7130B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C480C"/>
    <w:multiLevelType w:val="hybridMultilevel"/>
    <w:tmpl w:val="C382E4DA"/>
    <w:lvl w:ilvl="0" w:tplc="35067C1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DF5864"/>
    <w:multiLevelType w:val="multilevel"/>
    <w:tmpl w:val="8EC81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ind w:left="2835" w:hanging="850"/>
      </w:pPr>
      <w:rPr>
        <w:rFonts w:hint="default"/>
        <w:b w:val="0"/>
        <w:bCs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9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19651C4"/>
    <w:multiLevelType w:val="hybridMultilevel"/>
    <w:tmpl w:val="573611E2"/>
    <w:lvl w:ilvl="0" w:tplc="CAC808E4">
      <w:start w:val="2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E005A"/>
    <w:multiLevelType w:val="hybridMultilevel"/>
    <w:tmpl w:val="75E2D3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6FE4B30"/>
    <w:multiLevelType w:val="hybridMultilevel"/>
    <w:tmpl w:val="585E78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334523">
    <w:abstractNumId w:val="20"/>
  </w:num>
  <w:num w:numId="2" w16cid:durableId="1653439014">
    <w:abstractNumId w:val="0"/>
  </w:num>
  <w:num w:numId="3" w16cid:durableId="991057510">
    <w:abstractNumId w:val="14"/>
  </w:num>
  <w:num w:numId="4" w16cid:durableId="1942715716">
    <w:abstractNumId w:val="17"/>
  </w:num>
  <w:num w:numId="5" w16cid:durableId="1414818690">
    <w:abstractNumId w:val="6"/>
  </w:num>
  <w:num w:numId="6" w16cid:durableId="417100196">
    <w:abstractNumId w:val="11"/>
  </w:num>
  <w:num w:numId="7" w16cid:durableId="447819300">
    <w:abstractNumId w:val="13"/>
  </w:num>
  <w:num w:numId="8" w16cid:durableId="878129321">
    <w:abstractNumId w:val="10"/>
  </w:num>
  <w:num w:numId="9" w16cid:durableId="288047561">
    <w:abstractNumId w:val="3"/>
  </w:num>
  <w:num w:numId="10" w16cid:durableId="754668954">
    <w:abstractNumId w:val="9"/>
  </w:num>
  <w:num w:numId="11" w16cid:durableId="391201797">
    <w:abstractNumId w:val="7"/>
  </w:num>
  <w:num w:numId="12" w16cid:durableId="1567885129">
    <w:abstractNumId w:val="18"/>
  </w:num>
  <w:num w:numId="13" w16cid:durableId="891426256">
    <w:abstractNumId w:val="1"/>
  </w:num>
  <w:num w:numId="14" w16cid:durableId="794638740">
    <w:abstractNumId w:val="5"/>
  </w:num>
  <w:num w:numId="15" w16cid:durableId="1856963855">
    <w:abstractNumId w:val="21"/>
  </w:num>
  <w:num w:numId="16" w16cid:durableId="1460756642">
    <w:abstractNumId w:val="19"/>
  </w:num>
  <w:num w:numId="17" w16cid:durableId="1704358466">
    <w:abstractNumId w:val="16"/>
  </w:num>
  <w:num w:numId="18" w16cid:durableId="2126383021">
    <w:abstractNumId w:val="4"/>
  </w:num>
  <w:num w:numId="19" w16cid:durableId="1489249035">
    <w:abstractNumId w:val="15"/>
  </w:num>
  <w:num w:numId="20" w16cid:durableId="1878620082">
    <w:abstractNumId w:val="8"/>
  </w:num>
  <w:num w:numId="21" w16cid:durableId="427694928">
    <w:abstractNumId w:val="2"/>
  </w:num>
  <w:num w:numId="22" w16cid:durableId="4549509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31"/>
    <w:rsid w:val="000102D2"/>
    <w:rsid w:val="00010987"/>
    <w:rsid w:val="000215D2"/>
    <w:rsid w:val="00051808"/>
    <w:rsid w:val="0007155D"/>
    <w:rsid w:val="00087CC9"/>
    <w:rsid w:val="000B1E6B"/>
    <w:rsid w:val="000B53F4"/>
    <w:rsid w:val="000C440F"/>
    <w:rsid w:val="000C7DB9"/>
    <w:rsid w:val="000D0ABA"/>
    <w:rsid w:val="000F2B65"/>
    <w:rsid w:val="000F7DFB"/>
    <w:rsid w:val="00102EE7"/>
    <w:rsid w:val="0010425C"/>
    <w:rsid w:val="001103E8"/>
    <w:rsid w:val="0011501D"/>
    <w:rsid w:val="00122D76"/>
    <w:rsid w:val="00123343"/>
    <w:rsid w:val="001278B2"/>
    <w:rsid w:val="00150B1A"/>
    <w:rsid w:val="0018779F"/>
    <w:rsid w:val="00194B56"/>
    <w:rsid w:val="00194CB1"/>
    <w:rsid w:val="001951ED"/>
    <w:rsid w:val="001970A6"/>
    <w:rsid w:val="001A76B0"/>
    <w:rsid w:val="001C1DB5"/>
    <w:rsid w:val="001D3E8A"/>
    <w:rsid w:val="001E4B4A"/>
    <w:rsid w:val="001E6DB0"/>
    <w:rsid w:val="001F159C"/>
    <w:rsid w:val="001F6682"/>
    <w:rsid w:val="001F7A00"/>
    <w:rsid w:val="00204E32"/>
    <w:rsid w:val="002271FD"/>
    <w:rsid w:val="00286F9D"/>
    <w:rsid w:val="00293431"/>
    <w:rsid w:val="00297825"/>
    <w:rsid w:val="002A07B2"/>
    <w:rsid w:val="002C0D97"/>
    <w:rsid w:val="002E2BFB"/>
    <w:rsid w:val="002E395A"/>
    <w:rsid w:val="002E623B"/>
    <w:rsid w:val="003062E6"/>
    <w:rsid w:val="00313817"/>
    <w:rsid w:val="0034484E"/>
    <w:rsid w:val="00351EA9"/>
    <w:rsid w:val="00356176"/>
    <w:rsid w:val="00370C14"/>
    <w:rsid w:val="00384F24"/>
    <w:rsid w:val="00387298"/>
    <w:rsid w:val="00387B75"/>
    <w:rsid w:val="003B2AF5"/>
    <w:rsid w:val="003B5800"/>
    <w:rsid w:val="003B61F1"/>
    <w:rsid w:val="003B7493"/>
    <w:rsid w:val="003C0D1C"/>
    <w:rsid w:val="003D1118"/>
    <w:rsid w:val="003E0BCE"/>
    <w:rsid w:val="003F0613"/>
    <w:rsid w:val="003F19CB"/>
    <w:rsid w:val="003F6F37"/>
    <w:rsid w:val="003F7246"/>
    <w:rsid w:val="004011D1"/>
    <w:rsid w:val="004208EB"/>
    <w:rsid w:val="00437D9B"/>
    <w:rsid w:val="004464C6"/>
    <w:rsid w:val="00452EF7"/>
    <w:rsid w:val="004571D4"/>
    <w:rsid w:val="004576E5"/>
    <w:rsid w:val="004716F8"/>
    <w:rsid w:val="00494613"/>
    <w:rsid w:val="004A69CE"/>
    <w:rsid w:val="004A6B5D"/>
    <w:rsid w:val="004A7511"/>
    <w:rsid w:val="004B0579"/>
    <w:rsid w:val="004B7DB5"/>
    <w:rsid w:val="004C4362"/>
    <w:rsid w:val="004D1915"/>
    <w:rsid w:val="004F2D04"/>
    <w:rsid w:val="004F41B2"/>
    <w:rsid w:val="004F7B6E"/>
    <w:rsid w:val="00510C14"/>
    <w:rsid w:val="00533E98"/>
    <w:rsid w:val="00544615"/>
    <w:rsid w:val="00553923"/>
    <w:rsid w:val="00561EAD"/>
    <w:rsid w:val="00564F13"/>
    <w:rsid w:val="005853ED"/>
    <w:rsid w:val="00596442"/>
    <w:rsid w:val="005A2F6A"/>
    <w:rsid w:val="005D2018"/>
    <w:rsid w:val="005D3431"/>
    <w:rsid w:val="005E7245"/>
    <w:rsid w:val="00602BCD"/>
    <w:rsid w:val="00610F8C"/>
    <w:rsid w:val="006118FA"/>
    <w:rsid w:val="006139AE"/>
    <w:rsid w:val="006150F7"/>
    <w:rsid w:val="00625C2E"/>
    <w:rsid w:val="00627D38"/>
    <w:rsid w:val="006321D0"/>
    <w:rsid w:val="00654A6D"/>
    <w:rsid w:val="00675B10"/>
    <w:rsid w:val="0068073D"/>
    <w:rsid w:val="00686785"/>
    <w:rsid w:val="00693D81"/>
    <w:rsid w:val="00694692"/>
    <w:rsid w:val="006A2EEF"/>
    <w:rsid w:val="006A53D1"/>
    <w:rsid w:val="006B533E"/>
    <w:rsid w:val="006C50AF"/>
    <w:rsid w:val="006D5FD2"/>
    <w:rsid w:val="006E7E94"/>
    <w:rsid w:val="006F1870"/>
    <w:rsid w:val="006F472F"/>
    <w:rsid w:val="006F4D41"/>
    <w:rsid w:val="00704504"/>
    <w:rsid w:val="00726A05"/>
    <w:rsid w:val="007429DB"/>
    <w:rsid w:val="00746670"/>
    <w:rsid w:val="007542AC"/>
    <w:rsid w:val="00763AF6"/>
    <w:rsid w:val="007730D2"/>
    <w:rsid w:val="007801BC"/>
    <w:rsid w:val="00792107"/>
    <w:rsid w:val="007A57D3"/>
    <w:rsid w:val="007C70BE"/>
    <w:rsid w:val="007C78F8"/>
    <w:rsid w:val="007E0CAE"/>
    <w:rsid w:val="007F0DC8"/>
    <w:rsid w:val="007F1BFD"/>
    <w:rsid w:val="007F58F8"/>
    <w:rsid w:val="00803393"/>
    <w:rsid w:val="00842DFB"/>
    <w:rsid w:val="00872D55"/>
    <w:rsid w:val="00881423"/>
    <w:rsid w:val="0088245F"/>
    <w:rsid w:val="008B3BFF"/>
    <w:rsid w:val="008B40F3"/>
    <w:rsid w:val="008C4AC4"/>
    <w:rsid w:val="008D22E1"/>
    <w:rsid w:val="008D7915"/>
    <w:rsid w:val="008F3C88"/>
    <w:rsid w:val="008F7F98"/>
    <w:rsid w:val="009062D9"/>
    <w:rsid w:val="00931672"/>
    <w:rsid w:val="009422F0"/>
    <w:rsid w:val="00947F6B"/>
    <w:rsid w:val="0095035A"/>
    <w:rsid w:val="009557F3"/>
    <w:rsid w:val="00966ABF"/>
    <w:rsid w:val="0097107F"/>
    <w:rsid w:val="0097170F"/>
    <w:rsid w:val="009745A0"/>
    <w:rsid w:val="00977D2D"/>
    <w:rsid w:val="009A555D"/>
    <w:rsid w:val="009A68EA"/>
    <w:rsid w:val="009C76F9"/>
    <w:rsid w:val="009D3910"/>
    <w:rsid w:val="009D61D1"/>
    <w:rsid w:val="009F228C"/>
    <w:rsid w:val="009F28DA"/>
    <w:rsid w:val="00A03A1F"/>
    <w:rsid w:val="00A0418A"/>
    <w:rsid w:val="00A046B8"/>
    <w:rsid w:val="00A11497"/>
    <w:rsid w:val="00A361BA"/>
    <w:rsid w:val="00A45420"/>
    <w:rsid w:val="00A5277A"/>
    <w:rsid w:val="00A64A52"/>
    <w:rsid w:val="00A71D3E"/>
    <w:rsid w:val="00A763AB"/>
    <w:rsid w:val="00A77715"/>
    <w:rsid w:val="00A8083C"/>
    <w:rsid w:val="00AD25A3"/>
    <w:rsid w:val="00AE2A0A"/>
    <w:rsid w:val="00AF033A"/>
    <w:rsid w:val="00AF57C2"/>
    <w:rsid w:val="00AF78F2"/>
    <w:rsid w:val="00B00C2E"/>
    <w:rsid w:val="00B021B3"/>
    <w:rsid w:val="00B07203"/>
    <w:rsid w:val="00B11659"/>
    <w:rsid w:val="00B16D7B"/>
    <w:rsid w:val="00B17A39"/>
    <w:rsid w:val="00B23AD6"/>
    <w:rsid w:val="00B24930"/>
    <w:rsid w:val="00B41FE0"/>
    <w:rsid w:val="00B5012C"/>
    <w:rsid w:val="00B5407E"/>
    <w:rsid w:val="00B543DE"/>
    <w:rsid w:val="00B57131"/>
    <w:rsid w:val="00B7333B"/>
    <w:rsid w:val="00B81B3F"/>
    <w:rsid w:val="00B847FC"/>
    <w:rsid w:val="00B9201E"/>
    <w:rsid w:val="00BA714B"/>
    <w:rsid w:val="00BB09F3"/>
    <w:rsid w:val="00BB2FFC"/>
    <w:rsid w:val="00BB7EBB"/>
    <w:rsid w:val="00BD645C"/>
    <w:rsid w:val="00BE6C1B"/>
    <w:rsid w:val="00BE7FA6"/>
    <w:rsid w:val="00C0674A"/>
    <w:rsid w:val="00C10F05"/>
    <w:rsid w:val="00C11D67"/>
    <w:rsid w:val="00C219A7"/>
    <w:rsid w:val="00C21BF5"/>
    <w:rsid w:val="00C22A78"/>
    <w:rsid w:val="00C27257"/>
    <w:rsid w:val="00C41D0B"/>
    <w:rsid w:val="00C5028F"/>
    <w:rsid w:val="00C504A3"/>
    <w:rsid w:val="00C55B55"/>
    <w:rsid w:val="00C55C45"/>
    <w:rsid w:val="00C852B8"/>
    <w:rsid w:val="00C877DA"/>
    <w:rsid w:val="00C9172C"/>
    <w:rsid w:val="00C97731"/>
    <w:rsid w:val="00CD2794"/>
    <w:rsid w:val="00CD2B15"/>
    <w:rsid w:val="00D1723B"/>
    <w:rsid w:val="00D345B2"/>
    <w:rsid w:val="00D479AA"/>
    <w:rsid w:val="00D64ACB"/>
    <w:rsid w:val="00D73175"/>
    <w:rsid w:val="00D92682"/>
    <w:rsid w:val="00D92E2D"/>
    <w:rsid w:val="00DA5529"/>
    <w:rsid w:val="00DB66E7"/>
    <w:rsid w:val="00DC46A0"/>
    <w:rsid w:val="00DD01FB"/>
    <w:rsid w:val="00DF305C"/>
    <w:rsid w:val="00E103A7"/>
    <w:rsid w:val="00E128EC"/>
    <w:rsid w:val="00E13DC5"/>
    <w:rsid w:val="00E22F7F"/>
    <w:rsid w:val="00E25D85"/>
    <w:rsid w:val="00E260E4"/>
    <w:rsid w:val="00E3060B"/>
    <w:rsid w:val="00E30752"/>
    <w:rsid w:val="00E417BF"/>
    <w:rsid w:val="00E41A23"/>
    <w:rsid w:val="00E42439"/>
    <w:rsid w:val="00E44407"/>
    <w:rsid w:val="00E62639"/>
    <w:rsid w:val="00E66EF9"/>
    <w:rsid w:val="00E72C3D"/>
    <w:rsid w:val="00E842D1"/>
    <w:rsid w:val="00EA60EF"/>
    <w:rsid w:val="00EA7FC8"/>
    <w:rsid w:val="00EC4C19"/>
    <w:rsid w:val="00EE06EC"/>
    <w:rsid w:val="00EE0ACB"/>
    <w:rsid w:val="00EF4C2A"/>
    <w:rsid w:val="00EF5E5E"/>
    <w:rsid w:val="00F04860"/>
    <w:rsid w:val="00F11550"/>
    <w:rsid w:val="00F15068"/>
    <w:rsid w:val="00F17510"/>
    <w:rsid w:val="00F21924"/>
    <w:rsid w:val="00F24DE7"/>
    <w:rsid w:val="00F2723C"/>
    <w:rsid w:val="00F3743F"/>
    <w:rsid w:val="00F40BAC"/>
    <w:rsid w:val="00F43B45"/>
    <w:rsid w:val="00F44634"/>
    <w:rsid w:val="00F44EB0"/>
    <w:rsid w:val="00F63F60"/>
    <w:rsid w:val="00F70CCC"/>
    <w:rsid w:val="00F72429"/>
    <w:rsid w:val="00F77063"/>
    <w:rsid w:val="00F77064"/>
    <w:rsid w:val="00F83A1C"/>
    <w:rsid w:val="00F86C73"/>
    <w:rsid w:val="00F955C3"/>
    <w:rsid w:val="00FA65D3"/>
    <w:rsid w:val="00FD0ECB"/>
    <w:rsid w:val="00FD215C"/>
    <w:rsid w:val="00FD5715"/>
    <w:rsid w:val="00FE0E9D"/>
    <w:rsid w:val="00FE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7F8F"/>
  <w15:docId w15:val="{3CEA9624-41A9-4196-99F5-4F56F66D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D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7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5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3E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142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142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5D3431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B84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7FC"/>
  </w:style>
  <w:style w:type="paragraph" w:styleId="Stopka">
    <w:name w:val="footer"/>
    <w:basedOn w:val="Normalny"/>
    <w:link w:val="StopkaZnak"/>
    <w:uiPriority w:val="99"/>
    <w:unhideWhenUsed/>
    <w:rsid w:val="00B84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9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Kowalczyk</dc:creator>
  <cp:keywords/>
  <dc:description/>
  <cp:lastModifiedBy>Jolanta Hajduk</cp:lastModifiedBy>
  <cp:revision>3</cp:revision>
  <cp:lastPrinted>2024-03-22T08:30:00Z</cp:lastPrinted>
  <dcterms:created xsi:type="dcterms:W3CDTF">2024-09-04T11:52:00Z</dcterms:created>
  <dcterms:modified xsi:type="dcterms:W3CDTF">2024-09-04T11:55:00Z</dcterms:modified>
</cp:coreProperties>
</file>