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D947" w14:textId="77777777" w:rsidR="00E055DD" w:rsidRDefault="00C225C3">
      <w:pPr>
        <w:jc w:val="righ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lang w:eastAsia="pl-PL"/>
        </w:rPr>
        <w:drawing>
          <wp:anchor distT="0" distB="0" distL="114300" distR="0" simplePos="0" relativeHeight="2" behindDoc="0" locked="0" layoutInCell="0" allowOverlap="1" wp14:anchorId="7E50AC42" wp14:editId="77ED6BD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33700" cy="1333500"/>
            <wp:effectExtent l="0" t="0" r="0" b="0"/>
            <wp:wrapSquare wrapText="bothSides"/>
            <wp:docPr id="1" name="Obraz 1" descr="C:\Users\lmalaczynski\Desktop\Pisma_drafty_różne\nowa 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lmalaczynski\Desktop\Pisma_drafty_różne\nowa stopk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463F99" w14:textId="77777777" w:rsidR="00E055DD" w:rsidRDefault="00E055DD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702C35E" w14:textId="77777777" w:rsidR="00E055DD" w:rsidRDefault="00C225C3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OPIS PRZEDMIOTU ZAMÓWIENIA</w:t>
      </w:r>
    </w:p>
    <w:p w14:paraId="400DF7D7" w14:textId="77777777" w:rsidR="00E055DD" w:rsidRDefault="00C225C3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ZAKUP FABRYCZNIE NOWEGO AMBULANSU SANITARNEGO NEONATOLOGICZNEGO </w:t>
      </w:r>
    </w:p>
    <w:p w14:paraId="72E9D555" w14:textId="77777777" w:rsidR="00E055DD" w:rsidRDefault="00C225C3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(bez wyposażenia medycznego)</w:t>
      </w:r>
    </w:p>
    <w:tbl>
      <w:tblPr>
        <w:tblpPr w:leftFromText="141" w:rightFromText="141" w:vertAnchor="text" w:tblpY="1"/>
        <w:tblW w:w="14122" w:type="dxa"/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122"/>
      </w:tblGrid>
      <w:tr w:rsidR="00E055DD" w14:paraId="7E4B4258" w14:textId="77777777">
        <w:trPr>
          <w:trHeight w:val="697"/>
        </w:trPr>
        <w:tc>
          <w:tcPr>
            <w:tcW w:w="14122" w:type="dxa"/>
            <w:tcBorders>
              <w:top w:val="thinThickLargeGap" w:sz="24" w:space="0" w:color="000000"/>
              <w:left w:val="thinThickLargeGap" w:sz="24" w:space="0" w:color="000000"/>
              <w:bottom w:val="thinThickLargeGap" w:sz="24" w:space="0" w:color="000000"/>
              <w:right w:val="thickThinLargeGap" w:sz="24" w:space="0" w:color="000000"/>
            </w:tcBorders>
            <w:shd w:val="clear" w:color="auto" w:fill="DEEAF6"/>
            <w:vAlign w:val="center"/>
          </w:tcPr>
          <w:p w14:paraId="0FAA231B" w14:textId="77777777" w:rsidR="00E055DD" w:rsidRDefault="00C225C3">
            <w:pPr>
              <w:widowControl w:val="0"/>
              <w:spacing w:before="60" w:after="60"/>
              <w:ind w:left="266" w:hanging="141"/>
              <w:rPr>
                <w:rFonts w:ascii="Arial" w:hAnsi="Arial" w:cs="Arial"/>
                <w:b/>
                <w:bCs/>
                <w:kern w:val="2"/>
              </w:rPr>
            </w:pPr>
            <w:r>
              <w:rPr>
                <w:rFonts w:ascii="Arial" w:hAnsi="Arial" w:cs="Arial"/>
                <w:b/>
                <w:bCs/>
              </w:rPr>
              <w:t>Ambulans sanitarny neonatologiczny typu C</w:t>
            </w:r>
          </w:p>
          <w:p w14:paraId="0D1174CA" w14:textId="77777777" w:rsidR="00E055DD" w:rsidRDefault="00E055DD">
            <w:pPr>
              <w:widowControl w:val="0"/>
              <w:spacing w:before="60" w:after="60"/>
              <w:ind w:left="266" w:hanging="141"/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</w:pPr>
          </w:p>
          <w:p w14:paraId="71BA22C6" w14:textId="77777777" w:rsidR="00E055DD" w:rsidRDefault="00C225C3">
            <w:pPr>
              <w:widowControl w:val="0"/>
              <w:spacing w:after="0" w:line="240" w:lineRule="auto"/>
              <w:ind w:left="125"/>
              <w:rPr>
                <w:rFonts w:ascii="Arial" w:hAnsi="Arial" w:cs="Arial"/>
                <w:b/>
                <w:bCs/>
                <w:kern w:val="2"/>
              </w:rPr>
            </w:pPr>
            <w:r>
              <w:rPr>
                <w:rFonts w:ascii="Arial" w:hAnsi="Arial" w:cs="Arial"/>
                <w:b/>
                <w:bCs/>
                <w:kern w:val="2"/>
              </w:rPr>
              <w:t>Pojazd skompletowany (specjalny sanitarny</w:t>
            </w:r>
            <w:proofErr w:type="gramStart"/>
            <w:r>
              <w:rPr>
                <w:rFonts w:ascii="Arial" w:hAnsi="Arial" w:cs="Arial"/>
                <w:b/>
                <w:bCs/>
                <w:kern w:val="2"/>
              </w:rPr>
              <w:t>):  Marka</w:t>
            </w:r>
            <w:proofErr w:type="gramEnd"/>
            <w:r>
              <w:rPr>
                <w:rFonts w:ascii="Arial" w:hAnsi="Arial" w:cs="Arial"/>
                <w:b/>
                <w:bCs/>
                <w:kern w:val="2"/>
              </w:rPr>
              <w:t xml:space="preserve"> ………………….………. Typ ………………</w:t>
            </w:r>
            <w:proofErr w:type="gramStart"/>
            <w:r>
              <w:rPr>
                <w:rFonts w:ascii="Arial" w:hAnsi="Arial" w:cs="Arial"/>
                <w:b/>
                <w:bCs/>
                <w:kern w:val="2"/>
              </w:rPr>
              <w:t>…….</w:t>
            </w:r>
            <w:proofErr w:type="gramEnd"/>
            <w:r>
              <w:rPr>
                <w:rFonts w:ascii="Arial" w:hAnsi="Arial" w:cs="Arial"/>
                <w:b/>
                <w:bCs/>
                <w:kern w:val="2"/>
              </w:rPr>
              <w:t xml:space="preserve">………. Oznaczenie </w:t>
            </w:r>
            <w:proofErr w:type="gramStart"/>
            <w:r>
              <w:rPr>
                <w:rFonts w:ascii="Arial" w:hAnsi="Arial" w:cs="Arial"/>
                <w:b/>
                <w:bCs/>
                <w:kern w:val="2"/>
              </w:rPr>
              <w:t>handlowe  …</w:t>
            </w:r>
            <w:proofErr w:type="gramEnd"/>
            <w:r>
              <w:rPr>
                <w:rFonts w:ascii="Arial" w:hAnsi="Arial" w:cs="Arial"/>
                <w:b/>
                <w:bCs/>
                <w:kern w:val="2"/>
              </w:rPr>
              <w:t>……………………………………………….……………</w:t>
            </w:r>
          </w:p>
          <w:p w14:paraId="0CD50B61" w14:textId="77777777" w:rsidR="00E055DD" w:rsidRDefault="00672B8B">
            <w:pPr>
              <w:widowControl w:val="0"/>
              <w:spacing w:after="0" w:line="240" w:lineRule="auto"/>
              <w:ind w:left="125"/>
              <w:rPr>
                <w:rFonts w:ascii="Arial" w:hAnsi="Arial" w:cs="Arial"/>
                <w:b/>
                <w:bCs/>
                <w:kern w:val="2"/>
              </w:rPr>
            </w:pPr>
            <w:r>
              <w:rPr>
                <w:rFonts w:ascii="Arial" w:hAnsi="Arial" w:cs="Arial"/>
                <w:b/>
                <w:bCs/>
                <w:kern w:val="2"/>
              </w:rPr>
              <w:t>Rok produkcji – min. 2022</w:t>
            </w:r>
            <w:r w:rsidR="00C225C3">
              <w:rPr>
                <w:rFonts w:ascii="Arial" w:hAnsi="Arial" w:cs="Arial"/>
                <w:b/>
                <w:bCs/>
                <w:kern w:val="2"/>
              </w:rPr>
              <w:t xml:space="preserve"> (podać) ……………</w:t>
            </w:r>
            <w:proofErr w:type="gramStart"/>
            <w:r w:rsidR="00C225C3">
              <w:rPr>
                <w:rFonts w:ascii="Arial" w:hAnsi="Arial" w:cs="Arial"/>
                <w:b/>
                <w:bCs/>
                <w:kern w:val="2"/>
              </w:rPr>
              <w:t>…….</w:t>
            </w:r>
            <w:proofErr w:type="gramEnd"/>
            <w:r w:rsidR="00C225C3">
              <w:rPr>
                <w:rFonts w:ascii="Arial" w:hAnsi="Arial" w:cs="Arial"/>
                <w:b/>
                <w:bCs/>
                <w:kern w:val="2"/>
              </w:rPr>
              <w:t>. r. ……………………………………………………………………………………………………………</w:t>
            </w:r>
          </w:p>
          <w:p w14:paraId="64224F0B" w14:textId="77777777" w:rsidR="00E055DD" w:rsidRDefault="00C225C3">
            <w:pPr>
              <w:widowControl w:val="0"/>
              <w:spacing w:after="0" w:line="240" w:lineRule="auto"/>
              <w:ind w:left="266" w:hanging="141"/>
              <w:rPr>
                <w:rFonts w:ascii="Arial" w:hAnsi="Arial" w:cs="Arial"/>
                <w:b/>
                <w:bCs/>
                <w:kern w:val="2"/>
              </w:rPr>
            </w:pPr>
            <w:r>
              <w:rPr>
                <w:rFonts w:ascii="Arial" w:hAnsi="Arial" w:cs="Arial"/>
                <w:b/>
                <w:bCs/>
                <w:kern w:val="2"/>
              </w:rPr>
              <w:t xml:space="preserve">Nazwa i adres producenta pojazdu </w:t>
            </w:r>
            <w:proofErr w:type="gramStart"/>
            <w:r>
              <w:rPr>
                <w:rFonts w:ascii="Arial" w:hAnsi="Arial" w:cs="Arial"/>
                <w:b/>
                <w:bCs/>
                <w:kern w:val="2"/>
              </w:rPr>
              <w:t>skompletowanego:  …</w:t>
            </w:r>
            <w:proofErr w:type="gramEnd"/>
            <w:r>
              <w:rPr>
                <w:rFonts w:ascii="Arial" w:hAnsi="Arial" w:cs="Arial"/>
                <w:b/>
                <w:bCs/>
                <w:kern w:val="2"/>
              </w:rPr>
              <w:t>……………………………………………………………………………………………………….</w:t>
            </w:r>
          </w:p>
          <w:p w14:paraId="133F4BCA" w14:textId="77777777" w:rsidR="00E055DD" w:rsidRDefault="00C225C3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data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wydania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świadectwa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homologacji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podać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:  </w:t>
            </w:r>
            <w:r>
              <w:rPr>
                <w:rFonts w:ascii="Arial" w:hAnsi="Arial" w:cs="Arial"/>
                <w:b/>
                <w:bCs/>
                <w:kern w:val="2"/>
              </w:rPr>
              <w:t>………………………………………………………………………………………………………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b/>
                <w:bCs/>
                <w:kern w:val="2"/>
              </w:rPr>
              <w:t>…….</w:t>
            </w:r>
            <w:proofErr w:type="gramEnd"/>
            <w:r>
              <w:rPr>
                <w:rFonts w:ascii="Arial" w:hAnsi="Arial" w:cs="Arial"/>
                <w:b/>
                <w:bCs/>
                <w:kern w:val="2"/>
              </w:rPr>
              <w:t>.</w:t>
            </w:r>
          </w:p>
        </w:tc>
      </w:tr>
    </w:tbl>
    <w:p w14:paraId="283D327D" w14:textId="77777777" w:rsidR="00E055DD" w:rsidRDefault="00E055DD">
      <w:pPr>
        <w:rPr>
          <w:rFonts w:ascii="Tahoma" w:hAnsi="Tahoma" w:cs="Tahoma"/>
          <w:b/>
          <w:bCs/>
          <w:sz w:val="24"/>
          <w:szCs w:val="24"/>
        </w:rPr>
      </w:pPr>
    </w:p>
    <w:tbl>
      <w:tblPr>
        <w:tblpPr w:leftFromText="141" w:rightFromText="141" w:vertAnchor="text" w:tblpY="1"/>
        <w:tblW w:w="14235" w:type="dxa"/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22"/>
        <w:gridCol w:w="1052"/>
        <w:gridCol w:w="168"/>
        <w:gridCol w:w="4493"/>
      </w:tblGrid>
      <w:tr w:rsidR="00E055DD" w14:paraId="395ECF07" w14:textId="77777777">
        <w:trPr>
          <w:trHeight w:val="390"/>
        </w:trPr>
        <w:tc>
          <w:tcPr>
            <w:tcW w:w="14235" w:type="dxa"/>
            <w:gridSpan w:val="4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thickThinLargeGap" w:sz="24" w:space="0" w:color="000000"/>
            </w:tcBorders>
            <w:shd w:val="clear" w:color="auto" w:fill="D9D9D9"/>
            <w:vAlign w:val="center"/>
          </w:tcPr>
          <w:p w14:paraId="4EC6BD73" w14:textId="77777777" w:rsidR="00E055DD" w:rsidRDefault="00C225C3" w:rsidP="00C225C3">
            <w:pPr>
              <w:widowControl w:val="0"/>
              <w:numPr>
                <w:ilvl w:val="0"/>
                <w:numId w:val="4"/>
              </w:numPr>
              <w:tabs>
                <w:tab w:val="left" w:pos="425"/>
              </w:tabs>
              <w:spacing w:after="0"/>
              <w:ind w:right="142" w:hanging="514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 NADWOZIE</w:t>
            </w:r>
          </w:p>
        </w:tc>
      </w:tr>
      <w:tr w:rsidR="00E055DD" w14:paraId="2AF091A9" w14:textId="77777777">
        <w:trPr>
          <w:trHeight w:val="390"/>
        </w:trPr>
        <w:tc>
          <w:tcPr>
            <w:tcW w:w="8522" w:type="dxa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908C0" w14:textId="77777777" w:rsidR="00E055DD" w:rsidRDefault="00C225C3" w:rsidP="00C225C3">
            <w:pPr>
              <w:widowControl w:val="0"/>
              <w:numPr>
                <w:ilvl w:val="0"/>
                <w:numId w:val="5"/>
              </w:numPr>
              <w:tabs>
                <w:tab w:val="left" w:pos="425"/>
              </w:tabs>
              <w:spacing w:after="0"/>
              <w:ind w:left="125" w:firstLine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kern w:val="2"/>
              </w:rPr>
              <w:t>Pojazd kompletny (bazowy) typu furgon, z nadwoziem samonośnym, zabezpieczonym antykorozyjnie, z izolacją termiczną i akustyczną obejmującą ściany oraz sufit zapobiegającą skraplaniu się pary wodnej. Ściany i sufit wyłożone łatwo zmywalnymi szczelnymi elementami (np. płytami, profilami) z tworzywa sztucznego w kolorze białym z DMC powyżej 3,5t</w:t>
            </w:r>
          </w:p>
        </w:tc>
        <w:tc>
          <w:tcPr>
            <w:tcW w:w="1052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172FB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  <w:p w14:paraId="50750117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33B7BD93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3D4766D9" w14:textId="77777777">
        <w:trPr>
          <w:trHeight w:val="583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0D164" w14:textId="77777777" w:rsidR="00E055DD" w:rsidRDefault="00C225C3" w:rsidP="00C225C3">
            <w:pPr>
              <w:widowControl w:val="0"/>
              <w:numPr>
                <w:ilvl w:val="0"/>
                <w:numId w:val="6"/>
              </w:numPr>
              <w:tabs>
                <w:tab w:val="left" w:pos="425"/>
              </w:tabs>
              <w:spacing w:after="0"/>
              <w:ind w:left="125" w:firstLine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kern w:val="2"/>
              </w:rPr>
              <w:t xml:space="preserve">Częściowo przeszklony (wszystkie szyby termoizolacyjne) z możliwością ewakuacji </w:t>
            </w:r>
            <w:r>
              <w:rPr>
                <w:rFonts w:ascii="Tahoma" w:hAnsi="Tahoma" w:cs="Tahoma"/>
                <w:kern w:val="2"/>
              </w:rPr>
              <w:lastRenderedPageBreak/>
              <w:t xml:space="preserve">pacjenta i personelu przez szybę drzwi tylnych i bocznych. Elektryczne ogrzewanie szyby </w:t>
            </w:r>
            <w:r>
              <w:rPr>
                <w:rFonts w:ascii="Tahoma" w:hAnsi="Tahoma" w:cs="Tahoma"/>
                <w:color w:val="000000"/>
                <w:kern w:val="2"/>
              </w:rPr>
              <w:t>przedniej</w:t>
            </w:r>
            <w:r>
              <w:rPr>
                <w:rFonts w:ascii="Tahoma" w:hAnsi="Tahoma" w:cs="Tahoma"/>
                <w:kern w:val="2"/>
              </w:rPr>
              <w:t>. Półki nad przednią szybą.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D0BB" w14:textId="77777777" w:rsidR="00E055DD" w:rsidRDefault="00C225C3">
            <w:pPr>
              <w:widowControl w:val="0"/>
              <w:spacing w:after="0"/>
              <w:ind w:right="-5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lastRenderedPageBreak/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387D62E3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42D0B804" w14:textId="77777777">
        <w:trPr>
          <w:trHeight w:val="430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15823" w14:textId="77777777" w:rsidR="00E055DD" w:rsidRDefault="00C225C3" w:rsidP="00C225C3">
            <w:pPr>
              <w:widowControl w:val="0"/>
              <w:numPr>
                <w:ilvl w:val="0"/>
                <w:numId w:val="7"/>
              </w:numPr>
              <w:tabs>
                <w:tab w:val="left" w:pos="425"/>
              </w:tabs>
              <w:spacing w:after="0"/>
              <w:ind w:left="125" w:right="142" w:firstLine="0"/>
              <w:rPr>
                <w:rFonts w:ascii="Tahoma" w:hAnsi="Tahoma" w:cs="Tahoma"/>
                <w:strike/>
                <w:kern w:val="2"/>
              </w:rPr>
            </w:pPr>
            <w:r>
              <w:rPr>
                <w:rFonts w:ascii="Tahoma" w:hAnsi="Tahoma" w:cs="Tahoma"/>
                <w:kern w:val="2"/>
              </w:rPr>
              <w:t>Kabina kierowcy - dwuosobowa zapewniająca miejsce pracy kierowcy, fotel kierowcy i pasażera z pełną regulacją: regulacja wzdłużna, regulacja oparcia, regulacja wysokości. Regulacja kolumny kierowniczej w dwóch płaszczyznach (góra-dół, przód-tył). Lampki do czytania dla pasażera, wnęka nad przednią szybą w standardzie 1 DIN przystosowana do montażu radioodtwarzacza lub panelu sterowania, półka podsufitowa nad głową kierowcy przystosowana do zamontowania radiotelefonu, ze względu na kompatybilność z posiadanym systemem łączności. W kabinie kierowcy do radiotelefonu wyprowadzona antena zakończona wtykiem typu BNC wraz z przewodem zasilania 12V (zakończonym wtykiem kompatybilnym do w/wym. radiotelefonu).</w:t>
            </w:r>
          </w:p>
          <w:p w14:paraId="20DF3798" w14:textId="77777777" w:rsidR="00E055DD" w:rsidRDefault="00E055DD">
            <w:pPr>
              <w:widowControl w:val="0"/>
              <w:tabs>
                <w:tab w:val="left" w:pos="425"/>
              </w:tabs>
              <w:spacing w:after="0"/>
              <w:ind w:left="125" w:right="142"/>
              <w:rPr>
                <w:rFonts w:ascii="Tahoma" w:hAnsi="Tahoma" w:cs="Tahoma"/>
                <w:kern w:val="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485E1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color w:val="000000"/>
                <w:lang w:eastAsia="pl-PL"/>
              </w:rPr>
            </w:pPr>
            <w:r>
              <w:rPr>
                <w:rFonts w:ascii="Tahoma" w:hAnsi="Tahoma" w:cs="Tahoma"/>
                <w:b/>
                <w:color w:val="000000"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6170E366" w14:textId="77777777" w:rsidR="00E055DD" w:rsidRDefault="00E055DD">
            <w:pPr>
              <w:widowControl w:val="0"/>
              <w:tabs>
                <w:tab w:val="left" w:pos="425"/>
              </w:tabs>
              <w:spacing w:after="0"/>
              <w:ind w:right="142"/>
              <w:rPr>
                <w:rFonts w:ascii="Tahoma" w:hAnsi="Tahoma" w:cs="Tahoma"/>
                <w:kern w:val="2"/>
              </w:rPr>
            </w:pPr>
          </w:p>
        </w:tc>
      </w:tr>
      <w:tr w:rsidR="00E055DD" w14:paraId="58B9AA66" w14:textId="77777777">
        <w:trPr>
          <w:trHeight w:val="430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43DF" w14:textId="77777777" w:rsidR="00E055DD" w:rsidRDefault="00C225C3" w:rsidP="00C225C3">
            <w:pPr>
              <w:widowControl w:val="0"/>
              <w:numPr>
                <w:ilvl w:val="0"/>
                <w:numId w:val="8"/>
              </w:numPr>
              <w:tabs>
                <w:tab w:val="left" w:pos="425"/>
              </w:tabs>
              <w:spacing w:after="0"/>
              <w:ind w:left="125" w:right="142" w:firstLine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kern w:val="2"/>
              </w:rPr>
              <w:t>Furgon - fabryczny lakier w kolorze białym lub żółtym zgodnie z obowiązującą normą.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8BAB9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TAK</w:t>
            </w:r>
          </w:p>
          <w:p w14:paraId="5E101695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00"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2A3F47FE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7E17889B" w14:textId="77777777">
        <w:trPr>
          <w:trHeight w:val="512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DDB3" w14:textId="77777777" w:rsidR="00E055DD" w:rsidRDefault="00C225C3" w:rsidP="00C225C3">
            <w:pPr>
              <w:widowControl w:val="0"/>
              <w:numPr>
                <w:ilvl w:val="0"/>
                <w:numId w:val="9"/>
              </w:numPr>
              <w:tabs>
                <w:tab w:val="left" w:pos="425"/>
              </w:tabs>
              <w:spacing w:after="0"/>
              <w:ind w:left="125" w:right="142" w:firstLine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kern w:val="2"/>
              </w:rPr>
              <w:t>Nadwozie przystosowane do przewozu 1 osoby w pozycji leżącej na noszach/inkubatorze oraz trzyosobowego zespołu.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80348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7292A02B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23B4D94C" w14:textId="77777777">
        <w:trPr>
          <w:trHeight w:val="512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08D3B" w14:textId="77777777" w:rsidR="00E055DD" w:rsidRDefault="00C225C3" w:rsidP="00C225C3">
            <w:pPr>
              <w:widowControl w:val="0"/>
              <w:numPr>
                <w:ilvl w:val="0"/>
                <w:numId w:val="10"/>
              </w:numPr>
              <w:tabs>
                <w:tab w:val="left" w:pos="425"/>
              </w:tabs>
              <w:spacing w:after="0"/>
              <w:ind w:right="142" w:hanging="4915"/>
              <w:rPr>
                <w:rFonts w:ascii="Tahoma" w:hAnsi="Tahoma" w:cs="Tahoma"/>
                <w:color w:val="000000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Minimalne wymiary przedziału medycznego:</w:t>
            </w:r>
          </w:p>
          <w:p w14:paraId="2C96F211" w14:textId="77777777" w:rsidR="00E055DD" w:rsidRDefault="00C225C3">
            <w:pPr>
              <w:widowControl w:val="0"/>
              <w:numPr>
                <w:ilvl w:val="0"/>
                <w:numId w:val="1"/>
              </w:numPr>
              <w:tabs>
                <w:tab w:val="left" w:pos="444"/>
              </w:tabs>
              <w:spacing w:after="0"/>
              <w:ind w:left="144" w:right="141" w:firstLine="16"/>
              <w:textAlignment w:val="baseline"/>
              <w:rPr>
                <w:rFonts w:ascii="Tahoma" w:eastAsia="Andale Sans UI" w:hAnsi="Tahoma" w:cs="Tahoma"/>
                <w:kern w:val="2"/>
                <w:lang w:bidi="fa-IR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długość przedziału medycznego min. 3,25 m</w:t>
            </w:r>
          </w:p>
          <w:p w14:paraId="35D143A7" w14:textId="77777777" w:rsidR="00E055DD" w:rsidRDefault="00C225C3">
            <w:pPr>
              <w:widowControl w:val="0"/>
              <w:numPr>
                <w:ilvl w:val="0"/>
                <w:numId w:val="1"/>
              </w:numPr>
              <w:tabs>
                <w:tab w:val="left" w:pos="444"/>
              </w:tabs>
              <w:spacing w:after="0"/>
              <w:ind w:left="144" w:right="141" w:firstLine="16"/>
              <w:textAlignment w:val="baseline"/>
              <w:rPr>
                <w:rFonts w:ascii="Tahoma" w:eastAsia="Andale Sans UI" w:hAnsi="Tahoma" w:cs="Tahoma"/>
                <w:kern w:val="2"/>
                <w:lang w:bidi="fa-IR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szerokość przedziału medycznego min. 1,70 m</w:t>
            </w:r>
          </w:p>
          <w:p w14:paraId="381D3077" w14:textId="77777777" w:rsidR="00E055DD" w:rsidRDefault="00C225C3">
            <w:pPr>
              <w:widowControl w:val="0"/>
              <w:tabs>
                <w:tab w:val="left" w:pos="425"/>
              </w:tabs>
              <w:spacing w:after="0"/>
              <w:ind w:right="142"/>
              <w:rPr>
                <w:rFonts w:ascii="Tahoma" w:hAnsi="Tahoma" w:cs="Tahoma"/>
                <w:color w:val="000000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 xml:space="preserve">   -    wysokość przedziału medycznego min. 1,80 m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9140E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  <w:p w14:paraId="6CE33A38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643D6E14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37CE5A0B" w14:textId="77777777">
        <w:trPr>
          <w:trHeight w:val="464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0FEE4" w14:textId="77777777" w:rsidR="00E055DD" w:rsidRDefault="00C225C3" w:rsidP="00C225C3">
            <w:pPr>
              <w:widowControl w:val="0"/>
              <w:numPr>
                <w:ilvl w:val="0"/>
                <w:numId w:val="11"/>
              </w:numPr>
              <w:tabs>
                <w:tab w:val="left" w:pos="425"/>
              </w:tabs>
              <w:spacing w:after="0"/>
              <w:ind w:left="125" w:right="142" w:firstLine="0"/>
              <w:rPr>
                <w:rFonts w:ascii="Tahoma" w:hAnsi="Tahoma" w:cs="Tahoma"/>
                <w:color w:val="000000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Drzwi tylne przeszklone otwierane na boki do kąta min. 260 stopni, wyposażone w ograniczniki położenia drzwi, kieszenie na tylnych drzwiach do przewożenia drobnego wyposażenia medycznego.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5933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  <w:p w14:paraId="024DFAC8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color w:val="000000"/>
                <w:lang w:eastAsia="pl-PL"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049A8AE0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00C87419" w14:textId="77777777">
        <w:trPr>
          <w:trHeight w:val="464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17FB" w14:textId="77777777" w:rsidR="00E055DD" w:rsidRDefault="00C225C3" w:rsidP="00C225C3">
            <w:pPr>
              <w:widowControl w:val="0"/>
              <w:numPr>
                <w:ilvl w:val="0"/>
                <w:numId w:val="12"/>
              </w:numPr>
              <w:tabs>
                <w:tab w:val="left" w:pos="425"/>
              </w:tabs>
              <w:spacing w:after="0"/>
              <w:ind w:left="125" w:right="142" w:firstLine="0"/>
              <w:rPr>
                <w:rFonts w:ascii="Tahoma" w:hAnsi="Tahoma" w:cs="Tahoma"/>
                <w:color w:val="000000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 xml:space="preserve">Drzwi boczne prawe przeszklone, przesuwane, z </w:t>
            </w:r>
            <w:proofErr w:type="gramStart"/>
            <w:r>
              <w:rPr>
                <w:rFonts w:ascii="Tahoma" w:eastAsia="Andale Sans UI" w:hAnsi="Tahoma" w:cs="Tahoma"/>
                <w:kern w:val="2"/>
                <w:lang w:bidi="fa-IR"/>
              </w:rPr>
              <w:t>otwieraną  szybą</w:t>
            </w:r>
            <w:proofErr w:type="gramEnd"/>
            <w:r>
              <w:rPr>
                <w:rFonts w:ascii="Tahoma" w:eastAsia="Andale Sans UI" w:hAnsi="Tahoma" w:cs="Tahoma"/>
                <w:kern w:val="2"/>
                <w:lang w:bidi="fa-IR"/>
              </w:rPr>
              <w:t xml:space="preserve"> z  systemem elektrycznego wspomagania zamykania drzwi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1A105" w14:textId="77777777" w:rsidR="00E055DD" w:rsidRDefault="00C225C3">
            <w:pPr>
              <w:widowControl w:val="0"/>
              <w:spacing w:after="0"/>
              <w:ind w:right="-55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27EB166F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203C0840" w14:textId="77777777">
        <w:trPr>
          <w:trHeight w:val="507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9968" w14:textId="77777777" w:rsidR="00E055DD" w:rsidRDefault="00C225C3" w:rsidP="00C225C3">
            <w:pPr>
              <w:widowControl w:val="0"/>
              <w:numPr>
                <w:ilvl w:val="0"/>
                <w:numId w:val="13"/>
              </w:numPr>
              <w:tabs>
                <w:tab w:val="left" w:pos="425"/>
              </w:tabs>
              <w:spacing w:after="0"/>
              <w:ind w:left="125" w:right="142" w:firstLine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eastAsia="Andale Sans UI" w:hAnsi="Tahoma" w:cs="Tahoma"/>
                <w:kern w:val="2"/>
                <w:lang w:bidi="fa-IR"/>
              </w:rPr>
              <w:t xml:space="preserve">Drzwi boczne lewe przesuwane do tyłu, bez szyby </w:t>
            </w:r>
            <w:proofErr w:type="gramStart"/>
            <w:r>
              <w:rPr>
                <w:rFonts w:ascii="Tahoma" w:eastAsia="Andale Sans UI" w:hAnsi="Tahoma" w:cs="Tahoma"/>
                <w:kern w:val="2"/>
                <w:lang w:bidi="fa-IR"/>
              </w:rPr>
              <w:t>z  systemem</w:t>
            </w:r>
            <w:proofErr w:type="gramEnd"/>
            <w:r>
              <w:rPr>
                <w:rFonts w:ascii="Tahoma" w:eastAsia="Andale Sans UI" w:hAnsi="Tahoma" w:cs="Tahoma"/>
                <w:kern w:val="2"/>
                <w:lang w:bidi="fa-IR"/>
              </w:rPr>
              <w:t xml:space="preserve"> elektrycznego wspomagania zamykanie drzwi.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BF8B6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17011980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02699EFE" w14:textId="77777777">
        <w:trPr>
          <w:trHeight w:val="507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538AF" w14:textId="77777777" w:rsidR="00E055DD" w:rsidRDefault="00C225C3" w:rsidP="00C225C3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256"/>
              </w:tabs>
              <w:spacing w:after="0"/>
              <w:ind w:left="398"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kern w:val="2"/>
              </w:rPr>
              <w:t xml:space="preserve"> </w:t>
            </w:r>
            <w:r>
              <w:rPr>
                <w:rFonts w:ascii="Tahoma" w:eastAsia="Andale Sans UI" w:hAnsi="Tahoma" w:cs="Tahoma"/>
                <w:kern w:val="2"/>
                <w:lang w:bidi="fa-IR"/>
              </w:rPr>
              <w:t>Zewnętrzny schowek za lewymi drzwiami przesuwnymi wyposażony w:</w:t>
            </w:r>
          </w:p>
          <w:p w14:paraId="5B2C60F6" w14:textId="77777777" w:rsidR="00E055DD" w:rsidRDefault="00C225C3">
            <w:pPr>
              <w:widowControl w:val="0"/>
              <w:tabs>
                <w:tab w:val="left" w:pos="425"/>
              </w:tabs>
              <w:spacing w:after="0"/>
              <w:ind w:left="266"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miejsce mocowania 2 szt. butli tlenowych 10 litrowe (bez butli) wraz z 2 szt. </w:t>
            </w:r>
            <w:proofErr w:type="gramStart"/>
            <w:r>
              <w:rPr>
                <w:rFonts w:ascii="Tahoma" w:hAnsi="Tahoma" w:cs="Tahoma"/>
              </w:rPr>
              <w:lastRenderedPageBreak/>
              <w:t>reduktorów  do</w:t>
            </w:r>
            <w:proofErr w:type="gramEnd"/>
            <w:r>
              <w:rPr>
                <w:rFonts w:ascii="Tahoma" w:hAnsi="Tahoma" w:cs="Tahoma"/>
              </w:rPr>
              <w:t xml:space="preserve"> butli,</w:t>
            </w:r>
          </w:p>
          <w:p w14:paraId="5090952F" w14:textId="77777777" w:rsidR="00E055DD" w:rsidRDefault="00C225C3">
            <w:pPr>
              <w:widowControl w:val="0"/>
              <w:tabs>
                <w:tab w:val="left" w:pos="425"/>
              </w:tabs>
              <w:spacing w:after="0"/>
              <w:ind w:left="266"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mocowanie krzesełka kardiologicznego,</w:t>
            </w:r>
          </w:p>
          <w:p w14:paraId="55B8016B" w14:textId="77777777" w:rsidR="00E055DD" w:rsidRDefault="00C225C3">
            <w:pPr>
              <w:widowControl w:val="0"/>
              <w:tabs>
                <w:tab w:val="left" w:pos="425"/>
              </w:tabs>
              <w:spacing w:after="0"/>
              <w:ind w:left="266"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mocowanie noszy podbierakowych,</w:t>
            </w:r>
          </w:p>
          <w:p w14:paraId="0F1B3B71" w14:textId="77777777" w:rsidR="00E055DD" w:rsidRDefault="00C225C3">
            <w:pPr>
              <w:widowControl w:val="0"/>
              <w:tabs>
                <w:tab w:val="left" w:pos="425"/>
              </w:tabs>
              <w:spacing w:after="0"/>
              <w:ind w:left="266"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mocowanie deski ortopedycznej dla dorosłych,</w:t>
            </w:r>
          </w:p>
          <w:p w14:paraId="22C4222A" w14:textId="77777777" w:rsidR="00E055DD" w:rsidRDefault="00C225C3">
            <w:pPr>
              <w:widowControl w:val="0"/>
              <w:tabs>
                <w:tab w:val="left" w:pos="425"/>
              </w:tabs>
              <w:spacing w:after="0"/>
              <w:ind w:left="266"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mocowanie deski ortopedycznej dla dzieci,</w:t>
            </w:r>
          </w:p>
          <w:p w14:paraId="595F5D01" w14:textId="77777777" w:rsidR="00E055DD" w:rsidRDefault="00C225C3">
            <w:pPr>
              <w:widowControl w:val="0"/>
              <w:tabs>
                <w:tab w:val="left" w:pos="425"/>
              </w:tabs>
              <w:spacing w:after="0"/>
              <w:ind w:left="266"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mocowanie materaca próżniowego,</w:t>
            </w:r>
          </w:p>
          <w:p w14:paraId="3A7FCE99" w14:textId="77777777" w:rsidR="00E055DD" w:rsidRDefault="00C225C3">
            <w:pPr>
              <w:widowControl w:val="0"/>
              <w:tabs>
                <w:tab w:val="left" w:pos="425"/>
              </w:tabs>
              <w:spacing w:after="0"/>
              <w:ind w:left="266"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mocowanie szyn Kramera,</w:t>
            </w:r>
          </w:p>
          <w:p w14:paraId="54259840" w14:textId="77777777" w:rsidR="00E055DD" w:rsidRDefault="00C225C3">
            <w:pPr>
              <w:widowControl w:val="0"/>
              <w:tabs>
                <w:tab w:val="left" w:pos="425"/>
              </w:tabs>
              <w:spacing w:after="0"/>
              <w:ind w:left="266"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mocowanie kamizelki unieruchamiającej typu KED,</w:t>
            </w:r>
          </w:p>
          <w:p w14:paraId="414EB2D4" w14:textId="77777777" w:rsidR="00E055DD" w:rsidRDefault="00C225C3">
            <w:pPr>
              <w:widowControl w:val="0"/>
              <w:tabs>
                <w:tab w:val="left" w:pos="425"/>
              </w:tabs>
              <w:spacing w:after="0"/>
              <w:ind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- mocowanie 3 kasków ochronnych,</w:t>
            </w:r>
          </w:p>
          <w:p w14:paraId="032F5838" w14:textId="77777777" w:rsidR="00E055DD" w:rsidRDefault="00C225C3">
            <w:pPr>
              <w:widowControl w:val="0"/>
              <w:tabs>
                <w:tab w:val="left" w:pos="425"/>
              </w:tabs>
              <w:spacing w:after="0"/>
              <w:ind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- mocowanie torby opatrunkowej z dostępem również z przedziału medycznego,</w:t>
            </w:r>
          </w:p>
          <w:p w14:paraId="4A5810B8" w14:textId="77777777" w:rsidR="00E055DD" w:rsidRDefault="00C225C3">
            <w:pPr>
              <w:widowControl w:val="0"/>
              <w:tabs>
                <w:tab w:val="left" w:pos="425"/>
              </w:tabs>
              <w:spacing w:after="0"/>
              <w:ind w:left="266"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miejsce dla pasów do desek, krzesełka i noszy oraz systemów </w:t>
            </w:r>
            <w:proofErr w:type="gramStart"/>
            <w:r>
              <w:rPr>
                <w:rFonts w:ascii="Tahoma" w:hAnsi="Tahoma" w:cs="Tahoma"/>
              </w:rPr>
              <w:t>unieruchamiających  głowę</w:t>
            </w:r>
            <w:proofErr w:type="gramEnd"/>
            <w:r>
              <w:rPr>
                <w:rFonts w:ascii="Tahoma" w:hAnsi="Tahoma" w:cs="Tahoma"/>
              </w:rPr>
              <w:t>,</w:t>
            </w:r>
          </w:p>
          <w:p w14:paraId="2F863B6A" w14:textId="77777777" w:rsidR="00E055DD" w:rsidRDefault="00C225C3">
            <w:pPr>
              <w:widowControl w:val="0"/>
              <w:tabs>
                <w:tab w:val="left" w:pos="425"/>
              </w:tabs>
              <w:spacing w:after="0"/>
              <w:ind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FF0000"/>
              </w:rPr>
              <w:t xml:space="preserve">    </w:t>
            </w:r>
            <w:r>
              <w:rPr>
                <w:rFonts w:ascii="Tahoma" w:hAnsi="Tahoma" w:cs="Tahoma"/>
              </w:rPr>
              <w:t>- wyposażenie techniczne (łom, łopata) z systemem ich mocowania.</w:t>
            </w:r>
          </w:p>
          <w:p w14:paraId="4BA21072" w14:textId="77777777" w:rsidR="00E055DD" w:rsidRDefault="00C225C3">
            <w:pPr>
              <w:widowControl w:val="0"/>
              <w:tabs>
                <w:tab w:val="left" w:pos="425"/>
              </w:tabs>
              <w:spacing w:after="0"/>
              <w:ind w:left="479" w:right="142" w:firstLine="47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Dopuszcza się by miejscem przewożenia szyn Kramera, kamizelki KED, deski ortopedycznej dla dzieci był przedział medyczny.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DD56F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lastRenderedPageBreak/>
              <w:t>TAK</w:t>
            </w:r>
          </w:p>
          <w:p w14:paraId="61D1CC01" w14:textId="77777777" w:rsidR="00E055DD" w:rsidRDefault="00E055DD">
            <w:pPr>
              <w:widowControl w:val="0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488C238C" w14:textId="77777777" w:rsidR="00E055DD" w:rsidRDefault="00E055DD">
            <w:pPr>
              <w:widowControl w:val="0"/>
              <w:tabs>
                <w:tab w:val="left" w:pos="256"/>
              </w:tabs>
              <w:spacing w:after="0"/>
              <w:ind w:right="142"/>
              <w:rPr>
                <w:rFonts w:ascii="Tahoma" w:hAnsi="Tahoma" w:cs="Tahoma"/>
              </w:rPr>
            </w:pPr>
          </w:p>
          <w:p w14:paraId="433C7BE3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50D410C2" w14:textId="77777777">
        <w:trPr>
          <w:trHeight w:val="503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1C7D" w14:textId="77777777" w:rsidR="00E055DD" w:rsidRDefault="00C225C3" w:rsidP="00C225C3">
            <w:pPr>
              <w:widowControl w:val="0"/>
              <w:numPr>
                <w:ilvl w:val="0"/>
                <w:numId w:val="15"/>
              </w:numPr>
              <w:spacing w:after="0"/>
              <w:ind w:left="125" w:right="142" w:firstLine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kern w:val="2"/>
              </w:rPr>
              <w:t xml:space="preserve"> Uchwyt sufitowy dla pasażera w kabinie kierowcy.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2B351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0245F4FC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1A7E635A" w14:textId="77777777">
        <w:trPr>
          <w:trHeight w:val="503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B892" w14:textId="77777777" w:rsidR="00E055DD" w:rsidRDefault="00C225C3" w:rsidP="00C225C3">
            <w:pPr>
              <w:widowControl w:val="0"/>
              <w:numPr>
                <w:ilvl w:val="0"/>
                <w:numId w:val="16"/>
              </w:numPr>
              <w:tabs>
                <w:tab w:val="left" w:pos="425"/>
              </w:tabs>
              <w:spacing w:after="0"/>
              <w:ind w:left="125" w:right="142" w:firstLine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kern w:val="2"/>
              </w:rPr>
              <w:t>Zewnętrzne okna przedziału medycznego pokryte w 2/3 wysokości folią półprzeźroczystą.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C9E92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6CFBFF4F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118C4BB2" w14:textId="77777777">
        <w:trPr>
          <w:trHeight w:val="503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62BAA" w14:textId="77777777" w:rsidR="00E055DD" w:rsidRDefault="00C225C3" w:rsidP="00C225C3">
            <w:pPr>
              <w:widowControl w:val="0"/>
              <w:numPr>
                <w:ilvl w:val="0"/>
                <w:numId w:val="17"/>
              </w:numPr>
              <w:tabs>
                <w:tab w:val="left" w:pos="256"/>
              </w:tabs>
              <w:spacing w:after="0"/>
              <w:ind w:left="125" w:right="142" w:firstLine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kern w:val="2"/>
              </w:rPr>
              <w:t xml:space="preserve"> Przegroda oddzielająca kabinę kierowcy od przedziału medycznego wyposażona w otwierane drzwi.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60CE5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  <w:p w14:paraId="73199C02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3882EB5E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5A239203" w14:textId="77777777">
        <w:trPr>
          <w:trHeight w:val="391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9746" w14:textId="77777777" w:rsidR="00E055DD" w:rsidRDefault="00C225C3" w:rsidP="00C225C3">
            <w:pPr>
              <w:widowControl w:val="0"/>
              <w:numPr>
                <w:ilvl w:val="0"/>
                <w:numId w:val="18"/>
              </w:numPr>
              <w:tabs>
                <w:tab w:val="left" w:pos="425"/>
              </w:tabs>
              <w:spacing w:after="0"/>
              <w:ind w:left="125" w:right="142" w:firstLine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kern w:val="2"/>
              </w:rPr>
              <w:t>Centralny zamek wszystkich drzwi (łącznie z drzwiami do zewnętrznego schowka) z alarmem obejmującym wszystkie drzwi pojazdu.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82755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color w:val="000000"/>
                <w:lang w:eastAsia="pl-PL"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3109A59F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42EB6A6F" w14:textId="77777777">
        <w:trPr>
          <w:trHeight w:val="391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56159" w14:textId="77777777" w:rsidR="00E055DD" w:rsidRDefault="00C225C3" w:rsidP="00C225C3">
            <w:pPr>
              <w:widowControl w:val="0"/>
              <w:numPr>
                <w:ilvl w:val="0"/>
                <w:numId w:val="19"/>
              </w:numPr>
              <w:tabs>
                <w:tab w:val="left" w:pos="425"/>
              </w:tabs>
              <w:spacing w:after="0"/>
              <w:ind w:left="125" w:right="142" w:firstLine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kern w:val="2"/>
              </w:rPr>
              <w:t>Poduszka powietrzna dla kierowcy i pasażera, dwie poduszki boczne, kurtyny powietrzne dla kierowcy i pasażera.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44828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33A1028B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78D6A53D" w14:textId="77777777">
        <w:trPr>
          <w:trHeight w:val="554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F94B" w14:textId="77777777" w:rsidR="00E055DD" w:rsidRDefault="00C225C3" w:rsidP="00C225C3">
            <w:pPr>
              <w:widowControl w:val="0"/>
              <w:numPr>
                <w:ilvl w:val="0"/>
                <w:numId w:val="20"/>
              </w:numPr>
              <w:tabs>
                <w:tab w:val="left" w:pos="425"/>
              </w:tabs>
              <w:spacing w:after="0"/>
              <w:ind w:left="125" w:righ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kern w:val="2"/>
              </w:rPr>
              <w:t>Stopień wejściowy tylny zintegrowany ze zderzakiem pokryty wykładziną antypoślizgową.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E8B56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71843AF4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6FC1CEF1" w14:textId="77777777">
        <w:trPr>
          <w:trHeight w:val="48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0613" w14:textId="77777777" w:rsidR="00E055DD" w:rsidRDefault="00C225C3" w:rsidP="00C225C3">
            <w:pPr>
              <w:widowControl w:val="0"/>
              <w:numPr>
                <w:ilvl w:val="0"/>
                <w:numId w:val="21"/>
              </w:numPr>
              <w:tabs>
                <w:tab w:val="left" w:pos="425"/>
              </w:tabs>
              <w:spacing w:after="0"/>
              <w:ind w:left="125" w:righ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kern w:val="2"/>
              </w:rPr>
              <w:t xml:space="preserve">Stopień wejściowy do przedziału medycznego wewnętrzny tzn. nie wystający poza obrys nadwozia i nie zmniejszający prześwitu pojazdu, pokryty wykładziną antypoślizgową i dodatkowy zewnętrzy przy prawych drzwiach przesuwnych do </w:t>
            </w:r>
            <w:r>
              <w:rPr>
                <w:rFonts w:ascii="Tahoma" w:hAnsi="Tahoma" w:cs="Tahoma"/>
                <w:color w:val="000000"/>
                <w:kern w:val="2"/>
              </w:rPr>
              <w:lastRenderedPageBreak/>
              <w:t>przedziału medycznego stopień automatycznie chowany (obrotowy) przy zamykaniu drzwi. Zamawiający nie dopuszcza stopnia wsuwanego do kasety (ze względu na częste zacinanie się tego typu stopni). Możliwość ręcznego włączania i wyłączania stopnia przyciskiem umieszczonym na słupku przy drzwiach prawych przesuwnych do przedziału medycznego.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BFCEA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11727A12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1D4974C0" w14:textId="77777777">
        <w:trPr>
          <w:trHeight w:val="358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CDB8C" w14:textId="77777777" w:rsidR="00E055DD" w:rsidRDefault="00C225C3" w:rsidP="00C225C3">
            <w:pPr>
              <w:widowControl w:val="0"/>
              <w:numPr>
                <w:ilvl w:val="0"/>
                <w:numId w:val="22"/>
              </w:numPr>
              <w:tabs>
                <w:tab w:val="left" w:pos="425"/>
              </w:tabs>
              <w:spacing w:after="0"/>
              <w:ind w:left="125" w:righ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kern w:val="2"/>
              </w:rPr>
              <w:t>Elektrycznie otwierane szyby boczne w kabinie kierowcy.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8E8F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293CD1CD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06F7CFFC" w14:textId="77777777">
        <w:trPr>
          <w:trHeight w:val="431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0A3F9" w14:textId="77777777" w:rsidR="00E055DD" w:rsidRDefault="00C225C3" w:rsidP="00C225C3">
            <w:pPr>
              <w:widowControl w:val="0"/>
              <w:numPr>
                <w:ilvl w:val="0"/>
                <w:numId w:val="23"/>
              </w:numPr>
              <w:tabs>
                <w:tab w:val="left" w:pos="425"/>
              </w:tabs>
              <w:spacing w:after="0"/>
              <w:ind w:left="125" w:righ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kern w:val="2"/>
              </w:rPr>
              <w:t>Światła boczne pozycyjne zwiększające zauważalność ambulansu w warunkach ograniczonej widoczności.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F401A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31FB0B93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6454C43E" w14:textId="77777777">
        <w:trPr>
          <w:trHeight w:val="401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B842" w14:textId="77777777" w:rsidR="00E055DD" w:rsidRDefault="00C225C3" w:rsidP="00C225C3">
            <w:pPr>
              <w:widowControl w:val="0"/>
              <w:numPr>
                <w:ilvl w:val="0"/>
                <w:numId w:val="24"/>
              </w:numPr>
              <w:tabs>
                <w:tab w:val="left" w:pos="425"/>
              </w:tabs>
              <w:spacing w:after="0"/>
              <w:ind w:left="125" w:righ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>Dzielone wsteczne lusterka zewnętrzne elektrycznie podgrzewane i regulowane.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3A147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0F9F10D0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45F2514A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5FB5" w14:textId="77777777" w:rsidR="00E055DD" w:rsidRDefault="00C225C3" w:rsidP="00C225C3">
            <w:pPr>
              <w:widowControl w:val="0"/>
              <w:numPr>
                <w:ilvl w:val="0"/>
                <w:numId w:val="25"/>
              </w:numPr>
              <w:tabs>
                <w:tab w:val="left" w:pos="425"/>
              </w:tabs>
              <w:spacing w:after="0"/>
              <w:ind w:left="125" w:righ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>Zestaw narzędzi z podnośnikiem, koło zapasowe i zestaw naprawczy.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96CC8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572F202D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1E4EC71A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54FC8" w14:textId="77777777" w:rsidR="00E055DD" w:rsidRDefault="00C225C3" w:rsidP="00C225C3">
            <w:pPr>
              <w:widowControl w:val="0"/>
              <w:numPr>
                <w:ilvl w:val="0"/>
                <w:numId w:val="26"/>
              </w:numPr>
              <w:tabs>
                <w:tab w:val="left" w:pos="425"/>
              </w:tabs>
              <w:spacing w:after="0"/>
              <w:ind w:left="125" w:righ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kern w:val="2"/>
              </w:rPr>
              <w:t>Zbiornik paliwa o pojemności min. 75 l.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2ABEF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  <w:p w14:paraId="503AC877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7A29527F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77A43719" w14:textId="77777777">
        <w:trPr>
          <w:trHeight w:val="425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F8C0" w14:textId="77777777" w:rsidR="00E055DD" w:rsidRDefault="00C225C3" w:rsidP="00C225C3">
            <w:pPr>
              <w:widowControl w:val="0"/>
              <w:numPr>
                <w:ilvl w:val="0"/>
                <w:numId w:val="27"/>
              </w:numPr>
              <w:tabs>
                <w:tab w:val="left" w:pos="425"/>
              </w:tabs>
              <w:spacing w:after="0"/>
              <w:ind w:left="125" w:righ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kern w:val="2"/>
              </w:rPr>
              <w:t xml:space="preserve">Zbiornik płynu </w:t>
            </w:r>
            <w:proofErr w:type="spellStart"/>
            <w:r>
              <w:rPr>
                <w:rFonts w:ascii="Tahoma" w:hAnsi="Tahoma" w:cs="Tahoma"/>
                <w:color w:val="000000"/>
                <w:kern w:val="2"/>
              </w:rPr>
              <w:t>AdBlue</w:t>
            </w:r>
            <w:proofErr w:type="spellEnd"/>
            <w:r>
              <w:rPr>
                <w:rFonts w:ascii="Tahoma" w:hAnsi="Tahoma" w:cs="Tahoma"/>
                <w:color w:val="000000"/>
                <w:kern w:val="2"/>
              </w:rPr>
              <w:t xml:space="preserve"> o pojemności min. 18 litrów.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C274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  <w:p w14:paraId="734FBAC6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54BD2794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62B95B2E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2AE38" w14:textId="77777777" w:rsidR="00E055DD" w:rsidRDefault="00C225C3" w:rsidP="00C225C3">
            <w:pPr>
              <w:widowControl w:val="0"/>
              <w:numPr>
                <w:ilvl w:val="0"/>
                <w:numId w:val="28"/>
              </w:numPr>
              <w:tabs>
                <w:tab w:val="left" w:pos="425"/>
              </w:tabs>
              <w:spacing w:after="0"/>
              <w:ind w:left="125" w:righ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kern w:val="2"/>
              </w:rPr>
              <w:t xml:space="preserve">Elektryczne złącze do podłączenia urządzeń zewnętrznych (technologia CAN </w:t>
            </w:r>
            <w:proofErr w:type="spellStart"/>
            <w:r>
              <w:rPr>
                <w:rFonts w:ascii="Tahoma" w:hAnsi="Tahoma" w:cs="Tahoma"/>
                <w:color w:val="000000"/>
                <w:kern w:val="2"/>
              </w:rPr>
              <w:t>bus</w:t>
            </w:r>
            <w:proofErr w:type="spellEnd"/>
            <w:r>
              <w:rPr>
                <w:rFonts w:ascii="Tahoma" w:hAnsi="Tahoma" w:cs="Tahoma"/>
                <w:color w:val="000000"/>
                <w:kern w:val="2"/>
              </w:rPr>
              <w:t xml:space="preserve"> lub równoważna).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2892A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  <w:p w14:paraId="3394DC9C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70E02A08" w14:textId="77777777" w:rsidR="00E055DD" w:rsidRDefault="00C225C3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kern w:val="2"/>
              </w:rPr>
              <w:t>.</w:t>
            </w:r>
          </w:p>
        </w:tc>
      </w:tr>
      <w:tr w:rsidR="00E055DD" w14:paraId="37446917" w14:textId="77777777">
        <w:trPr>
          <w:cantSplit/>
          <w:trHeight w:val="421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BF1A9" w14:textId="77777777" w:rsidR="00E055DD" w:rsidRDefault="00C225C3" w:rsidP="00C225C3">
            <w:pPr>
              <w:widowControl w:val="0"/>
              <w:numPr>
                <w:ilvl w:val="0"/>
                <w:numId w:val="29"/>
              </w:numPr>
              <w:tabs>
                <w:tab w:val="left" w:pos="425"/>
              </w:tabs>
              <w:spacing w:after="0"/>
              <w:ind w:left="125" w:righ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kern w:val="2"/>
              </w:rPr>
              <w:t xml:space="preserve">Radioodtwarzacz z głośnikami w kabinie kierowcy i przedziale medycznym </w:t>
            </w:r>
            <w:r>
              <w:rPr>
                <w:rFonts w:ascii="Tahoma" w:hAnsi="Tahoma" w:cs="Tahoma"/>
                <w:color w:val="000000"/>
                <w:kern w:val="2"/>
              </w:rPr>
              <w:br/>
              <w:t>(przycisk włącz/wyłącz w przedziale medycznym), zasilany z 12V z eliminacją zakłóceń i anteną dachową ze wzmacniaczem antenowym. Możliwość całkowitego wyciszenia głośników w przedziale medycznym.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ED90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768068E1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47F55B64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059D1" w14:textId="77777777" w:rsidR="00E055DD" w:rsidRDefault="00C225C3" w:rsidP="00C225C3">
            <w:pPr>
              <w:widowControl w:val="0"/>
              <w:numPr>
                <w:ilvl w:val="0"/>
                <w:numId w:val="30"/>
              </w:numPr>
              <w:tabs>
                <w:tab w:val="left" w:pos="425"/>
              </w:tabs>
              <w:spacing w:after="0"/>
              <w:ind w:left="125" w:righ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kern w:val="2"/>
              </w:rPr>
              <w:t>Po otwarciu drzwi bocznych powinna zapalać się minimum jedna lampa sufitowa oraz dodatkowe tzw. nocne oświetlenie w kolorze niebieskim, a po ich zamknięciu gasnąć z opóźnieniem max. 0,5 min.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28530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  <w:p w14:paraId="1CBC493F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7E52C24F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6ECA6426" w14:textId="77777777">
        <w:trPr>
          <w:trHeight w:val="415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FED90" w14:textId="77777777" w:rsidR="00E055DD" w:rsidRDefault="00C225C3" w:rsidP="00C225C3">
            <w:pPr>
              <w:widowControl w:val="0"/>
              <w:numPr>
                <w:ilvl w:val="0"/>
                <w:numId w:val="31"/>
              </w:numPr>
              <w:tabs>
                <w:tab w:val="left" w:pos="425"/>
              </w:tabs>
              <w:spacing w:after="0"/>
              <w:ind w:left="125" w:righ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kern w:val="2"/>
              </w:rPr>
              <w:t>Kamera cofania oraz przedziału, wyświetlacz LCD w formie lusterka wstecznego zamontowany w kabinie kierowcy. Czujniki parkowania przednie i tylne.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965D0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23938E64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68E33ABB" w14:textId="77777777">
        <w:trPr>
          <w:trHeight w:val="415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ED21" w14:textId="77777777" w:rsidR="00E055DD" w:rsidRDefault="00C225C3" w:rsidP="00C225C3">
            <w:pPr>
              <w:widowControl w:val="0"/>
              <w:numPr>
                <w:ilvl w:val="0"/>
                <w:numId w:val="32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256" w:right="142" w:hanging="105"/>
              <w:rPr>
                <w:rFonts w:ascii="Tahoma" w:hAnsi="Tahoma" w:cs="Tahoma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Kabina kierowcy ma być wyposażona w panel sterujący z następującymi funkcjami:</w:t>
            </w:r>
          </w:p>
          <w:p w14:paraId="3845F769" w14:textId="77777777" w:rsidR="00E055DD" w:rsidRDefault="00C225C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170"/>
                <w:tab w:val="left" w:pos="302"/>
              </w:tabs>
              <w:spacing w:after="0"/>
              <w:ind w:left="160" w:hanging="16"/>
              <w:textAlignment w:val="baseline"/>
              <w:rPr>
                <w:rFonts w:ascii="Tahoma" w:eastAsia="Andale Sans UI" w:hAnsi="Tahoma" w:cs="Tahoma"/>
                <w:kern w:val="2"/>
                <w:lang w:bidi="fa-IR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sterowanie oświetleniem zewnętrznym (światła robocze),</w:t>
            </w:r>
          </w:p>
          <w:p w14:paraId="6F314A9D" w14:textId="77777777" w:rsidR="00E055DD" w:rsidRDefault="00C225C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170"/>
                <w:tab w:val="left" w:pos="302"/>
              </w:tabs>
              <w:spacing w:after="0"/>
              <w:ind w:left="160" w:hanging="16"/>
              <w:textAlignment w:val="baseline"/>
              <w:rPr>
                <w:rFonts w:ascii="Tahoma" w:eastAsia="Andale Sans UI" w:hAnsi="Tahoma" w:cs="Tahoma"/>
                <w:kern w:val="2"/>
                <w:lang w:bidi="fa-IR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lastRenderedPageBreak/>
              <w:t>sterowanie pracą dodatkowych sygnałów pneumatycznych,</w:t>
            </w:r>
          </w:p>
          <w:p w14:paraId="51085036" w14:textId="77777777" w:rsidR="00E055DD" w:rsidRDefault="00C225C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170"/>
                <w:tab w:val="left" w:pos="302"/>
              </w:tabs>
              <w:spacing w:after="0"/>
              <w:ind w:left="160" w:hanging="16"/>
              <w:textAlignment w:val="baseline"/>
              <w:rPr>
                <w:rFonts w:ascii="Tahoma" w:eastAsia="Andale Sans UI" w:hAnsi="Tahoma" w:cs="Tahoma"/>
                <w:kern w:val="2"/>
                <w:lang w:bidi="fa-IR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informującymi</w:t>
            </w:r>
            <w:r>
              <w:rPr>
                <w:rFonts w:ascii="Tahoma" w:hAnsi="Tahoma" w:cs="Tahoma"/>
              </w:rPr>
              <w:t xml:space="preserve"> o braku możliwości uruchomienia pojazdu z powodu podłączenia ambulansu do sieci 230V – w panelu lub oddzielny moduł,</w:t>
            </w:r>
          </w:p>
          <w:p w14:paraId="46FA061A" w14:textId="77777777" w:rsidR="00E055DD" w:rsidRDefault="00C225C3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170"/>
                <w:tab w:val="left" w:pos="302"/>
              </w:tabs>
              <w:spacing w:after="0"/>
              <w:ind w:left="160" w:hanging="16"/>
              <w:textAlignment w:val="baseline"/>
              <w:rPr>
                <w:rFonts w:ascii="Tahoma" w:eastAsia="Andale Sans UI" w:hAnsi="Tahoma" w:cs="Tahoma"/>
                <w:kern w:val="2"/>
                <w:lang w:bidi="fa-IR"/>
              </w:rPr>
            </w:pPr>
            <w:r>
              <w:rPr>
                <w:rFonts w:ascii="Tahoma" w:hAnsi="Tahoma" w:cs="Tahoma"/>
              </w:rPr>
              <w:t>informującymi o braku możliwości uruchomienia pojazdu z powodu otwartych drzwi pomiędzy przedziałem medycznym a kabiną kierowcy – w panelu lub oddzielny moduł,</w:t>
            </w:r>
          </w:p>
          <w:p w14:paraId="00C8EF29" w14:textId="77777777" w:rsidR="00E055DD" w:rsidRDefault="00C225C3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left="125" w:right="142" w:hanging="12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- informującymi o poziomie naładowania akumulatora samochodu bazowego i akumulatora dodatkowego.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BB7F6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061D1776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  <w:p w14:paraId="2519C690" w14:textId="77777777" w:rsidR="00E055DD" w:rsidRDefault="00E055DD">
            <w:pPr>
              <w:widowControl w:val="0"/>
              <w:tabs>
                <w:tab w:val="left" w:pos="141"/>
                <w:tab w:val="left" w:pos="302"/>
                <w:tab w:val="left" w:pos="367"/>
                <w:tab w:val="left" w:pos="567"/>
              </w:tabs>
              <w:snapToGrid w:val="0"/>
              <w:spacing w:after="0"/>
              <w:ind w:left="225" w:right="142" w:hanging="142"/>
              <w:rPr>
                <w:rFonts w:ascii="Tahoma" w:hAnsi="Tahoma" w:cs="Tahoma"/>
              </w:rPr>
            </w:pPr>
          </w:p>
        </w:tc>
      </w:tr>
      <w:tr w:rsidR="00E055DD" w14:paraId="7031E4E9" w14:textId="77777777">
        <w:trPr>
          <w:trHeight w:val="34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10F84" w14:textId="77777777" w:rsidR="00E055DD" w:rsidRDefault="00C225C3" w:rsidP="00C225C3">
            <w:pPr>
              <w:widowControl w:val="0"/>
              <w:numPr>
                <w:ilvl w:val="0"/>
                <w:numId w:val="33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25" w:right="142" w:firstLine="0"/>
              <w:rPr>
                <w:rFonts w:ascii="Tahoma" w:hAnsi="Tahoma" w:cs="Tahoma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W komorze silnika złącze rozruchowe (dodatkowy biegun dodatni).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D3742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0BCDC602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3713352D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A299" w14:textId="77777777" w:rsidR="00E055DD" w:rsidRDefault="00C225C3" w:rsidP="00C225C3">
            <w:pPr>
              <w:widowControl w:val="0"/>
              <w:numPr>
                <w:ilvl w:val="0"/>
                <w:numId w:val="34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25" w:right="142" w:firstLine="0"/>
              <w:rPr>
                <w:rFonts w:ascii="Tahoma" w:hAnsi="Tahoma" w:cs="Tahoma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Lampy przeciwmgielne przednie lub reflektory przednie z funkcją doświetlania zakrętów.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5AD69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352A6937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63AE8460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BE326" w14:textId="77777777" w:rsidR="00E055DD" w:rsidRDefault="00C225C3" w:rsidP="00C225C3">
            <w:pPr>
              <w:widowControl w:val="0"/>
              <w:numPr>
                <w:ilvl w:val="0"/>
                <w:numId w:val="35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25" w:right="142" w:firstLine="0"/>
              <w:rPr>
                <w:rFonts w:ascii="Tahoma" w:eastAsia="Andale Sans UI" w:hAnsi="Tahoma" w:cs="Tahoma"/>
                <w:kern w:val="2"/>
                <w:lang w:bidi="fa-IR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Reflektory główne typu LED lub halogen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626E9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19BF8719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eastAsia="Andale Sans UI" w:hAnsi="Tahoma" w:cs="Tahoma"/>
                <w:kern w:val="2"/>
                <w:lang w:bidi="fa-IR"/>
              </w:rPr>
            </w:pPr>
          </w:p>
        </w:tc>
      </w:tr>
      <w:tr w:rsidR="00E055DD" w14:paraId="18405934" w14:textId="77777777">
        <w:trPr>
          <w:trHeight w:val="539"/>
        </w:trPr>
        <w:tc>
          <w:tcPr>
            <w:tcW w:w="14235" w:type="dxa"/>
            <w:gridSpan w:val="4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thickThinLargeGap" w:sz="24" w:space="0" w:color="000000"/>
            </w:tcBorders>
            <w:shd w:val="clear" w:color="auto" w:fill="D9D9D9"/>
            <w:vAlign w:val="center"/>
          </w:tcPr>
          <w:p w14:paraId="39193CDA" w14:textId="77777777" w:rsidR="00E055DD" w:rsidRDefault="00C225C3" w:rsidP="00C225C3">
            <w:pPr>
              <w:widowControl w:val="0"/>
              <w:numPr>
                <w:ilvl w:val="0"/>
                <w:numId w:val="36"/>
              </w:numPr>
              <w:tabs>
                <w:tab w:val="left" w:pos="141"/>
                <w:tab w:val="left" w:pos="567"/>
              </w:tabs>
              <w:snapToGrid w:val="0"/>
              <w:spacing w:after="0"/>
              <w:ind w:right="142" w:hanging="6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SILNIK</w:t>
            </w:r>
          </w:p>
        </w:tc>
      </w:tr>
      <w:tr w:rsidR="00E055DD" w14:paraId="1D928916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E9D7" w14:textId="77777777" w:rsidR="00E055DD" w:rsidRDefault="00C225C3" w:rsidP="00C225C3">
            <w:pPr>
              <w:widowControl w:val="0"/>
              <w:numPr>
                <w:ilvl w:val="0"/>
                <w:numId w:val="37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 xml:space="preserve">Z zapłonem samoczynnym, wtryskiem bezpośrednim typu </w:t>
            </w:r>
            <w:proofErr w:type="spellStart"/>
            <w:r>
              <w:rPr>
                <w:rFonts w:ascii="Tahoma" w:eastAsia="Andale Sans UI" w:hAnsi="Tahoma" w:cs="Tahoma"/>
                <w:kern w:val="2"/>
                <w:lang w:bidi="fa-IR"/>
              </w:rPr>
              <w:t>Common</w:t>
            </w:r>
            <w:proofErr w:type="spellEnd"/>
            <w:r>
              <w:rPr>
                <w:rFonts w:ascii="Tahoma" w:eastAsia="Andale Sans UI" w:hAnsi="Tahoma" w:cs="Tahoma"/>
                <w:kern w:val="2"/>
                <w:lang w:bidi="fa-IR"/>
              </w:rPr>
              <w:t xml:space="preserve"> </w:t>
            </w:r>
            <w:proofErr w:type="spellStart"/>
            <w:r>
              <w:rPr>
                <w:rFonts w:ascii="Tahoma" w:eastAsia="Andale Sans UI" w:hAnsi="Tahoma" w:cs="Tahoma"/>
                <w:kern w:val="2"/>
                <w:lang w:bidi="fa-IR"/>
              </w:rPr>
              <w:t>Rail</w:t>
            </w:r>
            <w:proofErr w:type="spellEnd"/>
            <w:r>
              <w:rPr>
                <w:rFonts w:ascii="Tahoma" w:eastAsia="Andale Sans UI" w:hAnsi="Tahoma" w:cs="Tahoma"/>
                <w:kern w:val="2"/>
                <w:lang w:bidi="fa-IR"/>
              </w:rPr>
              <w:t>, turbodoładowany, elastyczny, zapewniający przyspieszenie pozwalające na sprawną pracę w ruchu miejskim.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9E805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2CA6FF07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7BEC111A" w14:textId="77777777">
        <w:trPr>
          <w:trHeight w:val="463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1C6CB" w14:textId="77777777" w:rsidR="00E055DD" w:rsidRDefault="00C225C3" w:rsidP="00C225C3">
            <w:pPr>
              <w:widowControl w:val="0"/>
              <w:numPr>
                <w:ilvl w:val="0"/>
                <w:numId w:val="38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 xml:space="preserve">Silnik o </w:t>
            </w:r>
            <w:proofErr w:type="gramStart"/>
            <w:r>
              <w:rPr>
                <w:rFonts w:ascii="Tahoma" w:eastAsia="Andale Sans UI" w:hAnsi="Tahoma" w:cs="Tahoma"/>
                <w:kern w:val="2"/>
                <w:lang w:bidi="fa-IR"/>
              </w:rPr>
              <w:t>pojemności  pow.</w:t>
            </w:r>
            <w:proofErr w:type="gramEnd"/>
            <w:r>
              <w:rPr>
                <w:rFonts w:ascii="Tahoma" w:eastAsia="Andale Sans UI" w:hAnsi="Tahoma" w:cs="Tahoma"/>
                <w:kern w:val="2"/>
                <w:lang w:bidi="fa-IR"/>
              </w:rPr>
              <w:t xml:space="preserve"> 1900 cm³.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41D41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  <w:p w14:paraId="2BF339B4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2CF9883B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1CD49636" w14:textId="77777777">
        <w:trPr>
          <w:trHeight w:val="353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91233" w14:textId="77777777" w:rsidR="00E055DD" w:rsidRDefault="00C225C3" w:rsidP="00C225C3">
            <w:pPr>
              <w:widowControl w:val="0"/>
              <w:numPr>
                <w:ilvl w:val="0"/>
                <w:numId w:val="39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Silnik o mocy min. 170 KM.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FCD4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  <w:p w14:paraId="6ABF23BC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41CAD184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3F871AD3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3669E" w14:textId="77777777" w:rsidR="00E055DD" w:rsidRDefault="00C225C3" w:rsidP="00C225C3">
            <w:pPr>
              <w:widowControl w:val="0"/>
              <w:numPr>
                <w:ilvl w:val="0"/>
                <w:numId w:val="40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Moment obrotowy min. 380 Nm.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7C71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  <w:p w14:paraId="71B6A1A3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0663D8F6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128C7E86" w14:textId="77777777">
        <w:trPr>
          <w:trHeight w:val="454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F91A" w14:textId="77777777" w:rsidR="00E055DD" w:rsidRDefault="00C225C3" w:rsidP="00C225C3">
            <w:pPr>
              <w:widowControl w:val="0"/>
              <w:numPr>
                <w:ilvl w:val="0"/>
                <w:numId w:val="41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Spełniający wymogi normy emisji spalin EURO 6 lub EURO VI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D3C3B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  <w:p w14:paraId="144C587C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4FEB579A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1E70ACAC" w14:textId="77777777">
        <w:trPr>
          <w:trHeight w:val="539"/>
        </w:trPr>
        <w:tc>
          <w:tcPr>
            <w:tcW w:w="14235" w:type="dxa"/>
            <w:gridSpan w:val="4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thickThinLargeGap" w:sz="24" w:space="0" w:color="000000"/>
            </w:tcBorders>
            <w:shd w:val="clear" w:color="auto" w:fill="D9D9D9"/>
            <w:vAlign w:val="center"/>
          </w:tcPr>
          <w:p w14:paraId="32DE8A69" w14:textId="77777777" w:rsidR="00E055DD" w:rsidRDefault="00C225C3" w:rsidP="00C225C3">
            <w:pPr>
              <w:widowControl w:val="0"/>
              <w:numPr>
                <w:ilvl w:val="0"/>
                <w:numId w:val="42"/>
              </w:numPr>
              <w:tabs>
                <w:tab w:val="left" w:pos="141"/>
                <w:tab w:val="left" w:pos="567"/>
              </w:tabs>
              <w:snapToGrid w:val="0"/>
              <w:spacing w:after="0"/>
              <w:ind w:right="142" w:hanging="6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ZESPÓŁ PRZENIESIENIA NAPĘDU</w:t>
            </w:r>
          </w:p>
        </w:tc>
      </w:tr>
      <w:tr w:rsidR="00E055DD" w14:paraId="0901DEB8" w14:textId="77777777">
        <w:trPr>
          <w:trHeight w:val="471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D03BF" w14:textId="77777777" w:rsidR="00E055DD" w:rsidRDefault="00C225C3" w:rsidP="00C225C3">
            <w:pPr>
              <w:widowControl w:val="0"/>
              <w:numPr>
                <w:ilvl w:val="0"/>
                <w:numId w:val="43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502"/>
              <w:rPr>
                <w:rFonts w:ascii="Tahoma" w:hAnsi="Tahoma" w:cs="Tahoma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Skrzynia biegów automatyczna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5983F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00CE64E9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0CD64607" w14:textId="77777777">
        <w:trPr>
          <w:trHeight w:val="471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9E26F" w14:textId="77777777" w:rsidR="00E055DD" w:rsidRDefault="00C225C3" w:rsidP="00C225C3">
            <w:pPr>
              <w:widowControl w:val="0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502"/>
              <w:rPr>
                <w:rFonts w:ascii="Tahoma" w:hAnsi="Tahoma" w:cs="Tahoma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lastRenderedPageBreak/>
              <w:t>Minimum 7-biegów do przodu i bieg wsteczny.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0740A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  <w:p w14:paraId="377045D7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69340CA7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57425B81" w14:textId="77777777">
        <w:trPr>
          <w:trHeight w:val="471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9287A" w14:textId="77777777" w:rsidR="00E055DD" w:rsidRDefault="00C225C3" w:rsidP="00C225C3">
            <w:pPr>
              <w:widowControl w:val="0"/>
              <w:numPr>
                <w:ilvl w:val="0"/>
                <w:numId w:val="45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502"/>
              <w:rPr>
                <w:rFonts w:ascii="Tahoma" w:hAnsi="Tahoma" w:cs="Tahoma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Napęd na koła przednie, tylne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910E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  <w:p w14:paraId="0FA3C3E5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189EDAC5" w14:textId="77777777" w:rsidR="00E055DD" w:rsidRDefault="00E055DD">
            <w:pPr>
              <w:widowControl w:val="0"/>
              <w:tabs>
                <w:tab w:val="left" w:pos="444"/>
              </w:tabs>
              <w:spacing w:after="0" w:line="240" w:lineRule="auto"/>
              <w:ind w:right="142"/>
              <w:rPr>
                <w:rFonts w:ascii="Tahoma" w:hAnsi="Tahoma" w:cs="Tahoma"/>
                <w:b/>
                <w:bCs/>
              </w:rPr>
            </w:pPr>
          </w:p>
          <w:p w14:paraId="213B8259" w14:textId="77777777" w:rsidR="00E055DD" w:rsidRDefault="00E055DD">
            <w:pPr>
              <w:widowControl w:val="0"/>
              <w:tabs>
                <w:tab w:val="left" w:pos="444"/>
              </w:tabs>
              <w:spacing w:after="0" w:line="240" w:lineRule="auto"/>
              <w:ind w:right="142"/>
              <w:rPr>
                <w:rFonts w:ascii="Tahoma" w:hAnsi="Tahoma" w:cs="Tahoma"/>
                <w:b/>
                <w:bCs/>
              </w:rPr>
            </w:pPr>
          </w:p>
          <w:p w14:paraId="03044E74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262DDA71" w14:textId="77777777">
        <w:trPr>
          <w:trHeight w:val="539"/>
        </w:trPr>
        <w:tc>
          <w:tcPr>
            <w:tcW w:w="14235" w:type="dxa"/>
            <w:gridSpan w:val="4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thickThinLargeGap" w:sz="24" w:space="0" w:color="000000"/>
            </w:tcBorders>
            <w:shd w:val="clear" w:color="auto" w:fill="D9D9D9"/>
            <w:vAlign w:val="center"/>
          </w:tcPr>
          <w:p w14:paraId="27BD59E1" w14:textId="77777777" w:rsidR="00E055DD" w:rsidRDefault="00C225C3" w:rsidP="00C225C3">
            <w:pPr>
              <w:widowControl w:val="0"/>
              <w:numPr>
                <w:ilvl w:val="0"/>
                <w:numId w:val="46"/>
              </w:numPr>
              <w:tabs>
                <w:tab w:val="left" w:pos="141"/>
                <w:tab w:val="left" w:pos="567"/>
              </w:tabs>
              <w:snapToGrid w:val="0"/>
              <w:spacing w:after="0"/>
              <w:ind w:right="142" w:hanging="6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UKŁAD HAMULCOWY I SYSTEMY BEZPIECZEŃSTWA</w:t>
            </w:r>
          </w:p>
        </w:tc>
      </w:tr>
      <w:tr w:rsidR="00E055DD" w14:paraId="0E4ACFC1" w14:textId="77777777">
        <w:trPr>
          <w:trHeight w:val="39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1E263" w14:textId="77777777" w:rsidR="00E055DD" w:rsidRDefault="00C225C3" w:rsidP="00C225C3">
            <w:pPr>
              <w:widowControl w:val="0"/>
              <w:numPr>
                <w:ilvl w:val="0"/>
                <w:numId w:val="47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502"/>
              <w:rPr>
                <w:rFonts w:ascii="Tahoma" w:hAnsi="Tahoma" w:cs="Tahoma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Układ hamulcowy ze wspomaganiem, wskaźnik zużycia klocków hamulcowych.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6D8CA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56E79BA4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56203C41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C52D" w14:textId="77777777" w:rsidR="00E055DD" w:rsidRDefault="00C225C3" w:rsidP="00C225C3">
            <w:pPr>
              <w:widowControl w:val="0"/>
              <w:numPr>
                <w:ilvl w:val="0"/>
                <w:numId w:val="48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502"/>
              <w:rPr>
                <w:rFonts w:ascii="Tahoma" w:hAnsi="Tahoma" w:cs="Tahoma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 xml:space="preserve">Z systemem zapobiegającym blokadzie kół podczas hamowania </w:t>
            </w:r>
            <w:proofErr w:type="gramStart"/>
            <w:r>
              <w:rPr>
                <w:rFonts w:ascii="Tahoma" w:eastAsia="Andale Sans UI" w:hAnsi="Tahoma" w:cs="Tahoma"/>
                <w:kern w:val="2"/>
                <w:lang w:bidi="fa-IR"/>
              </w:rPr>
              <w:t>-  ABS</w:t>
            </w:r>
            <w:proofErr w:type="gramEnd"/>
            <w:r>
              <w:rPr>
                <w:rFonts w:ascii="Tahoma" w:eastAsia="Andale Sans UI" w:hAnsi="Tahoma" w:cs="Tahoma"/>
                <w:kern w:val="2"/>
                <w:lang w:bidi="fa-IR"/>
              </w:rPr>
              <w:t xml:space="preserve"> lub równoważny.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933AE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23F05601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7DD823B4" w14:textId="77777777">
        <w:trPr>
          <w:trHeight w:val="442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465ED" w14:textId="77777777" w:rsidR="00E055DD" w:rsidRDefault="00C225C3" w:rsidP="00C225C3">
            <w:pPr>
              <w:widowControl w:val="0"/>
              <w:numPr>
                <w:ilvl w:val="0"/>
                <w:numId w:val="49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502"/>
              <w:rPr>
                <w:rFonts w:ascii="Tahoma" w:hAnsi="Tahoma" w:cs="Tahoma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Elektroniczny korektor siły hamowania.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7068B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1482ED59" w14:textId="77777777" w:rsidR="00E055DD" w:rsidRDefault="00C225C3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.</w:t>
            </w:r>
          </w:p>
        </w:tc>
      </w:tr>
      <w:tr w:rsidR="00E055DD" w14:paraId="2940EEE8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EAF51" w14:textId="77777777" w:rsidR="00E055DD" w:rsidRDefault="00C225C3" w:rsidP="00C225C3">
            <w:pPr>
              <w:widowControl w:val="0"/>
              <w:numPr>
                <w:ilvl w:val="0"/>
                <w:numId w:val="50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hanging="17"/>
              <w:rPr>
                <w:rFonts w:ascii="Tahoma" w:hAnsi="Tahoma" w:cs="Tahoma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Z systemem wspomagania nagłego (awaryjnego) hamowania i przerywanym trybem działania świateł STOP w przypadku nagłego hamowania.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AB3D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32CE23D2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35D296A4" w14:textId="77777777">
        <w:trPr>
          <w:trHeight w:val="416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9F5ED" w14:textId="77777777" w:rsidR="00E055DD" w:rsidRDefault="00C225C3" w:rsidP="00C225C3">
            <w:pPr>
              <w:widowControl w:val="0"/>
              <w:numPr>
                <w:ilvl w:val="0"/>
                <w:numId w:val="51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502"/>
              <w:rPr>
                <w:rFonts w:ascii="Tahoma" w:hAnsi="Tahoma" w:cs="Tahoma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Hamulce tarczowe na obu osiach (przód i tył), wentylowane.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C4F0D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03718A48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2960BB8C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9EB0A" w14:textId="77777777" w:rsidR="00E055DD" w:rsidRDefault="00C225C3" w:rsidP="00C225C3">
            <w:pPr>
              <w:widowControl w:val="0"/>
              <w:numPr>
                <w:ilvl w:val="0"/>
                <w:numId w:val="52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hanging="17"/>
              <w:rPr>
                <w:rFonts w:ascii="Tahoma" w:hAnsi="Tahoma" w:cs="Tahoma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System stabilizacji toru jazdy typu ESP adaptacyjny tzn. uwzględniający obciążenie pojazdu lub równoważny.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ADA31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0EC15183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78642436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7C318" w14:textId="77777777" w:rsidR="00E055DD" w:rsidRDefault="00C225C3" w:rsidP="00C225C3">
            <w:pPr>
              <w:widowControl w:val="0"/>
              <w:numPr>
                <w:ilvl w:val="0"/>
                <w:numId w:val="53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hanging="17"/>
              <w:rPr>
                <w:rFonts w:ascii="Tahoma" w:hAnsi="Tahoma" w:cs="Tahoma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System zapobiegający poślizgowi kół osi napędzanej przy ruszaniu typu ASR.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7CBB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5DC20C71" w14:textId="77777777" w:rsidR="00E055DD" w:rsidRDefault="00C225C3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.</w:t>
            </w:r>
          </w:p>
        </w:tc>
      </w:tr>
      <w:tr w:rsidR="00E055DD" w14:paraId="560D0068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31AA" w14:textId="77777777" w:rsidR="00E055DD" w:rsidRDefault="00C225C3" w:rsidP="00C225C3">
            <w:pPr>
              <w:widowControl w:val="0"/>
              <w:numPr>
                <w:ilvl w:val="0"/>
                <w:numId w:val="54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hanging="17"/>
              <w:rPr>
                <w:rFonts w:ascii="Tahoma" w:hAnsi="Tahoma" w:cs="Tahoma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System zapobiegający niespodziewanym zmianom pasa ruchu spowodowanym nagłymi podmuchami bocznego wiatru wykorzystujący czujniki systemu stabilizacji toru jazdy lub równoważny.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41EF2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67342219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58EDF87D" w14:textId="77777777">
        <w:trPr>
          <w:trHeight w:val="539"/>
        </w:trPr>
        <w:tc>
          <w:tcPr>
            <w:tcW w:w="14235" w:type="dxa"/>
            <w:gridSpan w:val="4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thickThinLargeGap" w:sz="24" w:space="0" w:color="000000"/>
            </w:tcBorders>
            <w:shd w:val="clear" w:color="auto" w:fill="D9D9D9"/>
            <w:vAlign w:val="center"/>
          </w:tcPr>
          <w:p w14:paraId="4BD58221" w14:textId="77777777" w:rsidR="00E055DD" w:rsidRDefault="00C225C3" w:rsidP="00C225C3">
            <w:pPr>
              <w:widowControl w:val="0"/>
              <w:numPr>
                <w:ilvl w:val="0"/>
                <w:numId w:val="55"/>
              </w:numPr>
              <w:tabs>
                <w:tab w:val="left" w:pos="141"/>
                <w:tab w:val="left" w:pos="567"/>
              </w:tabs>
              <w:snapToGrid w:val="0"/>
              <w:spacing w:after="0"/>
              <w:ind w:right="142" w:hanging="6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ZAWIESZENIE</w:t>
            </w:r>
          </w:p>
        </w:tc>
      </w:tr>
      <w:tr w:rsidR="00E055DD" w14:paraId="67A99D18" w14:textId="77777777">
        <w:trPr>
          <w:trHeight w:val="648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2BEB5" w14:textId="77777777" w:rsidR="00E055DD" w:rsidRDefault="00C225C3" w:rsidP="00C225C3">
            <w:pPr>
              <w:widowControl w:val="0"/>
              <w:numPr>
                <w:ilvl w:val="0"/>
                <w:numId w:val="56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Zawieszenie gwarantujące dobrą przyczepność kół do nawierzchni, stabilność i manewrowość w trudnym terenie oraz zapewniające odpowiedni komfort transportu pacjenta.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B03CA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7A0D34A5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22871E54" w14:textId="77777777">
        <w:trPr>
          <w:trHeight w:val="539"/>
        </w:trPr>
        <w:tc>
          <w:tcPr>
            <w:tcW w:w="14235" w:type="dxa"/>
            <w:gridSpan w:val="4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thickThinLargeGap" w:sz="24" w:space="0" w:color="000000"/>
            </w:tcBorders>
            <w:shd w:val="clear" w:color="auto" w:fill="D9D9D9"/>
            <w:vAlign w:val="center"/>
          </w:tcPr>
          <w:p w14:paraId="70FC84FF" w14:textId="77777777" w:rsidR="00E055DD" w:rsidRDefault="00C225C3" w:rsidP="00C225C3">
            <w:pPr>
              <w:widowControl w:val="0"/>
              <w:numPr>
                <w:ilvl w:val="0"/>
                <w:numId w:val="57"/>
              </w:numPr>
              <w:tabs>
                <w:tab w:val="left" w:pos="141"/>
                <w:tab w:val="left" w:pos="567"/>
              </w:tabs>
              <w:snapToGrid w:val="0"/>
              <w:spacing w:after="0"/>
              <w:ind w:right="142" w:hanging="6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UKŁAD KIEROWNICZY</w:t>
            </w:r>
          </w:p>
        </w:tc>
      </w:tr>
      <w:tr w:rsidR="00E055DD" w14:paraId="4E5E4AAD" w14:textId="77777777">
        <w:trPr>
          <w:trHeight w:val="555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34160" w14:textId="77777777" w:rsidR="00E055DD" w:rsidRDefault="00C225C3" w:rsidP="00C225C3">
            <w:pPr>
              <w:widowControl w:val="0"/>
              <w:numPr>
                <w:ilvl w:val="0"/>
                <w:numId w:val="58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50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>Ze wspomaganiem, a także z możliwością regulacji wysokości kolumny kierownicy</w:t>
            </w:r>
            <w:r>
              <w:rPr>
                <w:rFonts w:ascii="Tahoma" w:hAnsi="Tahoma" w:cs="Tahoma"/>
                <w:kern w:val="2"/>
                <w:highlight w:val="green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FD6F0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58B5B7F0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1744F757" w14:textId="77777777">
        <w:trPr>
          <w:trHeight w:val="539"/>
        </w:trPr>
        <w:tc>
          <w:tcPr>
            <w:tcW w:w="14235" w:type="dxa"/>
            <w:gridSpan w:val="4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thickThinLargeGap" w:sz="24" w:space="0" w:color="000000"/>
            </w:tcBorders>
            <w:shd w:val="clear" w:color="auto" w:fill="D9D9D9"/>
            <w:vAlign w:val="center"/>
          </w:tcPr>
          <w:p w14:paraId="1263BC8C" w14:textId="77777777" w:rsidR="00E055DD" w:rsidRDefault="00C225C3" w:rsidP="00C225C3">
            <w:pPr>
              <w:widowControl w:val="0"/>
              <w:numPr>
                <w:ilvl w:val="0"/>
                <w:numId w:val="59"/>
              </w:numPr>
              <w:tabs>
                <w:tab w:val="left" w:pos="141"/>
                <w:tab w:val="left" w:pos="567"/>
              </w:tabs>
              <w:snapToGrid w:val="0"/>
              <w:spacing w:after="0"/>
              <w:ind w:right="142" w:hanging="6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OGRZEWANIE I WENTYLACJA</w:t>
            </w:r>
          </w:p>
        </w:tc>
      </w:tr>
      <w:tr w:rsidR="00E055DD" w14:paraId="3C886A5D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18C16" w14:textId="77777777" w:rsidR="00E055DD" w:rsidRDefault="00C225C3" w:rsidP="00C225C3">
            <w:pPr>
              <w:widowControl w:val="0"/>
              <w:numPr>
                <w:ilvl w:val="0"/>
                <w:numId w:val="60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>Ogrzewanie wewnętrzne postojowe – grzejnik elektryczny z sieci 230 V z możliwością ustawienia temperatury i termostatem, min. moc grzewcza 2000 W.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80CC5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  <w:p w14:paraId="070EC72C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5CFBA226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5E97B1DD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5477" w14:textId="77777777" w:rsidR="00E055DD" w:rsidRDefault="00C225C3" w:rsidP="00C225C3">
            <w:pPr>
              <w:widowControl w:val="0"/>
              <w:numPr>
                <w:ilvl w:val="0"/>
                <w:numId w:val="61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>Nagrzewnica w przedziale medycznym wykorzystująca ciecz chłodzącą silnik do ogrzewania przedziału medycznego w trakcie jazdy ambulansu (podać markę i model).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3B89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  <w:p w14:paraId="6706DC98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0D49ADA8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63032010" w14:textId="77777777">
        <w:trPr>
          <w:trHeight w:val="28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F4F16" w14:textId="77777777" w:rsidR="00E055DD" w:rsidRDefault="00C225C3" w:rsidP="00C225C3">
            <w:pPr>
              <w:widowControl w:val="0"/>
              <w:numPr>
                <w:ilvl w:val="0"/>
                <w:numId w:val="62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 xml:space="preserve">Mechaniczna </w:t>
            </w:r>
            <w:proofErr w:type="gramStart"/>
            <w:r>
              <w:rPr>
                <w:rFonts w:ascii="Tahoma" w:hAnsi="Tahoma" w:cs="Tahoma"/>
                <w:kern w:val="2"/>
              </w:rPr>
              <w:t xml:space="preserve">wentylacja  </w:t>
            </w:r>
            <w:proofErr w:type="spellStart"/>
            <w:r>
              <w:rPr>
                <w:rFonts w:ascii="Tahoma" w:hAnsi="Tahoma" w:cs="Tahoma"/>
                <w:kern w:val="2"/>
              </w:rPr>
              <w:t>nawiewno</w:t>
            </w:r>
            <w:proofErr w:type="spellEnd"/>
            <w:proofErr w:type="gramEnd"/>
            <w:r>
              <w:rPr>
                <w:rFonts w:ascii="Tahoma" w:hAnsi="Tahoma" w:cs="Tahoma"/>
                <w:kern w:val="2"/>
              </w:rPr>
              <w:t xml:space="preserve"> – wywiewna.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9FD19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65CF7688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31F060D1" w14:textId="77777777">
        <w:trPr>
          <w:trHeight w:val="501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1EBCB" w14:textId="77777777" w:rsidR="00E055DD" w:rsidRDefault="00C225C3" w:rsidP="00C225C3">
            <w:pPr>
              <w:widowControl w:val="0"/>
              <w:numPr>
                <w:ilvl w:val="0"/>
                <w:numId w:val="63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>Niezależny od silnika system ogrzewania przedziału medycznego (typu powietrznego) z możliwością ustawienia temperatury i termostatem, o mocy min. 5,5 kW umożliwiający ogrzanie przedziału medycznego (podać markę i model).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F8664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  <w:p w14:paraId="20037449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3F90D2B6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28B89F93" w14:textId="77777777">
        <w:trPr>
          <w:trHeight w:val="69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EFD73" w14:textId="77777777" w:rsidR="00E055DD" w:rsidRDefault="00C225C3" w:rsidP="00C225C3">
            <w:pPr>
              <w:widowControl w:val="0"/>
              <w:numPr>
                <w:ilvl w:val="0"/>
                <w:numId w:val="64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 xml:space="preserve">Klimatyzacja </w:t>
            </w:r>
            <w:proofErr w:type="spellStart"/>
            <w:r>
              <w:rPr>
                <w:rFonts w:ascii="Tahoma" w:hAnsi="Tahoma" w:cs="Tahoma"/>
                <w:kern w:val="2"/>
              </w:rPr>
              <w:t>dwuparownikowa</w:t>
            </w:r>
            <w:proofErr w:type="spellEnd"/>
            <w:r>
              <w:rPr>
                <w:rFonts w:ascii="Tahoma" w:hAnsi="Tahoma" w:cs="Tahoma"/>
                <w:kern w:val="2"/>
              </w:rPr>
              <w:t xml:space="preserve">, oddzielna </w:t>
            </w:r>
            <w:proofErr w:type="gramStart"/>
            <w:r>
              <w:rPr>
                <w:rFonts w:ascii="Tahoma" w:hAnsi="Tahoma" w:cs="Tahoma"/>
                <w:kern w:val="2"/>
              </w:rPr>
              <w:t>dla  kabiny</w:t>
            </w:r>
            <w:proofErr w:type="gramEnd"/>
            <w:r>
              <w:rPr>
                <w:rFonts w:ascii="Tahoma" w:hAnsi="Tahoma" w:cs="Tahoma"/>
                <w:kern w:val="2"/>
              </w:rPr>
              <w:t xml:space="preserve"> kierowcy i przedziału medycznego. W przedziale medycznym klimatyzacja </w:t>
            </w:r>
            <w:proofErr w:type="gramStart"/>
            <w:r>
              <w:rPr>
                <w:rFonts w:ascii="Tahoma" w:hAnsi="Tahoma" w:cs="Tahoma"/>
                <w:kern w:val="2"/>
              </w:rPr>
              <w:t>pół automatyczna</w:t>
            </w:r>
            <w:proofErr w:type="gramEnd"/>
            <w:r>
              <w:rPr>
                <w:rFonts w:ascii="Tahoma" w:hAnsi="Tahoma" w:cs="Tahoma"/>
                <w:kern w:val="2"/>
              </w:rPr>
              <w:t xml:space="preserve"> lub automatyczna 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E2893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61377CB9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  <w:kern w:val="2"/>
              </w:rPr>
            </w:pPr>
          </w:p>
        </w:tc>
      </w:tr>
      <w:tr w:rsidR="00E055DD" w14:paraId="06162E89" w14:textId="77777777">
        <w:trPr>
          <w:trHeight w:val="539"/>
        </w:trPr>
        <w:tc>
          <w:tcPr>
            <w:tcW w:w="14235" w:type="dxa"/>
            <w:gridSpan w:val="4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thickThinLargeGap" w:sz="24" w:space="0" w:color="000000"/>
            </w:tcBorders>
            <w:shd w:val="clear" w:color="auto" w:fill="D9D9D9"/>
            <w:vAlign w:val="center"/>
          </w:tcPr>
          <w:p w14:paraId="4DCE8020" w14:textId="77777777" w:rsidR="00E055DD" w:rsidRDefault="00C225C3" w:rsidP="00C225C3">
            <w:pPr>
              <w:widowControl w:val="0"/>
              <w:numPr>
                <w:ilvl w:val="0"/>
                <w:numId w:val="65"/>
              </w:numPr>
              <w:tabs>
                <w:tab w:val="left" w:pos="141"/>
                <w:tab w:val="left" w:pos="567"/>
              </w:tabs>
              <w:snapToGrid w:val="0"/>
              <w:spacing w:after="0"/>
              <w:ind w:right="142" w:hanging="6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INSTALACJA ELEKTRYCZNA</w:t>
            </w:r>
          </w:p>
        </w:tc>
      </w:tr>
      <w:tr w:rsidR="00E055DD" w14:paraId="2997A7DB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3E842" w14:textId="77777777" w:rsidR="00E055DD" w:rsidRDefault="00C225C3" w:rsidP="00C225C3">
            <w:pPr>
              <w:widowControl w:val="0"/>
              <w:numPr>
                <w:ilvl w:val="0"/>
                <w:numId w:val="66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 xml:space="preserve">Zespół 2 fabrycznych akumulatorów o łącznej </w:t>
            </w:r>
            <w:proofErr w:type="gramStart"/>
            <w:r>
              <w:rPr>
                <w:rFonts w:ascii="Tahoma" w:hAnsi="Tahoma" w:cs="Tahoma"/>
                <w:kern w:val="2"/>
              </w:rPr>
              <w:t>pojemności  min.</w:t>
            </w:r>
            <w:proofErr w:type="gramEnd"/>
            <w:r>
              <w:rPr>
                <w:rFonts w:ascii="Tahoma" w:hAnsi="Tahoma" w:cs="Tahoma"/>
                <w:kern w:val="2"/>
              </w:rPr>
              <w:t xml:space="preserve"> 180 Ah z tym, że przedział medyczny ma być wyposażony w akumulator typu AGM lub żelowy do zasilania wszystkich odbiorników prądu.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1DF14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  <w:p w14:paraId="4607D776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35E19180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746DED4E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F338F" w14:textId="77777777" w:rsidR="00E055DD" w:rsidRDefault="00C225C3" w:rsidP="00C225C3">
            <w:pPr>
              <w:widowControl w:val="0"/>
              <w:numPr>
                <w:ilvl w:val="0"/>
                <w:numId w:val="67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>Akumulator zasilający przedział medyczny z przekaźnikiem rozłączającym.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9B4DC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64DC59CD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0BED22BC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5AF64" w14:textId="77777777" w:rsidR="00E055DD" w:rsidRDefault="00C225C3" w:rsidP="00C225C3">
            <w:pPr>
              <w:widowControl w:val="0"/>
              <w:numPr>
                <w:ilvl w:val="0"/>
                <w:numId w:val="68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 xml:space="preserve">Wzmocniony alternator spełniający wymogi obsługi wszystkich odbiorników prądu </w:t>
            </w:r>
            <w:r>
              <w:rPr>
                <w:rFonts w:ascii="Tahoma" w:hAnsi="Tahoma" w:cs="Tahoma"/>
                <w:kern w:val="2"/>
              </w:rPr>
              <w:br/>
              <w:t>i jednoczesnego ładowania akumulatorów - minimum 250 A.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65216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  <w:p w14:paraId="67D81020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66EF7876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612B8C6E" w14:textId="77777777">
        <w:trPr>
          <w:cantSplit/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A2DF0" w14:textId="77777777" w:rsidR="00E055DD" w:rsidRDefault="00C225C3" w:rsidP="00C225C3">
            <w:pPr>
              <w:widowControl w:val="0"/>
              <w:numPr>
                <w:ilvl w:val="0"/>
                <w:numId w:val="69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>Automatyczna ładowarka akumulatorowa (zasilana prądem 230V) sterowana mikroprocesorem ładująca akumulatory prądem odpowiednim do poziomu rozładowania każdego z nich.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0709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1D97BC9D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6ECEA559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370B" w14:textId="77777777" w:rsidR="00E055DD" w:rsidRDefault="00C225C3" w:rsidP="00C225C3">
            <w:pPr>
              <w:widowControl w:val="0"/>
              <w:numPr>
                <w:ilvl w:val="0"/>
                <w:numId w:val="70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Instalacja elektryczna 230V:</w:t>
            </w:r>
          </w:p>
          <w:p w14:paraId="35C78E18" w14:textId="77777777" w:rsidR="00E055DD" w:rsidRDefault="00C225C3" w:rsidP="00C225C3">
            <w:pPr>
              <w:widowControl w:val="0"/>
              <w:numPr>
                <w:ilvl w:val="0"/>
                <w:numId w:val="71"/>
              </w:numPr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zasilanie zewnętrzne 230V,</w:t>
            </w:r>
          </w:p>
          <w:p w14:paraId="43A2F42D" w14:textId="77777777" w:rsidR="00E055DD" w:rsidRDefault="00C225C3" w:rsidP="00C225C3">
            <w:pPr>
              <w:widowControl w:val="0"/>
              <w:numPr>
                <w:ilvl w:val="0"/>
                <w:numId w:val="72"/>
              </w:numPr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 xml:space="preserve">min. </w:t>
            </w:r>
            <w:proofErr w:type="gramStart"/>
            <w:r>
              <w:rPr>
                <w:rFonts w:ascii="Tahoma" w:eastAsia="Andale Sans UI" w:hAnsi="Tahoma" w:cs="Tahoma"/>
                <w:kern w:val="2"/>
                <w:lang w:bidi="fa-IR"/>
              </w:rPr>
              <w:t>3  zerowane</w:t>
            </w:r>
            <w:proofErr w:type="gramEnd"/>
            <w:r>
              <w:rPr>
                <w:rFonts w:ascii="Tahoma" w:eastAsia="Andale Sans UI" w:hAnsi="Tahoma" w:cs="Tahoma"/>
                <w:kern w:val="2"/>
                <w:lang w:bidi="fa-IR"/>
              </w:rPr>
              <w:t xml:space="preserve"> gniazda w przedziale medycznym</w:t>
            </w:r>
            <w:r>
              <w:rPr>
                <w:rFonts w:ascii="Tahoma" w:hAnsi="Tahoma" w:cs="Tahoma"/>
              </w:rPr>
              <w:t>,</w:t>
            </w:r>
          </w:p>
          <w:p w14:paraId="5D7E4ACC" w14:textId="77777777" w:rsidR="00E055DD" w:rsidRDefault="00C225C3" w:rsidP="00C225C3">
            <w:pPr>
              <w:widowControl w:val="0"/>
              <w:numPr>
                <w:ilvl w:val="0"/>
                <w:numId w:val="73"/>
              </w:numPr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lastRenderedPageBreak/>
              <w:t>zabezpieczenie uniemożliwiające rozruch silnika przy podłączonym zasilaniu zewnętrznym</w:t>
            </w:r>
            <w:r>
              <w:rPr>
                <w:rFonts w:ascii="Tahoma" w:hAnsi="Tahoma" w:cs="Tahoma"/>
              </w:rPr>
              <w:t>,</w:t>
            </w:r>
          </w:p>
          <w:p w14:paraId="510855E4" w14:textId="77777777" w:rsidR="00E055DD" w:rsidRDefault="00C225C3" w:rsidP="00C225C3">
            <w:pPr>
              <w:widowControl w:val="0"/>
              <w:numPr>
                <w:ilvl w:val="0"/>
                <w:numId w:val="74"/>
              </w:numPr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zabezpieczenie przeciwporażeniowe,</w:t>
            </w:r>
          </w:p>
          <w:p w14:paraId="47D3E73E" w14:textId="77777777" w:rsidR="00E055DD" w:rsidRDefault="00C225C3" w:rsidP="00C225C3">
            <w:pPr>
              <w:widowControl w:val="0"/>
              <w:numPr>
                <w:ilvl w:val="0"/>
                <w:numId w:val="75"/>
              </w:numPr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przewód zasilający minimum 10 m.</w:t>
            </w:r>
          </w:p>
          <w:p w14:paraId="275B0014" w14:textId="77777777" w:rsidR="00E055DD" w:rsidRDefault="00C225C3" w:rsidP="00C225C3">
            <w:pPr>
              <w:widowControl w:val="0"/>
              <w:numPr>
                <w:ilvl w:val="0"/>
                <w:numId w:val="76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488" w:righ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  <w:bCs/>
              </w:rPr>
              <w:t>nwertor prądu stałego 12V na zmienny 230V o mocy min. 1000W (prąd w „sinusie”</w:t>
            </w:r>
            <w:proofErr w:type="gramStart"/>
            <w:r>
              <w:rPr>
                <w:rFonts w:ascii="Tahoma" w:hAnsi="Tahoma" w:cs="Tahoma"/>
                <w:bCs/>
              </w:rPr>
              <w:t>),  w</w:t>
            </w:r>
            <w:proofErr w:type="gramEnd"/>
            <w:r>
              <w:rPr>
                <w:rFonts w:ascii="Tahoma" w:hAnsi="Tahoma" w:cs="Tahoma"/>
                <w:bCs/>
              </w:rPr>
              <w:t xml:space="preserve"> trakcie jazdy pojazdu w gniazdach 230V ma być dostępne napięcie do obsługi sprzętu medycznego wymagającego zasilania 230V, z możliwością wyłączania napięcia (wyłącznik inwertora).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ECED6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TAK</w:t>
            </w:r>
          </w:p>
          <w:p w14:paraId="5DF1E432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23CC470E" w14:textId="77777777" w:rsidR="00E055DD" w:rsidRDefault="00E055DD">
            <w:pPr>
              <w:widowControl w:val="0"/>
              <w:tabs>
                <w:tab w:val="left" w:pos="3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10209AF1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A2931" w14:textId="77777777" w:rsidR="00E055DD" w:rsidRDefault="00C225C3" w:rsidP="00C225C3">
            <w:pPr>
              <w:widowControl w:val="0"/>
              <w:numPr>
                <w:ilvl w:val="0"/>
                <w:numId w:val="77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>Na lub w pojeździe ma być zamontowana wizualna sygnalizacja informująca o podłączeniu ambulansu do sieci 230V.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AF8F9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712E1676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7C5C6F58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4D383" w14:textId="77777777" w:rsidR="00E055DD" w:rsidRDefault="00C225C3" w:rsidP="00C225C3">
            <w:pPr>
              <w:widowControl w:val="0"/>
              <w:numPr>
                <w:ilvl w:val="0"/>
                <w:numId w:val="78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>Grzałka w układzie chłodzenia cieczą silnika pojazdu zasilana z sieci 230V.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318C3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4C29D851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5947058F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86D99" w14:textId="77777777" w:rsidR="00E055DD" w:rsidRDefault="00C225C3" w:rsidP="00C225C3">
            <w:pPr>
              <w:widowControl w:val="0"/>
              <w:numPr>
                <w:ilvl w:val="0"/>
                <w:numId w:val="79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Instalacja elektryczna 12V w przedziale medycznym:</w:t>
            </w:r>
          </w:p>
          <w:p w14:paraId="070125FB" w14:textId="77777777" w:rsidR="00E055DD" w:rsidRDefault="00C225C3">
            <w:pPr>
              <w:widowControl w:val="0"/>
              <w:tabs>
                <w:tab w:val="left" w:pos="125"/>
              </w:tabs>
              <w:snapToGrid w:val="0"/>
              <w:spacing w:after="0"/>
              <w:ind w:left="125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- minimum 4 gniazda 12V w przedziale medycznym (w tym jedno 20A), do podłączenia urządzeń medycznych, wraz z wtyczkami,</w:t>
            </w:r>
          </w:p>
          <w:p w14:paraId="521AC5C8" w14:textId="77777777" w:rsidR="00E055DD" w:rsidRDefault="00C225C3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 xml:space="preserve">  - gniazda wyposażone w rozbieralne wtyki.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6674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  <w:p w14:paraId="0AC15BBE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36E93535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rPr>
                <w:rFonts w:ascii="Tahoma" w:hAnsi="Tahoma" w:cs="Tahoma"/>
              </w:rPr>
            </w:pPr>
          </w:p>
          <w:p w14:paraId="2BAAFA09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4EE7B734" w14:textId="77777777">
        <w:trPr>
          <w:trHeight w:val="539"/>
        </w:trPr>
        <w:tc>
          <w:tcPr>
            <w:tcW w:w="14235" w:type="dxa"/>
            <w:gridSpan w:val="4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thickThinLargeGap" w:sz="24" w:space="0" w:color="000000"/>
            </w:tcBorders>
            <w:shd w:val="clear" w:color="auto" w:fill="D9D9D9"/>
            <w:vAlign w:val="center"/>
          </w:tcPr>
          <w:p w14:paraId="14AD1412" w14:textId="77777777" w:rsidR="00E055DD" w:rsidRDefault="00C225C3" w:rsidP="00C225C3">
            <w:pPr>
              <w:widowControl w:val="0"/>
              <w:numPr>
                <w:ilvl w:val="0"/>
                <w:numId w:val="80"/>
              </w:numPr>
              <w:tabs>
                <w:tab w:val="left" w:pos="141"/>
                <w:tab w:val="left" w:pos="567"/>
              </w:tabs>
              <w:snapToGrid w:val="0"/>
              <w:spacing w:after="0"/>
              <w:ind w:right="142" w:hanging="6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SYGNALIZACJA ŚWIETLNO-DŹWIĘKOWA I OZNAKOWANIE</w:t>
            </w:r>
          </w:p>
        </w:tc>
      </w:tr>
      <w:tr w:rsidR="00E055DD" w14:paraId="71F1C8E7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165E" w14:textId="77777777" w:rsidR="00E055DD" w:rsidRDefault="00C225C3" w:rsidP="00C225C3">
            <w:pPr>
              <w:widowControl w:val="0"/>
              <w:numPr>
                <w:ilvl w:val="0"/>
                <w:numId w:val="81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>Belka świetlna umieszczona na przedniej części dachu pojazdu z modułami LED koloru niebieskiego i dodatkowymi światłami roboczymi LED do oświetlania przedpola ambulansu. W pasie przednim zamontowany głośnik o mocy 100 W, sygnał dźwiękowy modulowany - możliwość podawania komunikatów głosowych.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CAC6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7349D15D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4E04C773" w14:textId="77777777">
        <w:trPr>
          <w:trHeight w:val="590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54A50" w14:textId="77777777" w:rsidR="00E055DD" w:rsidRDefault="00C225C3" w:rsidP="00C225C3">
            <w:pPr>
              <w:widowControl w:val="0"/>
              <w:numPr>
                <w:ilvl w:val="0"/>
                <w:numId w:val="82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>Belka świetlna umieszczona na tylnej części dachu pojazdu z modułami LED koloru niebieskiego i dodatkowymi światłami roboczymi LED do oświetlania pola za ambulansem.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DDC4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7F7887F5" w14:textId="77777777" w:rsidR="00E055DD" w:rsidRDefault="00C225C3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>.</w:t>
            </w:r>
          </w:p>
        </w:tc>
      </w:tr>
      <w:tr w:rsidR="00E055DD" w14:paraId="68C162FF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473F3" w14:textId="77777777" w:rsidR="00E055DD" w:rsidRDefault="00C225C3" w:rsidP="00C225C3">
            <w:pPr>
              <w:widowControl w:val="0"/>
              <w:numPr>
                <w:ilvl w:val="0"/>
                <w:numId w:val="83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>Włączanie sygnalizacji dźwiękowo-świetlnej realizowane przez jeden główny włącznik umieszczony w widocznym, łatwo dostępnym miejscu na desce rozdzielczej kierowcy (z sygnalizacją załączenia), zmiana modulacji sygnału dźwiękowego poprzez naciśnięcie klaksonu.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FDB5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76D1C6B7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6D61C2EE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FCF0A" w14:textId="77777777" w:rsidR="00E055DD" w:rsidRDefault="00C225C3" w:rsidP="00C225C3">
            <w:pPr>
              <w:widowControl w:val="0"/>
              <w:numPr>
                <w:ilvl w:val="0"/>
                <w:numId w:val="84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 xml:space="preserve">Światła awaryjne zamontowane na drzwiach tylnych włączające się po otwarciu </w:t>
            </w:r>
            <w:r>
              <w:rPr>
                <w:rFonts w:ascii="Tahoma" w:hAnsi="Tahoma" w:cs="Tahoma"/>
                <w:kern w:val="2"/>
              </w:rPr>
              <w:lastRenderedPageBreak/>
              <w:t>drzwi widoczne przy otwarciu o 90, 180 i 260 stopni.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69CE2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2DAD534F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40ACDBC8" w14:textId="77777777">
        <w:trPr>
          <w:trHeight w:val="693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1E5E" w14:textId="77777777" w:rsidR="00E055DD" w:rsidRDefault="00C225C3" w:rsidP="00C225C3">
            <w:pPr>
              <w:widowControl w:val="0"/>
              <w:numPr>
                <w:ilvl w:val="0"/>
                <w:numId w:val="85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>Dodatkowe sygnały pneumatyczne - powinny działać tylko przy załączonej uprzednio podstawowej sygnalizacji świetlnej i dźwiękowej.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9EA5F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7D40F967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1640FD13" w14:textId="77777777">
        <w:trPr>
          <w:trHeight w:val="533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85668" w14:textId="77777777" w:rsidR="00E055DD" w:rsidRDefault="00C225C3" w:rsidP="00C225C3">
            <w:pPr>
              <w:widowControl w:val="0"/>
              <w:numPr>
                <w:ilvl w:val="0"/>
                <w:numId w:val="86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>Dwie lampy LED niebieskiej barwy na wysokości pasa przedniego, na lusterkach zewnętrznych oraz na przednich błotnikach, błotnikach tylnych, słupkach tylnych.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A9F4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5E5FA4C5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25566548" w14:textId="77777777">
        <w:trPr>
          <w:trHeight w:val="853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97DC5" w14:textId="77777777" w:rsidR="00E055DD" w:rsidRDefault="00C225C3" w:rsidP="00C225C3">
            <w:pPr>
              <w:widowControl w:val="0"/>
              <w:numPr>
                <w:ilvl w:val="0"/>
                <w:numId w:val="87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>Reflektory zewnętrzne LED po bokach pojazdu do oświetlenia miejsca akcji, po dwa z każdej strony, z możliwością włączania/wyłączania zarówno z kabiny kierowcy jak i z przedziału medycznego.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ACD6C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2BC7A6CA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19917B0D" w14:textId="77777777">
        <w:trPr>
          <w:trHeight w:val="897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4315" w14:textId="77777777" w:rsidR="00E055DD" w:rsidRDefault="00C225C3" w:rsidP="00C225C3">
            <w:pPr>
              <w:widowControl w:val="0"/>
              <w:numPr>
                <w:ilvl w:val="0"/>
                <w:numId w:val="88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Oznakowanie pojazdu:</w:t>
            </w:r>
          </w:p>
          <w:p w14:paraId="66B28B37" w14:textId="77777777" w:rsidR="00E055DD" w:rsidRDefault="00C225C3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left="125"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 trzy pasy odblaskowe wykonane z folii:</w:t>
            </w:r>
          </w:p>
          <w:p w14:paraId="6A93B04B" w14:textId="77777777" w:rsidR="00E055DD" w:rsidRDefault="00C225C3" w:rsidP="00C225C3">
            <w:pPr>
              <w:widowControl w:val="0"/>
              <w:numPr>
                <w:ilvl w:val="0"/>
                <w:numId w:val="89"/>
              </w:numPr>
              <w:tabs>
                <w:tab w:val="left" w:pos="141"/>
                <w:tab w:val="left" w:pos="408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typu 3 barwy czerwonej o szerokości co najmniej 15 cm, umieszczonej w </w:t>
            </w:r>
            <w:proofErr w:type="gramStart"/>
            <w:r>
              <w:rPr>
                <w:rFonts w:ascii="Tahoma" w:hAnsi="Tahoma" w:cs="Tahoma"/>
              </w:rPr>
              <w:t>obszarze  pomiędzy</w:t>
            </w:r>
            <w:proofErr w:type="gramEnd"/>
            <w:r>
              <w:rPr>
                <w:rFonts w:ascii="Tahoma" w:hAnsi="Tahoma" w:cs="Tahoma"/>
              </w:rPr>
              <w:t xml:space="preserve"> linią okien i nadkolami,</w:t>
            </w:r>
          </w:p>
          <w:p w14:paraId="3EDF1BFE" w14:textId="77777777" w:rsidR="00E055DD" w:rsidRDefault="00C225C3" w:rsidP="00C225C3">
            <w:pPr>
              <w:widowControl w:val="0"/>
              <w:numPr>
                <w:ilvl w:val="0"/>
                <w:numId w:val="90"/>
              </w:numPr>
              <w:tabs>
                <w:tab w:val="left" w:pos="141"/>
                <w:tab w:val="left" w:pos="408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typu 1 lub 3 barwy czerwonej o szerokości co najmniej 15 cm, umieszczonej wokół dachu,</w:t>
            </w:r>
          </w:p>
          <w:p w14:paraId="1041A496" w14:textId="77777777" w:rsidR="00E055DD" w:rsidRDefault="00C225C3" w:rsidP="00C225C3">
            <w:pPr>
              <w:widowControl w:val="0"/>
              <w:numPr>
                <w:ilvl w:val="0"/>
                <w:numId w:val="91"/>
              </w:numPr>
              <w:tabs>
                <w:tab w:val="left" w:pos="141"/>
                <w:tab w:val="left" w:pos="408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typu 1 lub 3 barwy niebieskiej umieszczonej bezpośrednio nad pasem, o którym mowa w lit. a;</w:t>
            </w:r>
          </w:p>
          <w:p w14:paraId="4153C2A4" w14:textId="77777777" w:rsidR="00E055DD" w:rsidRDefault="00C225C3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left="125"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2/ nadruk lustrzany „AMBULANS”, barwy czerwonej lub granatowej z przodu pojazdu, o wysokości znaków co najmniej 22 cm; dopuszczalne jest umieszczenie nadruku lustrzanego „AMBULANS” barwy czerwonej lub granatowej, o wysokości znaków co najmniej 10 cm także z tyłu pojazdu;</w:t>
            </w:r>
          </w:p>
          <w:p w14:paraId="455EF79A" w14:textId="77777777" w:rsidR="00E055DD" w:rsidRDefault="00C225C3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left="125"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3/ po obu bokach pojazdu nadruk barwy czerwonej „N” – w okręgu o średnicy co najmniej 40 cm, o grubości linii koła i liter 4 cm;</w:t>
            </w:r>
          </w:p>
          <w:p w14:paraId="674DA99B" w14:textId="77777777" w:rsidR="00E055DD" w:rsidRDefault="00C225C3">
            <w:pPr>
              <w:widowControl w:val="0"/>
              <w:rPr>
                <w:rFonts w:ascii="Tahoma" w:eastAsia="Yu Gothic UI Semilight" w:hAnsi="Tahoma" w:cs="Tahoma"/>
                <w:color w:val="0F243E" w:themeColor="text2" w:themeShade="80"/>
                <w:sz w:val="26"/>
                <w:szCs w:val="26"/>
              </w:rPr>
            </w:pPr>
            <w:r>
              <w:rPr>
                <w:rFonts w:ascii="Tahoma" w:hAnsi="Tahoma" w:cs="Tahoma"/>
              </w:rPr>
              <w:t>4/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kern w:val="2"/>
                <w:sz w:val="24"/>
                <w:szCs w:val="24"/>
              </w:rPr>
              <w:t xml:space="preserve">nazwa dysponenta –umieszczona po obu bokach pojazdu </w:t>
            </w:r>
            <w:r>
              <w:rPr>
                <w:rFonts w:ascii="Tahoma" w:eastAsia="Yu Gothic UI Semilight" w:hAnsi="Tahoma" w:cs="Tahoma"/>
                <w:color w:val="0F243E" w:themeColor="text2" w:themeShade="80"/>
                <w:sz w:val="24"/>
                <w:szCs w:val="24"/>
              </w:rPr>
              <w:t>Wojewódzki Szpital Specjalistyczny im. J. Gromkowskiego 51-149 Wrocław, Koszarowa 5</w:t>
            </w:r>
          </w:p>
          <w:p w14:paraId="29709745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left="125" w:right="142"/>
              <w:rPr>
                <w:rFonts w:ascii="Tahoma" w:hAnsi="Tahoma" w:cs="Tahoma"/>
              </w:rPr>
            </w:pPr>
          </w:p>
          <w:p w14:paraId="5F68047C" w14:textId="77777777" w:rsidR="00E055DD" w:rsidRDefault="00C225C3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left="125" w:right="14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Przed wykonaniem oklejenia wymagane jest przedstawienie projektu do akceptacji Zamawiającego.</w:t>
            </w:r>
          </w:p>
          <w:p w14:paraId="348101C2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left="125" w:right="142"/>
              <w:rPr>
                <w:rFonts w:ascii="Tahoma" w:hAnsi="Tahoma" w:cs="Tahoma"/>
                <w:b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D3ADB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  <w:p w14:paraId="6637B30E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01DD1594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5E15F70D" w14:textId="77777777">
        <w:trPr>
          <w:cantSplit/>
          <w:trHeight w:val="539"/>
        </w:trPr>
        <w:tc>
          <w:tcPr>
            <w:tcW w:w="14235" w:type="dxa"/>
            <w:gridSpan w:val="4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thickThinLargeGap" w:sz="24" w:space="0" w:color="000000"/>
            </w:tcBorders>
            <w:shd w:val="clear" w:color="auto" w:fill="D9D9D9"/>
            <w:vAlign w:val="center"/>
          </w:tcPr>
          <w:p w14:paraId="7D2A629C" w14:textId="77777777" w:rsidR="00E055DD" w:rsidRDefault="00C225C3" w:rsidP="00C225C3">
            <w:pPr>
              <w:widowControl w:val="0"/>
              <w:numPr>
                <w:ilvl w:val="0"/>
                <w:numId w:val="92"/>
              </w:numPr>
              <w:tabs>
                <w:tab w:val="left" w:pos="141"/>
                <w:tab w:val="left" w:pos="567"/>
              </w:tabs>
              <w:snapToGrid w:val="0"/>
              <w:spacing w:after="0"/>
              <w:ind w:right="142" w:hanging="6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OŚWIETLENIE PRZEDZIAŁU MEDYCZNEGO</w:t>
            </w:r>
          </w:p>
        </w:tc>
      </w:tr>
      <w:tr w:rsidR="00E055DD" w14:paraId="22E8C39D" w14:textId="77777777">
        <w:trPr>
          <w:cantSplit/>
          <w:trHeight w:val="1544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9BA5" w14:textId="77777777" w:rsidR="00E055DD" w:rsidRDefault="00C225C3" w:rsidP="00C225C3">
            <w:pPr>
              <w:widowControl w:val="0"/>
              <w:numPr>
                <w:ilvl w:val="0"/>
                <w:numId w:val="93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502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Oświetlenie charakteryzujące się parametrami nie gorszymi jak poniżej:</w:t>
            </w:r>
          </w:p>
          <w:p w14:paraId="0466CE54" w14:textId="77777777" w:rsidR="00E055DD" w:rsidRDefault="00C225C3" w:rsidP="00C225C3">
            <w:pPr>
              <w:widowControl w:val="0"/>
              <w:numPr>
                <w:ilvl w:val="0"/>
                <w:numId w:val="94"/>
              </w:numPr>
              <w:tabs>
                <w:tab w:val="left" w:pos="160"/>
                <w:tab w:val="left" w:pos="266"/>
                <w:tab w:val="left" w:pos="408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światło rozproszone umieszczone po obu stronach górnej części przedziału medycznego min. 6 lamp (lub listew) sufitowych LED,</w:t>
            </w:r>
          </w:p>
          <w:p w14:paraId="770627A2" w14:textId="77777777" w:rsidR="00E055DD" w:rsidRDefault="00C225C3" w:rsidP="00C225C3">
            <w:pPr>
              <w:widowControl w:val="0"/>
              <w:numPr>
                <w:ilvl w:val="0"/>
                <w:numId w:val="95"/>
              </w:numPr>
              <w:tabs>
                <w:tab w:val="left" w:pos="160"/>
                <w:tab w:val="left" w:pos="266"/>
                <w:tab w:val="left" w:pos="408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oświetlenie skupione regulowane umieszczone w suficie nad noszami punktowe (minimum 2 szt.),</w:t>
            </w:r>
          </w:p>
          <w:p w14:paraId="422B57C1" w14:textId="77777777" w:rsidR="00E055DD" w:rsidRDefault="00C225C3" w:rsidP="00C225C3">
            <w:pPr>
              <w:widowControl w:val="0"/>
              <w:numPr>
                <w:ilvl w:val="0"/>
                <w:numId w:val="96"/>
              </w:numPr>
              <w:tabs>
                <w:tab w:val="left" w:pos="160"/>
                <w:tab w:val="left" w:pos="444"/>
              </w:tabs>
              <w:snapToGrid w:val="0"/>
              <w:spacing w:after="0"/>
              <w:ind w:left="160" w:right="142" w:hanging="18"/>
              <w:rPr>
                <w:rFonts w:ascii="Tahoma" w:hAnsi="Tahoma" w:cs="Tahoma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halogen zamontowany nad blatem roboczym.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26227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  <w:p w14:paraId="090C403F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36096EB4" w14:textId="77777777" w:rsidR="00E055DD" w:rsidRDefault="00E055DD">
            <w:pPr>
              <w:widowControl w:val="0"/>
              <w:tabs>
                <w:tab w:val="left" w:pos="141"/>
                <w:tab w:val="left" w:pos="266"/>
                <w:tab w:val="left" w:pos="408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168F1567" w14:textId="77777777">
        <w:trPr>
          <w:trHeight w:val="539"/>
        </w:trPr>
        <w:tc>
          <w:tcPr>
            <w:tcW w:w="14235" w:type="dxa"/>
            <w:gridSpan w:val="4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thickThinLargeGap" w:sz="24" w:space="0" w:color="000000"/>
            </w:tcBorders>
            <w:shd w:val="clear" w:color="auto" w:fill="D9D9D9"/>
            <w:vAlign w:val="center"/>
          </w:tcPr>
          <w:p w14:paraId="56A517CE" w14:textId="77777777" w:rsidR="00E055DD" w:rsidRDefault="00C225C3" w:rsidP="00C225C3">
            <w:pPr>
              <w:widowControl w:val="0"/>
              <w:numPr>
                <w:ilvl w:val="0"/>
                <w:numId w:val="97"/>
              </w:numPr>
              <w:tabs>
                <w:tab w:val="left" w:pos="141"/>
                <w:tab w:val="left" w:pos="567"/>
              </w:tabs>
              <w:snapToGrid w:val="0"/>
              <w:spacing w:after="0"/>
              <w:ind w:right="142" w:hanging="6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ŁĄCZNOŚĆ RADIOWA</w:t>
            </w:r>
          </w:p>
        </w:tc>
      </w:tr>
      <w:tr w:rsidR="00E055DD" w14:paraId="38A1536C" w14:textId="77777777">
        <w:trPr>
          <w:trHeight w:val="411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4C28C" w14:textId="77777777" w:rsidR="00E055DD" w:rsidRDefault="00C225C3" w:rsidP="00C225C3">
            <w:pPr>
              <w:widowControl w:val="0"/>
              <w:numPr>
                <w:ilvl w:val="0"/>
                <w:numId w:val="98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50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>Kabina kierowcy wyposażona w jedną dodatkową instalację 12V.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83C31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2DC9FAA5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511DC193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A3B04" w14:textId="77777777" w:rsidR="00E055DD" w:rsidRDefault="00C225C3" w:rsidP="00C225C3">
            <w:pPr>
              <w:widowControl w:val="0"/>
              <w:numPr>
                <w:ilvl w:val="0"/>
                <w:numId w:val="99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50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>Wyprowadzenie instalacji do podłączenia radiotelefonu.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C7B1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24A7B6D5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2548B74D" w14:textId="77777777">
        <w:trPr>
          <w:trHeight w:val="1714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80714" w14:textId="77777777" w:rsidR="00E055DD" w:rsidRDefault="00C225C3" w:rsidP="00C225C3">
            <w:pPr>
              <w:widowControl w:val="0"/>
              <w:numPr>
                <w:ilvl w:val="0"/>
                <w:numId w:val="100"/>
              </w:numPr>
              <w:tabs>
                <w:tab w:val="left" w:pos="125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  <w:kern w:val="2"/>
              </w:rPr>
            </w:pPr>
            <w:proofErr w:type="gramStart"/>
            <w:r>
              <w:rPr>
                <w:rFonts w:ascii="Tahoma" w:hAnsi="Tahoma" w:cs="Tahoma"/>
                <w:kern w:val="2"/>
              </w:rPr>
              <w:t>Zamontowana  na</w:t>
            </w:r>
            <w:proofErr w:type="gramEnd"/>
            <w:r>
              <w:rPr>
                <w:rFonts w:ascii="Tahoma" w:hAnsi="Tahoma" w:cs="Tahoma"/>
                <w:kern w:val="2"/>
              </w:rPr>
              <w:t xml:space="preserve"> powierzchni metalowej dachowa antena VHF 1/4  fali radiotelefonu o niżej wymienionych parametrach i podłączona do radiotelefonu (możliwość konserwacji anteny z dostępem z przedziału medycznego po demontażu jednej z lamp sufitowych):</w:t>
            </w:r>
          </w:p>
          <w:p w14:paraId="4C5492EF" w14:textId="77777777" w:rsidR="00E055DD" w:rsidRDefault="00C225C3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left="125"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>
              <w:rPr>
                <w:rFonts w:ascii="Tahoma" w:eastAsia="Andale Sans UI" w:hAnsi="Tahoma" w:cs="Tahoma"/>
                <w:kern w:val="2"/>
                <w:lang w:eastAsia="fa-IR" w:bidi="fa-IR"/>
              </w:rPr>
              <w:t>dostrojona na zakres częstotliwości 168 - 169 MHz,</w:t>
            </w:r>
          </w:p>
          <w:p w14:paraId="6395C0A6" w14:textId="77777777" w:rsidR="00E055DD" w:rsidRDefault="00C225C3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left="125"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>
              <w:rPr>
                <w:rFonts w:ascii="Tahoma" w:eastAsia="Andale Sans UI" w:hAnsi="Tahoma" w:cs="Tahoma"/>
                <w:kern w:val="2"/>
                <w:lang w:eastAsia="fa-IR" w:bidi="fa-IR"/>
              </w:rPr>
              <w:t>impedancja wejścia 50 Ohm,</w:t>
            </w:r>
          </w:p>
          <w:p w14:paraId="030C9ABE" w14:textId="77777777" w:rsidR="00E055DD" w:rsidRDefault="00C225C3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left="125"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>
              <w:rPr>
                <w:rFonts w:ascii="Tahoma" w:eastAsia="Andale Sans UI" w:hAnsi="Tahoma" w:cs="Tahoma"/>
                <w:kern w:val="2"/>
                <w:lang w:eastAsia="fa-IR" w:bidi="fa-IR"/>
              </w:rPr>
              <w:t>współczynnik fali stojącej ≤ 1,5,</w:t>
            </w:r>
          </w:p>
          <w:p w14:paraId="159916DC" w14:textId="77777777" w:rsidR="00E055DD" w:rsidRDefault="00C225C3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left="125" w:right="142"/>
              <w:rPr>
                <w:rFonts w:ascii="Tahoma" w:eastAsia="Andale Sans UI" w:hAnsi="Tahoma" w:cs="Tahoma"/>
                <w:kern w:val="2"/>
                <w:lang w:eastAsia="fa-IR" w:bidi="fa-IR"/>
              </w:rPr>
            </w:pPr>
            <w:r>
              <w:rPr>
                <w:rFonts w:ascii="Tahoma" w:hAnsi="Tahoma" w:cs="Tahoma"/>
              </w:rPr>
              <w:t xml:space="preserve">- </w:t>
            </w:r>
            <w:proofErr w:type="gramStart"/>
            <w:r>
              <w:rPr>
                <w:rFonts w:ascii="Tahoma" w:eastAsia="Andale Sans UI" w:hAnsi="Tahoma" w:cs="Tahoma"/>
                <w:kern w:val="2"/>
                <w:lang w:eastAsia="fa-IR" w:bidi="fa-IR"/>
              </w:rPr>
              <w:t>charakterystyka  promieniowania</w:t>
            </w:r>
            <w:proofErr w:type="gramEnd"/>
            <w:r>
              <w:rPr>
                <w:rFonts w:ascii="Tahoma" w:eastAsia="Andale Sans UI" w:hAnsi="Tahoma" w:cs="Tahoma"/>
                <w:kern w:val="2"/>
                <w:lang w:eastAsia="fa-IR" w:bidi="fa-IR"/>
              </w:rPr>
              <w:t xml:space="preserve"> dookólna.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EB35E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  <w:p w14:paraId="2803E588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388957B7" w14:textId="77777777" w:rsidR="00E055DD" w:rsidRDefault="00E055DD">
            <w:pPr>
              <w:widowControl w:val="0"/>
              <w:tabs>
                <w:tab w:val="left" w:pos="125"/>
                <w:tab w:val="left" w:pos="567"/>
              </w:tabs>
              <w:snapToGrid w:val="0"/>
              <w:spacing w:after="0"/>
              <w:rPr>
                <w:rFonts w:ascii="Tahoma" w:eastAsia="Andale Sans UI" w:hAnsi="Tahoma" w:cs="Tahoma"/>
                <w:kern w:val="2"/>
                <w:lang w:eastAsia="fa-IR" w:bidi="fa-IR"/>
              </w:rPr>
            </w:pPr>
          </w:p>
          <w:p w14:paraId="07F6E1FF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0DB9FFF3" w14:textId="77777777">
        <w:trPr>
          <w:trHeight w:val="1714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CB945" w14:textId="77777777" w:rsidR="00E055DD" w:rsidRDefault="00C225C3" w:rsidP="00C225C3">
            <w:pPr>
              <w:widowControl w:val="0"/>
              <w:numPr>
                <w:ilvl w:val="0"/>
                <w:numId w:val="101"/>
              </w:numPr>
              <w:tabs>
                <w:tab w:val="left" w:pos="125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Radiotelefon przewoźny typu Motorola DM4601e lub równoważny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8408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3471D30A" w14:textId="77777777" w:rsidR="00E055DD" w:rsidRDefault="00E055DD">
            <w:pPr>
              <w:widowControl w:val="0"/>
              <w:tabs>
                <w:tab w:val="left" w:pos="125"/>
                <w:tab w:val="left" w:pos="567"/>
              </w:tabs>
              <w:snapToGrid w:val="0"/>
              <w:spacing w:after="0"/>
              <w:rPr>
                <w:rFonts w:ascii="Tahoma" w:eastAsia="Andale Sans UI" w:hAnsi="Tahoma" w:cs="Tahoma"/>
                <w:kern w:val="2"/>
                <w:lang w:eastAsia="fa-IR" w:bidi="fa-IR"/>
              </w:rPr>
            </w:pPr>
          </w:p>
        </w:tc>
      </w:tr>
      <w:tr w:rsidR="00E055DD" w14:paraId="22925BA5" w14:textId="77777777">
        <w:trPr>
          <w:trHeight w:val="539"/>
        </w:trPr>
        <w:tc>
          <w:tcPr>
            <w:tcW w:w="14235" w:type="dxa"/>
            <w:gridSpan w:val="4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thickThinLargeGap" w:sz="24" w:space="0" w:color="000000"/>
            </w:tcBorders>
            <w:shd w:val="clear" w:color="auto" w:fill="D9D9D9"/>
            <w:vAlign w:val="center"/>
          </w:tcPr>
          <w:p w14:paraId="339CD489" w14:textId="77777777" w:rsidR="00E055DD" w:rsidRDefault="00C225C3" w:rsidP="00C225C3">
            <w:pPr>
              <w:widowControl w:val="0"/>
              <w:numPr>
                <w:ilvl w:val="0"/>
                <w:numId w:val="102"/>
              </w:numPr>
              <w:tabs>
                <w:tab w:val="left" w:pos="141"/>
                <w:tab w:val="left" w:pos="567"/>
              </w:tabs>
              <w:snapToGrid w:val="0"/>
              <w:spacing w:after="0"/>
              <w:ind w:right="142" w:hanging="6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PRZEDZIAŁ MEDYCZNY I JEGO WYPOSAŻENIE</w:t>
            </w:r>
          </w:p>
        </w:tc>
      </w:tr>
      <w:tr w:rsidR="00E055DD" w14:paraId="70AB22FA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948B" w14:textId="77777777" w:rsidR="00E055DD" w:rsidRDefault="00C225C3">
            <w:pPr>
              <w:widowControl w:val="0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 xml:space="preserve">Dopuszcza się zabudowę meblową równoważną z opisaną poniżej pod warunkiem wykazania tej równoważności przez Wykonawcę (na wezwanie Zamawiającego </w:t>
            </w:r>
            <w:r>
              <w:rPr>
                <w:rFonts w:ascii="Tahoma" w:hAnsi="Tahoma" w:cs="Tahoma"/>
                <w:kern w:val="2"/>
              </w:rPr>
              <w:lastRenderedPageBreak/>
              <w:t>schemat zabudowy meblowej ściany działowej oraz ściany lewej i prawej przedziału medycznego). Przed przystąpieniem do realizacji zabudowy medycznej należy przedstawić Zamawiającemu do akceptacji wizualizację projektu.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97CE7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3B596CAE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5CDAA0CD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9D3DE" w14:textId="77777777" w:rsidR="00E055DD" w:rsidRDefault="00C225C3">
            <w:pPr>
              <w:widowControl w:val="0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Zabudowa specjalna na ścianie działowej:</w:t>
            </w:r>
          </w:p>
          <w:p w14:paraId="26F1E004" w14:textId="77777777" w:rsidR="00E055DD" w:rsidRDefault="00C225C3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left="125"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a) </w:t>
            </w:r>
            <w:r>
              <w:rPr>
                <w:rFonts w:ascii="Tahoma" w:eastAsia="Andale Sans UI" w:hAnsi="Tahoma" w:cs="Tahoma"/>
                <w:kern w:val="2"/>
                <w:lang w:bidi="fa-IR"/>
              </w:rPr>
              <w:t>szafka przy drzwiach prawych przesuwnych z blatem roboczym do przygotowywania leków wyłożona blachą nierdzewną (blat na wysokości 100 cm ± 5 cm), wyposażona w min. dwie szuflady z systemem przesuwnych przegród porządkujący przewożone tam leki</w:t>
            </w:r>
            <w:r>
              <w:rPr>
                <w:rFonts w:ascii="Tahoma" w:hAnsi="Tahoma" w:cs="Tahoma"/>
              </w:rPr>
              <w:t>,</w:t>
            </w:r>
          </w:p>
          <w:p w14:paraId="282BB061" w14:textId="77777777" w:rsidR="00E055DD" w:rsidRDefault="00C225C3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left="125"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b) </w:t>
            </w:r>
            <w:r>
              <w:rPr>
                <w:rFonts w:ascii="Tahoma" w:eastAsia="Andale Sans UI" w:hAnsi="Tahoma" w:cs="Tahoma"/>
                <w:kern w:val="2"/>
                <w:lang w:bidi="fa-IR"/>
              </w:rPr>
              <w:t>pojemnik na zużyte igły</w:t>
            </w:r>
            <w:r>
              <w:rPr>
                <w:rFonts w:ascii="Tahoma" w:hAnsi="Tahoma" w:cs="Tahoma"/>
              </w:rPr>
              <w:t>,</w:t>
            </w:r>
          </w:p>
          <w:p w14:paraId="2F1A322F" w14:textId="77777777" w:rsidR="00E055DD" w:rsidRDefault="00C225C3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left="125"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c) </w:t>
            </w:r>
            <w:proofErr w:type="spellStart"/>
            <w:r>
              <w:rPr>
                <w:rFonts w:ascii="Tahoma" w:eastAsia="Andale Sans UI" w:hAnsi="Tahoma" w:cs="Tahoma"/>
                <w:kern w:val="2"/>
                <w:lang w:val="de-DE" w:bidi="fa-IR"/>
              </w:rPr>
              <w:t>miejsce</w:t>
            </w:r>
            <w:proofErr w:type="spellEnd"/>
            <w:r>
              <w:rPr>
                <w:rFonts w:ascii="Tahoma" w:eastAsia="Andale Sans UI" w:hAnsi="Tahoma" w:cs="Tahoma"/>
                <w:kern w:val="2"/>
                <w:lang w:val="de-DE" w:bidi="fa-IR"/>
              </w:rPr>
              <w:t xml:space="preserve"> na </w:t>
            </w:r>
            <w:proofErr w:type="spellStart"/>
            <w:r>
              <w:rPr>
                <w:rFonts w:ascii="Tahoma" w:eastAsia="Andale Sans UI" w:hAnsi="Tahoma" w:cs="Tahoma"/>
                <w:kern w:val="2"/>
                <w:lang w:val="de-DE" w:bidi="fa-IR"/>
              </w:rPr>
              <w:t>kosz</w:t>
            </w:r>
            <w:proofErr w:type="spellEnd"/>
            <w:r>
              <w:rPr>
                <w:rFonts w:ascii="Tahoma" w:eastAsia="Andale Sans UI" w:hAnsi="Tahoma" w:cs="Tahoma"/>
                <w:kern w:val="2"/>
                <w:lang w:val="de-DE" w:bidi="fa-IR"/>
              </w:rPr>
              <w:t xml:space="preserve"> na </w:t>
            </w:r>
            <w:proofErr w:type="spellStart"/>
            <w:r>
              <w:rPr>
                <w:rFonts w:ascii="Tahoma" w:eastAsia="Andale Sans UI" w:hAnsi="Tahoma" w:cs="Tahoma"/>
                <w:kern w:val="2"/>
                <w:lang w:val="de-DE" w:bidi="fa-IR"/>
              </w:rPr>
              <w:t>odpady</w:t>
            </w:r>
            <w:proofErr w:type="spellEnd"/>
            <w:r>
              <w:rPr>
                <w:rFonts w:ascii="Tahoma" w:hAnsi="Tahoma" w:cs="Tahoma"/>
              </w:rPr>
              <w:t>,</w:t>
            </w:r>
          </w:p>
          <w:p w14:paraId="1B0410B7" w14:textId="77777777" w:rsidR="00E055DD" w:rsidRDefault="00C225C3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left="125"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d) </w:t>
            </w:r>
            <w:r>
              <w:rPr>
                <w:rFonts w:ascii="Tahoma" w:eastAsia="Andale Sans UI" w:hAnsi="Tahoma" w:cs="Tahoma"/>
                <w:kern w:val="2"/>
                <w:lang w:bidi="fa-IR"/>
              </w:rPr>
              <w:t>miejsce i system mocowania plecaka ratunkowego z dostępem zarówno z zewnątrz jak i z wewnątrz przedziału medycznego</w:t>
            </w:r>
            <w:r>
              <w:rPr>
                <w:rFonts w:ascii="Tahoma" w:hAnsi="Tahoma" w:cs="Tahoma"/>
              </w:rPr>
              <w:t>,</w:t>
            </w:r>
          </w:p>
          <w:p w14:paraId="0601F594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left="125" w:right="142"/>
              <w:rPr>
                <w:rFonts w:ascii="Tahoma" w:hAnsi="Tahoma" w:cs="Tahoma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6F1FB" w14:textId="77777777" w:rsidR="00E055DD" w:rsidRDefault="00C225C3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14:paraId="1AEDDB0A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bookmarkStart w:id="0" w:name="_Hlk115952792"/>
            <w:r>
              <w:rPr>
                <w:rFonts w:ascii="Tahoma" w:hAnsi="Tahoma" w:cs="Tahoma"/>
                <w:b/>
              </w:rPr>
              <w:t>podać</w:t>
            </w:r>
            <w:bookmarkEnd w:id="0"/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31F8D298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rPr>
                <w:rFonts w:ascii="Tahoma" w:eastAsia="Andale Sans UI" w:hAnsi="Tahoma" w:cs="Tahoma"/>
                <w:kern w:val="2"/>
                <w:lang w:bidi="fa-IR"/>
              </w:rPr>
            </w:pPr>
          </w:p>
          <w:p w14:paraId="31B3E165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left="125" w:right="142"/>
              <w:rPr>
                <w:rFonts w:ascii="Tahoma" w:hAnsi="Tahoma" w:cs="Tahoma"/>
              </w:rPr>
            </w:pPr>
          </w:p>
        </w:tc>
      </w:tr>
      <w:tr w:rsidR="00E055DD" w14:paraId="21B7F8BF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7D2C1" w14:textId="77777777" w:rsidR="00E055DD" w:rsidRDefault="00C225C3">
            <w:pPr>
              <w:widowControl w:val="0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Zabudowa specjalna na ścianie prawej:</w:t>
            </w:r>
          </w:p>
          <w:p w14:paraId="263D20BD" w14:textId="77777777" w:rsidR="00E055DD" w:rsidRDefault="00C225C3">
            <w:pPr>
              <w:widowControl w:val="0"/>
              <w:tabs>
                <w:tab w:val="left" w:pos="266"/>
                <w:tab w:val="left" w:pos="567"/>
              </w:tabs>
              <w:snapToGrid w:val="0"/>
              <w:spacing w:after="0"/>
              <w:ind w:left="125"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a) </w:t>
            </w:r>
            <w:r>
              <w:rPr>
                <w:rFonts w:ascii="Tahoma" w:eastAsia="Andale Sans UI" w:hAnsi="Tahoma" w:cs="Tahoma"/>
                <w:kern w:val="2"/>
                <w:lang w:bidi="fa-IR"/>
              </w:rPr>
              <w:t xml:space="preserve">min. dwie podsufitowe szafki z przezroczystymi frontami otwieranymi do góry </w:t>
            </w:r>
            <w:r>
              <w:rPr>
                <w:rFonts w:ascii="Tahoma" w:eastAsia="Andale Sans UI" w:hAnsi="Tahoma" w:cs="Tahoma"/>
                <w:kern w:val="2"/>
                <w:lang w:bidi="fa-IR"/>
              </w:rPr>
              <w:br/>
              <w:t>i podświetleniem (tzw. nocnym) uruchamianym automatycznie po ich otwarciu lub uruchamianym osobnym wyłącznikiem, wyposażonymi w cokoły zabezpieczające przed wypadnięciem przewożonych tam przedmiotów, przegrody do segregacji przewożonego tam wyposażenia, zamki szafek</w:t>
            </w:r>
            <w:r>
              <w:rPr>
                <w:rFonts w:ascii="Tahoma" w:hAnsi="Tahoma" w:cs="Tahoma"/>
              </w:rPr>
              <w:t>,</w:t>
            </w:r>
          </w:p>
          <w:p w14:paraId="121DB859" w14:textId="77777777" w:rsidR="00E055DD" w:rsidRDefault="00C225C3">
            <w:pPr>
              <w:widowControl w:val="0"/>
              <w:tabs>
                <w:tab w:val="left" w:pos="266"/>
                <w:tab w:val="left" w:pos="567"/>
              </w:tabs>
              <w:snapToGrid w:val="0"/>
              <w:spacing w:after="0"/>
              <w:ind w:left="125"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b) </w:t>
            </w:r>
            <w:r>
              <w:rPr>
                <w:rFonts w:ascii="Tahoma" w:eastAsia="Andale Sans UI" w:hAnsi="Tahoma" w:cs="Tahoma"/>
                <w:kern w:val="2"/>
                <w:lang w:bidi="fa-IR"/>
              </w:rPr>
              <w:t>dwa fotele dla personelu medycznego, obrotowe w zakresie kąta 90 stopni (umożliwiające jazdę przodem do kierunku jazdy jak i wykonywanie czynności medycznych przy pacjencie na postoju), wyposażone w dwa podłokietniki, zintegrowane 3-punktowe bezwładnościowe pasy bezpieczeństwa, regulowany kąt oparcia pod plecami, zagłówek, składane do pionu siedzisko,</w:t>
            </w:r>
          </w:p>
          <w:p w14:paraId="1935DEF7" w14:textId="77777777" w:rsidR="00E055DD" w:rsidRDefault="00C225C3">
            <w:pPr>
              <w:widowControl w:val="0"/>
              <w:tabs>
                <w:tab w:val="left" w:pos="266"/>
                <w:tab w:val="left" w:pos="567"/>
              </w:tabs>
              <w:snapToGrid w:val="0"/>
              <w:spacing w:after="0"/>
              <w:ind w:left="125" w:right="142"/>
              <w:rPr>
                <w:rFonts w:ascii="Tahoma" w:eastAsia="Andale Sans UI" w:hAnsi="Tahoma" w:cs="Tahoma"/>
                <w:kern w:val="2"/>
                <w:lang w:bidi="fa-IR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d) uchwyty ułatwiające wsiadanie; przy drzwiach bocznych i drzwiach tylnych,</w:t>
            </w:r>
          </w:p>
          <w:p w14:paraId="42B758C9" w14:textId="77777777" w:rsidR="00E055DD" w:rsidRDefault="00C225C3">
            <w:pPr>
              <w:widowControl w:val="0"/>
              <w:tabs>
                <w:tab w:val="left" w:pos="266"/>
                <w:tab w:val="left" w:pos="567"/>
              </w:tabs>
              <w:snapToGrid w:val="0"/>
              <w:spacing w:after="0"/>
              <w:ind w:left="125" w:right="142"/>
              <w:rPr>
                <w:rFonts w:ascii="Tahoma" w:eastAsia="Andale Sans UI" w:hAnsi="Tahoma" w:cs="Tahoma"/>
                <w:kern w:val="2"/>
                <w:lang w:bidi="fa-IR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e) przy drzwiach tylnych zamontowany panel sterujący oświetleniem roboczym po bokach i z tyłu ambulansu,</w:t>
            </w:r>
          </w:p>
          <w:p w14:paraId="0ED5F38F" w14:textId="77777777" w:rsidR="00E055DD" w:rsidRDefault="00C225C3">
            <w:pPr>
              <w:widowControl w:val="0"/>
              <w:tabs>
                <w:tab w:val="left" w:pos="266"/>
                <w:tab w:val="left" w:pos="567"/>
              </w:tabs>
              <w:snapToGrid w:val="0"/>
              <w:spacing w:after="0"/>
              <w:ind w:left="125" w:right="142"/>
              <w:rPr>
                <w:rFonts w:ascii="Tahoma" w:eastAsia="Andale Sans UI" w:hAnsi="Tahoma" w:cs="Tahoma"/>
                <w:kern w:val="2"/>
                <w:lang w:bidi="fa-IR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f) przy fotelu obrotowym panel sterujący umożliwiający:</w:t>
            </w:r>
          </w:p>
          <w:p w14:paraId="40ED74F0" w14:textId="77777777" w:rsidR="00E055DD" w:rsidRDefault="00C225C3">
            <w:pPr>
              <w:widowControl w:val="0"/>
              <w:suppressLineNumbers/>
              <w:tabs>
                <w:tab w:val="left" w:pos="266"/>
              </w:tabs>
              <w:spacing w:after="0"/>
              <w:ind w:left="125"/>
              <w:rPr>
                <w:rFonts w:ascii="Tahoma" w:eastAsia="Andale Sans UI" w:hAnsi="Tahoma" w:cs="Tahoma"/>
                <w:kern w:val="2"/>
                <w:lang w:bidi="fa-IR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- sterowanie oświetleniem wewnętrznym (również nocnym) przedziału medycznego,</w:t>
            </w:r>
          </w:p>
          <w:p w14:paraId="70ABF9AB" w14:textId="77777777" w:rsidR="00E055DD" w:rsidRDefault="00C225C3">
            <w:pPr>
              <w:widowControl w:val="0"/>
              <w:tabs>
                <w:tab w:val="left" w:pos="266"/>
              </w:tabs>
              <w:spacing w:after="0"/>
              <w:ind w:left="125"/>
              <w:rPr>
                <w:rFonts w:ascii="Tahoma" w:eastAsia="Andale Sans UI" w:hAnsi="Tahoma" w:cs="Tahoma"/>
                <w:kern w:val="2"/>
                <w:lang w:bidi="fa-IR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- sterowanie układem ogrzewania przedziału medycznego,</w:t>
            </w:r>
          </w:p>
          <w:p w14:paraId="10961733" w14:textId="77777777" w:rsidR="00E055DD" w:rsidRDefault="00C225C3">
            <w:pPr>
              <w:widowControl w:val="0"/>
              <w:tabs>
                <w:tab w:val="left" w:pos="266"/>
              </w:tabs>
              <w:spacing w:after="0"/>
              <w:ind w:left="125"/>
              <w:rPr>
                <w:rFonts w:ascii="Tahoma" w:eastAsia="Andale Sans UI" w:hAnsi="Tahoma" w:cs="Tahoma"/>
                <w:kern w:val="2"/>
                <w:lang w:bidi="fa-IR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lastRenderedPageBreak/>
              <w:t>- sterowanie układem klimatyzacji i wentylacji,</w:t>
            </w:r>
          </w:p>
          <w:p w14:paraId="6904BF97" w14:textId="77777777" w:rsidR="00E055DD" w:rsidRDefault="00C225C3">
            <w:pPr>
              <w:widowControl w:val="0"/>
              <w:tabs>
                <w:tab w:val="left" w:pos="266"/>
              </w:tabs>
              <w:spacing w:after="0"/>
              <w:ind w:left="125"/>
              <w:rPr>
                <w:rFonts w:ascii="Tahoma" w:eastAsia="Andale Sans UI" w:hAnsi="Tahoma" w:cs="Tahoma"/>
                <w:kern w:val="2"/>
                <w:lang w:bidi="fa-IR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 xml:space="preserve">- sterowaniem </w:t>
            </w:r>
            <w:proofErr w:type="spellStart"/>
            <w:r>
              <w:rPr>
                <w:rFonts w:ascii="Tahoma" w:eastAsia="Andale Sans UI" w:hAnsi="Tahoma" w:cs="Tahoma"/>
                <w:kern w:val="2"/>
                <w:lang w:bidi="fa-IR"/>
              </w:rPr>
              <w:t>termoboxem</w:t>
            </w:r>
            <w:proofErr w:type="spellEnd"/>
            <w:r>
              <w:rPr>
                <w:rFonts w:ascii="Tahoma" w:eastAsia="Andale Sans UI" w:hAnsi="Tahoma" w:cs="Tahoma"/>
                <w:kern w:val="2"/>
                <w:lang w:bidi="fa-IR"/>
              </w:rPr>
              <w:t xml:space="preserve"> (wyświetlający temperaturę w </w:t>
            </w:r>
            <w:proofErr w:type="spellStart"/>
            <w:r>
              <w:rPr>
                <w:rFonts w:ascii="Tahoma" w:eastAsia="Andale Sans UI" w:hAnsi="Tahoma" w:cs="Tahoma"/>
                <w:kern w:val="2"/>
                <w:lang w:bidi="fa-IR"/>
              </w:rPr>
              <w:t>termoboksie</w:t>
            </w:r>
            <w:proofErr w:type="spellEnd"/>
            <w:r>
              <w:rPr>
                <w:rFonts w:ascii="Tahoma" w:eastAsia="Andale Sans UI" w:hAnsi="Tahoma" w:cs="Tahoma"/>
                <w:kern w:val="2"/>
                <w:lang w:bidi="fa-IR"/>
              </w:rPr>
              <w:t>)</w:t>
            </w:r>
          </w:p>
          <w:p w14:paraId="7636E94E" w14:textId="77777777" w:rsidR="00E055DD" w:rsidRDefault="00C225C3">
            <w:pPr>
              <w:widowControl w:val="0"/>
              <w:tabs>
                <w:tab w:val="left" w:pos="266"/>
              </w:tabs>
              <w:spacing w:after="0"/>
              <w:ind w:left="125"/>
              <w:rPr>
                <w:rFonts w:ascii="Tahoma" w:eastAsia="Andale Sans UI" w:hAnsi="Tahoma" w:cs="Tahoma"/>
                <w:kern w:val="2"/>
                <w:lang w:bidi="fa-IR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- wyświetlanie temperatury w przedziale medycznym oraz temperatury na zewnątrz pojazdu,</w:t>
            </w:r>
          </w:p>
          <w:p w14:paraId="33A1534B" w14:textId="77777777" w:rsidR="00E055DD" w:rsidRDefault="00C225C3">
            <w:pPr>
              <w:widowControl w:val="0"/>
              <w:spacing w:after="0"/>
              <w:ind w:left="125"/>
              <w:rPr>
                <w:rFonts w:ascii="Tahoma" w:eastAsia="Andale Sans UI" w:hAnsi="Tahoma" w:cs="Tahoma"/>
                <w:kern w:val="2"/>
                <w:lang w:bidi="fa-IR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- wyświetlanie informacji o włączonym oświetleniu zewnętrznym,</w:t>
            </w:r>
          </w:p>
          <w:p w14:paraId="4F0524C2" w14:textId="77777777" w:rsidR="00E055DD" w:rsidRDefault="00C225C3">
            <w:pPr>
              <w:widowControl w:val="0"/>
              <w:spacing w:after="0"/>
              <w:ind w:left="125"/>
              <w:rPr>
                <w:rFonts w:ascii="Tahoma" w:eastAsia="Andale Sans UI" w:hAnsi="Tahoma" w:cs="Tahoma"/>
                <w:kern w:val="2"/>
                <w:lang w:bidi="fa-IR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- wyświetlanie informacji o wysuniętym stopniu zewnętrznym,</w:t>
            </w:r>
          </w:p>
          <w:p w14:paraId="13600F61" w14:textId="77777777" w:rsidR="00E055DD" w:rsidRDefault="00C225C3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left="125" w:right="142"/>
              <w:rPr>
                <w:rFonts w:ascii="Tahoma" w:eastAsia="Andale Sans UI" w:hAnsi="Tahoma" w:cs="Tahoma"/>
                <w:kern w:val="2"/>
                <w:lang w:bidi="fa-IR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- funkcje zegara i kalendarza.</w:t>
            </w:r>
          </w:p>
          <w:p w14:paraId="673ABB1A" w14:textId="77777777" w:rsidR="00E055DD" w:rsidRDefault="00C225C3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left="125" w:right="142"/>
              <w:rPr>
                <w:rFonts w:ascii="Tahoma" w:hAnsi="Tahoma" w:cs="Tahoma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Zamawiający nie dopuszcza panelu sterującego typu „</w:t>
            </w:r>
            <w:proofErr w:type="spellStart"/>
            <w:r>
              <w:rPr>
                <w:rFonts w:ascii="Tahoma" w:eastAsia="Andale Sans UI" w:hAnsi="Tahoma" w:cs="Tahoma"/>
                <w:kern w:val="2"/>
                <w:lang w:bidi="fa-IR"/>
              </w:rPr>
              <w:t>touch</w:t>
            </w:r>
            <w:proofErr w:type="spellEnd"/>
            <w:r>
              <w:rPr>
                <w:rFonts w:ascii="Tahoma" w:eastAsia="Andale Sans UI" w:hAnsi="Tahoma" w:cs="Tahoma"/>
                <w:kern w:val="2"/>
                <w:lang w:bidi="fa-IR"/>
              </w:rPr>
              <w:t xml:space="preserve"> </w:t>
            </w:r>
            <w:proofErr w:type="spellStart"/>
            <w:r>
              <w:rPr>
                <w:rFonts w:ascii="Tahoma" w:eastAsia="Andale Sans UI" w:hAnsi="Tahoma" w:cs="Tahoma"/>
                <w:kern w:val="2"/>
                <w:lang w:bidi="fa-IR"/>
              </w:rPr>
              <w:t>screen</w:t>
            </w:r>
            <w:proofErr w:type="spellEnd"/>
            <w:r>
              <w:rPr>
                <w:rFonts w:ascii="Tahoma" w:eastAsia="Andale Sans UI" w:hAnsi="Tahoma" w:cs="Tahoma"/>
                <w:kern w:val="2"/>
                <w:lang w:bidi="fa-IR"/>
              </w:rPr>
              <w:t>” (dotykowego).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8BD7E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TAK</w:t>
            </w:r>
          </w:p>
          <w:p w14:paraId="5CFA7DF0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10BE4100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rPr>
                <w:rFonts w:ascii="Tahoma" w:eastAsia="Andale Sans UI" w:hAnsi="Tahoma" w:cs="Tahoma"/>
                <w:kern w:val="2"/>
                <w:lang w:bidi="fa-IR"/>
              </w:rPr>
            </w:pPr>
          </w:p>
          <w:p w14:paraId="6DD0442F" w14:textId="77777777" w:rsidR="00E055DD" w:rsidRDefault="00E055DD">
            <w:pPr>
              <w:widowControl w:val="0"/>
              <w:tabs>
                <w:tab w:val="left" w:pos="266"/>
                <w:tab w:val="left" w:pos="567"/>
              </w:tabs>
              <w:snapToGrid w:val="0"/>
              <w:spacing w:after="0"/>
              <w:ind w:right="142"/>
              <w:rPr>
                <w:rFonts w:ascii="Tahoma" w:eastAsia="Andale Sans UI" w:hAnsi="Tahoma" w:cs="Tahoma"/>
                <w:kern w:val="2"/>
                <w:lang w:bidi="fa-IR"/>
              </w:rPr>
            </w:pPr>
          </w:p>
          <w:p w14:paraId="69D4BF33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left="125" w:right="142"/>
              <w:rPr>
                <w:rFonts w:ascii="Tahoma" w:eastAsia="Andale Sans UI" w:hAnsi="Tahoma" w:cs="Tahoma"/>
                <w:kern w:val="2"/>
                <w:lang w:bidi="fa-IR"/>
              </w:rPr>
            </w:pPr>
          </w:p>
        </w:tc>
      </w:tr>
      <w:tr w:rsidR="00E055DD" w14:paraId="5C179AEC" w14:textId="77777777">
        <w:trPr>
          <w:trHeight w:val="281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7C79" w14:textId="77777777" w:rsidR="00E055DD" w:rsidRDefault="00C225C3">
            <w:pPr>
              <w:widowControl w:val="0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Zabudowa specjalna na ścianie lewej:</w:t>
            </w:r>
          </w:p>
          <w:p w14:paraId="7189F390" w14:textId="77777777" w:rsidR="00E055DD" w:rsidRDefault="00C225C3">
            <w:pPr>
              <w:widowControl w:val="0"/>
              <w:tabs>
                <w:tab w:val="left" w:pos="284"/>
              </w:tabs>
              <w:spacing w:after="0"/>
              <w:ind w:left="125"/>
              <w:rPr>
                <w:rFonts w:ascii="Tahoma" w:eastAsia="Andale Sans UI" w:hAnsi="Tahoma" w:cs="Tahoma"/>
                <w:kern w:val="2"/>
                <w:lang w:bidi="fa-IR"/>
              </w:rPr>
            </w:pPr>
            <w:r>
              <w:rPr>
                <w:rFonts w:ascii="Tahoma" w:hAnsi="Tahoma" w:cs="Tahoma"/>
              </w:rPr>
              <w:t xml:space="preserve">a) </w:t>
            </w:r>
            <w:r>
              <w:rPr>
                <w:rFonts w:ascii="Tahoma" w:eastAsia="Andale Sans UI" w:hAnsi="Tahoma" w:cs="Tahoma"/>
                <w:kern w:val="2"/>
                <w:lang w:bidi="fa-IR"/>
              </w:rPr>
              <w:t>min. cztery podsufitowe szafki z przezroczystymi frontami otwieranymi do góry</w:t>
            </w:r>
            <w:r>
              <w:rPr>
                <w:rFonts w:ascii="Tahoma" w:eastAsia="Andale Sans UI" w:hAnsi="Tahoma" w:cs="Tahoma"/>
                <w:kern w:val="2"/>
                <w:lang w:bidi="fa-IR"/>
              </w:rPr>
              <w:br/>
              <w:t xml:space="preserve"> i podświetleniem (tzw. nocnym) uruchamianym automatycznie po ich otwarciu lub uruchamianym osobnym wyłącznikiem, wyposażonymi w cokoły zabezpieczające przed wypadnięciem przewożonych tam przedmiotów, przegrody do segregacji przewożonego tam wyposażenia, zamki szafek,</w:t>
            </w:r>
          </w:p>
          <w:p w14:paraId="5451D1B3" w14:textId="77777777" w:rsidR="00E055DD" w:rsidRDefault="00C225C3">
            <w:pPr>
              <w:widowControl w:val="0"/>
              <w:tabs>
                <w:tab w:val="left" w:pos="284"/>
              </w:tabs>
              <w:spacing w:after="0"/>
              <w:ind w:left="125"/>
              <w:rPr>
                <w:rFonts w:ascii="Tahoma" w:eastAsia="Andale Sans UI" w:hAnsi="Tahoma" w:cs="Tahoma"/>
                <w:kern w:val="2"/>
                <w:lang w:bidi="fa-IR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b) pod szafkami panel z gniazdami tlenowymi (min. 2 szt.) oraz gniazda 12V (min. 3 szt.),</w:t>
            </w:r>
          </w:p>
          <w:p w14:paraId="61E69991" w14:textId="77777777" w:rsidR="00E055DD" w:rsidRDefault="00C225C3">
            <w:pPr>
              <w:widowControl w:val="0"/>
              <w:suppressLineNumbers/>
              <w:tabs>
                <w:tab w:val="left" w:pos="284"/>
              </w:tabs>
              <w:spacing w:after="0"/>
              <w:ind w:left="125"/>
              <w:rPr>
                <w:rFonts w:ascii="Tahoma" w:eastAsia="Andale Sans UI" w:hAnsi="Tahoma" w:cs="Tahoma"/>
                <w:kern w:val="2"/>
                <w:lang w:bidi="fa-IR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c) na wysokości głowy pacjenta panele przesuwane w szynach do zamocowania dowolnego respiratora transportowego, defibrylatora oraz pompy infuzyjnej,</w:t>
            </w:r>
          </w:p>
          <w:p w14:paraId="669E2BD6" w14:textId="77777777" w:rsidR="00E055DD" w:rsidRDefault="00C225C3">
            <w:pPr>
              <w:widowControl w:val="0"/>
              <w:suppressLineNumbers/>
              <w:tabs>
                <w:tab w:val="left" w:pos="284"/>
              </w:tabs>
              <w:spacing w:after="0"/>
              <w:ind w:left="125"/>
              <w:rPr>
                <w:rFonts w:ascii="Tahoma" w:eastAsia="Andale Sans UI" w:hAnsi="Tahoma" w:cs="Tahoma"/>
                <w:kern w:val="2"/>
                <w:lang w:bidi="fa-IR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>d) szafa z pojemnikami do uporządkowanego transportu i segregacji drobnego sprzętu medycznego,</w:t>
            </w:r>
          </w:p>
          <w:p w14:paraId="5D049A9D" w14:textId="77777777" w:rsidR="00E055DD" w:rsidRDefault="00C225C3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  <w:r>
              <w:rPr>
                <w:rFonts w:ascii="Tahoma" w:eastAsia="Andale Sans UI" w:hAnsi="Tahoma" w:cs="Tahoma"/>
                <w:kern w:val="2"/>
                <w:lang w:bidi="fa-IR"/>
              </w:rPr>
              <w:t xml:space="preserve">   e) schowek na narkotyki z zamkiem szyfrowym.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C6C21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  <w:p w14:paraId="35BCE177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2A2263E7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rPr>
                <w:rFonts w:ascii="Tahoma" w:hAnsi="Tahoma" w:cs="Tahoma"/>
              </w:rPr>
            </w:pPr>
          </w:p>
          <w:p w14:paraId="045F6E50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636FF843" w14:textId="77777777">
        <w:trPr>
          <w:trHeight w:val="39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41DA" w14:textId="77777777" w:rsidR="00E055DD" w:rsidRDefault="00C225C3">
            <w:pPr>
              <w:widowControl w:val="0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>Uchwyt do kroplówki na min. 4 szt. mocowane w suficie.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142C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  <w:p w14:paraId="5948BCDE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5682652B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43E5C85F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13C8" w14:textId="77777777" w:rsidR="00E055DD" w:rsidRDefault="00C225C3">
            <w:pPr>
              <w:widowControl w:val="0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kern w:val="2"/>
              </w:rPr>
              <w:t>Termoboks</w:t>
            </w:r>
            <w:proofErr w:type="spellEnd"/>
            <w:r>
              <w:rPr>
                <w:rFonts w:ascii="Tahoma" w:hAnsi="Tahoma" w:cs="Tahoma"/>
                <w:kern w:val="2"/>
              </w:rPr>
              <w:t xml:space="preserve"> – elektryczny ogrzewacz płynów infuzyjnych przenośny lub stacjonarny </w:t>
            </w:r>
            <w:r>
              <w:rPr>
                <w:rFonts w:ascii="Tahoma" w:hAnsi="Tahoma" w:cs="Tahoma"/>
                <w:kern w:val="2"/>
              </w:rPr>
              <w:br/>
              <w:t xml:space="preserve"> </w:t>
            </w:r>
            <w:proofErr w:type="gramStart"/>
            <w:r>
              <w:rPr>
                <w:rFonts w:ascii="Tahoma" w:hAnsi="Tahoma" w:cs="Tahoma"/>
                <w:kern w:val="2"/>
              </w:rPr>
              <w:t xml:space="preserve">   (</w:t>
            </w:r>
            <w:proofErr w:type="gramEnd"/>
            <w:r>
              <w:rPr>
                <w:rFonts w:ascii="Tahoma" w:hAnsi="Tahoma" w:cs="Tahoma"/>
                <w:kern w:val="2"/>
              </w:rPr>
              <w:t>w zabudowie meblowej).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7B9A6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2929CE8D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2996C58F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4B37C" w14:textId="77777777" w:rsidR="00E055DD" w:rsidRDefault="00C225C3">
            <w:pPr>
              <w:widowControl w:val="0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Centralna instalacja tlenowa:</w:t>
            </w:r>
          </w:p>
          <w:p w14:paraId="23A6871F" w14:textId="77777777" w:rsidR="00E055DD" w:rsidRDefault="00C225C3" w:rsidP="00C225C3">
            <w:pPr>
              <w:pStyle w:val="Akapitzlist"/>
              <w:widowControl w:val="0"/>
              <w:numPr>
                <w:ilvl w:val="0"/>
                <w:numId w:val="103"/>
              </w:numPr>
              <w:tabs>
                <w:tab w:val="left" w:pos="141"/>
                <w:tab w:val="left" w:pos="444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 zamontowanym na ścianie lewej panelem z min. 2 punktami poboru typu AGA,</w:t>
            </w:r>
          </w:p>
          <w:p w14:paraId="469A7964" w14:textId="77777777" w:rsidR="00E055DD" w:rsidRDefault="00C225C3" w:rsidP="00C225C3">
            <w:pPr>
              <w:widowControl w:val="0"/>
              <w:numPr>
                <w:ilvl w:val="0"/>
                <w:numId w:val="104"/>
              </w:numPr>
              <w:tabs>
                <w:tab w:val="left" w:pos="141"/>
                <w:tab w:val="left" w:pos="266"/>
                <w:tab w:val="left" w:pos="408"/>
              </w:tabs>
              <w:snapToGrid w:val="0"/>
              <w:spacing w:after="0"/>
              <w:ind w:left="160" w:righ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miejsce mocowania 2 szt. butli tlenowych 10 litrowych w zewnętrznym schowku</w:t>
            </w:r>
            <w:r>
              <w:rPr>
                <w:rFonts w:ascii="Tahoma" w:hAnsi="Tahoma" w:cs="Tahoma"/>
              </w:rPr>
              <w:br/>
              <w:t xml:space="preserve">(bez butli), 2 szt. reduktorów wyposażonych w manometry, manometry reduktorów </w:t>
            </w:r>
            <w:r>
              <w:rPr>
                <w:rFonts w:ascii="Tahoma" w:hAnsi="Tahoma" w:cs="Tahoma"/>
              </w:rPr>
              <w:br/>
              <w:t>zabezpieczone przed uszkodzeniami mechanicznymi,</w:t>
            </w:r>
          </w:p>
          <w:p w14:paraId="2F2FD5F5" w14:textId="77777777" w:rsidR="00E055DD" w:rsidRDefault="00C225C3" w:rsidP="00C225C3">
            <w:pPr>
              <w:widowControl w:val="0"/>
              <w:numPr>
                <w:ilvl w:val="0"/>
                <w:numId w:val="105"/>
              </w:numPr>
              <w:tabs>
                <w:tab w:val="left" w:pos="141"/>
                <w:tab w:val="left" w:pos="444"/>
              </w:tabs>
              <w:snapToGrid w:val="0"/>
              <w:spacing w:after="0"/>
              <w:ind w:left="160" w:righ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instalacja tlenowa przystosowana do pracy przy ciśnieniu roboczym 150 atm. w butlach tlenowych,</w:t>
            </w:r>
          </w:p>
          <w:p w14:paraId="592FEFAB" w14:textId="77777777" w:rsidR="00E055DD" w:rsidRDefault="00C225C3" w:rsidP="00C225C3">
            <w:pPr>
              <w:widowControl w:val="0"/>
              <w:numPr>
                <w:ilvl w:val="0"/>
                <w:numId w:val="106"/>
              </w:numPr>
              <w:tabs>
                <w:tab w:val="left" w:pos="141"/>
                <w:tab w:val="left" w:pos="444"/>
              </w:tabs>
              <w:snapToGrid w:val="0"/>
              <w:spacing w:after="0"/>
              <w:ind w:left="160" w:righ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konstrukcja zapewniająca możliwość swobodnego dostępu z wnętrza ambulansu do zaworów butli tlenowych oraz obserwacji manometrów reduktorów tlenowych bez potrzeby zdejmowania osłony,</w:t>
            </w:r>
          </w:p>
          <w:p w14:paraId="1F0A60E5" w14:textId="77777777" w:rsidR="00E055DD" w:rsidRDefault="00C225C3" w:rsidP="00C225C3">
            <w:pPr>
              <w:widowControl w:val="0"/>
              <w:numPr>
                <w:ilvl w:val="0"/>
                <w:numId w:val="107"/>
              </w:numPr>
              <w:tabs>
                <w:tab w:val="left" w:pos="141"/>
                <w:tab w:val="left" w:pos="444"/>
              </w:tabs>
              <w:snapToGrid w:val="0"/>
              <w:spacing w:after="0"/>
              <w:ind w:left="160" w:righ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wyposażona we wpinany/wypinany przepływomierz obrotowy z nawilżaczem </w:t>
            </w:r>
            <w:r>
              <w:rPr>
                <w:rFonts w:ascii="Tahoma" w:hAnsi="Tahoma" w:cs="Tahoma"/>
              </w:rPr>
              <w:br/>
              <w:t>o przepływie regulowanym do 15L/min.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3E8A3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TAK</w:t>
            </w:r>
          </w:p>
          <w:p w14:paraId="1E709EF1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618E426A" w14:textId="77777777" w:rsidR="00E055DD" w:rsidRDefault="00E055DD">
            <w:pPr>
              <w:widowControl w:val="0"/>
              <w:tabs>
                <w:tab w:val="left" w:pos="141"/>
                <w:tab w:val="left" w:pos="444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5FADD00D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5CBC1" w14:textId="77777777" w:rsidR="00E055DD" w:rsidRDefault="00C225C3">
            <w:pPr>
              <w:widowControl w:val="0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25" w:firstLine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 xml:space="preserve">Laweta (podstawa pod nosze główne) </w:t>
            </w:r>
            <w:r>
              <w:rPr>
                <w:rFonts w:ascii="Tahoma" w:hAnsi="Tahoma" w:cs="Tahoma"/>
              </w:rPr>
              <w:t xml:space="preserve">pod inkubator z amortyzacją (funkcja pływająca) oraz blokada amortyzacji, posiadająca przesuw boczny. Dopuszczalne obciążenie min. 450kg lub zawieszenie pojazdu bazowego hydropneumatyczne </w:t>
            </w:r>
            <w:r>
              <w:rPr>
                <w:rFonts w:ascii="Tahoma" w:hAnsi="Tahoma" w:cs="Tahoma"/>
              </w:rPr>
              <w:br/>
              <w:t>(pneumatyczne) z amortyzacją eliminującą wstrząsy zestawu noworodkowego i przedziału medycznego.</w:t>
            </w:r>
          </w:p>
          <w:p w14:paraId="7D06658E" w14:textId="33CFDEDC" w:rsidR="00E055DD" w:rsidRDefault="00C225C3">
            <w:pPr>
              <w:widowControl w:val="0"/>
              <w:tabs>
                <w:tab w:val="left" w:pos="444"/>
              </w:tabs>
              <w:spacing w:after="0" w:line="240" w:lineRule="auto"/>
              <w:ind w:right="142"/>
              <w:jc w:val="center"/>
              <w:rPr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  <w:highlight w:val="black"/>
              </w:rPr>
              <w:t xml:space="preserve">parametr punktowany / Tak – </w:t>
            </w:r>
            <w:r w:rsidR="00A451D8">
              <w:rPr>
                <w:rFonts w:ascii="Tahoma" w:hAnsi="Tahoma" w:cs="Tahoma"/>
                <w:b/>
                <w:bCs/>
                <w:color w:val="FFFFFF"/>
                <w:highlight w:val="black"/>
              </w:rPr>
              <w:t>20</w:t>
            </w:r>
            <w:r>
              <w:rPr>
                <w:rFonts w:ascii="Tahoma" w:hAnsi="Tahoma" w:cs="Tahoma"/>
                <w:b/>
                <w:bCs/>
                <w:color w:val="FFFFFF"/>
                <w:highlight w:val="black"/>
              </w:rPr>
              <w:t xml:space="preserve"> pkt, Nie – 0 pkt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2EC7F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  <w:p w14:paraId="48E7C457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7E640F59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3E2DC80E" w14:textId="77777777">
        <w:trPr>
          <w:trHeight w:val="693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7357" w14:textId="77777777" w:rsidR="00E055DD" w:rsidRDefault="00C225C3">
            <w:pPr>
              <w:widowControl w:val="0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25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>Wzmocniona podłoga, o powierzchni przeciw-poślizgowej, łatwo zmywalnej, połączonej szczelnie z zabudową ścian.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CAAAB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7D6C48B2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41BA4DA9" w14:textId="77777777">
        <w:trPr>
          <w:trHeight w:val="533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0906E" w14:textId="77777777" w:rsidR="00E055DD" w:rsidRDefault="00C225C3">
            <w:pPr>
              <w:widowControl w:val="0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25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>Uchwyty ścienne i sufitowe dla personelu.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D9DF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0260416B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3899F8D0" w14:textId="77777777">
        <w:trPr>
          <w:trHeight w:val="539"/>
        </w:trPr>
        <w:tc>
          <w:tcPr>
            <w:tcW w:w="14235" w:type="dxa"/>
            <w:gridSpan w:val="4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thickThinLargeGap" w:sz="24" w:space="0" w:color="000000"/>
            </w:tcBorders>
            <w:shd w:val="clear" w:color="auto" w:fill="D9D9D9"/>
            <w:vAlign w:val="center"/>
          </w:tcPr>
          <w:p w14:paraId="2342112F" w14:textId="77777777" w:rsidR="00E055DD" w:rsidRDefault="00C225C3" w:rsidP="00C225C3">
            <w:pPr>
              <w:widowControl w:val="0"/>
              <w:numPr>
                <w:ilvl w:val="0"/>
                <w:numId w:val="108"/>
              </w:numPr>
              <w:tabs>
                <w:tab w:val="left" w:pos="141"/>
                <w:tab w:val="left" w:pos="567"/>
              </w:tabs>
              <w:snapToGrid w:val="0"/>
              <w:spacing w:after="0"/>
              <w:ind w:right="142" w:hanging="6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DODATKOWE WYPOSAŻENIE POJAZDU</w:t>
            </w:r>
          </w:p>
        </w:tc>
      </w:tr>
      <w:tr w:rsidR="00E055DD" w14:paraId="49184020" w14:textId="77777777">
        <w:trPr>
          <w:trHeight w:val="460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1B02" w14:textId="77777777" w:rsidR="00E055DD" w:rsidRDefault="00C225C3" w:rsidP="00C225C3">
            <w:pPr>
              <w:widowControl w:val="0"/>
              <w:numPr>
                <w:ilvl w:val="0"/>
                <w:numId w:val="109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50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>Dodatkowa gaśnica w przedziale medycznym.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7CE3B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3A2F713F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34D6C251" w14:textId="77777777">
        <w:trPr>
          <w:trHeight w:val="460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D4FB" w14:textId="77777777" w:rsidR="00E055DD" w:rsidRDefault="00C225C3" w:rsidP="00C225C3">
            <w:pPr>
              <w:widowControl w:val="0"/>
              <w:numPr>
                <w:ilvl w:val="0"/>
                <w:numId w:val="110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50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>Urządzenie do wybijania szyb i do cięcia pasów w przedziale medycznym.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7745B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3F97925D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7BBA1E28" w14:textId="77777777">
        <w:trPr>
          <w:trHeight w:val="60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70AC" w14:textId="77777777" w:rsidR="00E055DD" w:rsidRDefault="00C225C3" w:rsidP="00C225C3">
            <w:pPr>
              <w:widowControl w:val="0"/>
              <w:numPr>
                <w:ilvl w:val="0"/>
                <w:numId w:val="111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>W kabinie kierowcy przenośny szperacz akumulatorowo sieciowy z możliwością ładowania w ambulansie wyposażony w światło typu LED.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448C1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26B7FEE3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6922581E" w14:textId="77777777">
        <w:trPr>
          <w:trHeight w:val="460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3E09D" w14:textId="77777777" w:rsidR="00E055DD" w:rsidRDefault="00C225C3" w:rsidP="00C225C3">
            <w:pPr>
              <w:widowControl w:val="0"/>
              <w:numPr>
                <w:ilvl w:val="0"/>
                <w:numId w:val="112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>Trójkąt ostrzegawczy – 2 sztuki, komplet kluczy, podnośnik samochodowy.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CB915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3305307F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1019CE0F" w14:textId="77777777">
        <w:trPr>
          <w:trHeight w:val="460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B6AE3" w14:textId="77777777" w:rsidR="00E055DD" w:rsidRDefault="00C225C3" w:rsidP="00C225C3">
            <w:pPr>
              <w:widowControl w:val="0"/>
              <w:numPr>
                <w:ilvl w:val="0"/>
                <w:numId w:val="113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>Komplet dywaników gumowych w kabinie kierowcy.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6733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0B63D61D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0C324ABC" w14:textId="77777777">
        <w:trPr>
          <w:trHeight w:val="460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DFC7" w14:textId="77777777" w:rsidR="00E055DD" w:rsidRDefault="00C225C3" w:rsidP="00C225C3">
            <w:pPr>
              <w:widowControl w:val="0"/>
              <w:numPr>
                <w:ilvl w:val="0"/>
                <w:numId w:val="114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kern w:val="2"/>
              </w:rPr>
              <w:t>Zbiornik paliwa w ambulansie przy odbiorze</w:t>
            </w:r>
            <w:r>
              <w:rPr>
                <w:rFonts w:ascii="Tahoma" w:hAnsi="Tahoma" w:cs="Tahoma"/>
                <w:color w:val="FF0000"/>
                <w:kern w:val="2"/>
              </w:rPr>
              <w:t xml:space="preserve"> </w:t>
            </w:r>
            <w:r>
              <w:rPr>
                <w:rFonts w:ascii="Tahoma" w:hAnsi="Tahoma" w:cs="Tahoma"/>
                <w:kern w:val="2"/>
              </w:rPr>
              <w:t>ma być napełniony powyżej stanu</w:t>
            </w:r>
            <w:r>
              <w:rPr>
                <w:rFonts w:ascii="Tahoma" w:hAnsi="Tahoma" w:cs="Tahoma"/>
                <w:color w:val="FF0000"/>
                <w:kern w:val="2"/>
              </w:rPr>
              <w:t xml:space="preserve"> </w:t>
            </w:r>
            <w:r>
              <w:rPr>
                <w:rFonts w:ascii="Tahoma" w:hAnsi="Tahoma" w:cs="Tahoma"/>
                <w:kern w:val="2"/>
              </w:rPr>
              <w:t>,,rezerwy” tj. co najmniej 10 l paliwa.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FB654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  <w:p w14:paraId="2312709C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1576DE13" w14:textId="77777777" w:rsidR="00E055DD" w:rsidRDefault="00C225C3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>.</w:t>
            </w:r>
          </w:p>
        </w:tc>
      </w:tr>
      <w:tr w:rsidR="00E055DD" w14:paraId="4FBF8C70" w14:textId="77777777">
        <w:trPr>
          <w:trHeight w:val="460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9BAE2" w14:textId="77777777" w:rsidR="00E055DD" w:rsidRDefault="00C225C3" w:rsidP="00C225C3">
            <w:pPr>
              <w:widowControl w:val="0"/>
              <w:numPr>
                <w:ilvl w:val="0"/>
                <w:numId w:val="115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kern w:val="2"/>
              </w:rPr>
              <w:t>Czujniki ciśnienia w oponach.</w:t>
            </w:r>
          </w:p>
          <w:p w14:paraId="7333267F" w14:textId="77777777" w:rsidR="00E055DD" w:rsidRDefault="00C225C3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left="142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kern w:val="2"/>
              </w:rPr>
              <w:lastRenderedPageBreak/>
              <w:t xml:space="preserve">Dodatkowy zestaw kół zimowych wraz z czujnikami </w:t>
            </w:r>
            <w:proofErr w:type="gramStart"/>
            <w:r>
              <w:rPr>
                <w:rFonts w:ascii="Tahoma" w:hAnsi="Tahoma" w:cs="Tahoma"/>
                <w:kern w:val="2"/>
              </w:rPr>
              <w:t>( felga</w:t>
            </w:r>
            <w:proofErr w:type="gramEnd"/>
            <w:r>
              <w:rPr>
                <w:rFonts w:ascii="Tahoma" w:hAnsi="Tahoma" w:cs="Tahoma"/>
                <w:kern w:val="2"/>
              </w:rPr>
              <w:t xml:space="preserve"> + opona + czujnik 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8D166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TAK </w:t>
            </w:r>
            <w:r>
              <w:rPr>
                <w:rFonts w:ascii="Tahoma" w:hAnsi="Tahoma" w:cs="Tahoma"/>
                <w:b/>
              </w:rPr>
              <w:lastRenderedPageBreak/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4665F046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1798A47F" w14:textId="77777777">
        <w:trPr>
          <w:trHeight w:val="460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B8AD2" w14:textId="77777777" w:rsidR="00E055DD" w:rsidRDefault="00C225C3" w:rsidP="00C225C3">
            <w:pPr>
              <w:widowControl w:val="0"/>
              <w:numPr>
                <w:ilvl w:val="0"/>
                <w:numId w:val="116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Szyberdach z funkcją wyjścia ewakuacyjnego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93D81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240965F1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158A4527" w14:textId="77777777">
        <w:trPr>
          <w:trHeight w:val="460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B5CB9" w14:textId="77777777" w:rsidR="00E055DD" w:rsidRDefault="00C225C3" w:rsidP="00C225C3">
            <w:pPr>
              <w:widowControl w:val="0"/>
              <w:numPr>
                <w:ilvl w:val="0"/>
                <w:numId w:val="117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Lodówka sprężarkowa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1513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5EA25B02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47093DB3" w14:textId="77777777">
        <w:trPr>
          <w:trHeight w:val="460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BB272" w14:textId="77777777" w:rsidR="00E055DD" w:rsidRDefault="00C225C3" w:rsidP="00C225C3">
            <w:pPr>
              <w:widowControl w:val="0"/>
              <w:numPr>
                <w:ilvl w:val="0"/>
                <w:numId w:val="118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  <w:kern w:val="2"/>
              </w:rPr>
            </w:pPr>
            <w:proofErr w:type="spellStart"/>
            <w:r>
              <w:rPr>
                <w:rFonts w:ascii="Tahoma" w:hAnsi="Tahoma" w:cs="Tahoma"/>
                <w:kern w:val="2"/>
              </w:rPr>
              <w:t>Videorejestrator</w:t>
            </w:r>
            <w:proofErr w:type="spellEnd"/>
            <w:r>
              <w:rPr>
                <w:rFonts w:ascii="Tahoma" w:hAnsi="Tahoma" w:cs="Tahoma"/>
                <w:kern w:val="2"/>
              </w:rPr>
              <w:t xml:space="preserve"> jazdy (przód/tył) z rejestracją na karcie pamięci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B1FB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5C3DB9AE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765583BC" w14:textId="77777777">
        <w:trPr>
          <w:trHeight w:val="539"/>
        </w:trPr>
        <w:tc>
          <w:tcPr>
            <w:tcW w:w="14235" w:type="dxa"/>
            <w:gridSpan w:val="4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thickThinLargeGap" w:sz="24" w:space="0" w:color="000000"/>
            </w:tcBorders>
            <w:shd w:val="clear" w:color="auto" w:fill="D9D9D9"/>
            <w:vAlign w:val="center"/>
          </w:tcPr>
          <w:p w14:paraId="4890CEAC" w14:textId="77777777" w:rsidR="00E055DD" w:rsidRDefault="00C225C3" w:rsidP="00C225C3">
            <w:pPr>
              <w:widowControl w:val="0"/>
              <w:numPr>
                <w:ilvl w:val="0"/>
                <w:numId w:val="119"/>
              </w:numPr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WARUNKI SERWISU I GWARANCJI</w:t>
            </w:r>
          </w:p>
        </w:tc>
      </w:tr>
      <w:tr w:rsidR="00E055DD" w14:paraId="6B524E66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BA8AD" w14:textId="77777777" w:rsidR="00E055DD" w:rsidRDefault="00C225C3" w:rsidP="00C225C3">
            <w:pPr>
              <w:widowControl w:val="0"/>
              <w:numPr>
                <w:ilvl w:val="0"/>
                <w:numId w:val="120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256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>Serwis pojazdu bazowego realizowany w najbliższej ASO oferowanej marki ambulansu.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2C58B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23115764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06117860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8C4D" w14:textId="77777777" w:rsidR="00E055DD" w:rsidRDefault="00C225C3" w:rsidP="00C225C3">
            <w:pPr>
              <w:widowControl w:val="0"/>
              <w:numPr>
                <w:ilvl w:val="0"/>
                <w:numId w:val="121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kern w:val="2"/>
              </w:rPr>
              <w:t>Serwis zabudowy specjalnej sanitarnej w okresie gwarancji (łącznie z okresowymi przeglądami zabudowy sanitarnej) realizowany w siedzibie Zamawiającego.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13984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27586B19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7066DBED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A9A1" w14:textId="77777777" w:rsidR="00E055DD" w:rsidRDefault="00C225C3" w:rsidP="00C225C3">
            <w:pPr>
              <w:widowControl w:val="0"/>
              <w:numPr>
                <w:ilvl w:val="0"/>
                <w:numId w:val="122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  <w:color w:val="FF0000"/>
                <w:kern w:val="2"/>
              </w:rPr>
            </w:pPr>
            <w:r>
              <w:rPr>
                <w:rFonts w:ascii="Tahoma" w:hAnsi="Tahoma" w:cs="Tahoma"/>
                <w:kern w:val="2"/>
              </w:rPr>
              <w:t>Gwarantowany czas rozpoczęcia naprawy gwarancyjnej</w:t>
            </w:r>
            <w:r>
              <w:rPr>
                <w:rFonts w:ascii="Tahoma" w:hAnsi="Tahoma" w:cs="Tahoma"/>
                <w:color w:val="FF0000"/>
                <w:kern w:val="2"/>
              </w:rPr>
              <w:t xml:space="preserve"> </w:t>
            </w:r>
            <w:r>
              <w:rPr>
                <w:rFonts w:ascii="Tahoma" w:hAnsi="Tahoma" w:cs="Tahoma"/>
                <w:kern w:val="2"/>
              </w:rPr>
              <w:t>zabudowy sanitarnej ambulansu i jego wyposażenia wynosi w dni robocze 24 godziny</w:t>
            </w:r>
            <w:r>
              <w:rPr>
                <w:rFonts w:ascii="Tahoma" w:hAnsi="Tahoma" w:cs="Tahoma"/>
                <w:color w:val="FF0000"/>
                <w:kern w:val="2"/>
              </w:rPr>
              <w:t xml:space="preserve"> </w:t>
            </w:r>
            <w:r>
              <w:rPr>
                <w:rFonts w:ascii="Tahoma" w:hAnsi="Tahoma" w:cs="Tahoma"/>
                <w:kern w:val="2"/>
              </w:rPr>
              <w:t>licząc od momentu zgłoszenia uszkodzenia przez Zamawiającego (pismem,</w:t>
            </w:r>
            <w:r>
              <w:rPr>
                <w:rFonts w:ascii="Tahoma" w:hAnsi="Tahoma" w:cs="Tahoma"/>
                <w:color w:val="FF0000"/>
                <w:kern w:val="2"/>
              </w:rPr>
              <w:t xml:space="preserve"> </w:t>
            </w:r>
            <w:r>
              <w:rPr>
                <w:rFonts w:ascii="Tahoma" w:hAnsi="Tahoma" w:cs="Tahoma"/>
                <w:kern w:val="2"/>
              </w:rPr>
              <w:t>telefonem lub faksem). Realizacja zgłoszonych</w:t>
            </w:r>
            <w:r>
              <w:rPr>
                <w:rFonts w:ascii="Tahoma" w:hAnsi="Tahoma" w:cs="Tahoma"/>
                <w:color w:val="FF0000"/>
                <w:kern w:val="2"/>
              </w:rPr>
              <w:t xml:space="preserve"> </w:t>
            </w:r>
            <w:r>
              <w:rPr>
                <w:rFonts w:ascii="Tahoma" w:hAnsi="Tahoma" w:cs="Tahoma"/>
                <w:kern w:val="2"/>
              </w:rPr>
              <w:t>usterek i napraw gwarancyjnych, w okresie gwarancji w dni robocze</w:t>
            </w:r>
            <w:r>
              <w:rPr>
                <w:rFonts w:ascii="Tahoma" w:hAnsi="Tahoma" w:cs="Tahoma"/>
                <w:color w:val="FF0000"/>
                <w:kern w:val="2"/>
              </w:rPr>
              <w:t xml:space="preserve"> </w:t>
            </w:r>
            <w:r>
              <w:rPr>
                <w:rFonts w:ascii="Tahoma" w:hAnsi="Tahoma" w:cs="Tahoma"/>
                <w:kern w:val="2"/>
              </w:rPr>
              <w:t>– max. w ciągu 72 godzin od zgłoszenia na koszt gwaranta.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F6C84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  <w:p w14:paraId="1582D46E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571C3695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4542E4DF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FFF38" w14:textId="77777777" w:rsidR="00E055DD" w:rsidRDefault="00C225C3" w:rsidP="00C225C3">
            <w:pPr>
              <w:widowControl w:val="0"/>
              <w:numPr>
                <w:ilvl w:val="0"/>
                <w:numId w:val="123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  <w:color w:val="FF0000"/>
                <w:kern w:val="2"/>
              </w:rPr>
            </w:pPr>
            <w:r>
              <w:rPr>
                <w:rFonts w:ascii="Tahoma" w:hAnsi="Tahoma" w:cs="Tahoma"/>
                <w:kern w:val="2"/>
              </w:rPr>
              <w:t>Gwarancja mechaniczna na pojazd bazowy, na którym wykonano adaptację na ambulans,</w:t>
            </w:r>
            <w:r>
              <w:rPr>
                <w:rFonts w:ascii="Tahoma" w:hAnsi="Tahoma" w:cs="Tahoma"/>
                <w:color w:val="FF0000"/>
                <w:kern w:val="2"/>
              </w:rPr>
              <w:t xml:space="preserve"> </w:t>
            </w:r>
            <w:r>
              <w:rPr>
                <w:rFonts w:ascii="Tahoma" w:hAnsi="Tahoma" w:cs="Tahoma"/>
                <w:kern w:val="2"/>
              </w:rPr>
              <w:t>nie krócej jednak niż 24 miesiące bez limitu km.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EE561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  <w:p w14:paraId="53729281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6D6B37A7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23BF4FAA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32BBC" w14:textId="77777777" w:rsidR="00E055DD" w:rsidRDefault="00C225C3" w:rsidP="00C225C3">
            <w:pPr>
              <w:widowControl w:val="0"/>
              <w:numPr>
                <w:ilvl w:val="0"/>
                <w:numId w:val="124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 xml:space="preserve">Gwarancja na </w:t>
            </w:r>
            <w:proofErr w:type="gramStart"/>
            <w:r>
              <w:rPr>
                <w:rFonts w:ascii="Tahoma" w:hAnsi="Tahoma" w:cs="Tahoma"/>
                <w:kern w:val="2"/>
              </w:rPr>
              <w:t>powłoki  lakiernicze</w:t>
            </w:r>
            <w:proofErr w:type="gramEnd"/>
            <w:r>
              <w:rPr>
                <w:rFonts w:ascii="Tahoma" w:hAnsi="Tahoma" w:cs="Tahoma"/>
                <w:kern w:val="2"/>
              </w:rPr>
              <w:t xml:space="preserve"> ambulansu – min. 24 miesiące.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9447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  <w:p w14:paraId="0C623E7D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3003FAF5" w14:textId="77777777" w:rsidR="00E055DD" w:rsidRDefault="00C225C3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>.</w:t>
            </w:r>
          </w:p>
        </w:tc>
      </w:tr>
      <w:tr w:rsidR="00E055DD" w14:paraId="10F498D2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EB3F" w14:textId="77777777" w:rsidR="00E055DD" w:rsidRDefault="00C225C3" w:rsidP="00C225C3">
            <w:pPr>
              <w:widowControl w:val="0"/>
              <w:numPr>
                <w:ilvl w:val="0"/>
                <w:numId w:val="125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>Gwarancja na perforację – min. 60 miesięcy.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0BC75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  <w:p w14:paraId="59DAB5FC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36846A73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  <w:tr w:rsidR="00E055DD" w14:paraId="60EC88C8" w14:textId="77777777">
        <w:trPr>
          <w:trHeight w:val="539"/>
        </w:trPr>
        <w:tc>
          <w:tcPr>
            <w:tcW w:w="8522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75801" w14:textId="77777777" w:rsidR="00E055DD" w:rsidRDefault="00C225C3" w:rsidP="00C225C3">
            <w:pPr>
              <w:widowControl w:val="0"/>
              <w:numPr>
                <w:ilvl w:val="0"/>
                <w:numId w:val="126"/>
              </w:numPr>
              <w:tabs>
                <w:tab w:val="left" w:pos="141"/>
                <w:tab w:val="left" w:pos="567"/>
              </w:tabs>
              <w:snapToGrid w:val="0"/>
              <w:spacing w:after="0"/>
              <w:ind w:left="142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2"/>
              </w:rPr>
              <w:t>Gwarancja na zabudowę medyczną – min. 24 miesiące.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7DC2E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TAK</w:t>
            </w:r>
          </w:p>
          <w:p w14:paraId="5566A4EE" w14:textId="77777777" w:rsidR="00E055DD" w:rsidRDefault="00C225C3">
            <w:pPr>
              <w:widowControl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podać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vAlign w:val="center"/>
          </w:tcPr>
          <w:p w14:paraId="5DD21E98" w14:textId="77777777" w:rsidR="00E055DD" w:rsidRDefault="00E055DD">
            <w:pPr>
              <w:widowControl w:val="0"/>
              <w:tabs>
                <w:tab w:val="left" w:pos="141"/>
                <w:tab w:val="left" w:pos="567"/>
              </w:tabs>
              <w:snapToGrid w:val="0"/>
              <w:spacing w:after="0"/>
              <w:ind w:right="142"/>
              <w:rPr>
                <w:rFonts w:ascii="Tahoma" w:hAnsi="Tahoma" w:cs="Tahoma"/>
              </w:rPr>
            </w:pPr>
          </w:p>
        </w:tc>
      </w:tr>
    </w:tbl>
    <w:p w14:paraId="6D483925" w14:textId="77777777" w:rsidR="00E055DD" w:rsidRDefault="00E055DD" w:rsidP="00672B8B">
      <w:pPr>
        <w:pStyle w:val="Tekstpodstawowy"/>
        <w:spacing w:after="0" w:line="240" w:lineRule="auto"/>
        <w:rPr>
          <w:rFonts w:ascii="Tahoma" w:hAnsi="Tahoma" w:cs="Tahoma"/>
          <w:sz w:val="22"/>
          <w:szCs w:val="22"/>
        </w:rPr>
      </w:pPr>
    </w:p>
    <w:p w14:paraId="06C52E24" w14:textId="77777777" w:rsidR="00E055DD" w:rsidRDefault="00E055DD">
      <w:pPr>
        <w:pStyle w:val="Tekstpodstawowy"/>
        <w:spacing w:after="0" w:line="240" w:lineRule="auto"/>
        <w:ind w:left="57"/>
        <w:rPr>
          <w:rFonts w:ascii="Tahoma" w:hAnsi="Tahoma" w:cs="Tahoma"/>
          <w:sz w:val="22"/>
          <w:szCs w:val="22"/>
        </w:rPr>
      </w:pPr>
    </w:p>
    <w:p w14:paraId="5587CB8E" w14:textId="77777777" w:rsidR="00E055DD" w:rsidRDefault="00C225C3">
      <w:pPr>
        <w:spacing w:after="0" w:line="240" w:lineRule="auto"/>
        <w:ind w:left="7080" w:firstLine="708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………………………………………………..…………………………</w:t>
      </w:r>
    </w:p>
    <w:p w14:paraId="5598F46E" w14:textId="77777777" w:rsidR="00E055DD" w:rsidRDefault="00C225C3">
      <w:pPr>
        <w:pStyle w:val="Tekstpodstawowy"/>
        <w:spacing w:after="0" w:line="240" w:lineRule="auto"/>
        <w:ind w:left="425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4"/>
          <w:szCs w:val="24"/>
        </w:rPr>
        <w:t xml:space="preserve">Podpis i pieczęć osoby/osób upoważnionych do reprezentacji </w:t>
      </w:r>
    </w:p>
    <w:p w14:paraId="67E604BD" w14:textId="77777777" w:rsidR="00E055DD" w:rsidRDefault="00C225C3">
      <w:pPr>
        <w:pStyle w:val="Tekstpodstawowy"/>
        <w:spacing w:after="0" w:line="240" w:lineRule="auto"/>
        <w:ind w:left="425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Wykonawcy (kwalifikowany podpis elektroniczny) </w:t>
      </w:r>
    </w:p>
    <w:sectPr w:rsidR="00E055DD">
      <w:headerReference w:type="first" r:id="rId12"/>
      <w:pgSz w:w="16838" w:h="11906" w:orient="landscape"/>
      <w:pgMar w:top="1077" w:right="851" w:bottom="1418" w:left="1418" w:header="709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407C" w14:textId="77777777" w:rsidR="002E6CB8" w:rsidRDefault="002E6CB8">
      <w:pPr>
        <w:spacing w:after="0" w:line="240" w:lineRule="auto"/>
      </w:pPr>
      <w:r>
        <w:separator/>
      </w:r>
    </w:p>
  </w:endnote>
  <w:endnote w:type="continuationSeparator" w:id="0">
    <w:p w14:paraId="7FCDCF09" w14:textId="77777777" w:rsidR="002E6CB8" w:rsidRDefault="002E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679C" w14:textId="77777777" w:rsidR="002E6CB8" w:rsidRDefault="002E6CB8">
      <w:pPr>
        <w:spacing w:after="0" w:line="240" w:lineRule="auto"/>
      </w:pPr>
      <w:r>
        <w:separator/>
      </w:r>
    </w:p>
  </w:footnote>
  <w:footnote w:type="continuationSeparator" w:id="0">
    <w:p w14:paraId="6AE6BF4E" w14:textId="77777777" w:rsidR="002E6CB8" w:rsidRDefault="002E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597B" w14:textId="0E735299" w:rsidR="00E055DD" w:rsidRDefault="00C225C3">
    <w:pPr>
      <w:pStyle w:val="Nagwek1"/>
      <w:spacing w:line="276" w:lineRule="auto"/>
      <w:rPr>
        <w:rFonts w:cs="Arial"/>
        <w:bCs/>
        <w:sz w:val="22"/>
        <w:szCs w:val="22"/>
      </w:rPr>
    </w:pPr>
    <w:r>
      <w:rPr>
        <w:rFonts w:cs="Arial"/>
        <w:bCs/>
        <w:sz w:val="22"/>
        <w:szCs w:val="22"/>
      </w:rPr>
      <w:t xml:space="preserve">Załącznik nr </w:t>
    </w:r>
    <w:r w:rsidR="00A451D8">
      <w:rPr>
        <w:rFonts w:cs="Arial"/>
        <w:bCs/>
        <w:sz w:val="22"/>
        <w:szCs w:val="22"/>
      </w:rPr>
      <w:t>2</w:t>
    </w:r>
    <w:r>
      <w:rPr>
        <w:rFonts w:cs="Arial"/>
        <w:bCs/>
        <w:sz w:val="22"/>
        <w:szCs w:val="22"/>
      </w:rPr>
      <w:t xml:space="preserve"> do TP</w:t>
    </w:r>
    <w:r w:rsidR="00A451D8">
      <w:rPr>
        <w:rFonts w:cs="Arial"/>
        <w:bCs/>
        <w:sz w:val="22"/>
        <w:szCs w:val="22"/>
      </w:rPr>
      <w:t xml:space="preserve"> 83/</w:t>
    </w:r>
    <w:r>
      <w:rPr>
        <w:rFonts w:cs="Arial"/>
        <w:bCs/>
        <w:sz w:val="22"/>
        <w:szCs w:val="22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0E34"/>
    <w:multiLevelType w:val="multilevel"/>
    <w:tmpl w:val="389ABCF8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302325"/>
    <w:multiLevelType w:val="multilevel"/>
    <w:tmpl w:val="03B698F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04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6720CF"/>
    <w:multiLevelType w:val="multilevel"/>
    <w:tmpl w:val="DCB22CB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04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FF977C9"/>
    <w:multiLevelType w:val="multilevel"/>
    <w:tmpl w:val="7AD23F1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04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32F268C"/>
    <w:multiLevelType w:val="multilevel"/>
    <w:tmpl w:val="0ECCE6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04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5A75C13"/>
    <w:multiLevelType w:val="multilevel"/>
    <w:tmpl w:val="139817B2"/>
    <w:lvl w:ilvl="0">
      <w:start w:val="1"/>
      <w:numFmt w:val="decimal"/>
      <w:lvlText w:val="%1."/>
      <w:lvlJc w:val="left"/>
      <w:pPr>
        <w:tabs>
          <w:tab w:val="num" w:pos="0"/>
        </w:tabs>
        <w:ind w:left="5040" w:hanging="360"/>
      </w:pPr>
      <w:rPr>
        <w:b w:val="0"/>
        <w:bCs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A531F13"/>
    <w:multiLevelType w:val="multilevel"/>
    <w:tmpl w:val="B86E035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04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CEA0534"/>
    <w:multiLevelType w:val="multilevel"/>
    <w:tmpl w:val="BD68B7B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04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D115608"/>
    <w:multiLevelType w:val="multilevel"/>
    <w:tmpl w:val="94AAD3A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04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3F10137"/>
    <w:multiLevelType w:val="multilevel"/>
    <w:tmpl w:val="7736C494"/>
    <w:lvl w:ilvl="0">
      <w:start w:val="1"/>
      <w:numFmt w:val="lowerLetter"/>
      <w:lvlText w:val="%1)"/>
      <w:lvlJc w:val="left"/>
      <w:pPr>
        <w:tabs>
          <w:tab w:val="num" w:pos="0"/>
        </w:tabs>
        <w:ind w:left="727" w:hanging="360"/>
      </w:pPr>
      <w:rPr>
        <w:rFonts w:ascii="Arial" w:eastAsia="Times New Roman" w:hAnsi="Arial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7" w:hanging="180"/>
      </w:pPr>
    </w:lvl>
  </w:abstractNum>
  <w:abstractNum w:abstractNumId="10" w15:restartNumberingAfterBreak="0">
    <w:nsid w:val="33EA5E2F"/>
    <w:multiLevelType w:val="multilevel"/>
    <w:tmpl w:val="E070AB8C"/>
    <w:lvl w:ilvl="0">
      <w:numFmt w:val="bullet"/>
      <w:lvlText w:val="-"/>
      <w:lvlJc w:val="left"/>
      <w:pPr>
        <w:tabs>
          <w:tab w:val="num" w:pos="0"/>
        </w:tabs>
        <w:ind w:left="39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5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D92CE1"/>
    <w:multiLevelType w:val="multilevel"/>
    <w:tmpl w:val="D84ED16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04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DC4497E"/>
    <w:multiLevelType w:val="multilevel"/>
    <w:tmpl w:val="6C567AE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04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28E0044"/>
    <w:multiLevelType w:val="multilevel"/>
    <w:tmpl w:val="AD8C7854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30C5766"/>
    <w:multiLevelType w:val="multilevel"/>
    <w:tmpl w:val="591280E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04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35F572D"/>
    <w:multiLevelType w:val="multilevel"/>
    <w:tmpl w:val="37F2CD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04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4057B05"/>
    <w:multiLevelType w:val="multilevel"/>
    <w:tmpl w:val="A93E459E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Arial" w:eastAsia="Andale Sans UI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85C0EFC"/>
    <w:multiLevelType w:val="multilevel"/>
    <w:tmpl w:val="2B689CF8"/>
    <w:lvl w:ilvl="0">
      <w:start w:val="1"/>
      <w:numFmt w:val="lowerLetter"/>
      <w:lvlText w:val="%1)"/>
      <w:lvlJc w:val="left"/>
      <w:pPr>
        <w:tabs>
          <w:tab w:val="num" w:pos="0"/>
        </w:tabs>
        <w:ind w:left="8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5" w:hanging="180"/>
      </w:pPr>
    </w:lvl>
  </w:abstractNum>
  <w:abstractNum w:abstractNumId="18" w15:restartNumberingAfterBreak="0">
    <w:nsid w:val="5A651D6C"/>
    <w:multiLevelType w:val="multilevel"/>
    <w:tmpl w:val="FBE07EFE"/>
    <w:lvl w:ilvl="0">
      <w:start w:val="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5F3841"/>
    <w:multiLevelType w:val="multilevel"/>
    <w:tmpl w:val="83921B5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04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FAD6C2C"/>
    <w:multiLevelType w:val="multilevel"/>
    <w:tmpl w:val="22825D2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04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93465379">
    <w:abstractNumId w:val="10"/>
  </w:num>
  <w:num w:numId="2" w16cid:durableId="270555462">
    <w:abstractNumId w:val="18"/>
  </w:num>
  <w:num w:numId="3" w16cid:durableId="503009007">
    <w:abstractNumId w:val="11"/>
  </w:num>
  <w:num w:numId="4" w16cid:durableId="551845475">
    <w:abstractNumId w:val="0"/>
    <w:lvlOverride w:ilvl="0">
      <w:startOverride w:val="1"/>
    </w:lvlOverride>
  </w:num>
  <w:num w:numId="5" w16cid:durableId="1053894405">
    <w:abstractNumId w:val="5"/>
    <w:lvlOverride w:ilvl="0">
      <w:startOverride w:val="1"/>
    </w:lvlOverride>
  </w:num>
  <w:num w:numId="6" w16cid:durableId="1991400290">
    <w:abstractNumId w:val="5"/>
  </w:num>
  <w:num w:numId="7" w16cid:durableId="1753744071">
    <w:abstractNumId w:val="5"/>
  </w:num>
  <w:num w:numId="8" w16cid:durableId="1117337677">
    <w:abstractNumId w:val="5"/>
  </w:num>
  <w:num w:numId="9" w16cid:durableId="1352225753">
    <w:abstractNumId w:val="5"/>
  </w:num>
  <w:num w:numId="10" w16cid:durableId="943417060">
    <w:abstractNumId w:val="5"/>
  </w:num>
  <w:num w:numId="11" w16cid:durableId="1972321850">
    <w:abstractNumId w:val="5"/>
  </w:num>
  <w:num w:numId="12" w16cid:durableId="456030770">
    <w:abstractNumId w:val="5"/>
  </w:num>
  <w:num w:numId="13" w16cid:durableId="195241042">
    <w:abstractNumId w:val="5"/>
  </w:num>
  <w:num w:numId="14" w16cid:durableId="59252611">
    <w:abstractNumId w:val="5"/>
  </w:num>
  <w:num w:numId="15" w16cid:durableId="134303344">
    <w:abstractNumId w:val="5"/>
  </w:num>
  <w:num w:numId="16" w16cid:durableId="1384989875">
    <w:abstractNumId w:val="5"/>
  </w:num>
  <w:num w:numId="17" w16cid:durableId="1210456512">
    <w:abstractNumId w:val="5"/>
  </w:num>
  <w:num w:numId="18" w16cid:durableId="1136412694">
    <w:abstractNumId w:val="5"/>
  </w:num>
  <w:num w:numId="19" w16cid:durableId="1479806921">
    <w:abstractNumId w:val="5"/>
  </w:num>
  <w:num w:numId="20" w16cid:durableId="510414831">
    <w:abstractNumId w:val="5"/>
  </w:num>
  <w:num w:numId="21" w16cid:durableId="546138280">
    <w:abstractNumId w:val="5"/>
  </w:num>
  <w:num w:numId="22" w16cid:durableId="160584802">
    <w:abstractNumId w:val="5"/>
  </w:num>
  <w:num w:numId="23" w16cid:durableId="1164247701">
    <w:abstractNumId w:val="5"/>
  </w:num>
  <w:num w:numId="24" w16cid:durableId="987173581">
    <w:abstractNumId w:val="5"/>
  </w:num>
  <w:num w:numId="25" w16cid:durableId="1227297229">
    <w:abstractNumId w:val="5"/>
  </w:num>
  <w:num w:numId="26" w16cid:durableId="867722708">
    <w:abstractNumId w:val="5"/>
  </w:num>
  <w:num w:numId="27" w16cid:durableId="82772904">
    <w:abstractNumId w:val="5"/>
  </w:num>
  <w:num w:numId="28" w16cid:durableId="969163748">
    <w:abstractNumId w:val="5"/>
  </w:num>
  <w:num w:numId="29" w16cid:durableId="841168444">
    <w:abstractNumId w:val="5"/>
  </w:num>
  <w:num w:numId="30" w16cid:durableId="434638160">
    <w:abstractNumId w:val="5"/>
  </w:num>
  <w:num w:numId="31" w16cid:durableId="327175385">
    <w:abstractNumId w:val="5"/>
  </w:num>
  <w:num w:numId="32" w16cid:durableId="40640026">
    <w:abstractNumId w:val="5"/>
  </w:num>
  <w:num w:numId="33" w16cid:durableId="2074426831">
    <w:abstractNumId w:val="5"/>
  </w:num>
  <w:num w:numId="34" w16cid:durableId="214971539">
    <w:abstractNumId w:val="5"/>
  </w:num>
  <w:num w:numId="35" w16cid:durableId="2030788202">
    <w:abstractNumId w:val="5"/>
  </w:num>
  <w:num w:numId="36" w16cid:durableId="789975167">
    <w:abstractNumId w:val="0"/>
  </w:num>
  <w:num w:numId="37" w16cid:durableId="221066399">
    <w:abstractNumId w:val="6"/>
    <w:lvlOverride w:ilvl="0">
      <w:startOverride w:val="1"/>
    </w:lvlOverride>
  </w:num>
  <w:num w:numId="38" w16cid:durableId="305866070">
    <w:abstractNumId w:val="6"/>
  </w:num>
  <w:num w:numId="39" w16cid:durableId="317420225">
    <w:abstractNumId w:val="6"/>
  </w:num>
  <w:num w:numId="40" w16cid:durableId="1424839575">
    <w:abstractNumId w:val="6"/>
  </w:num>
  <w:num w:numId="41" w16cid:durableId="198469519">
    <w:abstractNumId w:val="6"/>
  </w:num>
  <w:num w:numId="42" w16cid:durableId="1383141827">
    <w:abstractNumId w:val="0"/>
  </w:num>
  <w:num w:numId="43" w16cid:durableId="614483862">
    <w:abstractNumId w:val="15"/>
    <w:lvlOverride w:ilvl="0">
      <w:startOverride w:val="1"/>
    </w:lvlOverride>
  </w:num>
  <w:num w:numId="44" w16cid:durableId="2029670623">
    <w:abstractNumId w:val="15"/>
  </w:num>
  <w:num w:numId="45" w16cid:durableId="1230994404">
    <w:abstractNumId w:val="15"/>
  </w:num>
  <w:num w:numId="46" w16cid:durableId="968244291">
    <w:abstractNumId w:val="0"/>
  </w:num>
  <w:num w:numId="47" w16cid:durableId="1563982149">
    <w:abstractNumId w:val="12"/>
    <w:lvlOverride w:ilvl="0">
      <w:startOverride w:val="1"/>
    </w:lvlOverride>
  </w:num>
  <w:num w:numId="48" w16cid:durableId="906914053">
    <w:abstractNumId w:val="12"/>
  </w:num>
  <w:num w:numId="49" w16cid:durableId="978532693">
    <w:abstractNumId w:val="12"/>
  </w:num>
  <w:num w:numId="50" w16cid:durableId="1325159174">
    <w:abstractNumId w:val="12"/>
  </w:num>
  <w:num w:numId="51" w16cid:durableId="788544720">
    <w:abstractNumId w:val="12"/>
  </w:num>
  <w:num w:numId="52" w16cid:durableId="460657280">
    <w:abstractNumId w:val="12"/>
  </w:num>
  <w:num w:numId="53" w16cid:durableId="907231214">
    <w:abstractNumId w:val="12"/>
  </w:num>
  <w:num w:numId="54" w16cid:durableId="847253620">
    <w:abstractNumId w:val="12"/>
  </w:num>
  <w:num w:numId="55" w16cid:durableId="2145812260">
    <w:abstractNumId w:val="0"/>
  </w:num>
  <w:num w:numId="56" w16cid:durableId="1136144421">
    <w:abstractNumId w:val="3"/>
    <w:lvlOverride w:ilvl="0">
      <w:startOverride w:val="1"/>
    </w:lvlOverride>
  </w:num>
  <w:num w:numId="57" w16cid:durableId="1239286287">
    <w:abstractNumId w:val="0"/>
  </w:num>
  <w:num w:numId="58" w16cid:durableId="1862932108">
    <w:abstractNumId w:val="2"/>
    <w:lvlOverride w:ilvl="0">
      <w:startOverride w:val="1"/>
    </w:lvlOverride>
  </w:num>
  <w:num w:numId="59" w16cid:durableId="2123062306">
    <w:abstractNumId w:val="0"/>
  </w:num>
  <w:num w:numId="60" w16cid:durableId="1667515300">
    <w:abstractNumId w:val="8"/>
    <w:lvlOverride w:ilvl="0">
      <w:startOverride w:val="1"/>
    </w:lvlOverride>
  </w:num>
  <w:num w:numId="61" w16cid:durableId="334110554">
    <w:abstractNumId w:val="8"/>
  </w:num>
  <w:num w:numId="62" w16cid:durableId="631179827">
    <w:abstractNumId w:val="8"/>
  </w:num>
  <w:num w:numId="63" w16cid:durableId="1802110010">
    <w:abstractNumId w:val="8"/>
  </w:num>
  <w:num w:numId="64" w16cid:durableId="1717780450">
    <w:abstractNumId w:val="8"/>
  </w:num>
  <w:num w:numId="65" w16cid:durableId="1978678721">
    <w:abstractNumId w:val="0"/>
  </w:num>
  <w:num w:numId="66" w16cid:durableId="1997680000">
    <w:abstractNumId w:val="14"/>
    <w:lvlOverride w:ilvl="0">
      <w:startOverride w:val="1"/>
    </w:lvlOverride>
  </w:num>
  <w:num w:numId="67" w16cid:durableId="1409692117">
    <w:abstractNumId w:val="14"/>
  </w:num>
  <w:num w:numId="68" w16cid:durableId="1792673689">
    <w:abstractNumId w:val="14"/>
  </w:num>
  <w:num w:numId="69" w16cid:durableId="747309128">
    <w:abstractNumId w:val="14"/>
  </w:num>
  <w:num w:numId="70" w16cid:durableId="1713267870">
    <w:abstractNumId w:val="14"/>
  </w:num>
  <w:num w:numId="71" w16cid:durableId="1307541166">
    <w:abstractNumId w:val="17"/>
    <w:lvlOverride w:ilvl="0">
      <w:startOverride w:val="1"/>
    </w:lvlOverride>
  </w:num>
  <w:num w:numId="72" w16cid:durableId="726998830">
    <w:abstractNumId w:val="17"/>
  </w:num>
  <w:num w:numId="73" w16cid:durableId="41485307">
    <w:abstractNumId w:val="17"/>
  </w:num>
  <w:num w:numId="74" w16cid:durableId="213664748">
    <w:abstractNumId w:val="17"/>
  </w:num>
  <w:num w:numId="75" w16cid:durableId="1972125288">
    <w:abstractNumId w:val="17"/>
  </w:num>
  <w:num w:numId="76" w16cid:durableId="1351031099">
    <w:abstractNumId w:val="17"/>
  </w:num>
  <w:num w:numId="77" w16cid:durableId="1007365627">
    <w:abstractNumId w:val="14"/>
  </w:num>
  <w:num w:numId="78" w16cid:durableId="1732843335">
    <w:abstractNumId w:val="14"/>
  </w:num>
  <w:num w:numId="79" w16cid:durableId="1186749635">
    <w:abstractNumId w:val="14"/>
  </w:num>
  <w:num w:numId="80" w16cid:durableId="808133173">
    <w:abstractNumId w:val="0"/>
  </w:num>
  <w:num w:numId="81" w16cid:durableId="1201090833">
    <w:abstractNumId w:val="19"/>
    <w:lvlOverride w:ilvl="0">
      <w:startOverride w:val="1"/>
    </w:lvlOverride>
  </w:num>
  <w:num w:numId="82" w16cid:durableId="595939415">
    <w:abstractNumId w:val="19"/>
  </w:num>
  <w:num w:numId="83" w16cid:durableId="2125884142">
    <w:abstractNumId w:val="19"/>
  </w:num>
  <w:num w:numId="84" w16cid:durableId="1940719441">
    <w:abstractNumId w:val="19"/>
  </w:num>
  <w:num w:numId="85" w16cid:durableId="1243487171">
    <w:abstractNumId w:val="19"/>
  </w:num>
  <w:num w:numId="86" w16cid:durableId="196897035">
    <w:abstractNumId w:val="19"/>
  </w:num>
  <w:num w:numId="87" w16cid:durableId="1536888365">
    <w:abstractNumId w:val="19"/>
  </w:num>
  <w:num w:numId="88" w16cid:durableId="2055348503">
    <w:abstractNumId w:val="19"/>
  </w:num>
  <w:num w:numId="89" w16cid:durableId="1043793154">
    <w:abstractNumId w:val="9"/>
    <w:lvlOverride w:ilvl="0">
      <w:startOverride w:val="1"/>
    </w:lvlOverride>
  </w:num>
  <w:num w:numId="90" w16cid:durableId="893465890">
    <w:abstractNumId w:val="9"/>
  </w:num>
  <w:num w:numId="91" w16cid:durableId="479035238">
    <w:abstractNumId w:val="9"/>
  </w:num>
  <w:num w:numId="92" w16cid:durableId="1996688269">
    <w:abstractNumId w:val="0"/>
  </w:num>
  <w:num w:numId="93" w16cid:durableId="1555192676">
    <w:abstractNumId w:val="4"/>
    <w:lvlOverride w:ilvl="0">
      <w:startOverride w:val="1"/>
    </w:lvlOverride>
  </w:num>
  <w:num w:numId="94" w16cid:durableId="846791702">
    <w:abstractNumId w:val="16"/>
    <w:lvlOverride w:ilvl="0">
      <w:startOverride w:val="1"/>
    </w:lvlOverride>
  </w:num>
  <w:num w:numId="95" w16cid:durableId="1034692504">
    <w:abstractNumId w:val="16"/>
  </w:num>
  <w:num w:numId="96" w16cid:durableId="862862025">
    <w:abstractNumId w:val="16"/>
  </w:num>
  <w:num w:numId="97" w16cid:durableId="793905766">
    <w:abstractNumId w:val="0"/>
  </w:num>
  <w:num w:numId="98" w16cid:durableId="458450442">
    <w:abstractNumId w:val="7"/>
    <w:lvlOverride w:ilvl="0">
      <w:startOverride w:val="1"/>
    </w:lvlOverride>
  </w:num>
  <w:num w:numId="99" w16cid:durableId="1150370153">
    <w:abstractNumId w:val="7"/>
  </w:num>
  <w:num w:numId="100" w16cid:durableId="220674517">
    <w:abstractNumId w:val="7"/>
  </w:num>
  <w:num w:numId="101" w16cid:durableId="923345027">
    <w:abstractNumId w:val="7"/>
  </w:num>
  <w:num w:numId="102" w16cid:durableId="323556821">
    <w:abstractNumId w:val="0"/>
  </w:num>
  <w:num w:numId="103" w16cid:durableId="1573078809">
    <w:abstractNumId w:val="13"/>
    <w:lvlOverride w:ilvl="0">
      <w:startOverride w:val="1"/>
    </w:lvlOverride>
  </w:num>
  <w:num w:numId="104" w16cid:durableId="835415332">
    <w:abstractNumId w:val="13"/>
  </w:num>
  <w:num w:numId="105" w16cid:durableId="1078407224">
    <w:abstractNumId w:val="13"/>
  </w:num>
  <w:num w:numId="106" w16cid:durableId="776751143">
    <w:abstractNumId w:val="13"/>
  </w:num>
  <w:num w:numId="107" w16cid:durableId="876046707">
    <w:abstractNumId w:val="13"/>
  </w:num>
  <w:num w:numId="108" w16cid:durableId="725615574">
    <w:abstractNumId w:val="0"/>
  </w:num>
  <w:num w:numId="109" w16cid:durableId="1243687053">
    <w:abstractNumId w:val="1"/>
    <w:lvlOverride w:ilvl="0">
      <w:startOverride w:val="1"/>
    </w:lvlOverride>
  </w:num>
  <w:num w:numId="110" w16cid:durableId="221646450">
    <w:abstractNumId w:val="1"/>
  </w:num>
  <w:num w:numId="111" w16cid:durableId="1410928788">
    <w:abstractNumId w:val="1"/>
  </w:num>
  <w:num w:numId="112" w16cid:durableId="622731579">
    <w:abstractNumId w:val="1"/>
  </w:num>
  <w:num w:numId="113" w16cid:durableId="1200121122">
    <w:abstractNumId w:val="1"/>
  </w:num>
  <w:num w:numId="114" w16cid:durableId="2091610608">
    <w:abstractNumId w:val="1"/>
  </w:num>
  <w:num w:numId="115" w16cid:durableId="13848089">
    <w:abstractNumId w:val="1"/>
  </w:num>
  <w:num w:numId="116" w16cid:durableId="488330092">
    <w:abstractNumId w:val="1"/>
  </w:num>
  <w:num w:numId="117" w16cid:durableId="797837824">
    <w:abstractNumId w:val="1"/>
  </w:num>
  <w:num w:numId="118" w16cid:durableId="1549217683">
    <w:abstractNumId w:val="1"/>
  </w:num>
  <w:num w:numId="119" w16cid:durableId="2034962558">
    <w:abstractNumId w:val="0"/>
  </w:num>
  <w:num w:numId="120" w16cid:durableId="1304773856">
    <w:abstractNumId w:val="20"/>
    <w:lvlOverride w:ilvl="0">
      <w:startOverride w:val="1"/>
    </w:lvlOverride>
  </w:num>
  <w:num w:numId="121" w16cid:durableId="672537866">
    <w:abstractNumId w:val="20"/>
  </w:num>
  <w:num w:numId="122" w16cid:durableId="571744626">
    <w:abstractNumId w:val="20"/>
  </w:num>
  <w:num w:numId="123" w16cid:durableId="2061971674">
    <w:abstractNumId w:val="20"/>
  </w:num>
  <w:num w:numId="124" w16cid:durableId="187064695">
    <w:abstractNumId w:val="20"/>
  </w:num>
  <w:num w:numId="125" w16cid:durableId="727218622">
    <w:abstractNumId w:val="20"/>
  </w:num>
  <w:num w:numId="126" w16cid:durableId="38669796">
    <w:abstractNumId w:val="20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5DD"/>
    <w:rsid w:val="002E6CB8"/>
    <w:rsid w:val="00672B8B"/>
    <w:rsid w:val="00A451D8"/>
    <w:rsid w:val="00C225C3"/>
    <w:rsid w:val="00E0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1057"/>
  <w15:docId w15:val="{41BC9654-48F5-43FD-B9A3-4E22D1C6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17C6"/>
    <w:pPr>
      <w:keepNext/>
      <w:keepLines/>
      <w:spacing w:before="240" w:after="0" w:line="240" w:lineRule="auto"/>
      <w:textAlignment w:val="baseline"/>
      <w:outlineLvl w:val="0"/>
    </w:pPr>
    <w:rPr>
      <w:rFonts w:ascii="Arial" w:eastAsia="MS Gothic" w:hAnsi="Arial" w:cs="Times New Roman"/>
      <w:b/>
      <w:sz w:val="20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16F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16F63"/>
  </w:style>
  <w:style w:type="character" w:customStyle="1" w:styleId="NagwekZnak">
    <w:name w:val="Nagłówek Znak"/>
    <w:basedOn w:val="Domylnaczcionkaakapitu"/>
    <w:link w:val="Nagwek"/>
    <w:uiPriority w:val="99"/>
    <w:qFormat/>
    <w:rsid w:val="00116F63"/>
  </w:style>
  <w:style w:type="character" w:customStyle="1" w:styleId="czeinternetowe">
    <w:name w:val="Łącze internetowe"/>
    <w:basedOn w:val="Domylnaczcionkaakapitu"/>
    <w:uiPriority w:val="99"/>
    <w:unhideWhenUsed/>
    <w:rsid w:val="007A02F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6B4305"/>
    <w:rPr>
      <w:rFonts w:ascii="Calibri" w:eastAsia="Calibri" w:hAnsi="Calibri" w:cs="Calibri"/>
    </w:rPr>
  </w:style>
  <w:style w:type="character" w:styleId="Pogrubienie">
    <w:name w:val="Strong"/>
    <w:uiPriority w:val="99"/>
    <w:qFormat/>
    <w:rsid w:val="007C557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7C557A"/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F317C6"/>
    <w:rPr>
      <w:rFonts w:ascii="Arial" w:eastAsia="MS Gothic" w:hAnsi="Arial" w:cs="Times New Roman"/>
      <w:b/>
      <w:sz w:val="20"/>
      <w:szCs w:val="32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457AE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457A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16F6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C557A"/>
    <w:pPr>
      <w:widowControl w:val="0"/>
      <w:tabs>
        <w:tab w:val="left" w:pos="708"/>
      </w:tabs>
      <w:spacing w:after="120" w:line="100" w:lineRule="atLeast"/>
      <w:jc w:val="both"/>
    </w:pPr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16F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16F6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6B4305"/>
    <w:pPr>
      <w:ind w:left="720"/>
      <w:contextualSpacing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7AE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116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4C7ED9A515D44B8A495025414B3562" ma:contentTypeVersion="2" ma:contentTypeDescription="Utwórz nowy dokument." ma:contentTypeScope="" ma:versionID="0ae8de5023db098fba08223e7dc2a224">
  <xsd:schema xmlns:xsd="http://www.w3.org/2001/XMLSchema" xmlns:xs="http://www.w3.org/2001/XMLSchema" xmlns:p="http://schemas.microsoft.com/office/2006/metadata/properties" xmlns:ns2="89df4626-2702-4143-9b7d-f68842fef1ee" targetNamespace="http://schemas.microsoft.com/office/2006/metadata/properties" ma:root="true" ma:fieldsID="b32de4b4f479f8103b0b7466625a0162" ns2:_="">
    <xsd:import namespace="89df4626-2702-4143-9b7d-f68842fef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f4626-2702-4143-9b7d-f68842fef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DFFA36-9A9C-4DD7-8BE0-ACACF82360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8F1D3E-C52E-499F-BBE8-8CFB21B2C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54DAD2-5858-402A-A94A-1B56096A69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2A0C14-491F-4382-9702-C4702AD57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f4626-2702-4143-9b7d-f68842fef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2999</Words>
  <Characters>17996</Characters>
  <Application>Microsoft Office Word</Application>
  <DocSecurity>0</DocSecurity>
  <Lines>149</Lines>
  <Paragraphs>41</Paragraphs>
  <ScaleCrop>false</ScaleCrop>
  <Company/>
  <LinksUpToDate>false</LinksUpToDate>
  <CharactersWithSpaces>20954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Z.Gołębiewska</dc:creator>
  <dc:description/>
  <cp:lastModifiedBy>Elwira Stołba</cp:lastModifiedBy>
  <cp:revision>15</cp:revision>
  <cp:lastPrinted>2023-10-25T09:04:00Z</cp:lastPrinted>
  <dcterms:created xsi:type="dcterms:W3CDTF">2023-09-27T21:54:00Z</dcterms:created>
  <dcterms:modified xsi:type="dcterms:W3CDTF">2023-10-25T09:04:00Z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0x010100C54C7ED9A515D44B8A495025414B3562</vt:lpwstr>
  </property>
</Properties>
</file>