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3E4991" w14:textId="77777777" w:rsidR="001B2F5E" w:rsidRDefault="001B2F5E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</w:p>
    <w:p w14:paraId="694580DC" w14:textId="77777777"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  <w:r w:rsidRPr="00BC48A9">
        <w:rPr>
          <w:rFonts w:ascii="Arial" w:eastAsia="MS Mincho" w:hAnsi="Arial"/>
          <w:b/>
          <w:color w:val="auto"/>
          <w:sz w:val="20"/>
          <w:szCs w:val="20"/>
          <w:lang w:eastAsia="pl-PL"/>
        </w:rPr>
        <w:t>B</w:t>
      </w:r>
      <w:r w:rsidR="006160C9">
        <w:rPr>
          <w:rFonts w:ascii="Arial" w:eastAsia="MS Mincho" w:hAnsi="Arial"/>
          <w:b/>
          <w:color w:val="auto"/>
          <w:sz w:val="20"/>
          <w:szCs w:val="20"/>
          <w:lang w:eastAsia="pl-PL"/>
        </w:rPr>
        <w:t>ZP.271.3.</w:t>
      </w:r>
      <w:r w:rsidR="008E34C2">
        <w:rPr>
          <w:rFonts w:ascii="Arial" w:eastAsia="MS Mincho" w:hAnsi="Arial"/>
          <w:b/>
          <w:color w:val="auto"/>
          <w:sz w:val="20"/>
          <w:szCs w:val="20"/>
          <w:lang w:eastAsia="pl-PL"/>
        </w:rPr>
        <w:t>44</w:t>
      </w:r>
      <w:r w:rsidR="00155A77">
        <w:rPr>
          <w:rFonts w:ascii="Arial" w:eastAsia="MS Mincho" w:hAnsi="Arial"/>
          <w:b/>
          <w:color w:val="auto"/>
          <w:sz w:val="20"/>
          <w:szCs w:val="20"/>
          <w:lang w:eastAsia="pl-PL"/>
        </w:rPr>
        <w:t>.2022</w:t>
      </w:r>
      <w:r w:rsidRPr="00BC48A9">
        <w:rPr>
          <w:rFonts w:ascii="Arial" w:eastAsia="MS Mincho" w:hAnsi="Arial"/>
          <w:b/>
          <w:color w:val="auto"/>
          <w:sz w:val="20"/>
          <w:szCs w:val="20"/>
          <w:lang w:eastAsia="pl-PL"/>
        </w:rPr>
        <w:t>.</w:t>
      </w:r>
      <w:r w:rsidR="00FF4780">
        <w:rPr>
          <w:rFonts w:ascii="Arial" w:eastAsia="MS Mincho" w:hAnsi="Arial"/>
          <w:b/>
          <w:color w:val="auto"/>
          <w:sz w:val="20"/>
          <w:szCs w:val="20"/>
          <w:lang w:eastAsia="pl-PL"/>
        </w:rPr>
        <w:t>2</w:t>
      </w:r>
    </w:p>
    <w:p w14:paraId="2A6D6DF0" w14:textId="77777777"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</w:p>
    <w:p w14:paraId="431F46E3" w14:textId="77777777" w:rsidR="00BC48A9" w:rsidRPr="00BC48A9" w:rsidRDefault="00BC48A9" w:rsidP="00BC48A9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48"/>
          <w:szCs w:val="20"/>
          <w:lang w:eastAsia="pl-PL"/>
        </w:rPr>
      </w:pPr>
      <w:r w:rsidRPr="00BC48A9">
        <w:rPr>
          <w:rFonts w:ascii="Arial" w:eastAsia="MS Mincho" w:hAnsi="Arial"/>
          <w:color w:val="auto"/>
          <w:sz w:val="48"/>
          <w:szCs w:val="20"/>
          <w:lang w:eastAsia="pl-PL"/>
        </w:rPr>
        <w:t>GMINA MIEJSKA TCZEW</w:t>
      </w:r>
    </w:p>
    <w:p w14:paraId="21EF3CDF" w14:textId="77777777" w:rsidR="00BC48A9" w:rsidRPr="00BC48A9" w:rsidRDefault="00FC43B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48"/>
          <w:szCs w:val="20"/>
          <w:lang w:eastAsia="pl-PL"/>
        </w:rPr>
      </w:pPr>
      <w:r>
        <w:rPr>
          <w:rFonts w:ascii="Courier New" w:eastAsia="Times New Roman" w:hAnsi="Courier New"/>
          <w:color w:val="auto"/>
          <w:sz w:val="20"/>
          <w:szCs w:val="20"/>
          <w:lang w:eastAsia="pl-PL"/>
        </w:rPr>
        <w:pict w14:anchorId="72A58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15pt;margin-top:29.5pt;width:175.4pt;height:233.05pt;z-index:251659264;mso-wrap-edited:f" wrapcoords="-76 0 -76 21543 21600 21543 21600 0 -76 0">
            <v:imagedata r:id="rId9" o:title=""/>
            <w10:wrap type="tight"/>
          </v:shape>
          <o:OLEObject Type="Embed" ProgID="MSPhotoEd.3" ShapeID="_x0000_s1026" DrawAspect="Content" ObjectID="_1732623289" r:id="rId10"/>
        </w:pict>
      </w:r>
    </w:p>
    <w:p w14:paraId="71FEF8A5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8"/>
          <w:szCs w:val="20"/>
          <w:lang w:eastAsia="pl-PL"/>
        </w:rPr>
      </w:pPr>
    </w:p>
    <w:p w14:paraId="5D95D6A3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58581F6D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7BA8E3C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5AEF7461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2F508C40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0213304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54AEEA08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55551CFB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3D45AE7D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3543BB11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026C43DC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0E7409BE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4A6880F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53BE5D3F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90C23C3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71C4BC90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2382E084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6EEBF9B3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6DD72862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72352837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7C54C67B" w14:textId="77777777" w:rsidR="00BC48A9" w:rsidRPr="00917C12" w:rsidRDefault="00BC48A9" w:rsidP="00BC48A9">
      <w:pPr>
        <w:spacing w:line="288" w:lineRule="auto"/>
        <w:jc w:val="center"/>
        <w:rPr>
          <w:rFonts w:ascii="Arial" w:hAnsi="Arial"/>
          <w:b/>
          <w:color w:val="auto"/>
          <w:sz w:val="32"/>
          <w:szCs w:val="28"/>
          <w:lang w:eastAsia="pl-PL"/>
        </w:rPr>
      </w:pPr>
      <w:r w:rsidRPr="00917C12">
        <w:rPr>
          <w:rFonts w:ascii="Arial" w:hAnsi="Arial"/>
          <w:b/>
          <w:color w:val="auto"/>
          <w:sz w:val="32"/>
          <w:szCs w:val="28"/>
          <w:lang w:eastAsia="pl-PL"/>
        </w:rPr>
        <w:t xml:space="preserve">SPECYFIKACJA WARUNKÓW ZAMÓWIENIA </w:t>
      </w:r>
      <w:r w:rsidRPr="00917C12">
        <w:rPr>
          <w:rFonts w:ascii="Arial" w:eastAsia="MS Mincho" w:hAnsi="Arial" w:cs="Arial"/>
          <w:b/>
          <w:color w:val="auto"/>
          <w:sz w:val="32"/>
          <w:szCs w:val="28"/>
          <w:lang w:eastAsia="pl-PL"/>
        </w:rPr>
        <w:t>NA:</w:t>
      </w:r>
    </w:p>
    <w:p w14:paraId="5B4F4A4D" w14:textId="77777777"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0BE2624A" w14:textId="77777777"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06E15D18" w14:textId="77777777"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0EBD1BA4" w14:textId="77777777" w:rsidR="00BC48A9" w:rsidRPr="005B3DE9" w:rsidRDefault="008E34C2" w:rsidP="00BD3DE2">
      <w:pPr>
        <w:spacing w:line="288" w:lineRule="auto"/>
        <w:jc w:val="center"/>
        <w:rPr>
          <w:rFonts w:ascii="Arial" w:hAnsi="Arial"/>
          <w:b/>
          <w:color w:val="auto"/>
          <w:sz w:val="28"/>
          <w:lang w:eastAsia="pl-PL"/>
        </w:rPr>
      </w:pPr>
      <w:r>
        <w:rPr>
          <w:rFonts w:ascii="Arial" w:hAnsi="Arial" w:cs="Arial"/>
          <w:b/>
          <w:color w:val="auto"/>
          <w:sz w:val="28"/>
          <w:szCs w:val="28"/>
          <w:lang w:eastAsia="pl-PL"/>
        </w:rPr>
        <w:t xml:space="preserve">Prowadzenie konserwacji i eksploatacji </w:t>
      </w:r>
      <w:r w:rsidR="002516D5">
        <w:rPr>
          <w:rFonts w:ascii="Arial" w:hAnsi="Arial" w:cs="Arial"/>
          <w:b/>
          <w:color w:val="auto"/>
          <w:sz w:val="28"/>
          <w:szCs w:val="28"/>
          <w:lang w:eastAsia="pl-PL"/>
        </w:rPr>
        <w:t xml:space="preserve">urządzeń oświetlenia ulicznego na terenie miasta Tczew będącego własnością </w:t>
      </w:r>
      <w:r w:rsidR="002516D5">
        <w:rPr>
          <w:rFonts w:ascii="Arial" w:hAnsi="Arial" w:cs="Arial"/>
          <w:b/>
          <w:color w:val="auto"/>
          <w:sz w:val="28"/>
          <w:szCs w:val="28"/>
          <w:lang w:eastAsia="pl-PL"/>
        </w:rPr>
        <w:br/>
        <w:t>Gminy Miejskiej Tczew</w:t>
      </w:r>
    </w:p>
    <w:p w14:paraId="07DA25B8" w14:textId="77777777" w:rsidR="00917C12" w:rsidRDefault="00917C12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14:paraId="56E5ADBA" w14:textId="77777777" w:rsidR="00917C12" w:rsidRPr="00BC48A9" w:rsidRDefault="00917C12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14:paraId="4446A704" w14:textId="77777777" w:rsidR="00BC48A9" w:rsidRPr="00BC48A9" w:rsidRDefault="00BC48A9" w:rsidP="00BC48A9">
      <w:pPr>
        <w:spacing w:line="288" w:lineRule="auto"/>
        <w:rPr>
          <w:rFonts w:ascii="Courier New" w:hAnsi="Courier New"/>
          <w:b/>
          <w:color w:val="auto"/>
          <w:lang w:eastAsia="pl-PL"/>
        </w:rPr>
      </w:pPr>
      <w:r w:rsidRPr="00BC48A9">
        <w:rPr>
          <w:rFonts w:ascii="Arial" w:hAnsi="Arial"/>
          <w:b/>
          <w:color w:val="auto"/>
          <w:lang w:eastAsia="pl-PL"/>
        </w:rPr>
        <w:t>ZATWIERDZONO:</w:t>
      </w:r>
    </w:p>
    <w:p w14:paraId="65821440" w14:textId="77777777" w:rsidR="00307F96" w:rsidRPr="00307F96" w:rsidRDefault="00E96ECF" w:rsidP="00307F96">
      <w:pPr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</w:t>
      </w:r>
      <w:r w:rsidR="00307F96">
        <w:rPr>
          <w:rFonts w:ascii="Arial" w:hAnsi="Arial" w:cs="Arial"/>
          <w:color w:val="FF0000"/>
          <w:sz w:val="22"/>
          <w:szCs w:val="22"/>
        </w:rPr>
        <w:t xml:space="preserve">                               </w:t>
      </w:r>
      <w:r w:rsidRPr="00FF4780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                 </w:t>
      </w:r>
      <w:r w:rsidR="00307F96">
        <w:rPr>
          <w:rFonts w:ascii="Arial" w:hAnsi="Arial" w:cs="Arial"/>
          <w:color w:val="FFFFFF" w:themeColor="background1"/>
          <w:sz w:val="22"/>
          <w:szCs w:val="22"/>
        </w:rPr>
        <w:t xml:space="preserve">               </w:t>
      </w:r>
    </w:p>
    <w:p w14:paraId="4A4FC63F" w14:textId="77777777" w:rsidR="00E45757" w:rsidRPr="00FC43B9" w:rsidRDefault="00E45757" w:rsidP="00E45757">
      <w:pPr>
        <w:spacing w:line="288" w:lineRule="auto"/>
        <w:ind w:right="6379"/>
        <w:jc w:val="center"/>
        <w:rPr>
          <w:rFonts w:ascii="Arial" w:hAnsi="Arial" w:cs="Arial"/>
          <w:color w:val="FF0000"/>
          <w:sz w:val="22"/>
          <w:lang w:eastAsia="pl-PL"/>
        </w:rPr>
      </w:pPr>
      <w:r w:rsidRPr="00FC43B9">
        <w:rPr>
          <w:rFonts w:ascii="Arial" w:hAnsi="Arial" w:cs="Arial"/>
          <w:color w:val="FF0000"/>
          <w:sz w:val="22"/>
          <w:lang w:eastAsia="pl-PL"/>
        </w:rPr>
        <w:t>Z-ca Prezydenta Miasta</w:t>
      </w:r>
    </w:p>
    <w:p w14:paraId="71754769" w14:textId="77777777" w:rsidR="00F96A3E" w:rsidRPr="00FC43B9" w:rsidRDefault="00E45757" w:rsidP="00E45757">
      <w:pPr>
        <w:spacing w:line="288" w:lineRule="auto"/>
        <w:ind w:right="6379"/>
        <w:jc w:val="center"/>
        <w:rPr>
          <w:rFonts w:ascii="Arial" w:hAnsi="Arial" w:cs="Arial"/>
          <w:color w:val="FF0000"/>
          <w:sz w:val="20"/>
          <w:lang w:eastAsia="pl-PL"/>
        </w:rPr>
      </w:pPr>
      <w:r w:rsidRPr="00FC43B9">
        <w:rPr>
          <w:rFonts w:ascii="Arial" w:hAnsi="Arial" w:cs="Arial"/>
          <w:color w:val="FF0000"/>
          <w:sz w:val="22"/>
          <w:lang w:eastAsia="pl-PL"/>
        </w:rPr>
        <w:t>Adam Burczyk</w:t>
      </w:r>
    </w:p>
    <w:p w14:paraId="3B416FE5" w14:textId="77777777" w:rsidR="00BE6FF3" w:rsidRPr="00FC43B9" w:rsidRDefault="00BE6FF3" w:rsidP="00BC48A9">
      <w:pPr>
        <w:spacing w:line="288" w:lineRule="auto"/>
        <w:rPr>
          <w:rFonts w:ascii="Courier New" w:hAnsi="Courier New"/>
          <w:color w:val="FF0000"/>
          <w:sz w:val="28"/>
          <w:lang w:eastAsia="pl-PL"/>
        </w:rPr>
      </w:pPr>
      <w:bookmarkStart w:id="0" w:name="_GoBack"/>
      <w:bookmarkEnd w:id="0"/>
    </w:p>
    <w:p w14:paraId="586E7BA2" w14:textId="2E744C68" w:rsidR="00B464A8" w:rsidRPr="00BC48A9" w:rsidRDefault="00B464A8" w:rsidP="00B464A8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lang w:eastAsia="pl-PL"/>
        </w:rPr>
        <w:sectPr w:rsidR="00B464A8" w:rsidRPr="00BC48A9" w:rsidSect="006160C9">
          <w:footerReference w:type="default" r:id="rId11"/>
          <w:footerReference w:type="first" r:id="rId12"/>
          <w:pgSz w:w="11906" w:h="16838"/>
          <w:pgMar w:top="1560" w:right="1274" w:bottom="1276" w:left="1418" w:header="567" w:footer="510" w:gutter="0"/>
          <w:cols w:space="708"/>
          <w:titlePg/>
          <w:docGrid w:linePitch="326"/>
        </w:sectPr>
      </w:pPr>
      <w:r w:rsidRPr="00E27750">
        <w:rPr>
          <w:rFonts w:ascii="Arial" w:hAnsi="Arial"/>
          <w:b/>
          <w:color w:val="auto"/>
          <w:sz w:val="22"/>
          <w:lang w:eastAsia="pl-PL"/>
        </w:rPr>
        <w:t xml:space="preserve">Tczew, dnia  </w:t>
      </w:r>
      <w:r w:rsidR="00EB1FE8">
        <w:rPr>
          <w:rFonts w:ascii="Arial" w:hAnsi="Arial"/>
          <w:b/>
          <w:color w:val="auto"/>
          <w:sz w:val="22"/>
          <w:lang w:eastAsia="pl-PL"/>
        </w:rPr>
        <w:t>15</w:t>
      </w:r>
      <w:r w:rsidR="002516D5">
        <w:rPr>
          <w:rFonts w:ascii="Arial" w:hAnsi="Arial"/>
          <w:b/>
          <w:color w:val="auto"/>
          <w:sz w:val="22"/>
          <w:lang w:eastAsia="pl-PL"/>
        </w:rPr>
        <w:t>.12</w:t>
      </w:r>
      <w:r w:rsidRPr="00E27750">
        <w:rPr>
          <w:rFonts w:ascii="Arial" w:hAnsi="Arial"/>
          <w:b/>
          <w:color w:val="auto"/>
          <w:sz w:val="22"/>
          <w:lang w:eastAsia="pl-PL"/>
        </w:rPr>
        <w:t>.2022</w:t>
      </w:r>
      <w:r w:rsidR="00AD38B2" w:rsidRPr="00E27750">
        <w:rPr>
          <w:rFonts w:ascii="Arial" w:hAnsi="Arial"/>
          <w:b/>
          <w:color w:val="auto"/>
          <w:sz w:val="22"/>
          <w:lang w:eastAsia="pl-PL"/>
        </w:rPr>
        <w:t xml:space="preserve"> r.</w:t>
      </w:r>
    </w:p>
    <w:p w14:paraId="2189CEB8" w14:textId="77777777" w:rsidR="00281CBA" w:rsidRPr="00AD38B2" w:rsidRDefault="00281CBA" w:rsidP="00BC48A9">
      <w:pPr>
        <w:tabs>
          <w:tab w:val="left" w:pos="2505"/>
          <w:tab w:val="left" w:pos="6320"/>
        </w:tabs>
        <w:spacing w:line="288" w:lineRule="auto"/>
        <w:rPr>
          <w:rFonts w:ascii="Arial" w:hAnsi="Arial"/>
          <w:b/>
          <w:color w:val="auto"/>
          <w:sz w:val="2"/>
          <w:lang w:eastAsia="pl-PL"/>
        </w:rPr>
      </w:pPr>
    </w:p>
    <w:p w14:paraId="3ECC2CA7" w14:textId="77777777" w:rsidR="00660254" w:rsidRDefault="00A16029" w:rsidP="0000001A">
      <w:pPr>
        <w:pStyle w:val="Default"/>
        <w:numPr>
          <w:ilvl w:val="0"/>
          <w:numId w:val="7"/>
        </w:numPr>
        <w:spacing w:line="288" w:lineRule="auto"/>
        <w:ind w:left="284" w:hanging="284"/>
      </w:pPr>
      <w:bookmarkStart w:id="1" w:name="_Ref67041327"/>
      <w:r w:rsidRPr="00CF3510">
        <w:rPr>
          <w:b/>
          <w:bCs/>
          <w:sz w:val="22"/>
          <w:szCs w:val="22"/>
        </w:rPr>
        <w:t>NAZWA ORAZ ADRES ZAMAWIAJĄCEGO</w:t>
      </w:r>
      <w:bookmarkEnd w:id="1"/>
      <w:r w:rsidRPr="00CF3510">
        <w:rPr>
          <w:b/>
          <w:bCs/>
          <w:sz w:val="26"/>
          <w:szCs w:val="26"/>
        </w:rPr>
        <w:t xml:space="preserve"> </w:t>
      </w:r>
    </w:p>
    <w:p w14:paraId="39D9EB45" w14:textId="77777777" w:rsidR="00660254" w:rsidRPr="00B115F4" w:rsidRDefault="00660254" w:rsidP="00660254">
      <w:pPr>
        <w:pStyle w:val="Default"/>
        <w:spacing w:line="288" w:lineRule="auto"/>
        <w:ind w:left="284"/>
        <w:rPr>
          <w:sz w:val="10"/>
          <w:szCs w:val="10"/>
        </w:rPr>
      </w:pPr>
    </w:p>
    <w:p w14:paraId="78237F6B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Gmina Miejska Tczew</w:t>
      </w:r>
    </w:p>
    <w:p w14:paraId="04DC2569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14:paraId="0C93D23D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83-110 Tczew </w:t>
      </w:r>
    </w:p>
    <w:p w14:paraId="1DF51E44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Tel. 58 77 59 300 </w:t>
      </w:r>
    </w:p>
    <w:p w14:paraId="5F96E1B4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NIP 5930005678</w:t>
      </w:r>
    </w:p>
    <w:p w14:paraId="3A5DAFC6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Adres strony internetowej: wrotatczewa.pl</w:t>
      </w:r>
    </w:p>
    <w:p w14:paraId="372D22A9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</w:pP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Adres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poczty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elektronicznej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: wzp@um.tczew.pl </w:t>
      </w:r>
    </w:p>
    <w:p w14:paraId="59977E2A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Godziny urzędowania: pn. – śr.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- 15:30, czw.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- 16:30, pt.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- 14:30</w:t>
      </w:r>
    </w:p>
    <w:p w14:paraId="23D00A1F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3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14:paraId="7F20FA36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14:paraId="2F2BD73D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49F">
        <w:rPr>
          <w:rFonts w:ascii="Arial" w:hAnsi="Arial" w:cs="Arial"/>
          <w:bCs/>
          <w:sz w:val="22"/>
          <w:szCs w:val="22"/>
        </w:rPr>
        <w:t>Adres</w:t>
      </w:r>
      <w:r w:rsidRPr="0070649F">
        <w:rPr>
          <w:rFonts w:ascii="Arial" w:hAnsi="Arial" w:cs="Arial"/>
          <w:bCs/>
          <w:sz w:val="12"/>
          <w:szCs w:val="22"/>
        </w:rPr>
        <w:t xml:space="preserve"> </w:t>
      </w:r>
      <w:r w:rsidRPr="0070649F">
        <w:rPr>
          <w:rFonts w:ascii="Arial" w:hAnsi="Arial" w:cs="Arial"/>
          <w:bCs/>
          <w:sz w:val="22"/>
          <w:szCs w:val="22"/>
        </w:rPr>
        <w:t>strony internetowej, na które</w:t>
      </w:r>
      <w:r w:rsidR="00EF45D8">
        <w:rPr>
          <w:rFonts w:ascii="Arial" w:hAnsi="Arial" w:cs="Arial"/>
          <w:bCs/>
          <w:sz w:val="22"/>
          <w:szCs w:val="22"/>
        </w:rPr>
        <w:t>j</w:t>
      </w:r>
      <w:r w:rsidRPr="0070649F">
        <w:rPr>
          <w:rFonts w:ascii="Arial" w:hAnsi="Arial" w:cs="Arial"/>
          <w:bCs/>
          <w:sz w:val="22"/>
          <w:szCs w:val="22"/>
        </w:rPr>
        <w:t xml:space="preserve"> udostępniane będą zmiany i wyjaśnienia treści SWZ oraz inne dokumenty zamówienia bezpośrednio związane z postępowaniem o udzielenie zamówienia: </w:t>
      </w:r>
      <w:hyperlink r:id="rId14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14:paraId="3FED0F1C" w14:textId="77777777" w:rsidR="0070649F" w:rsidRPr="00B115F4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10"/>
          <w:lang w:eastAsia="pl-PL"/>
        </w:rPr>
      </w:pPr>
    </w:p>
    <w:p w14:paraId="046977BF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Odbiorca:</w:t>
      </w:r>
    </w:p>
    <w:p w14:paraId="5D23944E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Urząd Miejski w Tczewie</w:t>
      </w:r>
    </w:p>
    <w:p w14:paraId="38FD5DD6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14:paraId="6B05AAFD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83-110 Tczew</w:t>
      </w:r>
    </w:p>
    <w:p w14:paraId="537D9A5B" w14:textId="77777777" w:rsidR="00233884" w:rsidRPr="00C867E7" w:rsidRDefault="00233884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sz w:val="16"/>
          <w:szCs w:val="22"/>
        </w:rPr>
      </w:pPr>
    </w:p>
    <w:p w14:paraId="14976503" w14:textId="77777777" w:rsidR="007719C4" w:rsidRPr="00CF3510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14:paraId="0F0AD04D" w14:textId="77777777"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14:paraId="2CE5D3E5" w14:textId="77777777" w:rsidR="007719C4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.1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 w:rsidR="00531C77">
        <w:rPr>
          <w:rFonts w:ascii="Arial" w:hAnsi="Arial" w:cs="Arial"/>
          <w:bCs/>
          <w:sz w:val="22"/>
          <w:szCs w:val="22"/>
        </w:rPr>
        <w:t xml:space="preserve">o udzielenie zamówienia 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 w:rsidR="00531C77">
        <w:rPr>
          <w:rFonts w:ascii="Arial" w:hAnsi="Arial" w:cs="Arial"/>
          <w:bCs/>
          <w:sz w:val="22"/>
          <w:szCs w:val="22"/>
        </w:rPr>
        <w:t>podstawowym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,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zgodnie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            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r w:rsidR="00531C77">
        <w:rPr>
          <w:rFonts w:ascii="Arial" w:eastAsia="MS Mincho;ＭＳ 明朝" w:hAnsi="Arial" w:cs="Arial"/>
          <w:sz w:val="22"/>
          <w:szCs w:val="22"/>
        </w:rPr>
        <w:t>art</w:t>
      </w:r>
      <w:r w:rsidR="009F666E">
        <w:rPr>
          <w:rFonts w:ascii="Arial" w:eastAsia="MS Mincho;ＭＳ 明朝" w:hAnsi="Arial" w:cs="Arial"/>
          <w:sz w:val="22"/>
          <w:szCs w:val="22"/>
        </w:rPr>
        <w:t xml:space="preserve">. 275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pkt 1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ustawy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z dnia 11 września 2019 roku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Prawo zamówień publicznych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               </w:t>
      </w:r>
      <w:r w:rsidR="006F7201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="006F7201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="006F7201">
        <w:rPr>
          <w:rFonts w:ascii="Arial" w:eastAsia="MS Mincho;ＭＳ 明朝" w:hAnsi="Arial" w:cs="Arial"/>
          <w:sz w:val="22"/>
          <w:szCs w:val="22"/>
        </w:rPr>
        <w:t>. Dz. U. z 202</w:t>
      </w:r>
      <w:r w:rsidR="00A651CA">
        <w:rPr>
          <w:rFonts w:ascii="Arial" w:eastAsia="MS Mincho;ＭＳ 明朝" w:hAnsi="Arial" w:cs="Arial"/>
          <w:sz w:val="22"/>
          <w:szCs w:val="22"/>
        </w:rPr>
        <w:t>2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A651CA">
        <w:rPr>
          <w:rFonts w:ascii="Arial" w:eastAsia="MS Mincho;ＭＳ 明朝" w:hAnsi="Arial" w:cs="Arial"/>
          <w:sz w:val="22"/>
          <w:szCs w:val="22"/>
        </w:rPr>
        <w:t>1710</w:t>
      </w:r>
      <w:r w:rsidR="00817BBA" w:rsidRPr="00817BBA">
        <w:rPr>
          <w:rFonts w:ascii="Arial" w:eastAsia="MS Mincho;ＭＳ 明朝" w:hAnsi="Arial" w:cs="Arial"/>
          <w:sz w:val="22"/>
          <w:szCs w:val="22"/>
        </w:rPr>
        <w:t xml:space="preserve"> </w:t>
      </w:r>
      <w:r w:rsidR="00817BBA"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proofErr w:type="spellStart"/>
      <w:r w:rsidR="00817BBA" w:rsidRPr="00CF3510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817BBA" w:rsidRPr="00CF3510">
        <w:rPr>
          <w:rFonts w:ascii="Arial" w:eastAsia="MS Mincho;ＭＳ 明朝" w:hAnsi="Arial" w:cs="Arial"/>
          <w:sz w:val="22"/>
          <w:szCs w:val="22"/>
        </w:rPr>
        <w:t>. zm.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), dalej „ustawa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”.</w:t>
      </w:r>
    </w:p>
    <w:p w14:paraId="07FEBB55" w14:textId="77777777" w:rsidR="00884AC5" w:rsidRPr="00884AC5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14:paraId="526555C3" w14:textId="77777777" w:rsidR="00884AC5" w:rsidRPr="00CF3510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eastAsia="MS Mincho;ＭＳ 明朝" w:hAnsi="Arial" w:cs="Arial"/>
          <w:sz w:val="22"/>
          <w:szCs w:val="22"/>
        </w:rPr>
        <w:t xml:space="preserve">Zamawiający </w:t>
      </w:r>
      <w:r w:rsidR="00277F83">
        <w:rPr>
          <w:rFonts w:ascii="Arial" w:eastAsia="MS Mincho;ＭＳ 明朝" w:hAnsi="Arial" w:cs="Arial"/>
          <w:sz w:val="22"/>
          <w:szCs w:val="22"/>
          <w:u w:val="single"/>
        </w:rPr>
        <w:t>nie prze</w:t>
      </w:r>
      <w:r w:rsidRPr="00884AC5">
        <w:rPr>
          <w:rFonts w:ascii="Arial" w:eastAsia="MS Mincho;ＭＳ 明朝" w:hAnsi="Arial" w:cs="Arial"/>
          <w:sz w:val="22"/>
          <w:szCs w:val="22"/>
          <w:u w:val="single"/>
        </w:rPr>
        <w:t>widuje</w:t>
      </w:r>
      <w:r>
        <w:rPr>
          <w:rFonts w:ascii="Arial" w:eastAsia="MS Mincho;ＭＳ 明朝" w:hAnsi="Arial" w:cs="Arial"/>
          <w:sz w:val="22"/>
          <w:szCs w:val="22"/>
        </w:rPr>
        <w:t xml:space="preserve"> wyboru najkorzystniejszej oferty z możliwością prowadzenia negocjacji.</w:t>
      </w:r>
    </w:p>
    <w:p w14:paraId="1498084A" w14:textId="77777777" w:rsidR="007719C4" w:rsidRPr="00CF3510" w:rsidRDefault="007719C4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8"/>
          <w:szCs w:val="14"/>
        </w:rPr>
      </w:pPr>
    </w:p>
    <w:p w14:paraId="2782A852" w14:textId="77777777" w:rsidR="007719C4" w:rsidRPr="00CF3510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.2</w:t>
      </w:r>
      <w:r w:rsidR="00A16029" w:rsidRPr="00CF3510">
        <w:rPr>
          <w:rFonts w:ascii="Arial" w:hAnsi="Arial" w:cs="Arial"/>
          <w:sz w:val="22"/>
          <w:szCs w:val="22"/>
        </w:rPr>
        <w:t xml:space="preserve"> Wartość zamówienia nie przekracza kwoty określonej w przepis</w:t>
      </w:r>
      <w:r w:rsidR="00760896">
        <w:rPr>
          <w:rFonts w:ascii="Arial" w:hAnsi="Arial" w:cs="Arial"/>
          <w:sz w:val="22"/>
          <w:szCs w:val="22"/>
        </w:rPr>
        <w:t xml:space="preserve">ach wydanych </w:t>
      </w:r>
      <w:r w:rsidR="00A16029" w:rsidRPr="00CF3510">
        <w:rPr>
          <w:rFonts w:ascii="Arial" w:hAnsi="Arial" w:cs="Arial"/>
          <w:sz w:val="22"/>
          <w:szCs w:val="22"/>
        </w:rPr>
        <w:t xml:space="preserve">na podstawie art. </w:t>
      </w:r>
      <w:r w:rsidR="00760896">
        <w:rPr>
          <w:rFonts w:ascii="Arial" w:hAnsi="Arial" w:cs="Arial"/>
          <w:sz w:val="22"/>
          <w:szCs w:val="22"/>
        </w:rPr>
        <w:t>3</w:t>
      </w:r>
      <w:r w:rsidR="00A16029" w:rsidRPr="00CF3510">
        <w:rPr>
          <w:rFonts w:ascii="Arial" w:hAnsi="Arial" w:cs="Arial"/>
          <w:sz w:val="22"/>
          <w:szCs w:val="22"/>
        </w:rPr>
        <w:t xml:space="preserve"> ust. </w:t>
      </w:r>
      <w:r w:rsidR="00760896"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 w:rsidR="00760896">
        <w:rPr>
          <w:rFonts w:ascii="Arial" w:hAnsi="Arial" w:cs="Arial"/>
          <w:sz w:val="22"/>
          <w:szCs w:val="22"/>
        </w:rPr>
        <w:t>Pzp</w:t>
      </w:r>
      <w:proofErr w:type="spellEnd"/>
      <w:r w:rsidR="00760896"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14:paraId="5A80166C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14:paraId="7EE915C1" w14:textId="77777777" w:rsidR="00281CBA" w:rsidRDefault="00281CBA" w:rsidP="00F60E3A">
      <w:pPr>
        <w:pStyle w:val="NormalnyWeb"/>
        <w:numPr>
          <w:ilvl w:val="0"/>
          <w:numId w:val="78"/>
        </w:numPr>
        <w:tabs>
          <w:tab w:val="left" w:pos="284"/>
        </w:tabs>
        <w:spacing w:before="0" w:after="0" w:line="288" w:lineRule="auto"/>
        <w:ind w:hanging="720"/>
        <w:jc w:val="both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OPIS PRZEDMIOTU ZAMÓWIENIA</w:t>
      </w:r>
    </w:p>
    <w:p w14:paraId="4EF49C3A" w14:textId="77777777" w:rsidR="00D52FD5" w:rsidRPr="00D52FD5" w:rsidRDefault="00D52FD5" w:rsidP="00D52FD5">
      <w:pPr>
        <w:pStyle w:val="NormalnyWeb"/>
        <w:tabs>
          <w:tab w:val="left" w:pos="284"/>
        </w:tabs>
        <w:spacing w:before="0" w:after="0" w:line="288" w:lineRule="auto"/>
        <w:ind w:left="720"/>
        <w:jc w:val="both"/>
        <w:rPr>
          <w:rFonts w:ascii="Arial" w:eastAsia="MS Mincho;ＭＳ 明朝" w:hAnsi="Arial" w:cs="Arial"/>
          <w:b/>
          <w:sz w:val="10"/>
          <w:szCs w:val="22"/>
        </w:rPr>
      </w:pPr>
    </w:p>
    <w:p w14:paraId="191A3484" w14:textId="6AABCA07" w:rsidR="00E72B6D" w:rsidRPr="00E72B6D" w:rsidRDefault="00DE4D28" w:rsidP="00297641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17EAB">
        <w:rPr>
          <w:rFonts w:ascii="Arial" w:hAnsi="Arial" w:cs="Arial"/>
          <w:b/>
          <w:sz w:val="22"/>
          <w:szCs w:val="22"/>
        </w:rPr>
        <w:t>3.1</w:t>
      </w:r>
      <w:r w:rsidRPr="00617EAB">
        <w:rPr>
          <w:rFonts w:ascii="Arial" w:hAnsi="Arial" w:cs="Arial"/>
          <w:sz w:val="22"/>
          <w:szCs w:val="22"/>
        </w:rPr>
        <w:t xml:space="preserve"> </w:t>
      </w:r>
      <w:r w:rsidR="00E72B6D">
        <w:rPr>
          <w:rFonts w:ascii="Arial" w:hAnsi="Arial" w:cs="Arial"/>
          <w:sz w:val="22"/>
          <w:szCs w:val="22"/>
        </w:rPr>
        <w:t xml:space="preserve">Przedmiotem zamówienia jest </w:t>
      </w:r>
      <w:r w:rsidR="00E72B6D" w:rsidRPr="00E72B6D">
        <w:rPr>
          <w:rFonts w:ascii="Arial" w:hAnsi="Arial" w:cs="Arial"/>
          <w:sz w:val="22"/>
          <w:szCs w:val="22"/>
        </w:rPr>
        <w:t>przeprowadzenie konserwacji i eksploatacji urządzeń oświetlenia ulicznego na terenie miasta Tczewa będących własnością Gminy Miejskiej Tczew w 2023 roku</w:t>
      </w:r>
      <w:r w:rsidR="00297641">
        <w:rPr>
          <w:rFonts w:ascii="Arial" w:hAnsi="Arial" w:cs="Arial"/>
          <w:sz w:val="22"/>
          <w:szCs w:val="22"/>
        </w:rPr>
        <w:t xml:space="preserve">, </w:t>
      </w:r>
      <w:r w:rsidR="00D316CE">
        <w:rPr>
          <w:rFonts w:ascii="Arial" w:hAnsi="Arial" w:cs="Arial"/>
          <w:sz w:val="22"/>
          <w:szCs w:val="22"/>
        </w:rPr>
        <w:t>obejmującej 4509</w:t>
      </w:r>
      <w:r w:rsidR="00E72B6D" w:rsidRPr="00E72B6D">
        <w:rPr>
          <w:rFonts w:ascii="Arial" w:hAnsi="Arial" w:cs="Arial"/>
          <w:sz w:val="22"/>
          <w:szCs w:val="22"/>
        </w:rPr>
        <w:t xml:space="preserve"> opraw oświetlenia ulicznego i p</w:t>
      </w:r>
      <w:r w:rsidR="00E72B6D">
        <w:rPr>
          <w:rFonts w:ascii="Arial" w:hAnsi="Arial" w:cs="Arial"/>
          <w:sz w:val="22"/>
          <w:szCs w:val="22"/>
        </w:rPr>
        <w:t>arkowego i 78 opraw projektorów.</w:t>
      </w:r>
    </w:p>
    <w:p w14:paraId="1D5D5E75" w14:textId="77777777" w:rsidR="00E72B6D" w:rsidRDefault="00E72B6D" w:rsidP="00E72B6D">
      <w:pPr>
        <w:widowControl/>
        <w:suppressAutoHyphens w:val="0"/>
        <w:spacing w:line="288" w:lineRule="auto"/>
        <w:contextualSpacing/>
        <w:jc w:val="both"/>
        <w:rPr>
          <w:rFonts w:ascii="Arial" w:hAnsi="Arial" w:cs="Arial"/>
          <w:sz w:val="12"/>
          <w:szCs w:val="22"/>
        </w:rPr>
      </w:pPr>
    </w:p>
    <w:p w14:paraId="21FD7251" w14:textId="77777777" w:rsidR="000209DE" w:rsidRDefault="000209DE" w:rsidP="00E72B6D">
      <w:pPr>
        <w:widowControl/>
        <w:suppressAutoHyphens w:val="0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Opis przedmiotu zamówienia znajduje się w załączniku nr 9 do SWZ.</w:t>
      </w:r>
    </w:p>
    <w:p w14:paraId="13174FAA" w14:textId="77777777" w:rsidR="000209DE" w:rsidRPr="000209DE" w:rsidRDefault="000209DE" w:rsidP="00E72B6D">
      <w:pPr>
        <w:widowControl/>
        <w:suppressAutoHyphens w:val="0"/>
        <w:spacing w:line="288" w:lineRule="auto"/>
        <w:contextualSpacing/>
        <w:jc w:val="both"/>
        <w:rPr>
          <w:rFonts w:ascii="Arial" w:hAnsi="Arial" w:cs="Arial"/>
          <w:sz w:val="8"/>
          <w:szCs w:val="22"/>
        </w:rPr>
      </w:pPr>
    </w:p>
    <w:p w14:paraId="0057F61E" w14:textId="77777777" w:rsidR="000209DE" w:rsidRDefault="00E72B6D" w:rsidP="00E72B6D">
      <w:pPr>
        <w:widowControl/>
        <w:suppressAutoHyphens w:val="0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72B6D">
        <w:rPr>
          <w:rFonts w:ascii="Arial" w:hAnsi="Arial" w:cs="Arial"/>
          <w:b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 xml:space="preserve"> </w:t>
      </w:r>
      <w:r w:rsidR="000209DE">
        <w:rPr>
          <w:rFonts w:ascii="Arial" w:hAnsi="Arial" w:cs="Arial"/>
          <w:sz w:val="22"/>
          <w:szCs w:val="22"/>
        </w:rPr>
        <w:t>Dodatkowe informacje i wymagania w stosunku do Wykonawcy:</w:t>
      </w:r>
    </w:p>
    <w:p w14:paraId="498989B5" w14:textId="0928583C" w:rsidR="00E72B6D" w:rsidRPr="00E72B6D" w:rsidRDefault="00E72B6D" w:rsidP="00E72B6D">
      <w:pPr>
        <w:widowControl/>
        <w:suppressAutoHyphens w:val="0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72B6D">
        <w:rPr>
          <w:rFonts w:ascii="Arial" w:hAnsi="Arial" w:cs="Arial"/>
          <w:sz w:val="22"/>
          <w:szCs w:val="22"/>
        </w:rPr>
        <w:t xml:space="preserve">W przypadku zaistnienia zdarzenia powodującego konieczność reakcji Wykonawcy, reakcja musi nastąpić w czasie nie dłuższym niż 3 godziny. Podjęcie reakcji nie jest równoznaczne </w:t>
      </w:r>
      <w:r w:rsidR="00A153AF">
        <w:rPr>
          <w:rFonts w:ascii="Arial" w:hAnsi="Arial" w:cs="Arial"/>
          <w:sz w:val="22"/>
          <w:szCs w:val="22"/>
        </w:rPr>
        <w:br/>
      </w:r>
      <w:r w:rsidRPr="00E72B6D">
        <w:rPr>
          <w:rFonts w:ascii="Arial" w:hAnsi="Arial" w:cs="Arial"/>
          <w:sz w:val="22"/>
          <w:szCs w:val="22"/>
        </w:rPr>
        <w:t>z usunięciem awarii w przypadku uszkodzonego słupa, wysięgnika, złącza kablowego</w:t>
      </w:r>
      <w:r w:rsidR="00A1532F">
        <w:rPr>
          <w:rFonts w:ascii="Arial" w:hAnsi="Arial" w:cs="Arial"/>
          <w:sz w:val="22"/>
          <w:szCs w:val="22"/>
        </w:rPr>
        <w:t>,</w:t>
      </w:r>
      <w:r w:rsidRPr="00E72B6D">
        <w:rPr>
          <w:rFonts w:ascii="Arial" w:hAnsi="Arial" w:cs="Arial"/>
          <w:sz w:val="22"/>
          <w:szCs w:val="22"/>
        </w:rPr>
        <w:t xml:space="preserve">  </w:t>
      </w:r>
      <w:r w:rsidR="000209DE">
        <w:rPr>
          <w:rFonts w:ascii="Arial" w:hAnsi="Arial" w:cs="Arial"/>
          <w:sz w:val="22"/>
          <w:szCs w:val="22"/>
        </w:rPr>
        <w:br/>
      </w:r>
      <w:r w:rsidRPr="00E72B6D">
        <w:rPr>
          <w:rFonts w:ascii="Arial" w:hAnsi="Arial" w:cs="Arial"/>
          <w:sz w:val="22"/>
          <w:szCs w:val="22"/>
        </w:rPr>
        <w:t>a dotyczy jedynie jego demontażu, zabezpieczenia miejsca i jeśli to możliwe p</w:t>
      </w:r>
      <w:r w:rsidR="000209DE">
        <w:rPr>
          <w:rFonts w:ascii="Arial" w:hAnsi="Arial" w:cs="Arial"/>
          <w:sz w:val="22"/>
          <w:szCs w:val="22"/>
        </w:rPr>
        <w:t xml:space="preserve">rzywrócenia pracy oświetlenia. </w:t>
      </w:r>
      <w:r w:rsidRPr="00E72B6D">
        <w:rPr>
          <w:rFonts w:ascii="Arial" w:hAnsi="Arial" w:cs="Arial"/>
          <w:sz w:val="22"/>
          <w:szCs w:val="22"/>
        </w:rPr>
        <w:t xml:space="preserve">Maksymalny czas na lokalizację uszkodzenia kablowego i jego naprawę to 24 godziny. Czas na wymianę słupa uzależniony jest od czasu dostawy elementu przez producenta jednak nie dłuższy niż 10 tygodni od dnia podjęcia reakcji.  </w:t>
      </w:r>
    </w:p>
    <w:p w14:paraId="3C74B00F" w14:textId="6B459BDA" w:rsidR="00E72B6D" w:rsidRPr="00E72B6D" w:rsidRDefault="000209DE" w:rsidP="00E72B6D">
      <w:pPr>
        <w:widowControl/>
        <w:suppressAutoHyphens w:val="0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Przedmiot</w:t>
      </w:r>
      <w:r w:rsidR="00297641">
        <w:rPr>
          <w:rFonts w:ascii="Arial" w:hAnsi="Arial" w:cs="Arial"/>
          <w:sz w:val="22"/>
          <w:szCs w:val="22"/>
        </w:rPr>
        <w:t xml:space="preserve"> zamówienia dotyczy majątku Gminy M</w:t>
      </w:r>
      <w:r w:rsidR="00E72B6D" w:rsidRPr="00E72B6D">
        <w:rPr>
          <w:rFonts w:ascii="Arial" w:hAnsi="Arial" w:cs="Arial"/>
          <w:sz w:val="22"/>
          <w:szCs w:val="22"/>
        </w:rPr>
        <w:t xml:space="preserve">iejskiej </w:t>
      </w:r>
      <w:r w:rsidR="00297641">
        <w:rPr>
          <w:rFonts w:ascii="Arial" w:hAnsi="Arial" w:cs="Arial"/>
          <w:sz w:val="22"/>
          <w:szCs w:val="22"/>
        </w:rPr>
        <w:t xml:space="preserve">Tczew, </w:t>
      </w:r>
      <w:r w:rsidR="00E72B6D" w:rsidRPr="00E72B6D">
        <w:rPr>
          <w:rFonts w:ascii="Arial" w:hAnsi="Arial" w:cs="Arial"/>
          <w:sz w:val="22"/>
          <w:szCs w:val="22"/>
        </w:rPr>
        <w:t>a więc zakres ekspl</w:t>
      </w:r>
      <w:r w:rsidR="00B0709C">
        <w:rPr>
          <w:rFonts w:ascii="Arial" w:hAnsi="Arial" w:cs="Arial"/>
          <w:sz w:val="22"/>
          <w:szCs w:val="22"/>
        </w:rPr>
        <w:t>oatacji  obejmuje jedynie tą czę</w:t>
      </w:r>
      <w:r w:rsidR="00E72B6D" w:rsidRPr="00E72B6D">
        <w:rPr>
          <w:rFonts w:ascii="Arial" w:hAnsi="Arial" w:cs="Arial"/>
          <w:sz w:val="22"/>
          <w:szCs w:val="22"/>
        </w:rPr>
        <w:t>ść infrastruktury. W przypadku</w:t>
      </w:r>
      <w:r>
        <w:rPr>
          <w:rFonts w:ascii="Arial" w:hAnsi="Arial" w:cs="Arial"/>
          <w:sz w:val="22"/>
          <w:szCs w:val="22"/>
        </w:rPr>
        <w:t>,</w:t>
      </w:r>
      <w:r w:rsidR="00E72B6D" w:rsidRPr="00E72B6D">
        <w:rPr>
          <w:rFonts w:ascii="Arial" w:hAnsi="Arial" w:cs="Arial"/>
          <w:sz w:val="22"/>
          <w:szCs w:val="22"/>
        </w:rPr>
        <w:t xml:space="preserve"> gdy zaistnieje potrzeba wymiany elementów i urządzeń oświetlenia w tym szafek, fundamentów wykonawca zobowiązany jest do ich naprawy, remontu lub wymiany. Jeżeli nastąpi </w:t>
      </w:r>
      <w:r w:rsidR="00B0709C">
        <w:rPr>
          <w:rFonts w:ascii="Arial" w:hAnsi="Arial" w:cs="Arial"/>
          <w:sz w:val="22"/>
          <w:szCs w:val="22"/>
        </w:rPr>
        <w:t>możliwość przekroczenia</w:t>
      </w:r>
      <w:r w:rsidR="00E72B6D" w:rsidRPr="00E72B6D">
        <w:rPr>
          <w:rFonts w:ascii="Arial" w:hAnsi="Arial" w:cs="Arial"/>
          <w:sz w:val="22"/>
          <w:szCs w:val="22"/>
        </w:rPr>
        <w:t xml:space="preserve"> zakresu  rzeczowego z </w:t>
      </w:r>
      <w:r w:rsidR="00E72B6D" w:rsidRPr="00A153AF">
        <w:rPr>
          <w:rFonts w:ascii="Arial" w:hAnsi="Arial" w:cs="Arial"/>
          <w:color w:val="auto"/>
          <w:sz w:val="22"/>
          <w:szCs w:val="22"/>
        </w:rPr>
        <w:t xml:space="preserve">załącznika nr </w:t>
      </w:r>
      <w:r w:rsidRPr="00A153AF">
        <w:rPr>
          <w:rFonts w:ascii="Arial" w:hAnsi="Arial" w:cs="Arial"/>
          <w:color w:val="auto"/>
          <w:sz w:val="22"/>
          <w:szCs w:val="22"/>
        </w:rPr>
        <w:t>9c</w:t>
      </w:r>
      <w:r w:rsidR="00E72B6D" w:rsidRPr="00A153AF">
        <w:rPr>
          <w:rFonts w:ascii="Arial" w:hAnsi="Arial" w:cs="Arial"/>
          <w:color w:val="auto"/>
          <w:sz w:val="22"/>
          <w:szCs w:val="22"/>
        </w:rPr>
        <w:t xml:space="preserve"> </w:t>
      </w:r>
      <w:r w:rsidR="00E72B6D" w:rsidRPr="00E72B6D">
        <w:rPr>
          <w:rFonts w:ascii="Arial" w:hAnsi="Arial" w:cs="Arial"/>
          <w:sz w:val="22"/>
          <w:szCs w:val="22"/>
        </w:rPr>
        <w:t xml:space="preserve">Wykonawca zobowiązany jest do </w:t>
      </w:r>
      <w:r w:rsidR="00B0709C">
        <w:rPr>
          <w:rFonts w:ascii="Arial" w:hAnsi="Arial" w:cs="Arial"/>
          <w:sz w:val="22"/>
          <w:szCs w:val="22"/>
        </w:rPr>
        <w:t>poinformowania Zamawiającego w celu podjęcia dalszych czynności.</w:t>
      </w:r>
      <w:r w:rsidR="00E72B6D" w:rsidRPr="00E72B6D">
        <w:rPr>
          <w:rFonts w:ascii="Arial" w:hAnsi="Arial" w:cs="Arial"/>
          <w:sz w:val="22"/>
          <w:szCs w:val="22"/>
        </w:rPr>
        <w:t xml:space="preserve"> </w:t>
      </w:r>
    </w:p>
    <w:p w14:paraId="6393065D" w14:textId="77777777" w:rsidR="00E72B6D" w:rsidRPr="00E72B6D" w:rsidRDefault="00E72B6D" w:rsidP="00E72B6D">
      <w:pPr>
        <w:widowControl/>
        <w:suppressAutoHyphens w:val="0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72B6D">
        <w:rPr>
          <w:rFonts w:ascii="Arial" w:hAnsi="Arial" w:cs="Arial"/>
          <w:sz w:val="22"/>
          <w:szCs w:val="22"/>
        </w:rPr>
        <w:t xml:space="preserve">Wykonawca jest zobowiązany do comiesięcznego składania pisemnej informacji </w:t>
      </w:r>
      <w:r w:rsidR="000209DE">
        <w:rPr>
          <w:rFonts w:ascii="Arial" w:hAnsi="Arial" w:cs="Arial"/>
          <w:sz w:val="22"/>
          <w:szCs w:val="22"/>
        </w:rPr>
        <w:br/>
      </w:r>
      <w:r w:rsidRPr="00E72B6D">
        <w:rPr>
          <w:rFonts w:ascii="Arial" w:hAnsi="Arial" w:cs="Arial"/>
          <w:sz w:val="22"/>
          <w:szCs w:val="22"/>
        </w:rPr>
        <w:t>o wykonanych pracach wraz z wykazem użytych materiałów.</w:t>
      </w:r>
    </w:p>
    <w:p w14:paraId="1A68129A" w14:textId="77777777" w:rsidR="00E72B6D" w:rsidRPr="000209DE" w:rsidRDefault="00E72B6D" w:rsidP="00E72B6D">
      <w:pPr>
        <w:widowControl/>
        <w:suppressAutoHyphens w:val="0"/>
        <w:spacing w:line="288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E72B6D">
        <w:rPr>
          <w:rFonts w:ascii="Arial" w:hAnsi="Arial" w:cs="Arial"/>
          <w:sz w:val="22"/>
          <w:szCs w:val="22"/>
        </w:rPr>
        <w:t>Zamawiający z dotychczasowym Wykonawcą i nowym Wykonawcą przeprowadzi komisyjne przekazanie do eksploatacji sieci oświetlenia ulicznego będące</w:t>
      </w:r>
      <w:r w:rsidR="000209DE">
        <w:rPr>
          <w:rFonts w:ascii="Arial" w:hAnsi="Arial" w:cs="Arial"/>
          <w:sz w:val="22"/>
          <w:szCs w:val="22"/>
        </w:rPr>
        <w:t>go własnością Gminy Miejskiej Tczew</w:t>
      </w:r>
      <w:r w:rsidRPr="00E72B6D">
        <w:rPr>
          <w:rFonts w:ascii="Arial" w:hAnsi="Arial" w:cs="Arial"/>
          <w:sz w:val="22"/>
          <w:szCs w:val="22"/>
        </w:rPr>
        <w:t xml:space="preserve">  na podstawie wspólnej wizji lokalnej zakończonej podpisaniem protokołu przekazania. </w:t>
      </w:r>
    </w:p>
    <w:p w14:paraId="259E583E" w14:textId="13365CE6" w:rsidR="00E72B6D" w:rsidRPr="00E72B6D" w:rsidRDefault="00B0709C" w:rsidP="00E72B6D">
      <w:pPr>
        <w:widowControl/>
        <w:suppressAutoHyphens w:val="0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72B6D">
        <w:rPr>
          <w:rFonts w:ascii="Arial" w:hAnsi="Arial" w:cs="Arial"/>
          <w:sz w:val="22"/>
          <w:szCs w:val="22"/>
        </w:rPr>
        <w:t xml:space="preserve"> przypadku zajęcia pasa drogowego </w:t>
      </w:r>
      <w:r w:rsidR="00E72B6D" w:rsidRPr="00E72B6D">
        <w:rPr>
          <w:rFonts w:ascii="Arial" w:hAnsi="Arial" w:cs="Arial"/>
          <w:sz w:val="22"/>
          <w:szCs w:val="22"/>
        </w:rPr>
        <w:t xml:space="preserve">Wykonawca jest zobowiązany powiadomić zarządcę drogi i uiścić koszty z tym związane. </w:t>
      </w:r>
    </w:p>
    <w:p w14:paraId="46AC0223" w14:textId="34B7C64B" w:rsidR="00E72B6D" w:rsidRPr="00E72B6D" w:rsidRDefault="00E72B6D" w:rsidP="00E72B6D">
      <w:pPr>
        <w:widowControl/>
        <w:suppressAutoHyphens w:val="0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72B6D">
        <w:rPr>
          <w:rFonts w:ascii="Arial" w:hAnsi="Arial" w:cs="Arial"/>
          <w:sz w:val="22"/>
          <w:szCs w:val="22"/>
        </w:rPr>
        <w:t xml:space="preserve">Zamawiający informuje, że zdemontowane oprawy lub słupy należy przekazać do Zakładu Usług Komunalnych w Tczewie przy ul. </w:t>
      </w:r>
      <w:proofErr w:type="spellStart"/>
      <w:r w:rsidRPr="00E72B6D">
        <w:rPr>
          <w:rFonts w:ascii="Arial" w:hAnsi="Arial" w:cs="Arial"/>
          <w:sz w:val="22"/>
          <w:szCs w:val="22"/>
        </w:rPr>
        <w:t>Czatkowskiej</w:t>
      </w:r>
      <w:proofErr w:type="spellEnd"/>
      <w:r w:rsidRPr="00E72B6D">
        <w:rPr>
          <w:rFonts w:ascii="Arial" w:hAnsi="Arial" w:cs="Arial"/>
          <w:sz w:val="22"/>
          <w:szCs w:val="22"/>
        </w:rPr>
        <w:t xml:space="preserve"> 2</w:t>
      </w:r>
      <w:r w:rsidR="00E44E86">
        <w:rPr>
          <w:rFonts w:ascii="Arial" w:hAnsi="Arial" w:cs="Arial"/>
          <w:sz w:val="22"/>
          <w:szCs w:val="22"/>
        </w:rPr>
        <w:t>e</w:t>
      </w:r>
      <w:r w:rsidRPr="00E72B6D">
        <w:rPr>
          <w:rFonts w:ascii="Arial" w:hAnsi="Arial" w:cs="Arial"/>
          <w:sz w:val="22"/>
          <w:szCs w:val="22"/>
        </w:rPr>
        <w:t>.</w:t>
      </w:r>
    </w:p>
    <w:p w14:paraId="4FDADAB8" w14:textId="77777777" w:rsidR="00281CBA" w:rsidRDefault="00281CBA" w:rsidP="00E72B6D">
      <w:pPr>
        <w:widowControl/>
        <w:suppressAutoHyphens w:val="0"/>
        <w:spacing w:line="288" w:lineRule="auto"/>
        <w:contextualSpacing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</w:t>
      </w:r>
      <w:r w:rsidR="00DE203F">
        <w:rPr>
          <w:rFonts w:ascii="Arial" w:eastAsia="Times New Roman" w:hAnsi="Arial" w:cs="Arial"/>
          <w:b/>
          <w:sz w:val="22"/>
          <w:szCs w:val="22"/>
        </w:rPr>
        <w:t>3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Wykonawca zgodnie </w:t>
      </w:r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z art. 68 ust. 3 ustawy z dnia 11 stycznia 2018 r. o </w:t>
      </w:r>
      <w:proofErr w:type="spellStart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elektromobilności</w:t>
      </w:r>
      <w:proofErr w:type="spellEnd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="00A153AF">
        <w:rPr>
          <w:rFonts w:ascii="Arial" w:hAnsi="Arial" w:cs="Arial"/>
          <w:bCs/>
          <w:color w:val="auto"/>
          <w:sz w:val="22"/>
          <w:szCs w:val="22"/>
          <w:lang w:eastAsia="pl-PL"/>
        </w:rPr>
        <w:br/>
      </w:r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i paliwach alternatywnych (</w:t>
      </w:r>
      <w:proofErr w:type="spellStart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t.j</w:t>
      </w:r>
      <w:proofErr w:type="spellEnd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. Dz. U. z </w:t>
      </w:r>
      <w:r w:rsidR="00D96D2F" w:rsidRPr="00CB0C89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202</w:t>
      </w:r>
      <w:r w:rsidR="00D96D2F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2 r. poz. 1083</w:t>
      </w:r>
      <w:r w:rsidR="00E1736B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 z </w:t>
      </w:r>
      <w:proofErr w:type="spellStart"/>
      <w:r w:rsidR="00E1736B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późn</w:t>
      </w:r>
      <w:proofErr w:type="spellEnd"/>
      <w:r w:rsidR="00E1736B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. zm.</w:t>
      </w:r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)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t>, wykonując przedmiotowe zamówienie musi spełniać wymogi dotyczące łącznego udziału pojazdów elektrycznych lub pojazdów napędzanych gazem ziemnym we flocie pojazdów samochodowych w rozumieniu art. 2 pkt 33 ustawy z dnia 20 czerwca 1997 r. - Prawo o ruchu drogowym używanych przy wykonywaniu tego zadania na poziomie co najmniej 10%.</w:t>
      </w:r>
    </w:p>
    <w:p w14:paraId="1A05B52A" w14:textId="77777777" w:rsidR="00D52FD5" w:rsidRPr="00E1736B" w:rsidRDefault="00D52FD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6803CA72" w14:textId="77777777"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3.</w:t>
      </w:r>
      <w:r w:rsidR="00DE203F">
        <w:rPr>
          <w:rFonts w:ascii="Arial" w:eastAsia="Times New Roman" w:hAnsi="Arial" w:cs="Arial"/>
          <w:b/>
          <w:bCs/>
          <w:color w:val="auto"/>
          <w:sz w:val="22"/>
          <w:szCs w:val="22"/>
        </w:rPr>
        <w:t>4</w:t>
      </w: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Podwykonawcy</w:t>
      </w:r>
    </w:p>
    <w:p w14:paraId="747A6E79" w14:textId="77777777"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Zamawiający żąda wskazania przez Wykonawcę na Formularzu oferty, stanowiącym </w:t>
      </w:r>
      <w:r w:rsidRPr="00281CBA">
        <w:rPr>
          <w:rFonts w:ascii="Arial" w:eastAsia="Times New Roman" w:hAnsi="Arial" w:cs="Arial"/>
          <w:color w:val="000000" w:themeColor="text1"/>
          <w:sz w:val="22"/>
          <w:szCs w:val="22"/>
        </w:rPr>
        <w:t>załącznik nr 1 do SWZ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, części zamówienia, których wykonanie zamierza powierzyć Podwykonawcom, oraz podania nazw ewentualnych podwykonawców, jeżeli są już znani.</w:t>
      </w:r>
    </w:p>
    <w:p w14:paraId="17ED09DA" w14:textId="77777777"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Powierzenie wykonania części zamówienia Podwykonawcom nie zwalnia Wykonawcy                        z odpowiedzialności za należyte wykonanie tego zamówienia. </w:t>
      </w:r>
    </w:p>
    <w:p w14:paraId="7B9FA744" w14:textId="77777777" w:rsidR="00D52FD5" w:rsidRPr="00AC57D0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0"/>
          <w:szCs w:val="10"/>
        </w:rPr>
      </w:pPr>
    </w:p>
    <w:p w14:paraId="36E0C8F3" w14:textId="77777777" w:rsidR="00281CBA" w:rsidRPr="00052429" w:rsidRDefault="00281CBA" w:rsidP="00896E05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DE203F">
        <w:rPr>
          <w:rFonts w:ascii="Arial" w:eastAsia="Times New Roman" w:hAnsi="Arial" w:cs="Arial"/>
          <w:b/>
          <w:bCs/>
          <w:color w:val="000000"/>
          <w:sz w:val="22"/>
          <w:szCs w:val="22"/>
        </w:rPr>
        <w:t>5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Oferty częściowe i wariantowe </w:t>
      </w:r>
    </w:p>
    <w:p w14:paraId="6889E5D2" w14:textId="77777777" w:rsidR="006B17C4" w:rsidRPr="00E90785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częściowych.</w:t>
      </w:r>
    </w:p>
    <w:p w14:paraId="0D429770" w14:textId="77777777" w:rsidR="006B17C4" w:rsidRPr="00E90785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14:paraId="4EB8579D" w14:textId="77777777" w:rsidR="006B17C4" w:rsidRPr="00E90785" w:rsidRDefault="006B17C4" w:rsidP="00A31CF7">
      <w:pPr>
        <w:pStyle w:val="Default"/>
        <w:spacing w:line="288" w:lineRule="auto"/>
        <w:jc w:val="both"/>
        <w:rPr>
          <w:sz w:val="6"/>
          <w:szCs w:val="22"/>
        </w:rPr>
      </w:pPr>
    </w:p>
    <w:p w14:paraId="1105F728" w14:textId="77777777" w:rsidR="006B17C4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wariantowych.</w:t>
      </w:r>
    </w:p>
    <w:p w14:paraId="2CE77A32" w14:textId="77777777" w:rsidR="00D52FD5" w:rsidRPr="00D52FD5" w:rsidRDefault="00D52FD5" w:rsidP="00A31CF7">
      <w:pPr>
        <w:pStyle w:val="Default"/>
        <w:spacing w:line="288" w:lineRule="auto"/>
        <w:jc w:val="both"/>
        <w:rPr>
          <w:sz w:val="10"/>
          <w:szCs w:val="22"/>
        </w:rPr>
      </w:pPr>
    </w:p>
    <w:p w14:paraId="4747A0A3" w14:textId="77777777"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3.</w:t>
      </w:r>
      <w:r w:rsidR="00DE203F">
        <w:rPr>
          <w:rFonts w:ascii="Arial" w:eastAsia="Times New Roman" w:hAnsi="Arial" w:cs="Arial"/>
          <w:b/>
          <w:bCs/>
          <w:color w:val="auto"/>
          <w:sz w:val="22"/>
          <w:szCs w:val="22"/>
        </w:rPr>
        <w:t>6</w:t>
      </w: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Zamówienia, o których mowa w art. 214 ust. 1 pkt 7 ustawy </w:t>
      </w:r>
      <w:proofErr w:type="spellStart"/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Pzp</w:t>
      </w:r>
      <w:proofErr w:type="spellEnd"/>
    </w:p>
    <w:p w14:paraId="21EA6A34" w14:textId="77777777"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Zamawiający nie przewiduje możliwości udzielenia zamówień, o których mowa w art. 214              ust. 1 pkt 7 ustawy Prawo zamówień publicznych.  </w:t>
      </w:r>
    </w:p>
    <w:p w14:paraId="38F91054" w14:textId="77777777" w:rsidR="00052429" w:rsidRPr="008F2857" w:rsidRDefault="00052429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10"/>
          <w:szCs w:val="10"/>
        </w:rPr>
      </w:pPr>
    </w:p>
    <w:p w14:paraId="45F42C46" w14:textId="77777777"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DE203F">
        <w:rPr>
          <w:rFonts w:ascii="Arial" w:eastAsia="Times New Roman" w:hAnsi="Arial" w:cs="Arial"/>
          <w:b/>
          <w:bCs/>
          <w:color w:val="000000"/>
          <w:sz w:val="22"/>
          <w:szCs w:val="22"/>
        </w:rPr>
        <w:t>7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Wspólny Słownik Zamówień CPV</w:t>
      </w:r>
    </w:p>
    <w:p w14:paraId="43535764" w14:textId="77777777"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4"/>
          <w:szCs w:val="22"/>
        </w:rPr>
      </w:pPr>
    </w:p>
    <w:p w14:paraId="6F4C689F" w14:textId="77777777" w:rsidR="008F2857" w:rsidRPr="00B0709C" w:rsidRDefault="00DE203F" w:rsidP="008F285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B0709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50232100-1</w:t>
      </w:r>
      <w:r w:rsidR="008F2857" w:rsidRPr="00B0709C">
        <w:rPr>
          <w:rFonts w:ascii="Arial" w:hAnsi="Arial" w:cs="Arial"/>
          <w:color w:val="auto"/>
          <w:sz w:val="22"/>
          <w:szCs w:val="22"/>
          <w:lang w:eastAsia="pl-PL"/>
        </w:rPr>
        <w:t xml:space="preserve">   </w:t>
      </w:r>
      <w:r w:rsidRPr="00B0709C">
        <w:rPr>
          <w:rFonts w:ascii="Arial" w:hAnsi="Arial" w:cs="Arial"/>
          <w:color w:val="auto"/>
          <w:sz w:val="22"/>
          <w:szCs w:val="22"/>
          <w:lang w:eastAsia="pl-PL"/>
        </w:rPr>
        <w:t>Usługi w zakresie konserwacji oświetlenia ulicznego</w:t>
      </w:r>
      <w:r w:rsidR="008F2857" w:rsidRPr="00B0709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61569F09" w14:textId="77777777" w:rsidR="008F2857" w:rsidRPr="00B0709C" w:rsidRDefault="00DE203F" w:rsidP="008F2857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B0709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50232110-4</w:t>
      </w:r>
      <w:r w:rsidR="008F2857" w:rsidRPr="00B0709C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  </w:t>
      </w:r>
      <w:r w:rsidRPr="00B0709C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Obsługa instalacji oświetlenia publicznego</w:t>
      </w:r>
    </w:p>
    <w:p w14:paraId="531FFF19" w14:textId="77777777" w:rsidR="00B972BD" w:rsidRPr="00D52FD5" w:rsidRDefault="00B972BD" w:rsidP="008F2857">
      <w:pPr>
        <w:pStyle w:val="Default"/>
        <w:ind w:left="284" w:hanging="284"/>
        <w:jc w:val="both"/>
        <w:rPr>
          <w:b/>
          <w:bCs/>
          <w:sz w:val="10"/>
          <w:szCs w:val="22"/>
        </w:rPr>
      </w:pPr>
    </w:p>
    <w:p w14:paraId="0D8A5254" w14:textId="2D46A72E" w:rsidR="002E601D" w:rsidRDefault="002E601D" w:rsidP="002E601D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 w:rsidR="00B0709C">
        <w:rPr>
          <w:b/>
          <w:bCs/>
          <w:sz w:val="22"/>
          <w:szCs w:val="22"/>
        </w:rPr>
        <w:t>8</w:t>
      </w:r>
      <w:r w:rsidRPr="00CF35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Realizacja przedmiotu zamówienia z uwzględnieniem aspektów społecznych</w:t>
      </w:r>
    </w:p>
    <w:p w14:paraId="0E8517BE" w14:textId="77777777" w:rsidR="002E601D" w:rsidRPr="002E601D" w:rsidRDefault="002E601D" w:rsidP="002E601D">
      <w:pPr>
        <w:pStyle w:val="Default"/>
        <w:spacing w:line="288" w:lineRule="auto"/>
        <w:jc w:val="both"/>
        <w:rPr>
          <w:b/>
          <w:bCs/>
          <w:sz w:val="6"/>
          <w:szCs w:val="6"/>
        </w:rPr>
      </w:pPr>
    </w:p>
    <w:p w14:paraId="22EC827B" w14:textId="766C1C65" w:rsidR="002E601D" w:rsidRPr="005454D1" w:rsidRDefault="00B0709C" w:rsidP="002E601D">
      <w:pPr>
        <w:pStyle w:val="Default"/>
        <w:spacing w:line="288" w:lineRule="auto"/>
        <w:jc w:val="both"/>
        <w:rPr>
          <w:bCs/>
          <w:sz w:val="8"/>
          <w:szCs w:val="22"/>
        </w:rPr>
      </w:pPr>
      <w:r>
        <w:rPr>
          <w:b/>
          <w:bCs/>
          <w:sz w:val="22"/>
          <w:szCs w:val="22"/>
        </w:rPr>
        <w:t>3.8</w:t>
      </w:r>
      <w:r w:rsidR="002E601D">
        <w:rPr>
          <w:b/>
          <w:bCs/>
          <w:sz w:val="22"/>
          <w:szCs w:val="22"/>
        </w:rPr>
        <w:t xml:space="preserve">.1 </w:t>
      </w:r>
      <w:r w:rsidR="002E601D" w:rsidRPr="005454D1">
        <w:rPr>
          <w:bCs/>
          <w:sz w:val="22"/>
          <w:szCs w:val="22"/>
        </w:rPr>
        <w:t xml:space="preserve">Zamawiający stosownie do art. 95 ust. 1 ustawy </w:t>
      </w:r>
      <w:proofErr w:type="spellStart"/>
      <w:r w:rsidR="002E601D" w:rsidRPr="005454D1">
        <w:rPr>
          <w:bCs/>
          <w:sz w:val="22"/>
          <w:szCs w:val="22"/>
        </w:rPr>
        <w:t>Pzp</w:t>
      </w:r>
      <w:proofErr w:type="spellEnd"/>
      <w:r w:rsidR="002E601D" w:rsidRPr="005454D1">
        <w:rPr>
          <w:bCs/>
          <w:sz w:val="22"/>
          <w:szCs w:val="22"/>
        </w:rPr>
        <w:t xml:space="preserve">, wymaga zatrudnienia przez </w:t>
      </w:r>
      <w:r w:rsidR="002E601D">
        <w:rPr>
          <w:bCs/>
          <w:sz w:val="22"/>
          <w:szCs w:val="22"/>
        </w:rPr>
        <w:t>W</w:t>
      </w:r>
      <w:r w:rsidR="002E601D" w:rsidRPr="005454D1">
        <w:rPr>
          <w:bCs/>
          <w:sz w:val="22"/>
          <w:szCs w:val="22"/>
        </w:rPr>
        <w:t xml:space="preserve">ykonawcę lub </w:t>
      </w:r>
      <w:r w:rsidR="002E601D">
        <w:rPr>
          <w:bCs/>
          <w:sz w:val="22"/>
          <w:szCs w:val="22"/>
        </w:rPr>
        <w:t>P</w:t>
      </w:r>
      <w:r w:rsidR="002E601D" w:rsidRPr="005454D1">
        <w:rPr>
          <w:bCs/>
          <w:sz w:val="22"/>
          <w:szCs w:val="22"/>
        </w:rPr>
        <w:t xml:space="preserve">odwykonawcę na podstawie stosunku pracy osób wykonujących czynności </w:t>
      </w:r>
      <w:r w:rsidR="002E601D">
        <w:rPr>
          <w:bCs/>
          <w:sz w:val="22"/>
          <w:szCs w:val="22"/>
        </w:rPr>
        <w:t xml:space="preserve">     </w:t>
      </w:r>
      <w:r w:rsidR="002E601D" w:rsidRPr="005454D1">
        <w:rPr>
          <w:bCs/>
          <w:sz w:val="22"/>
          <w:szCs w:val="22"/>
        </w:rPr>
        <w:t xml:space="preserve">w zakresie realizacji zamówienia, jeżeli wykonanie tych czynności polega na wykonywaniu </w:t>
      </w:r>
      <w:r w:rsidR="002E601D" w:rsidRPr="005454D1">
        <w:rPr>
          <w:bCs/>
          <w:sz w:val="22"/>
          <w:szCs w:val="22"/>
        </w:rPr>
        <w:lastRenderedPageBreak/>
        <w:t xml:space="preserve">pracy w sposób określony w art. 22 § 1* ustawy z dnia 26 czerwca 1974 r. – Kodeks pracy </w:t>
      </w:r>
      <w:r w:rsidR="002E601D" w:rsidRPr="005454D1">
        <w:rPr>
          <w:sz w:val="22"/>
          <w:szCs w:val="22"/>
        </w:rPr>
        <w:t>(</w:t>
      </w:r>
      <w:proofErr w:type="spellStart"/>
      <w:r w:rsidR="002E601D" w:rsidRPr="005454D1">
        <w:rPr>
          <w:sz w:val="22"/>
          <w:szCs w:val="22"/>
        </w:rPr>
        <w:t>t.j</w:t>
      </w:r>
      <w:proofErr w:type="spellEnd"/>
      <w:r w:rsidR="002E601D" w:rsidRPr="005454D1">
        <w:rPr>
          <w:sz w:val="22"/>
          <w:szCs w:val="22"/>
        </w:rPr>
        <w:t>. Dz. U. z 202</w:t>
      </w:r>
      <w:r w:rsidR="002E601D">
        <w:rPr>
          <w:sz w:val="22"/>
          <w:szCs w:val="22"/>
        </w:rPr>
        <w:t>2</w:t>
      </w:r>
      <w:r w:rsidR="002E601D" w:rsidRPr="005454D1">
        <w:rPr>
          <w:sz w:val="22"/>
          <w:szCs w:val="22"/>
        </w:rPr>
        <w:t xml:space="preserve"> r. poz. </w:t>
      </w:r>
      <w:r w:rsidR="002E601D">
        <w:rPr>
          <w:sz w:val="22"/>
          <w:szCs w:val="22"/>
        </w:rPr>
        <w:t>1510</w:t>
      </w:r>
      <w:r w:rsidR="002E601D" w:rsidRPr="005454D1">
        <w:rPr>
          <w:sz w:val="22"/>
          <w:szCs w:val="22"/>
        </w:rPr>
        <w:t xml:space="preserve"> z </w:t>
      </w:r>
      <w:proofErr w:type="spellStart"/>
      <w:r w:rsidR="002E601D" w:rsidRPr="005454D1">
        <w:rPr>
          <w:sz w:val="22"/>
          <w:szCs w:val="22"/>
        </w:rPr>
        <w:t>późn</w:t>
      </w:r>
      <w:proofErr w:type="spellEnd"/>
      <w:r w:rsidR="002E601D" w:rsidRPr="005454D1">
        <w:rPr>
          <w:sz w:val="22"/>
          <w:szCs w:val="22"/>
        </w:rPr>
        <w:t>. zm.) dalej „Kodeks pracy”</w:t>
      </w:r>
      <w:r w:rsidR="002E601D" w:rsidRPr="005454D1">
        <w:rPr>
          <w:bCs/>
          <w:sz w:val="22"/>
          <w:szCs w:val="22"/>
        </w:rPr>
        <w:t>.</w:t>
      </w:r>
    </w:p>
    <w:p w14:paraId="665673D6" w14:textId="77777777" w:rsidR="002E601D" w:rsidRPr="00CF3510" w:rsidRDefault="002E601D" w:rsidP="002E601D">
      <w:pPr>
        <w:pStyle w:val="Default"/>
        <w:spacing w:line="288" w:lineRule="auto"/>
        <w:jc w:val="both"/>
        <w:rPr>
          <w:b/>
          <w:bCs/>
          <w:sz w:val="8"/>
          <w:szCs w:val="22"/>
        </w:rPr>
      </w:pPr>
    </w:p>
    <w:p w14:paraId="1DA6B9B4" w14:textId="7522596B" w:rsidR="002E601D" w:rsidRPr="004D0897" w:rsidRDefault="00B0709C" w:rsidP="002E601D">
      <w:pPr>
        <w:pStyle w:val="Default"/>
        <w:tabs>
          <w:tab w:val="left" w:pos="567"/>
        </w:tabs>
        <w:spacing w:line="288" w:lineRule="auto"/>
        <w:jc w:val="both"/>
        <w:rPr>
          <w:b/>
          <w:bCs/>
          <w:sz w:val="8"/>
          <w:szCs w:val="8"/>
        </w:rPr>
      </w:pPr>
      <w:r>
        <w:rPr>
          <w:b/>
          <w:bCs/>
          <w:sz w:val="22"/>
          <w:szCs w:val="22"/>
        </w:rPr>
        <w:t>3.8</w:t>
      </w:r>
      <w:r w:rsidR="002E601D" w:rsidRPr="00CF3510">
        <w:rPr>
          <w:b/>
          <w:bCs/>
          <w:sz w:val="22"/>
          <w:szCs w:val="22"/>
        </w:rPr>
        <w:t>.</w:t>
      </w:r>
      <w:r w:rsidR="002E601D">
        <w:rPr>
          <w:b/>
          <w:bCs/>
          <w:sz w:val="22"/>
          <w:szCs w:val="22"/>
        </w:rPr>
        <w:t>2</w:t>
      </w:r>
      <w:r w:rsidR="002E601D" w:rsidRPr="00CF3510">
        <w:rPr>
          <w:b/>
          <w:bCs/>
          <w:sz w:val="22"/>
          <w:szCs w:val="22"/>
        </w:rPr>
        <w:t xml:space="preserve"> Rodzaj czynności </w:t>
      </w:r>
      <w:r w:rsidR="002E601D">
        <w:rPr>
          <w:b/>
          <w:bCs/>
          <w:sz w:val="22"/>
          <w:szCs w:val="22"/>
        </w:rPr>
        <w:t>związanych z</w:t>
      </w:r>
      <w:r w:rsidR="002E601D" w:rsidRPr="00CF3510">
        <w:rPr>
          <w:b/>
          <w:bCs/>
          <w:sz w:val="22"/>
          <w:szCs w:val="22"/>
        </w:rPr>
        <w:t xml:space="preserve"> realiz</w:t>
      </w:r>
      <w:r w:rsidR="002E601D">
        <w:rPr>
          <w:b/>
          <w:bCs/>
          <w:sz w:val="22"/>
          <w:szCs w:val="22"/>
        </w:rPr>
        <w:t>acją</w:t>
      </w:r>
      <w:r w:rsidR="002E601D" w:rsidRPr="00CF3510">
        <w:rPr>
          <w:b/>
          <w:bCs/>
          <w:sz w:val="22"/>
          <w:szCs w:val="22"/>
        </w:rPr>
        <w:t xml:space="preserve"> zamówienia, których dotyczą wymagania zatrudnienia na podstawie </w:t>
      </w:r>
      <w:r w:rsidR="002E601D">
        <w:rPr>
          <w:b/>
          <w:bCs/>
          <w:sz w:val="22"/>
          <w:szCs w:val="22"/>
        </w:rPr>
        <w:t>stosunku pracy</w:t>
      </w:r>
      <w:r w:rsidR="002E601D" w:rsidRPr="00CF3510">
        <w:rPr>
          <w:b/>
          <w:bCs/>
          <w:sz w:val="22"/>
          <w:szCs w:val="22"/>
        </w:rPr>
        <w:t xml:space="preserve"> przez </w:t>
      </w:r>
      <w:r w:rsidR="002E601D">
        <w:rPr>
          <w:b/>
          <w:bCs/>
          <w:sz w:val="22"/>
          <w:szCs w:val="22"/>
        </w:rPr>
        <w:t>W</w:t>
      </w:r>
      <w:r w:rsidR="002E601D" w:rsidRPr="00CF3510">
        <w:rPr>
          <w:b/>
          <w:bCs/>
          <w:sz w:val="22"/>
          <w:szCs w:val="22"/>
        </w:rPr>
        <w:t xml:space="preserve">ykonawcę                                lub </w:t>
      </w:r>
      <w:r w:rsidR="002E601D">
        <w:rPr>
          <w:b/>
          <w:bCs/>
          <w:sz w:val="22"/>
          <w:szCs w:val="22"/>
        </w:rPr>
        <w:t>P</w:t>
      </w:r>
      <w:r w:rsidR="002E601D" w:rsidRPr="00CF3510">
        <w:rPr>
          <w:b/>
          <w:bCs/>
          <w:sz w:val="22"/>
          <w:szCs w:val="22"/>
        </w:rPr>
        <w:t>odwykonawcę osób wykonujących czynności w trakcie realizacji zamówienia.</w:t>
      </w:r>
    </w:p>
    <w:p w14:paraId="202EE384" w14:textId="77777777" w:rsidR="002E601D" w:rsidRPr="00CF3510" w:rsidRDefault="002E601D" w:rsidP="002E601D">
      <w:pPr>
        <w:pStyle w:val="Default"/>
        <w:spacing w:line="288" w:lineRule="auto"/>
        <w:jc w:val="both"/>
        <w:rPr>
          <w:b/>
          <w:sz w:val="8"/>
          <w:szCs w:val="12"/>
        </w:rPr>
      </w:pPr>
    </w:p>
    <w:p w14:paraId="41DB107A" w14:textId="77777777" w:rsidR="002E601D" w:rsidRDefault="00FA342A" w:rsidP="002E601D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0057D">
        <w:rPr>
          <w:rFonts w:ascii="Arial" w:hAnsi="Arial" w:cs="Arial"/>
          <w:sz w:val="22"/>
          <w:szCs w:val="22"/>
        </w:rPr>
        <w:t>Wymaga się zatrudnienia na podstawie umowy o pracę przez wykonawcę lub podwykonawcę osób wykonujących czynności w zakresie realizacji zamówi</w:t>
      </w:r>
      <w:r>
        <w:rPr>
          <w:rFonts w:ascii="Arial" w:hAnsi="Arial" w:cs="Arial"/>
          <w:sz w:val="22"/>
          <w:szCs w:val="22"/>
        </w:rPr>
        <w:t xml:space="preserve">enia dotyczących: </w:t>
      </w:r>
      <w:r w:rsidRPr="00DC330C">
        <w:rPr>
          <w:rFonts w:ascii="Arial" w:hAnsi="Arial" w:cs="Arial"/>
          <w:sz w:val="22"/>
          <w:szCs w:val="22"/>
        </w:rPr>
        <w:t>prowadzenia prac związanych z konserwacją oświetlenia, wymianą uszkodzonych elementów infrastruktury oświetleniowej zgodnie z opisem przedmiotu zamówienia</w:t>
      </w:r>
      <w:r>
        <w:rPr>
          <w:rFonts w:ascii="Arial" w:hAnsi="Arial" w:cs="Arial"/>
          <w:sz w:val="22"/>
          <w:szCs w:val="22"/>
        </w:rPr>
        <w:t>.</w:t>
      </w:r>
    </w:p>
    <w:p w14:paraId="0C13E3C7" w14:textId="77777777" w:rsidR="00FA342A" w:rsidRPr="0070681A" w:rsidRDefault="00FA342A" w:rsidP="002E601D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10"/>
          <w:szCs w:val="22"/>
          <w:lang w:eastAsia="pl-PL"/>
        </w:rPr>
      </w:pPr>
    </w:p>
    <w:p w14:paraId="7215F965" w14:textId="38659C68" w:rsidR="002E601D" w:rsidRPr="00CF3510" w:rsidRDefault="00B0709C" w:rsidP="002E601D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3.8</w:t>
      </w:r>
      <w:r w:rsidR="002E601D" w:rsidRPr="00CF3510">
        <w:rPr>
          <w:b/>
          <w:bCs/>
          <w:sz w:val="22"/>
          <w:szCs w:val="22"/>
        </w:rPr>
        <w:t xml:space="preserve">.3 </w:t>
      </w:r>
      <w:r w:rsidR="002E601D">
        <w:rPr>
          <w:b/>
          <w:bCs/>
          <w:sz w:val="22"/>
          <w:szCs w:val="22"/>
        </w:rPr>
        <w:t>Sposób weryfikacji zatrudnienia w/w osób i u</w:t>
      </w:r>
      <w:r w:rsidR="002E601D" w:rsidRPr="00CF3510">
        <w:rPr>
          <w:b/>
          <w:bCs/>
          <w:sz w:val="22"/>
          <w:szCs w:val="22"/>
        </w:rPr>
        <w:t xml:space="preserve">prawnienia Zamawiającego </w:t>
      </w:r>
      <w:r w:rsidR="002E601D">
        <w:rPr>
          <w:b/>
          <w:bCs/>
          <w:sz w:val="22"/>
          <w:szCs w:val="22"/>
        </w:rPr>
        <w:t xml:space="preserve">                        </w:t>
      </w:r>
      <w:r w:rsidR="002E601D" w:rsidRPr="00CF3510">
        <w:rPr>
          <w:b/>
          <w:bCs/>
          <w:sz w:val="22"/>
          <w:szCs w:val="22"/>
        </w:rPr>
        <w:t>w zakresie kontr</w:t>
      </w:r>
      <w:r w:rsidR="002E601D">
        <w:rPr>
          <w:b/>
          <w:bCs/>
          <w:sz w:val="22"/>
          <w:szCs w:val="22"/>
        </w:rPr>
        <w:t>oli spełniania</w:t>
      </w:r>
      <w:r w:rsidR="002E601D" w:rsidRPr="00CF3510">
        <w:rPr>
          <w:b/>
          <w:bCs/>
          <w:sz w:val="22"/>
          <w:szCs w:val="22"/>
        </w:rPr>
        <w:t xml:space="preserve"> wymagań, o których mowa w </w:t>
      </w:r>
      <w:r>
        <w:rPr>
          <w:b/>
          <w:bCs/>
          <w:sz w:val="22"/>
          <w:szCs w:val="22"/>
        </w:rPr>
        <w:t>pkt 3.8.1 i 3.8</w:t>
      </w:r>
      <w:r w:rsidR="002E601D">
        <w:rPr>
          <w:b/>
          <w:bCs/>
          <w:sz w:val="22"/>
          <w:szCs w:val="22"/>
        </w:rPr>
        <w:t>.2 powyżej</w:t>
      </w:r>
      <w:r w:rsidR="002E601D" w:rsidRPr="00CF3510">
        <w:rPr>
          <w:b/>
          <w:bCs/>
          <w:sz w:val="22"/>
          <w:szCs w:val="22"/>
        </w:rPr>
        <w:t xml:space="preserve">: </w:t>
      </w:r>
    </w:p>
    <w:p w14:paraId="500D890F" w14:textId="77777777" w:rsidR="002E601D" w:rsidRPr="00D87717" w:rsidRDefault="002E601D" w:rsidP="002E601D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24FD78C" w14:textId="77777777" w:rsidR="002E601D" w:rsidRPr="002E601D" w:rsidRDefault="002E601D" w:rsidP="002E601D">
      <w:pPr>
        <w:pStyle w:val="Default"/>
        <w:spacing w:line="288" w:lineRule="auto"/>
        <w:jc w:val="both"/>
        <w:rPr>
          <w:b/>
          <w:bCs/>
          <w:sz w:val="10"/>
          <w:szCs w:val="10"/>
        </w:rPr>
      </w:pPr>
    </w:p>
    <w:p w14:paraId="3C0CDA32" w14:textId="32A10421" w:rsidR="002E601D" w:rsidRPr="00CF3510" w:rsidRDefault="00B0709C" w:rsidP="002E601D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3.8</w:t>
      </w:r>
      <w:r w:rsidR="002E601D" w:rsidRPr="00CF3510">
        <w:rPr>
          <w:b/>
          <w:bCs/>
          <w:sz w:val="22"/>
          <w:szCs w:val="22"/>
        </w:rPr>
        <w:t xml:space="preserve">.3.1 </w:t>
      </w:r>
      <w:r w:rsidR="002E601D" w:rsidRPr="00434E10">
        <w:rPr>
          <w:bCs/>
          <w:sz w:val="22"/>
          <w:szCs w:val="22"/>
        </w:rPr>
        <w:t>Sposób dokumentowania zatrudnienia ww. osób</w:t>
      </w:r>
      <w:r w:rsidR="002E601D">
        <w:rPr>
          <w:bCs/>
          <w:sz w:val="22"/>
          <w:szCs w:val="22"/>
        </w:rPr>
        <w:t>:</w:t>
      </w:r>
      <w:r w:rsidR="002E601D" w:rsidRPr="00CF3510">
        <w:rPr>
          <w:b/>
          <w:bCs/>
          <w:sz w:val="22"/>
          <w:szCs w:val="22"/>
        </w:rPr>
        <w:t xml:space="preserve"> </w:t>
      </w:r>
    </w:p>
    <w:p w14:paraId="541B7CD1" w14:textId="77777777" w:rsidR="002E601D" w:rsidRPr="00D87717" w:rsidRDefault="002E601D" w:rsidP="00B95886">
      <w:pPr>
        <w:widowControl/>
        <w:numPr>
          <w:ilvl w:val="1"/>
          <w:numId w:val="82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>Wykonawca w terminie do 10 dni kalendarzowych, licząc od dnia podpisania umowy</w:t>
      </w:r>
      <w:r w:rsidRPr="00A13327"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>zobowiązany jest do dostarczenia Zamawiającemu</w:t>
      </w:r>
      <w:r w:rsidRPr="00A13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oświadczenia Wykonawcy lub Podwykonawcy o zatrudnieniu pracownika na podstawie umowy o pracę.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Ponadto, Wykonawca, na każde pisemne żądanie Zamawiającego, w terminie 5 dni kalendarzowych, </w:t>
      </w:r>
      <w:r w:rsidRPr="00CF3510">
        <w:rPr>
          <w:rFonts w:ascii="Arial" w:hAnsi="Arial" w:cs="Arial"/>
          <w:sz w:val="22"/>
          <w:szCs w:val="22"/>
        </w:rPr>
        <w:t>zobowiązany jest do dostarczenia Zamawiającemu oś</w:t>
      </w:r>
      <w:r>
        <w:rPr>
          <w:rFonts w:ascii="Arial" w:hAnsi="Arial" w:cs="Arial"/>
          <w:sz w:val="22"/>
          <w:szCs w:val="22"/>
        </w:rPr>
        <w:t>wiadczeń/dokumentów,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b poniżej;</w:t>
      </w:r>
    </w:p>
    <w:p w14:paraId="3D9030CC" w14:textId="77777777" w:rsidR="002E601D" w:rsidRPr="00CF3510" w:rsidRDefault="002E601D" w:rsidP="00B95886">
      <w:pPr>
        <w:widowControl/>
        <w:numPr>
          <w:ilvl w:val="1"/>
          <w:numId w:val="82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realizacji umowy,</w:t>
      </w:r>
      <w:r w:rsidRPr="00CF3510">
        <w:rPr>
          <w:rFonts w:ascii="Arial" w:hAnsi="Arial" w:cs="Arial"/>
          <w:sz w:val="22"/>
          <w:szCs w:val="22"/>
        </w:rPr>
        <w:t xml:space="preserve"> Zamawiający upraw</w:t>
      </w:r>
      <w:r>
        <w:rPr>
          <w:rFonts w:ascii="Arial" w:hAnsi="Arial" w:cs="Arial"/>
          <w:sz w:val="22"/>
          <w:szCs w:val="22"/>
        </w:rPr>
        <w:t>niony jest</w:t>
      </w:r>
      <w:r w:rsidRPr="00CF351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weryfikacji/</w:t>
      </w:r>
      <w:r w:rsidRPr="00CF3510">
        <w:rPr>
          <w:rFonts w:ascii="Arial" w:hAnsi="Arial" w:cs="Arial"/>
          <w:sz w:val="22"/>
          <w:szCs w:val="22"/>
        </w:rPr>
        <w:t xml:space="preserve">wykonywania czynności kontrolnych odnośnie spełniania przez </w:t>
      </w:r>
      <w:r>
        <w:rPr>
          <w:rFonts w:ascii="Arial" w:hAnsi="Arial" w:cs="Arial"/>
          <w:sz w:val="22"/>
          <w:szCs w:val="22"/>
        </w:rPr>
        <w:t>Wykonawcę</w:t>
      </w:r>
      <w:r w:rsidRPr="00CF3510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P</w:t>
      </w:r>
      <w:r w:rsidRPr="00CF3510">
        <w:rPr>
          <w:rFonts w:ascii="Arial" w:hAnsi="Arial" w:cs="Arial"/>
          <w:sz w:val="22"/>
          <w:szCs w:val="22"/>
        </w:rPr>
        <w:t xml:space="preserve">odwykonawcę wymogu zatrudnienia na podstawie </w:t>
      </w:r>
      <w:r>
        <w:rPr>
          <w:rFonts w:ascii="Arial" w:hAnsi="Arial" w:cs="Arial"/>
          <w:sz w:val="22"/>
          <w:szCs w:val="22"/>
        </w:rPr>
        <w:t>stosunku pracy</w:t>
      </w:r>
      <w:r w:rsidRPr="00CF3510">
        <w:rPr>
          <w:rFonts w:ascii="Arial" w:hAnsi="Arial" w:cs="Arial"/>
          <w:sz w:val="22"/>
          <w:szCs w:val="22"/>
        </w:rPr>
        <w:t xml:space="preserve"> osób, o których mowa </w:t>
      </w:r>
      <w:r>
        <w:rPr>
          <w:rFonts w:ascii="Arial" w:hAnsi="Arial" w:cs="Arial"/>
          <w:sz w:val="22"/>
          <w:szCs w:val="22"/>
        </w:rPr>
        <w:t xml:space="preserve">powyżej. </w:t>
      </w:r>
      <w:r w:rsidRPr="00CF3510">
        <w:rPr>
          <w:rFonts w:ascii="Arial" w:hAnsi="Arial" w:cs="Arial"/>
          <w:sz w:val="22"/>
          <w:szCs w:val="22"/>
        </w:rPr>
        <w:t>Zamawiający uprawni</w:t>
      </w:r>
      <w:r>
        <w:rPr>
          <w:rFonts w:ascii="Arial" w:hAnsi="Arial" w:cs="Arial"/>
          <w:sz w:val="22"/>
          <w:szCs w:val="22"/>
        </w:rPr>
        <w:t>ony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w celu weryfikacji zatrudnienia, </w:t>
      </w:r>
      <w:r w:rsidRPr="00CF3510">
        <w:rPr>
          <w:rFonts w:ascii="Arial" w:hAnsi="Arial" w:cs="Arial"/>
          <w:sz w:val="22"/>
          <w:szCs w:val="22"/>
        </w:rPr>
        <w:t>w szczególności do</w:t>
      </w:r>
      <w:r>
        <w:rPr>
          <w:rFonts w:ascii="Arial" w:hAnsi="Arial" w:cs="Arial"/>
          <w:sz w:val="22"/>
          <w:szCs w:val="22"/>
        </w:rPr>
        <w:t xml:space="preserve"> żądania</w:t>
      </w:r>
      <w:r w:rsidRPr="00CF3510">
        <w:rPr>
          <w:rFonts w:ascii="Arial" w:hAnsi="Arial" w:cs="Arial"/>
          <w:sz w:val="22"/>
          <w:szCs w:val="22"/>
        </w:rPr>
        <w:t>:</w:t>
      </w:r>
    </w:p>
    <w:p w14:paraId="5FACD7E7" w14:textId="77777777" w:rsidR="002E601D" w:rsidRDefault="002E601D" w:rsidP="00B95886">
      <w:pPr>
        <w:numPr>
          <w:ilvl w:val="1"/>
          <w:numId w:val="81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zatrudnionego pracownika</w:t>
      </w:r>
      <w:r w:rsidRPr="00CF3510">
        <w:rPr>
          <w:rFonts w:ascii="Arial" w:hAnsi="Arial" w:cs="Arial"/>
          <w:sz w:val="22"/>
          <w:szCs w:val="22"/>
        </w:rPr>
        <w:t>,</w:t>
      </w:r>
    </w:p>
    <w:p w14:paraId="04E391F0" w14:textId="77777777" w:rsidR="002E601D" w:rsidRPr="00756108" w:rsidRDefault="002E601D" w:rsidP="00B95886">
      <w:pPr>
        <w:numPr>
          <w:ilvl w:val="1"/>
          <w:numId w:val="81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14:paraId="29624F93" w14:textId="77777777" w:rsidR="002E601D" w:rsidRPr="00002FFA" w:rsidRDefault="002E601D" w:rsidP="00B95886">
      <w:pPr>
        <w:numPr>
          <w:ilvl w:val="1"/>
          <w:numId w:val="81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56108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3B937466" w14:textId="77777777" w:rsidR="002E601D" w:rsidRPr="003808EB" w:rsidRDefault="002E601D" w:rsidP="002E601D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2E53729" w14:textId="77777777" w:rsidR="002E601D" w:rsidRPr="002E601D" w:rsidRDefault="002E601D" w:rsidP="002E601D">
      <w:pPr>
        <w:pStyle w:val="Default"/>
        <w:spacing w:line="288" w:lineRule="auto"/>
        <w:jc w:val="both"/>
        <w:rPr>
          <w:sz w:val="10"/>
          <w:szCs w:val="10"/>
        </w:rPr>
      </w:pPr>
    </w:p>
    <w:p w14:paraId="4E81EC05" w14:textId="2943CAF8" w:rsidR="002E601D" w:rsidRPr="00B95FFC" w:rsidRDefault="00B0709C" w:rsidP="002E601D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3.8</w:t>
      </w:r>
      <w:r w:rsidR="002E601D" w:rsidRPr="00CF3510">
        <w:rPr>
          <w:b/>
          <w:bCs/>
          <w:sz w:val="22"/>
          <w:szCs w:val="22"/>
        </w:rPr>
        <w:t>.3.2 Sankcje z tytułu niespełnienia wymagań w zakresie zatrudnienia</w:t>
      </w:r>
    </w:p>
    <w:p w14:paraId="69486AA2" w14:textId="77777777" w:rsidR="002E601D" w:rsidRPr="00CF3510" w:rsidRDefault="002E601D" w:rsidP="002E601D">
      <w:pPr>
        <w:pStyle w:val="Default"/>
        <w:spacing w:line="288" w:lineRule="auto"/>
        <w:jc w:val="both"/>
        <w:rPr>
          <w:sz w:val="6"/>
          <w:szCs w:val="6"/>
        </w:rPr>
      </w:pPr>
      <w:r>
        <w:rPr>
          <w:sz w:val="22"/>
          <w:szCs w:val="22"/>
        </w:rPr>
        <w:t xml:space="preserve">Sankcje z tytułu niespełnienia wymagań w zakresie zatrudnienia, szczegółowo określają postanowienia umowy dotyczące kar umownych oraz odstąpienia od umowy, zawarte            </w:t>
      </w:r>
      <w:r w:rsidRPr="000B19DA">
        <w:rPr>
          <w:sz w:val="22"/>
          <w:szCs w:val="22"/>
        </w:rPr>
        <w:t xml:space="preserve">w  projektowanych postanowieniach umowy stanowiących załącznik </w:t>
      </w:r>
      <w:r w:rsidRPr="000B19DA">
        <w:rPr>
          <w:color w:val="auto"/>
          <w:sz w:val="22"/>
          <w:szCs w:val="22"/>
        </w:rPr>
        <w:t>nr 8</w:t>
      </w:r>
      <w:r w:rsidRPr="000B19DA">
        <w:rPr>
          <w:sz w:val="22"/>
          <w:szCs w:val="22"/>
        </w:rPr>
        <w:t xml:space="preserve"> do SWZ.</w:t>
      </w:r>
    </w:p>
    <w:p w14:paraId="1A2FBB7F" w14:textId="77777777" w:rsidR="002E601D" w:rsidRPr="00CF3510" w:rsidRDefault="002E601D" w:rsidP="002E601D">
      <w:pPr>
        <w:pStyle w:val="Default"/>
        <w:spacing w:line="288" w:lineRule="auto"/>
        <w:jc w:val="both"/>
        <w:rPr>
          <w:sz w:val="6"/>
          <w:szCs w:val="6"/>
        </w:rPr>
      </w:pPr>
    </w:p>
    <w:p w14:paraId="3438A72B" w14:textId="77777777" w:rsidR="002E601D" w:rsidRPr="00CF3510" w:rsidRDefault="002E601D" w:rsidP="002E601D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CF3510">
        <w:rPr>
          <w:rFonts w:ascii="Arial" w:hAnsi="Arial" w:cs="Arial"/>
          <w:b/>
          <w:bCs/>
          <w:sz w:val="20"/>
          <w:szCs w:val="20"/>
        </w:rPr>
        <w:t>*</w:t>
      </w:r>
      <w:r w:rsidRPr="00CF3510">
        <w:rPr>
          <w:rFonts w:ascii="Arial" w:hAnsi="Arial" w:cs="Arial"/>
          <w:sz w:val="16"/>
          <w:szCs w:val="16"/>
        </w:rPr>
        <w:t>art. 22 § 1 ustawy z dnia 26 czerwca 197</w:t>
      </w:r>
      <w:r>
        <w:rPr>
          <w:rFonts w:ascii="Arial" w:hAnsi="Arial" w:cs="Arial"/>
          <w:sz w:val="16"/>
          <w:szCs w:val="16"/>
        </w:rPr>
        <w:t>4</w:t>
      </w:r>
      <w:r w:rsidRPr="00CF3510">
        <w:rPr>
          <w:rFonts w:ascii="Arial" w:hAnsi="Arial" w:cs="Arial"/>
          <w:sz w:val="16"/>
          <w:szCs w:val="16"/>
        </w:rPr>
        <w:t xml:space="preserve">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  <w:p w14:paraId="7C71E0A7" w14:textId="77777777"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Cs/>
          <w:color w:val="000000"/>
          <w:sz w:val="10"/>
          <w:szCs w:val="22"/>
        </w:rPr>
      </w:pPr>
    </w:p>
    <w:p w14:paraId="37C4642C" w14:textId="744D0F38" w:rsidR="00281CBA" w:rsidRDefault="00281CBA" w:rsidP="00A31CF7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3.</w:t>
      </w:r>
      <w:r w:rsidR="00B0709C">
        <w:rPr>
          <w:rFonts w:ascii="Arial" w:hAnsi="Arial" w:cs="Arial"/>
          <w:b/>
          <w:sz w:val="22"/>
          <w:szCs w:val="22"/>
        </w:rPr>
        <w:t>9</w:t>
      </w:r>
      <w:r w:rsidRPr="00281CBA">
        <w:rPr>
          <w:rFonts w:ascii="Arial" w:hAnsi="Arial" w:cs="Arial"/>
          <w:b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14:paraId="0443CF6B" w14:textId="77777777" w:rsidR="00A31CF7" w:rsidRPr="00A31CF7" w:rsidRDefault="00A31CF7" w:rsidP="00A31CF7">
      <w:pPr>
        <w:spacing w:line="288" w:lineRule="auto"/>
        <w:jc w:val="both"/>
        <w:rPr>
          <w:rFonts w:ascii="Arial" w:hAnsi="Arial" w:cs="Arial"/>
          <w:color w:val="000000"/>
          <w:sz w:val="10"/>
          <w:szCs w:val="12"/>
        </w:rPr>
      </w:pPr>
    </w:p>
    <w:p w14:paraId="3878F0C5" w14:textId="77777777" w:rsidR="00A31CF7" w:rsidRPr="00CF3510" w:rsidRDefault="00A31CF7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dyrektywy 95/46/WE (ogólne rozporządzenie o ochronie danych) (Dz. Urz. UE L 119                          z 04.05.2016, str. 1), </w:t>
      </w:r>
      <w:r w:rsidRPr="00CF3510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14:paraId="12B9988D" w14:textId="77777777" w:rsidR="00A31CF7" w:rsidRPr="00BF0698" w:rsidRDefault="00A31CF7" w:rsidP="00F60E3A">
      <w:pPr>
        <w:pStyle w:val="Akapitzlist"/>
        <w:widowControl/>
        <w:numPr>
          <w:ilvl w:val="0"/>
          <w:numId w:val="7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 w:hint="eastAsia"/>
          <w:sz w:val="22"/>
          <w:szCs w:val="22"/>
        </w:rPr>
        <w:t xml:space="preserve">administratorem Pani/Pana danych osobowych jest </w:t>
      </w:r>
      <w:r w:rsidRPr="00BF0698">
        <w:rPr>
          <w:rFonts w:ascii="Arial" w:eastAsia="Times New Roman" w:hAnsi="Arial" w:cs="Arial"/>
          <w:sz w:val="22"/>
          <w:szCs w:val="22"/>
        </w:rPr>
        <w:t xml:space="preserve">Prezydent Miasta Tczewa </w:t>
      </w:r>
      <w:r w:rsidRPr="00BF0698">
        <w:rPr>
          <w:rFonts w:ascii="Arial" w:eastAsia="Times New Roman" w:hAnsi="Arial" w:cs="Arial"/>
          <w:sz w:val="22"/>
          <w:szCs w:val="22"/>
        </w:rPr>
        <w:br/>
        <w:t>Pan Mirosław Pobłocki,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mający swoją siedzibę w </w:t>
      </w:r>
      <w:r w:rsidRPr="00BF0698">
        <w:rPr>
          <w:rFonts w:ascii="Arial" w:eastAsia="Times New Roman" w:hAnsi="Arial" w:cs="Arial"/>
          <w:sz w:val="22"/>
          <w:szCs w:val="22"/>
        </w:rPr>
        <w:t xml:space="preserve">Urzędzie Miejskim w Tczewie, </w:t>
      </w:r>
      <w:r w:rsidRPr="00BF0698">
        <w:rPr>
          <w:rFonts w:ascii="Arial" w:eastAsia="Times New Roman" w:hAnsi="Arial" w:cs="Arial"/>
          <w:sz w:val="22"/>
          <w:szCs w:val="22"/>
        </w:rPr>
        <w:br/>
        <w:t>Pl. Piłsudskiego 1</w:t>
      </w:r>
      <w:r w:rsidRPr="00BF0698">
        <w:rPr>
          <w:rFonts w:ascii="Arial" w:eastAsia="Times New Roman" w:hAnsi="Arial" w:cs="Arial" w:hint="eastAsia"/>
          <w:sz w:val="22"/>
          <w:szCs w:val="22"/>
        </w:rPr>
        <w:t>, 83-110 Tczew</w:t>
      </w:r>
      <w:r w:rsidRPr="00BF0698">
        <w:rPr>
          <w:rFonts w:ascii="Arial" w:eastAsia="Times New Roman" w:hAnsi="Arial" w:cs="Arial"/>
          <w:sz w:val="22"/>
          <w:szCs w:val="22"/>
        </w:rPr>
        <w:t>,</w:t>
      </w:r>
    </w:p>
    <w:p w14:paraId="751E0AAC" w14:textId="77777777" w:rsidR="00A31CF7" w:rsidRPr="00BF0698" w:rsidRDefault="00A31CF7" w:rsidP="00F60E3A">
      <w:pPr>
        <w:pStyle w:val="Akapitzlist"/>
        <w:widowControl/>
        <w:numPr>
          <w:ilvl w:val="0"/>
          <w:numId w:val="7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</w:rPr>
      </w:pPr>
      <w:r w:rsidRPr="00BF0698">
        <w:rPr>
          <w:rFonts w:ascii="Arial" w:eastAsia="Times New Roman" w:hAnsi="Arial" w:cs="Arial" w:hint="eastAsia"/>
          <w:sz w:val="22"/>
          <w:szCs w:val="22"/>
        </w:rPr>
        <w:t xml:space="preserve">inspektorem ochrony danych osobowych w </w:t>
      </w:r>
      <w:r w:rsidRPr="00BF0698">
        <w:rPr>
          <w:rFonts w:ascii="Arial" w:eastAsia="Times New Roman" w:hAnsi="Arial" w:cs="Arial"/>
          <w:sz w:val="22"/>
          <w:szCs w:val="22"/>
        </w:rPr>
        <w:t>Urzędzie Miejskim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w Tczewie jest Pani Adriana Głuchowska, e-ma</w:t>
      </w:r>
      <w:r w:rsidR="000947D3">
        <w:rPr>
          <w:rFonts w:ascii="Arial" w:eastAsia="Times New Roman" w:hAnsi="Arial" w:cs="Arial" w:hint="eastAsia"/>
          <w:sz w:val="22"/>
          <w:szCs w:val="22"/>
        </w:rPr>
        <w:t>il: inspektor@um.tczew.pl, tel.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696 011 969</w:t>
      </w:r>
      <w:r w:rsidRPr="00BF0698">
        <w:rPr>
          <w:rFonts w:ascii="Arial" w:hAnsi="Arial" w:cs="Arial"/>
          <w:sz w:val="22"/>
          <w:szCs w:val="22"/>
        </w:rPr>
        <w:t>,</w:t>
      </w:r>
    </w:p>
    <w:p w14:paraId="1C8C6432" w14:textId="77777777" w:rsidR="00A31CF7" w:rsidRPr="002404C5" w:rsidRDefault="00A31CF7" w:rsidP="002404C5">
      <w:pPr>
        <w:pStyle w:val="Akapitzlist"/>
        <w:widowControl/>
        <w:numPr>
          <w:ilvl w:val="0"/>
          <w:numId w:val="7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8"/>
          <w:lang w:eastAsia="pl-PL"/>
        </w:rPr>
      </w:pPr>
      <w:r w:rsidRPr="00BF0698">
        <w:rPr>
          <w:rFonts w:ascii="Arial" w:eastAsia="Times New Roman" w:hAnsi="Arial" w:cs="Arial"/>
          <w:sz w:val="22"/>
          <w:szCs w:val="22"/>
        </w:rPr>
        <w:t>Pani/Pana dane osobowe przetwarzane będą na podstawie art. 6 ust. 1 lit. c</w:t>
      </w:r>
      <w:r w:rsidRPr="00BF069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BF0698">
        <w:rPr>
          <w:rFonts w:ascii="Arial" w:eastAsia="Times New Roman" w:hAnsi="Arial" w:cs="Arial"/>
          <w:sz w:val="22"/>
          <w:szCs w:val="22"/>
        </w:rPr>
        <w:t xml:space="preserve">RODO                       w celu </w:t>
      </w:r>
      <w:r w:rsidRPr="00BF0698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na:                     </w:t>
      </w:r>
      <w:r w:rsidR="00F948FD" w:rsidRPr="00BF0698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2404C5" w:rsidRPr="002404C5">
        <w:rPr>
          <w:rFonts w:ascii="Arial" w:hAnsi="Arial" w:cs="Arial"/>
          <w:color w:val="auto"/>
          <w:sz w:val="22"/>
          <w:szCs w:val="28"/>
          <w:lang w:eastAsia="pl-PL"/>
        </w:rPr>
        <w:t>Prowadzenie konserwacji i eksploatacji urządzeń oświetlenia ulicznego na terenie miasta Tczew będącego własnością Gminy Miejskiej Tczew</w:t>
      </w:r>
      <w:r w:rsidR="002404C5">
        <w:rPr>
          <w:rFonts w:ascii="Arial" w:hAnsi="Arial" w:cs="Arial"/>
          <w:color w:val="auto"/>
          <w:sz w:val="22"/>
          <w:szCs w:val="28"/>
          <w:lang w:eastAsia="pl-PL"/>
        </w:rPr>
        <w:t xml:space="preserve">”, </w:t>
      </w:r>
      <w:r w:rsidR="00BF0698" w:rsidRPr="002404C5">
        <w:rPr>
          <w:rFonts w:ascii="Arial" w:eastAsia="Times New Roman" w:hAnsi="Arial" w:cs="Arial"/>
          <w:sz w:val="22"/>
          <w:szCs w:val="22"/>
        </w:rPr>
        <w:t>nr referencyjny</w:t>
      </w:r>
      <w:r w:rsidRPr="002404C5">
        <w:rPr>
          <w:rFonts w:ascii="Arial" w:eastAsia="Times New Roman" w:hAnsi="Arial" w:cs="Arial"/>
          <w:sz w:val="22"/>
          <w:szCs w:val="22"/>
        </w:rPr>
        <w:t xml:space="preserve"> BZP.271.3.</w:t>
      </w:r>
      <w:r w:rsidR="002404C5">
        <w:rPr>
          <w:rFonts w:ascii="Arial" w:eastAsia="Times New Roman" w:hAnsi="Arial" w:cs="Arial"/>
          <w:sz w:val="22"/>
          <w:szCs w:val="22"/>
        </w:rPr>
        <w:t>44</w:t>
      </w:r>
      <w:r w:rsidRPr="002404C5">
        <w:rPr>
          <w:rFonts w:ascii="Arial" w:eastAsia="Times New Roman" w:hAnsi="Arial" w:cs="Arial"/>
          <w:sz w:val="22"/>
          <w:szCs w:val="22"/>
        </w:rPr>
        <w:t>.2022</w:t>
      </w:r>
      <w:r w:rsidRPr="002404C5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F0F64" w:rsidRPr="002404C5">
        <w:rPr>
          <w:rFonts w:ascii="Arial" w:eastAsia="Calibri" w:hAnsi="Arial" w:cs="Arial"/>
          <w:sz w:val="22"/>
          <w:szCs w:val="22"/>
          <w:lang w:eastAsia="en-US"/>
        </w:rPr>
        <w:t>prowadzonym w</w:t>
      </w:r>
      <w:r w:rsidR="002E601D" w:rsidRPr="002404C5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0F0F64" w:rsidRPr="002404C5">
        <w:rPr>
          <w:rFonts w:ascii="Arial" w:eastAsia="Calibri" w:hAnsi="Arial" w:cs="Arial"/>
          <w:sz w:val="22"/>
          <w:szCs w:val="22"/>
          <w:lang w:eastAsia="en-US"/>
        </w:rPr>
        <w:t xml:space="preserve">trybie zamówienia </w:t>
      </w:r>
      <w:r w:rsidRPr="002404C5">
        <w:rPr>
          <w:rFonts w:ascii="Arial" w:eastAsia="Calibri" w:hAnsi="Arial" w:cs="Arial"/>
          <w:sz w:val="22"/>
          <w:szCs w:val="22"/>
          <w:lang w:eastAsia="en-US"/>
        </w:rPr>
        <w:t>podstawowego,</w:t>
      </w:r>
    </w:p>
    <w:p w14:paraId="50EC8171" w14:textId="77777777" w:rsidR="00A31CF7" w:rsidRPr="00BF0698" w:rsidRDefault="00A31CF7" w:rsidP="00F60E3A">
      <w:pPr>
        <w:pStyle w:val="Akapitzlist"/>
        <w:widowControl/>
        <w:numPr>
          <w:ilvl w:val="0"/>
          <w:numId w:val="7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</w:t>
      </w:r>
      <w:r w:rsidRPr="00BF0698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Pr="00BF0698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BF0698">
        <w:rPr>
          <w:rFonts w:ascii="Arial" w:eastAsia="MS Mincho;ＭＳ 明朝" w:hAnsi="Arial" w:cs="Arial"/>
          <w:sz w:val="22"/>
          <w:szCs w:val="22"/>
        </w:rPr>
        <w:t>. Dz. U. z 202</w:t>
      </w:r>
      <w:r w:rsidR="0073300F">
        <w:rPr>
          <w:rFonts w:ascii="Arial" w:eastAsia="MS Mincho;ＭＳ 明朝" w:hAnsi="Arial" w:cs="Arial"/>
          <w:sz w:val="22"/>
          <w:szCs w:val="22"/>
        </w:rPr>
        <w:t>2</w:t>
      </w:r>
      <w:r w:rsidRPr="00BF0698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73300F">
        <w:rPr>
          <w:rFonts w:ascii="Arial" w:eastAsia="MS Mincho;ＭＳ 明朝" w:hAnsi="Arial" w:cs="Arial"/>
          <w:sz w:val="22"/>
          <w:szCs w:val="22"/>
        </w:rPr>
        <w:t>1710</w:t>
      </w:r>
      <w:r w:rsidR="002E601D">
        <w:rPr>
          <w:rFonts w:ascii="Arial" w:eastAsia="MS Mincho;ＭＳ 明朝" w:hAnsi="Arial" w:cs="Arial"/>
          <w:sz w:val="22"/>
          <w:szCs w:val="22"/>
        </w:rPr>
        <w:t xml:space="preserve"> z </w:t>
      </w:r>
      <w:proofErr w:type="spellStart"/>
      <w:r w:rsidR="002E601D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2E601D">
        <w:rPr>
          <w:rFonts w:ascii="Arial" w:eastAsia="MS Mincho;ＭＳ 明朝" w:hAnsi="Arial" w:cs="Arial"/>
          <w:sz w:val="22"/>
          <w:szCs w:val="22"/>
        </w:rPr>
        <w:t>. zm.</w:t>
      </w:r>
      <w:r w:rsidRPr="00BF0698">
        <w:rPr>
          <w:rFonts w:ascii="Arial" w:eastAsia="MS Mincho;ＭＳ 明朝" w:hAnsi="Arial" w:cs="Arial"/>
          <w:sz w:val="22"/>
          <w:szCs w:val="22"/>
        </w:rPr>
        <w:t>)</w:t>
      </w:r>
      <w:r w:rsidRPr="00BF0698">
        <w:rPr>
          <w:rFonts w:ascii="Arial" w:eastAsia="Times New Roman" w:hAnsi="Arial" w:cs="Arial"/>
          <w:sz w:val="22"/>
          <w:szCs w:val="22"/>
        </w:rPr>
        <w:t xml:space="preserve">, dalej „ustawa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>”,</w:t>
      </w:r>
    </w:p>
    <w:p w14:paraId="1C2EBD7F" w14:textId="77777777" w:rsidR="00BF0698" w:rsidRPr="00BF0698" w:rsidRDefault="00A31CF7" w:rsidP="00F60E3A">
      <w:pPr>
        <w:pStyle w:val="Akapitzlist"/>
        <w:widowControl/>
        <w:numPr>
          <w:ilvl w:val="0"/>
          <w:numId w:val="7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Pani/Pana dane osobowe będą przechowywane, zgodnie z </w:t>
      </w:r>
      <w:r w:rsidRPr="00BF0698">
        <w:rPr>
          <w:rFonts w:ascii="Arial" w:eastAsia="Times New Roman" w:hAnsi="Arial" w:cs="Arial"/>
          <w:color w:val="auto"/>
          <w:sz w:val="22"/>
          <w:szCs w:val="22"/>
        </w:rPr>
        <w:t>art. 78</w:t>
      </w:r>
      <w:r w:rsidRPr="00BF0698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</w:t>
      </w:r>
      <w:r w:rsidR="00BF0698" w:rsidRPr="00BF0698">
        <w:rPr>
          <w:rFonts w:ascii="Arial" w:eastAsia="Times New Roman" w:hAnsi="Arial" w:cs="Arial"/>
          <w:sz w:val="22"/>
          <w:szCs w:val="22"/>
        </w:rPr>
        <w:t>ejmuje cały czas trwania umowy,</w:t>
      </w:r>
    </w:p>
    <w:p w14:paraId="482864C3" w14:textId="77777777" w:rsidR="00A31CF7" w:rsidRPr="00BF0698" w:rsidRDefault="00A31CF7" w:rsidP="00F60E3A">
      <w:pPr>
        <w:pStyle w:val="Akapitzlist"/>
        <w:widowControl/>
        <w:numPr>
          <w:ilvl w:val="0"/>
          <w:numId w:val="7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obowiązek podania przez Panią/Pana danych osobowych bezpośrednio Pani/Pana dotyczących jest wymogiem ustawowym, określonym w przepisach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 xml:space="preserve">,  </w:t>
      </w:r>
    </w:p>
    <w:p w14:paraId="50AE6C73" w14:textId="77777777" w:rsidR="00A31CF7" w:rsidRPr="00BF0698" w:rsidRDefault="00A31CF7" w:rsidP="00F60E3A">
      <w:pPr>
        <w:pStyle w:val="Akapitzlist"/>
        <w:widowControl/>
        <w:numPr>
          <w:ilvl w:val="0"/>
          <w:numId w:val="7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>w odniesieniu do Pani/Pana danych osobowych decyzje nie będą podejmowane                      w sposób zautomatyzowany, stosowanie do art. 22 RODO,</w:t>
      </w:r>
    </w:p>
    <w:p w14:paraId="4E8348ED" w14:textId="77777777" w:rsidR="00A31CF7" w:rsidRPr="00BF0698" w:rsidRDefault="00A31CF7" w:rsidP="00F60E3A">
      <w:pPr>
        <w:pStyle w:val="Akapitzlist"/>
        <w:widowControl/>
        <w:numPr>
          <w:ilvl w:val="0"/>
          <w:numId w:val="7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>posiada Pani/Pan:</w:t>
      </w:r>
    </w:p>
    <w:p w14:paraId="1D917B13" w14:textId="77777777"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14:paraId="712B4C9C" w14:textId="77777777"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16 RODO prawo do sprostowania Pani/Pana danych osobowych,</w:t>
      </w:r>
    </w:p>
    <w:p w14:paraId="2526EC2B" w14:textId="77777777"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18 RODO prawo żądania od administratora ograniczenia przetwarzania danych osobowych z zastrzeżeniem przypadków, o k</w:t>
      </w:r>
      <w:r w:rsidR="00896E05">
        <w:rPr>
          <w:rFonts w:ascii="Arial" w:eastAsia="Times New Roman" w:hAnsi="Arial" w:cs="Arial"/>
          <w:sz w:val="22"/>
          <w:szCs w:val="22"/>
        </w:rPr>
        <w:t xml:space="preserve">tórych mowa </w:t>
      </w:r>
      <w:r w:rsidRPr="00CF3510">
        <w:rPr>
          <w:rFonts w:ascii="Arial" w:eastAsia="Times New Roman" w:hAnsi="Arial" w:cs="Arial"/>
          <w:sz w:val="22"/>
          <w:szCs w:val="22"/>
        </w:rPr>
        <w:t>w art. 18 ust. 2 RODO (prawo do ograniczenia przetwarzania nie</w:t>
      </w:r>
      <w:r w:rsidR="00896E05">
        <w:rPr>
          <w:rFonts w:ascii="Arial" w:eastAsia="Times New Roman" w:hAnsi="Arial" w:cs="Arial"/>
          <w:sz w:val="22"/>
          <w:szCs w:val="22"/>
        </w:rPr>
        <w:t xml:space="preserve"> ma zastosowania </w:t>
      </w:r>
      <w:r w:rsidR="00BF0698">
        <w:rPr>
          <w:rFonts w:ascii="Arial" w:eastAsia="Times New Roman" w:hAnsi="Arial" w:cs="Arial"/>
          <w:sz w:val="22"/>
          <w:szCs w:val="22"/>
        </w:rPr>
        <w:t xml:space="preserve">                             </w:t>
      </w:r>
      <w:r w:rsidRPr="00CF3510">
        <w:rPr>
          <w:rFonts w:ascii="Arial" w:eastAsia="Times New Roman" w:hAnsi="Arial" w:cs="Arial"/>
          <w:sz w:val="22"/>
          <w:szCs w:val="22"/>
        </w:rPr>
        <w:t>w odniesieniu do przechowywania, w celu zapewnienia korzystania ze środków ochrony prawnej lub w celu ochrony praw przechowywania, w celu zapewnienia korzystania ze środków ochrony prawnej lub w celu ochrony praw innej osoby fizycznej lub prawnej, lub z uwagi na ważne względy interesu publicznego</w:t>
      </w:r>
      <w:r>
        <w:rPr>
          <w:rFonts w:ascii="Arial" w:eastAsia="Times New Roman" w:hAnsi="Arial" w:cs="Arial"/>
          <w:sz w:val="22"/>
          <w:szCs w:val="22"/>
        </w:rPr>
        <w:t xml:space="preserve"> Unii Europejskiej</w:t>
      </w:r>
      <w:r w:rsidRPr="00CF3510">
        <w:rPr>
          <w:rFonts w:ascii="Arial" w:eastAsia="Times New Roman" w:hAnsi="Arial" w:cs="Arial"/>
          <w:sz w:val="22"/>
          <w:szCs w:val="22"/>
        </w:rPr>
        <w:t xml:space="preserve"> lub państwa członkowskiego),</w:t>
      </w:r>
    </w:p>
    <w:p w14:paraId="613EEBE3" w14:textId="77777777"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prawo do wniesienia skargi do Prezesa Urzędu Ochrony Danyc</w:t>
      </w:r>
      <w:r w:rsidR="002904B4">
        <w:rPr>
          <w:rFonts w:ascii="Arial" w:eastAsia="Times New Roman" w:hAnsi="Arial" w:cs="Arial"/>
          <w:sz w:val="22"/>
          <w:szCs w:val="22"/>
        </w:rPr>
        <w:t xml:space="preserve">h Osobowych, </w:t>
      </w:r>
      <w:r w:rsidRPr="00CF3510">
        <w:rPr>
          <w:rFonts w:ascii="Arial" w:eastAsia="Times New Roman" w:hAnsi="Arial" w:cs="Arial"/>
          <w:sz w:val="22"/>
          <w:szCs w:val="22"/>
        </w:rPr>
        <w:t>gdy uzna Pani/Pan, że przetwarzanie danych osobowych Pani/Pana dotyczących narusza przepisy RODO,</w:t>
      </w:r>
    </w:p>
    <w:p w14:paraId="45EC3B22" w14:textId="77777777" w:rsidR="00A31CF7" w:rsidRPr="00CF3510" w:rsidRDefault="00A31CF7" w:rsidP="00BF0698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line="288" w:lineRule="auto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nie przysługuje Pani/Panu:</w:t>
      </w:r>
    </w:p>
    <w:p w14:paraId="12A54EC3" w14:textId="77777777" w:rsidR="00A31CF7" w:rsidRPr="00CF3510" w:rsidRDefault="00BF0698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14:paraId="6ACB4649" w14:textId="77777777" w:rsidR="00A31CF7" w:rsidRPr="00CF3510" w:rsidRDefault="00F35A46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14:paraId="1354483F" w14:textId="77777777" w:rsidR="00281CBA" w:rsidRPr="00D52FD5" w:rsidRDefault="00F35A46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b/>
          <w:i/>
          <w:sz w:val="14"/>
          <w:szCs w:val="1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A31CF7" w:rsidRPr="00CF3510">
        <w:rPr>
          <w:rFonts w:ascii="Arial" w:eastAsia="Times New Roman" w:hAnsi="Arial" w:cs="Arial"/>
          <w:sz w:val="22"/>
          <w:szCs w:val="22"/>
        </w:rPr>
        <w:t>.</w:t>
      </w:r>
      <w:r w:rsidR="00A31CF7" w:rsidRPr="00CF3510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236457C1" w14:textId="77777777" w:rsidR="00281CBA" w:rsidRPr="00F30566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sz w:val="10"/>
          <w:szCs w:val="10"/>
        </w:rPr>
      </w:pPr>
    </w:p>
    <w:p w14:paraId="5B8749CC" w14:textId="77777777" w:rsidR="00281CBA" w:rsidRPr="00281CBA" w:rsidRDefault="00281CBA" w:rsidP="00A31CF7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sz w:val="22"/>
          <w:szCs w:val="22"/>
        </w:rPr>
        <w:lastRenderedPageBreak/>
        <w:t>4. TERMIN WYKONANIA ZAMÓWIENIA</w:t>
      </w:r>
    </w:p>
    <w:p w14:paraId="70270A46" w14:textId="77777777" w:rsidR="000947D3" w:rsidRPr="000947D3" w:rsidRDefault="000947D3" w:rsidP="00896E05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14:paraId="24C2003D" w14:textId="78006366" w:rsidR="002404C5" w:rsidRDefault="00281CBA" w:rsidP="002404C5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87498">
        <w:rPr>
          <w:rFonts w:ascii="Arial" w:hAnsi="Arial" w:cs="Arial"/>
          <w:color w:val="auto"/>
          <w:sz w:val="22"/>
          <w:szCs w:val="22"/>
          <w:lang w:eastAsia="pl-PL"/>
        </w:rPr>
        <w:t xml:space="preserve">Wymagany </w:t>
      </w:r>
      <w:r w:rsidR="00896E05" w:rsidRPr="00C87498">
        <w:rPr>
          <w:rFonts w:ascii="Arial" w:hAnsi="Arial" w:cs="Arial"/>
          <w:color w:val="auto"/>
          <w:sz w:val="22"/>
          <w:szCs w:val="22"/>
          <w:lang w:eastAsia="pl-PL"/>
        </w:rPr>
        <w:t xml:space="preserve">termin realizacji: </w:t>
      </w:r>
      <w:r w:rsidR="00B0709C">
        <w:rPr>
          <w:rFonts w:ascii="Arial" w:hAnsi="Arial" w:cs="Arial"/>
          <w:color w:val="auto"/>
          <w:sz w:val="22"/>
          <w:szCs w:val="22"/>
          <w:lang w:eastAsia="pl-PL"/>
        </w:rPr>
        <w:t>od dnia podpisania umowy, lecz nie wcześniej niż</w:t>
      </w:r>
      <w:r w:rsidR="002E601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2E601D" w:rsidRPr="00E2725B">
        <w:rPr>
          <w:rFonts w:ascii="Arial" w:hAnsi="Arial" w:cs="Arial"/>
          <w:bCs/>
          <w:color w:val="auto"/>
          <w:sz w:val="22"/>
          <w:szCs w:val="22"/>
          <w:lang w:eastAsia="pl-PL"/>
        </w:rPr>
        <w:t>od dnia 01.01.202</w:t>
      </w:r>
      <w:r w:rsidR="002E601D">
        <w:rPr>
          <w:rFonts w:ascii="Arial" w:hAnsi="Arial" w:cs="Arial"/>
          <w:bCs/>
          <w:color w:val="auto"/>
          <w:sz w:val="22"/>
          <w:szCs w:val="22"/>
          <w:lang w:eastAsia="pl-PL"/>
        </w:rPr>
        <w:t>3</w:t>
      </w:r>
      <w:r w:rsidR="002E601D" w:rsidRPr="00E2725B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r. do dnia 31.12.202</w:t>
      </w:r>
      <w:r w:rsidR="002E601D">
        <w:rPr>
          <w:rFonts w:ascii="Arial" w:hAnsi="Arial" w:cs="Arial"/>
          <w:bCs/>
          <w:color w:val="auto"/>
          <w:sz w:val="22"/>
          <w:szCs w:val="22"/>
          <w:lang w:eastAsia="pl-PL"/>
        </w:rPr>
        <w:t>3</w:t>
      </w:r>
      <w:r w:rsidR="002E601D" w:rsidRPr="00E2725B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r.,</w:t>
      </w:r>
      <w:r w:rsidR="002E601D" w:rsidRPr="00E2725B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                 </w:t>
      </w:r>
    </w:p>
    <w:p w14:paraId="418FF1B6" w14:textId="77777777" w:rsidR="002404C5" w:rsidRDefault="002404C5" w:rsidP="002404C5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4A38ACE2" w14:textId="2B2EAFD2" w:rsidR="000947D3" w:rsidRPr="006E251C" w:rsidRDefault="00281CBA" w:rsidP="006E251C">
      <w:pPr>
        <w:pStyle w:val="Akapitzlist"/>
        <w:numPr>
          <w:ilvl w:val="2"/>
          <w:numId w:val="82"/>
        </w:numPr>
        <w:spacing w:line="288" w:lineRule="auto"/>
        <w:ind w:left="284" w:hanging="284"/>
        <w:jc w:val="both"/>
        <w:rPr>
          <w:rFonts w:ascii="Arial" w:hAnsi="Arial" w:cs="Arial"/>
          <w:b/>
          <w:sz w:val="12"/>
          <w:szCs w:val="16"/>
        </w:rPr>
      </w:pPr>
      <w:r w:rsidRPr="006E251C">
        <w:rPr>
          <w:rFonts w:ascii="Arial" w:hAnsi="Arial" w:cs="Arial"/>
          <w:b/>
          <w:sz w:val="22"/>
        </w:rPr>
        <w:t>WARUNKI UDZIAŁU W POSTĘPOWANIU ORAZ PODSTAWY WYKLUCZENIA</w:t>
      </w:r>
    </w:p>
    <w:p w14:paraId="7B4D24CD" w14:textId="77777777" w:rsidR="00281CBA" w:rsidRPr="00281CBA" w:rsidRDefault="00281CBA" w:rsidP="000947D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sz w:val="22"/>
        </w:rPr>
        <w:tab/>
      </w:r>
    </w:p>
    <w:p w14:paraId="5989D058" w14:textId="77777777" w:rsidR="00281CBA" w:rsidRPr="000947D3" w:rsidRDefault="00281CBA" w:rsidP="0000001A">
      <w:pPr>
        <w:numPr>
          <w:ilvl w:val="1"/>
          <w:numId w:val="11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</w:rPr>
        <w:t xml:space="preserve">O udzielenie zamówienia mogą ubiegać się Wykonawcy, którzy: </w:t>
      </w:r>
    </w:p>
    <w:p w14:paraId="170AB42F" w14:textId="77777777" w:rsidR="000947D3" w:rsidRPr="000947D3" w:rsidRDefault="000947D3" w:rsidP="000947D3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14:paraId="10AF3E5A" w14:textId="77777777" w:rsidR="00281CBA" w:rsidRPr="00281CBA" w:rsidRDefault="00281CBA" w:rsidP="0000001A">
      <w:pPr>
        <w:numPr>
          <w:ilvl w:val="2"/>
          <w:numId w:val="11"/>
        </w:numPr>
        <w:tabs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nie podlegają wykluczeniu:</w:t>
      </w:r>
    </w:p>
    <w:p w14:paraId="2DF7BCEB" w14:textId="77777777" w:rsidR="000F0F64" w:rsidRPr="0071506E" w:rsidRDefault="000F0F64" w:rsidP="00B95886">
      <w:pPr>
        <w:pStyle w:val="Akapitzlist"/>
        <w:numPr>
          <w:ilvl w:val="0"/>
          <w:numId w:val="7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506E">
        <w:rPr>
          <w:rFonts w:ascii="Arial" w:hAnsi="Arial" w:cs="Arial"/>
          <w:sz w:val="22"/>
          <w:szCs w:val="22"/>
        </w:rPr>
        <w:t>Zamawiający wykluczy Wykonawcę z postępowania w przypadkach określonych                       w art. 108 ust. 1 ustawy Prawo zamówień publicznych;</w:t>
      </w:r>
    </w:p>
    <w:p w14:paraId="14173C05" w14:textId="77777777" w:rsidR="000F0F64" w:rsidRDefault="000F0F64" w:rsidP="00B95886">
      <w:pPr>
        <w:pStyle w:val="Akapitzlist"/>
        <w:numPr>
          <w:ilvl w:val="0"/>
          <w:numId w:val="7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506E">
        <w:rPr>
          <w:rFonts w:ascii="Arial" w:hAnsi="Arial" w:cs="Arial"/>
          <w:sz w:val="22"/>
          <w:szCs w:val="22"/>
        </w:rPr>
        <w:t>Zamawiający wykluczy Wykonawcę w stosunku do którego otwarto likwidację, ogłoszono upadłość, którego aktywami zarządza likwidator lub sąd,</w:t>
      </w:r>
      <w:r>
        <w:rPr>
          <w:rFonts w:ascii="Arial" w:hAnsi="Arial" w:cs="Arial"/>
          <w:sz w:val="22"/>
          <w:szCs w:val="22"/>
        </w:rPr>
        <w:t xml:space="preserve"> zawarł układ </w:t>
      </w:r>
      <w:r w:rsidRPr="0071506E">
        <w:rPr>
          <w:rFonts w:ascii="Arial" w:hAnsi="Arial" w:cs="Arial"/>
          <w:sz w:val="22"/>
          <w:szCs w:val="22"/>
        </w:rPr>
        <w:t>z wierzycielami, którego działalność gospodarcza jest zawieszona albo znajduje się on w innej tego rodzaju sytuacji wynikającej z podobnej procedury przewi</w:t>
      </w:r>
      <w:r>
        <w:rPr>
          <w:rFonts w:ascii="Arial" w:hAnsi="Arial" w:cs="Arial"/>
          <w:sz w:val="22"/>
          <w:szCs w:val="22"/>
        </w:rPr>
        <w:t xml:space="preserve">dzianej </w:t>
      </w:r>
      <w:r w:rsidRPr="0071506E">
        <w:rPr>
          <w:rFonts w:ascii="Arial" w:hAnsi="Arial" w:cs="Arial"/>
          <w:sz w:val="22"/>
          <w:szCs w:val="22"/>
        </w:rPr>
        <w:t xml:space="preserve">w przepisach miejsca wszczęcia tej procedury, zgodnie z art. 109 ust. 1 pkt 4 ustawy </w:t>
      </w:r>
      <w:proofErr w:type="spellStart"/>
      <w:r w:rsidRPr="0071506E">
        <w:rPr>
          <w:rFonts w:ascii="Arial" w:hAnsi="Arial" w:cs="Arial"/>
          <w:sz w:val="22"/>
          <w:szCs w:val="22"/>
        </w:rPr>
        <w:t>Pzp</w:t>
      </w:r>
      <w:proofErr w:type="spellEnd"/>
      <w:r w:rsidRPr="0071506E">
        <w:rPr>
          <w:rFonts w:ascii="Arial" w:hAnsi="Arial" w:cs="Arial"/>
          <w:sz w:val="22"/>
          <w:szCs w:val="22"/>
        </w:rPr>
        <w:t>;</w:t>
      </w:r>
    </w:p>
    <w:p w14:paraId="5A664B94" w14:textId="77777777" w:rsidR="000F0F64" w:rsidRPr="00CA209B" w:rsidRDefault="000F0F64" w:rsidP="00B95886">
      <w:pPr>
        <w:pStyle w:val="Akapitzlist"/>
        <w:numPr>
          <w:ilvl w:val="0"/>
          <w:numId w:val="7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209B">
        <w:rPr>
          <w:rFonts w:ascii="Arial" w:hAnsi="Arial" w:cs="Arial"/>
          <w:sz w:val="22"/>
          <w:szCs w:val="22"/>
        </w:rPr>
        <w:t>dodatkowo Zamawiający wykluczy Wykonawcę w stosunku do którego zachodzą przesłanki wykluczenia z postępowania na podstawie art. 7 ust. 1 ustawy z dnia 13 kwi</w:t>
      </w:r>
      <w:r>
        <w:rPr>
          <w:rFonts w:ascii="Arial" w:hAnsi="Arial" w:cs="Arial"/>
          <w:sz w:val="22"/>
          <w:szCs w:val="22"/>
        </w:rPr>
        <w:t>etnia 2022 r.</w:t>
      </w:r>
      <w:r w:rsidRPr="00CA20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CA209B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</w:t>
      </w:r>
      <w:r>
        <w:rPr>
          <w:rFonts w:ascii="Arial" w:hAnsi="Arial" w:cs="Arial"/>
          <w:sz w:val="22"/>
          <w:szCs w:val="22"/>
        </w:rPr>
        <w:t>go (Dz. U. z 2022 r., poz. 835</w:t>
      </w:r>
      <w:r w:rsidR="0047219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47219F">
        <w:rPr>
          <w:rFonts w:ascii="Arial" w:hAnsi="Arial" w:cs="Arial"/>
          <w:sz w:val="22"/>
          <w:szCs w:val="22"/>
        </w:rPr>
        <w:t>późn</w:t>
      </w:r>
      <w:proofErr w:type="spellEnd"/>
      <w:r w:rsidR="0047219F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);</w:t>
      </w:r>
    </w:p>
    <w:p w14:paraId="216E5CB6" w14:textId="77777777" w:rsidR="000947D3" w:rsidRPr="000947D3" w:rsidRDefault="000947D3" w:rsidP="000947D3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14:paraId="21E773D5" w14:textId="77777777" w:rsidR="00281CBA" w:rsidRPr="00281CBA" w:rsidRDefault="00281CBA" w:rsidP="0000001A">
      <w:pPr>
        <w:numPr>
          <w:ilvl w:val="2"/>
          <w:numId w:val="11"/>
        </w:numPr>
        <w:tabs>
          <w:tab w:val="left" w:pos="426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12"/>
          <w:szCs w:val="16"/>
        </w:rPr>
      </w:pPr>
      <w:r w:rsidRPr="00281CBA">
        <w:rPr>
          <w:rFonts w:ascii="Arial" w:hAnsi="Arial" w:cs="Arial"/>
          <w:sz w:val="22"/>
          <w:szCs w:val="22"/>
        </w:rPr>
        <w:t>spełniają warunki udziału w postępowaniu dotyczące:</w:t>
      </w:r>
    </w:p>
    <w:p w14:paraId="47537152" w14:textId="77777777" w:rsidR="00281CBA" w:rsidRPr="00281CBA" w:rsidRDefault="00281CBA" w:rsidP="000F0F64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zdolności do występowania w obrocie gospodarczym. Zamawiający nie wyznacza szczegółowego warunku w tym zakresie;</w:t>
      </w:r>
    </w:p>
    <w:p w14:paraId="672F2071" w14:textId="77777777" w:rsidR="00281CBA" w:rsidRPr="00281CBA" w:rsidRDefault="00281CBA" w:rsidP="000F0F64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uprawnień do prowadzenia określonej działalności gospodarczej lub zawodowej,                              o ile wynika to z odrębnych przepisów. Zamawiający nie wyznacza szczegółowego warunku w tym zakresie; </w:t>
      </w:r>
    </w:p>
    <w:p w14:paraId="15FC7E19" w14:textId="77777777" w:rsidR="00281CBA" w:rsidRPr="00281CBA" w:rsidRDefault="00281CBA" w:rsidP="000F0F64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sytuacji ekonomicznej lub finansowej. Zamawiający nie wyznacza szczegółowego warunku w tym zakresie;</w:t>
      </w:r>
    </w:p>
    <w:p w14:paraId="127E3FE7" w14:textId="77777777" w:rsidR="00281CBA" w:rsidRPr="00281CBA" w:rsidRDefault="00281CBA" w:rsidP="000F0F64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12"/>
          <w:szCs w:val="1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zdolności technicznej lub zawodowej. Wykonawca spełni warunek, jeżeli wykaże,                      że:</w:t>
      </w:r>
    </w:p>
    <w:p w14:paraId="10664AF3" w14:textId="77777777" w:rsidR="00F30566" w:rsidRPr="006A6259" w:rsidRDefault="00F30566" w:rsidP="00B95886">
      <w:pPr>
        <w:pStyle w:val="Default"/>
        <w:numPr>
          <w:ilvl w:val="0"/>
          <w:numId w:val="83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 w:hanging="284"/>
        <w:jc w:val="both"/>
        <w:rPr>
          <w:sz w:val="22"/>
          <w:lang w:eastAsia="pl-PL"/>
        </w:rPr>
      </w:pPr>
      <w:bookmarkStart w:id="2" w:name="_Hlk512794958"/>
      <w:r w:rsidRPr="006A6259">
        <w:rPr>
          <w:color w:val="auto"/>
          <w:sz w:val="22"/>
          <w:szCs w:val="22"/>
          <w:lang w:eastAsia="pl-PL"/>
        </w:rPr>
        <w:t>w okresie ostatnich trzech lat przed upływem terminu składania ofert</w:t>
      </w:r>
      <w:r w:rsidRPr="006A6259">
        <w:rPr>
          <w:color w:val="auto"/>
          <w:sz w:val="22"/>
          <w:lang w:eastAsia="pl-PL"/>
        </w:rPr>
        <w:t xml:space="preserve">, a jeżeli okres prowadzenia działalności jest krótszy - </w:t>
      </w:r>
      <w:r w:rsidRPr="006A6259">
        <w:rPr>
          <w:sz w:val="22"/>
          <w:szCs w:val="22"/>
          <w:lang w:eastAsia="pl-PL"/>
        </w:rPr>
        <w:t>w tym okres</w:t>
      </w:r>
      <w:r w:rsidR="002404C5">
        <w:rPr>
          <w:sz w:val="22"/>
          <w:szCs w:val="22"/>
          <w:lang w:eastAsia="pl-PL"/>
        </w:rPr>
        <w:t>ie, wykonał lub wykonuje* min. dwie</w:t>
      </w:r>
      <w:r>
        <w:rPr>
          <w:sz w:val="22"/>
          <w:szCs w:val="22"/>
          <w:lang w:eastAsia="pl-PL"/>
        </w:rPr>
        <w:t> </w:t>
      </w:r>
      <w:r w:rsidR="002404C5">
        <w:rPr>
          <w:sz w:val="22"/>
          <w:szCs w:val="22"/>
          <w:lang w:eastAsia="pl-PL"/>
        </w:rPr>
        <w:t>usługi</w:t>
      </w:r>
      <w:r w:rsidR="002404C5">
        <w:rPr>
          <w:sz w:val="22"/>
          <w:szCs w:val="22"/>
          <w:lang w:eastAsia="en-US"/>
        </w:rPr>
        <w:t xml:space="preserve"> polegające</w:t>
      </w:r>
      <w:r w:rsidRPr="006A6259">
        <w:rPr>
          <w:sz w:val="22"/>
          <w:szCs w:val="22"/>
          <w:lang w:eastAsia="en-US"/>
        </w:rPr>
        <w:t xml:space="preserve"> </w:t>
      </w:r>
      <w:r w:rsidR="002404C5">
        <w:rPr>
          <w:rFonts w:eastAsia="Arial Unicode MS"/>
          <w:sz w:val="22"/>
        </w:rPr>
        <w:t xml:space="preserve">na konserwacji i eksploatacji oświetlenia ulicznego i/lub drogowego o wartości łącznie z podatkiem VAT, nie mniejszej niż 100.000,00 zł </w:t>
      </w:r>
      <w:r w:rsidR="002404C5">
        <w:rPr>
          <w:rFonts w:eastAsia="Arial Unicode MS"/>
          <w:sz w:val="22"/>
          <w:szCs w:val="22"/>
        </w:rPr>
        <w:t>(słownie: sto tysięcy złotych 00/100) każda</w:t>
      </w:r>
      <w:r w:rsidRPr="006A6259">
        <w:rPr>
          <w:sz w:val="22"/>
          <w:szCs w:val="22"/>
          <w:lang w:eastAsia="pl-PL"/>
        </w:rPr>
        <w:t>;</w:t>
      </w:r>
    </w:p>
    <w:p w14:paraId="3F561170" w14:textId="77777777" w:rsidR="00F30566" w:rsidRPr="006A6259" w:rsidRDefault="00F30566" w:rsidP="00F30566">
      <w:pPr>
        <w:tabs>
          <w:tab w:val="left" w:pos="851"/>
        </w:tabs>
        <w:ind w:left="851" w:hanging="284"/>
        <w:jc w:val="both"/>
        <w:rPr>
          <w:rFonts w:ascii="Arial" w:hAnsi="Arial" w:cs="Arial"/>
          <w:b/>
          <w:color w:val="auto"/>
          <w:sz w:val="10"/>
          <w:szCs w:val="20"/>
          <w:u w:val="single"/>
          <w:lang w:eastAsia="pl-PL"/>
        </w:rPr>
      </w:pPr>
    </w:p>
    <w:p w14:paraId="63E7C243" w14:textId="77777777" w:rsidR="00F30566" w:rsidRPr="006A6259" w:rsidRDefault="00F30566" w:rsidP="00F30566">
      <w:pPr>
        <w:tabs>
          <w:tab w:val="left" w:pos="851"/>
        </w:tabs>
        <w:ind w:left="851"/>
        <w:jc w:val="both"/>
        <w:rPr>
          <w:rFonts w:ascii="Arial" w:hAnsi="Arial" w:cs="Arial"/>
          <w:b/>
          <w:color w:val="auto"/>
          <w:sz w:val="20"/>
          <w:szCs w:val="20"/>
          <w:u w:val="single"/>
          <w:lang w:eastAsia="pl-PL"/>
        </w:rPr>
      </w:pPr>
      <w:r w:rsidRPr="006A6259">
        <w:rPr>
          <w:rFonts w:ascii="Arial" w:hAnsi="Arial" w:cs="Arial"/>
          <w:b/>
          <w:color w:val="auto"/>
          <w:sz w:val="20"/>
          <w:szCs w:val="20"/>
          <w:u w:val="single"/>
          <w:lang w:eastAsia="pl-PL"/>
        </w:rPr>
        <w:t>OBJAŚNIENIE:</w:t>
      </w:r>
    </w:p>
    <w:p w14:paraId="4D14769B" w14:textId="77777777" w:rsidR="00F30566" w:rsidRPr="006A6259" w:rsidRDefault="00F30566" w:rsidP="00F30566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auto"/>
          <w:sz w:val="10"/>
          <w:szCs w:val="20"/>
          <w:lang w:eastAsia="pl-PL"/>
        </w:rPr>
      </w:pPr>
    </w:p>
    <w:p w14:paraId="2516F239" w14:textId="77777777" w:rsidR="00F30566" w:rsidRPr="006A6259" w:rsidRDefault="00F30566" w:rsidP="00F30566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auto"/>
          <w:sz w:val="20"/>
          <w:szCs w:val="20"/>
          <w:lang w:eastAsia="pl-PL"/>
        </w:rPr>
      </w:pPr>
      <w:r w:rsidRPr="006A6259">
        <w:rPr>
          <w:rFonts w:ascii="Arial" w:hAnsi="Arial" w:cs="Arial"/>
          <w:i/>
          <w:color w:val="auto"/>
          <w:sz w:val="20"/>
          <w:szCs w:val="20"/>
          <w:lang w:eastAsia="pl-PL"/>
        </w:rPr>
        <w:t>Dopuszcza się możliwość przedstawienia usługi wykonywanej, a jeszcze nie zakończonej, zgodnie z zawartą umową, przy czym, część zamówienia już faktycznie wykonana musi spełniać wymog</w:t>
      </w:r>
      <w:r>
        <w:rPr>
          <w:rFonts w:ascii="Arial" w:hAnsi="Arial" w:cs="Arial"/>
          <w:i/>
          <w:color w:val="auto"/>
          <w:sz w:val="20"/>
          <w:szCs w:val="20"/>
          <w:lang w:eastAsia="pl-PL"/>
        </w:rPr>
        <w:t xml:space="preserve">i określone przez Zamawiającego </w:t>
      </w:r>
      <w:r w:rsidRPr="006A6259">
        <w:rPr>
          <w:rFonts w:ascii="Arial" w:hAnsi="Arial" w:cs="Arial"/>
          <w:i/>
          <w:color w:val="auto"/>
          <w:sz w:val="20"/>
          <w:szCs w:val="20"/>
          <w:lang w:eastAsia="pl-PL"/>
        </w:rPr>
        <w:t>powyżej.</w:t>
      </w:r>
    </w:p>
    <w:p w14:paraId="7C574D58" w14:textId="77777777" w:rsidR="00F30566" w:rsidRPr="006A6259" w:rsidRDefault="00F30566" w:rsidP="00F30566">
      <w:p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10"/>
          <w:szCs w:val="20"/>
          <w:lang w:eastAsia="pl-PL"/>
        </w:rPr>
      </w:pPr>
    </w:p>
    <w:p w14:paraId="3C3F249A" w14:textId="77777777" w:rsidR="002404C5" w:rsidRPr="002404C5" w:rsidRDefault="002404C5" w:rsidP="00B95886">
      <w:pPr>
        <w:numPr>
          <w:ilvl w:val="0"/>
          <w:numId w:val="83"/>
        </w:numPr>
        <w:tabs>
          <w:tab w:val="left" w:pos="709"/>
          <w:tab w:val="left" w:pos="851"/>
        </w:tabs>
        <w:spacing w:line="288" w:lineRule="auto"/>
        <w:ind w:hanging="153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  <w:r w:rsidRPr="002404C5">
        <w:rPr>
          <w:rFonts w:ascii="Arial" w:hAnsi="Arial" w:cs="Arial"/>
          <w:color w:val="auto"/>
          <w:sz w:val="22"/>
          <w:szCs w:val="22"/>
          <w:lang w:eastAsia="pl-PL"/>
        </w:rPr>
        <w:t>do realizacji zamówienia skieruje osoby, tj.:</w:t>
      </w:r>
    </w:p>
    <w:p w14:paraId="5D6BF6B2" w14:textId="77777777" w:rsidR="002404C5" w:rsidRPr="002404C5" w:rsidRDefault="002404C5" w:rsidP="00F02B68">
      <w:pPr>
        <w:numPr>
          <w:ilvl w:val="0"/>
          <w:numId w:val="96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404C5">
        <w:rPr>
          <w:rFonts w:ascii="Arial" w:hAnsi="Arial" w:cs="Arial"/>
          <w:color w:val="auto"/>
          <w:sz w:val="22"/>
          <w:szCs w:val="22"/>
          <w:lang w:eastAsia="pl-PL"/>
        </w:rPr>
        <w:t>co najmniej 1 osobę posiadającą uprawnienia budowlane do kierowania robotami budowlanymi w specjalności instalacyjnej w zakresie sieci, i</w:t>
      </w:r>
      <w:r w:rsidR="005E1A04">
        <w:rPr>
          <w:rFonts w:ascii="Arial" w:hAnsi="Arial" w:cs="Arial"/>
          <w:color w:val="auto"/>
          <w:sz w:val="22"/>
          <w:szCs w:val="22"/>
          <w:lang w:eastAsia="pl-PL"/>
        </w:rPr>
        <w:t>nstalacji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i</w:t>
      </w:r>
      <w:r w:rsidR="005E1A04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404C5">
        <w:rPr>
          <w:rFonts w:ascii="Arial" w:hAnsi="Arial" w:cs="Arial"/>
          <w:color w:val="auto"/>
          <w:sz w:val="22"/>
          <w:szCs w:val="22"/>
          <w:lang w:eastAsia="pl-PL"/>
        </w:rPr>
        <w:t xml:space="preserve">urządzeń elektrycznych i elektroenergetycznych lub </w:t>
      </w:r>
      <w:r w:rsidR="00B85A12">
        <w:rPr>
          <w:rFonts w:ascii="Arial" w:hAnsi="Arial" w:cs="Arial"/>
          <w:color w:val="auto"/>
          <w:sz w:val="22"/>
          <w:szCs w:val="22"/>
          <w:lang w:eastAsia="pl-PL"/>
        </w:rPr>
        <w:t xml:space="preserve">odpowiadające im </w:t>
      </w:r>
      <w:r w:rsidRPr="002404C5">
        <w:rPr>
          <w:rFonts w:ascii="Arial" w:hAnsi="Arial" w:cs="Arial"/>
          <w:color w:val="auto"/>
          <w:sz w:val="22"/>
          <w:szCs w:val="22"/>
          <w:lang w:eastAsia="pl-PL"/>
        </w:rPr>
        <w:t>równoważne uprawnienia budowlane, które zostały wydane na podstawie wcześniej wydanych przepisów,</w:t>
      </w:r>
    </w:p>
    <w:p w14:paraId="11E3E0D6" w14:textId="77777777" w:rsidR="002404C5" w:rsidRPr="002404C5" w:rsidRDefault="002404C5" w:rsidP="002404C5">
      <w:pPr>
        <w:spacing w:line="288" w:lineRule="auto"/>
        <w:ind w:left="1211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14:paraId="6E3520DF" w14:textId="2AF4DF48" w:rsidR="002404C5" w:rsidRPr="00806A27" w:rsidRDefault="002404C5" w:rsidP="00F02B68">
      <w:pPr>
        <w:numPr>
          <w:ilvl w:val="0"/>
          <w:numId w:val="96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404C5">
        <w:rPr>
          <w:rFonts w:ascii="Arial" w:hAnsi="Arial" w:cs="Arial"/>
          <w:color w:val="000000"/>
          <w:sz w:val="22"/>
          <w:szCs w:val="22"/>
          <w:lang w:eastAsia="pl-PL"/>
        </w:rPr>
        <w:t xml:space="preserve">co najmniej 3 osoby, które będą uczestniczyć w wykonywaniu zamówienia, </w:t>
      </w:r>
      <w:r w:rsidRPr="002404C5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posiadające kwalifikacje do zajmowania się eksploatacją urządzeń, instalacji                 i sieci, tj. I grupę, na stanowisku - eksploatacja, zgodnie z Załącznikiem Nr 1                do Rozporządzenia Ministra Gospodarki, Pracy i Polityki Społecznej z dnia                           28 kwietnia 2003 r. w sprawie szczegółowych zasad stwierdzania posiadania kwalifikacji przez osoby zajmujące się eksploatacją urządzeń, instalacji i siec</w:t>
      </w:r>
      <w:r w:rsidR="00B95ADB">
        <w:rPr>
          <w:rFonts w:ascii="Arial" w:hAnsi="Arial" w:cs="Arial"/>
          <w:color w:val="000000"/>
          <w:sz w:val="22"/>
          <w:szCs w:val="22"/>
          <w:lang w:eastAsia="pl-PL"/>
        </w:rPr>
        <w:t>i – Dz. U. z 2022</w:t>
      </w:r>
      <w:r w:rsidRPr="002404C5">
        <w:rPr>
          <w:rFonts w:ascii="Arial" w:hAnsi="Arial" w:cs="Arial"/>
          <w:color w:val="000000"/>
          <w:sz w:val="22"/>
          <w:szCs w:val="22"/>
          <w:lang w:eastAsia="pl-PL"/>
        </w:rPr>
        <w:t xml:space="preserve"> r., poz. </w:t>
      </w:r>
      <w:r w:rsidR="00B95ADB">
        <w:rPr>
          <w:rFonts w:ascii="Arial" w:hAnsi="Arial" w:cs="Arial"/>
          <w:color w:val="000000"/>
          <w:sz w:val="22"/>
          <w:szCs w:val="22"/>
          <w:lang w:eastAsia="pl-PL"/>
        </w:rPr>
        <w:t>1392.</w:t>
      </w:r>
    </w:p>
    <w:p w14:paraId="15771EEB" w14:textId="77777777" w:rsidR="00806A27" w:rsidRDefault="00806A27" w:rsidP="00806A27">
      <w:pPr>
        <w:pStyle w:val="Akapitzlist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0E9E3534" w14:textId="77777777" w:rsidR="00806A27" w:rsidRPr="000F3ED9" w:rsidRDefault="00806A27" w:rsidP="00806A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F3ED9">
        <w:rPr>
          <w:rFonts w:ascii="Arial" w:hAnsi="Arial" w:cs="Arial"/>
          <w:sz w:val="22"/>
          <w:szCs w:val="22"/>
        </w:rPr>
        <w:t>Wykonawcy z innych państw członkowskich mogą spełnić niniejszy warunek posiadając równoważne uprawnienia uzyskane w swoich krajach pochodzenia.</w:t>
      </w:r>
    </w:p>
    <w:p w14:paraId="666BD16C" w14:textId="77777777" w:rsidR="00806A27" w:rsidRDefault="00806A27" w:rsidP="00806A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F3ED9">
        <w:rPr>
          <w:rFonts w:ascii="Arial" w:hAnsi="Arial" w:cs="Arial"/>
          <w:sz w:val="22"/>
          <w:szCs w:val="22"/>
        </w:rPr>
        <w:t xml:space="preserve">Mając na uwadze obowiązujące w Polsce przepisy prawa krajowego – ustawa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br/>
        <w:t xml:space="preserve">7 lipca 1994 r. </w:t>
      </w:r>
      <w:r w:rsidRPr="000F3ED9">
        <w:rPr>
          <w:rFonts w:ascii="Arial" w:hAnsi="Arial" w:cs="Arial"/>
          <w:sz w:val="22"/>
          <w:szCs w:val="22"/>
        </w:rPr>
        <w:t xml:space="preserve">Prawo budowlane </w:t>
      </w:r>
      <w:r w:rsidRPr="00AD770F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2021 r., poz. 2351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AD77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F3ED9">
        <w:rPr>
          <w:rFonts w:ascii="Arial" w:hAnsi="Arial" w:cs="Arial"/>
          <w:sz w:val="22"/>
          <w:szCs w:val="22"/>
        </w:rPr>
        <w:t xml:space="preserve">art. 12 </w:t>
      </w:r>
      <w:r>
        <w:rPr>
          <w:rFonts w:ascii="Arial" w:hAnsi="Arial" w:cs="Arial"/>
          <w:sz w:val="22"/>
          <w:szCs w:val="22"/>
        </w:rPr>
        <w:br/>
      </w:r>
      <w:r w:rsidRPr="000F3ED9">
        <w:rPr>
          <w:rFonts w:ascii="Arial" w:hAnsi="Arial" w:cs="Arial"/>
          <w:sz w:val="22"/>
          <w:szCs w:val="22"/>
        </w:rPr>
        <w:t xml:space="preserve">ust. 7 oraz art. 12a, w przypadku osób spoza Polski możliwe jest uzyskanie decyzji </w:t>
      </w:r>
      <w:r>
        <w:rPr>
          <w:rFonts w:ascii="Arial" w:hAnsi="Arial" w:cs="Arial"/>
          <w:sz w:val="22"/>
          <w:szCs w:val="22"/>
        </w:rPr>
        <w:br/>
      </w:r>
      <w:r w:rsidRPr="000F3ED9">
        <w:rPr>
          <w:rFonts w:ascii="Arial" w:hAnsi="Arial" w:cs="Arial"/>
          <w:sz w:val="22"/>
          <w:szCs w:val="22"/>
        </w:rPr>
        <w:t>w sprawie uznania kwalifikacji zawo</w:t>
      </w:r>
      <w:r>
        <w:rPr>
          <w:rFonts w:ascii="Arial" w:hAnsi="Arial" w:cs="Arial"/>
          <w:sz w:val="22"/>
          <w:szCs w:val="22"/>
        </w:rPr>
        <w:t xml:space="preserve">dowych w budownictwie, nabytych </w:t>
      </w:r>
      <w:r w:rsidRPr="000F3ED9">
        <w:rPr>
          <w:rFonts w:ascii="Arial" w:hAnsi="Arial" w:cs="Arial"/>
          <w:sz w:val="22"/>
          <w:szCs w:val="22"/>
        </w:rPr>
        <w:t>w państwach członkowskich UE po przeprowadzeniu właściwego postępowania weryfikacyjnego przez właściwy organ w Rzeczpospolitej Polskiej</w:t>
      </w:r>
      <w:r>
        <w:rPr>
          <w:rFonts w:ascii="Arial" w:hAnsi="Arial" w:cs="Arial"/>
          <w:sz w:val="22"/>
          <w:szCs w:val="22"/>
        </w:rPr>
        <w:t xml:space="preserve"> </w:t>
      </w:r>
      <w:r w:rsidRPr="000F3ED9">
        <w:rPr>
          <w:rFonts w:ascii="Arial" w:hAnsi="Arial" w:cs="Arial"/>
          <w:sz w:val="22"/>
          <w:szCs w:val="22"/>
        </w:rPr>
        <w:t xml:space="preserve">na zasadach określonych w </w:t>
      </w:r>
      <w:r>
        <w:rPr>
          <w:rFonts w:ascii="Arial" w:hAnsi="Arial" w:cs="Arial"/>
          <w:sz w:val="22"/>
          <w:szCs w:val="22"/>
        </w:rPr>
        <w:t>u</w:t>
      </w:r>
      <w:r w:rsidRPr="000F3ED9">
        <w:rPr>
          <w:rFonts w:ascii="Arial" w:hAnsi="Arial" w:cs="Arial"/>
          <w:sz w:val="22"/>
          <w:szCs w:val="22"/>
        </w:rPr>
        <w:t xml:space="preserve">stawie </w:t>
      </w:r>
      <w:r>
        <w:rPr>
          <w:rFonts w:ascii="Arial" w:hAnsi="Arial" w:cs="Arial"/>
          <w:sz w:val="22"/>
          <w:szCs w:val="22"/>
        </w:rPr>
        <w:br/>
      </w:r>
      <w:r w:rsidRPr="000F3ED9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 xml:space="preserve">22 grudnia 2015 </w:t>
      </w:r>
      <w:r w:rsidRPr="000F3ED9">
        <w:rPr>
          <w:rFonts w:ascii="Arial" w:hAnsi="Arial" w:cs="Arial"/>
          <w:sz w:val="22"/>
          <w:szCs w:val="22"/>
        </w:rPr>
        <w:t xml:space="preserve">r. o zasadach uznawania kwalifikacji zawodowych nabytych </w:t>
      </w:r>
      <w:r>
        <w:rPr>
          <w:rFonts w:ascii="Arial" w:hAnsi="Arial" w:cs="Arial"/>
          <w:sz w:val="22"/>
          <w:szCs w:val="22"/>
        </w:rPr>
        <w:br/>
      </w:r>
      <w:r w:rsidRPr="000F3ED9">
        <w:rPr>
          <w:rFonts w:ascii="Arial" w:hAnsi="Arial" w:cs="Arial"/>
          <w:sz w:val="22"/>
          <w:szCs w:val="22"/>
        </w:rPr>
        <w:t xml:space="preserve">w państwach </w:t>
      </w:r>
      <w:r>
        <w:rPr>
          <w:rFonts w:ascii="Arial" w:hAnsi="Arial" w:cs="Arial"/>
          <w:sz w:val="22"/>
          <w:szCs w:val="22"/>
        </w:rPr>
        <w:t xml:space="preserve">członkowskich Unii Europejskiej </w:t>
      </w:r>
      <w:r w:rsidRPr="00AD770F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2021 r., poz. 1646).</w:t>
      </w:r>
    </w:p>
    <w:p w14:paraId="514E0BA7" w14:textId="77777777" w:rsidR="00806A27" w:rsidRPr="00920B69" w:rsidRDefault="00806A27" w:rsidP="00806A27">
      <w:pPr>
        <w:pStyle w:val="Default"/>
        <w:spacing w:line="288" w:lineRule="auto"/>
        <w:jc w:val="both"/>
        <w:rPr>
          <w:rFonts w:eastAsia="Arial Unicode MS"/>
          <w:sz w:val="6"/>
          <w:szCs w:val="22"/>
        </w:rPr>
      </w:pPr>
    </w:p>
    <w:p w14:paraId="3A21E354" w14:textId="77777777" w:rsidR="00806A27" w:rsidRDefault="00806A27" w:rsidP="00806A27">
      <w:pPr>
        <w:pStyle w:val="Default"/>
        <w:spacing w:line="288" w:lineRule="auto"/>
        <w:jc w:val="both"/>
        <w:rPr>
          <w:sz w:val="8"/>
          <w:szCs w:val="22"/>
        </w:rPr>
      </w:pPr>
    </w:p>
    <w:p w14:paraId="411AE94E" w14:textId="77777777" w:rsidR="00806A27" w:rsidRPr="00920B69" w:rsidRDefault="00806A27" w:rsidP="00806A27">
      <w:pPr>
        <w:pStyle w:val="Default"/>
        <w:spacing w:line="288" w:lineRule="auto"/>
        <w:jc w:val="both"/>
        <w:rPr>
          <w:sz w:val="8"/>
          <w:szCs w:val="22"/>
        </w:rPr>
      </w:pPr>
      <w:r w:rsidRPr="00CF3510">
        <w:rPr>
          <w:sz w:val="22"/>
          <w:szCs w:val="22"/>
        </w:rPr>
        <w:t>Do przeliczenia na PLN wartości wskazanej w dokumentach złożonych                                  na potwierdzenie spełniania warunków udziału w postępowaniu, wyrażonej w walutach innych niż PLN, zamawiający przyjmie średni kurs publikowany przez Narodowy Bank Polski z dnia ukazania się ogłoszenia o zamówieniu.</w:t>
      </w:r>
    </w:p>
    <w:p w14:paraId="79177F2F" w14:textId="77777777" w:rsidR="00806A27" w:rsidRPr="002404C5" w:rsidRDefault="00806A27" w:rsidP="00806A2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073AEE85" w14:textId="77777777" w:rsidR="00355DC6" w:rsidRPr="00F30566" w:rsidRDefault="00355DC6" w:rsidP="008744F8">
      <w:pPr>
        <w:jc w:val="both"/>
        <w:rPr>
          <w:rFonts w:ascii="Arial" w:hAnsi="Arial" w:cs="Arial"/>
          <w:sz w:val="10"/>
          <w:szCs w:val="10"/>
        </w:rPr>
      </w:pPr>
    </w:p>
    <w:bookmarkEnd w:id="2"/>
    <w:p w14:paraId="7ADD202E" w14:textId="77777777" w:rsidR="00281CBA" w:rsidRPr="00281CBA" w:rsidRDefault="00281CBA" w:rsidP="0000001A">
      <w:pPr>
        <w:widowControl/>
        <w:numPr>
          <w:ilvl w:val="1"/>
          <w:numId w:val="11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>W przypadku Wykonawców wspólnie ubiegających się o udzielenie zamówienia warunki,  o których mowa w pkt 5.1.2 niniejszej SWZ zostaną spełnione wyłącznie jeżeli:</w:t>
      </w:r>
    </w:p>
    <w:p w14:paraId="102889F0" w14:textId="77777777" w:rsidR="00281CBA" w:rsidRPr="00281CBA" w:rsidRDefault="00281CBA" w:rsidP="009F7CD3">
      <w:pPr>
        <w:numPr>
          <w:ilvl w:val="0"/>
          <w:numId w:val="3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1CBA">
        <w:rPr>
          <w:rFonts w:ascii="Arial" w:hAnsi="Arial" w:cs="Arial"/>
          <w:color w:val="auto"/>
          <w:sz w:val="22"/>
          <w:szCs w:val="22"/>
        </w:rPr>
        <w:t>w przypadkach określonych w pkt 5.1.2.4 lit</w:t>
      </w:r>
      <w:r w:rsidR="00584CD2">
        <w:rPr>
          <w:rFonts w:ascii="Arial" w:hAnsi="Arial" w:cs="Arial"/>
          <w:color w:val="auto"/>
          <w:sz w:val="22"/>
          <w:szCs w:val="22"/>
        </w:rPr>
        <w:t>.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a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jeden z Wykonawców spełni warunek samodzielnie;</w:t>
      </w:r>
    </w:p>
    <w:p w14:paraId="7E406E29" w14:textId="77777777" w:rsidR="00281CBA" w:rsidRPr="00D52FD5" w:rsidRDefault="00281CBA" w:rsidP="009F7CD3">
      <w:pPr>
        <w:widowControl/>
        <w:numPr>
          <w:ilvl w:val="0"/>
          <w:numId w:val="3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>w przypadkach określonych w pkt 5.1.2.4 lit</w:t>
      </w:r>
      <w:r w:rsidR="00584CD2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b </w:t>
      </w:r>
      <w:r w:rsidR="009F7CD3" w:rsidRPr="009F7CD3">
        <w:rPr>
          <w:rFonts w:ascii="Arial" w:eastAsia="Times New Roman" w:hAnsi="Arial" w:cs="Arial"/>
          <w:color w:val="auto"/>
          <w:sz w:val="22"/>
          <w:szCs w:val="22"/>
        </w:rPr>
        <w:t>jeden z wykonawców spełni warunek lub będą łącznie spełniać warunek po zsumowaniu potencjału</w:t>
      </w:r>
      <w:r w:rsidR="009B1A90" w:rsidRPr="009B1A90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08CF2105" w14:textId="77777777" w:rsidR="00D70C1F" w:rsidRPr="009F7CD3" w:rsidRDefault="00D70C1F" w:rsidP="00D52FD5">
      <w:pPr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b/>
          <w:color w:val="auto"/>
          <w:sz w:val="12"/>
          <w:szCs w:val="12"/>
        </w:rPr>
      </w:pPr>
    </w:p>
    <w:p w14:paraId="0D3275B1" w14:textId="34D83486" w:rsidR="00584CD2" w:rsidRPr="006E251C" w:rsidRDefault="00281CBA" w:rsidP="006E251C">
      <w:pPr>
        <w:pStyle w:val="Akapitzlist"/>
        <w:numPr>
          <w:ilvl w:val="2"/>
          <w:numId w:val="82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sz w:val="22"/>
        </w:rPr>
      </w:pPr>
      <w:r w:rsidRPr="006E251C"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Pr="006E251C">
        <w:rPr>
          <w:rFonts w:ascii="Arial" w:hAnsi="Arial" w:cs="Arial"/>
          <w:b/>
          <w:color w:val="auto"/>
          <w:sz w:val="22"/>
          <w:szCs w:val="22"/>
        </w:rPr>
        <w:t>DOWODOWE</w:t>
      </w:r>
      <w:r w:rsidRPr="006E251C">
        <w:rPr>
          <w:rFonts w:ascii="Arial" w:hAnsi="Arial" w:cs="Arial"/>
          <w:b/>
          <w:sz w:val="22"/>
        </w:rPr>
        <w:t xml:space="preserve">  </w:t>
      </w:r>
    </w:p>
    <w:p w14:paraId="63D9B59B" w14:textId="77777777" w:rsidR="00281CBA" w:rsidRPr="00584CD2" w:rsidRDefault="00281CBA" w:rsidP="00584CD2">
      <w:pPr>
        <w:pStyle w:val="Akapitzlist"/>
        <w:tabs>
          <w:tab w:val="left" w:pos="360"/>
        </w:tabs>
        <w:spacing w:line="288" w:lineRule="auto"/>
        <w:ind w:left="2340"/>
        <w:jc w:val="both"/>
        <w:rPr>
          <w:rFonts w:ascii="Arial" w:eastAsia="Times New Roman" w:hAnsi="Arial" w:cs="Arial"/>
          <w:b/>
          <w:color w:val="000000"/>
          <w:sz w:val="10"/>
          <w:szCs w:val="22"/>
        </w:rPr>
      </w:pPr>
      <w:r w:rsidRPr="00584CD2">
        <w:rPr>
          <w:rFonts w:ascii="Arial" w:hAnsi="Arial" w:cs="Arial"/>
          <w:b/>
          <w:sz w:val="22"/>
        </w:rPr>
        <w:t xml:space="preserve">         </w:t>
      </w:r>
    </w:p>
    <w:p w14:paraId="3218DEE4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oferty każdy Wykonawca musi dołączyć oświadczenie o niepodleganiu wykluczeniu oraz spełnianiu warunków udziału w postępowaniu, w zakresie wskazanym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w załączniku </w:t>
      </w:r>
      <w:r w:rsidR="00D70C1F">
        <w:rPr>
          <w:rFonts w:ascii="Arial" w:eastAsia="Times New Roman" w:hAnsi="Arial" w:cs="Arial"/>
          <w:color w:val="auto"/>
          <w:sz w:val="22"/>
          <w:szCs w:val="22"/>
        </w:rPr>
        <w:br/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nr 2 do SWZ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. Oświadczenie to stanowi dowód tymczasowo zastępujący wymagane przez Zamawiającego podmiotowe środki dowodowe.</w:t>
      </w:r>
    </w:p>
    <w:p w14:paraId="7F2B93A9" w14:textId="77777777" w:rsidR="000319DD" w:rsidRPr="00A911BD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14:paraId="45CCBB7F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oświadczenie,         o którym mowa w pkt 6.1 SWZ, składa każdy z Wykonawców wspólnie ubiegających się                    o zamówienie. Oświadczenia te potwierdzają brak podstaw wykluczenia oraz spełnianie warunków udziału w postępowaniu w zakresie, w jakim każdy z Wykonawców wykazuje spełnianie warunków udziału w postępowaniu. </w:t>
      </w:r>
    </w:p>
    <w:p w14:paraId="5A41CFC7" w14:textId="77777777" w:rsidR="000319DD" w:rsidRPr="005B6865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22"/>
        </w:rPr>
      </w:pPr>
    </w:p>
    <w:p w14:paraId="29CCDA90" w14:textId="77777777" w:rsidR="00281CBA" w:rsidRPr="000B19D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Wykonawcy wspólnie ubiegający się o udzielenie zamówienia składają wraz z ofertą </w:t>
      </w:r>
      <w:r w:rsidRPr="000B19DA">
        <w:rPr>
          <w:rFonts w:ascii="Arial" w:eastAsia="Times New Roman" w:hAnsi="Arial" w:cs="Arial"/>
          <w:color w:val="000000"/>
          <w:sz w:val="22"/>
          <w:szCs w:val="22"/>
        </w:rPr>
        <w:t xml:space="preserve">oświadczenie z którego wynika, które usługi wykonują poszczególni Wykonawcy – wzór oświadczenia stanowi </w:t>
      </w:r>
      <w:r w:rsidRPr="000B19DA">
        <w:rPr>
          <w:rFonts w:ascii="Arial" w:eastAsia="Times New Roman" w:hAnsi="Arial" w:cs="Arial"/>
          <w:color w:val="auto"/>
          <w:sz w:val="22"/>
          <w:szCs w:val="22"/>
        </w:rPr>
        <w:t>załącznik nr 6</w:t>
      </w:r>
      <w:r w:rsidRPr="000B19DA">
        <w:rPr>
          <w:rFonts w:ascii="Arial" w:eastAsia="Times New Roman" w:hAnsi="Arial" w:cs="Arial"/>
          <w:color w:val="000000"/>
          <w:sz w:val="22"/>
          <w:szCs w:val="22"/>
        </w:rPr>
        <w:t xml:space="preserve"> do SWZ.  </w:t>
      </w:r>
    </w:p>
    <w:p w14:paraId="32E994EA" w14:textId="77777777" w:rsidR="000319DD" w:rsidRPr="000B19DA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14:paraId="46029D3D" w14:textId="77777777" w:rsidR="00281CBA" w:rsidRPr="000B19D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B19DA">
        <w:rPr>
          <w:rFonts w:ascii="Arial" w:eastAsia="Times New Roman" w:hAnsi="Arial" w:cs="Arial"/>
          <w:b/>
          <w:color w:val="000000"/>
          <w:sz w:val="22"/>
          <w:szCs w:val="22"/>
        </w:rPr>
        <w:t>6.3</w:t>
      </w:r>
      <w:r w:rsidRPr="000B19DA">
        <w:rPr>
          <w:rFonts w:ascii="Arial" w:eastAsia="Times New Roman" w:hAnsi="Arial" w:cs="Arial"/>
          <w:color w:val="000000"/>
          <w:sz w:val="22"/>
          <w:szCs w:val="22"/>
        </w:rPr>
        <w:t xml:space="preserve"> Wykonawca, w przypadku polegania na zdolnościach lub sytuacji podmiotów udostępniających zasoby, przedstawia, wraz z oświadczeniem, o którym mowa w pkt 6.1 SWZ, także: </w:t>
      </w:r>
    </w:p>
    <w:p w14:paraId="6D570AE5" w14:textId="77777777" w:rsidR="00281CBA" w:rsidRPr="000B19DA" w:rsidRDefault="00281CBA" w:rsidP="0000001A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B19DA">
        <w:rPr>
          <w:rFonts w:ascii="Arial" w:eastAsia="Times New Roman" w:hAnsi="Arial" w:cs="Arial"/>
          <w:color w:val="000000"/>
          <w:sz w:val="22"/>
          <w:szCs w:val="22"/>
        </w:rPr>
        <w:lastRenderedPageBreak/>
        <w:t>oświadczenie podmiotu udostępniającego zasoby, potwierdzające brak podstaw wykluczenia tego podmiotu oraz odpowiednio spełnianie warunków udziału                                 w postępowaniu, w zakresie w jakim Wykonawca powołuje się na jego zasoby, zgodnie               z  załącznikiem nr 2 do SWZ</w:t>
      </w:r>
      <w:r w:rsidRPr="000B19DA">
        <w:rPr>
          <w:rFonts w:ascii="Arial" w:eastAsia="Times New Roman" w:hAnsi="Arial" w:cs="Arial"/>
          <w:bCs/>
          <w:color w:val="000000"/>
          <w:sz w:val="22"/>
          <w:szCs w:val="22"/>
        </w:rPr>
        <w:t>;</w:t>
      </w:r>
    </w:p>
    <w:p w14:paraId="3F49D5F3" w14:textId="77777777" w:rsidR="00281CBA" w:rsidRPr="000B19DA" w:rsidRDefault="00281CBA" w:rsidP="0000001A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B19DA">
        <w:rPr>
          <w:rFonts w:ascii="Arial" w:eastAsia="Times New Roman" w:hAnsi="Arial" w:cs="Arial"/>
          <w:color w:val="000000"/>
          <w:sz w:val="22"/>
          <w:szCs w:val="22"/>
        </w:rPr>
        <w:t>zobowiązanie podmiotu udostępniającego zasoby, o którym mowa w pkt 6.7.2 SWZ, zgodnie z  załącznikiem nr 3 do SWZ</w:t>
      </w:r>
      <w:r w:rsidRPr="000B19DA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14:paraId="0EA18E57" w14:textId="77777777" w:rsidR="000319DD" w:rsidRPr="000B19DA" w:rsidRDefault="000319DD" w:rsidP="000319DD">
      <w:pPr>
        <w:widowControl/>
        <w:tabs>
          <w:tab w:val="left" w:pos="284"/>
        </w:tabs>
        <w:suppressAutoHyphens w:val="0"/>
        <w:spacing w:line="288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6"/>
          <w:szCs w:val="22"/>
        </w:rPr>
      </w:pPr>
    </w:p>
    <w:p w14:paraId="66DE68E2" w14:textId="77777777"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B19D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6.4 </w:t>
      </w:r>
      <w:r w:rsidRPr="000B19DA">
        <w:rPr>
          <w:rFonts w:ascii="Arial" w:eastAsia="Times New Roman" w:hAnsi="Arial" w:cs="Arial"/>
          <w:color w:val="000000"/>
          <w:sz w:val="22"/>
          <w:szCs w:val="22"/>
        </w:rPr>
        <w:t xml:space="preserve">Zamawiający </w:t>
      </w:r>
      <w:r w:rsidRPr="000B19D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 w:rsidRPr="000B19DA">
        <w:rPr>
          <w:rFonts w:ascii="Arial" w:eastAsia="Times New Roman" w:hAnsi="Arial" w:cs="Arial"/>
          <w:color w:val="000000"/>
          <w:sz w:val="22"/>
          <w:szCs w:val="22"/>
        </w:rPr>
        <w:t>Wykonawcę, którego oferta została najwyżej oceniona, do złożenia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 wyznaczonym terminie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dni od dnia wezwania, następujących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podmiotowych środków dowodowych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aktualnych na dzień ich złożenia: </w:t>
      </w:r>
    </w:p>
    <w:p w14:paraId="7D6A98AA" w14:textId="77777777" w:rsidR="005B6865" w:rsidRPr="005B6865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14:paraId="7D6FA78B" w14:textId="77777777" w:rsidR="00281CBA" w:rsidRPr="00281CBA" w:rsidRDefault="00281CBA" w:rsidP="00896E05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22"/>
        </w:rPr>
      </w:pPr>
      <w:r w:rsidRPr="00281CBA">
        <w:rPr>
          <w:rFonts w:ascii="Arial" w:eastAsia="Times New Roman" w:hAnsi="Arial" w:cs="Arial"/>
          <w:bCs/>
          <w:color w:val="auto"/>
          <w:sz w:val="22"/>
          <w:szCs w:val="22"/>
        </w:rPr>
        <w:t>1)</w:t>
      </w: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w odniesieniu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do warunku zdolności technicznej lub zawodowej: </w:t>
      </w:r>
    </w:p>
    <w:p w14:paraId="3F7B6E04" w14:textId="435010EF" w:rsidR="00281CBA" w:rsidRPr="005B6865" w:rsidRDefault="00281CBA" w:rsidP="00F60E3A">
      <w:pPr>
        <w:pStyle w:val="Akapitzlist"/>
        <w:widowControl/>
        <w:numPr>
          <w:ilvl w:val="0"/>
          <w:numId w:val="75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wykazu usług wykonanych </w:t>
      </w:r>
      <w:r w:rsidR="00B547B8">
        <w:rPr>
          <w:rFonts w:ascii="Arial" w:eastAsia="Times New Roman" w:hAnsi="Arial" w:cs="Arial"/>
          <w:color w:val="000000"/>
          <w:sz w:val="22"/>
          <w:szCs w:val="22"/>
        </w:rPr>
        <w:t xml:space="preserve">lub wykonywanych 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w okresie ostatnich 3 lat, a jeżeli okres prowadzenia działalności jest krótszy - w tym okresie, wraz z podaniem przedmiotu, </w:t>
      </w:r>
      <w:r w:rsidR="002D66EF">
        <w:rPr>
          <w:rFonts w:ascii="Arial" w:eastAsia="Times New Roman" w:hAnsi="Arial" w:cs="Arial"/>
          <w:color w:val="000000"/>
          <w:sz w:val="22"/>
          <w:szCs w:val="22"/>
        </w:rPr>
        <w:t xml:space="preserve">wartości, 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>dat wykonania i podmiotów, na rzecz których usługi zostały wykonane</w:t>
      </w:r>
      <w:r w:rsidR="00B547B8">
        <w:rPr>
          <w:rFonts w:ascii="Arial" w:eastAsia="Times New Roman" w:hAnsi="Arial" w:cs="Arial"/>
          <w:color w:val="000000"/>
          <w:sz w:val="22"/>
          <w:szCs w:val="22"/>
        </w:rPr>
        <w:t xml:space="preserve"> lub są wykonywane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7D38664B" w14:textId="77777777" w:rsidR="005E1A04" w:rsidRPr="005E1A04" w:rsidRDefault="00281CBA" w:rsidP="005E1A04">
      <w:pPr>
        <w:pStyle w:val="Akapitzlist"/>
        <w:widowControl/>
        <w:numPr>
          <w:ilvl w:val="0"/>
          <w:numId w:val="75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color w:val="000000"/>
          <w:sz w:val="22"/>
          <w:szCs w:val="22"/>
        </w:rPr>
        <w:t>dowodów określających czy u</w:t>
      </w:r>
      <w:r w:rsidR="005B6865">
        <w:rPr>
          <w:rFonts w:ascii="Arial" w:eastAsia="Times New Roman" w:hAnsi="Arial" w:cs="Arial"/>
          <w:color w:val="000000"/>
          <w:sz w:val="22"/>
          <w:szCs w:val="22"/>
        </w:rPr>
        <w:t>sługi, o których mowa pkt 6.4.1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 lit. a) zostały wykonane należycie</w:t>
      </w:r>
      <w:r w:rsidR="00B547B8" w:rsidRPr="00B547B8">
        <w:rPr>
          <w:rFonts w:ascii="Arial" w:hAnsi="Arial" w:cs="Arial"/>
          <w:color w:val="auto"/>
          <w:sz w:val="22"/>
          <w:szCs w:val="22"/>
        </w:rPr>
        <w:t xml:space="preserve"> </w:t>
      </w:r>
      <w:r w:rsidR="00B547B8" w:rsidRPr="00720A41">
        <w:rPr>
          <w:rFonts w:ascii="Arial" w:hAnsi="Arial" w:cs="Arial"/>
          <w:color w:val="auto"/>
          <w:sz w:val="22"/>
          <w:szCs w:val="22"/>
        </w:rPr>
        <w:t>lub są wykonywane należycie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>, przy czym dowodami, o których mowa, są referencje bądź inne dokumenty sporządzone przez podmiot, na rzecz którego usługi zosta</w:t>
      </w:r>
      <w:r w:rsidR="005B6865">
        <w:rPr>
          <w:rFonts w:ascii="Arial" w:eastAsia="Times New Roman" w:hAnsi="Arial" w:cs="Arial"/>
          <w:color w:val="000000"/>
          <w:sz w:val="22"/>
          <w:szCs w:val="22"/>
        </w:rPr>
        <w:t>ły wykonane</w:t>
      </w:r>
      <w:r w:rsidR="003027B4" w:rsidRPr="003027B4">
        <w:rPr>
          <w:rFonts w:ascii="Arial" w:hAnsi="Arial" w:cs="Arial"/>
          <w:color w:val="auto"/>
          <w:sz w:val="22"/>
          <w:szCs w:val="22"/>
        </w:rPr>
        <w:t xml:space="preserve"> </w:t>
      </w:r>
      <w:r w:rsidR="003027B4" w:rsidRPr="00412A8F">
        <w:rPr>
          <w:rFonts w:ascii="Arial" w:hAnsi="Arial" w:cs="Arial"/>
          <w:color w:val="auto"/>
          <w:sz w:val="22"/>
          <w:szCs w:val="22"/>
        </w:rPr>
        <w:t>lub są wykonywane</w:t>
      </w:r>
      <w:r w:rsidR="005B6865">
        <w:rPr>
          <w:rFonts w:ascii="Arial" w:eastAsia="Times New Roman" w:hAnsi="Arial" w:cs="Arial"/>
          <w:color w:val="000000"/>
          <w:sz w:val="22"/>
          <w:szCs w:val="22"/>
        </w:rPr>
        <w:t xml:space="preserve">, a jeżeli Wykonawca 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z przyczyn niezależnych od niego nie jest w stanie uzyskać tych dokumentów - oświadczenie Wykonawcy; </w:t>
      </w:r>
      <w:r w:rsidR="005E1A04">
        <w:rPr>
          <w:rFonts w:ascii="Arial" w:eastAsia="Times New Roman" w:hAnsi="Arial" w:cs="Arial"/>
          <w:color w:val="000000"/>
          <w:sz w:val="22"/>
          <w:szCs w:val="22"/>
        </w:rPr>
        <w:br/>
      </w:r>
      <w:r w:rsidR="00A23D5C" w:rsidRPr="005E1A04">
        <w:rPr>
          <w:rFonts w:ascii="Arial" w:eastAsia="Times New Roman" w:hAnsi="Arial" w:cs="Arial"/>
          <w:color w:val="000000"/>
          <w:sz w:val="22"/>
          <w:szCs w:val="22"/>
        </w:rPr>
        <w:t>w przypadku świadczeń powtarzających się lub ciągłych nadal wykonywanych referencje bądź inne dokumenty potwierdzające ich należyte wykonywanie powinny być wystawione w okresie  ostatnich 3 miesiące przed upływem terminu składania ofert;</w:t>
      </w:r>
    </w:p>
    <w:p w14:paraId="77B93917" w14:textId="7502CD45" w:rsidR="005E1A04" w:rsidRPr="005E1A04" w:rsidRDefault="005E1A04" w:rsidP="005E1A04">
      <w:pPr>
        <w:pStyle w:val="Akapitzlist"/>
        <w:widowControl/>
        <w:numPr>
          <w:ilvl w:val="0"/>
          <w:numId w:val="75"/>
        </w:numPr>
        <w:tabs>
          <w:tab w:val="left" w:pos="567"/>
        </w:tabs>
        <w:spacing w:line="288" w:lineRule="auto"/>
        <w:ind w:left="567" w:hanging="20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E1A04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wykaz osób</w:t>
      </w:r>
      <w:r w:rsidRPr="005E1A04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5E1A04">
        <w:rPr>
          <w:rFonts w:ascii="Arial" w:eastAsia="Times New Roman" w:hAnsi="Arial" w:cs="Arial"/>
          <w:color w:val="auto"/>
          <w:sz w:val="22"/>
          <w:szCs w:val="22"/>
          <w:lang w:eastAsia="pl-PL"/>
        </w:rPr>
        <w:t>skierowanych przez wykonawcę do realizacji zamówienia publicznego,              w szczególności odpowiedzialnych za świadczenie usług, wraz z informacjami na temat ich kwalifikacji zaw</w:t>
      </w:r>
      <w:r w:rsidR="002D66EF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odowych, uprawnień niezbędnych</w:t>
      </w:r>
      <w:r w:rsidRPr="005E1A0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do wykonania zamówienia publicznego, a także zakresu wykonywanych przez nie czynności oraz informacją o podstawie do dysponowania tymi osobami. Wzór wykazu stanowi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załącznik nr 5</w:t>
      </w:r>
      <w:r w:rsidRPr="005E1A0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o S</w:t>
      </w:r>
      <w:r w:rsidRPr="005E1A04">
        <w:rPr>
          <w:rFonts w:ascii="Arial" w:eastAsia="Times New Roman" w:hAnsi="Arial" w:cs="Arial"/>
          <w:color w:val="auto"/>
          <w:sz w:val="22"/>
          <w:szCs w:val="22"/>
          <w:lang w:eastAsia="pl-PL"/>
        </w:rPr>
        <w:t>WZ;</w:t>
      </w:r>
    </w:p>
    <w:p w14:paraId="17D00C49" w14:textId="77777777" w:rsidR="005B6865" w:rsidRPr="005B6865" w:rsidRDefault="005B6865" w:rsidP="005B6865">
      <w:pPr>
        <w:pStyle w:val="Akapitzlist"/>
        <w:widowControl/>
        <w:tabs>
          <w:tab w:val="left" w:pos="284"/>
        </w:tabs>
        <w:spacing w:line="288" w:lineRule="auto"/>
        <w:ind w:left="567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14:paraId="237419C6" w14:textId="77777777" w:rsidR="005B6865" w:rsidRDefault="00281CBA" w:rsidP="00F60E3A">
      <w:pPr>
        <w:widowControl/>
        <w:numPr>
          <w:ilvl w:val="0"/>
          <w:numId w:val="48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 odniesieniu do braku podstaw wykluczenia wykonawcy z udziału                                   w postępowaniu: </w:t>
      </w:r>
    </w:p>
    <w:p w14:paraId="380D7ED2" w14:textId="77777777" w:rsidR="00281CBA" w:rsidRPr="005B6865" w:rsidRDefault="00F42C59" w:rsidP="00F60E3A">
      <w:pPr>
        <w:pStyle w:val="Akapitzlist"/>
        <w:widowControl/>
        <w:numPr>
          <w:ilvl w:val="0"/>
          <w:numId w:val="76"/>
        </w:numPr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oświadczenia</w:t>
      </w:r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Wykonawcy o aktualności informacji zawartych w oświadczeniu,                       o których mowa w art. 125 ust. 1 ustawy </w:t>
      </w:r>
      <w:proofErr w:type="spellStart"/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Pzp</w:t>
      </w:r>
      <w:proofErr w:type="spellEnd"/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, w zakresie podstaw wykluczenia wskazanych przez Zamawiającego;</w:t>
      </w:r>
    </w:p>
    <w:p w14:paraId="78C71979" w14:textId="77777777" w:rsidR="00281CBA" w:rsidRDefault="00281CBA" w:rsidP="00F60E3A">
      <w:pPr>
        <w:pStyle w:val="Akapitzlist"/>
        <w:widowControl/>
        <w:numPr>
          <w:ilvl w:val="0"/>
          <w:numId w:val="76"/>
        </w:numPr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odpisu lub informacji z Krajowego Rejestru Sądowego lub z Centralnej Ewidencji                  i Informacji o Działalności Gospodarczej, w zakresie art. 109 ust. 1 pkt 4 ustawy </w:t>
      </w:r>
      <w:proofErr w:type="spellStart"/>
      <w:r w:rsidRPr="005B6865">
        <w:rPr>
          <w:rFonts w:ascii="Arial" w:eastAsia="Times New Roman" w:hAnsi="Arial" w:cs="Arial"/>
          <w:color w:val="000000"/>
          <w:sz w:val="22"/>
          <w:szCs w:val="22"/>
        </w:rPr>
        <w:t>Pzp</w:t>
      </w:r>
      <w:proofErr w:type="spellEnd"/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 sporządzonych nie wcześniej niż 3 miesiące przed jej złożeniem, jeżeli odrębne przepisy wymagają wpisu do rejestru lub ewidencji.</w:t>
      </w:r>
    </w:p>
    <w:p w14:paraId="09293956" w14:textId="77777777" w:rsidR="005B6865" w:rsidRPr="003027B4" w:rsidRDefault="005B6865" w:rsidP="005B6865">
      <w:pPr>
        <w:pStyle w:val="Akapitzlist"/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0D894DD2" w14:textId="77777777"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6.5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 zakresie nieuregulowanym ustawą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Pzp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lub niniejszą SWZ do oświadczeń i dokumentów składanych przez Wykonawcę w postępowan</w:t>
      </w:r>
      <w:r w:rsidR="00E46959">
        <w:rPr>
          <w:rFonts w:ascii="Arial" w:eastAsia="Times New Roman" w:hAnsi="Arial" w:cs="Arial"/>
          <w:color w:val="000000"/>
          <w:sz w:val="22"/>
          <w:szCs w:val="22"/>
        </w:rPr>
        <w:t>iu, zastosowanie mają przepisy R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ozporządzenia </w:t>
      </w:r>
      <w:bookmarkStart w:id="3" w:name="_Hlk61943827"/>
      <w:r w:rsidRPr="00281CBA">
        <w:rPr>
          <w:rFonts w:ascii="Arial" w:eastAsia="Times New Roman" w:hAnsi="Arial" w:cs="Arial"/>
          <w:color w:val="000000"/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wykonawcy (Dz. U. z 2020 r. poz. 2415)</w:t>
      </w:r>
      <w:bookmarkEnd w:id="3"/>
      <w:r w:rsidR="004D094E">
        <w:rPr>
          <w:rFonts w:ascii="Arial" w:eastAsia="Times New Roman" w:hAnsi="Arial" w:cs="Arial"/>
          <w:color w:val="000000"/>
          <w:sz w:val="22"/>
          <w:szCs w:val="22"/>
        </w:rPr>
        <w:t xml:space="preserve"> oraz przepisy R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ozporządzenia Prezesa Rady Ministrów z dnia 30 grudnia 2020 r. w sprawie sposobu sporządzania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br/>
        <w:t xml:space="preserve">i przekazywania informacji oraz wymagań technicznych dla dokumentów elektronicznych oraz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lastRenderedPageBreak/>
        <w:t>środków komunikacji elektronicznej w postępowaniu o udzielenie zamówienia publicznego lub konkursie (Dz.U. z 2020 r. poz. 2452).</w:t>
      </w:r>
    </w:p>
    <w:p w14:paraId="677B1FE4" w14:textId="77777777" w:rsidR="005B6865" w:rsidRPr="005B6499" w:rsidRDefault="005B6865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79836D47" w14:textId="77777777" w:rsidR="00281CBA" w:rsidRDefault="00281CBA" w:rsidP="00A31CF7">
      <w:pPr>
        <w:widowControl/>
        <w:suppressAutoHyphens w:val="0"/>
        <w:spacing w:line="288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 6.6</w:t>
      </w:r>
      <w:r w:rsidRPr="00281CBA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o ile wykonawca wskazał w oświadczeniu, o którym mowa </w:t>
      </w:r>
      <w:r w:rsidRPr="00281CBA">
        <w:rPr>
          <w:rFonts w:ascii="Arial" w:hAnsi="Arial" w:cs="Arial"/>
          <w:color w:val="auto"/>
          <w:sz w:val="22"/>
          <w:szCs w:val="22"/>
        </w:rPr>
        <w:br/>
        <w:t xml:space="preserve">w art. 125 ust. 1 ustawy </w:t>
      </w:r>
      <w:proofErr w:type="spellStart"/>
      <w:r w:rsidRPr="00281CBA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color w:val="auto"/>
          <w:sz w:val="22"/>
          <w:szCs w:val="22"/>
        </w:rPr>
        <w:t>, da</w:t>
      </w:r>
      <w:r w:rsidRPr="00281CBA">
        <w:rPr>
          <w:rFonts w:ascii="Arial" w:hAnsi="Arial" w:cs="Arial"/>
          <w:sz w:val="22"/>
          <w:szCs w:val="22"/>
        </w:rPr>
        <w:t>ne umożliwiające dostęp do tych środków. Wykonawca nie jest zobowiązany do złożenia podmiotowych środków dowodowych, które zamawiający posiada, jeżeli wykonawca wskaże te środki oraz potwierdzi ich prawidłowość i aktualność.</w:t>
      </w:r>
    </w:p>
    <w:p w14:paraId="42043BDF" w14:textId="77777777" w:rsidR="005B6865" w:rsidRPr="005B6499" w:rsidRDefault="005B6865" w:rsidP="00A31CF7">
      <w:pPr>
        <w:widowControl/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779B640" w14:textId="77777777"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6.6.1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Jeżeli Wykonawca nie złoży oświadczenia, o którym mowa w pkt 6.1 niniejszej SWZ, podmiotowych środków dowodowych, innych dokumentów lub oświadczeń składanych                      w postępowaniu lub są one niekompletne lub zawierają błędy, Zamawiający wzywa Wykonawcę odpowiednio do ich złożenia, poprawienia lub uzupełnienia w wyznaczonym terminie. Podmiotowe środki dowodowe złożone na wezwanie muszą być aktualne na dzień ich złożenia.</w:t>
      </w:r>
    </w:p>
    <w:p w14:paraId="53517FBA" w14:textId="77777777" w:rsidR="009B1A90" w:rsidRPr="005B6499" w:rsidRDefault="009B1A90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789DF189" w14:textId="77777777" w:rsid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>6.7 Dyspono</w:t>
      </w:r>
      <w:r w:rsidR="005B6865">
        <w:rPr>
          <w:rFonts w:ascii="Arial" w:eastAsia="Times New Roman" w:hAnsi="Arial" w:cs="Arial"/>
          <w:b/>
          <w:bCs/>
          <w:sz w:val="22"/>
          <w:szCs w:val="22"/>
        </w:rPr>
        <w:t>wanie zasobami innego podmiotu</w:t>
      </w:r>
    </w:p>
    <w:p w14:paraId="5E481558" w14:textId="77777777" w:rsidR="005B6865" w:rsidRPr="005B6499" w:rsidRDefault="005B6865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0E67C57C" w14:textId="77777777"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6.7.1 </w:t>
      </w:r>
      <w:r w:rsidRPr="00281CBA">
        <w:rPr>
          <w:rFonts w:ascii="Arial" w:eastAsia="Times New Roman" w:hAnsi="Arial" w:cs="Arial"/>
          <w:sz w:val="22"/>
          <w:szCs w:val="22"/>
        </w:rPr>
        <w:t xml:space="preserve">Wykonawca może w celu potwierdzenia spełniania warunków, o których mowa                        w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pkt 5.1.2.4)</w:t>
      </w:r>
      <w:r w:rsidRPr="00281CBA">
        <w:rPr>
          <w:rFonts w:ascii="Arial" w:eastAsia="Times New Roman" w:hAnsi="Arial" w:cs="Arial"/>
          <w:sz w:val="22"/>
          <w:szCs w:val="22"/>
        </w:rPr>
        <w:t xml:space="preserve"> niniejszej SWZ, w stosownych sytuacjach oraz w odniesieniu do przedmiotowego zamówienia lub jego części, polegać na zdolnościach technicznych lub zawodowych podmiotów udostępniających zasoby, niezależnie od charakteru prawnego łączących go z nim stosunków prawnych.</w:t>
      </w:r>
    </w:p>
    <w:p w14:paraId="3E0FEAD5" w14:textId="77777777" w:rsidR="005B6865" w:rsidRPr="009A3272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03B0BD7B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6.7.2 </w:t>
      </w:r>
      <w:r w:rsidRPr="00281CBA">
        <w:rPr>
          <w:rFonts w:ascii="Arial" w:eastAsia="Times New Roman" w:hAnsi="Arial" w:cs="Arial"/>
          <w:sz w:val="22"/>
          <w:szCs w:val="22"/>
        </w:rPr>
        <w:t xml:space="preserve">Wykonawca, który polega na zdolnościach lub sytuacji podmiotów udostępniających </w:t>
      </w:r>
      <w:r w:rsidRPr="000B19DA">
        <w:rPr>
          <w:rFonts w:ascii="Arial" w:eastAsia="Times New Roman" w:hAnsi="Arial" w:cs="Arial"/>
          <w:sz w:val="22"/>
          <w:szCs w:val="22"/>
        </w:rPr>
        <w:t xml:space="preserve">zasoby, </w:t>
      </w:r>
      <w:r w:rsidRPr="000B19DA">
        <w:rPr>
          <w:rFonts w:ascii="Arial" w:eastAsia="Times New Roman" w:hAnsi="Arial" w:cs="Arial"/>
          <w:b/>
          <w:sz w:val="22"/>
          <w:szCs w:val="22"/>
        </w:rPr>
        <w:t xml:space="preserve">składa wraz z ofertą zobowiązanie </w:t>
      </w:r>
      <w:r w:rsidRPr="000B19DA">
        <w:rPr>
          <w:rFonts w:ascii="Arial" w:eastAsia="Times New Roman" w:hAnsi="Arial" w:cs="Arial"/>
          <w:sz w:val="22"/>
          <w:szCs w:val="22"/>
        </w:rPr>
        <w:t>(zgodnie z załącznikiem nr 3 do SWZ) podmiotu</w:t>
      </w:r>
      <w:r w:rsidRPr="00281CBA">
        <w:rPr>
          <w:rFonts w:ascii="Arial" w:eastAsia="Times New Roman" w:hAnsi="Arial" w:cs="Arial"/>
          <w:sz w:val="22"/>
          <w:szCs w:val="22"/>
        </w:rPr>
        <w:t xml:space="preserve"> udostępniającego zasoby do oddania mu do dyspozycji niezbędnych zasobów na potrzeby realizacji zamówienia lub inny podmiotowy środek dowodowy potwierdzający, że Wykonawca realizując zamówienie, będzie dysponował niezbędnymi zasobami tych podmiotów. </w:t>
      </w:r>
    </w:p>
    <w:p w14:paraId="2E61D1D4" w14:textId="77777777" w:rsid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>Zobowiązanie, o którym mowa powyżej, winno być złożone w formie oryginału wraz z ofertą.</w:t>
      </w:r>
    </w:p>
    <w:p w14:paraId="79BB8A0E" w14:textId="77777777" w:rsidR="005B6865" w:rsidRPr="00281CBA" w:rsidRDefault="005B6865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14:paraId="2AAC2556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6.7.3 </w:t>
      </w:r>
      <w:r w:rsidRPr="00281CBA">
        <w:rPr>
          <w:rFonts w:ascii="Arial" w:eastAsia="Times New Roman" w:hAnsi="Arial" w:cs="Arial"/>
          <w:bCs/>
          <w:sz w:val="22"/>
          <w:szCs w:val="22"/>
        </w:rPr>
        <w:t>Zobowiązanie podmiotu udostępniającego zasoby, o którym mowa w pkt 6.7.2 SWZ potwierdza, że stosunek łączący Wykonawcę z podmiotami udostępniającymi zasoby gwarantuje rzeczywisty dostęp do tych zasobów oraz określa w szczególności:</w:t>
      </w:r>
    </w:p>
    <w:p w14:paraId="29211D99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</w:p>
    <w:p w14:paraId="767949C0" w14:textId="77777777"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zakres dostępnych Wykonawcy zasobów podmiotu udostępniającego zasoby; </w:t>
      </w:r>
    </w:p>
    <w:p w14:paraId="260F3C6B" w14:textId="77777777"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sposób i okres udostępniania Wykonawcy i wykorzystania przez niego zasobów podmiotu udostępniającego te zasoby przy wykonywaniu zamówienia; </w:t>
      </w:r>
    </w:p>
    <w:p w14:paraId="318D9D7A" w14:textId="77777777"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4"/>
          <w:szCs w:val="4"/>
        </w:rPr>
      </w:pPr>
      <w:r w:rsidRPr="00281CBA">
        <w:rPr>
          <w:rFonts w:ascii="Arial" w:eastAsia="Times New Roman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0DF2B89" w14:textId="77777777" w:rsidR="005B6865" w:rsidRDefault="00A41046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41046">
        <w:rPr>
          <w:rFonts w:ascii="Arial" w:eastAsia="Times New Roman" w:hAnsi="Arial" w:cs="Arial"/>
          <w:sz w:val="22"/>
          <w:szCs w:val="22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Wykonawcy, o których mowa                w art. 108 ust. 1, art. 109 ust. 1 pkt 4 ustawy </w:t>
      </w:r>
      <w:proofErr w:type="spellStart"/>
      <w:r w:rsidRPr="00A4104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A41046">
        <w:rPr>
          <w:rFonts w:ascii="Arial" w:eastAsia="Times New Roman" w:hAnsi="Arial" w:cs="Arial"/>
          <w:sz w:val="22"/>
          <w:szCs w:val="22"/>
        </w:rPr>
        <w:t xml:space="preserve"> oraz w art. 7 ust. 1 ustawy o szczególnych rozwiązaniach w zakresie przeciwdziałania wspieraniu agresji na Ukrainę oraz służących ochronie bezpieczeństwa narodowego (Dz</w:t>
      </w:r>
      <w:r w:rsidRPr="0047219F">
        <w:rPr>
          <w:rFonts w:ascii="Arial" w:eastAsia="Times New Roman" w:hAnsi="Arial" w:cs="Arial"/>
          <w:sz w:val="22"/>
          <w:szCs w:val="22"/>
        </w:rPr>
        <w:t>. U. z 2022 r., poz</w:t>
      </w:r>
      <w:r w:rsidRPr="00A41046">
        <w:rPr>
          <w:rFonts w:ascii="Arial" w:eastAsia="Times New Roman" w:hAnsi="Arial" w:cs="Arial"/>
          <w:sz w:val="22"/>
          <w:szCs w:val="22"/>
        </w:rPr>
        <w:t>. 835</w:t>
      </w:r>
      <w:r w:rsidR="0047219F" w:rsidRPr="0047219F">
        <w:rPr>
          <w:rFonts w:ascii="Arial" w:hAnsi="Arial" w:cs="Arial"/>
          <w:sz w:val="22"/>
          <w:szCs w:val="22"/>
        </w:rPr>
        <w:t xml:space="preserve"> </w:t>
      </w:r>
      <w:r w:rsidR="0047219F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47219F">
        <w:rPr>
          <w:rFonts w:ascii="Arial" w:hAnsi="Arial" w:cs="Arial"/>
          <w:sz w:val="22"/>
          <w:szCs w:val="22"/>
        </w:rPr>
        <w:t>późn</w:t>
      </w:r>
      <w:proofErr w:type="spellEnd"/>
      <w:r w:rsidR="0047219F">
        <w:rPr>
          <w:rFonts w:ascii="Arial" w:hAnsi="Arial" w:cs="Arial"/>
          <w:sz w:val="22"/>
          <w:szCs w:val="22"/>
        </w:rPr>
        <w:t>. zm.</w:t>
      </w:r>
      <w:r w:rsidRPr="00A41046">
        <w:rPr>
          <w:rFonts w:ascii="Arial" w:eastAsia="Times New Roman" w:hAnsi="Arial" w:cs="Arial"/>
          <w:sz w:val="22"/>
          <w:szCs w:val="22"/>
        </w:rPr>
        <w:t>).</w:t>
      </w:r>
    </w:p>
    <w:p w14:paraId="2C95F4EC" w14:textId="77777777" w:rsidR="00A41046" w:rsidRPr="0047219F" w:rsidRDefault="00A41046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0FE1C686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6.7.4 </w:t>
      </w:r>
      <w:r w:rsidRPr="00281CBA">
        <w:rPr>
          <w:rFonts w:ascii="Arial" w:eastAsia="Times New Roman" w:hAnsi="Arial" w:cs="Arial"/>
          <w:sz w:val="22"/>
          <w:szCs w:val="22"/>
        </w:rPr>
        <w:t xml:space="preserve">Jeżeli zdolności techniczne lub zawodowe podmiotu udostępniającego zasoby nie potwierdzają spełnienia przez Wykonawcę warunków udziału w postępowaniu lub zachodzą wobec tego podmiotu podstawy wykluczenia, Zamawiający żąda, aby Wykonawca w terminie określonym przez Zamawiającego: </w:t>
      </w:r>
    </w:p>
    <w:p w14:paraId="6389AC6A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1) zastąpił ten podmiot innym podmiotem lub podmiotami, albo </w:t>
      </w:r>
    </w:p>
    <w:p w14:paraId="33A83F04" w14:textId="77777777" w:rsidR="00281CBA" w:rsidRDefault="00281CBA" w:rsidP="005B6865">
      <w:p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2) wykazał, że samodzielnie spełnia warunki udziału w postępowaniu, o których mowa w pkt 5.1.2.4 SWZ.</w:t>
      </w:r>
    </w:p>
    <w:p w14:paraId="5886547E" w14:textId="77777777" w:rsidR="005B6865" w:rsidRPr="00C41046" w:rsidRDefault="005B6865" w:rsidP="005B6865">
      <w:pPr>
        <w:spacing w:line="288" w:lineRule="auto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34645006" w14:textId="77777777" w:rsidR="00281CBA" w:rsidRDefault="00281CBA" w:rsidP="0000001A">
      <w:pPr>
        <w:widowControl/>
        <w:numPr>
          <w:ilvl w:val="2"/>
          <w:numId w:val="20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75EBF63" w14:textId="77777777" w:rsidR="005B6865" w:rsidRPr="005B6865" w:rsidRDefault="005B6865" w:rsidP="005B6865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10"/>
          <w:szCs w:val="22"/>
          <w:lang w:eastAsia="en-US"/>
        </w:rPr>
      </w:pPr>
    </w:p>
    <w:p w14:paraId="58E0FE33" w14:textId="77777777" w:rsidR="00281CBA" w:rsidRDefault="00281CBA" w:rsidP="0000001A">
      <w:pPr>
        <w:widowControl/>
        <w:numPr>
          <w:ilvl w:val="2"/>
          <w:numId w:val="20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Wykonawca, w przypadku polegania na zdolnościach lub sytuacji podmiotów udostępniających zasoby składa wraz z oświadczeniem, o którym mowa w pkt 6.1 SWZ, także oświadczenie podmiotu udostępniającego zasoby, potwierdzające brak podstaw wykluczenia tego podmiotu oraz odpowiednio spełnianie warunków udziału w postępowaniu, o których mowa w pkt 5.1.2.4 SWZ, w zakresie, w jakim Wykonawca powołuje się na jego zasoby.</w:t>
      </w:r>
    </w:p>
    <w:p w14:paraId="4A84BE12" w14:textId="77777777" w:rsidR="005B6865" w:rsidRPr="00C41046" w:rsidRDefault="005B6865" w:rsidP="005B6865">
      <w:pPr>
        <w:pStyle w:val="Akapitzlist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14:paraId="617CA6AF" w14:textId="77777777"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bCs/>
          <w:iCs/>
          <w:color w:val="auto"/>
          <w:sz w:val="22"/>
          <w:szCs w:val="20"/>
          <w:lang w:eastAsia="pl-PL"/>
        </w:rPr>
        <w:t>6.7.7</w:t>
      </w:r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Na wezwanie Zamawiającego Wykonawca, który polega na zdolnościach lub sytuacji podmiotów udostępniających zasoby, na zasadach określonych w art. 118 ustawy </w:t>
      </w:r>
      <w:proofErr w:type="spellStart"/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 zobowiązany jest do przedstawienia w odniesieniu do tych podmiotów, podmiotowych środków dowodowych, o których mowa w pkt 6.4.2 SWZ potwierdzających, że nie zachodzą wobec tych podmiotów podstawy do wykluczenia z postępowania.</w:t>
      </w:r>
    </w:p>
    <w:p w14:paraId="061361DE" w14:textId="77777777" w:rsidR="005B6865" w:rsidRPr="00C41046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10"/>
          <w:szCs w:val="10"/>
          <w:lang w:eastAsia="pl-PL"/>
        </w:rPr>
      </w:pPr>
    </w:p>
    <w:p w14:paraId="309E3068" w14:textId="77777777" w:rsidR="00281CBA" w:rsidRPr="005B6865" w:rsidRDefault="00281CBA" w:rsidP="0000001A">
      <w:pPr>
        <w:pStyle w:val="Akapitzlist"/>
        <w:widowControl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B6865">
        <w:rPr>
          <w:rFonts w:ascii="Arial" w:eastAsia="Times New Roman" w:hAnsi="Arial" w:cs="Arial"/>
          <w:b/>
          <w:bCs/>
          <w:sz w:val="22"/>
          <w:szCs w:val="22"/>
        </w:rPr>
        <w:t>Informacja dla wykonawców, którzy mają siedzibę lub miejsce zamieszkania poza teryto</w:t>
      </w:r>
      <w:r w:rsidR="005B6865" w:rsidRPr="005B6865">
        <w:rPr>
          <w:rFonts w:ascii="Arial" w:eastAsia="Times New Roman" w:hAnsi="Arial" w:cs="Arial"/>
          <w:b/>
          <w:bCs/>
          <w:sz w:val="22"/>
          <w:szCs w:val="22"/>
        </w:rPr>
        <w:t>rium Rzeczypospolitej Polskiej</w:t>
      </w:r>
    </w:p>
    <w:p w14:paraId="3FB3C672" w14:textId="77777777" w:rsidR="005B6865" w:rsidRPr="00C41046" w:rsidRDefault="005B6865" w:rsidP="005B686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6ED0D3E2" w14:textId="77777777"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6.8.1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granicami Rzeczypospolitej Polskiej, zamiast odpisu lub informacji, o których mowa w </w:t>
      </w:r>
      <w:r w:rsidRPr="00281CBA">
        <w:rPr>
          <w:rFonts w:ascii="Arial" w:eastAsia="Times New Roman" w:hAnsi="Arial" w:cs="Arial"/>
          <w:color w:val="auto"/>
          <w:sz w:val="22"/>
        </w:rPr>
        <w:t xml:space="preserve">pkt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6.4</w:t>
      </w:r>
      <w:r w:rsidRPr="00281CBA">
        <w:rPr>
          <w:rFonts w:ascii="Arial" w:eastAsia="Times New Roman" w:hAnsi="Arial" w:cs="Arial"/>
          <w:color w:val="auto"/>
          <w:sz w:val="22"/>
        </w:rPr>
        <w:t>.2 SWZ                 - sk</w:t>
      </w:r>
      <w:r w:rsidRPr="00281CBA">
        <w:rPr>
          <w:rFonts w:ascii="Arial" w:eastAsia="Times New Roman" w:hAnsi="Arial" w:cs="Arial"/>
          <w:color w:val="000000"/>
          <w:sz w:val="22"/>
        </w:rPr>
        <w:t>łada dokument lub dokumenty, wystawione w kraju, w którym Wykonawca ma siedzibę lub miejsce zamieszkania, potwierdzające odpowiednio, że nie otwarto jego likwidacji, nie ogłoszono upadłości, jego aktywami nie zarządza likwidator lub sąd, nie zawarł układu                        z wierzycielami, jego działalność gospodarcza nie jest zawieszona ani nie znajduje się on                 w innej tego rodzaju sytuacji wynikającej z podobnej procedury przewidzianej w przepisach miejsca wszczęcia tej procedury.</w:t>
      </w:r>
    </w:p>
    <w:p w14:paraId="5C5D8873" w14:textId="77777777" w:rsidR="0020166B" w:rsidRPr="00860D78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0B488DA8" w14:textId="77777777"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6.8.2</w:t>
      </w:r>
      <w:r w:rsidRPr="00281CBA">
        <w:rPr>
          <w:rFonts w:ascii="Arial" w:hAnsi="Arial" w:cs="Arial"/>
          <w:sz w:val="22"/>
        </w:rPr>
        <w:t xml:space="preserve"> Jeżeli w kraju, w którym Wykonawca ma siedzibę lub miejsce zamieszkania, nie wydaje się dokumentów, o których mowa w pkt 6.8.1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796F0C64" w14:textId="77777777" w:rsidR="0020166B" w:rsidRPr="0020166B" w:rsidRDefault="0020166B" w:rsidP="00A31CF7">
      <w:pPr>
        <w:spacing w:line="288" w:lineRule="auto"/>
        <w:jc w:val="both"/>
        <w:rPr>
          <w:rFonts w:ascii="Arial" w:hAnsi="Arial" w:cs="Arial"/>
          <w:sz w:val="10"/>
          <w:szCs w:val="8"/>
        </w:rPr>
      </w:pPr>
    </w:p>
    <w:p w14:paraId="343B5888" w14:textId="77777777"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6.8.3</w:t>
      </w:r>
      <w:r w:rsidRPr="00281CBA">
        <w:rPr>
          <w:rFonts w:ascii="Arial" w:hAnsi="Arial" w:cs="Arial"/>
          <w:sz w:val="22"/>
        </w:rPr>
        <w:t xml:space="preserve"> Dokumenty, o których mowa w pkt 6.8.1 i 6.8.2 SWZ</w:t>
      </w:r>
      <w:r w:rsidR="00CC7977">
        <w:rPr>
          <w:rFonts w:ascii="Arial" w:hAnsi="Arial" w:cs="Arial"/>
          <w:sz w:val="22"/>
        </w:rPr>
        <w:t>,</w:t>
      </w:r>
      <w:r w:rsidRPr="00281CBA">
        <w:rPr>
          <w:rFonts w:ascii="Arial" w:hAnsi="Arial" w:cs="Arial"/>
          <w:sz w:val="22"/>
        </w:rPr>
        <w:t xml:space="preserve"> powinny być wystawione nie wcześniej niż 3 miesiące przed ich złożeniem.</w:t>
      </w:r>
    </w:p>
    <w:p w14:paraId="63C02B27" w14:textId="77777777" w:rsidR="0020166B" w:rsidRDefault="0020166B" w:rsidP="00A31CF7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5CE63E70" w14:textId="77777777" w:rsidR="00F361A9" w:rsidRDefault="00F361A9" w:rsidP="00A31CF7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07F6375E" w14:textId="77777777" w:rsidR="00F361A9" w:rsidRDefault="00F361A9" w:rsidP="00A31CF7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0BB6BB1D" w14:textId="77777777" w:rsidR="00F361A9" w:rsidRDefault="00F361A9" w:rsidP="00A31CF7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7C34F038" w14:textId="77777777" w:rsidR="00F361A9" w:rsidRDefault="00F361A9" w:rsidP="00A31CF7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15F08663" w14:textId="77777777" w:rsidR="00F361A9" w:rsidRPr="00860D78" w:rsidRDefault="00F361A9" w:rsidP="00A31CF7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5E445786" w14:textId="77777777" w:rsidR="00281CBA" w:rsidRPr="0020166B" w:rsidRDefault="00281CBA" w:rsidP="0000001A">
      <w:pPr>
        <w:pStyle w:val="Akapitzlist"/>
        <w:widowControl/>
        <w:numPr>
          <w:ilvl w:val="1"/>
          <w:numId w:val="20"/>
        </w:numPr>
        <w:suppressAutoHyphens w:val="0"/>
        <w:spacing w:line="288" w:lineRule="auto"/>
        <w:ind w:hanging="551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0166B">
        <w:rPr>
          <w:rFonts w:ascii="Arial" w:eastAsia="Times New Roman" w:hAnsi="Arial" w:cs="Arial"/>
          <w:b/>
          <w:bCs/>
          <w:sz w:val="22"/>
          <w:szCs w:val="22"/>
        </w:rPr>
        <w:lastRenderedPageBreak/>
        <w:t>Informacja dla Wykonawców wspólnie ubiegających s</w:t>
      </w:r>
      <w:r w:rsidR="0020166B" w:rsidRPr="0020166B">
        <w:rPr>
          <w:rFonts w:ascii="Arial" w:eastAsia="Times New Roman" w:hAnsi="Arial" w:cs="Arial"/>
          <w:b/>
          <w:bCs/>
          <w:sz w:val="22"/>
          <w:szCs w:val="22"/>
        </w:rPr>
        <w:t>ię o udzielenie zamówienia</w:t>
      </w:r>
    </w:p>
    <w:p w14:paraId="7EDEA025" w14:textId="77777777" w:rsidR="0020166B" w:rsidRPr="00860D78" w:rsidRDefault="0020166B" w:rsidP="0020166B">
      <w:pPr>
        <w:pStyle w:val="Akapitzlist"/>
        <w:widowControl/>
        <w:suppressAutoHyphens w:val="0"/>
        <w:spacing w:line="288" w:lineRule="auto"/>
        <w:ind w:left="551"/>
        <w:jc w:val="both"/>
        <w:rPr>
          <w:rFonts w:ascii="Arial" w:eastAsia="Times New Roman" w:hAnsi="Arial" w:cs="Arial"/>
          <w:b/>
          <w:bCs/>
          <w:sz w:val="8"/>
          <w:szCs w:val="8"/>
        </w:rPr>
      </w:pPr>
    </w:p>
    <w:p w14:paraId="3DB29DEF" w14:textId="77777777"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6.9.1</w:t>
      </w:r>
      <w:r w:rsidRPr="00281CBA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dokumenty,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br/>
        <w:t xml:space="preserve">o których mowa w pkt 6.1, 6.4.2 SWZ,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składa każdy z Wykonawców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281CBA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te potwierdzają brak podstaw wykluczenia oraz spełnianie warunków udziału w postępowaniu w zakresie, w jakim każdy z Wykonawców wykazuje spełnianie warunków udziału w postępowaniu. </w:t>
      </w:r>
    </w:p>
    <w:p w14:paraId="0861A249" w14:textId="77777777" w:rsidR="0020166B" w:rsidRPr="00B52EF4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249B706F" w14:textId="77777777"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6.9.2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Wykonawcy wspólnie ubiegający się o udzielenie zamówienia składają wraz z ofertą oświadczenie z którego wynika, które usługi wykonują poszczególni Wykonawcy – wzór </w:t>
      </w:r>
      <w:r w:rsidRPr="000B19DA">
        <w:rPr>
          <w:rFonts w:ascii="Arial" w:eastAsia="Times New Roman" w:hAnsi="Arial" w:cs="Arial"/>
          <w:color w:val="000000"/>
          <w:sz w:val="22"/>
          <w:szCs w:val="22"/>
        </w:rPr>
        <w:t xml:space="preserve">oświadczenia stanowi </w:t>
      </w:r>
      <w:r w:rsidRPr="000B19DA">
        <w:rPr>
          <w:rFonts w:ascii="Arial" w:eastAsia="Times New Roman" w:hAnsi="Arial" w:cs="Arial"/>
          <w:color w:val="auto"/>
          <w:sz w:val="22"/>
          <w:szCs w:val="22"/>
        </w:rPr>
        <w:t>załącznik nr 6</w:t>
      </w:r>
      <w:r w:rsidRPr="000B19DA">
        <w:rPr>
          <w:rFonts w:ascii="Arial" w:eastAsia="Times New Roman" w:hAnsi="Arial" w:cs="Arial"/>
          <w:color w:val="000000"/>
          <w:sz w:val="22"/>
          <w:szCs w:val="22"/>
        </w:rPr>
        <w:t xml:space="preserve"> do SWZ.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A3528B7" w14:textId="77777777" w:rsidR="0020166B" w:rsidRPr="00B52EF4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6467DEE0" w14:textId="77777777"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bCs/>
          <w:sz w:val="22"/>
          <w:szCs w:val="22"/>
        </w:rPr>
        <w:t xml:space="preserve">6.9.3 </w:t>
      </w:r>
      <w:r w:rsidRPr="00281CBA">
        <w:rPr>
          <w:rFonts w:ascii="Arial" w:hAnsi="Arial" w:cs="Arial"/>
          <w:sz w:val="22"/>
          <w:szCs w:val="22"/>
        </w:rPr>
        <w:t xml:space="preserve">Wykonawcy występujący wspólnie muszą, zgodnie z zapisami art. 58 ust. 2 ustawy </w:t>
      </w:r>
      <w:proofErr w:type="spellStart"/>
      <w:r w:rsidRPr="00281CBA">
        <w:rPr>
          <w:rFonts w:ascii="Arial" w:hAnsi="Arial" w:cs="Arial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sz w:val="22"/>
          <w:szCs w:val="22"/>
        </w:rPr>
        <w:t>, ustanowić pełnomocnika (lidera) do reprezentowania ich w postępowaniu o udzielenie niniejszego zamówienia albo do reprezentowania ich w postępowaniu i zawarciu umowy                    w sprawie przedmiotowego zamówienia publicznego. Do oferty należy dołączyć pełnomocnictwo, które powinno dokładnie określać zakres umocowania.</w:t>
      </w:r>
    </w:p>
    <w:p w14:paraId="7FDE34E0" w14:textId="77777777" w:rsidR="00D52FD5" w:rsidRPr="00B52EF4" w:rsidRDefault="00D52FD5" w:rsidP="00A31CF7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0A9F7F19" w14:textId="77777777" w:rsidR="00281CBA" w:rsidRPr="00281CBA" w:rsidRDefault="00281CBA" w:rsidP="00A31CF7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Pr="00281CBA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3DB902A" w14:textId="77777777" w:rsidR="0020166B" w:rsidRPr="00B52EF4" w:rsidRDefault="0020166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393669EF" w14:textId="77777777"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7.1</w:t>
      </w:r>
      <w:r w:rsidRPr="00281CBA">
        <w:rPr>
          <w:rFonts w:ascii="Arial" w:hAnsi="Arial" w:cs="Arial"/>
          <w:sz w:val="22"/>
          <w:szCs w:val="22"/>
        </w:rPr>
        <w:t xml:space="preserve"> Komunikacja w postępowaniu o udzielenie zamówienia między Zamawiającym                        a wykonawcami w szczególności składanie ofert, wszelkich oświadczeń, dokumentów, wniosków, odbywa się przy użyciu środków komunikacji elektronicznych, za pośrednictwem </w:t>
      </w:r>
      <w:hyperlink r:id="rId15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platformazakupowa.pl</w:t>
        </w:r>
      </w:hyperlink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  <w:szCs w:val="22"/>
        </w:rPr>
        <w:t xml:space="preserve">pod adresem: </w:t>
      </w:r>
      <w:hyperlink r:id="rId16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sz w:val="22"/>
          <w:szCs w:val="22"/>
        </w:rPr>
        <w:t xml:space="preserve">           </w:t>
      </w:r>
    </w:p>
    <w:p w14:paraId="778AC505" w14:textId="77777777" w:rsidR="0020166B" w:rsidRPr="00B52EF4" w:rsidRDefault="0020166B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21B550CC" w14:textId="77777777"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  <w:szCs w:val="22"/>
        </w:rPr>
        <w:t>7.2</w:t>
      </w:r>
      <w:r w:rsidRPr="00281CBA">
        <w:rPr>
          <w:rFonts w:ascii="Arial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</w:rPr>
        <w:t>Komunikacja między Zamawiającym a wykonawcami w zakresie:</w:t>
      </w:r>
    </w:p>
    <w:p w14:paraId="43E95EE0" w14:textId="77777777"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Zamawiającemu pytań do treści SWZ,</w:t>
      </w:r>
    </w:p>
    <w:p w14:paraId="6AE99D20" w14:textId="77777777"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odpowiedzi na wezwanie Zamawiającego do złożenia podmiotowych środków dowodowych,</w:t>
      </w:r>
    </w:p>
    <w:p w14:paraId="1F3DC818" w14:textId="77777777"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przesyłania odpowiedzi na wezwanie Zamawiającego do złożenia/poprawienia/ uzupełnienia oświadczenia, o którym mowa w art. 125 ust. 1 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, podmiotowych środków dowodowych, innych dokumentów lub oświadczeń składanych w postępowaniu,</w:t>
      </w:r>
    </w:p>
    <w:p w14:paraId="2031F0C0" w14:textId="77777777"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przesyłania odpowiedzi na wezwanie Zamawiającego do złożenia wyjaśnień dotyczących treści oświadczenia, o którym mowa w art. 125 ust. 1 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 xml:space="preserve"> lub złożonych podmiotowych środków dowodowych lub innych dokumentów lub oświadczeń składanych w postępowaniu,</w:t>
      </w:r>
    </w:p>
    <w:p w14:paraId="36EDB9C9" w14:textId="77777777"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odpowiedzi na wezwanie Zamawiającego do złożenia wyjaśnień dot. treści przedmiotowych środków dowodowych,</w:t>
      </w:r>
    </w:p>
    <w:p w14:paraId="58FD2B29" w14:textId="77777777"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przesłania odpowiedzi na inne wezwania Zamawiającego wynikające z ustawy - Prawo zamówień publicznych,</w:t>
      </w:r>
    </w:p>
    <w:p w14:paraId="036DA741" w14:textId="77777777"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wniosków, informacji, oświadczeń Wykonawcy,</w:t>
      </w:r>
    </w:p>
    <w:p w14:paraId="20B6168C" w14:textId="77777777"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odwołania/inne,</w:t>
      </w:r>
    </w:p>
    <w:p w14:paraId="048BB99A" w14:textId="77777777" w:rsidR="0020166B" w:rsidRPr="00B52EF4" w:rsidRDefault="0020166B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6"/>
          <w:szCs w:val="6"/>
        </w:rPr>
      </w:pPr>
    </w:p>
    <w:p w14:paraId="7F5BFA05" w14:textId="77777777" w:rsidR="00281CBA" w:rsidRDefault="00281CBA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odbywa się za pośrednictwem platformazakupowa.pl i formularza „Wyślij wiadomość do zamawiającego”. </w:t>
      </w:r>
    </w:p>
    <w:p w14:paraId="0693910C" w14:textId="77777777" w:rsidR="00982B64" w:rsidRPr="00B52EF4" w:rsidRDefault="00982B64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66303D51" w14:textId="77777777" w:rsidR="00281CBA" w:rsidRDefault="00281CBA" w:rsidP="00A31CF7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>7.3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szCs w:val="22"/>
        </w:rPr>
        <w:t xml:space="preserve">Wykonawcy mogą zwrócić się do Zamawiającego o wyjaśnienie treści Specyfikacji Warunków Zamówienia. Zamawiający niezwłocznie udzieli wyjaśnień, jednak nie później niż na 2 dni przed upływem terminu składania ofert, pod warunkiem że wniosek o wyjaśnienie </w:t>
      </w:r>
      <w:r w:rsidRPr="00281CBA">
        <w:rPr>
          <w:rFonts w:ascii="Arial" w:hAnsi="Arial" w:cs="Arial"/>
          <w:sz w:val="22"/>
          <w:szCs w:val="22"/>
        </w:rPr>
        <w:lastRenderedPageBreak/>
        <w:t xml:space="preserve">treści Specyfikacji wpłynął do Zamawiającego nie później niż na 4 dni, przed upływem terminu składania ofert.  </w:t>
      </w:r>
    </w:p>
    <w:p w14:paraId="63AD42F6" w14:textId="77777777" w:rsidR="00982B64" w:rsidRPr="00B52EF4" w:rsidRDefault="00982B64" w:rsidP="00A31CF7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08EEBED9" w14:textId="77777777" w:rsid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81CBA">
        <w:rPr>
          <w:rFonts w:ascii="Arial" w:hAnsi="Arial" w:cs="Arial"/>
          <w:b/>
          <w:bCs/>
          <w:sz w:val="22"/>
          <w:szCs w:val="22"/>
        </w:rPr>
        <w:t>7.4</w:t>
      </w:r>
      <w:r w:rsidRPr="00281CBA">
        <w:rPr>
          <w:rFonts w:ascii="Arial" w:hAnsi="Arial" w:cs="Arial"/>
          <w:bCs/>
          <w:sz w:val="22"/>
          <w:szCs w:val="22"/>
        </w:rPr>
        <w:t xml:space="preserve"> Przedłużenie terminu składania ofert nie wpływa na bieg terminu składania wniosku                  o wyjaśnienie treści  SWZ, o którym mowa w pkt 7.3. </w:t>
      </w:r>
    </w:p>
    <w:p w14:paraId="4A1C3863" w14:textId="77777777" w:rsidR="00982B64" w:rsidRPr="00982B64" w:rsidRDefault="00982B64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37AC1897" w14:textId="77777777"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7.5</w:t>
      </w:r>
      <w:r w:rsidRPr="00281CBA">
        <w:rPr>
          <w:rFonts w:ascii="Arial" w:hAnsi="Arial" w:cs="Arial"/>
          <w:sz w:val="22"/>
        </w:rPr>
        <w:t xml:space="preserve"> Za datę przekazania (wpływu) oświadczeń, wniosków, zawiadomień oraz informacji przyjmuje się datę ich przesłania za pośrednictwem platformazakupowa.pl poprzez kliknięcie przycisku „Wyślij wiadomość do zamawiającego”, po których pojawi się komunikat, </w:t>
      </w:r>
      <w:r w:rsidRPr="00281CBA">
        <w:rPr>
          <w:rFonts w:ascii="Arial" w:hAnsi="Arial" w:cs="Arial"/>
          <w:sz w:val="22"/>
        </w:rPr>
        <w:br/>
        <w:t>że wiadomość została wysłana do Zamawiającego.</w:t>
      </w:r>
    </w:p>
    <w:p w14:paraId="60381E8A" w14:textId="77777777" w:rsidR="00982B64" w:rsidRPr="00B52EF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63F86B1F" w14:textId="77777777"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7.6</w:t>
      </w:r>
      <w:r w:rsidRPr="00281CBA">
        <w:rPr>
          <w:rFonts w:ascii="Arial" w:hAnsi="Arial" w:cs="Arial"/>
          <w:sz w:val="22"/>
        </w:rPr>
        <w:t xml:space="preserve"> Zamawiający będzie przekazywał Wykonawcom informacje w formie elektronicznej, za pośrednictwem platformazakupowa.pl. Informacje dotyczące odpowiedzi na pytania, zmiany specyfikacji, zmiany terminu składania i otwarcia ofert Zamawiający będzie zamieszczał na platformie w sekcji </w:t>
      </w:r>
      <w:r w:rsidRPr="00281CBA">
        <w:rPr>
          <w:rFonts w:ascii="Arial" w:hAnsi="Arial" w:cs="Arial"/>
          <w:b/>
          <w:sz w:val="22"/>
        </w:rPr>
        <w:t>“Komunikaty”</w:t>
      </w:r>
      <w:r w:rsidRPr="00281CBA">
        <w:rPr>
          <w:rFonts w:ascii="Arial" w:hAnsi="Arial" w:cs="Arial"/>
          <w:sz w:val="22"/>
        </w:rPr>
        <w:t>. Korespondencja, której zgodnie z obowiązującymi przepisami adresatem jest konkretny Wykonawca, będzie przekazywana w formie elektronicznej za pośrednictwem platformazakupowa.pl do konkretnego Wykonawcy.</w:t>
      </w:r>
    </w:p>
    <w:p w14:paraId="4C32800B" w14:textId="77777777"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48670288" w14:textId="77777777"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7.7</w:t>
      </w:r>
      <w:r w:rsidRPr="00281CBA">
        <w:rPr>
          <w:rFonts w:ascii="Arial" w:hAnsi="Arial" w:cs="Arial"/>
          <w:sz w:val="22"/>
        </w:rPr>
        <w:t xml:space="preserve"> Wykonawca, jako podmiot profesjonalny, ma obowiązek sprawdzania komunikatów                        i wiadomości bezpośrednio na platformazakupowa.pl przesłanych przez Zamawiającego, gdyż system powiadomień może ulec awarii lub powiadomienie może trafić do folderu SPAM.</w:t>
      </w:r>
    </w:p>
    <w:p w14:paraId="32D901C2" w14:textId="77777777"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4A254DF6" w14:textId="77777777"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7.8</w:t>
      </w:r>
      <w:r w:rsidRPr="00281CBA">
        <w:rPr>
          <w:rFonts w:ascii="Arial" w:hAnsi="Arial" w:cs="Arial"/>
          <w:sz w:val="22"/>
        </w:rPr>
        <w:t xml:space="preserve"> Sposób sporządzenia dokumentów elektronicznych, oświadczeń lub elektronicznych kopii dokumentów lub oświadczeń musi być zgody z wymaganiami określonymi w rozporządzeniu Prezesa Rady Ministrów z dnia 30 grudnia 2020 r. w sprawie sposobu sporządzania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 xml:space="preserve">i przekazywania informacji oraz wymagań technicznych dla dokumentów elektronicznych oraz środków komunikacji elektronicznej w postępowaniu o udzielenie zamówienia publicznego lub konkursie (Dz.U. z 2020 r. poz. 2452) oraz z rozporządzeniem Ministra Rozwoju, Pracy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 xml:space="preserve">i Technologii z dnia 23 grudnia 2020 r. w sprawie podmiotowych środków dowodowych oraz innych dokumentów lub oświadczeń, jakich może żądać zamawiający od wykonawcy (Dz. U.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>z 2020 r. poz. 2415).</w:t>
      </w:r>
    </w:p>
    <w:p w14:paraId="142CB215" w14:textId="77777777"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11B88FB2" w14:textId="77777777"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7.8.1</w:t>
      </w:r>
      <w:r w:rsidRPr="00281CBA">
        <w:rPr>
          <w:rFonts w:ascii="Arial" w:hAnsi="Arial" w:cs="Arial"/>
          <w:sz w:val="22"/>
        </w:rPr>
        <w:t xml:space="preserve"> Zamawiający, zgodnie z Rozporządzeniem Prezesa Rady Ministrów z dnia 30 grudnia 2020 r. w sprawie sposobu sporządzania i przekazywania informacji oraz wymagań technicznych dla dokumentów elektronicznych oraz środków komunikacji elektronicznej                     w postępowaniu o udzielenie zamówienia publicznego lub konkursie (Dz. U. z 2020 r. poz. 2452), określa niezbędne wymagania sprzętowo - aplikacyjne umożliwiające pracę na platformazakupowa.pl, tj.:</w:t>
      </w:r>
    </w:p>
    <w:p w14:paraId="706D5EC0" w14:textId="77777777"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stały dostęp do sieci Internet o gwarantowanej przepustowości nie mniejszej niż 512 </w:t>
      </w:r>
      <w:proofErr w:type="spellStart"/>
      <w:r w:rsidRPr="00281CBA">
        <w:rPr>
          <w:rFonts w:ascii="Arial" w:hAnsi="Arial" w:cs="Arial"/>
          <w:sz w:val="22"/>
        </w:rPr>
        <w:t>kb</w:t>
      </w:r>
      <w:proofErr w:type="spellEnd"/>
      <w:r w:rsidRPr="00281CBA">
        <w:rPr>
          <w:rFonts w:ascii="Arial" w:hAnsi="Arial" w:cs="Arial"/>
          <w:sz w:val="22"/>
        </w:rPr>
        <w:t>/s,</w:t>
      </w:r>
    </w:p>
    <w:p w14:paraId="2ED8E9B5" w14:textId="77777777"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28A8544" w14:textId="77777777"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zainstalowana dowolna przeglądarka internetowa, w przypadku Internet Explorer minimalnie wersja 10.0,</w:t>
      </w:r>
    </w:p>
    <w:p w14:paraId="27276A9B" w14:textId="77777777"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włączona obsługa JavaScript,</w:t>
      </w:r>
    </w:p>
    <w:p w14:paraId="2E317B2D" w14:textId="77777777"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zainstalowany program Adobe </w:t>
      </w:r>
      <w:proofErr w:type="spellStart"/>
      <w:r w:rsidRPr="00281CBA">
        <w:rPr>
          <w:rFonts w:ascii="Arial" w:hAnsi="Arial" w:cs="Arial"/>
          <w:sz w:val="22"/>
        </w:rPr>
        <w:t>Acrobat</w:t>
      </w:r>
      <w:proofErr w:type="spellEnd"/>
      <w:r w:rsidRPr="00281CBA">
        <w:rPr>
          <w:rFonts w:ascii="Arial" w:hAnsi="Arial" w:cs="Arial"/>
          <w:sz w:val="22"/>
        </w:rPr>
        <w:t xml:space="preserve"> Reader lub inny obsługujący format plików .pdf,</w:t>
      </w:r>
    </w:p>
    <w:p w14:paraId="3B4F3009" w14:textId="77777777"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szyfrowanie na platformazakupowa.pl odbywa się za pomocą protokołu TLS 1.3.</w:t>
      </w:r>
    </w:p>
    <w:p w14:paraId="67F29612" w14:textId="77777777" w:rsid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oznaczenie czasu odbioru danych przez platformę zakupową stanowi datę oraz dokładny czas (</w:t>
      </w:r>
      <w:proofErr w:type="spellStart"/>
      <w:r w:rsidRPr="00281CBA">
        <w:rPr>
          <w:rFonts w:ascii="Arial" w:hAnsi="Arial" w:cs="Arial"/>
          <w:sz w:val="22"/>
        </w:rPr>
        <w:t>hh:mm:ss</w:t>
      </w:r>
      <w:proofErr w:type="spellEnd"/>
      <w:r w:rsidRPr="00281CBA">
        <w:rPr>
          <w:rFonts w:ascii="Arial" w:hAnsi="Arial" w:cs="Arial"/>
          <w:sz w:val="22"/>
        </w:rPr>
        <w:t>) generowany wg czasu lokalnego serwera synchronizowanego                       z zegarem Głównego Urzędu Miar.</w:t>
      </w:r>
    </w:p>
    <w:p w14:paraId="60741158" w14:textId="77777777" w:rsidR="000D1CDB" w:rsidRPr="000D1CDB" w:rsidRDefault="000D1CDB" w:rsidP="000D1CDB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10"/>
        </w:rPr>
      </w:pPr>
    </w:p>
    <w:p w14:paraId="5FCA50E2" w14:textId="77777777"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lastRenderedPageBreak/>
        <w:t>7.9</w:t>
      </w:r>
      <w:r w:rsidRPr="00281CBA">
        <w:rPr>
          <w:rFonts w:ascii="Arial" w:hAnsi="Arial" w:cs="Arial"/>
          <w:sz w:val="22"/>
        </w:rPr>
        <w:t xml:space="preserve"> Wykonawca, przystępując do niniejszego postępowania o udzielenie zamówienia publicznego:</w:t>
      </w:r>
    </w:p>
    <w:p w14:paraId="6F8DC7DD" w14:textId="77777777" w:rsidR="00281CBA" w:rsidRPr="00281CBA" w:rsidRDefault="00281CBA" w:rsidP="0000001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2D395A5A" w14:textId="77777777" w:rsidR="00281CBA" w:rsidRDefault="00281CBA" w:rsidP="0000001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zapoznał i stosuje się do Instrukcji składania ofert/wniosków dostępnej pod linkiem. </w:t>
      </w:r>
    </w:p>
    <w:p w14:paraId="0C4C0C49" w14:textId="77777777" w:rsidR="000D1CDB" w:rsidRPr="00B52EF4" w:rsidRDefault="000D1CDB" w:rsidP="000D1CDB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10"/>
          <w:szCs w:val="10"/>
        </w:rPr>
      </w:pPr>
    </w:p>
    <w:p w14:paraId="5C7FFAF9" w14:textId="77777777"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7.10</w:t>
      </w:r>
      <w:r w:rsidRPr="00281CBA">
        <w:rPr>
          <w:rFonts w:ascii="Arial" w:hAnsi="Arial" w:cs="Arial"/>
          <w:sz w:val="22"/>
        </w:rPr>
        <w:t xml:space="preserve"> Zamawiający nie ponosi odpowiedzialności za złożenie oferty w sposób niezgodny z</w:t>
      </w:r>
      <w:r w:rsidR="00B52EF4">
        <w:rPr>
          <w:rFonts w:ascii="Arial" w:hAnsi="Arial" w:cs="Arial"/>
          <w:sz w:val="22"/>
        </w:rPr>
        <w:t> </w:t>
      </w:r>
      <w:r w:rsidRPr="00281CBA">
        <w:rPr>
          <w:rFonts w:ascii="Arial" w:hAnsi="Arial" w:cs="Arial"/>
          <w:sz w:val="22"/>
        </w:rPr>
        <w:t xml:space="preserve">Instrukcją korzystania z platformazakupowa.pl, w szczególności za sytuację, </w:t>
      </w:r>
      <w:r w:rsidRPr="00281CBA">
        <w:rPr>
          <w:rFonts w:ascii="Arial" w:hAnsi="Arial" w:cs="Arial"/>
          <w:sz w:val="22"/>
        </w:rPr>
        <w:br/>
        <w:t xml:space="preserve">gdy Zamawiający zapozna się z treścią oferty przed upływem terminu składania ofert (np. złożenie oferty w zakładce „Wyślij wiadomość do zamawiającego”). </w:t>
      </w:r>
    </w:p>
    <w:p w14:paraId="34CC13F9" w14:textId="77777777"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Taka oferta zostanie uznana przez Zamawiającego za ofertę handlową i nie będzie brana pod uwagę w przedmiotowym postępowaniu, ponieważ nie został spełniony obowiązek narzucony w art. 221 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.</w:t>
      </w:r>
    </w:p>
    <w:p w14:paraId="1427186B" w14:textId="77777777" w:rsidR="000D1CDB" w:rsidRPr="00B52EF4" w:rsidRDefault="000D1CD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3AE075FF" w14:textId="77777777"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color w:val="auto"/>
          <w:sz w:val="22"/>
          <w:u w:val="single"/>
        </w:rPr>
      </w:pPr>
      <w:r w:rsidRPr="00281CBA">
        <w:rPr>
          <w:rFonts w:ascii="Arial" w:hAnsi="Arial" w:cs="Arial"/>
          <w:b/>
          <w:sz w:val="22"/>
        </w:rPr>
        <w:t>7.11</w:t>
      </w:r>
      <w:r w:rsidRPr="00281CBA">
        <w:rPr>
          <w:rFonts w:ascii="Arial" w:hAnsi="Arial" w:cs="Arial"/>
          <w:sz w:val="22"/>
        </w:rPr>
        <w:t xml:space="preserve"> Zamawiający informuje, że instrukcje korzystania z platformazakupowa.pl dotyczące                 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</w:t>
      </w:r>
      <w:r w:rsidRPr="00281CBA">
        <w:rPr>
          <w:rFonts w:ascii="Arial" w:hAnsi="Arial" w:cs="Arial"/>
          <w:color w:val="auto"/>
          <w:sz w:val="22"/>
        </w:rPr>
        <w:t xml:space="preserve">: </w:t>
      </w:r>
      <w:hyperlink r:id="rId17" w:history="1">
        <w:r w:rsidRPr="00281CBA">
          <w:rPr>
            <w:rFonts w:ascii="Arial" w:hAnsi="Arial" w:cs="Arial"/>
            <w:color w:val="auto"/>
            <w:sz w:val="22"/>
            <w:u w:val="single"/>
          </w:rPr>
          <w:t>https://platformazakupowa.pl/strona/45-instrukcje</w:t>
        </w:r>
      </w:hyperlink>
    </w:p>
    <w:p w14:paraId="501B8928" w14:textId="77777777" w:rsidR="000D1CDB" w:rsidRPr="00B52EF4" w:rsidRDefault="000D1CD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4B69B559" w14:textId="77777777"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7.12</w:t>
      </w:r>
      <w:r w:rsidRPr="00281CBA">
        <w:rPr>
          <w:rFonts w:ascii="Arial" w:hAnsi="Arial" w:cs="Arial"/>
          <w:sz w:val="22"/>
        </w:rPr>
        <w:t xml:space="preserve"> Zamawiający wyznacza następujące osoby do kontaktu z Wykonawcami: </w:t>
      </w:r>
    </w:p>
    <w:p w14:paraId="315EEDCD" w14:textId="77777777"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  <w:szCs w:val="22"/>
        </w:rPr>
        <w:t>Pani Anna Mielnik – Kierownik Biura Zamówień Publicznych Urzędu Miejskiego w Tczewie</w:t>
      </w:r>
      <w:r w:rsidRPr="00281CBA">
        <w:rPr>
          <w:rFonts w:ascii="Arial" w:hAnsi="Arial" w:cs="Arial"/>
          <w:sz w:val="22"/>
        </w:rPr>
        <w:t xml:space="preserve">    tel. 58 77 59 383 oraz </w:t>
      </w:r>
      <w:r w:rsidRPr="00281CBA">
        <w:rPr>
          <w:rFonts w:ascii="Arial" w:hAnsi="Arial" w:cs="Arial"/>
          <w:sz w:val="22"/>
          <w:szCs w:val="22"/>
        </w:rPr>
        <w:t xml:space="preserve">Pani </w:t>
      </w:r>
      <w:r w:rsidR="00FA2782">
        <w:rPr>
          <w:rFonts w:ascii="Arial" w:hAnsi="Arial" w:cs="Arial"/>
          <w:sz w:val="22"/>
          <w:szCs w:val="22"/>
        </w:rPr>
        <w:t>Beata Wit</w:t>
      </w:r>
      <w:r w:rsidRPr="00281CBA">
        <w:rPr>
          <w:rFonts w:ascii="Arial" w:hAnsi="Arial" w:cs="Arial"/>
          <w:sz w:val="22"/>
          <w:szCs w:val="22"/>
        </w:rPr>
        <w:t xml:space="preserve"> – </w:t>
      </w:r>
      <w:r w:rsidR="009E0CFC">
        <w:rPr>
          <w:rFonts w:ascii="Arial" w:hAnsi="Arial" w:cs="Arial"/>
          <w:sz w:val="22"/>
          <w:szCs w:val="22"/>
        </w:rPr>
        <w:t>Podinspektor</w:t>
      </w:r>
      <w:r w:rsidRPr="00281CBA">
        <w:rPr>
          <w:rFonts w:ascii="Arial" w:hAnsi="Arial" w:cs="Arial"/>
          <w:sz w:val="22"/>
          <w:szCs w:val="22"/>
        </w:rPr>
        <w:t xml:space="preserve"> Urzędu Miejskiego w Tczewie</w:t>
      </w:r>
      <w:r w:rsidR="000D1CDB">
        <w:rPr>
          <w:rFonts w:ascii="Arial" w:hAnsi="Arial" w:cs="Arial"/>
          <w:sz w:val="22"/>
        </w:rPr>
        <w:t xml:space="preserve">  </w:t>
      </w:r>
      <w:r w:rsidR="00FA2782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>tel. 58 77 59 3</w:t>
      </w:r>
      <w:r w:rsidR="00FA2782">
        <w:rPr>
          <w:rFonts w:ascii="Arial" w:hAnsi="Arial" w:cs="Arial"/>
          <w:sz w:val="22"/>
        </w:rPr>
        <w:t>13</w:t>
      </w:r>
      <w:r w:rsidRPr="00281CBA">
        <w:rPr>
          <w:rFonts w:ascii="Arial" w:hAnsi="Arial" w:cs="Arial"/>
          <w:sz w:val="22"/>
        </w:rPr>
        <w:t>.</w:t>
      </w:r>
    </w:p>
    <w:p w14:paraId="21D59C7A" w14:textId="77777777" w:rsidR="000D1CDB" w:rsidRPr="000D1CDB" w:rsidRDefault="000D1CDB" w:rsidP="00A66BC9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1AE0C758" w14:textId="77777777" w:rsidR="00281CBA" w:rsidRPr="00281CBA" w:rsidRDefault="00281CBA" w:rsidP="00A66BC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7.13</w:t>
      </w:r>
      <w:r w:rsidRPr="00281CBA">
        <w:rPr>
          <w:rFonts w:ascii="Arial" w:hAnsi="Arial" w:cs="Arial"/>
          <w:sz w:val="22"/>
          <w:szCs w:val="22"/>
        </w:rPr>
        <w:t xml:space="preserve"> Zalecenia:</w:t>
      </w:r>
    </w:p>
    <w:p w14:paraId="3C4C3856" w14:textId="77777777"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Formaty plików wykorzystywanych przez wykonawców powinny być zgodne                              z „OBWIESZCZENIEM PREZESA RADY MINISTRÓW z dnia 9 listopada 2017 r.                       w sprawie ogłoszenia jednolitego tekstu rozporządzenia Rady Ministrów w sprawie Krajowych Ram Interoperacyjności, minimalnych wymagań dla rejestrów p</w:t>
      </w:r>
      <w:r w:rsidR="00A7018E">
        <w:rPr>
          <w:rFonts w:ascii="Arial" w:hAnsi="Arial" w:cs="Arial"/>
          <w:sz w:val="22"/>
          <w:szCs w:val="22"/>
        </w:rPr>
        <w:t>ublicznych</w:t>
      </w:r>
      <w:r w:rsidRPr="00281CBA">
        <w:rPr>
          <w:rFonts w:ascii="Arial" w:hAnsi="Arial" w:cs="Arial"/>
          <w:sz w:val="22"/>
          <w:szCs w:val="22"/>
        </w:rPr>
        <w:t xml:space="preserve"> i wymiany informacji w postaci elektronicznej oraz minimalnych wymagań dla systemów teleinformatycznych”.</w:t>
      </w:r>
    </w:p>
    <w:p w14:paraId="531A0C04" w14:textId="77777777"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rekomenduje wykorzystanie formatów: .pdf .</w:t>
      </w:r>
      <w:proofErr w:type="spellStart"/>
      <w:r w:rsidRPr="00281CBA">
        <w:rPr>
          <w:rFonts w:ascii="Arial" w:hAnsi="Arial" w:cs="Arial"/>
          <w:sz w:val="22"/>
          <w:szCs w:val="22"/>
        </w:rPr>
        <w:t>doc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281CBA">
        <w:rPr>
          <w:rFonts w:ascii="Arial" w:hAnsi="Arial" w:cs="Arial"/>
          <w:sz w:val="22"/>
          <w:szCs w:val="22"/>
        </w:rPr>
        <w:t>jpeg</w:t>
      </w:r>
      <w:proofErr w:type="spellEnd"/>
      <w:r w:rsidRPr="00281CBA">
        <w:rPr>
          <w:rFonts w:ascii="Arial" w:hAnsi="Arial" w:cs="Arial"/>
          <w:sz w:val="22"/>
          <w:szCs w:val="22"/>
        </w:rPr>
        <w:t>) ze szczególnym wskazaniem na .pdf</w:t>
      </w:r>
    </w:p>
    <w:p w14:paraId="294BC7F3" w14:textId="77777777"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 celu ewentualnej kompresji danych Zamawiający rekomenduje wykorzystanie jednego z formatów:</w:t>
      </w:r>
    </w:p>
    <w:p w14:paraId="5B428E97" w14:textId="77777777" w:rsidR="00281CBA" w:rsidRPr="00281CBA" w:rsidRDefault="00281CBA" w:rsidP="0000001A">
      <w:pPr>
        <w:numPr>
          <w:ilvl w:val="0"/>
          <w:numId w:val="37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.zip </w:t>
      </w:r>
    </w:p>
    <w:p w14:paraId="2365247A" w14:textId="77777777" w:rsidR="00281CBA" w:rsidRPr="00281CBA" w:rsidRDefault="00281CBA" w:rsidP="0000001A">
      <w:pPr>
        <w:numPr>
          <w:ilvl w:val="0"/>
          <w:numId w:val="37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.7Z</w:t>
      </w:r>
    </w:p>
    <w:p w14:paraId="7A352C31" w14:textId="77777777"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Wśród formatów powszechnych, a nie występujących w rozporządzeniu występują: .</w:t>
      </w:r>
      <w:proofErr w:type="spellStart"/>
      <w:r w:rsidRPr="00281CBA">
        <w:rPr>
          <w:rFonts w:ascii="Arial" w:hAnsi="Arial" w:cs="Arial"/>
          <w:sz w:val="22"/>
          <w:szCs w:val="22"/>
        </w:rPr>
        <w:t>rar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281CBA">
        <w:rPr>
          <w:rFonts w:ascii="Arial" w:hAnsi="Arial" w:cs="Arial"/>
          <w:sz w:val="22"/>
          <w:szCs w:val="22"/>
        </w:rPr>
        <w:t>bmp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281CBA">
        <w:rPr>
          <w:rFonts w:ascii="Arial" w:hAnsi="Arial" w:cs="Arial"/>
          <w:sz w:val="22"/>
          <w:szCs w:val="22"/>
        </w:rPr>
        <w:t>numbers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281CBA">
        <w:rPr>
          <w:rFonts w:ascii="Arial" w:hAnsi="Arial" w:cs="Arial"/>
          <w:sz w:val="22"/>
          <w:szCs w:val="22"/>
        </w:rPr>
        <w:t>pages</w:t>
      </w:r>
      <w:proofErr w:type="spellEnd"/>
      <w:r w:rsidRPr="00281CBA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14:paraId="64ED45C4" w14:textId="77777777"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</w:t>
      </w:r>
      <w:r w:rsidR="00A7018E">
        <w:rPr>
          <w:rFonts w:ascii="Arial" w:hAnsi="Arial" w:cs="Arial"/>
          <w:sz w:val="22"/>
          <w:szCs w:val="22"/>
        </w:rPr>
        <w:br/>
      </w:r>
      <w:r w:rsidRPr="00281CBA">
        <w:rPr>
          <w:rFonts w:ascii="Arial" w:hAnsi="Arial" w:cs="Arial"/>
          <w:sz w:val="22"/>
          <w:szCs w:val="22"/>
        </w:rPr>
        <w:t xml:space="preserve">w aplikacji </w:t>
      </w:r>
      <w:proofErr w:type="spellStart"/>
      <w:r w:rsidRPr="00281CBA">
        <w:rPr>
          <w:rFonts w:ascii="Arial" w:hAnsi="Arial" w:cs="Arial"/>
          <w:sz w:val="22"/>
          <w:szCs w:val="22"/>
        </w:rPr>
        <w:t>eDoApp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służącej do składania podpisu osobistego, który wynosi max 5MB.</w:t>
      </w:r>
    </w:p>
    <w:p w14:paraId="7D9A54AE" w14:textId="77777777"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281CBA">
        <w:rPr>
          <w:rFonts w:ascii="Arial" w:hAnsi="Arial" w:cs="Arial"/>
          <w:sz w:val="22"/>
          <w:szCs w:val="22"/>
        </w:rPr>
        <w:t>PAdES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. </w:t>
      </w:r>
    </w:p>
    <w:p w14:paraId="24AF874E" w14:textId="77777777"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lastRenderedPageBreak/>
        <w:t xml:space="preserve">Pliki w innych formatach niż PDF zaleca się opatrzyć zewnętrznym podpisem </w:t>
      </w:r>
      <w:proofErr w:type="spellStart"/>
      <w:r w:rsidRPr="00281CBA">
        <w:rPr>
          <w:rFonts w:ascii="Arial" w:hAnsi="Arial" w:cs="Arial"/>
          <w:sz w:val="22"/>
          <w:szCs w:val="22"/>
        </w:rPr>
        <w:t>XAdES</w:t>
      </w:r>
      <w:proofErr w:type="spellEnd"/>
      <w:r w:rsidRPr="00281CBA">
        <w:rPr>
          <w:rFonts w:ascii="Arial" w:hAnsi="Arial" w:cs="Arial"/>
          <w:sz w:val="22"/>
          <w:szCs w:val="22"/>
        </w:rPr>
        <w:t>. Wykonawca powinien pamiętać, aby plik z podpisem przekazywać łącznie z dokumentem podpisywanym.</w:t>
      </w:r>
    </w:p>
    <w:p w14:paraId="7CE68AFB" w14:textId="77777777"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Zamawiający zaleca, aby w przypadku podpisywania pliku przez kilka osób, stosować podpisy tego samego rodzaju. Podpisywanie różnymi rodzajami podpisów np. osobistym                       i kwalifikowanym może doprowadzić do problemów w weryfikacji plików. </w:t>
      </w:r>
    </w:p>
    <w:p w14:paraId="336EC29C" w14:textId="77777777"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B2CA53A" w14:textId="77777777"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3ACB71A5" w14:textId="77777777"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29D39D09" w14:textId="77777777"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14:paraId="363C30CC" w14:textId="77777777" w:rsid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kwalifikowanym. Może to skutkować naruszeniem integralności plików.</w:t>
      </w:r>
    </w:p>
    <w:p w14:paraId="3E28C35F" w14:textId="77777777" w:rsidR="000F7962" w:rsidRPr="000F7962" w:rsidRDefault="000F7962" w:rsidP="000F7962">
      <w:pPr>
        <w:tabs>
          <w:tab w:val="left" w:pos="284"/>
          <w:tab w:val="left" w:pos="426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3CDBF55E" w14:textId="77777777" w:rsidR="00281CBA" w:rsidRDefault="00281CBA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8.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bCs/>
          <w:color w:val="auto"/>
          <w:lang w:eastAsia="pl-PL"/>
        </w:rPr>
        <w:t>INFORMACJE O SPOSOBIE KOMUNIKOWANIA SIĘ ZAMAWIAJĄCEGO                 Z WYKONAWCAMI W INNY SPOSÓB NIŻ PRZY UŻYCIU ŚRODKÓW KOMUNIKACJI ELEKTRONICZNEJ, W TYM W PRZYPADKU ZAISTNIENIA JEDNEJ Z SYTUACJI OKREŚLONYCH W ART. 65 UST.  1, ART. 66 I ART. 69</w:t>
      </w:r>
    </w:p>
    <w:p w14:paraId="5D60F987" w14:textId="77777777" w:rsidR="004D1806" w:rsidRPr="00245D24" w:rsidRDefault="004D1806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0"/>
          <w:lang w:eastAsia="pl-PL"/>
        </w:rPr>
      </w:pPr>
    </w:p>
    <w:p w14:paraId="6C519CD6" w14:textId="77777777" w:rsid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elektronicznej.</w:t>
      </w:r>
    </w:p>
    <w:p w14:paraId="11FAB40F" w14:textId="77777777" w:rsidR="000F7962" w:rsidRPr="00B52EF4" w:rsidRDefault="000F7962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59DA4FBB" w14:textId="77777777"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  <w:r w:rsidRPr="00281CBA">
        <w:rPr>
          <w:rFonts w:ascii="Arial" w:hAnsi="Arial" w:cs="Arial"/>
          <w:b/>
          <w:sz w:val="22"/>
          <w:szCs w:val="22"/>
        </w:rPr>
        <w:t>9. WYMAGANIA DOTYCZĄCE WADIUM</w:t>
      </w:r>
    </w:p>
    <w:p w14:paraId="2731A030" w14:textId="77777777" w:rsidR="007D40BF" w:rsidRPr="00B52EF4" w:rsidRDefault="007D40BF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35DB1074" w14:textId="77777777" w:rsidR="00281CBA" w:rsidRDefault="00281CBA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color w:val="000000"/>
          <w:sz w:val="22"/>
          <w:szCs w:val="22"/>
        </w:rPr>
        <w:t>W niniejszym postępowaniu nie wymaga się wniesienia wadium.</w:t>
      </w:r>
    </w:p>
    <w:p w14:paraId="301302C4" w14:textId="77777777" w:rsidR="000F7962" w:rsidRPr="00B52EF4" w:rsidRDefault="000F7962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645DDDC3" w14:textId="77777777" w:rsid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10. TERMIN ZWIĄZANIA OFERTĄ</w:t>
      </w:r>
    </w:p>
    <w:p w14:paraId="00116367" w14:textId="77777777" w:rsidR="007D40BF" w:rsidRPr="00B52EF4" w:rsidRDefault="007D40BF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14:paraId="361F0690" w14:textId="338748FC" w:rsidR="00281CBA" w:rsidRPr="00281CBA" w:rsidRDefault="00281CBA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</w:rPr>
        <w:t xml:space="preserve">10.1 </w:t>
      </w:r>
      <w:r w:rsidRPr="00281CBA">
        <w:rPr>
          <w:rFonts w:ascii="Arial" w:hAnsi="Arial" w:cs="Arial"/>
          <w:color w:val="000000"/>
          <w:sz w:val="22"/>
        </w:rPr>
        <w:t xml:space="preserve">Wykonawca będzie związany ofertą przez okres 30 dni, od dnia upływu terminu składania </w:t>
      </w:r>
      <w:r w:rsidRPr="00F8391D">
        <w:rPr>
          <w:rFonts w:ascii="Arial" w:hAnsi="Arial" w:cs="Arial"/>
          <w:color w:val="000000"/>
          <w:sz w:val="22"/>
        </w:rPr>
        <w:t xml:space="preserve">ofert, tj. do dnia </w:t>
      </w:r>
      <w:r w:rsidR="00657523" w:rsidRPr="002A610A">
        <w:rPr>
          <w:rFonts w:ascii="Arial" w:hAnsi="Arial" w:cs="Arial"/>
          <w:b/>
          <w:color w:val="auto"/>
          <w:sz w:val="22"/>
        </w:rPr>
        <w:t>21</w:t>
      </w:r>
      <w:r w:rsidR="00F8391D" w:rsidRPr="002A610A">
        <w:rPr>
          <w:rFonts w:ascii="Arial" w:hAnsi="Arial" w:cs="Arial"/>
          <w:b/>
          <w:color w:val="auto"/>
          <w:sz w:val="22"/>
        </w:rPr>
        <w:t>.01</w:t>
      </w:r>
      <w:r w:rsidRPr="002A610A">
        <w:rPr>
          <w:rFonts w:ascii="Arial" w:hAnsi="Arial" w:cs="Arial"/>
          <w:b/>
          <w:color w:val="auto"/>
          <w:sz w:val="22"/>
        </w:rPr>
        <w:t>.202</w:t>
      </w:r>
      <w:r w:rsidR="00F8391D" w:rsidRPr="002A610A">
        <w:rPr>
          <w:rFonts w:ascii="Arial" w:hAnsi="Arial" w:cs="Arial"/>
          <w:b/>
          <w:color w:val="auto"/>
          <w:sz w:val="22"/>
        </w:rPr>
        <w:t>3</w:t>
      </w:r>
      <w:r w:rsidRPr="002A610A">
        <w:rPr>
          <w:rFonts w:ascii="Arial" w:hAnsi="Arial" w:cs="Arial"/>
          <w:b/>
          <w:color w:val="auto"/>
          <w:sz w:val="22"/>
        </w:rPr>
        <w:t xml:space="preserve"> r.</w:t>
      </w:r>
      <w:r w:rsidRPr="002A610A">
        <w:rPr>
          <w:rFonts w:ascii="Arial" w:hAnsi="Arial" w:cs="Arial"/>
          <w:color w:val="auto"/>
          <w:sz w:val="22"/>
        </w:rPr>
        <w:t xml:space="preserve">, </w:t>
      </w:r>
      <w:r w:rsidRPr="00F8391D">
        <w:rPr>
          <w:rFonts w:ascii="Arial" w:hAnsi="Arial" w:cs="Arial"/>
          <w:color w:val="000000"/>
          <w:sz w:val="22"/>
        </w:rPr>
        <w:t>przy czym pierwszym dniem terminu związania ofertą jest dzień,</w:t>
      </w:r>
      <w:r w:rsidRPr="00281CBA">
        <w:rPr>
          <w:rFonts w:ascii="Arial" w:hAnsi="Arial" w:cs="Arial"/>
          <w:color w:val="000000"/>
          <w:sz w:val="22"/>
        </w:rPr>
        <w:t xml:space="preserve"> w którym upływa termin składania ofert.</w:t>
      </w:r>
    </w:p>
    <w:p w14:paraId="5F4B993B" w14:textId="77777777" w:rsidR="007D40BF" w:rsidRPr="00B52EF4" w:rsidRDefault="007D40BF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14:paraId="72424885" w14:textId="77777777" w:rsidR="00281CBA" w:rsidRDefault="00281CBA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b/>
          <w:color w:val="000000"/>
          <w:sz w:val="22"/>
        </w:rPr>
        <w:t xml:space="preserve">10.2 </w:t>
      </w:r>
      <w:r w:rsidRPr="00281CBA">
        <w:rPr>
          <w:rFonts w:ascii="Arial" w:hAnsi="Arial" w:cs="Arial"/>
          <w:color w:val="000000"/>
          <w:sz w:val="22"/>
        </w:rPr>
        <w:t xml:space="preserve">W przypadku, gdy wybór najkorzystniejszej oferty nie nastąpi przed upływem terminu związania ofertą, o którym mowa w pkt 10.1, Zamawiający przed upływem terminu związania ofertą, zwróci się jednokrotnie do wykonawców o wyrażenie zgody na przedłużenie tego terminu o wskazany przez niego okres, nie dłuższy niż 30 dni.  </w:t>
      </w:r>
    </w:p>
    <w:p w14:paraId="73E4F938" w14:textId="77777777" w:rsidR="000F7962" w:rsidRPr="00281CBA" w:rsidRDefault="000F7962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3239D08E" w14:textId="77777777"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 OPIS SPOSOBU PRZYGOTOWANIA OFERTY</w:t>
      </w:r>
    </w:p>
    <w:p w14:paraId="6F02B11F" w14:textId="77777777" w:rsidR="007D40BF" w:rsidRPr="00B52EF4" w:rsidRDefault="007D40BF" w:rsidP="00A66BC9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5551F4C9" w14:textId="77777777" w:rsidR="00281CBA" w:rsidRPr="00281CBA" w:rsidRDefault="00281CBA" w:rsidP="00A66BC9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8"/>
        </w:rPr>
      </w:pPr>
      <w:r w:rsidRPr="00281CBA">
        <w:rPr>
          <w:rFonts w:ascii="Arial" w:hAnsi="Arial" w:cs="Arial"/>
          <w:b/>
          <w:sz w:val="22"/>
        </w:rPr>
        <w:t>11.1</w:t>
      </w:r>
      <w:r w:rsidRPr="00281CBA">
        <w:rPr>
          <w:rFonts w:ascii="Arial" w:hAnsi="Arial" w:cs="Arial"/>
          <w:sz w:val="22"/>
        </w:rPr>
        <w:t xml:space="preserve"> Wykonawca ma prawo</w:t>
      </w:r>
      <w:r w:rsidRPr="00281CBA">
        <w:rPr>
          <w:rFonts w:ascii="Arial" w:hAnsi="Arial" w:cs="Arial"/>
          <w:b/>
          <w:sz w:val="22"/>
        </w:rPr>
        <w:t xml:space="preserve"> </w:t>
      </w:r>
      <w:r w:rsidRPr="00281CBA">
        <w:rPr>
          <w:rFonts w:ascii="Arial" w:hAnsi="Arial" w:cs="Arial"/>
          <w:sz w:val="22"/>
        </w:rPr>
        <w:t>złożyć tylko jedną ofertę. Treść oferty musi odpowiadać Specyfikacji Warunków Zamówienia.</w:t>
      </w:r>
    </w:p>
    <w:p w14:paraId="4428AD0B" w14:textId="77777777" w:rsidR="007D40BF" w:rsidRPr="00B52EF4" w:rsidRDefault="007D40BF" w:rsidP="00A31CF7">
      <w:pPr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14:paraId="678359A8" w14:textId="77777777"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11.2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</w:t>
      </w:r>
      <w:r w:rsidRPr="00281CBA">
        <w:rPr>
          <w:rFonts w:ascii="Arial" w:hAnsi="Arial" w:cs="Arial"/>
          <w:sz w:val="22"/>
        </w:rPr>
        <w:t>Ofertę należy złożyć w języku polskim, sporządzić pod rygorem nieważności w formie elektronicznej lub w postaci elektronicznej opatrzonej podpisem zaufanym lub podpisem osobistym.</w:t>
      </w:r>
    </w:p>
    <w:p w14:paraId="351379FE" w14:textId="77777777" w:rsidR="007D40BF" w:rsidRPr="00B52EF4" w:rsidRDefault="007D40BF" w:rsidP="00A31CF7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473BD7B2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11.2.1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Oferta składana przez Wykonawcę winna być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sporządzona z wykorzystaniem wzoru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Formularza oferty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stanowiącego 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do SWZ, zawierającym w szczególności</w:t>
      </w:r>
      <w:r w:rsidRPr="00281CBA">
        <w:rPr>
          <w:rFonts w:ascii="Arial" w:eastAsia="Times New Roman" w:hAnsi="Arial" w:cs="Arial"/>
          <w:sz w:val="22"/>
          <w:szCs w:val="22"/>
        </w:rPr>
        <w:t xml:space="preserve">: </w:t>
      </w:r>
      <w:r w:rsidR="00B52EF4" w:rsidRPr="00AA1D69">
        <w:rPr>
          <w:rFonts w:ascii="Arial" w:eastAsia="Times New Roman" w:hAnsi="Arial" w:cs="Arial"/>
          <w:color w:val="auto"/>
          <w:sz w:val="22"/>
          <w:szCs w:val="22"/>
        </w:rPr>
        <w:t>wskazanie oferowanego przedmiotu zamówienia, łączną cenę ofertową brutto zamówienia,</w:t>
      </w:r>
      <w:r w:rsidR="00B52EF4" w:rsidRPr="00255C09">
        <w:rPr>
          <w:rFonts w:ascii="Arial" w:eastAsia="Times New Roman" w:hAnsi="Arial" w:cs="Arial"/>
          <w:sz w:val="22"/>
          <w:szCs w:val="22"/>
        </w:rPr>
        <w:t xml:space="preserve"> </w:t>
      </w:r>
      <w:r w:rsidR="00B52EF4" w:rsidRPr="00AA1D69">
        <w:rPr>
          <w:rFonts w:ascii="Arial" w:eastAsia="Times New Roman" w:hAnsi="Arial" w:cs="Arial"/>
          <w:color w:val="auto"/>
          <w:sz w:val="22"/>
          <w:szCs w:val="22"/>
        </w:rPr>
        <w:t>zobowiązanie dotyczące</w:t>
      </w:r>
      <w:r w:rsidR="00B52EF4">
        <w:rPr>
          <w:rFonts w:ascii="Arial" w:eastAsia="Times New Roman" w:hAnsi="Arial" w:cs="Arial"/>
          <w:color w:val="auto"/>
          <w:sz w:val="22"/>
          <w:szCs w:val="22"/>
        </w:rPr>
        <w:t xml:space="preserve"> terminu realizacji zamówienia</w:t>
      </w:r>
      <w:r w:rsidR="00FA2782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FA2782" w:rsidRPr="00FA278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A2782">
        <w:rPr>
          <w:rFonts w:ascii="Arial" w:eastAsia="Times New Roman" w:hAnsi="Arial" w:cs="Arial"/>
          <w:color w:val="000000"/>
          <w:sz w:val="22"/>
          <w:szCs w:val="22"/>
        </w:rPr>
        <w:t>czasu reakcji</w:t>
      </w:r>
      <w:r w:rsidR="00B52EF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52EF4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oraz warunków płatności, </w:t>
      </w:r>
      <w:r w:rsidR="00B52EF4" w:rsidRPr="00AA1D69">
        <w:rPr>
          <w:rFonts w:ascii="Arial" w:eastAsia="Times New Roman" w:hAnsi="Arial" w:cs="Arial"/>
          <w:color w:val="auto"/>
          <w:sz w:val="22"/>
          <w:szCs w:val="22"/>
        </w:rPr>
        <w:lastRenderedPageBreak/>
        <w:t>oświadczenie o okresie związania ofertą oraz o akceptacji wszystkich postanowień SWZ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, w tym projektowanych postanowień</w:t>
      </w:r>
      <w:r w:rsidR="00B52EF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umowy bez zastrzeżeń, a także informację, które części zamówienia Wykonawca zamierza powierzyć Podwykonawcom z podaniem firm Podwykonawców oraz pozostałe oświadczenia i informacje.</w:t>
      </w:r>
    </w:p>
    <w:p w14:paraId="5DCE9A02" w14:textId="77777777" w:rsidR="007D40BF" w:rsidRPr="007D40BF" w:rsidRDefault="007D40BF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0"/>
          <w:szCs w:val="22"/>
        </w:rPr>
      </w:pPr>
    </w:p>
    <w:p w14:paraId="59F73077" w14:textId="77777777" w:rsidR="00281CBA" w:rsidRP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Do oferty należy dołączyć:</w:t>
      </w:r>
    </w:p>
    <w:p w14:paraId="7B0B3B17" w14:textId="77777777"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 o braku podstaw do wykluczenia z postępowania oraz spełniania warunków udziału w postępowaniu –  załącznik nr 2 do SWZ; </w:t>
      </w:r>
    </w:p>
    <w:p w14:paraId="78E6D6D7" w14:textId="77777777" w:rsidR="00281CBA" w:rsidRPr="000B19D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B19DA">
        <w:rPr>
          <w:rFonts w:ascii="Arial" w:eastAsia="Times New Roman" w:hAnsi="Arial" w:cs="Arial"/>
          <w:color w:val="000000"/>
          <w:sz w:val="22"/>
          <w:szCs w:val="22"/>
        </w:rPr>
        <w:t xml:space="preserve">oświadczenie, o którym mowa w pkt 6.3 </w:t>
      </w:r>
      <w:proofErr w:type="spellStart"/>
      <w:r w:rsidRPr="000B19DA">
        <w:rPr>
          <w:rFonts w:ascii="Arial" w:eastAsia="Times New Roman" w:hAnsi="Arial" w:cs="Arial"/>
          <w:color w:val="000000"/>
          <w:sz w:val="22"/>
          <w:szCs w:val="22"/>
        </w:rPr>
        <w:t>ppkt</w:t>
      </w:r>
      <w:proofErr w:type="spellEnd"/>
      <w:r w:rsidRPr="000B19DA">
        <w:rPr>
          <w:rFonts w:ascii="Arial" w:eastAsia="Times New Roman" w:hAnsi="Arial" w:cs="Arial"/>
          <w:color w:val="000000"/>
          <w:sz w:val="22"/>
          <w:szCs w:val="22"/>
        </w:rPr>
        <w:t xml:space="preserve"> 1 niniejszej SWZ - załącznik nr 2 do SWZ;</w:t>
      </w:r>
    </w:p>
    <w:p w14:paraId="4ACCEF1D" w14:textId="77777777" w:rsidR="00281CBA" w:rsidRPr="000B19D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B19DA">
        <w:rPr>
          <w:rFonts w:ascii="Arial" w:eastAsia="Times New Roman" w:hAnsi="Arial" w:cs="Arial"/>
          <w:color w:val="000000"/>
          <w:sz w:val="22"/>
          <w:szCs w:val="22"/>
        </w:rPr>
        <w:t>oświadczenie, o którym mowa w pkt 6.2.1 niniejszej SWZ - załącznik nr 6 do SWZ;</w:t>
      </w:r>
    </w:p>
    <w:p w14:paraId="32FE12DD" w14:textId="77777777" w:rsidR="00281CBA" w:rsidRPr="000B19D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0B19DA">
        <w:rPr>
          <w:rFonts w:ascii="Arial" w:eastAsia="Times New Roman" w:hAnsi="Arial" w:cs="Arial"/>
          <w:color w:val="000000"/>
          <w:sz w:val="22"/>
          <w:szCs w:val="22"/>
        </w:rPr>
        <w:t>zobowiązanie podmiotu udostępniającego zasoby - załącznik nr 3 do SWZ;</w:t>
      </w:r>
    </w:p>
    <w:p w14:paraId="58266E44" w14:textId="77777777" w:rsid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B19DA">
        <w:rPr>
          <w:rFonts w:ascii="Arial" w:eastAsia="Times New Roman" w:hAnsi="Arial" w:cs="Arial"/>
          <w:color w:val="000000"/>
          <w:sz w:val="22"/>
          <w:szCs w:val="22"/>
        </w:rPr>
        <w:t>pełnomocnictwo do reprezentowania Wykonawcy lub reprezentowania wszystkich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Wykonawców wspólnie ubiegających się o udzielenie zamówienia,</w:t>
      </w:r>
      <w:r w:rsidR="00A7018E">
        <w:rPr>
          <w:rFonts w:ascii="Arial" w:eastAsia="Times New Roman" w:hAnsi="Arial" w:cs="Arial"/>
          <w:color w:val="000000"/>
          <w:sz w:val="22"/>
          <w:szCs w:val="22"/>
        </w:rPr>
        <w:t xml:space="preserve"> w przypadku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o którym  mowa w pkt 6.9.3.</w:t>
      </w:r>
    </w:p>
    <w:p w14:paraId="55611991" w14:textId="77777777" w:rsidR="005A3B72" w:rsidRPr="005A3B72" w:rsidRDefault="005A3B72" w:rsidP="005A3B72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14:paraId="091EBAFA" w14:textId="77777777"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281CBA">
        <w:rPr>
          <w:rFonts w:ascii="Arial" w:hAnsi="Arial" w:cs="Arial"/>
          <w:b/>
          <w:sz w:val="22"/>
        </w:rPr>
        <w:t>11.3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14:paraId="7AF7C07D" w14:textId="77777777" w:rsidR="005A3B72" w:rsidRPr="00B52EF4" w:rsidRDefault="005A3B72" w:rsidP="00A31CF7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0DA07A0B" w14:textId="77777777"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11.3.1</w:t>
      </w:r>
      <w:r w:rsidRPr="00281CBA">
        <w:rPr>
          <w:rFonts w:ascii="Arial" w:hAnsi="Arial" w:cs="Arial"/>
          <w:sz w:val="22"/>
        </w:rPr>
        <w:t xml:space="preserve"> Ofertę oraz oświadczenie składa się, pod rygorem nieważności, w formie elektronicznej (tj. opatrzonej kwalifikowanym podpisem elektronicznym) lub w postaci elektronicznej opatrzonej podpisem zaufanym lub podpisem osobistym, przy użyciu środków komunikacji elektronicznej tzn. za pośrednictwem </w:t>
      </w:r>
      <w:hyperlink r:id="rId18" w:history="1">
        <w:r w:rsidRPr="00281CBA">
          <w:rPr>
            <w:rFonts w:ascii="Arial" w:hAnsi="Arial" w:cs="Arial"/>
            <w:color w:val="auto"/>
            <w:sz w:val="22"/>
            <w:u w:val="single"/>
          </w:rPr>
          <w:t>platformazakupowa.pl</w:t>
        </w:r>
      </w:hyperlink>
      <w:r w:rsidRPr="00281CBA">
        <w:rPr>
          <w:rFonts w:ascii="Arial" w:hAnsi="Arial" w:cs="Arial"/>
          <w:color w:val="auto"/>
          <w:sz w:val="22"/>
        </w:rPr>
        <w:t>.</w:t>
      </w:r>
      <w:r w:rsidRPr="00281CBA">
        <w:rPr>
          <w:rFonts w:ascii="Arial" w:hAnsi="Arial" w:cs="Arial"/>
          <w:sz w:val="22"/>
        </w:rPr>
        <w:t xml:space="preserve">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076AA92" w14:textId="77777777"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31"/>
        </w:rPr>
      </w:pPr>
      <w:r w:rsidRPr="00281CBA">
        <w:rPr>
          <w:rFonts w:ascii="Arial" w:hAnsi="Arial" w:cs="Arial"/>
          <w:sz w:val="22"/>
          <w:szCs w:val="31"/>
        </w:rPr>
        <w:t>W przypadku, gdy Wykonawcę reprezentuje pełnomocnik, do oferty należy załączyć stosowne pełnomocnictwo. Pełnomocnictwo do reprezentowania w postępowaniu o udzielenie zamówienia albo do reprezentowania w postępowaniu i zawarcia umowy w sprawie zamówienia publicznego składa się pod rygorem nieważności w postaci elektronicznej opatrzonej kwalifikowanym podpisem elektronicznym, podpisem zaufanym lub podpisem osobistym.</w:t>
      </w:r>
    </w:p>
    <w:p w14:paraId="437A942E" w14:textId="77777777" w:rsidR="005A3B72" w:rsidRPr="00AE6A85" w:rsidRDefault="005A3B72" w:rsidP="00A31CF7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50938D30" w14:textId="77777777"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11.3.2</w:t>
      </w:r>
      <w:r w:rsidRPr="00281CBA">
        <w:rPr>
          <w:rFonts w:ascii="Arial" w:hAnsi="Arial" w:cs="Arial"/>
          <w:sz w:val="22"/>
        </w:rPr>
        <w:t xml:space="preserve"> W przypadku, gdy podmiotowe środki dowodowe, inne dokumenty lub dokumenty potwierdzające umocowanie do reprezentowania, zostały wystawione przez upoważnione podmioty: </w:t>
      </w:r>
    </w:p>
    <w:p w14:paraId="479C5A88" w14:textId="77777777" w:rsidR="00281CBA" w:rsidRDefault="00281CBA" w:rsidP="0000001A">
      <w:pPr>
        <w:numPr>
          <w:ilvl w:val="0"/>
          <w:numId w:val="29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jako dokument elektroniczny – Wykonawca przekazuje ten dokument; </w:t>
      </w:r>
    </w:p>
    <w:p w14:paraId="5449E30E" w14:textId="77777777" w:rsidR="00281CBA" w:rsidRPr="005A3B72" w:rsidRDefault="00281CBA" w:rsidP="0000001A">
      <w:pPr>
        <w:numPr>
          <w:ilvl w:val="0"/>
          <w:numId w:val="2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jako dokument w postaci papierowej – Wykonawca przekazuje cyfrowe odwzorowanie tego dokumentu opatrzone podpisem kwalifikowanym, podpisem zaufanym lub podpisem osobistym poświadczającym zgodność cyfrowego odwzorowania z dokumentem w postaci papierowej.</w:t>
      </w:r>
    </w:p>
    <w:p w14:paraId="31986D26" w14:textId="77777777" w:rsidR="005A3B72" w:rsidRPr="00AE6A85" w:rsidRDefault="005A3B72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3FA01535" w14:textId="77777777"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Poświadczenia zgodności cyfrowego odwzorowania z dokumentem w postaci papierowej, </w:t>
      </w:r>
      <w:r w:rsidRPr="00281CBA">
        <w:rPr>
          <w:rFonts w:ascii="Arial" w:hAnsi="Arial" w:cs="Arial"/>
          <w:sz w:val="22"/>
        </w:rPr>
        <w:br/>
        <w:t xml:space="preserve">o którym mowa w </w:t>
      </w:r>
      <w:proofErr w:type="spellStart"/>
      <w:r w:rsidRPr="00281CBA">
        <w:rPr>
          <w:rFonts w:ascii="Arial" w:hAnsi="Arial" w:cs="Arial"/>
          <w:sz w:val="22"/>
        </w:rPr>
        <w:t>ppkt</w:t>
      </w:r>
      <w:proofErr w:type="spellEnd"/>
      <w:r w:rsidRPr="00281CBA">
        <w:rPr>
          <w:rFonts w:ascii="Arial" w:hAnsi="Arial" w:cs="Arial"/>
          <w:sz w:val="22"/>
        </w:rPr>
        <w:t xml:space="preserve"> 2) powyżej, dokonuje notariusz lub:</w:t>
      </w:r>
    </w:p>
    <w:p w14:paraId="7B5A7A40" w14:textId="77777777" w:rsidR="00281CBA" w:rsidRDefault="00281CBA" w:rsidP="0000001A">
      <w:pPr>
        <w:numPr>
          <w:ilvl w:val="0"/>
          <w:numId w:val="30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w przypadku podmiotowych środków dowodowych oraz dokumentów potwierdzających umocowanie do reprezentowania – odpowiednio Wykonawca, Wykonawca wspólnie ubiegający się o udzielenie zamówienia, podmiot udostępniający za</w:t>
      </w:r>
      <w:r w:rsidR="00A7018E" w:rsidRPr="005A3B72">
        <w:rPr>
          <w:rFonts w:ascii="Arial" w:hAnsi="Arial" w:cs="Arial"/>
          <w:sz w:val="22"/>
        </w:rPr>
        <w:t xml:space="preserve">soby, każdy </w:t>
      </w:r>
      <w:r w:rsidRPr="005A3B72">
        <w:rPr>
          <w:rFonts w:ascii="Arial" w:hAnsi="Arial" w:cs="Arial"/>
          <w:sz w:val="22"/>
        </w:rPr>
        <w:t xml:space="preserve">w zakresie dokumentu, który go dotyczy; </w:t>
      </w:r>
    </w:p>
    <w:p w14:paraId="5910EDF2" w14:textId="77777777" w:rsidR="00281CBA" w:rsidRPr="005A3B72" w:rsidRDefault="00281CBA" w:rsidP="0000001A">
      <w:pPr>
        <w:numPr>
          <w:ilvl w:val="0"/>
          <w:numId w:val="30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 xml:space="preserve">w przypadku innych dokumentów – odpowiednio Wykonawca lub Wykonawca wspólnie ubiegający się o udzielenie zamówienia, każdy w zakresie dokumentu, który go dotyczy. </w:t>
      </w:r>
    </w:p>
    <w:p w14:paraId="79855120" w14:textId="77777777" w:rsidR="005A3B72" w:rsidRPr="005A3B72" w:rsidRDefault="005A3B72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</w:rPr>
      </w:pPr>
    </w:p>
    <w:p w14:paraId="0A862E44" w14:textId="77777777"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lastRenderedPageBreak/>
        <w:t>11.3.3</w:t>
      </w:r>
      <w:r w:rsidRPr="00281CBA">
        <w:rPr>
          <w:rFonts w:ascii="Arial" w:hAnsi="Arial" w:cs="Arial"/>
          <w:sz w:val="22"/>
        </w:rPr>
        <w:t xml:space="preserve"> Podmiotowe środki dowodowe, w tym oświadczenie, o którym mowa w pkt 11.2.2 </w:t>
      </w:r>
      <w:proofErr w:type="spellStart"/>
      <w:r w:rsidRPr="00281CBA">
        <w:rPr>
          <w:rFonts w:ascii="Arial" w:hAnsi="Arial" w:cs="Arial"/>
          <w:sz w:val="22"/>
        </w:rPr>
        <w:t>ppkt</w:t>
      </w:r>
      <w:proofErr w:type="spellEnd"/>
      <w:r w:rsidRPr="00281CBA">
        <w:rPr>
          <w:rFonts w:ascii="Arial" w:hAnsi="Arial" w:cs="Arial"/>
          <w:sz w:val="22"/>
        </w:rPr>
        <w:t xml:space="preserve"> </w:t>
      </w:r>
      <w:r w:rsidR="0048762D">
        <w:rPr>
          <w:rFonts w:ascii="Arial" w:hAnsi="Arial" w:cs="Arial"/>
          <w:sz w:val="22"/>
        </w:rPr>
        <w:t>3</w:t>
      </w:r>
      <w:r w:rsidRPr="00281CBA">
        <w:rPr>
          <w:rFonts w:ascii="Arial" w:hAnsi="Arial" w:cs="Arial"/>
          <w:sz w:val="22"/>
        </w:rPr>
        <w:t xml:space="preserve"> SWZ, zobowiązanie/-</w:t>
      </w:r>
      <w:proofErr w:type="spellStart"/>
      <w:r w:rsidRPr="00281CBA">
        <w:rPr>
          <w:rFonts w:ascii="Arial" w:hAnsi="Arial" w:cs="Arial"/>
          <w:sz w:val="22"/>
        </w:rPr>
        <w:t>nia</w:t>
      </w:r>
      <w:proofErr w:type="spellEnd"/>
      <w:r w:rsidRPr="00281CBA">
        <w:rPr>
          <w:rFonts w:ascii="Arial" w:hAnsi="Arial" w:cs="Arial"/>
          <w:sz w:val="22"/>
        </w:rPr>
        <w:t xml:space="preserve"> podmiotu udostępniającego zasoby, które nie zostały wystawione przez upoważnione podmioty, oraz wymagane pełnomocnictwa: </w:t>
      </w:r>
    </w:p>
    <w:p w14:paraId="58A9A112" w14:textId="77777777" w:rsidR="00281CBA" w:rsidRDefault="00281CBA" w:rsidP="0000001A">
      <w:pPr>
        <w:numPr>
          <w:ilvl w:val="0"/>
          <w:numId w:val="31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b/>
          <w:sz w:val="22"/>
        </w:rPr>
        <w:t>przekazuje się w postaci elektronicznej i opatruje się kwalifikowanym podpisem elektronicznym, podpisem zaufanym lub podpisem osobistym</w:t>
      </w:r>
      <w:r w:rsidRPr="005A3B72">
        <w:rPr>
          <w:rFonts w:ascii="Arial" w:hAnsi="Arial" w:cs="Arial"/>
          <w:sz w:val="22"/>
        </w:rPr>
        <w:t xml:space="preserve">; </w:t>
      </w:r>
    </w:p>
    <w:p w14:paraId="7E951C7B" w14:textId="77777777" w:rsidR="00281CBA" w:rsidRPr="005A3B72" w:rsidRDefault="00281CBA" w:rsidP="0000001A">
      <w:pPr>
        <w:numPr>
          <w:ilvl w:val="0"/>
          <w:numId w:val="31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color w:val="auto"/>
          <w:sz w:val="22"/>
        </w:rPr>
        <w:t xml:space="preserve">gdy zostały sporządzone jako dokument w postaci papierowej i opatrzone własnoręcznym podpisem, </w:t>
      </w:r>
      <w:r w:rsidRPr="005A3B72">
        <w:rPr>
          <w:rFonts w:ascii="Arial" w:hAnsi="Arial" w:cs="Arial"/>
          <w:b/>
          <w:color w:val="auto"/>
          <w:sz w:val="22"/>
        </w:rPr>
        <w:t>przekazuje się cyfrowe odwzorowanie tych dokumentów opatrzone kwalifikowanym podpisem elektronicznym, podpisem zaufanym lub podpisem osobistym</w:t>
      </w:r>
      <w:r w:rsidRPr="005A3B72">
        <w:rPr>
          <w:rFonts w:ascii="Arial" w:hAnsi="Arial" w:cs="Arial"/>
          <w:color w:val="auto"/>
          <w:sz w:val="22"/>
        </w:rPr>
        <w:t xml:space="preserve"> poświadczającym zgodność cyfrowego odwzorowania z dokumentem w postaci papierowej. </w:t>
      </w:r>
    </w:p>
    <w:p w14:paraId="39729EEF" w14:textId="77777777" w:rsidR="005A3B72" w:rsidRPr="00AE6A85" w:rsidRDefault="005A3B72" w:rsidP="005A3B72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10"/>
          <w:szCs w:val="10"/>
        </w:rPr>
      </w:pPr>
    </w:p>
    <w:p w14:paraId="7D480139" w14:textId="77777777"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  </w:t>
      </w:r>
      <w:r w:rsidR="00A7018E">
        <w:rPr>
          <w:rFonts w:ascii="Arial" w:hAnsi="Arial" w:cs="Arial"/>
          <w:color w:val="auto"/>
          <w:sz w:val="22"/>
        </w:rPr>
        <w:br/>
      </w:r>
      <w:r w:rsidRPr="00281CBA">
        <w:rPr>
          <w:rFonts w:ascii="Arial" w:hAnsi="Arial" w:cs="Arial"/>
          <w:color w:val="auto"/>
          <w:sz w:val="22"/>
        </w:rPr>
        <w:t xml:space="preserve">o którym mowa w </w:t>
      </w:r>
      <w:proofErr w:type="spellStart"/>
      <w:r w:rsidRPr="00281CBA">
        <w:rPr>
          <w:rFonts w:ascii="Arial" w:hAnsi="Arial" w:cs="Arial"/>
          <w:color w:val="auto"/>
          <w:sz w:val="22"/>
        </w:rPr>
        <w:t>ppkt</w:t>
      </w:r>
      <w:proofErr w:type="spellEnd"/>
      <w:r w:rsidRPr="00281CBA">
        <w:rPr>
          <w:rFonts w:ascii="Arial" w:hAnsi="Arial" w:cs="Arial"/>
          <w:color w:val="auto"/>
          <w:sz w:val="22"/>
        </w:rPr>
        <w:t xml:space="preserve"> 2) powyżej, dokonuje notariusz lub: </w:t>
      </w:r>
    </w:p>
    <w:p w14:paraId="4E63F612" w14:textId="77777777" w:rsidR="00281CBA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w przypadku 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6BE3EEDF" w14:textId="77777777" w:rsidR="00281CBA" w:rsidRPr="005A3B72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5A3B72">
        <w:rPr>
          <w:rFonts w:ascii="Arial" w:hAnsi="Arial" w:cs="Arial"/>
          <w:color w:val="auto"/>
          <w:sz w:val="22"/>
        </w:rPr>
        <w:t xml:space="preserve">w przypadku oświadczenia, o którym mowa w pkt </w:t>
      </w:r>
      <w:r w:rsidRPr="009B1A90">
        <w:rPr>
          <w:rFonts w:ascii="Arial" w:hAnsi="Arial" w:cs="Arial"/>
          <w:color w:val="auto"/>
          <w:sz w:val="22"/>
        </w:rPr>
        <w:t xml:space="preserve">11.2.2 </w:t>
      </w:r>
      <w:proofErr w:type="spellStart"/>
      <w:r w:rsidRPr="009B1A90">
        <w:rPr>
          <w:rFonts w:ascii="Arial" w:hAnsi="Arial" w:cs="Arial"/>
          <w:color w:val="auto"/>
          <w:sz w:val="22"/>
        </w:rPr>
        <w:t>ppkt</w:t>
      </w:r>
      <w:proofErr w:type="spellEnd"/>
      <w:r w:rsidRPr="009B1A90">
        <w:rPr>
          <w:rFonts w:ascii="Arial" w:hAnsi="Arial" w:cs="Arial"/>
          <w:color w:val="auto"/>
          <w:sz w:val="22"/>
        </w:rPr>
        <w:t xml:space="preserve"> </w:t>
      </w:r>
      <w:r w:rsidR="008A1B0D" w:rsidRPr="009B1A90">
        <w:rPr>
          <w:rFonts w:ascii="Arial" w:hAnsi="Arial" w:cs="Arial"/>
          <w:color w:val="auto"/>
          <w:sz w:val="22"/>
        </w:rPr>
        <w:t>3</w:t>
      </w:r>
      <w:r w:rsidRPr="005A3B72">
        <w:rPr>
          <w:rFonts w:ascii="Arial" w:hAnsi="Arial" w:cs="Arial"/>
          <w:color w:val="auto"/>
          <w:sz w:val="22"/>
        </w:rPr>
        <w:t xml:space="preserve"> SWZ, zobowiązania podmiotu udostępniającego zasoby – odpowiednio Wykonawca lub Wykonawca wspólnie ubiegający się o udzielenie zamówienia; </w:t>
      </w:r>
    </w:p>
    <w:p w14:paraId="224FD527" w14:textId="77777777" w:rsidR="00281CBA" w:rsidRPr="00281CBA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14:paraId="6BB1019F" w14:textId="77777777" w:rsidR="005A3B72" w:rsidRPr="00AE6A85" w:rsidRDefault="005A3B72" w:rsidP="00A31CF7">
      <w:pPr>
        <w:spacing w:line="288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00982368" w14:textId="77777777" w:rsidR="00281CBA" w:rsidRPr="00281CB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o którym mowa w pkt 11.3.2 </w:t>
      </w:r>
      <w:proofErr w:type="spellStart"/>
      <w:r w:rsidRPr="00281CBA">
        <w:rPr>
          <w:rFonts w:ascii="Arial" w:hAnsi="Arial" w:cs="Arial"/>
          <w:color w:val="auto"/>
          <w:sz w:val="22"/>
        </w:rPr>
        <w:t>ppkt</w:t>
      </w:r>
      <w:proofErr w:type="spellEnd"/>
      <w:r w:rsidRPr="00281CBA">
        <w:rPr>
          <w:rFonts w:ascii="Arial" w:hAnsi="Arial" w:cs="Arial"/>
          <w:color w:val="auto"/>
          <w:sz w:val="22"/>
        </w:rPr>
        <w:t xml:space="preserve"> 2 SWZ, może dokonać również notariusz. </w:t>
      </w:r>
    </w:p>
    <w:p w14:paraId="6792FCF5" w14:textId="77777777" w:rsidR="005A3B72" w:rsidRPr="00AE6A85" w:rsidRDefault="005A3B72" w:rsidP="00A31CF7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0CFF3B58" w14:textId="77777777"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 xml:space="preserve">11.3.4 </w:t>
      </w:r>
      <w:r w:rsidRPr="00281CBA">
        <w:rPr>
          <w:rFonts w:ascii="Arial" w:hAnsi="Arial" w:cs="Arial"/>
          <w:sz w:val="22"/>
        </w:rPr>
        <w:t xml:space="preserve">Zobowiązanie, o którym mowa w pkt 6.7.2 SWZ, powinno być podpisane przez osobę upoważnioną do reprezentowania podmiotu udostępniającego zasoby. </w:t>
      </w:r>
    </w:p>
    <w:p w14:paraId="369452F8" w14:textId="77777777" w:rsidR="005A3B72" w:rsidRPr="005E430F" w:rsidRDefault="005A3B72" w:rsidP="00A66BC9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733FD02E" w14:textId="77777777" w:rsidR="00281CBA" w:rsidRPr="00281CBA" w:rsidRDefault="00281CBA" w:rsidP="00A66BC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11.4</w:t>
      </w:r>
      <w:r w:rsidRPr="00281CBA">
        <w:rPr>
          <w:rFonts w:ascii="Arial" w:hAnsi="Arial" w:cs="Arial"/>
          <w:sz w:val="22"/>
          <w:szCs w:val="22"/>
        </w:rPr>
        <w:t xml:space="preserve">  </w:t>
      </w:r>
      <w:r w:rsidRPr="00281CBA">
        <w:rPr>
          <w:rFonts w:ascii="Arial" w:hAnsi="Arial" w:cs="Arial"/>
          <w:sz w:val="22"/>
        </w:rPr>
        <w:t>Wykonawca  poniesie wszelkie koszty związane z przygotowaniem i złożeniem oferty.</w:t>
      </w:r>
    </w:p>
    <w:p w14:paraId="7222579D" w14:textId="77777777" w:rsidR="005A3B72" w:rsidRPr="005E430F" w:rsidRDefault="005A3B72" w:rsidP="00A31CF7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14:paraId="2A88193F" w14:textId="77777777" w:rsidR="00281CBA" w:rsidRPr="00281CBA" w:rsidRDefault="00281CBA" w:rsidP="00A31CF7">
      <w:pPr>
        <w:spacing w:line="288" w:lineRule="auto"/>
        <w:jc w:val="both"/>
        <w:rPr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11.5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</w:rPr>
        <w:t xml:space="preserve">Podmiotowe środki dowodowe lub inne dokumenty lub oświadczenia sporządzone                      w języku obcym Wykonawca przekazuje wraz z tłumaczeniem na język polski. </w:t>
      </w:r>
      <w:r w:rsidRPr="00281CBA">
        <w:rPr>
          <w:sz w:val="22"/>
          <w:szCs w:val="22"/>
        </w:rPr>
        <w:t xml:space="preserve"> </w:t>
      </w:r>
    </w:p>
    <w:p w14:paraId="423D5F6D" w14:textId="77777777" w:rsidR="005A3B72" w:rsidRPr="003C242F" w:rsidRDefault="005A3B72" w:rsidP="00A31CF7">
      <w:pPr>
        <w:widowControl/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14:paraId="4782B4C2" w14:textId="77777777"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11.6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Wszystkie opracowane przez Zamawiającego załączniki do SWZ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</w:t>
      </w:r>
      <w:r w:rsidR="00A7018E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 załącznikach i SWZ </w:t>
      </w:r>
      <w:r w:rsidRPr="00281CBA">
        <w:rPr>
          <w:rFonts w:ascii="Arial" w:eastAsia="Times New Roman" w:hAnsi="Arial" w:cs="Arial"/>
          <w:color w:val="000000" w:themeColor="text1"/>
          <w:sz w:val="22"/>
          <w:szCs w:val="22"/>
        </w:rPr>
        <w:t>oraz będą podpisane przez odpowiedni podmiot, którego dotyczą.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C5D6059" w14:textId="77777777" w:rsidR="005A3B72" w:rsidRPr="003C242F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14:paraId="2546296D" w14:textId="77777777"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11.7 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 W przypadku wykorzystania formatu podpisu </w:t>
      </w:r>
      <w:proofErr w:type="spellStart"/>
      <w:r w:rsidRPr="00281CBA">
        <w:rPr>
          <w:rFonts w:ascii="Arial" w:eastAsia="Times New Roman" w:hAnsi="Arial" w:cs="Arial"/>
          <w:color w:val="000000"/>
          <w:sz w:val="22"/>
        </w:rPr>
        <w:t>XAdES</w:t>
      </w:r>
      <w:proofErr w:type="spellEnd"/>
      <w:r w:rsidRPr="00281CBA">
        <w:rPr>
          <w:rFonts w:ascii="Arial" w:eastAsia="Times New Roman" w:hAnsi="Arial" w:cs="Arial"/>
          <w:color w:val="000000"/>
          <w:sz w:val="22"/>
        </w:rPr>
        <w:t xml:space="preserve"> zewnętrzny Zamawiający wymaga dołączenia odpowiedniej ilości plików, tj. podpisywanych plików z danymi oraz plików podpisu w formacie </w:t>
      </w:r>
      <w:proofErr w:type="spellStart"/>
      <w:r w:rsidRPr="00281CBA">
        <w:rPr>
          <w:rFonts w:ascii="Arial" w:eastAsia="Times New Roman" w:hAnsi="Arial" w:cs="Arial"/>
          <w:color w:val="000000"/>
          <w:sz w:val="22"/>
        </w:rPr>
        <w:t>XAdES</w:t>
      </w:r>
      <w:proofErr w:type="spellEnd"/>
      <w:r w:rsidRPr="00281CBA">
        <w:rPr>
          <w:rFonts w:ascii="Arial" w:eastAsia="Times New Roman" w:hAnsi="Arial" w:cs="Arial"/>
          <w:color w:val="000000"/>
          <w:sz w:val="22"/>
        </w:rPr>
        <w:t>.</w:t>
      </w:r>
    </w:p>
    <w:p w14:paraId="0FAFEE14" w14:textId="77777777" w:rsidR="005A3B72" w:rsidRPr="003C242F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14:paraId="6B4D2092" w14:textId="77777777"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11.8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Jeżeli dokumenty elektroniczne, przekazywane przy użyciu środków komunikacji elektronicznej, zawierają informacje stanowiące tajemnicę przedsiębiorstwa w rozumieniu przepisów ustawy z dnia 16 kwietnia 1993 r. o zwalczaniu nieuczciwej konkurencji (Dz. U.                    z 202</w:t>
      </w:r>
      <w:r w:rsidR="005E430F">
        <w:rPr>
          <w:rFonts w:ascii="Arial" w:eastAsia="Times New Roman" w:hAnsi="Arial" w:cs="Arial"/>
          <w:color w:val="000000"/>
          <w:sz w:val="22"/>
        </w:rPr>
        <w:t>2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r. poz. </w:t>
      </w:r>
      <w:r w:rsidR="005E430F">
        <w:rPr>
          <w:rFonts w:ascii="Arial" w:eastAsia="Times New Roman" w:hAnsi="Arial" w:cs="Arial"/>
          <w:color w:val="000000"/>
          <w:sz w:val="22"/>
        </w:rPr>
        <w:t>1233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), Wykonawca, w celu utrzymania w poufności tych informacji, przekazuje je w wydzielonym i odpowiednio oznaczonym pliku, wraz z jednoczesnym zaznaczeniem polecenia „Załącznik stanowiący tajemnicę przedsiębiorstwa”, a następnie wraz z plikami stanowiącymi jawną część należy ten plik zaszyfrować. </w:t>
      </w:r>
    </w:p>
    <w:p w14:paraId="08E780CC" w14:textId="77777777" w:rsidR="00281CBA" w:rsidRPr="00281CBA" w:rsidRDefault="00281CBA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lastRenderedPageBreak/>
        <w:t>Wykonawca zobowiązany jest wykazać, iż zastrzeżone informacje stanowią tajemnicę przedsiębiorstwa, pod rygorem możliwości ich odtajnienia</w:t>
      </w: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. </w:t>
      </w:r>
    </w:p>
    <w:p w14:paraId="3444BA0C" w14:textId="77777777" w:rsidR="005A3B72" w:rsidRPr="003C242F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14:paraId="4BA23114" w14:textId="77777777"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11.9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Wykonawca, za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pośrednictwem platformazakupowa.pl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2841BA7D" w14:textId="77777777"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https://platformazakupowa.pl/strona/45-instrukcje</w:t>
      </w:r>
    </w:p>
    <w:p w14:paraId="7C9C084D" w14:textId="77777777" w:rsidR="005A3B72" w:rsidRPr="003C242F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14:paraId="08F76956" w14:textId="77777777"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11.10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 po upływie terminu do składania ofert nie może skutecznie dokonać zmiany ani wycofać złożonej oferty.</w:t>
      </w:r>
    </w:p>
    <w:p w14:paraId="1690C95C" w14:textId="77777777" w:rsidR="005A3B72" w:rsidRPr="003C242F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14:paraId="4B897BFA" w14:textId="77777777"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11.11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Maksymalny rozmiar jednego pliku przesyłanego za pośrednictwem dedykowanych formularzy do: złożenia, zmiany, wycofania oferty wynosi 150 MB, natomiast przy komunikacji wielkość pliku to maksymalnie 500 MB.</w:t>
      </w:r>
    </w:p>
    <w:p w14:paraId="74661071" w14:textId="77777777" w:rsidR="000F7962" w:rsidRPr="003C242F" w:rsidRDefault="000F7962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14:paraId="0A91AB1A" w14:textId="77777777"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12. SPOSÓB ORAZ TERMIN SKŁADANIA I OTWARCIA OFERT</w:t>
      </w:r>
    </w:p>
    <w:p w14:paraId="115DB53A" w14:textId="77777777" w:rsidR="003C242F" w:rsidRPr="005E430F" w:rsidRDefault="003C242F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52FE2F10" w14:textId="77777777"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12.1</w:t>
      </w:r>
      <w:r w:rsidRPr="00281CBA">
        <w:rPr>
          <w:rFonts w:ascii="Arial" w:hAnsi="Arial" w:cs="Arial"/>
          <w:sz w:val="22"/>
        </w:rPr>
        <w:t xml:space="preserve"> Ofertę wraz z wymaganymi dokumentami należy umieścić na stronie internetowej prowadzonego postępowania pod adresem: </w:t>
      </w:r>
      <w:hyperlink r:id="rId19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color w:val="auto"/>
          <w:sz w:val="22"/>
          <w:szCs w:val="22"/>
        </w:rPr>
        <w:t xml:space="preserve">, </w:t>
      </w:r>
      <w:r w:rsidRPr="00281CBA">
        <w:rPr>
          <w:rFonts w:ascii="Arial" w:hAnsi="Arial" w:cs="Arial"/>
          <w:color w:val="auto"/>
          <w:sz w:val="22"/>
          <w:szCs w:val="22"/>
        </w:rPr>
        <w:br/>
        <w:t>za</w:t>
      </w:r>
      <w:r w:rsidRPr="00281CBA">
        <w:rPr>
          <w:rFonts w:ascii="Arial" w:hAnsi="Arial" w:cs="Arial"/>
          <w:sz w:val="22"/>
        </w:rPr>
        <w:t xml:space="preserve"> pośrednictwem Formularza „Złóż ofertę”. </w:t>
      </w:r>
    </w:p>
    <w:p w14:paraId="7C604D1A" w14:textId="7F835D5C" w:rsidR="00281CBA" w:rsidRPr="00281CBA" w:rsidRDefault="00281CBA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F8391D">
        <w:rPr>
          <w:rFonts w:ascii="Arial" w:hAnsi="Arial" w:cs="Arial"/>
          <w:sz w:val="22"/>
        </w:rPr>
        <w:t xml:space="preserve">Termin składania ofert upływa dnia </w:t>
      </w:r>
      <w:r w:rsidR="00657523" w:rsidRPr="002A610A">
        <w:rPr>
          <w:rFonts w:ascii="Arial" w:hAnsi="Arial" w:cs="Arial"/>
          <w:b/>
          <w:color w:val="auto"/>
          <w:sz w:val="22"/>
        </w:rPr>
        <w:t>23</w:t>
      </w:r>
      <w:r w:rsidR="00F8391D" w:rsidRPr="002A610A">
        <w:rPr>
          <w:rFonts w:ascii="Arial" w:hAnsi="Arial" w:cs="Arial"/>
          <w:b/>
          <w:color w:val="auto"/>
          <w:sz w:val="22"/>
        </w:rPr>
        <w:t>.12</w:t>
      </w:r>
      <w:r w:rsidRPr="002A610A">
        <w:rPr>
          <w:rFonts w:ascii="Arial" w:hAnsi="Arial" w:cs="Arial"/>
          <w:b/>
          <w:bCs/>
          <w:color w:val="auto"/>
          <w:sz w:val="22"/>
          <w:szCs w:val="22"/>
        </w:rPr>
        <w:t xml:space="preserve">.2022 </w:t>
      </w:r>
      <w:r w:rsidRPr="002A610A">
        <w:rPr>
          <w:rFonts w:ascii="Arial" w:hAnsi="Arial" w:cs="Arial"/>
          <w:b/>
          <w:color w:val="auto"/>
          <w:sz w:val="22"/>
          <w:szCs w:val="22"/>
        </w:rPr>
        <w:t>r.</w:t>
      </w:r>
      <w:r w:rsidRPr="002A610A">
        <w:rPr>
          <w:rFonts w:ascii="Arial" w:hAnsi="Arial" w:cs="Arial"/>
          <w:color w:val="auto"/>
          <w:sz w:val="22"/>
          <w:szCs w:val="22"/>
        </w:rPr>
        <w:t xml:space="preserve"> </w:t>
      </w:r>
      <w:r w:rsidRPr="002A610A">
        <w:rPr>
          <w:rFonts w:ascii="Arial" w:hAnsi="Arial" w:cs="Arial"/>
          <w:b/>
          <w:bCs/>
          <w:color w:val="auto"/>
          <w:sz w:val="22"/>
          <w:szCs w:val="22"/>
        </w:rPr>
        <w:t>o godz</w:t>
      </w:r>
      <w:r w:rsidR="00400A97" w:rsidRPr="002A610A">
        <w:rPr>
          <w:rFonts w:ascii="Arial" w:hAnsi="Arial" w:cs="Arial"/>
          <w:b/>
          <w:bCs/>
          <w:color w:val="auto"/>
          <w:sz w:val="22"/>
          <w:szCs w:val="22"/>
        </w:rPr>
        <w:t>. 08</w:t>
      </w:r>
      <w:r w:rsidRPr="002A610A">
        <w:rPr>
          <w:rFonts w:ascii="Arial" w:hAnsi="Arial" w:cs="Arial"/>
          <w:b/>
          <w:bCs/>
          <w:color w:val="auto"/>
          <w:sz w:val="22"/>
          <w:szCs w:val="22"/>
        </w:rPr>
        <w:t>:00.</w:t>
      </w:r>
    </w:p>
    <w:p w14:paraId="157AEBEA" w14:textId="77777777" w:rsidR="005A3B72" w:rsidRPr="003C242F" w:rsidRDefault="005A3B72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27B92116" w14:textId="77777777" w:rsidR="00281CBA" w:rsidRPr="00281CBA" w:rsidRDefault="00281CBA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12.2</w:t>
      </w:r>
      <w:r w:rsidRPr="00281CBA">
        <w:rPr>
          <w:rFonts w:ascii="Arial" w:hAnsi="Arial" w:cs="Arial"/>
          <w:sz w:val="22"/>
        </w:rPr>
        <w:t xml:space="preserve"> Do oferty należy dołączyć wszystkie wymagane w SWZ dokumenty.</w:t>
      </w:r>
    </w:p>
    <w:p w14:paraId="043721DC" w14:textId="77777777" w:rsidR="005A3B72" w:rsidRPr="003C242F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521AB8BB" w14:textId="77777777"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12.3</w:t>
      </w:r>
      <w:r w:rsidRPr="00281CBA">
        <w:rPr>
          <w:rFonts w:ascii="Arial" w:hAnsi="Arial" w:cs="Arial"/>
          <w:sz w:val="22"/>
        </w:rPr>
        <w:t xml:space="preserve"> Po wypełnieniu Formularza składania oferty i dołączenia wszystkich wymaganych załączników należy kliknąć przycisk „Przejdź do podsumowania”.</w:t>
      </w:r>
    </w:p>
    <w:p w14:paraId="662DC688" w14:textId="77777777" w:rsidR="005A3B72" w:rsidRPr="003C242F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05263F21" w14:textId="77777777"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12.4</w:t>
      </w:r>
      <w:r w:rsidRPr="00281CBA">
        <w:rPr>
          <w:rFonts w:ascii="Arial" w:hAnsi="Arial" w:cs="Arial"/>
          <w:sz w:val="22"/>
        </w:rPr>
        <w:t xml:space="preserve"> 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ust. 2 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.</w:t>
      </w:r>
    </w:p>
    <w:p w14:paraId="275081CC" w14:textId="77777777" w:rsidR="005A3B72" w:rsidRPr="003C242F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56903A69" w14:textId="77777777"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12.5</w:t>
      </w:r>
      <w:r w:rsidRPr="00281CBA">
        <w:rPr>
          <w:rFonts w:ascii="Arial" w:hAnsi="Arial" w:cs="Arial"/>
          <w:sz w:val="22"/>
        </w:rPr>
        <w:t xml:space="preserve"> Za datę złożenia oferty przyjmuje się datę jej przekazania w systemie (platformie)                    w drugim kroku składania oferty poprzez kliknięcie przycisku “Złóż ofertę” i wyświetlenie się komunikatu, że oferta została zaszyfrowana i złożona.</w:t>
      </w:r>
    </w:p>
    <w:p w14:paraId="761DBD09" w14:textId="77777777" w:rsidR="005A3B72" w:rsidRPr="003C242F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6DE9FBE0" w14:textId="77777777"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  <w:r w:rsidRPr="00281CBA">
        <w:rPr>
          <w:rFonts w:ascii="Arial" w:hAnsi="Arial" w:cs="Arial"/>
          <w:b/>
          <w:sz w:val="22"/>
        </w:rPr>
        <w:t>12.6</w:t>
      </w:r>
      <w:r w:rsidRPr="00281CBA">
        <w:rPr>
          <w:rFonts w:ascii="Arial" w:hAnsi="Arial" w:cs="Arial"/>
          <w:sz w:val="22"/>
        </w:rPr>
        <w:t xml:space="preserve"> Szczegółowa instrukcja dla Wykonawców dotycząca złożenia, zmiany i wycofania oferty znajduje się na stronie internetowej pod adresem: https://platformazakupowa.pl/strona/45-instrukcje</w:t>
      </w:r>
      <w:r w:rsidRPr="00281CBA">
        <w:rPr>
          <w:rFonts w:ascii="Arial" w:hAnsi="Arial" w:cs="Arial"/>
          <w:sz w:val="12"/>
        </w:rPr>
        <w:t>.</w:t>
      </w:r>
      <w:r w:rsidRPr="00281CBA">
        <w:rPr>
          <w:rFonts w:ascii="Arial" w:hAnsi="Arial" w:cs="Arial"/>
          <w:b/>
          <w:sz w:val="22"/>
          <w:szCs w:val="22"/>
        </w:rPr>
        <w:t xml:space="preserve"> </w:t>
      </w:r>
    </w:p>
    <w:p w14:paraId="4470B916" w14:textId="77777777" w:rsidR="005A3B72" w:rsidRPr="003C242F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33794C72" w14:textId="69774C4D" w:rsidR="00281CBA" w:rsidRPr="002A610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 xml:space="preserve">12.7 </w:t>
      </w:r>
      <w:r w:rsidRPr="00281CBA">
        <w:rPr>
          <w:rFonts w:ascii="Arial" w:hAnsi="Arial" w:cs="Arial"/>
          <w:sz w:val="22"/>
        </w:rPr>
        <w:t xml:space="preserve">Otwarcie ofert następuje niezwłocznie po upływie terminu składania ofert, nie później niż </w:t>
      </w:r>
      <w:r w:rsidRPr="00F8391D">
        <w:rPr>
          <w:rFonts w:ascii="Arial" w:hAnsi="Arial" w:cs="Arial"/>
          <w:sz w:val="22"/>
        </w:rPr>
        <w:t xml:space="preserve">następnego dnia po dniu, w którym upłynął termin składania ofert tj. </w:t>
      </w:r>
      <w:r w:rsidR="00657523" w:rsidRPr="002A610A">
        <w:rPr>
          <w:rFonts w:ascii="Arial" w:hAnsi="Arial" w:cs="Arial"/>
          <w:b/>
          <w:color w:val="auto"/>
          <w:sz w:val="22"/>
          <w:szCs w:val="22"/>
        </w:rPr>
        <w:t>23</w:t>
      </w:r>
      <w:r w:rsidR="00F8391D" w:rsidRPr="002A610A">
        <w:rPr>
          <w:rFonts w:ascii="Arial" w:hAnsi="Arial" w:cs="Arial"/>
          <w:b/>
          <w:color w:val="auto"/>
          <w:sz w:val="22"/>
          <w:szCs w:val="22"/>
        </w:rPr>
        <w:t>.12</w:t>
      </w:r>
      <w:r w:rsidRPr="002A610A">
        <w:rPr>
          <w:rFonts w:ascii="Arial" w:hAnsi="Arial" w:cs="Arial"/>
          <w:b/>
          <w:bCs/>
          <w:color w:val="auto"/>
          <w:sz w:val="22"/>
          <w:szCs w:val="22"/>
        </w:rPr>
        <w:t xml:space="preserve">.2022 </w:t>
      </w:r>
      <w:r w:rsidRPr="002A610A">
        <w:rPr>
          <w:rFonts w:ascii="Arial" w:hAnsi="Arial" w:cs="Arial"/>
          <w:b/>
          <w:color w:val="auto"/>
          <w:sz w:val="22"/>
          <w:szCs w:val="22"/>
        </w:rPr>
        <w:t>r.</w:t>
      </w:r>
      <w:r w:rsidRPr="002A610A">
        <w:rPr>
          <w:rFonts w:ascii="Arial" w:hAnsi="Arial" w:cs="Arial"/>
          <w:color w:val="auto"/>
          <w:sz w:val="22"/>
          <w:szCs w:val="22"/>
        </w:rPr>
        <w:t xml:space="preserve"> </w:t>
      </w:r>
      <w:r w:rsidR="00400A97" w:rsidRPr="002A610A">
        <w:rPr>
          <w:rFonts w:ascii="Arial" w:hAnsi="Arial" w:cs="Arial"/>
          <w:b/>
          <w:bCs/>
          <w:color w:val="auto"/>
          <w:sz w:val="22"/>
          <w:szCs w:val="22"/>
        </w:rPr>
        <w:t>o godz. 08</w:t>
      </w:r>
      <w:r w:rsidRPr="002A610A">
        <w:rPr>
          <w:rFonts w:ascii="Arial" w:hAnsi="Arial" w:cs="Arial"/>
          <w:b/>
          <w:bCs/>
          <w:color w:val="auto"/>
          <w:sz w:val="22"/>
          <w:szCs w:val="22"/>
        </w:rPr>
        <w:t>:10.</w:t>
      </w:r>
    </w:p>
    <w:p w14:paraId="4F7687E1" w14:textId="77777777"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</w:rPr>
      </w:pPr>
    </w:p>
    <w:p w14:paraId="1147B41C" w14:textId="77777777"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12.8</w:t>
      </w:r>
      <w:r w:rsidRPr="00281CBA">
        <w:rPr>
          <w:rFonts w:ascii="Arial" w:hAnsi="Arial" w:cs="Arial"/>
          <w:sz w:val="22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6D542D5" w14:textId="77777777" w:rsidR="005A3B72" w:rsidRPr="003C242F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3E71A2BF" w14:textId="77777777"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12.9</w:t>
      </w:r>
      <w:r w:rsidRPr="00281CBA">
        <w:rPr>
          <w:rFonts w:ascii="Arial" w:hAnsi="Arial" w:cs="Arial"/>
          <w:sz w:val="22"/>
        </w:rPr>
        <w:t>  Zamawiający poinformuje o zmianie terminu otwarcia ofert na stronie internetowej prowadzonego postępowania.</w:t>
      </w:r>
    </w:p>
    <w:p w14:paraId="287D4A29" w14:textId="77777777" w:rsidR="005A3B72" w:rsidRPr="003C242F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6992D963" w14:textId="77777777"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12.10</w:t>
      </w:r>
      <w:r w:rsidRPr="00281CBA">
        <w:rPr>
          <w:rFonts w:ascii="Arial" w:hAnsi="Arial" w:cs="Arial"/>
          <w:sz w:val="22"/>
        </w:rPr>
        <w:t xml:space="preserve"> Zamawiający, niezwłocznie po otwarciu ofert, udostępnia na stronie internetowej prowadzonego postępowania informacje o:</w:t>
      </w:r>
    </w:p>
    <w:p w14:paraId="41AAAAA5" w14:textId="77777777" w:rsidR="00281CBA" w:rsidRDefault="00281CBA" w:rsidP="0000001A">
      <w:pPr>
        <w:numPr>
          <w:ilvl w:val="0"/>
          <w:numId w:val="33"/>
        </w:numPr>
        <w:tabs>
          <w:tab w:val="left" w:pos="284"/>
          <w:tab w:val="left" w:pos="3369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4B614333" w14:textId="77777777" w:rsidR="00281CBA" w:rsidRPr="005A3B72" w:rsidRDefault="00281CBA" w:rsidP="0000001A">
      <w:pPr>
        <w:numPr>
          <w:ilvl w:val="0"/>
          <w:numId w:val="33"/>
        </w:numPr>
        <w:tabs>
          <w:tab w:val="left" w:pos="284"/>
          <w:tab w:val="left" w:pos="3369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cenach lub kosztach zawartych w ofertach.</w:t>
      </w:r>
    </w:p>
    <w:p w14:paraId="6D5BCB66" w14:textId="77777777" w:rsidR="005A3B72" w:rsidRPr="005A3B72" w:rsidRDefault="005A3B72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7596FA05" w14:textId="77777777" w:rsidR="00281CBA" w:rsidRDefault="00281CBA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Informacja zostanie opublikowana na stronie postępowania na </w:t>
      </w:r>
      <w:hyperlink r:id="rId20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color w:val="auto"/>
          <w:sz w:val="22"/>
        </w:rPr>
        <w:t xml:space="preserve"> </w:t>
      </w:r>
      <w:r w:rsidRPr="00281CBA">
        <w:rPr>
          <w:rFonts w:ascii="Arial" w:hAnsi="Arial" w:cs="Arial"/>
          <w:sz w:val="22"/>
        </w:rPr>
        <w:t>w sekcji ,,Komunikaty”.</w:t>
      </w:r>
    </w:p>
    <w:p w14:paraId="3C02764C" w14:textId="77777777" w:rsidR="000F7962" w:rsidRPr="005E430F" w:rsidRDefault="000F7962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45810B6A" w14:textId="77777777"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281CBA">
        <w:rPr>
          <w:rFonts w:ascii="Arial" w:hAnsi="Arial" w:cs="Arial"/>
          <w:b/>
          <w:sz w:val="22"/>
          <w:szCs w:val="22"/>
        </w:rPr>
        <w:t>13. OPIS SPOSOBU OBLICZENIA CENY</w:t>
      </w:r>
    </w:p>
    <w:p w14:paraId="029FB821" w14:textId="77777777"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14:paraId="44677C91" w14:textId="77777777" w:rsidR="00281CBA" w:rsidRPr="009E3EC4" w:rsidRDefault="00281CBA" w:rsidP="00A31CF7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13.1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9E3EC4">
        <w:rPr>
          <w:rFonts w:ascii="Arial" w:hAnsi="Arial" w:cs="Arial"/>
          <w:color w:val="auto"/>
          <w:sz w:val="22"/>
          <w:szCs w:val="22"/>
          <w:lang w:eastAsia="pl-PL"/>
        </w:rPr>
        <w:t>Ceną oferty jest wartość wraz z podatkiem VAT za cały przedmiot zamówienia, podana      w Formularzu oferty. Wykonawca zobowiązany jest podać łączną cenę ofertową brutto.</w:t>
      </w:r>
    </w:p>
    <w:p w14:paraId="51229175" w14:textId="77777777" w:rsidR="00281CBA" w:rsidRPr="009E3EC4" w:rsidRDefault="00281CBA" w:rsidP="00A31CF7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9E3EC4">
        <w:rPr>
          <w:rFonts w:ascii="Arial" w:hAnsi="Arial" w:cs="Arial"/>
          <w:b/>
          <w:color w:val="auto"/>
          <w:sz w:val="22"/>
          <w:szCs w:val="22"/>
          <w:lang w:eastAsia="pl-PL"/>
        </w:rPr>
        <w:t>Pojęcie ceny należy rozumieć zgodnie z definicją ceny, określoną w ustawie z dnia            9 maja 2014 r. o informowaniu o cenach towarów i usług (</w:t>
      </w:r>
      <w:proofErr w:type="spellStart"/>
      <w:r w:rsidRPr="009E3EC4">
        <w:rPr>
          <w:rFonts w:ascii="Arial" w:hAnsi="Arial" w:cs="Arial"/>
          <w:b/>
          <w:color w:val="auto"/>
          <w:sz w:val="22"/>
          <w:szCs w:val="22"/>
          <w:lang w:eastAsia="pl-PL"/>
        </w:rPr>
        <w:t>t.j</w:t>
      </w:r>
      <w:proofErr w:type="spellEnd"/>
      <w:r w:rsidRPr="009E3EC4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. Dz. U. z 2019 r. poz. 178). </w:t>
      </w:r>
    </w:p>
    <w:p w14:paraId="36330AA0" w14:textId="77777777" w:rsidR="003867FA" w:rsidRDefault="003867FA" w:rsidP="00A31CF7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14:paraId="5F2B5CC9" w14:textId="77777777" w:rsidR="003E686B" w:rsidRPr="003867FA" w:rsidRDefault="003E686B" w:rsidP="00A31CF7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14:paraId="1D9381DC" w14:textId="77777777" w:rsidR="00281CB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13.2 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Cena </w:t>
      </w:r>
      <w:r w:rsidR="0051185F" w:rsidRPr="00420AE8">
        <w:rPr>
          <w:rFonts w:ascii="Arial" w:hAnsi="Arial" w:cs="Arial"/>
          <w:color w:val="auto"/>
          <w:sz w:val="22"/>
          <w:szCs w:val="22"/>
          <w:lang w:eastAsia="pl-PL"/>
        </w:rPr>
        <w:t>podana w ofercie powinna być ceną kompletną i jednoznaczną. Winna ona obejmować wszystkie koszty i składniki związane z kompleksowym wykonaniem zamówienia, z wykonaniem obowią</w:t>
      </w:r>
      <w:r w:rsidR="0051185F">
        <w:rPr>
          <w:rFonts w:ascii="Arial" w:hAnsi="Arial" w:cs="Arial"/>
          <w:color w:val="auto"/>
          <w:sz w:val="22"/>
          <w:szCs w:val="22"/>
          <w:lang w:eastAsia="pl-PL"/>
        </w:rPr>
        <w:t xml:space="preserve">zków umownych w pełnym zakresie - </w:t>
      </w:r>
      <w:r w:rsidR="0051185F" w:rsidRPr="00F27918">
        <w:rPr>
          <w:rFonts w:ascii="Arial" w:hAnsi="Arial" w:cs="Arial"/>
          <w:color w:val="auto"/>
          <w:sz w:val="22"/>
          <w:szCs w:val="22"/>
          <w:lang w:eastAsia="pl-PL"/>
        </w:rPr>
        <w:t>obejmować łączną wycenę wszystkich elementów przedmiotu zamówi</w:t>
      </w:r>
      <w:r w:rsidR="0051185F">
        <w:rPr>
          <w:rFonts w:ascii="Arial" w:hAnsi="Arial" w:cs="Arial"/>
          <w:color w:val="auto"/>
          <w:sz w:val="22"/>
          <w:szCs w:val="22"/>
          <w:lang w:eastAsia="pl-PL"/>
        </w:rPr>
        <w:t>enia, wskazanych w niniejszej S</w:t>
      </w:r>
      <w:r w:rsidR="0051185F" w:rsidRPr="00F27918">
        <w:rPr>
          <w:rFonts w:ascii="Arial" w:hAnsi="Arial" w:cs="Arial"/>
          <w:color w:val="auto"/>
          <w:sz w:val="22"/>
          <w:szCs w:val="22"/>
          <w:lang w:eastAsia="pl-PL"/>
        </w:rPr>
        <w:t>WZ oraz                          w obowiązujących przepisach prawa w zakresie realizacji przedmiotu zamówienia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. </w:t>
      </w:r>
    </w:p>
    <w:p w14:paraId="3EE98B8C" w14:textId="77777777" w:rsidR="0051185F" w:rsidRPr="0051185F" w:rsidRDefault="0051185F" w:rsidP="008A1B0D">
      <w:pPr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14:paraId="209B3D4C" w14:textId="77777777" w:rsidR="0051185F" w:rsidRPr="00420AE8" w:rsidRDefault="0051185F" w:rsidP="0051185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13.</w:t>
      </w:r>
      <w:r w:rsidRPr="0051185F">
        <w:rPr>
          <w:rFonts w:ascii="Arial" w:hAnsi="Arial" w:cs="Arial"/>
          <w:b/>
          <w:color w:val="auto"/>
          <w:sz w:val="22"/>
          <w:szCs w:val="22"/>
          <w:lang w:eastAsia="pl-PL"/>
        </w:rPr>
        <w:t>3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Podstawą do określenia ceny oferty jest zakres </w:t>
      </w:r>
      <w:r>
        <w:rPr>
          <w:rFonts w:ascii="Arial" w:hAnsi="Arial" w:cs="Arial"/>
          <w:color w:val="auto"/>
          <w:sz w:val="22"/>
          <w:szCs w:val="22"/>
          <w:lang w:eastAsia="pl-PL"/>
        </w:rPr>
        <w:t>usługi wskazany w O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>pisie prz</w:t>
      </w:r>
      <w:r>
        <w:rPr>
          <w:rFonts w:ascii="Arial" w:hAnsi="Arial" w:cs="Arial"/>
          <w:color w:val="auto"/>
          <w:sz w:val="22"/>
          <w:szCs w:val="22"/>
          <w:lang w:eastAsia="pl-PL"/>
        </w:rPr>
        <w:t>edmiotu zamówienia niniejszej S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>WZ. Wykonawca zobowiązany jest przewidzieć wszelkie okoliczności, które mogą wpłynąć na cenę zamówienia i ująć je w cenie oferty.</w:t>
      </w:r>
    </w:p>
    <w:p w14:paraId="7E8B525D" w14:textId="77777777" w:rsidR="008A1B0D" w:rsidRPr="008A1B0D" w:rsidRDefault="008A1B0D" w:rsidP="00A31CF7">
      <w:pPr>
        <w:spacing w:line="288" w:lineRule="auto"/>
        <w:jc w:val="both"/>
        <w:rPr>
          <w:rFonts w:ascii="Arial" w:hAnsi="Arial" w:cs="Arial"/>
          <w:color w:val="auto"/>
          <w:sz w:val="8"/>
          <w:szCs w:val="22"/>
          <w:lang w:eastAsia="pl-PL"/>
        </w:rPr>
      </w:pPr>
    </w:p>
    <w:p w14:paraId="41E3BE1C" w14:textId="77777777" w:rsidR="003867F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13.</w:t>
      </w:r>
      <w:r w:rsidR="0051185F">
        <w:rPr>
          <w:rFonts w:ascii="Arial" w:hAnsi="Arial" w:cs="Arial"/>
          <w:b/>
          <w:color w:val="auto"/>
          <w:sz w:val="22"/>
          <w:szCs w:val="22"/>
          <w:lang w:eastAsia="pl-PL"/>
        </w:rPr>
        <w:t>4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/>
          <w:sz w:val="22"/>
          <w:szCs w:val="22"/>
        </w:rPr>
        <w:t>Cena podana w ofercie musi uwzględniać wszelkie zobowiązania związane z realizacją przedmiotu zamówienia, wynikające z niniejszej SWZ oraz obejmować wszystkie koszty jakie poniesie Wykonawca z tytułu należytej oraz zgodnej z obowiązującymi przepisami realizacji przedmiotu zamówienia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5901099E" w14:textId="77777777" w:rsidR="0040580B" w:rsidRPr="0040580B" w:rsidRDefault="0040580B" w:rsidP="00A31CF7">
      <w:pPr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14:paraId="17DADD40" w14:textId="77777777"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13.</w:t>
      </w:r>
      <w:r w:rsidR="0051185F">
        <w:rPr>
          <w:rFonts w:ascii="Arial" w:hAnsi="Arial" w:cs="Arial"/>
          <w:b/>
          <w:color w:val="auto"/>
          <w:sz w:val="22"/>
          <w:szCs w:val="22"/>
          <w:lang w:eastAsia="pl-PL"/>
        </w:rPr>
        <w:t>5</w:t>
      </w: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/>
          <w:sz w:val="22"/>
          <w:szCs w:val="22"/>
        </w:rPr>
        <w:t xml:space="preserve">Cena oferty musi być wyrażona w złotych polskich (PLN), z dokładnością do drugiego miejsca po przecinku. Cenę oferty należy podać liczbowo i słownie. </w:t>
      </w:r>
    </w:p>
    <w:p w14:paraId="4266947A" w14:textId="77777777" w:rsidR="003867FA" w:rsidRPr="0040580B" w:rsidRDefault="003867FA" w:rsidP="00A66BC9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10"/>
        </w:rPr>
      </w:pPr>
    </w:p>
    <w:p w14:paraId="745AD6F2" w14:textId="77777777" w:rsidR="00281CBA" w:rsidRDefault="00281CBA" w:rsidP="00A66BC9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auto"/>
          <w:sz w:val="22"/>
          <w:szCs w:val="22"/>
        </w:rPr>
        <w:t>13.</w:t>
      </w:r>
      <w:r w:rsidR="0051185F">
        <w:rPr>
          <w:rFonts w:ascii="Arial" w:hAnsi="Arial" w:cs="Arial"/>
          <w:b/>
          <w:color w:val="auto"/>
          <w:sz w:val="22"/>
          <w:szCs w:val="22"/>
        </w:rPr>
        <w:t>6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</w:rPr>
        <w:t>Jeżeli złożona zostanie oferta, której wybór prowadziłby do powstania u Zamawiającego obowiązku podatkowego zgodnie z przepisami o podatku od towarów i usług, Zamawiający       w celu oceny takiej oferty doliczy do przedstawionej w niej ceny podatek od towarów i usług, który miałby obowiązek rozliczyć zgodnie z tymi przepisami. Wykonawca, składając ofertę zobowiązany jest poinformować Zamawiającego, czy wybór oferty będzie prowadzić                     do powstania u Zamawiającego obowiązku podatkowego, wskazując nazwę (rodzaj) towaru lub usługi, których dostawa lub świadczenie będzie prowadzić do jego powstania,                     oraz wskazując ich wartość bez kwoty podatku.</w:t>
      </w:r>
    </w:p>
    <w:p w14:paraId="5BF4FED1" w14:textId="77777777" w:rsidR="000F7962" w:rsidRPr="0051185F" w:rsidRDefault="000F7962" w:rsidP="00A66BC9">
      <w:pPr>
        <w:spacing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60E09055" w14:textId="77777777" w:rsidR="00253535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14. OPIS KRYTERIÓW OCENY OFERT, WRAZ Z PODANIEM WAG TYCH KRYTERIÓW                    I SPOSOBU OCENY OFERT</w:t>
      </w:r>
    </w:p>
    <w:p w14:paraId="220E091D" w14:textId="77777777" w:rsidR="00253535" w:rsidRPr="00253535" w:rsidRDefault="00253535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0F805729" w14:textId="77777777" w:rsidR="00281CBA" w:rsidRDefault="00281CBA" w:rsidP="00A31CF7">
      <w:pPr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b/>
          <w:sz w:val="22"/>
        </w:rPr>
        <w:t>14.1</w:t>
      </w:r>
      <w:r w:rsidRPr="00281CBA">
        <w:rPr>
          <w:rFonts w:ascii="Arial" w:hAnsi="Arial" w:cs="Arial"/>
          <w:sz w:val="22"/>
        </w:rPr>
        <w:t xml:space="preserve"> Przy wyborze oferty najkorzystniejszej, Zamawiający będzie się kierował </w:t>
      </w:r>
      <w:r w:rsidRPr="00281CBA">
        <w:rPr>
          <w:rFonts w:ascii="Arial" w:hAnsi="Arial" w:cs="Arial"/>
          <w:color w:val="000000"/>
          <w:sz w:val="22"/>
        </w:rPr>
        <w:t>następującymi kryteriami:</w:t>
      </w:r>
    </w:p>
    <w:p w14:paraId="499C6728" w14:textId="77777777" w:rsidR="00253535" w:rsidRPr="00253535" w:rsidRDefault="00253535" w:rsidP="00A31CF7">
      <w:pPr>
        <w:spacing w:line="288" w:lineRule="auto"/>
        <w:jc w:val="both"/>
        <w:rPr>
          <w:rFonts w:ascii="Arial" w:hAnsi="Arial" w:cs="Arial"/>
          <w:b/>
          <w:color w:val="000000"/>
          <w:sz w:val="6"/>
          <w:szCs w:val="16"/>
          <w:u w:val="single"/>
        </w:rPr>
      </w:pPr>
    </w:p>
    <w:p w14:paraId="102E4A44" w14:textId="77777777" w:rsidR="00281CBA" w:rsidRPr="00281CBA" w:rsidRDefault="00281CBA" w:rsidP="0000001A">
      <w:pPr>
        <w:numPr>
          <w:ilvl w:val="0"/>
          <w:numId w:val="21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zamówienia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–</w:t>
      </w:r>
      <w:r w:rsidRPr="00281CBA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60 pkt</w:t>
      </w:r>
    </w:p>
    <w:p w14:paraId="5AE3D949" w14:textId="2537A07F" w:rsidR="00281CBA" w:rsidRPr="00253535" w:rsidRDefault="009E429E" w:rsidP="0000001A">
      <w:pPr>
        <w:numPr>
          <w:ilvl w:val="0"/>
          <w:numId w:val="21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czas reakcji</w:t>
      </w:r>
      <w:r w:rsidR="00281CBA" w:rsidRPr="00281CB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– 40 pkt</w:t>
      </w:r>
    </w:p>
    <w:p w14:paraId="7213A367" w14:textId="77777777" w:rsidR="00253535" w:rsidRPr="001A31F9" w:rsidRDefault="00253535" w:rsidP="00253535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bCs/>
          <w:color w:val="auto"/>
          <w:sz w:val="10"/>
          <w:szCs w:val="10"/>
          <w:lang w:eastAsia="pl-PL"/>
        </w:rPr>
      </w:pPr>
    </w:p>
    <w:p w14:paraId="7670971B" w14:textId="77777777"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lastRenderedPageBreak/>
        <w:t>Z tytułu niniejszych kryteriów maksymalna liczba punktów, które mo</w:t>
      </w:r>
      <w:r w:rsidRPr="00281CBA">
        <w:rPr>
          <w:rFonts w:ascii="Arial" w:eastAsia="TimesNewRoman;MS Gothic" w:hAnsi="Arial" w:cs="Arial"/>
          <w:sz w:val="22"/>
          <w:szCs w:val="22"/>
        </w:rPr>
        <w:t>ż</w:t>
      </w:r>
      <w:r w:rsidRPr="00281CBA">
        <w:rPr>
          <w:rFonts w:ascii="Arial" w:eastAsia="Times New Roman" w:hAnsi="Arial" w:cs="Arial"/>
          <w:sz w:val="22"/>
          <w:szCs w:val="22"/>
        </w:rPr>
        <w:t>e otrzyma</w:t>
      </w:r>
      <w:r w:rsidRPr="00281CBA">
        <w:rPr>
          <w:rFonts w:ascii="Arial" w:eastAsia="TimesNewRoman;MS Gothic" w:hAnsi="Arial" w:cs="Arial"/>
          <w:sz w:val="22"/>
          <w:szCs w:val="22"/>
        </w:rPr>
        <w:t xml:space="preserve">ć </w:t>
      </w:r>
      <w:r w:rsidRPr="00281CBA">
        <w:rPr>
          <w:rFonts w:ascii="Arial" w:eastAsia="Times New Roman" w:hAnsi="Arial" w:cs="Arial"/>
          <w:sz w:val="22"/>
          <w:szCs w:val="22"/>
        </w:rPr>
        <w:t>Wykonawca wynosi 100 pkt. Za ofertę najwyżej ocenioną zostanie uznana oferta zawierająca najkorzystniejszy bilans punktów uzyskanych w powyższych kryteriach.</w:t>
      </w:r>
    </w:p>
    <w:p w14:paraId="5861EE34" w14:textId="77777777" w:rsidR="00253535" w:rsidRPr="00253535" w:rsidRDefault="0025353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22"/>
        </w:rPr>
      </w:pPr>
    </w:p>
    <w:p w14:paraId="3FFC236C" w14:textId="77777777"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 xml:space="preserve">14.2 </w:t>
      </w:r>
      <w:r w:rsidR="00AD38D5">
        <w:rPr>
          <w:rFonts w:ascii="Arial" w:hAnsi="Arial" w:cs="Arial"/>
          <w:sz w:val="22"/>
        </w:rPr>
        <w:t>Oferta oceniana</w:t>
      </w:r>
      <w:r w:rsidRPr="00281CBA">
        <w:rPr>
          <w:rFonts w:ascii="Arial" w:hAnsi="Arial" w:cs="Arial"/>
          <w:sz w:val="22"/>
        </w:rPr>
        <w:t xml:space="preserve"> b</w:t>
      </w:r>
      <w:r w:rsidR="00AD38D5">
        <w:rPr>
          <w:rFonts w:ascii="Arial" w:hAnsi="Arial" w:cs="Arial"/>
          <w:sz w:val="22"/>
        </w:rPr>
        <w:t>ędzie</w:t>
      </w:r>
      <w:r w:rsidRPr="00281CBA">
        <w:rPr>
          <w:rFonts w:ascii="Arial" w:hAnsi="Arial" w:cs="Arial"/>
          <w:sz w:val="22"/>
        </w:rPr>
        <w:t xml:space="preserve"> wg poniższych parametrów:</w:t>
      </w:r>
    </w:p>
    <w:p w14:paraId="46E7BA9B" w14:textId="77777777" w:rsidR="00253535" w:rsidRPr="0040580B" w:rsidRDefault="00253535" w:rsidP="00A31CF7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42EE9404" w14:textId="77777777" w:rsidR="00281CBA" w:rsidRPr="00281CBA" w:rsidRDefault="00281CBA" w:rsidP="00A31CF7">
      <w:pPr>
        <w:numPr>
          <w:ilvl w:val="0"/>
          <w:numId w:val="1"/>
        </w:numPr>
        <w:tabs>
          <w:tab w:val="left" w:pos="0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Kryterium 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>„cena”</w:t>
      </w:r>
      <w:r w:rsidRPr="00281CB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(C) </w:t>
      </w:r>
      <w:r w:rsidRPr="00281CBA">
        <w:rPr>
          <w:rFonts w:ascii="Arial" w:eastAsia="Times New Roman" w:hAnsi="Arial" w:cs="Arial"/>
          <w:sz w:val="22"/>
          <w:szCs w:val="22"/>
        </w:rPr>
        <w:t>b</w:t>
      </w:r>
      <w:r w:rsidRPr="00281CBA">
        <w:rPr>
          <w:rFonts w:ascii="Arial" w:eastAsia="TimesNewRoman;MS Gothic" w:hAnsi="Arial" w:cs="Arial"/>
          <w:sz w:val="22"/>
          <w:szCs w:val="22"/>
        </w:rPr>
        <w:t>ę</w:t>
      </w:r>
      <w:r w:rsidRPr="00281CBA">
        <w:rPr>
          <w:rFonts w:ascii="Arial" w:eastAsia="Times New Roman" w:hAnsi="Arial" w:cs="Arial"/>
          <w:sz w:val="22"/>
          <w:szCs w:val="22"/>
        </w:rPr>
        <w:t xml:space="preserve">dzie rozpatrywane na podstawie </w:t>
      </w:r>
      <w:r w:rsidRPr="00281CBA">
        <w:rPr>
          <w:rFonts w:ascii="Arial" w:eastAsia="Times New Roman" w:hAnsi="Arial" w:cs="Arial"/>
          <w:bCs/>
          <w:sz w:val="22"/>
          <w:szCs w:val="22"/>
        </w:rPr>
        <w:t>ceny ofertowej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sz w:val="22"/>
          <w:szCs w:val="22"/>
        </w:rPr>
        <w:t>za wykonanie cało</w:t>
      </w:r>
      <w:r w:rsidRPr="00281CBA">
        <w:rPr>
          <w:rFonts w:ascii="Arial" w:eastAsia="TimesNewRoman;MS Gothic" w:hAnsi="Arial" w:cs="Arial"/>
          <w:sz w:val="22"/>
          <w:szCs w:val="22"/>
        </w:rPr>
        <w:t>ś</w:t>
      </w:r>
      <w:r w:rsidRPr="00281CBA">
        <w:rPr>
          <w:rFonts w:ascii="Arial" w:eastAsia="Times New Roman" w:hAnsi="Arial" w:cs="Arial"/>
          <w:sz w:val="22"/>
          <w:szCs w:val="22"/>
        </w:rPr>
        <w:t>ci przedmiotu zamówienia, podanej przez Wykonawc</w:t>
      </w:r>
      <w:r w:rsidRPr="00281CBA">
        <w:rPr>
          <w:rFonts w:ascii="Arial" w:eastAsia="TimesNewRoman;MS Gothic" w:hAnsi="Arial" w:cs="Arial"/>
          <w:sz w:val="22"/>
          <w:szCs w:val="22"/>
        </w:rPr>
        <w:t xml:space="preserve">ę </w:t>
      </w:r>
      <w:r w:rsidRPr="00281CBA">
        <w:rPr>
          <w:rFonts w:ascii="Arial" w:eastAsia="Times New Roman" w:hAnsi="Arial" w:cs="Arial"/>
          <w:sz w:val="22"/>
          <w:szCs w:val="22"/>
        </w:rPr>
        <w:t xml:space="preserve">na Formularzu oferty. </w:t>
      </w:r>
      <w:r w:rsidRPr="00281CBA">
        <w:rPr>
          <w:rFonts w:ascii="Arial" w:hAnsi="Arial" w:cs="Arial"/>
          <w:sz w:val="22"/>
        </w:rPr>
        <w:t xml:space="preserve">Oferta              z najniższą ceną (wartość łącznie z podatkiem VAT), spełniająca wszystkie wymagane przez Zamawiającego warunki uzyska maksymalnie 60 pkt. Oferty z ceną (wartością łącznie </w:t>
      </w:r>
      <w:r w:rsidRPr="00281CBA">
        <w:rPr>
          <w:rFonts w:ascii="Arial" w:hAnsi="Arial" w:cs="Arial"/>
          <w:sz w:val="22"/>
        </w:rPr>
        <w:br/>
        <w:t>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14:paraId="55B130C6" w14:textId="77777777" w:rsidR="00281CBA" w:rsidRPr="00281CBA" w:rsidRDefault="00281CBA" w:rsidP="00A31CF7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09A8F52C" w14:textId="77777777" w:rsidR="00281CBA" w:rsidRPr="00281CBA" w:rsidRDefault="00281CBA" w:rsidP="00A31CF7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31D25946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281CBA">
        <w:rPr>
          <w:rFonts w:ascii="Arial" w:hAnsi="Arial" w:cs="Arial"/>
          <w:color w:val="000000"/>
          <w:sz w:val="22"/>
          <w:szCs w:val="22"/>
        </w:rPr>
        <w:t>Cena (wartość łącznie z podatkiem VAT) oferty najtańszej</w:t>
      </w:r>
    </w:p>
    <w:p w14:paraId="6DB7A66C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Pr="00281CBA">
        <w:rPr>
          <w:rFonts w:ascii="Arial" w:hAnsi="Arial" w:cs="Arial"/>
          <w:color w:val="000000"/>
          <w:sz w:val="22"/>
          <w:szCs w:val="22"/>
        </w:rPr>
        <w:t>C =  --------------------------------------------------------------------------------  x 60 pkt</w:t>
      </w:r>
    </w:p>
    <w:p w14:paraId="39786ED4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281CBA">
        <w:rPr>
          <w:rFonts w:ascii="Arial" w:hAnsi="Arial" w:cs="Arial"/>
          <w:color w:val="000000"/>
          <w:sz w:val="22"/>
          <w:szCs w:val="22"/>
        </w:rPr>
        <w:t>Cena (wartość łącznie z podatkiem VAT) oferty ocenianej</w:t>
      </w:r>
    </w:p>
    <w:p w14:paraId="5C407C94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14:paraId="30F81122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sz w:val="22"/>
        </w:rPr>
        <w:t xml:space="preserve">Cena (wartość łącznie z podatkiem VAT) podana w ofercie stanowiła będzie podstawę porównania i oceny ofert. </w:t>
      </w:r>
    </w:p>
    <w:p w14:paraId="37B61740" w14:textId="77777777"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color w:val="000000"/>
          <w:sz w:val="22"/>
        </w:rPr>
        <w:t xml:space="preserve">Przez cenę </w:t>
      </w:r>
      <w:r w:rsidRPr="00281CBA">
        <w:rPr>
          <w:rFonts w:ascii="Arial" w:hAnsi="Arial" w:cs="Arial"/>
          <w:sz w:val="22"/>
        </w:rPr>
        <w:t xml:space="preserve">(wartość łącznie z podatkiem VAT) </w:t>
      </w:r>
      <w:r w:rsidRPr="00281CBA">
        <w:rPr>
          <w:rFonts w:ascii="Arial" w:hAnsi="Arial" w:cs="Arial"/>
          <w:color w:val="000000"/>
          <w:sz w:val="22"/>
        </w:rPr>
        <w:t>oferty najtańszej rozumie się cenę oferty najtańszej spośród ofert nie podlegających odrzuceniu i złożonych przez Wykonawców, którzy nie podlegali wykluczeniu w danym etapie badania i oceny ofert.</w:t>
      </w:r>
    </w:p>
    <w:p w14:paraId="5FA6BA2E" w14:textId="77777777" w:rsidR="00253535" w:rsidRPr="00281CBA" w:rsidRDefault="00253535" w:rsidP="00A31CF7">
      <w:pPr>
        <w:widowControl/>
        <w:suppressAutoHyphens w:val="0"/>
        <w:spacing w:line="288" w:lineRule="auto"/>
        <w:jc w:val="both"/>
        <w:rPr>
          <w:rFonts w:ascii="Arial" w:eastAsia="MS Mincho;ＭＳ 明朝" w:hAnsi="Arial" w:cs="Arial"/>
          <w:color w:val="000000"/>
          <w:sz w:val="14"/>
          <w:szCs w:val="22"/>
        </w:rPr>
      </w:pPr>
    </w:p>
    <w:p w14:paraId="1A415EF0" w14:textId="77777777" w:rsidR="009E3EC4" w:rsidRPr="009E3EC4" w:rsidRDefault="00281CBA" w:rsidP="009E3EC4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auto"/>
          <w:sz w:val="22"/>
          <w:szCs w:val="22"/>
        </w:rPr>
        <w:t>2)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="009E3EC4" w:rsidRPr="009E3EC4">
        <w:rPr>
          <w:rFonts w:ascii="Arial" w:hAnsi="Arial" w:cs="Arial"/>
          <w:color w:val="000000"/>
          <w:sz w:val="22"/>
          <w:szCs w:val="22"/>
        </w:rPr>
        <w:t xml:space="preserve">Kryterium </w:t>
      </w:r>
      <w:r w:rsidR="009E3EC4" w:rsidRPr="009E3EC4">
        <w:rPr>
          <w:rFonts w:ascii="Arial" w:hAnsi="Arial" w:cs="Arial"/>
          <w:b/>
          <w:color w:val="000000"/>
          <w:sz w:val="22"/>
          <w:szCs w:val="22"/>
        </w:rPr>
        <w:t>,,Czas reakcji’’</w:t>
      </w:r>
      <w:r w:rsidR="009E3EC4" w:rsidRPr="009E3EC4">
        <w:rPr>
          <w:rFonts w:ascii="Arial" w:hAnsi="Arial" w:cs="Arial"/>
          <w:color w:val="000000"/>
          <w:sz w:val="22"/>
          <w:szCs w:val="22"/>
        </w:rPr>
        <w:t xml:space="preserve"> </w:t>
      </w:r>
      <w:r w:rsidR="009E3EC4" w:rsidRPr="009E3EC4">
        <w:rPr>
          <w:rFonts w:ascii="Arial" w:hAnsi="Arial" w:cs="Arial"/>
          <w:b/>
          <w:color w:val="000000"/>
          <w:sz w:val="22"/>
          <w:szCs w:val="22"/>
        </w:rPr>
        <w:t>(Cr)</w:t>
      </w:r>
      <w:r w:rsidR="009E3EC4" w:rsidRPr="009E3EC4">
        <w:rPr>
          <w:rFonts w:ascii="Arial" w:hAnsi="Arial" w:cs="Arial"/>
          <w:color w:val="000000"/>
          <w:sz w:val="22"/>
          <w:szCs w:val="22"/>
        </w:rPr>
        <w:t xml:space="preserve"> będzie rozpatrywane na podstawie zadeklarowanego przez Wykonawcę oświadczenia w </w:t>
      </w:r>
      <w:r w:rsidR="009E3EC4" w:rsidRPr="009E3EC4">
        <w:rPr>
          <w:rFonts w:ascii="Arial" w:hAnsi="Arial" w:cs="Arial"/>
          <w:b/>
          <w:color w:val="auto"/>
          <w:sz w:val="22"/>
          <w:szCs w:val="22"/>
        </w:rPr>
        <w:t>pkt 3</w:t>
      </w:r>
      <w:r w:rsidR="009E3EC4" w:rsidRPr="009E3EC4">
        <w:rPr>
          <w:rFonts w:ascii="Arial" w:hAnsi="Arial" w:cs="Arial"/>
          <w:color w:val="000000"/>
          <w:sz w:val="22"/>
          <w:szCs w:val="22"/>
        </w:rPr>
        <w:t xml:space="preserve"> Formularza oferty.</w:t>
      </w:r>
    </w:p>
    <w:p w14:paraId="58E3EA10" w14:textId="77777777" w:rsidR="009E3EC4" w:rsidRPr="009E3EC4" w:rsidRDefault="009E3EC4" w:rsidP="009E3EC4">
      <w:pPr>
        <w:spacing w:line="288" w:lineRule="auto"/>
        <w:jc w:val="both"/>
        <w:rPr>
          <w:rFonts w:ascii="Arial" w:hAnsi="Arial" w:cs="Arial"/>
          <w:b/>
          <w:color w:val="auto"/>
          <w:sz w:val="12"/>
          <w:szCs w:val="12"/>
          <w:lang w:eastAsia="pl-PL"/>
        </w:rPr>
      </w:pPr>
    </w:p>
    <w:p w14:paraId="3A974F97" w14:textId="77777777" w:rsidR="009E3EC4" w:rsidRPr="009E3EC4" w:rsidRDefault="009E3EC4" w:rsidP="009E3EC4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E3EC4">
        <w:rPr>
          <w:rFonts w:ascii="Arial" w:hAnsi="Arial" w:cs="Arial"/>
          <w:b/>
          <w:color w:val="auto"/>
          <w:sz w:val="22"/>
          <w:szCs w:val="22"/>
          <w:lang w:eastAsia="pl-PL"/>
        </w:rPr>
        <w:t>Przez czas reakcji rozumie się</w:t>
      </w:r>
      <w:r w:rsidRPr="009E3EC4">
        <w:rPr>
          <w:rFonts w:ascii="Arial" w:hAnsi="Arial" w:cs="Arial"/>
          <w:color w:val="auto"/>
          <w:sz w:val="22"/>
          <w:szCs w:val="22"/>
          <w:lang w:eastAsia="pl-PL"/>
        </w:rPr>
        <w:t xml:space="preserve"> czas liczony od momentu powzięcia informacji o awarii - poinformowania Wykonawcy (pisemnie, e – mail, telefonicznie lub sms) o zaistnieniu awarii do czasu podjęcia działań przez Wykonawcę.</w:t>
      </w:r>
    </w:p>
    <w:p w14:paraId="59D51D49" w14:textId="77777777" w:rsidR="009E3EC4" w:rsidRPr="009E3EC4" w:rsidRDefault="009E3EC4" w:rsidP="009E3EC4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E3EC4">
        <w:rPr>
          <w:rFonts w:ascii="Arial" w:hAnsi="Arial" w:cs="Arial"/>
          <w:color w:val="auto"/>
          <w:sz w:val="22"/>
          <w:szCs w:val="22"/>
          <w:lang w:eastAsia="pl-PL"/>
        </w:rPr>
        <w:t xml:space="preserve">Podjęcie reakcji nie jest równoznaczne z usunięciem awarii w przypadku uszkodzonego słupa, wysięgnika, klosza, złącza kablowego a dotyczy jedynie jego demontażu, zabezpieczenia miejsca i jeśli to możliwe przywrócenia pracy oświetlenia. </w:t>
      </w:r>
    </w:p>
    <w:p w14:paraId="5FD153A8" w14:textId="77777777" w:rsidR="009E3EC4" w:rsidRPr="009E3EC4" w:rsidRDefault="009E3EC4" w:rsidP="009E3EC4">
      <w:pPr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14:paraId="7C834193" w14:textId="77777777" w:rsidR="009E3EC4" w:rsidRPr="009E3EC4" w:rsidRDefault="009E3EC4" w:rsidP="009E3EC4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E3EC4">
        <w:rPr>
          <w:rFonts w:ascii="Arial" w:hAnsi="Arial" w:cs="Arial"/>
          <w:color w:val="auto"/>
          <w:sz w:val="22"/>
          <w:szCs w:val="22"/>
          <w:lang w:eastAsia="pl-PL"/>
        </w:rPr>
        <w:t>Oferta z zaoferowanym „</w:t>
      </w:r>
      <w:r w:rsidRPr="009E3EC4">
        <w:rPr>
          <w:rFonts w:ascii="Arial" w:hAnsi="Arial" w:cs="Arial"/>
          <w:b/>
          <w:color w:val="auto"/>
          <w:sz w:val="22"/>
          <w:szCs w:val="22"/>
          <w:lang w:eastAsia="pl-PL"/>
        </w:rPr>
        <w:t>czasem reakcji</w:t>
      </w:r>
      <w:r w:rsidRPr="009E3EC4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9E3EC4">
        <w:rPr>
          <w:rFonts w:ascii="Arial" w:hAnsi="Arial" w:cs="Arial"/>
          <w:color w:val="auto"/>
          <w:sz w:val="22"/>
          <w:szCs w:val="22"/>
          <w:lang w:eastAsia="pl-PL"/>
        </w:rPr>
        <w:t xml:space="preserve"> wynoszącym do 60 min (włącznie) otrzyma maksymalną ilość punktów (40 pkt), natomiast w przypadku zaoferowania czasów dłuższych zostaną przyznane punkty zgodnie z poniższą tabelą:</w:t>
      </w:r>
    </w:p>
    <w:p w14:paraId="527793AC" w14:textId="77777777" w:rsidR="009E3EC4" w:rsidRPr="009E3EC4" w:rsidRDefault="009E3EC4" w:rsidP="009E3EC4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E3EC4" w:rsidRPr="009E3EC4" w14:paraId="5FC526B1" w14:textId="77777777" w:rsidTr="008716B2">
        <w:tc>
          <w:tcPr>
            <w:tcW w:w="4606" w:type="dxa"/>
            <w:shd w:val="clear" w:color="auto" w:fill="auto"/>
          </w:tcPr>
          <w:p w14:paraId="5068FD48" w14:textId="77777777" w:rsidR="009E3EC4" w:rsidRPr="009E3EC4" w:rsidRDefault="009E3EC4" w:rsidP="009E3EC4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E3EC4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Czas reakcji</w:t>
            </w:r>
          </w:p>
        </w:tc>
        <w:tc>
          <w:tcPr>
            <w:tcW w:w="4606" w:type="dxa"/>
            <w:shd w:val="clear" w:color="auto" w:fill="auto"/>
          </w:tcPr>
          <w:p w14:paraId="66C99E27" w14:textId="77777777" w:rsidR="009E3EC4" w:rsidRPr="009E3EC4" w:rsidRDefault="009E3EC4" w:rsidP="009E3EC4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E3EC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9E3EC4" w:rsidRPr="009E3EC4" w14:paraId="17DBAB62" w14:textId="77777777" w:rsidTr="008716B2">
        <w:tc>
          <w:tcPr>
            <w:tcW w:w="4606" w:type="dxa"/>
            <w:shd w:val="clear" w:color="auto" w:fill="auto"/>
          </w:tcPr>
          <w:p w14:paraId="296A3D0D" w14:textId="77777777" w:rsidR="009E3EC4" w:rsidRPr="009E3EC4" w:rsidRDefault="009E3EC4" w:rsidP="009E3EC4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E3EC4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do 60 min (włącznie)</w:t>
            </w:r>
          </w:p>
        </w:tc>
        <w:tc>
          <w:tcPr>
            <w:tcW w:w="4606" w:type="dxa"/>
            <w:shd w:val="clear" w:color="auto" w:fill="auto"/>
          </w:tcPr>
          <w:p w14:paraId="6BB4F303" w14:textId="77777777" w:rsidR="009E3EC4" w:rsidRPr="009E3EC4" w:rsidRDefault="009E3EC4" w:rsidP="009E3EC4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E3EC4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40 pkt</w:t>
            </w:r>
          </w:p>
        </w:tc>
      </w:tr>
      <w:tr w:rsidR="009E3EC4" w:rsidRPr="009E3EC4" w14:paraId="76811EB6" w14:textId="77777777" w:rsidTr="008716B2">
        <w:tc>
          <w:tcPr>
            <w:tcW w:w="4606" w:type="dxa"/>
            <w:shd w:val="clear" w:color="auto" w:fill="auto"/>
          </w:tcPr>
          <w:p w14:paraId="614A9AA7" w14:textId="77777777" w:rsidR="009E3EC4" w:rsidRPr="009E3EC4" w:rsidRDefault="009E3EC4" w:rsidP="009E3EC4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E3EC4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do 120 min (włącznie)</w:t>
            </w:r>
          </w:p>
        </w:tc>
        <w:tc>
          <w:tcPr>
            <w:tcW w:w="4606" w:type="dxa"/>
            <w:shd w:val="clear" w:color="auto" w:fill="auto"/>
          </w:tcPr>
          <w:p w14:paraId="061BE086" w14:textId="77777777" w:rsidR="009E3EC4" w:rsidRPr="009E3EC4" w:rsidRDefault="009E3EC4" w:rsidP="009E3EC4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E3EC4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20 pkt</w:t>
            </w:r>
          </w:p>
        </w:tc>
      </w:tr>
      <w:tr w:rsidR="009E3EC4" w:rsidRPr="009E3EC4" w14:paraId="677ACAD5" w14:textId="77777777" w:rsidTr="008716B2">
        <w:tc>
          <w:tcPr>
            <w:tcW w:w="4606" w:type="dxa"/>
            <w:shd w:val="clear" w:color="auto" w:fill="auto"/>
          </w:tcPr>
          <w:p w14:paraId="5284287F" w14:textId="77777777" w:rsidR="009E3EC4" w:rsidRPr="009E3EC4" w:rsidRDefault="009E3EC4" w:rsidP="009E3EC4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E3EC4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do 180 min (włącznie)</w:t>
            </w:r>
          </w:p>
        </w:tc>
        <w:tc>
          <w:tcPr>
            <w:tcW w:w="4606" w:type="dxa"/>
            <w:shd w:val="clear" w:color="auto" w:fill="auto"/>
          </w:tcPr>
          <w:p w14:paraId="33127E0F" w14:textId="77777777" w:rsidR="009E3EC4" w:rsidRPr="009E3EC4" w:rsidRDefault="009E3EC4" w:rsidP="009E3EC4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E3EC4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0 pkt</w:t>
            </w:r>
          </w:p>
        </w:tc>
      </w:tr>
    </w:tbl>
    <w:p w14:paraId="6CC42EDC" w14:textId="77777777" w:rsidR="009E3EC4" w:rsidRPr="009E3EC4" w:rsidRDefault="009E3EC4" w:rsidP="009E3EC4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</w:p>
    <w:p w14:paraId="3D4693D3" w14:textId="77777777" w:rsidR="00740871" w:rsidRDefault="00740871" w:rsidP="00740871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CA44E0">
        <w:rPr>
          <w:rFonts w:ascii="Arial" w:hAnsi="Arial" w:cs="Arial"/>
          <w:b/>
          <w:color w:val="auto"/>
          <w:sz w:val="22"/>
          <w:lang w:eastAsia="pl-PL"/>
        </w:rPr>
        <w:t>W przypadku, gdy Wykonawca w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pkt 3 Formularza</w:t>
      </w:r>
      <w:r w:rsidRPr="00CA44E0">
        <w:rPr>
          <w:rFonts w:ascii="Arial" w:hAnsi="Arial" w:cs="Arial"/>
          <w:b/>
          <w:color w:val="auto"/>
          <w:sz w:val="22"/>
          <w:lang w:eastAsia="pl-PL"/>
        </w:rPr>
        <w:t xml:space="preserve"> oferty</w:t>
      </w:r>
      <w:r>
        <w:rPr>
          <w:rFonts w:ascii="Arial" w:hAnsi="Arial" w:cs="Arial"/>
          <w:b/>
          <w:color w:val="auto"/>
          <w:sz w:val="22"/>
          <w:lang w:eastAsia="pl-PL"/>
        </w:rPr>
        <w:t>:</w:t>
      </w:r>
    </w:p>
    <w:p w14:paraId="57A1E0B0" w14:textId="36820DBD" w:rsidR="00740871" w:rsidRDefault="00740871" w:rsidP="00740871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>
        <w:rPr>
          <w:rFonts w:ascii="Arial" w:hAnsi="Arial" w:cs="Arial"/>
          <w:b/>
          <w:color w:val="auto"/>
          <w:sz w:val="22"/>
          <w:lang w:eastAsia="pl-PL"/>
        </w:rPr>
        <w:t>-</w:t>
      </w:r>
      <w:r w:rsidRPr="00CA44E0">
        <w:rPr>
          <w:rFonts w:ascii="Arial" w:hAnsi="Arial" w:cs="Arial"/>
          <w:b/>
          <w:color w:val="auto"/>
          <w:sz w:val="22"/>
          <w:lang w:eastAsia="pl-PL"/>
        </w:rPr>
        <w:t xml:space="preserve"> nie wskaże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Pr="00CA44E0">
        <w:rPr>
          <w:rFonts w:ascii="Arial" w:hAnsi="Arial" w:cs="Arial"/>
          <w:b/>
          <w:color w:val="auto"/>
          <w:sz w:val="22"/>
          <w:lang w:eastAsia="pl-PL"/>
        </w:rPr>
        <w:t xml:space="preserve"> czasu </w:t>
      </w:r>
      <w:r w:rsidRPr="00CA44E0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podjęcia 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reakcji, Zamawiający uzna</w:t>
      </w:r>
      <w:r w:rsidR="002C324C">
        <w:rPr>
          <w:rFonts w:ascii="Arial" w:hAnsi="Arial" w:cs="Arial"/>
          <w:b/>
          <w:color w:val="auto"/>
          <w:sz w:val="22"/>
          <w:szCs w:val="22"/>
          <w:lang w:eastAsia="pl-PL"/>
        </w:rPr>
        <w:t>,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iż Wykonawca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deklaruje czas podjęcia reakcji do 180 min. (włącznie),</w:t>
      </w:r>
    </w:p>
    <w:p w14:paraId="7835B45F" w14:textId="77777777" w:rsidR="00740871" w:rsidRPr="000F52D3" w:rsidRDefault="00740871" w:rsidP="00740871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>
        <w:rPr>
          <w:rFonts w:ascii="Arial" w:hAnsi="Arial" w:cs="Arial"/>
          <w:b/>
          <w:color w:val="auto"/>
          <w:sz w:val="22"/>
          <w:lang w:eastAsia="pl-PL"/>
        </w:rPr>
        <w:t xml:space="preserve">- </w:t>
      </w:r>
      <w:r w:rsidRPr="00CA44E0">
        <w:rPr>
          <w:rFonts w:ascii="Arial" w:hAnsi="Arial" w:cs="Arial"/>
          <w:b/>
          <w:color w:val="auto"/>
          <w:sz w:val="22"/>
          <w:lang w:eastAsia="pl-PL"/>
        </w:rPr>
        <w:t xml:space="preserve">wskaże czas </w:t>
      </w:r>
      <w:r w:rsidRPr="00CA44E0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podjęcia 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reakcji</w:t>
      </w:r>
      <w:r w:rsidRPr="00CA44E0">
        <w:rPr>
          <w:rFonts w:ascii="Arial" w:hAnsi="Arial" w:cs="Arial"/>
          <w:b/>
          <w:color w:val="auto"/>
          <w:sz w:val="22"/>
          <w:lang w:eastAsia="pl-PL"/>
        </w:rPr>
        <w:t xml:space="preserve"> dłuższy niż 180 min., Zamawi</w:t>
      </w:r>
      <w:r>
        <w:rPr>
          <w:rFonts w:ascii="Arial" w:hAnsi="Arial" w:cs="Arial"/>
          <w:b/>
          <w:color w:val="auto"/>
          <w:sz w:val="22"/>
          <w:lang w:eastAsia="pl-PL"/>
        </w:rPr>
        <w:t>ający odrzuci ofertę  na podstawie art. 226 ust. 1 pkt 5</w:t>
      </w:r>
      <w:r w:rsidRPr="00CA44E0">
        <w:rPr>
          <w:rFonts w:ascii="Arial" w:hAnsi="Arial" w:cs="Arial"/>
          <w:b/>
          <w:color w:val="auto"/>
          <w:sz w:val="22"/>
          <w:lang w:eastAsia="pl-PL"/>
        </w:rPr>
        <w:t xml:space="preserve"> ustawy </w:t>
      </w:r>
      <w:proofErr w:type="spellStart"/>
      <w:r w:rsidRPr="00CA44E0">
        <w:rPr>
          <w:rFonts w:ascii="Arial" w:hAnsi="Arial" w:cs="Arial"/>
          <w:b/>
          <w:color w:val="auto"/>
          <w:sz w:val="22"/>
          <w:lang w:eastAsia="pl-PL"/>
        </w:rPr>
        <w:t>Pzp</w:t>
      </w:r>
      <w:proofErr w:type="spellEnd"/>
      <w:r w:rsidRPr="00CA44E0">
        <w:rPr>
          <w:rFonts w:ascii="Arial" w:hAnsi="Arial" w:cs="Arial"/>
          <w:b/>
          <w:color w:val="auto"/>
          <w:sz w:val="22"/>
          <w:lang w:eastAsia="pl-PL"/>
        </w:rPr>
        <w:t>.</w:t>
      </w:r>
    </w:p>
    <w:p w14:paraId="3F55AB0E" w14:textId="77777777" w:rsidR="009E3EC4" w:rsidRPr="009E3EC4" w:rsidRDefault="009E3EC4" w:rsidP="009E3EC4">
      <w:pPr>
        <w:spacing w:line="288" w:lineRule="auto"/>
        <w:jc w:val="both"/>
        <w:rPr>
          <w:rFonts w:ascii="Arial" w:hAnsi="Arial" w:cs="Arial"/>
          <w:color w:val="auto"/>
          <w:sz w:val="12"/>
          <w:szCs w:val="16"/>
          <w:lang w:eastAsia="pl-PL"/>
        </w:rPr>
      </w:pPr>
    </w:p>
    <w:p w14:paraId="54900C61" w14:textId="77777777" w:rsidR="009E3EC4" w:rsidRPr="009E3EC4" w:rsidRDefault="009E3EC4" w:rsidP="009E3EC4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E3EC4">
        <w:rPr>
          <w:rFonts w:ascii="Arial" w:hAnsi="Arial" w:cs="Arial"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14:paraId="3537CC57" w14:textId="77777777" w:rsidR="009E3EC4" w:rsidRPr="009E3EC4" w:rsidRDefault="009E3EC4" w:rsidP="009E3EC4">
      <w:pPr>
        <w:spacing w:line="288" w:lineRule="auto"/>
        <w:ind w:left="360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 w:rsidRPr="009E3EC4">
        <w:rPr>
          <w:rFonts w:ascii="Arial" w:hAnsi="Arial" w:cs="Arial"/>
          <w:color w:val="auto"/>
          <w:sz w:val="22"/>
          <w:szCs w:val="22"/>
          <w:lang w:eastAsia="pl-PL"/>
        </w:rPr>
        <w:t>W = C + Cr</w:t>
      </w:r>
    </w:p>
    <w:p w14:paraId="38A6FD0C" w14:textId="77777777" w:rsidR="009E3EC4" w:rsidRPr="009E3EC4" w:rsidRDefault="009E3EC4" w:rsidP="009E3EC4">
      <w:pPr>
        <w:spacing w:line="288" w:lineRule="auto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14:paraId="79468E39" w14:textId="77777777" w:rsidR="009E3EC4" w:rsidRPr="009E3EC4" w:rsidRDefault="009E3EC4" w:rsidP="009E3EC4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E3EC4">
        <w:rPr>
          <w:rFonts w:ascii="Arial" w:eastAsia="Times New Roman" w:hAnsi="Arial" w:cs="Arial"/>
          <w:color w:val="auto"/>
          <w:sz w:val="22"/>
          <w:szCs w:val="22"/>
          <w:lang w:eastAsia="pl-PL"/>
        </w:rPr>
        <w:t>gdzie W - Wynik oceny, C – liczba punktów w kryterium „Cena”, Cr – liczba punktów                  w kryterium „</w:t>
      </w:r>
      <w:r w:rsidRPr="009E3EC4">
        <w:rPr>
          <w:rFonts w:ascii="Arial" w:hAnsi="Arial" w:cs="Arial"/>
          <w:color w:val="auto"/>
          <w:sz w:val="22"/>
          <w:szCs w:val="22"/>
          <w:lang w:eastAsia="pl-PL"/>
        </w:rPr>
        <w:t>Czas reakcji</w:t>
      </w:r>
      <w:r w:rsidRPr="009E3EC4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”.</w:t>
      </w:r>
    </w:p>
    <w:p w14:paraId="22CB0AE2" w14:textId="77777777" w:rsidR="009E3EC4" w:rsidRPr="009E3EC4" w:rsidRDefault="009E3EC4" w:rsidP="009E3EC4">
      <w:pPr>
        <w:spacing w:line="288" w:lineRule="auto"/>
        <w:ind w:left="360"/>
        <w:jc w:val="center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626D4269" w14:textId="77777777" w:rsidR="009E3EC4" w:rsidRPr="009E3EC4" w:rsidRDefault="009E3EC4" w:rsidP="009E3EC4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E3EC4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zamówienia, temu Wykonawcy, którego oferta zostanie uznana                 za najkorzystniejszą, tj. otrzymała w sumie najwyższą ilość punktów.</w:t>
      </w:r>
    </w:p>
    <w:p w14:paraId="1499ACD5" w14:textId="77777777" w:rsidR="009E3EC4" w:rsidRPr="009E3EC4" w:rsidRDefault="009E3EC4" w:rsidP="009E3EC4">
      <w:pPr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</w:p>
    <w:p w14:paraId="6688366D" w14:textId="349905BC" w:rsidR="009E3EC4" w:rsidRPr="009E3EC4" w:rsidRDefault="009E3EC4" w:rsidP="001B2F5E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E3EC4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14:paraId="129CE5A4" w14:textId="77777777" w:rsidR="009E3EC4" w:rsidRPr="009E3EC4" w:rsidRDefault="009E3EC4" w:rsidP="009E3EC4">
      <w:pPr>
        <w:spacing w:line="288" w:lineRule="auto"/>
        <w:jc w:val="both"/>
        <w:rPr>
          <w:rFonts w:ascii="Arial" w:hAnsi="Arial" w:cs="Arial"/>
          <w:color w:val="FF0000"/>
          <w:sz w:val="12"/>
          <w:szCs w:val="12"/>
        </w:rPr>
      </w:pPr>
    </w:p>
    <w:p w14:paraId="28228997" w14:textId="77777777" w:rsidR="00281CBA" w:rsidRPr="00833B6C" w:rsidRDefault="00281CBA" w:rsidP="009E3EC4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14:paraId="5005247F" w14:textId="77777777" w:rsid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15. INFORMACJE O FORMALNOŚCIACH, JAKIE MUSZĄ ZOSTAĆ DOPEŁNIONE                PO WYBORZE OFERTY W CELU ZAWARCIA UMOWY W SPRAWIE ZAMÓWIENIA PUBLICZNEGO</w:t>
      </w:r>
    </w:p>
    <w:p w14:paraId="7055F047" w14:textId="77777777" w:rsidR="00FE5CEB" w:rsidRPr="00367FB2" w:rsidRDefault="00FE5CEB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14:paraId="2BEFD353" w14:textId="77777777" w:rsidR="00281CBA" w:rsidRPr="00281CBA" w:rsidRDefault="00281CBA" w:rsidP="00FA1F24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 xml:space="preserve">15.1 </w:t>
      </w:r>
      <w:r w:rsidRPr="00281CBA">
        <w:rPr>
          <w:rFonts w:ascii="Arial" w:eastAsia="Times New Roman" w:hAnsi="Arial" w:cs="Arial"/>
          <w:sz w:val="22"/>
          <w:szCs w:val="20"/>
        </w:rPr>
        <w:t xml:space="preserve">Wybrany Wykonawca zostanie zawiadomiony o terminie i sposobie podpisania umowy. </w:t>
      </w:r>
    </w:p>
    <w:p w14:paraId="2A8AD0A0" w14:textId="77777777" w:rsidR="005378B6" w:rsidRPr="00E2266D" w:rsidRDefault="005378B6" w:rsidP="00A31CF7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14:paraId="2A7249D1" w14:textId="77777777" w:rsidR="00281CBA" w:rsidRPr="00281CBA" w:rsidRDefault="00281CBA" w:rsidP="00A31CF7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 w:rsidRPr="00281CBA">
        <w:rPr>
          <w:rFonts w:ascii="Arial" w:hAnsi="Arial" w:cs="Arial"/>
          <w:b/>
          <w:sz w:val="22"/>
          <w:szCs w:val="20"/>
        </w:rPr>
        <w:t>15.2</w:t>
      </w:r>
      <w:r w:rsidRPr="00281CBA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to nie będzie wynikać z dokumentów załączonych do oferty.</w:t>
      </w:r>
    </w:p>
    <w:p w14:paraId="7D869989" w14:textId="77777777" w:rsidR="005378B6" w:rsidRPr="00367FB2" w:rsidRDefault="005378B6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2FBD08F8" w14:textId="77777777" w:rsidR="00281CBA" w:rsidRPr="005378B6" w:rsidRDefault="00281CBA" w:rsidP="00F60E3A">
      <w:pPr>
        <w:pStyle w:val="Akapitzlist"/>
        <w:numPr>
          <w:ilvl w:val="1"/>
          <w:numId w:val="77"/>
        </w:numPr>
        <w:tabs>
          <w:tab w:val="left" w:pos="0"/>
          <w:tab w:val="left" w:pos="426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2"/>
        </w:rPr>
      </w:pPr>
      <w:r w:rsidRPr="005378B6">
        <w:rPr>
          <w:rFonts w:ascii="Arial" w:hAnsi="Arial" w:cs="Arial"/>
          <w:sz w:val="22"/>
        </w:rPr>
        <w:t>W przypadku, gdy jako najkorzystniejsza oferta zostanie wybrana oferta Wykonawców wspólnie ubiegających się o udzielenie zamówienia, Wykonawca przed podpisaniem umowy, na wezwanie Zamawiającego, przedłoży kopię umowy regulującą współpracę Wykonawców.</w:t>
      </w:r>
    </w:p>
    <w:p w14:paraId="020DD0AA" w14:textId="77777777" w:rsidR="00367FB2" w:rsidRPr="00367FB2" w:rsidRDefault="00367FB2" w:rsidP="005378B6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670AB092" w14:textId="77777777" w:rsidR="005378B6" w:rsidRPr="00CF3510" w:rsidRDefault="005378B6" w:rsidP="005378B6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2"/>
        </w:rPr>
        <w:t>15</w:t>
      </w:r>
      <w:r w:rsidRPr="00CF3510">
        <w:rPr>
          <w:rFonts w:ascii="Arial" w:hAnsi="Arial" w:cs="Arial"/>
          <w:b/>
          <w:sz w:val="22"/>
          <w:szCs w:val="22"/>
        </w:rPr>
        <w:t>.</w:t>
      </w:r>
      <w:r w:rsidR="005C09AE">
        <w:rPr>
          <w:rFonts w:ascii="Arial" w:hAnsi="Arial" w:cs="Arial"/>
          <w:b/>
          <w:sz w:val="22"/>
          <w:szCs w:val="22"/>
        </w:rPr>
        <w:t>4</w:t>
      </w:r>
      <w:r w:rsidRPr="00CF3510">
        <w:rPr>
          <w:rFonts w:ascii="Arial" w:hAnsi="Arial" w:cs="Arial"/>
          <w:sz w:val="22"/>
          <w:szCs w:val="22"/>
        </w:rPr>
        <w:t xml:space="preserve"> Zamawiający zawrze </w:t>
      </w:r>
      <w:r w:rsidRPr="00CF3510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, z zastrzeżeniem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3</w:t>
      </w:r>
      <w:r w:rsidRPr="00CF3510">
        <w:rPr>
          <w:rFonts w:ascii="Arial" w:eastAsia="Times New Roman" w:hAnsi="Arial" w:cs="Arial"/>
          <w:sz w:val="22"/>
          <w:szCs w:val="22"/>
        </w:rPr>
        <w:t xml:space="preserve"> cytowanej </w:t>
      </w:r>
      <w:r w:rsidR="0054335C">
        <w:rPr>
          <w:rFonts w:ascii="Arial" w:eastAsia="Times New Roman" w:hAnsi="Arial" w:cs="Arial"/>
          <w:sz w:val="22"/>
          <w:szCs w:val="22"/>
        </w:rPr>
        <w:t>u</w:t>
      </w:r>
      <w:r w:rsidRPr="00CF3510">
        <w:rPr>
          <w:rFonts w:ascii="Arial" w:eastAsia="Times New Roman" w:hAnsi="Arial" w:cs="Arial"/>
          <w:sz w:val="22"/>
          <w:szCs w:val="22"/>
        </w:rPr>
        <w:t>stawy.</w:t>
      </w:r>
    </w:p>
    <w:p w14:paraId="2024AE54" w14:textId="77777777" w:rsidR="005378B6" w:rsidRPr="00367FB2" w:rsidRDefault="005378B6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3A409C77" w14:textId="77777777" w:rsidR="00281CBA" w:rsidRPr="00F42C59" w:rsidRDefault="00281CBA" w:rsidP="0000001A">
      <w:pPr>
        <w:pStyle w:val="Akapitzlist"/>
        <w:numPr>
          <w:ilvl w:val="0"/>
          <w:numId w:val="15"/>
        </w:numPr>
        <w:tabs>
          <w:tab w:val="left" w:pos="426"/>
        </w:tabs>
        <w:spacing w:line="288" w:lineRule="auto"/>
        <w:ind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2C59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 </w:t>
      </w:r>
    </w:p>
    <w:p w14:paraId="5BBF53CD" w14:textId="77777777" w:rsidR="00056F94" w:rsidRPr="00056F94" w:rsidRDefault="00056F94" w:rsidP="00056F94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55FEBFC1" w14:textId="77777777" w:rsidR="00C50E47" w:rsidRPr="00CF3510" w:rsidRDefault="00C50E47" w:rsidP="00C50E47">
      <w:pPr>
        <w:pStyle w:val="WW-Tekstpodstawowy3"/>
        <w:tabs>
          <w:tab w:val="left" w:pos="540"/>
        </w:tabs>
        <w:spacing w:line="288" w:lineRule="auto"/>
      </w:pPr>
      <w:r w:rsidRPr="00CF3510">
        <w:rPr>
          <w:b/>
          <w:color w:val="000000"/>
          <w:szCs w:val="22"/>
        </w:rPr>
        <w:t>1</w:t>
      </w:r>
      <w:r>
        <w:rPr>
          <w:b/>
          <w:color w:val="000000"/>
          <w:szCs w:val="22"/>
        </w:rPr>
        <w:t>6</w:t>
      </w:r>
      <w:r w:rsidRPr="00CF3510">
        <w:rPr>
          <w:b/>
          <w:color w:val="000000"/>
          <w:szCs w:val="22"/>
        </w:rPr>
        <w:t>.1</w:t>
      </w:r>
      <w:r w:rsidRPr="00CF3510">
        <w:rPr>
          <w:color w:val="000000"/>
          <w:szCs w:val="22"/>
        </w:rPr>
        <w:t xml:space="preserve"> Wykonawca, przed podpisaniem umowy, zobowiązany jest do wniesienia zabezpieczenia należytego wykonania umowy na kwotę stanowiącą 5</w:t>
      </w:r>
      <w:r w:rsidRPr="00CF3510">
        <w:rPr>
          <w:szCs w:val="22"/>
        </w:rPr>
        <w:t xml:space="preserve"> %</w:t>
      </w:r>
      <w:r w:rsidRPr="00CF3510">
        <w:rPr>
          <w:color w:val="FF0000"/>
          <w:szCs w:val="22"/>
        </w:rPr>
        <w:t xml:space="preserve"> </w:t>
      </w:r>
      <w:r w:rsidRPr="00CF3510">
        <w:t>wartości (ceny ofertowej)  zamówienia objętego ofertą.</w:t>
      </w:r>
    </w:p>
    <w:p w14:paraId="290F389D" w14:textId="77777777" w:rsidR="00C50E47" w:rsidRPr="00CF3510" w:rsidRDefault="00C50E47" w:rsidP="00C50E47">
      <w:pPr>
        <w:pStyle w:val="WW-Tekstpodstawowy3"/>
        <w:spacing w:line="288" w:lineRule="auto"/>
      </w:pPr>
      <w:r w:rsidRPr="00CF3510">
        <w:t xml:space="preserve">Zabezpieczenie należytego wykonania umowy może być wniesione według wyboru </w:t>
      </w:r>
      <w:r>
        <w:t xml:space="preserve">wykonawcy w jednej lub kilku </w:t>
      </w:r>
      <w:r w:rsidRPr="00CF3510">
        <w:t>formach:</w:t>
      </w:r>
    </w:p>
    <w:p w14:paraId="47FBAF48" w14:textId="77777777" w:rsidR="00C50E47" w:rsidRPr="00CF3510" w:rsidRDefault="00C50E47" w:rsidP="00B95886">
      <w:pPr>
        <w:pStyle w:val="WW-Tekstpodstawowy3"/>
        <w:numPr>
          <w:ilvl w:val="0"/>
          <w:numId w:val="84"/>
        </w:numPr>
        <w:tabs>
          <w:tab w:val="clear" w:pos="720"/>
          <w:tab w:val="num" w:pos="426"/>
        </w:tabs>
        <w:spacing w:line="288" w:lineRule="auto"/>
        <w:ind w:left="426" w:hanging="284"/>
      </w:pPr>
      <w:r w:rsidRPr="00CF3510">
        <w:t>pieniądzu;</w:t>
      </w:r>
    </w:p>
    <w:p w14:paraId="1D804B9A" w14:textId="77777777" w:rsidR="00C50E47" w:rsidRPr="00CF3510" w:rsidRDefault="00C50E47" w:rsidP="00B95886">
      <w:pPr>
        <w:pStyle w:val="WW-Tekstpodstawowy3"/>
        <w:numPr>
          <w:ilvl w:val="0"/>
          <w:numId w:val="84"/>
        </w:numPr>
        <w:tabs>
          <w:tab w:val="clear" w:pos="720"/>
          <w:tab w:val="num" w:pos="426"/>
        </w:tabs>
        <w:spacing w:line="288" w:lineRule="auto"/>
        <w:ind w:left="426" w:hanging="284"/>
      </w:pPr>
      <w:r w:rsidRPr="00CF3510">
        <w:t>poręczeniach bankowych lub poręczeniach spółdzielczej kasy oszczędnościowo-kredytowej, z tym że zobowiązanie kasy jest zawsze zobowiązaniem pieniężnym;</w:t>
      </w:r>
    </w:p>
    <w:p w14:paraId="5DE122BE" w14:textId="77777777" w:rsidR="00C50E47" w:rsidRPr="00CF3510" w:rsidRDefault="00C50E47" w:rsidP="00B95886">
      <w:pPr>
        <w:pStyle w:val="WW-Tekstpodstawowy3"/>
        <w:numPr>
          <w:ilvl w:val="0"/>
          <w:numId w:val="84"/>
        </w:numPr>
        <w:tabs>
          <w:tab w:val="clear" w:pos="720"/>
          <w:tab w:val="num" w:pos="426"/>
        </w:tabs>
        <w:spacing w:line="288" w:lineRule="auto"/>
        <w:ind w:left="426" w:hanging="284"/>
      </w:pPr>
      <w:r w:rsidRPr="00CF3510">
        <w:t>gwarancjach bankowych;</w:t>
      </w:r>
    </w:p>
    <w:p w14:paraId="20FEBE06" w14:textId="77777777" w:rsidR="00C50E47" w:rsidRPr="00CF3510" w:rsidRDefault="00C50E47" w:rsidP="00B95886">
      <w:pPr>
        <w:pStyle w:val="WW-Tekstpodstawowy3"/>
        <w:numPr>
          <w:ilvl w:val="0"/>
          <w:numId w:val="84"/>
        </w:numPr>
        <w:tabs>
          <w:tab w:val="clear" w:pos="720"/>
          <w:tab w:val="num" w:pos="426"/>
        </w:tabs>
        <w:spacing w:line="288" w:lineRule="auto"/>
        <w:ind w:left="426" w:hanging="284"/>
      </w:pPr>
      <w:r w:rsidRPr="00CF3510">
        <w:t>gwarancjach ubezpieczeniowych;</w:t>
      </w:r>
    </w:p>
    <w:p w14:paraId="67CCAE57" w14:textId="77777777" w:rsidR="00C50E47" w:rsidRPr="00CF3510" w:rsidRDefault="00C50E47" w:rsidP="00B95886">
      <w:pPr>
        <w:pStyle w:val="WW-Tekstpodstawowy3"/>
        <w:numPr>
          <w:ilvl w:val="0"/>
          <w:numId w:val="84"/>
        </w:numPr>
        <w:tabs>
          <w:tab w:val="clear" w:pos="720"/>
          <w:tab w:val="num" w:pos="426"/>
        </w:tabs>
        <w:spacing w:line="288" w:lineRule="auto"/>
        <w:ind w:left="426" w:hanging="284"/>
        <w:rPr>
          <w:sz w:val="12"/>
          <w:szCs w:val="16"/>
        </w:rPr>
      </w:pPr>
      <w:r w:rsidRPr="00CF3510">
        <w:t xml:space="preserve">poręczeniach udzielanych przez podmioty, o których mowa </w:t>
      </w:r>
      <w:r>
        <w:t xml:space="preserve">w art. 6b ust. 5 pkt 2 ustawy               </w:t>
      </w:r>
      <w:r w:rsidRPr="00CF3510">
        <w:t xml:space="preserve">z dnia 9 listopada 2000 r. o utworzeniu Polskiej Agencji Rozwoju Przedsiębiorczości.  </w:t>
      </w:r>
    </w:p>
    <w:p w14:paraId="3249285B" w14:textId="77777777" w:rsidR="00C50E47" w:rsidRPr="0036316A" w:rsidRDefault="00C50E47" w:rsidP="00C50E47">
      <w:pPr>
        <w:pStyle w:val="WW-Tekstpodstawowy3"/>
        <w:spacing w:line="288" w:lineRule="auto"/>
        <w:rPr>
          <w:sz w:val="10"/>
          <w:szCs w:val="16"/>
        </w:rPr>
      </w:pPr>
    </w:p>
    <w:p w14:paraId="3B9E025A" w14:textId="77777777" w:rsidR="00C50E47" w:rsidRDefault="00C50E47" w:rsidP="00C50E4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Pr="00CF3510">
        <w:rPr>
          <w:rFonts w:ascii="Arial" w:hAnsi="Arial" w:cs="Arial"/>
          <w:b/>
          <w:sz w:val="22"/>
          <w:szCs w:val="22"/>
        </w:rPr>
        <w:t>.2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 przypadku złożenia</w:t>
      </w:r>
      <w:r>
        <w:rPr>
          <w:rFonts w:ascii="Arial" w:hAnsi="Arial" w:cs="Arial"/>
          <w:sz w:val="22"/>
          <w:szCs w:val="22"/>
        </w:rPr>
        <w:t xml:space="preserve"> należytego wykonania umowy w formie gotówki, </w:t>
      </w:r>
      <w:r>
        <w:rPr>
          <w:rFonts w:ascii="Arial" w:hAnsi="Arial" w:cs="Arial"/>
          <w:sz w:val="22"/>
          <w:szCs w:val="22"/>
        </w:rPr>
        <w:br/>
        <w:t xml:space="preserve">należy wpłacić w/w kwotę na konto: </w:t>
      </w:r>
      <w:r>
        <w:rPr>
          <w:rFonts w:ascii="Arial" w:hAnsi="Arial" w:cs="Arial"/>
          <w:color w:val="000000"/>
          <w:sz w:val="22"/>
          <w:szCs w:val="22"/>
        </w:rPr>
        <w:t xml:space="preserve">Bank Pekao S.A. I o/Gdańsk Filia Nr 2,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nr 68 1240 1242 1111 0010 0225 0598. Za termin wniesienia zabezpieczenia w formie pieniężnej zostanie uznany termin uznania rachunku Zamawiającego (data potwierdzenia wpływu środków na rachunek Zamawiającego).</w:t>
      </w:r>
    </w:p>
    <w:p w14:paraId="37CD01A0" w14:textId="77777777" w:rsidR="00C50E47" w:rsidRPr="00C50E47" w:rsidRDefault="00C50E47" w:rsidP="00C50E47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4EC4232D" w14:textId="77777777" w:rsidR="00C50E47" w:rsidRPr="00CF3510" w:rsidRDefault="00C50E47" w:rsidP="00C50E4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  <w:r w:rsidRPr="00663F83">
        <w:rPr>
          <w:rFonts w:ascii="Arial" w:hAnsi="Arial" w:cs="Arial"/>
          <w:b/>
          <w:sz w:val="22"/>
          <w:szCs w:val="22"/>
        </w:rPr>
        <w:t>16.3</w:t>
      </w:r>
      <w:r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 xml:space="preserve">Zamawiający nie wyraża zgody na wniesienie zabezpieczenia w formach przewidzianych w art. </w:t>
      </w:r>
      <w:r>
        <w:rPr>
          <w:rFonts w:ascii="Arial" w:hAnsi="Arial" w:cs="Arial"/>
          <w:sz w:val="22"/>
          <w:szCs w:val="22"/>
        </w:rPr>
        <w:t>450</w:t>
      </w:r>
      <w:r w:rsidRPr="00CF3510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Pr="00CF3510">
        <w:rPr>
          <w:rFonts w:ascii="Arial" w:hAnsi="Arial" w:cs="Arial"/>
          <w:sz w:val="22"/>
          <w:szCs w:val="22"/>
        </w:rPr>
        <w:t>Pzp</w:t>
      </w:r>
      <w:proofErr w:type="spellEnd"/>
      <w:r w:rsidRPr="00CF3510">
        <w:rPr>
          <w:rFonts w:ascii="Arial" w:hAnsi="Arial" w:cs="Arial"/>
          <w:sz w:val="22"/>
          <w:szCs w:val="22"/>
        </w:rPr>
        <w:t>.</w:t>
      </w:r>
    </w:p>
    <w:p w14:paraId="55865D33" w14:textId="77777777" w:rsidR="00C50E47" w:rsidRPr="00C50E47" w:rsidRDefault="00C50E47" w:rsidP="00C50E4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1EB23DEE" w14:textId="77777777" w:rsidR="00C50E47" w:rsidRPr="00663F83" w:rsidRDefault="00C50E47" w:rsidP="00B95886">
      <w:pPr>
        <w:pStyle w:val="Akapitzlist"/>
        <w:numPr>
          <w:ilvl w:val="1"/>
          <w:numId w:val="85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663F83">
        <w:rPr>
          <w:rFonts w:ascii="Arial" w:hAnsi="Arial" w:cs="Arial"/>
          <w:sz w:val="22"/>
          <w:szCs w:val="22"/>
        </w:rPr>
        <w:t xml:space="preserve">W przypadku wniesienia wadium (o ile jest wymagane) w pieniądzu </w:t>
      </w:r>
      <w:r>
        <w:rPr>
          <w:rFonts w:ascii="Arial" w:hAnsi="Arial" w:cs="Arial"/>
          <w:sz w:val="22"/>
          <w:szCs w:val="22"/>
        </w:rPr>
        <w:t>w</w:t>
      </w:r>
      <w:r w:rsidRPr="00663F83">
        <w:rPr>
          <w:rFonts w:ascii="Arial" w:hAnsi="Arial" w:cs="Arial"/>
          <w:sz w:val="22"/>
          <w:szCs w:val="22"/>
        </w:rPr>
        <w:t xml:space="preserve">ykonawca może wyrazić zgodę na zaliczenie kwoty wadium na poczet zabezpieczenia.  </w:t>
      </w:r>
    </w:p>
    <w:p w14:paraId="36FE831E" w14:textId="77777777" w:rsidR="00C50E47" w:rsidRPr="00663F83" w:rsidRDefault="00C50E47" w:rsidP="00C50E47">
      <w:pPr>
        <w:pStyle w:val="Akapitzlist"/>
        <w:tabs>
          <w:tab w:val="left" w:pos="540"/>
        </w:tabs>
        <w:spacing w:line="288" w:lineRule="auto"/>
        <w:ind w:left="0"/>
        <w:jc w:val="both"/>
        <w:rPr>
          <w:rFonts w:ascii="Arial" w:hAnsi="Arial" w:cs="Arial"/>
          <w:sz w:val="10"/>
          <w:szCs w:val="22"/>
        </w:rPr>
      </w:pPr>
    </w:p>
    <w:p w14:paraId="5CF8DD74" w14:textId="77777777" w:rsidR="00C50E47" w:rsidRPr="00663F83" w:rsidRDefault="00C50E47" w:rsidP="00B95886">
      <w:pPr>
        <w:pStyle w:val="Akapitzlist"/>
        <w:numPr>
          <w:ilvl w:val="1"/>
          <w:numId w:val="85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663F83">
        <w:rPr>
          <w:rFonts w:ascii="Arial" w:hAnsi="Arial" w:cs="Arial"/>
          <w:sz w:val="22"/>
          <w:szCs w:val="22"/>
        </w:rPr>
        <w:t>Dokument gwarancji (bankowej lub ubezpieczeniowej) musi reprezentować nieodwołalną i bezwarunkową gwarancję płatną na pierwsze pisemne żądanie Zamawiającego.</w:t>
      </w:r>
    </w:p>
    <w:p w14:paraId="525496E3" w14:textId="77777777" w:rsidR="00C50E47" w:rsidRPr="00663F83" w:rsidRDefault="00C50E47" w:rsidP="00C50E47">
      <w:pPr>
        <w:pStyle w:val="Akapitzlist"/>
        <w:rPr>
          <w:rFonts w:ascii="Arial" w:hAnsi="Arial" w:cs="Arial"/>
          <w:sz w:val="10"/>
          <w:szCs w:val="22"/>
        </w:rPr>
      </w:pPr>
    </w:p>
    <w:p w14:paraId="122D63F3" w14:textId="77777777" w:rsidR="00C50E47" w:rsidRPr="00A053C3" w:rsidRDefault="00C50E47" w:rsidP="00C50E47">
      <w:pPr>
        <w:pStyle w:val="Akapitzlist"/>
        <w:tabs>
          <w:tab w:val="left" w:pos="540"/>
        </w:tabs>
        <w:spacing w:line="288" w:lineRule="auto"/>
        <w:ind w:left="0"/>
        <w:jc w:val="both"/>
        <w:rPr>
          <w:rFonts w:ascii="Arial" w:hAnsi="Arial" w:cs="Arial"/>
          <w:sz w:val="4"/>
          <w:szCs w:val="22"/>
        </w:rPr>
      </w:pPr>
    </w:p>
    <w:p w14:paraId="726020D0" w14:textId="77777777" w:rsidR="00C50E47" w:rsidRPr="00663F83" w:rsidRDefault="00C50E47" w:rsidP="00B95886">
      <w:pPr>
        <w:pStyle w:val="Akapitzlist"/>
        <w:numPr>
          <w:ilvl w:val="1"/>
          <w:numId w:val="85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663F83">
        <w:rPr>
          <w:rFonts w:ascii="Arial" w:hAnsi="Arial" w:cs="Arial"/>
          <w:color w:val="000000"/>
          <w:sz w:val="22"/>
        </w:rPr>
        <w:t xml:space="preserve">Z treści gwarancji winno wynikać nieodwołalne i bezwarunkowe zobowiązanie Gwaranta (Poręczyciela) do zapłaty Zamawiającemu pełnej kwoty zabezpieczenia, na każde pisemne żądanie Zamawiającego, wzywające do zapłaty kwoty zabezpieczenia i zawierające oświadczenie o niespełnieniu przez Wykonawcę zobowiązań wobec Zamawiającego, wynikających z zawartej umowy. Wypłata winna nastąpić w terminie 14 dni od dnia otrzymania przez Gwaranta (Poręczyciela) wezwania do zapłaty.                      </w:t>
      </w:r>
    </w:p>
    <w:p w14:paraId="6CD7CCF6" w14:textId="77777777" w:rsidR="00C50E47" w:rsidRPr="00C50E47" w:rsidRDefault="00C50E47" w:rsidP="00C50E47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14:paraId="2DDEEDE2" w14:textId="77777777" w:rsidR="00C50E47" w:rsidRPr="00CF3510" w:rsidRDefault="00C50E47" w:rsidP="00C50E47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b/>
          <w:color w:val="000000"/>
          <w:sz w:val="22"/>
        </w:rPr>
        <w:t>W treści gwarancji (poręczenia) Gwarant (Poręczyciel) nie może uzależniać dokonania zapłaty od spełnienia przez Beneficjenta (Zamawiającego) dodatkowych warunków                    (np. żądania złożenia wezwania np. tylko w formie listu poleconego czy kurierem) albo przedłożenia dodatkowych dokumentów (oprócz dokumentu potwierdzającego umocowanie osób do występowania w imieniu Zamawiającego z żądaniem zapłaty).</w:t>
      </w:r>
    </w:p>
    <w:p w14:paraId="5C58BBF6" w14:textId="77777777" w:rsidR="00C50E47" w:rsidRPr="00C50E47" w:rsidRDefault="00C50E47" w:rsidP="00C50E47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14:paraId="532FA36F" w14:textId="77777777" w:rsidR="00C50E47" w:rsidRPr="00663F83" w:rsidRDefault="00C50E47" w:rsidP="00B95886">
      <w:pPr>
        <w:pStyle w:val="Akapitzlist"/>
        <w:widowControl/>
        <w:numPr>
          <w:ilvl w:val="1"/>
          <w:numId w:val="85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663F83">
        <w:rPr>
          <w:rFonts w:ascii="Arial" w:hAnsi="Arial" w:cs="Arial"/>
          <w:b/>
          <w:color w:val="000000"/>
          <w:sz w:val="22"/>
        </w:rPr>
        <w:t>Gwarancja (poręczenie) nie może zawierać zastrzeżenia Gwaranta (Poręczyciela), że pisemne żądanie zapłaty musi być przedstawione za pośrednictwem Banku prowadzącego rachunek Zamawiającego, w celu potwierdzenia, że podpisy złożone na pisemnym żądaniu należą do osób uprawnionych do zaciągania zobowiązań majątkowych w imieniu Zamawiającego.</w:t>
      </w:r>
    </w:p>
    <w:p w14:paraId="659DB5B5" w14:textId="77777777" w:rsidR="00C50E47" w:rsidRPr="00C50E47" w:rsidRDefault="00C50E47" w:rsidP="00C50E47">
      <w:pPr>
        <w:pStyle w:val="Akapitzlist"/>
        <w:spacing w:line="288" w:lineRule="auto"/>
        <w:ind w:left="0"/>
        <w:rPr>
          <w:rFonts w:ascii="Arial" w:hAnsi="Arial" w:cs="Arial"/>
          <w:b/>
          <w:color w:val="000000"/>
          <w:sz w:val="10"/>
          <w:szCs w:val="10"/>
        </w:rPr>
      </w:pPr>
    </w:p>
    <w:p w14:paraId="6E50DF88" w14:textId="77777777" w:rsidR="00C50E47" w:rsidRPr="00CF3510" w:rsidRDefault="00C50E47" w:rsidP="00B95886">
      <w:pPr>
        <w:widowControl/>
        <w:numPr>
          <w:ilvl w:val="1"/>
          <w:numId w:val="85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b/>
          <w:color w:val="000000"/>
          <w:sz w:val="22"/>
        </w:rPr>
        <w:t>Gwarancja (poręczenie) nie może zawierać zastrzeżenia Gwaranta (Poręczyciela), że odpowiedzialność Gwaranta (Poręczyciela) z tytułu gwarancji (poręczenia) jest wyłączona w stosunku do jakiejkolwiek zmiany umowy objętej gwarancją (poręczeniem), jeżeli zmiana ta nie została zaakceptowana przez Gwaranta (Poręczyciela).</w:t>
      </w:r>
    </w:p>
    <w:p w14:paraId="2F9C4B22" w14:textId="77777777" w:rsidR="00C50E47" w:rsidRPr="00C50E47" w:rsidRDefault="00C50E47" w:rsidP="00C50E47">
      <w:pPr>
        <w:pStyle w:val="Akapitzlist"/>
        <w:spacing w:line="288" w:lineRule="auto"/>
        <w:rPr>
          <w:rFonts w:ascii="Arial" w:hAnsi="Arial" w:cs="Arial"/>
          <w:b/>
          <w:color w:val="000000"/>
          <w:sz w:val="10"/>
          <w:szCs w:val="10"/>
        </w:rPr>
      </w:pPr>
    </w:p>
    <w:p w14:paraId="19FB3264" w14:textId="77777777" w:rsidR="00C50E47" w:rsidRPr="00CF3510" w:rsidRDefault="00C50E47" w:rsidP="00B95886">
      <w:pPr>
        <w:widowControl/>
        <w:numPr>
          <w:ilvl w:val="1"/>
          <w:numId w:val="85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b/>
          <w:color w:val="000000"/>
          <w:sz w:val="22"/>
        </w:rPr>
        <w:t>Gwarancja (poręczenie) musi być egzekwowalna i wykonalna na terytorium Rzeczpospolitej Polskiej, podlegać prawu polskiemu, a w sporach z gwarancji wyłącznie właściwy musi być Sąd Powszechny właściwy dla siedziby Zamawiającego.</w:t>
      </w:r>
    </w:p>
    <w:p w14:paraId="54C8F467" w14:textId="77777777" w:rsidR="00C50E47" w:rsidRPr="00C50E47" w:rsidRDefault="00C50E47" w:rsidP="00C50E47">
      <w:pPr>
        <w:pStyle w:val="Akapitzlist"/>
        <w:spacing w:line="288" w:lineRule="auto"/>
        <w:ind w:left="0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14:paraId="3C54F799" w14:textId="77777777" w:rsidR="00C50E47" w:rsidRPr="007C5739" w:rsidRDefault="00C50E47" w:rsidP="00B95886">
      <w:pPr>
        <w:widowControl/>
        <w:numPr>
          <w:ilvl w:val="1"/>
          <w:numId w:val="85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7C5739">
        <w:rPr>
          <w:rFonts w:ascii="Arial" w:hAnsi="Arial" w:cs="Arial"/>
          <w:b/>
          <w:sz w:val="22"/>
        </w:rPr>
        <w:t xml:space="preserve">Jeżeli koniec terminu do złożenia żądania zapłaty z </w:t>
      </w:r>
      <w:r>
        <w:rPr>
          <w:rFonts w:ascii="Arial" w:hAnsi="Arial" w:cs="Arial"/>
          <w:b/>
          <w:sz w:val="22"/>
        </w:rPr>
        <w:t>g</w:t>
      </w:r>
      <w:r w:rsidRPr="007C5739">
        <w:rPr>
          <w:rFonts w:ascii="Arial" w:hAnsi="Arial" w:cs="Arial"/>
          <w:b/>
          <w:sz w:val="22"/>
        </w:rPr>
        <w:t>warancji</w:t>
      </w:r>
      <w:r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b/>
          <w:color w:val="000000"/>
          <w:sz w:val="22"/>
        </w:rPr>
        <w:t>(poręczenia)</w:t>
      </w:r>
      <w:r w:rsidRPr="007C5739">
        <w:rPr>
          <w:rFonts w:ascii="Arial" w:hAnsi="Arial" w:cs="Arial"/>
          <w:b/>
          <w:sz w:val="22"/>
        </w:rPr>
        <w:t xml:space="preserve"> przypada na sobotę, dzień ustawowo wolny od pracy lub inny dzień</w:t>
      </w:r>
      <w:r>
        <w:rPr>
          <w:rFonts w:ascii="Arial" w:hAnsi="Arial" w:cs="Arial"/>
          <w:b/>
          <w:sz w:val="22"/>
        </w:rPr>
        <w:t xml:space="preserve">, w którym Gwarant </w:t>
      </w:r>
      <w:r>
        <w:rPr>
          <w:rFonts w:ascii="Arial" w:hAnsi="Arial" w:cs="Arial"/>
          <w:b/>
          <w:color w:val="000000"/>
          <w:sz w:val="22"/>
        </w:rPr>
        <w:t>(Poręczyciel</w:t>
      </w:r>
      <w:r w:rsidRPr="00CF3510">
        <w:rPr>
          <w:rFonts w:ascii="Arial" w:hAnsi="Arial" w:cs="Arial"/>
          <w:b/>
          <w:color w:val="000000"/>
          <w:sz w:val="22"/>
        </w:rPr>
        <w:t>)</w:t>
      </w:r>
      <w:r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nie prowadzi </w:t>
      </w:r>
      <w:r w:rsidRPr="007C5739">
        <w:rPr>
          <w:rFonts w:ascii="Arial" w:hAnsi="Arial" w:cs="Arial"/>
          <w:b/>
          <w:sz w:val="22"/>
        </w:rPr>
        <w:t>działalności operacyjnej, wówczas termin ten ulega wydłużeniu do najbliższego dnia, w którym Gwarant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(Poręczyciel</w:t>
      </w:r>
      <w:r w:rsidRPr="00CF3510">
        <w:rPr>
          <w:rFonts w:ascii="Arial" w:hAnsi="Arial" w:cs="Arial"/>
          <w:b/>
          <w:color w:val="000000"/>
          <w:sz w:val="22"/>
        </w:rPr>
        <w:t>)</w:t>
      </w:r>
      <w:r w:rsidRPr="007C5739">
        <w:rPr>
          <w:rFonts w:ascii="Arial" w:hAnsi="Arial" w:cs="Arial"/>
          <w:b/>
          <w:sz w:val="22"/>
        </w:rPr>
        <w:t xml:space="preserve"> prowadzi działalność operacyjną.</w:t>
      </w:r>
    </w:p>
    <w:p w14:paraId="22AB7CCE" w14:textId="77777777" w:rsidR="00C50E47" w:rsidRPr="00C50E47" w:rsidRDefault="00C50E47" w:rsidP="00C50E47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14:paraId="27DFA49C" w14:textId="77777777" w:rsidR="00C50E47" w:rsidRPr="00044568" w:rsidRDefault="00C50E47" w:rsidP="00B95886">
      <w:pPr>
        <w:widowControl/>
        <w:numPr>
          <w:ilvl w:val="1"/>
          <w:numId w:val="85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6"/>
          <w:szCs w:val="8"/>
        </w:rPr>
      </w:pPr>
      <w:r w:rsidRPr="007C5739">
        <w:rPr>
          <w:rFonts w:ascii="Arial" w:hAnsi="Arial" w:cs="Arial"/>
          <w:b/>
          <w:sz w:val="22"/>
        </w:rPr>
        <w:t xml:space="preserve">Żadna zmiana lub uzupełnienie warunków </w:t>
      </w:r>
      <w:r>
        <w:rPr>
          <w:rFonts w:ascii="Arial" w:hAnsi="Arial" w:cs="Arial"/>
          <w:b/>
          <w:sz w:val="22"/>
        </w:rPr>
        <w:t>u</w:t>
      </w:r>
      <w:r w:rsidRPr="007C5739">
        <w:rPr>
          <w:rFonts w:ascii="Arial" w:hAnsi="Arial" w:cs="Arial"/>
          <w:b/>
          <w:sz w:val="22"/>
        </w:rPr>
        <w:t xml:space="preserve">mowy lub zakresu zamówienia, które mogą zostać przeprowadzone na podstawie </w:t>
      </w:r>
      <w:r>
        <w:rPr>
          <w:rFonts w:ascii="Arial" w:hAnsi="Arial" w:cs="Arial"/>
          <w:b/>
          <w:sz w:val="22"/>
        </w:rPr>
        <w:t>u</w:t>
      </w:r>
      <w:r w:rsidRPr="007C5739">
        <w:rPr>
          <w:rFonts w:ascii="Arial" w:hAnsi="Arial" w:cs="Arial"/>
          <w:b/>
          <w:sz w:val="22"/>
        </w:rPr>
        <w:t xml:space="preserve">mowy lub w jakichkolwiek dokumentach umownych jakie mogą zostać sporządzone między Beneficjentem </w:t>
      </w:r>
      <w:r w:rsidRPr="00CF3510">
        <w:rPr>
          <w:rFonts w:ascii="Arial" w:hAnsi="Arial" w:cs="Arial"/>
          <w:b/>
          <w:color w:val="000000"/>
          <w:sz w:val="22"/>
        </w:rPr>
        <w:t>(Zamawiając</w:t>
      </w:r>
      <w:r>
        <w:rPr>
          <w:rFonts w:ascii="Arial" w:hAnsi="Arial" w:cs="Arial"/>
          <w:b/>
          <w:color w:val="000000"/>
          <w:sz w:val="22"/>
        </w:rPr>
        <w:t>ym</w:t>
      </w:r>
      <w:r w:rsidRPr="00CF3510">
        <w:rPr>
          <w:rFonts w:ascii="Arial" w:hAnsi="Arial" w:cs="Arial"/>
          <w:b/>
          <w:color w:val="000000"/>
          <w:sz w:val="22"/>
        </w:rPr>
        <w:t>)</w:t>
      </w:r>
      <w:r>
        <w:rPr>
          <w:rFonts w:ascii="Arial" w:hAnsi="Arial" w:cs="Arial"/>
          <w:b/>
          <w:color w:val="000000"/>
          <w:sz w:val="22"/>
        </w:rPr>
        <w:t xml:space="preserve">                  </w:t>
      </w:r>
      <w:r w:rsidRPr="007C5739">
        <w:rPr>
          <w:rFonts w:ascii="Arial" w:hAnsi="Arial" w:cs="Arial"/>
          <w:b/>
          <w:sz w:val="22"/>
        </w:rPr>
        <w:t>a Wykonawcą, nie zwalniają Gwaranta</w:t>
      </w:r>
      <w:r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b/>
          <w:color w:val="000000"/>
          <w:sz w:val="22"/>
        </w:rPr>
        <w:t>(Poręczyciela)</w:t>
      </w:r>
      <w:r w:rsidRPr="007C5739">
        <w:rPr>
          <w:rFonts w:ascii="Arial" w:hAnsi="Arial" w:cs="Arial"/>
          <w:b/>
          <w:sz w:val="22"/>
        </w:rPr>
        <w:t xml:space="preserve"> od odpowiedzialności wynikającej z niniejszej </w:t>
      </w:r>
      <w:r>
        <w:rPr>
          <w:rFonts w:ascii="Arial" w:hAnsi="Arial" w:cs="Arial"/>
          <w:b/>
          <w:sz w:val="22"/>
        </w:rPr>
        <w:t xml:space="preserve">gwarancji </w:t>
      </w:r>
      <w:r w:rsidRPr="00CF3510">
        <w:rPr>
          <w:rFonts w:ascii="Arial" w:hAnsi="Arial" w:cs="Arial"/>
          <w:b/>
          <w:color w:val="000000"/>
          <w:sz w:val="22"/>
        </w:rPr>
        <w:t>(poręczenia)</w:t>
      </w:r>
      <w:r>
        <w:rPr>
          <w:rFonts w:ascii="Arial" w:hAnsi="Arial" w:cs="Arial"/>
          <w:b/>
          <w:sz w:val="22"/>
        </w:rPr>
        <w:t xml:space="preserve"> </w:t>
      </w:r>
      <w:r w:rsidRPr="007C5739">
        <w:rPr>
          <w:rFonts w:ascii="Arial" w:hAnsi="Arial" w:cs="Arial"/>
          <w:b/>
          <w:sz w:val="22"/>
        </w:rPr>
        <w:t>i niniejszym Gwarant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(Poręczyciel</w:t>
      </w:r>
      <w:r w:rsidRPr="00CF3510">
        <w:rPr>
          <w:rFonts w:ascii="Arial" w:hAnsi="Arial" w:cs="Arial"/>
          <w:b/>
          <w:color w:val="000000"/>
          <w:sz w:val="22"/>
        </w:rPr>
        <w:t>)</w:t>
      </w:r>
      <w:r w:rsidRPr="007C5739">
        <w:rPr>
          <w:rFonts w:ascii="Arial" w:hAnsi="Arial" w:cs="Arial"/>
          <w:b/>
          <w:sz w:val="22"/>
        </w:rPr>
        <w:t xml:space="preserve"> rezygnuje </w:t>
      </w:r>
      <w:r>
        <w:rPr>
          <w:rFonts w:ascii="Arial" w:hAnsi="Arial" w:cs="Arial"/>
          <w:b/>
          <w:sz w:val="22"/>
        </w:rPr>
        <w:t xml:space="preserve">                       </w:t>
      </w:r>
      <w:r w:rsidRPr="007C5739">
        <w:rPr>
          <w:rFonts w:ascii="Arial" w:hAnsi="Arial" w:cs="Arial"/>
          <w:b/>
          <w:sz w:val="22"/>
        </w:rPr>
        <w:t>z konieczności powiadamiania o takiej zmianie lub uzupełnieniu.</w:t>
      </w:r>
    </w:p>
    <w:p w14:paraId="49BAA9DF" w14:textId="77777777" w:rsidR="00C50E47" w:rsidRPr="00C50E47" w:rsidRDefault="00C50E47" w:rsidP="00C50E47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14:paraId="1913A881" w14:textId="77777777" w:rsidR="00C50E47" w:rsidRPr="00CF3510" w:rsidRDefault="00C50E47" w:rsidP="00B95886">
      <w:pPr>
        <w:widowControl/>
        <w:numPr>
          <w:ilvl w:val="1"/>
          <w:numId w:val="85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color w:val="000000"/>
          <w:sz w:val="22"/>
          <w:szCs w:val="22"/>
        </w:rPr>
        <w:t>Treść gwarancji (poręczenia) podlega zatwierdzeniu przez Zamawiającego. Zamawiający zastrzega sobie prawo zgłaszania uwag do treści gwarancji (poręczenia).</w:t>
      </w:r>
    </w:p>
    <w:p w14:paraId="22342432" w14:textId="77777777" w:rsidR="00C50E47" w:rsidRPr="00C50E47" w:rsidRDefault="00C50E47" w:rsidP="00C50E47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14:paraId="455D6902" w14:textId="77777777" w:rsidR="00C50E47" w:rsidRPr="00CF3510" w:rsidRDefault="00C50E47" w:rsidP="00B95886">
      <w:pPr>
        <w:numPr>
          <w:ilvl w:val="1"/>
          <w:numId w:val="85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8"/>
          <w:szCs w:val="22"/>
        </w:rPr>
      </w:pPr>
      <w:r w:rsidRPr="00CF3510">
        <w:rPr>
          <w:rFonts w:ascii="Arial" w:hAnsi="Arial" w:cs="Arial"/>
          <w:sz w:val="22"/>
          <w:szCs w:val="22"/>
        </w:rPr>
        <w:t xml:space="preserve">Zamawiający zwraca </w:t>
      </w:r>
      <w:r>
        <w:rPr>
          <w:rFonts w:ascii="Arial" w:hAnsi="Arial" w:cs="Arial"/>
          <w:sz w:val="22"/>
          <w:szCs w:val="22"/>
        </w:rPr>
        <w:t>100% kwoty zabezpieczenia</w:t>
      </w:r>
      <w:r w:rsidRPr="00CF3510">
        <w:rPr>
          <w:rFonts w:ascii="Arial" w:hAnsi="Arial" w:cs="Arial"/>
          <w:sz w:val="22"/>
          <w:szCs w:val="22"/>
        </w:rPr>
        <w:t xml:space="preserve"> w terminie 30 dni od dnia wykonania zamówienia i uznania przez Zam</w:t>
      </w:r>
      <w:r>
        <w:rPr>
          <w:rFonts w:ascii="Arial" w:hAnsi="Arial" w:cs="Arial"/>
          <w:sz w:val="22"/>
          <w:szCs w:val="22"/>
        </w:rPr>
        <w:t>awiającego za należycie wykonane</w:t>
      </w:r>
      <w:r w:rsidRPr="00CF351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923936" w14:textId="77777777" w:rsidR="00C87498" w:rsidRDefault="00C87498" w:rsidP="00E2266D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47604920" w14:textId="77777777" w:rsidR="00F361A9" w:rsidRDefault="00F361A9" w:rsidP="00E2266D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53E21D33" w14:textId="77777777" w:rsidR="00F361A9" w:rsidRDefault="00F361A9" w:rsidP="00E2266D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24871FCC" w14:textId="77777777" w:rsidR="00F361A9" w:rsidRDefault="00F361A9" w:rsidP="00E2266D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6EDB88A8" w14:textId="77777777" w:rsidR="00F361A9" w:rsidRPr="00C50E47" w:rsidRDefault="00F361A9" w:rsidP="00E2266D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23A98B09" w14:textId="77777777" w:rsidR="006B19C6" w:rsidRPr="006B19C6" w:rsidRDefault="00281CBA" w:rsidP="0000001A">
      <w:pPr>
        <w:numPr>
          <w:ilvl w:val="0"/>
          <w:numId w:val="15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POUCZENIE O ŚRODKACH OCHRONY PRAWNEJ PRZYSŁUGUJĄCYCH WYKONAWCY     </w:t>
      </w:r>
    </w:p>
    <w:p w14:paraId="3A479782" w14:textId="77777777" w:rsidR="00C50E47" w:rsidRPr="00C50E47" w:rsidRDefault="00C50E47" w:rsidP="00A31CF7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678C3BC1" w14:textId="77777777"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281CBA">
        <w:rPr>
          <w:rFonts w:ascii="Arial" w:hAnsi="Arial" w:cs="Arial"/>
          <w:b/>
          <w:sz w:val="22"/>
        </w:rPr>
        <w:t>17.1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szCs w:val="20"/>
        </w:rPr>
        <w:t xml:space="preserve">Zgodnie z art. 505 ustawy </w:t>
      </w:r>
      <w:proofErr w:type="spellStart"/>
      <w:r w:rsidRPr="00281CBA">
        <w:rPr>
          <w:rFonts w:ascii="Arial" w:hAnsi="Arial" w:cs="Arial"/>
          <w:sz w:val="22"/>
          <w:szCs w:val="20"/>
        </w:rPr>
        <w:t>Pzp</w:t>
      </w:r>
      <w:proofErr w:type="spellEnd"/>
      <w:r w:rsidRPr="00281CBA">
        <w:rPr>
          <w:rFonts w:ascii="Arial" w:hAnsi="Arial" w:cs="Arial"/>
          <w:sz w:val="22"/>
          <w:szCs w:val="20"/>
        </w:rPr>
        <w:t xml:space="preserve">, środki ochrony prawnej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281CBA">
        <w:rPr>
          <w:rFonts w:ascii="Arial" w:hAnsi="Arial" w:cs="Arial"/>
          <w:sz w:val="22"/>
          <w:szCs w:val="20"/>
        </w:rPr>
        <w:t>Pzp</w:t>
      </w:r>
      <w:proofErr w:type="spellEnd"/>
      <w:r w:rsidRPr="00281CBA">
        <w:rPr>
          <w:rFonts w:ascii="Arial" w:hAnsi="Arial" w:cs="Arial"/>
          <w:sz w:val="22"/>
          <w:szCs w:val="20"/>
        </w:rPr>
        <w:t xml:space="preserve">. </w:t>
      </w:r>
    </w:p>
    <w:p w14:paraId="09DD39AD" w14:textId="77777777"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281CBA">
        <w:rPr>
          <w:rFonts w:ascii="Arial" w:hAnsi="Arial" w:cs="Arial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sz w:val="22"/>
          <w:szCs w:val="22"/>
        </w:rPr>
        <w:t>, oraz Rzecznikowi Małych i Średnich Przedsiębiorców.</w:t>
      </w:r>
    </w:p>
    <w:p w14:paraId="06FA5E2B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IX ustawy </w:t>
      </w:r>
      <w:proofErr w:type="spellStart"/>
      <w:r w:rsidRPr="00281CBA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81CBA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DFB5390" w14:textId="77777777" w:rsidR="00464740" w:rsidRPr="00464740" w:rsidRDefault="00464740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3DC1A124" w14:textId="77777777" w:rsidR="00281CBA" w:rsidRPr="00281CBA" w:rsidRDefault="00281CBA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17.2</w:t>
      </w:r>
      <w:r w:rsidRPr="00281CBA">
        <w:rPr>
          <w:rFonts w:ascii="Arial" w:eastAsia="Times New Roman" w:hAnsi="Arial" w:cs="Arial"/>
          <w:sz w:val="20"/>
          <w:szCs w:val="20"/>
        </w:rPr>
        <w:t xml:space="preserve"> </w:t>
      </w:r>
      <w:r w:rsidRPr="00281CBA">
        <w:rPr>
          <w:rFonts w:ascii="Arial" w:eastAsia="Times New Roman" w:hAnsi="Arial" w:cs="Arial"/>
          <w:sz w:val="22"/>
          <w:szCs w:val="20"/>
        </w:rPr>
        <w:t xml:space="preserve">  Odwołanie przysługuje na: </w:t>
      </w:r>
    </w:p>
    <w:p w14:paraId="484FB626" w14:textId="77777777" w:rsidR="00281CBA" w:rsidRDefault="00281CBA" w:rsidP="0000001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niezgodną z przepisami ustawy czynność Zamawiającego, podjętą w postępowaniu                o udzielenie zamówienia, w tym na projektowane postanowienie umowy;</w:t>
      </w:r>
    </w:p>
    <w:p w14:paraId="350BA201" w14:textId="77777777" w:rsidR="00281CBA" w:rsidRPr="00E2266D" w:rsidRDefault="00281CBA" w:rsidP="0000001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zaniechanie czynności w postępowaniu o udzielenie zamówienia, do której Zamawiający był obowiązany na podstawie ustawy.</w:t>
      </w:r>
    </w:p>
    <w:p w14:paraId="1A52BDCF" w14:textId="77777777" w:rsidR="00E2266D" w:rsidRPr="00464740" w:rsidRDefault="00E2266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3485F93" w14:textId="77777777"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>17.3</w:t>
      </w:r>
      <w:r w:rsidRPr="00281CBA">
        <w:rPr>
          <w:rFonts w:ascii="Arial" w:eastAsia="Times New Roman" w:hAnsi="Arial" w:cs="Arial"/>
          <w:sz w:val="22"/>
          <w:szCs w:val="20"/>
        </w:rPr>
        <w:t xml:space="preserve"> Odwołanie wnosi się do Prezesa Izby. </w:t>
      </w:r>
      <w:r w:rsidRPr="00281CBA">
        <w:rPr>
          <w:rFonts w:ascii="Arial" w:eastAsia="Times New Roman" w:hAnsi="Arial" w:cs="Arial"/>
          <w:color w:val="000000"/>
          <w:sz w:val="22"/>
          <w:szCs w:val="20"/>
          <w:lang w:eastAsia="pl-PL"/>
        </w:rPr>
        <w:t>Dodatkowo 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</w:t>
      </w:r>
      <w:r w:rsidRPr="00281C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A877F24" w14:textId="77777777" w:rsidR="00E2266D" w:rsidRPr="00E2266D" w:rsidRDefault="00E2266D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0"/>
          <w:szCs w:val="20"/>
        </w:rPr>
      </w:pPr>
    </w:p>
    <w:p w14:paraId="7B2561EA" w14:textId="77777777" w:rsidR="00281CBA" w:rsidRPr="00281CBA" w:rsidRDefault="00281CBA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>17.4</w:t>
      </w:r>
      <w:r w:rsidRPr="00281CBA">
        <w:rPr>
          <w:rFonts w:ascii="Arial" w:eastAsia="Times New Roman" w:hAnsi="Arial" w:cs="Arial"/>
          <w:sz w:val="22"/>
          <w:szCs w:val="20"/>
        </w:rPr>
        <w:t xml:space="preserve"> Odwołanie wnosi się w terminie:</w:t>
      </w:r>
    </w:p>
    <w:p w14:paraId="642A460B" w14:textId="77777777" w:rsidR="00281CBA" w:rsidRDefault="00281CBA" w:rsidP="0000001A">
      <w:pPr>
        <w:widowControl/>
        <w:numPr>
          <w:ilvl w:val="0"/>
          <w:numId w:val="1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281CBA">
        <w:rPr>
          <w:rFonts w:ascii="Arial" w:eastAsia="Times New Roman" w:hAnsi="Arial" w:cs="Arial"/>
          <w:sz w:val="22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44CDED89" w14:textId="77777777" w:rsidR="00281CBA" w:rsidRPr="00E2266D" w:rsidRDefault="00281CBA" w:rsidP="0000001A">
      <w:pPr>
        <w:widowControl/>
        <w:numPr>
          <w:ilvl w:val="0"/>
          <w:numId w:val="1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2B1E7CEF" w14:textId="77777777"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14:paraId="4BABA056" w14:textId="77777777"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17.5</w:t>
      </w:r>
      <w:r w:rsidRPr="00281CBA">
        <w:rPr>
          <w:rFonts w:ascii="Arial" w:hAnsi="Arial" w:cs="Arial"/>
          <w:sz w:val="22"/>
          <w:szCs w:val="20"/>
        </w:rPr>
        <w:t xml:space="preserve">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1232CFF9" w14:textId="77777777"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14:paraId="426136EF" w14:textId="77777777"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17.6</w:t>
      </w:r>
      <w:r w:rsidRPr="00281CBA">
        <w:rPr>
          <w:rFonts w:ascii="Arial" w:hAnsi="Arial" w:cs="Arial"/>
          <w:sz w:val="22"/>
          <w:szCs w:val="20"/>
        </w:rPr>
        <w:t xml:space="preserve"> Odwołanie w przypadkach innych niż określone w pkt 17.4 i 17.5 SWZ wnosi się                       w terminie 5 dni od dnia, w którym powzięto lub przy zachowaniu należytej staranności można było powziąć wiadomość o okolicznościach stanowiących podstawę jego wniesienia.</w:t>
      </w:r>
    </w:p>
    <w:p w14:paraId="2685407F" w14:textId="77777777" w:rsidR="00E2266D" w:rsidRPr="00464740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61082186" w14:textId="77777777"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17.7</w:t>
      </w:r>
      <w:r w:rsidRPr="00281CBA">
        <w:rPr>
          <w:rFonts w:ascii="Arial" w:hAnsi="Arial" w:cs="Arial"/>
          <w:sz w:val="22"/>
          <w:szCs w:val="20"/>
        </w:rPr>
        <w:t xml:space="preserve"> Na orzeczenie Krajowej Izby Odwoławczej oraz postanowienie Prezesa Izby, stronom oraz uczestnikom postępowania odwoławczego przysługuje skarga do sądu.</w:t>
      </w:r>
    </w:p>
    <w:p w14:paraId="0FFB0645" w14:textId="77777777" w:rsidR="00E2266D" w:rsidRPr="00464740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2C2C50D2" w14:textId="77777777" w:rsidR="005035EA" w:rsidRPr="0057112B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17.8</w:t>
      </w:r>
      <w:r w:rsidRPr="00281CBA">
        <w:rPr>
          <w:rFonts w:ascii="Arial" w:hAnsi="Arial" w:cs="Arial"/>
          <w:sz w:val="22"/>
          <w:szCs w:val="20"/>
        </w:rPr>
        <w:t xml:space="preserve"> Skargę wnosi się do Sądu Okręgowego w Warszawie, za pośrednictwem Prezesa Krajowej Izby Odwoławczej w terminie 14 dni od dnia doręczenia orzeczenia Krajowej Izby Odwoławczej lub postanowienia Prezesa Izby, przesyłając jednocześnie jej odpis przeciwnikowi skargi. Złożenie skargi w placówce pocztowej operatora wyznaczonego                       w rozumieniu ustawy z dnia 23 listopada 2012 r. – Prawo pocztowe jest równoznaczne z jej wniesieniem. </w:t>
      </w:r>
    </w:p>
    <w:p w14:paraId="3B255444" w14:textId="77777777" w:rsidR="00C87498" w:rsidRDefault="00C87498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77169408" w14:textId="77777777" w:rsidR="00F361A9" w:rsidRDefault="00F361A9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3839F29D" w14:textId="77777777" w:rsidR="00F361A9" w:rsidRDefault="00F361A9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221D46AE" w14:textId="77777777" w:rsidR="00F361A9" w:rsidRDefault="00F361A9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582D4C4A" w14:textId="77777777" w:rsidR="00F361A9" w:rsidRPr="00C50E47" w:rsidRDefault="00F361A9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221E9596" w14:textId="77777777" w:rsidR="00281CBA" w:rsidRPr="00F42803" w:rsidRDefault="00281CBA" w:rsidP="0000001A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288" w:lineRule="auto"/>
        <w:ind w:left="0" w:firstLine="0"/>
        <w:contextualSpacing/>
        <w:jc w:val="both"/>
        <w:rPr>
          <w:rFonts w:ascii="Arial" w:eastAsia="Times New Roman" w:hAnsi="Arial" w:cs="Arial"/>
          <w:b/>
          <w:sz w:val="8"/>
          <w:szCs w:val="8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lastRenderedPageBreak/>
        <w:t xml:space="preserve">Integralną częścią SWZ są następujące załączniki: </w:t>
      </w:r>
    </w:p>
    <w:p w14:paraId="0A5D7004" w14:textId="77777777" w:rsidR="00281CBA" w:rsidRPr="00281CBA" w:rsidRDefault="00281CBA" w:rsidP="00A31CF7">
      <w:pPr>
        <w:widowControl/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9331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2093"/>
        <w:gridCol w:w="7238"/>
      </w:tblGrid>
      <w:tr w:rsidR="00281CBA" w:rsidRPr="008062FF" w14:paraId="548FAFDD" w14:textId="77777777" w:rsidTr="00C50E47">
        <w:tc>
          <w:tcPr>
            <w:tcW w:w="2093" w:type="dxa"/>
            <w:shd w:val="clear" w:color="auto" w:fill="auto"/>
          </w:tcPr>
          <w:p w14:paraId="3D9EF8BC" w14:textId="77777777" w:rsidR="00281CBA" w:rsidRPr="008062FF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62FF">
              <w:rPr>
                <w:rFonts w:ascii="Arial" w:eastAsia="Times New Roman" w:hAnsi="Arial" w:cs="Arial"/>
                <w:b/>
                <w:sz w:val="20"/>
                <w:szCs w:val="20"/>
              </w:rPr>
              <w:t>Załącznik nr 1   -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6B90F61" w14:textId="77777777" w:rsidR="00281CBA" w:rsidRPr="008062FF" w:rsidRDefault="00281CBA" w:rsidP="00464740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62FF">
              <w:rPr>
                <w:rFonts w:ascii="Arial" w:eastAsia="Times New Roman" w:hAnsi="Arial" w:cs="Arial"/>
                <w:sz w:val="20"/>
                <w:szCs w:val="20"/>
              </w:rPr>
              <w:t>Formularz oferty;</w:t>
            </w:r>
          </w:p>
        </w:tc>
      </w:tr>
      <w:tr w:rsidR="00281CBA" w:rsidRPr="008062FF" w14:paraId="2CB04295" w14:textId="77777777" w:rsidTr="00C50E47">
        <w:tc>
          <w:tcPr>
            <w:tcW w:w="2093" w:type="dxa"/>
            <w:shd w:val="clear" w:color="auto" w:fill="auto"/>
          </w:tcPr>
          <w:p w14:paraId="275A90E5" w14:textId="77777777" w:rsidR="00281CBA" w:rsidRPr="008062FF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62FF">
              <w:rPr>
                <w:rFonts w:ascii="Arial" w:eastAsia="Times New Roman" w:hAnsi="Arial" w:cs="Arial"/>
                <w:b/>
                <w:sz w:val="20"/>
                <w:szCs w:val="20"/>
              </w:rPr>
              <w:t>Załącznik nr 2   -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8757256" w14:textId="77777777" w:rsidR="00281CBA" w:rsidRPr="008062FF" w:rsidRDefault="00281CBA" w:rsidP="00464740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62FF">
              <w:rPr>
                <w:rFonts w:ascii="Arial" w:hAnsi="Arial" w:cs="Arial"/>
                <w:color w:val="auto"/>
                <w:sz w:val="20"/>
                <w:szCs w:val="20"/>
              </w:rPr>
              <w:t>Oświadczenie o niepodleganiu wykluczeniu oraz spełnianiu warunków udziału w postępowaniu;</w:t>
            </w:r>
          </w:p>
        </w:tc>
      </w:tr>
      <w:tr w:rsidR="00281CBA" w:rsidRPr="008062FF" w14:paraId="40DC616D" w14:textId="77777777" w:rsidTr="00C50E47">
        <w:tc>
          <w:tcPr>
            <w:tcW w:w="2093" w:type="dxa"/>
            <w:shd w:val="clear" w:color="auto" w:fill="auto"/>
          </w:tcPr>
          <w:p w14:paraId="00F712D8" w14:textId="77777777" w:rsidR="00281CBA" w:rsidRPr="008062FF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62FF">
              <w:rPr>
                <w:rFonts w:ascii="Arial" w:hAnsi="Arial" w:cs="Arial"/>
                <w:b/>
                <w:sz w:val="20"/>
                <w:szCs w:val="20"/>
              </w:rPr>
              <w:t>Załącznik nr 3  -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219A8B3D" w14:textId="77777777" w:rsidR="00281CBA" w:rsidRPr="008062FF" w:rsidRDefault="00281CBA" w:rsidP="00464740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62FF">
              <w:rPr>
                <w:rFonts w:ascii="Arial" w:eastAsia="Times New Roman" w:hAnsi="Arial" w:cs="Arial"/>
                <w:sz w:val="20"/>
                <w:szCs w:val="20"/>
              </w:rPr>
              <w:t xml:space="preserve">Zobowiązanie podmiotu udostępniającego zasoby; </w:t>
            </w:r>
          </w:p>
        </w:tc>
      </w:tr>
      <w:tr w:rsidR="00281CBA" w:rsidRPr="008062FF" w14:paraId="44A77043" w14:textId="77777777" w:rsidTr="00C50E47">
        <w:tc>
          <w:tcPr>
            <w:tcW w:w="2093" w:type="dxa"/>
            <w:shd w:val="clear" w:color="auto" w:fill="auto"/>
          </w:tcPr>
          <w:p w14:paraId="619275C3" w14:textId="77777777" w:rsidR="00281CBA" w:rsidRPr="008062FF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62FF">
              <w:rPr>
                <w:rFonts w:ascii="Arial" w:hAnsi="Arial" w:cs="Arial"/>
                <w:b/>
                <w:sz w:val="20"/>
                <w:szCs w:val="20"/>
              </w:rPr>
              <w:t>Załącznik nr 4  -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4ABCB638" w14:textId="77777777" w:rsidR="00281CBA" w:rsidRPr="008062FF" w:rsidRDefault="00281CBA" w:rsidP="00464740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62FF">
              <w:rPr>
                <w:rFonts w:ascii="Arial" w:eastAsia="Times New Roman" w:hAnsi="Arial" w:cs="Arial"/>
                <w:sz w:val="20"/>
                <w:szCs w:val="20"/>
              </w:rPr>
              <w:t>Wykaz usług;</w:t>
            </w:r>
          </w:p>
        </w:tc>
      </w:tr>
      <w:tr w:rsidR="00281CBA" w:rsidRPr="008062FF" w14:paraId="1017B6DD" w14:textId="77777777" w:rsidTr="00C50E47">
        <w:tc>
          <w:tcPr>
            <w:tcW w:w="2093" w:type="dxa"/>
            <w:shd w:val="clear" w:color="auto" w:fill="auto"/>
          </w:tcPr>
          <w:p w14:paraId="668AA616" w14:textId="77777777" w:rsidR="00281CBA" w:rsidRPr="008062FF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62FF">
              <w:rPr>
                <w:rFonts w:ascii="Arial" w:hAnsi="Arial" w:cs="Arial"/>
                <w:b/>
                <w:sz w:val="20"/>
                <w:szCs w:val="20"/>
              </w:rPr>
              <w:t>Załącznik nr 5  -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70127B79" w14:textId="77777777" w:rsidR="00281CBA" w:rsidRPr="008716B2" w:rsidRDefault="008716B2" w:rsidP="008716B2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16B2">
              <w:rPr>
                <w:rFonts w:ascii="Arial" w:eastAsia="Times New Roman" w:hAnsi="Arial" w:cs="Arial"/>
                <w:sz w:val="20"/>
                <w:szCs w:val="20"/>
              </w:rPr>
              <w:t>Wykaz osób, skierowanych przez wykonawcę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</w:t>
            </w:r>
            <w:r w:rsidRPr="008716B2">
              <w:rPr>
                <w:rFonts w:ascii="Arial" w:eastAsia="Times New Roman" w:hAnsi="Arial" w:cs="Arial"/>
                <w:sz w:val="20"/>
                <w:szCs w:val="20"/>
              </w:rPr>
              <w:t>o realizacji zamówienia publicznego</w:t>
            </w:r>
            <w:r w:rsidR="00281CBA" w:rsidRPr="008062FF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281CBA" w:rsidRPr="008062FF" w14:paraId="0D356262" w14:textId="77777777" w:rsidTr="00C50E47">
        <w:tc>
          <w:tcPr>
            <w:tcW w:w="2093" w:type="dxa"/>
            <w:shd w:val="clear" w:color="auto" w:fill="auto"/>
          </w:tcPr>
          <w:p w14:paraId="78CEF0F5" w14:textId="77777777" w:rsidR="00281CBA" w:rsidRPr="008062FF" w:rsidRDefault="00281CBA" w:rsidP="00A31CF7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2FF">
              <w:rPr>
                <w:rFonts w:ascii="Arial" w:hAnsi="Arial" w:cs="Arial"/>
                <w:b/>
                <w:sz w:val="20"/>
                <w:szCs w:val="20"/>
              </w:rPr>
              <w:t>Załącznik nr 6  -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35FEDB72" w14:textId="77777777" w:rsidR="00281CBA" w:rsidRPr="008062FF" w:rsidRDefault="00281CBA" w:rsidP="00464740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62FF">
              <w:rPr>
                <w:rFonts w:ascii="Arial" w:hAnsi="Arial" w:cs="Arial"/>
                <w:sz w:val="20"/>
                <w:szCs w:val="20"/>
              </w:rPr>
              <w:t xml:space="preserve">Oświadczenie wykonawców wspólnie ubiegających się o udzielenie zamówienia z którego wynika, które </w:t>
            </w:r>
            <w:r w:rsidR="005035EA" w:rsidRPr="008062FF">
              <w:rPr>
                <w:rFonts w:ascii="Arial" w:hAnsi="Arial" w:cs="Arial"/>
                <w:sz w:val="20"/>
                <w:szCs w:val="20"/>
              </w:rPr>
              <w:t>usługi</w:t>
            </w:r>
            <w:r w:rsidRPr="008062FF">
              <w:rPr>
                <w:rFonts w:ascii="Arial" w:hAnsi="Arial" w:cs="Arial"/>
                <w:sz w:val="20"/>
                <w:szCs w:val="20"/>
              </w:rPr>
              <w:t xml:space="preserve"> wykonują poszczególni wykonawcy;</w:t>
            </w:r>
          </w:p>
        </w:tc>
      </w:tr>
      <w:tr w:rsidR="00281CBA" w:rsidRPr="008062FF" w14:paraId="3389EF71" w14:textId="77777777" w:rsidTr="00C50E47">
        <w:tc>
          <w:tcPr>
            <w:tcW w:w="2093" w:type="dxa"/>
            <w:shd w:val="clear" w:color="auto" w:fill="auto"/>
          </w:tcPr>
          <w:p w14:paraId="540C0565" w14:textId="77777777" w:rsidR="00281CBA" w:rsidRPr="008062FF" w:rsidRDefault="00281CBA" w:rsidP="00A31CF7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2FF">
              <w:rPr>
                <w:rFonts w:ascii="Arial" w:hAnsi="Arial" w:cs="Arial"/>
                <w:b/>
                <w:sz w:val="20"/>
                <w:szCs w:val="20"/>
              </w:rPr>
              <w:t>Załącznik nr 7  -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6C37CB94" w14:textId="77777777" w:rsidR="00281CBA" w:rsidRPr="008062FF" w:rsidRDefault="00281CBA" w:rsidP="00464740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2FF">
              <w:rPr>
                <w:rFonts w:ascii="Arial" w:hAnsi="Arial" w:cs="Arial"/>
                <w:sz w:val="20"/>
                <w:szCs w:val="20"/>
              </w:rPr>
              <w:t xml:space="preserve">Oświadczenie o aktualności informacji zawartych w oświadczeniu, o którym mowa w art. 125 ust. 1 ustawy </w:t>
            </w:r>
            <w:proofErr w:type="spellStart"/>
            <w:r w:rsidRPr="008062FF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8062FF">
              <w:rPr>
                <w:rFonts w:ascii="Arial" w:hAnsi="Arial" w:cs="Arial"/>
                <w:sz w:val="20"/>
                <w:szCs w:val="20"/>
              </w:rPr>
              <w:t>, w zakresie podstaw wykluczenia wskazanych przez Zamawiającego;</w:t>
            </w:r>
          </w:p>
        </w:tc>
      </w:tr>
      <w:tr w:rsidR="00281CBA" w:rsidRPr="008062FF" w14:paraId="763EF322" w14:textId="77777777" w:rsidTr="00C50E47">
        <w:tc>
          <w:tcPr>
            <w:tcW w:w="2093" w:type="dxa"/>
            <w:shd w:val="clear" w:color="auto" w:fill="auto"/>
          </w:tcPr>
          <w:p w14:paraId="4DB3937F" w14:textId="77777777" w:rsidR="00281CBA" w:rsidRPr="008062FF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62FF">
              <w:rPr>
                <w:rFonts w:ascii="Arial" w:hAnsi="Arial" w:cs="Arial"/>
                <w:b/>
                <w:sz w:val="20"/>
                <w:szCs w:val="20"/>
              </w:rPr>
              <w:t>Załącznik nr 8  -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7D2E59FB" w14:textId="77777777" w:rsidR="00281CBA" w:rsidRPr="008062FF" w:rsidRDefault="00281CBA" w:rsidP="00464740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62F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C50E47" w:rsidRPr="008062FF">
              <w:rPr>
                <w:rFonts w:ascii="Arial" w:eastAsia="Times New Roman" w:hAnsi="Arial" w:cs="Arial"/>
                <w:sz w:val="20"/>
                <w:szCs w:val="20"/>
              </w:rPr>
              <w:t>rojektowane postanowienia umowy.</w:t>
            </w:r>
          </w:p>
        </w:tc>
      </w:tr>
      <w:tr w:rsidR="00A23D5C" w:rsidRPr="008062FF" w14:paraId="4DA2BB52" w14:textId="77777777" w:rsidTr="00C50E47">
        <w:tc>
          <w:tcPr>
            <w:tcW w:w="2093" w:type="dxa"/>
            <w:shd w:val="clear" w:color="auto" w:fill="auto"/>
          </w:tcPr>
          <w:p w14:paraId="6802506B" w14:textId="77777777" w:rsidR="00A23D5C" w:rsidRPr="005431EE" w:rsidRDefault="00A23D5C" w:rsidP="00A23D5C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31EE">
              <w:rPr>
                <w:rFonts w:ascii="Arial" w:hAnsi="Arial" w:cs="Arial"/>
                <w:b/>
                <w:sz w:val="20"/>
                <w:szCs w:val="20"/>
              </w:rPr>
              <w:t>Załącznik nr 9  -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3BD3F675" w14:textId="643E5335" w:rsidR="00A23D5C" w:rsidRPr="005431EE" w:rsidRDefault="003179B8" w:rsidP="000C19BC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Opis przedmiotu zamówienia: </w:t>
            </w:r>
            <w:r w:rsidR="000C19BC">
              <w:rPr>
                <w:rFonts w:ascii="Arial" w:eastAsia="Times New Roman" w:hAnsi="Arial" w:cs="Arial"/>
                <w:sz w:val="20"/>
                <w:szCs w:val="20"/>
              </w:rPr>
              <w:t>Zestawienie oświetlenia Gminy Miejskiej Tczew, Zestawienie projektorów, Z</w:t>
            </w:r>
            <w:r w:rsidR="000C19BC" w:rsidRPr="000C19BC">
              <w:rPr>
                <w:rFonts w:ascii="Arial" w:eastAsia="Times New Roman" w:hAnsi="Arial" w:cs="Arial"/>
                <w:sz w:val="20"/>
                <w:szCs w:val="20"/>
              </w:rPr>
              <w:t xml:space="preserve">akres czynności prowadzenia ruchu konserwacji </w:t>
            </w:r>
            <w:r w:rsidR="000C19B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0C19BC" w:rsidRPr="000C19BC">
              <w:rPr>
                <w:rFonts w:ascii="Arial" w:eastAsia="Times New Roman" w:hAnsi="Arial" w:cs="Arial"/>
                <w:sz w:val="20"/>
                <w:szCs w:val="20"/>
              </w:rPr>
              <w:t>i eksploatacji urządzeń oświetlenia będąc</w:t>
            </w:r>
            <w:r w:rsidR="009E429E">
              <w:rPr>
                <w:rFonts w:ascii="Arial" w:eastAsia="Times New Roman" w:hAnsi="Arial" w:cs="Arial"/>
                <w:sz w:val="20"/>
                <w:szCs w:val="20"/>
              </w:rPr>
              <w:t>ych własnością Gminy M</w:t>
            </w:r>
            <w:r w:rsidR="000C19BC">
              <w:rPr>
                <w:rFonts w:ascii="Arial" w:eastAsia="Times New Roman" w:hAnsi="Arial" w:cs="Arial"/>
                <w:sz w:val="20"/>
                <w:szCs w:val="20"/>
              </w:rPr>
              <w:t>iejskiej T</w:t>
            </w:r>
            <w:r w:rsidR="000C19BC" w:rsidRPr="000C19BC">
              <w:rPr>
                <w:rFonts w:ascii="Arial" w:eastAsia="Times New Roman" w:hAnsi="Arial" w:cs="Arial"/>
                <w:sz w:val="20"/>
                <w:szCs w:val="20"/>
              </w:rPr>
              <w:t>czew</w:t>
            </w:r>
            <w:r w:rsidR="000C19B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C19BC">
              <w:t xml:space="preserve"> </w:t>
            </w:r>
            <w:r w:rsidR="000C19BC" w:rsidRPr="000C19BC"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 w:rsidR="000C19BC">
              <w:rPr>
                <w:rFonts w:ascii="Arial" w:eastAsia="Times New Roman" w:hAnsi="Arial" w:cs="Arial"/>
                <w:sz w:val="20"/>
                <w:szCs w:val="20"/>
              </w:rPr>
              <w:t xml:space="preserve"> o</w:t>
            </w:r>
            <w:r w:rsidR="000C19BC" w:rsidRPr="000C19BC">
              <w:rPr>
                <w:rFonts w:ascii="Arial" w:eastAsia="Times New Roman" w:hAnsi="Arial" w:cs="Arial"/>
                <w:sz w:val="20"/>
                <w:szCs w:val="20"/>
              </w:rPr>
              <w:t xml:space="preserve"> zakresie prowadzonej konserwacji i eksploatacji</w:t>
            </w:r>
            <w:r w:rsidR="000C19BC">
              <w:rPr>
                <w:rFonts w:ascii="Arial" w:eastAsia="Times New Roman" w:hAnsi="Arial" w:cs="Arial"/>
                <w:sz w:val="20"/>
                <w:szCs w:val="20"/>
              </w:rPr>
              <w:t xml:space="preserve"> o</w:t>
            </w:r>
            <w:r w:rsidR="000C19BC" w:rsidRPr="000C19BC">
              <w:rPr>
                <w:rFonts w:ascii="Arial" w:eastAsia="Times New Roman" w:hAnsi="Arial" w:cs="Arial"/>
                <w:sz w:val="20"/>
                <w:szCs w:val="20"/>
              </w:rPr>
              <w:t>raz zakres wymagań</w:t>
            </w:r>
            <w:r w:rsidR="000C19B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14:paraId="76F92A4D" w14:textId="77777777"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b/>
          <w:sz w:val="2"/>
          <w:szCs w:val="22"/>
        </w:rPr>
      </w:pPr>
    </w:p>
    <w:tbl>
      <w:tblPr>
        <w:tblW w:w="11228" w:type="dxa"/>
        <w:tblLook w:val="0000" w:firstRow="0" w:lastRow="0" w:firstColumn="0" w:lastColumn="0" w:noHBand="0" w:noVBand="0"/>
      </w:tblPr>
      <w:tblGrid>
        <w:gridCol w:w="9354"/>
        <w:gridCol w:w="1874"/>
      </w:tblGrid>
      <w:tr w:rsidR="00281CBA" w:rsidRPr="00281CBA" w14:paraId="5AE1A6E5" w14:textId="77777777" w:rsidTr="00281CBA">
        <w:tc>
          <w:tcPr>
            <w:tcW w:w="9354" w:type="dxa"/>
            <w:shd w:val="clear" w:color="auto" w:fill="auto"/>
          </w:tcPr>
          <w:p w14:paraId="4FD8D34B" w14:textId="77777777" w:rsidR="00281CBA" w:rsidRPr="00281CBA" w:rsidRDefault="00281CBA" w:rsidP="00281CBA">
            <w:pPr>
              <w:keepNext/>
              <w:pageBreakBefore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lastRenderedPageBreak/>
              <w:t>Załącznik nr 1</w:t>
            </w:r>
          </w:p>
          <w:p w14:paraId="4C2EBFE2" w14:textId="77777777" w:rsidR="00281CBA" w:rsidRPr="00281CBA" w:rsidRDefault="00281CBA" w:rsidP="00281CBA">
            <w:pPr>
              <w:keepNext/>
              <w:pageBreakBefore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  <w:p w14:paraId="38842090" w14:textId="77777777" w:rsidR="00281CBA" w:rsidRPr="00281CBA" w:rsidRDefault="00281CBA" w:rsidP="00281CBA">
            <w:pPr>
              <w:keepNext/>
              <w:pageBreakBefore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14:paraId="3FE1F786" w14:textId="77777777" w:rsidR="00281CBA" w:rsidRPr="00281CBA" w:rsidRDefault="00281CBA" w:rsidP="00281CBA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</w:tc>
      </w:tr>
    </w:tbl>
    <w:p w14:paraId="1DCC8984" w14:textId="77777777" w:rsidR="00281CBA" w:rsidRPr="00B456CE" w:rsidRDefault="00281CBA" w:rsidP="00281CBA">
      <w:pPr>
        <w:spacing w:line="288" w:lineRule="auto"/>
        <w:jc w:val="both"/>
        <w:rPr>
          <w:rFonts w:ascii="Arial" w:hAnsi="Arial" w:cs="Arial"/>
          <w:sz w:val="8"/>
          <w:szCs w:val="18"/>
        </w:rPr>
      </w:pPr>
    </w:p>
    <w:p w14:paraId="4AC45D20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14:paraId="6A357C19" w14:textId="77777777" w:rsidR="00281CBA" w:rsidRPr="00281CBA" w:rsidRDefault="00281CBA" w:rsidP="00281CBA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  <w:szCs w:val="18"/>
        </w:rPr>
        <w:t>Nazwa Wykonawcy</w:t>
      </w:r>
    </w:p>
    <w:p w14:paraId="20E6C55E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502E6B68" w14:textId="77777777" w:rsidR="00281CBA" w:rsidRPr="00281CBA" w:rsidRDefault="00281CBA" w:rsidP="00281CBA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1FDB60D5" w14:textId="77777777" w:rsidR="00281CBA" w:rsidRPr="00281CBA" w:rsidRDefault="00281CBA" w:rsidP="00281CBA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281CBA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281CB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81CBA">
        <w:rPr>
          <w:rFonts w:ascii="Arial" w:hAnsi="Arial" w:cs="Arial"/>
          <w:i/>
          <w:sz w:val="16"/>
          <w:szCs w:val="16"/>
        </w:rPr>
        <w:t>)</w:t>
      </w:r>
    </w:p>
    <w:p w14:paraId="3E1E7C02" w14:textId="77777777" w:rsidR="00281CBA" w:rsidRPr="00281CBA" w:rsidRDefault="00281CBA" w:rsidP="00281CBA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14:paraId="32882E25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  <w:szCs w:val="18"/>
        </w:rPr>
        <w:t>Adres Wykonawcy</w:t>
      </w:r>
    </w:p>
    <w:p w14:paraId="2D5F1DFB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350DE62C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71440477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</w:rPr>
        <w:t>Telefon</w:t>
      </w:r>
    </w:p>
    <w:p w14:paraId="596C4B4E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2A91D5C4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</w:rPr>
        <w:t>Adres mailowy</w:t>
      </w:r>
    </w:p>
    <w:p w14:paraId="37C27F4B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3B9A37D6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281CBA">
        <w:rPr>
          <w:rFonts w:ascii="Arial" w:hAnsi="Arial" w:cs="Arial"/>
          <w:sz w:val="18"/>
          <w:szCs w:val="18"/>
        </w:rPr>
        <w:t>reprezentowany przez:</w:t>
      </w:r>
    </w:p>
    <w:p w14:paraId="265CF38C" w14:textId="77777777" w:rsidR="00281CBA" w:rsidRPr="00281CBA" w:rsidRDefault="00281CBA" w:rsidP="00281CBA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Arial" w:hAnsi="Arial" w:cs="Arial"/>
          <w:sz w:val="21"/>
          <w:szCs w:val="21"/>
        </w:rPr>
        <w:t xml:space="preserve">……………………………………… </w:t>
      </w:r>
    </w:p>
    <w:p w14:paraId="56F7FD6D" w14:textId="77777777" w:rsidR="00281CBA" w:rsidRPr="00281CBA" w:rsidRDefault="00281CBA" w:rsidP="00281CBA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281CB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C227F3" w14:textId="77777777"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6D835796" w14:textId="77777777" w:rsidR="00281CBA" w:rsidRPr="00402CA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4"/>
          <w:szCs w:val="20"/>
          <w:lang w:eastAsia="pl-PL"/>
        </w:rPr>
      </w:pPr>
    </w:p>
    <w:p w14:paraId="62C40C2E" w14:textId="77777777" w:rsidR="00235CCC" w:rsidRPr="00235CCC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161426D7" w14:textId="77777777" w:rsidR="00235CCC" w:rsidRPr="00235CCC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1E22CFB0" w14:textId="77777777" w:rsidR="00281CBA" w:rsidRPr="00281CBA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388654A7" w14:textId="77777777" w:rsidR="00281CBA" w:rsidRPr="00402CA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146A499C" w14:textId="77777777"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14:paraId="4C96AF53" w14:textId="77777777"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14:paraId="4BD0F232" w14:textId="77777777" w:rsidR="001041BB" w:rsidRPr="008716B2" w:rsidRDefault="00281CBA" w:rsidP="008716B2">
      <w:pPr>
        <w:pStyle w:val="WW-Tekstpodstawowy3"/>
        <w:numPr>
          <w:ilvl w:val="0"/>
          <w:numId w:val="23"/>
        </w:numPr>
        <w:spacing w:line="288" w:lineRule="auto"/>
        <w:rPr>
          <w:b/>
          <w:color w:val="auto"/>
          <w:szCs w:val="28"/>
          <w:lang w:eastAsia="pl-PL"/>
        </w:rPr>
      </w:pPr>
      <w:r w:rsidRPr="00281CBA">
        <w:rPr>
          <w:szCs w:val="22"/>
        </w:rPr>
        <w:t xml:space="preserve">Po szczegółowym zapoznaniu się ze Specyfikacją Warunków Zamówienia, oferuję wykonanie przedmiotu </w:t>
      </w:r>
      <w:r w:rsidR="00E94A93">
        <w:rPr>
          <w:szCs w:val="22"/>
        </w:rPr>
        <w:t xml:space="preserve">zamówienia </w:t>
      </w:r>
      <w:r w:rsidR="00111651">
        <w:rPr>
          <w:szCs w:val="22"/>
        </w:rPr>
        <w:t xml:space="preserve">pn. </w:t>
      </w:r>
      <w:r w:rsidR="00F948FD" w:rsidRPr="00F948FD">
        <w:rPr>
          <w:b/>
          <w:szCs w:val="22"/>
        </w:rPr>
        <w:t>„</w:t>
      </w:r>
      <w:r w:rsidR="008716B2" w:rsidRPr="008716B2">
        <w:rPr>
          <w:b/>
          <w:color w:val="auto"/>
          <w:szCs w:val="28"/>
          <w:lang w:eastAsia="pl-PL"/>
        </w:rPr>
        <w:t>Prowadzenie konserwacji i eksploatacji urządzeń oświetlenia ulicznego na terenie miasta Tczew będącego własnością Gminy Miejskiej Tczew</w:t>
      </w:r>
      <w:r w:rsidR="00F948FD" w:rsidRPr="008716B2">
        <w:rPr>
          <w:b/>
          <w:szCs w:val="22"/>
        </w:rPr>
        <w:t>”</w:t>
      </w:r>
      <w:r w:rsidR="00111651" w:rsidRPr="008716B2">
        <w:rPr>
          <w:rFonts w:eastAsia="Times New Roman"/>
          <w:szCs w:val="22"/>
        </w:rPr>
        <w:t xml:space="preserve">, wymienionego w w/w dokumentach i na zawartych w nich zasadach, określając </w:t>
      </w:r>
      <w:r w:rsidR="00111651" w:rsidRPr="008716B2">
        <w:rPr>
          <w:szCs w:val="22"/>
        </w:rPr>
        <w:t>koszt wykonania (cenę)</w:t>
      </w:r>
      <w:r w:rsidR="00B26713" w:rsidRPr="008716B2">
        <w:rPr>
          <w:bCs/>
          <w:szCs w:val="22"/>
          <w:vertAlign w:val="superscript"/>
        </w:rPr>
        <w:t>1)</w:t>
      </w:r>
      <w:r w:rsidR="00D51533" w:rsidRPr="008716B2">
        <w:rPr>
          <w:szCs w:val="22"/>
        </w:rPr>
        <w:t>……</w:t>
      </w:r>
      <w:r w:rsidR="00031665" w:rsidRPr="008716B2">
        <w:rPr>
          <w:szCs w:val="22"/>
        </w:rPr>
        <w:t>…</w:t>
      </w:r>
      <w:r w:rsidR="00D51533" w:rsidRPr="008716B2">
        <w:rPr>
          <w:szCs w:val="22"/>
        </w:rPr>
        <w:t>....</w:t>
      </w:r>
      <w:r w:rsidR="00F208D3" w:rsidRPr="008716B2">
        <w:rPr>
          <w:szCs w:val="22"/>
        </w:rPr>
        <w:t>....</w:t>
      </w:r>
      <w:r w:rsidR="00D51533" w:rsidRPr="008716B2">
        <w:rPr>
          <w:szCs w:val="22"/>
        </w:rPr>
        <w:t>....</w:t>
      </w:r>
      <w:r w:rsidR="00BE6521">
        <w:rPr>
          <w:szCs w:val="22"/>
        </w:rPr>
        <w:t xml:space="preserve">................................ </w:t>
      </w:r>
      <w:r w:rsidR="00D51533" w:rsidRPr="008716B2">
        <w:rPr>
          <w:szCs w:val="22"/>
        </w:rPr>
        <w:t xml:space="preserve">złotych </w:t>
      </w:r>
      <w:r w:rsidR="00F208D3" w:rsidRPr="008716B2">
        <w:rPr>
          <w:szCs w:val="22"/>
        </w:rPr>
        <w:t>(</w:t>
      </w:r>
      <w:r w:rsidR="00111651" w:rsidRPr="008716B2">
        <w:rPr>
          <w:szCs w:val="22"/>
        </w:rPr>
        <w:t xml:space="preserve">słownie: </w:t>
      </w:r>
      <w:r w:rsidR="00D51533" w:rsidRPr="008716B2">
        <w:rPr>
          <w:szCs w:val="22"/>
        </w:rPr>
        <w:t>……</w:t>
      </w:r>
      <w:r w:rsidR="001041BB" w:rsidRPr="008716B2">
        <w:rPr>
          <w:szCs w:val="22"/>
        </w:rPr>
        <w:t>………</w:t>
      </w:r>
      <w:r w:rsidR="00F208D3" w:rsidRPr="008716B2">
        <w:rPr>
          <w:szCs w:val="22"/>
        </w:rPr>
        <w:t>……………………</w:t>
      </w:r>
      <w:r w:rsidR="00D51533" w:rsidRPr="008716B2">
        <w:rPr>
          <w:szCs w:val="22"/>
        </w:rPr>
        <w:t>…………</w:t>
      </w:r>
      <w:r w:rsidR="00BE6521">
        <w:rPr>
          <w:szCs w:val="22"/>
        </w:rPr>
        <w:t>. złotych).</w:t>
      </w:r>
    </w:p>
    <w:p w14:paraId="29E84959" w14:textId="77777777" w:rsidR="00D51533" w:rsidRPr="00D51533" w:rsidRDefault="00D51533" w:rsidP="00D51533">
      <w:pPr>
        <w:pStyle w:val="WW-Tekstpodstawowy3"/>
        <w:spacing w:line="288" w:lineRule="auto"/>
        <w:ind w:left="283"/>
        <w:rPr>
          <w:rFonts w:eastAsia="Calibri"/>
          <w:b/>
          <w:sz w:val="12"/>
          <w:szCs w:val="22"/>
          <w:lang w:eastAsia="en-US"/>
        </w:rPr>
      </w:pPr>
    </w:p>
    <w:p w14:paraId="4F52A55C" w14:textId="305D0200" w:rsidR="00031665" w:rsidRPr="00A034E4" w:rsidRDefault="001041BB" w:rsidP="0000001A">
      <w:pPr>
        <w:numPr>
          <w:ilvl w:val="0"/>
          <w:numId w:val="23"/>
        </w:numPr>
        <w:spacing w:line="288" w:lineRule="auto"/>
        <w:jc w:val="both"/>
        <w:rPr>
          <w:rFonts w:ascii="Arial" w:hAnsi="Arial"/>
          <w:color w:val="auto"/>
          <w:sz w:val="22"/>
          <w:vertAlign w:val="superscript"/>
          <w:lang w:eastAsia="pl-PL"/>
        </w:rPr>
      </w:pPr>
      <w:r w:rsidRPr="00262087">
        <w:rPr>
          <w:rFonts w:ascii="Arial" w:hAnsi="Arial" w:cs="Arial"/>
          <w:color w:val="auto"/>
          <w:sz w:val="22"/>
          <w:szCs w:val="22"/>
          <w:lang w:eastAsia="pl-PL"/>
        </w:rPr>
        <w:t xml:space="preserve">Zobowiązuję się, jeśli moja oferta zostanie przyjęta, wykonać zamówienie w terminie                  </w:t>
      </w:r>
      <w:r w:rsidR="009E429E">
        <w:rPr>
          <w:rFonts w:ascii="Arial" w:hAnsi="Arial" w:cs="Arial"/>
          <w:color w:val="auto"/>
          <w:sz w:val="22"/>
          <w:szCs w:val="22"/>
          <w:lang w:eastAsia="pl-PL"/>
        </w:rPr>
        <w:t>od dnia podpisania umowy, lecz nie wcześniej niż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62087">
        <w:rPr>
          <w:rFonts w:ascii="Arial" w:hAnsi="Arial" w:cs="Arial"/>
          <w:color w:val="auto"/>
          <w:sz w:val="22"/>
          <w:szCs w:val="22"/>
          <w:lang w:eastAsia="pl-PL"/>
        </w:rPr>
        <w:t>od dnia 01.01.202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3 r. do dnia </w:t>
      </w:r>
      <w:r w:rsidR="00D536A6">
        <w:rPr>
          <w:rFonts w:ascii="Arial" w:hAnsi="Arial" w:cs="Arial"/>
          <w:color w:val="auto"/>
          <w:sz w:val="22"/>
          <w:szCs w:val="22"/>
          <w:lang w:eastAsia="pl-PL"/>
        </w:rPr>
        <w:br/>
      </w:r>
      <w:r>
        <w:rPr>
          <w:rFonts w:ascii="Arial" w:hAnsi="Arial" w:cs="Arial"/>
          <w:color w:val="auto"/>
          <w:sz w:val="22"/>
          <w:szCs w:val="22"/>
          <w:lang w:eastAsia="pl-PL"/>
        </w:rPr>
        <w:t>31.12.2023</w:t>
      </w:r>
      <w:r w:rsidR="008716B2">
        <w:rPr>
          <w:rFonts w:ascii="Arial" w:hAnsi="Arial" w:cs="Arial"/>
          <w:color w:val="auto"/>
          <w:sz w:val="22"/>
          <w:szCs w:val="22"/>
          <w:lang w:eastAsia="pl-PL"/>
        </w:rPr>
        <w:t xml:space="preserve"> r</w:t>
      </w:r>
      <w:r w:rsidRPr="00262087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031665"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</w:p>
    <w:p w14:paraId="309EA5F2" w14:textId="77777777" w:rsidR="00031665" w:rsidRDefault="00031665" w:rsidP="00031665">
      <w:pPr>
        <w:spacing w:line="288" w:lineRule="auto"/>
        <w:ind w:left="283"/>
        <w:jc w:val="both"/>
        <w:rPr>
          <w:rFonts w:ascii="Arial" w:hAnsi="Arial"/>
          <w:color w:val="auto"/>
          <w:sz w:val="2"/>
          <w:szCs w:val="10"/>
          <w:lang w:eastAsia="pl-PL"/>
        </w:rPr>
      </w:pPr>
    </w:p>
    <w:p w14:paraId="5151017D" w14:textId="77777777" w:rsidR="00E05226" w:rsidRPr="00E05226" w:rsidRDefault="00E05226" w:rsidP="00CE3FC3">
      <w:pPr>
        <w:spacing w:line="288" w:lineRule="auto"/>
        <w:ind w:left="284"/>
        <w:jc w:val="both"/>
        <w:rPr>
          <w:rFonts w:ascii="Arial" w:hAnsi="Arial" w:cs="Arial"/>
          <w:color w:val="auto"/>
          <w:sz w:val="10"/>
          <w:lang w:eastAsia="pl-PL"/>
        </w:rPr>
      </w:pPr>
    </w:p>
    <w:p w14:paraId="2BB30AAD" w14:textId="751638BC" w:rsidR="00BE6521" w:rsidRPr="0087267A" w:rsidRDefault="00BE6521" w:rsidP="00F02B68">
      <w:pPr>
        <w:numPr>
          <w:ilvl w:val="0"/>
          <w:numId w:val="101"/>
        </w:numPr>
        <w:spacing w:line="288" w:lineRule="auto"/>
        <w:ind w:left="283"/>
        <w:jc w:val="both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 w:cs="Arial"/>
          <w:color w:val="auto"/>
          <w:sz w:val="22"/>
          <w:lang w:eastAsia="pl-PL"/>
        </w:rPr>
        <w:t>Oświadczam, iż czas podjęcia reakcji od zgłoszenia przez Zamawiającego awarii/usterki wyniesie</w:t>
      </w:r>
      <w:r w:rsidRPr="0087267A">
        <w:rPr>
          <w:rFonts w:ascii="Arial" w:hAnsi="Arial" w:cs="Arial"/>
          <w:color w:val="auto"/>
          <w:sz w:val="22"/>
          <w:lang w:eastAsia="pl-PL"/>
        </w:rPr>
        <w:t>:</w:t>
      </w:r>
      <w:r w:rsidRPr="0087267A"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="00D536A6">
        <w:rPr>
          <w:vertAlign w:val="superscript"/>
        </w:rPr>
        <w:t>2</w:t>
      </w:r>
      <w:r>
        <w:rPr>
          <w:vertAlign w:val="superscript"/>
        </w:rPr>
        <w:t>)</w:t>
      </w:r>
    </w:p>
    <w:p w14:paraId="0EAD68C4" w14:textId="77777777" w:rsidR="00BE6521" w:rsidRPr="0087267A" w:rsidRDefault="00BE6521" w:rsidP="00BE6521">
      <w:pPr>
        <w:spacing w:line="288" w:lineRule="auto"/>
        <w:ind w:left="283"/>
        <w:jc w:val="both"/>
        <w:rPr>
          <w:rFonts w:ascii="Arial" w:hAnsi="Arial"/>
          <w:color w:val="auto"/>
          <w:sz w:val="2"/>
          <w:szCs w:val="10"/>
          <w:lang w:eastAsia="pl-PL"/>
        </w:rPr>
      </w:pPr>
    </w:p>
    <w:p w14:paraId="2D98D97B" w14:textId="77777777" w:rsidR="00BE6521" w:rsidRPr="0087267A" w:rsidRDefault="00BE6521" w:rsidP="00BE6521">
      <w:pPr>
        <w:tabs>
          <w:tab w:val="left" w:pos="709"/>
        </w:tabs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65E60"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>do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>60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 xml:space="preserve">minut </w:t>
      </w:r>
      <w:r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>włącznie</w:t>
      </w:r>
      <w:r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Pr="0087267A"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14:paraId="5BDC18F3" w14:textId="77777777" w:rsidR="00BE6521" w:rsidRDefault="00BE6521" w:rsidP="00BE6521">
      <w:pPr>
        <w:tabs>
          <w:tab w:val="left" w:pos="709"/>
        </w:tabs>
        <w:spacing w:before="120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84D6B"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 xml:space="preserve">do </w:t>
      </w:r>
      <w:r>
        <w:rPr>
          <w:rFonts w:ascii="Arial" w:hAnsi="Arial" w:cs="Arial"/>
          <w:color w:val="auto"/>
          <w:sz w:val="22"/>
          <w:szCs w:val="22"/>
          <w:lang w:eastAsia="pl-PL"/>
        </w:rPr>
        <w:t>120 minut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 xml:space="preserve"> (włącznie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)</w:t>
      </w:r>
      <w:r w:rsidRPr="00F84D6B"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14:paraId="25B6173E" w14:textId="77777777" w:rsidR="00BE6521" w:rsidRDefault="00BE6521" w:rsidP="00BE6521">
      <w:pPr>
        <w:tabs>
          <w:tab w:val="left" w:pos="709"/>
        </w:tabs>
        <w:spacing w:before="120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65E60"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 xml:space="preserve">do </w:t>
      </w:r>
      <w:r>
        <w:rPr>
          <w:rFonts w:ascii="Arial" w:hAnsi="Arial" w:cs="Arial"/>
          <w:color w:val="auto"/>
          <w:sz w:val="22"/>
          <w:szCs w:val="22"/>
          <w:lang w:eastAsia="pl-PL"/>
        </w:rPr>
        <w:t>180 minut</w:t>
      </w:r>
      <w:r w:rsidRPr="001A7DDD">
        <w:rPr>
          <w:rFonts w:ascii="Arial" w:hAnsi="Arial" w:cs="Arial"/>
          <w:color w:val="auto"/>
          <w:sz w:val="22"/>
          <w:szCs w:val="22"/>
          <w:lang w:eastAsia="pl-PL"/>
        </w:rPr>
        <w:t xml:space="preserve"> (włącznie</w:t>
      </w:r>
      <w:r>
        <w:rPr>
          <w:rFonts w:ascii="Arial" w:hAnsi="Arial" w:cs="Arial"/>
          <w:color w:val="auto"/>
          <w:sz w:val="22"/>
          <w:szCs w:val="22"/>
          <w:lang w:eastAsia="pl-PL"/>
        </w:rPr>
        <w:t>).</w:t>
      </w:r>
    </w:p>
    <w:p w14:paraId="55A66DC1" w14:textId="77777777" w:rsidR="00BE6521" w:rsidRPr="001A7DDD" w:rsidRDefault="00BE6521" w:rsidP="00BE6521">
      <w:pPr>
        <w:tabs>
          <w:tab w:val="left" w:pos="709"/>
        </w:tabs>
        <w:spacing w:before="120"/>
        <w:ind w:left="425"/>
        <w:jc w:val="both"/>
        <w:rPr>
          <w:rFonts w:ascii="Arial" w:hAnsi="Arial" w:cs="Arial"/>
          <w:color w:val="auto"/>
          <w:sz w:val="2"/>
          <w:szCs w:val="22"/>
          <w:lang w:eastAsia="pl-PL"/>
        </w:rPr>
      </w:pPr>
    </w:p>
    <w:p w14:paraId="6CCD62D9" w14:textId="77777777" w:rsidR="00BE6521" w:rsidRPr="007C1A79" w:rsidRDefault="00BE6521" w:rsidP="00BE6521">
      <w:pPr>
        <w:spacing w:line="288" w:lineRule="auto"/>
        <w:ind w:left="283"/>
        <w:jc w:val="both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>
        <w:rPr>
          <w:i/>
          <w:color w:val="auto"/>
          <w:sz w:val="20"/>
          <w:lang w:eastAsia="pl-PL"/>
        </w:rPr>
        <w:t xml:space="preserve">    </w:t>
      </w:r>
      <w:r w:rsidRPr="0087267A">
        <w:rPr>
          <w:i/>
          <w:color w:val="auto"/>
          <w:sz w:val="20"/>
          <w:lang w:eastAsia="pl-PL"/>
        </w:rPr>
        <w:t xml:space="preserve">uzupełnia </w:t>
      </w:r>
      <w:r w:rsidRPr="0035447B">
        <w:rPr>
          <w:i/>
          <w:color w:val="auto"/>
          <w:sz w:val="20"/>
          <w:lang w:eastAsia="pl-PL"/>
        </w:rPr>
        <w:t>Wykonawca</w:t>
      </w:r>
      <w:r w:rsidRPr="007C1A7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(</w:t>
      </w:r>
      <w:r w:rsidRPr="007C1A79">
        <w:rPr>
          <w:rFonts w:ascii="Arial" w:hAnsi="Arial" w:cs="Arial"/>
          <w:i/>
          <w:color w:val="000000"/>
          <w:sz w:val="20"/>
          <w:szCs w:val="22"/>
          <w:lang w:eastAsia="pl-PL"/>
        </w:rPr>
        <w:t>podać czas podjęcia działań, zgod</w:t>
      </w:r>
      <w:r>
        <w:rPr>
          <w:rFonts w:ascii="Arial" w:hAnsi="Arial" w:cs="Arial"/>
          <w:i/>
          <w:color w:val="000000"/>
          <w:sz w:val="20"/>
          <w:szCs w:val="22"/>
          <w:lang w:eastAsia="pl-PL"/>
        </w:rPr>
        <w:t>nie z opisem w punkcie 14.2.2 S</w:t>
      </w:r>
      <w:r w:rsidRPr="007C1A79">
        <w:rPr>
          <w:rFonts w:ascii="Arial" w:hAnsi="Arial" w:cs="Arial"/>
          <w:i/>
          <w:color w:val="000000"/>
          <w:sz w:val="20"/>
          <w:szCs w:val="22"/>
          <w:lang w:eastAsia="pl-PL"/>
        </w:rPr>
        <w:t>WZ</w:t>
      </w:r>
      <w:r w:rsidRPr="007C1A79">
        <w:rPr>
          <w:rFonts w:ascii="Arial" w:hAnsi="Arial" w:cs="Arial"/>
          <w:i/>
          <w:color w:val="000000"/>
          <w:sz w:val="22"/>
          <w:szCs w:val="22"/>
          <w:lang w:eastAsia="pl-PL"/>
        </w:rPr>
        <w:t>).</w:t>
      </w:r>
    </w:p>
    <w:p w14:paraId="1E560197" w14:textId="77777777" w:rsidR="00281CBA" w:rsidRPr="00281CBA" w:rsidRDefault="00281CBA" w:rsidP="0000001A">
      <w:pPr>
        <w:numPr>
          <w:ilvl w:val="0"/>
          <w:numId w:val="23"/>
        </w:numPr>
        <w:tabs>
          <w:tab w:val="clear" w:pos="284"/>
          <w:tab w:val="num" w:pos="567"/>
        </w:tabs>
        <w:spacing w:before="120" w:line="288" w:lineRule="auto"/>
        <w:ind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sz w:val="22"/>
          <w:szCs w:val="22"/>
        </w:rPr>
        <w:t>Oświadczam, iż akceptuję warunki płatności zgodnie z pr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ojektowanymi postanowieniami </w:t>
      </w:r>
      <w:r w:rsidRPr="00281CBA">
        <w:rPr>
          <w:rFonts w:ascii="Arial" w:hAnsi="Arial" w:cs="Arial"/>
          <w:sz w:val="22"/>
          <w:szCs w:val="22"/>
        </w:rPr>
        <w:t>umowy.</w:t>
      </w:r>
    </w:p>
    <w:p w14:paraId="6487C0EA" w14:textId="77777777" w:rsidR="00095530" w:rsidRDefault="00281CBA" w:rsidP="0000001A">
      <w:pPr>
        <w:numPr>
          <w:ilvl w:val="0"/>
          <w:numId w:val="23"/>
        </w:numPr>
        <w:tabs>
          <w:tab w:val="num" w:pos="567"/>
        </w:tabs>
        <w:spacing w:before="120" w:line="288" w:lineRule="auto"/>
        <w:ind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281CBA">
        <w:rPr>
          <w:rFonts w:ascii="Arial" w:hAnsi="Arial" w:cs="Arial"/>
          <w:sz w:val="22"/>
          <w:szCs w:val="22"/>
        </w:rPr>
        <w:t>am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się ze Specyfikacją Warunków Zamówienia na wykonanie przedmiotu zamówienia, akceptuję jej treść i nie wnoszę do niej żadnych zastrzeżeń.</w:t>
      </w:r>
    </w:p>
    <w:p w14:paraId="4700C0A7" w14:textId="77777777" w:rsidR="00095530" w:rsidRPr="00095530" w:rsidRDefault="00095530" w:rsidP="00095530">
      <w:pPr>
        <w:tabs>
          <w:tab w:val="num" w:pos="567"/>
        </w:tabs>
        <w:spacing w:before="120" w:line="288" w:lineRule="auto"/>
        <w:ind w:left="284"/>
        <w:jc w:val="both"/>
        <w:rPr>
          <w:rFonts w:ascii="Arial" w:hAnsi="Arial"/>
          <w:color w:val="auto"/>
          <w:sz w:val="2"/>
          <w:lang w:eastAsia="pl-PL"/>
        </w:rPr>
      </w:pPr>
    </w:p>
    <w:p w14:paraId="02EB92E0" w14:textId="77777777" w:rsidR="00281CBA" w:rsidRPr="00CE3FC3" w:rsidRDefault="00281CBA" w:rsidP="0000001A">
      <w:pPr>
        <w:numPr>
          <w:ilvl w:val="0"/>
          <w:numId w:val="23"/>
        </w:numPr>
        <w:tabs>
          <w:tab w:val="num" w:pos="567"/>
        </w:tabs>
        <w:spacing w:line="288" w:lineRule="auto"/>
        <w:ind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bCs/>
          <w:sz w:val="22"/>
          <w:szCs w:val="22"/>
        </w:rPr>
        <w:lastRenderedPageBreak/>
        <w:t xml:space="preserve">Oświadczam, że jestem mikroprzedsiębiorstwem / małym przedsiębiorstwem / średnim przedsiębiorstwem </w:t>
      </w:r>
      <w:r w:rsidR="007365FF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hAnsi="Arial" w:cs="Arial"/>
          <w:bCs/>
          <w:sz w:val="22"/>
          <w:szCs w:val="22"/>
        </w:rPr>
        <w:t>.</w:t>
      </w:r>
    </w:p>
    <w:p w14:paraId="226E4470" w14:textId="77777777" w:rsidR="00281CBA" w:rsidRPr="00281CBA" w:rsidRDefault="00281CBA" w:rsidP="0000001A">
      <w:pPr>
        <w:numPr>
          <w:ilvl w:val="0"/>
          <w:numId w:val="23"/>
        </w:numPr>
        <w:tabs>
          <w:tab w:val="num" w:pos="567"/>
        </w:tabs>
        <w:spacing w:before="120" w:line="264" w:lineRule="auto"/>
        <w:ind w:left="567" w:hanging="567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eastAsia="Calibri" w:hAnsi="Arial" w:cs="Arial"/>
          <w:sz w:val="22"/>
          <w:szCs w:val="22"/>
        </w:rPr>
        <w:t>Informuję, że:</w:t>
      </w:r>
    </w:p>
    <w:p w14:paraId="7B4444D8" w14:textId="77777777" w:rsidR="00281CBA" w:rsidRPr="00281CBA" w:rsidRDefault="00281CBA" w:rsidP="0000001A">
      <w:pPr>
        <w:numPr>
          <w:ilvl w:val="0"/>
          <w:numId w:val="8"/>
        </w:numPr>
        <w:spacing w:before="120"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281CBA">
        <w:rPr>
          <w:rFonts w:ascii="Arial" w:eastAsia="Calibri" w:hAnsi="Arial" w:cs="Arial"/>
          <w:sz w:val="22"/>
          <w:szCs w:val="22"/>
        </w:rPr>
        <w:t xml:space="preserve">wybór oferty </w:t>
      </w:r>
      <w:r w:rsidRPr="00281CBA">
        <w:rPr>
          <w:rFonts w:ascii="Arial" w:eastAsia="Calibri" w:hAnsi="Arial" w:cs="Arial"/>
          <w:b/>
          <w:sz w:val="22"/>
          <w:szCs w:val="22"/>
        </w:rPr>
        <w:t>nie będzie</w:t>
      </w:r>
      <w:r w:rsidR="00D51533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14:paraId="0512003E" w14:textId="77777777" w:rsidR="00281CBA" w:rsidRPr="00281CBA" w:rsidRDefault="00281CBA" w:rsidP="0000001A">
      <w:pPr>
        <w:numPr>
          <w:ilvl w:val="0"/>
          <w:numId w:val="8"/>
        </w:numPr>
        <w:spacing w:before="120" w:line="264" w:lineRule="auto"/>
        <w:jc w:val="both"/>
        <w:rPr>
          <w:rFonts w:ascii="Arial" w:eastAsia="Calibri" w:hAnsi="Arial" w:cs="Arial"/>
          <w:sz w:val="8"/>
          <w:szCs w:val="12"/>
        </w:rPr>
      </w:pPr>
      <w:r w:rsidRPr="00281CBA">
        <w:rPr>
          <w:rFonts w:ascii="Arial" w:eastAsia="Calibri" w:hAnsi="Arial" w:cs="Arial"/>
          <w:sz w:val="22"/>
          <w:szCs w:val="22"/>
        </w:rPr>
        <w:t xml:space="preserve">wybór oferty </w:t>
      </w:r>
      <w:r w:rsidRPr="00281CBA">
        <w:rPr>
          <w:rFonts w:ascii="Arial" w:eastAsia="Calibri" w:hAnsi="Arial" w:cs="Arial"/>
          <w:b/>
          <w:sz w:val="22"/>
          <w:szCs w:val="22"/>
        </w:rPr>
        <w:t>będzie</w:t>
      </w:r>
      <w:r w:rsidR="00B456CE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14:paraId="1EA0020C" w14:textId="77777777" w:rsidR="00281CBA" w:rsidRPr="001041BB" w:rsidRDefault="00281CBA" w:rsidP="001041BB">
      <w:pPr>
        <w:numPr>
          <w:ilvl w:val="0"/>
          <w:numId w:val="23"/>
        </w:numPr>
        <w:spacing w:before="120" w:line="264" w:lineRule="auto"/>
        <w:ind w:hanging="284"/>
        <w:jc w:val="both"/>
        <w:rPr>
          <w:rFonts w:ascii="Arial" w:hAnsi="Arial" w:cs="Arial"/>
          <w:sz w:val="8"/>
        </w:rPr>
      </w:pPr>
      <w:r w:rsidRPr="00281CBA">
        <w:rPr>
          <w:rFonts w:ascii="Arial" w:hAnsi="Arial" w:cs="Arial"/>
          <w:sz w:val="22"/>
        </w:rPr>
        <w:t>Informuję, iż uważam się związanym/ą niniejszą ofertą na okres wskazany w SWZ.</w:t>
      </w:r>
    </w:p>
    <w:p w14:paraId="7B7B50AF" w14:textId="77777777" w:rsidR="001041BB" w:rsidRPr="00562806" w:rsidRDefault="001041BB" w:rsidP="001041BB">
      <w:pPr>
        <w:pStyle w:val="WW-Tekstpodstawowy3"/>
        <w:numPr>
          <w:ilvl w:val="0"/>
          <w:numId w:val="23"/>
        </w:numPr>
        <w:spacing w:before="120" w:line="288" w:lineRule="auto"/>
        <w:ind w:hanging="284"/>
        <w:rPr>
          <w:sz w:val="2"/>
        </w:rPr>
      </w:pPr>
      <w:r w:rsidRPr="00CF3510">
        <w:t>Jeżeli moja oferta będzie przyjęta, zobowiązuję się do złożenia zabezpieczenia    należytego wykonania umowy w wysokości 5% wartości (ceny łącznie z podatkiem VAT) zamówienia objętego ofertą.</w:t>
      </w:r>
    </w:p>
    <w:p w14:paraId="44D350F8" w14:textId="77777777" w:rsidR="00281CBA" w:rsidRPr="00095530" w:rsidRDefault="00281CBA" w:rsidP="001041BB">
      <w:pPr>
        <w:numPr>
          <w:ilvl w:val="0"/>
          <w:numId w:val="23"/>
        </w:numPr>
        <w:spacing w:before="120" w:line="288" w:lineRule="auto"/>
        <w:ind w:hanging="426"/>
        <w:jc w:val="both"/>
        <w:rPr>
          <w:rFonts w:ascii="Arial" w:hAnsi="Arial" w:cs="Arial"/>
          <w:sz w:val="2"/>
        </w:rPr>
      </w:pPr>
      <w:r w:rsidRPr="00281CBA">
        <w:rPr>
          <w:rFonts w:ascii="Arial" w:hAnsi="Arial" w:cs="Arial"/>
          <w:sz w:val="22"/>
        </w:rPr>
        <w:t>Oświadczam, że wypełniłam/wypełniłem obowiązki informacyjne przewidziane w art. 13 lub art. 14 RODO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4)</w:t>
      </w:r>
      <w:r w:rsidRPr="00281CBA">
        <w:rPr>
          <w:rFonts w:ascii="Arial" w:hAnsi="Arial" w:cs="Arial"/>
          <w:sz w:val="22"/>
        </w:rPr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79D61C9F" w14:textId="77777777" w:rsidR="00281CBA" w:rsidRPr="00F34B24" w:rsidRDefault="00281CBA" w:rsidP="001041BB">
      <w:pPr>
        <w:numPr>
          <w:ilvl w:val="0"/>
          <w:numId w:val="23"/>
        </w:numPr>
        <w:spacing w:before="120" w:line="288" w:lineRule="auto"/>
        <w:ind w:left="283" w:hanging="425"/>
        <w:jc w:val="both"/>
        <w:rPr>
          <w:rFonts w:ascii="Arial" w:hAnsi="Arial" w:cs="Arial"/>
          <w:sz w:val="2"/>
        </w:rPr>
      </w:pPr>
      <w:r w:rsidRPr="00281CBA">
        <w:rPr>
          <w:rFonts w:ascii="Arial" w:hAnsi="Arial" w:cs="Arial"/>
          <w:sz w:val="22"/>
        </w:rPr>
        <w:t>Oświadczam, iż zamierzam/ nie zamierzam</w:t>
      </w:r>
      <w:r w:rsidR="007365FF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hAnsi="Arial" w:cs="Arial"/>
          <w:sz w:val="22"/>
        </w:rPr>
        <w:t xml:space="preserve"> powierzyć części zamówienia podwykonawcom:</w:t>
      </w:r>
    </w:p>
    <w:p w14:paraId="2614FA7F" w14:textId="77777777" w:rsidR="00281CBA" w:rsidRPr="00281CBA" w:rsidRDefault="00281CBA" w:rsidP="00281CBA">
      <w:pPr>
        <w:ind w:left="720"/>
        <w:contextualSpacing/>
        <w:rPr>
          <w:sz w:val="2"/>
        </w:rPr>
      </w:pPr>
    </w:p>
    <w:p w14:paraId="0DDAA1FF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2"/>
        </w:rPr>
      </w:pPr>
    </w:p>
    <w:p w14:paraId="17856E88" w14:textId="77777777" w:rsidR="00281CBA" w:rsidRPr="00281CBA" w:rsidRDefault="00281CBA" w:rsidP="00281CBA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281CBA" w:rsidRPr="00281CBA" w14:paraId="3B0D71FB" w14:textId="77777777" w:rsidTr="00281CBA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2867" w14:textId="77777777"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DED1" w14:textId="77777777"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EB3E" w14:textId="77777777"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281CBA" w:rsidRPr="00281CBA" w14:paraId="1693CB05" w14:textId="77777777" w:rsidTr="00281CBA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677" w14:textId="77777777"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343" w14:textId="77777777"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560" w14:textId="77777777"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281CBA" w:rsidRPr="00281CBA" w14:paraId="528598D1" w14:textId="77777777" w:rsidTr="00281CB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3BCF" w14:textId="77777777"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487F" w14:textId="77777777"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0DF" w14:textId="77777777"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14:paraId="6A4462DD" w14:textId="77777777" w:rsidR="00281CBA" w:rsidRPr="00281CBA" w:rsidRDefault="00281CBA" w:rsidP="00281CBA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14:paraId="5C91A96D" w14:textId="77777777" w:rsidR="00281CBA" w:rsidRDefault="00281CBA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14:paraId="5B1D9F13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</w:t>
      </w:r>
    </w:p>
    <w:p w14:paraId="1A6C8BFF" w14:textId="77777777" w:rsidR="00281CBA" w:rsidRDefault="00281CBA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14:paraId="5D6B0488" w14:textId="77777777" w:rsidR="00703FC3" w:rsidRDefault="00703FC3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14:paraId="6D99BD67" w14:textId="77777777" w:rsidR="00703FC3" w:rsidRPr="00E85FA2" w:rsidRDefault="00703FC3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14:paraId="3E041D1E" w14:textId="77777777" w:rsidR="00281CBA" w:rsidRPr="00281CBA" w:rsidRDefault="00281CBA" w:rsidP="00281CBA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color w:val="000000"/>
          <w:sz w:val="16"/>
          <w:szCs w:val="16"/>
        </w:rPr>
        <w:t>UWAGA:</w:t>
      </w:r>
    </w:p>
    <w:p w14:paraId="3EDDD5C0" w14:textId="77777777" w:rsidR="00281CBA" w:rsidRPr="00281CBA" w:rsidRDefault="00281CBA" w:rsidP="00281CB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sz w:val="22"/>
          <w:szCs w:val="22"/>
          <w:vertAlign w:val="superscript"/>
        </w:rPr>
        <w:t>1)</w:t>
      </w:r>
      <w:r w:rsidRPr="00281CBA">
        <w:rPr>
          <w:rFonts w:ascii="Arial" w:hAnsi="Arial" w:cs="Arial"/>
          <w:sz w:val="16"/>
          <w:szCs w:val="16"/>
        </w:rPr>
        <w:t xml:space="preserve">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281CBA">
        <w:rPr>
          <w:rFonts w:ascii="Arial" w:hAnsi="Arial" w:cs="Arial"/>
          <w:sz w:val="16"/>
          <w:szCs w:val="16"/>
        </w:rPr>
        <w:t>t.j</w:t>
      </w:r>
      <w:proofErr w:type="spellEnd"/>
      <w:r w:rsidRPr="00281CBA">
        <w:rPr>
          <w:rFonts w:ascii="Arial" w:hAnsi="Arial" w:cs="Arial"/>
          <w:sz w:val="16"/>
          <w:szCs w:val="16"/>
        </w:rPr>
        <w:t>. Dz. U. z 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5F5DF606" w14:textId="77777777" w:rsidR="00F908AA" w:rsidRPr="00F908AA" w:rsidRDefault="00281CBA" w:rsidP="00F908AA">
      <w:pPr>
        <w:spacing w:line="264" w:lineRule="auto"/>
        <w:ind w:left="284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281CBA">
        <w:rPr>
          <w:rFonts w:ascii="Arial" w:hAnsi="Arial" w:cs="Arial"/>
          <w:sz w:val="22"/>
          <w:szCs w:val="22"/>
          <w:vertAlign w:val="superscript"/>
        </w:rPr>
        <w:t>2)</w:t>
      </w:r>
      <w:r w:rsidRPr="00281CBA">
        <w:rPr>
          <w:rFonts w:ascii="Arial" w:hAnsi="Arial" w:cs="Arial"/>
          <w:sz w:val="16"/>
          <w:szCs w:val="16"/>
        </w:rPr>
        <w:t xml:space="preserve"> </w:t>
      </w:r>
      <w:r w:rsidR="00F908AA" w:rsidRPr="00F908AA">
        <w:rPr>
          <w:rFonts w:ascii="Arial" w:hAnsi="Arial" w:cs="Arial"/>
          <w:color w:val="auto"/>
          <w:sz w:val="16"/>
          <w:szCs w:val="16"/>
          <w:lang w:eastAsia="pl-PL"/>
        </w:rPr>
        <w:t>UWAGA! Kryterium oceny ofert - uzupełnia Wykonawca.</w:t>
      </w:r>
    </w:p>
    <w:p w14:paraId="32B424C3" w14:textId="77777777" w:rsidR="00653D8E" w:rsidRDefault="00F908AA" w:rsidP="00F908AA">
      <w:pPr>
        <w:spacing w:line="264" w:lineRule="auto"/>
        <w:ind w:left="284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  <w:lang w:eastAsia="pl-PL"/>
        </w:rPr>
        <w:t xml:space="preserve">    </w:t>
      </w:r>
      <w:r w:rsidRPr="00F908AA">
        <w:rPr>
          <w:rFonts w:ascii="Arial" w:hAnsi="Arial" w:cs="Arial"/>
          <w:color w:val="auto"/>
          <w:sz w:val="16"/>
          <w:szCs w:val="16"/>
          <w:lang w:eastAsia="pl-PL"/>
        </w:rPr>
        <w:t xml:space="preserve">Do obliczenia punktacji w kryterium </w:t>
      </w:r>
      <w:r w:rsidR="00BE6521">
        <w:rPr>
          <w:rFonts w:ascii="Arial" w:hAnsi="Arial" w:cs="Arial"/>
          <w:bCs/>
          <w:color w:val="auto"/>
          <w:sz w:val="16"/>
          <w:szCs w:val="16"/>
          <w:lang w:eastAsia="pl-PL"/>
        </w:rPr>
        <w:t>czas reakcji</w:t>
      </w:r>
      <w:r w:rsidRPr="00F908AA">
        <w:rPr>
          <w:rFonts w:ascii="Arial" w:hAnsi="Arial" w:cs="Arial"/>
          <w:color w:val="auto"/>
          <w:sz w:val="16"/>
          <w:szCs w:val="16"/>
          <w:lang w:eastAsia="pl-PL"/>
        </w:rPr>
        <w:t>, Zamawiający zastosuje zapisy punktu 14</w:t>
      </w:r>
      <w:r w:rsidR="00BE6521">
        <w:rPr>
          <w:rFonts w:ascii="Arial" w:hAnsi="Arial" w:cs="Arial"/>
          <w:color w:val="auto"/>
          <w:sz w:val="16"/>
          <w:szCs w:val="16"/>
          <w:lang w:eastAsia="pl-PL"/>
        </w:rPr>
        <w:t>.2.2</w:t>
      </w:r>
      <w:r w:rsidRPr="00F908AA">
        <w:rPr>
          <w:rFonts w:ascii="Arial" w:hAnsi="Arial" w:cs="Arial"/>
          <w:color w:val="auto"/>
          <w:sz w:val="16"/>
          <w:szCs w:val="16"/>
          <w:lang w:eastAsia="pl-PL"/>
        </w:rPr>
        <w:t xml:space="preserve"> SWZ.</w:t>
      </w:r>
    </w:p>
    <w:p w14:paraId="43F32BD9" w14:textId="77777777" w:rsidR="00BE6521" w:rsidRPr="002B4A8E" w:rsidRDefault="00BE6521" w:rsidP="00BE6521">
      <w:pPr>
        <w:spacing w:line="264" w:lineRule="auto"/>
        <w:ind w:left="284" w:hanging="142"/>
        <w:jc w:val="both"/>
        <w:rPr>
          <w:rFonts w:ascii="Arial" w:hAnsi="Arial" w:cs="Arial"/>
          <w:b/>
          <w:color w:val="auto"/>
          <w:sz w:val="14"/>
          <w:szCs w:val="16"/>
          <w:lang w:eastAsia="pl-PL"/>
        </w:rPr>
      </w:pPr>
      <w:r w:rsidRPr="002B4A8E">
        <w:rPr>
          <w:rFonts w:ascii="Arial" w:hAnsi="Arial" w:cs="Arial"/>
          <w:b/>
          <w:color w:val="auto"/>
          <w:sz w:val="14"/>
          <w:szCs w:val="16"/>
          <w:lang w:eastAsia="pl-PL"/>
        </w:rPr>
        <w:t>W przypadku, gdy Wykonawca:</w:t>
      </w:r>
    </w:p>
    <w:p w14:paraId="62E609F5" w14:textId="5C40A18A" w:rsidR="00BE6521" w:rsidRPr="002B4A8E" w:rsidRDefault="00BE6521" w:rsidP="00BE6521">
      <w:pPr>
        <w:spacing w:line="264" w:lineRule="auto"/>
        <w:ind w:left="284" w:hanging="142"/>
        <w:jc w:val="both"/>
        <w:rPr>
          <w:rFonts w:ascii="Arial" w:hAnsi="Arial" w:cs="Arial"/>
          <w:b/>
          <w:color w:val="auto"/>
          <w:sz w:val="14"/>
          <w:szCs w:val="16"/>
          <w:lang w:eastAsia="pl-PL"/>
        </w:rPr>
      </w:pPr>
      <w:r w:rsidRPr="002B4A8E">
        <w:rPr>
          <w:rFonts w:ascii="Arial" w:hAnsi="Arial" w:cs="Arial"/>
          <w:b/>
          <w:color w:val="auto"/>
          <w:sz w:val="14"/>
          <w:szCs w:val="16"/>
          <w:lang w:eastAsia="pl-PL"/>
        </w:rPr>
        <w:t>- nie wskaże  czasu podjęcia działań, Zamawiający uzna</w:t>
      </w:r>
      <w:r w:rsidR="002C324C">
        <w:rPr>
          <w:rFonts w:ascii="Arial" w:hAnsi="Arial" w:cs="Arial"/>
          <w:b/>
          <w:color w:val="auto"/>
          <w:sz w:val="14"/>
          <w:szCs w:val="16"/>
          <w:lang w:eastAsia="pl-PL"/>
        </w:rPr>
        <w:t>,</w:t>
      </w:r>
      <w:r w:rsidRPr="002B4A8E">
        <w:rPr>
          <w:rFonts w:ascii="Arial" w:hAnsi="Arial" w:cs="Arial"/>
          <w:b/>
          <w:color w:val="auto"/>
          <w:sz w:val="14"/>
          <w:szCs w:val="16"/>
          <w:lang w:eastAsia="pl-PL"/>
        </w:rPr>
        <w:t xml:space="preserve"> iż Wykonawca deklaruje czas podjęcia działań do 180 min. </w:t>
      </w:r>
      <w:r>
        <w:rPr>
          <w:rFonts w:ascii="Arial" w:hAnsi="Arial" w:cs="Arial"/>
          <w:b/>
          <w:color w:val="auto"/>
          <w:sz w:val="14"/>
          <w:szCs w:val="16"/>
          <w:lang w:eastAsia="pl-PL"/>
        </w:rPr>
        <w:t>(włącznie),</w:t>
      </w:r>
    </w:p>
    <w:p w14:paraId="2E18EBF3" w14:textId="77777777" w:rsidR="00BE6521" w:rsidRPr="002B4A8E" w:rsidRDefault="00BE6521" w:rsidP="00BE6521">
      <w:pPr>
        <w:spacing w:line="264" w:lineRule="auto"/>
        <w:ind w:left="284" w:hanging="142"/>
        <w:jc w:val="both"/>
        <w:rPr>
          <w:rFonts w:ascii="Arial" w:hAnsi="Arial" w:cs="Arial"/>
          <w:b/>
          <w:color w:val="auto"/>
          <w:sz w:val="14"/>
          <w:szCs w:val="16"/>
          <w:lang w:eastAsia="pl-PL"/>
        </w:rPr>
      </w:pPr>
      <w:r w:rsidRPr="002B4A8E">
        <w:rPr>
          <w:rFonts w:ascii="Arial" w:hAnsi="Arial" w:cs="Arial"/>
          <w:b/>
          <w:color w:val="auto"/>
          <w:sz w:val="14"/>
          <w:szCs w:val="16"/>
          <w:lang w:eastAsia="pl-PL"/>
        </w:rPr>
        <w:t xml:space="preserve">- wskaże czas podjęcia działań dłuższy niż 180 min., Zamawiający odrzuci ofertę  na podstawie art. 226 ust. 1 pkt 5 ustawy </w:t>
      </w:r>
      <w:proofErr w:type="spellStart"/>
      <w:r w:rsidRPr="002B4A8E">
        <w:rPr>
          <w:rFonts w:ascii="Arial" w:hAnsi="Arial" w:cs="Arial"/>
          <w:b/>
          <w:color w:val="auto"/>
          <w:sz w:val="14"/>
          <w:szCs w:val="16"/>
          <w:lang w:eastAsia="pl-PL"/>
        </w:rPr>
        <w:t>Pzp</w:t>
      </w:r>
      <w:proofErr w:type="spellEnd"/>
      <w:r w:rsidRPr="002B4A8E">
        <w:rPr>
          <w:rFonts w:ascii="Arial" w:hAnsi="Arial" w:cs="Arial"/>
          <w:b/>
          <w:color w:val="auto"/>
          <w:sz w:val="14"/>
          <w:szCs w:val="16"/>
          <w:lang w:eastAsia="pl-PL"/>
        </w:rPr>
        <w:t>.</w:t>
      </w:r>
    </w:p>
    <w:p w14:paraId="0D208AFE" w14:textId="77777777" w:rsidR="00BE6521" w:rsidRDefault="00BE6521" w:rsidP="00F908A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</w:p>
    <w:p w14:paraId="3480F137" w14:textId="77777777" w:rsidR="00281CBA" w:rsidRPr="00653D8E" w:rsidRDefault="00281CBA" w:rsidP="00653D8E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/>
          <w:color w:val="auto"/>
          <w:sz w:val="22"/>
          <w:szCs w:val="22"/>
          <w:vertAlign w:val="superscript"/>
          <w:lang w:eastAsia="pl-PL"/>
        </w:rPr>
        <w:t>3)</w:t>
      </w:r>
      <w:r w:rsidR="00653D8E" w:rsidRPr="00653D8E">
        <w:rPr>
          <w:rFonts w:ascii="Arial" w:hAnsi="Arial" w:cs="Arial"/>
          <w:sz w:val="16"/>
          <w:szCs w:val="16"/>
        </w:rPr>
        <w:t xml:space="preserve"> </w:t>
      </w:r>
      <w:r w:rsidR="00653D8E">
        <w:rPr>
          <w:rFonts w:ascii="Arial" w:hAnsi="Arial" w:cs="Arial"/>
          <w:sz w:val="16"/>
          <w:szCs w:val="16"/>
        </w:rPr>
        <w:t>niepotrzebne skreślić.</w:t>
      </w:r>
    </w:p>
    <w:p w14:paraId="51B294A2" w14:textId="77777777" w:rsidR="00281CBA" w:rsidRPr="00281CBA" w:rsidRDefault="00281CBA" w:rsidP="00281CB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  <w:sectPr w:rsidR="00281CBA" w:rsidRPr="00281CBA" w:rsidSect="008F6243">
          <w:footerReference w:type="default" r:id="rId21"/>
          <w:headerReference w:type="first" r:id="rId22"/>
          <w:footerReference w:type="first" r:id="rId23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281CBA">
        <w:rPr>
          <w:rFonts w:ascii="Arial" w:hAnsi="Arial" w:cs="Arial"/>
          <w:sz w:val="22"/>
          <w:szCs w:val="22"/>
          <w:vertAlign w:val="superscript"/>
        </w:rPr>
        <w:t>4)</w:t>
      </w:r>
      <w:r w:rsidRPr="00281CB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81CBA">
        <w:rPr>
          <w:rFonts w:ascii="Arial" w:hAnsi="Arial" w:cs="Arial"/>
          <w:sz w:val="16"/>
          <w:szCs w:val="16"/>
        </w:rPr>
        <w:t>Dz.Urz</w:t>
      </w:r>
      <w:proofErr w:type="spellEnd"/>
      <w:r w:rsidRPr="00281CBA">
        <w:rPr>
          <w:rFonts w:ascii="Arial" w:hAnsi="Arial" w:cs="Arial"/>
          <w:sz w:val="16"/>
          <w:szCs w:val="16"/>
        </w:rPr>
        <w:t>. UE L 119 z 04.05.2016, str. 1.</w:t>
      </w:r>
      <w:r w:rsidR="00F908AA">
        <w:rPr>
          <w:rFonts w:ascii="Arial" w:hAnsi="Arial" w:cs="Arial"/>
          <w:sz w:val="16"/>
          <w:szCs w:val="16"/>
        </w:rPr>
        <w:t>)</w:t>
      </w:r>
    </w:p>
    <w:p w14:paraId="4AFCF9E5" w14:textId="77777777" w:rsidR="00281CBA" w:rsidRPr="00281CBA" w:rsidRDefault="00281CBA" w:rsidP="009F3FB4">
      <w:pPr>
        <w:pageBreakBefore/>
        <w:spacing w:line="288" w:lineRule="auto"/>
        <w:jc w:val="right"/>
        <w:rPr>
          <w:rFonts w:ascii="Arial" w:hAnsi="Arial" w:cs="Arial"/>
          <w:b/>
          <w:sz w:val="22"/>
        </w:rPr>
      </w:pPr>
      <w:r w:rsidRPr="00281CBA">
        <w:rPr>
          <w:rFonts w:ascii="Arial" w:hAnsi="Arial" w:cs="Arial"/>
          <w:b/>
          <w:sz w:val="22"/>
        </w:rPr>
        <w:lastRenderedPageBreak/>
        <w:t xml:space="preserve">    Załącznik nr 2</w:t>
      </w:r>
    </w:p>
    <w:p w14:paraId="660BA75F" w14:textId="77777777"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u w:val="single"/>
        </w:rPr>
      </w:pPr>
    </w:p>
    <w:p w14:paraId="6820D7E7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sz w:val="22"/>
          <w:u w:val="single"/>
        </w:rPr>
      </w:pPr>
      <w:r w:rsidRPr="00281CBA">
        <w:rPr>
          <w:rFonts w:ascii="Arial" w:hAnsi="Arial" w:cs="Arial"/>
          <w:b/>
          <w:sz w:val="22"/>
          <w:u w:val="single"/>
        </w:rPr>
        <w:t>Oświadczenie o niepodleganiu wykluczeniu oraz spełnianiu warunków udziału                    w postępowaniu</w:t>
      </w:r>
    </w:p>
    <w:p w14:paraId="4F07A471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14:paraId="733C4FA0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14:paraId="6BC79F63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281CBA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643A9951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281CBA"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281CBA">
        <w:rPr>
          <w:rFonts w:ascii="Arial" w:hAnsi="Arial" w:cs="Arial"/>
          <w:b/>
          <w:sz w:val="20"/>
        </w:rPr>
        <w:t>Pzp</w:t>
      </w:r>
      <w:proofErr w:type="spellEnd"/>
      <w:r w:rsidRPr="00281CBA">
        <w:rPr>
          <w:rFonts w:ascii="Arial" w:hAnsi="Arial" w:cs="Arial"/>
          <w:b/>
          <w:sz w:val="20"/>
        </w:rPr>
        <w:t>),</w:t>
      </w:r>
    </w:p>
    <w:p w14:paraId="3718981C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</w:p>
    <w:p w14:paraId="4590424A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</w:p>
    <w:p w14:paraId="4A4BDBBC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5B39A6BE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4DBEB2FF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27E5B0A9" w14:textId="77777777" w:rsidR="00281CBA" w:rsidRPr="00281CBA" w:rsidRDefault="00281CBA" w:rsidP="00281CBA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14:paraId="31B71CEF" w14:textId="77777777"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58DDD8FC" w14:textId="77777777"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51DA256B" w14:textId="77777777"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38DA6CF6" w14:textId="77777777" w:rsidR="00235CCC" w:rsidRPr="00ED2916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14:paraId="2E92F335" w14:textId="77777777" w:rsidR="00281CBA" w:rsidRPr="00AC29E5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0"/>
          <w:szCs w:val="20"/>
          <w:u w:val="single"/>
          <w:lang w:eastAsia="pl-PL"/>
        </w:rPr>
      </w:pPr>
    </w:p>
    <w:p w14:paraId="568909ED" w14:textId="77777777"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624EA27C" w14:textId="77777777" w:rsidR="00111651" w:rsidRPr="002C4A1D" w:rsidRDefault="00281CBA" w:rsidP="00111651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</w:t>
      </w:r>
      <w:r w:rsidR="00111651" w:rsidRPr="00CF3510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1116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716B2" w:rsidRPr="008716B2">
        <w:rPr>
          <w:rFonts w:ascii="Arial" w:hAnsi="Arial" w:cs="Arial"/>
          <w:b/>
          <w:sz w:val="22"/>
          <w:szCs w:val="22"/>
        </w:rPr>
        <w:t>„Prowadzenie konserwacji i eksploatacji urządzeń oświetlenia ulicznego na terenie miasta Tczew będącego własnością Gminy Miejskiej Tczew”</w:t>
      </w:r>
      <w:r w:rsidR="00111651" w:rsidRPr="00B71182">
        <w:rPr>
          <w:rFonts w:ascii="Arial" w:hAnsi="Arial" w:cs="Arial"/>
          <w:sz w:val="22"/>
          <w:szCs w:val="22"/>
        </w:rPr>
        <w:t>,</w:t>
      </w:r>
      <w:r w:rsidR="00111651" w:rsidRPr="00CF3510">
        <w:rPr>
          <w:rFonts w:ascii="Arial" w:hAnsi="Arial" w:cs="Arial"/>
          <w:b/>
          <w:sz w:val="22"/>
          <w:szCs w:val="22"/>
        </w:rPr>
        <w:t xml:space="preserve"> </w:t>
      </w:r>
      <w:r w:rsidR="00111651"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7DBC63A2" w14:textId="77777777" w:rsidR="00281CBA" w:rsidRPr="00281CBA" w:rsidRDefault="00281CBA" w:rsidP="00111651">
      <w:pPr>
        <w:spacing w:line="288" w:lineRule="auto"/>
        <w:jc w:val="both"/>
        <w:rPr>
          <w:rFonts w:ascii="Arial" w:eastAsia="Calibri" w:hAnsi="Arial" w:cs="Arial"/>
          <w:sz w:val="10"/>
          <w:szCs w:val="22"/>
          <w:lang w:eastAsia="en-US"/>
        </w:rPr>
      </w:pPr>
    </w:p>
    <w:p w14:paraId="3F472FF8" w14:textId="77777777" w:rsidR="00281CBA" w:rsidRPr="00281CBA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oraz 109 ust. 1 pkt 4 ustawy </w:t>
      </w:r>
      <w:proofErr w:type="spellStart"/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14:paraId="29080926" w14:textId="77777777" w:rsidR="00281CBA" w:rsidRPr="00281CBA" w:rsidRDefault="00281CBA" w:rsidP="00281CBA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6"/>
          <w:szCs w:val="22"/>
          <w:lang w:eastAsia="pl-PL"/>
        </w:rPr>
      </w:pPr>
    </w:p>
    <w:p w14:paraId="3453B84B" w14:textId="77777777" w:rsidR="00281CBA" w:rsidRPr="00281CBA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wobec mnie podstawy wykluczenia z postępowania na podstawie art. …………. ustawy </w:t>
      </w:r>
      <w:proofErr w:type="spellStart"/>
      <w:r w:rsidRPr="00281C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. Jednocześnie oświadczam, że w związku z ww. okolicznością, na podstawie art. 110 ustawy </w:t>
      </w:r>
      <w:proofErr w:type="spellStart"/>
      <w:r w:rsidRPr="00281C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…………………………..</w:t>
      </w:r>
    </w:p>
    <w:p w14:paraId="0AD1E5A6" w14:textId="77777777" w:rsidR="00281CBA" w:rsidRPr="00281CBA" w:rsidRDefault="00281CBA" w:rsidP="00281CBA">
      <w:pPr>
        <w:ind w:left="720"/>
        <w:contextualSpacing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14:paraId="3163C0F6" w14:textId="77777777" w:rsidR="00281CBA" w:rsidRPr="00402CAA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spełniam warunki udziału w postępowaniu w zakresie wskazanym przez Zamawiającego w SWZ,</w:t>
      </w:r>
    </w:p>
    <w:p w14:paraId="5AEE64EC" w14:textId="77777777" w:rsidR="00402CAA" w:rsidRPr="00402CAA" w:rsidRDefault="00402CAA" w:rsidP="00402CAA">
      <w:pPr>
        <w:pStyle w:val="Akapitzlist"/>
        <w:rPr>
          <w:rFonts w:ascii="Arial" w:eastAsia="Times New Roman" w:hAnsi="Arial" w:cs="Arial"/>
          <w:color w:val="auto"/>
          <w:spacing w:val="4"/>
          <w:sz w:val="12"/>
          <w:szCs w:val="22"/>
          <w:lang w:eastAsia="pl-PL"/>
        </w:rPr>
      </w:pPr>
    </w:p>
    <w:p w14:paraId="06A29D7C" w14:textId="77777777" w:rsidR="00402CAA" w:rsidRPr="00402CAA" w:rsidRDefault="00402CAA" w:rsidP="00402CAA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zachodzą w stosunku do mnie przesłanki wykluczenia </w:t>
      </w:r>
      <w:r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                      </w:t>
      </w: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z postępowania na podstawie art. 7 ust. 1 ustawy z dnia 13 kwietnia 2022 r. </w:t>
      </w:r>
      <w:r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                      </w:t>
      </w: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z 2022 r., po</w:t>
      </w:r>
      <w:r w:rsidR="00B96F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z. 835</w:t>
      </w:r>
      <w:r w:rsidR="004D2BC6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 z </w:t>
      </w:r>
      <w:proofErr w:type="spellStart"/>
      <w:r w:rsidR="004D2BC6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późn</w:t>
      </w:r>
      <w:proofErr w:type="spellEnd"/>
      <w:r w:rsidR="004D2BC6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. zm.</w:t>
      </w:r>
      <w:r w:rsidR="00B96F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)</w:t>
      </w: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14:paraId="2780592B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8"/>
          <w:szCs w:val="22"/>
          <w:lang w:eastAsia="pl-PL"/>
        </w:rPr>
      </w:pPr>
    </w:p>
    <w:p w14:paraId="01E9862A" w14:textId="77777777" w:rsidR="0003135F" w:rsidRPr="0003135F" w:rsidRDefault="00281CBA" w:rsidP="0000001A">
      <w:pPr>
        <w:widowControl/>
        <w:numPr>
          <w:ilvl w:val="1"/>
          <w:numId w:val="18"/>
        </w:numPr>
        <w:tabs>
          <w:tab w:val="left" w:pos="3686"/>
          <w:tab w:val="left" w:pos="4536"/>
          <w:tab w:val="left" w:pos="4678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w celu potwierdzenia spełniania warunków udziału w postępowaniu wskazanych przez Zamawiającego, polegam na zdolnościach następujących podmiotów udostępniających zasoby …………………………….., w następującym </w:t>
      </w:r>
      <w:r w:rsid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</w:t>
      </w:r>
      <w:r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zakresie: </w:t>
      </w:r>
      <w:r w:rsid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                                     </w:t>
      </w:r>
      <w:r w:rsidR="0003135F" w:rsidRPr="0003135F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>(podać nazwę podmiotu)</w:t>
      </w:r>
    </w:p>
    <w:p w14:paraId="76CCADEE" w14:textId="77777777" w:rsidR="0003135F" w:rsidRPr="00AC29E5" w:rsidRDefault="0003135F" w:rsidP="0003135F">
      <w:pPr>
        <w:pStyle w:val="Akapitzlist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253977E7" w14:textId="77777777" w:rsidR="00281CBA" w:rsidRPr="0003135F" w:rsidRDefault="0003135F" w:rsidP="0003135F">
      <w:pPr>
        <w:widowControl/>
        <w:tabs>
          <w:tab w:val="left" w:pos="3686"/>
          <w:tab w:val="left" w:pos="4536"/>
          <w:tab w:val="left" w:pos="4678"/>
        </w:tabs>
        <w:suppressAutoHyphens w:val="0"/>
        <w:spacing w:line="288" w:lineRule="auto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</w:t>
      </w:r>
      <w:r w:rsidR="00281CBA"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</w:t>
      </w:r>
      <w:r w:rsidR="00235CCC"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</w:t>
      </w:r>
    </w:p>
    <w:p w14:paraId="28B9ADD0" w14:textId="77777777" w:rsidR="00281CBA" w:rsidRPr="00281CBA" w:rsidRDefault="00281CBA" w:rsidP="00281CBA">
      <w:pPr>
        <w:ind w:left="720"/>
        <w:contextualSpacing/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                                     </w:t>
      </w:r>
      <w:r w:rsidR="0003135F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</w:t>
      </w:r>
    </w:p>
    <w:p w14:paraId="764DD6AE" w14:textId="77777777" w:rsidR="00281CBA" w:rsidRPr="00281CBA" w:rsidRDefault="0003135F" w:rsidP="00281CBA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</w:t>
      </w:r>
      <w:r w:rsidR="00235CCC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</w:t>
      </w:r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2331D46A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</w:pPr>
      <w:r w:rsidRPr="00281CBA"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  <w:t xml:space="preserve">                                                                     (podać zakres udostępnianych zasobów)</w:t>
      </w:r>
    </w:p>
    <w:p w14:paraId="49AE9C15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4AA6A699" w14:textId="77777777" w:rsidR="00281CBA" w:rsidRPr="00281CBA" w:rsidRDefault="00281CBA" w:rsidP="00B95886">
      <w:pPr>
        <w:numPr>
          <w:ilvl w:val="0"/>
          <w:numId w:val="80"/>
        </w:numPr>
        <w:spacing w:line="288" w:lineRule="auto"/>
        <w:ind w:left="426" w:hanging="426"/>
        <w:contextualSpacing/>
        <w:jc w:val="both"/>
        <w:rPr>
          <w:rFonts w:ascii="Arial" w:hAnsi="Arial" w:cs="Arial"/>
          <w:sz w:val="8"/>
          <w:szCs w:val="12"/>
        </w:rPr>
      </w:pPr>
      <w:r w:rsidRPr="00281CBA">
        <w:rPr>
          <w:rFonts w:ascii="Arial" w:hAnsi="Arial" w:cs="Arial"/>
          <w:sz w:val="22"/>
        </w:rPr>
        <w:t xml:space="preserve">oświadczam, że Zamawiający ma możliwość uzyskania dostępu do </w:t>
      </w:r>
      <w:r w:rsidRPr="00281CBA">
        <w:rPr>
          <w:rFonts w:ascii="Arial" w:hAnsi="Arial" w:cs="Arial"/>
          <w:color w:val="auto"/>
          <w:sz w:val="22"/>
        </w:rPr>
        <w:t>oświadczeń                  i dokumentów, o których mowa w pkt 6.4.2b SWZ.</w:t>
      </w:r>
      <w:r w:rsidRPr="00281CBA">
        <w:rPr>
          <w:rFonts w:ascii="Arial" w:hAnsi="Arial" w:cs="Arial"/>
          <w:sz w:val="22"/>
        </w:rPr>
        <w:t xml:space="preserve"> Dokumenty te są dostępne w formie elektronicznej pod adresami internetowymi ogólnodostępnych i bezpłatnych baz </w:t>
      </w:r>
      <w:r w:rsidRPr="00281CBA">
        <w:rPr>
          <w:rFonts w:ascii="Arial" w:hAnsi="Arial" w:cs="Arial"/>
          <w:sz w:val="22"/>
        </w:rPr>
        <w:lastRenderedPageBreak/>
        <w:t>danych:</w:t>
      </w:r>
    </w:p>
    <w:p w14:paraId="765214AB" w14:textId="77777777" w:rsidR="008B5341" w:rsidRPr="00281CBA" w:rsidRDefault="008B5341" w:rsidP="00AC29E5">
      <w:pPr>
        <w:spacing w:line="288" w:lineRule="auto"/>
        <w:jc w:val="both"/>
        <w:rPr>
          <w:rFonts w:ascii="Arial" w:hAnsi="Arial" w:cs="Arial"/>
          <w:sz w:val="8"/>
          <w:szCs w:val="12"/>
        </w:rPr>
      </w:pPr>
    </w:p>
    <w:p w14:paraId="45EFE333" w14:textId="77777777" w:rsidR="00281CBA" w:rsidRPr="008B5341" w:rsidRDefault="00FC43B9" w:rsidP="0000001A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</w:rPr>
      </w:pPr>
      <w:hyperlink r:id="rId24">
        <w:r w:rsidR="00281CBA" w:rsidRPr="008B5341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  <w:r w:rsidR="00281CBA" w:rsidRPr="008B5341">
        <w:rPr>
          <w:rFonts w:ascii="Arial" w:hAnsi="Arial" w:cs="Arial"/>
          <w:sz w:val="22"/>
          <w:szCs w:val="22"/>
        </w:rPr>
        <w:t xml:space="preserve"> </w:t>
      </w:r>
    </w:p>
    <w:p w14:paraId="1EEBF7C4" w14:textId="77777777" w:rsidR="00281CBA" w:rsidRPr="00281CBA" w:rsidRDefault="00281CBA" w:rsidP="0000001A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color w:val="000000"/>
          <w:szCs w:val="22"/>
        </w:rPr>
      </w:pPr>
      <w:r w:rsidRPr="00281CBA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14:paraId="5D8CE4AE" w14:textId="77777777" w:rsidR="00281CBA" w:rsidRPr="00281CBA" w:rsidRDefault="00281CBA" w:rsidP="0000001A">
      <w:pPr>
        <w:numPr>
          <w:ilvl w:val="0"/>
          <w:numId w:val="10"/>
        </w:numPr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color w:val="000000"/>
          <w:sz w:val="22"/>
          <w:szCs w:val="22"/>
        </w:rPr>
        <w:t>inne: ………………………………………………………………………………………..</w:t>
      </w:r>
    </w:p>
    <w:p w14:paraId="012DD62F" w14:textId="77777777" w:rsidR="00281CBA" w:rsidRPr="00281CBA" w:rsidRDefault="00281CBA" w:rsidP="00281CBA">
      <w:pPr>
        <w:spacing w:line="288" w:lineRule="auto"/>
        <w:ind w:left="1003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  <w:r w:rsidRPr="00281CBA">
        <w:rPr>
          <w:rFonts w:ascii="Arial" w:hAnsi="Arial" w:cs="Arial"/>
          <w:color w:val="000000"/>
          <w:sz w:val="22"/>
          <w:szCs w:val="22"/>
        </w:rPr>
        <w:t>*</w:t>
      </w:r>
    </w:p>
    <w:p w14:paraId="567E7CEC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1CBA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281CBA">
        <w:rPr>
          <w:rFonts w:ascii="Arial" w:hAnsi="Arial" w:cs="Arial"/>
          <w:color w:val="000000"/>
          <w:sz w:val="14"/>
          <w:szCs w:val="20"/>
        </w:rPr>
        <w:t>*właściwe zaznaczyć</w:t>
      </w:r>
    </w:p>
    <w:p w14:paraId="4D8B5E40" w14:textId="77777777" w:rsidR="00281CBA" w:rsidRPr="004D2BC6" w:rsidRDefault="00281CBA" w:rsidP="00281CBA">
      <w:pPr>
        <w:widowControl/>
        <w:suppressAutoHyphens w:val="0"/>
        <w:spacing w:line="288" w:lineRule="auto"/>
        <w:ind w:left="426"/>
        <w:contextualSpacing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14:paraId="76AB8D7F" w14:textId="77777777" w:rsidR="00281CBA" w:rsidRPr="00281CBA" w:rsidRDefault="00281CBA" w:rsidP="00B95886">
      <w:pPr>
        <w:widowControl/>
        <w:numPr>
          <w:ilvl w:val="0"/>
          <w:numId w:val="80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02F95" w14:textId="77777777" w:rsidR="00281CBA" w:rsidRPr="00281CBA" w:rsidRDefault="00281CBA" w:rsidP="00AC29E5">
      <w:pPr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3B0E3714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14:paraId="2B63CCD7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14:paraId="2EB60E07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1944E5AE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22"/>
          <w:szCs w:val="16"/>
        </w:rPr>
      </w:pPr>
    </w:p>
    <w:p w14:paraId="032C1477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14:paraId="4D19BAF3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22"/>
          <w:szCs w:val="20"/>
          <w:u w:val="single"/>
        </w:rPr>
      </w:pPr>
      <w:r w:rsidRPr="00281CBA">
        <w:rPr>
          <w:rFonts w:ascii="Arial" w:hAnsi="Arial" w:cs="Arial"/>
          <w:sz w:val="22"/>
          <w:szCs w:val="20"/>
          <w:u w:val="single"/>
        </w:rPr>
        <w:t>Niniejsze oświadczenie składa</w:t>
      </w:r>
      <w:r w:rsidRPr="00281CBA">
        <w:rPr>
          <w:rFonts w:ascii="Arial" w:hAnsi="Arial" w:cs="Arial"/>
          <w:sz w:val="22"/>
          <w:szCs w:val="20"/>
        </w:rPr>
        <w:t>:</w:t>
      </w:r>
    </w:p>
    <w:p w14:paraId="6F25CC13" w14:textId="77777777" w:rsidR="00281CBA" w:rsidRPr="00281CBA" w:rsidRDefault="00281CBA" w:rsidP="0000001A">
      <w:pPr>
        <w:numPr>
          <w:ilvl w:val="0"/>
          <w:numId w:val="28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sz w:val="22"/>
          <w:szCs w:val="20"/>
        </w:rPr>
        <w:t>Wykonawca składający ofertę,</w:t>
      </w:r>
    </w:p>
    <w:p w14:paraId="1812F6E8" w14:textId="77777777" w:rsidR="00281CBA" w:rsidRPr="00281CBA" w:rsidRDefault="00281CBA" w:rsidP="0000001A">
      <w:pPr>
        <w:numPr>
          <w:ilvl w:val="0"/>
          <w:numId w:val="28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sz w:val="22"/>
          <w:szCs w:val="20"/>
        </w:rPr>
        <w:t>podmiot udostępniający zasoby, w zakresie w jakim go dotyczy,</w:t>
      </w:r>
    </w:p>
    <w:p w14:paraId="2A96DB74" w14:textId="77777777" w:rsidR="00281CBA" w:rsidRPr="00281CBA" w:rsidRDefault="00281CBA" w:rsidP="0000001A">
      <w:pPr>
        <w:widowControl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w przypadku Wykonawców wspólnie ubiegających się o zamówienia każdy                              z Wykonawców.  </w:t>
      </w:r>
    </w:p>
    <w:p w14:paraId="786DBB51" w14:textId="77777777" w:rsidR="00281CBA" w:rsidRPr="00281CBA" w:rsidRDefault="00281CBA" w:rsidP="00A31CF7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24B80BE3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43ACC7E0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Uwaga pkt </w:t>
      </w:r>
      <w:r w:rsidR="00402CAA">
        <w:rPr>
          <w:rFonts w:ascii="Arial" w:eastAsia="Times New Roman" w:hAnsi="Arial" w:cs="Arial"/>
          <w:color w:val="auto"/>
          <w:sz w:val="22"/>
          <w:szCs w:val="20"/>
          <w:lang w:eastAsia="pl-PL"/>
        </w:rPr>
        <w:t>5</w:t>
      </w: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oświadczenia wypełnia Wykonawca, który powołuje się na zdolności podmiotów udostępniających zasoby.</w:t>
      </w:r>
    </w:p>
    <w:p w14:paraId="567CAFFE" w14:textId="77777777"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789864" w14:textId="77777777"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7AE423" w14:textId="77777777"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8EC1D9" w14:textId="77777777"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DAF5EF9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BDB58B0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08E636CD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02D1084E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283843CC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118DAA14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02C277E4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797E2943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7801DB76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7A4D32D4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7EA3DDAE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6F7C675A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1295CD60" w14:textId="77777777" w:rsidR="00281CBA" w:rsidRPr="00A31CF7" w:rsidRDefault="00281CBA" w:rsidP="00A31CF7">
      <w:pPr>
        <w:tabs>
          <w:tab w:val="left" w:pos="1960"/>
        </w:tabs>
        <w:rPr>
          <w:rFonts w:ascii="Arial" w:hAnsi="Arial" w:cs="Arial"/>
          <w:sz w:val="22"/>
          <w:szCs w:val="16"/>
        </w:rPr>
      </w:pPr>
    </w:p>
    <w:p w14:paraId="17F4A216" w14:textId="77777777" w:rsidR="00281CBA" w:rsidRPr="00281CBA" w:rsidRDefault="00281CBA" w:rsidP="00281CBA">
      <w:pPr>
        <w:pageBreakBefore/>
        <w:spacing w:line="288" w:lineRule="auto"/>
        <w:jc w:val="right"/>
        <w:rPr>
          <w:rFonts w:ascii="Arial" w:hAnsi="Arial" w:cs="Arial"/>
          <w:b/>
          <w:sz w:val="22"/>
          <w:szCs w:val="16"/>
        </w:rPr>
      </w:pPr>
      <w:r w:rsidRPr="00281CBA">
        <w:rPr>
          <w:rFonts w:ascii="Arial" w:hAnsi="Arial" w:cs="Arial"/>
          <w:b/>
          <w:sz w:val="22"/>
          <w:szCs w:val="16"/>
        </w:rPr>
        <w:lastRenderedPageBreak/>
        <w:t>Załącznik nr 3</w:t>
      </w:r>
    </w:p>
    <w:p w14:paraId="1EFAE10A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1997F535" w14:textId="77777777" w:rsidR="00281CBA" w:rsidRPr="00281CBA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ZOBOWIĄZANIE PODMIOTU  UDOSTĘPNIAJĄCEGO ZASOBY</w:t>
      </w:r>
    </w:p>
    <w:p w14:paraId="75A6AB0C" w14:textId="77777777" w:rsidR="00281CBA" w:rsidRPr="00281CBA" w:rsidRDefault="00281CBA" w:rsidP="00281CB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15FCDF6D" w14:textId="77777777" w:rsidR="00281CBA" w:rsidRPr="00281CBA" w:rsidRDefault="00281CBA" w:rsidP="00281CB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 którym mowa w art. 118 ust. 1 </w:t>
      </w:r>
      <w:r w:rsidRPr="00281CB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ustawy z dnia 11 września 2019 r. Prawo zamówień publicznych</w:t>
      </w:r>
    </w:p>
    <w:p w14:paraId="21141A03" w14:textId="77777777" w:rsidR="00281CBA" w:rsidRPr="00281CBA" w:rsidRDefault="00281CBA" w:rsidP="00281CBA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1B36AE86" w14:textId="77777777" w:rsidR="00281CBA" w:rsidRPr="00281CBA" w:rsidRDefault="00281CBA" w:rsidP="00281CBA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1BD1FE75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21B95AF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14:paraId="574A49D7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57FFB331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4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</w:p>
    <w:p w14:paraId="078A42D5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Ja/my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</w:t>
      </w:r>
      <w:r w:rsidRPr="00281CBA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>*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,  ……………………………………………………………………………………………</w:t>
      </w:r>
    </w:p>
    <w:p w14:paraId="5E32ABA9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</w:t>
      </w: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Imię i nazwisko /imiona i nazwiska</w:t>
      </w:r>
    </w:p>
    <w:p w14:paraId="58F05AC5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14:paraId="17D71262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działając w imieniu i na rzecz podmiotu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:</w:t>
      </w:r>
    </w:p>
    <w:p w14:paraId="30E8F2C6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</w:t>
      </w:r>
    </w:p>
    <w:p w14:paraId="73B6601B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691E545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podmiotu udostępniającego zasoby, a także w zależności od podmiotu: NIP/PESEL, KRS /</w:t>
      </w:r>
      <w:proofErr w:type="spellStart"/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CEiDG</w:t>
      </w:r>
      <w:proofErr w:type="spellEnd"/>
    </w:p>
    <w:p w14:paraId="16154C7B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14:paraId="4A23B7F1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zobowiązuję / zobowiązujemy się </w:t>
      </w:r>
      <w:r w:rsidRPr="00281CBA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*</w:t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do oddania</w:t>
      </w:r>
    </w:p>
    <w:p w14:paraId="5754674D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  <w:t xml:space="preserve">               </w:t>
      </w:r>
    </w:p>
    <w:p w14:paraId="5C0BCB24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Wykonawcy:……………….. ………………………………………………………......................... </w:t>
      </w:r>
    </w:p>
    <w:p w14:paraId="4B7CF992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  </w:t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Wykonawcy</w:t>
      </w:r>
    </w:p>
    <w:p w14:paraId="147F398C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do dyspozycji niezbędnych zasobów:</w:t>
      </w:r>
    </w:p>
    <w:p w14:paraId="6FCF6BB9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            </w:t>
      </w:r>
    </w:p>
    <w:p w14:paraId="03649D6F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………………………………………………………………………………………………..…..……</w:t>
      </w:r>
    </w:p>
    <w:p w14:paraId="45F85D4D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center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określenie zasobów (zdolności techniczne i zawodowe )</w:t>
      </w:r>
    </w:p>
    <w:p w14:paraId="642032BB" w14:textId="77777777" w:rsidR="00281CBA" w:rsidRPr="00281CBA" w:rsidRDefault="00281CBA" w:rsidP="00281CBA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</w:p>
    <w:p w14:paraId="42470F05" w14:textId="77777777" w:rsidR="00111651" w:rsidRPr="005F5D0C" w:rsidRDefault="00281CBA" w:rsidP="00111651">
      <w:pPr>
        <w:pStyle w:val="WW-Zwykytekst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 potrzeby rea</w:t>
      </w:r>
      <w:r w:rsidR="0011165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lizacji zamówienia publicznego </w:t>
      </w:r>
      <w:r w:rsidR="0003135F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pn.</w:t>
      </w:r>
      <w:r w:rsidR="001116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716B2" w:rsidRPr="008716B2">
        <w:rPr>
          <w:rFonts w:ascii="Arial" w:hAnsi="Arial" w:cs="Arial"/>
          <w:b/>
          <w:sz w:val="22"/>
          <w:szCs w:val="22"/>
        </w:rPr>
        <w:t xml:space="preserve">„Prowadzenie konserwacji </w:t>
      </w:r>
      <w:r w:rsidR="008716B2">
        <w:rPr>
          <w:rFonts w:ascii="Arial" w:hAnsi="Arial" w:cs="Arial"/>
          <w:b/>
          <w:sz w:val="22"/>
          <w:szCs w:val="22"/>
        </w:rPr>
        <w:br/>
      </w:r>
      <w:r w:rsidR="008716B2" w:rsidRPr="008716B2">
        <w:rPr>
          <w:rFonts w:ascii="Arial" w:hAnsi="Arial" w:cs="Arial"/>
          <w:b/>
          <w:sz w:val="22"/>
          <w:szCs w:val="22"/>
        </w:rPr>
        <w:t>i eksploatacji urządzeń oświetlenia ulicznego na terenie miasta Tczew będącego własnością Gminy Miejskiej Tczew”</w:t>
      </w:r>
      <w:r w:rsidR="00111651" w:rsidRPr="005F5D0C">
        <w:rPr>
          <w:rFonts w:ascii="Arial" w:eastAsia="Times New Roman" w:hAnsi="Arial" w:cs="Arial"/>
          <w:sz w:val="22"/>
          <w:szCs w:val="22"/>
        </w:rPr>
        <w:t>,</w:t>
      </w:r>
      <w:r w:rsidR="0011165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111651"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poniżej poda</w:t>
      </w:r>
      <w:r w:rsidR="003349E1">
        <w:rPr>
          <w:rFonts w:ascii="Arial" w:eastAsia="Times New Roman" w:hAnsi="Arial" w:cs="Arial"/>
          <w:color w:val="auto"/>
          <w:sz w:val="22"/>
          <w:szCs w:val="22"/>
          <w:lang w:eastAsia="en-US"/>
        </w:rPr>
        <w:t>jemy szczegółowe informacje dotyczące</w:t>
      </w:r>
      <w:r w:rsidR="00111651"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udostępnienia zasobów:</w:t>
      </w:r>
    </w:p>
    <w:p w14:paraId="3B17F98D" w14:textId="77777777" w:rsidR="00281CBA" w:rsidRPr="00281CBA" w:rsidRDefault="00281CBA" w:rsidP="00111651">
      <w:pPr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21CD5BAF" w14:textId="77777777"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Zakres dostępnych Wykonawcy zasobów podmiotu udostępniającego zasoby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:</w:t>
      </w:r>
    </w:p>
    <w:p w14:paraId="5E430AA9" w14:textId="77777777" w:rsidR="00281CBA" w:rsidRPr="00281CBA" w:rsidRDefault="00281CBA" w:rsidP="00281CBA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4CFCD72D" w14:textId="77777777"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1AD7B4C3" w14:textId="77777777"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603E6764" w14:textId="77777777"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55115D44" w14:textId="77777777"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1633CFCC" w14:textId="77777777"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5CB793A2" w14:textId="77777777"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09A7957B" w14:textId="77777777"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D1E4B2C" w14:textId="77777777"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0E36DFBB" w14:textId="77777777"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…………………………………………………………………………………………………</w:t>
      </w:r>
    </w:p>
    <w:p w14:paraId="6A31CF70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13EFF8F8" w14:textId="77777777" w:rsidR="00281CBA" w:rsidRPr="00A35F75" w:rsidRDefault="00281CBA" w:rsidP="00A35F75">
      <w:pPr>
        <w:widowControl/>
        <w:numPr>
          <w:ilvl w:val="0"/>
          <w:numId w:val="26"/>
        </w:numPr>
        <w:suppressAutoHyphens w:val="0"/>
        <w:spacing w:line="288" w:lineRule="auto"/>
        <w:ind w:left="425" w:hanging="425"/>
        <w:contextualSpacing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A35F75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Oświadczam, iż zrealizuję usługi, do realizacji których wymagane są udostępniane zdolności techniczne lub zawodowe wskazane w niniejszym zobowiązaniu. </w:t>
      </w:r>
    </w:p>
    <w:p w14:paraId="782F108A" w14:textId="77777777" w:rsidR="00281CBA" w:rsidRPr="00281CBA" w:rsidRDefault="00281CBA" w:rsidP="00281CBA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409A8527" w14:textId="77777777" w:rsidR="00281CBA" w:rsidRPr="00A35F75" w:rsidRDefault="00281CBA" w:rsidP="006914AB">
      <w:pPr>
        <w:widowControl/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b/>
          <w:bCs/>
          <w:strike/>
          <w:color w:val="auto"/>
          <w:sz w:val="22"/>
          <w:szCs w:val="22"/>
          <w:lang w:eastAsia="pl-PL"/>
        </w:rPr>
      </w:pPr>
    </w:p>
    <w:p w14:paraId="02F30F4D" w14:textId="77777777" w:rsidR="00281CBA" w:rsidRPr="00281CBA" w:rsidRDefault="00281CBA" w:rsidP="00281CBA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b/>
          <w:i/>
          <w:iCs/>
          <w:color w:val="auto"/>
          <w:sz w:val="22"/>
          <w:szCs w:val="22"/>
          <w:lang w:eastAsia="pl-PL"/>
        </w:rPr>
      </w:pPr>
    </w:p>
    <w:p w14:paraId="419EA030" w14:textId="77777777"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7D743983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 składania oświadczeń woli w imieniu podmiotu udostępniającego zasoby.</w:t>
      </w:r>
    </w:p>
    <w:p w14:paraId="6ECF52E5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22AC0238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3BDDEEE4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4C2284C8" w14:textId="77777777"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14:paraId="634CD255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  <w:t>Należy szczegółowo opisać wszystkie punkty, w razie braku miejsca można rozszerzyć oświadczenie.</w:t>
      </w:r>
    </w:p>
    <w:p w14:paraId="152DF361" w14:textId="77777777" w:rsid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14:paraId="1EDE8451" w14:textId="77777777" w:rsidR="009B27A0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14:paraId="5986D41E" w14:textId="77777777" w:rsidR="009B27A0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14:paraId="248461AF" w14:textId="77777777" w:rsidR="009B27A0" w:rsidRPr="00281CBA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14:paraId="05A447CD" w14:textId="77777777" w:rsidR="00281CBA" w:rsidRPr="00281CBA" w:rsidRDefault="009B27A0" w:rsidP="00281CBA">
      <w:pPr>
        <w:widowControl/>
        <w:suppressAutoHyphens w:val="0"/>
        <w:autoSpaceDE w:val="0"/>
        <w:spacing w:after="20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 niepotrzebne skreślić.</w:t>
      </w:r>
    </w:p>
    <w:p w14:paraId="0A63330E" w14:textId="77777777"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AAA60AD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54B965B" w14:textId="77777777"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FD3DBCE" w14:textId="77777777"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DA430E5" w14:textId="77777777"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EF4B0D6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7C30CDF1" w14:textId="77777777" w:rsidR="00281CBA" w:rsidRPr="00281CBA" w:rsidRDefault="00281CBA" w:rsidP="00281CBA">
      <w:pPr>
        <w:pageBreakBefore/>
        <w:spacing w:line="288" w:lineRule="auto"/>
        <w:ind w:left="6481" w:firstLine="720"/>
        <w:jc w:val="both"/>
        <w:rPr>
          <w:rFonts w:ascii="Arial" w:hAnsi="Arial" w:cs="Arial"/>
          <w:b/>
          <w:sz w:val="22"/>
          <w:szCs w:val="16"/>
        </w:rPr>
      </w:pPr>
      <w:r w:rsidRPr="00281CBA">
        <w:rPr>
          <w:rFonts w:ascii="Arial" w:hAnsi="Arial" w:cs="Arial"/>
          <w:b/>
          <w:sz w:val="22"/>
          <w:szCs w:val="16"/>
        </w:rPr>
        <w:lastRenderedPageBreak/>
        <w:t>Załącznik nr 4</w:t>
      </w: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281CBA" w:rsidRPr="00281CBA" w14:paraId="0E3BE8AF" w14:textId="77777777" w:rsidTr="00281CBA">
        <w:trPr>
          <w:trHeight w:hRule="exact" w:val="577"/>
        </w:trPr>
        <w:tc>
          <w:tcPr>
            <w:tcW w:w="7490" w:type="dxa"/>
            <w:shd w:val="clear" w:color="auto" w:fill="auto"/>
          </w:tcPr>
          <w:p w14:paraId="77598C56" w14:textId="77777777" w:rsidR="00281CBA" w:rsidRPr="00281CBA" w:rsidRDefault="00281CBA" w:rsidP="00281CBA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                      WYKAZ USŁUG</w:t>
            </w:r>
          </w:p>
        </w:tc>
        <w:tc>
          <w:tcPr>
            <w:tcW w:w="1712" w:type="dxa"/>
            <w:shd w:val="clear" w:color="auto" w:fill="auto"/>
          </w:tcPr>
          <w:p w14:paraId="4169ADC3" w14:textId="77777777" w:rsidR="00281CBA" w:rsidRPr="00281CBA" w:rsidRDefault="00281CBA" w:rsidP="00281CBA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B5A490F" w14:textId="77777777" w:rsidR="00281CBA" w:rsidRPr="00281CBA" w:rsidRDefault="00281CBA" w:rsidP="00281CBA">
      <w:pPr>
        <w:spacing w:line="288" w:lineRule="auto"/>
        <w:jc w:val="center"/>
        <w:rPr>
          <w:rFonts w:ascii="Arial" w:eastAsia="Arial" w:hAnsi="Arial" w:cs="Arial"/>
          <w:b/>
          <w:sz w:val="22"/>
        </w:rPr>
      </w:pPr>
    </w:p>
    <w:p w14:paraId="41B182DD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51F63DE3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6EB112FD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1A3278D6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12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14:paraId="1D526636" w14:textId="77777777"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7D27EF7E" w14:textId="77777777"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001BB8BA" w14:textId="77777777" w:rsidR="00235CCC" w:rsidRPr="00ED2916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14:paraId="428A661A" w14:textId="77777777"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2"/>
          <w:szCs w:val="20"/>
          <w:u w:val="single"/>
          <w:lang w:eastAsia="pl-PL"/>
        </w:rPr>
        <w:t xml:space="preserve"> </w:t>
      </w:r>
    </w:p>
    <w:p w14:paraId="527BC591" w14:textId="77777777"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22"/>
          <w:szCs w:val="20"/>
        </w:rPr>
      </w:pPr>
    </w:p>
    <w:tbl>
      <w:tblPr>
        <w:tblW w:w="9508" w:type="dxa"/>
        <w:jc w:val="center"/>
        <w:tblInd w:w="47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835"/>
        <w:gridCol w:w="1595"/>
        <w:gridCol w:w="2870"/>
        <w:gridCol w:w="1634"/>
      </w:tblGrid>
      <w:tr w:rsidR="00B56B9C" w:rsidRPr="00281CBA" w14:paraId="07AB3949" w14:textId="77777777" w:rsidTr="005D25A5">
        <w:trPr>
          <w:cantSplit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B7D6D27" w14:textId="3BE6E64F" w:rsidR="00B56B9C" w:rsidRPr="00CF3510" w:rsidRDefault="00B56B9C" w:rsidP="00B56B9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1075208" w14:textId="36C12A38" w:rsidR="00B56B9C" w:rsidRPr="00CF3510" w:rsidRDefault="00B56B9C" w:rsidP="000F2F42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2B40D" w14:textId="77777777" w:rsidR="00B56B9C" w:rsidRPr="00CF3510" w:rsidRDefault="00B56B9C" w:rsidP="000F2F42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224AEF" w14:textId="77777777" w:rsidR="00B56B9C" w:rsidRPr="00CF3510" w:rsidRDefault="00B56B9C" w:rsidP="000F2F4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10">
              <w:rPr>
                <w:rFonts w:ascii="Arial" w:hAnsi="Arial" w:cs="Arial"/>
                <w:b/>
                <w:sz w:val="18"/>
                <w:szCs w:val="18"/>
              </w:rPr>
              <w:t>Rodzaj zamówienia*</w:t>
            </w:r>
          </w:p>
          <w:p w14:paraId="62A1A876" w14:textId="77777777" w:rsidR="00B56B9C" w:rsidRPr="00CF3510" w:rsidRDefault="00B56B9C" w:rsidP="000F2F42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F3A7D8" w14:textId="77777777" w:rsidR="00B56B9C" w:rsidRPr="00281CBA" w:rsidRDefault="00B56B9C" w:rsidP="00281CBA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9620CD9" w14:textId="6EC89799" w:rsidR="00B56B9C" w:rsidRPr="00281CBA" w:rsidRDefault="00B56B9C" w:rsidP="00B56B9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10">
              <w:rPr>
                <w:rFonts w:ascii="Arial" w:hAnsi="Arial" w:cs="Arial"/>
                <w:b/>
                <w:sz w:val="18"/>
                <w:szCs w:val="20"/>
              </w:rPr>
              <w:t>Wartość zamówienia            w zł (łącznie z VAT) **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93E2E8" w14:textId="057CDA15" w:rsidR="00B56B9C" w:rsidRPr="00281CBA" w:rsidRDefault="00B56B9C" w:rsidP="00281C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10">
              <w:rPr>
                <w:rFonts w:ascii="Arial" w:hAnsi="Arial" w:cs="Arial"/>
                <w:b/>
                <w:sz w:val="18"/>
                <w:szCs w:val="18"/>
              </w:rPr>
              <w:t>Data wykonania zamówienia (zaleca się podanie: dnia, miesiąca, roku)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74C4B5" w14:textId="6BC57F32" w:rsidR="00B56B9C" w:rsidRPr="00281CBA" w:rsidRDefault="00B56B9C" w:rsidP="00281C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10">
              <w:rPr>
                <w:rFonts w:ascii="Arial" w:hAnsi="Arial" w:cs="Arial"/>
                <w:b/>
                <w:sz w:val="18"/>
                <w:szCs w:val="18"/>
              </w:rPr>
              <w:t xml:space="preserve">Podmiot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usługa</w:t>
            </w:r>
            <w:r w:rsidRPr="00CF3510">
              <w:rPr>
                <w:rFonts w:ascii="Arial" w:hAnsi="Arial" w:cs="Arial"/>
                <w:b/>
                <w:sz w:val="18"/>
                <w:szCs w:val="18"/>
              </w:rPr>
              <w:t xml:space="preserve"> została wykonana</w:t>
            </w:r>
          </w:p>
        </w:tc>
      </w:tr>
      <w:tr w:rsidR="00B56B9C" w:rsidRPr="00281CBA" w14:paraId="728A801D" w14:textId="77777777" w:rsidTr="005D25A5">
        <w:trPr>
          <w:cantSplit/>
          <w:trHeight w:val="1964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734D48C" w14:textId="241E4A4E" w:rsidR="00B56B9C" w:rsidRPr="00CF3510" w:rsidRDefault="00B56B9C" w:rsidP="00B56B9C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2AD845F" w14:textId="05D13D99" w:rsidR="00B56B9C" w:rsidRPr="00CF3510" w:rsidRDefault="00B56B9C" w:rsidP="000F2F42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25BBF6DF" w14:textId="77777777" w:rsidR="00B56B9C" w:rsidRPr="00CF3510" w:rsidRDefault="00B56B9C" w:rsidP="000F2F42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36FA91FE" w14:textId="77777777" w:rsidR="00B56B9C" w:rsidRPr="00CF3510" w:rsidRDefault="00B56B9C" w:rsidP="000F2F42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BF93F7" w14:textId="77777777" w:rsidR="00B56B9C" w:rsidRPr="00CF3510" w:rsidRDefault="00B56B9C" w:rsidP="000F2F42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619C4AA3" w14:textId="77777777" w:rsidR="00B56B9C" w:rsidRPr="00CF3510" w:rsidRDefault="00B56B9C" w:rsidP="000F2F42">
            <w:pPr>
              <w:keepNext/>
              <w:spacing w:line="288" w:lineRule="auto"/>
              <w:ind w:left="432" w:hanging="432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43E83C3C" w14:textId="77777777" w:rsidR="00B56B9C" w:rsidRPr="00CF3510" w:rsidRDefault="00B56B9C" w:rsidP="000F2F42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14:paraId="3F5BAEA7" w14:textId="77777777" w:rsidR="00B56B9C" w:rsidRPr="00CF3510" w:rsidRDefault="00B56B9C" w:rsidP="000F2F42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14:paraId="0390C446" w14:textId="77777777" w:rsidR="00B56B9C" w:rsidRPr="00281CBA" w:rsidRDefault="00B56B9C" w:rsidP="00281CBA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EB09AE" w14:textId="77777777" w:rsidR="00B56B9C" w:rsidRPr="00281CBA" w:rsidRDefault="00B56B9C" w:rsidP="00281CBA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DF496D" w14:textId="77777777" w:rsidR="00B56B9C" w:rsidRPr="00281CBA" w:rsidRDefault="00B56B9C" w:rsidP="00281CBA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10C60B" w14:textId="77777777" w:rsidR="00B56B9C" w:rsidRPr="00281CBA" w:rsidRDefault="00B56B9C" w:rsidP="00281CBA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56B9C" w:rsidRPr="00281CBA" w14:paraId="185A16FB" w14:textId="77777777" w:rsidTr="005D25A5">
        <w:trPr>
          <w:cantSplit/>
          <w:trHeight w:val="2112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14B0956" w14:textId="39155180" w:rsidR="00B56B9C" w:rsidRPr="00CF3510" w:rsidRDefault="00B56B9C" w:rsidP="00B56B9C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6B1F2DE" w14:textId="77777777" w:rsidR="00B56B9C" w:rsidRPr="00CF3510" w:rsidRDefault="00B56B9C" w:rsidP="000F2F42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BF2B8E" w14:textId="77777777" w:rsidR="00B56B9C" w:rsidRPr="00281CBA" w:rsidRDefault="00B56B9C" w:rsidP="00281CBA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F6B8A1" w14:textId="77777777" w:rsidR="00B56B9C" w:rsidRPr="00281CBA" w:rsidRDefault="00B56B9C" w:rsidP="00281CBA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15F4B8" w14:textId="77777777" w:rsidR="00B56B9C" w:rsidRPr="00281CBA" w:rsidRDefault="00B56B9C" w:rsidP="00281CBA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661DCDC" w14:textId="77777777" w:rsidR="00281CBA" w:rsidRPr="00281CBA" w:rsidRDefault="00281CBA" w:rsidP="00281CBA">
      <w:pPr>
        <w:spacing w:line="288" w:lineRule="auto"/>
        <w:ind w:right="70"/>
        <w:rPr>
          <w:rFonts w:ascii="Arial" w:hAnsi="Arial" w:cs="Arial"/>
        </w:rPr>
      </w:pPr>
    </w:p>
    <w:p w14:paraId="3362B55F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6CD4C1FE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39232E3A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14:paraId="15B131C7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49CF5671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3233FAE7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0F2D3F32" w14:textId="77777777" w:rsidR="00281CBA" w:rsidRDefault="00281CBA" w:rsidP="00281CB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sz w:val="16"/>
          <w:szCs w:val="16"/>
        </w:rPr>
        <w:t xml:space="preserve">* Wykonawca opisze rodzaj zamówienia tak, aby Zamawiający mógł ocenić czy spełnia warunek określony w pkt 5.1.2.4 a) SWZ. Wykonawca załączy dowody potwierdzające, </w:t>
      </w:r>
      <w:r w:rsidR="004D2BC6" w:rsidRPr="00CF3510">
        <w:rPr>
          <w:rFonts w:ascii="Arial" w:hAnsi="Arial" w:cs="Arial"/>
          <w:sz w:val="16"/>
          <w:szCs w:val="16"/>
        </w:rPr>
        <w:t xml:space="preserve">że </w:t>
      </w:r>
      <w:r w:rsidR="004D2BC6">
        <w:rPr>
          <w:rFonts w:ascii="Arial" w:hAnsi="Arial" w:cs="Arial"/>
          <w:sz w:val="16"/>
          <w:szCs w:val="16"/>
        </w:rPr>
        <w:t xml:space="preserve">usługi </w:t>
      </w:r>
      <w:r w:rsidR="004D2BC6" w:rsidRPr="00CF3510">
        <w:rPr>
          <w:rFonts w:ascii="Arial" w:hAnsi="Arial" w:cs="Arial"/>
          <w:sz w:val="16"/>
          <w:szCs w:val="16"/>
        </w:rPr>
        <w:t xml:space="preserve"> </w:t>
      </w:r>
      <w:r w:rsidR="004D2BC6">
        <w:rPr>
          <w:rFonts w:ascii="Arial" w:hAnsi="Arial" w:cs="Arial"/>
          <w:sz w:val="16"/>
          <w:szCs w:val="16"/>
        </w:rPr>
        <w:t xml:space="preserve">zostały </w:t>
      </w:r>
      <w:r w:rsidR="004D2BC6" w:rsidRPr="00CF3510">
        <w:rPr>
          <w:rFonts w:ascii="Arial" w:hAnsi="Arial" w:cs="Arial"/>
          <w:sz w:val="16"/>
          <w:szCs w:val="16"/>
        </w:rPr>
        <w:t xml:space="preserve">wykonane </w:t>
      </w:r>
      <w:r w:rsidR="004D2BC6">
        <w:rPr>
          <w:rFonts w:ascii="Arial" w:hAnsi="Arial" w:cs="Arial"/>
          <w:sz w:val="16"/>
          <w:szCs w:val="16"/>
        </w:rPr>
        <w:t>lub są wykonywane należycie</w:t>
      </w:r>
      <w:r w:rsidRPr="00281CBA">
        <w:rPr>
          <w:rFonts w:ascii="Arial" w:hAnsi="Arial" w:cs="Arial"/>
          <w:sz w:val="16"/>
          <w:szCs w:val="16"/>
        </w:rPr>
        <w:t>.</w:t>
      </w:r>
    </w:p>
    <w:p w14:paraId="68ED9AD3" w14:textId="77777777" w:rsidR="00F361A9" w:rsidRPr="00CF3510" w:rsidRDefault="00F361A9" w:rsidP="00F361A9">
      <w:pPr>
        <w:spacing w:line="288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CF3510">
        <w:rPr>
          <w:rFonts w:ascii="Arial" w:hAnsi="Arial" w:cs="Arial"/>
          <w:sz w:val="16"/>
          <w:szCs w:val="16"/>
        </w:rPr>
        <w:t>**Wartość (łącznie z podatkiem VAT) przedmiotu zamówienia czyli cenę, zgodnie z ustawą z dnia 9 maja 2014 r.                        o informowaniu o cenach towarów i usług (</w:t>
      </w:r>
      <w:proofErr w:type="spellStart"/>
      <w:r w:rsidRPr="00CF3510">
        <w:rPr>
          <w:rFonts w:ascii="Arial" w:hAnsi="Arial" w:cs="Arial"/>
          <w:sz w:val="16"/>
          <w:szCs w:val="16"/>
        </w:rPr>
        <w:t>t.j</w:t>
      </w:r>
      <w:proofErr w:type="spellEnd"/>
      <w:r w:rsidRPr="00CF3510">
        <w:rPr>
          <w:rFonts w:ascii="Arial" w:hAnsi="Arial" w:cs="Arial"/>
          <w:sz w:val="16"/>
          <w:szCs w:val="16"/>
        </w:rPr>
        <w:t>. Dz. U. z 2019 r. poz. 178), podaje się z dokładnością do dwóch miejsc                    po przecinku.</w:t>
      </w:r>
    </w:p>
    <w:p w14:paraId="47AD3B87" w14:textId="77777777" w:rsidR="00F361A9" w:rsidRPr="00281CBA" w:rsidRDefault="00F361A9" w:rsidP="00281CB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5DE1B62" w14:textId="77777777" w:rsidR="00281CBA" w:rsidRPr="00281CBA" w:rsidRDefault="00281CBA" w:rsidP="00281CBA">
      <w:pPr>
        <w:pageBreakBefore/>
        <w:spacing w:line="288" w:lineRule="auto"/>
        <w:ind w:left="5041" w:firstLine="720"/>
        <w:jc w:val="right"/>
        <w:rPr>
          <w:rFonts w:ascii="Arial" w:hAnsi="Arial" w:cs="Arial"/>
          <w:b/>
          <w:sz w:val="22"/>
          <w:szCs w:val="16"/>
        </w:rPr>
      </w:pPr>
      <w:r w:rsidRPr="00281CBA">
        <w:rPr>
          <w:rFonts w:ascii="Arial" w:hAnsi="Arial" w:cs="Arial"/>
          <w:b/>
          <w:sz w:val="22"/>
          <w:szCs w:val="16"/>
        </w:rPr>
        <w:lastRenderedPageBreak/>
        <w:t xml:space="preserve">                Załącznik nr 5</w:t>
      </w:r>
    </w:p>
    <w:p w14:paraId="44CD5D9C" w14:textId="77777777" w:rsidR="00281CBA" w:rsidRDefault="00281CBA" w:rsidP="00281CBA">
      <w:pPr>
        <w:spacing w:line="288" w:lineRule="auto"/>
        <w:ind w:left="5040" w:firstLine="720"/>
        <w:jc w:val="both"/>
        <w:rPr>
          <w:rFonts w:ascii="Arial" w:hAnsi="Arial" w:cs="Arial"/>
          <w:b/>
          <w:sz w:val="10"/>
          <w:szCs w:val="16"/>
        </w:rPr>
      </w:pPr>
    </w:p>
    <w:p w14:paraId="158D0FCD" w14:textId="77777777" w:rsidR="00402CAA" w:rsidRPr="00281CBA" w:rsidRDefault="00402CAA" w:rsidP="00281CBA">
      <w:pPr>
        <w:spacing w:line="288" w:lineRule="auto"/>
        <w:ind w:left="5040" w:firstLine="720"/>
        <w:jc w:val="both"/>
        <w:rPr>
          <w:rFonts w:ascii="Arial" w:hAnsi="Arial" w:cs="Arial"/>
          <w:b/>
          <w:sz w:val="10"/>
          <w:szCs w:val="16"/>
        </w:rPr>
      </w:pPr>
    </w:p>
    <w:p w14:paraId="5FA3F50D" w14:textId="77777777" w:rsidR="008716B2" w:rsidRPr="00281CBA" w:rsidRDefault="008716B2" w:rsidP="008716B2">
      <w:pPr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WYKAZ OSÓB, SKIEROWANYCH PRZEZ WYKONAWCĘ</w:t>
      </w:r>
    </w:p>
    <w:p w14:paraId="2FFCDBCD" w14:textId="77777777" w:rsidR="008716B2" w:rsidRPr="00281CBA" w:rsidRDefault="008716B2" w:rsidP="008716B2">
      <w:pPr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DO RE</w:t>
      </w:r>
      <w:r>
        <w:rPr>
          <w:rFonts w:ascii="Arial" w:eastAsia="MS Mincho;ＭＳ 明朝" w:hAnsi="Arial" w:cs="Arial"/>
          <w:b/>
          <w:sz w:val="22"/>
          <w:szCs w:val="22"/>
        </w:rPr>
        <w:t>ALIZACJI ZAMÓWIENIA PUBLICZNEGO</w:t>
      </w:r>
    </w:p>
    <w:p w14:paraId="1289066A" w14:textId="77777777" w:rsidR="008716B2" w:rsidRPr="00171A35" w:rsidRDefault="008716B2" w:rsidP="008716B2">
      <w:pPr>
        <w:spacing w:line="288" w:lineRule="auto"/>
        <w:jc w:val="center"/>
        <w:rPr>
          <w:rFonts w:ascii="Arial" w:hAnsi="Arial"/>
          <w:b/>
          <w:color w:val="auto"/>
          <w:sz w:val="10"/>
          <w:lang w:eastAsia="pl-PL"/>
        </w:rPr>
      </w:pPr>
    </w:p>
    <w:p w14:paraId="2DC7DA2A" w14:textId="77777777" w:rsidR="008716B2" w:rsidRDefault="008716B2" w:rsidP="008716B2">
      <w:pPr>
        <w:spacing w:line="288" w:lineRule="auto"/>
        <w:rPr>
          <w:rFonts w:ascii="Arial" w:eastAsia="Arial" w:hAnsi="Arial" w:cs="Arial"/>
          <w:sz w:val="12"/>
        </w:rPr>
      </w:pPr>
    </w:p>
    <w:p w14:paraId="670945F0" w14:textId="77777777" w:rsidR="008716B2" w:rsidRPr="007457E8" w:rsidRDefault="008716B2" w:rsidP="008716B2">
      <w:pPr>
        <w:spacing w:line="288" w:lineRule="auto"/>
        <w:rPr>
          <w:rFonts w:ascii="Arial" w:eastAsia="Arial" w:hAnsi="Arial" w:cs="Arial"/>
          <w:sz w:val="12"/>
        </w:rPr>
      </w:pPr>
    </w:p>
    <w:p w14:paraId="69CCE95E" w14:textId="77777777" w:rsidR="008716B2" w:rsidRPr="00281CBA" w:rsidRDefault="008716B2" w:rsidP="008716B2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7521AB8A" w14:textId="77777777" w:rsidR="008716B2" w:rsidRPr="00281CBA" w:rsidRDefault="008716B2" w:rsidP="008716B2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27BEB8A8" w14:textId="77777777" w:rsidR="008716B2" w:rsidRPr="00281CBA" w:rsidRDefault="008716B2" w:rsidP="008716B2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5ABED1AE" w14:textId="77777777" w:rsidR="008716B2" w:rsidRDefault="008716B2" w:rsidP="008716B2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14:paraId="657EF971" w14:textId="77777777" w:rsidR="008716B2" w:rsidRPr="007457E8" w:rsidRDefault="008716B2" w:rsidP="008716B2">
      <w:pPr>
        <w:spacing w:line="288" w:lineRule="auto"/>
        <w:rPr>
          <w:rFonts w:ascii="Arial" w:hAnsi="Arial" w:cs="Arial"/>
          <w:b/>
          <w:sz w:val="12"/>
          <w:szCs w:val="20"/>
        </w:rPr>
      </w:pPr>
    </w:p>
    <w:p w14:paraId="53346035" w14:textId="77777777" w:rsidR="008716B2" w:rsidRDefault="008716B2" w:rsidP="008716B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1B5BAA45" w14:textId="77777777" w:rsidR="008716B2" w:rsidRPr="008E72B2" w:rsidRDefault="008716B2" w:rsidP="008716B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269FEAD1" w14:textId="77777777" w:rsidR="008716B2" w:rsidRPr="008E72B2" w:rsidRDefault="008716B2" w:rsidP="008716B2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60000DEB" w14:textId="77777777" w:rsidR="008716B2" w:rsidRPr="007457E8" w:rsidRDefault="008716B2" w:rsidP="008716B2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14:paraId="7D22E0D6" w14:textId="77777777" w:rsidR="008716B2" w:rsidRDefault="008716B2" w:rsidP="008716B2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3E18643C" w14:textId="77777777" w:rsidR="008716B2" w:rsidRDefault="008716B2" w:rsidP="008716B2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48CA1A41" w14:textId="77777777" w:rsidR="008716B2" w:rsidRDefault="008716B2" w:rsidP="008716B2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0C5DFBE5" w14:textId="77777777" w:rsidR="008716B2" w:rsidRPr="00281CBA" w:rsidRDefault="008716B2" w:rsidP="008716B2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985"/>
        <w:gridCol w:w="2551"/>
        <w:gridCol w:w="2127"/>
        <w:gridCol w:w="1662"/>
      </w:tblGrid>
      <w:tr w:rsidR="008420B7" w:rsidRPr="007F7AAC" w14:paraId="351540E2" w14:textId="77777777" w:rsidTr="008420B7">
        <w:trPr>
          <w:cantSplit/>
          <w:trHeight w:val="1437"/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3039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5267BEBE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710D562A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27AF6C9D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977C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Nazwisko</w:t>
            </w:r>
          </w:p>
          <w:p w14:paraId="1C4E185C" w14:textId="77777777" w:rsidR="008420B7" w:rsidRPr="00A032DD" w:rsidRDefault="008420B7" w:rsidP="008716B2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i imię osoby, która będzie uczestniczyć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w wykonywaniu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09E" w14:textId="77777777" w:rsidR="008420B7" w:rsidRDefault="008420B7" w:rsidP="008716B2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Kwalifikacje </w:t>
            </w:r>
          </w:p>
          <w:p w14:paraId="2F66BD61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zawodowe/</w:t>
            </w:r>
          </w:p>
          <w:p w14:paraId="137BEF02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b/>
                <w:color w:val="FF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148CDF1E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4EFF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Zakres wykonywanych czynności </w:t>
            </w:r>
            <w:r w:rsidRPr="007F7AAC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>(proponowana rola</w:t>
            </w:r>
            <w:r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7F7AAC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>w realizacji niniejszego zamówienia)</w:t>
            </w:r>
            <w:r w:rsidRPr="007F7AA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3A46" w14:textId="2EB2FE7C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I</w:t>
            </w:r>
            <w:r w:rsidRPr="007F7AAC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 xml:space="preserve">nformacja                     o podstawie                   do dysponowania osobami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*</w:t>
            </w:r>
          </w:p>
        </w:tc>
      </w:tr>
      <w:tr w:rsidR="008420B7" w:rsidRPr="007F7AAC" w14:paraId="09B95BCB" w14:textId="77777777" w:rsidTr="008420B7">
        <w:trPr>
          <w:cantSplit/>
          <w:trHeight w:val="167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F373" w14:textId="77777777" w:rsidR="008420B7" w:rsidRPr="007F7AAC" w:rsidRDefault="008420B7" w:rsidP="008716B2">
            <w:pPr>
              <w:numPr>
                <w:ilvl w:val="0"/>
                <w:numId w:val="25"/>
              </w:numPr>
              <w:tabs>
                <w:tab w:val="clear" w:pos="785"/>
                <w:tab w:val="num" w:pos="502"/>
                <w:tab w:val="num" w:pos="927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31FC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54A9" w14:textId="77777777" w:rsidR="008420B7" w:rsidRPr="003A6DDC" w:rsidRDefault="008420B7" w:rsidP="008716B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uprawnienia budowlane do kierowania robotami budowlanymi w specjalności instalacyjnej w zakresie sieci, instalacji i urządzeń elektrycznych i elektroenergetycznych </w:t>
            </w:r>
            <w:r w:rsidRPr="00C5431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8F24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CCBB" w14:textId="77777777" w:rsidR="008420B7" w:rsidRPr="00E10BDF" w:rsidRDefault="008420B7" w:rsidP="008716B2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14:paraId="75AD0583" w14:textId="77777777" w:rsidR="008420B7" w:rsidRPr="00E10BDF" w:rsidRDefault="008420B7" w:rsidP="008716B2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8420B7" w:rsidRPr="007F7AAC" w14:paraId="4E252275" w14:textId="77777777" w:rsidTr="008420B7">
        <w:trPr>
          <w:cantSplit/>
          <w:trHeight w:val="167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2F1F" w14:textId="77777777" w:rsidR="008420B7" w:rsidRPr="007F7AAC" w:rsidRDefault="008420B7" w:rsidP="008716B2">
            <w:pPr>
              <w:numPr>
                <w:ilvl w:val="0"/>
                <w:numId w:val="25"/>
              </w:numPr>
              <w:tabs>
                <w:tab w:val="clear" w:pos="785"/>
                <w:tab w:val="num" w:pos="502"/>
                <w:tab w:val="num" w:pos="927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90D4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E352" w14:textId="77777777" w:rsidR="008420B7" w:rsidRDefault="008420B7" w:rsidP="008716B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6D27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BEA8" w14:textId="77777777" w:rsidR="008420B7" w:rsidRPr="00E10BDF" w:rsidRDefault="008420B7" w:rsidP="00BE6521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14:paraId="4546F4AB" w14:textId="77777777" w:rsidR="008420B7" w:rsidRDefault="008420B7" w:rsidP="00BE6521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8420B7" w:rsidRPr="007F7AAC" w14:paraId="0A0D5340" w14:textId="77777777" w:rsidTr="008420B7">
        <w:trPr>
          <w:cantSplit/>
          <w:trHeight w:val="167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B049" w14:textId="77777777" w:rsidR="008420B7" w:rsidRPr="007F7AAC" w:rsidRDefault="008420B7" w:rsidP="008716B2">
            <w:pPr>
              <w:numPr>
                <w:ilvl w:val="0"/>
                <w:numId w:val="25"/>
              </w:numPr>
              <w:tabs>
                <w:tab w:val="clear" w:pos="785"/>
                <w:tab w:val="num" w:pos="502"/>
                <w:tab w:val="num" w:pos="927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8277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CD92" w14:textId="77777777" w:rsidR="008420B7" w:rsidRDefault="008420B7" w:rsidP="008716B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442D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CB1" w14:textId="77777777" w:rsidR="008420B7" w:rsidRPr="00E10BDF" w:rsidRDefault="008420B7" w:rsidP="00BE6521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14:paraId="214C600B" w14:textId="77777777" w:rsidR="008420B7" w:rsidRDefault="008420B7" w:rsidP="00BE6521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8420B7" w:rsidRPr="007F7AAC" w14:paraId="47C2ABD8" w14:textId="77777777" w:rsidTr="008420B7">
        <w:trPr>
          <w:cantSplit/>
          <w:trHeight w:val="167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7C24" w14:textId="77777777" w:rsidR="008420B7" w:rsidRPr="007F7AAC" w:rsidRDefault="008420B7" w:rsidP="008716B2">
            <w:pPr>
              <w:numPr>
                <w:ilvl w:val="0"/>
                <w:numId w:val="25"/>
              </w:numPr>
              <w:tabs>
                <w:tab w:val="clear" w:pos="785"/>
                <w:tab w:val="num" w:pos="502"/>
                <w:tab w:val="num" w:pos="927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C43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A8B7" w14:textId="77777777" w:rsidR="008420B7" w:rsidRDefault="008420B7" w:rsidP="008716B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506B" w14:textId="77777777" w:rsidR="008420B7" w:rsidRPr="007F7AAC" w:rsidRDefault="008420B7" w:rsidP="008716B2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2A33" w14:textId="77777777" w:rsidR="008420B7" w:rsidRPr="00E10BDF" w:rsidRDefault="008420B7" w:rsidP="00BE6521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14:paraId="3C5298F4" w14:textId="77777777" w:rsidR="008420B7" w:rsidRDefault="008420B7" w:rsidP="00BE6521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</w:tbl>
    <w:p w14:paraId="12476A31" w14:textId="77777777" w:rsidR="008716B2" w:rsidRPr="00281CBA" w:rsidRDefault="008716B2" w:rsidP="008716B2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58C1A2C8" w14:textId="77777777" w:rsidR="008716B2" w:rsidRPr="00171A35" w:rsidRDefault="008716B2" w:rsidP="008716B2">
      <w:pPr>
        <w:spacing w:line="288" w:lineRule="auto"/>
        <w:jc w:val="both"/>
        <w:rPr>
          <w:rFonts w:ascii="Arial" w:hAnsi="Arial" w:cs="Arial"/>
          <w:sz w:val="2"/>
          <w:szCs w:val="16"/>
        </w:rPr>
      </w:pPr>
    </w:p>
    <w:p w14:paraId="178EA95A" w14:textId="77777777" w:rsidR="008716B2" w:rsidRPr="007457E8" w:rsidRDefault="008716B2" w:rsidP="008716B2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14:paraId="57039B3D" w14:textId="77777777" w:rsidR="008716B2" w:rsidRDefault="008716B2" w:rsidP="008716B2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4067602E" w14:textId="77777777" w:rsidR="008716B2" w:rsidRDefault="008716B2" w:rsidP="008716B2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58E1A990" w14:textId="77777777" w:rsidR="008716B2" w:rsidRDefault="008716B2" w:rsidP="008716B2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6432E5E2" w14:textId="77777777" w:rsidR="008716B2" w:rsidRDefault="008716B2" w:rsidP="008716B2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0FA9F083" w14:textId="77777777" w:rsidR="008716B2" w:rsidRDefault="008716B2" w:rsidP="008716B2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057C8A2A" w14:textId="77777777" w:rsidR="008716B2" w:rsidRDefault="008716B2" w:rsidP="008716B2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15CD260E" w14:textId="77777777" w:rsidR="008716B2" w:rsidRDefault="008716B2" w:rsidP="008716B2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7A39B4C9" w14:textId="77777777" w:rsidR="008716B2" w:rsidRDefault="008716B2" w:rsidP="008716B2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12D96AB9" w14:textId="77777777" w:rsidR="008716B2" w:rsidRDefault="008716B2" w:rsidP="008716B2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39DFFDAB" w14:textId="77777777" w:rsidR="008716B2" w:rsidRDefault="008716B2" w:rsidP="008716B2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61136761" w14:textId="77777777" w:rsidR="008716B2" w:rsidRDefault="008716B2" w:rsidP="008716B2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4071E169" w14:textId="77777777" w:rsidR="008716B2" w:rsidRDefault="008716B2" w:rsidP="008716B2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3C36D65E" w14:textId="77777777" w:rsidR="008716B2" w:rsidRDefault="008716B2" w:rsidP="008716B2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1ECAB662" w14:textId="69DF1845" w:rsidR="008716B2" w:rsidRPr="00A41635" w:rsidRDefault="008420B7" w:rsidP="008716B2">
      <w:pPr>
        <w:tabs>
          <w:tab w:val="left" w:pos="426"/>
        </w:tabs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16"/>
          <w:lang w:eastAsia="ar-SA"/>
        </w:rPr>
      </w:pPr>
      <w:r>
        <w:rPr>
          <w:rFonts w:ascii="Arial" w:hAnsi="Arial" w:cs="Arial"/>
          <w:color w:val="auto"/>
          <w:sz w:val="16"/>
          <w:szCs w:val="16"/>
          <w:lang w:eastAsia="pl-PL"/>
        </w:rPr>
        <w:t>*</w:t>
      </w:r>
      <w:r w:rsidR="008716B2" w:rsidRPr="00EE45D6">
        <w:rPr>
          <w:rFonts w:ascii="Arial" w:hAnsi="Arial" w:cs="Arial"/>
          <w:color w:val="auto"/>
          <w:sz w:val="16"/>
          <w:szCs w:val="16"/>
          <w:lang w:eastAsia="pl-PL"/>
        </w:rPr>
        <w:t xml:space="preserve"> </w:t>
      </w:r>
      <w:r w:rsidR="008716B2"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Wykonawca zobowiązany jest wpisać/podać podstawę dysponowania </w:t>
      </w:r>
      <w:r w:rsidR="008716B2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osobami, np. umowa o pracę, </w:t>
      </w:r>
      <w:r w:rsidR="008716B2"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>umowa cywilno-praw</w:t>
      </w:r>
      <w:r w:rsidR="008716B2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na, </w:t>
      </w:r>
      <w:r w:rsidR="008716B2"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>a w przypadku tzw. dysponowania pośredniego</w:t>
      </w:r>
      <w:r w:rsidR="008716B2">
        <w:rPr>
          <w:rFonts w:ascii="Arial" w:eastAsia="Times New Roman" w:hAnsi="Arial" w:cs="Arial"/>
          <w:color w:val="auto"/>
          <w:sz w:val="16"/>
          <w:szCs w:val="16"/>
          <w:lang w:eastAsia="ar-SA"/>
        </w:rPr>
        <w:t>,</w:t>
      </w:r>
      <w:r w:rsidR="008716B2"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 na zasadach ok</w:t>
      </w:r>
      <w:r w:rsidR="008716B2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reślonych w art. 118 Ustawy </w:t>
      </w:r>
      <w:proofErr w:type="spellStart"/>
      <w:r w:rsidR="008716B2">
        <w:rPr>
          <w:rFonts w:ascii="Arial" w:eastAsia="Times New Roman" w:hAnsi="Arial" w:cs="Arial"/>
          <w:color w:val="auto"/>
          <w:sz w:val="16"/>
          <w:szCs w:val="16"/>
          <w:lang w:eastAsia="ar-SA"/>
        </w:rPr>
        <w:t>Pzp</w:t>
      </w:r>
      <w:proofErr w:type="spellEnd"/>
      <w:r w:rsidR="008716B2"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dodatkowo Wykonawca winien załączyć do oferty zobowiązanie </w:t>
      </w:r>
      <w:r w:rsidR="008716B2">
        <w:rPr>
          <w:rFonts w:ascii="Arial" w:eastAsia="Times New Roman" w:hAnsi="Arial" w:cs="Arial"/>
          <w:color w:val="auto"/>
          <w:sz w:val="16"/>
          <w:szCs w:val="16"/>
          <w:lang w:eastAsia="ar-SA"/>
        </w:rPr>
        <w:t>podmiotu udostępniającego zasoby do oddania Wykonawcy do dyspozycji niezbędnych zasobów na potrzeby realizacji zamówienia.</w:t>
      </w:r>
    </w:p>
    <w:p w14:paraId="61C38619" w14:textId="77777777" w:rsidR="008716B2" w:rsidRPr="00A41635" w:rsidRDefault="008716B2" w:rsidP="008716B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24FC4546" w14:textId="77777777" w:rsidR="008716B2" w:rsidRPr="00281CBA" w:rsidRDefault="008716B2" w:rsidP="008716B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7CFA603F" w14:textId="77777777" w:rsidR="00281CBA" w:rsidRPr="00281CBA" w:rsidRDefault="003A6785" w:rsidP="007457E8">
      <w:pPr>
        <w:keepNext/>
        <w:pageBreakBefore/>
        <w:spacing w:line="288" w:lineRule="auto"/>
        <w:ind w:left="7200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lastRenderedPageBreak/>
        <w:t xml:space="preserve">    </w:t>
      </w:r>
      <w:r w:rsidR="00281CBA" w:rsidRPr="00281CBA">
        <w:rPr>
          <w:rFonts w:ascii="Arial" w:eastAsia="MS Mincho;ＭＳ 明朝" w:hAnsi="Arial" w:cs="Arial"/>
          <w:b/>
          <w:sz w:val="22"/>
          <w:szCs w:val="22"/>
        </w:rPr>
        <w:t>Załącznik nr 6</w:t>
      </w:r>
    </w:p>
    <w:p w14:paraId="2C4B5E94" w14:textId="77777777" w:rsidR="00281CBA" w:rsidRPr="00281CBA" w:rsidRDefault="00281CBA" w:rsidP="00281CBA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627819D2" w14:textId="77777777" w:rsidR="00281CBA" w:rsidRPr="00281CBA" w:rsidRDefault="00281CBA" w:rsidP="00281CBA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34838720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22"/>
        </w:rPr>
      </w:pPr>
    </w:p>
    <w:p w14:paraId="34E39770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</w:p>
    <w:p w14:paraId="1A35821A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hAnsi="Arial" w:cs="Arial"/>
          <w:sz w:val="18"/>
        </w:rPr>
        <w:t xml:space="preserve">Wykonawcy wspólnie ubiegający się </w:t>
      </w:r>
    </w:p>
    <w:p w14:paraId="11CCCDD4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18"/>
        </w:rPr>
        <w:t>o udzielenie zamówienia</w:t>
      </w:r>
    </w:p>
    <w:p w14:paraId="79010232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36BE439B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3C346C7F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42332026" w14:textId="77777777" w:rsidR="00281CBA" w:rsidRPr="00281CBA" w:rsidRDefault="00281CBA" w:rsidP="00281CBA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14:paraId="3E652DBE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4A98A6FE" w14:textId="77777777"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5D4B375D" w14:textId="77777777"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2997C380" w14:textId="77777777" w:rsidR="00281CBA" w:rsidRPr="00235CCC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14:paraId="3E33E1BD" w14:textId="77777777"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6767DA23" w14:textId="77777777" w:rsidR="00111651" w:rsidRPr="00C677B6" w:rsidRDefault="00111651" w:rsidP="00111651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716B2" w:rsidRPr="008716B2">
        <w:rPr>
          <w:rFonts w:ascii="Arial" w:hAnsi="Arial" w:cs="Arial"/>
          <w:b/>
          <w:sz w:val="22"/>
          <w:szCs w:val="22"/>
        </w:rPr>
        <w:t>„Prowadzenie konserwacji i eksploatacji urządzeń oświetlenia ulicznego na terenie miasta Tczew będącego własnością Gminy Miejskiej Tczew”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14:paraId="16285FB0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5EB96CA" w14:textId="77777777"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14:paraId="5A049188" w14:textId="77777777" w:rsidR="00281CBA" w:rsidRPr="00281CBA" w:rsidRDefault="00281CBA" w:rsidP="00281CBA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7C4FF98D" w14:textId="77777777"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Wykonawca ………………………………………………………… 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14:paraId="23258CB0" w14:textId="77777777" w:rsidR="00281CBA" w:rsidRPr="00281CBA" w:rsidRDefault="00281CBA" w:rsidP="00281CBA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7292F627" w14:textId="77777777"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14:paraId="0AFA3B8B" w14:textId="77777777" w:rsidR="00281CBA" w:rsidRPr="00281CBA" w:rsidRDefault="00281CBA" w:rsidP="00281CBA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3CCB0343" w14:textId="77777777"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5348EAEB" w14:textId="77777777"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2F692173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6F34F7B7" w14:textId="77777777" w:rsidR="00281CBA" w:rsidRPr="00281CBA" w:rsidRDefault="00281CBA" w:rsidP="00F01AD8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F01AD8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5E10177F" w14:textId="77777777" w:rsidR="00281CBA" w:rsidRPr="00281CBA" w:rsidRDefault="00281CBA" w:rsidP="00281CBA">
      <w:pPr>
        <w:pageBreakBefore/>
        <w:spacing w:line="288" w:lineRule="auto"/>
        <w:ind w:left="4321" w:firstLine="720"/>
        <w:jc w:val="right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lastRenderedPageBreak/>
        <w:t xml:space="preserve">    Załącznik nr 7</w:t>
      </w:r>
    </w:p>
    <w:p w14:paraId="2A625242" w14:textId="77777777"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14:paraId="18FA6FC4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14:paraId="5A9E781C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>OŚWIADCZENIE O AKTUALNOŚCI INFORMACJI ZAWARTYCH W OŚWIADCZENIU,            O KTÓRYM MOWA W ART. 125 UST. 1 USTAWY PZP, W ZAKRESIE PODSTAW WYKLUCZENIA WSKAZANYCH PRZEZ ZAMAWIAJĄCEGO</w:t>
      </w:r>
    </w:p>
    <w:p w14:paraId="0C72B612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7BF9999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C7439E0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11DD4887" w14:textId="77777777"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71342A26" w14:textId="77777777"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14:paraId="7941DC1A" w14:textId="77777777" w:rsidR="00281CBA" w:rsidRPr="00281CBA" w:rsidRDefault="00281CBA" w:rsidP="00281CBA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14:paraId="6EA5CBA7" w14:textId="77777777"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6982A965" w14:textId="77777777"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54A97EE7" w14:textId="77777777"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05763D63" w14:textId="77777777" w:rsidR="00281CBA" w:rsidRPr="00235CCC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14:paraId="241DADCC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1A132BE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40246F60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="008716B2" w:rsidRPr="008716B2">
        <w:rPr>
          <w:rFonts w:ascii="Arial" w:hAnsi="Arial" w:cs="Arial"/>
          <w:b/>
          <w:sz w:val="22"/>
          <w:szCs w:val="22"/>
        </w:rPr>
        <w:t xml:space="preserve">„Prowadzenie konserwacji </w:t>
      </w:r>
      <w:r w:rsidR="008716B2">
        <w:rPr>
          <w:rFonts w:ascii="Arial" w:hAnsi="Arial" w:cs="Arial"/>
          <w:b/>
          <w:sz w:val="22"/>
          <w:szCs w:val="22"/>
        </w:rPr>
        <w:br/>
      </w:r>
      <w:r w:rsidR="008716B2" w:rsidRPr="008716B2">
        <w:rPr>
          <w:rFonts w:ascii="Arial" w:hAnsi="Arial" w:cs="Arial"/>
          <w:b/>
          <w:sz w:val="22"/>
          <w:szCs w:val="22"/>
        </w:rPr>
        <w:t>i eksploatacji urządzeń oświetlenia ulicznego na terenie miasta Tczew będącego własnością Gminy Miejskiej Tczew”</w:t>
      </w:r>
      <w:r w:rsidRPr="00281CBA">
        <w:rPr>
          <w:rFonts w:ascii="Arial" w:eastAsia="Calibri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281CBA">
        <w:rPr>
          <w:rFonts w:ascii="Arial" w:eastAsia="Calibri" w:hAnsi="Arial" w:cs="Arial"/>
          <w:sz w:val="22"/>
          <w:szCs w:val="22"/>
          <w:lang w:eastAsia="en-US"/>
        </w:rPr>
        <w:t>oświadczam, iż nie podlegam wykluczeniu z postępowania na podstawie</w:t>
      </w: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14:paraId="50D1933C" w14:textId="77777777" w:rsidR="00281CBA" w:rsidRPr="00281CBA" w:rsidRDefault="00FC43B9" w:rsidP="00F60E3A">
      <w:pPr>
        <w:widowControl/>
        <w:numPr>
          <w:ilvl w:val="0"/>
          <w:numId w:val="47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5" w:anchor="/document/18903829?unitId=art(108)ust(1)pkt(3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130A4B14" w14:textId="77777777" w:rsidR="00281CBA" w:rsidRPr="00281CBA" w:rsidRDefault="00FC43B9" w:rsidP="00F60E3A">
      <w:pPr>
        <w:widowControl/>
        <w:numPr>
          <w:ilvl w:val="0"/>
          <w:numId w:val="47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6" w:anchor="/document/18903829?unitId=art(108)ust(1)pkt(4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orzeczenia zakazu ubiegania się                         o zamówienie publiczne tytułem środka zapobiegawczego,</w:t>
      </w:r>
    </w:p>
    <w:p w14:paraId="0CEEEF6C" w14:textId="77777777" w:rsidR="00281CBA" w:rsidRPr="00281CBA" w:rsidRDefault="00FC43B9" w:rsidP="00F60E3A">
      <w:pPr>
        <w:widowControl/>
        <w:numPr>
          <w:ilvl w:val="0"/>
          <w:numId w:val="47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7" w:anchor="/document/18903829?unitId=art(108)ust(1)pkt(5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14:paraId="4563BBB4" w14:textId="77777777" w:rsidR="00281CBA" w:rsidRDefault="00FC43B9" w:rsidP="00F60E3A">
      <w:pPr>
        <w:widowControl/>
        <w:numPr>
          <w:ilvl w:val="0"/>
          <w:numId w:val="47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8" w:anchor="/document/18903829?unitId=art(108)ust(1)pkt(6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1E24CE72" w14:textId="77777777" w:rsidR="00402CAA" w:rsidRPr="00402CAA" w:rsidRDefault="00402CAA" w:rsidP="00F60E3A">
      <w:pPr>
        <w:pStyle w:val="Akapitzlist"/>
        <w:numPr>
          <w:ilvl w:val="0"/>
          <w:numId w:val="47"/>
        </w:numPr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 U. z 2022 r., poz. 835</w:t>
      </w:r>
      <w:r w:rsidR="009012F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 </w:t>
      </w:r>
      <w:proofErr w:type="spellStart"/>
      <w:r w:rsidR="009012F3">
        <w:rPr>
          <w:rFonts w:ascii="Arial" w:eastAsia="Times New Roman" w:hAnsi="Arial" w:cs="Arial"/>
          <w:color w:val="auto"/>
          <w:sz w:val="22"/>
          <w:szCs w:val="22"/>
          <w:lang w:eastAsia="pl-PL"/>
        </w:rPr>
        <w:t>późn</w:t>
      </w:r>
      <w:proofErr w:type="spellEnd"/>
      <w:r w:rsidR="009012F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 zm.</w:t>
      </w:r>
      <w:r w:rsidRP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).</w:t>
      </w:r>
    </w:p>
    <w:p w14:paraId="0510AE07" w14:textId="77777777" w:rsidR="00402CAA" w:rsidRPr="00281CBA" w:rsidRDefault="00402CAA" w:rsidP="00402CAA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6BF10860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8DB2FCE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BC5BF17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C40933F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45DB313" w14:textId="77777777"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09ABBBEB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C54DBF3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E86A7E1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EE36232" w14:textId="77777777"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443ACA97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E7AE610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6BD8BA2B" w14:textId="77777777"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46AF2F6" w14:textId="77777777"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45F7C493" w14:textId="77777777" w:rsidR="00B83D86" w:rsidRDefault="00281CBA" w:rsidP="00B86183">
      <w:pPr>
        <w:pageBreakBefore/>
        <w:spacing w:line="288" w:lineRule="auto"/>
        <w:ind w:left="6481" w:firstLine="720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lastRenderedPageBreak/>
        <w:t>Załącznik nr 8</w:t>
      </w:r>
    </w:p>
    <w:p w14:paraId="4D3D02F5" w14:textId="77777777" w:rsidR="004D4B7A" w:rsidRDefault="004D4B7A" w:rsidP="00B83D8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8A75CC0" w14:textId="77777777" w:rsidR="00B83D86" w:rsidRPr="00F902D9" w:rsidRDefault="00B83D86" w:rsidP="00B83D86">
      <w:pPr>
        <w:spacing w:line="288" w:lineRule="auto"/>
        <w:jc w:val="center"/>
        <w:rPr>
          <w:rFonts w:ascii="Arial" w:hAnsi="Arial" w:cs="Arial"/>
          <w:b/>
          <w:sz w:val="28"/>
        </w:rPr>
      </w:pPr>
      <w:r w:rsidRPr="00F902D9">
        <w:rPr>
          <w:rFonts w:ascii="Arial" w:hAnsi="Arial" w:cs="Arial"/>
          <w:b/>
          <w:sz w:val="22"/>
          <w:szCs w:val="22"/>
        </w:rPr>
        <w:t>PROJEKTOWANE POSTANOWIENIA UMOWY</w:t>
      </w:r>
    </w:p>
    <w:p w14:paraId="079E133C" w14:textId="77777777" w:rsidR="00B83D86" w:rsidRDefault="00B83D86" w:rsidP="00B83D86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14:paraId="5654A456" w14:textId="77777777" w:rsidR="004D4B7A" w:rsidRDefault="004D4B7A" w:rsidP="008B52DF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14:paraId="08315249" w14:textId="77777777" w:rsidR="008B52DF" w:rsidRDefault="008B52DF" w:rsidP="008B52DF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14:paraId="672E623B" w14:textId="77777777" w:rsidR="008B52DF" w:rsidRDefault="008B52DF" w:rsidP="008B52DF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14:paraId="797B559C" w14:textId="77777777" w:rsidR="008B52DF" w:rsidRPr="00182C45" w:rsidRDefault="008B52DF" w:rsidP="008B52DF">
      <w:pPr>
        <w:spacing w:line="288" w:lineRule="auto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Zawarta w  dniu .............202</w:t>
      </w:r>
      <w:r>
        <w:rPr>
          <w:rFonts w:ascii="Arial" w:hAnsi="Arial"/>
          <w:color w:val="auto"/>
          <w:sz w:val="22"/>
          <w:szCs w:val="22"/>
          <w:lang w:eastAsia="pl-PL"/>
        </w:rPr>
        <w:t>2</w:t>
      </w:r>
      <w:r w:rsidRPr="00182C45">
        <w:rPr>
          <w:rFonts w:ascii="Arial" w:hAnsi="Arial"/>
          <w:color w:val="auto"/>
          <w:sz w:val="22"/>
          <w:szCs w:val="22"/>
          <w:lang w:eastAsia="pl-PL"/>
        </w:rPr>
        <w:t xml:space="preserve"> r.   w   Tczewie</w:t>
      </w:r>
    </w:p>
    <w:p w14:paraId="0B903C42" w14:textId="77777777" w:rsidR="008B52DF" w:rsidRPr="00182C45" w:rsidRDefault="008B52DF" w:rsidP="008B52DF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 xml:space="preserve">pomiędzy Gminą Miejską z  siedzibą  w  Tczewie  Pl. Piłsudskiego 1, </w:t>
      </w:r>
    </w:p>
    <w:p w14:paraId="376469BF" w14:textId="77777777" w:rsidR="008B52DF" w:rsidRPr="00182C45" w:rsidRDefault="008B52DF" w:rsidP="008B52DF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reprezentowaną przez Z-</w:t>
      </w:r>
      <w:proofErr w:type="spellStart"/>
      <w:r w:rsidRPr="00182C45">
        <w:rPr>
          <w:rFonts w:ascii="Arial" w:hAnsi="Arial"/>
          <w:color w:val="auto"/>
          <w:sz w:val="22"/>
          <w:szCs w:val="22"/>
          <w:lang w:eastAsia="pl-PL"/>
        </w:rPr>
        <w:t>cę</w:t>
      </w:r>
      <w:proofErr w:type="spellEnd"/>
      <w:r w:rsidRPr="00182C45">
        <w:rPr>
          <w:rFonts w:ascii="Arial" w:hAnsi="Arial"/>
          <w:color w:val="auto"/>
          <w:sz w:val="22"/>
          <w:szCs w:val="22"/>
          <w:lang w:eastAsia="pl-PL"/>
        </w:rPr>
        <w:t xml:space="preserve"> Prezydenta Miasta:</w:t>
      </w:r>
    </w:p>
    <w:p w14:paraId="22399FF4" w14:textId="77777777" w:rsidR="008B52DF" w:rsidRPr="00182C45" w:rsidRDefault="008B52DF" w:rsidP="008B52DF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Pana Adama Burczyka, na mocy pełnomocnictwa Nr PM.0052.216.2018                                          z dnia 30.11.2018 r.,</w:t>
      </w:r>
    </w:p>
    <w:p w14:paraId="17BA05C5" w14:textId="77777777" w:rsidR="008B52DF" w:rsidRPr="00182C45" w:rsidRDefault="008B52DF" w:rsidP="008B52DF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zwanym w dalszej treści „Zamawiającym”,</w:t>
      </w:r>
    </w:p>
    <w:p w14:paraId="567C1DE6" w14:textId="77777777" w:rsidR="008B52DF" w:rsidRPr="00182C45" w:rsidRDefault="008B52DF" w:rsidP="008B52DF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182C45">
        <w:rPr>
          <w:rFonts w:ascii="Arial" w:eastAsia="Times New Roman" w:hAnsi="Arial" w:cs="Arial"/>
          <w:color w:val="auto"/>
          <w:sz w:val="22"/>
          <w:szCs w:val="22"/>
          <w:lang w:eastAsia="de-DE"/>
        </w:rPr>
        <w:t>a ………………………………………………………., z siedzibą: ………………………………….; wpisanym do: ………………………………………………;  za numerem: ………………………....</w:t>
      </w:r>
    </w:p>
    <w:p w14:paraId="7293D765" w14:textId="77777777" w:rsidR="008B52DF" w:rsidRPr="00182C45" w:rsidRDefault="008B52DF" w:rsidP="008B52D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182C45">
        <w:rPr>
          <w:rFonts w:ascii="Arial" w:eastAsia="Times New Roman" w:hAnsi="Arial" w:cs="Arial"/>
          <w:color w:val="auto"/>
          <w:sz w:val="22"/>
          <w:szCs w:val="22"/>
          <w:lang w:eastAsia="de-DE"/>
        </w:rPr>
        <w:t>reprezentowanym przez:</w:t>
      </w:r>
    </w:p>
    <w:p w14:paraId="2CBB2B8A" w14:textId="77777777" w:rsidR="008B52DF" w:rsidRPr="008B52DF" w:rsidRDefault="008B52DF" w:rsidP="008B52D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8B52DF">
        <w:rPr>
          <w:rFonts w:ascii="Arial" w:eastAsia="Times New Roman" w:hAnsi="Arial" w:cs="Arial"/>
          <w:color w:val="auto"/>
          <w:sz w:val="22"/>
          <w:szCs w:val="22"/>
          <w:lang w:eastAsia="de-DE"/>
        </w:rPr>
        <w:t>……………………………………,</w:t>
      </w:r>
    </w:p>
    <w:p w14:paraId="23820BB3" w14:textId="77777777" w:rsidR="008B52DF" w:rsidRPr="001E1A12" w:rsidRDefault="008B52DF" w:rsidP="008B52DF">
      <w:pPr>
        <w:spacing w:line="288" w:lineRule="auto"/>
        <w:jc w:val="both"/>
        <w:rPr>
          <w:rFonts w:ascii="Arial" w:hAnsi="Arial"/>
          <w:color w:val="auto"/>
          <w:sz w:val="10"/>
          <w:szCs w:val="16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zwanym  dalej  „Wykonawcą”.</w:t>
      </w:r>
    </w:p>
    <w:p w14:paraId="4F079F34" w14:textId="77777777" w:rsidR="008B52DF" w:rsidRPr="001E1A12" w:rsidRDefault="008B52DF" w:rsidP="008B52D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14:paraId="72736B2C" w14:textId="77777777" w:rsidR="008B52DF" w:rsidRPr="001E1A12" w:rsidRDefault="008B52DF" w:rsidP="008B52DF">
      <w:pPr>
        <w:spacing w:line="288" w:lineRule="auto"/>
        <w:jc w:val="both"/>
        <w:rPr>
          <w:color w:val="auto"/>
          <w:lang w:eastAsia="pl-PL"/>
        </w:rPr>
      </w:pP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W rezultacie dokonania przez Zamawiającego wyboru Wykonawcy w trybie art. </w:t>
      </w:r>
      <w:r>
        <w:rPr>
          <w:rFonts w:ascii="Arial" w:hAnsi="Arial" w:cs="Arial"/>
          <w:color w:val="auto"/>
          <w:sz w:val="22"/>
          <w:szCs w:val="22"/>
          <w:lang w:eastAsia="pl-PL"/>
        </w:rPr>
        <w:t>275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pkt 1 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ustawy z dnia </w:t>
      </w:r>
      <w:r>
        <w:rPr>
          <w:rFonts w:ascii="Arial" w:hAnsi="Arial" w:cs="Arial"/>
          <w:color w:val="auto"/>
          <w:sz w:val="22"/>
          <w:szCs w:val="22"/>
          <w:lang w:eastAsia="pl-PL"/>
        </w:rPr>
        <w:t>11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>września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20</w:t>
      </w:r>
      <w:r>
        <w:rPr>
          <w:rFonts w:ascii="Arial" w:hAnsi="Arial" w:cs="Arial"/>
          <w:color w:val="auto"/>
          <w:sz w:val="22"/>
          <w:szCs w:val="22"/>
          <w:lang w:eastAsia="pl-PL"/>
        </w:rPr>
        <w:t>19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r. Prawo zamówień publicznych </w:t>
      </w:r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(</w:t>
      </w:r>
      <w:proofErr w:type="spellStart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. Dz. U. z 20</w:t>
      </w:r>
      <w:r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22</w:t>
      </w:r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 r., poz. </w:t>
      </w:r>
      <w:r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1710 </w:t>
      </w:r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z </w:t>
      </w:r>
      <w:proofErr w:type="spellStart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. zm.)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została zawarta umowa o następującej treści:</w:t>
      </w:r>
    </w:p>
    <w:p w14:paraId="50E37CA8" w14:textId="77777777" w:rsidR="008B52DF" w:rsidRDefault="008B52DF" w:rsidP="008B52DF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423214AB" w14:textId="77777777" w:rsidR="008B52DF" w:rsidRDefault="008B52DF" w:rsidP="008B52DF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164FC395" w14:textId="77777777" w:rsidR="008B52DF" w:rsidRDefault="008B52DF" w:rsidP="008B52DF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0D0EEE58" w14:textId="77777777" w:rsidR="008B52DF" w:rsidRPr="006F4EAD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Przedmiot umowy </w:t>
      </w:r>
    </w:p>
    <w:p w14:paraId="10DA56D3" w14:textId="77777777" w:rsidR="008B52DF" w:rsidRPr="006F4EAD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§ 1</w:t>
      </w:r>
    </w:p>
    <w:p w14:paraId="2341A09D" w14:textId="77777777" w:rsidR="008B52DF" w:rsidRPr="006F4EAD" w:rsidRDefault="008B52DF" w:rsidP="008B52DF">
      <w:pPr>
        <w:spacing w:line="288" w:lineRule="auto"/>
        <w:jc w:val="center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27BB7736" w14:textId="77777777" w:rsidR="008B52DF" w:rsidRPr="00886A84" w:rsidRDefault="008B52DF" w:rsidP="00F02B68">
      <w:pPr>
        <w:numPr>
          <w:ilvl w:val="0"/>
          <w:numId w:val="91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886A84">
        <w:rPr>
          <w:rFonts w:ascii="Arial" w:hAnsi="Arial" w:cs="Arial"/>
          <w:color w:val="auto"/>
          <w:sz w:val="22"/>
          <w:szCs w:val="22"/>
          <w:lang w:eastAsia="pl-PL"/>
        </w:rPr>
        <w:t>Zamawiający zamawia</w:t>
      </w:r>
      <w:r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886A84">
        <w:rPr>
          <w:rFonts w:ascii="Arial" w:hAnsi="Arial" w:cs="Arial"/>
          <w:color w:val="auto"/>
          <w:sz w:val="22"/>
          <w:szCs w:val="22"/>
          <w:lang w:eastAsia="pl-PL"/>
        </w:rPr>
        <w:t xml:space="preserve"> a Wykonawca zobowiązuje się wykonać przedmiot umowy (dalej zwany również przedmiotem zamówienia), pn. </w:t>
      </w:r>
      <w:r w:rsidR="008716B2" w:rsidRPr="008716B2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„Prowadzenie konserwacji </w:t>
      </w:r>
      <w:r w:rsidR="008716B2">
        <w:rPr>
          <w:rFonts w:ascii="Arial" w:hAnsi="Arial" w:cs="Arial"/>
          <w:b/>
          <w:color w:val="auto"/>
          <w:sz w:val="22"/>
          <w:szCs w:val="22"/>
          <w:lang w:eastAsia="pl-PL"/>
        </w:rPr>
        <w:br/>
      </w:r>
      <w:r w:rsidR="008716B2" w:rsidRPr="008716B2">
        <w:rPr>
          <w:rFonts w:ascii="Arial" w:hAnsi="Arial" w:cs="Arial"/>
          <w:b/>
          <w:color w:val="auto"/>
          <w:sz w:val="22"/>
          <w:szCs w:val="22"/>
          <w:lang w:eastAsia="pl-PL"/>
        </w:rPr>
        <w:t>i eksploatacji urządzeń oświetlenia ulicznego na terenie miasta Tczew będącego własnością Gminy Miejskiej Tczew”</w:t>
      </w:r>
      <w:r w:rsidRPr="00886A84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886A84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zgodnie ze Specyfikacją </w:t>
      </w:r>
      <w:r w:rsidRPr="00886A84">
        <w:rPr>
          <w:rFonts w:ascii="Arial" w:hAnsi="Arial" w:cs="Arial"/>
          <w:color w:val="auto"/>
          <w:sz w:val="22"/>
          <w:szCs w:val="22"/>
          <w:lang w:eastAsia="pl-PL"/>
        </w:rPr>
        <w:t>Warunków Zamówienia oraz dokumentami wymaganymi przez Zamawiającego, zawartymi w ofercie Wykonawcy.</w:t>
      </w:r>
    </w:p>
    <w:p w14:paraId="5DD913BA" w14:textId="77777777" w:rsidR="008B52DF" w:rsidRPr="00434982" w:rsidRDefault="008B52DF" w:rsidP="00F02B68">
      <w:pPr>
        <w:numPr>
          <w:ilvl w:val="0"/>
          <w:numId w:val="91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886A84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zobowiązuje się do wykonania przedmiotu umowy profesjonalnie,                              z należytą starannością, z wykorzystaniem specjalistycznych środków technicznych                                     i wykwalifikowanej kadry.</w:t>
      </w:r>
    </w:p>
    <w:p w14:paraId="6BD6C0DA" w14:textId="0F827C7E" w:rsidR="008B52DF" w:rsidRDefault="008B52DF" w:rsidP="00F02B68">
      <w:pPr>
        <w:numPr>
          <w:ilvl w:val="0"/>
          <w:numId w:val="91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434982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Wykonawca wykona zamówienie w terminie </w:t>
      </w:r>
      <w:r w:rsidR="00B3020C">
        <w:rPr>
          <w:rFonts w:ascii="Arial" w:hAnsi="Arial" w:cs="Arial"/>
          <w:bCs/>
          <w:color w:val="auto"/>
          <w:sz w:val="22"/>
          <w:szCs w:val="22"/>
          <w:lang w:eastAsia="pl-PL"/>
        </w:rPr>
        <w:t>od dnia podpisania umowy, lecz nie wcześniej niż od dnia 01.01.2023 r.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434982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do dnia </w:t>
      </w:r>
      <w:r w:rsidR="006B7F8A">
        <w:rPr>
          <w:rFonts w:ascii="Arial" w:hAnsi="Arial" w:cs="Arial"/>
          <w:bCs/>
          <w:color w:val="auto"/>
          <w:sz w:val="22"/>
          <w:szCs w:val="22"/>
          <w:lang w:eastAsia="pl-PL"/>
        </w:rPr>
        <w:t>31.12.2023 r</w:t>
      </w:r>
      <w:r w:rsidRPr="00434982">
        <w:rPr>
          <w:rFonts w:ascii="Arial" w:hAnsi="Arial" w:cs="Arial"/>
          <w:bCs/>
          <w:color w:val="auto"/>
          <w:sz w:val="22"/>
          <w:szCs w:val="22"/>
          <w:lang w:eastAsia="pl-PL"/>
        </w:rPr>
        <w:t>.</w:t>
      </w:r>
    </w:p>
    <w:p w14:paraId="28B155D2" w14:textId="77777777" w:rsidR="000A4E4F" w:rsidRDefault="000A4E4F" w:rsidP="00F02B68">
      <w:pPr>
        <w:numPr>
          <w:ilvl w:val="0"/>
          <w:numId w:val="9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0A4E4F">
        <w:rPr>
          <w:rFonts w:ascii="Arial" w:hAnsi="Arial" w:cs="Arial"/>
          <w:bCs/>
          <w:color w:val="auto"/>
          <w:sz w:val="22"/>
          <w:szCs w:val="22"/>
          <w:lang w:eastAsia="pl-PL"/>
        </w:rPr>
        <w:t>Wykonawca oświadcza, iż zgodnie z art. 68 ust. 3 ustawy z dnia 11 stycznia 2018 r. o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 </w:t>
      </w:r>
      <w:proofErr w:type="spellStart"/>
      <w:r w:rsidRPr="000A4E4F">
        <w:rPr>
          <w:rFonts w:ascii="Arial" w:hAnsi="Arial" w:cs="Arial"/>
          <w:bCs/>
          <w:color w:val="auto"/>
          <w:sz w:val="22"/>
          <w:szCs w:val="22"/>
          <w:lang w:eastAsia="pl-PL"/>
        </w:rPr>
        <w:t>elektromobilności</w:t>
      </w:r>
      <w:proofErr w:type="spellEnd"/>
      <w:r w:rsidRPr="000A4E4F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i paliwach alternatywnych (</w:t>
      </w:r>
      <w:proofErr w:type="spellStart"/>
      <w:r w:rsidRPr="000A4E4F">
        <w:rPr>
          <w:rFonts w:ascii="Arial" w:hAnsi="Arial" w:cs="Arial"/>
          <w:bCs/>
          <w:color w:val="auto"/>
          <w:sz w:val="22"/>
          <w:szCs w:val="22"/>
          <w:lang w:eastAsia="pl-PL"/>
        </w:rPr>
        <w:t>t.j</w:t>
      </w:r>
      <w:proofErr w:type="spellEnd"/>
      <w:r w:rsidRPr="000A4E4F">
        <w:rPr>
          <w:rFonts w:ascii="Arial" w:hAnsi="Arial" w:cs="Arial"/>
          <w:bCs/>
          <w:color w:val="auto"/>
          <w:sz w:val="22"/>
          <w:szCs w:val="22"/>
          <w:lang w:eastAsia="pl-PL"/>
        </w:rPr>
        <w:t>. Dz. U. z 2022 r. poz. 1083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z </w:t>
      </w:r>
      <w:proofErr w:type="spellStart"/>
      <w:r>
        <w:rPr>
          <w:rFonts w:ascii="Arial" w:hAnsi="Arial" w:cs="Arial"/>
          <w:bCs/>
          <w:color w:val="auto"/>
          <w:sz w:val="22"/>
          <w:szCs w:val="22"/>
          <w:lang w:eastAsia="pl-PL"/>
        </w:rPr>
        <w:t>późn</w:t>
      </w:r>
      <w:proofErr w:type="spellEnd"/>
      <w:r>
        <w:rPr>
          <w:rFonts w:ascii="Arial" w:hAnsi="Arial" w:cs="Arial"/>
          <w:bCs/>
          <w:color w:val="auto"/>
          <w:sz w:val="22"/>
          <w:szCs w:val="22"/>
          <w:lang w:eastAsia="pl-PL"/>
        </w:rPr>
        <w:t>. zm.</w:t>
      </w:r>
      <w:r w:rsidRPr="000A4E4F">
        <w:rPr>
          <w:rFonts w:ascii="Arial" w:hAnsi="Arial" w:cs="Arial"/>
          <w:bCs/>
          <w:color w:val="auto"/>
          <w:sz w:val="22"/>
          <w:szCs w:val="22"/>
          <w:lang w:eastAsia="pl-PL"/>
        </w:rPr>
        <w:t>), spełnia wymogi dotyczące łącznego udziału pojazdów elektrycznych lub pojazdów napędzanych gazem ziemnym we flocie pojazdów samochodowych w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> </w:t>
      </w:r>
      <w:r w:rsidRPr="000A4E4F">
        <w:rPr>
          <w:rFonts w:ascii="Arial" w:hAnsi="Arial" w:cs="Arial"/>
          <w:bCs/>
          <w:color w:val="auto"/>
          <w:sz w:val="22"/>
          <w:szCs w:val="22"/>
          <w:lang w:eastAsia="pl-PL"/>
        </w:rPr>
        <w:t>rozumieniu art. 2 pkt 33 ustawy z dnia 20 czerwca 1997 r. - Prawo o ruchu drogowym używanych przy wykonywaniu tego zadania na poziomie co najmniej 10%.</w:t>
      </w:r>
    </w:p>
    <w:p w14:paraId="36361F0C" w14:textId="77777777" w:rsidR="008B52DF" w:rsidRPr="00434982" w:rsidRDefault="008B52DF" w:rsidP="00F02B68">
      <w:pPr>
        <w:numPr>
          <w:ilvl w:val="0"/>
          <w:numId w:val="91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434982">
        <w:rPr>
          <w:rFonts w:ascii="Arial" w:eastAsia="Calibri" w:hAnsi="Arial"/>
          <w:color w:val="auto"/>
          <w:sz w:val="22"/>
          <w:szCs w:val="22"/>
          <w:lang w:eastAsia="en-US"/>
        </w:rPr>
        <w:t>Integralne części składowe niniejszej umowy stanowią:</w:t>
      </w:r>
    </w:p>
    <w:p w14:paraId="5551ED52" w14:textId="77777777" w:rsidR="008B52DF" w:rsidRPr="006F4EAD" w:rsidRDefault="008B52DF" w:rsidP="00F02B68">
      <w:pPr>
        <w:widowControl/>
        <w:numPr>
          <w:ilvl w:val="0"/>
          <w:numId w:val="89"/>
        </w:numPr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>oferta Wykonawcy wraz z dokumentami wymaganymi przez Zamawiającego, potwierdzającymi spełniani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e warunków udziału w postępowaniu oraz brak podstaw </w:t>
      </w: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wykluczenia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z</w:t>
      </w: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postępowani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a</w:t>
      </w: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</w:p>
    <w:p w14:paraId="430A3416" w14:textId="77777777" w:rsidR="008B52DF" w:rsidRPr="006F4EAD" w:rsidRDefault="008B52DF" w:rsidP="00F02B68">
      <w:pPr>
        <w:widowControl/>
        <w:numPr>
          <w:ilvl w:val="0"/>
          <w:numId w:val="89"/>
        </w:numPr>
        <w:suppressAutoHyphens w:val="0"/>
        <w:spacing w:line="288" w:lineRule="auto"/>
        <w:ind w:left="71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/>
          <w:color w:val="auto"/>
          <w:sz w:val="22"/>
          <w:szCs w:val="22"/>
          <w:lang w:eastAsia="en-US"/>
        </w:rPr>
        <w:t>Specyfikacja Warunków Zamówienia (S</w:t>
      </w:r>
      <w:r w:rsidRPr="006F4EAD">
        <w:rPr>
          <w:rFonts w:ascii="Arial" w:eastAsia="Calibri" w:hAnsi="Arial"/>
          <w:color w:val="auto"/>
          <w:sz w:val="22"/>
          <w:szCs w:val="22"/>
          <w:lang w:eastAsia="en-US"/>
        </w:rPr>
        <w:t>WZ).</w:t>
      </w:r>
    </w:p>
    <w:p w14:paraId="797D0CE6" w14:textId="77777777" w:rsidR="008B52DF" w:rsidRPr="00AF1451" w:rsidRDefault="008B52DF" w:rsidP="008B52DF">
      <w:pPr>
        <w:spacing w:line="288" w:lineRule="auto"/>
        <w:rPr>
          <w:rFonts w:ascii="Arial" w:hAnsi="Arial" w:cs="Arial"/>
          <w:b/>
          <w:color w:val="auto"/>
          <w:sz w:val="12"/>
          <w:szCs w:val="12"/>
          <w:lang w:eastAsia="pl-PL"/>
        </w:rPr>
      </w:pPr>
    </w:p>
    <w:p w14:paraId="4D64DCBF" w14:textId="77777777" w:rsidR="008B52DF" w:rsidRPr="006F4EAD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lastRenderedPageBreak/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2</w:t>
      </w:r>
    </w:p>
    <w:p w14:paraId="31757BB5" w14:textId="77777777" w:rsidR="008B52DF" w:rsidRPr="00F72F15" w:rsidRDefault="008B52DF" w:rsidP="006B7F8A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03178CF3" w14:textId="77777777" w:rsidR="008B52DF" w:rsidRDefault="008B52DF" w:rsidP="008B52DF">
      <w:pPr>
        <w:widowControl/>
        <w:tabs>
          <w:tab w:val="left" w:pos="5320"/>
        </w:tabs>
        <w:suppressAutoHyphens w:val="0"/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3676B1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 xml:space="preserve"> 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</w:t>
      </w:r>
      <w:r w:rsidRPr="003676B1">
        <w:rPr>
          <w:rFonts w:ascii="Arial" w:eastAsia="Times New Roman" w:hAnsi="Arial" w:cs="Arial"/>
          <w:b/>
          <w:bCs/>
          <w:sz w:val="22"/>
          <w:szCs w:val="22"/>
        </w:rPr>
        <w:t xml:space="preserve"> Zatrudnienie na podstawie Umowy o pracę</w:t>
      </w:r>
    </w:p>
    <w:p w14:paraId="3986F09D" w14:textId="77777777" w:rsidR="008B52DF" w:rsidRPr="00AF1451" w:rsidRDefault="008B52DF" w:rsidP="008B52DF">
      <w:pPr>
        <w:widowControl/>
        <w:tabs>
          <w:tab w:val="left" w:pos="5320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12"/>
          <w:szCs w:val="12"/>
        </w:rPr>
      </w:pPr>
    </w:p>
    <w:p w14:paraId="08C98292" w14:textId="77777777" w:rsidR="008B52DF" w:rsidRPr="003676B1" w:rsidRDefault="008B52DF" w:rsidP="00F02B68">
      <w:pPr>
        <w:numPr>
          <w:ilvl w:val="0"/>
          <w:numId w:val="92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zobowiązany jest zapewnić w zakresie realizacji umowy zatrudnienie                      na podstawie stosunku pracy osoby wykonujące wskazane przez Zamawiającego </w:t>
      </w: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br/>
        <w:t>w SWZ czynności w zakresie realizacji zamówienia, jeżeli wykonanie tych czynności polega na wykonywaniu pracy w sposób określony w art. 22 § 1 ustawy z dnia 26 czerwca 1974 r. – Kodeks pracy (</w:t>
      </w:r>
      <w:proofErr w:type="spellStart"/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>. Dz.U. z 202</w:t>
      </w:r>
      <w:r w:rsidR="00BF32F7">
        <w:rPr>
          <w:rFonts w:ascii="Arial" w:hAnsi="Arial" w:cs="Arial"/>
          <w:color w:val="auto"/>
          <w:sz w:val="22"/>
          <w:szCs w:val="22"/>
          <w:lang w:eastAsia="pl-PL"/>
        </w:rPr>
        <w:t>2</w:t>
      </w: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 xml:space="preserve"> r., poz. 1</w:t>
      </w:r>
      <w:r w:rsidR="00BF32F7">
        <w:rPr>
          <w:rFonts w:ascii="Arial" w:hAnsi="Arial" w:cs="Arial"/>
          <w:color w:val="auto"/>
          <w:sz w:val="22"/>
          <w:szCs w:val="22"/>
          <w:lang w:eastAsia="pl-PL"/>
        </w:rPr>
        <w:t>510</w:t>
      </w: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 xml:space="preserve"> z </w:t>
      </w:r>
      <w:proofErr w:type="spellStart"/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 xml:space="preserve">. zm.). Obowiązek zatrudniania ww. osób na podstawie umowy o pracę obejmuje zarówno Wykonawcę jak </w:t>
      </w: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br/>
        <w:t>i Podwykonawców.</w:t>
      </w:r>
    </w:p>
    <w:p w14:paraId="35A2C2C1" w14:textId="77777777" w:rsidR="008B52DF" w:rsidRPr="003676B1" w:rsidRDefault="008B52DF" w:rsidP="00F02B68">
      <w:pPr>
        <w:numPr>
          <w:ilvl w:val="0"/>
          <w:numId w:val="92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>W przypadku rozwiązania stosunku pracy pracownika wykonującego czynności określone w SWZ przed zakończeniem realizacji Umowy, Wykonawca lub Podwykonawca zobowiązany jest do niezwłocznego zawarcia z tym pracownikiem nowej umowy o pracę lub zatrudnienia w to miejsce innej osoby.</w:t>
      </w:r>
    </w:p>
    <w:p w14:paraId="401623EE" w14:textId="77777777" w:rsidR="008B52DF" w:rsidRPr="003676B1" w:rsidRDefault="008B52DF" w:rsidP="00F02B68">
      <w:pPr>
        <w:numPr>
          <w:ilvl w:val="0"/>
          <w:numId w:val="92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676B1">
        <w:rPr>
          <w:rFonts w:ascii="Arial" w:hAnsi="Arial" w:cs="Arial"/>
          <w:sz w:val="22"/>
          <w:szCs w:val="22"/>
        </w:rPr>
        <w:t>Wykonawca w terminie do 10 dni kalendarzowych, licząc od dnia podpisania umowy zobowiązany jest do dostarczenia Zamawiającemu oświadczenia wykonawcy lub podwykonawcy o zatrudnieniu pracownika na podstawie umowy o pracę. Ponadto, Wykonawca, na każde pisemne żądanie Zamawiającego, w terminie 5 dni kalendarzowych, zobowiązany jest do dostarczenia Zamawiającemu oświadczeń/dokumentów, o których mowa w ust. 4.</w:t>
      </w:r>
    </w:p>
    <w:p w14:paraId="2C6D35AF" w14:textId="77777777" w:rsidR="008B52DF" w:rsidRPr="003676B1" w:rsidRDefault="008B52DF" w:rsidP="00F02B68">
      <w:pPr>
        <w:numPr>
          <w:ilvl w:val="0"/>
          <w:numId w:val="92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>W trakcie realizacji Umowy, Zamawiający uprawniony jest do weryfikacji/wykonywania czynności kontrolnych odnośnie spełniania przez Wykonawcę lub Podwykonawcę wymogu zatrudnienia na podstawie stosunku pracy osób, o których mowa w ust. 1. Zamawiający uprawniony jest w szczególności do</w:t>
      </w:r>
      <w:r w:rsidRPr="003676B1">
        <w:rPr>
          <w:rFonts w:ascii="Arial" w:hAnsi="Arial" w:cs="Arial"/>
          <w:sz w:val="22"/>
          <w:szCs w:val="22"/>
        </w:rPr>
        <w:t xml:space="preserve"> żądania:</w:t>
      </w:r>
    </w:p>
    <w:p w14:paraId="74B13457" w14:textId="77777777" w:rsidR="008B52DF" w:rsidRPr="003676B1" w:rsidRDefault="008B52DF" w:rsidP="00F02B68">
      <w:pPr>
        <w:numPr>
          <w:ilvl w:val="1"/>
          <w:numId w:val="93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676B1">
        <w:rPr>
          <w:rFonts w:ascii="Arial" w:hAnsi="Arial" w:cs="Arial"/>
          <w:sz w:val="22"/>
          <w:szCs w:val="22"/>
        </w:rPr>
        <w:t>oświadczenia zatrudnionego pracownika,</w:t>
      </w:r>
    </w:p>
    <w:p w14:paraId="4D31EF88" w14:textId="77777777" w:rsidR="008B52DF" w:rsidRPr="003676B1" w:rsidRDefault="008B52DF" w:rsidP="00F02B68">
      <w:pPr>
        <w:numPr>
          <w:ilvl w:val="1"/>
          <w:numId w:val="93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676B1"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14:paraId="0FBF0D0D" w14:textId="77777777" w:rsidR="008B52DF" w:rsidRPr="003676B1" w:rsidRDefault="008B52DF" w:rsidP="00F02B68">
      <w:pPr>
        <w:numPr>
          <w:ilvl w:val="1"/>
          <w:numId w:val="93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676B1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2F645AA1" w14:textId="77777777" w:rsidR="008B52DF" w:rsidRPr="003676B1" w:rsidRDefault="008B52DF" w:rsidP="00F02B68">
      <w:pPr>
        <w:numPr>
          <w:ilvl w:val="0"/>
          <w:numId w:val="94"/>
        </w:numPr>
        <w:spacing w:line="288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676B1"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                  i zakres obowiązków pracownika.</w:t>
      </w:r>
    </w:p>
    <w:p w14:paraId="37F5A117" w14:textId="4A54315E" w:rsidR="008B52DF" w:rsidRPr="003676B1" w:rsidRDefault="008B52DF" w:rsidP="00F02B68">
      <w:pPr>
        <w:numPr>
          <w:ilvl w:val="0"/>
          <w:numId w:val="92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 xml:space="preserve">Z tytułu niespełnienia przez Wykonawcę lub Podwykonawcę wymogu zatrudnienia                 na podstawie stosunku pracy osób wykonujących wskazane w SWZ czynności, Zamawiający przewiduje sankcję w postaci obowiązku zapłaty przez Wykonawcę kary umownej, w wysokości określonej w § </w:t>
      </w:r>
      <w:r w:rsidR="00B3020C">
        <w:rPr>
          <w:rFonts w:ascii="Arial" w:hAnsi="Arial" w:cs="Arial"/>
          <w:color w:val="auto"/>
          <w:sz w:val="22"/>
          <w:szCs w:val="22"/>
          <w:lang w:eastAsia="pl-PL"/>
        </w:rPr>
        <w:t>10</w:t>
      </w:r>
      <w:r w:rsidRPr="00117943">
        <w:rPr>
          <w:rFonts w:ascii="Arial" w:hAnsi="Arial" w:cs="Arial"/>
          <w:color w:val="auto"/>
          <w:sz w:val="22"/>
          <w:szCs w:val="22"/>
          <w:lang w:eastAsia="pl-PL"/>
        </w:rPr>
        <w:t xml:space="preserve"> ust. 2 pkt </w:t>
      </w:r>
      <w:r w:rsidR="00BE6521">
        <w:rPr>
          <w:rFonts w:ascii="Arial" w:hAnsi="Arial" w:cs="Arial"/>
          <w:color w:val="auto"/>
          <w:sz w:val="22"/>
          <w:szCs w:val="22"/>
          <w:lang w:eastAsia="pl-PL"/>
        </w:rPr>
        <w:t>3</w:t>
      </w:r>
      <w:r w:rsidRPr="00117943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 xml:space="preserve"> Niezłożenie przez Wykonawcę,                 w wyznaczonym przez Zamawiającego terminie, żądanych przez Zamawiającego dowodów, w celu potwierdzenia spełni</w:t>
      </w:r>
      <w:r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>nia przez Wykonawcę lub Podwykonawcę wymogu zatrudnienia na podstawie umowy o pracę, traktowane będzie jako niespełni</w:t>
      </w:r>
      <w:r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>nie przez Wykonawcę lub Podwykonawcę wymogu zatrudnienia na podstawie umowy o pracę osób wykonujących wskazane czynności.</w:t>
      </w:r>
    </w:p>
    <w:p w14:paraId="6531B796" w14:textId="77777777" w:rsidR="008B52DF" w:rsidRPr="003676B1" w:rsidRDefault="008B52DF" w:rsidP="00F02B68">
      <w:pPr>
        <w:numPr>
          <w:ilvl w:val="0"/>
          <w:numId w:val="92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>W przypadku stwierdzenia braku spełni</w:t>
      </w:r>
      <w:r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>nia przez Wykonawcę lub Podwykonawcę wymogu zatrudnienia osób wykonujących określone przez Zamawiającego czynności  na podstawie stosunku pracy lub w przypadku braku wykazania lub przedłożenia  Zamawiającemu dowodów, w celu potwierdzenia spełni</w:t>
      </w:r>
      <w:r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t xml:space="preserve">nia wymogu zatrudnienia na podstawie stosunku pracy przez Wykonawcę lub Podwykonawcę osób wykonujących </w:t>
      </w:r>
      <w:r w:rsidRPr="003676B1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wskazane czynności w zakresie realizacji zamówienia, Zamawiający wezwie Wykonawcę, w wyznaczonym przez siebie terminie, do usunięcia stwierdzonych naruszeń. Nie narusza to uprawnień Zamawiającego do naliczania kar umownych.</w:t>
      </w:r>
    </w:p>
    <w:p w14:paraId="3F5CD33A" w14:textId="77777777" w:rsidR="008B52DF" w:rsidRPr="00AF1451" w:rsidRDefault="008B52DF" w:rsidP="008B52DF">
      <w:pPr>
        <w:spacing w:line="288" w:lineRule="auto"/>
        <w:rPr>
          <w:rFonts w:ascii="Arial" w:hAnsi="Arial" w:cs="Arial"/>
          <w:b/>
          <w:color w:val="auto"/>
          <w:sz w:val="12"/>
          <w:szCs w:val="12"/>
          <w:lang w:eastAsia="pl-PL"/>
        </w:rPr>
      </w:pPr>
    </w:p>
    <w:p w14:paraId="67203AD3" w14:textId="77777777" w:rsidR="008B52DF" w:rsidRPr="006F4EAD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16"/>
          <w:szCs w:val="16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Wynagrodzenie</w:t>
      </w:r>
    </w:p>
    <w:p w14:paraId="5A7D99ED" w14:textId="0843F5FF" w:rsidR="008B52DF" w:rsidRPr="006F4EAD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B3020C">
        <w:rPr>
          <w:rFonts w:ascii="Arial" w:hAnsi="Arial" w:cs="Arial"/>
          <w:b/>
          <w:color w:val="auto"/>
          <w:sz w:val="22"/>
          <w:szCs w:val="22"/>
          <w:lang w:eastAsia="pl-PL"/>
        </w:rPr>
        <w:t>3</w:t>
      </w:r>
    </w:p>
    <w:p w14:paraId="1F86FACE" w14:textId="77777777" w:rsidR="008B52DF" w:rsidRPr="00F72F15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18508548" w14:textId="77777777" w:rsidR="008B52DF" w:rsidRPr="00AF1451" w:rsidRDefault="008B52DF" w:rsidP="008B52DF">
      <w:pPr>
        <w:spacing w:line="288" w:lineRule="auto"/>
        <w:jc w:val="center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6415E9D4" w14:textId="77777777" w:rsidR="006B7F8A" w:rsidRPr="003113CE" w:rsidRDefault="006B7F8A" w:rsidP="00F02B68">
      <w:pPr>
        <w:widowControl/>
        <w:numPr>
          <w:ilvl w:val="0"/>
          <w:numId w:val="95"/>
        </w:numPr>
        <w:suppressAutoHyphens w:val="0"/>
        <w:spacing w:line="288" w:lineRule="auto"/>
        <w:ind w:left="284" w:hanging="284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3113CE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Całkowite wynagrodzenie</w:t>
      </w:r>
      <w:r w:rsidRPr="003113CE">
        <w:rPr>
          <w:rFonts w:ascii="Arial" w:eastAsia="SimSun" w:hAnsi="Arial" w:cs="Arial"/>
          <w:color w:val="FF0000"/>
          <w:kern w:val="3"/>
          <w:sz w:val="22"/>
          <w:szCs w:val="22"/>
          <w:lang w:bidi="hi-IN"/>
        </w:rPr>
        <w:t xml:space="preserve"> </w:t>
      </w:r>
      <w:r w:rsidRPr="003113CE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Wykonawcy za wykonanie przedmiotu Umowy wynosi (łącznie z podatkiem VAT) …………….zł (słownie złotych:  ………………….…………  .).</w:t>
      </w:r>
    </w:p>
    <w:p w14:paraId="37B85F94" w14:textId="77777777" w:rsidR="006B7F8A" w:rsidRPr="003113CE" w:rsidRDefault="006B7F8A" w:rsidP="00F02B68">
      <w:pPr>
        <w:widowControl/>
        <w:numPr>
          <w:ilvl w:val="0"/>
          <w:numId w:val="95"/>
        </w:numPr>
        <w:suppressAutoHyphens w:val="0"/>
        <w:spacing w:line="288" w:lineRule="auto"/>
        <w:ind w:left="284" w:hanging="284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3113CE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Strony ustalają, że wynagrodzenie, określone w ust. 1, jest wynagrodzeniem ryczałtowym i zawiera wszystkie koszty Wykonawcy związane z wykonaniem przedmiotu Umowy. </w:t>
      </w:r>
    </w:p>
    <w:p w14:paraId="37378A61" w14:textId="77777777" w:rsidR="008B52DF" w:rsidRPr="008C0D7F" w:rsidRDefault="006B7F8A" w:rsidP="00F02B68">
      <w:pPr>
        <w:widowControl/>
        <w:numPr>
          <w:ilvl w:val="0"/>
          <w:numId w:val="95"/>
        </w:numPr>
        <w:tabs>
          <w:tab w:val="left" w:pos="284"/>
          <w:tab w:val="left" w:pos="360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/>
          <w:color w:val="auto"/>
          <w:sz w:val="22"/>
          <w:lang w:eastAsia="en-US"/>
        </w:rPr>
        <w:t>Zamawiający dopuszcza fakturowanie częściowe za wykonane i odebrane usługi, przy czym faktury nie mogą być wystawiane częściej niż 1 raz w miesiącu (na koniec miesiąca).</w:t>
      </w:r>
    </w:p>
    <w:p w14:paraId="68C48E5E" w14:textId="1BC61700" w:rsidR="006B7F8A" w:rsidRPr="00821486" w:rsidRDefault="006B7F8A" w:rsidP="00F02B68">
      <w:pPr>
        <w:widowControl/>
        <w:numPr>
          <w:ilvl w:val="0"/>
          <w:numId w:val="95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1486">
        <w:rPr>
          <w:rFonts w:ascii="Arial" w:hAnsi="Arial" w:cs="Arial"/>
          <w:sz w:val="22"/>
          <w:szCs w:val="22"/>
        </w:rPr>
        <w:t>Suma kwot z wszystkich faktur wystawionych przez Wykonawcę nie może przekroczyć kwoty stanowiącej cenę (łącznie z podatkiem VAT) wykonania przedmiotu niniej</w:t>
      </w:r>
      <w:r w:rsidR="000E0F75">
        <w:rPr>
          <w:rFonts w:ascii="Arial" w:hAnsi="Arial" w:cs="Arial"/>
          <w:sz w:val="22"/>
          <w:szCs w:val="22"/>
        </w:rPr>
        <w:t>szej umowy, wymi</w:t>
      </w:r>
      <w:r w:rsidR="00B3020C">
        <w:rPr>
          <w:rFonts w:ascii="Arial" w:hAnsi="Arial" w:cs="Arial"/>
          <w:sz w:val="22"/>
          <w:szCs w:val="22"/>
        </w:rPr>
        <w:t>enionej w ust. 1 § 3</w:t>
      </w:r>
      <w:r w:rsidRPr="00821486">
        <w:rPr>
          <w:rFonts w:ascii="Arial" w:hAnsi="Arial" w:cs="Arial"/>
          <w:sz w:val="22"/>
          <w:szCs w:val="22"/>
        </w:rPr>
        <w:t xml:space="preserve"> umowy, a każda miesięczna płatność nie może przekroczyć 1/12 kwoty stanowiącej cenę (łącznie z podatkiem VAT) za wykonanie przedmiotu zamówienia w danym roku.</w:t>
      </w:r>
    </w:p>
    <w:p w14:paraId="579691E6" w14:textId="66E2EE9D" w:rsidR="006B7F8A" w:rsidRPr="00821486" w:rsidRDefault="006B7F8A" w:rsidP="00F02B68">
      <w:pPr>
        <w:widowControl/>
        <w:numPr>
          <w:ilvl w:val="0"/>
          <w:numId w:val="95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1486">
        <w:rPr>
          <w:rFonts w:ascii="Arial" w:hAnsi="Arial" w:cs="Arial"/>
          <w:sz w:val="22"/>
          <w:szCs w:val="22"/>
        </w:rPr>
        <w:t>Je</w:t>
      </w:r>
      <w:r w:rsidRPr="00821486">
        <w:rPr>
          <w:rFonts w:ascii="Arial" w:eastAsia="TimesNewRoman" w:hAnsi="Arial" w:cs="Arial"/>
          <w:sz w:val="22"/>
          <w:szCs w:val="22"/>
        </w:rPr>
        <w:t>ż</w:t>
      </w:r>
      <w:r w:rsidRPr="00821486">
        <w:rPr>
          <w:rFonts w:ascii="Arial" w:hAnsi="Arial" w:cs="Arial"/>
          <w:sz w:val="22"/>
          <w:szCs w:val="22"/>
        </w:rPr>
        <w:t>eli realizacja przedmiotu umowy rozpocznie si</w:t>
      </w:r>
      <w:r w:rsidRPr="00821486">
        <w:rPr>
          <w:rFonts w:ascii="Arial" w:eastAsia="TimesNewRoman" w:hAnsi="Arial" w:cs="Arial"/>
          <w:sz w:val="22"/>
          <w:szCs w:val="22"/>
        </w:rPr>
        <w:t xml:space="preserve">ę </w:t>
      </w:r>
      <w:r w:rsidRPr="00821486">
        <w:rPr>
          <w:rFonts w:ascii="Arial" w:hAnsi="Arial" w:cs="Arial"/>
          <w:sz w:val="22"/>
          <w:szCs w:val="22"/>
        </w:rPr>
        <w:t>podczas trwania miesi</w:t>
      </w:r>
      <w:r w:rsidRPr="00821486">
        <w:rPr>
          <w:rFonts w:ascii="Arial" w:eastAsia="TimesNewRoman" w:hAnsi="Arial" w:cs="Arial"/>
          <w:sz w:val="22"/>
          <w:szCs w:val="22"/>
        </w:rPr>
        <w:t>ą</w:t>
      </w:r>
      <w:r w:rsidRPr="00821486">
        <w:rPr>
          <w:rFonts w:ascii="Arial" w:hAnsi="Arial" w:cs="Arial"/>
          <w:sz w:val="22"/>
          <w:szCs w:val="22"/>
        </w:rPr>
        <w:t>ca/roku, nale</w:t>
      </w:r>
      <w:r w:rsidRPr="00821486">
        <w:rPr>
          <w:rFonts w:ascii="Arial" w:eastAsia="TimesNewRoman" w:hAnsi="Arial" w:cs="Arial"/>
          <w:sz w:val="22"/>
          <w:szCs w:val="22"/>
        </w:rPr>
        <w:t>ż</w:t>
      </w:r>
      <w:r w:rsidRPr="00821486">
        <w:rPr>
          <w:rFonts w:ascii="Arial" w:hAnsi="Arial" w:cs="Arial"/>
          <w:sz w:val="22"/>
          <w:szCs w:val="22"/>
        </w:rPr>
        <w:t>ne wynagrodzenie b</w:t>
      </w:r>
      <w:r w:rsidRPr="00821486">
        <w:rPr>
          <w:rFonts w:ascii="Arial" w:eastAsia="TimesNewRoman" w:hAnsi="Arial" w:cs="Arial"/>
          <w:sz w:val="22"/>
          <w:szCs w:val="22"/>
        </w:rPr>
        <w:t>ę</w:t>
      </w:r>
      <w:r w:rsidRPr="00821486">
        <w:rPr>
          <w:rFonts w:ascii="Arial" w:hAnsi="Arial" w:cs="Arial"/>
          <w:sz w:val="22"/>
          <w:szCs w:val="22"/>
        </w:rPr>
        <w:t>dzie obliczone proporcjonalnie do faktycznej ilo</w:t>
      </w:r>
      <w:r w:rsidRPr="00821486">
        <w:rPr>
          <w:rFonts w:ascii="Arial" w:eastAsia="TimesNewRoman" w:hAnsi="Arial" w:cs="Arial"/>
          <w:sz w:val="22"/>
          <w:szCs w:val="22"/>
        </w:rPr>
        <w:t>ś</w:t>
      </w:r>
      <w:r w:rsidRPr="00821486">
        <w:rPr>
          <w:rFonts w:ascii="Arial" w:hAnsi="Arial" w:cs="Arial"/>
          <w:sz w:val="22"/>
          <w:szCs w:val="22"/>
        </w:rPr>
        <w:t xml:space="preserve">ci dni/miesięcy </w:t>
      </w:r>
      <w:r w:rsidRPr="00821486">
        <w:rPr>
          <w:rFonts w:ascii="Arial" w:eastAsia="TimesNewRoman" w:hAnsi="Arial" w:cs="Arial"/>
          <w:sz w:val="22"/>
          <w:szCs w:val="22"/>
        </w:rPr>
        <w:t>ś</w:t>
      </w:r>
      <w:r w:rsidRPr="00821486">
        <w:rPr>
          <w:rFonts w:ascii="Arial" w:hAnsi="Arial" w:cs="Arial"/>
          <w:sz w:val="22"/>
          <w:szCs w:val="22"/>
        </w:rPr>
        <w:t xml:space="preserve">wiadczenia przedmiotowej usługi w stosunku do kwoty stanowiącej cenę (łącznie z podatkiem VAT) za wykonanie przedmiotu zamówienia w danym roku, </w:t>
      </w:r>
      <w:r w:rsidRPr="00821486">
        <w:rPr>
          <w:rFonts w:ascii="Arial" w:hAnsi="Arial" w:cs="Arial"/>
          <w:sz w:val="22"/>
          <w:szCs w:val="22"/>
        </w:rPr>
        <w:br/>
        <w:t xml:space="preserve">z zastrzeżeniem </w:t>
      </w:r>
      <w:r w:rsidR="00B3020C">
        <w:rPr>
          <w:rFonts w:ascii="Arial" w:hAnsi="Arial" w:cs="Arial"/>
          <w:color w:val="auto"/>
          <w:sz w:val="22"/>
          <w:szCs w:val="22"/>
        </w:rPr>
        <w:t>§ 3</w:t>
      </w:r>
      <w:r w:rsidR="00D85FB1" w:rsidRPr="00D85FB1">
        <w:rPr>
          <w:rFonts w:ascii="Arial" w:hAnsi="Arial" w:cs="Arial"/>
          <w:color w:val="auto"/>
          <w:sz w:val="22"/>
          <w:szCs w:val="22"/>
        </w:rPr>
        <w:t xml:space="preserve"> </w:t>
      </w:r>
      <w:r w:rsidRPr="00D85FB1">
        <w:rPr>
          <w:rFonts w:ascii="Arial" w:hAnsi="Arial" w:cs="Arial"/>
          <w:color w:val="auto"/>
          <w:sz w:val="22"/>
          <w:szCs w:val="22"/>
        </w:rPr>
        <w:t>ust. 4 niniejszej umowy.</w:t>
      </w:r>
    </w:p>
    <w:p w14:paraId="46681805" w14:textId="77777777" w:rsidR="008B52DF" w:rsidRPr="008C0D7F" w:rsidRDefault="008B52DF" w:rsidP="00F02B68">
      <w:pPr>
        <w:widowControl/>
        <w:numPr>
          <w:ilvl w:val="0"/>
          <w:numId w:val="95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8C0D7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Wynagrodzenie będzie płatne na rachunek Wykonawcy, wskazany na fakturze w ciągu                 14 dni od otrzymania i zatwierdzenia przez Zamawiającego prawidłowo wystawionej faktury VAT. </w:t>
      </w:r>
    </w:p>
    <w:p w14:paraId="226E4E23" w14:textId="77777777" w:rsidR="008B52DF" w:rsidRPr="008C0D7F" w:rsidRDefault="008B52DF" w:rsidP="00F02B68">
      <w:pPr>
        <w:widowControl/>
        <w:numPr>
          <w:ilvl w:val="0"/>
          <w:numId w:val="95"/>
        </w:numPr>
        <w:tabs>
          <w:tab w:val="left" w:pos="284"/>
        </w:tabs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8C0D7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 dzień dokonania płatności przyjmuje się dzień obciążenia rachunku Zamawiającego. </w:t>
      </w:r>
    </w:p>
    <w:p w14:paraId="7CB851C7" w14:textId="77777777" w:rsidR="006B7F8A" w:rsidRPr="003113CE" w:rsidRDefault="006B7F8A" w:rsidP="00F02B68">
      <w:pPr>
        <w:widowControl/>
        <w:numPr>
          <w:ilvl w:val="0"/>
          <w:numId w:val="95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lang w:eastAsia="pl-PL"/>
        </w:rPr>
      </w:pPr>
      <w:r w:rsidRPr="003113CE">
        <w:rPr>
          <w:rFonts w:ascii="Arial" w:hAnsi="Arial" w:cs="Arial"/>
          <w:color w:val="auto"/>
          <w:sz w:val="22"/>
          <w:lang w:eastAsia="pl-PL"/>
        </w:rPr>
        <w:t>W przypadku, jeżeli Wykonawca jest płatnikiem po</w:t>
      </w:r>
      <w:r>
        <w:rPr>
          <w:rFonts w:ascii="Arial" w:hAnsi="Arial" w:cs="Arial"/>
          <w:color w:val="auto"/>
          <w:sz w:val="22"/>
          <w:lang w:eastAsia="pl-PL"/>
        </w:rPr>
        <w:t xml:space="preserve">datku VAT, Gmina Miejska Tczew </w:t>
      </w:r>
      <w:r w:rsidRPr="003113CE">
        <w:rPr>
          <w:rFonts w:ascii="Arial" w:hAnsi="Arial" w:cs="Arial"/>
          <w:color w:val="auto"/>
          <w:sz w:val="22"/>
          <w:lang w:eastAsia="pl-PL"/>
        </w:rPr>
        <w:t>dokona  płatności metodą podzielonej płatności.</w:t>
      </w:r>
    </w:p>
    <w:p w14:paraId="462640EB" w14:textId="77777777" w:rsidR="008B52DF" w:rsidRPr="006B7F8A" w:rsidRDefault="006B7F8A" w:rsidP="00F02B68">
      <w:pPr>
        <w:widowControl/>
        <w:numPr>
          <w:ilvl w:val="0"/>
          <w:numId w:val="95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lang w:eastAsia="pl-PL"/>
        </w:rPr>
      </w:pPr>
      <w:r w:rsidRPr="003113CE">
        <w:rPr>
          <w:rFonts w:ascii="Arial" w:hAnsi="Arial" w:cs="Arial"/>
          <w:color w:val="auto"/>
          <w:sz w:val="22"/>
          <w:lang w:eastAsia="pl-PL"/>
        </w:rPr>
        <w:t xml:space="preserve">Wykonawca oświadcza, że rachunek wskazany na fakturze należy do Wykonawcy </w:t>
      </w:r>
      <w:r w:rsidRPr="003113CE">
        <w:rPr>
          <w:rFonts w:ascii="Arial" w:hAnsi="Arial" w:cs="Arial"/>
          <w:color w:val="auto"/>
          <w:sz w:val="22"/>
          <w:lang w:eastAsia="pl-PL"/>
        </w:rPr>
        <w:br/>
        <w:t>i został/nie został dla niego utworzony wydzielony rachunek VAT na cele prowadzonej działalności gospodarczej.</w:t>
      </w:r>
    </w:p>
    <w:p w14:paraId="44955A80" w14:textId="77777777" w:rsidR="008B52DF" w:rsidRPr="000E0F75" w:rsidRDefault="008B52DF" w:rsidP="00F02B68">
      <w:pPr>
        <w:widowControl/>
        <w:numPr>
          <w:ilvl w:val="0"/>
          <w:numId w:val="95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C0D7F">
        <w:rPr>
          <w:rFonts w:ascii="Arial" w:hAnsi="Arial" w:cs="Arial"/>
          <w:color w:val="auto"/>
          <w:sz w:val="22"/>
          <w:lang w:eastAsia="pl-PL"/>
        </w:rPr>
        <w:t xml:space="preserve">Wykonawca oświadcza, iż znajduje się </w:t>
      </w:r>
      <w:r>
        <w:rPr>
          <w:rFonts w:ascii="Arial" w:hAnsi="Arial" w:cs="Arial"/>
          <w:color w:val="auto"/>
          <w:sz w:val="22"/>
          <w:lang w:eastAsia="pl-PL"/>
        </w:rPr>
        <w:t>na Białej liście podatników VAT</w:t>
      </w:r>
      <w:r w:rsidRPr="008C0D7F">
        <w:rPr>
          <w:rFonts w:ascii="Arial" w:hAnsi="Arial" w:cs="Arial"/>
          <w:color w:val="auto"/>
          <w:sz w:val="22"/>
          <w:lang w:eastAsia="pl-PL"/>
        </w:rPr>
        <w:t>.</w:t>
      </w:r>
    </w:p>
    <w:p w14:paraId="30BDC641" w14:textId="77777777" w:rsidR="000E0F75" w:rsidRPr="000E0F75" w:rsidRDefault="000E0F75" w:rsidP="000E0F75">
      <w:pPr>
        <w:widowControl/>
        <w:tabs>
          <w:tab w:val="left" w:pos="426"/>
        </w:tabs>
        <w:suppressAutoHyphens w:val="0"/>
        <w:spacing w:line="288" w:lineRule="auto"/>
        <w:ind w:left="426"/>
        <w:jc w:val="both"/>
        <w:rPr>
          <w:rFonts w:ascii="Arial" w:eastAsia="Calibri" w:hAnsi="Arial" w:cs="Arial"/>
          <w:color w:val="auto"/>
          <w:sz w:val="16"/>
          <w:szCs w:val="22"/>
          <w:lang w:eastAsia="en-US"/>
        </w:rPr>
      </w:pPr>
    </w:p>
    <w:p w14:paraId="7B6B78B6" w14:textId="77777777" w:rsidR="008B52DF" w:rsidRDefault="008B52DF" w:rsidP="008B52DF">
      <w:pPr>
        <w:widowControl/>
        <w:tabs>
          <w:tab w:val="left" w:pos="284"/>
        </w:tabs>
        <w:suppressAutoHyphens w:val="0"/>
        <w:spacing w:line="288" w:lineRule="auto"/>
        <w:ind w:left="360"/>
        <w:jc w:val="center"/>
        <w:rPr>
          <w:rFonts w:ascii="Arial" w:eastAsia="Calibri" w:hAnsi="Arial" w:cs="Arial"/>
          <w:b/>
          <w:color w:val="auto"/>
          <w:sz w:val="12"/>
          <w:szCs w:val="12"/>
          <w:lang w:eastAsia="en-US"/>
        </w:rPr>
      </w:pPr>
    </w:p>
    <w:p w14:paraId="6502DACC" w14:textId="77777777" w:rsidR="000E0F75" w:rsidRPr="000E0F75" w:rsidRDefault="000E0F75" w:rsidP="008B52DF">
      <w:pPr>
        <w:widowControl/>
        <w:tabs>
          <w:tab w:val="left" w:pos="284"/>
        </w:tabs>
        <w:suppressAutoHyphens w:val="0"/>
        <w:spacing w:line="288" w:lineRule="auto"/>
        <w:ind w:left="360"/>
        <w:jc w:val="center"/>
        <w:rPr>
          <w:rFonts w:ascii="Arial" w:eastAsia="Calibri" w:hAnsi="Arial" w:cs="Arial"/>
          <w:b/>
          <w:color w:val="auto"/>
          <w:sz w:val="20"/>
          <w:szCs w:val="12"/>
          <w:lang w:eastAsia="en-US"/>
        </w:rPr>
      </w:pPr>
      <w:r w:rsidRPr="000E0F75">
        <w:rPr>
          <w:rFonts w:ascii="Arial" w:eastAsia="Calibri" w:hAnsi="Arial" w:cs="Arial"/>
          <w:b/>
          <w:color w:val="auto"/>
          <w:sz w:val="20"/>
          <w:szCs w:val="12"/>
          <w:lang w:eastAsia="en-US"/>
        </w:rPr>
        <w:t>Obowiązki Wykonawcy</w:t>
      </w:r>
    </w:p>
    <w:p w14:paraId="3990A78A" w14:textId="50D3C7E9" w:rsidR="00513B3C" w:rsidRPr="00513B3C" w:rsidRDefault="00B3020C" w:rsidP="00513B3C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§4</w:t>
      </w:r>
    </w:p>
    <w:p w14:paraId="7D783464" w14:textId="77777777" w:rsidR="00513B3C" w:rsidRPr="00513B3C" w:rsidRDefault="00513B3C" w:rsidP="00513B3C">
      <w:pPr>
        <w:spacing w:line="288" w:lineRule="auto"/>
        <w:jc w:val="center"/>
        <w:rPr>
          <w:rFonts w:ascii="Arial" w:hAnsi="Arial" w:cs="Arial"/>
          <w:b/>
          <w:bCs/>
          <w:color w:val="auto"/>
          <w:sz w:val="12"/>
          <w:szCs w:val="22"/>
          <w:lang w:eastAsia="pl-PL"/>
        </w:rPr>
      </w:pPr>
    </w:p>
    <w:p w14:paraId="7E4205FB" w14:textId="77777777" w:rsidR="00F248BB" w:rsidRDefault="00513B3C" w:rsidP="00F248BB">
      <w:pPr>
        <w:pStyle w:val="Akapitzlist"/>
        <w:widowControl/>
        <w:numPr>
          <w:ilvl w:val="1"/>
          <w:numId w:val="10"/>
        </w:numPr>
        <w:tabs>
          <w:tab w:val="clear" w:pos="1080"/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B3020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Zakres obowiązków i wymagań w stosunku do Wykonawcy przy realizacji przedmiotu niniejszej umowy regulują zapisy zawarte w </w:t>
      </w:r>
      <w:r w:rsidR="00BE6521" w:rsidRPr="00B3020C">
        <w:rPr>
          <w:rFonts w:ascii="Arial" w:eastAsia="Times New Roman" w:hAnsi="Arial" w:cs="Arial"/>
          <w:color w:val="auto"/>
          <w:sz w:val="22"/>
          <w:szCs w:val="22"/>
          <w:lang w:eastAsia="pl-PL"/>
        </w:rPr>
        <w:t>Opisie przedmiotu zamówienia</w:t>
      </w:r>
      <w:r w:rsidRPr="00B3020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stanowiącym</w:t>
      </w:r>
      <w:r w:rsidR="000E0F75" w:rsidRPr="00B3020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część składową Specyfikacji </w:t>
      </w:r>
      <w:r w:rsidRPr="00B3020C">
        <w:rPr>
          <w:rFonts w:ascii="Arial" w:eastAsia="Times New Roman" w:hAnsi="Arial" w:cs="Arial"/>
          <w:color w:val="auto"/>
          <w:sz w:val="22"/>
          <w:szCs w:val="22"/>
          <w:lang w:eastAsia="pl-PL"/>
        </w:rPr>
        <w:t>Warunków Zamówienia.</w:t>
      </w:r>
    </w:p>
    <w:p w14:paraId="5574ECCA" w14:textId="04A6564D" w:rsidR="00F248BB" w:rsidRPr="00F248BB" w:rsidRDefault="00F248BB" w:rsidP="00F248BB">
      <w:pPr>
        <w:pStyle w:val="Akapitzlist"/>
        <w:widowControl/>
        <w:numPr>
          <w:ilvl w:val="1"/>
          <w:numId w:val="10"/>
        </w:numPr>
        <w:tabs>
          <w:tab w:val="clear" w:pos="1080"/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248BB">
        <w:rPr>
          <w:rFonts w:ascii="Arial" w:hAnsi="Arial" w:cs="Arial"/>
          <w:color w:val="000000"/>
          <w:sz w:val="22"/>
          <w:szCs w:val="22"/>
        </w:rPr>
        <w:t xml:space="preserve">Wykonawca oświadcza, iż </w:t>
      </w:r>
      <w:r w:rsidRPr="00F248BB">
        <w:rPr>
          <w:rFonts w:ascii="Arial" w:hAnsi="Arial" w:cs="Arial"/>
          <w:sz w:val="22"/>
          <w:szCs w:val="22"/>
        </w:rPr>
        <w:t xml:space="preserve">rozpoczęcie działań (czas reakcji) od powzięcia informacji              o </w:t>
      </w:r>
      <w:r>
        <w:rPr>
          <w:rFonts w:ascii="Arial" w:hAnsi="Arial" w:cs="Arial"/>
          <w:sz w:val="22"/>
          <w:szCs w:val="22"/>
        </w:rPr>
        <w:t>awarii</w:t>
      </w:r>
      <w:r w:rsidRPr="00F248BB">
        <w:rPr>
          <w:rFonts w:ascii="Arial" w:hAnsi="Arial" w:cs="Arial"/>
          <w:sz w:val="22"/>
          <w:szCs w:val="22"/>
        </w:rPr>
        <w:t xml:space="preserve"> wyniesie …………… minut. Czas ten jest liczony od momentu powzięcia informacji </w:t>
      </w:r>
      <w:r>
        <w:rPr>
          <w:rFonts w:ascii="Arial" w:hAnsi="Arial" w:cs="Arial"/>
          <w:sz w:val="22"/>
          <w:szCs w:val="22"/>
        </w:rPr>
        <w:t>o awarii – poinformowaniu Wykonawcy (pisemnie, e-mail, telefonicznie lub sms) o zaistnieniu awarii do czasu podjęcia działań przez Wykonawcę.</w:t>
      </w:r>
    </w:p>
    <w:p w14:paraId="5BCF5246" w14:textId="77777777" w:rsidR="00B3020C" w:rsidRPr="00F248BB" w:rsidRDefault="00B3020C" w:rsidP="00F248B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AD74360" w14:textId="77777777" w:rsidR="00513B3C" w:rsidRPr="00513B3C" w:rsidRDefault="00513B3C" w:rsidP="00513B3C">
      <w:pPr>
        <w:spacing w:line="288" w:lineRule="auto"/>
        <w:jc w:val="both"/>
        <w:rPr>
          <w:rFonts w:ascii="Arial" w:hAnsi="Arial" w:cs="Arial"/>
          <w:color w:val="auto"/>
          <w:sz w:val="16"/>
          <w:szCs w:val="22"/>
          <w:lang w:eastAsia="pl-PL"/>
        </w:rPr>
      </w:pPr>
    </w:p>
    <w:p w14:paraId="1F409630" w14:textId="28263291" w:rsidR="00513B3C" w:rsidRPr="00513B3C" w:rsidRDefault="00513B3C" w:rsidP="00513B3C">
      <w:pPr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513B3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lastRenderedPageBreak/>
        <w:t xml:space="preserve">§ </w:t>
      </w:r>
      <w:r w:rsidR="00F248BB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5</w:t>
      </w:r>
    </w:p>
    <w:p w14:paraId="0BCE80E3" w14:textId="77777777" w:rsidR="00513B3C" w:rsidRPr="00513B3C" w:rsidRDefault="00513B3C" w:rsidP="00513B3C">
      <w:pPr>
        <w:spacing w:line="288" w:lineRule="auto"/>
        <w:jc w:val="center"/>
        <w:rPr>
          <w:rFonts w:ascii="Arial" w:hAnsi="Arial" w:cs="Arial"/>
          <w:b/>
          <w:bCs/>
          <w:color w:val="auto"/>
          <w:sz w:val="12"/>
          <w:szCs w:val="22"/>
          <w:lang w:eastAsia="pl-PL"/>
        </w:rPr>
      </w:pPr>
    </w:p>
    <w:p w14:paraId="0C3348F4" w14:textId="77777777" w:rsidR="00513B3C" w:rsidRPr="00513B3C" w:rsidRDefault="00513B3C" w:rsidP="00513B3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13B3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Kontrola stanu oświetlenia w porze od zmierzchu do świtu prowadzona przez przedstawicieli Zamawiającego i Wykonawcy z częstotliwością raz na miesiąc w terminie wskazanym przez Zamawiającego, stanowi podstawę do oceny wywiązywania się </w:t>
      </w:r>
      <w:r w:rsidR="00D85FB1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513B3C">
        <w:rPr>
          <w:rFonts w:ascii="Arial" w:eastAsia="Times New Roman" w:hAnsi="Arial" w:cs="Arial"/>
          <w:color w:val="auto"/>
          <w:sz w:val="22"/>
          <w:szCs w:val="22"/>
          <w:lang w:eastAsia="pl-PL"/>
        </w:rPr>
        <w:t>z zawartej umowy.</w:t>
      </w:r>
    </w:p>
    <w:p w14:paraId="26826CDE" w14:textId="77777777" w:rsidR="00513B3C" w:rsidRPr="00513B3C" w:rsidRDefault="00513B3C" w:rsidP="00513B3C">
      <w:pPr>
        <w:spacing w:line="288" w:lineRule="auto"/>
        <w:jc w:val="both"/>
        <w:rPr>
          <w:rFonts w:ascii="Arial" w:hAnsi="Arial" w:cs="Arial"/>
          <w:b/>
          <w:color w:val="auto"/>
          <w:sz w:val="14"/>
          <w:szCs w:val="22"/>
          <w:lang w:eastAsia="pl-PL"/>
        </w:rPr>
      </w:pPr>
    </w:p>
    <w:p w14:paraId="74974B46" w14:textId="77777777" w:rsidR="00513B3C" w:rsidRDefault="00513B3C" w:rsidP="00513B3C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14:paraId="6B2FB955" w14:textId="1BE0CA0C" w:rsidR="00513B3C" w:rsidRPr="00513B3C" w:rsidRDefault="00513B3C" w:rsidP="00513B3C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513B3C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F248BB">
        <w:rPr>
          <w:rFonts w:ascii="Arial" w:hAnsi="Arial" w:cs="Arial"/>
          <w:b/>
          <w:color w:val="auto"/>
          <w:sz w:val="22"/>
          <w:szCs w:val="22"/>
          <w:lang w:eastAsia="pl-PL"/>
        </w:rPr>
        <w:t>6</w:t>
      </w:r>
    </w:p>
    <w:p w14:paraId="20E5EA4A" w14:textId="77777777" w:rsidR="00513B3C" w:rsidRPr="00513B3C" w:rsidRDefault="00513B3C" w:rsidP="00513B3C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14:paraId="2F59EED4" w14:textId="77777777" w:rsidR="00513B3C" w:rsidRPr="00513B3C" w:rsidRDefault="00513B3C" w:rsidP="00513B3C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>Do sprawdzenia wykonania i odbioru przedmiotu umowy oraz potwierdzenia wystawionych przez Wykonawcę faktur VAT, upoważniony jest ze strony Zamawiającego Naczelnik Wydziału Spraw Komunalnych i Inwestycji lub inny upoważniony pracownik Wydziału Spraw Komunalnych i Inwestycji Urzędu Miejskiego w Tczewie.</w:t>
      </w:r>
    </w:p>
    <w:p w14:paraId="282BFB9B" w14:textId="77777777" w:rsidR="00513B3C" w:rsidRPr="00513B3C" w:rsidRDefault="00513B3C" w:rsidP="00513B3C">
      <w:pPr>
        <w:spacing w:line="288" w:lineRule="auto"/>
        <w:ind w:left="3540" w:firstLine="708"/>
        <w:jc w:val="both"/>
        <w:rPr>
          <w:rFonts w:ascii="Arial" w:hAnsi="Arial" w:cs="Arial"/>
          <w:b/>
          <w:color w:val="auto"/>
          <w:sz w:val="12"/>
          <w:szCs w:val="22"/>
          <w:lang w:eastAsia="pl-PL"/>
        </w:rPr>
      </w:pPr>
    </w:p>
    <w:p w14:paraId="3A6032D0" w14:textId="263351AC" w:rsidR="00513B3C" w:rsidRPr="00513B3C" w:rsidRDefault="00513B3C" w:rsidP="00513B3C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513B3C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F248BB">
        <w:rPr>
          <w:rFonts w:ascii="Arial" w:hAnsi="Arial" w:cs="Arial"/>
          <w:b/>
          <w:color w:val="auto"/>
          <w:sz w:val="22"/>
          <w:szCs w:val="22"/>
          <w:lang w:eastAsia="pl-PL"/>
        </w:rPr>
        <w:t>7</w:t>
      </w:r>
    </w:p>
    <w:p w14:paraId="178A36AC" w14:textId="77777777" w:rsidR="00513B3C" w:rsidRPr="00513B3C" w:rsidRDefault="00513B3C" w:rsidP="00513B3C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14:paraId="2C60278C" w14:textId="77777777" w:rsidR="00513B3C" w:rsidRPr="00513B3C" w:rsidRDefault="00513B3C" w:rsidP="00F02B68">
      <w:pPr>
        <w:numPr>
          <w:ilvl w:val="0"/>
          <w:numId w:val="97"/>
        </w:numPr>
        <w:spacing w:line="288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>Wykonawca w ciągu 7 dni od daty podpisania umowy jest zobowiązany do przedstawienia dowodu ubezpieczenia OC</w:t>
      </w:r>
      <w:r w:rsidRPr="00513B3C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 xml:space="preserve">(polisy lub innego dokumentu ubezpieczenia) w zakresie prowadzonej działalności.  </w:t>
      </w:r>
    </w:p>
    <w:p w14:paraId="7FD9EF23" w14:textId="77777777" w:rsidR="00513B3C" w:rsidRPr="00513B3C" w:rsidRDefault="00513B3C" w:rsidP="00F02B68">
      <w:pPr>
        <w:numPr>
          <w:ilvl w:val="0"/>
          <w:numId w:val="98"/>
        </w:numPr>
        <w:spacing w:line="288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 xml:space="preserve">Jeżeli termin, na który została zawarta polisa lub inny dokument ubezpieczenia OC kończy się w okresie realizacji niniejszej umowy, Wykonawca zobowiązany jest bez wezwania Zamawiającego przedłożyć uaktualnioną polisę lub inny dokument ubezpieczenia OC najpóźniej w dniu ustania ważności poprzedniej polisy lub innego dokumentu OC. </w:t>
      </w:r>
    </w:p>
    <w:p w14:paraId="66B80447" w14:textId="256CB07A" w:rsidR="00513B3C" w:rsidRPr="00BE6521" w:rsidRDefault="00513B3C" w:rsidP="00F02B68">
      <w:pPr>
        <w:numPr>
          <w:ilvl w:val="0"/>
          <w:numId w:val="98"/>
        </w:numPr>
        <w:spacing w:line="288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 nie wywiązywania się Wykonawcy z obowiązku, o którym mowa w ust. 2 niniejszego paragrafu, Zamawiający ma prawo odstąpić od umowy w trybie natychmiastowym z winy Wykonawcy, obciążając go karą umowną, o której mowa </w:t>
      </w:r>
      <w:r w:rsidR="00BE6521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 xml:space="preserve">w </w:t>
      </w:r>
      <w:r w:rsidR="00F248BB">
        <w:rPr>
          <w:rFonts w:ascii="Arial" w:hAnsi="Arial" w:cs="Arial"/>
          <w:color w:val="auto"/>
          <w:sz w:val="22"/>
          <w:szCs w:val="22"/>
          <w:lang w:eastAsia="pl-PL"/>
        </w:rPr>
        <w:t>§ 10</w:t>
      </w:r>
      <w:r w:rsidR="00BE6521" w:rsidRPr="00BE6521">
        <w:rPr>
          <w:rFonts w:ascii="Arial" w:hAnsi="Arial" w:cs="Arial"/>
          <w:color w:val="auto"/>
          <w:sz w:val="22"/>
          <w:szCs w:val="22"/>
          <w:lang w:eastAsia="pl-PL"/>
        </w:rPr>
        <w:t xml:space="preserve"> ust. 2</w:t>
      </w:r>
      <w:r w:rsidRPr="00BE6521">
        <w:rPr>
          <w:rFonts w:ascii="Arial" w:hAnsi="Arial" w:cs="Arial"/>
          <w:color w:val="auto"/>
          <w:sz w:val="22"/>
          <w:szCs w:val="22"/>
          <w:lang w:eastAsia="pl-PL"/>
        </w:rPr>
        <w:t xml:space="preserve"> pkt 5 umowy.</w:t>
      </w:r>
    </w:p>
    <w:p w14:paraId="3C890DA8" w14:textId="014D9EC2" w:rsidR="00513B3C" w:rsidRPr="00513B3C" w:rsidRDefault="00513B3C" w:rsidP="00513B3C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513B3C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§ </w:t>
      </w:r>
      <w:r w:rsidR="00F248BB">
        <w:rPr>
          <w:rFonts w:ascii="Arial" w:hAnsi="Arial" w:cs="Arial"/>
          <w:b/>
          <w:color w:val="000000"/>
          <w:sz w:val="22"/>
          <w:szCs w:val="22"/>
          <w:lang w:eastAsia="pl-PL"/>
        </w:rPr>
        <w:t>8</w:t>
      </w:r>
    </w:p>
    <w:p w14:paraId="70DDB527" w14:textId="77777777" w:rsidR="00513B3C" w:rsidRPr="00513B3C" w:rsidRDefault="00513B3C" w:rsidP="00513B3C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047B922E" w14:textId="77777777" w:rsidR="00513B3C" w:rsidRPr="00513B3C" w:rsidRDefault="00513B3C" w:rsidP="00513B3C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>Zamawiającemu przysługuje rękojmia za wady niniejszego przedmiotu zamówienia zgodnie           z obowiązującymi przepisami Kodeksu Cywilnego, licząc od dnia odbioru ostatecznego przedmiotu umowy.</w:t>
      </w:r>
    </w:p>
    <w:p w14:paraId="13A3AFAD" w14:textId="215232C8" w:rsidR="00E86A0B" w:rsidRPr="00F04129" w:rsidRDefault="00E86A0B" w:rsidP="00E86A0B">
      <w:pPr>
        <w:widowControl/>
        <w:suppressAutoHyphens w:val="0"/>
        <w:jc w:val="center"/>
        <w:rPr>
          <w:rFonts w:ascii="Arial" w:eastAsia="Times New Roman" w:hAnsi="Arial" w:cs="Arial"/>
          <w:color w:val="auto"/>
          <w:sz w:val="22"/>
        </w:rPr>
      </w:pPr>
      <w:r w:rsidRPr="00F04129">
        <w:rPr>
          <w:rFonts w:ascii="Arial" w:eastAsia="Calibri" w:hAnsi="Arial" w:cs="Arial"/>
          <w:b/>
          <w:color w:val="auto"/>
          <w:sz w:val="22"/>
          <w:lang w:eastAsia="en-US"/>
        </w:rPr>
        <w:t xml:space="preserve">§ </w:t>
      </w:r>
      <w:r w:rsidR="00F248BB">
        <w:rPr>
          <w:rFonts w:ascii="Arial" w:eastAsia="Calibri" w:hAnsi="Arial" w:cs="Arial"/>
          <w:b/>
          <w:color w:val="auto"/>
          <w:sz w:val="22"/>
          <w:lang w:eastAsia="en-US"/>
        </w:rPr>
        <w:t>9</w:t>
      </w:r>
    </w:p>
    <w:p w14:paraId="099745D6" w14:textId="77777777" w:rsidR="00E86A0B" w:rsidRPr="00F04129" w:rsidRDefault="00E86A0B" w:rsidP="00E86A0B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4129">
        <w:rPr>
          <w:rFonts w:ascii="Arial" w:eastAsia="Calibri" w:hAnsi="Arial" w:cs="Arial"/>
          <w:b/>
          <w:color w:val="auto"/>
          <w:sz w:val="22"/>
          <w:lang w:eastAsia="en-US"/>
        </w:rPr>
        <w:t>Podwykonawcy</w:t>
      </w:r>
    </w:p>
    <w:p w14:paraId="0B5EC8E2" w14:textId="77777777" w:rsidR="00E86A0B" w:rsidRPr="00F04129" w:rsidRDefault="00E86A0B" w:rsidP="00E86A0B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color w:val="auto"/>
          <w:sz w:val="6"/>
          <w:lang w:eastAsia="en-US"/>
        </w:rPr>
      </w:pPr>
    </w:p>
    <w:p w14:paraId="4E4D4B09" w14:textId="77777777" w:rsidR="00E86A0B" w:rsidRPr="00F04129" w:rsidRDefault="00E86A0B" w:rsidP="00F02B68">
      <w:pPr>
        <w:widowControl/>
        <w:numPr>
          <w:ilvl w:val="0"/>
          <w:numId w:val="100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04129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ponosi pełną odpowiedzialność wobec Zamawiającego za prace, które wykonuje przy pomocy podwykonawców, odpowiadając za ich działania i zaniechania jak za własne, w tym również za dotrzymanie terminów wykonania prac.</w:t>
      </w:r>
    </w:p>
    <w:p w14:paraId="0644764F" w14:textId="77777777" w:rsidR="00E86A0B" w:rsidRPr="00F04129" w:rsidRDefault="00E86A0B" w:rsidP="00E86A0B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04129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zapewni ustalenie w umowach z podwykonawcą takiego okresu odpowiedzialności za wady, aby nie był on krótszy od okresu odpowiedzialności za wady Wykonawcy wobec Zamawiającego.</w:t>
      </w:r>
    </w:p>
    <w:p w14:paraId="0B7B669B" w14:textId="77777777" w:rsidR="00E86A0B" w:rsidRPr="00F04129" w:rsidRDefault="00E86A0B" w:rsidP="00E86A0B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04129">
        <w:rPr>
          <w:rFonts w:ascii="Arial" w:eastAsia="Times New Roman" w:hAnsi="Arial" w:cs="Arial"/>
          <w:color w:val="auto"/>
          <w:sz w:val="22"/>
          <w:szCs w:val="22"/>
        </w:rPr>
        <w:t>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 zawartej między Zamawiającym a Wykonawcą.</w:t>
      </w:r>
    </w:p>
    <w:p w14:paraId="181BFABD" w14:textId="77777777" w:rsidR="00E86A0B" w:rsidRPr="00F04129" w:rsidRDefault="00E86A0B" w:rsidP="00E86A0B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0412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Powierzenie obowiązków podwykonawcy w zakresie innym niż wskazano w ofercie, wymaga zgody Zamawiającego. Jeżeli Zamawiający, w terminie 14 dni </w:t>
      </w:r>
      <w:r w:rsidRPr="00F04129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kalendarzowych od przedstawienia mu przez Wykonawcę umowy z podwykonawcą lub jej projektu, nie zgłosi na piśmie sprzeciwu lub zastrzeżeń, uważa się, że wyraził zgodę na zawarcie umowy.</w:t>
      </w:r>
    </w:p>
    <w:p w14:paraId="046EE182" w14:textId="77777777" w:rsidR="00E86A0B" w:rsidRPr="00F04129" w:rsidRDefault="00E86A0B" w:rsidP="00E86A0B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04129">
        <w:rPr>
          <w:rFonts w:ascii="Arial" w:eastAsia="Calibri" w:hAnsi="Arial" w:cs="Arial"/>
          <w:color w:val="auto"/>
          <w:sz w:val="22"/>
          <w:szCs w:val="22"/>
          <w:lang w:eastAsia="en-US"/>
        </w:rPr>
        <w:t>Do zawarcia przez podwykonawcę umowy z dalszym podwykonawcą jest wymagana zgoda Zamawiającego i Wykonawcy. Przepisy ust. 4, stosuje się odpowiednio.</w:t>
      </w:r>
    </w:p>
    <w:p w14:paraId="2CCDD839" w14:textId="77777777" w:rsidR="00E86A0B" w:rsidRPr="00F04129" w:rsidRDefault="00E86A0B" w:rsidP="00E86A0B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04129">
        <w:rPr>
          <w:rFonts w:ascii="Arial" w:eastAsia="Calibri" w:hAnsi="Arial" w:cs="Arial"/>
          <w:color w:val="auto"/>
          <w:sz w:val="22"/>
          <w:szCs w:val="22"/>
          <w:lang w:eastAsia="en-US"/>
        </w:rPr>
        <w:t>Umowy z podwykonawcą muszą mieć formę pisemną pod rygorem nieważności.</w:t>
      </w:r>
    </w:p>
    <w:p w14:paraId="6FECCBAF" w14:textId="77777777" w:rsidR="00E86A0B" w:rsidRPr="00F04129" w:rsidRDefault="00E86A0B" w:rsidP="00E86A0B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04129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zobowiązuje się do regulowania płatności na rzecz podwykonawców w terminie nie dłuższym niż 14 dni kalendarzowych.</w:t>
      </w:r>
    </w:p>
    <w:p w14:paraId="6A4EF5A1" w14:textId="77777777" w:rsidR="00E86A0B" w:rsidRPr="00F04129" w:rsidRDefault="00E86A0B" w:rsidP="00E86A0B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04129">
        <w:rPr>
          <w:rFonts w:ascii="Arial" w:eastAsia="Calibri" w:hAnsi="Arial" w:cs="Arial"/>
          <w:color w:val="auto"/>
          <w:sz w:val="22"/>
          <w:szCs w:val="22"/>
          <w:lang w:eastAsia="en-US"/>
        </w:rPr>
        <w:t>Jeżeli Zamawiający uzna, że kwalifikacje podwykonawcy nie gwarantują odpowiedniej jakości wykonania usług lub dotrzymania terminów, Zamawiający ma prawo żądać od Wykonawcy zmiany podwykonawcy.</w:t>
      </w:r>
    </w:p>
    <w:p w14:paraId="72320178" w14:textId="6034761A" w:rsidR="00E86A0B" w:rsidRPr="00F04129" w:rsidRDefault="00E86A0B" w:rsidP="00E86A0B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04129">
        <w:rPr>
          <w:rFonts w:ascii="Arial" w:eastAsia="Calibri" w:hAnsi="Arial" w:cs="Arial"/>
          <w:color w:val="auto"/>
          <w:sz w:val="22"/>
          <w:szCs w:val="22"/>
          <w:lang w:eastAsia="en-US"/>
        </w:rPr>
        <w:t>Jeśli Wykonawca zawarł umowę z podwykonawcą bez zgody, o której mowa w ust. 4, Zamawiający może odstąpić od umow</w:t>
      </w:r>
      <w:r w:rsidR="00F248BB">
        <w:rPr>
          <w:rFonts w:ascii="Arial" w:eastAsia="Calibri" w:hAnsi="Arial" w:cs="Arial"/>
          <w:color w:val="auto"/>
          <w:sz w:val="22"/>
          <w:szCs w:val="22"/>
          <w:lang w:eastAsia="en-US"/>
        </w:rPr>
        <w:t>y z winy Wykonawcy. Przepisy § 14</w:t>
      </w:r>
      <w:r w:rsidRPr="00F0412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stosuje się odpowiednio.</w:t>
      </w:r>
    </w:p>
    <w:p w14:paraId="036F4C96" w14:textId="77777777" w:rsidR="00E86A0B" w:rsidRPr="00F04129" w:rsidRDefault="00E86A0B" w:rsidP="00E86A0B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04129">
        <w:rPr>
          <w:rFonts w:ascii="Arial" w:eastAsia="Times New Roman" w:hAnsi="Arial" w:cs="Arial"/>
          <w:color w:val="auto"/>
          <w:sz w:val="22"/>
          <w:szCs w:val="22"/>
        </w:rPr>
        <w:t>Wykonawca ponosi odpowiedzialność za wszelkie opóźnienie lub przesunięcie terminów, które będą konsekwencją działań któregokolwiek z podwykonawców,                      z wyłączeniem przyczyn obiektywnych, za które Wykonawca odpowiedzialności nie ponosi.</w:t>
      </w:r>
    </w:p>
    <w:p w14:paraId="5FD9D0DC" w14:textId="77777777" w:rsidR="000E0F75" w:rsidRPr="00671714" w:rsidRDefault="000E0F75" w:rsidP="008B52DF">
      <w:pPr>
        <w:spacing w:line="288" w:lineRule="auto"/>
        <w:jc w:val="center"/>
        <w:rPr>
          <w:rFonts w:ascii="Arial" w:hAnsi="Arial" w:cs="Arial"/>
          <w:b/>
          <w:color w:val="auto"/>
          <w:sz w:val="12"/>
          <w:szCs w:val="12"/>
          <w:lang w:eastAsia="pl-PL"/>
        </w:rPr>
      </w:pPr>
    </w:p>
    <w:p w14:paraId="422E74DE" w14:textId="77777777" w:rsidR="008B52DF" w:rsidRPr="006F4EAD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16"/>
          <w:szCs w:val="16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Kary umowne</w:t>
      </w:r>
    </w:p>
    <w:p w14:paraId="0B46468A" w14:textId="3BE9BEC7" w:rsidR="008B52DF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E86A0B">
        <w:rPr>
          <w:rFonts w:ascii="Arial" w:hAnsi="Arial" w:cs="Arial"/>
          <w:b/>
          <w:color w:val="auto"/>
          <w:sz w:val="22"/>
          <w:szCs w:val="22"/>
          <w:lang w:eastAsia="pl-PL"/>
        </w:rPr>
        <w:t>1</w:t>
      </w:r>
      <w:r w:rsidR="00F248BB">
        <w:rPr>
          <w:rFonts w:ascii="Arial" w:hAnsi="Arial" w:cs="Arial"/>
          <w:b/>
          <w:color w:val="auto"/>
          <w:sz w:val="22"/>
          <w:szCs w:val="22"/>
          <w:lang w:eastAsia="pl-PL"/>
        </w:rPr>
        <w:t>0</w:t>
      </w:r>
    </w:p>
    <w:p w14:paraId="220CC01A" w14:textId="77777777" w:rsidR="008B52DF" w:rsidRPr="00671714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12"/>
          <w:szCs w:val="12"/>
          <w:lang w:eastAsia="pl-PL"/>
        </w:rPr>
      </w:pPr>
    </w:p>
    <w:p w14:paraId="5E32601D" w14:textId="77777777" w:rsidR="008B52DF" w:rsidRPr="00CE1265" w:rsidRDefault="008B52DF" w:rsidP="00B95886">
      <w:pPr>
        <w:numPr>
          <w:ilvl w:val="0"/>
          <w:numId w:val="87"/>
        </w:numPr>
        <w:spacing w:line="288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Cs/>
          <w:color w:val="auto"/>
          <w:sz w:val="22"/>
          <w:szCs w:val="22"/>
          <w:lang w:eastAsia="pl-PL"/>
        </w:rPr>
        <w:t>Strony ustanawiają w umowie odpowiedzialność w formie kar umownych                                 za niewykonanie lub nienależyte wykonanie umowy, w przypadkach przewidzianych                        w ust. 2.</w:t>
      </w:r>
    </w:p>
    <w:p w14:paraId="4D9E1AFE" w14:textId="77777777" w:rsidR="00513B3C" w:rsidRPr="00513B3C" w:rsidRDefault="00513B3C" w:rsidP="00513B3C">
      <w:pPr>
        <w:pStyle w:val="Akapitzlist"/>
        <w:widowControl/>
        <w:numPr>
          <w:ilvl w:val="0"/>
          <w:numId w:val="87"/>
        </w:numPr>
        <w:tabs>
          <w:tab w:val="clear" w:pos="720"/>
          <w:tab w:val="num" w:pos="426"/>
        </w:tabs>
        <w:suppressAutoHyphens w:val="0"/>
        <w:spacing w:line="288" w:lineRule="auto"/>
        <w:ind w:hanging="7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13B3C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zobowiązany jest zapłacić Zamawiającemu karę umowną:</w:t>
      </w:r>
    </w:p>
    <w:p w14:paraId="457E4FAD" w14:textId="77777777" w:rsidR="00513B3C" w:rsidRPr="00513B3C" w:rsidRDefault="00513B3C" w:rsidP="00F02B68">
      <w:pPr>
        <w:widowControl/>
        <w:numPr>
          <w:ilvl w:val="0"/>
          <w:numId w:val="99"/>
        </w:numPr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13B3C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przypadku stwierdzenia nienależytego wykonania umowy, w każdym przypadku jego stwierdzenia, w wysokości 10 % wynagrodzenia umownego należnego za dany miesiąc, w którym stwierdzono naruszenie,</w:t>
      </w:r>
    </w:p>
    <w:p w14:paraId="79069ECA" w14:textId="77777777" w:rsidR="00513B3C" w:rsidRPr="00513B3C" w:rsidRDefault="00513B3C" w:rsidP="00F02B68">
      <w:pPr>
        <w:widowControl/>
        <w:numPr>
          <w:ilvl w:val="0"/>
          <w:numId w:val="99"/>
        </w:numPr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13B3C">
        <w:rPr>
          <w:rFonts w:ascii="Arial" w:hAnsi="Arial" w:cs="Arial"/>
          <w:color w:val="auto"/>
          <w:sz w:val="22"/>
          <w:szCs w:val="22"/>
          <w:lang w:eastAsia="en-US"/>
        </w:rPr>
        <w:t>w przypadku niedopełnienia wymogu zatrudnienia na podstawie umowy o pracę                w rozumieniu przepisów Kodeksu pracy osób wykonujących wskazane przez zamawiającego czynności w zakresie realizacji zamówienia, w wysokości 200 zł,                  za każdy dzień niezatrudnienia osoby/osób, za każdą z osób oddzielnie, po upływie wyznaczonego terminu na zatrudnienie osoby,</w:t>
      </w:r>
    </w:p>
    <w:p w14:paraId="0E06AE83" w14:textId="7E2CFB2A" w:rsidR="00513B3C" w:rsidRPr="00513B3C" w:rsidRDefault="00513B3C" w:rsidP="00F02B68">
      <w:pPr>
        <w:widowControl/>
        <w:numPr>
          <w:ilvl w:val="0"/>
          <w:numId w:val="99"/>
        </w:numPr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13B3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 </w:t>
      </w:r>
      <w:r w:rsidR="003011B2">
        <w:rPr>
          <w:rFonts w:ascii="Arial" w:eastAsia="Times New Roman" w:hAnsi="Arial" w:cs="Arial"/>
          <w:color w:val="auto"/>
          <w:sz w:val="22"/>
          <w:szCs w:val="22"/>
          <w:lang w:eastAsia="pl-PL"/>
        </w:rPr>
        <w:t>zwłokę</w:t>
      </w:r>
      <w:r w:rsidRPr="00513B3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F248BB">
        <w:rPr>
          <w:rFonts w:ascii="Arial" w:hAnsi="Arial" w:cs="Arial"/>
          <w:color w:val="auto"/>
          <w:sz w:val="22"/>
          <w:szCs w:val="22"/>
          <w:lang w:eastAsia="pl-PL"/>
        </w:rPr>
        <w:t>w podjęciu</w:t>
      </w: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 xml:space="preserve"> działań </w:t>
      </w:r>
      <w:r w:rsidR="00F248BB" w:rsidRPr="00E541A3">
        <w:rPr>
          <w:rFonts w:ascii="Arial" w:hAnsi="Arial" w:cs="Arial"/>
          <w:color w:val="auto"/>
          <w:sz w:val="22"/>
          <w:szCs w:val="22"/>
        </w:rPr>
        <w:t xml:space="preserve">(czas reakcji) od powzięcia informacji o </w:t>
      </w: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>zaistnieniu awarii</w:t>
      </w:r>
      <w:r w:rsidR="00F248BB">
        <w:rPr>
          <w:rFonts w:ascii="Arial" w:hAnsi="Arial" w:cs="Arial"/>
          <w:color w:val="auto"/>
          <w:sz w:val="22"/>
          <w:szCs w:val="22"/>
          <w:lang w:eastAsia="pl-PL"/>
        </w:rPr>
        <w:t xml:space="preserve">, </w:t>
      </w:r>
      <w:r w:rsidRPr="00513B3C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z przyczyn leżących po stronie Wykonawcy – w wysokości 300,00 zł za każdą rozpoczętą godzinę </w:t>
      </w:r>
      <w:r w:rsidR="003011B2">
        <w:rPr>
          <w:rFonts w:ascii="Arial" w:hAnsi="Arial" w:cs="Arial"/>
          <w:bCs/>
          <w:color w:val="auto"/>
          <w:sz w:val="22"/>
          <w:szCs w:val="22"/>
          <w:lang w:eastAsia="pl-PL"/>
        </w:rPr>
        <w:t>zwłoki</w:t>
      </w:r>
      <w:r w:rsidRPr="00513B3C">
        <w:rPr>
          <w:rFonts w:ascii="Arial" w:hAnsi="Arial" w:cs="Arial"/>
          <w:bCs/>
          <w:color w:val="auto"/>
          <w:sz w:val="22"/>
          <w:szCs w:val="22"/>
          <w:lang w:eastAsia="pl-PL"/>
        </w:rPr>
        <w:t>,</w:t>
      </w:r>
    </w:p>
    <w:p w14:paraId="31618645" w14:textId="4E8DC1BB" w:rsidR="00513B3C" w:rsidRPr="00513B3C" w:rsidRDefault="00513B3C" w:rsidP="00F02B68">
      <w:pPr>
        <w:widowControl/>
        <w:numPr>
          <w:ilvl w:val="0"/>
          <w:numId w:val="99"/>
        </w:numPr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13B3C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odstąpienie od umowy z winy Wykonawcy w wysokości 20 % całkowitego wynagrodzenia umow</w:t>
      </w:r>
      <w:r w:rsidR="00F248BB">
        <w:rPr>
          <w:rFonts w:ascii="Arial" w:eastAsia="Times New Roman" w:hAnsi="Arial" w:cs="Arial"/>
          <w:color w:val="auto"/>
          <w:sz w:val="22"/>
          <w:szCs w:val="22"/>
          <w:lang w:eastAsia="pl-PL"/>
        </w:rPr>
        <w:t>nego, o którym mowa w § 3 ust. 1</w:t>
      </w:r>
      <w:r w:rsidRPr="00513B3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umowy.</w:t>
      </w:r>
    </w:p>
    <w:p w14:paraId="0568E521" w14:textId="77777777" w:rsidR="00513B3C" w:rsidRPr="00513B3C" w:rsidRDefault="00513B3C" w:rsidP="00513B3C">
      <w:pPr>
        <w:widowControl/>
        <w:numPr>
          <w:ilvl w:val="0"/>
          <w:numId w:val="87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13B3C">
        <w:rPr>
          <w:rFonts w:ascii="Arial" w:eastAsia="Times New Roman" w:hAnsi="Arial" w:cs="Arial"/>
          <w:color w:val="auto"/>
          <w:sz w:val="22"/>
          <w:szCs w:val="22"/>
          <w:lang w:eastAsia="pl-PL"/>
        </w:rPr>
        <w:t>Obowiązek zapłaty kar umownych nie wyłącza praw Zamawiającego do dochodzenia odszkodowania na zasadach ogólnych Kodeksu cywilnego, jeżeli wartość szkody przekroczy wysokość kwoty naliczonych kar umownych lub szkoda powstanie z innego tytułu.</w:t>
      </w:r>
    </w:p>
    <w:p w14:paraId="242AD139" w14:textId="77777777" w:rsidR="00513B3C" w:rsidRPr="00513B3C" w:rsidRDefault="00513B3C" w:rsidP="00F248BB">
      <w:pPr>
        <w:pStyle w:val="Akapitzlist"/>
        <w:widowControl/>
        <w:numPr>
          <w:ilvl w:val="0"/>
          <w:numId w:val="87"/>
        </w:numPr>
        <w:tabs>
          <w:tab w:val="clear" w:pos="72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13B3C">
        <w:rPr>
          <w:rFonts w:ascii="Arial" w:hAnsi="Arial" w:cs="Arial"/>
          <w:color w:val="auto"/>
          <w:sz w:val="22"/>
          <w:szCs w:val="22"/>
          <w:lang w:eastAsia="pl-PL"/>
        </w:rPr>
        <w:t>Wykonawca wyraża zgodę na potrącenie kwoty wynikającej z kar umownych z kwoty wystawionej faktury lub z zabezpieczenie należytego wykonania umowy</w:t>
      </w:r>
      <w:r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19A92DF5" w14:textId="26DB9556" w:rsidR="008B52DF" w:rsidRDefault="008B52DF" w:rsidP="00F248BB">
      <w:pPr>
        <w:pStyle w:val="Akapitzlist"/>
        <w:widowControl/>
        <w:numPr>
          <w:ilvl w:val="0"/>
          <w:numId w:val="87"/>
        </w:numPr>
        <w:tabs>
          <w:tab w:val="clear" w:pos="72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Kary określone w ust. 1 pkt 1 </w:t>
      </w:r>
      <w:r w:rsidRPr="00A83054">
        <w:rPr>
          <w:rFonts w:ascii="Arial" w:eastAsia="Times New Roman" w:hAnsi="Arial" w:cs="Arial"/>
          <w:color w:val="auto"/>
          <w:sz w:val="22"/>
          <w:szCs w:val="22"/>
          <w:lang w:eastAsia="pl-PL"/>
        </w:rPr>
        <w:t>-</w:t>
      </w:r>
      <w:r w:rsidR="00F248B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4</w:t>
      </w:r>
      <w:r w:rsidRPr="00A8305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nalicza się niezależnie.</w:t>
      </w:r>
    </w:p>
    <w:p w14:paraId="73C775BA" w14:textId="2A4CC087" w:rsidR="000A4E4F" w:rsidRPr="00A23ACC" w:rsidRDefault="000A4E4F" w:rsidP="00F248BB">
      <w:pPr>
        <w:widowControl/>
        <w:numPr>
          <w:ilvl w:val="0"/>
          <w:numId w:val="87"/>
        </w:numPr>
        <w:tabs>
          <w:tab w:val="left" w:pos="2280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</w:t>
      </w:r>
      <w:r>
        <w:rPr>
          <w:rFonts w:ascii="Arial" w:eastAsia="Times New Roman" w:hAnsi="Arial" w:cs="Arial"/>
          <w:sz w:val="22"/>
          <w:szCs w:val="22"/>
        </w:rPr>
        <w:t>S</w:t>
      </w:r>
      <w:r w:rsidRPr="00A23ACC">
        <w:rPr>
          <w:rFonts w:ascii="Arial" w:eastAsia="Times New Roman" w:hAnsi="Arial" w:cs="Arial"/>
          <w:sz w:val="22"/>
          <w:szCs w:val="22"/>
        </w:rPr>
        <w:t xml:space="preserve">trony może wynosić 20% wynagrodzenia umownego brutto określonego w </w:t>
      </w:r>
      <w:r w:rsidR="00F248BB">
        <w:rPr>
          <w:rFonts w:ascii="Arial" w:eastAsia="Times New Roman" w:hAnsi="Arial" w:cs="Arial"/>
          <w:bCs/>
          <w:sz w:val="22"/>
          <w:szCs w:val="22"/>
        </w:rPr>
        <w:t>§ 3 ust. 1</w:t>
      </w:r>
      <w:r w:rsidRPr="00A23ACC">
        <w:rPr>
          <w:rFonts w:ascii="Arial" w:eastAsia="Times New Roman" w:hAnsi="Arial" w:cs="Arial"/>
          <w:bCs/>
          <w:sz w:val="22"/>
          <w:szCs w:val="22"/>
        </w:rPr>
        <w:t>.</w:t>
      </w:r>
    </w:p>
    <w:p w14:paraId="45FC6305" w14:textId="77777777" w:rsidR="000A4E4F" w:rsidRPr="00A23ACC" w:rsidRDefault="000A4E4F" w:rsidP="00F248BB">
      <w:pPr>
        <w:widowControl/>
        <w:numPr>
          <w:ilvl w:val="0"/>
          <w:numId w:val="87"/>
        </w:numPr>
        <w:tabs>
          <w:tab w:val="clear" w:pos="720"/>
          <w:tab w:val="left" w:pos="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bookmarkStart w:id="4" w:name="Bookmark4"/>
      <w:r w:rsidRPr="00A23ACC">
        <w:rPr>
          <w:rFonts w:ascii="Arial" w:eastAsia="Times New Roman" w:hAnsi="Arial" w:cs="Arial"/>
          <w:sz w:val="22"/>
          <w:szCs w:val="22"/>
        </w:rPr>
        <w:lastRenderedPageBreak/>
        <w:t xml:space="preserve">Zapłata kar umownych i odszkodowania nie zwalnia Wykonawcy z obowiązku zakończenia prac i z jakichkolwiek innych zobowiązań wynikających z postanowień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A23ACC">
        <w:rPr>
          <w:rFonts w:ascii="Arial" w:eastAsia="Times New Roman" w:hAnsi="Arial" w:cs="Arial"/>
          <w:sz w:val="22"/>
          <w:szCs w:val="22"/>
        </w:rPr>
        <w:t>mowy.</w:t>
      </w:r>
    </w:p>
    <w:bookmarkEnd w:id="4"/>
    <w:p w14:paraId="1A6BFEEE" w14:textId="77777777" w:rsidR="008B52DF" w:rsidRPr="00671714" w:rsidRDefault="008B52DF" w:rsidP="008B52DF">
      <w:pPr>
        <w:spacing w:line="288" w:lineRule="auto"/>
        <w:jc w:val="both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3C1F9F71" w14:textId="77777777" w:rsidR="008B52DF" w:rsidRPr="006F4EAD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en-US"/>
        </w:rPr>
        <w:t>Zabezpieczenie należytego wykonania umowy</w:t>
      </w:r>
    </w:p>
    <w:p w14:paraId="2434879F" w14:textId="5EE96840" w:rsidR="008B52DF" w:rsidRPr="006F4EAD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E86A0B">
        <w:rPr>
          <w:rFonts w:ascii="Arial" w:hAnsi="Arial" w:cs="Arial"/>
          <w:b/>
          <w:color w:val="auto"/>
          <w:sz w:val="22"/>
          <w:szCs w:val="22"/>
          <w:lang w:eastAsia="pl-PL"/>
        </w:rPr>
        <w:t>1</w:t>
      </w:r>
      <w:r w:rsidR="001F6D49">
        <w:rPr>
          <w:rFonts w:ascii="Arial" w:hAnsi="Arial" w:cs="Arial"/>
          <w:b/>
          <w:color w:val="auto"/>
          <w:sz w:val="22"/>
          <w:szCs w:val="22"/>
          <w:lang w:eastAsia="pl-PL"/>
        </w:rPr>
        <w:t>1</w:t>
      </w:r>
    </w:p>
    <w:p w14:paraId="0E43A2E0" w14:textId="77777777" w:rsidR="008B52DF" w:rsidRPr="00671714" w:rsidRDefault="008B52DF" w:rsidP="008B52DF">
      <w:pPr>
        <w:spacing w:line="288" w:lineRule="auto"/>
        <w:rPr>
          <w:rFonts w:ascii="Arial" w:hAnsi="Arial" w:cs="Arial"/>
          <w:b/>
          <w:color w:val="auto"/>
          <w:sz w:val="12"/>
          <w:szCs w:val="12"/>
          <w:lang w:eastAsia="pl-PL"/>
        </w:rPr>
      </w:pPr>
    </w:p>
    <w:p w14:paraId="53CC231F" w14:textId="1B8DA67E" w:rsidR="008B52DF" w:rsidRDefault="008B52DF" w:rsidP="00B95886">
      <w:pPr>
        <w:numPr>
          <w:ilvl w:val="0"/>
          <w:numId w:val="88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6F4EAD">
        <w:rPr>
          <w:rFonts w:ascii="Arial" w:hAnsi="Arial"/>
          <w:color w:val="auto"/>
          <w:sz w:val="22"/>
          <w:szCs w:val="22"/>
          <w:lang w:eastAsia="pl-PL"/>
        </w:rPr>
        <w:t xml:space="preserve">Wykonawca wnosi zabezpieczenie należytego wykonania umowy w wysokości 5 % wynagrodzenia, o którym mowa w </w:t>
      </w:r>
      <w:r w:rsidRPr="006F4EAD">
        <w:rPr>
          <w:rFonts w:ascii="Arial" w:hAnsi="Arial" w:cs="Arial"/>
          <w:color w:val="auto"/>
          <w:sz w:val="22"/>
          <w:szCs w:val="22"/>
          <w:lang w:eastAsia="pl-PL"/>
        </w:rPr>
        <w:t>§</w:t>
      </w:r>
      <w:r w:rsidR="001F6D49">
        <w:rPr>
          <w:rFonts w:ascii="Arial" w:hAnsi="Arial"/>
          <w:color w:val="auto"/>
          <w:sz w:val="22"/>
          <w:szCs w:val="22"/>
          <w:lang w:eastAsia="pl-PL"/>
        </w:rPr>
        <w:t xml:space="preserve"> 3</w:t>
      </w:r>
      <w:r>
        <w:rPr>
          <w:rFonts w:ascii="Arial" w:hAnsi="Arial"/>
          <w:color w:val="auto"/>
          <w:sz w:val="22"/>
          <w:szCs w:val="22"/>
          <w:lang w:eastAsia="pl-PL"/>
        </w:rPr>
        <w:t xml:space="preserve"> ust. 1 U</w:t>
      </w:r>
      <w:r w:rsidRPr="006F4EAD">
        <w:rPr>
          <w:rFonts w:ascii="Arial" w:hAnsi="Arial"/>
          <w:color w:val="auto"/>
          <w:sz w:val="22"/>
          <w:szCs w:val="22"/>
          <w:lang w:eastAsia="pl-PL"/>
        </w:rPr>
        <w:t>mowy, zgodnie z formularzem oferty.</w:t>
      </w:r>
    </w:p>
    <w:p w14:paraId="596C3B7F" w14:textId="77777777" w:rsidR="008B52DF" w:rsidRPr="009C65D9" w:rsidRDefault="008B52DF" w:rsidP="00B95886">
      <w:pPr>
        <w:numPr>
          <w:ilvl w:val="0"/>
          <w:numId w:val="88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9C65D9">
        <w:rPr>
          <w:rFonts w:ascii="Arial" w:hAnsi="Arial" w:cs="Arial"/>
          <w:sz w:val="22"/>
          <w:szCs w:val="22"/>
          <w:lang w:eastAsia="en-US"/>
        </w:rPr>
        <w:t>Zabezpieczenie służy pokryciu roszczeń z tytułu niewykonania lub nienależytego wykonania umowy.</w:t>
      </w:r>
    </w:p>
    <w:p w14:paraId="28334BCF" w14:textId="77777777" w:rsidR="008B52DF" w:rsidRPr="009C65D9" w:rsidRDefault="008B52DF" w:rsidP="00B95886">
      <w:pPr>
        <w:numPr>
          <w:ilvl w:val="0"/>
          <w:numId w:val="88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9C65D9">
        <w:rPr>
          <w:rFonts w:ascii="Arial" w:hAnsi="Arial" w:cs="Arial"/>
          <w:sz w:val="22"/>
          <w:szCs w:val="22"/>
          <w:lang w:eastAsia="en-US"/>
        </w:rPr>
        <w:t xml:space="preserve">Zamawiający zwróci 100% kwoty zabezpieczenia w terminie 30 dni od dnia wykonania zamówienia i uznania przez Zamawiającego za należycie wykonane. </w:t>
      </w:r>
    </w:p>
    <w:p w14:paraId="52F0016A" w14:textId="77777777" w:rsidR="008B52DF" w:rsidRPr="00671714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12"/>
          <w:szCs w:val="12"/>
          <w:lang w:eastAsia="en-US"/>
        </w:rPr>
      </w:pPr>
    </w:p>
    <w:p w14:paraId="5C7328B5" w14:textId="77777777" w:rsidR="008B52DF" w:rsidRPr="006F4EAD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en-US"/>
        </w:rPr>
        <w:t>Zmiany postanowień umowy</w:t>
      </w:r>
    </w:p>
    <w:p w14:paraId="48ED827E" w14:textId="39E52CB6" w:rsidR="008B52DF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E86A0B">
        <w:rPr>
          <w:rFonts w:ascii="Arial" w:hAnsi="Arial" w:cs="Arial"/>
          <w:b/>
          <w:color w:val="auto"/>
          <w:sz w:val="22"/>
          <w:szCs w:val="22"/>
          <w:lang w:eastAsia="pl-PL"/>
        </w:rPr>
        <w:t>1</w:t>
      </w:r>
      <w:r w:rsidR="001F6D49">
        <w:rPr>
          <w:rFonts w:ascii="Arial" w:hAnsi="Arial" w:cs="Arial"/>
          <w:b/>
          <w:color w:val="auto"/>
          <w:sz w:val="22"/>
          <w:szCs w:val="22"/>
          <w:lang w:eastAsia="pl-PL"/>
        </w:rPr>
        <w:t>2</w:t>
      </w:r>
    </w:p>
    <w:p w14:paraId="5AB3F456" w14:textId="77777777" w:rsidR="008B52DF" w:rsidRPr="00671714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12"/>
          <w:szCs w:val="12"/>
          <w:lang w:eastAsia="pl-PL"/>
        </w:rPr>
      </w:pPr>
    </w:p>
    <w:p w14:paraId="5F9993E5" w14:textId="61E57EFA" w:rsidR="00C819D7" w:rsidRPr="00A23ACC" w:rsidRDefault="00C819D7" w:rsidP="00C819D7">
      <w:pPr>
        <w:widowControl/>
        <w:numPr>
          <w:ilvl w:val="0"/>
          <w:numId w:val="113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Wszelkie zmiany w </w:t>
      </w:r>
      <w:r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mowie mogą być dokonane za zgodą obu stron, wyrażoną na piśmie, pod rygorem nieważności takich zmian i będą one dopuszczalne wyłącznie </w:t>
      </w:r>
      <w:r>
        <w:rPr>
          <w:rFonts w:ascii="Arial" w:eastAsia="MS Mincho" w:hAnsi="Arial" w:cs="Arial"/>
          <w:sz w:val="22"/>
          <w:szCs w:val="22"/>
          <w:lang w:eastAsia="ar-SA"/>
        </w:rPr>
        <w:br/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w granicach unormowania art. 455 ustawy Prawo zamówień publicznych.</w:t>
      </w:r>
    </w:p>
    <w:p w14:paraId="21CBB2DA" w14:textId="77777777" w:rsidR="00C819D7" w:rsidRPr="00A23ACC" w:rsidRDefault="00C819D7" w:rsidP="00C819D7">
      <w:pPr>
        <w:widowControl/>
        <w:numPr>
          <w:ilvl w:val="0"/>
          <w:numId w:val="113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Zamawiający dopuszcza możliwość zmiany ustaleń w umowie w następujących przypadkach:</w:t>
      </w:r>
    </w:p>
    <w:p w14:paraId="1E9915F0" w14:textId="77777777" w:rsidR="00C819D7" w:rsidRPr="00A23ACC" w:rsidRDefault="00C819D7" w:rsidP="00C819D7">
      <w:pPr>
        <w:widowControl/>
        <w:numPr>
          <w:ilvl w:val="0"/>
          <w:numId w:val="11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warunków oraz uzgodnień, których nie można było przewidzieć w chwili zawarcia Umowy, które są konieczne dla prawidłowej realizacji zadania i/lub są korzystne dla Zamawiającego;</w:t>
      </w:r>
    </w:p>
    <w:p w14:paraId="71EB4943" w14:textId="77777777" w:rsidR="00C819D7" w:rsidRPr="00A23ACC" w:rsidRDefault="00C819D7" w:rsidP="00C819D7">
      <w:pPr>
        <w:widowControl/>
        <w:numPr>
          <w:ilvl w:val="0"/>
          <w:numId w:val="11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zmiany, które spowodują obniżenie kosztów ponoszonych przez Zamawiającego;</w:t>
      </w:r>
    </w:p>
    <w:p w14:paraId="6A668E91" w14:textId="77777777" w:rsidR="00C819D7" w:rsidRPr="00A23ACC" w:rsidRDefault="00C819D7" w:rsidP="00C819D7">
      <w:pPr>
        <w:widowControl/>
        <w:numPr>
          <w:ilvl w:val="0"/>
          <w:numId w:val="11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uwarunkowań prawnych i faktycznych realizacji umowy, spowodowanych działaniem osób trzecich;</w:t>
      </w:r>
    </w:p>
    <w:p w14:paraId="7B783AFF" w14:textId="77777777" w:rsidR="00C819D7" w:rsidRPr="00A23ACC" w:rsidRDefault="00C819D7" w:rsidP="00C819D7">
      <w:pPr>
        <w:widowControl/>
        <w:numPr>
          <w:ilvl w:val="0"/>
          <w:numId w:val="11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przewidzianego sposobu płatności, w przypadku pozyskania przez Zamawiającego dodatkowych środków finansowych;</w:t>
      </w:r>
    </w:p>
    <w:p w14:paraId="4E7C3F2C" w14:textId="77777777" w:rsidR="00C819D7" w:rsidRPr="00A23ACC" w:rsidRDefault="00C819D7" w:rsidP="00C819D7">
      <w:pPr>
        <w:widowControl/>
        <w:numPr>
          <w:ilvl w:val="0"/>
          <w:numId w:val="11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rozszerzenia zakresu podwykonawstwa wskazanego w ofercie, z zastrzeżeniem spełnienia warunków opisanych w SWZ i </w:t>
      </w:r>
      <w:r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mowie;</w:t>
      </w:r>
    </w:p>
    <w:p w14:paraId="0F90629D" w14:textId="77777777" w:rsidR="00C819D7" w:rsidRPr="00A23ACC" w:rsidRDefault="00C819D7" w:rsidP="00C819D7">
      <w:pPr>
        <w:widowControl/>
        <w:numPr>
          <w:ilvl w:val="0"/>
          <w:numId w:val="11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w zakresie wynagrodzenia</w:t>
      </w:r>
      <w:r w:rsidRPr="00A23ACC">
        <w:rPr>
          <w:rFonts w:ascii="Arial" w:eastAsia="Times New Roman" w:hAnsi="Arial" w:cs="Arial"/>
          <w:sz w:val="22"/>
          <w:szCs w:val="22"/>
        </w:rPr>
        <w:t xml:space="preserve"> Wykonawcy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 w przypadku zmiany stawki podatku od towarów i usług, 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przy czym elementy ceny netto nie ulegną zmianie;</w:t>
      </w:r>
    </w:p>
    <w:p w14:paraId="3123DC88" w14:textId="77777777" w:rsidR="00C819D7" w:rsidRPr="00A23ACC" w:rsidRDefault="00C819D7" w:rsidP="00C819D7">
      <w:pPr>
        <w:widowControl/>
        <w:numPr>
          <w:ilvl w:val="0"/>
          <w:numId w:val="11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wystąpienia konieczności wprowadzenia zmian spowodowanych przez siłę wyższą uniemożliwiającą wykonanie przedmiotu 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mowy zgodnie ze szczegółowym opisem przedmiotu zamówienia;</w:t>
      </w:r>
    </w:p>
    <w:p w14:paraId="13066109" w14:textId="77777777" w:rsidR="00C819D7" w:rsidRPr="00A23ACC" w:rsidRDefault="00C819D7" w:rsidP="00C819D7">
      <w:pPr>
        <w:widowControl/>
        <w:numPr>
          <w:ilvl w:val="0"/>
          <w:numId w:val="11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wystąpienia konieczności wprowadzenia zmiany sposobu rozliczania Umowy lub dokonywania płatności na rzecz Wykonawcy;</w:t>
      </w:r>
    </w:p>
    <w:p w14:paraId="76C53FDA" w14:textId="77777777" w:rsidR="00C819D7" w:rsidRPr="00A23ACC" w:rsidRDefault="00C819D7" w:rsidP="00C819D7">
      <w:pPr>
        <w:widowControl/>
        <w:numPr>
          <w:ilvl w:val="0"/>
          <w:numId w:val="11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zmiany terminów wykonania przedmiotu </w:t>
      </w:r>
      <w:r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mowy w przypadku:</w:t>
      </w:r>
    </w:p>
    <w:p w14:paraId="082F8722" w14:textId="77777777" w:rsidR="00C819D7" w:rsidRPr="00A23ACC" w:rsidRDefault="00C819D7" w:rsidP="00C819D7">
      <w:pPr>
        <w:widowControl/>
        <w:numPr>
          <w:ilvl w:val="0"/>
          <w:numId w:val="115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zaistnienia siły wyższej;</w:t>
      </w:r>
    </w:p>
    <w:p w14:paraId="225FDD6C" w14:textId="750C0738" w:rsidR="00C819D7" w:rsidRPr="00342639" w:rsidRDefault="00C819D7" w:rsidP="00C819D7">
      <w:pPr>
        <w:widowControl/>
        <w:numPr>
          <w:ilvl w:val="0"/>
          <w:numId w:val="115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zmiany uwarunkowań prawnych i formalnych realizacji </w:t>
      </w:r>
      <w:r w:rsidR="00342639">
        <w:rPr>
          <w:rFonts w:ascii="Arial" w:eastAsia="MS Mincho" w:hAnsi="Arial" w:cs="Arial"/>
          <w:sz w:val="22"/>
          <w:szCs w:val="22"/>
          <w:lang w:eastAsia="ar-SA"/>
        </w:rPr>
        <w:t>usługi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 i przedmiotu </w:t>
      </w:r>
      <w:r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mowy, spowodowanych działaniem osób trzecich;</w:t>
      </w:r>
    </w:p>
    <w:p w14:paraId="697DF8AF" w14:textId="31A34E91" w:rsidR="00342639" w:rsidRDefault="00342639" w:rsidP="00342639">
      <w:pPr>
        <w:pStyle w:val="Akapitzlist"/>
        <w:widowControl/>
        <w:numPr>
          <w:ilvl w:val="0"/>
          <w:numId w:val="114"/>
        </w:numPr>
        <w:suppressAutoHyphens w:val="0"/>
        <w:spacing w:line="288" w:lineRule="auto"/>
        <w:ind w:left="851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odstąpienia od realizacji części prac i związanej z tym zmiany wynagrodzenia na wniosek Zamawiającego w przypadku budowy, przebudowy istniejącego oświetlenia na nowe oświetlenie;</w:t>
      </w:r>
    </w:p>
    <w:p w14:paraId="773B1BB8" w14:textId="213EF8B4" w:rsidR="00342639" w:rsidRPr="00342639" w:rsidRDefault="00342639" w:rsidP="00342639">
      <w:pPr>
        <w:pStyle w:val="Akapitzlist"/>
        <w:widowControl/>
        <w:numPr>
          <w:ilvl w:val="0"/>
          <w:numId w:val="114"/>
        </w:numPr>
        <w:suppressAutoHyphens w:val="0"/>
        <w:spacing w:line="288" w:lineRule="auto"/>
        <w:ind w:left="851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zastąpienia osób wskazanych w ofercie Wykonawcy osobami posiadającymi odpowiednie kwalifikacje zawodowe, zgodnie z wymogami SWZ w przypadku śmierci, choroby lub innego zdarzenia losowego, lub nie wywiązywania się </w:t>
      </w:r>
      <w:r>
        <w:rPr>
          <w:rFonts w:ascii="Arial" w:eastAsia="Times New Roman" w:hAnsi="Arial" w:cs="Arial"/>
          <w:sz w:val="22"/>
          <w:szCs w:val="22"/>
        </w:rPr>
        <w:lastRenderedPageBreak/>
        <w:t xml:space="preserve">personelu z obowiązków wynikających z umowy, lub jeżeli zmiana personelu stanie się konieczna z jakichkolwiek innych przyczyn niezależnych od Wykonawcy (rezygnacji, itp.). </w:t>
      </w:r>
    </w:p>
    <w:p w14:paraId="2BCC0640" w14:textId="77777777" w:rsidR="00C819D7" w:rsidRPr="00A23ACC" w:rsidRDefault="00C819D7" w:rsidP="00C819D7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Umowa może ulec zmianie tylko w zakresie, w jakim okoliczności określone powyżej będą pozostawały w adekwatnym związku przyczynowym z terminem wykonania Umowy, sposobem wykonania Umowy lub wysokością wynagrodzenia Wykonawcy.</w:t>
      </w:r>
    </w:p>
    <w:p w14:paraId="4D188709" w14:textId="77777777" w:rsidR="00C819D7" w:rsidRPr="001519F0" w:rsidRDefault="00C819D7" w:rsidP="00C819D7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Wszelkie zmiany i uzupełnienia treści Umowy mogą być dokonywane wyłącznie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br/>
        <w:t>w formie pisemnej pod rygorem nieważności, poprzez sporządzenie i podpisanie przez obie Strony aneksu do Umowy, z zastrzeżeniem odmiennych postanowień Umowy.</w:t>
      </w:r>
    </w:p>
    <w:p w14:paraId="4101508B" w14:textId="77777777" w:rsidR="00C819D7" w:rsidRPr="00A23ACC" w:rsidRDefault="00C819D7" w:rsidP="00C819D7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Przez siłę wyższą rozumie się nadzwyczajne, nie dające się w żaden sposób przewidzieć zdarzenia pochodzące z zewnątrz, całkowicie niezależne od którejkolwiek ze stron lub innych osób biorących w jakikolwiek sposób udział w wykonaniu Umowy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br/>
        <w:t>i których następstwom nie można było zapobiec</w:t>
      </w:r>
      <w:r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mimo dołożenia najwyższej staranności (np. wojna, rozruchy, strajki, pożar, epidemie, trzęsienie ziemi i inne kataklizmy przyrodnicze oraz zdarzenia losowe posiadające charakter siły wyższej). Strona poszkodowana przez siłę wyższą zobowiązana jest do poinformowania na piśmie drugą </w:t>
      </w:r>
      <w:r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tronę o wystąpieniu siły wyższej</w:t>
      </w:r>
      <w:r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najpóźniej do 7 dni kalendarzowych od jej zaistnienia. W przypadku niespełnienia tego obowiązku, strona zainteresowana traci prawo do powoływania się na wystąpienie siły wyższej. Po zakończeniu oddziaływania siły wyższej na wykonanie niniejszej </w:t>
      </w:r>
      <w:r>
        <w:rPr>
          <w:rFonts w:ascii="Arial" w:eastAsia="SimSun" w:hAnsi="Arial" w:cs="Arial"/>
          <w:sz w:val="22"/>
          <w:szCs w:val="22"/>
          <w:lang w:bidi="hi-IN"/>
        </w:rPr>
        <w:t>U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mowy, druga </w:t>
      </w:r>
      <w:r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trona powinna być niezwłocznie </w:t>
      </w:r>
      <w:r>
        <w:rPr>
          <w:rFonts w:ascii="Arial" w:eastAsia="SimSun" w:hAnsi="Arial" w:cs="Arial"/>
          <w:sz w:val="22"/>
          <w:szCs w:val="22"/>
          <w:lang w:bidi="hi-IN"/>
        </w:rPr>
        <w:t xml:space="preserve">    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o tym poinformowana.</w:t>
      </w:r>
    </w:p>
    <w:p w14:paraId="6A7BAA07" w14:textId="77777777" w:rsidR="00C819D7" w:rsidRPr="00A23ACC" w:rsidRDefault="00C819D7" w:rsidP="00C819D7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Przez zmianę przepisów prawnych strony rozumieją następującą po podpisaniu Umowy zmianę aktów prawa powszechnie obowiązującego lub obowiązujących </w:t>
      </w:r>
      <w:r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trony aktów prawa miejscowego, których treść dotyczy przedmiotu Umowy.</w:t>
      </w:r>
    </w:p>
    <w:p w14:paraId="2536BDF7" w14:textId="77777777" w:rsidR="00C819D7" w:rsidRPr="00A23ACC" w:rsidRDefault="00C819D7" w:rsidP="00C819D7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Postanowień klauzul, o których mowa wyżej</w:t>
      </w:r>
      <w:r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nie należy interpretować jako prawa dowolnej ze </w:t>
      </w:r>
      <w:r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 do roszczenia, którego treścią byłoby żądanie zmiany Umowy, lecz jedynie jako możliwość dokonania zmiany Umowy. Każda zmiana Umowy wymaga zgody drugiej </w:t>
      </w:r>
      <w:r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trony, z zastrzeżeniem odmiennych postanowień Umowy,  w szczególności w zakresie prawa Zamawiającego do złożenia oświadczenia </w:t>
      </w:r>
      <w:r>
        <w:rPr>
          <w:rFonts w:ascii="Arial" w:eastAsia="SimSun" w:hAnsi="Arial" w:cs="Arial"/>
          <w:sz w:val="22"/>
          <w:szCs w:val="22"/>
          <w:lang w:bidi="hi-IN"/>
        </w:rPr>
        <w:t xml:space="preserve">                        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o obniżeniu wynagrodzenia w przypadkach przewidzianych Umową.</w:t>
      </w:r>
    </w:p>
    <w:p w14:paraId="40226407" w14:textId="77777777" w:rsidR="00C819D7" w:rsidRPr="00A23ACC" w:rsidRDefault="00C819D7" w:rsidP="00C819D7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Wszystkie powyższe postanowienia stanowią katalog zmian, na które Zamawiający może wyrazić zgodę. Nie stanowią jednocześnie zobowiązania do wyrażenia takiej zgody.</w:t>
      </w:r>
    </w:p>
    <w:p w14:paraId="02643C56" w14:textId="77777777" w:rsidR="00C819D7" w:rsidRPr="00A23ACC" w:rsidRDefault="00C819D7" w:rsidP="00C819D7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Niezależnie od powyższego, Zamawiający i Wykonawca dopuszczają możliwość zmian korzystnych z punktu widzenia realizacji przedmiotu 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mowy, w szczególności przyspieszających realizację, obniżających koszt ponoszony przez Zamawiającego na wykonanie, utrzymanie lub użytkowanie przedmiotu Umowy bądź zwiększających użyteczność przedmiotu Umowy. W takiej sytuacji, Zamawiający i Wykonawca, kierując się poszanowaniem wzajemnych interesów, zasadą równości stron oraz ekwiwalentności świadczeń i przede wszystkim zgodnym zamiarem wykonania przedmiotu Umowy, określą zmiany korzystne z punktu widzenia realizacji przedmiotu Umowy oraz wprowadzą do Umowy stosowne zmiany.</w:t>
      </w:r>
    </w:p>
    <w:p w14:paraId="5A6B4FE9" w14:textId="77777777" w:rsidR="00C819D7" w:rsidRPr="00533465" w:rsidRDefault="00C819D7" w:rsidP="00C819D7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Wykonawca jest uprawniony do wnioskowania o zmianę umowy w zakresie przedłużenia terminów wykonania zobowiązań umownych, na których zachowanie miały wpływ zdarzenia opisane powyżej, o czas, w którym - na skutek tych zdarzeń - nie było możliwe wykonywanie umowy i na który - w ich wyniku - </w:t>
      </w:r>
      <w:r>
        <w:rPr>
          <w:rFonts w:ascii="Arial" w:eastAsia="Calibri" w:hAnsi="Arial" w:cs="Arial"/>
          <w:sz w:val="22"/>
          <w:szCs w:val="22"/>
          <w:lang w:eastAsia="en-US"/>
        </w:rPr>
        <w:t>jej wykonanie zostało przerwane.</w:t>
      </w:r>
    </w:p>
    <w:p w14:paraId="710717F7" w14:textId="77777777" w:rsidR="00F60E3A" w:rsidRDefault="00F60E3A" w:rsidP="00F60E3A">
      <w:pPr>
        <w:widowControl/>
        <w:suppressAutoHyphens w:val="0"/>
        <w:spacing w:line="288" w:lineRule="auto"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66498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lastRenderedPageBreak/>
        <w:t>Waloryzacja Wynagrodzenia</w:t>
      </w:r>
    </w:p>
    <w:p w14:paraId="382F62FB" w14:textId="649FBC25" w:rsidR="00F60E3A" w:rsidRPr="00BE6FF3" w:rsidRDefault="00F60E3A" w:rsidP="00F60E3A">
      <w:pPr>
        <w:jc w:val="center"/>
        <w:rPr>
          <w:rFonts w:ascii="Arial" w:eastAsia="Times New Roman" w:hAnsi="Arial" w:cs="Arial"/>
          <w:sz w:val="22"/>
          <w:szCs w:val="22"/>
        </w:rPr>
      </w:pPr>
      <w:r w:rsidRPr="00BE6FF3">
        <w:rPr>
          <w:rFonts w:ascii="Arial" w:eastAsia="Times New Roman" w:hAnsi="Arial" w:cs="Arial"/>
          <w:b/>
          <w:sz w:val="22"/>
          <w:szCs w:val="22"/>
        </w:rPr>
        <w:t>§ 1</w:t>
      </w:r>
      <w:r w:rsidR="001F6D49">
        <w:rPr>
          <w:rFonts w:ascii="Arial" w:eastAsia="Times New Roman" w:hAnsi="Arial" w:cs="Arial"/>
          <w:b/>
          <w:sz w:val="22"/>
          <w:szCs w:val="22"/>
        </w:rPr>
        <w:t>3</w:t>
      </w:r>
    </w:p>
    <w:p w14:paraId="0CF51885" w14:textId="77777777" w:rsidR="00F60E3A" w:rsidRPr="00671714" w:rsidRDefault="00F60E3A" w:rsidP="00F60E3A">
      <w:pPr>
        <w:widowControl/>
        <w:suppressAutoHyphens w:val="0"/>
        <w:spacing w:line="288" w:lineRule="auto"/>
        <w:jc w:val="center"/>
        <w:rPr>
          <w:rFonts w:ascii="Arial" w:eastAsiaTheme="minorHAnsi" w:hAnsi="Arial" w:cs="Arial"/>
          <w:b/>
          <w:color w:val="auto"/>
          <w:sz w:val="12"/>
          <w:szCs w:val="12"/>
          <w:lang w:eastAsia="en-US"/>
        </w:rPr>
      </w:pPr>
    </w:p>
    <w:p w14:paraId="7ED4FF8A" w14:textId="37599B88" w:rsidR="003F2DDD" w:rsidRDefault="00F02B68" w:rsidP="003F2DDD">
      <w:pPr>
        <w:numPr>
          <w:ilvl w:val="0"/>
          <w:numId w:val="110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</w:pPr>
      <w:r w:rsidRPr="00F02B68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 xml:space="preserve">Wynagrodzenie płatne Wykonawcy będzie korygowane w przypadku zmiany ceny materiałów lub kosztów związanych z realizacją zamówienia, z zastrzeżeniem, że Wynagrodzenie Wykonawcy wynikające z waloryzacji określonej w ust. </w:t>
      </w:r>
      <w:r w:rsidR="00671A75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3</w:t>
      </w:r>
      <w:r w:rsidRPr="00F02B68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 xml:space="preserve">, nie przekroczy łącznej wartości korekt (+/-) </w:t>
      </w:r>
      <w:r w:rsidR="003F2DDD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10</w:t>
      </w:r>
      <w:r w:rsidRPr="00F02B68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 xml:space="preserve">% wynagrodzenia netto, o którym mowa </w:t>
      </w:r>
      <w:r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br/>
      </w:r>
      <w:r w:rsidRPr="00F02B68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 xml:space="preserve">w § </w:t>
      </w:r>
      <w:r w:rsidR="003F2DDD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3</w:t>
      </w:r>
      <w:r w:rsidRPr="00F02B68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 xml:space="preserve"> ust. </w:t>
      </w:r>
      <w:r w:rsidR="003F2DDD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1</w:t>
      </w:r>
      <w:r w:rsidRPr="00F02B68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 xml:space="preserve"> niniejszej Umowy. </w:t>
      </w:r>
    </w:p>
    <w:p w14:paraId="55E81BC0" w14:textId="77777777" w:rsidR="00671A75" w:rsidRDefault="003F2DDD" w:rsidP="00671A75">
      <w:pPr>
        <w:numPr>
          <w:ilvl w:val="0"/>
          <w:numId w:val="110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</w:pPr>
      <w:r w:rsidRPr="003F2DDD">
        <w:rPr>
          <w:rFonts w:ascii="Arial" w:hAnsi="Arial" w:cs="Arial"/>
          <w:sz w:val="22"/>
          <w:szCs w:val="22"/>
        </w:rPr>
        <w:t xml:space="preserve">Wynagrodzenie Wykonawcy, o którym mowa w § </w:t>
      </w:r>
      <w:r w:rsidR="00671A75">
        <w:rPr>
          <w:rFonts w:ascii="Arial" w:hAnsi="Arial" w:cs="Arial"/>
          <w:sz w:val="22"/>
          <w:szCs w:val="22"/>
        </w:rPr>
        <w:t>3</w:t>
      </w:r>
      <w:r w:rsidRPr="003F2DDD">
        <w:rPr>
          <w:rFonts w:ascii="Arial" w:hAnsi="Arial" w:cs="Arial"/>
          <w:sz w:val="22"/>
          <w:szCs w:val="22"/>
        </w:rPr>
        <w:t xml:space="preserve"> ust. 1 Umowy zostanie odpowiednio zmienione (zmniejszone lub zwiększone) w wysokości wynikającej ze wskaźnika wzrostu (spadku) cen towarów i usług konsumpcyjnych publikowanego przez Główny Urząd Statystyczny (dalej jako wskaźnik GUS).</w:t>
      </w:r>
    </w:p>
    <w:p w14:paraId="3958EE7C" w14:textId="5709A5ED" w:rsidR="003F2DDD" w:rsidRPr="00671A75" w:rsidRDefault="00671A75" w:rsidP="00671A75">
      <w:pPr>
        <w:numPr>
          <w:ilvl w:val="0"/>
          <w:numId w:val="110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</w:pPr>
      <w:r w:rsidRPr="00671A75">
        <w:rPr>
          <w:rFonts w:ascii="Arial" w:hAnsi="Arial" w:cs="Arial"/>
          <w:sz w:val="22"/>
          <w:szCs w:val="22"/>
        </w:rPr>
        <w:t xml:space="preserve">Minimalny poziom zmiany wskaźnika GUS, w wyniku którego wynagrodzenie Wykonawcy zostanie zmienione wynosi </w:t>
      </w:r>
      <w:r w:rsidR="00DB4BF3">
        <w:rPr>
          <w:rFonts w:ascii="Arial" w:hAnsi="Arial" w:cs="Arial"/>
          <w:sz w:val="22"/>
          <w:szCs w:val="22"/>
        </w:rPr>
        <w:t>5</w:t>
      </w:r>
      <w:r w:rsidRPr="00671A75">
        <w:rPr>
          <w:rFonts w:ascii="Arial" w:hAnsi="Arial" w:cs="Arial"/>
          <w:sz w:val="22"/>
          <w:szCs w:val="22"/>
        </w:rPr>
        <w:t xml:space="preserve">% i jest to wskaźnik wzrostu (spadku) cen towarów i usług konsumpcyjnych (poziom zmiany ceny) publikowanego przez Główny Urząd Statystyczny za szósty miesiąc realizacji Umowy </w:t>
      </w:r>
      <w:r w:rsidRPr="00671A75">
        <w:rPr>
          <w:rFonts w:ascii="Arial" w:hAnsi="Arial" w:cs="Arial"/>
          <w:color w:val="222222"/>
          <w:sz w:val="22"/>
          <w:szCs w:val="22"/>
          <w:shd w:val="clear" w:color="auto" w:fill="FDFDFD"/>
        </w:rPr>
        <w:t xml:space="preserve">w porównaniu z miesiącem </w:t>
      </w:r>
      <w:r>
        <w:rPr>
          <w:rFonts w:ascii="Arial" w:hAnsi="Arial" w:cs="Arial"/>
          <w:color w:val="222222"/>
          <w:sz w:val="22"/>
          <w:szCs w:val="22"/>
          <w:shd w:val="clear" w:color="auto" w:fill="FDFDFD"/>
        </w:rPr>
        <w:br/>
        <w:t xml:space="preserve">w którym została </w:t>
      </w:r>
      <w:r w:rsidR="00DB4BF3">
        <w:rPr>
          <w:rFonts w:ascii="Arial" w:hAnsi="Arial" w:cs="Arial"/>
          <w:color w:val="222222"/>
          <w:sz w:val="22"/>
          <w:szCs w:val="22"/>
          <w:shd w:val="clear" w:color="auto" w:fill="FDFDFD"/>
        </w:rPr>
        <w:t>złożona oferta</w:t>
      </w:r>
      <w:r w:rsidRPr="00671A75">
        <w:rPr>
          <w:rFonts w:ascii="Arial" w:hAnsi="Arial" w:cs="Arial"/>
          <w:sz w:val="22"/>
          <w:szCs w:val="22"/>
        </w:rPr>
        <w:t>.</w:t>
      </w:r>
    </w:p>
    <w:p w14:paraId="1C7BBA7A" w14:textId="72D38DAA" w:rsidR="00F02B68" w:rsidRPr="00671A75" w:rsidRDefault="00F02B68" w:rsidP="00671A75">
      <w:pPr>
        <w:numPr>
          <w:ilvl w:val="0"/>
          <w:numId w:val="110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</w:pPr>
      <w:r w:rsidRPr="00F02B68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Zamawiający nie przewiduje zmiany wynagrodzenia w pierwszych 6 miesiącach obowiązywania Umowy, co oznacza, że waloryzacji podlegać będzie wynagrodzenie należne od 7 miesiąca wykonywania Umowy.</w:t>
      </w:r>
    </w:p>
    <w:p w14:paraId="51AD931D" w14:textId="77777777" w:rsidR="00F02B68" w:rsidRPr="00F02B68" w:rsidRDefault="00F02B68" w:rsidP="00F02B68">
      <w:pPr>
        <w:numPr>
          <w:ilvl w:val="0"/>
          <w:numId w:val="110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</w:pPr>
      <w:r w:rsidRPr="00F02B68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Postanowienia określone w niniejszym paragrafie będą miały odpowiednie zastosowanie do umów z podwykonawcami zawartymi na okres dłuższy niż 6 miesięcy. W sytuacji, w której Umowa z podwykonawcą zostanie podpisana w okresie kiedy wynagrodzenie Wykonawcy jest już waloryzowane, zgodnie z postanowieniami niniejszego paragrafu, to wynagrodzenie takiego podwykonawcy będzie waloryzowane od miesiąca następnego, po miesiącu w którym zawarto umowę z podwykonawcą.</w:t>
      </w:r>
    </w:p>
    <w:p w14:paraId="1C192555" w14:textId="0F9A353E" w:rsidR="00671A75" w:rsidRDefault="00F02B68" w:rsidP="001F6D49">
      <w:pPr>
        <w:numPr>
          <w:ilvl w:val="0"/>
          <w:numId w:val="110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</w:pPr>
      <w:r w:rsidRPr="00F02B68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 xml:space="preserve">Wykonawca, którego wynagrodzenie zostało zmienione zgodnie z ust. </w:t>
      </w:r>
      <w:r w:rsidR="00671A75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3</w:t>
      </w:r>
      <w:r w:rsidRPr="00F02B68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, jest zobowiązany do odpowiedniej zmiany wynagrodzenia przysługującego podwykonawcy,  którym zawarł umowę na świadczenie usług na okres ponad 6 miesięcy, w zakresie odpowiadającym zmianom cen materiałów i kosztów zobowiązania podwykonawcy.</w:t>
      </w:r>
    </w:p>
    <w:p w14:paraId="29F94598" w14:textId="77777777" w:rsidR="001F6D49" w:rsidRPr="001F6D49" w:rsidRDefault="001F6D49" w:rsidP="001F6D49">
      <w:pPr>
        <w:tabs>
          <w:tab w:val="left" w:pos="426"/>
        </w:tabs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</w:pPr>
    </w:p>
    <w:p w14:paraId="5B811425" w14:textId="77777777" w:rsidR="00F60E3A" w:rsidRPr="00671714" w:rsidRDefault="00F60E3A" w:rsidP="00E86A0B">
      <w:pPr>
        <w:widowControl/>
        <w:suppressAutoHyphens w:val="0"/>
        <w:spacing w:line="288" w:lineRule="auto"/>
        <w:ind w:left="284" w:hanging="284"/>
        <w:contextualSpacing/>
        <w:jc w:val="both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01EEBCEA" w14:textId="77777777" w:rsidR="008B52DF" w:rsidRPr="006F4EAD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Odstąpienie od umowy i rozwiązanie umowy</w:t>
      </w:r>
    </w:p>
    <w:p w14:paraId="3ED21EF2" w14:textId="6098D634" w:rsidR="008B52DF" w:rsidRPr="006F4EAD" w:rsidRDefault="008B52DF" w:rsidP="008B52DF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6F4EAD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1</w:t>
      </w:r>
      <w:r w:rsidR="001F6D49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4</w:t>
      </w:r>
    </w:p>
    <w:p w14:paraId="1DF9FDC3" w14:textId="77777777" w:rsidR="008B52DF" w:rsidRPr="006F4EAD" w:rsidRDefault="008B52DF" w:rsidP="008B52DF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12"/>
          <w:lang w:eastAsia="pl-PL"/>
        </w:rPr>
      </w:pPr>
    </w:p>
    <w:p w14:paraId="1A88F623" w14:textId="77777777" w:rsidR="00F07C28" w:rsidRPr="00F07C28" w:rsidRDefault="00F07C28" w:rsidP="00F02B68">
      <w:pPr>
        <w:numPr>
          <w:ilvl w:val="0"/>
          <w:numId w:val="103"/>
        </w:num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07C28">
        <w:rPr>
          <w:rFonts w:ascii="Arial" w:hAnsi="Arial" w:cs="Arial"/>
          <w:color w:val="auto"/>
          <w:sz w:val="22"/>
          <w:szCs w:val="22"/>
          <w:lang w:eastAsia="pl-PL"/>
        </w:rPr>
        <w:t xml:space="preserve">Zamawiający może </w:t>
      </w:r>
      <w:r w:rsidRPr="00F07C2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14:paraId="13575D75" w14:textId="77777777" w:rsidR="00F07C28" w:rsidRPr="00F07C28" w:rsidRDefault="00F07C28" w:rsidP="00F02B68">
      <w:pPr>
        <w:numPr>
          <w:ilvl w:val="0"/>
          <w:numId w:val="103"/>
        </w:num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07C28">
        <w:rPr>
          <w:rFonts w:ascii="Arial" w:hAnsi="Arial" w:cs="Arial"/>
          <w:color w:val="auto"/>
          <w:sz w:val="22"/>
          <w:szCs w:val="22"/>
          <w:lang w:eastAsia="pl-PL"/>
        </w:rPr>
        <w:t>Odstąpienie od umowy może nastąpić w terminie 30 dni licząc od powzięcia wiadomości o powyższych okolicznościach.</w:t>
      </w:r>
    </w:p>
    <w:p w14:paraId="19A90296" w14:textId="77777777" w:rsidR="00F07C28" w:rsidRPr="00F07C28" w:rsidRDefault="00F07C28" w:rsidP="00F02B68">
      <w:pPr>
        <w:numPr>
          <w:ilvl w:val="0"/>
          <w:numId w:val="103"/>
        </w:num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07C28">
        <w:rPr>
          <w:rFonts w:ascii="Arial" w:hAnsi="Arial" w:cs="Arial"/>
          <w:color w:val="auto"/>
          <w:sz w:val="22"/>
          <w:szCs w:val="22"/>
          <w:lang w:eastAsia="pl-PL"/>
        </w:rPr>
        <w:t>W przypadku odstąpienia od umowy, o którym mowa w ust. 1, Wykonawca ma prawo żądać wynagrodzenia należnego za prace wykonane do dnia odstąpienia od umowy.</w:t>
      </w:r>
    </w:p>
    <w:p w14:paraId="03D4E6FF" w14:textId="77777777" w:rsidR="00F07C28" w:rsidRPr="00F07C28" w:rsidRDefault="00F07C28" w:rsidP="00F02B68">
      <w:pPr>
        <w:numPr>
          <w:ilvl w:val="0"/>
          <w:numId w:val="103"/>
        </w:num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07C2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Zamawiający może odstąpić w całości lub w części od umowy w przypadkach przewidzianych przez Kodeks cywilny. </w:t>
      </w:r>
    </w:p>
    <w:p w14:paraId="19AE8873" w14:textId="77777777" w:rsidR="00F07C28" w:rsidRPr="00F07C28" w:rsidRDefault="00F07C28" w:rsidP="00F02B68">
      <w:pPr>
        <w:numPr>
          <w:ilvl w:val="0"/>
          <w:numId w:val="103"/>
        </w:num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07C28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może ponadto odstąpić od umowy, jeżeli Wykonawca narusza w sposób podstawowy i/lub powtarzający się postanowienia umowy.</w:t>
      </w:r>
    </w:p>
    <w:p w14:paraId="57B56603" w14:textId="77777777" w:rsidR="00F07C28" w:rsidRPr="00F07C28" w:rsidRDefault="00F07C28" w:rsidP="00F02B68">
      <w:pPr>
        <w:numPr>
          <w:ilvl w:val="0"/>
          <w:numId w:val="103"/>
        </w:num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07C28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Do podstawowych naruszeń umowy zaliczają się w szczególności następujące przypadki:</w:t>
      </w:r>
    </w:p>
    <w:p w14:paraId="651770CE" w14:textId="77777777" w:rsidR="00F07C28" w:rsidRPr="00F07C28" w:rsidRDefault="00F07C28" w:rsidP="001F6D49">
      <w:pPr>
        <w:widowControl/>
        <w:numPr>
          <w:ilvl w:val="0"/>
          <w:numId w:val="102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07C2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nie rozpoczął usług w wyznaczonym w umowie terminie, bez uzasadnionych przyczyn, </w:t>
      </w:r>
    </w:p>
    <w:p w14:paraId="4F4F885E" w14:textId="77777777" w:rsidR="00F07C28" w:rsidRPr="00F07C28" w:rsidRDefault="00F07C28" w:rsidP="001F6D49">
      <w:pPr>
        <w:widowControl/>
        <w:numPr>
          <w:ilvl w:val="0"/>
          <w:numId w:val="102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07C2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narusza warunki umowy i mimo wezwania do ich usunięcia, nie wykonuje wezwania Zamawiającego, </w:t>
      </w:r>
    </w:p>
    <w:p w14:paraId="392F6FD1" w14:textId="77777777" w:rsidR="00F07C28" w:rsidRPr="00F07C28" w:rsidRDefault="00F07C28" w:rsidP="001F6D49">
      <w:pPr>
        <w:widowControl/>
        <w:numPr>
          <w:ilvl w:val="0"/>
          <w:numId w:val="102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07C2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nie przedłuża ważności ubezpieczenia od odpowiedzialności cywilnej, </w:t>
      </w:r>
    </w:p>
    <w:p w14:paraId="6BE16D74" w14:textId="77777777" w:rsidR="00F07C28" w:rsidRPr="00F07C28" w:rsidRDefault="00F07C28" w:rsidP="001F6D49">
      <w:pPr>
        <w:widowControl/>
        <w:numPr>
          <w:ilvl w:val="0"/>
          <w:numId w:val="102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07C2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popada w stan likwidacji lub zaprzestaje spłacania swoich długów, </w:t>
      </w:r>
    </w:p>
    <w:p w14:paraId="4230F4C0" w14:textId="77777777" w:rsidR="00F07C28" w:rsidRPr="00F07C28" w:rsidRDefault="00F07C28" w:rsidP="001F6D49">
      <w:pPr>
        <w:widowControl/>
        <w:numPr>
          <w:ilvl w:val="0"/>
          <w:numId w:val="102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07C28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przy realizacji umowy narusza obowiązujące przepisy lub jest zaangażowany w jakiekolwiek praktyki korupcyjne,</w:t>
      </w:r>
    </w:p>
    <w:p w14:paraId="6B2A3C18" w14:textId="77777777" w:rsidR="00F07C28" w:rsidRPr="00F07C28" w:rsidRDefault="00F07C28" w:rsidP="001F6D49">
      <w:pPr>
        <w:widowControl/>
        <w:numPr>
          <w:ilvl w:val="0"/>
          <w:numId w:val="102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07C28">
        <w:rPr>
          <w:rFonts w:ascii="Arial" w:eastAsia="Calibri" w:hAnsi="Arial" w:cs="Arial"/>
          <w:color w:val="auto"/>
          <w:sz w:val="22"/>
          <w:lang w:eastAsia="en-US"/>
        </w:rPr>
        <w:t>liczba uzasadnionych reklamacji, począwszy od drugiego miesiąca świadczenia usług, jest większa niż 5 powiadomień miesięcznie</w:t>
      </w:r>
      <w:r w:rsidRPr="00F07C28">
        <w:rPr>
          <w:rFonts w:ascii="Arial" w:eastAsia="Calibri" w:hAnsi="Arial" w:cs="Arial"/>
          <w:color w:val="auto"/>
          <w:lang w:eastAsia="en-US"/>
        </w:rPr>
        <w:t>.</w:t>
      </w:r>
    </w:p>
    <w:p w14:paraId="4E505676" w14:textId="77777777" w:rsidR="00F07C28" w:rsidRPr="00F07C28" w:rsidRDefault="00F07C28" w:rsidP="00F02B68">
      <w:pPr>
        <w:widowControl/>
        <w:numPr>
          <w:ilvl w:val="0"/>
          <w:numId w:val="103"/>
        </w:numPr>
        <w:tabs>
          <w:tab w:val="num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07C28">
        <w:rPr>
          <w:rFonts w:ascii="Arial" w:eastAsia="Calibri" w:hAnsi="Arial" w:cs="Arial"/>
          <w:color w:val="auto"/>
          <w:sz w:val="22"/>
          <w:szCs w:val="22"/>
          <w:lang w:eastAsia="en-US"/>
        </w:rPr>
        <w:t>Odstąpienie od umowy powinno nastąpić w formie pisemnej pod rygorem nieważności                 i powinno zawierać uzasadnienie.</w:t>
      </w:r>
    </w:p>
    <w:p w14:paraId="7B11BC83" w14:textId="77777777" w:rsidR="008B52DF" w:rsidRPr="00671714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12"/>
          <w:szCs w:val="12"/>
          <w:lang w:eastAsia="pl-PL"/>
        </w:rPr>
      </w:pPr>
    </w:p>
    <w:p w14:paraId="7279F103" w14:textId="77777777" w:rsidR="008B52DF" w:rsidRPr="005303EC" w:rsidRDefault="008B52DF" w:rsidP="008B52DF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Postanowienia końcowe</w:t>
      </w:r>
    </w:p>
    <w:p w14:paraId="4B1FF102" w14:textId="373E6A41" w:rsidR="008B52DF" w:rsidRDefault="008B52DF" w:rsidP="008B52DF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6F4EAD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§ 1</w:t>
      </w:r>
      <w:r w:rsidR="001F6D49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5</w:t>
      </w:r>
    </w:p>
    <w:p w14:paraId="236DA961" w14:textId="77777777" w:rsidR="008B52DF" w:rsidRPr="00671714" w:rsidRDefault="008B52DF" w:rsidP="008B52DF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12"/>
          <w:lang w:eastAsia="pl-PL"/>
        </w:rPr>
      </w:pPr>
    </w:p>
    <w:p w14:paraId="4107A4F0" w14:textId="77777777" w:rsidR="00F60E3A" w:rsidRPr="002E4A3D" w:rsidRDefault="00F60E3A" w:rsidP="00F60E3A">
      <w:pPr>
        <w:widowControl/>
        <w:numPr>
          <w:ilvl w:val="1"/>
          <w:numId w:val="60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</w:rPr>
      </w:pPr>
      <w:r w:rsidRPr="002E4A3D">
        <w:rPr>
          <w:rFonts w:ascii="Arial" w:eastAsia="Calibri" w:hAnsi="Arial" w:cs="Arial"/>
          <w:color w:val="auto"/>
          <w:sz w:val="22"/>
          <w:lang w:eastAsia="en-US"/>
        </w:rPr>
        <w:t>Wszystkie zmiany i uzupełnienia Umowy wymagają formy pisemnej pod rygorem nieważności, przy czym nie jest możliwe dokonanie zmian istotnych postanowień niniejszej umowy w stosunku do treści oferty, na podstawie której dokonano wyboru Wykonawcy, z zastrzeżeniem uregulowań zawartych w treści umowy i SWZ.</w:t>
      </w:r>
    </w:p>
    <w:p w14:paraId="5D4F5597" w14:textId="77777777" w:rsidR="00F60E3A" w:rsidRPr="00A54404" w:rsidRDefault="00F60E3A" w:rsidP="00F60E3A">
      <w:pPr>
        <w:widowControl/>
        <w:numPr>
          <w:ilvl w:val="1"/>
          <w:numId w:val="60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SimSun" w:hAnsi="Arial" w:cs="Arial"/>
          <w:sz w:val="22"/>
          <w:lang w:bidi="hi-IN"/>
        </w:rPr>
        <w:t>Cesja wynikających z Umowy wierzytelności i praw Wykonawcy wymaga pisemnej zgody Zamawiającego pod rygorem nieważności</w:t>
      </w:r>
      <w:r w:rsidRPr="00A54404">
        <w:rPr>
          <w:rFonts w:ascii="Arial" w:eastAsia="Calibri" w:hAnsi="Arial" w:cs="Arial"/>
          <w:sz w:val="22"/>
          <w:lang w:eastAsia="en-US"/>
        </w:rPr>
        <w:t>.</w:t>
      </w:r>
    </w:p>
    <w:p w14:paraId="479369DB" w14:textId="707F0871" w:rsidR="00F60E3A" w:rsidRPr="00A54404" w:rsidRDefault="00F60E3A" w:rsidP="00F60E3A">
      <w:pPr>
        <w:widowControl/>
        <w:numPr>
          <w:ilvl w:val="1"/>
          <w:numId w:val="60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W spraw</w:t>
      </w:r>
      <w:r>
        <w:rPr>
          <w:rFonts w:ascii="Arial" w:eastAsia="Calibri" w:hAnsi="Arial" w:cs="Arial"/>
          <w:sz w:val="22"/>
          <w:lang w:eastAsia="en-US"/>
        </w:rPr>
        <w:t>ach nieuregulowanych niniejszą U</w:t>
      </w:r>
      <w:r w:rsidRPr="00A54404">
        <w:rPr>
          <w:rFonts w:ascii="Arial" w:eastAsia="Calibri" w:hAnsi="Arial" w:cs="Arial"/>
          <w:sz w:val="22"/>
          <w:lang w:eastAsia="en-US"/>
        </w:rPr>
        <w:t>mową mają zastosowanie przepisy Kodeksu cywilnego oraz innych powszechnie obowiązujących przepisów prawa, w tym w szczególności ustawy Prawo zamówień publicznych.</w:t>
      </w:r>
    </w:p>
    <w:p w14:paraId="7D50D4E4" w14:textId="77777777" w:rsidR="00F60E3A" w:rsidRPr="00A54404" w:rsidRDefault="00F60E3A" w:rsidP="00F60E3A">
      <w:pPr>
        <w:widowControl/>
        <w:numPr>
          <w:ilvl w:val="1"/>
          <w:numId w:val="60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Ewentualne spory zw</w:t>
      </w:r>
      <w:r>
        <w:rPr>
          <w:rFonts w:ascii="Arial" w:eastAsia="Calibri" w:hAnsi="Arial" w:cs="Arial"/>
          <w:sz w:val="22"/>
          <w:lang w:eastAsia="en-US"/>
        </w:rPr>
        <w:t>iązane z realizacją U</w:t>
      </w:r>
      <w:r w:rsidRPr="00A54404">
        <w:rPr>
          <w:rFonts w:ascii="Arial" w:eastAsia="Calibri" w:hAnsi="Arial" w:cs="Arial"/>
          <w:sz w:val="22"/>
          <w:lang w:eastAsia="en-US"/>
        </w:rPr>
        <w:t>mowy, będą w pierwszej kolejności rozstrzygane polubownie, jeśli polubowne rozstrzygnięcie nie będzie możliwe, spory rozstrzygać będzie Sąd powszechny miejscowo właściwy dla siedziby Zamawiającego. Nie stanowi to zgody na sąd polubowny.</w:t>
      </w:r>
    </w:p>
    <w:p w14:paraId="210422F8" w14:textId="77777777" w:rsidR="00F60E3A" w:rsidRPr="00FD4E00" w:rsidRDefault="00F60E3A" w:rsidP="00F60E3A">
      <w:pPr>
        <w:widowControl/>
        <w:numPr>
          <w:ilvl w:val="1"/>
          <w:numId w:val="60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Umowę sporządzono w trzech jednobrzmiących egzemplarzach, jeden egzemplarz dla Wykonawcy, dwa egzemplarze dla Zamawiającego.</w:t>
      </w:r>
    </w:p>
    <w:p w14:paraId="36BE4C8D" w14:textId="77777777" w:rsidR="008B52DF" w:rsidRPr="006F4EAD" w:rsidRDefault="008B52DF" w:rsidP="008B52DF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16"/>
          <w:lang w:eastAsia="pl-PL"/>
        </w:rPr>
      </w:pPr>
    </w:p>
    <w:p w14:paraId="3D8B8980" w14:textId="77777777" w:rsidR="008B52DF" w:rsidRPr="006F4EAD" w:rsidRDefault="008B52DF" w:rsidP="008B52DF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"/>
          <w:szCs w:val="2"/>
          <w:lang w:eastAsia="pl-PL"/>
        </w:rPr>
      </w:pPr>
    </w:p>
    <w:p w14:paraId="2D26C9E5" w14:textId="77777777" w:rsidR="008B52DF" w:rsidRPr="006F4EAD" w:rsidRDefault="008B52DF" w:rsidP="008B52D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441C1A3A" w14:textId="77777777" w:rsidR="008B52DF" w:rsidRPr="006F4EAD" w:rsidRDefault="008B52DF" w:rsidP="008B52D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0526FA37" w14:textId="77777777" w:rsidR="008B52DF" w:rsidRPr="006F4EAD" w:rsidRDefault="008B52DF" w:rsidP="008B52DF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4359CCF9" w14:textId="77777777" w:rsidR="008B52DF" w:rsidRPr="006F4EAD" w:rsidRDefault="008B52DF" w:rsidP="008B52DF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671940C0" w14:textId="77777777" w:rsidR="008B52DF" w:rsidRPr="006F4EAD" w:rsidRDefault="008B52DF" w:rsidP="008B52DF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4ED5ECDA" w14:textId="77777777" w:rsidR="008B52DF" w:rsidRPr="006F4EAD" w:rsidRDefault="008B52DF" w:rsidP="008B52DF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7FEC3EA2" w14:textId="77777777" w:rsidR="008B52DF" w:rsidRPr="006F4EAD" w:rsidRDefault="008B52DF" w:rsidP="008B52DF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252BCC15" w14:textId="77777777" w:rsidR="008B52DF" w:rsidRPr="006F4EAD" w:rsidRDefault="008B52DF" w:rsidP="008B52DF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1C410597" w14:textId="77777777" w:rsidR="008B52DF" w:rsidRPr="00447E78" w:rsidRDefault="008B52DF" w:rsidP="008B52DF">
      <w:pPr>
        <w:spacing w:line="288" w:lineRule="auto"/>
        <w:ind w:firstLine="708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>Zamawiający</w:t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  <w:t>Wykonawca</w:t>
      </w:r>
    </w:p>
    <w:p w14:paraId="05804208" w14:textId="77777777" w:rsidR="008B52DF" w:rsidRPr="00447E78" w:rsidRDefault="008B52DF" w:rsidP="008B52DF">
      <w:pPr>
        <w:spacing w:line="288" w:lineRule="auto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  <w:r w:rsidRPr="00447E78"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  <w:t xml:space="preserve">        </w:t>
      </w:r>
    </w:p>
    <w:p w14:paraId="2471EE05" w14:textId="77777777" w:rsidR="008B52DF" w:rsidRPr="006F4EAD" w:rsidRDefault="008B52DF" w:rsidP="008B52DF">
      <w:pPr>
        <w:spacing w:line="288" w:lineRule="auto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</w:p>
    <w:p w14:paraId="54F232CB" w14:textId="5875C1BB" w:rsidR="008B52DF" w:rsidRPr="00C819D7" w:rsidRDefault="008B52DF" w:rsidP="00C819D7">
      <w:pPr>
        <w:tabs>
          <w:tab w:val="left" w:pos="360"/>
        </w:tabs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 xml:space="preserve">     ..................................</w:t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  <w:t xml:space="preserve">             </w:t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  <w:t xml:space="preserve">   ...</w:t>
      </w:r>
      <w:r w:rsidR="00C819D7">
        <w:rPr>
          <w:rFonts w:ascii="Arial" w:hAnsi="Arial"/>
          <w:b/>
          <w:bCs/>
          <w:color w:val="auto"/>
          <w:sz w:val="22"/>
          <w:szCs w:val="22"/>
          <w:lang w:eastAsia="pl-PL"/>
        </w:rPr>
        <w:t>...............................</w:t>
      </w:r>
    </w:p>
    <w:p w14:paraId="428456DA" w14:textId="77777777" w:rsidR="00C0209F" w:rsidRDefault="00C0209F" w:rsidP="008B52DF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14:paraId="6A04CC40" w14:textId="77777777" w:rsidR="00C0209F" w:rsidRDefault="00C0209F" w:rsidP="008B52DF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14:paraId="551C9209" w14:textId="77777777" w:rsidR="00C0209F" w:rsidRDefault="00C0209F" w:rsidP="008B52DF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14:paraId="441B347E" w14:textId="77777777" w:rsidR="00C0209F" w:rsidRDefault="00C0209F" w:rsidP="008B52DF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14:paraId="62B99BB7" w14:textId="77777777" w:rsidR="00C0209F" w:rsidRDefault="00C0209F" w:rsidP="008B52DF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14:paraId="0597A270" w14:textId="77777777" w:rsidR="00C0209F" w:rsidRDefault="00C0209F" w:rsidP="008B52DF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14:paraId="253F45D5" w14:textId="77777777" w:rsidR="00C0209F" w:rsidRDefault="00C0209F" w:rsidP="008B52DF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14:paraId="0766B720" w14:textId="77777777" w:rsidR="00C0209F" w:rsidRDefault="00C0209F" w:rsidP="008B52DF">
      <w:pPr>
        <w:spacing w:line="288" w:lineRule="auto"/>
        <w:jc w:val="both"/>
        <w:rPr>
          <w:rFonts w:ascii="Arial" w:hAnsi="Arial"/>
          <w:sz w:val="10"/>
          <w:szCs w:val="10"/>
        </w:rPr>
      </w:pPr>
    </w:p>
    <w:p w14:paraId="0A8C09B0" w14:textId="77777777" w:rsidR="00C0209F" w:rsidRPr="00E86A0B" w:rsidRDefault="00C0209F" w:rsidP="00E86A0B">
      <w:pPr>
        <w:rPr>
          <w:rFonts w:ascii="Arial" w:hAnsi="Arial"/>
          <w:sz w:val="10"/>
          <w:szCs w:val="10"/>
        </w:rPr>
      </w:pPr>
    </w:p>
    <w:p w14:paraId="395C6E38" w14:textId="77777777" w:rsidR="005431EE" w:rsidRDefault="005431EE" w:rsidP="00E86A0B">
      <w:pPr>
        <w:pageBreakBefore/>
        <w:spacing w:line="288" w:lineRule="auto"/>
        <w:jc w:val="right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9</w:t>
      </w:r>
    </w:p>
    <w:p w14:paraId="29FD268C" w14:textId="77777777" w:rsidR="00B85A12" w:rsidRDefault="00B85A12" w:rsidP="00F75CC9">
      <w:pPr>
        <w:keepNext/>
        <w:spacing w:line="288" w:lineRule="auto"/>
        <w:jc w:val="center"/>
        <w:rPr>
          <w:rFonts w:ascii="Arial" w:eastAsia="MS Mincho" w:hAnsi="Arial" w:cs="Arial"/>
          <w:b/>
          <w:color w:val="auto"/>
          <w:sz w:val="22"/>
          <w:szCs w:val="22"/>
          <w:lang w:eastAsia="pl-PL"/>
        </w:rPr>
      </w:pPr>
    </w:p>
    <w:p w14:paraId="6FBC9848" w14:textId="77777777" w:rsidR="008716B2" w:rsidRPr="00F75CC9" w:rsidRDefault="008716B2" w:rsidP="00F75CC9">
      <w:pPr>
        <w:keepNext/>
        <w:spacing w:line="288" w:lineRule="auto"/>
        <w:jc w:val="center"/>
        <w:rPr>
          <w:rFonts w:ascii="Arial" w:eastAsia="MS Mincho" w:hAnsi="Arial" w:cs="Arial"/>
          <w:b/>
          <w:color w:val="auto"/>
          <w:sz w:val="22"/>
          <w:szCs w:val="22"/>
          <w:lang w:eastAsia="pl-PL"/>
        </w:rPr>
      </w:pPr>
      <w:r w:rsidRPr="008716B2">
        <w:rPr>
          <w:rFonts w:ascii="Arial" w:eastAsia="MS Mincho" w:hAnsi="Arial" w:cs="Arial"/>
          <w:b/>
          <w:color w:val="auto"/>
          <w:sz w:val="22"/>
          <w:szCs w:val="22"/>
          <w:lang w:eastAsia="pl-PL"/>
        </w:rPr>
        <w:t>OPIS PRZEDMIOTU ZAMÓWIENIA</w:t>
      </w:r>
    </w:p>
    <w:p w14:paraId="312AF0AD" w14:textId="77777777" w:rsidR="008716B2" w:rsidRPr="008716B2" w:rsidRDefault="008716B2" w:rsidP="008716B2">
      <w:pPr>
        <w:widowControl/>
        <w:suppressAutoHyphens w:val="0"/>
        <w:jc w:val="both"/>
        <w:rPr>
          <w:rFonts w:ascii="Calibri" w:eastAsia="Times New Roman" w:hAnsi="Calibri" w:cs="Arial"/>
          <w:color w:val="auto"/>
          <w:sz w:val="28"/>
          <w:szCs w:val="28"/>
          <w:lang w:eastAsia="pl-PL"/>
        </w:rPr>
      </w:pPr>
    </w:p>
    <w:p w14:paraId="575FF3B0" w14:textId="77777777" w:rsidR="008716B2" w:rsidRPr="008716B2" w:rsidRDefault="008716B2" w:rsidP="008716B2">
      <w:pPr>
        <w:widowControl/>
        <w:suppressAutoHyphens w:val="0"/>
        <w:jc w:val="both"/>
        <w:rPr>
          <w:rFonts w:ascii="Calibri" w:eastAsia="Times New Roman" w:hAnsi="Calibri" w:cs="Arial"/>
          <w:color w:val="auto"/>
          <w:sz w:val="28"/>
          <w:szCs w:val="28"/>
          <w:lang w:eastAsia="pl-PL"/>
        </w:rPr>
      </w:pPr>
    </w:p>
    <w:p w14:paraId="171494C9" w14:textId="77777777" w:rsidR="008716B2" w:rsidRPr="0077366F" w:rsidRDefault="008716B2" w:rsidP="0077366F">
      <w:pPr>
        <w:widowControl/>
        <w:suppressAutoHyphens w:val="0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77366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Załącznik nr 9a </w:t>
      </w:r>
      <w:r w:rsidR="0077366F" w:rsidRPr="0077366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– Zestawienie oświetlenia Gminy Miejskiej Tczew</w:t>
      </w:r>
    </w:p>
    <w:p w14:paraId="0B9CA170" w14:textId="77777777" w:rsidR="008716B2" w:rsidRPr="0077366F" w:rsidRDefault="008716B2" w:rsidP="0077366F">
      <w:pPr>
        <w:widowControl/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12EA04EE" w14:textId="77777777" w:rsidR="008716B2" w:rsidRPr="0077366F" w:rsidRDefault="008716B2" w:rsidP="0077366F">
      <w:pPr>
        <w:widowControl/>
        <w:spacing w:line="288" w:lineRule="auto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77366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Załącznik nr 9b</w:t>
      </w:r>
      <w:r w:rsidR="0077366F" w:rsidRPr="0077366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- </w:t>
      </w:r>
      <w:r w:rsidRPr="0077366F">
        <w:rPr>
          <w:rFonts w:ascii="Arial" w:eastAsia="HG Mincho Light J" w:hAnsi="Arial" w:cs="Arial"/>
          <w:b/>
          <w:color w:val="000000"/>
          <w:sz w:val="22"/>
          <w:szCs w:val="22"/>
        </w:rPr>
        <w:t>Zestawienie projektorów będących własnością Gminy Miejskiej Tczew oświetlających obiekty zabytkowe na terenach miasta Tczewa</w:t>
      </w:r>
    </w:p>
    <w:p w14:paraId="36CBDDA0" w14:textId="77777777" w:rsidR="0077366F" w:rsidRPr="0077366F" w:rsidRDefault="0077366F" w:rsidP="0077366F">
      <w:pPr>
        <w:widowControl/>
        <w:spacing w:line="288" w:lineRule="auto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14:paraId="460221AF" w14:textId="580E8FCF" w:rsidR="008716B2" w:rsidRPr="0077366F" w:rsidRDefault="008716B2" w:rsidP="0077366F">
      <w:pPr>
        <w:widowControl/>
        <w:spacing w:line="288" w:lineRule="auto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77366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Załącznik nr 9c</w:t>
      </w:r>
      <w:r w:rsidR="0077366F" w:rsidRPr="0077366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- </w:t>
      </w:r>
      <w:r w:rsidR="0077366F" w:rsidRPr="0077366F">
        <w:rPr>
          <w:rFonts w:ascii="Arial" w:eastAsia="HG Mincho Light J" w:hAnsi="Arial" w:cs="Arial"/>
          <w:b/>
          <w:color w:val="000000"/>
          <w:sz w:val="22"/>
          <w:szCs w:val="22"/>
        </w:rPr>
        <w:t>Zakres czynności prowadzenia ruchu konserwacji i eksploatacji urządzeń o</w:t>
      </w:r>
      <w:r w:rsidR="00B56B9C">
        <w:rPr>
          <w:rFonts w:ascii="Arial" w:eastAsia="HG Mincho Light J" w:hAnsi="Arial" w:cs="Arial"/>
          <w:b/>
          <w:color w:val="000000"/>
          <w:sz w:val="22"/>
          <w:szCs w:val="22"/>
        </w:rPr>
        <w:t>świetlenia będących własnością Gminy M</w:t>
      </w:r>
      <w:r w:rsidR="0077366F" w:rsidRPr="0077366F">
        <w:rPr>
          <w:rFonts w:ascii="Arial" w:eastAsia="HG Mincho Light J" w:hAnsi="Arial" w:cs="Arial"/>
          <w:b/>
          <w:color w:val="000000"/>
          <w:sz w:val="22"/>
          <w:szCs w:val="22"/>
        </w:rPr>
        <w:t>iejskiej Tczew</w:t>
      </w:r>
    </w:p>
    <w:p w14:paraId="5AD31941" w14:textId="77777777" w:rsidR="008716B2" w:rsidRPr="0077366F" w:rsidRDefault="008716B2" w:rsidP="008716B2">
      <w:pPr>
        <w:rPr>
          <w:rFonts w:ascii="Arial" w:eastAsia="HG Mincho Light J" w:hAnsi="Arial" w:cs="Arial"/>
          <w:color w:val="000000"/>
          <w:sz w:val="22"/>
          <w:szCs w:val="22"/>
        </w:rPr>
      </w:pPr>
    </w:p>
    <w:p w14:paraId="6F7CB4EB" w14:textId="77777777" w:rsidR="008716B2" w:rsidRPr="0077366F" w:rsidRDefault="00B95886" w:rsidP="0077366F">
      <w:pPr>
        <w:widowControl/>
        <w:spacing w:line="288" w:lineRule="auto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77366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Załącznik nr 9d</w:t>
      </w:r>
      <w:r w:rsidR="0077366F" w:rsidRPr="0077366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– </w:t>
      </w:r>
      <w:r w:rsidR="0077366F" w:rsidRPr="0077366F">
        <w:rPr>
          <w:rFonts w:ascii="Arial" w:eastAsia="HG Mincho Light J" w:hAnsi="Arial" w:cs="Arial"/>
          <w:b/>
          <w:color w:val="000000"/>
          <w:sz w:val="22"/>
          <w:szCs w:val="22"/>
        </w:rPr>
        <w:t>Informacja</w:t>
      </w:r>
      <w:r w:rsidR="0077366F" w:rsidRPr="0077366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77366F" w:rsidRPr="0077366F">
        <w:rPr>
          <w:rFonts w:ascii="Arial" w:eastAsia="HG Mincho Light J" w:hAnsi="Arial" w:cs="Arial"/>
          <w:b/>
          <w:color w:val="000000"/>
          <w:sz w:val="22"/>
          <w:szCs w:val="22"/>
        </w:rPr>
        <w:t>o zakresie prowadzonej konserwacji i eksploatacji</w:t>
      </w:r>
      <w:r w:rsidR="0077366F" w:rsidRPr="0077366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o</w:t>
      </w:r>
      <w:r w:rsidR="00E70705">
        <w:rPr>
          <w:rFonts w:ascii="Arial" w:eastAsia="HG Mincho Light J" w:hAnsi="Arial" w:cs="Arial"/>
          <w:b/>
          <w:color w:val="000000"/>
          <w:sz w:val="22"/>
          <w:szCs w:val="22"/>
        </w:rPr>
        <w:t>raz zakres wymagań</w:t>
      </w:r>
    </w:p>
    <w:p w14:paraId="1E358133" w14:textId="77777777" w:rsidR="008716B2" w:rsidRPr="008716B2" w:rsidRDefault="008716B2" w:rsidP="008716B2">
      <w:pPr>
        <w:jc w:val="center"/>
        <w:rPr>
          <w:rFonts w:ascii="Thorndale" w:eastAsia="HG Mincho Light J" w:hAnsi="Thorndale" w:cs="Arial Unicode MS"/>
          <w:color w:val="000000"/>
        </w:rPr>
      </w:pPr>
    </w:p>
    <w:p w14:paraId="05AA55AD" w14:textId="77777777" w:rsidR="008716B2" w:rsidRDefault="008716B2" w:rsidP="008B52DF">
      <w:pPr>
        <w:spacing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8716B2" w:rsidSect="003B74F5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-977" w:right="1417" w:bottom="1417" w:left="1560" w:header="990" w:footer="14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B98E3" w14:textId="77777777" w:rsidR="005D25A5" w:rsidRDefault="005D25A5">
      <w:r>
        <w:separator/>
      </w:r>
    </w:p>
  </w:endnote>
  <w:endnote w:type="continuationSeparator" w:id="0">
    <w:p w14:paraId="6DC594E3" w14:textId="77777777" w:rsidR="005D25A5" w:rsidRDefault="005D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;MS Gothic"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4A8BC" w14:textId="77777777" w:rsidR="005D25A5" w:rsidRDefault="005D25A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56A33D3" w14:textId="77777777" w:rsidR="005D25A5" w:rsidRDefault="005D25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64C1A" w14:textId="77777777" w:rsidR="005D25A5" w:rsidRPr="001D03F9" w:rsidRDefault="005D25A5">
    <w:pPr>
      <w:pStyle w:val="Stopka"/>
      <w:jc w:val="right"/>
    </w:pPr>
    <w:r w:rsidRPr="001D03F9">
      <w:fldChar w:fldCharType="begin"/>
    </w:r>
    <w:r w:rsidRPr="001D03F9">
      <w:instrText>PAGE   \* MERGEFORMAT</w:instrText>
    </w:r>
    <w:r w:rsidRPr="001D03F9">
      <w:fldChar w:fldCharType="separate"/>
    </w:r>
    <w:r w:rsidR="00FC43B9">
      <w:rPr>
        <w:noProof/>
      </w:rPr>
      <w:t>1</w:t>
    </w:r>
    <w:r w:rsidRPr="001D03F9">
      <w:fldChar w:fldCharType="end"/>
    </w:r>
  </w:p>
  <w:p w14:paraId="7EA2440E" w14:textId="77777777" w:rsidR="005D25A5" w:rsidRDefault="005D25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5E416" w14:textId="77777777" w:rsidR="005D25A5" w:rsidRDefault="005D25A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C43B9">
      <w:rPr>
        <w:noProof/>
      </w:rPr>
      <w:t>25</w:t>
    </w:r>
    <w:r>
      <w:fldChar w:fldCharType="end"/>
    </w:r>
  </w:p>
  <w:p w14:paraId="516BED2B" w14:textId="77777777" w:rsidR="005D25A5" w:rsidRDefault="005D25A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30B16" w14:textId="77777777" w:rsidR="005D25A5" w:rsidRDefault="005D25A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C43B9">
      <w:rPr>
        <w:noProof/>
      </w:rPr>
      <w:t>2</w:t>
    </w:r>
    <w:r>
      <w:fldChar w:fldCharType="end"/>
    </w:r>
  </w:p>
  <w:p w14:paraId="368D30D2" w14:textId="77777777" w:rsidR="005D25A5" w:rsidRDefault="005D25A5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AEA2" w14:textId="77777777" w:rsidR="005D25A5" w:rsidRDefault="005D25A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C43B9">
      <w:rPr>
        <w:noProof/>
      </w:rPr>
      <w:t>44</w:t>
    </w:r>
    <w:r>
      <w:fldChar w:fldCharType="end"/>
    </w:r>
  </w:p>
  <w:p w14:paraId="62C34B3A" w14:textId="77777777" w:rsidR="005D25A5" w:rsidRPr="00912E74" w:rsidRDefault="005D25A5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7929C9C2" w14:textId="77777777" w:rsidR="005D25A5" w:rsidRPr="00912E74" w:rsidRDefault="005D25A5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532E0193" w14:textId="77777777" w:rsidR="005D25A5" w:rsidRDefault="005D25A5">
    <w:pPr>
      <w:pStyle w:val="Stopka"/>
    </w:pPr>
  </w:p>
  <w:p w14:paraId="26FF4609" w14:textId="77777777" w:rsidR="005D25A5" w:rsidRDefault="005D25A5" w:rsidP="003B74F5">
    <w:pPr>
      <w:ind w:firstLine="7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8C5E" w14:textId="77777777" w:rsidR="005D25A5" w:rsidRDefault="005D25A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C43B9">
      <w:rPr>
        <w:noProof/>
      </w:rPr>
      <w:t>26</w:t>
    </w:r>
    <w:r>
      <w:fldChar w:fldCharType="end"/>
    </w:r>
  </w:p>
  <w:p w14:paraId="5C73AA7E" w14:textId="77777777" w:rsidR="005D25A5" w:rsidRDefault="005D25A5">
    <w:pPr>
      <w:pStyle w:val="Stopka"/>
    </w:pPr>
  </w:p>
  <w:p w14:paraId="5C609464" w14:textId="77777777" w:rsidR="005D25A5" w:rsidRDefault="005D25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53FFD" w14:textId="77777777" w:rsidR="005D25A5" w:rsidRDefault="005D25A5">
      <w:r>
        <w:separator/>
      </w:r>
    </w:p>
  </w:footnote>
  <w:footnote w:type="continuationSeparator" w:id="0">
    <w:p w14:paraId="3E2EA844" w14:textId="77777777" w:rsidR="005D25A5" w:rsidRDefault="005D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D0E97" w14:textId="77777777" w:rsidR="005D25A5" w:rsidRDefault="005D25A5" w:rsidP="001F3E71">
    <w:pPr>
      <w:pStyle w:val="Nagwek"/>
      <w:jc w:val="left"/>
    </w:pPr>
  </w:p>
  <w:p w14:paraId="01A5927F" w14:textId="77777777" w:rsidR="005D25A5" w:rsidRPr="008F6243" w:rsidRDefault="005D25A5" w:rsidP="008F6243">
    <w:pPr>
      <w:pStyle w:val="Tretekstu"/>
    </w:pPr>
  </w:p>
  <w:p w14:paraId="47F1CB3B" w14:textId="77777777" w:rsidR="005D25A5" w:rsidRDefault="005D25A5" w:rsidP="001F3E71">
    <w:pPr>
      <w:pStyle w:val="Nagwek"/>
      <w:jc w:val="left"/>
    </w:pPr>
  </w:p>
  <w:p w14:paraId="220E8003" w14:textId="77777777" w:rsidR="005D25A5" w:rsidRPr="008F6243" w:rsidRDefault="005D25A5" w:rsidP="001F3E71">
    <w:pPr>
      <w:pStyle w:val="Nagwek"/>
      <w:jc w:val="lef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E79E" w14:textId="77777777" w:rsidR="005D25A5" w:rsidRPr="007457E8" w:rsidRDefault="005D25A5" w:rsidP="007457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D362E" w14:textId="77777777" w:rsidR="005D25A5" w:rsidRPr="00912E74" w:rsidRDefault="005D25A5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0DE477E7" w14:textId="77777777" w:rsidR="005D25A5" w:rsidRDefault="005D25A5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  <w:p w14:paraId="10D88FB2" w14:textId="77777777" w:rsidR="005D25A5" w:rsidRDefault="005D2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Calibri" w:cs="Arial"/>
        <w:szCs w:val="22"/>
        <w:lang w:val="pl-PL" w:eastAsia="en-US"/>
      </w:rPr>
    </w:lvl>
  </w:abstractNum>
  <w:abstractNum w:abstractNumId="1">
    <w:nsid w:val="00000015"/>
    <w:multiLevelType w:val="multilevel"/>
    <w:tmpl w:val="F7A4DBB4"/>
    <w:name w:val="WW8Num13"/>
    <w:lvl w:ilvl="0">
      <w:start w:val="1"/>
      <w:numFmt w:val="decimal"/>
      <w:lvlText w:val="%1. "/>
      <w:lvlJc w:val="left"/>
      <w:pPr>
        <w:tabs>
          <w:tab w:val="num" w:pos="284"/>
        </w:tabs>
        <w:ind w:left="284" w:hanging="283"/>
      </w:pPr>
      <w:rPr>
        <w:rFonts w:ascii="Arial" w:hAnsi="Arial" w:cs="Arial" w:hint="default"/>
        <w:b w:val="0"/>
        <w:i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3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</w:lvl>
    <w:lvl w:ilvl="3">
      <w:start w:val="1"/>
      <w:numFmt w:val="decimal"/>
      <w:lvlText w:val="%4."/>
      <w:lvlJc w:val="left"/>
      <w:pPr>
        <w:tabs>
          <w:tab w:val="num" w:pos="1135"/>
        </w:tabs>
        <w:ind w:left="1135" w:hanging="283"/>
      </w:p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3"/>
      </w:p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283"/>
      </w:p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3"/>
      </w:pPr>
    </w:lvl>
    <w:lvl w:ilvl="7">
      <w:start w:val="1"/>
      <w:numFmt w:val="decimal"/>
      <w:lvlText w:val="%8."/>
      <w:lvlJc w:val="left"/>
      <w:pPr>
        <w:tabs>
          <w:tab w:val="num" w:pos="2269"/>
        </w:tabs>
        <w:ind w:left="2269" w:hanging="283"/>
      </w:p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3"/>
      </w:pPr>
    </w:lvl>
  </w:abstractNum>
  <w:abstractNum w:abstractNumId="2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3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16229CB"/>
    <w:multiLevelType w:val="hybridMultilevel"/>
    <w:tmpl w:val="210407EC"/>
    <w:lvl w:ilvl="0" w:tplc="335E24C4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A349E"/>
    <w:multiLevelType w:val="multilevel"/>
    <w:tmpl w:val="601EF0C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A"/>
        <w:sz w:val="22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  <w:b/>
        <w:color w:val="00000A"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  <w:color w:val="00000A"/>
        <w:sz w:val="22"/>
      </w:rPr>
    </w:lvl>
    <w:lvl w:ilvl="4">
      <w:start w:val="1"/>
      <w:numFmt w:val="decimal"/>
      <w:lvlText w:val="%1.%2.%3.%4.%5"/>
      <w:lvlJc w:val="left"/>
      <w:pPr>
        <w:ind w:left="420" w:hanging="420"/>
      </w:pPr>
      <w:rPr>
        <w:rFonts w:hint="default"/>
        <w:color w:val="00000A"/>
        <w:sz w:val="22"/>
      </w:rPr>
    </w:lvl>
    <w:lvl w:ilvl="5">
      <w:start w:val="1"/>
      <w:numFmt w:val="decimal"/>
      <w:lvlText w:val="%1.%2.%3.%4.%5.%6"/>
      <w:lvlJc w:val="left"/>
      <w:pPr>
        <w:ind w:left="420" w:hanging="420"/>
      </w:pPr>
      <w:rPr>
        <w:rFonts w:hint="default"/>
        <w:color w:val="00000A"/>
        <w:sz w:val="22"/>
      </w:rPr>
    </w:lvl>
    <w:lvl w:ilvl="6">
      <w:start w:val="1"/>
      <w:numFmt w:val="decimal"/>
      <w:lvlText w:val="%1.%2.%3.%4.%5.%6.%7"/>
      <w:lvlJc w:val="left"/>
      <w:pPr>
        <w:ind w:left="420" w:hanging="420"/>
      </w:pPr>
      <w:rPr>
        <w:rFonts w:hint="default"/>
        <w:color w:val="00000A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color w:val="00000A"/>
        <w:sz w:val="22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color w:val="00000A"/>
        <w:sz w:val="22"/>
      </w:rPr>
    </w:lvl>
  </w:abstractNum>
  <w:abstractNum w:abstractNumId="9">
    <w:nsid w:val="06825F4E"/>
    <w:multiLevelType w:val="hybridMultilevel"/>
    <w:tmpl w:val="38C650AA"/>
    <w:lvl w:ilvl="0" w:tplc="E07EBE7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2">
    <w:nsid w:val="0A213E68"/>
    <w:multiLevelType w:val="hybridMultilevel"/>
    <w:tmpl w:val="B0763848"/>
    <w:styleLink w:val="WW8Num109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B29EE"/>
    <w:multiLevelType w:val="multilevel"/>
    <w:tmpl w:val="9B14E572"/>
    <w:styleLink w:val="WW8Num109111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7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0C7D59FE"/>
    <w:multiLevelType w:val="hybridMultilevel"/>
    <w:tmpl w:val="3F867A8E"/>
    <w:lvl w:ilvl="0" w:tplc="36C22138">
      <w:start w:val="1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6">
    <w:nsid w:val="0D0079A3"/>
    <w:multiLevelType w:val="hybridMultilevel"/>
    <w:tmpl w:val="2BF0DC86"/>
    <w:lvl w:ilvl="0" w:tplc="96B6572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EF49D7"/>
    <w:multiLevelType w:val="multilevel"/>
    <w:tmpl w:val="21D2C586"/>
    <w:styleLink w:val="WW8Num81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8">
    <w:nsid w:val="0ED419C7"/>
    <w:multiLevelType w:val="hybridMultilevel"/>
    <w:tmpl w:val="C99608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2333C5"/>
    <w:multiLevelType w:val="hybridMultilevel"/>
    <w:tmpl w:val="9648CC34"/>
    <w:lvl w:ilvl="0" w:tplc="82F8E2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CD30FE"/>
    <w:multiLevelType w:val="multilevel"/>
    <w:tmpl w:val="7362D430"/>
    <w:styleLink w:val="WWNum22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114379C0"/>
    <w:multiLevelType w:val="hybridMultilevel"/>
    <w:tmpl w:val="1EB8045A"/>
    <w:lvl w:ilvl="0" w:tplc="9FB2D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5">
    <w:nsid w:val="12FF658D"/>
    <w:multiLevelType w:val="hybridMultilevel"/>
    <w:tmpl w:val="29063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705288"/>
    <w:multiLevelType w:val="hybridMultilevel"/>
    <w:tmpl w:val="FC32B988"/>
    <w:styleLink w:val="WW8Num8112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EF4EF6"/>
    <w:multiLevelType w:val="hybridMultilevel"/>
    <w:tmpl w:val="FA8EC476"/>
    <w:lvl w:ilvl="0" w:tplc="A254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1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1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1A3B6E55"/>
    <w:multiLevelType w:val="multilevel"/>
    <w:tmpl w:val="21341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BE78A1"/>
    <w:multiLevelType w:val="multilevel"/>
    <w:tmpl w:val="E11ED9FE"/>
    <w:styleLink w:val="WWNum21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4">
    <w:nsid w:val="1C8C6657"/>
    <w:multiLevelType w:val="hybridMultilevel"/>
    <w:tmpl w:val="DFE4CB56"/>
    <w:styleLink w:val="WW8Num135112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AA402B"/>
    <w:multiLevelType w:val="multilevel"/>
    <w:tmpl w:val="7C28976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988" w:hanging="4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72" w:hanging="4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sz w:val="22"/>
      </w:rPr>
    </w:lvl>
  </w:abstractNum>
  <w:abstractNum w:abstractNumId="37">
    <w:nsid w:val="1E99065C"/>
    <w:multiLevelType w:val="hybridMultilevel"/>
    <w:tmpl w:val="365E38E8"/>
    <w:lvl w:ilvl="0" w:tplc="29C6E0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156FA"/>
    <w:multiLevelType w:val="hybridMultilevel"/>
    <w:tmpl w:val="F7263620"/>
    <w:styleLink w:val="WW8Num109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54218B"/>
    <w:multiLevelType w:val="multilevel"/>
    <w:tmpl w:val="E5EC55D8"/>
    <w:styleLink w:val="WW8Num9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0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964B1D"/>
    <w:multiLevelType w:val="multilevel"/>
    <w:tmpl w:val="B6E296F4"/>
    <w:styleLink w:val="WWNum11"/>
    <w:lvl w:ilvl="0">
      <w:start w:val="1"/>
      <w:numFmt w:val="decimal"/>
      <w:lvlText w:val="%1."/>
      <w:lvlJc w:val="left"/>
      <w:pPr>
        <w:ind w:left="1818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758" w:hanging="180"/>
      </w:pPr>
      <w:rPr>
        <w:rFonts w:cs="Times New Roman"/>
      </w:rPr>
    </w:lvl>
  </w:abstractNum>
  <w:abstractNum w:abstractNumId="46">
    <w:nsid w:val="2B871FDB"/>
    <w:multiLevelType w:val="hybridMultilevel"/>
    <w:tmpl w:val="B582B68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2BC1489A"/>
    <w:multiLevelType w:val="hybridMultilevel"/>
    <w:tmpl w:val="9A5C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5851F9"/>
    <w:multiLevelType w:val="hybridMultilevel"/>
    <w:tmpl w:val="0AA49AB0"/>
    <w:name w:val="WW8Num132"/>
    <w:lvl w:ilvl="0" w:tplc="A724B6A4">
      <w:start w:val="6"/>
      <w:numFmt w:val="decimal"/>
      <w:lvlText w:val="%1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C113D7"/>
    <w:multiLevelType w:val="hybridMultilevel"/>
    <w:tmpl w:val="A284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1F25DF"/>
    <w:multiLevelType w:val="hybridMultilevel"/>
    <w:tmpl w:val="A55418BE"/>
    <w:lvl w:ilvl="0" w:tplc="A37C61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1">
    <w:nsid w:val="2EA22A66"/>
    <w:multiLevelType w:val="hybridMultilevel"/>
    <w:tmpl w:val="88E2C206"/>
    <w:name w:val="WW8Num132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E13260"/>
    <w:multiLevelType w:val="multilevel"/>
    <w:tmpl w:val="81F4F37E"/>
    <w:styleLink w:val="WWNum40"/>
    <w:lvl w:ilvl="0">
      <w:start w:val="1"/>
      <w:numFmt w:val="decimal"/>
      <w:lvlText w:val="%1."/>
      <w:lvlJc w:val="left"/>
      <w:pPr>
        <w:ind w:left="40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53">
    <w:nsid w:val="2F8F2C3C"/>
    <w:multiLevelType w:val="hybridMultilevel"/>
    <w:tmpl w:val="6388BAA2"/>
    <w:lvl w:ilvl="0" w:tplc="1A3A740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9">
    <w:nsid w:val="36C56AA6"/>
    <w:multiLevelType w:val="multilevel"/>
    <w:tmpl w:val="35E29DAA"/>
    <w:styleLink w:val="WW8Num131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590755"/>
    <w:multiLevelType w:val="hybridMultilevel"/>
    <w:tmpl w:val="D7F46194"/>
    <w:name w:val="WW8Num12"/>
    <w:lvl w:ilvl="0" w:tplc="C85275B2">
      <w:start w:val="2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D44F8B"/>
    <w:multiLevelType w:val="hybridMultilevel"/>
    <w:tmpl w:val="8564E7E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3A3E21D3"/>
    <w:multiLevelType w:val="multilevel"/>
    <w:tmpl w:val="594E766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3C762F34"/>
    <w:multiLevelType w:val="hybridMultilevel"/>
    <w:tmpl w:val="37E48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3E435F8D"/>
    <w:multiLevelType w:val="hybridMultilevel"/>
    <w:tmpl w:val="322C1C20"/>
    <w:lvl w:ilvl="0" w:tplc="66E61696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436D76D5"/>
    <w:multiLevelType w:val="multilevel"/>
    <w:tmpl w:val="2A86A90A"/>
    <w:styleLink w:val="WW8Num13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69">
    <w:nsid w:val="4482668E"/>
    <w:multiLevelType w:val="multilevel"/>
    <w:tmpl w:val="6868D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45CF4C7C"/>
    <w:multiLevelType w:val="multilevel"/>
    <w:tmpl w:val="FCFE5540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>
    <w:nsid w:val="48F344CB"/>
    <w:multiLevelType w:val="hybridMultilevel"/>
    <w:tmpl w:val="D7345F28"/>
    <w:styleLink w:val="WW8Num1314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391898"/>
    <w:multiLevelType w:val="multilevel"/>
    <w:tmpl w:val="7C541E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D6F5B30"/>
    <w:multiLevelType w:val="multilevel"/>
    <w:tmpl w:val="FA006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4DA03BF3"/>
    <w:multiLevelType w:val="hybridMultilevel"/>
    <w:tmpl w:val="3642EA3E"/>
    <w:lvl w:ilvl="0" w:tplc="054817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E5F66A3"/>
    <w:multiLevelType w:val="multilevel"/>
    <w:tmpl w:val="9AC4C9B2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>
    <w:nsid w:val="51F7446D"/>
    <w:multiLevelType w:val="multilevel"/>
    <w:tmpl w:val="6658A5C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79">
    <w:nsid w:val="53007C98"/>
    <w:multiLevelType w:val="multilevel"/>
    <w:tmpl w:val="F050B2D8"/>
    <w:styleLink w:val="WW8Num1091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530641B3"/>
    <w:multiLevelType w:val="hybridMultilevel"/>
    <w:tmpl w:val="64F69F22"/>
    <w:name w:val="WW8Num1322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E7092C"/>
    <w:multiLevelType w:val="multilevel"/>
    <w:tmpl w:val="FD765E38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>
    <w:nsid w:val="580919FF"/>
    <w:multiLevelType w:val="multilevel"/>
    <w:tmpl w:val="0B982E2E"/>
    <w:styleLink w:val="WW8Num8112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582663D5"/>
    <w:multiLevelType w:val="multilevel"/>
    <w:tmpl w:val="7F7636EC"/>
    <w:styleLink w:val="WWNum9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5">
    <w:nsid w:val="584A5378"/>
    <w:multiLevelType w:val="hybridMultilevel"/>
    <w:tmpl w:val="C326011E"/>
    <w:styleLink w:val="WW8Num13113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87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CB97417"/>
    <w:multiLevelType w:val="multilevel"/>
    <w:tmpl w:val="DD522C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CBC6A37"/>
    <w:multiLevelType w:val="hybridMultilevel"/>
    <w:tmpl w:val="A62C70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5F6B5458"/>
    <w:multiLevelType w:val="hybridMultilevel"/>
    <w:tmpl w:val="EE32986E"/>
    <w:styleLink w:val="WW8Num143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2">
    <w:nsid w:val="61D9082E"/>
    <w:multiLevelType w:val="hybridMultilevel"/>
    <w:tmpl w:val="CE5C3278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2A1ADD"/>
    <w:multiLevelType w:val="hybridMultilevel"/>
    <w:tmpl w:val="E836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B151DA"/>
    <w:multiLevelType w:val="hybridMultilevel"/>
    <w:tmpl w:val="DFF0BE92"/>
    <w:name w:val="WW8Num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53910E8"/>
    <w:multiLevelType w:val="multilevel"/>
    <w:tmpl w:val="AC72102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6">
    <w:nsid w:val="653E5965"/>
    <w:multiLevelType w:val="multilevel"/>
    <w:tmpl w:val="A582E410"/>
    <w:styleLink w:val="WWNum61"/>
    <w:lvl w:ilvl="0">
      <w:numFmt w:val="bullet"/>
      <w:lvlText w:val=""/>
      <w:lvlJc w:val="left"/>
      <w:pPr>
        <w:ind w:left="13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502" w:hanging="360"/>
      </w:pPr>
      <w:rPr>
        <w:rFonts w:ascii="Arial" w:hAnsi="Arial" w:cs="Times New Roman"/>
        <w:color w:val="00000A"/>
      </w:rPr>
    </w:lvl>
    <w:lvl w:ilvl="4">
      <w:numFmt w:val="bullet"/>
      <w:lvlText w:val="o"/>
      <w:lvlJc w:val="left"/>
      <w:pPr>
        <w:ind w:left="4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abstractNum w:abstractNumId="97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8">
    <w:nsid w:val="67863D14"/>
    <w:multiLevelType w:val="multilevel"/>
    <w:tmpl w:val="61824C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eastAsia="Times New Roman" w:hint="default"/>
        <w:b/>
        <w:color w:val="00000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color w:val="000000"/>
      </w:rPr>
    </w:lvl>
  </w:abstractNum>
  <w:abstractNum w:abstractNumId="99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680C6FCC"/>
    <w:multiLevelType w:val="hybridMultilevel"/>
    <w:tmpl w:val="855CA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9B3E79"/>
    <w:multiLevelType w:val="hybridMultilevel"/>
    <w:tmpl w:val="ADBEF7E2"/>
    <w:lvl w:ilvl="0" w:tplc="609240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6F7DA1"/>
    <w:multiLevelType w:val="multilevel"/>
    <w:tmpl w:val="DB38772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5">
    <w:nsid w:val="6A8840D8"/>
    <w:multiLevelType w:val="hybridMultilevel"/>
    <w:tmpl w:val="CA6E55C4"/>
    <w:lvl w:ilvl="0" w:tplc="32D4609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BC357DE"/>
    <w:multiLevelType w:val="hybridMultilevel"/>
    <w:tmpl w:val="5D726EB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6628EB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>
    <w:nsid w:val="6C7811EA"/>
    <w:multiLevelType w:val="hybridMultilevel"/>
    <w:tmpl w:val="C5E43C82"/>
    <w:lvl w:ilvl="0" w:tplc="7430CF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9">
    <w:nsid w:val="6DCA1B92"/>
    <w:multiLevelType w:val="hybridMultilevel"/>
    <w:tmpl w:val="9C8C4E28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1">
    <w:nsid w:val="70344507"/>
    <w:multiLevelType w:val="hybridMultilevel"/>
    <w:tmpl w:val="07DCC918"/>
    <w:lvl w:ilvl="0" w:tplc="3F3EA2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>
    <w:nsid w:val="730B2D6F"/>
    <w:multiLevelType w:val="hybridMultilevel"/>
    <w:tmpl w:val="64241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776CAB"/>
    <w:multiLevelType w:val="multilevel"/>
    <w:tmpl w:val="CF6AB7E4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5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430CFB"/>
    <w:multiLevelType w:val="multilevel"/>
    <w:tmpl w:val="4F1AEB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7BBD4F30"/>
    <w:multiLevelType w:val="hybridMultilevel"/>
    <w:tmpl w:val="772EAA02"/>
    <w:styleLink w:val="WW8Num15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9">
    <w:nsid w:val="7F040552"/>
    <w:multiLevelType w:val="multilevel"/>
    <w:tmpl w:val="A3B4D22E"/>
    <w:styleLink w:val="WWNum4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83"/>
  </w:num>
  <w:num w:numId="2">
    <w:abstractNumId w:val="57"/>
  </w:num>
  <w:num w:numId="3">
    <w:abstractNumId w:val="59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sz w:val="22"/>
          <w:szCs w:val="22"/>
        </w:rPr>
      </w:lvl>
    </w:lvlOverride>
  </w:num>
  <w:num w:numId="4">
    <w:abstractNumId w:val="43"/>
  </w:num>
  <w:num w:numId="5">
    <w:abstractNumId w:val="41"/>
  </w:num>
  <w:num w:numId="6">
    <w:abstractNumId w:val="79"/>
  </w:num>
  <w:num w:numId="7">
    <w:abstractNumId w:val="54"/>
  </w:num>
  <w:num w:numId="8">
    <w:abstractNumId w:val="112"/>
  </w:num>
  <w:num w:numId="9">
    <w:abstractNumId w:val="69"/>
  </w:num>
  <w:num w:numId="10">
    <w:abstractNumId w:val="64"/>
  </w:num>
  <w:num w:numId="11">
    <w:abstractNumId w:val="15"/>
  </w:num>
  <w:num w:numId="12">
    <w:abstractNumId w:val="99"/>
  </w:num>
  <w:num w:numId="13">
    <w:abstractNumId w:val="103"/>
  </w:num>
  <w:num w:numId="14">
    <w:abstractNumId w:val="92"/>
  </w:num>
  <w:num w:numId="15">
    <w:abstractNumId w:val="13"/>
    <w:lvlOverride w:ilvl="0">
      <w:lvl w:ilvl="0">
        <w:start w:val="16"/>
        <w:numFmt w:val="decimal"/>
        <w:lvlText w:val="%1."/>
        <w:lvlJc w:val="left"/>
        <w:pPr>
          <w:ind w:left="720" w:hanging="360"/>
        </w:pPr>
        <w:rPr>
          <w:rFonts w:hint="default"/>
          <w:color w:val="000000"/>
          <w:sz w:val="22"/>
        </w:rPr>
      </w:lvl>
    </w:lvlOverride>
  </w:num>
  <w:num w:numId="16">
    <w:abstractNumId w:val="81"/>
  </w:num>
  <w:num w:numId="17">
    <w:abstractNumId w:val="12"/>
  </w:num>
  <w:num w:numId="18">
    <w:abstractNumId w:val="31"/>
  </w:num>
  <w:num w:numId="19">
    <w:abstractNumId w:val="42"/>
  </w:num>
  <w:num w:numId="20">
    <w:abstractNumId w:val="11"/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71"/>
  </w:num>
  <w:num w:numId="28">
    <w:abstractNumId w:val="117"/>
  </w:num>
  <w:num w:numId="29">
    <w:abstractNumId w:val="34"/>
  </w:num>
  <w:num w:numId="30">
    <w:abstractNumId w:val="90"/>
  </w:num>
  <w:num w:numId="31">
    <w:abstractNumId w:val="85"/>
  </w:num>
  <w:num w:numId="32">
    <w:abstractNumId w:val="38"/>
  </w:num>
  <w:num w:numId="33">
    <w:abstractNumId w:val="26"/>
  </w:num>
  <w:num w:numId="34">
    <w:abstractNumId w:val="28"/>
  </w:num>
  <w:num w:numId="35">
    <w:abstractNumId w:val="102"/>
  </w:num>
  <w:num w:numId="36">
    <w:abstractNumId w:val="56"/>
  </w:num>
  <w:num w:numId="37">
    <w:abstractNumId w:val="55"/>
  </w:num>
  <w:num w:numId="38">
    <w:abstractNumId w:val="115"/>
  </w:num>
  <w:num w:numId="39">
    <w:abstractNumId w:val="27"/>
  </w:num>
  <w:num w:numId="40">
    <w:abstractNumId w:val="40"/>
  </w:num>
  <w:num w:numId="41">
    <w:abstractNumId w:val="58"/>
  </w:num>
  <w:num w:numId="42">
    <w:abstractNumId w:val="4"/>
  </w:num>
  <w:num w:numId="43">
    <w:abstractNumId w:val="97"/>
  </w:num>
  <w:num w:numId="44">
    <w:abstractNumId w:val="91"/>
  </w:num>
  <w:num w:numId="45">
    <w:abstractNumId w:val="87"/>
  </w:num>
  <w:num w:numId="46">
    <w:abstractNumId w:val="86"/>
  </w:num>
  <w:num w:numId="47">
    <w:abstractNumId w:val="7"/>
  </w:num>
  <w:num w:numId="48">
    <w:abstractNumId w:val="47"/>
  </w:num>
  <w:num w:numId="49">
    <w:abstractNumId w:val="6"/>
  </w:num>
  <w:num w:numId="50">
    <w:abstractNumId w:val="10"/>
  </w:num>
  <w:num w:numId="51">
    <w:abstractNumId w:val="17"/>
  </w:num>
  <w:num w:numId="52">
    <w:abstractNumId w:val="24"/>
  </w:num>
  <w:num w:numId="53">
    <w:abstractNumId w:val="30"/>
  </w:num>
  <w:num w:numId="54">
    <w:abstractNumId w:val="68"/>
  </w:num>
  <w:num w:numId="55">
    <w:abstractNumId w:val="110"/>
  </w:num>
  <w:num w:numId="56">
    <w:abstractNumId w:val="118"/>
  </w:num>
  <w:num w:numId="57">
    <w:abstractNumId w:val="82"/>
  </w:num>
  <w:num w:numId="58">
    <w:abstractNumId w:val="96"/>
  </w:num>
  <w:num w:numId="59">
    <w:abstractNumId w:val="39"/>
  </w:num>
  <w:num w:numId="60">
    <w:abstractNumId w:val="84"/>
  </w:num>
  <w:num w:numId="61">
    <w:abstractNumId w:val="45"/>
  </w:num>
  <w:num w:numId="62">
    <w:abstractNumId w:val="95"/>
  </w:num>
  <w:num w:numId="63">
    <w:abstractNumId w:val="114"/>
  </w:num>
  <w:num w:numId="64">
    <w:abstractNumId w:val="77"/>
  </w:num>
  <w:num w:numId="65">
    <w:abstractNumId w:val="22"/>
  </w:num>
  <w:num w:numId="66">
    <w:abstractNumId w:val="70"/>
  </w:num>
  <w:num w:numId="67">
    <w:abstractNumId w:val="104"/>
  </w:num>
  <w:num w:numId="68">
    <w:abstractNumId w:val="52"/>
  </w:num>
  <w:num w:numId="69">
    <w:abstractNumId w:val="119"/>
  </w:num>
  <w:num w:numId="70">
    <w:abstractNumId w:val="59"/>
  </w:num>
  <w:num w:numId="71">
    <w:abstractNumId w:val="63"/>
  </w:num>
  <w:num w:numId="72">
    <w:abstractNumId w:val="13"/>
  </w:num>
  <w:num w:numId="73">
    <w:abstractNumId w:val="33"/>
  </w:num>
  <w:num w:numId="74">
    <w:abstractNumId w:val="25"/>
  </w:num>
  <w:num w:numId="75">
    <w:abstractNumId w:val="113"/>
  </w:num>
  <w:num w:numId="76">
    <w:abstractNumId w:val="111"/>
  </w:num>
  <w:num w:numId="77">
    <w:abstractNumId w:val="8"/>
  </w:num>
  <w:num w:numId="78">
    <w:abstractNumId w:val="98"/>
  </w:num>
  <w:num w:numId="79">
    <w:abstractNumId w:val="9"/>
  </w:num>
  <w:num w:numId="80">
    <w:abstractNumId w:val="48"/>
  </w:num>
  <w:num w:numId="81">
    <w:abstractNumId w:val="73"/>
  </w:num>
  <w:num w:numId="82">
    <w:abstractNumId w:val="32"/>
  </w:num>
  <w:num w:numId="83">
    <w:abstractNumId w:val="5"/>
  </w:num>
  <w:num w:numId="84">
    <w:abstractNumId w:val="75"/>
  </w:num>
  <w:num w:numId="85">
    <w:abstractNumId w:val="36"/>
  </w:num>
  <w:num w:numId="86">
    <w:abstractNumId w:val="78"/>
  </w:num>
  <w:num w:numId="87">
    <w:abstractNumId w:val="29"/>
  </w:num>
  <w:num w:numId="88">
    <w:abstractNumId w:val="2"/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7"/>
  </w:num>
  <w:num w:numId="91">
    <w:abstractNumId w:val="94"/>
  </w:num>
  <w:num w:numId="9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6"/>
  </w:num>
  <w:num w:numId="94">
    <w:abstractNumId w:val="108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9"/>
  </w:num>
  <w:num w:numId="97">
    <w:abstractNumId w:val="76"/>
  </w:num>
  <w:num w:numId="98">
    <w:abstractNumId w:val="105"/>
  </w:num>
  <w:num w:numId="99">
    <w:abstractNumId w:val="66"/>
  </w:num>
  <w:num w:numId="100">
    <w:abstractNumId w:val="77"/>
    <w:lvlOverride w:ilvl="0">
      <w:startOverride w:val="1"/>
    </w:lvlOverride>
  </w:num>
  <w:num w:numId="101">
    <w:abstractNumId w:val="1"/>
  </w:num>
  <w:num w:numId="102">
    <w:abstractNumId w:val="50"/>
  </w:num>
  <w:num w:numId="103">
    <w:abstractNumId w:val="14"/>
  </w:num>
  <w:num w:numId="104">
    <w:abstractNumId w:val="100"/>
  </w:num>
  <w:num w:numId="105">
    <w:abstractNumId w:val="107"/>
  </w:num>
  <w:num w:numId="106">
    <w:abstractNumId w:val="88"/>
  </w:num>
  <w:num w:numId="107">
    <w:abstractNumId w:val="62"/>
  </w:num>
  <w:num w:numId="108">
    <w:abstractNumId w:val="101"/>
  </w:num>
  <w:num w:numId="109">
    <w:abstractNumId w:val="53"/>
  </w:num>
  <w:num w:numId="1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6"/>
  </w:num>
  <w:num w:numId="112">
    <w:abstractNumId w:val="23"/>
  </w:num>
  <w:num w:numId="113">
    <w:abstractNumId w:val="104"/>
    <w:lvlOverride w:ilvl="0">
      <w:startOverride w:val="1"/>
    </w:lvlOverride>
  </w:num>
  <w:num w:numId="114">
    <w:abstractNumId w:val="65"/>
  </w:num>
  <w:num w:numId="115">
    <w:abstractNumId w:val="89"/>
  </w:num>
  <w:numIdMacAtCleanup w:val="1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C4"/>
    <w:rsid w:val="0000001A"/>
    <w:rsid w:val="00001799"/>
    <w:rsid w:val="00001D04"/>
    <w:rsid w:val="00002C74"/>
    <w:rsid w:val="00004BCF"/>
    <w:rsid w:val="00005F19"/>
    <w:rsid w:val="00006881"/>
    <w:rsid w:val="000068D4"/>
    <w:rsid w:val="00007502"/>
    <w:rsid w:val="00007BF1"/>
    <w:rsid w:val="0001395E"/>
    <w:rsid w:val="00017760"/>
    <w:rsid w:val="000209DE"/>
    <w:rsid w:val="00021EE2"/>
    <w:rsid w:val="00023B1D"/>
    <w:rsid w:val="00024784"/>
    <w:rsid w:val="00024FCA"/>
    <w:rsid w:val="0002525B"/>
    <w:rsid w:val="00025BC6"/>
    <w:rsid w:val="00025CB0"/>
    <w:rsid w:val="00030E1A"/>
    <w:rsid w:val="0003135F"/>
    <w:rsid w:val="00031665"/>
    <w:rsid w:val="000319DD"/>
    <w:rsid w:val="00031CE1"/>
    <w:rsid w:val="000327A1"/>
    <w:rsid w:val="000327E2"/>
    <w:rsid w:val="00032942"/>
    <w:rsid w:val="0003335D"/>
    <w:rsid w:val="00034548"/>
    <w:rsid w:val="0003470A"/>
    <w:rsid w:val="00035F2F"/>
    <w:rsid w:val="00036A9D"/>
    <w:rsid w:val="00044568"/>
    <w:rsid w:val="000455CD"/>
    <w:rsid w:val="00045B6B"/>
    <w:rsid w:val="00047168"/>
    <w:rsid w:val="00050F6F"/>
    <w:rsid w:val="00051A90"/>
    <w:rsid w:val="00051E26"/>
    <w:rsid w:val="00052429"/>
    <w:rsid w:val="000548A4"/>
    <w:rsid w:val="00056F94"/>
    <w:rsid w:val="00057385"/>
    <w:rsid w:val="000577BD"/>
    <w:rsid w:val="00057DB3"/>
    <w:rsid w:val="00062287"/>
    <w:rsid w:val="00062FE7"/>
    <w:rsid w:val="00063362"/>
    <w:rsid w:val="000644A8"/>
    <w:rsid w:val="00065320"/>
    <w:rsid w:val="000657B5"/>
    <w:rsid w:val="00066CA0"/>
    <w:rsid w:val="000703D2"/>
    <w:rsid w:val="00070698"/>
    <w:rsid w:val="00072045"/>
    <w:rsid w:val="000727B7"/>
    <w:rsid w:val="0007394A"/>
    <w:rsid w:val="00073A00"/>
    <w:rsid w:val="000748C6"/>
    <w:rsid w:val="00075DD6"/>
    <w:rsid w:val="00076675"/>
    <w:rsid w:val="000809D8"/>
    <w:rsid w:val="00080CB3"/>
    <w:rsid w:val="000812EA"/>
    <w:rsid w:val="00081745"/>
    <w:rsid w:val="000827E5"/>
    <w:rsid w:val="00084223"/>
    <w:rsid w:val="0008460A"/>
    <w:rsid w:val="000850CB"/>
    <w:rsid w:val="00086761"/>
    <w:rsid w:val="000923DB"/>
    <w:rsid w:val="00093030"/>
    <w:rsid w:val="0009321B"/>
    <w:rsid w:val="0009423D"/>
    <w:rsid w:val="000947D3"/>
    <w:rsid w:val="00095530"/>
    <w:rsid w:val="000957B3"/>
    <w:rsid w:val="00095B68"/>
    <w:rsid w:val="00095E99"/>
    <w:rsid w:val="000A1A38"/>
    <w:rsid w:val="000A264B"/>
    <w:rsid w:val="000A2970"/>
    <w:rsid w:val="000A4BF5"/>
    <w:rsid w:val="000A4E4F"/>
    <w:rsid w:val="000A6D9C"/>
    <w:rsid w:val="000A7791"/>
    <w:rsid w:val="000A7906"/>
    <w:rsid w:val="000B19DA"/>
    <w:rsid w:val="000B27D1"/>
    <w:rsid w:val="000B2D8D"/>
    <w:rsid w:val="000B38A1"/>
    <w:rsid w:val="000B4307"/>
    <w:rsid w:val="000B4AED"/>
    <w:rsid w:val="000B6251"/>
    <w:rsid w:val="000B7C5E"/>
    <w:rsid w:val="000B7E31"/>
    <w:rsid w:val="000C0150"/>
    <w:rsid w:val="000C08A0"/>
    <w:rsid w:val="000C1135"/>
    <w:rsid w:val="000C1937"/>
    <w:rsid w:val="000C19BC"/>
    <w:rsid w:val="000C43C4"/>
    <w:rsid w:val="000C51D3"/>
    <w:rsid w:val="000C5676"/>
    <w:rsid w:val="000C5706"/>
    <w:rsid w:val="000C7120"/>
    <w:rsid w:val="000C72F3"/>
    <w:rsid w:val="000D0A32"/>
    <w:rsid w:val="000D1CDB"/>
    <w:rsid w:val="000D3A16"/>
    <w:rsid w:val="000D4E4A"/>
    <w:rsid w:val="000D5010"/>
    <w:rsid w:val="000D5047"/>
    <w:rsid w:val="000D61F4"/>
    <w:rsid w:val="000D7FA4"/>
    <w:rsid w:val="000E0CE1"/>
    <w:rsid w:val="000E0F75"/>
    <w:rsid w:val="000E10F6"/>
    <w:rsid w:val="000E12EA"/>
    <w:rsid w:val="000E3E92"/>
    <w:rsid w:val="000E4D70"/>
    <w:rsid w:val="000E4EEC"/>
    <w:rsid w:val="000E568D"/>
    <w:rsid w:val="000E6BDC"/>
    <w:rsid w:val="000E7365"/>
    <w:rsid w:val="000E77AD"/>
    <w:rsid w:val="000E7ABE"/>
    <w:rsid w:val="000E7D0D"/>
    <w:rsid w:val="000F0F64"/>
    <w:rsid w:val="000F2F42"/>
    <w:rsid w:val="000F3432"/>
    <w:rsid w:val="000F468F"/>
    <w:rsid w:val="000F58BB"/>
    <w:rsid w:val="000F6139"/>
    <w:rsid w:val="000F6320"/>
    <w:rsid w:val="000F7962"/>
    <w:rsid w:val="00100068"/>
    <w:rsid w:val="0010228C"/>
    <w:rsid w:val="00102751"/>
    <w:rsid w:val="00102EF0"/>
    <w:rsid w:val="001041BB"/>
    <w:rsid w:val="00104962"/>
    <w:rsid w:val="00106A96"/>
    <w:rsid w:val="00106BC6"/>
    <w:rsid w:val="00107B0D"/>
    <w:rsid w:val="00107BD5"/>
    <w:rsid w:val="00110DB9"/>
    <w:rsid w:val="00111651"/>
    <w:rsid w:val="001167F7"/>
    <w:rsid w:val="00116FF9"/>
    <w:rsid w:val="0011783A"/>
    <w:rsid w:val="00120942"/>
    <w:rsid w:val="0012235F"/>
    <w:rsid w:val="00122A5F"/>
    <w:rsid w:val="00123A86"/>
    <w:rsid w:val="0012604C"/>
    <w:rsid w:val="001303EE"/>
    <w:rsid w:val="001308CB"/>
    <w:rsid w:val="001324F9"/>
    <w:rsid w:val="00133AA4"/>
    <w:rsid w:val="001347AE"/>
    <w:rsid w:val="00134FE0"/>
    <w:rsid w:val="0013778D"/>
    <w:rsid w:val="00142244"/>
    <w:rsid w:val="00143461"/>
    <w:rsid w:val="001437ED"/>
    <w:rsid w:val="00143E6B"/>
    <w:rsid w:val="0014497B"/>
    <w:rsid w:val="00145481"/>
    <w:rsid w:val="00146587"/>
    <w:rsid w:val="0014774A"/>
    <w:rsid w:val="00147BD6"/>
    <w:rsid w:val="00150953"/>
    <w:rsid w:val="00150C56"/>
    <w:rsid w:val="001519F0"/>
    <w:rsid w:val="00152FF9"/>
    <w:rsid w:val="001540C3"/>
    <w:rsid w:val="0015598C"/>
    <w:rsid w:val="00155A77"/>
    <w:rsid w:val="001561E4"/>
    <w:rsid w:val="0015726B"/>
    <w:rsid w:val="00157472"/>
    <w:rsid w:val="00160001"/>
    <w:rsid w:val="001607FE"/>
    <w:rsid w:val="00160950"/>
    <w:rsid w:val="001614F1"/>
    <w:rsid w:val="001618A9"/>
    <w:rsid w:val="00162685"/>
    <w:rsid w:val="001639B8"/>
    <w:rsid w:val="0016410F"/>
    <w:rsid w:val="0016537A"/>
    <w:rsid w:val="001653DA"/>
    <w:rsid w:val="00166796"/>
    <w:rsid w:val="00166B0C"/>
    <w:rsid w:val="00167BEE"/>
    <w:rsid w:val="00167F72"/>
    <w:rsid w:val="001708DE"/>
    <w:rsid w:val="001717F2"/>
    <w:rsid w:val="00171A35"/>
    <w:rsid w:val="00171D99"/>
    <w:rsid w:val="00173F19"/>
    <w:rsid w:val="001744BB"/>
    <w:rsid w:val="001747FD"/>
    <w:rsid w:val="00174FE7"/>
    <w:rsid w:val="00176FCB"/>
    <w:rsid w:val="001805F9"/>
    <w:rsid w:val="0018095F"/>
    <w:rsid w:val="0018202F"/>
    <w:rsid w:val="00182C45"/>
    <w:rsid w:val="00184259"/>
    <w:rsid w:val="00185C50"/>
    <w:rsid w:val="0018606D"/>
    <w:rsid w:val="00186722"/>
    <w:rsid w:val="001876AB"/>
    <w:rsid w:val="00187826"/>
    <w:rsid w:val="00187945"/>
    <w:rsid w:val="0019064B"/>
    <w:rsid w:val="001906AC"/>
    <w:rsid w:val="00193F43"/>
    <w:rsid w:val="001942EE"/>
    <w:rsid w:val="00194511"/>
    <w:rsid w:val="00196991"/>
    <w:rsid w:val="00197736"/>
    <w:rsid w:val="001A099D"/>
    <w:rsid w:val="001A1671"/>
    <w:rsid w:val="001A232C"/>
    <w:rsid w:val="001A31F9"/>
    <w:rsid w:val="001A3E38"/>
    <w:rsid w:val="001A4715"/>
    <w:rsid w:val="001A4988"/>
    <w:rsid w:val="001A4C0D"/>
    <w:rsid w:val="001A5811"/>
    <w:rsid w:val="001A5F02"/>
    <w:rsid w:val="001B2A8F"/>
    <w:rsid w:val="001B2F5E"/>
    <w:rsid w:val="001B3DFD"/>
    <w:rsid w:val="001B4376"/>
    <w:rsid w:val="001B46CE"/>
    <w:rsid w:val="001B59C7"/>
    <w:rsid w:val="001B6592"/>
    <w:rsid w:val="001B65F1"/>
    <w:rsid w:val="001B68C0"/>
    <w:rsid w:val="001B6C68"/>
    <w:rsid w:val="001C0571"/>
    <w:rsid w:val="001C1B60"/>
    <w:rsid w:val="001C2BA9"/>
    <w:rsid w:val="001C2F6F"/>
    <w:rsid w:val="001C2FA4"/>
    <w:rsid w:val="001C35F4"/>
    <w:rsid w:val="001C3A15"/>
    <w:rsid w:val="001C3B5F"/>
    <w:rsid w:val="001C4E50"/>
    <w:rsid w:val="001C61C0"/>
    <w:rsid w:val="001D0BB2"/>
    <w:rsid w:val="001D2420"/>
    <w:rsid w:val="001D3041"/>
    <w:rsid w:val="001D3599"/>
    <w:rsid w:val="001D53A8"/>
    <w:rsid w:val="001D68D8"/>
    <w:rsid w:val="001D6A31"/>
    <w:rsid w:val="001D76B5"/>
    <w:rsid w:val="001E1A12"/>
    <w:rsid w:val="001E21ED"/>
    <w:rsid w:val="001E28E0"/>
    <w:rsid w:val="001E33ED"/>
    <w:rsid w:val="001E4455"/>
    <w:rsid w:val="001E57C2"/>
    <w:rsid w:val="001E5E80"/>
    <w:rsid w:val="001E73E9"/>
    <w:rsid w:val="001F009C"/>
    <w:rsid w:val="001F0C69"/>
    <w:rsid w:val="001F16F9"/>
    <w:rsid w:val="001F174D"/>
    <w:rsid w:val="001F291D"/>
    <w:rsid w:val="001F3306"/>
    <w:rsid w:val="001F379D"/>
    <w:rsid w:val="001F3E71"/>
    <w:rsid w:val="001F44FC"/>
    <w:rsid w:val="001F4F95"/>
    <w:rsid w:val="001F54E6"/>
    <w:rsid w:val="001F551F"/>
    <w:rsid w:val="001F5CAE"/>
    <w:rsid w:val="001F6D49"/>
    <w:rsid w:val="001F7DCD"/>
    <w:rsid w:val="0020166B"/>
    <w:rsid w:val="00201CAF"/>
    <w:rsid w:val="00202FCD"/>
    <w:rsid w:val="0020474B"/>
    <w:rsid w:val="00204FDA"/>
    <w:rsid w:val="00205A5C"/>
    <w:rsid w:val="00210935"/>
    <w:rsid w:val="00210A61"/>
    <w:rsid w:val="0021284A"/>
    <w:rsid w:val="00212E69"/>
    <w:rsid w:val="00214A72"/>
    <w:rsid w:val="00214C37"/>
    <w:rsid w:val="00215CC1"/>
    <w:rsid w:val="00216999"/>
    <w:rsid w:val="00216E27"/>
    <w:rsid w:val="0021791F"/>
    <w:rsid w:val="0022097C"/>
    <w:rsid w:val="002218F2"/>
    <w:rsid w:val="00221DC4"/>
    <w:rsid w:val="00221EE8"/>
    <w:rsid w:val="0022263D"/>
    <w:rsid w:val="002232C0"/>
    <w:rsid w:val="002244BA"/>
    <w:rsid w:val="00225127"/>
    <w:rsid w:val="002252B8"/>
    <w:rsid w:val="00225527"/>
    <w:rsid w:val="00225B29"/>
    <w:rsid w:val="0022739B"/>
    <w:rsid w:val="0022748C"/>
    <w:rsid w:val="00231C17"/>
    <w:rsid w:val="002324C2"/>
    <w:rsid w:val="00232ADF"/>
    <w:rsid w:val="00233884"/>
    <w:rsid w:val="00233921"/>
    <w:rsid w:val="00235CCC"/>
    <w:rsid w:val="00236145"/>
    <w:rsid w:val="002369EF"/>
    <w:rsid w:val="00240094"/>
    <w:rsid w:val="002404C5"/>
    <w:rsid w:val="0024358E"/>
    <w:rsid w:val="00245AA5"/>
    <w:rsid w:val="00245D24"/>
    <w:rsid w:val="00247302"/>
    <w:rsid w:val="00250F12"/>
    <w:rsid w:val="00251083"/>
    <w:rsid w:val="002516D5"/>
    <w:rsid w:val="00251815"/>
    <w:rsid w:val="002529E5"/>
    <w:rsid w:val="00252D0A"/>
    <w:rsid w:val="00253535"/>
    <w:rsid w:val="00253FF6"/>
    <w:rsid w:val="0025514D"/>
    <w:rsid w:val="00255BC5"/>
    <w:rsid w:val="00257CF0"/>
    <w:rsid w:val="00260C5A"/>
    <w:rsid w:val="002624F2"/>
    <w:rsid w:val="00262C7C"/>
    <w:rsid w:val="00262FAA"/>
    <w:rsid w:val="002641C1"/>
    <w:rsid w:val="00264A44"/>
    <w:rsid w:val="0026668B"/>
    <w:rsid w:val="0027180E"/>
    <w:rsid w:val="002736B5"/>
    <w:rsid w:val="002739A2"/>
    <w:rsid w:val="0027407C"/>
    <w:rsid w:val="00274130"/>
    <w:rsid w:val="00274C62"/>
    <w:rsid w:val="002766C9"/>
    <w:rsid w:val="00276AE0"/>
    <w:rsid w:val="00277F83"/>
    <w:rsid w:val="00281CBA"/>
    <w:rsid w:val="00281F9E"/>
    <w:rsid w:val="00282C11"/>
    <w:rsid w:val="00283B91"/>
    <w:rsid w:val="00284C9D"/>
    <w:rsid w:val="00285F68"/>
    <w:rsid w:val="002904B4"/>
    <w:rsid w:val="002916D0"/>
    <w:rsid w:val="002919E2"/>
    <w:rsid w:val="0029248D"/>
    <w:rsid w:val="00292528"/>
    <w:rsid w:val="0029274E"/>
    <w:rsid w:val="002927C5"/>
    <w:rsid w:val="00293F95"/>
    <w:rsid w:val="00295393"/>
    <w:rsid w:val="002959AA"/>
    <w:rsid w:val="00296360"/>
    <w:rsid w:val="00297534"/>
    <w:rsid w:val="00297641"/>
    <w:rsid w:val="002979B7"/>
    <w:rsid w:val="002A3A29"/>
    <w:rsid w:val="002A4E36"/>
    <w:rsid w:val="002A610A"/>
    <w:rsid w:val="002A6125"/>
    <w:rsid w:val="002A61AA"/>
    <w:rsid w:val="002A65EA"/>
    <w:rsid w:val="002A7AB4"/>
    <w:rsid w:val="002B1070"/>
    <w:rsid w:val="002B2F38"/>
    <w:rsid w:val="002B2FB7"/>
    <w:rsid w:val="002B5C82"/>
    <w:rsid w:val="002B72B5"/>
    <w:rsid w:val="002C0F19"/>
    <w:rsid w:val="002C324C"/>
    <w:rsid w:val="002C37A2"/>
    <w:rsid w:val="002C43C8"/>
    <w:rsid w:val="002C44B5"/>
    <w:rsid w:val="002C4961"/>
    <w:rsid w:val="002C4A1D"/>
    <w:rsid w:val="002C7057"/>
    <w:rsid w:val="002C747C"/>
    <w:rsid w:val="002D1CE8"/>
    <w:rsid w:val="002D3128"/>
    <w:rsid w:val="002D5B8C"/>
    <w:rsid w:val="002D66EF"/>
    <w:rsid w:val="002E0736"/>
    <w:rsid w:val="002E17C7"/>
    <w:rsid w:val="002E4A3D"/>
    <w:rsid w:val="002E5153"/>
    <w:rsid w:val="002E601D"/>
    <w:rsid w:val="002E6C74"/>
    <w:rsid w:val="002E72A7"/>
    <w:rsid w:val="002F2A1F"/>
    <w:rsid w:val="002F3763"/>
    <w:rsid w:val="002F4061"/>
    <w:rsid w:val="002F5665"/>
    <w:rsid w:val="002F648E"/>
    <w:rsid w:val="002F6952"/>
    <w:rsid w:val="003011B2"/>
    <w:rsid w:val="003019A8"/>
    <w:rsid w:val="003027B4"/>
    <w:rsid w:val="00305565"/>
    <w:rsid w:val="003058CA"/>
    <w:rsid w:val="00306701"/>
    <w:rsid w:val="00307F96"/>
    <w:rsid w:val="00310917"/>
    <w:rsid w:val="00310DF0"/>
    <w:rsid w:val="00311342"/>
    <w:rsid w:val="00313C58"/>
    <w:rsid w:val="00314F60"/>
    <w:rsid w:val="003158D4"/>
    <w:rsid w:val="00316C0A"/>
    <w:rsid w:val="003179B8"/>
    <w:rsid w:val="00317DE2"/>
    <w:rsid w:val="003201F1"/>
    <w:rsid w:val="00320888"/>
    <w:rsid w:val="00320E1A"/>
    <w:rsid w:val="00322B33"/>
    <w:rsid w:val="0032387F"/>
    <w:rsid w:val="00324F14"/>
    <w:rsid w:val="003256DC"/>
    <w:rsid w:val="00326783"/>
    <w:rsid w:val="0033004D"/>
    <w:rsid w:val="00330500"/>
    <w:rsid w:val="003305B4"/>
    <w:rsid w:val="003310BC"/>
    <w:rsid w:val="00332061"/>
    <w:rsid w:val="0033329F"/>
    <w:rsid w:val="003335AD"/>
    <w:rsid w:val="00334038"/>
    <w:rsid w:val="003349E1"/>
    <w:rsid w:val="0033530E"/>
    <w:rsid w:val="003358CF"/>
    <w:rsid w:val="003358E8"/>
    <w:rsid w:val="00335C87"/>
    <w:rsid w:val="00340C9D"/>
    <w:rsid w:val="003417A9"/>
    <w:rsid w:val="00342639"/>
    <w:rsid w:val="003427A9"/>
    <w:rsid w:val="00343933"/>
    <w:rsid w:val="00345C5E"/>
    <w:rsid w:val="00347AB7"/>
    <w:rsid w:val="00347B8E"/>
    <w:rsid w:val="00347C20"/>
    <w:rsid w:val="00351AC4"/>
    <w:rsid w:val="0035449E"/>
    <w:rsid w:val="0035539C"/>
    <w:rsid w:val="00355BB6"/>
    <w:rsid w:val="00355DC6"/>
    <w:rsid w:val="00356DB0"/>
    <w:rsid w:val="0035714D"/>
    <w:rsid w:val="00357310"/>
    <w:rsid w:val="00360418"/>
    <w:rsid w:val="003627F6"/>
    <w:rsid w:val="003629E6"/>
    <w:rsid w:val="00362BF0"/>
    <w:rsid w:val="0036316A"/>
    <w:rsid w:val="0036357E"/>
    <w:rsid w:val="00364307"/>
    <w:rsid w:val="00364F84"/>
    <w:rsid w:val="0036565A"/>
    <w:rsid w:val="003659A6"/>
    <w:rsid w:val="00367FB2"/>
    <w:rsid w:val="00370B98"/>
    <w:rsid w:val="0037251B"/>
    <w:rsid w:val="00372A90"/>
    <w:rsid w:val="00373034"/>
    <w:rsid w:val="00373D2E"/>
    <w:rsid w:val="00375006"/>
    <w:rsid w:val="00375B07"/>
    <w:rsid w:val="003768B9"/>
    <w:rsid w:val="00376925"/>
    <w:rsid w:val="00376F61"/>
    <w:rsid w:val="003770C0"/>
    <w:rsid w:val="003835FF"/>
    <w:rsid w:val="003854DA"/>
    <w:rsid w:val="00385FCD"/>
    <w:rsid w:val="003867FA"/>
    <w:rsid w:val="003918F4"/>
    <w:rsid w:val="0039202E"/>
    <w:rsid w:val="00392042"/>
    <w:rsid w:val="00392A7C"/>
    <w:rsid w:val="00393579"/>
    <w:rsid w:val="00393E05"/>
    <w:rsid w:val="003948C8"/>
    <w:rsid w:val="00395945"/>
    <w:rsid w:val="00396F1E"/>
    <w:rsid w:val="00396F86"/>
    <w:rsid w:val="0039716B"/>
    <w:rsid w:val="003A0DBA"/>
    <w:rsid w:val="003A6205"/>
    <w:rsid w:val="003A6785"/>
    <w:rsid w:val="003A67E0"/>
    <w:rsid w:val="003A6DDC"/>
    <w:rsid w:val="003A7593"/>
    <w:rsid w:val="003B10D8"/>
    <w:rsid w:val="003B169F"/>
    <w:rsid w:val="003B2265"/>
    <w:rsid w:val="003B2BB3"/>
    <w:rsid w:val="003B31A6"/>
    <w:rsid w:val="003B396D"/>
    <w:rsid w:val="003B72A8"/>
    <w:rsid w:val="003B74F5"/>
    <w:rsid w:val="003B7EB7"/>
    <w:rsid w:val="003C11CC"/>
    <w:rsid w:val="003C242F"/>
    <w:rsid w:val="003C33CB"/>
    <w:rsid w:val="003C3564"/>
    <w:rsid w:val="003C3ADD"/>
    <w:rsid w:val="003C42BF"/>
    <w:rsid w:val="003C5410"/>
    <w:rsid w:val="003C70A9"/>
    <w:rsid w:val="003C77CA"/>
    <w:rsid w:val="003D04EB"/>
    <w:rsid w:val="003D0B7D"/>
    <w:rsid w:val="003D21ED"/>
    <w:rsid w:val="003D25D6"/>
    <w:rsid w:val="003D2641"/>
    <w:rsid w:val="003D2AB2"/>
    <w:rsid w:val="003D3040"/>
    <w:rsid w:val="003D3759"/>
    <w:rsid w:val="003D3F77"/>
    <w:rsid w:val="003D4899"/>
    <w:rsid w:val="003D54C2"/>
    <w:rsid w:val="003D5659"/>
    <w:rsid w:val="003D613C"/>
    <w:rsid w:val="003D6C27"/>
    <w:rsid w:val="003D71B8"/>
    <w:rsid w:val="003D74FB"/>
    <w:rsid w:val="003D7FFB"/>
    <w:rsid w:val="003E1EA9"/>
    <w:rsid w:val="003E2192"/>
    <w:rsid w:val="003E336F"/>
    <w:rsid w:val="003E399F"/>
    <w:rsid w:val="003E4603"/>
    <w:rsid w:val="003E487B"/>
    <w:rsid w:val="003E4A10"/>
    <w:rsid w:val="003E4EE9"/>
    <w:rsid w:val="003E686B"/>
    <w:rsid w:val="003E715F"/>
    <w:rsid w:val="003E72F1"/>
    <w:rsid w:val="003E7C16"/>
    <w:rsid w:val="003E7E2C"/>
    <w:rsid w:val="003F00B8"/>
    <w:rsid w:val="003F0838"/>
    <w:rsid w:val="003F22A2"/>
    <w:rsid w:val="003F2DDD"/>
    <w:rsid w:val="003F318F"/>
    <w:rsid w:val="003F3C23"/>
    <w:rsid w:val="003F579B"/>
    <w:rsid w:val="003F602B"/>
    <w:rsid w:val="003F6065"/>
    <w:rsid w:val="003F7473"/>
    <w:rsid w:val="00400A97"/>
    <w:rsid w:val="00400F9D"/>
    <w:rsid w:val="00401EBA"/>
    <w:rsid w:val="00402285"/>
    <w:rsid w:val="00402CAA"/>
    <w:rsid w:val="00403CCD"/>
    <w:rsid w:val="004055D8"/>
    <w:rsid w:val="0040580B"/>
    <w:rsid w:val="00406624"/>
    <w:rsid w:val="00411AE8"/>
    <w:rsid w:val="00412310"/>
    <w:rsid w:val="00412794"/>
    <w:rsid w:val="004130A7"/>
    <w:rsid w:val="00413BD9"/>
    <w:rsid w:val="004143CF"/>
    <w:rsid w:val="00414AB1"/>
    <w:rsid w:val="00417135"/>
    <w:rsid w:val="004176AE"/>
    <w:rsid w:val="00420AE8"/>
    <w:rsid w:val="004211C3"/>
    <w:rsid w:val="0042272D"/>
    <w:rsid w:val="004231B2"/>
    <w:rsid w:val="00423543"/>
    <w:rsid w:val="0042544C"/>
    <w:rsid w:val="00427059"/>
    <w:rsid w:val="0043307E"/>
    <w:rsid w:val="00433DB3"/>
    <w:rsid w:val="0043428B"/>
    <w:rsid w:val="00434E10"/>
    <w:rsid w:val="00435848"/>
    <w:rsid w:val="0043718B"/>
    <w:rsid w:val="00437A88"/>
    <w:rsid w:val="00442680"/>
    <w:rsid w:val="0044462D"/>
    <w:rsid w:val="004455FE"/>
    <w:rsid w:val="00445B54"/>
    <w:rsid w:val="00446FF2"/>
    <w:rsid w:val="00447F3C"/>
    <w:rsid w:val="004501B8"/>
    <w:rsid w:val="00452657"/>
    <w:rsid w:val="00452A5B"/>
    <w:rsid w:val="004537B0"/>
    <w:rsid w:val="00453EBE"/>
    <w:rsid w:val="00461EC9"/>
    <w:rsid w:val="00462033"/>
    <w:rsid w:val="00463188"/>
    <w:rsid w:val="00463714"/>
    <w:rsid w:val="00464740"/>
    <w:rsid w:val="00464E8C"/>
    <w:rsid w:val="004651A5"/>
    <w:rsid w:val="004652A0"/>
    <w:rsid w:val="00466D11"/>
    <w:rsid w:val="004670A5"/>
    <w:rsid w:val="004704B8"/>
    <w:rsid w:val="00470BA7"/>
    <w:rsid w:val="00471466"/>
    <w:rsid w:val="0047219F"/>
    <w:rsid w:val="004733C7"/>
    <w:rsid w:val="00473A49"/>
    <w:rsid w:val="00475395"/>
    <w:rsid w:val="00477953"/>
    <w:rsid w:val="0048133D"/>
    <w:rsid w:val="00481474"/>
    <w:rsid w:val="00483C19"/>
    <w:rsid w:val="00483E35"/>
    <w:rsid w:val="00484FE8"/>
    <w:rsid w:val="0048693E"/>
    <w:rsid w:val="00486D8F"/>
    <w:rsid w:val="00487187"/>
    <w:rsid w:val="004872B6"/>
    <w:rsid w:val="0048762D"/>
    <w:rsid w:val="004944C5"/>
    <w:rsid w:val="004946F5"/>
    <w:rsid w:val="00494938"/>
    <w:rsid w:val="00496294"/>
    <w:rsid w:val="00497465"/>
    <w:rsid w:val="004A0A96"/>
    <w:rsid w:val="004A37FB"/>
    <w:rsid w:val="004A488E"/>
    <w:rsid w:val="004B0D60"/>
    <w:rsid w:val="004B1B40"/>
    <w:rsid w:val="004B224C"/>
    <w:rsid w:val="004B31E8"/>
    <w:rsid w:val="004B404D"/>
    <w:rsid w:val="004B4580"/>
    <w:rsid w:val="004B4C0A"/>
    <w:rsid w:val="004B6958"/>
    <w:rsid w:val="004B726C"/>
    <w:rsid w:val="004C09BB"/>
    <w:rsid w:val="004C2337"/>
    <w:rsid w:val="004C5C07"/>
    <w:rsid w:val="004C5DD2"/>
    <w:rsid w:val="004C633C"/>
    <w:rsid w:val="004C6381"/>
    <w:rsid w:val="004C63C4"/>
    <w:rsid w:val="004C7F2E"/>
    <w:rsid w:val="004D094E"/>
    <w:rsid w:val="004D0CFD"/>
    <w:rsid w:val="004D1806"/>
    <w:rsid w:val="004D2199"/>
    <w:rsid w:val="004D2BC6"/>
    <w:rsid w:val="004D325C"/>
    <w:rsid w:val="004D3E57"/>
    <w:rsid w:val="004D41CA"/>
    <w:rsid w:val="004D4B7A"/>
    <w:rsid w:val="004D5E68"/>
    <w:rsid w:val="004D66BC"/>
    <w:rsid w:val="004D68D5"/>
    <w:rsid w:val="004D6E65"/>
    <w:rsid w:val="004D7444"/>
    <w:rsid w:val="004E1F92"/>
    <w:rsid w:val="004E3202"/>
    <w:rsid w:val="004E5E82"/>
    <w:rsid w:val="004F1092"/>
    <w:rsid w:val="004F268B"/>
    <w:rsid w:val="004F3C69"/>
    <w:rsid w:val="004F430F"/>
    <w:rsid w:val="004F43FA"/>
    <w:rsid w:val="004F470B"/>
    <w:rsid w:val="004F5058"/>
    <w:rsid w:val="00501764"/>
    <w:rsid w:val="005025B9"/>
    <w:rsid w:val="005027FC"/>
    <w:rsid w:val="005035EA"/>
    <w:rsid w:val="00503CE8"/>
    <w:rsid w:val="00504351"/>
    <w:rsid w:val="00504681"/>
    <w:rsid w:val="00504C9C"/>
    <w:rsid w:val="00506250"/>
    <w:rsid w:val="0050768E"/>
    <w:rsid w:val="0051008C"/>
    <w:rsid w:val="005100F8"/>
    <w:rsid w:val="0051122E"/>
    <w:rsid w:val="00511546"/>
    <w:rsid w:val="0051185F"/>
    <w:rsid w:val="00511EB9"/>
    <w:rsid w:val="0051301B"/>
    <w:rsid w:val="00513687"/>
    <w:rsid w:val="00513B3C"/>
    <w:rsid w:val="005163D1"/>
    <w:rsid w:val="00521046"/>
    <w:rsid w:val="00521481"/>
    <w:rsid w:val="00521DBD"/>
    <w:rsid w:val="00524871"/>
    <w:rsid w:val="00525104"/>
    <w:rsid w:val="00525527"/>
    <w:rsid w:val="00526007"/>
    <w:rsid w:val="00526911"/>
    <w:rsid w:val="00526E17"/>
    <w:rsid w:val="00531C77"/>
    <w:rsid w:val="00532C36"/>
    <w:rsid w:val="00532E2A"/>
    <w:rsid w:val="00533465"/>
    <w:rsid w:val="0053373A"/>
    <w:rsid w:val="00533C2E"/>
    <w:rsid w:val="00536981"/>
    <w:rsid w:val="005378B6"/>
    <w:rsid w:val="005418A6"/>
    <w:rsid w:val="00541A35"/>
    <w:rsid w:val="00542ED1"/>
    <w:rsid w:val="005431EE"/>
    <w:rsid w:val="0054335C"/>
    <w:rsid w:val="0054371B"/>
    <w:rsid w:val="00543A88"/>
    <w:rsid w:val="00547192"/>
    <w:rsid w:val="00547E7A"/>
    <w:rsid w:val="0055200D"/>
    <w:rsid w:val="00553E60"/>
    <w:rsid w:val="0055589B"/>
    <w:rsid w:val="00556C5D"/>
    <w:rsid w:val="00557B6F"/>
    <w:rsid w:val="00562806"/>
    <w:rsid w:val="00565694"/>
    <w:rsid w:val="00565F3C"/>
    <w:rsid w:val="00567741"/>
    <w:rsid w:val="00570713"/>
    <w:rsid w:val="0057112B"/>
    <w:rsid w:val="0057242B"/>
    <w:rsid w:val="00572604"/>
    <w:rsid w:val="00572E1C"/>
    <w:rsid w:val="0057314F"/>
    <w:rsid w:val="00573B98"/>
    <w:rsid w:val="0057459A"/>
    <w:rsid w:val="005745DD"/>
    <w:rsid w:val="00574EAD"/>
    <w:rsid w:val="00574F36"/>
    <w:rsid w:val="0057551D"/>
    <w:rsid w:val="00576197"/>
    <w:rsid w:val="00580B28"/>
    <w:rsid w:val="005822CB"/>
    <w:rsid w:val="00583282"/>
    <w:rsid w:val="0058388B"/>
    <w:rsid w:val="00584CD2"/>
    <w:rsid w:val="00590BBD"/>
    <w:rsid w:val="00592015"/>
    <w:rsid w:val="00592065"/>
    <w:rsid w:val="005931EC"/>
    <w:rsid w:val="0059510E"/>
    <w:rsid w:val="00596628"/>
    <w:rsid w:val="00596F6F"/>
    <w:rsid w:val="005977D3"/>
    <w:rsid w:val="00597E64"/>
    <w:rsid w:val="005A2898"/>
    <w:rsid w:val="005A2994"/>
    <w:rsid w:val="005A3230"/>
    <w:rsid w:val="005A3865"/>
    <w:rsid w:val="005A3B72"/>
    <w:rsid w:val="005A3FC2"/>
    <w:rsid w:val="005A64A9"/>
    <w:rsid w:val="005A64BC"/>
    <w:rsid w:val="005A68C5"/>
    <w:rsid w:val="005A744B"/>
    <w:rsid w:val="005B0B76"/>
    <w:rsid w:val="005B22CF"/>
    <w:rsid w:val="005B2B8B"/>
    <w:rsid w:val="005B2F17"/>
    <w:rsid w:val="005B3893"/>
    <w:rsid w:val="005B3DE9"/>
    <w:rsid w:val="005B454A"/>
    <w:rsid w:val="005B4C40"/>
    <w:rsid w:val="005B5167"/>
    <w:rsid w:val="005B6499"/>
    <w:rsid w:val="005B6865"/>
    <w:rsid w:val="005B6FB1"/>
    <w:rsid w:val="005C09AE"/>
    <w:rsid w:val="005C0D41"/>
    <w:rsid w:val="005C160C"/>
    <w:rsid w:val="005C418B"/>
    <w:rsid w:val="005C4438"/>
    <w:rsid w:val="005C4524"/>
    <w:rsid w:val="005C7C8C"/>
    <w:rsid w:val="005D140B"/>
    <w:rsid w:val="005D25A5"/>
    <w:rsid w:val="005D3E75"/>
    <w:rsid w:val="005D4553"/>
    <w:rsid w:val="005D4821"/>
    <w:rsid w:val="005D4E8B"/>
    <w:rsid w:val="005D58DC"/>
    <w:rsid w:val="005D59D2"/>
    <w:rsid w:val="005D5C06"/>
    <w:rsid w:val="005D6370"/>
    <w:rsid w:val="005D7A02"/>
    <w:rsid w:val="005D7AA1"/>
    <w:rsid w:val="005E1A04"/>
    <w:rsid w:val="005E1FD1"/>
    <w:rsid w:val="005E2165"/>
    <w:rsid w:val="005E27F7"/>
    <w:rsid w:val="005E2ABB"/>
    <w:rsid w:val="005E2B23"/>
    <w:rsid w:val="005E2E7D"/>
    <w:rsid w:val="005E35D7"/>
    <w:rsid w:val="005E430F"/>
    <w:rsid w:val="005E4B63"/>
    <w:rsid w:val="005E4FAC"/>
    <w:rsid w:val="005E5578"/>
    <w:rsid w:val="005E78BA"/>
    <w:rsid w:val="005E7E7B"/>
    <w:rsid w:val="005F1F24"/>
    <w:rsid w:val="005F3261"/>
    <w:rsid w:val="005F445B"/>
    <w:rsid w:val="005F5D0C"/>
    <w:rsid w:val="005F6659"/>
    <w:rsid w:val="005F7389"/>
    <w:rsid w:val="00601426"/>
    <w:rsid w:val="00602DF1"/>
    <w:rsid w:val="00604D08"/>
    <w:rsid w:val="00606051"/>
    <w:rsid w:val="00606DF7"/>
    <w:rsid w:val="006103BF"/>
    <w:rsid w:val="00611376"/>
    <w:rsid w:val="006129E7"/>
    <w:rsid w:val="0061516F"/>
    <w:rsid w:val="006160C9"/>
    <w:rsid w:val="006216BF"/>
    <w:rsid w:val="00622396"/>
    <w:rsid w:val="0062253C"/>
    <w:rsid w:val="00622619"/>
    <w:rsid w:val="00623102"/>
    <w:rsid w:val="00624E4B"/>
    <w:rsid w:val="00625A79"/>
    <w:rsid w:val="00625E1B"/>
    <w:rsid w:val="00627B85"/>
    <w:rsid w:val="00627E3B"/>
    <w:rsid w:val="0063370C"/>
    <w:rsid w:val="00634108"/>
    <w:rsid w:val="0063563D"/>
    <w:rsid w:val="006372B2"/>
    <w:rsid w:val="0064179F"/>
    <w:rsid w:val="00642BD7"/>
    <w:rsid w:val="00643410"/>
    <w:rsid w:val="00643610"/>
    <w:rsid w:val="00644520"/>
    <w:rsid w:val="0064502A"/>
    <w:rsid w:val="0064580C"/>
    <w:rsid w:val="00645A2E"/>
    <w:rsid w:val="00645B62"/>
    <w:rsid w:val="006465ED"/>
    <w:rsid w:val="0064699F"/>
    <w:rsid w:val="00647FC4"/>
    <w:rsid w:val="00650FE1"/>
    <w:rsid w:val="006523D6"/>
    <w:rsid w:val="006525A0"/>
    <w:rsid w:val="00653BDA"/>
    <w:rsid w:val="00653C62"/>
    <w:rsid w:val="00653D8E"/>
    <w:rsid w:val="006550A9"/>
    <w:rsid w:val="0065518D"/>
    <w:rsid w:val="00656325"/>
    <w:rsid w:val="00656589"/>
    <w:rsid w:val="00657523"/>
    <w:rsid w:val="00660254"/>
    <w:rsid w:val="00661952"/>
    <w:rsid w:val="00663F83"/>
    <w:rsid w:val="00664986"/>
    <w:rsid w:val="006652E2"/>
    <w:rsid w:val="00665C73"/>
    <w:rsid w:val="00670E64"/>
    <w:rsid w:val="00671714"/>
    <w:rsid w:val="00671A75"/>
    <w:rsid w:val="006722C2"/>
    <w:rsid w:val="006725F1"/>
    <w:rsid w:val="006727D2"/>
    <w:rsid w:val="006736D4"/>
    <w:rsid w:val="00673700"/>
    <w:rsid w:val="00676534"/>
    <w:rsid w:val="00676958"/>
    <w:rsid w:val="006813F1"/>
    <w:rsid w:val="00681EE1"/>
    <w:rsid w:val="00681FCD"/>
    <w:rsid w:val="00684C28"/>
    <w:rsid w:val="00685B68"/>
    <w:rsid w:val="00685EEA"/>
    <w:rsid w:val="00690133"/>
    <w:rsid w:val="00690701"/>
    <w:rsid w:val="006914AB"/>
    <w:rsid w:val="00691D52"/>
    <w:rsid w:val="00692217"/>
    <w:rsid w:val="00693161"/>
    <w:rsid w:val="00693571"/>
    <w:rsid w:val="00694327"/>
    <w:rsid w:val="00696566"/>
    <w:rsid w:val="00696CE1"/>
    <w:rsid w:val="00697791"/>
    <w:rsid w:val="006A1A84"/>
    <w:rsid w:val="006A392C"/>
    <w:rsid w:val="006A3984"/>
    <w:rsid w:val="006A3F0E"/>
    <w:rsid w:val="006A60D2"/>
    <w:rsid w:val="006A6355"/>
    <w:rsid w:val="006A6801"/>
    <w:rsid w:val="006A7736"/>
    <w:rsid w:val="006B069A"/>
    <w:rsid w:val="006B0F99"/>
    <w:rsid w:val="006B13E3"/>
    <w:rsid w:val="006B17C4"/>
    <w:rsid w:val="006B19C6"/>
    <w:rsid w:val="006B2099"/>
    <w:rsid w:val="006B2A32"/>
    <w:rsid w:val="006B38D3"/>
    <w:rsid w:val="006B3BA3"/>
    <w:rsid w:val="006B5C10"/>
    <w:rsid w:val="006B5F35"/>
    <w:rsid w:val="006B6179"/>
    <w:rsid w:val="006B7E41"/>
    <w:rsid w:val="006B7F8A"/>
    <w:rsid w:val="006C04D3"/>
    <w:rsid w:val="006C0A6A"/>
    <w:rsid w:val="006C131C"/>
    <w:rsid w:val="006C1A90"/>
    <w:rsid w:val="006C3F1A"/>
    <w:rsid w:val="006C4015"/>
    <w:rsid w:val="006C44B5"/>
    <w:rsid w:val="006C47F0"/>
    <w:rsid w:val="006C4E68"/>
    <w:rsid w:val="006C5126"/>
    <w:rsid w:val="006C77DF"/>
    <w:rsid w:val="006C7A12"/>
    <w:rsid w:val="006C7C0A"/>
    <w:rsid w:val="006D01F3"/>
    <w:rsid w:val="006D038B"/>
    <w:rsid w:val="006D0B12"/>
    <w:rsid w:val="006D1D0D"/>
    <w:rsid w:val="006D2115"/>
    <w:rsid w:val="006D2226"/>
    <w:rsid w:val="006D28BC"/>
    <w:rsid w:val="006D3C47"/>
    <w:rsid w:val="006D4170"/>
    <w:rsid w:val="006D5099"/>
    <w:rsid w:val="006D512B"/>
    <w:rsid w:val="006D7816"/>
    <w:rsid w:val="006D7AD4"/>
    <w:rsid w:val="006E0856"/>
    <w:rsid w:val="006E1CF9"/>
    <w:rsid w:val="006E251C"/>
    <w:rsid w:val="006E3E13"/>
    <w:rsid w:val="006E40A4"/>
    <w:rsid w:val="006E55F6"/>
    <w:rsid w:val="006E5CD3"/>
    <w:rsid w:val="006E6CD3"/>
    <w:rsid w:val="006E7301"/>
    <w:rsid w:val="006E7661"/>
    <w:rsid w:val="006E7DB7"/>
    <w:rsid w:val="006F19EA"/>
    <w:rsid w:val="006F244B"/>
    <w:rsid w:val="006F60BC"/>
    <w:rsid w:val="006F6C6F"/>
    <w:rsid w:val="006F6E76"/>
    <w:rsid w:val="006F71ED"/>
    <w:rsid w:val="006F7201"/>
    <w:rsid w:val="007004D6"/>
    <w:rsid w:val="0070198D"/>
    <w:rsid w:val="00703FC3"/>
    <w:rsid w:val="00704606"/>
    <w:rsid w:val="00705B62"/>
    <w:rsid w:val="0070649F"/>
    <w:rsid w:val="00707F4A"/>
    <w:rsid w:val="00710DA3"/>
    <w:rsid w:val="00711E79"/>
    <w:rsid w:val="0071241D"/>
    <w:rsid w:val="0071305D"/>
    <w:rsid w:val="007141D6"/>
    <w:rsid w:val="0071637A"/>
    <w:rsid w:val="0071652F"/>
    <w:rsid w:val="00717CDC"/>
    <w:rsid w:val="007203FC"/>
    <w:rsid w:val="00721494"/>
    <w:rsid w:val="007214A9"/>
    <w:rsid w:val="00724DE8"/>
    <w:rsid w:val="007259DA"/>
    <w:rsid w:val="0072603B"/>
    <w:rsid w:val="007261F5"/>
    <w:rsid w:val="00726D14"/>
    <w:rsid w:val="00730601"/>
    <w:rsid w:val="007307B2"/>
    <w:rsid w:val="00731D64"/>
    <w:rsid w:val="00732850"/>
    <w:rsid w:val="0073300F"/>
    <w:rsid w:val="007349C1"/>
    <w:rsid w:val="00735033"/>
    <w:rsid w:val="00735B5F"/>
    <w:rsid w:val="00736293"/>
    <w:rsid w:val="007365FF"/>
    <w:rsid w:val="00736F40"/>
    <w:rsid w:val="00740413"/>
    <w:rsid w:val="00740871"/>
    <w:rsid w:val="0074184F"/>
    <w:rsid w:val="00741A04"/>
    <w:rsid w:val="00741AD5"/>
    <w:rsid w:val="00742AA2"/>
    <w:rsid w:val="0074329D"/>
    <w:rsid w:val="00744F94"/>
    <w:rsid w:val="007457E8"/>
    <w:rsid w:val="007466F0"/>
    <w:rsid w:val="00750C84"/>
    <w:rsid w:val="00752D35"/>
    <w:rsid w:val="007534C5"/>
    <w:rsid w:val="007558D9"/>
    <w:rsid w:val="00756108"/>
    <w:rsid w:val="007567C9"/>
    <w:rsid w:val="00757BC6"/>
    <w:rsid w:val="00760896"/>
    <w:rsid w:val="00760CF4"/>
    <w:rsid w:val="00763E3F"/>
    <w:rsid w:val="00763FCA"/>
    <w:rsid w:val="0076611E"/>
    <w:rsid w:val="007668A5"/>
    <w:rsid w:val="00766B07"/>
    <w:rsid w:val="00770728"/>
    <w:rsid w:val="00771553"/>
    <w:rsid w:val="007718C9"/>
    <w:rsid w:val="007719C4"/>
    <w:rsid w:val="00771FB6"/>
    <w:rsid w:val="0077329F"/>
    <w:rsid w:val="00773653"/>
    <w:rsid w:val="0077366F"/>
    <w:rsid w:val="00773E36"/>
    <w:rsid w:val="00776AF2"/>
    <w:rsid w:val="00776D9D"/>
    <w:rsid w:val="00780A6A"/>
    <w:rsid w:val="00780C77"/>
    <w:rsid w:val="00781E9A"/>
    <w:rsid w:val="00782151"/>
    <w:rsid w:val="007901AD"/>
    <w:rsid w:val="00790926"/>
    <w:rsid w:val="0079144E"/>
    <w:rsid w:val="0079317E"/>
    <w:rsid w:val="00793307"/>
    <w:rsid w:val="00793BD6"/>
    <w:rsid w:val="007942AC"/>
    <w:rsid w:val="007949EC"/>
    <w:rsid w:val="00795229"/>
    <w:rsid w:val="0079620F"/>
    <w:rsid w:val="0079641D"/>
    <w:rsid w:val="00796AE6"/>
    <w:rsid w:val="0079783B"/>
    <w:rsid w:val="007A01CA"/>
    <w:rsid w:val="007A0D65"/>
    <w:rsid w:val="007A0EC6"/>
    <w:rsid w:val="007A1B6F"/>
    <w:rsid w:val="007A7FF7"/>
    <w:rsid w:val="007B0133"/>
    <w:rsid w:val="007B2687"/>
    <w:rsid w:val="007B303A"/>
    <w:rsid w:val="007B38F8"/>
    <w:rsid w:val="007B3BCB"/>
    <w:rsid w:val="007B507B"/>
    <w:rsid w:val="007B6DFE"/>
    <w:rsid w:val="007B7414"/>
    <w:rsid w:val="007C0FD0"/>
    <w:rsid w:val="007C1949"/>
    <w:rsid w:val="007C1F60"/>
    <w:rsid w:val="007C2AD7"/>
    <w:rsid w:val="007C39F6"/>
    <w:rsid w:val="007C5739"/>
    <w:rsid w:val="007C5D34"/>
    <w:rsid w:val="007C6EEB"/>
    <w:rsid w:val="007C7760"/>
    <w:rsid w:val="007C79B8"/>
    <w:rsid w:val="007D034F"/>
    <w:rsid w:val="007D1744"/>
    <w:rsid w:val="007D307D"/>
    <w:rsid w:val="007D376E"/>
    <w:rsid w:val="007D3B79"/>
    <w:rsid w:val="007D40BF"/>
    <w:rsid w:val="007D6D0F"/>
    <w:rsid w:val="007D74E0"/>
    <w:rsid w:val="007E213B"/>
    <w:rsid w:val="007E3195"/>
    <w:rsid w:val="007E3AD4"/>
    <w:rsid w:val="007E6A9E"/>
    <w:rsid w:val="007E7082"/>
    <w:rsid w:val="007F02DD"/>
    <w:rsid w:val="007F09A1"/>
    <w:rsid w:val="007F1A19"/>
    <w:rsid w:val="007F2076"/>
    <w:rsid w:val="007F2F1F"/>
    <w:rsid w:val="007F33EC"/>
    <w:rsid w:val="007F3E6E"/>
    <w:rsid w:val="007F5444"/>
    <w:rsid w:val="007F6072"/>
    <w:rsid w:val="007F7AAC"/>
    <w:rsid w:val="008008AF"/>
    <w:rsid w:val="00800A75"/>
    <w:rsid w:val="008017FE"/>
    <w:rsid w:val="00801D61"/>
    <w:rsid w:val="00801E03"/>
    <w:rsid w:val="00802CC2"/>
    <w:rsid w:val="00803814"/>
    <w:rsid w:val="00803A96"/>
    <w:rsid w:val="0080462C"/>
    <w:rsid w:val="00805E4C"/>
    <w:rsid w:val="008062FF"/>
    <w:rsid w:val="00806A27"/>
    <w:rsid w:val="00810030"/>
    <w:rsid w:val="00810DF6"/>
    <w:rsid w:val="00810FA9"/>
    <w:rsid w:val="0081286D"/>
    <w:rsid w:val="008128B4"/>
    <w:rsid w:val="0081333B"/>
    <w:rsid w:val="00813E38"/>
    <w:rsid w:val="0081479E"/>
    <w:rsid w:val="00816F4D"/>
    <w:rsid w:val="00817A90"/>
    <w:rsid w:val="00817BBA"/>
    <w:rsid w:val="00817E8B"/>
    <w:rsid w:val="008228D1"/>
    <w:rsid w:val="0082445D"/>
    <w:rsid w:val="00824745"/>
    <w:rsid w:val="00826957"/>
    <w:rsid w:val="00826E93"/>
    <w:rsid w:val="00832704"/>
    <w:rsid w:val="00832AC1"/>
    <w:rsid w:val="00832EED"/>
    <w:rsid w:val="008339EC"/>
    <w:rsid w:val="00833B6C"/>
    <w:rsid w:val="00833FCD"/>
    <w:rsid w:val="00834050"/>
    <w:rsid w:val="008349DE"/>
    <w:rsid w:val="0083540F"/>
    <w:rsid w:val="008359F5"/>
    <w:rsid w:val="00836F83"/>
    <w:rsid w:val="0083724C"/>
    <w:rsid w:val="00837BB0"/>
    <w:rsid w:val="0084034F"/>
    <w:rsid w:val="008420B7"/>
    <w:rsid w:val="008448A7"/>
    <w:rsid w:val="00844910"/>
    <w:rsid w:val="00846713"/>
    <w:rsid w:val="00847B52"/>
    <w:rsid w:val="008500AF"/>
    <w:rsid w:val="008512CB"/>
    <w:rsid w:val="00851C4B"/>
    <w:rsid w:val="00852F9C"/>
    <w:rsid w:val="008541EA"/>
    <w:rsid w:val="00854824"/>
    <w:rsid w:val="00854E29"/>
    <w:rsid w:val="008557A4"/>
    <w:rsid w:val="0086088F"/>
    <w:rsid w:val="00860D78"/>
    <w:rsid w:val="008612F6"/>
    <w:rsid w:val="0086236D"/>
    <w:rsid w:val="00864DA2"/>
    <w:rsid w:val="008667B7"/>
    <w:rsid w:val="00866A29"/>
    <w:rsid w:val="008675FD"/>
    <w:rsid w:val="008677DF"/>
    <w:rsid w:val="00870364"/>
    <w:rsid w:val="00870852"/>
    <w:rsid w:val="008714FC"/>
    <w:rsid w:val="0087165D"/>
    <w:rsid w:val="008716B2"/>
    <w:rsid w:val="0087267A"/>
    <w:rsid w:val="008738DC"/>
    <w:rsid w:val="008744F8"/>
    <w:rsid w:val="00874693"/>
    <w:rsid w:val="00876AED"/>
    <w:rsid w:val="008772A5"/>
    <w:rsid w:val="008776C1"/>
    <w:rsid w:val="00880634"/>
    <w:rsid w:val="00880F01"/>
    <w:rsid w:val="00882FD0"/>
    <w:rsid w:val="00884AC5"/>
    <w:rsid w:val="00885B9E"/>
    <w:rsid w:val="00885C0C"/>
    <w:rsid w:val="008861C9"/>
    <w:rsid w:val="00886948"/>
    <w:rsid w:val="00887704"/>
    <w:rsid w:val="00887B3E"/>
    <w:rsid w:val="00893B29"/>
    <w:rsid w:val="00893D7B"/>
    <w:rsid w:val="00894069"/>
    <w:rsid w:val="00895414"/>
    <w:rsid w:val="00896D91"/>
    <w:rsid w:val="00896E05"/>
    <w:rsid w:val="008972BD"/>
    <w:rsid w:val="00897332"/>
    <w:rsid w:val="0089781B"/>
    <w:rsid w:val="008A02F1"/>
    <w:rsid w:val="008A18C1"/>
    <w:rsid w:val="008A1B0D"/>
    <w:rsid w:val="008A3DAA"/>
    <w:rsid w:val="008A3F36"/>
    <w:rsid w:val="008B0FA9"/>
    <w:rsid w:val="008B148E"/>
    <w:rsid w:val="008B15AE"/>
    <w:rsid w:val="008B2894"/>
    <w:rsid w:val="008B3C0F"/>
    <w:rsid w:val="008B51C4"/>
    <w:rsid w:val="008B52DF"/>
    <w:rsid w:val="008B5341"/>
    <w:rsid w:val="008B5513"/>
    <w:rsid w:val="008B607F"/>
    <w:rsid w:val="008B6B67"/>
    <w:rsid w:val="008B6C46"/>
    <w:rsid w:val="008B7749"/>
    <w:rsid w:val="008B7B0D"/>
    <w:rsid w:val="008C10B9"/>
    <w:rsid w:val="008C1741"/>
    <w:rsid w:val="008C2D2E"/>
    <w:rsid w:val="008C2F03"/>
    <w:rsid w:val="008C56A9"/>
    <w:rsid w:val="008C66BF"/>
    <w:rsid w:val="008C6888"/>
    <w:rsid w:val="008C6E78"/>
    <w:rsid w:val="008C79BF"/>
    <w:rsid w:val="008D3165"/>
    <w:rsid w:val="008D414A"/>
    <w:rsid w:val="008D684A"/>
    <w:rsid w:val="008D75B6"/>
    <w:rsid w:val="008D7CEB"/>
    <w:rsid w:val="008E134F"/>
    <w:rsid w:val="008E1A4F"/>
    <w:rsid w:val="008E1A71"/>
    <w:rsid w:val="008E2137"/>
    <w:rsid w:val="008E29F6"/>
    <w:rsid w:val="008E34C2"/>
    <w:rsid w:val="008E44D7"/>
    <w:rsid w:val="008E4661"/>
    <w:rsid w:val="008E72B2"/>
    <w:rsid w:val="008F0127"/>
    <w:rsid w:val="008F11A3"/>
    <w:rsid w:val="008F157C"/>
    <w:rsid w:val="008F1756"/>
    <w:rsid w:val="008F2857"/>
    <w:rsid w:val="008F42BF"/>
    <w:rsid w:val="008F6180"/>
    <w:rsid w:val="008F6238"/>
    <w:rsid w:val="008F6243"/>
    <w:rsid w:val="008F65D5"/>
    <w:rsid w:val="008F682A"/>
    <w:rsid w:val="008F6D91"/>
    <w:rsid w:val="008F7272"/>
    <w:rsid w:val="00900087"/>
    <w:rsid w:val="009012F3"/>
    <w:rsid w:val="00902547"/>
    <w:rsid w:val="009025C1"/>
    <w:rsid w:val="00904371"/>
    <w:rsid w:val="009043BA"/>
    <w:rsid w:val="00905439"/>
    <w:rsid w:val="00907A84"/>
    <w:rsid w:val="009114B6"/>
    <w:rsid w:val="0091186A"/>
    <w:rsid w:val="009119C9"/>
    <w:rsid w:val="00912E74"/>
    <w:rsid w:val="009137BB"/>
    <w:rsid w:val="0091440B"/>
    <w:rsid w:val="0091517D"/>
    <w:rsid w:val="0091544A"/>
    <w:rsid w:val="00916D67"/>
    <w:rsid w:val="009173FE"/>
    <w:rsid w:val="00917C12"/>
    <w:rsid w:val="00920B69"/>
    <w:rsid w:val="00920C49"/>
    <w:rsid w:val="00920E3D"/>
    <w:rsid w:val="00920F10"/>
    <w:rsid w:val="009216CD"/>
    <w:rsid w:val="00922E1E"/>
    <w:rsid w:val="009258CD"/>
    <w:rsid w:val="0092701B"/>
    <w:rsid w:val="00931077"/>
    <w:rsid w:val="00931B8F"/>
    <w:rsid w:val="00933296"/>
    <w:rsid w:val="0093337D"/>
    <w:rsid w:val="00934622"/>
    <w:rsid w:val="00934885"/>
    <w:rsid w:val="0093566D"/>
    <w:rsid w:val="009358AB"/>
    <w:rsid w:val="00937B42"/>
    <w:rsid w:val="009413E8"/>
    <w:rsid w:val="00943223"/>
    <w:rsid w:val="009438CC"/>
    <w:rsid w:val="00944AF6"/>
    <w:rsid w:val="00945875"/>
    <w:rsid w:val="00946177"/>
    <w:rsid w:val="009471FB"/>
    <w:rsid w:val="009508B5"/>
    <w:rsid w:val="0095194C"/>
    <w:rsid w:val="00951A8D"/>
    <w:rsid w:val="00951CE0"/>
    <w:rsid w:val="00952A2B"/>
    <w:rsid w:val="00954F52"/>
    <w:rsid w:val="0095557E"/>
    <w:rsid w:val="00956777"/>
    <w:rsid w:val="00960DF5"/>
    <w:rsid w:val="00961C03"/>
    <w:rsid w:val="0096263F"/>
    <w:rsid w:val="00962AB8"/>
    <w:rsid w:val="00962F1C"/>
    <w:rsid w:val="00964DDB"/>
    <w:rsid w:val="00966CB2"/>
    <w:rsid w:val="009672A0"/>
    <w:rsid w:val="00970539"/>
    <w:rsid w:val="00971A56"/>
    <w:rsid w:val="0097322D"/>
    <w:rsid w:val="00973F97"/>
    <w:rsid w:val="0097490A"/>
    <w:rsid w:val="00974F21"/>
    <w:rsid w:val="00976459"/>
    <w:rsid w:val="00976823"/>
    <w:rsid w:val="00976F70"/>
    <w:rsid w:val="00977361"/>
    <w:rsid w:val="0097742B"/>
    <w:rsid w:val="00981074"/>
    <w:rsid w:val="0098270A"/>
    <w:rsid w:val="00982B64"/>
    <w:rsid w:val="00984958"/>
    <w:rsid w:val="00984F79"/>
    <w:rsid w:val="00985B01"/>
    <w:rsid w:val="00986A91"/>
    <w:rsid w:val="009877BC"/>
    <w:rsid w:val="00990AC4"/>
    <w:rsid w:val="00991595"/>
    <w:rsid w:val="00992A4F"/>
    <w:rsid w:val="0099336E"/>
    <w:rsid w:val="00994029"/>
    <w:rsid w:val="0099486F"/>
    <w:rsid w:val="0099523E"/>
    <w:rsid w:val="0099544B"/>
    <w:rsid w:val="00995CF1"/>
    <w:rsid w:val="00995E21"/>
    <w:rsid w:val="009971DE"/>
    <w:rsid w:val="009A097D"/>
    <w:rsid w:val="009A1E10"/>
    <w:rsid w:val="009A3272"/>
    <w:rsid w:val="009A4C22"/>
    <w:rsid w:val="009A4C8C"/>
    <w:rsid w:val="009A548E"/>
    <w:rsid w:val="009A602E"/>
    <w:rsid w:val="009A7925"/>
    <w:rsid w:val="009B1A90"/>
    <w:rsid w:val="009B2513"/>
    <w:rsid w:val="009B27A0"/>
    <w:rsid w:val="009B2E49"/>
    <w:rsid w:val="009B5521"/>
    <w:rsid w:val="009B7623"/>
    <w:rsid w:val="009C2EEE"/>
    <w:rsid w:val="009C4421"/>
    <w:rsid w:val="009C4E7D"/>
    <w:rsid w:val="009C67D9"/>
    <w:rsid w:val="009C6820"/>
    <w:rsid w:val="009C7DE6"/>
    <w:rsid w:val="009D085E"/>
    <w:rsid w:val="009D1A56"/>
    <w:rsid w:val="009D2CB8"/>
    <w:rsid w:val="009D676D"/>
    <w:rsid w:val="009E022D"/>
    <w:rsid w:val="009E02F4"/>
    <w:rsid w:val="009E0CFC"/>
    <w:rsid w:val="009E13A2"/>
    <w:rsid w:val="009E1BC4"/>
    <w:rsid w:val="009E21D4"/>
    <w:rsid w:val="009E32B7"/>
    <w:rsid w:val="009E33A2"/>
    <w:rsid w:val="009E381F"/>
    <w:rsid w:val="009E3EC4"/>
    <w:rsid w:val="009E429E"/>
    <w:rsid w:val="009E6278"/>
    <w:rsid w:val="009E676A"/>
    <w:rsid w:val="009E6AF9"/>
    <w:rsid w:val="009E6C47"/>
    <w:rsid w:val="009E6ED2"/>
    <w:rsid w:val="009E712D"/>
    <w:rsid w:val="009E7386"/>
    <w:rsid w:val="009F1942"/>
    <w:rsid w:val="009F20BD"/>
    <w:rsid w:val="009F311A"/>
    <w:rsid w:val="009F3FB4"/>
    <w:rsid w:val="009F3FF4"/>
    <w:rsid w:val="009F4C70"/>
    <w:rsid w:val="009F54CB"/>
    <w:rsid w:val="009F666E"/>
    <w:rsid w:val="009F739D"/>
    <w:rsid w:val="009F771E"/>
    <w:rsid w:val="009F7B3C"/>
    <w:rsid w:val="009F7CD3"/>
    <w:rsid w:val="00A0010D"/>
    <w:rsid w:val="00A01F97"/>
    <w:rsid w:val="00A043A9"/>
    <w:rsid w:val="00A053C3"/>
    <w:rsid w:val="00A07310"/>
    <w:rsid w:val="00A07D57"/>
    <w:rsid w:val="00A13327"/>
    <w:rsid w:val="00A13A0D"/>
    <w:rsid w:val="00A1466F"/>
    <w:rsid w:val="00A1532F"/>
    <w:rsid w:val="00A153AF"/>
    <w:rsid w:val="00A16029"/>
    <w:rsid w:val="00A178DF"/>
    <w:rsid w:val="00A218AC"/>
    <w:rsid w:val="00A2277E"/>
    <w:rsid w:val="00A23ACC"/>
    <w:rsid w:val="00A23D5C"/>
    <w:rsid w:val="00A24041"/>
    <w:rsid w:val="00A24A14"/>
    <w:rsid w:val="00A24AF1"/>
    <w:rsid w:val="00A26C87"/>
    <w:rsid w:val="00A311ED"/>
    <w:rsid w:val="00A31CF7"/>
    <w:rsid w:val="00A32372"/>
    <w:rsid w:val="00A33C7F"/>
    <w:rsid w:val="00A33FE5"/>
    <w:rsid w:val="00A35B33"/>
    <w:rsid w:val="00A35E22"/>
    <w:rsid w:val="00A35F75"/>
    <w:rsid w:val="00A37C93"/>
    <w:rsid w:val="00A37CA0"/>
    <w:rsid w:val="00A41046"/>
    <w:rsid w:val="00A41075"/>
    <w:rsid w:val="00A41635"/>
    <w:rsid w:val="00A41861"/>
    <w:rsid w:val="00A429EB"/>
    <w:rsid w:val="00A42E18"/>
    <w:rsid w:val="00A441AC"/>
    <w:rsid w:val="00A46426"/>
    <w:rsid w:val="00A46A26"/>
    <w:rsid w:val="00A4725A"/>
    <w:rsid w:val="00A475E9"/>
    <w:rsid w:val="00A477D3"/>
    <w:rsid w:val="00A47DA9"/>
    <w:rsid w:val="00A47EF3"/>
    <w:rsid w:val="00A50A61"/>
    <w:rsid w:val="00A52E4E"/>
    <w:rsid w:val="00A53F54"/>
    <w:rsid w:val="00A54054"/>
    <w:rsid w:val="00A54404"/>
    <w:rsid w:val="00A56559"/>
    <w:rsid w:val="00A6164F"/>
    <w:rsid w:val="00A651CA"/>
    <w:rsid w:val="00A66A84"/>
    <w:rsid w:val="00A66B20"/>
    <w:rsid w:val="00A66BC9"/>
    <w:rsid w:val="00A7018E"/>
    <w:rsid w:val="00A704A0"/>
    <w:rsid w:val="00A70C28"/>
    <w:rsid w:val="00A7127A"/>
    <w:rsid w:val="00A71DFF"/>
    <w:rsid w:val="00A73691"/>
    <w:rsid w:val="00A75245"/>
    <w:rsid w:val="00A755D7"/>
    <w:rsid w:val="00A75A88"/>
    <w:rsid w:val="00A76261"/>
    <w:rsid w:val="00A76A8E"/>
    <w:rsid w:val="00A8001B"/>
    <w:rsid w:val="00A80472"/>
    <w:rsid w:val="00A81081"/>
    <w:rsid w:val="00A81CA3"/>
    <w:rsid w:val="00A81D33"/>
    <w:rsid w:val="00A83544"/>
    <w:rsid w:val="00A837AE"/>
    <w:rsid w:val="00A840B5"/>
    <w:rsid w:val="00A841E6"/>
    <w:rsid w:val="00A84367"/>
    <w:rsid w:val="00A8563D"/>
    <w:rsid w:val="00A859A6"/>
    <w:rsid w:val="00A866F4"/>
    <w:rsid w:val="00A86910"/>
    <w:rsid w:val="00A86A5B"/>
    <w:rsid w:val="00A870EE"/>
    <w:rsid w:val="00A911BD"/>
    <w:rsid w:val="00A91460"/>
    <w:rsid w:val="00A91C72"/>
    <w:rsid w:val="00A922E8"/>
    <w:rsid w:val="00A93051"/>
    <w:rsid w:val="00A9392B"/>
    <w:rsid w:val="00A9447E"/>
    <w:rsid w:val="00A94DE7"/>
    <w:rsid w:val="00A95CEE"/>
    <w:rsid w:val="00A961B5"/>
    <w:rsid w:val="00A969FC"/>
    <w:rsid w:val="00AA16C2"/>
    <w:rsid w:val="00AA1D69"/>
    <w:rsid w:val="00AA43AE"/>
    <w:rsid w:val="00AA4C9E"/>
    <w:rsid w:val="00AA606B"/>
    <w:rsid w:val="00AA795C"/>
    <w:rsid w:val="00AB10EE"/>
    <w:rsid w:val="00AB11D0"/>
    <w:rsid w:val="00AB180F"/>
    <w:rsid w:val="00AB1F6E"/>
    <w:rsid w:val="00AB3BD7"/>
    <w:rsid w:val="00AB4284"/>
    <w:rsid w:val="00AB4A23"/>
    <w:rsid w:val="00AB531D"/>
    <w:rsid w:val="00AB5B33"/>
    <w:rsid w:val="00AB6038"/>
    <w:rsid w:val="00AB6C80"/>
    <w:rsid w:val="00AB7DDD"/>
    <w:rsid w:val="00AB7EC3"/>
    <w:rsid w:val="00AC17F2"/>
    <w:rsid w:val="00AC1C26"/>
    <w:rsid w:val="00AC29E5"/>
    <w:rsid w:val="00AC3116"/>
    <w:rsid w:val="00AC3A1C"/>
    <w:rsid w:val="00AC3B2A"/>
    <w:rsid w:val="00AC53B4"/>
    <w:rsid w:val="00AC57D0"/>
    <w:rsid w:val="00AC6FF0"/>
    <w:rsid w:val="00AD04B9"/>
    <w:rsid w:val="00AD061F"/>
    <w:rsid w:val="00AD0CEC"/>
    <w:rsid w:val="00AD31A2"/>
    <w:rsid w:val="00AD38B2"/>
    <w:rsid w:val="00AD38D5"/>
    <w:rsid w:val="00AD45CD"/>
    <w:rsid w:val="00AE05BE"/>
    <w:rsid w:val="00AE0BF2"/>
    <w:rsid w:val="00AE0D02"/>
    <w:rsid w:val="00AE1D01"/>
    <w:rsid w:val="00AE460E"/>
    <w:rsid w:val="00AE4B15"/>
    <w:rsid w:val="00AE6A85"/>
    <w:rsid w:val="00AE7B14"/>
    <w:rsid w:val="00AF06FE"/>
    <w:rsid w:val="00AF10BF"/>
    <w:rsid w:val="00AF1451"/>
    <w:rsid w:val="00AF291F"/>
    <w:rsid w:val="00AF31A9"/>
    <w:rsid w:val="00AF33CF"/>
    <w:rsid w:val="00AF3FDC"/>
    <w:rsid w:val="00AF4263"/>
    <w:rsid w:val="00AF460E"/>
    <w:rsid w:val="00AF4A85"/>
    <w:rsid w:val="00AF6811"/>
    <w:rsid w:val="00B00E43"/>
    <w:rsid w:val="00B05AE4"/>
    <w:rsid w:val="00B0709C"/>
    <w:rsid w:val="00B07B4D"/>
    <w:rsid w:val="00B10965"/>
    <w:rsid w:val="00B115F4"/>
    <w:rsid w:val="00B11C95"/>
    <w:rsid w:val="00B1308F"/>
    <w:rsid w:val="00B13319"/>
    <w:rsid w:val="00B14BED"/>
    <w:rsid w:val="00B15706"/>
    <w:rsid w:val="00B2129B"/>
    <w:rsid w:val="00B23863"/>
    <w:rsid w:val="00B2470A"/>
    <w:rsid w:val="00B26713"/>
    <w:rsid w:val="00B3020C"/>
    <w:rsid w:val="00B30D86"/>
    <w:rsid w:val="00B30EF1"/>
    <w:rsid w:val="00B31AE1"/>
    <w:rsid w:val="00B32706"/>
    <w:rsid w:val="00B32E8B"/>
    <w:rsid w:val="00B33345"/>
    <w:rsid w:val="00B34705"/>
    <w:rsid w:val="00B347C3"/>
    <w:rsid w:val="00B36E15"/>
    <w:rsid w:val="00B40BF2"/>
    <w:rsid w:val="00B435EB"/>
    <w:rsid w:val="00B4365F"/>
    <w:rsid w:val="00B4412F"/>
    <w:rsid w:val="00B456CE"/>
    <w:rsid w:val="00B464A8"/>
    <w:rsid w:val="00B46DDA"/>
    <w:rsid w:val="00B46E7C"/>
    <w:rsid w:val="00B515A9"/>
    <w:rsid w:val="00B51E21"/>
    <w:rsid w:val="00B529E6"/>
    <w:rsid w:val="00B52EF4"/>
    <w:rsid w:val="00B53579"/>
    <w:rsid w:val="00B54477"/>
    <w:rsid w:val="00B547B8"/>
    <w:rsid w:val="00B550B2"/>
    <w:rsid w:val="00B553A5"/>
    <w:rsid w:val="00B553CD"/>
    <w:rsid w:val="00B562E1"/>
    <w:rsid w:val="00B5636B"/>
    <w:rsid w:val="00B56B9C"/>
    <w:rsid w:val="00B60C2D"/>
    <w:rsid w:val="00B60CC7"/>
    <w:rsid w:val="00B60E70"/>
    <w:rsid w:val="00B615C0"/>
    <w:rsid w:val="00B63CBC"/>
    <w:rsid w:val="00B64EC8"/>
    <w:rsid w:val="00B659FF"/>
    <w:rsid w:val="00B67D10"/>
    <w:rsid w:val="00B71182"/>
    <w:rsid w:val="00B71474"/>
    <w:rsid w:val="00B735FD"/>
    <w:rsid w:val="00B736A4"/>
    <w:rsid w:val="00B74A8E"/>
    <w:rsid w:val="00B80B04"/>
    <w:rsid w:val="00B81349"/>
    <w:rsid w:val="00B817B7"/>
    <w:rsid w:val="00B81CAF"/>
    <w:rsid w:val="00B81CC3"/>
    <w:rsid w:val="00B82899"/>
    <w:rsid w:val="00B82C79"/>
    <w:rsid w:val="00B83B52"/>
    <w:rsid w:val="00B83BE2"/>
    <w:rsid w:val="00B83D86"/>
    <w:rsid w:val="00B84676"/>
    <w:rsid w:val="00B85A12"/>
    <w:rsid w:val="00B86183"/>
    <w:rsid w:val="00B86A98"/>
    <w:rsid w:val="00B876D7"/>
    <w:rsid w:val="00B904AF"/>
    <w:rsid w:val="00B92010"/>
    <w:rsid w:val="00B92E0A"/>
    <w:rsid w:val="00B93DA1"/>
    <w:rsid w:val="00B95886"/>
    <w:rsid w:val="00B95ADB"/>
    <w:rsid w:val="00B95FFC"/>
    <w:rsid w:val="00B96F2D"/>
    <w:rsid w:val="00B972BD"/>
    <w:rsid w:val="00BA1949"/>
    <w:rsid w:val="00BA1B3C"/>
    <w:rsid w:val="00BA1EB6"/>
    <w:rsid w:val="00BA2289"/>
    <w:rsid w:val="00BA3923"/>
    <w:rsid w:val="00BA4943"/>
    <w:rsid w:val="00BA623F"/>
    <w:rsid w:val="00BA680E"/>
    <w:rsid w:val="00BA6E66"/>
    <w:rsid w:val="00BA7C65"/>
    <w:rsid w:val="00BA7C90"/>
    <w:rsid w:val="00BB04A6"/>
    <w:rsid w:val="00BB0613"/>
    <w:rsid w:val="00BB0A61"/>
    <w:rsid w:val="00BB16EA"/>
    <w:rsid w:val="00BB2F8B"/>
    <w:rsid w:val="00BB358E"/>
    <w:rsid w:val="00BB4C67"/>
    <w:rsid w:val="00BB4E93"/>
    <w:rsid w:val="00BB78EC"/>
    <w:rsid w:val="00BC05D1"/>
    <w:rsid w:val="00BC152A"/>
    <w:rsid w:val="00BC171B"/>
    <w:rsid w:val="00BC3495"/>
    <w:rsid w:val="00BC379B"/>
    <w:rsid w:val="00BC48A9"/>
    <w:rsid w:val="00BC4BCA"/>
    <w:rsid w:val="00BC5F31"/>
    <w:rsid w:val="00BC785D"/>
    <w:rsid w:val="00BC7FBE"/>
    <w:rsid w:val="00BD053A"/>
    <w:rsid w:val="00BD0CF4"/>
    <w:rsid w:val="00BD1E8A"/>
    <w:rsid w:val="00BD24BA"/>
    <w:rsid w:val="00BD2B5F"/>
    <w:rsid w:val="00BD3709"/>
    <w:rsid w:val="00BD3DE2"/>
    <w:rsid w:val="00BD4982"/>
    <w:rsid w:val="00BD4E6C"/>
    <w:rsid w:val="00BD62A4"/>
    <w:rsid w:val="00BD6B95"/>
    <w:rsid w:val="00BD70F8"/>
    <w:rsid w:val="00BD7748"/>
    <w:rsid w:val="00BD7B06"/>
    <w:rsid w:val="00BD7F7C"/>
    <w:rsid w:val="00BE1414"/>
    <w:rsid w:val="00BE1430"/>
    <w:rsid w:val="00BE1B92"/>
    <w:rsid w:val="00BE1F1A"/>
    <w:rsid w:val="00BE2D8C"/>
    <w:rsid w:val="00BE45DB"/>
    <w:rsid w:val="00BE4EB2"/>
    <w:rsid w:val="00BE5A8E"/>
    <w:rsid w:val="00BE625A"/>
    <w:rsid w:val="00BE6521"/>
    <w:rsid w:val="00BE6673"/>
    <w:rsid w:val="00BE6F56"/>
    <w:rsid w:val="00BE6FF3"/>
    <w:rsid w:val="00BF0698"/>
    <w:rsid w:val="00BF1282"/>
    <w:rsid w:val="00BF236F"/>
    <w:rsid w:val="00BF29BB"/>
    <w:rsid w:val="00BF32F7"/>
    <w:rsid w:val="00BF4D14"/>
    <w:rsid w:val="00BF57C1"/>
    <w:rsid w:val="00BF6F8C"/>
    <w:rsid w:val="00BF7485"/>
    <w:rsid w:val="00BF7B7D"/>
    <w:rsid w:val="00BF7DFD"/>
    <w:rsid w:val="00BF7FCA"/>
    <w:rsid w:val="00C00248"/>
    <w:rsid w:val="00C016B9"/>
    <w:rsid w:val="00C0209F"/>
    <w:rsid w:val="00C022BA"/>
    <w:rsid w:val="00C02567"/>
    <w:rsid w:val="00C03357"/>
    <w:rsid w:val="00C04368"/>
    <w:rsid w:val="00C04DB5"/>
    <w:rsid w:val="00C04E43"/>
    <w:rsid w:val="00C06CA2"/>
    <w:rsid w:val="00C072A4"/>
    <w:rsid w:val="00C07947"/>
    <w:rsid w:val="00C1015D"/>
    <w:rsid w:val="00C103B2"/>
    <w:rsid w:val="00C10C3C"/>
    <w:rsid w:val="00C13833"/>
    <w:rsid w:val="00C139D3"/>
    <w:rsid w:val="00C1520F"/>
    <w:rsid w:val="00C16180"/>
    <w:rsid w:val="00C1674E"/>
    <w:rsid w:val="00C16946"/>
    <w:rsid w:val="00C16A71"/>
    <w:rsid w:val="00C16C36"/>
    <w:rsid w:val="00C20264"/>
    <w:rsid w:val="00C22B77"/>
    <w:rsid w:val="00C240C3"/>
    <w:rsid w:val="00C2485C"/>
    <w:rsid w:val="00C2779E"/>
    <w:rsid w:val="00C30D90"/>
    <w:rsid w:val="00C30DC4"/>
    <w:rsid w:val="00C30E99"/>
    <w:rsid w:val="00C31F3C"/>
    <w:rsid w:val="00C32D41"/>
    <w:rsid w:val="00C343C2"/>
    <w:rsid w:val="00C34631"/>
    <w:rsid w:val="00C346E6"/>
    <w:rsid w:val="00C367A3"/>
    <w:rsid w:val="00C37701"/>
    <w:rsid w:val="00C4037A"/>
    <w:rsid w:val="00C41046"/>
    <w:rsid w:val="00C4152A"/>
    <w:rsid w:val="00C41FB7"/>
    <w:rsid w:val="00C43939"/>
    <w:rsid w:val="00C4648C"/>
    <w:rsid w:val="00C4659D"/>
    <w:rsid w:val="00C470A5"/>
    <w:rsid w:val="00C5051C"/>
    <w:rsid w:val="00C50E47"/>
    <w:rsid w:val="00C51610"/>
    <w:rsid w:val="00C5416E"/>
    <w:rsid w:val="00C5431F"/>
    <w:rsid w:val="00C56117"/>
    <w:rsid w:val="00C5648E"/>
    <w:rsid w:val="00C5649D"/>
    <w:rsid w:val="00C60B5F"/>
    <w:rsid w:val="00C61DBA"/>
    <w:rsid w:val="00C632B0"/>
    <w:rsid w:val="00C63637"/>
    <w:rsid w:val="00C641FB"/>
    <w:rsid w:val="00C65D7E"/>
    <w:rsid w:val="00C677B6"/>
    <w:rsid w:val="00C701D9"/>
    <w:rsid w:val="00C73244"/>
    <w:rsid w:val="00C75043"/>
    <w:rsid w:val="00C76206"/>
    <w:rsid w:val="00C77924"/>
    <w:rsid w:val="00C77A60"/>
    <w:rsid w:val="00C8135E"/>
    <w:rsid w:val="00C818EF"/>
    <w:rsid w:val="00C819D7"/>
    <w:rsid w:val="00C82A01"/>
    <w:rsid w:val="00C847F8"/>
    <w:rsid w:val="00C84972"/>
    <w:rsid w:val="00C86289"/>
    <w:rsid w:val="00C867E7"/>
    <w:rsid w:val="00C8689D"/>
    <w:rsid w:val="00C868C8"/>
    <w:rsid w:val="00C87498"/>
    <w:rsid w:val="00C87E97"/>
    <w:rsid w:val="00C90A32"/>
    <w:rsid w:val="00C934D6"/>
    <w:rsid w:val="00C93D80"/>
    <w:rsid w:val="00C94EA3"/>
    <w:rsid w:val="00C9509B"/>
    <w:rsid w:val="00C95387"/>
    <w:rsid w:val="00C95C3D"/>
    <w:rsid w:val="00C97598"/>
    <w:rsid w:val="00CA043F"/>
    <w:rsid w:val="00CA1879"/>
    <w:rsid w:val="00CA2102"/>
    <w:rsid w:val="00CA4688"/>
    <w:rsid w:val="00CA5711"/>
    <w:rsid w:val="00CA635C"/>
    <w:rsid w:val="00CA7E8D"/>
    <w:rsid w:val="00CB0CA0"/>
    <w:rsid w:val="00CB291B"/>
    <w:rsid w:val="00CB2D9F"/>
    <w:rsid w:val="00CB3040"/>
    <w:rsid w:val="00CB7CB3"/>
    <w:rsid w:val="00CC0D8B"/>
    <w:rsid w:val="00CC280B"/>
    <w:rsid w:val="00CC3480"/>
    <w:rsid w:val="00CC47C2"/>
    <w:rsid w:val="00CC575C"/>
    <w:rsid w:val="00CC5920"/>
    <w:rsid w:val="00CC7977"/>
    <w:rsid w:val="00CD0CD2"/>
    <w:rsid w:val="00CD0DB4"/>
    <w:rsid w:val="00CD4213"/>
    <w:rsid w:val="00CD49A9"/>
    <w:rsid w:val="00CD723B"/>
    <w:rsid w:val="00CE0429"/>
    <w:rsid w:val="00CE1869"/>
    <w:rsid w:val="00CE1B3C"/>
    <w:rsid w:val="00CE3287"/>
    <w:rsid w:val="00CE3FC3"/>
    <w:rsid w:val="00CE4510"/>
    <w:rsid w:val="00CE5026"/>
    <w:rsid w:val="00CE6889"/>
    <w:rsid w:val="00CE78EE"/>
    <w:rsid w:val="00CE7A75"/>
    <w:rsid w:val="00CF3510"/>
    <w:rsid w:val="00CF4C52"/>
    <w:rsid w:val="00CF6B2C"/>
    <w:rsid w:val="00CF77F1"/>
    <w:rsid w:val="00D00525"/>
    <w:rsid w:val="00D00FB7"/>
    <w:rsid w:val="00D0252F"/>
    <w:rsid w:val="00D03672"/>
    <w:rsid w:val="00D03E8F"/>
    <w:rsid w:val="00D047BE"/>
    <w:rsid w:val="00D04BAF"/>
    <w:rsid w:val="00D04E89"/>
    <w:rsid w:val="00D0531D"/>
    <w:rsid w:val="00D05AA9"/>
    <w:rsid w:val="00D06217"/>
    <w:rsid w:val="00D07051"/>
    <w:rsid w:val="00D1117A"/>
    <w:rsid w:val="00D1233B"/>
    <w:rsid w:val="00D12AA9"/>
    <w:rsid w:val="00D13245"/>
    <w:rsid w:val="00D14061"/>
    <w:rsid w:val="00D16E8D"/>
    <w:rsid w:val="00D17CF9"/>
    <w:rsid w:val="00D17F69"/>
    <w:rsid w:val="00D20AE4"/>
    <w:rsid w:val="00D20BEA"/>
    <w:rsid w:val="00D21A16"/>
    <w:rsid w:val="00D22B0E"/>
    <w:rsid w:val="00D22B4A"/>
    <w:rsid w:val="00D241C7"/>
    <w:rsid w:val="00D24B38"/>
    <w:rsid w:val="00D25288"/>
    <w:rsid w:val="00D25A24"/>
    <w:rsid w:val="00D25DF6"/>
    <w:rsid w:val="00D26B37"/>
    <w:rsid w:val="00D27124"/>
    <w:rsid w:val="00D316CE"/>
    <w:rsid w:val="00D33BDC"/>
    <w:rsid w:val="00D3450D"/>
    <w:rsid w:val="00D349B2"/>
    <w:rsid w:val="00D34A56"/>
    <w:rsid w:val="00D3554D"/>
    <w:rsid w:val="00D357C3"/>
    <w:rsid w:val="00D41677"/>
    <w:rsid w:val="00D41FFE"/>
    <w:rsid w:val="00D42562"/>
    <w:rsid w:val="00D443B0"/>
    <w:rsid w:val="00D50087"/>
    <w:rsid w:val="00D51533"/>
    <w:rsid w:val="00D51BD0"/>
    <w:rsid w:val="00D52FD5"/>
    <w:rsid w:val="00D536A6"/>
    <w:rsid w:val="00D54BA1"/>
    <w:rsid w:val="00D54CD9"/>
    <w:rsid w:val="00D55AE3"/>
    <w:rsid w:val="00D55D8C"/>
    <w:rsid w:val="00D563DC"/>
    <w:rsid w:val="00D569F9"/>
    <w:rsid w:val="00D56D37"/>
    <w:rsid w:val="00D57C42"/>
    <w:rsid w:val="00D60569"/>
    <w:rsid w:val="00D611A6"/>
    <w:rsid w:val="00D61BA1"/>
    <w:rsid w:val="00D633C5"/>
    <w:rsid w:val="00D65CF3"/>
    <w:rsid w:val="00D66307"/>
    <w:rsid w:val="00D66CA2"/>
    <w:rsid w:val="00D70C1F"/>
    <w:rsid w:val="00D70CB5"/>
    <w:rsid w:val="00D72AA8"/>
    <w:rsid w:val="00D748A9"/>
    <w:rsid w:val="00D75747"/>
    <w:rsid w:val="00D764B6"/>
    <w:rsid w:val="00D777F9"/>
    <w:rsid w:val="00D77CBD"/>
    <w:rsid w:val="00D83706"/>
    <w:rsid w:val="00D8389A"/>
    <w:rsid w:val="00D850BF"/>
    <w:rsid w:val="00D85305"/>
    <w:rsid w:val="00D85FB1"/>
    <w:rsid w:val="00D87717"/>
    <w:rsid w:val="00D945F7"/>
    <w:rsid w:val="00D95290"/>
    <w:rsid w:val="00D96D2F"/>
    <w:rsid w:val="00DA038D"/>
    <w:rsid w:val="00DA0B6C"/>
    <w:rsid w:val="00DA1890"/>
    <w:rsid w:val="00DA24EA"/>
    <w:rsid w:val="00DA5430"/>
    <w:rsid w:val="00DA5A9B"/>
    <w:rsid w:val="00DA60FE"/>
    <w:rsid w:val="00DA6512"/>
    <w:rsid w:val="00DA6ADF"/>
    <w:rsid w:val="00DB18F1"/>
    <w:rsid w:val="00DB29EB"/>
    <w:rsid w:val="00DB3783"/>
    <w:rsid w:val="00DB3F03"/>
    <w:rsid w:val="00DB4242"/>
    <w:rsid w:val="00DB43A5"/>
    <w:rsid w:val="00DB4BF3"/>
    <w:rsid w:val="00DB5407"/>
    <w:rsid w:val="00DC1231"/>
    <w:rsid w:val="00DC279A"/>
    <w:rsid w:val="00DC31CA"/>
    <w:rsid w:val="00DC3F44"/>
    <w:rsid w:val="00DC4382"/>
    <w:rsid w:val="00DC5DF1"/>
    <w:rsid w:val="00DC690B"/>
    <w:rsid w:val="00DC756D"/>
    <w:rsid w:val="00DC79F7"/>
    <w:rsid w:val="00DD3C4E"/>
    <w:rsid w:val="00DD45B8"/>
    <w:rsid w:val="00DD4B99"/>
    <w:rsid w:val="00DD6A2D"/>
    <w:rsid w:val="00DD7E54"/>
    <w:rsid w:val="00DE203F"/>
    <w:rsid w:val="00DE33E8"/>
    <w:rsid w:val="00DE45B4"/>
    <w:rsid w:val="00DE4D28"/>
    <w:rsid w:val="00DE4F95"/>
    <w:rsid w:val="00DE54CA"/>
    <w:rsid w:val="00DE7A2D"/>
    <w:rsid w:val="00DE7FF7"/>
    <w:rsid w:val="00DF0B3C"/>
    <w:rsid w:val="00DF1C15"/>
    <w:rsid w:val="00DF332A"/>
    <w:rsid w:val="00DF33B1"/>
    <w:rsid w:val="00DF4718"/>
    <w:rsid w:val="00DF4CA5"/>
    <w:rsid w:val="00E00172"/>
    <w:rsid w:val="00E00316"/>
    <w:rsid w:val="00E003F0"/>
    <w:rsid w:val="00E02D0E"/>
    <w:rsid w:val="00E03A97"/>
    <w:rsid w:val="00E04F41"/>
    <w:rsid w:val="00E05226"/>
    <w:rsid w:val="00E05E86"/>
    <w:rsid w:val="00E0738E"/>
    <w:rsid w:val="00E07B73"/>
    <w:rsid w:val="00E1057B"/>
    <w:rsid w:val="00E11E83"/>
    <w:rsid w:val="00E13422"/>
    <w:rsid w:val="00E14E43"/>
    <w:rsid w:val="00E15713"/>
    <w:rsid w:val="00E1736B"/>
    <w:rsid w:val="00E22200"/>
    <w:rsid w:val="00E2266D"/>
    <w:rsid w:val="00E22C9E"/>
    <w:rsid w:val="00E2326D"/>
    <w:rsid w:val="00E25E57"/>
    <w:rsid w:val="00E26262"/>
    <w:rsid w:val="00E262F1"/>
    <w:rsid w:val="00E26BC1"/>
    <w:rsid w:val="00E27750"/>
    <w:rsid w:val="00E27E85"/>
    <w:rsid w:val="00E27F64"/>
    <w:rsid w:val="00E30102"/>
    <w:rsid w:val="00E31244"/>
    <w:rsid w:val="00E31E71"/>
    <w:rsid w:val="00E323A1"/>
    <w:rsid w:val="00E32CDD"/>
    <w:rsid w:val="00E32EAD"/>
    <w:rsid w:val="00E35279"/>
    <w:rsid w:val="00E35D8D"/>
    <w:rsid w:val="00E37122"/>
    <w:rsid w:val="00E37A8A"/>
    <w:rsid w:val="00E403BA"/>
    <w:rsid w:val="00E420CD"/>
    <w:rsid w:val="00E42B64"/>
    <w:rsid w:val="00E4303E"/>
    <w:rsid w:val="00E44B16"/>
    <w:rsid w:val="00E44E86"/>
    <w:rsid w:val="00E454BF"/>
    <w:rsid w:val="00E45757"/>
    <w:rsid w:val="00E46959"/>
    <w:rsid w:val="00E46B73"/>
    <w:rsid w:val="00E517D7"/>
    <w:rsid w:val="00E52EE3"/>
    <w:rsid w:val="00E53212"/>
    <w:rsid w:val="00E53AD0"/>
    <w:rsid w:val="00E54FAC"/>
    <w:rsid w:val="00E56966"/>
    <w:rsid w:val="00E56AE6"/>
    <w:rsid w:val="00E57D79"/>
    <w:rsid w:val="00E6051C"/>
    <w:rsid w:val="00E609DF"/>
    <w:rsid w:val="00E61199"/>
    <w:rsid w:val="00E61B8C"/>
    <w:rsid w:val="00E637D7"/>
    <w:rsid w:val="00E63E3F"/>
    <w:rsid w:val="00E671C5"/>
    <w:rsid w:val="00E70705"/>
    <w:rsid w:val="00E718B4"/>
    <w:rsid w:val="00E718D6"/>
    <w:rsid w:val="00E723DD"/>
    <w:rsid w:val="00E72B6D"/>
    <w:rsid w:val="00E7320B"/>
    <w:rsid w:val="00E73872"/>
    <w:rsid w:val="00E74750"/>
    <w:rsid w:val="00E7552A"/>
    <w:rsid w:val="00E773B7"/>
    <w:rsid w:val="00E82C39"/>
    <w:rsid w:val="00E85FA2"/>
    <w:rsid w:val="00E86A0B"/>
    <w:rsid w:val="00E87405"/>
    <w:rsid w:val="00E90785"/>
    <w:rsid w:val="00E90FC6"/>
    <w:rsid w:val="00E935AF"/>
    <w:rsid w:val="00E94A93"/>
    <w:rsid w:val="00E9533D"/>
    <w:rsid w:val="00E956E7"/>
    <w:rsid w:val="00E96ECF"/>
    <w:rsid w:val="00E97CDF"/>
    <w:rsid w:val="00EA05EC"/>
    <w:rsid w:val="00EA1661"/>
    <w:rsid w:val="00EA408A"/>
    <w:rsid w:val="00EA45ED"/>
    <w:rsid w:val="00EA5836"/>
    <w:rsid w:val="00EA68DD"/>
    <w:rsid w:val="00EA6F7A"/>
    <w:rsid w:val="00EA7EEB"/>
    <w:rsid w:val="00EB1FE8"/>
    <w:rsid w:val="00EB30E3"/>
    <w:rsid w:val="00EB41B2"/>
    <w:rsid w:val="00EB5745"/>
    <w:rsid w:val="00EB599A"/>
    <w:rsid w:val="00EB77DC"/>
    <w:rsid w:val="00EC0AD8"/>
    <w:rsid w:val="00EC0FF8"/>
    <w:rsid w:val="00EC22E1"/>
    <w:rsid w:val="00EC23B7"/>
    <w:rsid w:val="00EC25E9"/>
    <w:rsid w:val="00EC2E30"/>
    <w:rsid w:val="00EC3CCF"/>
    <w:rsid w:val="00EC420B"/>
    <w:rsid w:val="00EC4606"/>
    <w:rsid w:val="00EC6421"/>
    <w:rsid w:val="00EC74BB"/>
    <w:rsid w:val="00ED0867"/>
    <w:rsid w:val="00ED1403"/>
    <w:rsid w:val="00ED1D8A"/>
    <w:rsid w:val="00ED2916"/>
    <w:rsid w:val="00ED476A"/>
    <w:rsid w:val="00ED4B55"/>
    <w:rsid w:val="00ED5675"/>
    <w:rsid w:val="00EE0D70"/>
    <w:rsid w:val="00EE0EB2"/>
    <w:rsid w:val="00EE2619"/>
    <w:rsid w:val="00EE330B"/>
    <w:rsid w:val="00EE38A6"/>
    <w:rsid w:val="00EE4029"/>
    <w:rsid w:val="00EE455C"/>
    <w:rsid w:val="00EE5E74"/>
    <w:rsid w:val="00EE70B3"/>
    <w:rsid w:val="00EF06D5"/>
    <w:rsid w:val="00EF0EA7"/>
    <w:rsid w:val="00EF4380"/>
    <w:rsid w:val="00EF45D8"/>
    <w:rsid w:val="00EF49E6"/>
    <w:rsid w:val="00EF5FFD"/>
    <w:rsid w:val="00F00F24"/>
    <w:rsid w:val="00F01AD8"/>
    <w:rsid w:val="00F02B68"/>
    <w:rsid w:val="00F04030"/>
    <w:rsid w:val="00F04CDF"/>
    <w:rsid w:val="00F05ECF"/>
    <w:rsid w:val="00F068F7"/>
    <w:rsid w:val="00F06A87"/>
    <w:rsid w:val="00F06C5B"/>
    <w:rsid w:val="00F06F84"/>
    <w:rsid w:val="00F07206"/>
    <w:rsid w:val="00F07C28"/>
    <w:rsid w:val="00F11479"/>
    <w:rsid w:val="00F1188B"/>
    <w:rsid w:val="00F141AC"/>
    <w:rsid w:val="00F147D2"/>
    <w:rsid w:val="00F15C17"/>
    <w:rsid w:val="00F168DF"/>
    <w:rsid w:val="00F17B26"/>
    <w:rsid w:val="00F203B3"/>
    <w:rsid w:val="00F208D3"/>
    <w:rsid w:val="00F21D2E"/>
    <w:rsid w:val="00F22B06"/>
    <w:rsid w:val="00F231F6"/>
    <w:rsid w:val="00F23630"/>
    <w:rsid w:val="00F24199"/>
    <w:rsid w:val="00F2460E"/>
    <w:rsid w:val="00F248BB"/>
    <w:rsid w:val="00F24C6C"/>
    <w:rsid w:val="00F25CD9"/>
    <w:rsid w:val="00F273D0"/>
    <w:rsid w:val="00F27DFD"/>
    <w:rsid w:val="00F30566"/>
    <w:rsid w:val="00F30E2A"/>
    <w:rsid w:val="00F31058"/>
    <w:rsid w:val="00F32183"/>
    <w:rsid w:val="00F333CB"/>
    <w:rsid w:val="00F33B7A"/>
    <w:rsid w:val="00F34184"/>
    <w:rsid w:val="00F34B24"/>
    <w:rsid w:val="00F35A46"/>
    <w:rsid w:val="00F361A9"/>
    <w:rsid w:val="00F37E2C"/>
    <w:rsid w:val="00F37E79"/>
    <w:rsid w:val="00F402B5"/>
    <w:rsid w:val="00F42803"/>
    <w:rsid w:val="00F42C59"/>
    <w:rsid w:val="00F442AB"/>
    <w:rsid w:val="00F45C42"/>
    <w:rsid w:val="00F47001"/>
    <w:rsid w:val="00F50419"/>
    <w:rsid w:val="00F508AF"/>
    <w:rsid w:val="00F520CE"/>
    <w:rsid w:val="00F526E8"/>
    <w:rsid w:val="00F53BF6"/>
    <w:rsid w:val="00F54010"/>
    <w:rsid w:val="00F54877"/>
    <w:rsid w:val="00F54F29"/>
    <w:rsid w:val="00F55A67"/>
    <w:rsid w:val="00F56627"/>
    <w:rsid w:val="00F57AE5"/>
    <w:rsid w:val="00F57EAC"/>
    <w:rsid w:val="00F60174"/>
    <w:rsid w:val="00F6054A"/>
    <w:rsid w:val="00F60CA6"/>
    <w:rsid w:val="00F60E3A"/>
    <w:rsid w:val="00F62843"/>
    <w:rsid w:val="00F64A48"/>
    <w:rsid w:val="00F65083"/>
    <w:rsid w:val="00F653C8"/>
    <w:rsid w:val="00F65665"/>
    <w:rsid w:val="00F66D79"/>
    <w:rsid w:val="00F702D6"/>
    <w:rsid w:val="00F707CF"/>
    <w:rsid w:val="00F73B39"/>
    <w:rsid w:val="00F758E4"/>
    <w:rsid w:val="00F7598C"/>
    <w:rsid w:val="00F75CC9"/>
    <w:rsid w:val="00F760BA"/>
    <w:rsid w:val="00F76330"/>
    <w:rsid w:val="00F76C15"/>
    <w:rsid w:val="00F7749F"/>
    <w:rsid w:val="00F77DB2"/>
    <w:rsid w:val="00F82CB5"/>
    <w:rsid w:val="00F83838"/>
    <w:rsid w:val="00F8391D"/>
    <w:rsid w:val="00F83956"/>
    <w:rsid w:val="00F84289"/>
    <w:rsid w:val="00F85042"/>
    <w:rsid w:val="00F86177"/>
    <w:rsid w:val="00F865D3"/>
    <w:rsid w:val="00F866F2"/>
    <w:rsid w:val="00F87D4F"/>
    <w:rsid w:val="00F902D9"/>
    <w:rsid w:val="00F908AA"/>
    <w:rsid w:val="00F90A73"/>
    <w:rsid w:val="00F90F41"/>
    <w:rsid w:val="00F92A70"/>
    <w:rsid w:val="00F93684"/>
    <w:rsid w:val="00F948FD"/>
    <w:rsid w:val="00F94B76"/>
    <w:rsid w:val="00F96070"/>
    <w:rsid w:val="00F968B0"/>
    <w:rsid w:val="00F96A3E"/>
    <w:rsid w:val="00FA1376"/>
    <w:rsid w:val="00FA1ACB"/>
    <w:rsid w:val="00FA1F24"/>
    <w:rsid w:val="00FA2782"/>
    <w:rsid w:val="00FA342A"/>
    <w:rsid w:val="00FA361B"/>
    <w:rsid w:val="00FA3881"/>
    <w:rsid w:val="00FA3E29"/>
    <w:rsid w:val="00FA4D7C"/>
    <w:rsid w:val="00FA64D0"/>
    <w:rsid w:val="00FB1AFA"/>
    <w:rsid w:val="00FB1EDD"/>
    <w:rsid w:val="00FB33CC"/>
    <w:rsid w:val="00FB47CF"/>
    <w:rsid w:val="00FB69B5"/>
    <w:rsid w:val="00FC07AA"/>
    <w:rsid w:val="00FC0B1C"/>
    <w:rsid w:val="00FC256E"/>
    <w:rsid w:val="00FC43B9"/>
    <w:rsid w:val="00FC5F30"/>
    <w:rsid w:val="00FC7216"/>
    <w:rsid w:val="00FC7233"/>
    <w:rsid w:val="00FD37F0"/>
    <w:rsid w:val="00FD3F67"/>
    <w:rsid w:val="00FD4747"/>
    <w:rsid w:val="00FD4E00"/>
    <w:rsid w:val="00FE04DD"/>
    <w:rsid w:val="00FE0E2E"/>
    <w:rsid w:val="00FE3E0A"/>
    <w:rsid w:val="00FE43BA"/>
    <w:rsid w:val="00FE51A5"/>
    <w:rsid w:val="00FE5CEB"/>
    <w:rsid w:val="00FF1FE3"/>
    <w:rsid w:val="00FF2E7F"/>
    <w:rsid w:val="00FF3959"/>
    <w:rsid w:val="00FF44BB"/>
    <w:rsid w:val="00FF4780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2CD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footer" w:uiPriority="0"/>
    <w:lsdException w:name="caption" w:uiPriority="35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4C5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maz_wyliczenie Znak,opis dzialania Znak,K-P_odwolanie Znak,A_wyliczenie Znak,Akapit z listą5 Znak,Akapit z listą51 Znak,normalny tekst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link w:val="NagwekZnak1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link w:val="NormalnyWebZnak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link w:val="TekstkomentarzaZnak1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link w:val="StopkaZnak1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link w:val="Tekstpodstawowy2Znak2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link w:val="Tekstpodstawowy3Znak2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link w:val="Tekstpodstawowywcity3Znak1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link w:val="ZwykytekstZnak1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link w:val="TematkomentarzaZnak1"/>
    <w:qFormat/>
    <w:rPr>
      <w:b/>
      <w:bCs/>
    </w:rPr>
  </w:style>
  <w:style w:type="paragraph" w:styleId="Tekstdymka">
    <w:name w:val="Balloon Text"/>
    <w:basedOn w:val="Normalny"/>
    <w:link w:val="TekstdymkaZnak1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,maz_wyliczenie,opis dzialania,K-P_odwolanie,A_wyliczenie,Akapit z listą5,Akapit z listą51,normalny tekst,List Paragraph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link w:val="PodtytuZna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40"/>
      </w:numPr>
    </w:pPr>
  </w:style>
  <w:style w:type="numbering" w:customStyle="1" w:styleId="WW8Num1091">
    <w:name w:val="WW8Num1091"/>
    <w:rsid w:val="00BB04A6"/>
    <w:pPr>
      <w:numPr>
        <w:numId w:val="7"/>
      </w:numPr>
    </w:pPr>
  </w:style>
  <w:style w:type="numbering" w:customStyle="1" w:styleId="WW8Num109111">
    <w:name w:val="WW8Num109111"/>
    <w:rsid w:val="00BB04A6"/>
    <w:pPr>
      <w:numPr>
        <w:numId w:val="22"/>
      </w:numPr>
    </w:pPr>
  </w:style>
  <w:style w:type="numbering" w:customStyle="1" w:styleId="WW8Num10911">
    <w:name w:val="WW8Num10911"/>
    <w:rsid w:val="00BB04A6"/>
    <w:pPr>
      <w:numPr>
        <w:numId w:val="24"/>
      </w:numPr>
    </w:pPr>
  </w:style>
  <w:style w:type="numbering" w:customStyle="1" w:styleId="WW8Num15211">
    <w:name w:val="WW8Num15211"/>
    <w:rsid w:val="00BB04A6"/>
    <w:pPr>
      <w:numPr>
        <w:numId w:val="41"/>
      </w:numPr>
    </w:pPr>
  </w:style>
  <w:style w:type="numbering" w:customStyle="1" w:styleId="WW8Num13511">
    <w:name w:val="WW8Num13511"/>
    <w:rsid w:val="00BB04A6"/>
    <w:pPr>
      <w:numPr>
        <w:numId w:val="42"/>
      </w:numPr>
    </w:pPr>
  </w:style>
  <w:style w:type="numbering" w:customStyle="1" w:styleId="WW8Num143111">
    <w:name w:val="WW8Num143111"/>
    <w:rsid w:val="00BB04A6"/>
    <w:pPr>
      <w:numPr>
        <w:numId w:val="43"/>
      </w:numPr>
    </w:pPr>
  </w:style>
  <w:style w:type="numbering" w:customStyle="1" w:styleId="WW8Num1311">
    <w:name w:val="WW8Num1311"/>
    <w:rsid w:val="00BB04A6"/>
    <w:pPr>
      <w:numPr>
        <w:numId w:val="44"/>
      </w:numPr>
    </w:pPr>
  </w:style>
  <w:style w:type="numbering" w:customStyle="1" w:styleId="WW8Num10912">
    <w:name w:val="WW8Num10912"/>
    <w:rsid w:val="00BB04A6"/>
    <w:pPr>
      <w:numPr>
        <w:numId w:val="45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6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6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6"/>
      </w:numPr>
    </w:pPr>
  </w:style>
  <w:style w:type="numbering" w:customStyle="1" w:styleId="WW8Num8111">
    <w:name w:val="WW8Num8111"/>
    <w:rsid w:val="00962F1C"/>
  </w:style>
  <w:style w:type="character" w:styleId="Pogrubienie">
    <w:name w:val="Strong"/>
    <w:basedOn w:val="Domylnaczcionkaakapitu"/>
    <w:qFormat/>
    <w:rsid w:val="0095557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0F9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11">
    <w:name w:val="WW8Num14311"/>
    <w:rsid w:val="00F902D9"/>
  </w:style>
  <w:style w:type="numbering" w:customStyle="1" w:styleId="WW8Num1312">
    <w:name w:val="WW8Num1312"/>
    <w:rsid w:val="00F902D9"/>
  </w:style>
  <w:style w:type="numbering" w:customStyle="1" w:styleId="WW8Num10913">
    <w:name w:val="WW8Num10913"/>
    <w:rsid w:val="00F902D9"/>
  </w:style>
  <w:style w:type="numbering" w:customStyle="1" w:styleId="WW8Num109112">
    <w:name w:val="WW8Num109112"/>
    <w:rsid w:val="00F902D9"/>
  </w:style>
  <w:style w:type="numbering" w:customStyle="1" w:styleId="WW8Num152111">
    <w:name w:val="WW8Num152111"/>
    <w:rsid w:val="00F902D9"/>
  </w:style>
  <w:style w:type="numbering" w:customStyle="1" w:styleId="WW8Num135111">
    <w:name w:val="WW8Num135111"/>
    <w:rsid w:val="00F902D9"/>
  </w:style>
  <w:style w:type="numbering" w:customStyle="1" w:styleId="WW8Num1431111">
    <w:name w:val="WW8Num1431111"/>
    <w:rsid w:val="00F902D9"/>
  </w:style>
  <w:style w:type="numbering" w:customStyle="1" w:styleId="WW8Num109121">
    <w:name w:val="WW8Num109121"/>
    <w:rsid w:val="00F902D9"/>
  </w:style>
  <w:style w:type="numbering" w:customStyle="1" w:styleId="WW8Num1091111">
    <w:name w:val="WW8Num1091111"/>
    <w:rsid w:val="00F902D9"/>
  </w:style>
  <w:style w:type="numbering" w:customStyle="1" w:styleId="WW8Num1521111">
    <w:name w:val="WW8Num1521111"/>
    <w:rsid w:val="00F902D9"/>
  </w:style>
  <w:style w:type="numbering" w:customStyle="1" w:styleId="WW8Num1351111">
    <w:name w:val="WW8Num1351111"/>
    <w:rsid w:val="00F902D9"/>
  </w:style>
  <w:style w:type="numbering" w:customStyle="1" w:styleId="WW8Num14311111">
    <w:name w:val="WW8Num14311111"/>
    <w:rsid w:val="00F902D9"/>
  </w:style>
  <w:style w:type="numbering" w:customStyle="1" w:styleId="WW8Num13112">
    <w:name w:val="WW8Num13112"/>
    <w:rsid w:val="00F902D9"/>
  </w:style>
  <w:style w:type="numbering" w:customStyle="1" w:styleId="WW8Num1091211">
    <w:name w:val="WW8Num1091211"/>
    <w:rsid w:val="00F902D9"/>
  </w:style>
  <w:style w:type="numbering" w:customStyle="1" w:styleId="WW8Num1313">
    <w:name w:val="WW8Num1313"/>
    <w:rsid w:val="00370B98"/>
  </w:style>
  <w:style w:type="numbering" w:customStyle="1" w:styleId="Bezlisty1">
    <w:name w:val="Bez listy1"/>
    <w:next w:val="Bezlisty"/>
    <w:uiPriority w:val="99"/>
    <w:semiHidden/>
    <w:unhideWhenUsed/>
    <w:rsid w:val="00281CBA"/>
  </w:style>
  <w:style w:type="character" w:customStyle="1" w:styleId="NagwekZnak1">
    <w:name w:val="Nagłówek Znak1"/>
    <w:basedOn w:val="Domylnaczcionkaakapitu"/>
    <w:link w:val="Nagwek"/>
    <w:rsid w:val="00281CBA"/>
    <w:rPr>
      <w:rFonts w:ascii="Arial Narrow" w:eastAsia="Times New Roman" w:hAnsi="Arial Narrow" w:cs="Arial Narrow"/>
      <w:b/>
      <w:bCs/>
      <w:color w:val="00000A"/>
      <w:sz w:val="28"/>
      <w:lang w:bidi="ar-SA"/>
    </w:rPr>
  </w:style>
  <w:style w:type="character" w:customStyle="1" w:styleId="PodpisZnak">
    <w:name w:val="Podpis Znak"/>
    <w:basedOn w:val="Domylnaczcionkaakapitu"/>
    <w:link w:val="Podpis"/>
    <w:rsid w:val="00281CBA"/>
    <w:rPr>
      <w:rFonts w:ascii="Times New Roman" w:eastAsia="Arial Unicode MS" w:hAnsi="Times New Roman"/>
      <w:i/>
      <w:iCs/>
      <w:color w:val="00000A"/>
      <w:sz w:val="24"/>
      <w:lang w:bidi="ar-SA"/>
    </w:rPr>
  </w:style>
  <w:style w:type="character" w:customStyle="1" w:styleId="TekstkomentarzaZnak1">
    <w:name w:val="Tekst komentarza Znak1"/>
    <w:basedOn w:val="Domylnaczcionkaakapitu"/>
    <w:link w:val="Tekstkomentarza"/>
    <w:rsid w:val="00281CBA"/>
    <w:rPr>
      <w:rFonts w:ascii="Times New Roman" w:eastAsia="Arial Unicode MS" w:hAnsi="Times New Roman" w:cs="Times New Roman"/>
      <w:color w:val="00000A"/>
      <w:szCs w:val="20"/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281CBA"/>
    <w:rPr>
      <w:rFonts w:ascii="Times New Roman" w:eastAsia="Arial Unicode MS" w:hAnsi="Times New Roman" w:cs="Times New Roman"/>
      <w:color w:val="00000A"/>
      <w:sz w:val="24"/>
      <w:lang w:bidi="ar-SA"/>
    </w:rPr>
  </w:style>
  <w:style w:type="character" w:customStyle="1" w:styleId="Tekstpodstawowy2Znak2">
    <w:name w:val="Tekst podstawowy 2 Znak2"/>
    <w:basedOn w:val="Domylnaczcionkaakapitu"/>
    <w:link w:val="Tekstpodstawowy2"/>
    <w:rsid w:val="00281CBA"/>
    <w:rPr>
      <w:rFonts w:ascii="Arial Unicode MS" w:eastAsia="Arial Unicode MS" w:hAnsi="Arial Unicode MS" w:cs="Arial Unicode MS"/>
      <w:color w:val="00000A"/>
      <w:sz w:val="24"/>
      <w:lang w:eastAsia="pl-PL" w:bidi="ar-SA"/>
    </w:rPr>
  </w:style>
  <w:style w:type="character" w:customStyle="1" w:styleId="Tekstpodstawowy3Znak2">
    <w:name w:val="Tekst podstawowy 3 Znak2"/>
    <w:basedOn w:val="Domylnaczcionkaakapitu"/>
    <w:link w:val="Tekstpodstawowy3"/>
    <w:rsid w:val="00281CBA"/>
    <w:rPr>
      <w:rFonts w:ascii="Arial Unicode MS" w:eastAsia="Arial Unicode MS" w:hAnsi="Arial Unicode MS" w:cs="Arial Unicode MS"/>
      <w:color w:val="00000A"/>
      <w:sz w:val="16"/>
      <w:szCs w:val="16"/>
      <w:lang w:eastAsia="pl-PL" w:bidi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81CBA"/>
    <w:rPr>
      <w:rFonts w:ascii="Arial" w:eastAsia="Arial Unicode MS" w:hAnsi="Arial"/>
      <w:color w:val="00000A"/>
      <w:sz w:val="22"/>
      <w:lang w:bidi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81CBA"/>
    <w:rPr>
      <w:rFonts w:ascii="Arial" w:eastAsia="Comic Sans MS" w:hAnsi="Arial"/>
      <w:color w:val="000000"/>
      <w:sz w:val="22"/>
      <w:szCs w:val="21"/>
      <w:shd w:val="clear" w:color="auto" w:fill="FFFFFF"/>
      <w:lang w:bidi="ar-SA"/>
    </w:rPr>
  </w:style>
  <w:style w:type="character" w:customStyle="1" w:styleId="ZwykytekstZnak1">
    <w:name w:val="Zwykły tekst Znak1"/>
    <w:basedOn w:val="Domylnaczcionkaakapitu"/>
    <w:link w:val="Zwykytekst"/>
    <w:rsid w:val="00281CBA"/>
    <w:rPr>
      <w:rFonts w:ascii="Courier New" w:eastAsia="Times New Roman" w:hAnsi="Courier New" w:cs="Courier New"/>
      <w:color w:val="00000A"/>
      <w:szCs w:val="20"/>
      <w:lang w:bidi="ar-SA"/>
    </w:rPr>
  </w:style>
  <w:style w:type="character" w:customStyle="1" w:styleId="TematkomentarzaZnak1">
    <w:name w:val="Temat komentarza Znak1"/>
    <w:basedOn w:val="TekstkomentarzaZnak1"/>
    <w:link w:val="Tematkomentarza"/>
    <w:rsid w:val="00281CBA"/>
    <w:rPr>
      <w:rFonts w:ascii="Times New Roman" w:eastAsia="Arial Unicode MS" w:hAnsi="Times New Roman" w:cs="Times New Roman"/>
      <w:b/>
      <w:bCs/>
      <w:color w:val="00000A"/>
      <w:szCs w:val="20"/>
      <w:lang w:bidi="ar-SA"/>
    </w:rPr>
  </w:style>
  <w:style w:type="character" w:customStyle="1" w:styleId="TekstdymkaZnak1">
    <w:name w:val="Tekst dymka Znak1"/>
    <w:basedOn w:val="Domylnaczcionkaakapitu"/>
    <w:link w:val="Tekstdymka"/>
    <w:rsid w:val="00281CBA"/>
    <w:rPr>
      <w:rFonts w:ascii="Tahoma" w:eastAsia="Arial Unicode MS" w:hAnsi="Tahoma" w:cs="Tahoma"/>
      <w:color w:val="00000A"/>
      <w:sz w:val="16"/>
      <w:szCs w:val="16"/>
      <w:lang w:bidi="ar-SA"/>
    </w:rPr>
  </w:style>
  <w:style w:type="character" w:customStyle="1" w:styleId="PodtytuZnak">
    <w:name w:val="Podtytuł Znak"/>
    <w:basedOn w:val="Domylnaczcionkaakapitu"/>
    <w:link w:val="Podtytu"/>
    <w:rsid w:val="00281CBA"/>
    <w:rPr>
      <w:rFonts w:ascii="Arial Narrow" w:eastAsia="Times New Roman" w:hAnsi="Arial Narrow" w:cs="Arial Narrow"/>
      <w:b/>
      <w:bCs/>
      <w:color w:val="00000A"/>
      <w:sz w:val="36"/>
      <w:szCs w:val="36"/>
      <w:lang w:bidi="ar-SA"/>
    </w:rPr>
  </w:style>
  <w:style w:type="numbering" w:customStyle="1" w:styleId="WW8Num110">
    <w:name w:val="WW8Num110"/>
    <w:rsid w:val="00281CBA"/>
  </w:style>
  <w:style w:type="numbering" w:customStyle="1" w:styleId="WW8Num210">
    <w:name w:val="WW8Num210"/>
    <w:rsid w:val="00281CBA"/>
  </w:style>
  <w:style w:type="numbering" w:customStyle="1" w:styleId="WW8Num310">
    <w:name w:val="WW8Num310"/>
    <w:rsid w:val="00281CBA"/>
  </w:style>
  <w:style w:type="numbering" w:customStyle="1" w:styleId="WW8Num410">
    <w:name w:val="WW8Num410"/>
    <w:rsid w:val="00281CBA"/>
  </w:style>
  <w:style w:type="numbering" w:customStyle="1" w:styleId="WW8Num55">
    <w:name w:val="WW8Num55"/>
    <w:rsid w:val="00281CBA"/>
  </w:style>
  <w:style w:type="numbering" w:customStyle="1" w:styleId="WW8Num61">
    <w:name w:val="WW8Num61"/>
    <w:rsid w:val="00281CBA"/>
  </w:style>
  <w:style w:type="numbering" w:customStyle="1" w:styleId="WW8Num71">
    <w:name w:val="WW8Num71"/>
    <w:rsid w:val="00281CBA"/>
  </w:style>
  <w:style w:type="numbering" w:customStyle="1" w:styleId="WW8Num81">
    <w:name w:val="WW8Num81"/>
    <w:rsid w:val="00281CBA"/>
    <w:pPr>
      <w:numPr>
        <w:numId w:val="51"/>
      </w:numPr>
    </w:pPr>
  </w:style>
  <w:style w:type="numbering" w:customStyle="1" w:styleId="WW8Num91">
    <w:name w:val="WW8Num91"/>
    <w:rsid w:val="00281CBA"/>
  </w:style>
  <w:style w:type="numbering" w:customStyle="1" w:styleId="WW8Num101">
    <w:name w:val="WW8Num101"/>
    <w:rsid w:val="00281CBA"/>
  </w:style>
  <w:style w:type="numbering" w:customStyle="1" w:styleId="WW8Num111">
    <w:name w:val="WW8Num111"/>
    <w:rsid w:val="00281CBA"/>
  </w:style>
  <w:style w:type="numbering" w:customStyle="1" w:styleId="WW8Num121">
    <w:name w:val="WW8Num121"/>
    <w:rsid w:val="00281CBA"/>
  </w:style>
  <w:style w:type="numbering" w:customStyle="1" w:styleId="WW8Num132">
    <w:name w:val="WW8Num132"/>
    <w:rsid w:val="00281CBA"/>
    <w:pPr>
      <w:numPr>
        <w:numId w:val="54"/>
      </w:numPr>
    </w:pPr>
  </w:style>
  <w:style w:type="numbering" w:customStyle="1" w:styleId="WW8Num141">
    <w:name w:val="WW8Num141"/>
    <w:rsid w:val="00281CBA"/>
  </w:style>
  <w:style w:type="numbering" w:customStyle="1" w:styleId="WW8Num151">
    <w:name w:val="WW8Num151"/>
    <w:rsid w:val="00281CBA"/>
  </w:style>
  <w:style w:type="numbering" w:customStyle="1" w:styleId="WW8Num161">
    <w:name w:val="WW8Num161"/>
    <w:rsid w:val="00281CBA"/>
  </w:style>
  <w:style w:type="numbering" w:customStyle="1" w:styleId="WW8Num171">
    <w:name w:val="WW8Num171"/>
    <w:rsid w:val="00281CBA"/>
  </w:style>
  <w:style w:type="numbering" w:customStyle="1" w:styleId="WW8Num181">
    <w:name w:val="WW8Num181"/>
    <w:rsid w:val="00281CBA"/>
  </w:style>
  <w:style w:type="numbering" w:customStyle="1" w:styleId="WW8Num191">
    <w:name w:val="WW8Num191"/>
    <w:rsid w:val="00281CBA"/>
  </w:style>
  <w:style w:type="numbering" w:customStyle="1" w:styleId="WW8Num201">
    <w:name w:val="WW8Num201"/>
    <w:rsid w:val="00281CBA"/>
  </w:style>
  <w:style w:type="numbering" w:customStyle="1" w:styleId="WW8Num211">
    <w:name w:val="WW8Num211"/>
    <w:rsid w:val="00281CBA"/>
  </w:style>
  <w:style w:type="numbering" w:customStyle="1" w:styleId="WW8Num221">
    <w:name w:val="WW8Num221"/>
    <w:rsid w:val="00281CBA"/>
  </w:style>
  <w:style w:type="numbering" w:customStyle="1" w:styleId="WW8Num231">
    <w:name w:val="WW8Num231"/>
    <w:rsid w:val="00281CBA"/>
  </w:style>
  <w:style w:type="numbering" w:customStyle="1" w:styleId="WW8Num241">
    <w:name w:val="WW8Num241"/>
    <w:rsid w:val="00281CBA"/>
  </w:style>
  <w:style w:type="numbering" w:customStyle="1" w:styleId="WW8Num251">
    <w:name w:val="WW8Num251"/>
    <w:rsid w:val="00281CBA"/>
  </w:style>
  <w:style w:type="numbering" w:customStyle="1" w:styleId="WW8Num261">
    <w:name w:val="WW8Num261"/>
    <w:rsid w:val="00281CBA"/>
  </w:style>
  <w:style w:type="numbering" w:customStyle="1" w:styleId="WW8Num271">
    <w:name w:val="WW8Num271"/>
    <w:rsid w:val="00281CBA"/>
  </w:style>
  <w:style w:type="numbering" w:customStyle="1" w:styleId="WW8Num281">
    <w:name w:val="WW8Num281"/>
    <w:rsid w:val="00281CBA"/>
  </w:style>
  <w:style w:type="numbering" w:customStyle="1" w:styleId="WW8Num291">
    <w:name w:val="WW8Num291"/>
    <w:rsid w:val="00281CBA"/>
  </w:style>
  <w:style w:type="numbering" w:customStyle="1" w:styleId="WW8Num301">
    <w:name w:val="WW8Num301"/>
    <w:rsid w:val="00281CBA"/>
  </w:style>
  <w:style w:type="numbering" w:customStyle="1" w:styleId="WW8Num311">
    <w:name w:val="WW8Num311"/>
    <w:rsid w:val="00281CBA"/>
  </w:style>
  <w:style w:type="numbering" w:customStyle="1" w:styleId="WW8Num321">
    <w:name w:val="WW8Num321"/>
    <w:rsid w:val="00281CBA"/>
  </w:style>
  <w:style w:type="numbering" w:customStyle="1" w:styleId="WW8Num331">
    <w:name w:val="WW8Num331"/>
    <w:rsid w:val="00281CBA"/>
  </w:style>
  <w:style w:type="numbering" w:customStyle="1" w:styleId="WW8Num341">
    <w:name w:val="WW8Num341"/>
    <w:rsid w:val="00281CBA"/>
  </w:style>
  <w:style w:type="numbering" w:customStyle="1" w:styleId="WW8Num351">
    <w:name w:val="WW8Num351"/>
    <w:rsid w:val="00281CBA"/>
  </w:style>
  <w:style w:type="numbering" w:customStyle="1" w:styleId="WW8Num361">
    <w:name w:val="WW8Num361"/>
    <w:rsid w:val="00281CBA"/>
  </w:style>
  <w:style w:type="numbering" w:customStyle="1" w:styleId="WW8Num371">
    <w:name w:val="WW8Num371"/>
    <w:rsid w:val="00281CBA"/>
  </w:style>
  <w:style w:type="numbering" w:customStyle="1" w:styleId="WW8Num381">
    <w:name w:val="WW8Num381"/>
    <w:rsid w:val="00281CBA"/>
  </w:style>
  <w:style w:type="numbering" w:customStyle="1" w:styleId="WW8Num391">
    <w:name w:val="WW8Num391"/>
    <w:rsid w:val="00281CBA"/>
  </w:style>
  <w:style w:type="numbering" w:customStyle="1" w:styleId="WW8Num401">
    <w:name w:val="WW8Num401"/>
    <w:rsid w:val="00281CBA"/>
  </w:style>
  <w:style w:type="numbering" w:customStyle="1" w:styleId="WW8Num411">
    <w:name w:val="WW8Num411"/>
    <w:rsid w:val="00281CBA"/>
  </w:style>
  <w:style w:type="numbering" w:customStyle="1" w:styleId="WW8Num421">
    <w:name w:val="WW8Num421"/>
    <w:rsid w:val="00281CBA"/>
  </w:style>
  <w:style w:type="numbering" w:customStyle="1" w:styleId="WW8Num431">
    <w:name w:val="WW8Num431"/>
    <w:rsid w:val="00281CBA"/>
  </w:style>
  <w:style w:type="numbering" w:customStyle="1" w:styleId="WW8Num441">
    <w:name w:val="WW8Num441"/>
    <w:rsid w:val="00281CBA"/>
  </w:style>
  <w:style w:type="numbering" w:customStyle="1" w:styleId="WW8Num451">
    <w:name w:val="WW8Num451"/>
    <w:rsid w:val="00281CBA"/>
  </w:style>
  <w:style w:type="numbering" w:customStyle="1" w:styleId="WW8Num461">
    <w:name w:val="WW8Num461"/>
    <w:rsid w:val="00281CBA"/>
  </w:style>
  <w:style w:type="numbering" w:customStyle="1" w:styleId="WW8Num471">
    <w:name w:val="WW8Num471"/>
    <w:rsid w:val="00281CBA"/>
  </w:style>
  <w:style w:type="numbering" w:customStyle="1" w:styleId="WW8Num481">
    <w:name w:val="WW8Num481"/>
    <w:rsid w:val="00281CBA"/>
  </w:style>
  <w:style w:type="numbering" w:customStyle="1" w:styleId="WW8Num491">
    <w:name w:val="WW8Num491"/>
    <w:rsid w:val="00281CBA"/>
  </w:style>
  <w:style w:type="numbering" w:customStyle="1" w:styleId="WW8Num501">
    <w:name w:val="WW8Num501"/>
    <w:rsid w:val="00281CBA"/>
  </w:style>
  <w:style w:type="numbering" w:customStyle="1" w:styleId="WW8Num511">
    <w:name w:val="WW8Num511"/>
    <w:rsid w:val="00281CBA"/>
  </w:style>
  <w:style w:type="numbering" w:customStyle="1" w:styleId="WW8Num521">
    <w:name w:val="WW8Num521"/>
    <w:rsid w:val="00281CBA"/>
  </w:style>
  <w:style w:type="numbering" w:customStyle="1" w:styleId="WW8Num531">
    <w:name w:val="WW8Num531"/>
    <w:rsid w:val="00281CBA"/>
  </w:style>
  <w:style w:type="numbering" w:customStyle="1" w:styleId="WW8Num541">
    <w:name w:val="WW8Num541"/>
    <w:rsid w:val="00281CBA"/>
  </w:style>
  <w:style w:type="table" w:customStyle="1" w:styleId="Tabela-Siatka2">
    <w:name w:val="Tabela - Siatka2"/>
    <w:basedOn w:val="Standardowy"/>
    <w:next w:val="Tabela-Siatka"/>
    <w:rsid w:val="0028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1">
    <w:name w:val="WW8Num131111"/>
    <w:rsid w:val="00281CBA"/>
    <w:pPr>
      <w:numPr>
        <w:numId w:val="70"/>
      </w:numPr>
    </w:pPr>
  </w:style>
  <w:style w:type="numbering" w:customStyle="1" w:styleId="WW8Num14312">
    <w:name w:val="WW8Num14312"/>
    <w:rsid w:val="00281CBA"/>
  </w:style>
  <w:style w:type="numbering" w:customStyle="1" w:styleId="WW8Num1314">
    <w:name w:val="WW8Num1314"/>
    <w:rsid w:val="00281CBA"/>
    <w:pPr>
      <w:numPr>
        <w:numId w:val="27"/>
      </w:numPr>
    </w:pPr>
  </w:style>
  <w:style w:type="numbering" w:customStyle="1" w:styleId="WW8Num10914">
    <w:name w:val="WW8Num10914"/>
    <w:rsid w:val="00281CBA"/>
    <w:pPr>
      <w:numPr>
        <w:numId w:val="6"/>
      </w:numPr>
    </w:pPr>
  </w:style>
  <w:style w:type="numbering" w:customStyle="1" w:styleId="WW8Num1091112">
    <w:name w:val="WW8Num1091112"/>
    <w:rsid w:val="00281CBA"/>
    <w:pPr>
      <w:numPr>
        <w:numId w:val="72"/>
      </w:numPr>
    </w:pPr>
  </w:style>
  <w:style w:type="numbering" w:customStyle="1" w:styleId="WW8Num109113">
    <w:name w:val="WW8Num109113"/>
    <w:rsid w:val="00281CBA"/>
    <w:pPr>
      <w:numPr>
        <w:numId w:val="17"/>
      </w:numPr>
    </w:pPr>
  </w:style>
  <w:style w:type="numbering" w:customStyle="1" w:styleId="WW8Num152112">
    <w:name w:val="WW8Num152112"/>
    <w:rsid w:val="00281CBA"/>
    <w:pPr>
      <w:numPr>
        <w:numId w:val="28"/>
      </w:numPr>
    </w:pPr>
  </w:style>
  <w:style w:type="numbering" w:customStyle="1" w:styleId="WW8Num135112">
    <w:name w:val="WW8Num135112"/>
    <w:rsid w:val="00281CBA"/>
    <w:pPr>
      <w:numPr>
        <w:numId w:val="29"/>
      </w:numPr>
    </w:pPr>
  </w:style>
  <w:style w:type="numbering" w:customStyle="1" w:styleId="WW8Num1431112">
    <w:name w:val="WW8Num1431112"/>
    <w:rsid w:val="00281CBA"/>
    <w:pPr>
      <w:numPr>
        <w:numId w:val="30"/>
      </w:numPr>
    </w:pPr>
  </w:style>
  <w:style w:type="numbering" w:customStyle="1" w:styleId="WW8Num13113">
    <w:name w:val="WW8Num13113"/>
    <w:rsid w:val="00281CBA"/>
    <w:pPr>
      <w:numPr>
        <w:numId w:val="31"/>
      </w:numPr>
    </w:pPr>
  </w:style>
  <w:style w:type="numbering" w:customStyle="1" w:styleId="WW8Num109122">
    <w:name w:val="WW8Num109122"/>
    <w:rsid w:val="00281CBA"/>
    <w:pPr>
      <w:numPr>
        <w:numId w:val="32"/>
      </w:numPr>
    </w:pPr>
  </w:style>
  <w:style w:type="numbering" w:customStyle="1" w:styleId="WW8Num8112">
    <w:name w:val="WW8Num8112"/>
    <w:rsid w:val="00281CBA"/>
    <w:pPr>
      <w:numPr>
        <w:numId w:val="33"/>
      </w:numPr>
    </w:pPr>
  </w:style>
  <w:style w:type="numbering" w:customStyle="1" w:styleId="WW8Num81111">
    <w:name w:val="WW8Num81111"/>
    <w:rsid w:val="00281CBA"/>
  </w:style>
  <w:style w:type="character" w:customStyle="1" w:styleId="123Znak">
    <w:name w:val="123 Znak"/>
    <w:basedOn w:val="Domylnaczcionkaakapitu"/>
    <w:link w:val="123"/>
    <w:locked/>
    <w:rsid w:val="00281CBA"/>
    <w:rPr>
      <w:rFonts w:ascii="Arial" w:eastAsia="Arial Unicode MS" w:hAnsi="Arial"/>
      <w:b/>
      <w:bCs/>
      <w:sz w:val="22"/>
      <w:szCs w:val="22"/>
    </w:rPr>
  </w:style>
  <w:style w:type="paragraph" w:customStyle="1" w:styleId="123">
    <w:name w:val="123"/>
    <w:basedOn w:val="Normalny"/>
    <w:link w:val="123Znak"/>
    <w:qFormat/>
    <w:rsid w:val="00281CBA"/>
    <w:pPr>
      <w:tabs>
        <w:tab w:val="left" w:pos="426"/>
      </w:tabs>
      <w:spacing w:before="240" w:line="288" w:lineRule="auto"/>
      <w:ind w:left="502" w:hanging="360"/>
      <w:jc w:val="both"/>
      <w:outlineLvl w:val="1"/>
    </w:pPr>
    <w:rPr>
      <w:rFonts w:ascii="Arial" w:hAnsi="Arial" w:cs="Arial"/>
      <w:b/>
      <w:bCs/>
      <w:color w:val="auto"/>
      <w:sz w:val="22"/>
      <w:szCs w:val="22"/>
      <w:lang w:bidi="hi-IN"/>
    </w:rPr>
  </w:style>
  <w:style w:type="numbering" w:customStyle="1" w:styleId="WW8Num81121">
    <w:name w:val="WW8Num81121"/>
    <w:rsid w:val="00281CBA"/>
    <w:pPr>
      <w:numPr>
        <w:numId w:val="1"/>
      </w:numPr>
    </w:pPr>
  </w:style>
  <w:style w:type="character" w:styleId="UyteHipercze">
    <w:name w:val="FollowedHyperlink"/>
    <w:uiPriority w:val="99"/>
    <w:rsid w:val="00281CB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1"/>
    <w:rsid w:val="00281CBA"/>
    <w:rPr>
      <w:color w:val="auto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281CBA"/>
    <w:rPr>
      <w:rFonts w:ascii="Times New Roman" w:eastAsia="Arial Unicode MS" w:hAnsi="Times New Roman" w:cs="Times New Roman"/>
      <w:szCs w:val="20"/>
      <w:lang w:eastAsia="pl-PL" w:bidi="ar-SA"/>
    </w:rPr>
  </w:style>
  <w:style w:type="paragraph" w:styleId="Tytu">
    <w:name w:val="Title"/>
    <w:basedOn w:val="Normalny"/>
    <w:link w:val="TytuZnak1"/>
    <w:qFormat/>
    <w:rsid w:val="00281CBA"/>
    <w:pPr>
      <w:widowControl/>
      <w:suppressAutoHyphens w:val="0"/>
      <w:jc w:val="center"/>
    </w:pPr>
    <w:rPr>
      <w:rFonts w:ascii="Arial Narrow" w:eastAsia="Times New Roman" w:hAnsi="Arial Narrow"/>
      <w:b/>
      <w:bCs/>
      <w:color w:val="auto"/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281CBA"/>
    <w:rPr>
      <w:rFonts w:ascii="Arial Narrow" w:eastAsia="Times New Roman" w:hAnsi="Arial Narrow" w:cs="Times New Roman"/>
      <w:b/>
      <w:bCs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1"/>
    <w:rsid w:val="00281CBA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81CBA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 w:bidi="ar-SA"/>
    </w:rPr>
  </w:style>
  <w:style w:type="paragraph" w:customStyle="1" w:styleId="Akapitzlist1">
    <w:name w:val="Akapit z listą1"/>
    <w:basedOn w:val="Normalny"/>
    <w:rsid w:val="00281CBA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rsid w:val="00281CBA"/>
    <w:rPr>
      <w:vertAlign w:val="superscript"/>
    </w:rPr>
  </w:style>
  <w:style w:type="numbering" w:customStyle="1" w:styleId="WW8Num152">
    <w:name w:val="WW8Num152"/>
    <w:rsid w:val="00281CBA"/>
    <w:pPr>
      <w:numPr>
        <w:numId w:val="49"/>
      </w:numPr>
    </w:pPr>
  </w:style>
  <w:style w:type="numbering" w:customStyle="1" w:styleId="WW8Num83">
    <w:name w:val="WW8Num83"/>
    <w:rsid w:val="00281CBA"/>
    <w:pPr>
      <w:numPr>
        <w:numId w:val="50"/>
      </w:numPr>
    </w:pPr>
  </w:style>
  <w:style w:type="numbering" w:customStyle="1" w:styleId="WW8Num135">
    <w:name w:val="WW8Num135"/>
    <w:rsid w:val="00281CBA"/>
    <w:pPr>
      <w:numPr>
        <w:numId w:val="52"/>
      </w:numPr>
    </w:pPr>
  </w:style>
  <w:style w:type="numbering" w:customStyle="1" w:styleId="WW8Num143">
    <w:name w:val="WW8Num143"/>
    <w:rsid w:val="00281CBA"/>
    <w:pPr>
      <w:numPr>
        <w:numId w:val="53"/>
      </w:numPr>
    </w:pPr>
  </w:style>
  <w:style w:type="numbering" w:customStyle="1" w:styleId="WW8Num109">
    <w:name w:val="WW8Num109"/>
    <w:rsid w:val="00281CBA"/>
    <w:pPr>
      <w:numPr>
        <w:numId w:val="55"/>
      </w:numPr>
    </w:pPr>
  </w:style>
  <w:style w:type="numbering" w:customStyle="1" w:styleId="WW8Num92">
    <w:name w:val="WW8Num92"/>
    <w:rsid w:val="00281CBA"/>
    <w:pPr>
      <w:numPr>
        <w:numId w:val="56"/>
      </w:numPr>
    </w:pPr>
  </w:style>
  <w:style w:type="character" w:customStyle="1" w:styleId="NormalnyWebZnak">
    <w:name w:val="Normalny (Web) Znak"/>
    <w:link w:val="NormalnyWeb"/>
    <w:uiPriority w:val="99"/>
    <w:locked/>
    <w:rsid w:val="00281CBA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rsid w:val="00281CBA"/>
    <w:pPr>
      <w:autoSpaceDN w:val="0"/>
      <w:spacing w:after="120"/>
      <w:textAlignment w:val="baseline"/>
    </w:pPr>
    <w:rPr>
      <w:rFonts w:ascii="Liberation Serif" w:hAnsi="Liberation Serif" w:cs="Arial"/>
      <w:kern w:val="3"/>
    </w:rPr>
  </w:style>
  <w:style w:type="numbering" w:customStyle="1" w:styleId="WWNum59">
    <w:name w:val="WWNum59"/>
    <w:basedOn w:val="Bezlisty"/>
    <w:rsid w:val="00281CBA"/>
    <w:pPr>
      <w:numPr>
        <w:numId w:val="57"/>
      </w:numPr>
    </w:pPr>
  </w:style>
  <w:style w:type="numbering" w:customStyle="1" w:styleId="WWNum61">
    <w:name w:val="WWNum61"/>
    <w:basedOn w:val="Bezlisty"/>
    <w:rsid w:val="00281CBA"/>
    <w:pPr>
      <w:numPr>
        <w:numId w:val="58"/>
      </w:numPr>
    </w:pPr>
  </w:style>
  <w:style w:type="numbering" w:customStyle="1" w:styleId="WW8Num921">
    <w:name w:val="WW8Num921"/>
    <w:rsid w:val="00281CBA"/>
    <w:pPr>
      <w:numPr>
        <w:numId w:val="59"/>
      </w:numPr>
    </w:pPr>
  </w:style>
  <w:style w:type="numbering" w:customStyle="1" w:styleId="WWNum9">
    <w:name w:val="WWNum9"/>
    <w:basedOn w:val="Bezlisty"/>
    <w:rsid w:val="00281CBA"/>
    <w:pPr>
      <w:numPr>
        <w:numId w:val="60"/>
      </w:numPr>
    </w:pPr>
  </w:style>
  <w:style w:type="numbering" w:customStyle="1" w:styleId="WWNum11">
    <w:name w:val="WWNum11"/>
    <w:basedOn w:val="Bezlisty"/>
    <w:rsid w:val="00281CBA"/>
    <w:pPr>
      <w:numPr>
        <w:numId w:val="61"/>
      </w:numPr>
    </w:pPr>
  </w:style>
  <w:style w:type="numbering" w:customStyle="1" w:styleId="WWNum14">
    <w:name w:val="WWNum14"/>
    <w:basedOn w:val="Bezlisty"/>
    <w:rsid w:val="00281CBA"/>
    <w:pPr>
      <w:numPr>
        <w:numId w:val="62"/>
      </w:numPr>
    </w:pPr>
  </w:style>
  <w:style w:type="numbering" w:customStyle="1" w:styleId="WWNum16">
    <w:name w:val="WWNum16"/>
    <w:basedOn w:val="Bezlisty"/>
    <w:rsid w:val="00281CBA"/>
    <w:pPr>
      <w:numPr>
        <w:numId w:val="63"/>
      </w:numPr>
    </w:pPr>
  </w:style>
  <w:style w:type="numbering" w:customStyle="1" w:styleId="WWNum18">
    <w:name w:val="WWNum18"/>
    <w:basedOn w:val="Bezlisty"/>
    <w:rsid w:val="00281CBA"/>
    <w:pPr>
      <w:numPr>
        <w:numId w:val="64"/>
      </w:numPr>
    </w:pPr>
  </w:style>
  <w:style w:type="numbering" w:customStyle="1" w:styleId="WWNum21">
    <w:name w:val="WWNum21"/>
    <w:basedOn w:val="Bezlisty"/>
    <w:rsid w:val="00281CBA"/>
    <w:pPr>
      <w:numPr>
        <w:numId w:val="73"/>
      </w:numPr>
    </w:pPr>
  </w:style>
  <w:style w:type="numbering" w:customStyle="1" w:styleId="WWNum22">
    <w:name w:val="WWNum22"/>
    <w:basedOn w:val="Bezlisty"/>
    <w:rsid w:val="00281CBA"/>
    <w:pPr>
      <w:numPr>
        <w:numId w:val="65"/>
      </w:numPr>
    </w:pPr>
  </w:style>
  <w:style w:type="numbering" w:customStyle="1" w:styleId="WWNum27">
    <w:name w:val="WWNum27"/>
    <w:basedOn w:val="Bezlisty"/>
    <w:rsid w:val="00281CBA"/>
    <w:pPr>
      <w:numPr>
        <w:numId w:val="71"/>
      </w:numPr>
    </w:pPr>
  </w:style>
  <w:style w:type="numbering" w:customStyle="1" w:styleId="WWNum35">
    <w:name w:val="WWNum35"/>
    <w:basedOn w:val="Bezlisty"/>
    <w:rsid w:val="00281CBA"/>
    <w:pPr>
      <w:numPr>
        <w:numId w:val="66"/>
      </w:numPr>
    </w:pPr>
  </w:style>
  <w:style w:type="numbering" w:customStyle="1" w:styleId="WWNum36">
    <w:name w:val="WWNum36"/>
    <w:basedOn w:val="Bezlisty"/>
    <w:rsid w:val="00281CBA"/>
    <w:pPr>
      <w:numPr>
        <w:numId w:val="67"/>
      </w:numPr>
    </w:pPr>
  </w:style>
  <w:style w:type="numbering" w:customStyle="1" w:styleId="WWNum40">
    <w:name w:val="WWNum40"/>
    <w:basedOn w:val="Bezlisty"/>
    <w:rsid w:val="00281CBA"/>
    <w:pPr>
      <w:numPr>
        <w:numId w:val="68"/>
      </w:numPr>
    </w:pPr>
  </w:style>
  <w:style w:type="numbering" w:customStyle="1" w:styleId="WWNum42">
    <w:name w:val="WWNum42"/>
    <w:basedOn w:val="Bezlisty"/>
    <w:rsid w:val="00281CBA"/>
    <w:pPr>
      <w:numPr>
        <w:numId w:val="69"/>
      </w:numPr>
    </w:pPr>
  </w:style>
  <w:style w:type="character" w:customStyle="1" w:styleId="markedcontent">
    <w:name w:val="markedcontent"/>
    <w:basedOn w:val="Domylnaczcionkaakapitu"/>
    <w:rsid w:val="00281CBA"/>
  </w:style>
  <w:style w:type="numbering" w:customStyle="1" w:styleId="WWNum401">
    <w:name w:val="WWNum401"/>
    <w:basedOn w:val="Bezlisty"/>
    <w:rsid w:val="0058388B"/>
  </w:style>
  <w:style w:type="numbering" w:customStyle="1" w:styleId="WWNum8">
    <w:name w:val="WWNum8"/>
    <w:rsid w:val="008B52DF"/>
    <w:pPr>
      <w:numPr>
        <w:numId w:val="86"/>
      </w:numPr>
    </w:pPr>
  </w:style>
  <w:style w:type="numbering" w:customStyle="1" w:styleId="Bezlisty2">
    <w:name w:val="Bez listy2"/>
    <w:next w:val="Bezlisty"/>
    <w:uiPriority w:val="99"/>
    <w:semiHidden/>
    <w:rsid w:val="008716B2"/>
  </w:style>
  <w:style w:type="table" w:customStyle="1" w:styleId="Tabela-Siatka3">
    <w:name w:val="Tabela - Siatka3"/>
    <w:basedOn w:val="Standardowy"/>
    <w:next w:val="Tabela-Siatka"/>
    <w:rsid w:val="008716B2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8716B2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color w:val="auto"/>
      <w:lang w:eastAsia="pl-PL"/>
    </w:rPr>
  </w:style>
  <w:style w:type="paragraph" w:customStyle="1" w:styleId="xl66">
    <w:name w:val="xl66"/>
    <w:basedOn w:val="Normalny"/>
    <w:rsid w:val="008716B2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paragraph" w:customStyle="1" w:styleId="xl67">
    <w:name w:val="xl67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68">
    <w:name w:val="xl68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1">
    <w:name w:val="xl71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3">
    <w:name w:val="xl73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4">
    <w:name w:val="xl74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5">
    <w:name w:val="xl75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6">
    <w:name w:val="xl76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7">
    <w:name w:val="xl77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8">
    <w:name w:val="xl78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9">
    <w:name w:val="xl79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0">
    <w:name w:val="xl80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1">
    <w:name w:val="xl81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2">
    <w:name w:val="xl82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3">
    <w:name w:val="xl83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4">
    <w:name w:val="xl84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5">
    <w:name w:val="xl85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6">
    <w:name w:val="xl86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7">
    <w:name w:val="xl87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8">
    <w:name w:val="xl88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9">
    <w:name w:val="xl89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0">
    <w:name w:val="xl90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1">
    <w:name w:val="xl91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2">
    <w:name w:val="xl92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3">
    <w:name w:val="xl93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4">
    <w:name w:val="xl94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5">
    <w:name w:val="xl95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6">
    <w:name w:val="xl96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7">
    <w:name w:val="xl97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8">
    <w:name w:val="xl98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9">
    <w:name w:val="xl99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0">
    <w:name w:val="xl100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1">
    <w:name w:val="xl101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2">
    <w:name w:val="xl102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3">
    <w:name w:val="xl103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4">
    <w:name w:val="xl104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5">
    <w:name w:val="xl105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6">
    <w:name w:val="xl106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7">
    <w:name w:val="xl107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8">
    <w:name w:val="xl108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9">
    <w:name w:val="xl109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0">
    <w:name w:val="xl110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1">
    <w:name w:val="xl111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2">
    <w:name w:val="xl112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3">
    <w:name w:val="xl113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4">
    <w:name w:val="xl114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5">
    <w:name w:val="xl115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6">
    <w:name w:val="xl116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7">
    <w:name w:val="xl117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8">
    <w:name w:val="xl118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9">
    <w:name w:val="xl119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0">
    <w:name w:val="xl120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1">
    <w:name w:val="xl121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2">
    <w:name w:val="xl122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3">
    <w:name w:val="xl123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4">
    <w:name w:val="xl124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5">
    <w:name w:val="xl125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6">
    <w:name w:val="xl126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7">
    <w:name w:val="xl127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8">
    <w:name w:val="xl128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9">
    <w:name w:val="xl129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0">
    <w:name w:val="xl130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1">
    <w:name w:val="xl131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2">
    <w:name w:val="xl132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3">
    <w:name w:val="xl133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4">
    <w:name w:val="xl134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5">
    <w:name w:val="xl135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6">
    <w:name w:val="xl136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7">
    <w:name w:val="xl137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8">
    <w:name w:val="xl138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9">
    <w:name w:val="xl139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0">
    <w:name w:val="xl140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1">
    <w:name w:val="xl141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2">
    <w:name w:val="xl142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3">
    <w:name w:val="xl143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4">
    <w:name w:val="xl144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5">
    <w:name w:val="xl145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6">
    <w:name w:val="xl146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7">
    <w:name w:val="xl147"/>
    <w:basedOn w:val="Normalny"/>
    <w:rsid w:val="008716B2"/>
    <w:pPr>
      <w:widowControl/>
      <w:pBdr>
        <w:top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8">
    <w:name w:val="xl148"/>
    <w:basedOn w:val="Normalny"/>
    <w:rsid w:val="008716B2"/>
    <w:pPr>
      <w:widowControl/>
      <w:pBdr>
        <w:top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9">
    <w:name w:val="xl149"/>
    <w:basedOn w:val="Normalny"/>
    <w:rsid w:val="008716B2"/>
    <w:pPr>
      <w:widowControl/>
      <w:pBdr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0">
    <w:name w:val="xl150"/>
    <w:basedOn w:val="Normalny"/>
    <w:rsid w:val="008716B2"/>
    <w:pPr>
      <w:widowControl/>
      <w:pBdr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1">
    <w:name w:val="xl151"/>
    <w:basedOn w:val="Normalny"/>
    <w:rsid w:val="008716B2"/>
    <w:pPr>
      <w:widowControl/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2">
    <w:name w:val="xl152"/>
    <w:basedOn w:val="Normalny"/>
    <w:rsid w:val="008716B2"/>
    <w:pPr>
      <w:widowControl/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3">
    <w:name w:val="xl153"/>
    <w:basedOn w:val="Normalny"/>
    <w:rsid w:val="008716B2"/>
    <w:pPr>
      <w:widowControl/>
      <w:pBdr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4">
    <w:name w:val="xl154"/>
    <w:basedOn w:val="Normalny"/>
    <w:rsid w:val="008716B2"/>
    <w:pPr>
      <w:widowControl/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5">
    <w:name w:val="xl155"/>
    <w:basedOn w:val="Normalny"/>
    <w:rsid w:val="008716B2"/>
    <w:pPr>
      <w:widowControl/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6">
    <w:name w:val="xl156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7">
    <w:name w:val="xl157"/>
    <w:basedOn w:val="Normalny"/>
    <w:rsid w:val="008716B2"/>
    <w:pPr>
      <w:widowControl/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8">
    <w:name w:val="xl158"/>
    <w:basedOn w:val="Normalny"/>
    <w:rsid w:val="008716B2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9">
    <w:name w:val="xl159"/>
    <w:basedOn w:val="Normalny"/>
    <w:rsid w:val="008716B2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0">
    <w:name w:val="xl160"/>
    <w:basedOn w:val="Normalny"/>
    <w:rsid w:val="008716B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1">
    <w:name w:val="xl161"/>
    <w:basedOn w:val="Normalny"/>
    <w:rsid w:val="008716B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2">
    <w:name w:val="xl162"/>
    <w:basedOn w:val="Normalny"/>
    <w:rsid w:val="008716B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3">
    <w:name w:val="xl163"/>
    <w:basedOn w:val="Normalny"/>
    <w:rsid w:val="008716B2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auto"/>
      <w:sz w:val="20"/>
      <w:szCs w:val="20"/>
      <w:lang w:eastAsia="pl-PL"/>
    </w:rPr>
  </w:style>
  <w:style w:type="paragraph" w:customStyle="1" w:styleId="xl164">
    <w:name w:val="xl164"/>
    <w:basedOn w:val="Normalny"/>
    <w:rsid w:val="008716B2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auto"/>
      <w:sz w:val="20"/>
      <w:szCs w:val="20"/>
      <w:lang w:eastAsia="pl-PL"/>
    </w:rPr>
  </w:style>
  <w:style w:type="paragraph" w:customStyle="1" w:styleId="xl165">
    <w:name w:val="xl165"/>
    <w:basedOn w:val="Normalny"/>
    <w:rsid w:val="008716B2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6">
    <w:name w:val="xl166"/>
    <w:basedOn w:val="Normalny"/>
    <w:rsid w:val="008716B2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7">
    <w:name w:val="xl167"/>
    <w:basedOn w:val="Normalny"/>
    <w:rsid w:val="008716B2"/>
    <w:pPr>
      <w:widowControl/>
      <w:pBdr>
        <w:top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8">
    <w:name w:val="xl168"/>
    <w:basedOn w:val="Normalny"/>
    <w:rsid w:val="008716B2"/>
    <w:pPr>
      <w:widowControl/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9">
    <w:name w:val="xl169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0">
    <w:name w:val="xl170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1">
    <w:name w:val="xl171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2">
    <w:name w:val="xl172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3">
    <w:name w:val="xl173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4">
    <w:name w:val="xl174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5">
    <w:name w:val="xl175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6">
    <w:name w:val="xl176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7">
    <w:name w:val="xl177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8">
    <w:name w:val="xl178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9">
    <w:name w:val="xl179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80">
    <w:name w:val="xl180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81">
    <w:name w:val="xl181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82">
    <w:name w:val="xl182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footer" w:uiPriority="0"/>
    <w:lsdException w:name="caption" w:uiPriority="35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4C5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maz_wyliczenie Znak,opis dzialania Znak,K-P_odwolanie Znak,A_wyliczenie Znak,Akapit z listą5 Znak,Akapit z listą51 Znak,normalny tekst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link w:val="NagwekZnak1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link w:val="NormalnyWebZnak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link w:val="TekstkomentarzaZnak1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link w:val="StopkaZnak1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link w:val="Tekstpodstawowy2Znak2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link w:val="Tekstpodstawowy3Znak2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link w:val="Tekstpodstawowywcity3Znak1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link w:val="ZwykytekstZnak1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link w:val="TematkomentarzaZnak1"/>
    <w:qFormat/>
    <w:rPr>
      <w:b/>
      <w:bCs/>
    </w:rPr>
  </w:style>
  <w:style w:type="paragraph" w:styleId="Tekstdymka">
    <w:name w:val="Balloon Text"/>
    <w:basedOn w:val="Normalny"/>
    <w:link w:val="TekstdymkaZnak1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,maz_wyliczenie,opis dzialania,K-P_odwolanie,A_wyliczenie,Akapit z listą5,Akapit z listą51,normalny tekst,List Paragraph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link w:val="PodtytuZna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40"/>
      </w:numPr>
    </w:pPr>
  </w:style>
  <w:style w:type="numbering" w:customStyle="1" w:styleId="WW8Num1091">
    <w:name w:val="WW8Num1091"/>
    <w:rsid w:val="00BB04A6"/>
    <w:pPr>
      <w:numPr>
        <w:numId w:val="7"/>
      </w:numPr>
    </w:pPr>
  </w:style>
  <w:style w:type="numbering" w:customStyle="1" w:styleId="WW8Num109111">
    <w:name w:val="WW8Num109111"/>
    <w:rsid w:val="00BB04A6"/>
    <w:pPr>
      <w:numPr>
        <w:numId w:val="22"/>
      </w:numPr>
    </w:pPr>
  </w:style>
  <w:style w:type="numbering" w:customStyle="1" w:styleId="WW8Num10911">
    <w:name w:val="WW8Num10911"/>
    <w:rsid w:val="00BB04A6"/>
    <w:pPr>
      <w:numPr>
        <w:numId w:val="24"/>
      </w:numPr>
    </w:pPr>
  </w:style>
  <w:style w:type="numbering" w:customStyle="1" w:styleId="WW8Num15211">
    <w:name w:val="WW8Num15211"/>
    <w:rsid w:val="00BB04A6"/>
    <w:pPr>
      <w:numPr>
        <w:numId w:val="41"/>
      </w:numPr>
    </w:pPr>
  </w:style>
  <w:style w:type="numbering" w:customStyle="1" w:styleId="WW8Num13511">
    <w:name w:val="WW8Num13511"/>
    <w:rsid w:val="00BB04A6"/>
    <w:pPr>
      <w:numPr>
        <w:numId w:val="42"/>
      </w:numPr>
    </w:pPr>
  </w:style>
  <w:style w:type="numbering" w:customStyle="1" w:styleId="WW8Num143111">
    <w:name w:val="WW8Num143111"/>
    <w:rsid w:val="00BB04A6"/>
    <w:pPr>
      <w:numPr>
        <w:numId w:val="43"/>
      </w:numPr>
    </w:pPr>
  </w:style>
  <w:style w:type="numbering" w:customStyle="1" w:styleId="WW8Num1311">
    <w:name w:val="WW8Num1311"/>
    <w:rsid w:val="00BB04A6"/>
    <w:pPr>
      <w:numPr>
        <w:numId w:val="44"/>
      </w:numPr>
    </w:pPr>
  </w:style>
  <w:style w:type="numbering" w:customStyle="1" w:styleId="WW8Num10912">
    <w:name w:val="WW8Num10912"/>
    <w:rsid w:val="00BB04A6"/>
    <w:pPr>
      <w:numPr>
        <w:numId w:val="45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6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6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6"/>
      </w:numPr>
    </w:pPr>
  </w:style>
  <w:style w:type="numbering" w:customStyle="1" w:styleId="WW8Num8111">
    <w:name w:val="WW8Num8111"/>
    <w:rsid w:val="00962F1C"/>
  </w:style>
  <w:style w:type="character" w:styleId="Pogrubienie">
    <w:name w:val="Strong"/>
    <w:basedOn w:val="Domylnaczcionkaakapitu"/>
    <w:qFormat/>
    <w:rsid w:val="0095557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0F9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11">
    <w:name w:val="WW8Num14311"/>
    <w:rsid w:val="00F902D9"/>
  </w:style>
  <w:style w:type="numbering" w:customStyle="1" w:styleId="WW8Num1312">
    <w:name w:val="WW8Num1312"/>
    <w:rsid w:val="00F902D9"/>
  </w:style>
  <w:style w:type="numbering" w:customStyle="1" w:styleId="WW8Num10913">
    <w:name w:val="WW8Num10913"/>
    <w:rsid w:val="00F902D9"/>
  </w:style>
  <w:style w:type="numbering" w:customStyle="1" w:styleId="WW8Num109112">
    <w:name w:val="WW8Num109112"/>
    <w:rsid w:val="00F902D9"/>
  </w:style>
  <w:style w:type="numbering" w:customStyle="1" w:styleId="WW8Num152111">
    <w:name w:val="WW8Num152111"/>
    <w:rsid w:val="00F902D9"/>
  </w:style>
  <w:style w:type="numbering" w:customStyle="1" w:styleId="WW8Num135111">
    <w:name w:val="WW8Num135111"/>
    <w:rsid w:val="00F902D9"/>
  </w:style>
  <w:style w:type="numbering" w:customStyle="1" w:styleId="WW8Num1431111">
    <w:name w:val="WW8Num1431111"/>
    <w:rsid w:val="00F902D9"/>
  </w:style>
  <w:style w:type="numbering" w:customStyle="1" w:styleId="WW8Num109121">
    <w:name w:val="WW8Num109121"/>
    <w:rsid w:val="00F902D9"/>
  </w:style>
  <w:style w:type="numbering" w:customStyle="1" w:styleId="WW8Num1091111">
    <w:name w:val="WW8Num1091111"/>
    <w:rsid w:val="00F902D9"/>
  </w:style>
  <w:style w:type="numbering" w:customStyle="1" w:styleId="WW8Num1521111">
    <w:name w:val="WW8Num1521111"/>
    <w:rsid w:val="00F902D9"/>
  </w:style>
  <w:style w:type="numbering" w:customStyle="1" w:styleId="WW8Num1351111">
    <w:name w:val="WW8Num1351111"/>
    <w:rsid w:val="00F902D9"/>
  </w:style>
  <w:style w:type="numbering" w:customStyle="1" w:styleId="WW8Num14311111">
    <w:name w:val="WW8Num14311111"/>
    <w:rsid w:val="00F902D9"/>
  </w:style>
  <w:style w:type="numbering" w:customStyle="1" w:styleId="WW8Num13112">
    <w:name w:val="WW8Num13112"/>
    <w:rsid w:val="00F902D9"/>
  </w:style>
  <w:style w:type="numbering" w:customStyle="1" w:styleId="WW8Num1091211">
    <w:name w:val="WW8Num1091211"/>
    <w:rsid w:val="00F902D9"/>
  </w:style>
  <w:style w:type="numbering" w:customStyle="1" w:styleId="WW8Num1313">
    <w:name w:val="WW8Num1313"/>
    <w:rsid w:val="00370B98"/>
  </w:style>
  <w:style w:type="numbering" w:customStyle="1" w:styleId="Bezlisty1">
    <w:name w:val="Bez listy1"/>
    <w:next w:val="Bezlisty"/>
    <w:uiPriority w:val="99"/>
    <w:semiHidden/>
    <w:unhideWhenUsed/>
    <w:rsid w:val="00281CBA"/>
  </w:style>
  <w:style w:type="character" w:customStyle="1" w:styleId="NagwekZnak1">
    <w:name w:val="Nagłówek Znak1"/>
    <w:basedOn w:val="Domylnaczcionkaakapitu"/>
    <w:link w:val="Nagwek"/>
    <w:rsid w:val="00281CBA"/>
    <w:rPr>
      <w:rFonts w:ascii="Arial Narrow" w:eastAsia="Times New Roman" w:hAnsi="Arial Narrow" w:cs="Arial Narrow"/>
      <w:b/>
      <w:bCs/>
      <w:color w:val="00000A"/>
      <w:sz w:val="28"/>
      <w:lang w:bidi="ar-SA"/>
    </w:rPr>
  </w:style>
  <w:style w:type="character" w:customStyle="1" w:styleId="PodpisZnak">
    <w:name w:val="Podpis Znak"/>
    <w:basedOn w:val="Domylnaczcionkaakapitu"/>
    <w:link w:val="Podpis"/>
    <w:rsid w:val="00281CBA"/>
    <w:rPr>
      <w:rFonts w:ascii="Times New Roman" w:eastAsia="Arial Unicode MS" w:hAnsi="Times New Roman"/>
      <w:i/>
      <w:iCs/>
      <w:color w:val="00000A"/>
      <w:sz w:val="24"/>
      <w:lang w:bidi="ar-SA"/>
    </w:rPr>
  </w:style>
  <w:style w:type="character" w:customStyle="1" w:styleId="TekstkomentarzaZnak1">
    <w:name w:val="Tekst komentarza Znak1"/>
    <w:basedOn w:val="Domylnaczcionkaakapitu"/>
    <w:link w:val="Tekstkomentarza"/>
    <w:rsid w:val="00281CBA"/>
    <w:rPr>
      <w:rFonts w:ascii="Times New Roman" w:eastAsia="Arial Unicode MS" w:hAnsi="Times New Roman" w:cs="Times New Roman"/>
      <w:color w:val="00000A"/>
      <w:szCs w:val="20"/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281CBA"/>
    <w:rPr>
      <w:rFonts w:ascii="Times New Roman" w:eastAsia="Arial Unicode MS" w:hAnsi="Times New Roman" w:cs="Times New Roman"/>
      <w:color w:val="00000A"/>
      <w:sz w:val="24"/>
      <w:lang w:bidi="ar-SA"/>
    </w:rPr>
  </w:style>
  <w:style w:type="character" w:customStyle="1" w:styleId="Tekstpodstawowy2Znak2">
    <w:name w:val="Tekst podstawowy 2 Znak2"/>
    <w:basedOn w:val="Domylnaczcionkaakapitu"/>
    <w:link w:val="Tekstpodstawowy2"/>
    <w:rsid w:val="00281CBA"/>
    <w:rPr>
      <w:rFonts w:ascii="Arial Unicode MS" w:eastAsia="Arial Unicode MS" w:hAnsi="Arial Unicode MS" w:cs="Arial Unicode MS"/>
      <w:color w:val="00000A"/>
      <w:sz w:val="24"/>
      <w:lang w:eastAsia="pl-PL" w:bidi="ar-SA"/>
    </w:rPr>
  </w:style>
  <w:style w:type="character" w:customStyle="1" w:styleId="Tekstpodstawowy3Znak2">
    <w:name w:val="Tekst podstawowy 3 Znak2"/>
    <w:basedOn w:val="Domylnaczcionkaakapitu"/>
    <w:link w:val="Tekstpodstawowy3"/>
    <w:rsid w:val="00281CBA"/>
    <w:rPr>
      <w:rFonts w:ascii="Arial Unicode MS" w:eastAsia="Arial Unicode MS" w:hAnsi="Arial Unicode MS" w:cs="Arial Unicode MS"/>
      <w:color w:val="00000A"/>
      <w:sz w:val="16"/>
      <w:szCs w:val="16"/>
      <w:lang w:eastAsia="pl-PL" w:bidi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81CBA"/>
    <w:rPr>
      <w:rFonts w:ascii="Arial" w:eastAsia="Arial Unicode MS" w:hAnsi="Arial"/>
      <w:color w:val="00000A"/>
      <w:sz w:val="22"/>
      <w:lang w:bidi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81CBA"/>
    <w:rPr>
      <w:rFonts w:ascii="Arial" w:eastAsia="Comic Sans MS" w:hAnsi="Arial"/>
      <w:color w:val="000000"/>
      <w:sz w:val="22"/>
      <w:szCs w:val="21"/>
      <w:shd w:val="clear" w:color="auto" w:fill="FFFFFF"/>
      <w:lang w:bidi="ar-SA"/>
    </w:rPr>
  </w:style>
  <w:style w:type="character" w:customStyle="1" w:styleId="ZwykytekstZnak1">
    <w:name w:val="Zwykły tekst Znak1"/>
    <w:basedOn w:val="Domylnaczcionkaakapitu"/>
    <w:link w:val="Zwykytekst"/>
    <w:rsid w:val="00281CBA"/>
    <w:rPr>
      <w:rFonts w:ascii="Courier New" w:eastAsia="Times New Roman" w:hAnsi="Courier New" w:cs="Courier New"/>
      <w:color w:val="00000A"/>
      <w:szCs w:val="20"/>
      <w:lang w:bidi="ar-SA"/>
    </w:rPr>
  </w:style>
  <w:style w:type="character" w:customStyle="1" w:styleId="TematkomentarzaZnak1">
    <w:name w:val="Temat komentarza Znak1"/>
    <w:basedOn w:val="TekstkomentarzaZnak1"/>
    <w:link w:val="Tematkomentarza"/>
    <w:rsid w:val="00281CBA"/>
    <w:rPr>
      <w:rFonts w:ascii="Times New Roman" w:eastAsia="Arial Unicode MS" w:hAnsi="Times New Roman" w:cs="Times New Roman"/>
      <w:b/>
      <w:bCs/>
      <w:color w:val="00000A"/>
      <w:szCs w:val="20"/>
      <w:lang w:bidi="ar-SA"/>
    </w:rPr>
  </w:style>
  <w:style w:type="character" w:customStyle="1" w:styleId="TekstdymkaZnak1">
    <w:name w:val="Tekst dymka Znak1"/>
    <w:basedOn w:val="Domylnaczcionkaakapitu"/>
    <w:link w:val="Tekstdymka"/>
    <w:rsid w:val="00281CBA"/>
    <w:rPr>
      <w:rFonts w:ascii="Tahoma" w:eastAsia="Arial Unicode MS" w:hAnsi="Tahoma" w:cs="Tahoma"/>
      <w:color w:val="00000A"/>
      <w:sz w:val="16"/>
      <w:szCs w:val="16"/>
      <w:lang w:bidi="ar-SA"/>
    </w:rPr>
  </w:style>
  <w:style w:type="character" w:customStyle="1" w:styleId="PodtytuZnak">
    <w:name w:val="Podtytuł Znak"/>
    <w:basedOn w:val="Domylnaczcionkaakapitu"/>
    <w:link w:val="Podtytu"/>
    <w:rsid w:val="00281CBA"/>
    <w:rPr>
      <w:rFonts w:ascii="Arial Narrow" w:eastAsia="Times New Roman" w:hAnsi="Arial Narrow" w:cs="Arial Narrow"/>
      <w:b/>
      <w:bCs/>
      <w:color w:val="00000A"/>
      <w:sz w:val="36"/>
      <w:szCs w:val="36"/>
      <w:lang w:bidi="ar-SA"/>
    </w:rPr>
  </w:style>
  <w:style w:type="numbering" w:customStyle="1" w:styleId="WW8Num110">
    <w:name w:val="WW8Num110"/>
    <w:rsid w:val="00281CBA"/>
  </w:style>
  <w:style w:type="numbering" w:customStyle="1" w:styleId="WW8Num210">
    <w:name w:val="WW8Num210"/>
    <w:rsid w:val="00281CBA"/>
  </w:style>
  <w:style w:type="numbering" w:customStyle="1" w:styleId="WW8Num310">
    <w:name w:val="WW8Num310"/>
    <w:rsid w:val="00281CBA"/>
  </w:style>
  <w:style w:type="numbering" w:customStyle="1" w:styleId="WW8Num410">
    <w:name w:val="WW8Num410"/>
    <w:rsid w:val="00281CBA"/>
  </w:style>
  <w:style w:type="numbering" w:customStyle="1" w:styleId="WW8Num55">
    <w:name w:val="WW8Num55"/>
    <w:rsid w:val="00281CBA"/>
  </w:style>
  <w:style w:type="numbering" w:customStyle="1" w:styleId="WW8Num61">
    <w:name w:val="WW8Num61"/>
    <w:rsid w:val="00281CBA"/>
  </w:style>
  <w:style w:type="numbering" w:customStyle="1" w:styleId="WW8Num71">
    <w:name w:val="WW8Num71"/>
    <w:rsid w:val="00281CBA"/>
  </w:style>
  <w:style w:type="numbering" w:customStyle="1" w:styleId="WW8Num81">
    <w:name w:val="WW8Num81"/>
    <w:rsid w:val="00281CBA"/>
    <w:pPr>
      <w:numPr>
        <w:numId w:val="51"/>
      </w:numPr>
    </w:pPr>
  </w:style>
  <w:style w:type="numbering" w:customStyle="1" w:styleId="WW8Num91">
    <w:name w:val="WW8Num91"/>
    <w:rsid w:val="00281CBA"/>
  </w:style>
  <w:style w:type="numbering" w:customStyle="1" w:styleId="WW8Num101">
    <w:name w:val="WW8Num101"/>
    <w:rsid w:val="00281CBA"/>
  </w:style>
  <w:style w:type="numbering" w:customStyle="1" w:styleId="WW8Num111">
    <w:name w:val="WW8Num111"/>
    <w:rsid w:val="00281CBA"/>
  </w:style>
  <w:style w:type="numbering" w:customStyle="1" w:styleId="WW8Num121">
    <w:name w:val="WW8Num121"/>
    <w:rsid w:val="00281CBA"/>
  </w:style>
  <w:style w:type="numbering" w:customStyle="1" w:styleId="WW8Num132">
    <w:name w:val="WW8Num132"/>
    <w:rsid w:val="00281CBA"/>
    <w:pPr>
      <w:numPr>
        <w:numId w:val="54"/>
      </w:numPr>
    </w:pPr>
  </w:style>
  <w:style w:type="numbering" w:customStyle="1" w:styleId="WW8Num141">
    <w:name w:val="WW8Num141"/>
    <w:rsid w:val="00281CBA"/>
  </w:style>
  <w:style w:type="numbering" w:customStyle="1" w:styleId="WW8Num151">
    <w:name w:val="WW8Num151"/>
    <w:rsid w:val="00281CBA"/>
  </w:style>
  <w:style w:type="numbering" w:customStyle="1" w:styleId="WW8Num161">
    <w:name w:val="WW8Num161"/>
    <w:rsid w:val="00281CBA"/>
  </w:style>
  <w:style w:type="numbering" w:customStyle="1" w:styleId="WW8Num171">
    <w:name w:val="WW8Num171"/>
    <w:rsid w:val="00281CBA"/>
  </w:style>
  <w:style w:type="numbering" w:customStyle="1" w:styleId="WW8Num181">
    <w:name w:val="WW8Num181"/>
    <w:rsid w:val="00281CBA"/>
  </w:style>
  <w:style w:type="numbering" w:customStyle="1" w:styleId="WW8Num191">
    <w:name w:val="WW8Num191"/>
    <w:rsid w:val="00281CBA"/>
  </w:style>
  <w:style w:type="numbering" w:customStyle="1" w:styleId="WW8Num201">
    <w:name w:val="WW8Num201"/>
    <w:rsid w:val="00281CBA"/>
  </w:style>
  <w:style w:type="numbering" w:customStyle="1" w:styleId="WW8Num211">
    <w:name w:val="WW8Num211"/>
    <w:rsid w:val="00281CBA"/>
  </w:style>
  <w:style w:type="numbering" w:customStyle="1" w:styleId="WW8Num221">
    <w:name w:val="WW8Num221"/>
    <w:rsid w:val="00281CBA"/>
  </w:style>
  <w:style w:type="numbering" w:customStyle="1" w:styleId="WW8Num231">
    <w:name w:val="WW8Num231"/>
    <w:rsid w:val="00281CBA"/>
  </w:style>
  <w:style w:type="numbering" w:customStyle="1" w:styleId="WW8Num241">
    <w:name w:val="WW8Num241"/>
    <w:rsid w:val="00281CBA"/>
  </w:style>
  <w:style w:type="numbering" w:customStyle="1" w:styleId="WW8Num251">
    <w:name w:val="WW8Num251"/>
    <w:rsid w:val="00281CBA"/>
  </w:style>
  <w:style w:type="numbering" w:customStyle="1" w:styleId="WW8Num261">
    <w:name w:val="WW8Num261"/>
    <w:rsid w:val="00281CBA"/>
  </w:style>
  <w:style w:type="numbering" w:customStyle="1" w:styleId="WW8Num271">
    <w:name w:val="WW8Num271"/>
    <w:rsid w:val="00281CBA"/>
  </w:style>
  <w:style w:type="numbering" w:customStyle="1" w:styleId="WW8Num281">
    <w:name w:val="WW8Num281"/>
    <w:rsid w:val="00281CBA"/>
  </w:style>
  <w:style w:type="numbering" w:customStyle="1" w:styleId="WW8Num291">
    <w:name w:val="WW8Num291"/>
    <w:rsid w:val="00281CBA"/>
  </w:style>
  <w:style w:type="numbering" w:customStyle="1" w:styleId="WW8Num301">
    <w:name w:val="WW8Num301"/>
    <w:rsid w:val="00281CBA"/>
  </w:style>
  <w:style w:type="numbering" w:customStyle="1" w:styleId="WW8Num311">
    <w:name w:val="WW8Num311"/>
    <w:rsid w:val="00281CBA"/>
  </w:style>
  <w:style w:type="numbering" w:customStyle="1" w:styleId="WW8Num321">
    <w:name w:val="WW8Num321"/>
    <w:rsid w:val="00281CBA"/>
  </w:style>
  <w:style w:type="numbering" w:customStyle="1" w:styleId="WW8Num331">
    <w:name w:val="WW8Num331"/>
    <w:rsid w:val="00281CBA"/>
  </w:style>
  <w:style w:type="numbering" w:customStyle="1" w:styleId="WW8Num341">
    <w:name w:val="WW8Num341"/>
    <w:rsid w:val="00281CBA"/>
  </w:style>
  <w:style w:type="numbering" w:customStyle="1" w:styleId="WW8Num351">
    <w:name w:val="WW8Num351"/>
    <w:rsid w:val="00281CBA"/>
  </w:style>
  <w:style w:type="numbering" w:customStyle="1" w:styleId="WW8Num361">
    <w:name w:val="WW8Num361"/>
    <w:rsid w:val="00281CBA"/>
  </w:style>
  <w:style w:type="numbering" w:customStyle="1" w:styleId="WW8Num371">
    <w:name w:val="WW8Num371"/>
    <w:rsid w:val="00281CBA"/>
  </w:style>
  <w:style w:type="numbering" w:customStyle="1" w:styleId="WW8Num381">
    <w:name w:val="WW8Num381"/>
    <w:rsid w:val="00281CBA"/>
  </w:style>
  <w:style w:type="numbering" w:customStyle="1" w:styleId="WW8Num391">
    <w:name w:val="WW8Num391"/>
    <w:rsid w:val="00281CBA"/>
  </w:style>
  <w:style w:type="numbering" w:customStyle="1" w:styleId="WW8Num401">
    <w:name w:val="WW8Num401"/>
    <w:rsid w:val="00281CBA"/>
  </w:style>
  <w:style w:type="numbering" w:customStyle="1" w:styleId="WW8Num411">
    <w:name w:val="WW8Num411"/>
    <w:rsid w:val="00281CBA"/>
  </w:style>
  <w:style w:type="numbering" w:customStyle="1" w:styleId="WW8Num421">
    <w:name w:val="WW8Num421"/>
    <w:rsid w:val="00281CBA"/>
  </w:style>
  <w:style w:type="numbering" w:customStyle="1" w:styleId="WW8Num431">
    <w:name w:val="WW8Num431"/>
    <w:rsid w:val="00281CBA"/>
  </w:style>
  <w:style w:type="numbering" w:customStyle="1" w:styleId="WW8Num441">
    <w:name w:val="WW8Num441"/>
    <w:rsid w:val="00281CBA"/>
  </w:style>
  <w:style w:type="numbering" w:customStyle="1" w:styleId="WW8Num451">
    <w:name w:val="WW8Num451"/>
    <w:rsid w:val="00281CBA"/>
  </w:style>
  <w:style w:type="numbering" w:customStyle="1" w:styleId="WW8Num461">
    <w:name w:val="WW8Num461"/>
    <w:rsid w:val="00281CBA"/>
  </w:style>
  <w:style w:type="numbering" w:customStyle="1" w:styleId="WW8Num471">
    <w:name w:val="WW8Num471"/>
    <w:rsid w:val="00281CBA"/>
  </w:style>
  <w:style w:type="numbering" w:customStyle="1" w:styleId="WW8Num481">
    <w:name w:val="WW8Num481"/>
    <w:rsid w:val="00281CBA"/>
  </w:style>
  <w:style w:type="numbering" w:customStyle="1" w:styleId="WW8Num491">
    <w:name w:val="WW8Num491"/>
    <w:rsid w:val="00281CBA"/>
  </w:style>
  <w:style w:type="numbering" w:customStyle="1" w:styleId="WW8Num501">
    <w:name w:val="WW8Num501"/>
    <w:rsid w:val="00281CBA"/>
  </w:style>
  <w:style w:type="numbering" w:customStyle="1" w:styleId="WW8Num511">
    <w:name w:val="WW8Num511"/>
    <w:rsid w:val="00281CBA"/>
  </w:style>
  <w:style w:type="numbering" w:customStyle="1" w:styleId="WW8Num521">
    <w:name w:val="WW8Num521"/>
    <w:rsid w:val="00281CBA"/>
  </w:style>
  <w:style w:type="numbering" w:customStyle="1" w:styleId="WW8Num531">
    <w:name w:val="WW8Num531"/>
    <w:rsid w:val="00281CBA"/>
  </w:style>
  <w:style w:type="numbering" w:customStyle="1" w:styleId="WW8Num541">
    <w:name w:val="WW8Num541"/>
    <w:rsid w:val="00281CBA"/>
  </w:style>
  <w:style w:type="table" w:customStyle="1" w:styleId="Tabela-Siatka2">
    <w:name w:val="Tabela - Siatka2"/>
    <w:basedOn w:val="Standardowy"/>
    <w:next w:val="Tabela-Siatka"/>
    <w:rsid w:val="0028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1">
    <w:name w:val="WW8Num131111"/>
    <w:rsid w:val="00281CBA"/>
    <w:pPr>
      <w:numPr>
        <w:numId w:val="70"/>
      </w:numPr>
    </w:pPr>
  </w:style>
  <w:style w:type="numbering" w:customStyle="1" w:styleId="WW8Num14312">
    <w:name w:val="WW8Num14312"/>
    <w:rsid w:val="00281CBA"/>
  </w:style>
  <w:style w:type="numbering" w:customStyle="1" w:styleId="WW8Num1314">
    <w:name w:val="WW8Num1314"/>
    <w:rsid w:val="00281CBA"/>
    <w:pPr>
      <w:numPr>
        <w:numId w:val="27"/>
      </w:numPr>
    </w:pPr>
  </w:style>
  <w:style w:type="numbering" w:customStyle="1" w:styleId="WW8Num10914">
    <w:name w:val="WW8Num10914"/>
    <w:rsid w:val="00281CBA"/>
    <w:pPr>
      <w:numPr>
        <w:numId w:val="6"/>
      </w:numPr>
    </w:pPr>
  </w:style>
  <w:style w:type="numbering" w:customStyle="1" w:styleId="WW8Num1091112">
    <w:name w:val="WW8Num1091112"/>
    <w:rsid w:val="00281CBA"/>
    <w:pPr>
      <w:numPr>
        <w:numId w:val="72"/>
      </w:numPr>
    </w:pPr>
  </w:style>
  <w:style w:type="numbering" w:customStyle="1" w:styleId="WW8Num109113">
    <w:name w:val="WW8Num109113"/>
    <w:rsid w:val="00281CBA"/>
    <w:pPr>
      <w:numPr>
        <w:numId w:val="17"/>
      </w:numPr>
    </w:pPr>
  </w:style>
  <w:style w:type="numbering" w:customStyle="1" w:styleId="WW8Num152112">
    <w:name w:val="WW8Num152112"/>
    <w:rsid w:val="00281CBA"/>
    <w:pPr>
      <w:numPr>
        <w:numId w:val="28"/>
      </w:numPr>
    </w:pPr>
  </w:style>
  <w:style w:type="numbering" w:customStyle="1" w:styleId="WW8Num135112">
    <w:name w:val="WW8Num135112"/>
    <w:rsid w:val="00281CBA"/>
    <w:pPr>
      <w:numPr>
        <w:numId w:val="29"/>
      </w:numPr>
    </w:pPr>
  </w:style>
  <w:style w:type="numbering" w:customStyle="1" w:styleId="WW8Num1431112">
    <w:name w:val="WW8Num1431112"/>
    <w:rsid w:val="00281CBA"/>
    <w:pPr>
      <w:numPr>
        <w:numId w:val="30"/>
      </w:numPr>
    </w:pPr>
  </w:style>
  <w:style w:type="numbering" w:customStyle="1" w:styleId="WW8Num13113">
    <w:name w:val="WW8Num13113"/>
    <w:rsid w:val="00281CBA"/>
    <w:pPr>
      <w:numPr>
        <w:numId w:val="31"/>
      </w:numPr>
    </w:pPr>
  </w:style>
  <w:style w:type="numbering" w:customStyle="1" w:styleId="WW8Num109122">
    <w:name w:val="WW8Num109122"/>
    <w:rsid w:val="00281CBA"/>
    <w:pPr>
      <w:numPr>
        <w:numId w:val="32"/>
      </w:numPr>
    </w:pPr>
  </w:style>
  <w:style w:type="numbering" w:customStyle="1" w:styleId="WW8Num8112">
    <w:name w:val="WW8Num8112"/>
    <w:rsid w:val="00281CBA"/>
    <w:pPr>
      <w:numPr>
        <w:numId w:val="33"/>
      </w:numPr>
    </w:pPr>
  </w:style>
  <w:style w:type="numbering" w:customStyle="1" w:styleId="WW8Num81111">
    <w:name w:val="WW8Num81111"/>
    <w:rsid w:val="00281CBA"/>
  </w:style>
  <w:style w:type="character" w:customStyle="1" w:styleId="123Znak">
    <w:name w:val="123 Znak"/>
    <w:basedOn w:val="Domylnaczcionkaakapitu"/>
    <w:link w:val="123"/>
    <w:locked/>
    <w:rsid w:val="00281CBA"/>
    <w:rPr>
      <w:rFonts w:ascii="Arial" w:eastAsia="Arial Unicode MS" w:hAnsi="Arial"/>
      <w:b/>
      <w:bCs/>
      <w:sz w:val="22"/>
      <w:szCs w:val="22"/>
    </w:rPr>
  </w:style>
  <w:style w:type="paragraph" w:customStyle="1" w:styleId="123">
    <w:name w:val="123"/>
    <w:basedOn w:val="Normalny"/>
    <w:link w:val="123Znak"/>
    <w:qFormat/>
    <w:rsid w:val="00281CBA"/>
    <w:pPr>
      <w:tabs>
        <w:tab w:val="left" w:pos="426"/>
      </w:tabs>
      <w:spacing w:before="240" w:line="288" w:lineRule="auto"/>
      <w:ind w:left="502" w:hanging="360"/>
      <w:jc w:val="both"/>
      <w:outlineLvl w:val="1"/>
    </w:pPr>
    <w:rPr>
      <w:rFonts w:ascii="Arial" w:hAnsi="Arial" w:cs="Arial"/>
      <w:b/>
      <w:bCs/>
      <w:color w:val="auto"/>
      <w:sz w:val="22"/>
      <w:szCs w:val="22"/>
      <w:lang w:bidi="hi-IN"/>
    </w:rPr>
  </w:style>
  <w:style w:type="numbering" w:customStyle="1" w:styleId="WW8Num81121">
    <w:name w:val="WW8Num81121"/>
    <w:rsid w:val="00281CBA"/>
    <w:pPr>
      <w:numPr>
        <w:numId w:val="1"/>
      </w:numPr>
    </w:pPr>
  </w:style>
  <w:style w:type="character" w:styleId="UyteHipercze">
    <w:name w:val="FollowedHyperlink"/>
    <w:uiPriority w:val="99"/>
    <w:rsid w:val="00281CB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1"/>
    <w:rsid w:val="00281CBA"/>
    <w:rPr>
      <w:color w:val="auto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281CBA"/>
    <w:rPr>
      <w:rFonts w:ascii="Times New Roman" w:eastAsia="Arial Unicode MS" w:hAnsi="Times New Roman" w:cs="Times New Roman"/>
      <w:szCs w:val="20"/>
      <w:lang w:eastAsia="pl-PL" w:bidi="ar-SA"/>
    </w:rPr>
  </w:style>
  <w:style w:type="paragraph" w:styleId="Tytu">
    <w:name w:val="Title"/>
    <w:basedOn w:val="Normalny"/>
    <w:link w:val="TytuZnak1"/>
    <w:qFormat/>
    <w:rsid w:val="00281CBA"/>
    <w:pPr>
      <w:widowControl/>
      <w:suppressAutoHyphens w:val="0"/>
      <w:jc w:val="center"/>
    </w:pPr>
    <w:rPr>
      <w:rFonts w:ascii="Arial Narrow" w:eastAsia="Times New Roman" w:hAnsi="Arial Narrow"/>
      <w:b/>
      <w:bCs/>
      <w:color w:val="auto"/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281CBA"/>
    <w:rPr>
      <w:rFonts w:ascii="Arial Narrow" w:eastAsia="Times New Roman" w:hAnsi="Arial Narrow" w:cs="Times New Roman"/>
      <w:b/>
      <w:bCs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1"/>
    <w:rsid w:val="00281CBA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81CBA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 w:bidi="ar-SA"/>
    </w:rPr>
  </w:style>
  <w:style w:type="paragraph" w:customStyle="1" w:styleId="Akapitzlist1">
    <w:name w:val="Akapit z listą1"/>
    <w:basedOn w:val="Normalny"/>
    <w:rsid w:val="00281CBA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rsid w:val="00281CBA"/>
    <w:rPr>
      <w:vertAlign w:val="superscript"/>
    </w:rPr>
  </w:style>
  <w:style w:type="numbering" w:customStyle="1" w:styleId="WW8Num152">
    <w:name w:val="WW8Num152"/>
    <w:rsid w:val="00281CBA"/>
    <w:pPr>
      <w:numPr>
        <w:numId w:val="49"/>
      </w:numPr>
    </w:pPr>
  </w:style>
  <w:style w:type="numbering" w:customStyle="1" w:styleId="WW8Num83">
    <w:name w:val="WW8Num83"/>
    <w:rsid w:val="00281CBA"/>
    <w:pPr>
      <w:numPr>
        <w:numId w:val="50"/>
      </w:numPr>
    </w:pPr>
  </w:style>
  <w:style w:type="numbering" w:customStyle="1" w:styleId="WW8Num135">
    <w:name w:val="WW8Num135"/>
    <w:rsid w:val="00281CBA"/>
    <w:pPr>
      <w:numPr>
        <w:numId w:val="52"/>
      </w:numPr>
    </w:pPr>
  </w:style>
  <w:style w:type="numbering" w:customStyle="1" w:styleId="WW8Num143">
    <w:name w:val="WW8Num143"/>
    <w:rsid w:val="00281CBA"/>
    <w:pPr>
      <w:numPr>
        <w:numId w:val="53"/>
      </w:numPr>
    </w:pPr>
  </w:style>
  <w:style w:type="numbering" w:customStyle="1" w:styleId="WW8Num109">
    <w:name w:val="WW8Num109"/>
    <w:rsid w:val="00281CBA"/>
    <w:pPr>
      <w:numPr>
        <w:numId w:val="55"/>
      </w:numPr>
    </w:pPr>
  </w:style>
  <w:style w:type="numbering" w:customStyle="1" w:styleId="WW8Num92">
    <w:name w:val="WW8Num92"/>
    <w:rsid w:val="00281CBA"/>
    <w:pPr>
      <w:numPr>
        <w:numId w:val="56"/>
      </w:numPr>
    </w:pPr>
  </w:style>
  <w:style w:type="character" w:customStyle="1" w:styleId="NormalnyWebZnak">
    <w:name w:val="Normalny (Web) Znak"/>
    <w:link w:val="NormalnyWeb"/>
    <w:uiPriority w:val="99"/>
    <w:locked/>
    <w:rsid w:val="00281CBA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rsid w:val="00281CBA"/>
    <w:pPr>
      <w:autoSpaceDN w:val="0"/>
      <w:spacing w:after="120"/>
      <w:textAlignment w:val="baseline"/>
    </w:pPr>
    <w:rPr>
      <w:rFonts w:ascii="Liberation Serif" w:hAnsi="Liberation Serif" w:cs="Arial"/>
      <w:kern w:val="3"/>
    </w:rPr>
  </w:style>
  <w:style w:type="numbering" w:customStyle="1" w:styleId="WWNum59">
    <w:name w:val="WWNum59"/>
    <w:basedOn w:val="Bezlisty"/>
    <w:rsid w:val="00281CBA"/>
    <w:pPr>
      <w:numPr>
        <w:numId w:val="57"/>
      </w:numPr>
    </w:pPr>
  </w:style>
  <w:style w:type="numbering" w:customStyle="1" w:styleId="WWNum61">
    <w:name w:val="WWNum61"/>
    <w:basedOn w:val="Bezlisty"/>
    <w:rsid w:val="00281CBA"/>
    <w:pPr>
      <w:numPr>
        <w:numId w:val="58"/>
      </w:numPr>
    </w:pPr>
  </w:style>
  <w:style w:type="numbering" w:customStyle="1" w:styleId="WW8Num921">
    <w:name w:val="WW8Num921"/>
    <w:rsid w:val="00281CBA"/>
    <w:pPr>
      <w:numPr>
        <w:numId w:val="59"/>
      </w:numPr>
    </w:pPr>
  </w:style>
  <w:style w:type="numbering" w:customStyle="1" w:styleId="WWNum9">
    <w:name w:val="WWNum9"/>
    <w:basedOn w:val="Bezlisty"/>
    <w:rsid w:val="00281CBA"/>
    <w:pPr>
      <w:numPr>
        <w:numId w:val="60"/>
      </w:numPr>
    </w:pPr>
  </w:style>
  <w:style w:type="numbering" w:customStyle="1" w:styleId="WWNum11">
    <w:name w:val="WWNum11"/>
    <w:basedOn w:val="Bezlisty"/>
    <w:rsid w:val="00281CBA"/>
    <w:pPr>
      <w:numPr>
        <w:numId w:val="61"/>
      </w:numPr>
    </w:pPr>
  </w:style>
  <w:style w:type="numbering" w:customStyle="1" w:styleId="WWNum14">
    <w:name w:val="WWNum14"/>
    <w:basedOn w:val="Bezlisty"/>
    <w:rsid w:val="00281CBA"/>
    <w:pPr>
      <w:numPr>
        <w:numId w:val="62"/>
      </w:numPr>
    </w:pPr>
  </w:style>
  <w:style w:type="numbering" w:customStyle="1" w:styleId="WWNum16">
    <w:name w:val="WWNum16"/>
    <w:basedOn w:val="Bezlisty"/>
    <w:rsid w:val="00281CBA"/>
    <w:pPr>
      <w:numPr>
        <w:numId w:val="63"/>
      </w:numPr>
    </w:pPr>
  </w:style>
  <w:style w:type="numbering" w:customStyle="1" w:styleId="WWNum18">
    <w:name w:val="WWNum18"/>
    <w:basedOn w:val="Bezlisty"/>
    <w:rsid w:val="00281CBA"/>
    <w:pPr>
      <w:numPr>
        <w:numId w:val="64"/>
      </w:numPr>
    </w:pPr>
  </w:style>
  <w:style w:type="numbering" w:customStyle="1" w:styleId="WWNum21">
    <w:name w:val="WWNum21"/>
    <w:basedOn w:val="Bezlisty"/>
    <w:rsid w:val="00281CBA"/>
    <w:pPr>
      <w:numPr>
        <w:numId w:val="73"/>
      </w:numPr>
    </w:pPr>
  </w:style>
  <w:style w:type="numbering" w:customStyle="1" w:styleId="WWNum22">
    <w:name w:val="WWNum22"/>
    <w:basedOn w:val="Bezlisty"/>
    <w:rsid w:val="00281CBA"/>
    <w:pPr>
      <w:numPr>
        <w:numId w:val="65"/>
      </w:numPr>
    </w:pPr>
  </w:style>
  <w:style w:type="numbering" w:customStyle="1" w:styleId="WWNum27">
    <w:name w:val="WWNum27"/>
    <w:basedOn w:val="Bezlisty"/>
    <w:rsid w:val="00281CBA"/>
    <w:pPr>
      <w:numPr>
        <w:numId w:val="71"/>
      </w:numPr>
    </w:pPr>
  </w:style>
  <w:style w:type="numbering" w:customStyle="1" w:styleId="WWNum35">
    <w:name w:val="WWNum35"/>
    <w:basedOn w:val="Bezlisty"/>
    <w:rsid w:val="00281CBA"/>
    <w:pPr>
      <w:numPr>
        <w:numId w:val="66"/>
      </w:numPr>
    </w:pPr>
  </w:style>
  <w:style w:type="numbering" w:customStyle="1" w:styleId="WWNum36">
    <w:name w:val="WWNum36"/>
    <w:basedOn w:val="Bezlisty"/>
    <w:rsid w:val="00281CBA"/>
    <w:pPr>
      <w:numPr>
        <w:numId w:val="67"/>
      </w:numPr>
    </w:pPr>
  </w:style>
  <w:style w:type="numbering" w:customStyle="1" w:styleId="WWNum40">
    <w:name w:val="WWNum40"/>
    <w:basedOn w:val="Bezlisty"/>
    <w:rsid w:val="00281CBA"/>
    <w:pPr>
      <w:numPr>
        <w:numId w:val="68"/>
      </w:numPr>
    </w:pPr>
  </w:style>
  <w:style w:type="numbering" w:customStyle="1" w:styleId="WWNum42">
    <w:name w:val="WWNum42"/>
    <w:basedOn w:val="Bezlisty"/>
    <w:rsid w:val="00281CBA"/>
    <w:pPr>
      <w:numPr>
        <w:numId w:val="69"/>
      </w:numPr>
    </w:pPr>
  </w:style>
  <w:style w:type="character" w:customStyle="1" w:styleId="markedcontent">
    <w:name w:val="markedcontent"/>
    <w:basedOn w:val="Domylnaczcionkaakapitu"/>
    <w:rsid w:val="00281CBA"/>
  </w:style>
  <w:style w:type="numbering" w:customStyle="1" w:styleId="WWNum401">
    <w:name w:val="WWNum401"/>
    <w:basedOn w:val="Bezlisty"/>
    <w:rsid w:val="0058388B"/>
  </w:style>
  <w:style w:type="numbering" w:customStyle="1" w:styleId="WWNum8">
    <w:name w:val="WWNum8"/>
    <w:rsid w:val="008B52DF"/>
    <w:pPr>
      <w:numPr>
        <w:numId w:val="86"/>
      </w:numPr>
    </w:pPr>
  </w:style>
  <w:style w:type="numbering" w:customStyle="1" w:styleId="Bezlisty2">
    <w:name w:val="Bez listy2"/>
    <w:next w:val="Bezlisty"/>
    <w:uiPriority w:val="99"/>
    <w:semiHidden/>
    <w:rsid w:val="008716B2"/>
  </w:style>
  <w:style w:type="table" w:customStyle="1" w:styleId="Tabela-Siatka3">
    <w:name w:val="Tabela - Siatka3"/>
    <w:basedOn w:val="Standardowy"/>
    <w:next w:val="Tabela-Siatka"/>
    <w:rsid w:val="008716B2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8716B2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color w:val="auto"/>
      <w:lang w:eastAsia="pl-PL"/>
    </w:rPr>
  </w:style>
  <w:style w:type="paragraph" w:customStyle="1" w:styleId="xl66">
    <w:name w:val="xl66"/>
    <w:basedOn w:val="Normalny"/>
    <w:rsid w:val="008716B2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paragraph" w:customStyle="1" w:styleId="xl67">
    <w:name w:val="xl67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68">
    <w:name w:val="xl68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1">
    <w:name w:val="xl71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3">
    <w:name w:val="xl73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4">
    <w:name w:val="xl74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5">
    <w:name w:val="xl75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6">
    <w:name w:val="xl76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7">
    <w:name w:val="xl77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8">
    <w:name w:val="xl78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79">
    <w:name w:val="xl79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0">
    <w:name w:val="xl80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1">
    <w:name w:val="xl81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2">
    <w:name w:val="xl82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3">
    <w:name w:val="xl83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4">
    <w:name w:val="xl84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5">
    <w:name w:val="xl85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6">
    <w:name w:val="xl86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7">
    <w:name w:val="xl87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8">
    <w:name w:val="xl88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89">
    <w:name w:val="xl89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0">
    <w:name w:val="xl90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1">
    <w:name w:val="xl91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2">
    <w:name w:val="xl92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3">
    <w:name w:val="xl93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4">
    <w:name w:val="xl94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5">
    <w:name w:val="xl95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6">
    <w:name w:val="xl96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7">
    <w:name w:val="xl97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8">
    <w:name w:val="xl98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99">
    <w:name w:val="xl99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0">
    <w:name w:val="xl100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1">
    <w:name w:val="xl101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2">
    <w:name w:val="xl102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3">
    <w:name w:val="xl103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4">
    <w:name w:val="xl104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5">
    <w:name w:val="xl105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6">
    <w:name w:val="xl106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7">
    <w:name w:val="xl107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8">
    <w:name w:val="xl108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09">
    <w:name w:val="xl109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0">
    <w:name w:val="xl110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1">
    <w:name w:val="xl111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2">
    <w:name w:val="xl112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3">
    <w:name w:val="xl113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4">
    <w:name w:val="xl114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5">
    <w:name w:val="xl115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6">
    <w:name w:val="xl116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7">
    <w:name w:val="xl117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8">
    <w:name w:val="xl118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19">
    <w:name w:val="xl119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0">
    <w:name w:val="xl120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1">
    <w:name w:val="xl121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2">
    <w:name w:val="xl122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3">
    <w:name w:val="xl123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4">
    <w:name w:val="xl124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5">
    <w:name w:val="xl125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6">
    <w:name w:val="xl126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7">
    <w:name w:val="xl127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8">
    <w:name w:val="xl128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29">
    <w:name w:val="xl129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0">
    <w:name w:val="xl130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1">
    <w:name w:val="xl131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2">
    <w:name w:val="xl132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3">
    <w:name w:val="xl133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4">
    <w:name w:val="xl134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5">
    <w:name w:val="xl135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6">
    <w:name w:val="xl136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7">
    <w:name w:val="xl137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8">
    <w:name w:val="xl138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39">
    <w:name w:val="xl139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0">
    <w:name w:val="xl140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1">
    <w:name w:val="xl141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2">
    <w:name w:val="xl142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3">
    <w:name w:val="xl143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4">
    <w:name w:val="xl144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5">
    <w:name w:val="xl145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6">
    <w:name w:val="xl146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7">
    <w:name w:val="xl147"/>
    <w:basedOn w:val="Normalny"/>
    <w:rsid w:val="008716B2"/>
    <w:pPr>
      <w:widowControl/>
      <w:pBdr>
        <w:top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8">
    <w:name w:val="xl148"/>
    <w:basedOn w:val="Normalny"/>
    <w:rsid w:val="008716B2"/>
    <w:pPr>
      <w:widowControl/>
      <w:pBdr>
        <w:top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49">
    <w:name w:val="xl149"/>
    <w:basedOn w:val="Normalny"/>
    <w:rsid w:val="008716B2"/>
    <w:pPr>
      <w:widowControl/>
      <w:pBdr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0">
    <w:name w:val="xl150"/>
    <w:basedOn w:val="Normalny"/>
    <w:rsid w:val="008716B2"/>
    <w:pPr>
      <w:widowControl/>
      <w:pBdr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1">
    <w:name w:val="xl151"/>
    <w:basedOn w:val="Normalny"/>
    <w:rsid w:val="008716B2"/>
    <w:pPr>
      <w:widowControl/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2">
    <w:name w:val="xl152"/>
    <w:basedOn w:val="Normalny"/>
    <w:rsid w:val="008716B2"/>
    <w:pPr>
      <w:widowControl/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3">
    <w:name w:val="xl153"/>
    <w:basedOn w:val="Normalny"/>
    <w:rsid w:val="008716B2"/>
    <w:pPr>
      <w:widowControl/>
      <w:pBdr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4">
    <w:name w:val="xl154"/>
    <w:basedOn w:val="Normalny"/>
    <w:rsid w:val="008716B2"/>
    <w:pPr>
      <w:widowControl/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5">
    <w:name w:val="xl155"/>
    <w:basedOn w:val="Normalny"/>
    <w:rsid w:val="008716B2"/>
    <w:pPr>
      <w:widowControl/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6">
    <w:name w:val="xl156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7">
    <w:name w:val="xl157"/>
    <w:basedOn w:val="Normalny"/>
    <w:rsid w:val="008716B2"/>
    <w:pPr>
      <w:widowControl/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8">
    <w:name w:val="xl158"/>
    <w:basedOn w:val="Normalny"/>
    <w:rsid w:val="008716B2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59">
    <w:name w:val="xl159"/>
    <w:basedOn w:val="Normalny"/>
    <w:rsid w:val="008716B2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0">
    <w:name w:val="xl160"/>
    <w:basedOn w:val="Normalny"/>
    <w:rsid w:val="008716B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1">
    <w:name w:val="xl161"/>
    <w:basedOn w:val="Normalny"/>
    <w:rsid w:val="008716B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2">
    <w:name w:val="xl162"/>
    <w:basedOn w:val="Normalny"/>
    <w:rsid w:val="008716B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3">
    <w:name w:val="xl163"/>
    <w:basedOn w:val="Normalny"/>
    <w:rsid w:val="008716B2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auto"/>
      <w:sz w:val="20"/>
      <w:szCs w:val="20"/>
      <w:lang w:eastAsia="pl-PL"/>
    </w:rPr>
  </w:style>
  <w:style w:type="paragraph" w:customStyle="1" w:styleId="xl164">
    <w:name w:val="xl164"/>
    <w:basedOn w:val="Normalny"/>
    <w:rsid w:val="008716B2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auto"/>
      <w:sz w:val="20"/>
      <w:szCs w:val="20"/>
      <w:lang w:eastAsia="pl-PL"/>
    </w:rPr>
  </w:style>
  <w:style w:type="paragraph" w:customStyle="1" w:styleId="xl165">
    <w:name w:val="xl165"/>
    <w:basedOn w:val="Normalny"/>
    <w:rsid w:val="008716B2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6">
    <w:name w:val="xl166"/>
    <w:basedOn w:val="Normalny"/>
    <w:rsid w:val="008716B2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7">
    <w:name w:val="xl167"/>
    <w:basedOn w:val="Normalny"/>
    <w:rsid w:val="008716B2"/>
    <w:pPr>
      <w:widowControl/>
      <w:pBdr>
        <w:top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8">
    <w:name w:val="xl168"/>
    <w:basedOn w:val="Normalny"/>
    <w:rsid w:val="008716B2"/>
    <w:pPr>
      <w:widowControl/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69">
    <w:name w:val="xl169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0">
    <w:name w:val="xl170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1">
    <w:name w:val="xl171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2">
    <w:name w:val="xl172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3">
    <w:name w:val="xl173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4">
    <w:name w:val="xl174"/>
    <w:basedOn w:val="Normalny"/>
    <w:rsid w:val="008716B2"/>
    <w:pPr>
      <w:widowControl/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5">
    <w:name w:val="xl175"/>
    <w:basedOn w:val="Normalny"/>
    <w:rsid w:val="008716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6">
    <w:name w:val="xl176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7">
    <w:name w:val="xl177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8">
    <w:name w:val="xl178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79">
    <w:name w:val="xl179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80">
    <w:name w:val="xl180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81">
    <w:name w:val="xl181"/>
    <w:basedOn w:val="Normalny"/>
    <w:rsid w:val="00871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  <w:style w:type="paragraph" w:customStyle="1" w:styleId="xl182">
    <w:name w:val="xl182"/>
    <w:basedOn w:val="Normalny"/>
    <w:rsid w:val="00871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tcze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czew" TargetMode="External"/><Relationship Id="rId20" Type="http://schemas.openxmlformats.org/officeDocument/2006/relationships/hyperlink" Target="https://platformazakupowa.pl/pn/tczew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prod.ceidg.gov.pl/CEIDG/CEIDG.Public.UI/Search.aspx" TargetMode="External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4.xml"/><Relationship Id="rId28" Type="http://schemas.openxmlformats.org/officeDocument/2006/relationships/hyperlink" Target="https://sip.lex.pl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platformazakupowa.pl/pn/tczew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tczew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5.xml"/><Relationship Id="rId35" Type="http://schemas.microsoft.com/office/2011/relationships/people" Target="peop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5AD7-EEEF-45BE-8B01-FE36D862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44</Pages>
  <Words>15261</Words>
  <Characters>91567</Characters>
  <Application>Microsoft Office Word</Application>
  <DocSecurity>0</DocSecurity>
  <Lines>763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user</cp:lastModifiedBy>
  <cp:revision>103</cp:revision>
  <cp:lastPrinted>2022-12-15T09:41:00Z</cp:lastPrinted>
  <dcterms:created xsi:type="dcterms:W3CDTF">2022-10-28T07:12:00Z</dcterms:created>
  <dcterms:modified xsi:type="dcterms:W3CDTF">2022-12-15T14:28:00Z</dcterms:modified>
  <dc:language>pl-PL</dc:language>
</cp:coreProperties>
</file>