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F99A" w14:textId="026FE9C5" w:rsidR="005D553B" w:rsidRPr="005D553B" w:rsidRDefault="005D553B" w:rsidP="00E654D8">
      <w:pPr>
        <w:spacing w:after="140" w:line="259" w:lineRule="auto"/>
        <w:ind w:left="96"/>
        <w:jc w:val="both"/>
        <w:rPr>
          <w:rFonts w:ascii="Calibri" w:eastAsia="Times New Roman" w:hAnsi="Calibri" w:cs="Times New Roman"/>
          <w:sz w:val="24"/>
          <w:szCs w:val="24"/>
        </w:rPr>
      </w:pPr>
      <w:bookmarkStart w:id="0" w:name="_Hlk85542124"/>
      <w:r w:rsidRPr="005D553B">
        <w:rPr>
          <w:rFonts w:ascii="Calibri" w:eastAsia="Times New Roman" w:hAnsi="Calibri" w:cs="Times New Roman"/>
          <w:sz w:val="24"/>
          <w:szCs w:val="24"/>
        </w:rPr>
        <w:t xml:space="preserve">Znak Sprawy </w:t>
      </w:r>
      <w:bookmarkStart w:id="1" w:name="_Hlk94255994"/>
      <w:r>
        <w:rPr>
          <w:rFonts w:ascii="Calibri" w:eastAsia="Times New Roman" w:hAnsi="Calibri" w:cs="Times New Roman"/>
          <w:sz w:val="24"/>
          <w:szCs w:val="24"/>
        </w:rPr>
        <w:t>PI</w:t>
      </w:r>
      <w:r w:rsidRPr="005D553B">
        <w:rPr>
          <w:rFonts w:ascii="Calibri" w:eastAsia="Times New Roman" w:hAnsi="Calibri" w:cs="Times New Roman"/>
          <w:sz w:val="24"/>
          <w:szCs w:val="24"/>
        </w:rPr>
        <w:t>.272</w:t>
      </w:r>
      <w:r w:rsidR="00A52557">
        <w:rPr>
          <w:rFonts w:ascii="Calibri" w:eastAsia="Times New Roman" w:hAnsi="Calibri" w:cs="Times New Roman"/>
          <w:sz w:val="24"/>
          <w:szCs w:val="24"/>
        </w:rPr>
        <w:t>.8</w:t>
      </w:r>
      <w:r w:rsidR="00FD7E8B">
        <w:rPr>
          <w:rFonts w:ascii="Calibri" w:eastAsia="Times New Roman" w:hAnsi="Calibri" w:cs="Times New Roman"/>
          <w:sz w:val="24"/>
          <w:szCs w:val="24"/>
        </w:rPr>
        <w:t>/</w:t>
      </w:r>
      <w:r w:rsidR="006F6440">
        <w:rPr>
          <w:rFonts w:ascii="Calibri" w:eastAsia="Times New Roman" w:hAnsi="Calibri" w:cs="Times New Roman"/>
          <w:sz w:val="24"/>
          <w:szCs w:val="24"/>
        </w:rPr>
        <w:t>3</w:t>
      </w:r>
      <w:r w:rsidRPr="005D553B">
        <w:rPr>
          <w:rFonts w:ascii="Calibri" w:eastAsia="Times New Roman" w:hAnsi="Calibri" w:cs="Times New Roman"/>
          <w:sz w:val="24"/>
          <w:szCs w:val="24"/>
        </w:rPr>
        <w:t>.202</w:t>
      </w:r>
      <w:bookmarkEnd w:id="1"/>
      <w:r>
        <w:rPr>
          <w:rFonts w:ascii="Calibri" w:eastAsia="Times New Roman" w:hAnsi="Calibri" w:cs="Times New Roman"/>
          <w:sz w:val="24"/>
          <w:szCs w:val="24"/>
        </w:rPr>
        <w:t>2</w:t>
      </w:r>
    </w:p>
    <w:p w14:paraId="0041487D" w14:textId="77777777" w:rsidR="005D553B" w:rsidRPr="005D553B" w:rsidRDefault="005D553B" w:rsidP="00E654D8">
      <w:pPr>
        <w:spacing w:after="146" w:line="259" w:lineRule="auto"/>
        <w:ind w:left="10" w:right="3" w:hanging="10"/>
        <w:jc w:val="both"/>
        <w:rPr>
          <w:rFonts w:ascii="Calibri" w:eastAsia="Times New Roman" w:hAnsi="Calibri" w:cs="Times New Roman"/>
          <w:sz w:val="24"/>
          <w:szCs w:val="24"/>
        </w:rPr>
      </w:pPr>
    </w:p>
    <w:p w14:paraId="63869815" w14:textId="77777777" w:rsidR="005D553B" w:rsidRPr="005D553B" w:rsidRDefault="005D553B" w:rsidP="0042025C">
      <w:pPr>
        <w:spacing w:before="0" w:after="0"/>
        <w:jc w:val="center"/>
        <w:rPr>
          <w:rFonts w:ascii="Calibri Light" w:eastAsia="Times New Roman" w:hAnsi="Calibri Light" w:cs="Times New Roman"/>
          <w:caps/>
          <w:color w:val="4472C4"/>
          <w:spacing w:val="10"/>
          <w:sz w:val="24"/>
          <w:szCs w:val="24"/>
        </w:rPr>
      </w:pPr>
      <w:r w:rsidRPr="005D553B">
        <w:rPr>
          <w:rFonts w:ascii="Calibri Light" w:eastAsia="Times New Roman" w:hAnsi="Calibri Light" w:cs="Times New Roman"/>
          <w:caps/>
          <w:color w:val="4472C4"/>
          <w:spacing w:val="10"/>
          <w:sz w:val="24"/>
          <w:szCs w:val="24"/>
        </w:rPr>
        <w:t>SPECYFIKACJA  WARUNKÓW  ZAMÓWIENIA (SWZ)</w:t>
      </w:r>
    </w:p>
    <w:p w14:paraId="3D855212" w14:textId="77777777" w:rsidR="005D553B" w:rsidRPr="005D553B" w:rsidRDefault="005D553B" w:rsidP="00E654D8">
      <w:pPr>
        <w:spacing w:after="141" w:line="259" w:lineRule="auto"/>
        <w:ind w:left="10" w:hanging="10"/>
        <w:jc w:val="both"/>
        <w:rPr>
          <w:rFonts w:ascii="Calibri" w:eastAsia="Times New Roman" w:hAnsi="Calibri" w:cs="Times New Roman"/>
          <w:sz w:val="24"/>
          <w:szCs w:val="24"/>
        </w:rPr>
      </w:pPr>
    </w:p>
    <w:p w14:paraId="3EAA48BE" w14:textId="1DE871D0" w:rsidR="005D553B" w:rsidRPr="005D553B" w:rsidRDefault="005D553B" w:rsidP="0042025C">
      <w:pPr>
        <w:spacing w:before="0" w:after="500"/>
        <w:jc w:val="center"/>
        <w:rPr>
          <w:rFonts w:ascii="Calibri" w:eastAsia="Times New Roman" w:hAnsi="Calibri" w:cs="Times New Roman"/>
          <w:caps/>
          <w:color w:val="595959"/>
          <w:spacing w:val="10"/>
          <w:sz w:val="24"/>
          <w:szCs w:val="24"/>
        </w:rPr>
      </w:pPr>
      <w:bookmarkStart w:id="2" w:name="_Hlk94255983"/>
      <w:bookmarkStart w:id="3" w:name="_Hlk85612367"/>
      <w:bookmarkStart w:id="4" w:name="_Hlk121997918"/>
      <w:bookmarkStart w:id="5" w:name="_Hlk121997614"/>
      <w:bookmarkStart w:id="6" w:name="_Hlk105746037"/>
      <w:r w:rsidRPr="005D553B">
        <w:rPr>
          <w:rFonts w:ascii="Calibri" w:eastAsia="Times New Roman" w:hAnsi="Calibri" w:cs="Times New Roman"/>
          <w:color w:val="595959"/>
          <w:spacing w:val="10"/>
          <w:sz w:val="24"/>
          <w:szCs w:val="24"/>
        </w:rPr>
        <w:t>Przeprowadzenie szkoleń</w:t>
      </w:r>
      <w:bookmarkEnd w:id="2"/>
      <w:r w:rsidR="00A52557">
        <w:rPr>
          <w:rFonts w:ascii="Calibri" w:eastAsia="Times New Roman" w:hAnsi="Calibri" w:cs="Times New Roman"/>
          <w:color w:val="595959"/>
          <w:spacing w:val="10"/>
          <w:sz w:val="24"/>
          <w:szCs w:val="24"/>
        </w:rPr>
        <w:t xml:space="preserve"> i procesu certyfikacji </w:t>
      </w:r>
      <w:r w:rsidR="001575B0" w:rsidRPr="001575B0">
        <w:rPr>
          <w:rFonts w:ascii="Calibri" w:eastAsia="Times New Roman" w:hAnsi="Calibri" w:cs="Times New Roman"/>
          <w:color w:val="595959"/>
          <w:spacing w:val="10"/>
          <w:sz w:val="24"/>
          <w:szCs w:val="24"/>
        </w:rPr>
        <w:t xml:space="preserve">z zakresu </w:t>
      </w:r>
      <w:bookmarkStart w:id="7" w:name="_Hlk122006133"/>
      <w:bookmarkEnd w:id="3"/>
      <w:r w:rsidR="00C56130">
        <w:rPr>
          <w:rFonts w:ascii="Calibri" w:eastAsia="Times New Roman" w:hAnsi="Calibri" w:cs="Times New Roman"/>
          <w:color w:val="595959"/>
          <w:spacing w:val="10"/>
          <w:sz w:val="24"/>
          <w:szCs w:val="24"/>
        </w:rPr>
        <w:t>kwalifikacji zawodowej</w:t>
      </w:r>
      <w:r w:rsidR="00DB5EA7">
        <w:rPr>
          <w:rFonts w:ascii="Calibri" w:eastAsia="Times New Roman" w:hAnsi="Calibri" w:cs="Times New Roman"/>
          <w:color w:val="595959"/>
          <w:spacing w:val="10"/>
          <w:sz w:val="24"/>
          <w:szCs w:val="24"/>
        </w:rPr>
        <w:t>,</w:t>
      </w:r>
      <w:r w:rsidR="00C56130">
        <w:rPr>
          <w:rFonts w:ascii="Calibri" w:eastAsia="Times New Roman" w:hAnsi="Calibri" w:cs="Times New Roman"/>
          <w:color w:val="595959"/>
          <w:spacing w:val="10"/>
          <w:sz w:val="24"/>
          <w:szCs w:val="24"/>
        </w:rPr>
        <w:t xml:space="preserve"> </w:t>
      </w:r>
      <w:r w:rsidR="00F87044">
        <w:rPr>
          <w:rFonts w:ascii="Calibri" w:eastAsia="Times New Roman" w:hAnsi="Calibri" w:cs="Times New Roman"/>
          <w:color w:val="595959"/>
          <w:spacing w:val="10"/>
          <w:sz w:val="24"/>
          <w:szCs w:val="24"/>
        </w:rPr>
        <w:t>prawa jazdy kat. C, CE</w:t>
      </w:r>
      <w:r w:rsidR="008C5F9E">
        <w:rPr>
          <w:rFonts w:ascii="Calibri" w:eastAsia="Times New Roman" w:hAnsi="Calibri" w:cs="Times New Roman"/>
          <w:color w:val="595959"/>
          <w:spacing w:val="10"/>
          <w:sz w:val="24"/>
          <w:szCs w:val="24"/>
        </w:rPr>
        <w:t>.</w:t>
      </w:r>
      <w:bookmarkEnd w:id="4"/>
      <w:bookmarkEnd w:id="7"/>
      <w:r w:rsidR="00F87044">
        <w:rPr>
          <w:rFonts w:ascii="Calibri" w:eastAsia="Times New Roman" w:hAnsi="Calibri" w:cs="Times New Roman"/>
          <w:color w:val="595959"/>
          <w:spacing w:val="10"/>
          <w:sz w:val="24"/>
          <w:szCs w:val="24"/>
        </w:rPr>
        <w:t xml:space="preserve"> </w:t>
      </w:r>
      <w:bookmarkEnd w:id="5"/>
    </w:p>
    <w:bookmarkEnd w:id="6"/>
    <w:p w14:paraId="25B57073" w14:textId="77777777" w:rsidR="005D553B" w:rsidRPr="005D553B" w:rsidRDefault="005D553B" w:rsidP="00E654D8">
      <w:pPr>
        <w:spacing w:before="0" w:after="0" w:line="240" w:lineRule="auto"/>
        <w:jc w:val="both"/>
        <w:rPr>
          <w:rFonts w:ascii="Calibri" w:eastAsia="Times New Roman" w:hAnsi="Calibri" w:cs="Times New Roman"/>
          <w:b/>
          <w:sz w:val="24"/>
          <w:szCs w:val="24"/>
        </w:rPr>
      </w:pPr>
    </w:p>
    <w:p w14:paraId="3CA7B3EF" w14:textId="77777777" w:rsidR="005D553B" w:rsidRPr="005D553B" w:rsidRDefault="005D553B" w:rsidP="00E654D8">
      <w:pPr>
        <w:spacing w:before="0" w:after="0" w:line="240" w:lineRule="auto"/>
        <w:jc w:val="both"/>
        <w:rPr>
          <w:rFonts w:ascii="Calibri" w:eastAsia="Times New Roman" w:hAnsi="Calibri" w:cs="Times New Roman"/>
          <w:b/>
          <w:sz w:val="24"/>
          <w:szCs w:val="24"/>
        </w:rPr>
      </w:pPr>
    </w:p>
    <w:p w14:paraId="08AEAE98" w14:textId="77777777" w:rsidR="005D553B" w:rsidRPr="005D553B" w:rsidRDefault="005D553B" w:rsidP="00E654D8">
      <w:pPr>
        <w:spacing w:before="0" w:after="0" w:line="240" w:lineRule="auto"/>
        <w:jc w:val="both"/>
        <w:rPr>
          <w:rFonts w:ascii="Calibri" w:eastAsia="Times New Roman" w:hAnsi="Calibri" w:cs="Times New Roman"/>
          <w:b/>
          <w:sz w:val="24"/>
          <w:szCs w:val="24"/>
        </w:rPr>
      </w:pPr>
      <w:r w:rsidRPr="005D553B">
        <w:rPr>
          <w:rFonts w:ascii="Calibri" w:eastAsia="Times New Roman" w:hAnsi="Calibri" w:cs="Times New Roman"/>
          <w:b/>
          <w:sz w:val="24"/>
          <w:szCs w:val="24"/>
        </w:rPr>
        <w:t>Zamawiający:</w:t>
      </w:r>
    </w:p>
    <w:p w14:paraId="306CBDBC" w14:textId="77777777" w:rsidR="005D553B" w:rsidRPr="005D553B" w:rsidRDefault="005D553B" w:rsidP="00E654D8">
      <w:pPr>
        <w:spacing w:before="0" w:after="0" w:line="240" w:lineRule="auto"/>
        <w:jc w:val="both"/>
        <w:rPr>
          <w:rFonts w:ascii="Calibri" w:eastAsia="Times New Roman" w:hAnsi="Calibri" w:cs="Times New Roman"/>
          <w:sz w:val="24"/>
          <w:szCs w:val="24"/>
        </w:rPr>
      </w:pPr>
      <w:r w:rsidRPr="005D553B">
        <w:rPr>
          <w:rFonts w:ascii="Calibri" w:eastAsia="Times New Roman" w:hAnsi="Calibri" w:cs="Times New Roman"/>
          <w:sz w:val="24"/>
          <w:szCs w:val="24"/>
        </w:rPr>
        <w:t>Powiat Lwówecki</w:t>
      </w:r>
    </w:p>
    <w:p w14:paraId="56B797D5" w14:textId="77777777" w:rsidR="005D553B" w:rsidRPr="005D553B" w:rsidRDefault="005D553B" w:rsidP="00E654D8">
      <w:pPr>
        <w:spacing w:before="0" w:after="0" w:line="240" w:lineRule="auto"/>
        <w:jc w:val="both"/>
        <w:rPr>
          <w:rFonts w:ascii="Calibri" w:eastAsia="Times New Roman" w:hAnsi="Calibri" w:cs="Times New Roman"/>
          <w:sz w:val="24"/>
          <w:szCs w:val="24"/>
        </w:rPr>
      </w:pPr>
      <w:r w:rsidRPr="005D553B">
        <w:rPr>
          <w:rFonts w:ascii="Calibri" w:eastAsia="Times New Roman" w:hAnsi="Calibri" w:cs="Times New Roman"/>
          <w:sz w:val="24"/>
          <w:szCs w:val="24"/>
        </w:rPr>
        <w:t>ul. Szpitalna 4</w:t>
      </w:r>
    </w:p>
    <w:p w14:paraId="5C48AB9B" w14:textId="77777777" w:rsidR="005D553B" w:rsidRPr="005D553B" w:rsidRDefault="005D553B" w:rsidP="00E654D8">
      <w:pPr>
        <w:spacing w:before="0" w:after="0" w:line="240" w:lineRule="auto"/>
        <w:jc w:val="both"/>
        <w:rPr>
          <w:rFonts w:ascii="Calibri" w:eastAsia="Times New Roman" w:hAnsi="Calibri" w:cs="Times New Roman"/>
          <w:sz w:val="24"/>
          <w:szCs w:val="24"/>
        </w:rPr>
      </w:pPr>
      <w:r w:rsidRPr="005D553B">
        <w:rPr>
          <w:rFonts w:ascii="Calibri" w:eastAsia="Times New Roman" w:hAnsi="Calibri" w:cs="Times New Roman"/>
          <w:sz w:val="24"/>
          <w:szCs w:val="24"/>
        </w:rPr>
        <w:t>59-600 Lwówek Śląski</w:t>
      </w:r>
    </w:p>
    <w:p w14:paraId="6AEC425B" w14:textId="77777777" w:rsidR="005D553B" w:rsidRPr="005D553B" w:rsidRDefault="005D553B" w:rsidP="00E654D8">
      <w:pPr>
        <w:ind w:right="-1"/>
        <w:jc w:val="both"/>
        <w:rPr>
          <w:rFonts w:ascii="Calibri" w:eastAsia="Times New Roman" w:hAnsi="Calibri" w:cs="Times New Roman"/>
          <w:sz w:val="24"/>
          <w:szCs w:val="24"/>
        </w:rPr>
      </w:pPr>
    </w:p>
    <w:p w14:paraId="04BA903A" w14:textId="77777777" w:rsidR="005D553B" w:rsidRPr="005D553B" w:rsidRDefault="005D553B" w:rsidP="00E654D8">
      <w:pPr>
        <w:ind w:right="-1"/>
        <w:jc w:val="both"/>
        <w:rPr>
          <w:rFonts w:ascii="Calibri" w:eastAsia="Times New Roman" w:hAnsi="Calibri" w:cs="Times New Roman"/>
          <w:sz w:val="24"/>
          <w:szCs w:val="24"/>
        </w:rPr>
      </w:pPr>
    </w:p>
    <w:p w14:paraId="043BBB98" w14:textId="733388EB"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Zaprasza do złożenia oferty w trybie art. 275 pkt 1 (w trybie podstawowym bez negocjacji)</w:t>
      </w:r>
      <w:r w:rsidR="007C402D">
        <w:rPr>
          <w:rFonts w:ascii="Calibri" w:eastAsia="Times New Roman" w:hAnsi="Calibri" w:cs="Times New Roman"/>
          <w:sz w:val="24"/>
          <w:szCs w:val="24"/>
        </w:rPr>
        <w:t xml:space="preserve"> </w:t>
      </w:r>
      <w:r w:rsidR="007C402D">
        <w:rPr>
          <w:rFonts w:ascii="Calibri" w:eastAsia="Times New Roman" w:hAnsi="Calibri" w:cs="Times New Roman"/>
          <w:sz w:val="24"/>
          <w:szCs w:val="24"/>
        </w:rPr>
        <w:t xml:space="preserve">w powiązaniu do art. 359 </w:t>
      </w:r>
      <w:r w:rsidR="007C402D">
        <w:rPr>
          <w:rFonts w:ascii="Calibri" w:eastAsia="Times New Roman" w:hAnsi="Calibri" w:cs="Times New Roman"/>
          <w:sz w:val="24"/>
          <w:szCs w:val="24"/>
        </w:rPr>
        <w:t>pkt</w:t>
      </w:r>
      <w:r w:rsidR="007C402D">
        <w:rPr>
          <w:rFonts w:ascii="Calibri" w:eastAsia="Times New Roman" w:hAnsi="Calibri" w:cs="Times New Roman"/>
          <w:sz w:val="24"/>
          <w:szCs w:val="24"/>
        </w:rPr>
        <w:t xml:space="preserve"> </w:t>
      </w:r>
      <w:r w:rsidR="007C402D">
        <w:rPr>
          <w:rFonts w:ascii="Calibri" w:eastAsia="Times New Roman" w:hAnsi="Calibri" w:cs="Times New Roman"/>
          <w:sz w:val="24"/>
          <w:szCs w:val="24"/>
        </w:rPr>
        <w:t>2</w:t>
      </w:r>
      <w:r w:rsidR="007C402D">
        <w:rPr>
          <w:rFonts w:ascii="Calibri" w:eastAsia="Times New Roman" w:hAnsi="Calibri" w:cs="Times New Roman"/>
          <w:sz w:val="24"/>
          <w:szCs w:val="24"/>
        </w:rPr>
        <w:t xml:space="preserve">) </w:t>
      </w:r>
      <w:r w:rsidRPr="005D553B">
        <w:rPr>
          <w:rFonts w:ascii="Calibri" w:eastAsia="Times New Roman" w:hAnsi="Calibri" w:cs="Times New Roman"/>
          <w:sz w:val="24"/>
          <w:szCs w:val="24"/>
        </w:rPr>
        <w:t>o wartości zamówienia nieprzekraczającej progów unijnych o jakich stanowi art. 3 ustawy z 11 września 2019 r. - Prawo zamówień publicznych (Dz. U. z 202</w:t>
      </w:r>
      <w:r w:rsidR="0058698F">
        <w:rPr>
          <w:rFonts w:ascii="Calibri" w:eastAsia="Times New Roman" w:hAnsi="Calibri" w:cs="Times New Roman"/>
          <w:sz w:val="24"/>
          <w:szCs w:val="24"/>
        </w:rPr>
        <w:t>2</w:t>
      </w:r>
      <w:r w:rsidRPr="005D553B">
        <w:rPr>
          <w:rFonts w:ascii="Calibri" w:eastAsia="Times New Roman" w:hAnsi="Calibri" w:cs="Times New Roman"/>
          <w:sz w:val="24"/>
          <w:szCs w:val="24"/>
        </w:rPr>
        <w:t xml:space="preserve"> r. poz. </w:t>
      </w:r>
      <w:r w:rsidR="0058698F">
        <w:rPr>
          <w:rFonts w:ascii="Calibri" w:eastAsia="Times New Roman" w:hAnsi="Calibri" w:cs="Times New Roman"/>
          <w:sz w:val="24"/>
          <w:szCs w:val="24"/>
        </w:rPr>
        <w:t>1720</w:t>
      </w:r>
      <w:r w:rsidRPr="005D553B">
        <w:rPr>
          <w:rFonts w:ascii="Calibri" w:eastAsia="Times New Roman" w:hAnsi="Calibri" w:cs="Times New Roman"/>
          <w:sz w:val="24"/>
          <w:szCs w:val="24"/>
        </w:rPr>
        <w:t xml:space="preserve"> ze zm.) </w:t>
      </w:r>
    </w:p>
    <w:p w14:paraId="02986461" w14:textId="77777777" w:rsidR="005D553B" w:rsidRPr="005D553B" w:rsidRDefault="005D553B" w:rsidP="00E654D8">
      <w:pPr>
        <w:ind w:right="-1"/>
        <w:jc w:val="both"/>
        <w:rPr>
          <w:rFonts w:ascii="Calibri" w:eastAsia="Times New Roman" w:hAnsi="Calibri" w:cs="Times New Roman"/>
          <w:sz w:val="24"/>
          <w:szCs w:val="24"/>
        </w:rPr>
      </w:pPr>
    </w:p>
    <w:p w14:paraId="2B4F8C85" w14:textId="77777777" w:rsidR="005D553B" w:rsidRPr="005D553B" w:rsidRDefault="005D553B" w:rsidP="00573AF5">
      <w:pPr>
        <w:ind w:left="5670" w:right="-1"/>
        <w:jc w:val="center"/>
        <w:rPr>
          <w:rFonts w:ascii="Calibri" w:eastAsia="Times New Roman" w:hAnsi="Calibri" w:cs="Times New Roman"/>
          <w:b/>
          <w:bCs/>
          <w:sz w:val="24"/>
          <w:szCs w:val="24"/>
        </w:rPr>
      </w:pPr>
      <w:r w:rsidRPr="005D553B">
        <w:rPr>
          <w:rFonts w:ascii="Calibri" w:eastAsia="Times New Roman" w:hAnsi="Calibri" w:cs="Times New Roman"/>
          <w:b/>
          <w:bCs/>
          <w:sz w:val="24"/>
          <w:szCs w:val="24"/>
        </w:rPr>
        <w:t>Zatwierdzam:</w:t>
      </w:r>
    </w:p>
    <w:p w14:paraId="2C870A54" w14:textId="23079CDF" w:rsidR="00A52557" w:rsidRDefault="00573AF5" w:rsidP="00573AF5">
      <w:pPr>
        <w:ind w:left="5670" w:right="-1"/>
        <w:jc w:val="center"/>
        <w:rPr>
          <w:rFonts w:ascii="Calibri" w:eastAsia="Times New Roman" w:hAnsi="Calibri" w:cs="Times New Roman"/>
          <w:sz w:val="24"/>
          <w:szCs w:val="24"/>
        </w:rPr>
      </w:pPr>
      <w:r>
        <w:rPr>
          <w:rFonts w:ascii="Calibri" w:eastAsia="Times New Roman" w:hAnsi="Calibri" w:cs="Times New Roman"/>
          <w:sz w:val="24"/>
          <w:szCs w:val="24"/>
        </w:rPr>
        <w:t>Starosta Lwówecki</w:t>
      </w:r>
    </w:p>
    <w:p w14:paraId="54141043" w14:textId="1B24B658" w:rsidR="00A52557" w:rsidRDefault="00573AF5" w:rsidP="00573AF5">
      <w:pPr>
        <w:ind w:left="5670" w:right="-1"/>
        <w:jc w:val="center"/>
        <w:rPr>
          <w:rFonts w:ascii="Calibri" w:eastAsia="Times New Roman" w:hAnsi="Calibri" w:cs="Times New Roman"/>
          <w:sz w:val="24"/>
          <w:szCs w:val="24"/>
        </w:rPr>
      </w:pPr>
      <w:r>
        <w:rPr>
          <w:rFonts w:ascii="Calibri" w:eastAsia="Times New Roman" w:hAnsi="Calibri" w:cs="Times New Roman"/>
          <w:sz w:val="24"/>
          <w:szCs w:val="24"/>
        </w:rPr>
        <w:t>Daniel Koko</w:t>
      </w:r>
    </w:p>
    <w:p w14:paraId="6A7401BF" w14:textId="7619D3B3" w:rsidR="00573AF5" w:rsidRDefault="00573AF5" w:rsidP="00573AF5">
      <w:pPr>
        <w:ind w:left="5670" w:right="-1"/>
        <w:jc w:val="center"/>
        <w:rPr>
          <w:rFonts w:ascii="Calibri" w:eastAsia="Times New Roman" w:hAnsi="Calibri" w:cs="Times New Roman"/>
          <w:sz w:val="24"/>
          <w:szCs w:val="24"/>
        </w:rPr>
      </w:pPr>
      <w:r>
        <w:rPr>
          <w:rFonts w:ascii="Calibri" w:eastAsia="Times New Roman" w:hAnsi="Calibri" w:cs="Times New Roman"/>
          <w:sz w:val="24"/>
          <w:szCs w:val="24"/>
        </w:rPr>
        <w:t>/-/</w:t>
      </w:r>
    </w:p>
    <w:p w14:paraId="1C8DB1B8" w14:textId="77777777" w:rsidR="00A52557" w:rsidRDefault="00A52557" w:rsidP="00E654D8">
      <w:pPr>
        <w:ind w:right="-1"/>
        <w:jc w:val="both"/>
        <w:rPr>
          <w:rFonts w:ascii="Calibri" w:eastAsia="Times New Roman" w:hAnsi="Calibri" w:cs="Times New Roman"/>
          <w:sz w:val="24"/>
          <w:szCs w:val="24"/>
        </w:rPr>
      </w:pPr>
    </w:p>
    <w:p w14:paraId="0D97AE16" w14:textId="77777777" w:rsidR="00A52557" w:rsidRDefault="00A52557" w:rsidP="00E654D8">
      <w:pPr>
        <w:ind w:right="-1"/>
        <w:jc w:val="both"/>
        <w:rPr>
          <w:rFonts w:ascii="Calibri" w:eastAsia="Times New Roman" w:hAnsi="Calibri" w:cs="Times New Roman"/>
          <w:sz w:val="24"/>
          <w:szCs w:val="24"/>
        </w:rPr>
      </w:pPr>
    </w:p>
    <w:p w14:paraId="6524F4DF" w14:textId="3C49C9D6"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Lwówek Śląski </w:t>
      </w:r>
      <w:r w:rsidR="001952D1">
        <w:rPr>
          <w:rFonts w:ascii="Calibri" w:eastAsia="Times New Roman" w:hAnsi="Calibri" w:cs="Times New Roman"/>
          <w:sz w:val="24"/>
          <w:szCs w:val="24"/>
        </w:rPr>
        <w:t>1</w:t>
      </w:r>
      <w:r w:rsidR="007C402D">
        <w:rPr>
          <w:rFonts w:ascii="Calibri" w:eastAsia="Times New Roman" w:hAnsi="Calibri" w:cs="Times New Roman"/>
          <w:sz w:val="24"/>
          <w:szCs w:val="24"/>
        </w:rPr>
        <w:t>6</w:t>
      </w:r>
      <w:r w:rsidR="001952D1">
        <w:rPr>
          <w:rFonts w:ascii="Calibri" w:eastAsia="Times New Roman" w:hAnsi="Calibri" w:cs="Times New Roman"/>
          <w:sz w:val="24"/>
          <w:szCs w:val="24"/>
        </w:rPr>
        <w:t>.12</w:t>
      </w:r>
      <w:r w:rsidR="00E054EC">
        <w:rPr>
          <w:rFonts w:ascii="Calibri" w:eastAsia="Times New Roman" w:hAnsi="Calibri" w:cs="Times New Roman"/>
          <w:sz w:val="24"/>
          <w:szCs w:val="24"/>
        </w:rPr>
        <w:t>.</w:t>
      </w:r>
      <w:r w:rsidRPr="005D553B">
        <w:rPr>
          <w:rFonts w:ascii="Calibri" w:eastAsia="Times New Roman" w:hAnsi="Calibri" w:cs="Times New Roman"/>
          <w:sz w:val="24"/>
          <w:szCs w:val="24"/>
        </w:rPr>
        <w:t>2022 roku</w:t>
      </w:r>
    </w:p>
    <w:p w14:paraId="55D2E973" w14:textId="68198191" w:rsidR="005D553B" w:rsidRPr="005D553B" w:rsidRDefault="005D553B" w:rsidP="00E654D8">
      <w:pPr>
        <w:ind w:right="-1"/>
        <w:jc w:val="both"/>
        <w:rPr>
          <w:rFonts w:ascii="Calibri" w:eastAsia="Times New Roman" w:hAnsi="Calibri" w:cs="Times New Roman"/>
          <w:sz w:val="18"/>
          <w:szCs w:val="18"/>
        </w:rPr>
        <w:sectPr w:rsidR="005D553B" w:rsidRPr="005D553B" w:rsidSect="00112369">
          <w:headerReference w:type="default" r:id="rId7"/>
          <w:footerReference w:type="default" r:id="rId8"/>
          <w:headerReference w:type="first" r:id="rId9"/>
          <w:footerReference w:type="first" r:id="rId10"/>
          <w:pgSz w:w="11906" w:h="16838"/>
          <w:pgMar w:top="1134" w:right="1134" w:bottom="1276" w:left="1134" w:header="284" w:footer="492" w:gutter="0"/>
          <w:cols w:space="708"/>
          <w:titlePg/>
          <w:docGrid w:linePitch="360"/>
        </w:sectPr>
      </w:pPr>
      <w:r w:rsidRPr="005D553B">
        <w:rPr>
          <w:rFonts w:ascii="Calibri" w:eastAsia="Times New Roman" w:hAnsi="Calibri" w:cs="Times New Roman"/>
          <w:sz w:val="18"/>
          <w:szCs w:val="18"/>
        </w:rPr>
        <w:t xml:space="preserve">Zamawiający oczekuje, że Wykonawcy zapoznają się dokładnie z treścią niniejszej SWZ. Wykonawca ponosi ryzyko niedostarczenia </w:t>
      </w:r>
      <w:r w:rsidR="00112369" w:rsidRPr="00112369">
        <w:rPr>
          <w:rFonts w:ascii="Calibri" w:eastAsia="Times New Roman" w:hAnsi="Calibri" w:cs="Times New Roman"/>
          <w:sz w:val="18"/>
          <w:szCs w:val="18"/>
          <w:vertAlign w:val="subscript"/>
        </w:rPr>
        <w:softHyphen/>
      </w:r>
      <w:r w:rsidRPr="004F26F2">
        <w:rPr>
          <w:rFonts w:ascii="Calibri" w:eastAsia="Times New Roman" w:hAnsi="Calibri" w:cs="Times New Roman"/>
          <w:sz w:val="28"/>
          <w:szCs w:val="18"/>
          <w:vertAlign w:val="subscript"/>
        </w:rPr>
        <w:t>wszystkich</w:t>
      </w:r>
      <w:r w:rsidRPr="004F26F2">
        <w:rPr>
          <w:rFonts w:ascii="Calibri" w:eastAsia="Times New Roman" w:hAnsi="Calibri" w:cs="Times New Roman"/>
          <w:sz w:val="28"/>
          <w:szCs w:val="18"/>
        </w:rPr>
        <w:t xml:space="preserve"> </w:t>
      </w:r>
      <w:r w:rsidRPr="005D553B">
        <w:rPr>
          <w:rFonts w:ascii="Calibri" w:eastAsia="Times New Roman" w:hAnsi="Calibri" w:cs="Times New Roman"/>
          <w:sz w:val="18"/>
          <w:szCs w:val="18"/>
        </w:rPr>
        <w:t xml:space="preserve">wymaganych informacji i dokumentów, oraz przedłożenia oferty nieodpowiadającej wymaganiom określonym przez </w:t>
      </w:r>
      <w:proofErr w:type="gramStart"/>
      <w:r w:rsidRPr="005D553B">
        <w:rPr>
          <w:rFonts w:ascii="Calibri" w:eastAsia="Times New Roman" w:hAnsi="Calibri" w:cs="Times New Roman"/>
          <w:sz w:val="18"/>
          <w:szCs w:val="18"/>
        </w:rPr>
        <w:t>Zamawiającego..</w:t>
      </w:r>
      <w:proofErr w:type="gramEnd"/>
      <w:r w:rsidRPr="005D553B">
        <w:rPr>
          <w:rFonts w:ascii="Calibri" w:eastAsia="Times New Roman" w:hAnsi="Calibri" w:cs="Times New Roman"/>
          <w:sz w:val="18"/>
          <w:szCs w:val="18"/>
        </w:rPr>
        <w:t>)</w:t>
      </w:r>
    </w:p>
    <w:sdt>
      <w:sdtPr>
        <w:rPr>
          <w:rFonts w:ascii="Calibri" w:eastAsia="Times New Roman" w:hAnsi="Calibri" w:cs="Times New Roman"/>
          <w:lang w:eastAsia="pl-PL"/>
        </w:rPr>
        <w:id w:val="-371924335"/>
        <w:docPartObj>
          <w:docPartGallery w:val="Table of Contents"/>
          <w:docPartUnique/>
        </w:docPartObj>
      </w:sdtPr>
      <w:sdtEndPr>
        <w:rPr>
          <w:b/>
          <w:bCs/>
        </w:rPr>
      </w:sdtEndPr>
      <w:sdtContent>
        <w:p w14:paraId="1752C3D6" w14:textId="77777777" w:rsidR="005D553B" w:rsidRPr="005D553B" w:rsidRDefault="005D553B" w:rsidP="00E654D8">
          <w:pPr>
            <w:pBdr>
              <w:top w:val="single" w:sz="24" w:space="0" w:color="4F81BD"/>
              <w:left w:val="single" w:sz="24" w:space="0" w:color="4F81BD"/>
              <w:bottom w:val="single" w:sz="24" w:space="0" w:color="4F81BD"/>
              <w:right w:val="single" w:sz="24" w:space="0" w:color="4F81BD"/>
            </w:pBdr>
            <w:shd w:val="clear" w:color="auto" w:fill="4F81BD"/>
            <w:spacing w:after="0"/>
            <w:jc w:val="both"/>
            <w:rPr>
              <w:rFonts w:ascii="Calibri" w:eastAsia="Times New Roman" w:hAnsi="Calibri" w:cs="Times New Roman"/>
              <w:caps/>
              <w:color w:val="FFFFFF"/>
              <w:spacing w:val="15"/>
              <w:sz w:val="22"/>
              <w:szCs w:val="22"/>
              <w:lang w:eastAsia="pl-PL"/>
            </w:rPr>
          </w:pPr>
          <w:r w:rsidRPr="005D553B">
            <w:rPr>
              <w:rFonts w:ascii="Calibri" w:eastAsia="Times New Roman" w:hAnsi="Calibri" w:cs="Times New Roman"/>
              <w:caps/>
              <w:color w:val="FFFFFF"/>
              <w:spacing w:val="15"/>
              <w:sz w:val="22"/>
              <w:szCs w:val="22"/>
              <w:lang w:eastAsia="pl-PL"/>
            </w:rPr>
            <w:t>Spis treści</w:t>
          </w:r>
        </w:p>
        <w:p w14:paraId="1E44932B" w14:textId="1223C9BF" w:rsidR="007C402D" w:rsidRDefault="005D553B">
          <w:pPr>
            <w:pStyle w:val="Spistreci1"/>
            <w:tabs>
              <w:tab w:val="right" w:leader="dot" w:pos="9628"/>
            </w:tabs>
            <w:rPr>
              <w:noProof/>
              <w:sz w:val="22"/>
              <w:szCs w:val="22"/>
              <w:lang w:eastAsia="pl-PL"/>
            </w:rPr>
          </w:pPr>
          <w:r w:rsidRPr="005D553B">
            <w:rPr>
              <w:rFonts w:ascii="Calibri" w:eastAsia="Times New Roman" w:hAnsi="Calibri" w:cs="Times New Roman"/>
              <w:lang w:eastAsia="pl-PL"/>
            </w:rPr>
            <w:fldChar w:fldCharType="begin"/>
          </w:r>
          <w:r w:rsidRPr="005D553B">
            <w:rPr>
              <w:rFonts w:ascii="Calibri" w:eastAsia="Times New Roman" w:hAnsi="Calibri" w:cs="Times New Roman"/>
              <w:lang w:eastAsia="pl-PL"/>
            </w:rPr>
            <w:instrText xml:space="preserve"> TOC \o "1-3" \h \z \u </w:instrText>
          </w:r>
          <w:r w:rsidRPr="005D553B">
            <w:rPr>
              <w:rFonts w:ascii="Calibri" w:eastAsia="Times New Roman" w:hAnsi="Calibri" w:cs="Times New Roman"/>
              <w:lang w:eastAsia="pl-PL"/>
            </w:rPr>
            <w:fldChar w:fldCharType="separate"/>
          </w:r>
          <w:hyperlink w:anchor="_Toc122081124" w:history="1">
            <w:r w:rsidR="007C402D" w:rsidRPr="006322BB">
              <w:rPr>
                <w:rStyle w:val="Hipercze"/>
                <w:rFonts w:ascii="Calibri" w:eastAsia="Times New Roman" w:hAnsi="Calibri" w:cs="Times New Roman"/>
                <w:caps/>
                <w:noProof/>
                <w:spacing w:val="15"/>
              </w:rPr>
              <w:t>I. Informacje o Zamawiającym</w:t>
            </w:r>
            <w:r w:rsidR="007C402D">
              <w:rPr>
                <w:noProof/>
                <w:webHidden/>
              </w:rPr>
              <w:tab/>
            </w:r>
            <w:r w:rsidR="007C402D">
              <w:rPr>
                <w:noProof/>
                <w:webHidden/>
              </w:rPr>
              <w:fldChar w:fldCharType="begin"/>
            </w:r>
            <w:r w:rsidR="007C402D">
              <w:rPr>
                <w:noProof/>
                <w:webHidden/>
              </w:rPr>
              <w:instrText xml:space="preserve"> PAGEREF _Toc122081124 \h </w:instrText>
            </w:r>
            <w:r w:rsidR="007C402D">
              <w:rPr>
                <w:noProof/>
                <w:webHidden/>
              </w:rPr>
            </w:r>
            <w:r w:rsidR="007C402D">
              <w:rPr>
                <w:noProof/>
                <w:webHidden/>
              </w:rPr>
              <w:fldChar w:fldCharType="separate"/>
            </w:r>
            <w:r w:rsidR="00CD26E1">
              <w:rPr>
                <w:noProof/>
                <w:webHidden/>
              </w:rPr>
              <w:t>4</w:t>
            </w:r>
            <w:r w:rsidR="007C402D">
              <w:rPr>
                <w:noProof/>
                <w:webHidden/>
              </w:rPr>
              <w:fldChar w:fldCharType="end"/>
            </w:r>
          </w:hyperlink>
        </w:p>
        <w:p w14:paraId="47CEA69F" w14:textId="3EFC86E0" w:rsidR="007C402D" w:rsidRDefault="007C402D">
          <w:pPr>
            <w:pStyle w:val="Spistreci1"/>
            <w:tabs>
              <w:tab w:val="right" w:leader="dot" w:pos="9628"/>
            </w:tabs>
            <w:rPr>
              <w:noProof/>
              <w:sz w:val="22"/>
              <w:szCs w:val="22"/>
              <w:lang w:eastAsia="pl-PL"/>
            </w:rPr>
          </w:pPr>
          <w:hyperlink w:anchor="_Toc122081125" w:history="1">
            <w:r w:rsidRPr="006322BB">
              <w:rPr>
                <w:rStyle w:val="Hipercze"/>
                <w:rFonts w:ascii="Calibri" w:eastAsia="Times New Roman" w:hAnsi="Calibri" w:cs="Times New Roman"/>
                <w:caps/>
                <w:noProof/>
                <w:spacing w:val="15"/>
              </w:rPr>
              <w:t>II. OCHRONA DANYCH OSOBOWYCH</w:t>
            </w:r>
            <w:r>
              <w:rPr>
                <w:noProof/>
                <w:webHidden/>
              </w:rPr>
              <w:tab/>
            </w:r>
            <w:r>
              <w:rPr>
                <w:noProof/>
                <w:webHidden/>
              </w:rPr>
              <w:fldChar w:fldCharType="begin"/>
            </w:r>
            <w:r>
              <w:rPr>
                <w:noProof/>
                <w:webHidden/>
              </w:rPr>
              <w:instrText xml:space="preserve"> PAGEREF _Toc122081125 \h </w:instrText>
            </w:r>
            <w:r>
              <w:rPr>
                <w:noProof/>
                <w:webHidden/>
              </w:rPr>
            </w:r>
            <w:r>
              <w:rPr>
                <w:noProof/>
                <w:webHidden/>
              </w:rPr>
              <w:fldChar w:fldCharType="separate"/>
            </w:r>
            <w:r w:rsidR="00CD26E1">
              <w:rPr>
                <w:noProof/>
                <w:webHidden/>
              </w:rPr>
              <w:t>4</w:t>
            </w:r>
            <w:r>
              <w:rPr>
                <w:noProof/>
                <w:webHidden/>
              </w:rPr>
              <w:fldChar w:fldCharType="end"/>
            </w:r>
          </w:hyperlink>
        </w:p>
        <w:p w14:paraId="5DDAFEF9" w14:textId="3C211A7E" w:rsidR="007C402D" w:rsidRDefault="007C402D">
          <w:pPr>
            <w:pStyle w:val="Spistreci1"/>
            <w:tabs>
              <w:tab w:val="right" w:leader="dot" w:pos="9628"/>
            </w:tabs>
            <w:rPr>
              <w:noProof/>
              <w:sz w:val="22"/>
              <w:szCs w:val="22"/>
              <w:lang w:eastAsia="pl-PL"/>
            </w:rPr>
          </w:pPr>
          <w:hyperlink w:anchor="_Toc122081126" w:history="1">
            <w:r w:rsidRPr="006322BB">
              <w:rPr>
                <w:rStyle w:val="Hipercze"/>
                <w:rFonts w:ascii="Calibri" w:eastAsia="Times New Roman" w:hAnsi="Calibri" w:cs="Times New Roman"/>
                <w:caps/>
                <w:noProof/>
                <w:spacing w:val="15"/>
              </w:rPr>
              <w:t>III. Tryb udzielenia zamówienia</w:t>
            </w:r>
            <w:r>
              <w:rPr>
                <w:noProof/>
                <w:webHidden/>
              </w:rPr>
              <w:tab/>
            </w:r>
            <w:r>
              <w:rPr>
                <w:noProof/>
                <w:webHidden/>
              </w:rPr>
              <w:fldChar w:fldCharType="begin"/>
            </w:r>
            <w:r>
              <w:rPr>
                <w:noProof/>
                <w:webHidden/>
              </w:rPr>
              <w:instrText xml:space="preserve"> PAGEREF _Toc122081126 \h </w:instrText>
            </w:r>
            <w:r>
              <w:rPr>
                <w:noProof/>
                <w:webHidden/>
              </w:rPr>
            </w:r>
            <w:r>
              <w:rPr>
                <w:noProof/>
                <w:webHidden/>
              </w:rPr>
              <w:fldChar w:fldCharType="separate"/>
            </w:r>
            <w:r w:rsidR="00CD26E1">
              <w:rPr>
                <w:noProof/>
                <w:webHidden/>
              </w:rPr>
              <w:t>5</w:t>
            </w:r>
            <w:r>
              <w:rPr>
                <w:noProof/>
                <w:webHidden/>
              </w:rPr>
              <w:fldChar w:fldCharType="end"/>
            </w:r>
          </w:hyperlink>
        </w:p>
        <w:p w14:paraId="35746ECC" w14:textId="36663FAD" w:rsidR="007C402D" w:rsidRDefault="007C402D">
          <w:pPr>
            <w:pStyle w:val="Spistreci1"/>
            <w:tabs>
              <w:tab w:val="right" w:leader="dot" w:pos="9628"/>
            </w:tabs>
            <w:rPr>
              <w:noProof/>
              <w:sz w:val="22"/>
              <w:szCs w:val="22"/>
              <w:lang w:eastAsia="pl-PL"/>
            </w:rPr>
          </w:pPr>
          <w:hyperlink w:anchor="_Toc122081127" w:history="1">
            <w:r w:rsidRPr="006322BB">
              <w:rPr>
                <w:rStyle w:val="Hipercze"/>
                <w:rFonts w:ascii="Calibri" w:eastAsia="Calibri" w:hAnsi="Calibri" w:cs="Times New Roman"/>
                <w:caps/>
                <w:noProof/>
                <w:spacing w:val="15"/>
              </w:rPr>
              <w:t>IV. ŹRÓDŁO FINANSOWANIA POSTĘPOWANIA</w:t>
            </w:r>
            <w:r>
              <w:rPr>
                <w:noProof/>
                <w:webHidden/>
              </w:rPr>
              <w:tab/>
            </w:r>
            <w:r>
              <w:rPr>
                <w:noProof/>
                <w:webHidden/>
              </w:rPr>
              <w:fldChar w:fldCharType="begin"/>
            </w:r>
            <w:r>
              <w:rPr>
                <w:noProof/>
                <w:webHidden/>
              </w:rPr>
              <w:instrText xml:space="preserve"> PAGEREF _Toc122081127 \h </w:instrText>
            </w:r>
            <w:r>
              <w:rPr>
                <w:noProof/>
                <w:webHidden/>
              </w:rPr>
            </w:r>
            <w:r>
              <w:rPr>
                <w:noProof/>
                <w:webHidden/>
              </w:rPr>
              <w:fldChar w:fldCharType="separate"/>
            </w:r>
            <w:r w:rsidR="00CD26E1">
              <w:rPr>
                <w:noProof/>
                <w:webHidden/>
              </w:rPr>
              <w:t>6</w:t>
            </w:r>
            <w:r>
              <w:rPr>
                <w:noProof/>
                <w:webHidden/>
              </w:rPr>
              <w:fldChar w:fldCharType="end"/>
            </w:r>
          </w:hyperlink>
        </w:p>
        <w:p w14:paraId="4ECB67DE" w14:textId="6B0FF1C4" w:rsidR="007C402D" w:rsidRDefault="007C402D">
          <w:pPr>
            <w:pStyle w:val="Spistreci1"/>
            <w:tabs>
              <w:tab w:val="right" w:leader="dot" w:pos="9628"/>
            </w:tabs>
            <w:rPr>
              <w:noProof/>
              <w:sz w:val="22"/>
              <w:szCs w:val="22"/>
              <w:lang w:eastAsia="pl-PL"/>
            </w:rPr>
          </w:pPr>
          <w:hyperlink w:anchor="_Toc122081128" w:history="1">
            <w:r w:rsidRPr="006322BB">
              <w:rPr>
                <w:rStyle w:val="Hipercze"/>
                <w:rFonts w:ascii="Calibri" w:eastAsia="Times New Roman" w:hAnsi="Calibri" w:cs="Times New Roman"/>
                <w:caps/>
                <w:noProof/>
                <w:spacing w:val="15"/>
              </w:rPr>
              <w:t>IV. Opis przedmiotu zamówienia</w:t>
            </w:r>
            <w:r>
              <w:rPr>
                <w:noProof/>
                <w:webHidden/>
              </w:rPr>
              <w:tab/>
            </w:r>
            <w:r>
              <w:rPr>
                <w:noProof/>
                <w:webHidden/>
              </w:rPr>
              <w:fldChar w:fldCharType="begin"/>
            </w:r>
            <w:r>
              <w:rPr>
                <w:noProof/>
                <w:webHidden/>
              </w:rPr>
              <w:instrText xml:space="preserve"> PAGEREF _Toc122081128 \h </w:instrText>
            </w:r>
            <w:r>
              <w:rPr>
                <w:noProof/>
                <w:webHidden/>
              </w:rPr>
            </w:r>
            <w:r>
              <w:rPr>
                <w:noProof/>
                <w:webHidden/>
              </w:rPr>
              <w:fldChar w:fldCharType="separate"/>
            </w:r>
            <w:r w:rsidR="00CD26E1">
              <w:rPr>
                <w:noProof/>
                <w:webHidden/>
              </w:rPr>
              <w:t>6</w:t>
            </w:r>
            <w:r>
              <w:rPr>
                <w:noProof/>
                <w:webHidden/>
              </w:rPr>
              <w:fldChar w:fldCharType="end"/>
            </w:r>
          </w:hyperlink>
        </w:p>
        <w:p w14:paraId="6C5C8EBB" w14:textId="64714188" w:rsidR="007C402D" w:rsidRDefault="007C402D">
          <w:pPr>
            <w:pStyle w:val="Spistreci1"/>
            <w:tabs>
              <w:tab w:val="right" w:leader="dot" w:pos="9628"/>
            </w:tabs>
            <w:rPr>
              <w:noProof/>
              <w:sz w:val="22"/>
              <w:szCs w:val="22"/>
              <w:lang w:eastAsia="pl-PL"/>
            </w:rPr>
          </w:pPr>
          <w:hyperlink w:anchor="_Toc122081129" w:history="1">
            <w:r w:rsidRPr="006322BB">
              <w:rPr>
                <w:rStyle w:val="Hipercze"/>
                <w:rFonts w:ascii="Calibri" w:eastAsia="Times New Roman" w:hAnsi="Calibri" w:cs="Times New Roman"/>
                <w:caps/>
                <w:noProof/>
                <w:spacing w:val="15"/>
              </w:rPr>
              <w:t>V. Planowany termin wykonania zamówienia</w:t>
            </w:r>
            <w:r>
              <w:rPr>
                <w:noProof/>
                <w:webHidden/>
              </w:rPr>
              <w:tab/>
            </w:r>
            <w:r>
              <w:rPr>
                <w:noProof/>
                <w:webHidden/>
              </w:rPr>
              <w:fldChar w:fldCharType="begin"/>
            </w:r>
            <w:r>
              <w:rPr>
                <w:noProof/>
                <w:webHidden/>
              </w:rPr>
              <w:instrText xml:space="preserve"> PAGEREF _Toc122081129 \h </w:instrText>
            </w:r>
            <w:r>
              <w:rPr>
                <w:noProof/>
                <w:webHidden/>
              </w:rPr>
            </w:r>
            <w:r>
              <w:rPr>
                <w:noProof/>
                <w:webHidden/>
              </w:rPr>
              <w:fldChar w:fldCharType="separate"/>
            </w:r>
            <w:r w:rsidR="00CD26E1">
              <w:rPr>
                <w:noProof/>
                <w:webHidden/>
              </w:rPr>
              <w:t>7</w:t>
            </w:r>
            <w:r>
              <w:rPr>
                <w:noProof/>
                <w:webHidden/>
              </w:rPr>
              <w:fldChar w:fldCharType="end"/>
            </w:r>
          </w:hyperlink>
        </w:p>
        <w:p w14:paraId="35DC8908" w14:textId="5E5AD47B" w:rsidR="007C402D" w:rsidRDefault="007C402D">
          <w:pPr>
            <w:pStyle w:val="Spistreci1"/>
            <w:tabs>
              <w:tab w:val="right" w:leader="dot" w:pos="9628"/>
            </w:tabs>
            <w:rPr>
              <w:noProof/>
              <w:sz w:val="22"/>
              <w:szCs w:val="22"/>
              <w:lang w:eastAsia="pl-PL"/>
            </w:rPr>
          </w:pPr>
          <w:hyperlink w:anchor="_Toc122081130" w:history="1">
            <w:r w:rsidRPr="006322BB">
              <w:rPr>
                <w:rStyle w:val="Hipercze"/>
                <w:rFonts w:ascii="Calibri" w:eastAsia="Times New Roman" w:hAnsi="Calibri" w:cs="Times New Roman"/>
                <w:caps/>
                <w:noProof/>
                <w:spacing w:val="15"/>
              </w:rPr>
              <w:t>VI. Kwalifikacja wykonawców, podmiotowe środki dowodowe na potwierdzenie  niepodlegania wykluczeniu, przedmiotowe środki dowodowe</w:t>
            </w:r>
            <w:r>
              <w:rPr>
                <w:noProof/>
                <w:webHidden/>
              </w:rPr>
              <w:tab/>
            </w:r>
            <w:r>
              <w:rPr>
                <w:noProof/>
                <w:webHidden/>
              </w:rPr>
              <w:fldChar w:fldCharType="begin"/>
            </w:r>
            <w:r>
              <w:rPr>
                <w:noProof/>
                <w:webHidden/>
              </w:rPr>
              <w:instrText xml:space="preserve"> PAGEREF _Toc122081130 \h </w:instrText>
            </w:r>
            <w:r>
              <w:rPr>
                <w:noProof/>
                <w:webHidden/>
              </w:rPr>
            </w:r>
            <w:r>
              <w:rPr>
                <w:noProof/>
                <w:webHidden/>
              </w:rPr>
              <w:fldChar w:fldCharType="separate"/>
            </w:r>
            <w:r w:rsidR="00CD26E1">
              <w:rPr>
                <w:noProof/>
                <w:webHidden/>
              </w:rPr>
              <w:t>7</w:t>
            </w:r>
            <w:r>
              <w:rPr>
                <w:noProof/>
                <w:webHidden/>
              </w:rPr>
              <w:fldChar w:fldCharType="end"/>
            </w:r>
          </w:hyperlink>
        </w:p>
        <w:p w14:paraId="6881BD5D" w14:textId="69A9665C" w:rsidR="007C402D" w:rsidRDefault="007C402D">
          <w:pPr>
            <w:pStyle w:val="Spistreci1"/>
            <w:tabs>
              <w:tab w:val="right" w:leader="dot" w:pos="9628"/>
            </w:tabs>
            <w:rPr>
              <w:noProof/>
              <w:sz w:val="22"/>
              <w:szCs w:val="22"/>
              <w:lang w:eastAsia="pl-PL"/>
            </w:rPr>
          </w:pPr>
          <w:hyperlink w:anchor="_Toc122081131" w:history="1">
            <w:r w:rsidRPr="006322BB">
              <w:rPr>
                <w:rStyle w:val="Hipercze"/>
                <w:rFonts w:ascii="Calibri" w:eastAsia="Times New Roman" w:hAnsi="Calibri" w:cs="Times New Roman"/>
                <w:caps/>
                <w:noProof/>
                <w:spacing w:val="15"/>
              </w:rPr>
              <w:t>VII. Podstawy wykluczenia Wykonawcy</w:t>
            </w:r>
            <w:r>
              <w:rPr>
                <w:noProof/>
                <w:webHidden/>
              </w:rPr>
              <w:tab/>
            </w:r>
            <w:r>
              <w:rPr>
                <w:noProof/>
                <w:webHidden/>
              </w:rPr>
              <w:fldChar w:fldCharType="begin"/>
            </w:r>
            <w:r>
              <w:rPr>
                <w:noProof/>
                <w:webHidden/>
              </w:rPr>
              <w:instrText xml:space="preserve"> PAGEREF _Toc122081131 \h </w:instrText>
            </w:r>
            <w:r>
              <w:rPr>
                <w:noProof/>
                <w:webHidden/>
              </w:rPr>
            </w:r>
            <w:r>
              <w:rPr>
                <w:noProof/>
                <w:webHidden/>
              </w:rPr>
              <w:fldChar w:fldCharType="separate"/>
            </w:r>
            <w:r w:rsidR="00CD26E1">
              <w:rPr>
                <w:noProof/>
                <w:webHidden/>
              </w:rPr>
              <w:t>9</w:t>
            </w:r>
            <w:r>
              <w:rPr>
                <w:noProof/>
                <w:webHidden/>
              </w:rPr>
              <w:fldChar w:fldCharType="end"/>
            </w:r>
          </w:hyperlink>
        </w:p>
        <w:p w14:paraId="544A813C" w14:textId="0A19B3EF" w:rsidR="007C402D" w:rsidRDefault="007C402D">
          <w:pPr>
            <w:pStyle w:val="Spistreci1"/>
            <w:tabs>
              <w:tab w:val="right" w:leader="dot" w:pos="9628"/>
            </w:tabs>
            <w:rPr>
              <w:noProof/>
              <w:sz w:val="22"/>
              <w:szCs w:val="22"/>
              <w:lang w:eastAsia="pl-PL"/>
            </w:rPr>
          </w:pPr>
          <w:hyperlink w:anchor="_Toc122081132" w:history="1">
            <w:r w:rsidRPr="006322BB">
              <w:rPr>
                <w:rStyle w:val="Hipercze"/>
                <w:rFonts w:ascii="Calibri" w:eastAsia="Times New Roman" w:hAnsi="Calibri" w:cs="Times New Roman"/>
                <w:caps/>
                <w:noProof/>
                <w:spacing w:val="15"/>
              </w:rPr>
              <w:t>VIII. Wykaz dokumentów i oświadczeń, jakie mają dostarczyć wykonawcy w celu wykazania braku podstaw do wykluczenia z postępowania o udzielenie zamówienia publicznego oraz wykazania spełnienia warunków udziału w postępowaniu</w:t>
            </w:r>
            <w:r>
              <w:rPr>
                <w:noProof/>
                <w:webHidden/>
              </w:rPr>
              <w:tab/>
            </w:r>
            <w:r>
              <w:rPr>
                <w:noProof/>
                <w:webHidden/>
              </w:rPr>
              <w:fldChar w:fldCharType="begin"/>
            </w:r>
            <w:r>
              <w:rPr>
                <w:noProof/>
                <w:webHidden/>
              </w:rPr>
              <w:instrText xml:space="preserve"> PAGEREF _Toc122081132 \h </w:instrText>
            </w:r>
            <w:r>
              <w:rPr>
                <w:noProof/>
                <w:webHidden/>
              </w:rPr>
            </w:r>
            <w:r>
              <w:rPr>
                <w:noProof/>
                <w:webHidden/>
              </w:rPr>
              <w:fldChar w:fldCharType="separate"/>
            </w:r>
            <w:r w:rsidR="00CD26E1">
              <w:rPr>
                <w:noProof/>
                <w:webHidden/>
              </w:rPr>
              <w:t>10</w:t>
            </w:r>
            <w:r>
              <w:rPr>
                <w:noProof/>
                <w:webHidden/>
              </w:rPr>
              <w:fldChar w:fldCharType="end"/>
            </w:r>
          </w:hyperlink>
        </w:p>
        <w:p w14:paraId="494CBC94" w14:textId="26651AF6" w:rsidR="007C402D" w:rsidRDefault="007C402D">
          <w:pPr>
            <w:pStyle w:val="Spistreci1"/>
            <w:tabs>
              <w:tab w:val="right" w:leader="dot" w:pos="9628"/>
            </w:tabs>
            <w:rPr>
              <w:noProof/>
              <w:sz w:val="22"/>
              <w:szCs w:val="22"/>
              <w:lang w:eastAsia="pl-PL"/>
            </w:rPr>
          </w:pPr>
          <w:hyperlink w:anchor="_Toc122081133" w:history="1">
            <w:r w:rsidRPr="006322BB">
              <w:rPr>
                <w:rStyle w:val="Hipercze"/>
                <w:rFonts w:ascii="Calibri" w:eastAsia="Times New Roman" w:hAnsi="Calibri" w:cs="Times New Roman"/>
                <w:caps/>
                <w:noProof/>
                <w:spacing w:val="15"/>
              </w:rPr>
              <w:t>IX. INFORMACJA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_Toc122081133 \h </w:instrText>
            </w:r>
            <w:r>
              <w:rPr>
                <w:noProof/>
                <w:webHidden/>
              </w:rPr>
            </w:r>
            <w:r>
              <w:rPr>
                <w:noProof/>
                <w:webHidden/>
              </w:rPr>
              <w:fldChar w:fldCharType="separate"/>
            </w:r>
            <w:r w:rsidR="00CD26E1">
              <w:rPr>
                <w:noProof/>
                <w:webHidden/>
              </w:rPr>
              <w:t>12</w:t>
            </w:r>
            <w:r>
              <w:rPr>
                <w:noProof/>
                <w:webHidden/>
              </w:rPr>
              <w:fldChar w:fldCharType="end"/>
            </w:r>
          </w:hyperlink>
        </w:p>
        <w:p w14:paraId="1FEB552E" w14:textId="0AFBDDC9" w:rsidR="007C402D" w:rsidRDefault="007C402D">
          <w:pPr>
            <w:pStyle w:val="Spistreci1"/>
            <w:tabs>
              <w:tab w:val="right" w:leader="dot" w:pos="9628"/>
            </w:tabs>
            <w:rPr>
              <w:noProof/>
              <w:sz w:val="22"/>
              <w:szCs w:val="22"/>
              <w:lang w:eastAsia="pl-PL"/>
            </w:rPr>
          </w:pPr>
          <w:hyperlink w:anchor="_Toc122081134" w:history="1">
            <w:r w:rsidRPr="006322BB">
              <w:rPr>
                <w:rStyle w:val="Hipercze"/>
                <w:rFonts w:ascii="Calibri" w:eastAsia="Times New Roman" w:hAnsi="Calibri" w:cs="Times New Roman"/>
                <w:caps/>
                <w:noProof/>
                <w:spacing w:val="15"/>
              </w:rPr>
              <w:t>X. Wadium</w:t>
            </w:r>
            <w:r>
              <w:rPr>
                <w:noProof/>
                <w:webHidden/>
              </w:rPr>
              <w:tab/>
            </w:r>
            <w:r>
              <w:rPr>
                <w:noProof/>
                <w:webHidden/>
              </w:rPr>
              <w:fldChar w:fldCharType="begin"/>
            </w:r>
            <w:r>
              <w:rPr>
                <w:noProof/>
                <w:webHidden/>
              </w:rPr>
              <w:instrText xml:space="preserve"> PAGEREF _Toc122081134 \h </w:instrText>
            </w:r>
            <w:r>
              <w:rPr>
                <w:noProof/>
                <w:webHidden/>
              </w:rPr>
            </w:r>
            <w:r>
              <w:rPr>
                <w:noProof/>
                <w:webHidden/>
              </w:rPr>
              <w:fldChar w:fldCharType="separate"/>
            </w:r>
            <w:r w:rsidR="00CD26E1">
              <w:rPr>
                <w:noProof/>
                <w:webHidden/>
              </w:rPr>
              <w:t>15</w:t>
            </w:r>
            <w:r>
              <w:rPr>
                <w:noProof/>
                <w:webHidden/>
              </w:rPr>
              <w:fldChar w:fldCharType="end"/>
            </w:r>
          </w:hyperlink>
        </w:p>
        <w:p w14:paraId="222F9044" w14:textId="4A957F5E" w:rsidR="007C402D" w:rsidRDefault="007C402D">
          <w:pPr>
            <w:pStyle w:val="Spistreci1"/>
            <w:tabs>
              <w:tab w:val="right" w:leader="dot" w:pos="9628"/>
            </w:tabs>
            <w:rPr>
              <w:noProof/>
              <w:sz w:val="22"/>
              <w:szCs w:val="22"/>
              <w:lang w:eastAsia="pl-PL"/>
            </w:rPr>
          </w:pPr>
          <w:hyperlink w:anchor="_Toc122081135" w:history="1">
            <w:r w:rsidRPr="006322BB">
              <w:rPr>
                <w:rStyle w:val="Hipercze"/>
                <w:rFonts w:ascii="Calibri" w:eastAsia="Times New Roman" w:hAnsi="Calibri" w:cs="Times New Roman"/>
                <w:caps/>
                <w:noProof/>
                <w:spacing w:val="15"/>
              </w:rPr>
              <w:t>XI. Opis sposobu przygotowania oferty</w:t>
            </w:r>
            <w:r>
              <w:rPr>
                <w:noProof/>
                <w:webHidden/>
              </w:rPr>
              <w:tab/>
            </w:r>
            <w:r>
              <w:rPr>
                <w:noProof/>
                <w:webHidden/>
              </w:rPr>
              <w:fldChar w:fldCharType="begin"/>
            </w:r>
            <w:r>
              <w:rPr>
                <w:noProof/>
                <w:webHidden/>
              </w:rPr>
              <w:instrText xml:space="preserve"> PAGEREF _Toc122081135 \h </w:instrText>
            </w:r>
            <w:r>
              <w:rPr>
                <w:noProof/>
                <w:webHidden/>
              </w:rPr>
            </w:r>
            <w:r>
              <w:rPr>
                <w:noProof/>
                <w:webHidden/>
              </w:rPr>
              <w:fldChar w:fldCharType="separate"/>
            </w:r>
            <w:r w:rsidR="00CD26E1">
              <w:rPr>
                <w:noProof/>
                <w:webHidden/>
              </w:rPr>
              <w:t>16</w:t>
            </w:r>
            <w:r>
              <w:rPr>
                <w:noProof/>
                <w:webHidden/>
              </w:rPr>
              <w:fldChar w:fldCharType="end"/>
            </w:r>
          </w:hyperlink>
        </w:p>
        <w:p w14:paraId="15BE5048" w14:textId="2373BBC1" w:rsidR="007C402D" w:rsidRDefault="007C402D">
          <w:pPr>
            <w:pStyle w:val="Spistreci1"/>
            <w:tabs>
              <w:tab w:val="right" w:leader="dot" w:pos="9628"/>
            </w:tabs>
            <w:rPr>
              <w:noProof/>
              <w:sz w:val="22"/>
              <w:szCs w:val="22"/>
              <w:lang w:eastAsia="pl-PL"/>
            </w:rPr>
          </w:pPr>
          <w:hyperlink w:anchor="_Toc122081136" w:history="1">
            <w:r w:rsidRPr="006322BB">
              <w:rPr>
                <w:rStyle w:val="Hipercze"/>
                <w:rFonts w:ascii="Calibri" w:eastAsia="Times New Roman" w:hAnsi="Calibri" w:cs="Times New Roman"/>
                <w:caps/>
                <w:noProof/>
                <w:spacing w:val="15"/>
              </w:rPr>
              <w:t>XII. Sposób oraz termin składania ofert</w:t>
            </w:r>
            <w:r>
              <w:rPr>
                <w:noProof/>
                <w:webHidden/>
              </w:rPr>
              <w:tab/>
            </w:r>
            <w:r>
              <w:rPr>
                <w:noProof/>
                <w:webHidden/>
              </w:rPr>
              <w:fldChar w:fldCharType="begin"/>
            </w:r>
            <w:r>
              <w:rPr>
                <w:noProof/>
                <w:webHidden/>
              </w:rPr>
              <w:instrText xml:space="preserve"> PAGEREF _Toc122081136 \h </w:instrText>
            </w:r>
            <w:r>
              <w:rPr>
                <w:noProof/>
                <w:webHidden/>
              </w:rPr>
            </w:r>
            <w:r>
              <w:rPr>
                <w:noProof/>
                <w:webHidden/>
              </w:rPr>
              <w:fldChar w:fldCharType="separate"/>
            </w:r>
            <w:r w:rsidR="00CD26E1">
              <w:rPr>
                <w:noProof/>
                <w:webHidden/>
              </w:rPr>
              <w:t>18</w:t>
            </w:r>
            <w:r>
              <w:rPr>
                <w:noProof/>
                <w:webHidden/>
              </w:rPr>
              <w:fldChar w:fldCharType="end"/>
            </w:r>
          </w:hyperlink>
        </w:p>
        <w:p w14:paraId="411A89E3" w14:textId="778611F3" w:rsidR="007C402D" w:rsidRDefault="007C402D">
          <w:pPr>
            <w:pStyle w:val="Spistreci1"/>
            <w:tabs>
              <w:tab w:val="right" w:leader="dot" w:pos="9628"/>
            </w:tabs>
            <w:rPr>
              <w:noProof/>
              <w:sz w:val="22"/>
              <w:szCs w:val="22"/>
              <w:lang w:eastAsia="pl-PL"/>
            </w:rPr>
          </w:pPr>
          <w:hyperlink w:anchor="_Toc122081137" w:history="1">
            <w:r w:rsidRPr="006322BB">
              <w:rPr>
                <w:rStyle w:val="Hipercze"/>
                <w:rFonts w:ascii="Calibri" w:eastAsia="Times New Roman" w:hAnsi="Calibri" w:cs="Times New Roman"/>
                <w:caps/>
                <w:noProof/>
                <w:spacing w:val="15"/>
              </w:rPr>
              <w:t>XIII. Otwarcie ofert</w:t>
            </w:r>
            <w:r>
              <w:rPr>
                <w:noProof/>
                <w:webHidden/>
              </w:rPr>
              <w:tab/>
            </w:r>
            <w:r>
              <w:rPr>
                <w:noProof/>
                <w:webHidden/>
              </w:rPr>
              <w:fldChar w:fldCharType="begin"/>
            </w:r>
            <w:r>
              <w:rPr>
                <w:noProof/>
                <w:webHidden/>
              </w:rPr>
              <w:instrText xml:space="preserve"> PAGEREF _Toc122081137 \h </w:instrText>
            </w:r>
            <w:r>
              <w:rPr>
                <w:noProof/>
                <w:webHidden/>
              </w:rPr>
            </w:r>
            <w:r>
              <w:rPr>
                <w:noProof/>
                <w:webHidden/>
              </w:rPr>
              <w:fldChar w:fldCharType="separate"/>
            </w:r>
            <w:r w:rsidR="00CD26E1">
              <w:rPr>
                <w:noProof/>
                <w:webHidden/>
              </w:rPr>
              <w:t>20</w:t>
            </w:r>
            <w:r>
              <w:rPr>
                <w:noProof/>
                <w:webHidden/>
              </w:rPr>
              <w:fldChar w:fldCharType="end"/>
            </w:r>
          </w:hyperlink>
        </w:p>
        <w:p w14:paraId="322897FE" w14:textId="51A53231" w:rsidR="007C402D" w:rsidRDefault="007C402D">
          <w:pPr>
            <w:pStyle w:val="Spistreci1"/>
            <w:tabs>
              <w:tab w:val="right" w:leader="dot" w:pos="9628"/>
            </w:tabs>
            <w:rPr>
              <w:noProof/>
              <w:sz w:val="22"/>
              <w:szCs w:val="22"/>
              <w:lang w:eastAsia="pl-PL"/>
            </w:rPr>
          </w:pPr>
          <w:hyperlink w:anchor="_Toc122081138" w:history="1">
            <w:r w:rsidRPr="006322BB">
              <w:rPr>
                <w:rStyle w:val="Hipercze"/>
                <w:rFonts w:ascii="Calibri" w:eastAsia="Times New Roman" w:hAnsi="Calibri" w:cs="Times New Roman"/>
                <w:caps/>
                <w:noProof/>
                <w:spacing w:val="15"/>
              </w:rPr>
              <w:t>XIV. Termin związania ofertą</w:t>
            </w:r>
            <w:r>
              <w:rPr>
                <w:noProof/>
                <w:webHidden/>
              </w:rPr>
              <w:tab/>
            </w:r>
            <w:r>
              <w:rPr>
                <w:noProof/>
                <w:webHidden/>
              </w:rPr>
              <w:fldChar w:fldCharType="begin"/>
            </w:r>
            <w:r>
              <w:rPr>
                <w:noProof/>
                <w:webHidden/>
              </w:rPr>
              <w:instrText xml:space="preserve"> PAGEREF _Toc122081138 \h </w:instrText>
            </w:r>
            <w:r>
              <w:rPr>
                <w:noProof/>
                <w:webHidden/>
              </w:rPr>
            </w:r>
            <w:r>
              <w:rPr>
                <w:noProof/>
                <w:webHidden/>
              </w:rPr>
              <w:fldChar w:fldCharType="separate"/>
            </w:r>
            <w:r w:rsidR="00CD26E1">
              <w:rPr>
                <w:noProof/>
                <w:webHidden/>
              </w:rPr>
              <w:t>21</w:t>
            </w:r>
            <w:r>
              <w:rPr>
                <w:noProof/>
                <w:webHidden/>
              </w:rPr>
              <w:fldChar w:fldCharType="end"/>
            </w:r>
          </w:hyperlink>
        </w:p>
        <w:p w14:paraId="5A5BAC89" w14:textId="4FD26F14" w:rsidR="007C402D" w:rsidRDefault="007C402D">
          <w:pPr>
            <w:pStyle w:val="Spistreci1"/>
            <w:tabs>
              <w:tab w:val="right" w:leader="dot" w:pos="9628"/>
            </w:tabs>
            <w:rPr>
              <w:noProof/>
              <w:sz w:val="22"/>
              <w:szCs w:val="22"/>
              <w:lang w:eastAsia="pl-PL"/>
            </w:rPr>
          </w:pPr>
          <w:hyperlink w:anchor="_Toc122081139" w:history="1">
            <w:r w:rsidRPr="006322BB">
              <w:rPr>
                <w:rStyle w:val="Hipercze"/>
                <w:rFonts w:ascii="Calibri" w:eastAsia="Times New Roman" w:hAnsi="Calibri" w:cs="Times New Roman"/>
                <w:caps/>
                <w:noProof/>
                <w:spacing w:val="15"/>
              </w:rPr>
              <w:t>XV. Opis sposobu obliczenia ceny</w:t>
            </w:r>
            <w:r>
              <w:rPr>
                <w:noProof/>
                <w:webHidden/>
              </w:rPr>
              <w:tab/>
            </w:r>
            <w:r>
              <w:rPr>
                <w:noProof/>
                <w:webHidden/>
              </w:rPr>
              <w:fldChar w:fldCharType="begin"/>
            </w:r>
            <w:r>
              <w:rPr>
                <w:noProof/>
                <w:webHidden/>
              </w:rPr>
              <w:instrText xml:space="preserve"> PAGEREF _Toc122081139 \h </w:instrText>
            </w:r>
            <w:r>
              <w:rPr>
                <w:noProof/>
                <w:webHidden/>
              </w:rPr>
            </w:r>
            <w:r>
              <w:rPr>
                <w:noProof/>
                <w:webHidden/>
              </w:rPr>
              <w:fldChar w:fldCharType="separate"/>
            </w:r>
            <w:r w:rsidR="00CD26E1">
              <w:rPr>
                <w:noProof/>
                <w:webHidden/>
              </w:rPr>
              <w:t>21</w:t>
            </w:r>
            <w:r>
              <w:rPr>
                <w:noProof/>
                <w:webHidden/>
              </w:rPr>
              <w:fldChar w:fldCharType="end"/>
            </w:r>
          </w:hyperlink>
        </w:p>
        <w:p w14:paraId="09F6E5A1" w14:textId="216EADEB" w:rsidR="007C402D" w:rsidRDefault="007C402D">
          <w:pPr>
            <w:pStyle w:val="Spistreci1"/>
            <w:tabs>
              <w:tab w:val="right" w:leader="dot" w:pos="9628"/>
            </w:tabs>
            <w:rPr>
              <w:noProof/>
              <w:sz w:val="22"/>
              <w:szCs w:val="22"/>
              <w:lang w:eastAsia="pl-PL"/>
            </w:rPr>
          </w:pPr>
          <w:hyperlink w:anchor="_Toc122081140" w:history="1">
            <w:r w:rsidRPr="006322BB">
              <w:rPr>
                <w:rStyle w:val="Hipercze"/>
                <w:rFonts w:ascii="Calibri" w:eastAsia="Times New Roman" w:hAnsi="Calibri" w:cs="Times New Roman"/>
                <w:caps/>
                <w:noProof/>
                <w:spacing w:val="15"/>
              </w:rPr>
              <w:t>XVI. Wybór najkorzystniejszej oferty - Kryteria oceny oferty</w:t>
            </w:r>
            <w:r>
              <w:rPr>
                <w:noProof/>
                <w:webHidden/>
              </w:rPr>
              <w:tab/>
            </w:r>
            <w:r>
              <w:rPr>
                <w:noProof/>
                <w:webHidden/>
              </w:rPr>
              <w:fldChar w:fldCharType="begin"/>
            </w:r>
            <w:r>
              <w:rPr>
                <w:noProof/>
                <w:webHidden/>
              </w:rPr>
              <w:instrText xml:space="preserve"> PAGEREF _Toc122081140 \h </w:instrText>
            </w:r>
            <w:r>
              <w:rPr>
                <w:noProof/>
                <w:webHidden/>
              </w:rPr>
            </w:r>
            <w:r>
              <w:rPr>
                <w:noProof/>
                <w:webHidden/>
              </w:rPr>
              <w:fldChar w:fldCharType="separate"/>
            </w:r>
            <w:r w:rsidR="00CD26E1">
              <w:rPr>
                <w:noProof/>
                <w:webHidden/>
              </w:rPr>
              <w:t>21</w:t>
            </w:r>
            <w:r>
              <w:rPr>
                <w:noProof/>
                <w:webHidden/>
              </w:rPr>
              <w:fldChar w:fldCharType="end"/>
            </w:r>
          </w:hyperlink>
        </w:p>
        <w:p w14:paraId="5FD40D81" w14:textId="20B6B018" w:rsidR="007C402D" w:rsidRDefault="007C402D">
          <w:pPr>
            <w:pStyle w:val="Spistreci1"/>
            <w:tabs>
              <w:tab w:val="right" w:leader="dot" w:pos="9628"/>
            </w:tabs>
            <w:rPr>
              <w:noProof/>
              <w:sz w:val="22"/>
              <w:szCs w:val="22"/>
              <w:lang w:eastAsia="pl-PL"/>
            </w:rPr>
          </w:pPr>
          <w:hyperlink w:anchor="_Toc122081141" w:history="1">
            <w:r w:rsidRPr="006322BB">
              <w:rPr>
                <w:rStyle w:val="Hipercze"/>
                <w:rFonts w:ascii="Calibri" w:eastAsia="Times New Roman" w:hAnsi="Calibri" w:cs="Times New Roman"/>
                <w:caps/>
                <w:noProof/>
                <w:spacing w:val="15"/>
              </w:rPr>
              <w:t>XVII. Informacje o formalnościach, jakie winny być dopełnione po wyborze oferty w celu zawarcia umowy w sprawie zamówienia</w:t>
            </w:r>
            <w:r>
              <w:rPr>
                <w:noProof/>
                <w:webHidden/>
              </w:rPr>
              <w:tab/>
            </w:r>
            <w:r>
              <w:rPr>
                <w:noProof/>
                <w:webHidden/>
              </w:rPr>
              <w:fldChar w:fldCharType="begin"/>
            </w:r>
            <w:r>
              <w:rPr>
                <w:noProof/>
                <w:webHidden/>
              </w:rPr>
              <w:instrText xml:space="preserve"> PAGEREF _Toc122081141 \h </w:instrText>
            </w:r>
            <w:r>
              <w:rPr>
                <w:noProof/>
                <w:webHidden/>
              </w:rPr>
            </w:r>
            <w:r>
              <w:rPr>
                <w:noProof/>
                <w:webHidden/>
              </w:rPr>
              <w:fldChar w:fldCharType="separate"/>
            </w:r>
            <w:r w:rsidR="00CD26E1">
              <w:rPr>
                <w:noProof/>
                <w:webHidden/>
              </w:rPr>
              <w:t>24</w:t>
            </w:r>
            <w:r>
              <w:rPr>
                <w:noProof/>
                <w:webHidden/>
              </w:rPr>
              <w:fldChar w:fldCharType="end"/>
            </w:r>
          </w:hyperlink>
        </w:p>
        <w:p w14:paraId="6516FAA8" w14:textId="3B7152C9" w:rsidR="007C402D" w:rsidRDefault="007C402D">
          <w:pPr>
            <w:pStyle w:val="Spistreci1"/>
            <w:tabs>
              <w:tab w:val="right" w:leader="dot" w:pos="9628"/>
            </w:tabs>
            <w:rPr>
              <w:noProof/>
              <w:sz w:val="22"/>
              <w:szCs w:val="22"/>
              <w:lang w:eastAsia="pl-PL"/>
            </w:rPr>
          </w:pPr>
          <w:hyperlink w:anchor="_Toc122081142" w:history="1">
            <w:r w:rsidRPr="006322BB">
              <w:rPr>
                <w:rStyle w:val="Hipercze"/>
                <w:rFonts w:ascii="Calibri" w:eastAsia="Times New Roman" w:hAnsi="Calibri" w:cs="Times New Roman"/>
                <w:caps/>
                <w:noProof/>
                <w:spacing w:val="15"/>
              </w:rPr>
              <w:t>XVIII. Zabezpieczenie należytego wykonania umowy</w:t>
            </w:r>
            <w:r>
              <w:rPr>
                <w:noProof/>
                <w:webHidden/>
              </w:rPr>
              <w:tab/>
            </w:r>
            <w:r>
              <w:rPr>
                <w:noProof/>
                <w:webHidden/>
              </w:rPr>
              <w:fldChar w:fldCharType="begin"/>
            </w:r>
            <w:r>
              <w:rPr>
                <w:noProof/>
                <w:webHidden/>
              </w:rPr>
              <w:instrText xml:space="preserve"> PAGEREF _Toc122081142 \h </w:instrText>
            </w:r>
            <w:r>
              <w:rPr>
                <w:noProof/>
                <w:webHidden/>
              </w:rPr>
            </w:r>
            <w:r>
              <w:rPr>
                <w:noProof/>
                <w:webHidden/>
              </w:rPr>
              <w:fldChar w:fldCharType="separate"/>
            </w:r>
            <w:r w:rsidR="00CD26E1">
              <w:rPr>
                <w:noProof/>
                <w:webHidden/>
              </w:rPr>
              <w:t>24</w:t>
            </w:r>
            <w:r>
              <w:rPr>
                <w:noProof/>
                <w:webHidden/>
              </w:rPr>
              <w:fldChar w:fldCharType="end"/>
            </w:r>
          </w:hyperlink>
        </w:p>
        <w:p w14:paraId="3D9AF558" w14:textId="5B0F66C5" w:rsidR="007C402D" w:rsidRDefault="007C402D">
          <w:pPr>
            <w:pStyle w:val="Spistreci1"/>
            <w:tabs>
              <w:tab w:val="right" w:leader="dot" w:pos="9628"/>
            </w:tabs>
            <w:rPr>
              <w:noProof/>
              <w:sz w:val="22"/>
              <w:szCs w:val="22"/>
              <w:lang w:eastAsia="pl-PL"/>
            </w:rPr>
          </w:pPr>
          <w:hyperlink w:anchor="_Toc122081143" w:history="1">
            <w:r w:rsidRPr="006322BB">
              <w:rPr>
                <w:rStyle w:val="Hipercze"/>
                <w:rFonts w:ascii="Calibri" w:eastAsia="Times New Roman" w:hAnsi="Calibri" w:cs="Times New Roman"/>
                <w:caps/>
                <w:noProof/>
                <w:spacing w:val="15"/>
              </w:rPr>
              <w:t>XIX. Istotne dla stron postanowienia, które zostaną wprowadzone do treści zawieranej umowy w sprawie zamówienia publicznego, ogólne warunki umowy albo wzór umowy</w:t>
            </w:r>
            <w:r>
              <w:rPr>
                <w:noProof/>
                <w:webHidden/>
              </w:rPr>
              <w:tab/>
            </w:r>
            <w:r>
              <w:rPr>
                <w:noProof/>
                <w:webHidden/>
              </w:rPr>
              <w:fldChar w:fldCharType="begin"/>
            </w:r>
            <w:r>
              <w:rPr>
                <w:noProof/>
                <w:webHidden/>
              </w:rPr>
              <w:instrText xml:space="preserve"> PAGEREF _Toc122081143 \h </w:instrText>
            </w:r>
            <w:r>
              <w:rPr>
                <w:noProof/>
                <w:webHidden/>
              </w:rPr>
            </w:r>
            <w:r>
              <w:rPr>
                <w:noProof/>
                <w:webHidden/>
              </w:rPr>
              <w:fldChar w:fldCharType="separate"/>
            </w:r>
            <w:r w:rsidR="00CD26E1">
              <w:rPr>
                <w:noProof/>
                <w:webHidden/>
              </w:rPr>
              <w:t>24</w:t>
            </w:r>
            <w:r>
              <w:rPr>
                <w:noProof/>
                <w:webHidden/>
              </w:rPr>
              <w:fldChar w:fldCharType="end"/>
            </w:r>
          </w:hyperlink>
        </w:p>
        <w:p w14:paraId="7CC30389" w14:textId="3C30B2BF" w:rsidR="007C402D" w:rsidRDefault="007C402D">
          <w:pPr>
            <w:pStyle w:val="Spistreci1"/>
            <w:tabs>
              <w:tab w:val="right" w:leader="dot" w:pos="9628"/>
            </w:tabs>
            <w:rPr>
              <w:noProof/>
              <w:sz w:val="22"/>
              <w:szCs w:val="22"/>
              <w:lang w:eastAsia="pl-PL"/>
            </w:rPr>
          </w:pPr>
          <w:hyperlink w:anchor="_Toc122081144" w:history="1">
            <w:r w:rsidRPr="006322BB">
              <w:rPr>
                <w:rStyle w:val="Hipercze"/>
                <w:rFonts w:ascii="Calibri" w:eastAsia="Times New Roman" w:hAnsi="Calibri" w:cs="Times New Roman"/>
                <w:caps/>
                <w:noProof/>
                <w:spacing w:val="15"/>
              </w:rPr>
              <w:t>XX. 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_Toc122081144 \h </w:instrText>
            </w:r>
            <w:r>
              <w:rPr>
                <w:noProof/>
                <w:webHidden/>
              </w:rPr>
            </w:r>
            <w:r>
              <w:rPr>
                <w:noProof/>
                <w:webHidden/>
              </w:rPr>
              <w:fldChar w:fldCharType="separate"/>
            </w:r>
            <w:r w:rsidR="00CD26E1">
              <w:rPr>
                <w:noProof/>
                <w:webHidden/>
              </w:rPr>
              <w:t>25</w:t>
            </w:r>
            <w:r>
              <w:rPr>
                <w:noProof/>
                <w:webHidden/>
              </w:rPr>
              <w:fldChar w:fldCharType="end"/>
            </w:r>
          </w:hyperlink>
        </w:p>
        <w:p w14:paraId="606BA56A" w14:textId="2277D420" w:rsidR="007C402D" w:rsidRDefault="007C402D">
          <w:pPr>
            <w:pStyle w:val="Spistreci1"/>
            <w:tabs>
              <w:tab w:val="right" w:leader="dot" w:pos="9628"/>
            </w:tabs>
            <w:rPr>
              <w:noProof/>
              <w:sz w:val="22"/>
              <w:szCs w:val="22"/>
              <w:lang w:eastAsia="pl-PL"/>
            </w:rPr>
          </w:pPr>
          <w:hyperlink w:anchor="_Toc122081145" w:history="1">
            <w:r w:rsidRPr="006322BB">
              <w:rPr>
                <w:rStyle w:val="Hipercze"/>
                <w:rFonts w:ascii="Calibri" w:eastAsia="Times New Roman" w:hAnsi="Calibri" w:cs="Times New Roman"/>
                <w:caps/>
                <w:noProof/>
                <w:spacing w:val="15"/>
              </w:rPr>
              <w:t>XXI. Umowa ramowa, zamówienia, o których mowa w art. 214, oferty wariantowe</w:t>
            </w:r>
            <w:r>
              <w:rPr>
                <w:noProof/>
                <w:webHidden/>
              </w:rPr>
              <w:tab/>
            </w:r>
            <w:r>
              <w:rPr>
                <w:noProof/>
                <w:webHidden/>
              </w:rPr>
              <w:fldChar w:fldCharType="begin"/>
            </w:r>
            <w:r>
              <w:rPr>
                <w:noProof/>
                <w:webHidden/>
              </w:rPr>
              <w:instrText xml:space="preserve"> PAGEREF _Toc122081145 \h </w:instrText>
            </w:r>
            <w:r>
              <w:rPr>
                <w:noProof/>
                <w:webHidden/>
              </w:rPr>
            </w:r>
            <w:r>
              <w:rPr>
                <w:noProof/>
                <w:webHidden/>
              </w:rPr>
              <w:fldChar w:fldCharType="separate"/>
            </w:r>
            <w:r w:rsidR="00CD26E1">
              <w:rPr>
                <w:noProof/>
                <w:webHidden/>
              </w:rPr>
              <w:t>26</w:t>
            </w:r>
            <w:r>
              <w:rPr>
                <w:noProof/>
                <w:webHidden/>
              </w:rPr>
              <w:fldChar w:fldCharType="end"/>
            </w:r>
          </w:hyperlink>
        </w:p>
        <w:p w14:paraId="1CB5BD16" w14:textId="420F525E" w:rsidR="007C402D" w:rsidRDefault="007C402D">
          <w:pPr>
            <w:pStyle w:val="Spistreci1"/>
            <w:tabs>
              <w:tab w:val="right" w:leader="dot" w:pos="9628"/>
            </w:tabs>
            <w:rPr>
              <w:noProof/>
              <w:sz w:val="22"/>
              <w:szCs w:val="22"/>
              <w:lang w:eastAsia="pl-PL"/>
            </w:rPr>
          </w:pPr>
          <w:hyperlink w:anchor="_Toc122081146" w:history="1">
            <w:r w:rsidRPr="006322BB">
              <w:rPr>
                <w:rStyle w:val="Hipercze"/>
                <w:rFonts w:ascii="Calibri" w:eastAsia="Times New Roman" w:hAnsi="Calibri" w:cs="Times New Roman"/>
                <w:caps/>
                <w:noProof/>
                <w:spacing w:val="15"/>
              </w:rPr>
              <w:t>XXII. Aukcja elektroniczna</w:t>
            </w:r>
            <w:r>
              <w:rPr>
                <w:noProof/>
                <w:webHidden/>
              </w:rPr>
              <w:tab/>
            </w:r>
            <w:r>
              <w:rPr>
                <w:noProof/>
                <w:webHidden/>
              </w:rPr>
              <w:fldChar w:fldCharType="begin"/>
            </w:r>
            <w:r>
              <w:rPr>
                <w:noProof/>
                <w:webHidden/>
              </w:rPr>
              <w:instrText xml:space="preserve"> PAGEREF _Toc122081146 \h </w:instrText>
            </w:r>
            <w:r>
              <w:rPr>
                <w:noProof/>
                <w:webHidden/>
              </w:rPr>
            </w:r>
            <w:r>
              <w:rPr>
                <w:noProof/>
                <w:webHidden/>
              </w:rPr>
              <w:fldChar w:fldCharType="separate"/>
            </w:r>
            <w:r w:rsidR="00CD26E1">
              <w:rPr>
                <w:noProof/>
                <w:webHidden/>
              </w:rPr>
              <w:t>26</w:t>
            </w:r>
            <w:r>
              <w:rPr>
                <w:noProof/>
                <w:webHidden/>
              </w:rPr>
              <w:fldChar w:fldCharType="end"/>
            </w:r>
          </w:hyperlink>
        </w:p>
        <w:p w14:paraId="0323A5D9" w14:textId="5117D8C9" w:rsidR="007C402D" w:rsidRDefault="007C402D">
          <w:pPr>
            <w:pStyle w:val="Spistreci1"/>
            <w:tabs>
              <w:tab w:val="right" w:leader="dot" w:pos="9628"/>
            </w:tabs>
            <w:rPr>
              <w:noProof/>
              <w:sz w:val="22"/>
              <w:szCs w:val="22"/>
              <w:lang w:eastAsia="pl-PL"/>
            </w:rPr>
          </w:pPr>
          <w:hyperlink w:anchor="_Toc122081147" w:history="1">
            <w:r w:rsidRPr="006322BB">
              <w:rPr>
                <w:rStyle w:val="Hipercze"/>
                <w:rFonts w:ascii="Calibri" w:eastAsia="Times New Roman" w:hAnsi="Calibri" w:cs="Times New Roman"/>
                <w:caps/>
                <w:noProof/>
                <w:spacing w:val="15"/>
              </w:rPr>
              <w:t>XXIII. Informacje dotyczące rozliczeń z zamawiającym</w:t>
            </w:r>
            <w:r>
              <w:rPr>
                <w:noProof/>
                <w:webHidden/>
              </w:rPr>
              <w:tab/>
            </w:r>
            <w:r>
              <w:rPr>
                <w:noProof/>
                <w:webHidden/>
              </w:rPr>
              <w:fldChar w:fldCharType="begin"/>
            </w:r>
            <w:r>
              <w:rPr>
                <w:noProof/>
                <w:webHidden/>
              </w:rPr>
              <w:instrText xml:space="preserve"> PAGEREF _Toc122081147 \h </w:instrText>
            </w:r>
            <w:r>
              <w:rPr>
                <w:noProof/>
                <w:webHidden/>
              </w:rPr>
            </w:r>
            <w:r>
              <w:rPr>
                <w:noProof/>
                <w:webHidden/>
              </w:rPr>
              <w:fldChar w:fldCharType="separate"/>
            </w:r>
            <w:r w:rsidR="00CD26E1">
              <w:rPr>
                <w:noProof/>
                <w:webHidden/>
              </w:rPr>
              <w:t>26</w:t>
            </w:r>
            <w:r>
              <w:rPr>
                <w:noProof/>
                <w:webHidden/>
              </w:rPr>
              <w:fldChar w:fldCharType="end"/>
            </w:r>
          </w:hyperlink>
        </w:p>
        <w:p w14:paraId="099E39CC" w14:textId="4A122ADA" w:rsidR="007C402D" w:rsidRDefault="007C402D">
          <w:pPr>
            <w:pStyle w:val="Spistreci1"/>
            <w:tabs>
              <w:tab w:val="right" w:leader="dot" w:pos="9628"/>
            </w:tabs>
            <w:rPr>
              <w:noProof/>
              <w:sz w:val="22"/>
              <w:szCs w:val="22"/>
              <w:lang w:eastAsia="pl-PL"/>
            </w:rPr>
          </w:pPr>
          <w:hyperlink w:anchor="_Toc122081148" w:history="1">
            <w:r w:rsidRPr="006322BB">
              <w:rPr>
                <w:rStyle w:val="Hipercze"/>
                <w:rFonts w:ascii="Calibri" w:eastAsia="Times New Roman" w:hAnsi="Calibri" w:cs="Times New Roman"/>
                <w:caps/>
                <w:noProof/>
                <w:spacing w:val="15"/>
              </w:rPr>
              <w:t>XXIV. Koszty udziału w postępowaniu o zamówienie publiczne</w:t>
            </w:r>
            <w:r>
              <w:rPr>
                <w:noProof/>
                <w:webHidden/>
              </w:rPr>
              <w:tab/>
            </w:r>
            <w:r>
              <w:rPr>
                <w:noProof/>
                <w:webHidden/>
              </w:rPr>
              <w:fldChar w:fldCharType="begin"/>
            </w:r>
            <w:r>
              <w:rPr>
                <w:noProof/>
                <w:webHidden/>
              </w:rPr>
              <w:instrText xml:space="preserve"> PAGEREF _Toc122081148 \h </w:instrText>
            </w:r>
            <w:r>
              <w:rPr>
                <w:noProof/>
                <w:webHidden/>
              </w:rPr>
            </w:r>
            <w:r>
              <w:rPr>
                <w:noProof/>
                <w:webHidden/>
              </w:rPr>
              <w:fldChar w:fldCharType="separate"/>
            </w:r>
            <w:r w:rsidR="00CD26E1">
              <w:rPr>
                <w:noProof/>
                <w:webHidden/>
              </w:rPr>
              <w:t>26</w:t>
            </w:r>
            <w:r>
              <w:rPr>
                <w:noProof/>
                <w:webHidden/>
              </w:rPr>
              <w:fldChar w:fldCharType="end"/>
            </w:r>
          </w:hyperlink>
        </w:p>
        <w:p w14:paraId="161BF0ED" w14:textId="221F0704" w:rsidR="007C402D" w:rsidRDefault="007C402D">
          <w:pPr>
            <w:pStyle w:val="Spistreci1"/>
            <w:tabs>
              <w:tab w:val="right" w:leader="dot" w:pos="9628"/>
            </w:tabs>
            <w:rPr>
              <w:noProof/>
              <w:sz w:val="22"/>
              <w:szCs w:val="22"/>
              <w:lang w:eastAsia="pl-PL"/>
            </w:rPr>
          </w:pPr>
          <w:hyperlink w:anchor="_Toc122081149" w:history="1">
            <w:r w:rsidRPr="006322BB">
              <w:rPr>
                <w:rStyle w:val="Hipercze"/>
                <w:rFonts w:ascii="Calibri" w:eastAsia="Times New Roman" w:hAnsi="Calibri" w:cs="Times New Roman"/>
                <w:caps/>
                <w:noProof/>
                <w:spacing w:val="15"/>
              </w:rPr>
              <w:t>XXV. Postanowienia końcowe</w:t>
            </w:r>
            <w:r>
              <w:rPr>
                <w:noProof/>
                <w:webHidden/>
              </w:rPr>
              <w:tab/>
            </w:r>
            <w:r>
              <w:rPr>
                <w:noProof/>
                <w:webHidden/>
              </w:rPr>
              <w:fldChar w:fldCharType="begin"/>
            </w:r>
            <w:r>
              <w:rPr>
                <w:noProof/>
                <w:webHidden/>
              </w:rPr>
              <w:instrText xml:space="preserve"> PAGEREF _Toc122081149 \h </w:instrText>
            </w:r>
            <w:r>
              <w:rPr>
                <w:noProof/>
                <w:webHidden/>
              </w:rPr>
            </w:r>
            <w:r>
              <w:rPr>
                <w:noProof/>
                <w:webHidden/>
              </w:rPr>
              <w:fldChar w:fldCharType="separate"/>
            </w:r>
            <w:r w:rsidR="00CD26E1">
              <w:rPr>
                <w:noProof/>
                <w:webHidden/>
              </w:rPr>
              <w:t>27</w:t>
            </w:r>
            <w:r>
              <w:rPr>
                <w:noProof/>
                <w:webHidden/>
              </w:rPr>
              <w:fldChar w:fldCharType="end"/>
            </w:r>
          </w:hyperlink>
        </w:p>
        <w:p w14:paraId="48F665D7" w14:textId="54CBCC03" w:rsidR="007C402D" w:rsidRDefault="007C402D">
          <w:pPr>
            <w:pStyle w:val="Spistreci1"/>
            <w:tabs>
              <w:tab w:val="right" w:leader="dot" w:pos="9628"/>
            </w:tabs>
            <w:rPr>
              <w:noProof/>
              <w:sz w:val="22"/>
              <w:szCs w:val="22"/>
              <w:lang w:eastAsia="pl-PL"/>
            </w:rPr>
          </w:pPr>
          <w:hyperlink w:anchor="_Toc122081150" w:history="1">
            <w:r w:rsidRPr="006322BB">
              <w:rPr>
                <w:rStyle w:val="Hipercze"/>
                <w:rFonts w:ascii="Calibri" w:eastAsia="Times New Roman" w:hAnsi="Calibri" w:cs="Times New Roman"/>
                <w:caps/>
                <w:noProof/>
                <w:spacing w:val="15"/>
              </w:rPr>
              <w:t>XXVII. Załączniki</w:t>
            </w:r>
            <w:r>
              <w:rPr>
                <w:noProof/>
                <w:webHidden/>
              </w:rPr>
              <w:tab/>
            </w:r>
            <w:r>
              <w:rPr>
                <w:noProof/>
                <w:webHidden/>
              </w:rPr>
              <w:fldChar w:fldCharType="begin"/>
            </w:r>
            <w:r>
              <w:rPr>
                <w:noProof/>
                <w:webHidden/>
              </w:rPr>
              <w:instrText xml:space="preserve"> PAGEREF _Toc122081150 \h </w:instrText>
            </w:r>
            <w:r>
              <w:rPr>
                <w:noProof/>
                <w:webHidden/>
              </w:rPr>
            </w:r>
            <w:r>
              <w:rPr>
                <w:noProof/>
                <w:webHidden/>
              </w:rPr>
              <w:fldChar w:fldCharType="separate"/>
            </w:r>
            <w:r w:rsidR="00CD26E1">
              <w:rPr>
                <w:noProof/>
                <w:webHidden/>
              </w:rPr>
              <w:t>27</w:t>
            </w:r>
            <w:r>
              <w:rPr>
                <w:noProof/>
                <w:webHidden/>
              </w:rPr>
              <w:fldChar w:fldCharType="end"/>
            </w:r>
          </w:hyperlink>
        </w:p>
        <w:p w14:paraId="4903149E" w14:textId="2FADCB13" w:rsidR="005D553B" w:rsidRPr="005D553B" w:rsidRDefault="005D553B" w:rsidP="00E654D8">
          <w:pPr>
            <w:jc w:val="both"/>
            <w:rPr>
              <w:rFonts w:ascii="Calibri" w:eastAsia="Times New Roman" w:hAnsi="Calibri" w:cs="Times New Roman"/>
              <w:lang w:eastAsia="pl-PL"/>
            </w:rPr>
          </w:pPr>
          <w:r w:rsidRPr="005D553B">
            <w:rPr>
              <w:rFonts w:ascii="Calibri" w:eastAsia="Times New Roman" w:hAnsi="Calibri" w:cs="Times New Roman"/>
              <w:b/>
              <w:bCs/>
              <w:lang w:eastAsia="pl-PL"/>
            </w:rPr>
            <w:fldChar w:fldCharType="end"/>
          </w:r>
        </w:p>
      </w:sdtContent>
    </w:sdt>
    <w:p w14:paraId="163AD787" w14:textId="77777777" w:rsidR="005D553B" w:rsidRPr="005D553B" w:rsidRDefault="005D553B" w:rsidP="00E654D8">
      <w:pPr>
        <w:jc w:val="both"/>
        <w:rPr>
          <w:rFonts w:ascii="Calibri" w:eastAsia="Times New Roman" w:hAnsi="Calibri" w:cs="Times New Roman"/>
        </w:rPr>
      </w:pPr>
      <w:r w:rsidRPr="005D553B">
        <w:rPr>
          <w:rFonts w:ascii="Calibri" w:eastAsia="Times New Roman" w:hAnsi="Calibri" w:cs="Times New Roman"/>
        </w:rPr>
        <w:br w:type="page"/>
      </w:r>
    </w:p>
    <w:p w14:paraId="6A6B1F9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4"/>
          <w:szCs w:val="24"/>
        </w:rPr>
      </w:pPr>
      <w:bookmarkStart w:id="8" w:name="_Toc122081124"/>
      <w:r w:rsidRPr="005D553B">
        <w:rPr>
          <w:rFonts w:ascii="Calibri" w:eastAsia="Times New Roman" w:hAnsi="Calibri" w:cs="Times New Roman"/>
          <w:caps/>
          <w:color w:val="FFFFFF"/>
          <w:spacing w:val="15"/>
          <w:sz w:val="24"/>
          <w:szCs w:val="24"/>
        </w:rPr>
        <w:t>I. Informacje o Zamawiającym</w:t>
      </w:r>
      <w:bookmarkEnd w:id="8"/>
    </w:p>
    <w:p w14:paraId="2AA8FED7" w14:textId="53778185" w:rsidR="005D553B" w:rsidRPr="005D553B" w:rsidRDefault="005D553B" w:rsidP="00E654D8">
      <w:pPr>
        <w:numPr>
          <w:ilvl w:val="0"/>
          <w:numId w:val="2"/>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Powiat Lwówecki z siedzibą w Lwówku Śląskim ul. Szpitalna 4, 59-</w:t>
      </w:r>
      <w:r w:rsidR="00112369">
        <w:rPr>
          <w:rFonts w:ascii="Calibri" w:eastAsia="Times New Roman" w:hAnsi="Calibri" w:cs="Calibri"/>
          <w:sz w:val="24"/>
          <w:szCs w:val="24"/>
        </w:rPr>
        <w:t>600 Lwówek Śląski reprezentowany</w:t>
      </w:r>
      <w:r w:rsidRPr="005D553B">
        <w:rPr>
          <w:rFonts w:ascii="Calibri" w:eastAsia="Times New Roman" w:hAnsi="Calibri" w:cs="Calibri"/>
          <w:sz w:val="24"/>
          <w:szCs w:val="24"/>
        </w:rPr>
        <w:t xml:space="preserve"> przez Zarząd Powiatu Lwóweckiego </w:t>
      </w:r>
    </w:p>
    <w:p w14:paraId="30453D0C"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Tel. 75 782 36 50</w:t>
      </w:r>
    </w:p>
    <w:p w14:paraId="6B43BF03" w14:textId="77777777" w:rsidR="005D553B" w:rsidRPr="005D553B" w:rsidRDefault="00000000" w:rsidP="00E654D8">
      <w:pPr>
        <w:spacing w:after="0" w:line="240" w:lineRule="auto"/>
        <w:jc w:val="both"/>
        <w:rPr>
          <w:rFonts w:ascii="Calibri" w:eastAsia="Times New Roman" w:hAnsi="Calibri" w:cs="Calibri"/>
          <w:sz w:val="24"/>
          <w:szCs w:val="24"/>
        </w:rPr>
      </w:pPr>
      <w:hyperlink r:id="rId11" w:history="1">
        <w:r w:rsidR="005D553B" w:rsidRPr="005D553B">
          <w:rPr>
            <w:rFonts w:ascii="Calibri" w:eastAsia="Times New Roman" w:hAnsi="Calibri" w:cs="Calibri"/>
            <w:color w:val="0000FF"/>
            <w:sz w:val="24"/>
            <w:szCs w:val="24"/>
            <w:u w:val="single"/>
          </w:rPr>
          <w:t>sekretariat@powiatlwowecki.pl</w:t>
        </w:r>
      </w:hyperlink>
      <w:r w:rsidR="005D553B" w:rsidRPr="005D553B">
        <w:rPr>
          <w:rFonts w:ascii="Calibri" w:eastAsia="Times New Roman" w:hAnsi="Calibri" w:cs="Calibri"/>
          <w:sz w:val="24"/>
          <w:szCs w:val="24"/>
        </w:rPr>
        <w:t xml:space="preserve"> </w:t>
      </w:r>
    </w:p>
    <w:p w14:paraId="2103C523" w14:textId="77777777" w:rsidR="005D553B" w:rsidRPr="005D553B" w:rsidRDefault="005D553B" w:rsidP="00DB2DFB">
      <w:pPr>
        <w:spacing w:after="0" w:line="240" w:lineRule="auto"/>
        <w:rPr>
          <w:rFonts w:ascii="Calibri" w:eastAsia="Times New Roman" w:hAnsi="Calibri" w:cs="Calibri"/>
          <w:sz w:val="24"/>
          <w:szCs w:val="24"/>
        </w:rPr>
      </w:pPr>
      <w:r w:rsidRPr="005D553B">
        <w:rPr>
          <w:rFonts w:ascii="Calibri" w:eastAsia="Times New Roman" w:hAnsi="Calibri" w:cs="Calibri"/>
          <w:sz w:val="24"/>
          <w:szCs w:val="24"/>
        </w:rPr>
        <w:t xml:space="preserve">Strona internetowa prowadzonego postępowania: </w:t>
      </w:r>
      <w:hyperlink r:id="rId12" w:history="1">
        <w:r w:rsidRPr="005D553B">
          <w:rPr>
            <w:rFonts w:ascii="Calibri" w:eastAsia="Times New Roman" w:hAnsi="Calibri" w:cs="Calibri"/>
            <w:color w:val="0000FF"/>
            <w:sz w:val="24"/>
            <w:szCs w:val="24"/>
            <w:u w:val="single"/>
          </w:rPr>
          <w:t>https://platformazakupowa.pl/pn/sp_lwowekslaski</w:t>
        </w:r>
      </w:hyperlink>
      <w:r w:rsidRPr="005D553B">
        <w:rPr>
          <w:rFonts w:ascii="Calibri" w:eastAsia="Times New Roman" w:hAnsi="Calibri" w:cs="Calibri"/>
          <w:sz w:val="24"/>
          <w:szCs w:val="24"/>
        </w:rPr>
        <w:t xml:space="preserve"> </w:t>
      </w:r>
    </w:p>
    <w:p w14:paraId="28AE8AAF"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 xml:space="preserve">Na tej stronie udostępniane będą zmiany i wyjaśnienia treści SWZ oraz inne dokumenty zamówienia bezpośrednio związane z postępowaniem o udzielenie zamówienia. </w:t>
      </w:r>
    </w:p>
    <w:p w14:paraId="4B0B338A"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Zamawiający jest jednostką samorządu terytorialnego i niniejsze postępowanie prowadzi samodzielnie.</w:t>
      </w:r>
    </w:p>
    <w:p w14:paraId="07C5186B" w14:textId="77777777" w:rsidR="005D553B" w:rsidRPr="005D553B" w:rsidRDefault="005D553B" w:rsidP="00E654D8">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rPr>
      </w:pPr>
      <w:bookmarkStart w:id="9" w:name="_Toc85010981"/>
      <w:bookmarkStart w:id="10" w:name="_Toc122081125"/>
      <w:r w:rsidRPr="005D553B">
        <w:rPr>
          <w:rFonts w:ascii="Calibri" w:eastAsia="Times New Roman" w:hAnsi="Calibri" w:cs="Times New Roman"/>
          <w:caps/>
          <w:color w:val="FFFFFF"/>
          <w:spacing w:val="15"/>
          <w:sz w:val="22"/>
          <w:szCs w:val="22"/>
        </w:rPr>
        <w:t>II. OCHRONA DANYCH OSOBOWYCH</w:t>
      </w:r>
      <w:bookmarkEnd w:id="9"/>
      <w:bookmarkEnd w:id="10"/>
    </w:p>
    <w:p w14:paraId="2F4667D6" w14:textId="77777777" w:rsidR="005D553B" w:rsidRPr="005D553B" w:rsidRDefault="005D553B" w:rsidP="00482716">
      <w:pPr>
        <w:numPr>
          <w:ilvl w:val="0"/>
          <w:numId w:val="27"/>
        </w:numPr>
        <w:tabs>
          <w:tab w:val="clear" w:pos="360"/>
        </w:tabs>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3B0A419A"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Administratorem Pani/Pana danych osobowych jest Starosta Lwówecki, którego siedziba znajduje się w Lwówku Śląskim przy ul. Szpitalnej 4.</w:t>
      </w:r>
    </w:p>
    <w:p w14:paraId="13838804"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Administrator danych wyznaczył Inspektora Ochrony Danych, z którym można kontaktować się listownie na adres Administratora, tel.75 7823650 lub e-mail </w:t>
      </w:r>
      <w:hyperlink r:id="rId13" w:history="1">
        <w:r w:rsidRPr="005D553B">
          <w:rPr>
            <w:rFonts w:ascii="Calibri" w:eastAsia="Times New Roman" w:hAnsi="Calibri" w:cs="Calibri"/>
            <w:color w:val="0000FF"/>
            <w:sz w:val="24"/>
            <w:szCs w:val="24"/>
            <w:u w:val="single"/>
          </w:rPr>
          <w:t>rodo@powiatlwowecki.pl</w:t>
        </w:r>
      </w:hyperlink>
    </w:p>
    <w:p w14:paraId="3805B77A"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Administrator będzie przetwarzać Pani/Pana dane na podstawie art. 6 ust. 1 lit. b i c RODO w celu związanym z postępowaniem o udzielenie zamówienia publicznego.  </w:t>
      </w:r>
    </w:p>
    <w:p w14:paraId="4E5C9BBC"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1CF6206"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Posiada Pani/Pan następujące prawa:</w:t>
      </w:r>
    </w:p>
    <w:p w14:paraId="1BF05B25"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dostępu do treści swoich danych – art. 15 RODO;</w:t>
      </w:r>
    </w:p>
    <w:p w14:paraId="6EE5618C"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sprostowania danych – art. 16 RODO;</w:t>
      </w:r>
    </w:p>
    <w:p w14:paraId="70DC2028"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usunięcia danych – art. 17 RODO;</w:t>
      </w:r>
    </w:p>
    <w:p w14:paraId="47CA98BD"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ograniczenia przetwarzania – art. 18 RODO;</w:t>
      </w:r>
    </w:p>
    <w:p w14:paraId="42526E64"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przenoszeni danych – art. 20 RODO;</w:t>
      </w:r>
    </w:p>
    <w:p w14:paraId="6F61C319" w14:textId="77777777" w:rsidR="005D553B" w:rsidRPr="005D553B" w:rsidRDefault="005D553B" w:rsidP="00482716">
      <w:pPr>
        <w:numPr>
          <w:ilvl w:val="1"/>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prawo do sprzeciwu – art. 21 RODO.</w:t>
      </w:r>
    </w:p>
    <w:p w14:paraId="14868EF2" w14:textId="6E5650CB" w:rsidR="005D553B" w:rsidRPr="005D553B" w:rsidRDefault="005D553B" w:rsidP="00F87044">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Ograniczenia do korzystania z praw w związku z art. </w:t>
      </w:r>
      <w:r w:rsidR="006D7DD4">
        <w:rPr>
          <w:rFonts w:ascii="Calibri" w:eastAsia="Times New Roman" w:hAnsi="Calibri" w:cs="Calibri"/>
          <w:sz w:val="24"/>
          <w:szCs w:val="24"/>
        </w:rPr>
        <w:t>19</w:t>
      </w:r>
      <w:r w:rsidRPr="005D553B">
        <w:rPr>
          <w:rFonts w:ascii="Calibri" w:eastAsia="Times New Roman" w:hAnsi="Calibri" w:cs="Calibri"/>
          <w:sz w:val="24"/>
          <w:szCs w:val="24"/>
        </w:rPr>
        <w:t xml:space="preserve"> ust. 2 i </w:t>
      </w:r>
      <w:r w:rsidR="006D7DD4">
        <w:rPr>
          <w:rFonts w:ascii="Calibri" w:eastAsia="Times New Roman" w:hAnsi="Calibri" w:cs="Calibri"/>
          <w:sz w:val="24"/>
          <w:szCs w:val="24"/>
        </w:rPr>
        <w:t>3</w:t>
      </w:r>
      <w:r w:rsidRPr="005D553B">
        <w:rPr>
          <w:rFonts w:ascii="Calibri" w:eastAsia="Times New Roman" w:hAnsi="Calibri" w:cs="Calibri"/>
          <w:sz w:val="24"/>
          <w:szCs w:val="24"/>
        </w:rPr>
        <w:t xml:space="preserve"> oraz art. </w:t>
      </w:r>
      <w:r w:rsidR="00F87044">
        <w:rPr>
          <w:rFonts w:ascii="Calibri" w:eastAsia="Times New Roman" w:hAnsi="Calibri" w:cs="Calibri"/>
          <w:sz w:val="24"/>
          <w:szCs w:val="24"/>
        </w:rPr>
        <w:t>75</w:t>
      </w:r>
      <w:r w:rsidRPr="005D553B">
        <w:rPr>
          <w:rFonts w:ascii="Calibri" w:eastAsia="Times New Roman" w:hAnsi="Calibri" w:cs="Calibri"/>
          <w:sz w:val="24"/>
          <w:szCs w:val="24"/>
        </w:rPr>
        <w:t xml:space="preserve"> ust. 1a ustawy Prawo zamówień publicznych:</w:t>
      </w:r>
    </w:p>
    <w:p w14:paraId="5A432661" w14:textId="77777777" w:rsidR="00F87044" w:rsidRPr="00F87044" w:rsidRDefault="00F87044" w:rsidP="00F87044">
      <w:pPr>
        <w:numPr>
          <w:ilvl w:val="1"/>
          <w:numId w:val="28"/>
        </w:numPr>
        <w:spacing w:after="0" w:line="240" w:lineRule="auto"/>
        <w:ind w:left="0" w:firstLine="0"/>
        <w:jc w:val="both"/>
        <w:rPr>
          <w:rFonts w:ascii="Calibri" w:eastAsia="Times New Roman" w:hAnsi="Calibri" w:cs="Calibri"/>
          <w:sz w:val="24"/>
          <w:szCs w:val="24"/>
        </w:rPr>
      </w:pPr>
      <w:r w:rsidRPr="00F87044">
        <w:rPr>
          <w:rFonts w:ascii="Calibri" w:eastAsia="Times New Roman" w:hAnsi="Calibri" w:cs="Calibri"/>
          <w:sz w:val="24"/>
          <w:szCs w:val="24"/>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4D098A83" w14:textId="40AE1F67" w:rsidR="00F87044" w:rsidRDefault="00F87044" w:rsidP="00F87044">
      <w:pPr>
        <w:numPr>
          <w:ilvl w:val="1"/>
          <w:numId w:val="28"/>
        </w:numPr>
        <w:spacing w:after="0" w:line="240" w:lineRule="auto"/>
        <w:ind w:left="0" w:firstLine="0"/>
        <w:jc w:val="both"/>
        <w:rPr>
          <w:rFonts w:ascii="Calibri" w:eastAsia="Times New Roman" w:hAnsi="Calibri" w:cs="Calibri"/>
          <w:sz w:val="24"/>
          <w:szCs w:val="24"/>
        </w:rPr>
      </w:pPr>
      <w:r w:rsidRPr="00F87044">
        <w:rPr>
          <w:rFonts w:ascii="Calibri" w:eastAsia="Times New Roman" w:hAnsi="Calibri" w:cs="Calibri"/>
          <w:sz w:val="24"/>
          <w:szCs w:val="24"/>
        </w:rPr>
        <w:t>W postępowaniu o udzielenie zamówienia zgłoszenie żądania ograniczenia przetwarzania, o którym mowa w art. 18 ust. 1 rozporządzenia 2016/679, nie ogranicza przetwarzania danych osobowych do czasu zakończenia tego postępowania.</w:t>
      </w:r>
      <w:r>
        <w:rPr>
          <w:rFonts w:ascii="Calibri" w:eastAsia="Times New Roman" w:hAnsi="Calibri" w:cs="Calibri"/>
          <w:sz w:val="24"/>
          <w:szCs w:val="24"/>
        </w:rPr>
        <w:t xml:space="preserve"> </w:t>
      </w:r>
    </w:p>
    <w:p w14:paraId="07F1F01F" w14:textId="11A39EA3" w:rsidR="00F87044" w:rsidRPr="005D553B" w:rsidRDefault="00F87044" w:rsidP="00F87044">
      <w:pPr>
        <w:numPr>
          <w:ilvl w:val="1"/>
          <w:numId w:val="28"/>
        </w:numPr>
        <w:spacing w:after="0" w:line="240" w:lineRule="auto"/>
        <w:ind w:left="0" w:firstLine="0"/>
        <w:jc w:val="both"/>
        <w:rPr>
          <w:rFonts w:ascii="Calibri" w:eastAsia="Times New Roman" w:hAnsi="Calibri" w:cs="Calibri"/>
          <w:sz w:val="24"/>
          <w:szCs w:val="24"/>
        </w:rPr>
      </w:pPr>
      <w:r w:rsidRPr="00F87044">
        <w:rPr>
          <w:rFonts w:ascii="Calibri" w:eastAsia="Times New Roman" w:hAnsi="Calibri" w:cs="Calibri"/>
          <w:sz w:val="24"/>
          <w:szCs w:val="24"/>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5771E90B" w14:textId="77777777" w:rsidR="005D553B" w:rsidRPr="005D553B" w:rsidRDefault="005D553B" w:rsidP="00F87044">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Posiada Pani/Pan ma prawo wniesienia skargi do Prezesa Urzędu Ochrony Danych Osobowych Adres: Stawki 2, 00-193 Warszawa; Telefon: 22 531 03 00</w:t>
      </w:r>
    </w:p>
    <w:p w14:paraId="48063D56"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Pani/Pana dane, nie będą przetwarzane w sposób zautomatyzowany w tym również w formie profilowania.</w:t>
      </w:r>
    </w:p>
    <w:p w14:paraId="326BED20"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 xml:space="preserve">Podanie danych osobowych w zakresie wymaganym prawem jest obligatoryjne. Konsekwencją </w:t>
      </w:r>
      <w:proofErr w:type="gramStart"/>
      <w:r w:rsidRPr="005D553B">
        <w:rPr>
          <w:rFonts w:ascii="Calibri" w:eastAsia="Times New Roman" w:hAnsi="Calibri" w:cs="Calibri"/>
          <w:sz w:val="24"/>
          <w:szCs w:val="24"/>
        </w:rPr>
        <w:t>nie podania</w:t>
      </w:r>
      <w:proofErr w:type="gramEnd"/>
      <w:r w:rsidRPr="005D553B">
        <w:rPr>
          <w:rFonts w:ascii="Calibri" w:eastAsia="Times New Roman" w:hAnsi="Calibri" w:cs="Calibri"/>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7174B924" w14:textId="77777777" w:rsidR="005D553B" w:rsidRPr="005D553B" w:rsidRDefault="005D553B" w:rsidP="00482716">
      <w:pPr>
        <w:numPr>
          <w:ilvl w:val="0"/>
          <w:numId w:val="28"/>
        </w:numPr>
        <w:spacing w:after="0" w:line="240" w:lineRule="auto"/>
        <w:ind w:left="0" w:firstLine="0"/>
        <w:jc w:val="both"/>
        <w:rPr>
          <w:rFonts w:ascii="Calibri" w:eastAsia="Times New Roman" w:hAnsi="Calibri" w:cs="Calibri"/>
          <w:sz w:val="24"/>
          <w:szCs w:val="24"/>
        </w:rPr>
      </w:pPr>
      <w:r w:rsidRPr="005D553B">
        <w:rPr>
          <w:rFonts w:ascii="Calibri" w:eastAsia="Times New Roman" w:hAnsi="Calibri" w:cs="Calibri"/>
          <w:sz w:val="24"/>
          <w:szCs w:val="24"/>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25EF9616" w14:textId="77777777" w:rsidR="005D553B" w:rsidRPr="005D553B" w:rsidRDefault="005D553B" w:rsidP="00E654D8">
      <w:pPr>
        <w:spacing w:after="0" w:line="240" w:lineRule="auto"/>
        <w:jc w:val="both"/>
        <w:rPr>
          <w:rFonts w:ascii="Calibri" w:eastAsia="Times New Roman" w:hAnsi="Calibri" w:cs="Calibri"/>
          <w:sz w:val="24"/>
          <w:szCs w:val="24"/>
        </w:rPr>
      </w:pPr>
      <w:r w:rsidRPr="005D553B">
        <w:rPr>
          <w:rFonts w:ascii="Calibri" w:eastAsia="Times New Roman" w:hAnsi="Calibri" w:cs="Calibri"/>
          <w:sz w:val="24"/>
          <w:szCs w:val="24"/>
        </w:rPr>
        <w:t>Zgodnie z wytycznymi Urzędu Zamówień Publicznych, Wykonawca powinien złożyć stosowne oświadczenie, które zostało zamieszczone w Formularzu oferty, który stanowi załącznik do SWZ.</w:t>
      </w:r>
    </w:p>
    <w:p w14:paraId="735D9524"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240"/>
        <w:jc w:val="both"/>
        <w:outlineLvl w:val="0"/>
        <w:rPr>
          <w:rFonts w:ascii="Calibri" w:eastAsia="Times New Roman" w:hAnsi="Calibri" w:cs="Times New Roman"/>
          <w:caps/>
          <w:color w:val="FFFFFF"/>
          <w:spacing w:val="15"/>
          <w:sz w:val="24"/>
          <w:szCs w:val="24"/>
        </w:rPr>
      </w:pPr>
      <w:bookmarkStart w:id="11" w:name="_Toc122081126"/>
      <w:r w:rsidRPr="005D553B">
        <w:rPr>
          <w:rFonts w:ascii="Calibri" w:eastAsia="Times New Roman" w:hAnsi="Calibri" w:cs="Times New Roman"/>
          <w:caps/>
          <w:color w:val="FFFFFF"/>
          <w:spacing w:val="15"/>
          <w:sz w:val="24"/>
          <w:szCs w:val="24"/>
        </w:rPr>
        <w:t>III. Tryb udzielenia zamówienia</w:t>
      </w:r>
      <w:bookmarkEnd w:id="11"/>
    </w:p>
    <w:p w14:paraId="682F8D66" w14:textId="6F9C037D" w:rsidR="005D553B" w:rsidRPr="005D553B" w:rsidRDefault="005D553B" w:rsidP="00E654D8">
      <w:pPr>
        <w:numPr>
          <w:ilvl w:val="0"/>
          <w:numId w:val="3"/>
        </w:numPr>
        <w:spacing w:after="160" w:line="259" w:lineRule="auto"/>
        <w:ind w:left="0" w:firstLine="0"/>
        <w:contextualSpacing/>
        <w:jc w:val="both"/>
        <w:rPr>
          <w:rFonts w:ascii="Calibri" w:eastAsia="Calibri" w:hAnsi="Calibri" w:cs="Times New Roman"/>
          <w:sz w:val="24"/>
          <w:szCs w:val="24"/>
        </w:rPr>
      </w:pPr>
      <w:bookmarkStart w:id="12" w:name="_Hlk73349517"/>
      <w:r w:rsidRPr="005D553B">
        <w:rPr>
          <w:rFonts w:ascii="Calibri" w:eastAsia="Calibri" w:hAnsi="Calibri" w:cs="Times New Roman"/>
          <w:sz w:val="24"/>
          <w:szCs w:val="24"/>
        </w:rPr>
        <w:t xml:space="preserve">Postępowanie prowadzone jest w trybie podstawowym bez przeprowadzenia negocjacji na podstawie art. 275 pkt. 1) w związku z art. 359 pkt. 2) i art. 360 ustawy z dnia 11 września 2019 r. Prawo zamówień publicznych (Dz. U. z </w:t>
      </w:r>
      <w:r w:rsidR="00F87044">
        <w:rPr>
          <w:rFonts w:ascii="Calibri" w:eastAsia="Calibri" w:hAnsi="Calibri" w:cs="Times New Roman"/>
          <w:sz w:val="24"/>
          <w:szCs w:val="24"/>
        </w:rPr>
        <w:t>1720</w:t>
      </w:r>
      <w:r w:rsidRPr="005D553B">
        <w:rPr>
          <w:rFonts w:ascii="Calibri" w:eastAsia="Calibri" w:hAnsi="Calibri" w:cs="Times New Roman"/>
          <w:sz w:val="24"/>
          <w:szCs w:val="24"/>
        </w:rPr>
        <w:t xml:space="preserve"> r., poz. 202</w:t>
      </w:r>
      <w:r w:rsidR="00F87044">
        <w:rPr>
          <w:rFonts w:ascii="Calibri" w:eastAsia="Calibri" w:hAnsi="Calibri" w:cs="Times New Roman"/>
          <w:sz w:val="24"/>
          <w:szCs w:val="24"/>
        </w:rPr>
        <w:t>2</w:t>
      </w:r>
      <w:r w:rsidRPr="005D553B">
        <w:rPr>
          <w:rFonts w:ascii="Calibri" w:eastAsia="Calibri" w:hAnsi="Calibri" w:cs="Times New Roman"/>
          <w:sz w:val="24"/>
          <w:szCs w:val="24"/>
        </w:rPr>
        <w:t xml:space="preserve"> ze zm.), zwanej dalej Ustawą, o wartości szacunkowej zamówienia mniejszej niż progi unijne to jest poniżej kwoty 750 000 euro.</w:t>
      </w:r>
      <w:bookmarkEnd w:id="12"/>
      <w:r w:rsidRPr="005D553B">
        <w:rPr>
          <w:rFonts w:ascii="Calibri" w:eastAsia="Calibri" w:hAnsi="Calibri" w:cs="Times New Roman"/>
          <w:sz w:val="24"/>
          <w:szCs w:val="24"/>
        </w:rPr>
        <w:t xml:space="preserve"> Zamawiający nie przewiduje prowadzenia negocjacji.</w:t>
      </w:r>
    </w:p>
    <w:p w14:paraId="03505DB2" w14:textId="77777777" w:rsidR="005D553B" w:rsidRPr="005D553B" w:rsidRDefault="005D553B" w:rsidP="00E654D8">
      <w:pPr>
        <w:numPr>
          <w:ilvl w:val="0"/>
          <w:numId w:val="3"/>
        </w:numPr>
        <w:spacing w:after="160" w:line="259" w:lineRule="auto"/>
        <w:ind w:left="0" w:firstLine="0"/>
        <w:contextualSpacing/>
        <w:jc w:val="both"/>
        <w:rPr>
          <w:rFonts w:ascii="Calibri" w:eastAsia="Calibri" w:hAnsi="Calibri" w:cs="Times New Roman"/>
          <w:sz w:val="24"/>
          <w:szCs w:val="24"/>
        </w:rPr>
      </w:pPr>
      <w:r w:rsidRPr="005D553B">
        <w:rPr>
          <w:rFonts w:ascii="Calibri" w:eastAsia="Calibri" w:hAnsi="Calibri" w:cs="Times New Roman"/>
          <w:sz w:val="24"/>
          <w:szCs w:val="24"/>
        </w:rPr>
        <w:t>Miejsce publikacji ogłoszenia o zamówieniu:</w:t>
      </w:r>
    </w:p>
    <w:p w14:paraId="3D272EC3" w14:textId="77777777" w:rsidR="005D553B" w:rsidRPr="005D553B" w:rsidRDefault="005D553B" w:rsidP="00E654D8">
      <w:pPr>
        <w:numPr>
          <w:ilvl w:val="1"/>
          <w:numId w:val="3"/>
        </w:numPr>
        <w:spacing w:after="160" w:line="259" w:lineRule="auto"/>
        <w:ind w:left="0" w:firstLine="0"/>
        <w:contextualSpacing/>
        <w:jc w:val="both"/>
        <w:rPr>
          <w:rFonts w:ascii="Calibri" w:eastAsia="Calibri" w:hAnsi="Calibri" w:cs="Times New Roman"/>
          <w:sz w:val="24"/>
          <w:szCs w:val="24"/>
        </w:rPr>
      </w:pPr>
      <w:r w:rsidRPr="005D553B">
        <w:rPr>
          <w:rFonts w:ascii="Calibri" w:eastAsia="Calibri" w:hAnsi="Calibri" w:cs="Times New Roman"/>
          <w:sz w:val="24"/>
          <w:szCs w:val="24"/>
        </w:rPr>
        <w:t xml:space="preserve">Biuletyn Zamówień Publicznych </w:t>
      </w:r>
    </w:p>
    <w:p w14:paraId="2339B20E" w14:textId="77777777" w:rsidR="005D553B" w:rsidRPr="005D553B" w:rsidRDefault="005D553B" w:rsidP="00E654D8">
      <w:pPr>
        <w:numPr>
          <w:ilvl w:val="1"/>
          <w:numId w:val="3"/>
        </w:numPr>
        <w:spacing w:after="160" w:line="259" w:lineRule="auto"/>
        <w:ind w:left="0" w:firstLine="0"/>
        <w:contextualSpacing/>
        <w:jc w:val="both"/>
        <w:rPr>
          <w:rFonts w:ascii="Calibri" w:eastAsia="Calibri" w:hAnsi="Calibri" w:cs="Times New Roman"/>
          <w:sz w:val="24"/>
          <w:szCs w:val="24"/>
        </w:rPr>
      </w:pPr>
      <w:r w:rsidRPr="005D553B">
        <w:rPr>
          <w:rFonts w:ascii="Calibri" w:eastAsia="Calibri" w:hAnsi="Calibri" w:cs="Calibri"/>
          <w:sz w:val="24"/>
          <w:szCs w:val="24"/>
        </w:rPr>
        <w:t xml:space="preserve">Strona internetowa postępowania na której dostępne będą </w:t>
      </w:r>
      <w:r w:rsidRPr="005D553B">
        <w:rPr>
          <w:rFonts w:ascii="Calibri" w:eastAsia="Times New Roman" w:hAnsi="Calibri" w:cs="Calibri"/>
          <w:sz w:val="24"/>
          <w:szCs w:val="24"/>
        </w:rPr>
        <w:t xml:space="preserve">zmiany i wyjaśnienia treści </w:t>
      </w:r>
      <w:r w:rsidRPr="005D553B">
        <w:rPr>
          <w:rFonts w:ascii="Calibri" w:eastAsia="Times New Roman" w:hAnsi="Calibri" w:cs="Calibri"/>
          <w:i/>
          <w:iCs/>
          <w:sz w:val="24"/>
          <w:szCs w:val="24"/>
        </w:rPr>
        <w:t>SWZ</w:t>
      </w:r>
      <w:r w:rsidRPr="005D553B">
        <w:rPr>
          <w:rFonts w:ascii="Calibri" w:eastAsia="Times New Roman" w:hAnsi="Calibri" w:cs="Calibri"/>
          <w:sz w:val="24"/>
          <w:szCs w:val="24"/>
        </w:rPr>
        <w:t xml:space="preserve"> oraz inne dokumenty zamówienia bezpośrednio związane z postępowaniem o udzielenie zamówienia: </w:t>
      </w:r>
      <w:hyperlink r:id="rId14" w:history="1">
        <w:r w:rsidRPr="005D553B">
          <w:rPr>
            <w:rFonts w:ascii="Calibri" w:eastAsia="Calibri" w:hAnsi="Calibri" w:cs="Times New Roman"/>
            <w:color w:val="0000FF"/>
            <w:sz w:val="24"/>
            <w:szCs w:val="24"/>
            <w:u w:val="single"/>
          </w:rPr>
          <w:t>https://platformazakupowa.pl/pn/sp_lwowekslaski</w:t>
        </w:r>
      </w:hyperlink>
      <w:r w:rsidRPr="005D553B">
        <w:rPr>
          <w:rFonts w:ascii="Calibri" w:eastAsia="Calibri" w:hAnsi="Calibri" w:cs="Times New Roman"/>
          <w:color w:val="0563C1"/>
          <w:sz w:val="24"/>
          <w:szCs w:val="24"/>
          <w:u w:val="single"/>
        </w:rPr>
        <w:t xml:space="preserve"> </w:t>
      </w:r>
    </w:p>
    <w:p w14:paraId="77708AF0" w14:textId="77777777" w:rsidR="005D553B" w:rsidRPr="005D553B" w:rsidRDefault="005D553B" w:rsidP="00E654D8">
      <w:pPr>
        <w:spacing w:after="160" w:line="259" w:lineRule="auto"/>
        <w:contextualSpacing/>
        <w:jc w:val="both"/>
        <w:rPr>
          <w:rFonts w:ascii="Calibri" w:eastAsia="Calibri" w:hAnsi="Calibri" w:cs="Times New Roman"/>
          <w:color w:val="0563C1"/>
          <w:sz w:val="24"/>
          <w:szCs w:val="24"/>
          <w:u w:val="single"/>
        </w:rPr>
      </w:pPr>
    </w:p>
    <w:p w14:paraId="338F20CF" w14:textId="77777777" w:rsidR="005D553B" w:rsidRPr="005D553B" w:rsidRDefault="005D553B" w:rsidP="00E654D8">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Calibri" w:hAnsi="Calibri" w:cs="Times New Roman"/>
          <w:caps/>
          <w:color w:val="FFFFFF"/>
          <w:spacing w:val="15"/>
          <w:sz w:val="22"/>
          <w:szCs w:val="22"/>
        </w:rPr>
      </w:pPr>
      <w:bookmarkStart w:id="13" w:name="_Toc85010983"/>
      <w:bookmarkStart w:id="14" w:name="_Toc122081127"/>
      <w:r w:rsidRPr="005D553B">
        <w:rPr>
          <w:rFonts w:ascii="Calibri" w:eastAsia="Calibri" w:hAnsi="Calibri" w:cs="Times New Roman"/>
          <w:caps/>
          <w:color w:val="FFFFFF"/>
          <w:spacing w:val="15"/>
          <w:sz w:val="22"/>
          <w:szCs w:val="22"/>
        </w:rPr>
        <w:t>IV. ŹRÓDŁO FINANSOWANIA POSTĘPOWANIA</w:t>
      </w:r>
      <w:bookmarkEnd w:id="13"/>
      <w:bookmarkEnd w:id="14"/>
      <w:r w:rsidRPr="005D553B">
        <w:rPr>
          <w:rFonts w:ascii="Calibri" w:eastAsia="Calibri" w:hAnsi="Calibri" w:cs="Times New Roman"/>
          <w:caps/>
          <w:color w:val="FFFFFF"/>
          <w:spacing w:val="15"/>
          <w:sz w:val="22"/>
          <w:szCs w:val="22"/>
        </w:rPr>
        <w:t xml:space="preserve"> </w:t>
      </w:r>
    </w:p>
    <w:p w14:paraId="14EA7659" w14:textId="0C1E1405" w:rsidR="005D553B" w:rsidRPr="005D553B" w:rsidRDefault="005D553B" w:rsidP="00482716">
      <w:pPr>
        <w:numPr>
          <w:ilvl w:val="0"/>
          <w:numId w:val="29"/>
        </w:numPr>
        <w:spacing w:after="160" w:line="259" w:lineRule="auto"/>
        <w:contextualSpacing/>
        <w:jc w:val="both"/>
        <w:rPr>
          <w:rFonts w:ascii="Calibri" w:eastAsia="Calibri" w:hAnsi="Calibri" w:cs="Times New Roman"/>
          <w:sz w:val="24"/>
          <w:szCs w:val="24"/>
        </w:rPr>
      </w:pPr>
      <w:r w:rsidRPr="005D553B">
        <w:rPr>
          <w:rFonts w:ascii="Calibri" w:eastAsia="Calibri" w:hAnsi="Calibri" w:cs="Times New Roman"/>
          <w:sz w:val="24"/>
          <w:szCs w:val="24"/>
        </w:rPr>
        <w:t xml:space="preserve">Postępowanie jest finansowane z projektu pn. </w:t>
      </w:r>
      <w:r w:rsidRPr="005D553B">
        <w:rPr>
          <w:rFonts w:ascii="Calibri" w:eastAsia="Calibri" w:hAnsi="Calibri" w:cs="Times New Roman"/>
          <w:b/>
          <w:sz w:val="24"/>
          <w:szCs w:val="24"/>
        </w:rPr>
        <w:t>„</w:t>
      </w:r>
      <w:r w:rsidR="00A52557" w:rsidRPr="00A52557">
        <w:rPr>
          <w:rFonts w:ascii="Calibri" w:eastAsia="Calibri" w:hAnsi="Calibri" w:cs="Times New Roman"/>
          <w:b/>
          <w:sz w:val="24"/>
          <w:szCs w:val="24"/>
        </w:rPr>
        <w:t xml:space="preserve">Kwalifikacje i staże szansą rozwoju dla kolejnych roczników uczniów szkół zawodowych z </w:t>
      </w:r>
      <w:r w:rsidR="00EE2F7E">
        <w:rPr>
          <w:rFonts w:ascii="Calibri" w:eastAsia="Calibri" w:hAnsi="Calibri" w:cs="Times New Roman"/>
          <w:b/>
          <w:sz w:val="24"/>
          <w:szCs w:val="24"/>
        </w:rPr>
        <w:t>P</w:t>
      </w:r>
      <w:r w:rsidR="00A52557" w:rsidRPr="00A52557">
        <w:rPr>
          <w:rFonts w:ascii="Calibri" w:eastAsia="Calibri" w:hAnsi="Calibri" w:cs="Times New Roman"/>
          <w:b/>
          <w:sz w:val="24"/>
          <w:szCs w:val="24"/>
        </w:rPr>
        <w:t>owiatu Lwóweckiego RPDS.10.04.01-02-0017/20</w:t>
      </w:r>
      <w:r w:rsidR="00A52557">
        <w:rPr>
          <w:rFonts w:ascii="Calibri" w:eastAsia="Calibri" w:hAnsi="Calibri" w:cs="Times New Roman"/>
          <w:b/>
          <w:sz w:val="24"/>
          <w:szCs w:val="24"/>
        </w:rPr>
        <w:t xml:space="preserve"> </w:t>
      </w:r>
      <w:r w:rsidRPr="005D553B">
        <w:rPr>
          <w:rFonts w:ascii="Calibri" w:eastAsia="Calibri" w:hAnsi="Calibri" w:cs="Times New Roman"/>
          <w:sz w:val="24"/>
          <w:szCs w:val="24"/>
        </w:rPr>
        <w:t>– realizowany jest w ramach Regionalnego Programu Operacyjnego Województwa Dolnośląskiego na lata 2014-2020</w:t>
      </w:r>
    </w:p>
    <w:p w14:paraId="01CB0350" w14:textId="77777777" w:rsidR="005D553B" w:rsidRPr="005D553B" w:rsidRDefault="005D553B" w:rsidP="00E654D8">
      <w:pPr>
        <w:spacing w:after="160" w:line="259" w:lineRule="auto"/>
        <w:contextualSpacing/>
        <w:jc w:val="both"/>
        <w:rPr>
          <w:rFonts w:ascii="Calibri" w:eastAsia="Calibri" w:hAnsi="Calibri" w:cs="Times New Roman"/>
          <w:sz w:val="24"/>
          <w:szCs w:val="24"/>
        </w:rPr>
      </w:pPr>
    </w:p>
    <w:p w14:paraId="644AB268" w14:textId="35E1E4F6"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240"/>
        <w:jc w:val="both"/>
        <w:outlineLvl w:val="0"/>
        <w:rPr>
          <w:rFonts w:ascii="Calibri" w:eastAsia="Times New Roman" w:hAnsi="Calibri" w:cs="Times New Roman"/>
          <w:caps/>
          <w:color w:val="FFFFFF"/>
          <w:spacing w:val="15"/>
          <w:sz w:val="24"/>
          <w:szCs w:val="24"/>
        </w:rPr>
      </w:pPr>
      <w:bookmarkStart w:id="15" w:name="_Toc122081128"/>
      <w:r w:rsidRPr="005D553B">
        <w:rPr>
          <w:rFonts w:ascii="Calibri" w:eastAsia="Times New Roman" w:hAnsi="Calibri" w:cs="Times New Roman"/>
          <w:caps/>
          <w:color w:val="FFFFFF"/>
          <w:spacing w:val="15"/>
          <w:sz w:val="24"/>
          <w:szCs w:val="24"/>
        </w:rPr>
        <w:t>IV. Opis przedmiotu zamówienia</w:t>
      </w:r>
      <w:bookmarkEnd w:id="15"/>
    </w:p>
    <w:p w14:paraId="20AB2F47" w14:textId="5A21B83F" w:rsidR="005D553B" w:rsidRPr="005D553B" w:rsidRDefault="00EE2F7E"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sidRPr="00EE2F7E">
        <w:rPr>
          <w:rFonts w:ascii="Calibri" w:eastAsia="Times New Roman" w:hAnsi="Calibri" w:cs="Times New Roman"/>
          <w:sz w:val="24"/>
          <w:szCs w:val="24"/>
        </w:rPr>
        <w:t>Przedmiot</w:t>
      </w:r>
      <w:r w:rsidR="00112369">
        <w:rPr>
          <w:rFonts w:ascii="Calibri" w:eastAsia="Times New Roman" w:hAnsi="Calibri" w:cs="Times New Roman"/>
          <w:sz w:val="24"/>
          <w:szCs w:val="24"/>
        </w:rPr>
        <w:t>em</w:t>
      </w:r>
      <w:r w:rsidRPr="00EE2F7E">
        <w:rPr>
          <w:rFonts w:ascii="Calibri" w:eastAsia="Times New Roman" w:hAnsi="Calibri" w:cs="Times New Roman"/>
          <w:sz w:val="24"/>
          <w:szCs w:val="24"/>
        </w:rPr>
        <w:t xml:space="preserve"> zamówienia </w:t>
      </w:r>
      <w:r w:rsidR="00112369">
        <w:rPr>
          <w:rFonts w:ascii="Calibri" w:eastAsia="Times New Roman" w:hAnsi="Calibri" w:cs="Times New Roman"/>
          <w:sz w:val="24"/>
          <w:szCs w:val="24"/>
        </w:rPr>
        <w:t>są usługi edukacyjne polegające</w:t>
      </w:r>
      <w:r w:rsidRPr="00EE2F7E">
        <w:rPr>
          <w:rFonts w:ascii="Calibri" w:eastAsia="Times New Roman" w:hAnsi="Calibri" w:cs="Times New Roman"/>
          <w:sz w:val="24"/>
          <w:szCs w:val="24"/>
        </w:rPr>
        <w:t xml:space="preserve"> na przeprowadzeniu szkoleń specjalistycznych </w:t>
      </w:r>
      <w:r>
        <w:rPr>
          <w:rFonts w:ascii="Calibri" w:eastAsia="Times New Roman" w:hAnsi="Calibri" w:cs="Times New Roman"/>
          <w:sz w:val="24"/>
          <w:szCs w:val="24"/>
        </w:rPr>
        <w:t>i</w:t>
      </w:r>
      <w:r w:rsidRPr="00EE2F7E">
        <w:rPr>
          <w:rFonts w:ascii="Calibri" w:eastAsia="Times New Roman" w:hAnsi="Calibri" w:cs="Times New Roman"/>
          <w:sz w:val="24"/>
          <w:szCs w:val="24"/>
        </w:rPr>
        <w:t xml:space="preserve"> szko</w:t>
      </w:r>
      <w:r w:rsidR="00112369">
        <w:rPr>
          <w:rFonts w:ascii="Calibri" w:eastAsia="Times New Roman" w:hAnsi="Calibri" w:cs="Times New Roman"/>
          <w:sz w:val="24"/>
          <w:szCs w:val="24"/>
        </w:rPr>
        <w:t xml:space="preserve">leń podwyższających kwalifikacje </w:t>
      </w:r>
      <w:r w:rsidRPr="00EE2F7E">
        <w:rPr>
          <w:rFonts w:ascii="Calibri" w:eastAsia="Times New Roman" w:hAnsi="Calibri" w:cs="Times New Roman"/>
          <w:sz w:val="24"/>
          <w:szCs w:val="24"/>
        </w:rPr>
        <w:t xml:space="preserve">dla </w:t>
      </w:r>
      <w:r>
        <w:rPr>
          <w:rFonts w:ascii="Calibri" w:eastAsia="Times New Roman" w:hAnsi="Calibri" w:cs="Times New Roman"/>
          <w:sz w:val="24"/>
          <w:szCs w:val="24"/>
        </w:rPr>
        <w:t xml:space="preserve">uczniów </w:t>
      </w:r>
      <w:r w:rsidRPr="00EE2F7E">
        <w:rPr>
          <w:rFonts w:ascii="Calibri" w:eastAsia="Times New Roman" w:hAnsi="Calibri" w:cs="Times New Roman"/>
          <w:sz w:val="24"/>
          <w:szCs w:val="24"/>
        </w:rPr>
        <w:t>szkół Powiatu Lwóweckiego oraz przeprowadzenie specjalistycznych szkoleń zawodowych, dostarczenie materiałów szkoleniowych (podręczników zawodowych) oraz przeprowadzenie zewnętrznych egzaminów certyfikacyjnych1 potwierdzających nabycie kompetencji i/lub kwalifikacji zawodowych dla uczniów i nauczycieli z placówek oświatowych, dla których Powiat Lwówecki jest organem prowadzącym. Szkolenia będą realizowane w ramach projektu</w:t>
      </w:r>
      <w:r>
        <w:rPr>
          <w:rFonts w:ascii="Calibri" w:eastAsia="Times New Roman" w:hAnsi="Calibri" w:cs="Times New Roman"/>
          <w:sz w:val="24"/>
          <w:szCs w:val="24"/>
        </w:rPr>
        <w:t xml:space="preserve"> </w:t>
      </w:r>
      <w:r w:rsidR="00112369">
        <w:rPr>
          <w:rFonts w:ascii="Calibri" w:eastAsia="Times New Roman" w:hAnsi="Calibri" w:cs="Times New Roman"/>
          <w:sz w:val="24"/>
          <w:szCs w:val="24"/>
        </w:rPr>
        <w:t>„</w:t>
      </w:r>
      <w:r w:rsidRPr="00EE2F7E">
        <w:rPr>
          <w:rFonts w:ascii="Calibri" w:eastAsia="Times New Roman" w:hAnsi="Calibri" w:cs="Times New Roman"/>
          <w:sz w:val="24"/>
          <w:szCs w:val="24"/>
        </w:rPr>
        <w:t xml:space="preserve">Kwalifikacje i staże szansą rozwoju dla kolejnych roczników uczniów szkół zawodowych z </w:t>
      </w:r>
      <w:r>
        <w:rPr>
          <w:rFonts w:ascii="Calibri" w:eastAsia="Times New Roman" w:hAnsi="Calibri" w:cs="Times New Roman"/>
          <w:sz w:val="24"/>
          <w:szCs w:val="24"/>
        </w:rPr>
        <w:t>P</w:t>
      </w:r>
      <w:r w:rsidRPr="00EE2F7E">
        <w:rPr>
          <w:rFonts w:ascii="Calibri" w:eastAsia="Times New Roman" w:hAnsi="Calibri" w:cs="Times New Roman"/>
          <w:sz w:val="24"/>
          <w:szCs w:val="24"/>
        </w:rPr>
        <w:t>owiatu Lwóweckiego</w:t>
      </w:r>
      <w:r>
        <w:rPr>
          <w:rFonts w:ascii="Calibri" w:eastAsia="Times New Roman" w:hAnsi="Calibri" w:cs="Times New Roman"/>
          <w:sz w:val="24"/>
          <w:szCs w:val="24"/>
        </w:rPr>
        <w:t>.</w:t>
      </w:r>
      <w:r w:rsidR="00112369">
        <w:rPr>
          <w:rFonts w:ascii="Calibri" w:eastAsia="Times New Roman" w:hAnsi="Calibri" w:cs="Times New Roman"/>
          <w:sz w:val="24"/>
          <w:szCs w:val="24"/>
        </w:rPr>
        <w:t>”</w:t>
      </w:r>
    </w:p>
    <w:p w14:paraId="62418C0F"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07A7106B"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Szkolenia zostaną zakończone zewnętrznym egzaminem certyfikacyjnym</w:t>
      </w:r>
      <w:r w:rsidRPr="005D553B">
        <w:rPr>
          <w:rFonts w:ascii="Calibri" w:eastAsia="Times New Roman" w:hAnsi="Calibri" w:cs="Times New Roman"/>
          <w:sz w:val="24"/>
          <w:szCs w:val="24"/>
          <w:vertAlign w:val="superscript"/>
        </w:rPr>
        <w:t>1</w:t>
      </w:r>
      <w:r w:rsidRPr="005D553B">
        <w:rPr>
          <w:rFonts w:ascii="Calibri" w:eastAsia="Times New Roman" w:hAnsi="Calibri" w:cs="Times New Roman"/>
          <w:sz w:val="24"/>
          <w:szCs w:val="24"/>
        </w:rPr>
        <w:t xml:space="preserve"> potwierdzającym nabycie kompetencji i/lub kwalifikacji zawodowych, spełniającym poniższe wymagania:</w:t>
      </w:r>
    </w:p>
    <w:p w14:paraId="2F2D7ABD"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7ECA8264" w14:textId="3946CE59" w:rsidR="005D553B" w:rsidRPr="005D553B" w:rsidRDefault="0042025C" w:rsidP="00E654D8">
      <w:pPr>
        <w:spacing w:after="160" w:line="259" w:lineRule="auto"/>
        <w:contextualSpacing/>
        <w:jc w:val="both"/>
        <w:rPr>
          <w:rFonts w:ascii="Calibri" w:eastAsia="Times New Roman" w:hAnsi="Calibri" w:cs="Times New Roman"/>
          <w:sz w:val="24"/>
          <w:szCs w:val="24"/>
        </w:rPr>
      </w:pPr>
      <w:r w:rsidRPr="0042025C">
        <w:rPr>
          <w:rFonts w:ascii="Calibri" w:eastAsia="Times New Roman" w:hAnsi="Calibri" w:cs="Times New Roman"/>
          <w:sz w:val="24"/>
          <w:szCs w:val="24"/>
          <w:vertAlign w:val="superscript"/>
        </w:rPr>
        <w:t>1</w:t>
      </w:r>
      <w:r w:rsidR="005D553B" w:rsidRPr="005D553B">
        <w:rPr>
          <w:rFonts w:ascii="Calibri" w:eastAsia="Times New Roman" w:hAnsi="Calibri" w:cs="Times New Roman"/>
          <w:sz w:val="24"/>
          <w:szCs w:val="24"/>
        </w:rPr>
        <w:t>Zewnętrzny egzamin certyfikacyjny potwierdzający nabycie kompetencji i/lub kwalifikacji zawodowych - to proces walidacji i certyfikacji nabytych kompetencji/kwalifikacji zawodowych - przeprowadzony zgodnie z zasadami i wymaganiami określonymi przez Ministerstwo Rozwoju w odniesieniu do sposobów uzyskiwania i potwierdzania kwalifikacji w ramach projektów współfinansowanych z Europejskiego Funduszu Społecznego w tzw. „liście sprawdzającej”</w:t>
      </w:r>
      <w:r>
        <w:rPr>
          <w:rFonts w:ascii="Calibri" w:eastAsia="Times New Roman" w:hAnsi="Calibri" w:cs="Times New Roman"/>
          <w:sz w:val="24"/>
          <w:szCs w:val="24"/>
        </w:rPr>
        <w:t>.</w:t>
      </w:r>
      <w:r w:rsidR="005D553B" w:rsidRPr="005D553B">
        <w:rPr>
          <w:rFonts w:ascii="Calibri" w:eastAsia="Times New Roman" w:hAnsi="Calibri" w:cs="Times New Roman"/>
          <w:sz w:val="24"/>
          <w:szCs w:val="24"/>
        </w:rPr>
        <w:t xml:space="preserve"> </w:t>
      </w:r>
      <w:r>
        <w:rPr>
          <w:rFonts w:ascii="Calibri" w:eastAsia="Times New Roman" w:hAnsi="Calibri" w:cs="Times New Roman"/>
          <w:sz w:val="24"/>
          <w:szCs w:val="24"/>
        </w:rPr>
        <w:t>D</w:t>
      </w:r>
      <w:r w:rsidR="005D553B" w:rsidRPr="005D553B">
        <w:rPr>
          <w:rFonts w:ascii="Calibri" w:eastAsia="Times New Roman" w:hAnsi="Calibri" w:cs="Times New Roman"/>
          <w:sz w:val="24"/>
          <w:szCs w:val="24"/>
        </w:rPr>
        <w:t>okument można uzna</w:t>
      </w:r>
      <w:r w:rsidR="00112369">
        <w:rPr>
          <w:rFonts w:ascii="Calibri" w:eastAsia="Times New Roman" w:hAnsi="Calibri" w:cs="Times New Roman"/>
          <w:sz w:val="24"/>
          <w:szCs w:val="24"/>
        </w:rPr>
        <w:t>ć za potwierdzający kwalifikację</w:t>
      </w:r>
      <w:r w:rsidR="005D553B" w:rsidRPr="005D553B">
        <w:rPr>
          <w:rFonts w:ascii="Calibri" w:eastAsia="Times New Roman" w:hAnsi="Calibri" w:cs="Times New Roman"/>
          <w:sz w:val="24"/>
          <w:szCs w:val="24"/>
        </w:rPr>
        <w:t xml:space="preserve"> na potrzeby mierzenia wskaźników monitorowania </w:t>
      </w:r>
      <w:proofErr w:type="spellStart"/>
      <w:r w:rsidR="005D553B" w:rsidRPr="005D553B">
        <w:rPr>
          <w:rFonts w:ascii="Calibri" w:eastAsia="Times New Roman" w:hAnsi="Calibri" w:cs="Times New Roman"/>
          <w:sz w:val="24"/>
          <w:szCs w:val="24"/>
        </w:rPr>
        <w:t>EFS</w:t>
      </w:r>
      <w:proofErr w:type="spellEnd"/>
      <w:r w:rsidR="005D553B" w:rsidRPr="005D553B">
        <w:rPr>
          <w:rFonts w:ascii="Calibri" w:eastAsia="Times New Roman" w:hAnsi="Calibri" w:cs="Times New Roman"/>
          <w:sz w:val="24"/>
          <w:szCs w:val="24"/>
        </w:rPr>
        <w:t xml:space="preserve"> dotyczących uzyskiwania kwalifikacji, zgodnie z informacjami przedstawionymi szczegółowo w opracowaniu Ministerstwa Rozwoju w dokumencie: </w:t>
      </w:r>
      <w:hyperlink r:id="rId15" w:history="1">
        <w:r w:rsidR="005D553B" w:rsidRPr="005D553B">
          <w:rPr>
            <w:rFonts w:ascii="Calibri" w:eastAsia="Times New Roman" w:hAnsi="Calibri" w:cs="Times New Roman"/>
            <w:color w:val="0000FF"/>
            <w:sz w:val="24"/>
            <w:szCs w:val="24"/>
            <w:u w:val="single"/>
          </w:rPr>
          <w:t>https://www.funduszeeuropejskie.gov.pl/media/37804/Zalacznik_8_Material_o_kwalifikacjach_z_lista.pdf</w:t>
        </w:r>
      </w:hyperlink>
      <w:r w:rsidR="005D553B" w:rsidRPr="005D553B">
        <w:rPr>
          <w:rFonts w:ascii="Calibri" w:eastAsia="Times New Roman" w:hAnsi="Calibri" w:cs="Times New Roman"/>
          <w:sz w:val="24"/>
          <w:szCs w:val="24"/>
        </w:rPr>
        <w:t xml:space="preserve"> </w:t>
      </w:r>
    </w:p>
    <w:p w14:paraId="39F93F73"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 przypadku niedziałającego linku prosimy o skopiowanie do przeglądarki)  </w:t>
      </w:r>
    </w:p>
    <w:p w14:paraId="2A03E1D7"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71FBBE62"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 proces walidacji i certyfikacji nabytych kompetencji/kwalifikacji zawodowych spełniający w/w wymagania Zamawiający uzna wyłącznie proces uzyskiwania kwalifikacji w metodologii, standardach realizacji procesu kształcenia i efekcie końcowym (egzamin, uznawalność zaświadczeń, zgodność z Europejskimi Ramami Kwalifikacji, Polskimi Ramami Kwalifikacji) spełniający co najmniej łącznie następujące cechy: </w:t>
      </w:r>
    </w:p>
    <w:p w14:paraId="61C3A82A"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1) ustalone standardy dotyczące kompetencji (wiedzy, umiejętności i kompetencji społecznych), składających się na daną kwalifikację opisane w języku efektów uczenia się; </w:t>
      </w:r>
    </w:p>
    <w:p w14:paraId="2A17491F"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2) proces walidacji sprawdzający, czy kompetencje wymagane dla danej kwalifikacji zostały osiągnięte; walidacja obejmuje identyfikację i dokumentację posiadanych kompetencji oraz ich weryfikację w odniesieniu do wymagań określonych dla kwalifikacji. Walidacja prowadzona jest w sposób trafny (weryfikowane są te efekty uczenia się, które zostały określone dla danej kwalifikacji) i rzetelny (wynik weryfikacji jest niezależny od miejsca, czasu, metod oraz osób przeprowadzających walidację);</w:t>
      </w:r>
    </w:p>
    <w:p w14:paraId="5A5CF962"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3) proces certyfikacji, w wyniku którego upoważniona instytucja nadaje dokument stwierdzający posiadanie kwalifikacji; certyfikacja następuje po walidacji, w wyniku wydania pozytywnej decyzji stwierdzającej, że wszystkie wymagane efekty uczenia się zostały osiągnięte; certyfikat potwierdzający uzyskanie kwalifikacji powinien być rozpoznawalny i uznawany w danym środowisku, sektorze lub branży. </w:t>
      </w:r>
    </w:p>
    <w:p w14:paraId="3BD81D9D"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6CF4D0EC"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Propozycje rozwiązań niespełniających ww. wymagań zostaną odrzucone jako niezgodne z treścią ogłoszenia.</w:t>
      </w:r>
    </w:p>
    <w:p w14:paraId="06FFD31E"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1F52D03C" w14:textId="0C0DB5D6" w:rsidR="005D553B" w:rsidRPr="005D553B" w:rsidRDefault="007C35BA"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Pr>
          <w:rFonts w:ascii="Calibri" w:eastAsia="Times New Roman" w:hAnsi="Calibri" w:cs="Times New Roman"/>
          <w:sz w:val="24"/>
          <w:szCs w:val="24"/>
        </w:rPr>
        <w:t xml:space="preserve">Zamówienie nie jest podzielone na części </w:t>
      </w:r>
    </w:p>
    <w:p w14:paraId="54DF4567" w14:textId="66274F25" w:rsidR="005F2ABB" w:rsidRPr="005D553B" w:rsidRDefault="00DE5228" w:rsidP="00DE5228">
      <w:pPr>
        <w:numPr>
          <w:ilvl w:val="0"/>
          <w:numId w:val="4"/>
        </w:numPr>
        <w:spacing w:after="160" w:line="259" w:lineRule="auto"/>
        <w:contextualSpacing/>
        <w:jc w:val="both"/>
        <w:rPr>
          <w:rFonts w:ascii="Calibri" w:eastAsia="Times New Roman" w:hAnsi="Calibri" w:cs="Times New Roman"/>
          <w:sz w:val="24"/>
          <w:szCs w:val="24"/>
        </w:rPr>
      </w:pPr>
      <w:bookmarkStart w:id="16" w:name="_Hlk105573915"/>
      <w:bookmarkStart w:id="17" w:name="_Hlk63342740"/>
      <w:r>
        <w:rPr>
          <w:rFonts w:ascii="Calibri" w:eastAsia="Times New Roman" w:hAnsi="Calibri" w:cs="Times New Roman"/>
          <w:bCs/>
          <w:sz w:val="24"/>
          <w:szCs w:val="24"/>
        </w:rPr>
        <w:t xml:space="preserve">Przeprowadzenie szkoleń z zakresu prawa jazdy kat. C, C+E oraz kwalifikacji zawodowej dla </w:t>
      </w:r>
      <w:r w:rsidR="00105704">
        <w:rPr>
          <w:rFonts w:ascii="Calibri" w:eastAsia="Times New Roman" w:hAnsi="Calibri" w:cs="Times New Roman"/>
          <w:bCs/>
          <w:sz w:val="24"/>
          <w:szCs w:val="24"/>
        </w:rPr>
        <w:t>10</w:t>
      </w:r>
      <w:r>
        <w:rPr>
          <w:rFonts w:ascii="Calibri" w:eastAsia="Times New Roman" w:hAnsi="Calibri" w:cs="Times New Roman"/>
          <w:bCs/>
          <w:sz w:val="24"/>
          <w:szCs w:val="24"/>
        </w:rPr>
        <w:t xml:space="preserve"> uczniów </w:t>
      </w:r>
      <w:r w:rsidR="00105704">
        <w:rPr>
          <w:rFonts w:ascii="Calibri" w:eastAsia="Times New Roman" w:hAnsi="Calibri" w:cs="Times New Roman"/>
          <w:bCs/>
          <w:sz w:val="24"/>
          <w:szCs w:val="24"/>
        </w:rPr>
        <w:t xml:space="preserve">(w 2 grupach po 5 uczestników) </w:t>
      </w:r>
      <w:r>
        <w:rPr>
          <w:rFonts w:ascii="Calibri" w:eastAsia="Times New Roman" w:hAnsi="Calibri" w:cs="Times New Roman"/>
          <w:bCs/>
          <w:sz w:val="24"/>
          <w:szCs w:val="24"/>
        </w:rPr>
        <w:t>(18-19 lat) Zespołu Szkół Ekonomiczno - Technicznych w Rakowicach Wielkich</w:t>
      </w:r>
    </w:p>
    <w:bookmarkEnd w:id="16"/>
    <w:bookmarkEnd w:id="17"/>
    <w:p w14:paraId="5335D04B" w14:textId="77777777" w:rsidR="005D553B" w:rsidRPr="005D553B" w:rsidRDefault="005D553B"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Opis i parametry</w:t>
      </w:r>
    </w:p>
    <w:p w14:paraId="5284AFC7" w14:textId="29C8F4D0" w:rsidR="005D553B" w:rsidRPr="005D553B" w:rsidRDefault="005D553B" w:rsidP="00E654D8">
      <w:pPr>
        <w:ind w:right="-1"/>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Szczegółowy opis przedmiotu zamówienia znajduje w Załącznikach nr </w:t>
      </w:r>
      <w:r w:rsidR="00DB5EA7">
        <w:rPr>
          <w:rFonts w:ascii="Calibri" w:eastAsia="Times New Roman" w:hAnsi="Calibri" w:cs="Times New Roman"/>
          <w:sz w:val="24"/>
          <w:szCs w:val="24"/>
        </w:rPr>
        <w:t>1</w:t>
      </w:r>
      <w:r w:rsidRPr="005D553B">
        <w:rPr>
          <w:rFonts w:ascii="Calibri" w:eastAsia="Times New Roman" w:hAnsi="Calibri" w:cs="Times New Roman"/>
          <w:sz w:val="24"/>
          <w:szCs w:val="24"/>
        </w:rPr>
        <w:t xml:space="preserve"> do SWZ</w:t>
      </w:r>
    </w:p>
    <w:p w14:paraId="475839A9" w14:textId="77777777" w:rsidR="005D553B" w:rsidRPr="005D553B" w:rsidRDefault="005D553B" w:rsidP="00E654D8">
      <w:pPr>
        <w:numPr>
          <w:ilvl w:val="0"/>
          <w:numId w:val="4"/>
        </w:numPr>
        <w:spacing w:after="160" w:line="259" w:lineRule="auto"/>
        <w:ind w:left="0"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Wspólny słownik zamówień CPV dla wszystkich części: </w:t>
      </w:r>
    </w:p>
    <w:p w14:paraId="1EA8F677"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80000000-4 – Usługi edukacyjne i szkoleniowe;</w:t>
      </w:r>
    </w:p>
    <w:p w14:paraId="5304068D"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80400000-8 – Usługi edukacji osób dorosłych oraz inne;</w:t>
      </w:r>
    </w:p>
    <w:p w14:paraId="5C7C2876"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80510000-2 – Usługi szkolenia specjalistycznego;</w:t>
      </w:r>
    </w:p>
    <w:p w14:paraId="227C074B" w14:textId="72BBA0BA" w:rsidR="005D553B" w:rsidRPr="005D553B" w:rsidRDefault="005D553B" w:rsidP="00DE5228">
      <w:pPr>
        <w:spacing w:after="160" w:line="259" w:lineRule="auto"/>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80530000-8 – Usługi szkolenia zawodowego;</w:t>
      </w:r>
    </w:p>
    <w:p w14:paraId="0B3089D0" w14:textId="77777777" w:rsidR="005D553B" w:rsidRPr="005D553B" w:rsidRDefault="005D553B" w:rsidP="00E654D8">
      <w:pPr>
        <w:spacing w:after="160" w:line="259" w:lineRule="auto"/>
        <w:contextualSpacing/>
        <w:jc w:val="both"/>
        <w:rPr>
          <w:rFonts w:ascii="Calibri" w:eastAsia="Times New Roman" w:hAnsi="Calibri" w:cs="Times New Roman"/>
          <w:sz w:val="24"/>
          <w:szCs w:val="24"/>
        </w:rPr>
      </w:pPr>
    </w:p>
    <w:p w14:paraId="6023A190"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240"/>
        <w:jc w:val="both"/>
        <w:outlineLvl w:val="0"/>
        <w:rPr>
          <w:rFonts w:ascii="Calibri" w:eastAsia="Times New Roman" w:hAnsi="Calibri" w:cs="Times New Roman"/>
          <w:caps/>
          <w:color w:val="FFFFFF"/>
          <w:spacing w:val="15"/>
          <w:sz w:val="24"/>
          <w:szCs w:val="24"/>
        </w:rPr>
      </w:pPr>
      <w:bookmarkStart w:id="18" w:name="_Toc122081129"/>
      <w:r w:rsidRPr="005D553B">
        <w:rPr>
          <w:rFonts w:ascii="Calibri" w:eastAsia="Times New Roman" w:hAnsi="Calibri" w:cs="Times New Roman"/>
          <w:caps/>
          <w:color w:val="FFFFFF"/>
          <w:spacing w:val="15"/>
          <w:sz w:val="24"/>
          <w:szCs w:val="24"/>
        </w:rPr>
        <w:t>V. Planowany termin wykonania zamówienia</w:t>
      </w:r>
      <w:bookmarkEnd w:id="18"/>
    </w:p>
    <w:p w14:paraId="51FA0992" w14:textId="2311E76C" w:rsidR="005D553B" w:rsidRPr="005F2ABB" w:rsidRDefault="005D553B" w:rsidP="00E654D8">
      <w:pPr>
        <w:numPr>
          <w:ilvl w:val="0"/>
          <w:numId w:val="21"/>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Termin rozpoczęcia wykonywania zamówienia: </w:t>
      </w:r>
      <w:r w:rsidRPr="005D553B">
        <w:rPr>
          <w:rFonts w:ascii="Calibri" w:eastAsia="Times New Roman" w:hAnsi="Calibri" w:cs="Times New Roman"/>
          <w:b/>
          <w:sz w:val="24"/>
          <w:szCs w:val="24"/>
        </w:rPr>
        <w:t>od dnia zawarcia umowy</w:t>
      </w:r>
      <w:r w:rsidRPr="005F2ABB">
        <w:rPr>
          <w:rFonts w:ascii="Calibri" w:eastAsia="Times New Roman" w:hAnsi="Calibri" w:cs="Times New Roman"/>
          <w:b/>
          <w:sz w:val="24"/>
          <w:szCs w:val="24"/>
        </w:rPr>
        <w:t>.</w:t>
      </w:r>
    </w:p>
    <w:p w14:paraId="004E1456" w14:textId="19CDBF78" w:rsidR="005D553B" w:rsidRPr="005D553B" w:rsidRDefault="005D553B" w:rsidP="00E654D8">
      <w:pPr>
        <w:numPr>
          <w:ilvl w:val="0"/>
          <w:numId w:val="21"/>
        </w:numPr>
        <w:ind w:right="-1"/>
        <w:jc w:val="both"/>
        <w:rPr>
          <w:rFonts w:ascii="Calibri" w:eastAsia="Times New Roman" w:hAnsi="Calibri" w:cs="Times New Roman"/>
          <w:sz w:val="24"/>
          <w:szCs w:val="24"/>
          <w:u w:val="single"/>
        </w:rPr>
      </w:pPr>
      <w:r w:rsidRPr="005D553B">
        <w:rPr>
          <w:rFonts w:ascii="Calibri" w:eastAsia="Times New Roman" w:hAnsi="Calibri" w:cs="Times New Roman"/>
          <w:sz w:val="24"/>
          <w:szCs w:val="24"/>
        </w:rPr>
        <w:t>Termin zakończenia wykonywania zamówienia:</w:t>
      </w:r>
      <w:r w:rsidRPr="005D553B">
        <w:rPr>
          <w:rFonts w:ascii="Calibri" w:eastAsia="Times New Roman" w:hAnsi="Calibri" w:cs="Times New Roman"/>
          <w:b/>
          <w:bCs/>
          <w:sz w:val="24"/>
          <w:szCs w:val="24"/>
        </w:rPr>
        <w:t xml:space="preserve"> nie później niż do 3</w:t>
      </w:r>
      <w:r w:rsidR="00DE5228">
        <w:rPr>
          <w:rFonts w:ascii="Calibri" w:eastAsia="Times New Roman" w:hAnsi="Calibri" w:cs="Times New Roman"/>
          <w:b/>
          <w:bCs/>
          <w:sz w:val="24"/>
          <w:szCs w:val="24"/>
        </w:rPr>
        <w:t>1</w:t>
      </w:r>
      <w:r w:rsidRPr="005D553B">
        <w:rPr>
          <w:rFonts w:ascii="Calibri" w:eastAsia="Times New Roman" w:hAnsi="Calibri" w:cs="Times New Roman"/>
          <w:b/>
          <w:bCs/>
          <w:sz w:val="24"/>
          <w:szCs w:val="24"/>
        </w:rPr>
        <w:t>.</w:t>
      </w:r>
      <w:r w:rsidR="00D20184">
        <w:rPr>
          <w:rFonts w:ascii="Calibri" w:eastAsia="Times New Roman" w:hAnsi="Calibri" w:cs="Times New Roman"/>
          <w:b/>
          <w:bCs/>
          <w:sz w:val="24"/>
          <w:szCs w:val="24"/>
        </w:rPr>
        <w:t>0</w:t>
      </w:r>
      <w:r w:rsidR="00DE5228">
        <w:rPr>
          <w:rFonts w:ascii="Calibri" w:eastAsia="Times New Roman" w:hAnsi="Calibri" w:cs="Times New Roman"/>
          <w:b/>
          <w:bCs/>
          <w:sz w:val="24"/>
          <w:szCs w:val="24"/>
        </w:rPr>
        <w:t>5</w:t>
      </w:r>
      <w:r w:rsidRPr="005D553B">
        <w:rPr>
          <w:rFonts w:ascii="Calibri" w:eastAsia="Times New Roman" w:hAnsi="Calibri" w:cs="Times New Roman"/>
          <w:b/>
          <w:bCs/>
          <w:sz w:val="24"/>
          <w:szCs w:val="24"/>
        </w:rPr>
        <w:t>.202</w:t>
      </w:r>
      <w:r w:rsidR="00D20184">
        <w:rPr>
          <w:rFonts w:ascii="Calibri" w:eastAsia="Times New Roman" w:hAnsi="Calibri" w:cs="Times New Roman"/>
          <w:b/>
          <w:bCs/>
          <w:sz w:val="24"/>
          <w:szCs w:val="24"/>
        </w:rPr>
        <w:t>3</w:t>
      </w:r>
      <w:r w:rsidRPr="005D553B">
        <w:rPr>
          <w:rFonts w:ascii="Calibri" w:eastAsia="Times New Roman" w:hAnsi="Calibri" w:cs="Times New Roman"/>
          <w:b/>
          <w:bCs/>
          <w:sz w:val="24"/>
          <w:szCs w:val="24"/>
        </w:rPr>
        <w:t xml:space="preserve"> roku.</w:t>
      </w:r>
      <w:r w:rsidRPr="005D553B">
        <w:rPr>
          <w:rFonts w:ascii="Calibri" w:eastAsia="Times New Roman" w:hAnsi="Calibri" w:cs="Times New Roman"/>
          <w:sz w:val="24"/>
          <w:szCs w:val="24"/>
        </w:rPr>
        <w:t xml:space="preserve"> </w:t>
      </w:r>
    </w:p>
    <w:p w14:paraId="4E6EE91B" w14:textId="77777777" w:rsidR="005D553B" w:rsidRPr="005D553B" w:rsidRDefault="005D553B" w:rsidP="00E654D8">
      <w:pPr>
        <w:numPr>
          <w:ilvl w:val="0"/>
          <w:numId w:val="21"/>
        </w:numPr>
        <w:ind w:right="-1"/>
        <w:jc w:val="both"/>
        <w:rPr>
          <w:rFonts w:ascii="Calibri" w:eastAsia="Times New Roman" w:hAnsi="Calibri" w:cs="Times New Roman"/>
          <w:sz w:val="24"/>
          <w:szCs w:val="24"/>
          <w:u w:val="single"/>
        </w:rPr>
      </w:pPr>
      <w:r w:rsidRPr="005D553B">
        <w:rPr>
          <w:rFonts w:ascii="Calibri" w:eastAsia="Times New Roman" w:hAnsi="Calibri" w:cs="Times New Roman"/>
          <w:sz w:val="24"/>
          <w:szCs w:val="24"/>
          <w:u w:val="single"/>
        </w:rPr>
        <w:t>Termin może ulec wydłużeniu za zgodą Zamawiającego po uzyskaniu zgody Instytucji Zarządzającej RPO WD.</w:t>
      </w:r>
    </w:p>
    <w:p w14:paraId="0FF17DB1"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4"/>
          <w:szCs w:val="24"/>
        </w:rPr>
      </w:pPr>
      <w:bookmarkStart w:id="19" w:name="_Toc122081130"/>
      <w:r w:rsidRPr="005D553B">
        <w:rPr>
          <w:rFonts w:ascii="Calibri" w:eastAsia="Times New Roman" w:hAnsi="Calibri" w:cs="Times New Roman"/>
          <w:caps/>
          <w:color w:val="FFFFFF"/>
          <w:spacing w:val="15"/>
          <w:sz w:val="24"/>
          <w:szCs w:val="24"/>
        </w:rPr>
        <w:t>VI. Kwalifikacja wykonawców, podmiotowe środki dowodowe na potwierdzenie  niepodlegania wykluczeniu, przedmiotowe środki dowodowe</w:t>
      </w:r>
      <w:bookmarkEnd w:id="19"/>
    </w:p>
    <w:p w14:paraId="3E6F98BD" w14:textId="7831E421" w:rsidR="005D553B" w:rsidRPr="005D553B" w:rsidRDefault="005D553B" w:rsidP="00E654D8">
      <w:pPr>
        <w:numPr>
          <w:ilvl w:val="0"/>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 udzielenie zamówienia mogą ubiegać się Wykonawcy niepodlegający wykluczeniu z powodów, o których mowa w art. 108 ust 1 pkt 1- 6 i art. 109 us</w:t>
      </w:r>
      <w:r w:rsidR="00B969A5">
        <w:rPr>
          <w:rFonts w:ascii="Calibri" w:eastAsia="Times New Roman" w:hAnsi="Calibri" w:cs="Times New Roman"/>
          <w:sz w:val="24"/>
          <w:szCs w:val="24"/>
        </w:rPr>
        <w:t>t. 1 pkt. 4 i pkt. 6 ustawy Pzp,</w:t>
      </w:r>
      <w:r w:rsidRPr="005D553B">
        <w:rPr>
          <w:rFonts w:ascii="Calibri" w:eastAsia="Times New Roman" w:hAnsi="Calibri" w:cs="Times New Roman"/>
          <w:sz w:val="24"/>
          <w:szCs w:val="24"/>
        </w:rPr>
        <w:t xml:space="preserve"> którzy spełniają warunki, o których mowa w art. 112 ust 2 ustawy Pzp i którzy wykażą ich spełnianie na poziomie wymaganym przez Zamawiającego.</w:t>
      </w:r>
    </w:p>
    <w:p w14:paraId="5A434F4B" w14:textId="77777777" w:rsidR="005D553B" w:rsidRPr="005D553B" w:rsidRDefault="005D553B" w:rsidP="00E654D8">
      <w:pPr>
        <w:numPr>
          <w:ilvl w:val="0"/>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 udzielenie zamówienia mogą ubiegać się Wykonawcy, którzy spełniają warunki dotyczące:</w:t>
      </w:r>
    </w:p>
    <w:p w14:paraId="6345D8C5"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zdolności do występowania w obrocie gospodarczym – </w:t>
      </w:r>
    </w:p>
    <w:p w14:paraId="0999E652" w14:textId="77777777" w:rsidR="005D553B" w:rsidRPr="005D553B" w:rsidRDefault="005D553B" w:rsidP="00E654D8">
      <w:pPr>
        <w:ind w:right="-1"/>
        <w:jc w:val="both"/>
        <w:rPr>
          <w:rFonts w:ascii="Calibri" w:eastAsia="Times New Roman" w:hAnsi="Calibri" w:cs="Times New Roman"/>
          <w:sz w:val="24"/>
          <w:szCs w:val="24"/>
        </w:rPr>
      </w:pPr>
      <w:bookmarkStart w:id="20" w:name="_Hlk63080380"/>
      <w:r w:rsidRPr="005D553B">
        <w:rPr>
          <w:rFonts w:ascii="Calibri" w:eastAsia="Times New Roman" w:hAnsi="Calibri" w:cs="Times New Roman"/>
          <w:sz w:val="24"/>
          <w:szCs w:val="24"/>
        </w:rPr>
        <w:t xml:space="preserve">Zamawiający odstępuje od wymagania podmiotowych środków dowodowych w tym zakresie. </w:t>
      </w:r>
      <w:bookmarkEnd w:id="20"/>
    </w:p>
    <w:p w14:paraId="702588B7"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uprawnień do prowadzenia określonej działalności gospodarczej lub zawodowej, o ile wynika to z odrębnych przepisów:</w:t>
      </w:r>
    </w:p>
    <w:p w14:paraId="6AFAC5C5"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odstępuje od wymagania podmiotowych środków dowodowych w tym zakresie.</w:t>
      </w:r>
    </w:p>
    <w:p w14:paraId="318208FC"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sytuacji ekonomicznej lub finansowej: </w:t>
      </w:r>
    </w:p>
    <w:p w14:paraId="649F6D1B"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Zamawiający odstępuje od wymagania podmiotowych środków dowodowych w tym zakresie. </w:t>
      </w:r>
    </w:p>
    <w:p w14:paraId="5329A28A" w14:textId="77777777" w:rsidR="005D553B" w:rsidRPr="005D553B" w:rsidRDefault="005D553B" w:rsidP="00E654D8">
      <w:pPr>
        <w:numPr>
          <w:ilvl w:val="1"/>
          <w:numId w:val="2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zdolności technicznej lub zawodowej:</w:t>
      </w:r>
    </w:p>
    <w:p w14:paraId="2AD171E6" w14:textId="6570477E" w:rsidR="00720D14" w:rsidRPr="005D553B" w:rsidRDefault="00720D14" w:rsidP="002D72DD">
      <w:pPr>
        <w:ind w:right="-1"/>
        <w:jc w:val="both"/>
        <w:rPr>
          <w:rFonts w:ascii="Calibri" w:eastAsia="Times New Roman" w:hAnsi="Calibri" w:cs="Times New Roman"/>
          <w:b/>
          <w:sz w:val="24"/>
          <w:szCs w:val="24"/>
          <w:u w:val="single"/>
        </w:rPr>
      </w:pPr>
      <w:bookmarkStart w:id="21" w:name="_Hlk105575063"/>
      <w:r w:rsidRPr="005D553B">
        <w:rPr>
          <w:rFonts w:ascii="Calibri" w:eastAsia="Times New Roman" w:hAnsi="Calibri" w:cs="Times New Roman"/>
          <w:b/>
          <w:sz w:val="24"/>
          <w:szCs w:val="24"/>
          <w:u w:val="single"/>
        </w:rPr>
        <w:t>Warunki udziału:</w:t>
      </w:r>
    </w:p>
    <w:bookmarkEnd w:id="21"/>
    <w:p w14:paraId="15DAD0E8" w14:textId="42717B65" w:rsidR="00C56130" w:rsidRPr="005D553B" w:rsidRDefault="00C56130" w:rsidP="00C56130">
      <w:pPr>
        <w:numPr>
          <w:ilvl w:val="0"/>
          <w:numId w:val="33"/>
        </w:numPr>
        <w:ind w:left="0" w:right="-1" w:firstLine="0"/>
        <w:jc w:val="both"/>
        <w:rPr>
          <w:rFonts w:ascii="Calibri" w:eastAsia="Times New Roman" w:hAnsi="Calibri" w:cs="Times New Roman"/>
          <w:sz w:val="24"/>
          <w:szCs w:val="24"/>
        </w:rPr>
      </w:pPr>
      <w:r w:rsidRPr="005D553B">
        <w:rPr>
          <w:rFonts w:ascii="Calibri" w:eastAsia="Times New Roman" w:hAnsi="Calibri" w:cs="Times New Roman"/>
          <w:b/>
          <w:sz w:val="24"/>
          <w:szCs w:val="24"/>
        </w:rPr>
        <w:t>posiadają niezbędną wiedzę i doświadczenie</w:t>
      </w:r>
      <w:r w:rsidRPr="005D553B">
        <w:rPr>
          <w:rFonts w:ascii="Calibri" w:eastAsia="Times New Roman" w:hAnsi="Calibri" w:cs="Times New Roman"/>
          <w:sz w:val="24"/>
          <w:szCs w:val="24"/>
        </w:rPr>
        <w:t xml:space="preserve">, tj. wykażą, że wykonali w okresie ostatnich trzech lat przed upływem terminu składania ofert, a jeżeli okres prowadzenia działalności jest krótszy – w tym okresie zorganizowali </w:t>
      </w:r>
      <w:r w:rsidRPr="00B77625">
        <w:rPr>
          <w:rFonts w:ascii="Calibri" w:eastAsia="Times New Roman" w:hAnsi="Calibri" w:cs="Times New Roman"/>
          <w:sz w:val="24"/>
          <w:szCs w:val="24"/>
        </w:rPr>
        <w:t xml:space="preserve">szkolenie/kurs w zakresie prawo jazdy kat. </w:t>
      </w:r>
      <w:r w:rsidR="00586853">
        <w:rPr>
          <w:rFonts w:ascii="Calibri" w:eastAsia="Times New Roman" w:hAnsi="Calibri" w:cs="Times New Roman"/>
          <w:sz w:val="24"/>
          <w:szCs w:val="24"/>
        </w:rPr>
        <w:t xml:space="preserve">C i/lub C+E </w:t>
      </w:r>
      <w:r w:rsidRPr="00B77625">
        <w:rPr>
          <w:rFonts w:ascii="Calibri" w:eastAsia="Times New Roman" w:hAnsi="Calibri" w:cs="Times New Roman"/>
          <w:sz w:val="24"/>
          <w:szCs w:val="24"/>
        </w:rPr>
        <w:t>dla</w:t>
      </w:r>
      <w:r w:rsidRPr="005D553B">
        <w:rPr>
          <w:rFonts w:ascii="Calibri" w:eastAsia="Times New Roman" w:hAnsi="Calibri" w:cs="Times New Roman"/>
          <w:sz w:val="24"/>
          <w:szCs w:val="24"/>
        </w:rPr>
        <w:t xml:space="preserve"> min </w:t>
      </w:r>
      <w:r w:rsidR="00586853">
        <w:rPr>
          <w:rFonts w:ascii="Calibri" w:eastAsia="Times New Roman" w:hAnsi="Calibri" w:cs="Times New Roman"/>
          <w:sz w:val="24"/>
          <w:szCs w:val="24"/>
        </w:rPr>
        <w:t>5</w:t>
      </w:r>
      <w:r w:rsidRPr="005D553B">
        <w:rPr>
          <w:rFonts w:ascii="Calibri" w:eastAsia="Times New Roman" w:hAnsi="Calibri" w:cs="Times New Roman"/>
          <w:sz w:val="24"/>
          <w:szCs w:val="24"/>
        </w:rPr>
        <w:t xml:space="preserve"> osób w okresie 1 roku a usługa obejmowała również swoim zakresem organizację procesu walidacji i certyfikacji kompetencji/kwalifikacji;</w:t>
      </w:r>
    </w:p>
    <w:p w14:paraId="068D0450" w14:textId="0ACC050E" w:rsidR="00C56130" w:rsidRPr="005D553B" w:rsidRDefault="00C56130" w:rsidP="00C56130">
      <w:pPr>
        <w:numPr>
          <w:ilvl w:val="0"/>
          <w:numId w:val="33"/>
        </w:numPr>
        <w:ind w:left="0" w:right="-1" w:firstLine="0"/>
        <w:jc w:val="both"/>
        <w:rPr>
          <w:rFonts w:ascii="Calibri" w:eastAsia="Times New Roman" w:hAnsi="Calibri" w:cs="Times New Roman"/>
          <w:sz w:val="24"/>
          <w:szCs w:val="24"/>
        </w:rPr>
      </w:pPr>
      <w:r w:rsidRPr="005D553B">
        <w:rPr>
          <w:rFonts w:ascii="Calibri" w:eastAsia="Times New Roman" w:hAnsi="Calibri" w:cs="Times New Roman"/>
          <w:b/>
          <w:sz w:val="24"/>
          <w:szCs w:val="24"/>
        </w:rPr>
        <w:t xml:space="preserve">dysponują osobami zdolnymi do wykonania zamówienia, </w:t>
      </w:r>
      <w:r w:rsidRPr="005D553B">
        <w:rPr>
          <w:rFonts w:ascii="Calibri" w:eastAsia="Times New Roman" w:hAnsi="Calibri" w:cs="Times New Roman"/>
          <w:sz w:val="24"/>
          <w:szCs w:val="24"/>
        </w:rPr>
        <w:t xml:space="preserve">tj. </w:t>
      </w:r>
      <w:r w:rsidRPr="005D553B">
        <w:rPr>
          <w:rFonts w:ascii="Calibri" w:eastAsia="Times New Roman" w:hAnsi="Calibri" w:cs="Times New Roman"/>
          <w:sz w:val="24"/>
          <w:szCs w:val="24"/>
          <w:u w:val="single"/>
        </w:rPr>
        <w:t xml:space="preserve">co najmniej </w:t>
      </w:r>
      <w:r w:rsidRPr="005D553B">
        <w:rPr>
          <w:rFonts w:ascii="Calibri" w:eastAsia="Times New Roman" w:hAnsi="Calibri" w:cs="Times New Roman"/>
          <w:b/>
          <w:sz w:val="24"/>
          <w:szCs w:val="24"/>
          <w:u w:val="single"/>
        </w:rPr>
        <w:t xml:space="preserve">jedną osobą </w:t>
      </w:r>
      <w:r w:rsidRPr="005D553B">
        <w:rPr>
          <w:rFonts w:ascii="Calibri" w:eastAsia="Times New Roman" w:hAnsi="Calibri" w:cs="Times New Roman"/>
          <w:sz w:val="24"/>
          <w:szCs w:val="24"/>
          <w:u w:val="single"/>
        </w:rPr>
        <w:t xml:space="preserve">do realizacji </w:t>
      </w:r>
      <w:r w:rsidR="00586853">
        <w:rPr>
          <w:rFonts w:ascii="Calibri" w:eastAsia="Times New Roman" w:hAnsi="Calibri" w:cs="Times New Roman"/>
          <w:sz w:val="24"/>
          <w:szCs w:val="24"/>
          <w:u w:val="single"/>
        </w:rPr>
        <w:t>s</w:t>
      </w:r>
      <w:r w:rsidRPr="005D553B">
        <w:rPr>
          <w:rFonts w:ascii="Calibri" w:eastAsia="Times New Roman" w:hAnsi="Calibri" w:cs="Times New Roman"/>
          <w:sz w:val="24"/>
          <w:szCs w:val="24"/>
          <w:u w:val="single"/>
        </w:rPr>
        <w:t>zkoleń/kursów stanowiących przedmiot zamówienia</w:t>
      </w:r>
      <w:r w:rsidRPr="005D553B">
        <w:rPr>
          <w:rFonts w:ascii="Calibri" w:eastAsia="Times New Roman" w:hAnsi="Calibri" w:cs="Times New Roman"/>
          <w:sz w:val="24"/>
          <w:szCs w:val="24"/>
        </w:rPr>
        <w:t>, posiadającymi: wykształcenie co najmniej średnie (preferowane wykształcenie kierunkowe), odpowiednie uprawnienia (akredytacje) do realizacji kursów/szkoleń – jeżeli są wymagane dla danego szkolenia oraz minimum 200 godz. doświadczenia jakie zostały uzyskane w okresie ostatnich 3 lat w realizacji kursów/szkoleń z zakresu danej branży / tematyki kursów/szkoleń, do którego została wskazana dana osoba;</w:t>
      </w:r>
    </w:p>
    <w:p w14:paraId="758773FB" w14:textId="77777777" w:rsidR="005D553B" w:rsidRPr="005D553B" w:rsidRDefault="005D553B" w:rsidP="00E654D8">
      <w:pPr>
        <w:numPr>
          <w:ilvl w:val="0"/>
          <w:numId w:val="20"/>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68795373" w14:textId="77777777" w:rsidR="005D553B" w:rsidRPr="005D553B" w:rsidRDefault="005D553B" w:rsidP="00E654D8">
      <w:pPr>
        <w:numPr>
          <w:ilvl w:val="0"/>
          <w:numId w:val="20"/>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oceni zgodność oferowanych usług z wymaganiami i cechami określonymi w opisie przedmiotu zamówienia lub wymaganiami związanymi z realizacją zamówienia – na podstawie oświadczenia zawartego w treści oferty.</w:t>
      </w:r>
    </w:p>
    <w:p w14:paraId="118358F1" w14:textId="77777777" w:rsidR="005D553B" w:rsidRPr="005D553B" w:rsidRDefault="005D553B" w:rsidP="00E654D8">
      <w:pPr>
        <w:numPr>
          <w:ilvl w:val="0"/>
          <w:numId w:val="20"/>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Ocena spełniania ww. warunków dokonana zostanie w oparciu o informacje zawarte w złożonych oświadczeniach/dokumentach. </w:t>
      </w:r>
    </w:p>
    <w:p w14:paraId="76F7DA2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2" w:name="_Toc122081131"/>
      <w:r w:rsidRPr="005D553B">
        <w:rPr>
          <w:rFonts w:ascii="Calibri" w:eastAsia="Times New Roman" w:hAnsi="Calibri" w:cs="Times New Roman"/>
          <w:caps/>
          <w:color w:val="FFFFFF"/>
          <w:spacing w:val="15"/>
          <w:sz w:val="22"/>
          <w:szCs w:val="22"/>
        </w:rPr>
        <w:t>VII. Podstawy wykluczenia Wykonawcy</w:t>
      </w:r>
      <w:bookmarkEnd w:id="22"/>
    </w:p>
    <w:p w14:paraId="1F0BE941" w14:textId="77777777" w:rsidR="008714ED" w:rsidRPr="008714ED" w:rsidRDefault="008714ED" w:rsidP="008714ED">
      <w:pPr>
        <w:widowControl w:val="0"/>
        <w:numPr>
          <w:ilvl w:val="0"/>
          <w:numId w:val="38"/>
        </w:numPr>
        <w:autoSpaceDE w:val="0"/>
        <w:autoSpaceDN w:val="0"/>
        <w:spacing w:before="0" w:after="0" w:line="240" w:lineRule="auto"/>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 postępowania o udzielenie zamówienia wyklucza się, z zastrzeżeniem art. 110 ust. 2 Ustawy, </w:t>
      </w:r>
      <w:proofErr w:type="gramStart"/>
      <w:r w:rsidRPr="008714ED">
        <w:rPr>
          <w:rFonts w:ascii="Calibri" w:eastAsia="Times New Roman" w:hAnsi="Calibri" w:cs="Calibri"/>
          <w:color w:val="000000"/>
          <w:sz w:val="24"/>
          <w:szCs w:val="24"/>
          <w:lang w:eastAsia="pl-PL"/>
        </w:rPr>
        <w:t>Wykonawcę</w:t>
      </w:r>
      <w:proofErr w:type="gramEnd"/>
      <w:r w:rsidRPr="008714ED">
        <w:rPr>
          <w:rFonts w:ascii="Calibri" w:eastAsia="Times New Roman" w:hAnsi="Calibri" w:cs="Calibri"/>
          <w:color w:val="000000"/>
          <w:sz w:val="24"/>
          <w:szCs w:val="24"/>
          <w:lang w:eastAsia="pl-PL"/>
        </w:rPr>
        <w:t xml:space="preserve"> wobec którego zachodzą podstawy wykluczenia, o których</w:t>
      </w:r>
      <w:r w:rsidRPr="008714ED">
        <w:rPr>
          <w:rFonts w:ascii="Calibri" w:eastAsia="Times New Roman" w:hAnsi="Calibri" w:cs="Calibri"/>
          <w:color w:val="000000"/>
          <w:spacing w:val="14"/>
          <w:sz w:val="24"/>
          <w:szCs w:val="24"/>
          <w:lang w:eastAsia="pl-PL"/>
        </w:rPr>
        <w:t xml:space="preserve"> </w:t>
      </w:r>
      <w:r w:rsidRPr="008714ED">
        <w:rPr>
          <w:rFonts w:ascii="Calibri" w:eastAsia="Times New Roman" w:hAnsi="Calibri" w:cs="Calibri"/>
          <w:color w:val="000000"/>
          <w:sz w:val="24"/>
          <w:szCs w:val="24"/>
          <w:lang w:eastAsia="pl-PL"/>
        </w:rPr>
        <w:t>mowa:</w:t>
      </w:r>
    </w:p>
    <w:p w14:paraId="27001531" w14:textId="77777777" w:rsidR="008714ED" w:rsidRPr="008714ED" w:rsidRDefault="008714ED" w:rsidP="008714ED">
      <w:pPr>
        <w:numPr>
          <w:ilvl w:val="1"/>
          <w:numId w:val="30"/>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 art. 108 ust. 1</w:t>
      </w:r>
      <w:r w:rsidRPr="008714ED">
        <w:rPr>
          <w:rFonts w:ascii="Calibri" w:eastAsia="Times New Roman" w:hAnsi="Calibri" w:cs="Calibri"/>
          <w:color w:val="000000"/>
          <w:spacing w:val="-3"/>
          <w:sz w:val="24"/>
          <w:szCs w:val="24"/>
          <w:lang w:eastAsia="pl-PL"/>
        </w:rPr>
        <w:t xml:space="preserve"> </w:t>
      </w:r>
      <w:r w:rsidRPr="008714ED">
        <w:rPr>
          <w:rFonts w:ascii="Calibri" w:eastAsia="Times New Roman" w:hAnsi="Calibri" w:cs="Calibri"/>
          <w:color w:val="000000"/>
          <w:sz w:val="24"/>
          <w:szCs w:val="24"/>
          <w:lang w:eastAsia="pl-PL"/>
        </w:rPr>
        <w:t>Ustawy,</w:t>
      </w:r>
    </w:p>
    <w:p w14:paraId="4939C394" w14:textId="77777777" w:rsidR="008714ED" w:rsidRPr="008714ED" w:rsidRDefault="008714ED" w:rsidP="008714ED">
      <w:pPr>
        <w:numPr>
          <w:ilvl w:val="0"/>
          <w:numId w:val="30"/>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Dodatkowo zamawiający przewiduje wykluczenie wykonawcy na podstawie art. 109 ust. 1 pkt 4, pkt 6, pkt 8 i pkt 10 ustawy Pzp. </w:t>
      </w:r>
    </w:p>
    <w:p w14:paraId="4810E93F"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BD0DF9E"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Jeżeli występuje konflikt interesów w rozumieniu art. 56 ust. 2, którego nie można skutecznie wyeliminować w inny sposób niż przez wykluczenie wykonawcy. </w:t>
      </w:r>
    </w:p>
    <w:p w14:paraId="271F800D"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80296B"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Który w wyniku lekkomyślności lub niedbalstwa przedstawił informacje wprowadzające w błąd, co mogło mieć istotny wpływ na decyzje podejmowane przez zamawiającego w postępowaniu o udzielenie zamówienia.</w:t>
      </w:r>
    </w:p>
    <w:p w14:paraId="15C1DEA4" w14:textId="77777777" w:rsidR="008714ED" w:rsidRPr="008714ED" w:rsidRDefault="008714ED" w:rsidP="008714ED">
      <w:pPr>
        <w:numPr>
          <w:ilvl w:val="0"/>
          <w:numId w:val="30"/>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działając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4986FB4A"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A632B2F"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97C9A18" w14:textId="77777777" w:rsidR="008714ED" w:rsidRPr="008714ED" w:rsidRDefault="008714ED" w:rsidP="008714ED">
      <w:pPr>
        <w:numPr>
          <w:ilvl w:val="1"/>
          <w:numId w:val="30"/>
        </w:numPr>
        <w:ind w:left="0" w:firstLine="0"/>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C305367" w14:textId="77777777" w:rsidR="008714ED" w:rsidRPr="008714ED" w:rsidRDefault="008714ED" w:rsidP="008714ED">
      <w:pPr>
        <w:numPr>
          <w:ilvl w:val="1"/>
          <w:numId w:val="30"/>
        </w:numPr>
        <w:ind w:left="0" w:firstLine="0"/>
        <w:contextualSpacing/>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Lista osób i podmiotów objętych wykluczeniem, o którym mowa w pkt. 3.1 do 3.3 znajduje się na stronie </w:t>
      </w:r>
      <w:hyperlink r:id="rId16" w:history="1">
        <w:r w:rsidRPr="008714ED">
          <w:rPr>
            <w:rFonts w:ascii="Calibri" w:eastAsia="Times New Roman" w:hAnsi="Calibri" w:cs="Calibri"/>
            <w:color w:val="0000FF"/>
            <w:sz w:val="24"/>
            <w:szCs w:val="24"/>
            <w:u w:val="single"/>
            <w:lang w:eastAsia="pl-PL"/>
          </w:rPr>
          <w:t>https://www.gov.pl/web/mswia/lista-osob-i-podmiotow-objetych-sankcjami</w:t>
        </w:r>
      </w:hyperlink>
      <w:r w:rsidRPr="008714ED">
        <w:rPr>
          <w:rFonts w:ascii="Calibri" w:eastAsia="Times New Roman" w:hAnsi="Calibri" w:cs="Calibri"/>
          <w:color w:val="000000"/>
          <w:sz w:val="24"/>
          <w:szCs w:val="24"/>
          <w:lang w:eastAsia="pl-PL"/>
        </w:rPr>
        <w:t xml:space="preserve"> </w:t>
      </w:r>
    </w:p>
    <w:p w14:paraId="54FC513C" w14:textId="77777777" w:rsidR="008714ED" w:rsidRPr="008714ED" w:rsidRDefault="008714ED" w:rsidP="008714ED">
      <w:pPr>
        <w:widowControl w:val="0"/>
        <w:numPr>
          <w:ilvl w:val="0"/>
          <w:numId w:val="30"/>
        </w:numPr>
        <w:autoSpaceDE w:val="0"/>
        <w:autoSpaceDN w:val="0"/>
        <w:spacing w:before="0" w:after="0" w:line="240" w:lineRule="auto"/>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Wykonawca może zostać wykluczony przez Zamawiającego na każdym etapie postępowania o udzielenie zamówienia.</w:t>
      </w:r>
    </w:p>
    <w:p w14:paraId="6EC55B30" w14:textId="032FD323" w:rsidR="008714ED" w:rsidRDefault="008714ED" w:rsidP="008714ED">
      <w:pPr>
        <w:widowControl w:val="0"/>
        <w:numPr>
          <w:ilvl w:val="0"/>
          <w:numId w:val="30"/>
        </w:numPr>
        <w:autoSpaceDE w:val="0"/>
        <w:autoSpaceDN w:val="0"/>
        <w:spacing w:before="0" w:after="0" w:line="240" w:lineRule="auto"/>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Wykluczenie Wykonawcy następuje zgodnie z art. 111 Ustawy.</w:t>
      </w:r>
    </w:p>
    <w:p w14:paraId="5CC39717" w14:textId="77777777" w:rsidR="008714ED" w:rsidRPr="008714ED" w:rsidRDefault="008714ED" w:rsidP="008714ED">
      <w:pPr>
        <w:widowControl w:val="0"/>
        <w:autoSpaceDE w:val="0"/>
        <w:autoSpaceDN w:val="0"/>
        <w:spacing w:before="0" w:after="0" w:line="240" w:lineRule="auto"/>
        <w:rPr>
          <w:rFonts w:ascii="Calibri" w:eastAsia="Times New Roman" w:hAnsi="Calibri" w:cs="Calibri"/>
          <w:color w:val="000000"/>
          <w:sz w:val="24"/>
          <w:szCs w:val="24"/>
          <w:lang w:eastAsia="pl-PL"/>
        </w:rPr>
      </w:pPr>
    </w:p>
    <w:p w14:paraId="28F01E02"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3" w:name="_Toc122081132"/>
      <w:r w:rsidRPr="005D553B">
        <w:rPr>
          <w:rFonts w:ascii="Calibri" w:eastAsia="Times New Roman" w:hAnsi="Calibri" w:cs="Times New Roman"/>
          <w:caps/>
          <w:color w:val="FFFFFF"/>
          <w:spacing w:val="15"/>
          <w:sz w:val="22"/>
          <w:szCs w:val="22"/>
        </w:rPr>
        <w:t>VIII. Wykaz dokumentów i oświadczeń, jakie mają dostarczyć wykonawcy w celu wykazania braku podstaw do wykluczenia z postępowania o udzielenie zamówienia publicznego oraz wykazania spełnienia warunków udziału w postępowaniu</w:t>
      </w:r>
      <w:bookmarkEnd w:id="23"/>
    </w:p>
    <w:p w14:paraId="1EBBE874"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 celu potwierdzenia, że Wykonawca nie podlega wykluczeniu oraz spełnia warunki udziału w postępowaniu do oferty należy dołączyć:</w:t>
      </w:r>
    </w:p>
    <w:p w14:paraId="29D166AF" w14:textId="77777777" w:rsidR="005D553B" w:rsidRPr="005D553B" w:rsidRDefault="005D553B" w:rsidP="00482716">
      <w:pPr>
        <w:numPr>
          <w:ilvl w:val="1"/>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aktualne na dzień składania ofert oświadczenie w zakresie wskazanym w załączniku nr 3 do ogłoszenia. Informacje zawarte w oświadczeniu stanowić będą potwierdzenie, że Wykonawca nie podlega wykluczeniu oraz spełnia warunki udziału w postępowaniu;</w:t>
      </w:r>
    </w:p>
    <w:p w14:paraId="1CCDB6D0" w14:textId="025994D4" w:rsidR="0033664A" w:rsidRPr="0033664A"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t>
      </w:r>
      <w:bookmarkStart w:id="24" w:name="_Hlk94256412"/>
      <w:r w:rsidRPr="005D553B">
        <w:rPr>
          <w:rFonts w:ascii="Calibri" w:eastAsia="Times New Roman" w:hAnsi="Calibri" w:cs="Times New Roman"/>
          <w:sz w:val="24"/>
          <w:szCs w:val="24"/>
        </w:rPr>
        <w:t>Wykaz ilości zrealizowanych kursów</w:t>
      </w:r>
      <w:bookmarkEnd w:id="24"/>
      <w:r w:rsidRPr="005D553B">
        <w:rPr>
          <w:rFonts w:ascii="Calibri" w:eastAsia="Times New Roman" w:hAnsi="Calibri" w:cs="Times New Roman"/>
          <w:sz w:val="24"/>
          <w:szCs w:val="24"/>
        </w:rPr>
        <w:t>” - wykonanych, a w przypadku świadczeń okresowych lub ciągłych również wykonywanych, w okresie ostatnich 3 lat przed upływem terminu składania ofert, a jeżeli okres prowadzenia działalności jest krótszy – w tym okresie, wraz z podaniem przedmiotu, dat wykonania z załączeniem dowodów określających czy te usługi zostały wykonane lub są wykonywane należycie – zgodnie z treścią załącznika nr 4 do ogłoszenia</w:t>
      </w:r>
      <w:r w:rsidR="0033664A">
        <w:rPr>
          <w:rFonts w:ascii="Calibri" w:eastAsia="Times New Roman" w:hAnsi="Calibri" w:cs="Times New Roman"/>
          <w:sz w:val="24"/>
          <w:szCs w:val="24"/>
        </w:rPr>
        <w:t xml:space="preserve">. </w:t>
      </w:r>
      <w:r w:rsidRPr="0033664A">
        <w:rPr>
          <w:rFonts w:ascii="Calibri" w:eastAsia="Times New Roman" w:hAnsi="Calibri" w:cs="Times New Roman"/>
          <w:sz w:val="24"/>
          <w:szCs w:val="24"/>
        </w:rPr>
        <w:t xml:space="preserve">Dowodami, o których mowa powyżej </w:t>
      </w:r>
      <w:r w:rsidR="0033664A" w:rsidRPr="0033664A">
        <w:rPr>
          <w:rFonts w:ascii="Calibri" w:eastAsia="Times New Roman" w:hAnsi="Calibri" w:cs="Times New Roman"/>
          <w:sz w:val="24"/>
          <w:szCs w:val="24"/>
        </w:rPr>
        <w:t>są:</w:t>
      </w:r>
      <w:r w:rsidRPr="0033664A">
        <w:rPr>
          <w:rFonts w:ascii="Calibri" w:eastAsia="Times New Roman" w:hAnsi="Calibri" w:cs="Times New Roman"/>
          <w:sz w:val="24"/>
          <w:szCs w:val="24"/>
        </w:rPr>
        <w:t xml:space="preserve"> </w:t>
      </w:r>
    </w:p>
    <w:p w14:paraId="7E2C9851" w14:textId="77702C02" w:rsidR="0033664A" w:rsidRDefault="00586853" w:rsidP="00482716">
      <w:pPr>
        <w:numPr>
          <w:ilvl w:val="1"/>
          <w:numId w:val="24"/>
        </w:numPr>
        <w:ind w:left="0" w:right="-1" w:firstLine="0"/>
        <w:contextualSpacing/>
        <w:jc w:val="both"/>
        <w:rPr>
          <w:rFonts w:ascii="Calibri" w:eastAsia="Times New Roman" w:hAnsi="Calibri" w:cs="Times New Roman"/>
          <w:sz w:val="24"/>
          <w:szCs w:val="24"/>
        </w:rPr>
      </w:pPr>
      <w:r w:rsidRPr="00586853">
        <w:rPr>
          <w:sz w:val="24"/>
          <w:szCs w:val="24"/>
        </w:rPr>
        <w:t>Informacja o przeprowadzonych kursach za rok poprzedni składana staroście właściwemu dla miejsca prowadzenia działalności. Dotyczy prawo jazdy kat B i C+E</w:t>
      </w:r>
      <w:r w:rsidR="0033664A" w:rsidRPr="00CE0F6D">
        <w:rPr>
          <w:sz w:val="24"/>
          <w:szCs w:val="24"/>
        </w:rPr>
        <w:t>.</w:t>
      </w:r>
    </w:p>
    <w:p w14:paraId="58B36838"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„Wykaz osób” skierowanych przez Wykonawcę do realizacji zamówienia, w szczególności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 – zgodnie z treścią załącznika nr 5 do ogłoszenia;</w:t>
      </w:r>
    </w:p>
    <w:p w14:paraId="75B21A56"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wspólnego ubiegania się o zamówienie przez Wykonawców oświadczenie, o którym mowa w ust. 1. pkt 1. składa każdy z Wykonawców wspólnie ubiegających się o zamówienie. Oświadczenie to ma potwierdzić spełnienie warunków udziału w postępowaniu oraz brak podstaw wykluczenia w zakresie, o którym każdy z Wykonawców wykazuje spełnienie warunków udziału w postępowaniu oraz brak podstaw wykluczenia.</w:t>
      </w:r>
    </w:p>
    <w:p w14:paraId="4CA947F5"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Pozostałe oświadczenia, dokumenty należy złożyć w formie elektronicznej tj. opatrzonej podpisem kwalifikowanym lub w postaci elektronicznej tj. potwierdzonej profilem zaufanym lub podpisem osobistym (elektronicznym). Poświadczenia za zgodność z oryginałem dokonuje odpowiednio podmiot, którego dokumenty te dotyczą (wykonawca, podmiot, na którego zdolnościach lub sytuacji polega wykonawca, wykonawca wspólnie ubiegający się o udzielenie zamówienia publicznego albo podwykonawca).</w:t>
      </w:r>
    </w:p>
    <w:p w14:paraId="153A5F71" w14:textId="77777777" w:rsidR="005D553B" w:rsidRPr="005D553B" w:rsidRDefault="005D553B" w:rsidP="00482716">
      <w:pPr>
        <w:numPr>
          <w:ilvl w:val="0"/>
          <w:numId w:val="24"/>
        </w:numPr>
        <w:ind w:left="0" w:right="-1" w:firstLine="0"/>
        <w:contextualSpacing/>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zastrzega sobie prawo do wezwania Wykonawcy do wyjaśnienia lub uzupełnienia w wyznaczonym terminie wymaganych oświadczeń i dokumentów.</w:t>
      </w:r>
    </w:p>
    <w:p w14:paraId="7B6C38EE"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Wykonawca ma siedzibę lub miejsce zamieszkania poza terytorium Rzeczypospolitej Polskiej, zamiast dokumentów, o których mowa w ust. 5 składa dokument lub dokumenty wystawione w kraju, w którym wykonawca ma siedzibę lub miejsce zamieszkania, potwierdzające odpowiednio, że nie otwarto jego likwidacji ani nie ogłoszono upadłości.</w:t>
      </w:r>
    </w:p>
    <w:p w14:paraId="01D0FC39" w14:textId="79E58BB2"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Dokument, o którym mowa w ust. 7 powinien być wystawiony nie wcześniej niż 3 </w:t>
      </w:r>
      <w:r w:rsidR="004F26F2" w:rsidRPr="005D553B">
        <w:rPr>
          <w:rFonts w:ascii="Calibri" w:eastAsia="Times New Roman" w:hAnsi="Calibri" w:cs="Times New Roman"/>
          <w:sz w:val="24"/>
          <w:szCs w:val="24"/>
        </w:rPr>
        <w:t>miesiące</w:t>
      </w:r>
      <w:r w:rsidRPr="005D553B">
        <w:rPr>
          <w:rFonts w:ascii="Calibri" w:eastAsia="Times New Roman" w:hAnsi="Calibri" w:cs="Times New Roman"/>
          <w:sz w:val="24"/>
          <w:szCs w:val="24"/>
        </w:rPr>
        <w:t xml:space="preserve">  przed jego złożeniem.</w:t>
      </w:r>
    </w:p>
    <w:p w14:paraId="4968D0A0"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w:t>
      </w:r>
    </w:p>
    <w:p w14:paraId="551873A0"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618A861"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Na podstawie art. 127 ust. 2 ustawy Wykonawca nie jest zobowiązany do złożenia podmiotowych środków dowodowych, które zamawiający posiada, jeżeli wykonawca wskaże te środki oraz potwierdzi ich prawidłowość i aktualność.</w:t>
      </w:r>
    </w:p>
    <w:p w14:paraId="1B005041"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76139E3C" w14:textId="77777777" w:rsidR="005D553B" w:rsidRPr="005D553B" w:rsidRDefault="005D553B" w:rsidP="00482716">
      <w:pPr>
        <w:numPr>
          <w:ilvl w:val="0"/>
          <w:numId w:val="2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Zgodnie z art. 63 ust. 2 ustawy ofertę, oświadczenie, o którym mowa w art. 125 ust. 1, składa się, pod rygorem nieważności, w formie elektronicznej lub w postaci elektronicznej opatrzonej podpisem zaufanym lub podpisem osobistym (elektronicznym). Dokumenty sporządzone w języku obcym są składane wraz z tłumaczeniem na język polski, poświadczonym przez wykonawcę. </w:t>
      </w:r>
    </w:p>
    <w:p w14:paraId="69AA4EB8" w14:textId="77777777" w:rsidR="005D553B" w:rsidRPr="005D553B" w:rsidRDefault="005D553B" w:rsidP="00E654D8">
      <w:pPr>
        <w:ind w:right="-1"/>
        <w:jc w:val="both"/>
        <w:rPr>
          <w:rFonts w:ascii="Calibri" w:eastAsia="Times New Roman" w:hAnsi="Calibri" w:cs="Times New Roman"/>
          <w:sz w:val="24"/>
          <w:szCs w:val="24"/>
        </w:rPr>
      </w:pPr>
    </w:p>
    <w:p w14:paraId="459ACA7A"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5" w:name="_Toc122081133"/>
      <w:r w:rsidRPr="005D553B">
        <w:rPr>
          <w:rFonts w:ascii="Calibri" w:eastAsia="Times New Roman" w:hAnsi="Calibri" w:cs="Times New Roman"/>
          <w:caps/>
          <w:color w:val="FFFFFF"/>
          <w:spacing w:val="15"/>
          <w:sz w:val="22"/>
          <w:szCs w:val="22"/>
        </w:rPr>
        <w:t xml:space="preserve">IX. </w:t>
      </w:r>
      <w:bookmarkStart w:id="26" w:name="_Toc85010992"/>
      <w:r w:rsidRPr="005D553B">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5"/>
      <w:bookmarkEnd w:id="26"/>
    </w:p>
    <w:p w14:paraId="3A61A1EC"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Postępowanie prowadzone jest w języku polskim, elektronicznie pod adresem:</w:t>
      </w:r>
      <w:r w:rsidRPr="008714ED">
        <w:rPr>
          <w:rFonts w:ascii="Calibri" w:eastAsia="Times New Roman" w:hAnsi="Calibri" w:cs="Calibri"/>
          <w:color w:val="000000"/>
          <w:sz w:val="24"/>
          <w:szCs w:val="24"/>
          <w:u w:val="single" w:color="006FC0"/>
          <w:lang w:eastAsia="pl-PL"/>
        </w:rPr>
        <w:t xml:space="preserve"> </w:t>
      </w:r>
      <w:hyperlink r:id="rId17" w:history="1">
        <w:r w:rsidRPr="008714ED">
          <w:rPr>
            <w:rFonts w:ascii="Calibri" w:eastAsia="Times New Roman" w:hAnsi="Calibri" w:cs="Calibri"/>
            <w:color w:val="0000FF"/>
            <w:spacing w:val="10"/>
            <w:sz w:val="24"/>
            <w:szCs w:val="24"/>
            <w:u w:val="single"/>
            <w:lang w:eastAsia="pl-PL"/>
          </w:rPr>
          <w:t>https://platformazakupowa.pl/pn/sp_lwowekslaski</w:t>
        </w:r>
      </w:hyperlink>
      <w:r w:rsidRPr="008714ED">
        <w:rPr>
          <w:rFonts w:ascii="Calibri" w:eastAsia="Times New Roman" w:hAnsi="Calibri" w:cs="Calibri"/>
          <w:spacing w:val="10"/>
          <w:sz w:val="24"/>
          <w:szCs w:val="24"/>
          <w:lang w:eastAsia="pl-PL"/>
        </w:rPr>
        <w:t xml:space="preserve"> </w:t>
      </w:r>
      <w:r w:rsidRPr="008714ED">
        <w:rPr>
          <w:rFonts w:ascii="Calibri" w:eastAsia="Times New Roman" w:hAnsi="Calibri" w:cs="Calibri"/>
          <w:color w:val="000000"/>
          <w:sz w:val="24"/>
          <w:szCs w:val="24"/>
          <w:lang w:eastAsia="pl-PL"/>
        </w:rPr>
        <w:t xml:space="preserve">za pośrednictwem Internetowej Platformy zakupowej platformazakupowa.pl Open </w:t>
      </w:r>
      <w:proofErr w:type="spellStart"/>
      <w:r w:rsidRPr="008714ED">
        <w:rPr>
          <w:rFonts w:ascii="Calibri" w:eastAsia="Times New Roman" w:hAnsi="Calibri" w:cs="Calibri"/>
          <w:color w:val="000000"/>
          <w:sz w:val="24"/>
          <w:szCs w:val="24"/>
          <w:lang w:eastAsia="pl-PL"/>
        </w:rPr>
        <w:t>nexus</w:t>
      </w:r>
      <w:proofErr w:type="spellEnd"/>
      <w:r w:rsidRPr="008714ED">
        <w:rPr>
          <w:rFonts w:ascii="Calibri" w:eastAsia="Times New Roman" w:hAnsi="Calibri" w:cs="Calibri"/>
          <w:color w:val="000000"/>
          <w:sz w:val="24"/>
          <w:szCs w:val="24"/>
          <w:lang w:eastAsia="pl-PL"/>
        </w:rPr>
        <w:t xml:space="preserve"> Sp. z o.o. zwanej dalej: „platformazakupowa.pl”,</w:t>
      </w:r>
    </w:p>
    <w:p w14:paraId="4E8DA5E3" w14:textId="77777777" w:rsidR="008714ED" w:rsidRPr="008714ED" w:rsidRDefault="008714ED" w:rsidP="008714ED">
      <w:pPr>
        <w:numPr>
          <w:ilvl w:val="0"/>
          <w:numId w:val="42"/>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B21D66C" w14:textId="77777777" w:rsidR="008714ED" w:rsidRPr="008714ED" w:rsidRDefault="008714ED" w:rsidP="008714ED">
      <w:pPr>
        <w:numPr>
          <w:ilvl w:val="0"/>
          <w:numId w:val="42"/>
        </w:numPr>
        <w:contextualSpacing/>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Zamawiający dopuszcza, opcjonalnie, komunikację za pośrednictwem poczty elektronicznej. Adres poczty elektronicznej osoby uprawnionej do kontaktu z Wykonawcami: </w:t>
      </w:r>
      <w:hyperlink r:id="rId18" w:history="1">
        <w:r w:rsidRPr="008714ED">
          <w:rPr>
            <w:rFonts w:ascii="Calibri" w:eastAsia="Times New Roman" w:hAnsi="Calibri" w:cs="Calibri"/>
            <w:color w:val="0000FF"/>
            <w:sz w:val="24"/>
            <w:szCs w:val="24"/>
            <w:u w:val="single"/>
            <w:lang w:eastAsia="pl-PL"/>
          </w:rPr>
          <w:t>m.mruk@powiatlwowecki.pl</w:t>
        </w:r>
      </w:hyperlink>
      <w:r w:rsidRPr="008714ED">
        <w:rPr>
          <w:rFonts w:ascii="Calibri" w:eastAsia="Times New Roman" w:hAnsi="Calibri" w:cs="Calibri"/>
          <w:color w:val="000000"/>
          <w:sz w:val="24"/>
          <w:szCs w:val="24"/>
          <w:lang w:eastAsia="pl-PL"/>
        </w:rPr>
        <w:t xml:space="preserve">  </w:t>
      </w:r>
    </w:p>
    <w:p w14:paraId="4C2BC8B9"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nie przewiduje sposobu komunikowania się z Wykonawcami w inny sposób niż przy użyciu środków komunikacji elektronicznej wskazanych w</w:t>
      </w:r>
      <w:r w:rsidRPr="008714ED">
        <w:rPr>
          <w:rFonts w:ascii="Calibri" w:eastAsia="Times New Roman" w:hAnsi="Calibri" w:cs="Calibri"/>
          <w:color w:val="000000"/>
          <w:spacing w:val="-3"/>
          <w:sz w:val="24"/>
          <w:szCs w:val="24"/>
          <w:lang w:eastAsia="pl-PL"/>
        </w:rPr>
        <w:t xml:space="preserve"> </w:t>
      </w:r>
      <w:r w:rsidRPr="008714ED">
        <w:rPr>
          <w:rFonts w:ascii="Calibri" w:eastAsia="Times New Roman" w:hAnsi="Calibri" w:cs="Calibri"/>
          <w:color w:val="000000"/>
          <w:sz w:val="24"/>
          <w:szCs w:val="24"/>
          <w:lang w:eastAsia="pl-PL"/>
        </w:rPr>
        <w:t>SWZ.</w:t>
      </w:r>
    </w:p>
    <w:p w14:paraId="46C032BB"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u w:val="single"/>
          <w:lang w:eastAsia="pl-PL"/>
        </w:rPr>
      </w:pPr>
      <w:r w:rsidRPr="008714ED">
        <w:rPr>
          <w:rFonts w:ascii="Calibri" w:eastAsia="Times New Roman" w:hAnsi="Calibri" w:cs="Calibri"/>
          <w:color w:val="000000"/>
          <w:sz w:val="24"/>
          <w:szCs w:val="24"/>
          <w:u w:val="single"/>
          <w:lang w:eastAsia="pl-PL"/>
        </w:rPr>
        <w:t xml:space="preserve">Zamawiający informuje, że nie będzie reagował na próby kontaktu telefonicznie lub osobiście. Nie będzie również udzielał odpowiedzi na pytania lub wnioski zadane w tej formie. </w:t>
      </w:r>
    </w:p>
    <w:p w14:paraId="5666FB63"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47C6DB6F"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SPAM.</w:t>
      </w:r>
    </w:p>
    <w:p w14:paraId="32DCFC54"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Korespondencja, której zgodnie z obowiązującymi przepisami adresatem jest konkretny Wykonawca, będzie przekazywana w postaci elektronicznej za pośrednictwem platformy do konkretnego</w:t>
      </w:r>
      <w:r w:rsidRPr="008714ED">
        <w:rPr>
          <w:rFonts w:ascii="Calibri" w:eastAsia="Times New Roman" w:hAnsi="Calibri" w:cs="Calibri"/>
          <w:color w:val="000000"/>
          <w:spacing w:val="-4"/>
          <w:sz w:val="24"/>
          <w:szCs w:val="24"/>
          <w:lang w:eastAsia="pl-PL"/>
        </w:rPr>
        <w:t xml:space="preserve"> </w:t>
      </w:r>
      <w:r w:rsidRPr="008714ED">
        <w:rPr>
          <w:rFonts w:ascii="Calibri" w:eastAsia="Times New Roman" w:hAnsi="Calibri" w:cs="Calibri"/>
          <w:color w:val="000000"/>
          <w:sz w:val="24"/>
          <w:szCs w:val="24"/>
          <w:lang w:eastAsia="pl-PL"/>
        </w:rPr>
        <w:t>Wykonawcy.</w:t>
      </w:r>
    </w:p>
    <w:p w14:paraId="62C8F589"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Funkcjonalność Platformy gwarantuje złożenie przez Wykonawcę w postępowaniu zaszyfrowanej oferty wraz z załącznikami, w sposób uniemożliwiający Zamawiającemu zapoznanie się z treścią oferty przed upływem terminu składania ofert.</w:t>
      </w:r>
    </w:p>
    <w:p w14:paraId="52806C80"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8714ED">
        <w:rPr>
          <w:rFonts w:ascii="Calibri" w:eastAsia="Times New Roman" w:hAnsi="Calibri" w:cs="Calibri"/>
          <w:color w:val="000000"/>
          <w:spacing w:val="-4"/>
          <w:sz w:val="24"/>
          <w:szCs w:val="24"/>
          <w:lang w:eastAsia="pl-PL"/>
        </w:rPr>
        <w:t xml:space="preserve"> </w:t>
      </w:r>
      <w:r w:rsidRPr="008714ED">
        <w:rPr>
          <w:rFonts w:ascii="Calibri" w:eastAsia="Times New Roman" w:hAnsi="Calibri" w:cs="Calibri"/>
          <w:color w:val="000000"/>
          <w:sz w:val="24"/>
          <w:szCs w:val="24"/>
          <w:lang w:eastAsia="pl-PL"/>
        </w:rPr>
        <w:t>tj.:</w:t>
      </w:r>
    </w:p>
    <w:p w14:paraId="23CF3B46"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stały dostęp do sieci Internet o gwarantowanej przepustowości nie mniejszej niż 512</w:t>
      </w:r>
      <w:r w:rsidRPr="008714ED">
        <w:rPr>
          <w:rFonts w:ascii="Calibri" w:eastAsia="Times New Roman" w:hAnsi="Calibri" w:cs="Calibri"/>
          <w:color w:val="000000"/>
          <w:spacing w:val="-10"/>
          <w:sz w:val="24"/>
          <w:szCs w:val="24"/>
          <w:lang w:eastAsia="pl-PL"/>
        </w:rPr>
        <w:t xml:space="preserve"> </w:t>
      </w:r>
      <w:proofErr w:type="spellStart"/>
      <w:r w:rsidRPr="008714ED">
        <w:rPr>
          <w:rFonts w:ascii="Calibri" w:eastAsia="Times New Roman" w:hAnsi="Calibri" w:cs="Calibri"/>
          <w:color w:val="000000"/>
          <w:sz w:val="24"/>
          <w:szCs w:val="24"/>
          <w:lang w:eastAsia="pl-PL"/>
        </w:rPr>
        <w:t>kb</w:t>
      </w:r>
      <w:proofErr w:type="spellEnd"/>
      <w:r w:rsidRPr="008714ED">
        <w:rPr>
          <w:rFonts w:ascii="Calibri" w:eastAsia="Times New Roman" w:hAnsi="Calibri" w:cs="Calibri"/>
          <w:color w:val="000000"/>
          <w:sz w:val="24"/>
          <w:szCs w:val="24"/>
          <w:lang w:eastAsia="pl-PL"/>
        </w:rPr>
        <w:t>/s,</w:t>
      </w:r>
    </w:p>
    <w:p w14:paraId="6021BEED"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9A6636A"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u w:val="single"/>
          <w:lang w:eastAsia="pl-PL"/>
        </w:rPr>
      </w:pPr>
      <w:r w:rsidRPr="008714ED">
        <w:rPr>
          <w:rFonts w:ascii="Calibri" w:eastAsia="Times New Roman" w:hAnsi="Calibri" w:cs="Calibri"/>
          <w:color w:val="000000"/>
          <w:sz w:val="24"/>
          <w:szCs w:val="24"/>
          <w:lang w:eastAsia="pl-PL"/>
        </w:rPr>
        <w:t xml:space="preserve">zainstalowana dowolna aktualna przeglądarka internetowa. </w:t>
      </w:r>
      <w:r w:rsidRPr="008714ED">
        <w:rPr>
          <w:rFonts w:ascii="Calibri" w:eastAsia="Times New Roman" w:hAnsi="Calibri" w:cs="Calibri"/>
          <w:color w:val="000000"/>
          <w:sz w:val="24"/>
          <w:szCs w:val="24"/>
          <w:u w:val="single"/>
          <w:lang w:eastAsia="pl-PL"/>
        </w:rPr>
        <w:t>Uwaga</w:t>
      </w:r>
      <w:r w:rsidRPr="008714ED">
        <w:rPr>
          <w:rFonts w:ascii="Calibri" w:eastAsia="Times New Roman" w:hAnsi="Calibri" w:cs="Calibri"/>
          <w:color w:val="000000"/>
          <w:sz w:val="24"/>
          <w:szCs w:val="24"/>
          <w:lang w:eastAsia="pl-PL"/>
        </w:rPr>
        <w:t>! od dnia 17 sierpnia 2021r., ze względu na zakończenie wspierania przeglądarki Internet Explorer przez firmę Microsoft, Zamawiający nie zleca stosowanie przeglądarki Internet Explorer,</w:t>
      </w:r>
    </w:p>
    <w:p w14:paraId="4F40A0C4"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włączona obsługa</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JavaScript,</w:t>
      </w:r>
    </w:p>
    <w:p w14:paraId="7D644F13"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zainstalowany program Adobe </w:t>
      </w:r>
      <w:proofErr w:type="spellStart"/>
      <w:r w:rsidRPr="008714ED">
        <w:rPr>
          <w:rFonts w:ascii="Calibri" w:eastAsia="Times New Roman" w:hAnsi="Calibri" w:cs="Calibri"/>
          <w:color w:val="000000"/>
          <w:sz w:val="24"/>
          <w:szCs w:val="24"/>
          <w:lang w:eastAsia="pl-PL"/>
        </w:rPr>
        <w:t>Acrobat</w:t>
      </w:r>
      <w:proofErr w:type="spellEnd"/>
      <w:r w:rsidRPr="008714ED">
        <w:rPr>
          <w:rFonts w:ascii="Calibri" w:eastAsia="Times New Roman" w:hAnsi="Calibri" w:cs="Calibri"/>
          <w:color w:val="000000"/>
          <w:sz w:val="24"/>
          <w:szCs w:val="24"/>
          <w:lang w:eastAsia="pl-PL"/>
        </w:rPr>
        <w:t xml:space="preserve"> Reader lub inny obsługujący format plików</w:t>
      </w:r>
      <w:r w:rsidRPr="008714ED">
        <w:rPr>
          <w:rFonts w:ascii="Calibri" w:eastAsia="Times New Roman" w:hAnsi="Calibri" w:cs="Calibri"/>
          <w:color w:val="000000"/>
          <w:spacing w:val="-8"/>
          <w:sz w:val="24"/>
          <w:szCs w:val="24"/>
          <w:lang w:eastAsia="pl-PL"/>
        </w:rPr>
        <w:t xml:space="preserve"> </w:t>
      </w:r>
      <w:r w:rsidRPr="008714ED">
        <w:rPr>
          <w:rFonts w:ascii="Calibri" w:eastAsia="Times New Roman" w:hAnsi="Calibri" w:cs="Calibri"/>
          <w:color w:val="000000"/>
          <w:sz w:val="24"/>
          <w:szCs w:val="24"/>
          <w:lang w:eastAsia="pl-PL"/>
        </w:rPr>
        <w:t>.pdf,</w:t>
      </w:r>
    </w:p>
    <w:p w14:paraId="0C3A7DDF"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u w:val="single" w:color="006FC0"/>
          <w:lang w:eastAsia="pl-PL"/>
        </w:rPr>
        <w:t>platformazakupowa.pl</w:t>
      </w:r>
      <w:r w:rsidRPr="008714ED">
        <w:rPr>
          <w:rFonts w:ascii="Calibri" w:eastAsia="Times New Roman" w:hAnsi="Calibri" w:cs="Calibri"/>
          <w:color w:val="000000"/>
          <w:sz w:val="24"/>
          <w:szCs w:val="24"/>
          <w:lang w:eastAsia="pl-PL"/>
        </w:rPr>
        <w:t xml:space="preserve"> działa według standardu przyjętego w komunikacji sieciowej - kodowanie UTF8,</w:t>
      </w:r>
    </w:p>
    <w:p w14:paraId="3AFB922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Oznaczenie czasu odbioru danych przez platformę zakupową stanowi datę oraz dokładny czas (</w:t>
      </w:r>
      <w:proofErr w:type="spellStart"/>
      <w:r w:rsidRPr="008714ED">
        <w:rPr>
          <w:rFonts w:ascii="Calibri" w:eastAsia="Times New Roman" w:hAnsi="Calibri" w:cs="Calibri"/>
          <w:color w:val="000000"/>
          <w:sz w:val="24"/>
          <w:szCs w:val="24"/>
          <w:lang w:eastAsia="pl-PL"/>
        </w:rPr>
        <w:t>hh:</w:t>
      </w:r>
      <w:proofErr w:type="gramStart"/>
      <w:r w:rsidRPr="008714ED">
        <w:rPr>
          <w:rFonts w:ascii="Calibri" w:eastAsia="Times New Roman" w:hAnsi="Calibri" w:cs="Calibri"/>
          <w:color w:val="000000"/>
          <w:sz w:val="24"/>
          <w:szCs w:val="24"/>
          <w:lang w:eastAsia="pl-PL"/>
        </w:rPr>
        <w:t>mm:ss</w:t>
      </w:r>
      <w:proofErr w:type="spellEnd"/>
      <w:proofErr w:type="gramEnd"/>
      <w:r w:rsidRPr="008714ED">
        <w:rPr>
          <w:rFonts w:ascii="Calibri" w:eastAsia="Times New Roman" w:hAnsi="Calibri" w:cs="Calibri"/>
          <w:color w:val="000000"/>
          <w:sz w:val="24"/>
          <w:szCs w:val="24"/>
          <w:lang w:eastAsia="pl-PL"/>
        </w:rPr>
        <w:t>) generowany wg czasu lokalnego serwera synchronizowanego z zegarem Głównego Urzędu Miar.</w:t>
      </w:r>
    </w:p>
    <w:p w14:paraId="6021C5B7"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Wykonawca, przystępując do niniejszego postępowania o udzielenie zamówienia</w:t>
      </w:r>
      <w:r w:rsidRPr="008714ED">
        <w:rPr>
          <w:rFonts w:ascii="Calibri" w:eastAsia="Times New Roman" w:hAnsi="Calibri" w:cs="Calibri"/>
          <w:color w:val="000000"/>
          <w:spacing w:val="-8"/>
          <w:sz w:val="24"/>
          <w:szCs w:val="24"/>
          <w:lang w:eastAsia="pl-PL"/>
        </w:rPr>
        <w:t xml:space="preserve"> </w:t>
      </w:r>
      <w:r w:rsidRPr="008714ED">
        <w:rPr>
          <w:rFonts w:ascii="Calibri" w:eastAsia="Times New Roman" w:hAnsi="Calibri" w:cs="Calibri"/>
          <w:color w:val="000000"/>
          <w:sz w:val="24"/>
          <w:szCs w:val="24"/>
          <w:lang w:eastAsia="pl-PL"/>
        </w:rPr>
        <w:t>publicznego:</w:t>
      </w:r>
    </w:p>
    <w:p w14:paraId="0AAAF37F"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akceptuje warunki korzystania z Platformy określone w Regulaminie zamieszczonym na stronie internetowej </w:t>
      </w:r>
      <w:r w:rsidRPr="008714ED">
        <w:rPr>
          <w:rFonts w:ascii="Calibri" w:eastAsia="Times New Roman" w:hAnsi="Calibri" w:cs="Calibri"/>
          <w:color w:val="000000"/>
          <w:sz w:val="24"/>
          <w:szCs w:val="24"/>
          <w:u w:color="006FC0"/>
          <w:lang w:eastAsia="pl-PL"/>
        </w:rPr>
        <w:t xml:space="preserve">pod linkiem </w:t>
      </w:r>
      <w:hyperlink r:id="rId19" w:history="1">
        <w:r w:rsidRPr="008714ED">
          <w:rPr>
            <w:rFonts w:ascii="Calibri" w:eastAsia="Times New Roman" w:hAnsi="Calibri" w:cs="Calibri"/>
            <w:color w:val="0000FF"/>
            <w:spacing w:val="10"/>
            <w:sz w:val="24"/>
            <w:szCs w:val="24"/>
            <w:u w:val="single"/>
            <w:lang w:eastAsia="pl-PL"/>
          </w:rPr>
          <w:t>https://platformazakupowa.pl/strona/1-regulamin</w:t>
        </w:r>
      </w:hyperlink>
      <w:r w:rsidRPr="008714ED">
        <w:rPr>
          <w:rFonts w:ascii="Calibri" w:eastAsia="Times New Roman" w:hAnsi="Calibri" w:cs="Calibri"/>
          <w:caps/>
          <w:spacing w:val="10"/>
          <w:sz w:val="24"/>
          <w:szCs w:val="24"/>
          <w:lang w:eastAsia="pl-PL"/>
        </w:rPr>
        <w:t xml:space="preserve"> </w:t>
      </w:r>
      <w:r w:rsidRPr="008714ED">
        <w:rPr>
          <w:rFonts w:ascii="Calibri" w:eastAsia="Times New Roman" w:hAnsi="Calibri" w:cs="Calibri"/>
          <w:color w:val="000000"/>
          <w:sz w:val="24"/>
          <w:szCs w:val="24"/>
          <w:lang w:eastAsia="pl-PL"/>
        </w:rPr>
        <w:t xml:space="preserve">  w zakładce „Regulamin" oraz uznaje go za</w:t>
      </w:r>
      <w:r w:rsidRPr="008714ED">
        <w:rPr>
          <w:rFonts w:ascii="Calibri" w:eastAsia="Times New Roman" w:hAnsi="Calibri" w:cs="Calibri"/>
          <w:color w:val="000000"/>
          <w:spacing w:val="-7"/>
          <w:sz w:val="24"/>
          <w:szCs w:val="24"/>
          <w:lang w:eastAsia="pl-PL"/>
        </w:rPr>
        <w:t xml:space="preserve"> </w:t>
      </w:r>
      <w:r w:rsidRPr="008714ED">
        <w:rPr>
          <w:rFonts w:ascii="Calibri" w:eastAsia="Times New Roman" w:hAnsi="Calibri" w:cs="Calibri"/>
          <w:color w:val="000000"/>
          <w:sz w:val="24"/>
          <w:szCs w:val="24"/>
          <w:lang w:eastAsia="pl-PL"/>
        </w:rPr>
        <w:t xml:space="preserve">wiążący, </w:t>
      </w:r>
    </w:p>
    <w:p w14:paraId="5B4C05D5"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zapoznał i stosuje się do Instrukcji składania ofert/wniosków dostępnej </w:t>
      </w:r>
      <w:r w:rsidRPr="008714ED">
        <w:rPr>
          <w:rFonts w:ascii="Calibri" w:eastAsia="Times New Roman" w:hAnsi="Calibri" w:cs="Calibri"/>
          <w:color w:val="000000"/>
          <w:sz w:val="24"/>
          <w:szCs w:val="24"/>
          <w:u w:color="006FC0"/>
          <w:lang w:eastAsia="pl-PL"/>
        </w:rPr>
        <w:t>pod</w:t>
      </w:r>
      <w:r w:rsidRPr="008714ED">
        <w:rPr>
          <w:rFonts w:ascii="Calibri" w:eastAsia="Times New Roman" w:hAnsi="Calibri" w:cs="Calibri"/>
          <w:color w:val="000000"/>
          <w:spacing w:val="-9"/>
          <w:sz w:val="24"/>
          <w:szCs w:val="24"/>
          <w:u w:color="006FC0"/>
          <w:lang w:eastAsia="pl-PL"/>
        </w:rPr>
        <w:t xml:space="preserve"> </w:t>
      </w:r>
      <w:r w:rsidRPr="008714ED">
        <w:rPr>
          <w:rFonts w:ascii="Calibri" w:eastAsia="Times New Roman" w:hAnsi="Calibri" w:cs="Calibri"/>
          <w:color w:val="000000"/>
          <w:sz w:val="24"/>
          <w:szCs w:val="24"/>
          <w:u w:color="006FC0"/>
          <w:lang w:eastAsia="pl-PL"/>
        </w:rPr>
        <w:t>linkiem</w:t>
      </w:r>
      <w:r w:rsidRPr="008714ED">
        <w:rPr>
          <w:rFonts w:ascii="Calibri" w:eastAsia="Times New Roman" w:hAnsi="Calibri" w:cs="Calibri"/>
          <w:color w:val="000000"/>
          <w:sz w:val="24"/>
          <w:szCs w:val="24"/>
          <w:lang w:eastAsia="pl-PL"/>
        </w:rPr>
        <w:t xml:space="preserve"> </w:t>
      </w:r>
      <w:hyperlink r:id="rId20" w:history="1">
        <w:r w:rsidRPr="008714ED">
          <w:rPr>
            <w:rFonts w:ascii="Calibri" w:eastAsia="Times New Roman" w:hAnsi="Calibri" w:cs="Calibri"/>
            <w:color w:val="0000FF"/>
            <w:spacing w:val="10"/>
            <w:sz w:val="24"/>
            <w:szCs w:val="24"/>
            <w:u w:val="single"/>
            <w:lang w:eastAsia="pl-PL"/>
          </w:rPr>
          <w:t>https://platformazakupowa.pl/strona/45-instrukcje</w:t>
        </w:r>
      </w:hyperlink>
      <w:r w:rsidRPr="008714ED">
        <w:rPr>
          <w:rFonts w:ascii="Calibri" w:eastAsia="Times New Roman" w:hAnsi="Calibri" w:cs="Calibri"/>
          <w:spacing w:val="10"/>
          <w:sz w:val="24"/>
          <w:szCs w:val="24"/>
          <w:lang w:eastAsia="pl-PL"/>
        </w:rPr>
        <w:t xml:space="preserve"> </w:t>
      </w:r>
      <w:proofErr w:type="gramStart"/>
      <w:r w:rsidRPr="008714ED">
        <w:rPr>
          <w:rFonts w:ascii="Calibri" w:eastAsia="Times New Roman" w:hAnsi="Calibri" w:cs="Calibri"/>
          <w:spacing w:val="10"/>
          <w:sz w:val="24"/>
          <w:szCs w:val="24"/>
          <w:lang w:eastAsia="pl-PL"/>
        </w:rPr>
        <w:t xml:space="preserve"> </w:t>
      </w:r>
      <w:r w:rsidRPr="008714ED">
        <w:rPr>
          <w:rFonts w:ascii="Calibri" w:eastAsia="Times New Roman" w:hAnsi="Calibri" w:cs="Calibri"/>
          <w:color w:val="000000"/>
          <w:sz w:val="24"/>
          <w:szCs w:val="24"/>
          <w:lang w:eastAsia="pl-PL"/>
        </w:rPr>
        <w:t xml:space="preserve"> .</w:t>
      </w:r>
      <w:proofErr w:type="gramEnd"/>
    </w:p>
    <w:p w14:paraId="0E88AD26"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postępowaniu.</w:t>
      </w:r>
    </w:p>
    <w:p w14:paraId="2C674C72"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8714ED">
        <w:rPr>
          <w:rFonts w:ascii="Calibri" w:eastAsia="Times New Roman" w:hAnsi="Calibri" w:cs="Calibri"/>
          <w:color w:val="000000"/>
          <w:spacing w:val="-4"/>
          <w:sz w:val="24"/>
          <w:szCs w:val="24"/>
          <w:lang w:eastAsia="pl-PL"/>
        </w:rPr>
        <w:t xml:space="preserve"> </w:t>
      </w:r>
      <w:hyperlink r:id="rId21" w:history="1">
        <w:r w:rsidRPr="008714ED">
          <w:rPr>
            <w:rFonts w:ascii="Calibri" w:eastAsia="Times New Roman" w:hAnsi="Calibri" w:cs="Calibri"/>
            <w:color w:val="0000FF"/>
            <w:spacing w:val="10"/>
            <w:sz w:val="24"/>
            <w:szCs w:val="24"/>
            <w:u w:val="single"/>
            <w:lang w:eastAsia="pl-PL"/>
          </w:rPr>
          <w:t>https://platformazakupowa.pl/strona/45-instrukcje</w:t>
        </w:r>
      </w:hyperlink>
      <w:r w:rsidRPr="008714ED">
        <w:rPr>
          <w:rFonts w:ascii="Calibri" w:eastAsia="Times New Roman" w:hAnsi="Calibri" w:cs="Calibri"/>
          <w:caps/>
          <w:spacing w:val="10"/>
          <w:sz w:val="24"/>
          <w:szCs w:val="24"/>
          <w:lang w:eastAsia="pl-PL"/>
        </w:rPr>
        <w:t xml:space="preserve"> </w:t>
      </w:r>
      <w:r w:rsidRPr="008714ED">
        <w:rPr>
          <w:rFonts w:ascii="Calibri" w:eastAsia="Times New Roman" w:hAnsi="Calibri" w:cs="Calibri"/>
          <w:color w:val="000000"/>
          <w:sz w:val="24"/>
          <w:szCs w:val="24"/>
          <w:lang w:eastAsia="pl-PL"/>
        </w:rPr>
        <w:t xml:space="preserve"> .</w:t>
      </w:r>
    </w:p>
    <w:p w14:paraId="11EC6963"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Dodatkowe</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zalecenia</w:t>
      </w:r>
    </w:p>
    <w:p w14:paraId="3593C8BE"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b/>
          <w:color w:val="000000"/>
          <w:sz w:val="24"/>
          <w:szCs w:val="24"/>
          <w:lang w:eastAsia="pl-PL"/>
        </w:rPr>
      </w:pPr>
      <w:r w:rsidRPr="008714ED">
        <w:rPr>
          <w:rFonts w:ascii="Calibri" w:eastAsia="Times New Roman" w:hAnsi="Calibri" w:cs="Calibri"/>
          <w:color w:val="000000"/>
          <w:sz w:val="24"/>
          <w:szCs w:val="24"/>
          <w:lang w:eastAsia="pl-PL"/>
        </w:rPr>
        <w:t>Zamawiający rekomenduje wykorzystanie formatów: .pdf .</w:t>
      </w:r>
      <w:proofErr w:type="spellStart"/>
      <w:r w:rsidRPr="008714ED">
        <w:rPr>
          <w:rFonts w:ascii="Calibri" w:eastAsia="Times New Roman" w:hAnsi="Calibri" w:cs="Calibri"/>
          <w:color w:val="000000"/>
          <w:sz w:val="24"/>
          <w:szCs w:val="24"/>
          <w:lang w:eastAsia="pl-PL"/>
        </w:rPr>
        <w:t>doc</w:t>
      </w:r>
      <w:proofErr w:type="spellEnd"/>
      <w:r w:rsidRPr="008714ED">
        <w:rPr>
          <w:rFonts w:ascii="Calibri" w:eastAsia="Times New Roman" w:hAnsi="Calibri" w:cs="Calibri"/>
          <w:color w:val="000000"/>
          <w:sz w:val="24"/>
          <w:szCs w:val="24"/>
          <w:lang w:eastAsia="pl-PL"/>
        </w:rPr>
        <w:t xml:space="preserve"> .jpg (.</w:t>
      </w:r>
      <w:proofErr w:type="spellStart"/>
      <w:r w:rsidRPr="008714ED">
        <w:rPr>
          <w:rFonts w:ascii="Calibri" w:eastAsia="Times New Roman" w:hAnsi="Calibri" w:cs="Calibri"/>
          <w:color w:val="000000"/>
          <w:sz w:val="24"/>
          <w:szCs w:val="24"/>
          <w:lang w:eastAsia="pl-PL"/>
        </w:rPr>
        <w:t>jpeg</w:t>
      </w:r>
      <w:proofErr w:type="spellEnd"/>
      <w:r w:rsidRPr="008714ED">
        <w:rPr>
          <w:rFonts w:ascii="Calibri" w:eastAsia="Times New Roman" w:hAnsi="Calibri" w:cs="Calibri"/>
          <w:color w:val="000000"/>
          <w:sz w:val="24"/>
          <w:szCs w:val="24"/>
          <w:lang w:eastAsia="pl-PL"/>
        </w:rPr>
        <w:t xml:space="preserve">) </w:t>
      </w:r>
      <w:r w:rsidRPr="008714ED">
        <w:rPr>
          <w:rFonts w:ascii="Calibri" w:eastAsia="Times New Roman" w:hAnsi="Calibri" w:cs="Calibri"/>
          <w:b/>
          <w:color w:val="000000"/>
          <w:sz w:val="24"/>
          <w:szCs w:val="24"/>
          <w:lang w:eastAsia="pl-PL"/>
        </w:rPr>
        <w:t>ze szczególnym wskazaniem na .pdf.</w:t>
      </w:r>
    </w:p>
    <w:p w14:paraId="0188E955"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W celu ewentualnej kompresji danych Zamawiający rekomenduje wykorzystanie jednego z</w:t>
      </w:r>
      <w:r w:rsidRPr="008714ED">
        <w:rPr>
          <w:rFonts w:ascii="Calibri" w:eastAsia="Times New Roman" w:hAnsi="Calibri" w:cs="Calibri"/>
          <w:color w:val="000000"/>
          <w:spacing w:val="-2"/>
          <w:sz w:val="24"/>
          <w:szCs w:val="24"/>
          <w:lang w:eastAsia="pl-PL"/>
        </w:rPr>
        <w:t xml:space="preserve"> </w:t>
      </w:r>
      <w:r w:rsidRPr="008714ED">
        <w:rPr>
          <w:rFonts w:ascii="Calibri" w:eastAsia="Times New Roman" w:hAnsi="Calibri" w:cs="Calibri"/>
          <w:color w:val="000000"/>
          <w:sz w:val="24"/>
          <w:szCs w:val="24"/>
          <w:lang w:eastAsia="pl-PL"/>
        </w:rPr>
        <w:t>formatów: .zip, .7Z.</w:t>
      </w:r>
    </w:p>
    <w:p w14:paraId="7C6C2037"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Wśród formatów powszechnych a </w:t>
      </w:r>
      <w:r w:rsidRPr="008714ED">
        <w:rPr>
          <w:rFonts w:ascii="Calibri" w:eastAsia="Times New Roman" w:hAnsi="Calibri" w:cs="Calibri"/>
          <w:b/>
          <w:color w:val="000000"/>
          <w:sz w:val="24"/>
          <w:szCs w:val="24"/>
          <w:lang w:eastAsia="pl-PL"/>
        </w:rPr>
        <w:t xml:space="preserve">NIE wymienionych </w:t>
      </w:r>
      <w:r w:rsidRPr="008714ED">
        <w:rPr>
          <w:rFonts w:ascii="Calibri" w:eastAsia="Times New Roman" w:hAnsi="Calibri" w:cs="Calibri"/>
          <w:color w:val="000000"/>
          <w:sz w:val="24"/>
          <w:szCs w:val="24"/>
          <w:lang w:eastAsia="pl-PL"/>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8714ED">
        <w:rPr>
          <w:rFonts w:ascii="Calibri" w:eastAsia="Times New Roman" w:hAnsi="Calibri" w:cs="Calibri"/>
          <w:color w:val="000000"/>
          <w:sz w:val="24"/>
          <w:szCs w:val="24"/>
          <w:lang w:eastAsia="pl-PL"/>
        </w:rPr>
        <w:t>rar</w:t>
      </w:r>
      <w:proofErr w:type="spellEnd"/>
      <w:r w:rsidRPr="008714ED">
        <w:rPr>
          <w:rFonts w:ascii="Calibri" w:eastAsia="Times New Roman" w:hAnsi="Calibri" w:cs="Calibri"/>
          <w:color w:val="000000"/>
          <w:spacing w:val="-12"/>
          <w:sz w:val="24"/>
          <w:szCs w:val="24"/>
          <w:lang w:eastAsia="pl-PL"/>
        </w:rPr>
        <w:t xml:space="preserve"> </w:t>
      </w:r>
      <w:r w:rsidRPr="008714ED">
        <w:rPr>
          <w:rFonts w:ascii="Calibri" w:eastAsia="Times New Roman" w:hAnsi="Calibri" w:cs="Calibri"/>
          <w:color w:val="000000"/>
          <w:sz w:val="24"/>
          <w:szCs w:val="24"/>
          <w:lang w:eastAsia="pl-PL"/>
        </w:rPr>
        <w:t>.gif .</w:t>
      </w:r>
      <w:proofErr w:type="spellStart"/>
      <w:proofErr w:type="gramStart"/>
      <w:r w:rsidRPr="008714ED">
        <w:rPr>
          <w:rFonts w:ascii="Calibri" w:eastAsia="Times New Roman" w:hAnsi="Calibri" w:cs="Calibri"/>
          <w:color w:val="000000"/>
          <w:sz w:val="24"/>
          <w:szCs w:val="24"/>
          <w:lang w:eastAsia="pl-PL"/>
        </w:rPr>
        <w:t>bmp</w:t>
      </w:r>
      <w:proofErr w:type="spellEnd"/>
      <w:r w:rsidRPr="008714ED">
        <w:rPr>
          <w:rFonts w:ascii="Calibri" w:eastAsia="Times New Roman" w:hAnsi="Calibri" w:cs="Calibri"/>
          <w:color w:val="000000"/>
          <w:sz w:val="24"/>
          <w:szCs w:val="24"/>
          <w:lang w:eastAsia="pl-PL"/>
        </w:rPr>
        <w:t xml:space="preserve"> .</w:t>
      </w:r>
      <w:proofErr w:type="spellStart"/>
      <w:r w:rsidRPr="008714ED">
        <w:rPr>
          <w:rFonts w:ascii="Calibri" w:eastAsia="Times New Roman" w:hAnsi="Calibri" w:cs="Calibri"/>
          <w:color w:val="000000"/>
          <w:sz w:val="24"/>
          <w:szCs w:val="24"/>
          <w:lang w:eastAsia="pl-PL"/>
        </w:rPr>
        <w:t>numbers</w:t>
      </w:r>
      <w:proofErr w:type="spellEnd"/>
      <w:proofErr w:type="gramEnd"/>
      <w:r w:rsidRPr="008714ED">
        <w:rPr>
          <w:rFonts w:ascii="Calibri" w:eastAsia="Times New Roman" w:hAnsi="Calibri" w:cs="Calibri"/>
          <w:color w:val="000000"/>
          <w:sz w:val="24"/>
          <w:szCs w:val="24"/>
          <w:lang w:eastAsia="pl-PL"/>
        </w:rPr>
        <w:t xml:space="preserve"> .</w:t>
      </w:r>
      <w:proofErr w:type="spellStart"/>
      <w:r w:rsidRPr="008714ED">
        <w:rPr>
          <w:rFonts w:ascii="Calibri" w:eastAsia="Times New Roman" w:hAnsi="Calibri" w:cs="Calibri"/>
          <w:color w:val="000000"/>
          <w:sz w:val="24"/>
          <w:szCs w:val="24"/>
          <w:lang w:eastAsia="pl-PL"/>
        </w:rPr>
        <w:t>pages</w:t>
      </w:r>
      <w:proofErr w:type="spellEnd"/>
      <w:r w:rsidRPr="008714ED">
        <w:rPr>
          <w:rFonts w:ascii="Calibri" w:eastAsia="Times New Roman" w:hAnsi="Calibri" w:cs="Calibri"/>
          <w:color w:val="000000"/>
          <w:sz w:val="24"/>
          <w:szCs w:val="24"/>
          <w:lang w:eastAsia="pl-PL"/>
        </w:rPr>
        <w:t>. Dokumenty złożone w takich plikach zostaną uznane za złożone nieskutecznie.</w:t>
      </w:r>
    </w:p>
    <w:p w14:paraId="5B1CE2FA"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8714ED">
        <w:rPr>
          <w:rFonts w:ascii="Calibri" w:eastAsia="Times New Roman" w:hAnsi="Calibri" w:cs="Calibri"/>
          <w:color w:val="000000"/>
          <w:sz w:val="24"/>
          <w:szCs w:val="24"/>
          <w:lang w:eastAsia="pl-PL"/>
        </w:rPr>
        <w:t>eDoApp</w:t>
      </w:r>
      <w:proofErr w:type="spellEnd"/>
      <w:r w:rsidRPr="008714ED">
        <w:rPr>
          <w:rFonts w:ascii="Calibri" w:eastAsia="Times New Roman" w:hAnsi="Calibri" w:cs="Calibri"/>
          <w:color w:val="000000"/>
          <w:sz w:val="24"/>
          <w:szCs w:val="24"/>
          <w:lang w:eastAsia="pl-PL"/>
        </w:rPr>
        <w:t xml:space="preserve"> służącej do składania elektronicznego podpisu osobistego, który wynosi max</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5MB.</w:t>
      </w:r>
    </w:p>
    <w:p w14:paraId="7E3C8614"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8714ED">
        <w:rPr>
          <w:rFonts w:ascii="Calibri" w:eastAsia="Times New Roman" w:hAnsi="Calibri" w:cs="Calibri"/>
          <w:color w:val="000000"/>
          <w:spacing w:val="-5"/>
          <w:sz w:val="24"/>
          <w:szCs w:val="24"/>
          <w:lang w:eastAsia="pl-PL"/>
        </w:rPr>
        <w:t xml:space="preserve"> </w:t>
      </w:r>
      <w:proofErr w:type="spellStart"/>
      <w:r w:rsidRPr="008714ED">
        <w:rPr>
          <w:rFonts w:ascii="Calibri" w:eastAsia="Times New Roman" w:hAnsi="Calibri" w:cs="Calibri"/>
          <w:color w:val="000000"/>
          <w:sz w:val="24"/>
          <w:szCs w:val="24"/>
          <w:lang w:eastAsia="pl-PL"/>
        </w:rPr>
        <w:t>PAdES</w:t>
      </w:r>
      <w:proofErr w:type="spellEnd"/>
      <w:r w:rsidRPr="008714ED">
        <w:rPr>
          <w:rFonts w:ascii="Calibri" w:eastAsia="Times New Roman" w:hAnsi="Calibri" w:cs="Calibri"/>
          <w:color w:val="000000"/>
          <w:sz w:val="24"/>
          <w:szCs w:val="24"/>
          <w:lang w:eastAsia="pl-PL"/>
        </w:rPr>
        <w:t>.</w:t>
      </w:r>
    </w:p>
    <w:p w14:paraId="72F0B7BB"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Pliki w innych formatach niż .pdf zaleca się opatrzyć zewnętrznym podpisem </w:t>
      </w:r>
      <w:proofErr w:type="spellStart"/>
      <w:r w:rsidRPr="008714ED">
        <w:rPr>
          <w:rFonts w:ascii="Calibri" w:eastAsia="Times New Roman" w:hAnsi="Calibri" w:cs="Calibri"/>
          <w:color w:val="000000"/>
          <w:sz w:val="24"/>
          <w:szCs w:val="24"/>
          <w:lang w:eastAsia="pl-PL"/>
        </w:rPr>
        <w:t>XAdES</w:t>
      </w:r>
      <w:proofErr w:type="spellEnd"/>
      <w:r w:rsidRPr="008714ED">
        <w:rPr>
          <w:rFonts w:ascii="Calibri" w:eastAsia="Times New Roman" w:hAnsi="Calibri" w:cs="Calibri"/>
          <w:color w:val="000000"/>
          <w:sz w:val="24"/>
          <w:szCs w:val="24"/>
          <w:lang w:eastAsia="pl-PL"/>
        </w:rPr>
        <w:t>. Wykonawca powinien pamiętać, aby plik z podpisem przekazywać łącznie z dokumentem</w:t>
      </w:r>
      <w:r w:rsidRPr="008714ED">
        <w:rPr>
          <w:rFonts w:ascii="Calibri" w:eastAsia="Times New Roman" w:hAnsi="Calibri" w:cs="Calibri"/>
          <w:color w:val="000000"/>
          <w:spacing w:val="-11"/>
          <w:sz w:val="24"/>
          <w:szCs w:val="24"/>
          <w:lang w:eastAsia="pl-PL"/>
        </w:rPr>
        <w:t xml:space="preserve"> </w:t>
      </w:r>
      <w:r w:rsidRPr="008714ED">
        <w:rPr>
          <w:rFonts w:ascii="Calibri" w:eastAsia="Times New Roman" w:hAnsi="Calibri" w:cs="Calibri"/>
          <w:color w:val="000000"/>
          <w:sz w:val="24"/>
          <w:szCs w:val="24"/>
          <w:lang w:eastAsia="pl-PL"/>
        </w:rPr>
        <w:t>podpisywanym.</w:t>
      </w:r>
    </w:p>
    <w:p w14:paraId="17C5748D"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zaleca, aby w przypadku podpisywania pliku przez kilka osób, stosować podpisy tego samego rodzaju. Podpisywanie różnymi rodzajami podpisów np. elektroniczny podpis osobistym i kwalifikowanym może doprowadzić do problemów w weryfikacji</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plików.</w:t>
      </w:r>
    </w:p>
    <w:p w14:paraId="0D15033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zaleca, aby Wykonawca z odpowiednim wyprzedzeniem przetestował możliwość prawidłowego wykorzystania wybranej metody podpisania plików</w:t>
      </w:r>
      <w:r w:rsidRPr="008714ED">
        <w:rPr>
          <w:rFonts w:ascii="Calibri" w:eastAsia="Times New Roman" w:hAnsi="Calibri" w:cs="Calibri"/>
          <w:color w:val="000000"/>
          <w:spacing w:val="-3"/>
          <w:sz w:val="24"/>
          <w:szCs w:val="24"/>
          <w:lang w:eastAsia="pl-PL"/>
        </w:rPr>
        <w:t xml:space="preserve"> </w:t>
      </w:r>
      <w:r w:rsidRPr="008714ED">
        <w:rPr>
          <w:rFonts w:ascii="Calibri" w:eastAsia="Times New Roman" w:hAnsi="Calibri" w:cs="Calibri"/>
          <w:color w:val="000000"/>
          <w:sz w:val="24"/>
          <w:szCs w:val="24"/>
          <w:lang w:eastAsia="pl-PL"/>
        </w:rPr>
        <w:t>oferty.</w:t>
      </w:r>
    </w:p>
    <w:p w14:paraId="7A282A97"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Zaleca się, aby komunikacja z Zamawiającym odbywała się tylko na Platformie za pośrednictwem formularza “Wyślij wiadomość do zamawiającego”, nie za pośrednictwem adresu</w:t>
      </w:r>
      <w:r w:rsidRPr="008714ED">
        <w:rPr>
          <w:rFonts w:ascii="Calibri" w:eastAsia="Times New Roman" w:hAnsi="Calibri" w:cs="Calibri"/>
          <w:color w:val="000000"/>
          <w:spacing w:val="-8"/>
          <w:sz w:val="24"/>
          <w:szCs w:val="24"/>
          <w:lang w:eastAsia="pl-PL"/>
        </w:rPr>
        <w:t xml:space="preserve"> </w:t>
      </w:r>
      <w:r w:rsidRPr="008714ED">
        <w:rPr>
          <w:rFonts w:ascii="Calibri" w:eastAsia="Times New Roman" w:hAnsi="Calibri" w:cs="Calibri"/>
          <w:color w:val="000000"/>
          <w:sz w:val="24"/>
          <w:szCs w:val="24"/>
          <w:lang w:eastAsia="pl-PL"/>
        </w:rPr>
        <w:t>email.</w:t>
      </w:r>
    </w:p>
    <w:p w14:paraId="71F6E11B"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Ofertę należy przygotować z należytą starannością i odpowiednim wyprzedzeniem w stosunku do czasu wyznaczonego na składanie ofert/wniosków.</w:t>
      </w:r>
    </w:p>
    <w:p w14:paraId="2726CB8F"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Podczas podpisywania plików zaleca się stosowanie algorytmu skrótu SHA2 zamiast</w:t>
      </w:r>
      <w:r w:rsidRPr="008714ED">
        <w:rPr>
          <w:rFonts w:ascii="Calibri" w:eastAsia="Times New Roman" w:hAnsi="Calibri" w:cs="Calibri"/>
          <w:color w:val="000000"/>
          <w:spacing w:val="-11"/>
          <w:sz w:val="24"/>
          <w:szCs w:val="24"/>
          <w:lang w:eastAsia="pl-PL"/>
        </w:rPr>
        <w:t xml:space="preserve"> </w:t>
      </w:r>
      <w:r w:rsidRPr="008714ED">
        <w:rPr>
          <w:rFonts w:ascii="Calibri" w:eastAsia="Times New Roman" w:hAnsi="Calibri" w:cs="Calibri"/>
          <w:color w:val="000000"/>
          <w:sz w:val="24"/>
          <w:szCs w:val="24"/>
          <w:lang w:eastAsia="pl-PL"/>
        </w:rPr>
        <w:t>SHA1.</w:t>
      </w:r>
    </w:p>
    <w:p w14:paraId="165C057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Jeśli Wykonawca pakuje dokumenty np. w plik ZIP zalecamy wcześniejsze podpisanie każdego ze skompresowanych plików.</w:t>
      </w:r>
    </w:p>
    <w:p w14:paraId="63498761"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rekomenduje wykorzystanie podpisu z kwalifikowanym znacznikiem</w:t>
      </w:r>
      <w:r w:rsidRPr="008714ED">
        <w:rPr>
          <w:rFonts w:ascii="Calibri" w:eastAsia="Times New Roman" w:hAnsi="Calibri" w:cs="Calibri"/>
          <w:color w:val="000000"/>
          <w:spacing w:val="-11"/>
          <w:sz w:val="24"/>
          <w:szCs w:val="24"/>
          <w:lang w:eastAsia="pl-PL"/>
        </w:rPr>
        <w:t xml:space="preserve"> </w:t>
      </w:r>
      <w:r w:rsidRPr="008714ED">
        <w:rPr>
          <w:rFonts w:ascii="Calibri" w:eastAsia="Times New Roman" w:hAnsi="Calibri" w:cs="Calibri"/>
          <w:color w:val="000000"/>
          <w:sz w:val="24"/>
          <w:szCs w:val="24"/>
          <w:lang w:eastAsia="pl-PL"/>
        </w:rPr>
        <w:t>czasu.</w:t>
      </w:r>
    </w:p>
    <w:p w14:paraId="16DB9172" w14:textId="77777777" w:rsidR="008714ED" w:rsidRPr="008714ED" w:rsidRDefault="008714ED" w:rsidP="008714ED">
      <w:pPr>
        <w:numPr>
          <w:ilvl w:val="1"/>
          <w:numId w:val="42"/>
        </w:numPr>
        <w:suppressAutoHyphens/>
        <w:autoSpaceDE w:val="0"/>
        <w:autoSpaceDN w:val="0"/>
        <w:spacing w:before="0"/>
        <w:ind w:left="0" w:firstLine="0"/>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 xml:space="preserve">Zamawiający zaleca, aby </w:t>
      </w:r>
      <w:r w:rsidRPr="008714ED">
        <w:rPr>
          <w:rFonts w:ascii="Calibri" w:eastAsia="Times New Roman" w:hAnsi="Calibri" w:cs="Calibri"/>
          <w:b/>
          <w:color w:val="000000"/>
          <w:sz w:val="24"/>
          <w:szCs w:val="24"/>
          <w:lang w:eastAsia="pl-PL"/>
        </w:rPr>
        <w:t xml:space="preserve">nie wprowadzać </w:t>
      </w:r>
      <w:r w:rsidRPr="008714ED">
        <w:rPr>
          <w:rFonts w:ascii="Calibri" w:eastAsia="Times New Roman" w:hAnsi="Calibri" w:cs="Calibri"/>
          <w:color w:val="000000"/>
          <w:sz w:val="24"/>
          <w:szCs w:val="24"/>
          <w:lang w:eastAsia="pl-PL"/>
        </w:rPr>
        <w:t>jakichkolwiek zmian w plikach po podpisaniu ich podpisem kwalifikowanym. Może to skutkować naruszeniem integralności plików, co równoważne będzie z koniecznością odrzucenia oferty w</w:t>
      </w:r>
      <w:r w:rsidRPr="008714ED">
        <w:rPr>
          <w:rFonts w:ascii="Calibri" w:eastAsia="Times New Roman" w:hAnsi="Calibri" w:cs="Calibri"/>
          <w:color w:val="000000"/>
          <w:spacing w:val="-1"/>
          <w:sz w:val="24"/>
          <w:szCs w:val="24"/>
          <w:lang w:eastAsia="pl-PL"/>
        </w:rPr>
        <w:t xml:space="preserve"> </w:t>
      </w:r>
      <w:r w:rsidRPr="008714ED">
        <w:rPr>
          <w:rFonts w:ascii="Calibri" w:eastAsia="Times New Roman" w:hAnsi="Calibri" w:cs="Calibri"/>
          <w:color w:val="000000"/>
          <w:sz w:val="24"/>
          <w:szCs w:val="24"/>
          <w:lang w:eastAsia="pl-PL"/>
        </w:rPr>
        <w:t>postępowaniu.</w:t>
      </w:r>
    </w:p>
    <w:p w14:paraId="006789E6"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może również komunikować się z Wykonawcami za pomocą poczty elektronicznej, email:</w:t>
      </w:r>
      <w:r w:rsidRPr="008714ED">
        <w:rPr>
          <w:rFonts w:ascii="Calibri" w:eastAsia="Times New Roman" w:hAnsi="Calibri" w:cs="Calibri"/>
          <w:color w:val="000000"/>
          <w:sz w:val="24"/>
          <w:szCs w:val="24"/>
          <w:u w:color="006FC0"/>
          <w:lang w:eastAsia="pl-PL"/>
        </w:rPr>
        <w:t xml:space="preserve"> </w:t>
      </w:r>
      <w:hyperlink r:id="rId22" w:history="1">
        <w:r w:rsidRPr="008714ED">
          <w:rPr>
            <w:rFonts w:ascii="Calibri" w:eastAsia="Times New Roman" w:hAnsi="Calibri" w:cs="Calibri"/>
            <w:color w:val="0000FF"/>
            <w:spacing w:val="10"/>
            <w:sz w:val="24"/>
            <w:szCs w:val="24"/>
            <w:u w:val="single"/>
            <w:lang w:eastAsia="pl-PL"/>
          </w:rPr>
          <w:t>m.mruk@powietlwowecki.pl</w:t>
        </w:r>
      </w:hyperlink>
      <w:r w:rsidRPr="008714ED">
        <w:rPr>
          <w:rFonts w:ascii="Calibri" w:eastAsia="Times New Roman" w:hAnsi="Calibri" w:cs="Calibri"/>
          <w:spacing w:val="10"/>
          <w:sz w:val="24"/>
          <w:szCs w:val="24"/>
          <w:lang w:eastAsia="pl-PL"/>
        </w:rPr>
        <w:t xml:space="preserve"> </w:t>
      </w:r>
      <w:r w:rsidRPr="008714ED">
        <w:rPr>
          <w:rFonts w:ascii="Calibri" w:eastAsia="Times New Roman" w:hAnsi="Calibri" w:cs="Calibri"/>
          <w:color w:val="000000"/>
          <w:sz w:val="24"/>
          <w:szCs w:val="24"/>
          <w:u w:color="006FC0"/>
          <w:lang w:eastAsia="pl-PL"/>
        </w:rPr>
        <w:t xml:space="preserve"> </w:t>
      </w:r>
      <w:r w:rsidRPr="008714ED">
        <w:rPr>
          <w:rFonts w:ascii="Calibri" w:eastAsia="Times New Roman" w:hAnsi="Calibri" w:cs="Calibri"/>
          <w:color w:val="000000"/>
          <w:sz w:val="24"/>
          <w:szCs w:val="24"/>
          <w:lang w:eastAsia="pl-PL"/>
        </w:rPr>
        <w:t>.</w:t>
      </w:r>
    </w:p>
    <w:p w14:paraId="1F21FAF9" w14:textId="77777777" w:rsidR="008714ED" w:rsidRPr="008714ED" w:rsidRDefault="008714ED" w:rsidP="008714ED">
      <w:pPr>
        <w:widowControl w:val="0"/>
        <w:numPr>
          <w:ilvl w:val="0"/>
          <w:numId w:val="42"/>
        </w:numPr>
        <w:autoSpaceDE w:val="0"/>
        <w:autoSpaceDN w:val="0"/>
        <w:spacing w:before="0" w:after="0" w:line="240" w:lineRule="auto"/>
        <w:jc w:val="both"/>
        <w:rPr>
          <w:rFonts w:ascii="Calibri" w:eastAsia="Times New Roman" w:hAnsi="Calibri" w:cs="Calibri"/>
          <w:color w:val="000000"/>
          <w:sz w:val="24"/>
          <w:szCs w:val="24"/>
          <w:lang w:eastAsia="pl-PL"/>
        </w:rPr>
      </w:pPr>
      <w:r w:rsidRPr="008714ED">
        <w:rPr>
          <w:rFonts w:ascii="Calibri" w:eastAsia="Times New Roman" w:hAnsi="Calibri" w:cs="Calibri"/>
          <w:color w:val="000000"/>
          <w:sz w:val="24"/>
          <w:szCs w:val="24"/>
          <w:lang w:eastAsia="pl-PL"/>
        </w:rPr>
        <w:t>Zamawiający dopuszcza możliwość składania dokumentów elektronicznych (za wyjątkiem oferty), oświadczeń lub elektronicznych kopii dokumentów lub oświadczeń za pomocą poczty elektronicznej, na adres email</w:t>
      </w:r>
      <w:r w:rsidRPr="008714ED">
        <w:rPr>
          <w:rFonts w:ascii="Calibri" w:eastAsia="Times New Roman" w:hAnsi="Calibri" w:cs="Calibri"/>
          <w:color w:val="000000"/>
          <w:sz w:val="24"/>
          <w:szCs w:val="24"/>
          <w:u w:color="006FC0"/>
          <w:lang w:eastAsia="pl-PL"/>
        </w:rPr>
        <w:t xml:space="preserve"> </w:t>
      </w:r>
      <w:hyperlink r:id="rId23" w:history="1">
        <w:r w:rsidRPr="008714ED">
          <w:rPr>
            <w:rFonts w:ascii="Calibri" w:eastAsia="Times New Roman" w:hAnsi="Calibri" w:cs="Calibri"/>
            <w:color w:val="0000FF"/>
            <w:spacing w:val="10"/>
            <w:sz w:val="24"/>
            <w:szCs w:val="24"/>
            <w:u w:val="single"/>
            <w:lang w:eastAsia="pl-PL"/>
          </w:rPr>
          <w:t>m.mruk@powietlwowecki.pl</w:t>
        </w:r>
      </w:hyperlink>
      <w:r w:rsidRPr="008714ED">
        <w:rPr>
          <w:rFonts w:ascii="Calibri" w:eastAsia="Times New Roman" w:hAnsi="Calibri" w:cs="Calibri"/>
          <w:spacing w:val="10"/>
          <w:sz w:val="24"/>
          <w:szCs w:val="24"/>
          <w:lang w:eastAsia="pl-PL"/>
        </w:rPr>
        <w:t xml:space="preserve"> </w:t>
      </w:r>
    </w:p>
    <w:p w14:paraId="7360AFD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7" w:name="_Toc122081134"/>
      <w:r w:rsidRPr="005D553B">
        <w:rPr>
          <w:rFonts w:ascii="Calibri" w:eastAsia="Times New Roman" w:hAnsi="Calibri" w:cs="Times New Roman"/>
          <w:caps/>
          <w:color w:val="FFFFFF"/>
          <w:spacing w:val="15"/>
          <w:sz w:val="22"/>
          <w:szCs w:val="22"/>
        </w:rPr>
        <w:t>X. Wadium</w:t>
      </w:r>
      <w:bookmarkEnd w:id="27"/>
    </w:p>
    <w:p w14:paraId="5F47EE07"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Wykonawca zobowiązany jest do zabezpieczenia swojej oferty wadium w wysokości: </w:t>
      </w:r>
    </w:p>
    <w:p w14:paraId="658371A9" w14:textId="0DF5100B" w:rsidR="005D553B" w:rsidRPr="005D553B" w:rsidRDefault="002F3622" w:rsidP="00E654D8">
      <w:pPr>
        <w:numPr>
          <w:ilvl w:val="1"/>
          <w:numId w:val="17"/>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2</w:t>
      </w:r>
      <w:r w:rsidR="005D553B" w:rsidRPr="005D553B">
        <w:rPr>
          <w:rFonts w:ascii="Calibri" w:eastAsia="Times New Roman" w:hAnsi="Calibri" w:cs="Times New Roman"/>
          <w:sz w:val="24"/>
          <w:szCs w:val="24"/>
        </w:rPr>
        <w:t xml:space="preserve">00,00 zł (słownie: </w:t>
      </w:r>
      <w:r>
        <w:rPr>
          <w:rFonts w:ascii="Calibri" w:eastAsia="Times New Roman" w:hAnsi="Calibri" w:cs="Times New Roman"/>
          <w:sz w:val="24"/>
          <w:szCs w:val="24"/>
        </w:rPr>
        <w:t>dwieście</w:t>
      </w:r>
      <w:r w:rsidR="005D553B" w:rsidRPr="005D553B">
        <w:rPr>
          <w:rFonts w:ascii="Calibri" w:eastAsia="Times New Roman" w:hAnsi="Calibri" w:cs="Times New Roman"/>
          <w:sz w:val="24"/>
          <w:szCs w:val="24"/>
        </w:rPr>
        <w:t xml:space="preserve"> złotych 00/100).</w:t>
      </w:r>
    </w:p>
    <w:p w14:paraId="3267E8C5"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Wadium wnosi się przed upływem terminu składania ofert.</w:t>
      </w:r>
    </w:p>
    <w:p w14:paraId="5759932C"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Wadium może być wnoszone w jednej lub kilku następujących formach:</w:t>
      </w:r>
    </w:p>
    <w:p w14:paraId="226FF560"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pieniądzu;</w:t>
      </w:r>
    </w:p>
    <w:p w14:paraId="3C25170D"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gwarancjach bankowych;</w:t>
      </w:r>
    </w:p>
    <w:p w14:paraId="75F229E2"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gwarancjach ubezpieczeniowych;</w:t>
      </w:r>
    </w:p>
    <w:p w14:paraId="663DACF9"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poręczeniach udzielanych przez podmioty, o których mowa w art. 6b ust. 5 pkt 2 ustawy z dnia 9 listopada 2000 r. o utworzeniu Polskiej Agencji Rozwoju Przedsiębiorczości (Dz. U. z 2020 r. poz. 299).</w:t>
      </w:r>
    </w:p>
    <w:p w14:paraId="6721BF9F" w14:textId="0D751B8A"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Wadium w formie pieniądza należy wnieść przelewem na konto w Banku Powszechna Kasa Oszczędności Bank Polski Spółka Akcyjna w Bolesławcu nr rachunku nr 72 1020 5226 0000 6102 0546 2355 z dopiskiem „Wadium – </w:t>
      </w:r>
      <w:r w:rsidRPr="005D553B">
        <w:rPr>
          <w:rFonts w:ascii="Calibri" w:eastAsia="Times New Roman" w:hAnsi="Calibri" w:cs="Times New Roman"/>
          <w:b/>
          <w:sz w:val="24"/>
          <w:szCs w:val="24"/>
        </w:rPr>
        <w:t xml:space="preserve"> ……………. (nazwa postępowania).</w:t>
      </w:r>
    </w:p>
    <w:p w14:paraId="14C11792"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UWAGA: Za termin wniesienia wadium w formie pieniężnej zostanie przyjęty termin uznania rachunku Zamawiającego.</w:t>
      </w:r>
    </w:p>
    <w:p w14:paraId="4EB20997"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Wadium wnoszone w formie poręczeń lub gwarancji musi być złożone jako </w:t>
      </w:r>
      <w:r w:rsidRPr="005D553B">
        <w:rPr>
          <w:rFonts w:ascii="Calibri" w:eastAsia="Times New Roman" w:hAnsi="Calibri" w:cs="Times New Roman"/>
          <w:b/>
          <w:sz w:val="24"/>
          <w:szCs w:val="24"/>
        </w:rPr>
        <w:t>oryginał</w:t>
      </w:r>
      <w:r w:rsidRPr="005D553B">
        <w:rPr>
          <w:rFonts w:ascii="Calibri" w:eastAsia="Times New Roman" w:hAnsi="Calibri" w:cs="Times New Roman"/>
          <w:sz w:val="24"/>
          <w:szCs w:val="24"/>
        </w:rPr>
        <w:t xml:space="preserve"> gwarancji lub poręczenia </w:t>
      </w:r>
      <w:r w:rsidRPr="005D553B">
        <w:rPr>
          <w:rFonts w:ascii="Calibri" w:eastAsia="Times New Roman" w:hAnsi="Calibri" w:cs="Times New Roman"/>
          <w:b/>
          <w:sz w:val="24"/>
          <w:szCs w:val="24"/>
        </w:rPr>
        <w:t>w postaci elektronicznej</w:t>
      </w:r>
      <w:r w:rsidRPr="005D553B">
        <w:rPr>
          <w:rFonts w:ascii="Calibri" w:eastAsia="Times New Roman" w:hAnsi="Calibri" w:cs="Times New Roman"/>
          <w:sz w:val="24"/>
          <w:szCs w:val="24"/>
        </w:rPr>
        <w:t xml:space="preserve"> i spełniać co najmniej poniższe wymagania:</w:t>
      </w:r>
    </w:p>
    <w:p w14:paraId="1F26BF9F"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musi obejmować odpowiedzialność za wszystkie przypadki powodujące utratę wadium przez Wykonawcę określone w Ustawie;</w:t>
      </w:r>
    </w:p>
    <w:p w14:paraId="2C920177"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 jej treści powinno jednoznacznie wynikać zobowiązanie gwaranta do zapłaty całej kwoty wadium;</w:t>
      </w:r>
    </w:p>
    <w:p w14:paraId="784F0FBD"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powinno być nieodwołalne i bezwarunkowe oraz płatne na pierwsze żądanie;</w:t>
      </w:r>
    </w:p>
    <w:p w14:paraId="0C1BB9E1"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termin obowiązywania poręczenia lub gwarancji nie może być krótszy niż termin związania ofertą (z zastrzeżeniem, iż pierwszym dniem związania ofertą jest dzień składania ofert); </w:t>
      </w:r>
    </w:p>
    <w:p w14:paraId="1EB695BA"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treści poręczenia lub gwarancji powinna znaleźć się nazwa oraz numer przedmiotowego postępowania;</w:t>
      </w:r>
    </w:p>
    <w:p w14:paraId="5D9AC1C2"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beneficjentem poręczenia lub gwarancji jest: Powiat Lwówecki;</w:t>
      </w:r>
    </w:p>
    <w:p w14:paraId="15080A5E" w14:textId="77777777" w:rsidR="005D553B" w:rsidRPr="005D553B" w:rsidRDefault="005D553B" w:rsidP="00E654D8">
      <w:pPr>
        <w:numPr>
          <w:ilvl w:val="1"/>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0827849"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584D74F1" w14:textId="77777777" w:rsidR="005D553B" w:rsidRPr="005D553B" w:rsidRDefault="005D553B" w:rsidP="00E654D8">
      <w:pPr>
        <w:numPr>
          <w:ilvl w:val="0"/>
          <w:numId w:val="17"/>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Zasady zwrotu oraz okoliczności zatrzymania wadium określa art. 98 Ustawy.</w:t>
      </w:r>
    </w:p>
    <w:p w14:paraId="2E8C1519" w14:textId="77777777" w:rsidR="005D553B" w:rsidRPr="005D553B" w:rsidRDefault="005D553B" w:rsidP="00E654D8">
      <w:pPr>
        <w:ind w:right="-1"/>
        <w:jc w:val="both"/>
        <w:rPr>
          <w:rFonts w:ascii="Calibri" w:eastAsia="Times New Roman" w:hAnsi="Calibri" w:cs="Times New Roman"/>
          <w:sz w:val="24"/>
          <w:szCs w:val="24"/>
        </w:rPr>
      </w:pPr>
    </w:p>
    <w:p w14:paraId="4F1227DD"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8" w:name="_Toc122081135"/>
      <w:r w:rsidRPr="005D553B">
        <w:rPr>
          <w:rFonts w:ascii="Calibri" w:eastAsia="Times New Roman" w:hAnsi="Calibri" w:cs="Times New Roman"/>
          <w:caps/>
          <w:color w:val="FFFFFF"/>
          <w:spacing w:val="15"/>
          <w:sz w:val="22"/>
          <w:szCs w:val="22"/>
        </w:rPr>
        <w:t>XI. Opis sposobu przygotowania oferty</w:t>
      </w:r>
      <w:bookmarkEnd w:id="28"/>
    </w:p>
    <w:p w14:paraId="06902394"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Oferta, wniosek oraz przedmiotowe środki dowodowe (jeżeli były wymagane) składane elektronicznie muszą zostać podpisane elektronicznym kwalifikowanym podpisem w przypadku zamówień o wartości równej lub przekraczającej progi unijne, </w:t>
      </w:r>
      <w:r w:rsidRPr="005D553B">
        <w:rPr>
          <w:rFonts w:ascii="Calibri" w:eastAsia="Times New Roman" w:hAnsi="Calibri" w:cs="Times New Roman"/>
          <w:b/>
          <w:bCs/>
          <w:sz w:val="24"/>
          <w:szCs w:val="24"/>
          <w:u w:val="single"/>
          <w:lang w:val="pl"/>
        </w:rPr>
        <w:t>w przypadku zamówień o wartości niższej od progów unijnych Oferta, wniosek oraz przedmiotowe środki dowodowe (jeżeli były wymagane) składane elektronicznie muszą zostać podpisane elektronicznym kwalifikowanym podpisem lub podpisem zaufanym lub podpisem osobistym (elektronicznym).</w:t>
      </w:r>
      <w:r w:rsidRPr="005D553B">
        <w:rPr>
          <w:rFonts w:ascii="Calibri" w:eastAsia="Times New Roman" w:hAnsi="Calibri" w:cs="Times New Roman"/>
          <w:sz w:val="24"/>
          <w:szCs w:val="24"/>
          <w:lang w:val="pl"/>
        </w:rPr>
        <w:t xml:space="preserve"> W procesie składania oferty, wniosku w tym przedmiotowych środków dowodowych na platformie, kwalifikowany podpis elektroniczny wykonawca może złożyć bezpośrednio na dokumencie, który następnie przesyła przez</w:t>
      </w:r>
      <w:r w:rsidRPr="005D553B">
        <w:rPr>
          <w:rFonts w:ascii="Calibri" w:eastAsia="Times New Roman" w:hAnsi="Calibri" w:cs="Times New Roman"/>
          <w:b/>
          <w:sz w:val="24"/>
          <w:szCs w:val="24"/>
          <w:lang w:val="pl"/>
        </w:rPr>
        <w:t xml:space="preserve"> </w:t>
      </w:r>
      <w:hyperlink r:id="rId24">
        <w:r w:rsidRPr="005D553B">
          <w:rPr>
            <w:rFonts w:ascii="Calibri" w:eastAsia="Times New Roman" w:hAnsi="Calibri" w:cs="Times New Roman"/>
            <w:b/>
            <w:color w:val="0000FF"/>
            <w:sz w:val="24"/>
            <w:szCs w:val="24"/>
            <w:u w:val="single"/>
            <w:lang w:val="pl"/>
          </w:rPr>
          <w:t>platformazakupowa.pl</w:t>
        </w:r>
      </w:hyperlink>
      <w:r w:rsidRPr="005D553B">
        <w:rPr>
          <w:rFonts w:ascii="Calibri" w:eastAsia="Times New Roman" w:hAnsi="Calibri" w:cs="Times New Roman"/>
          <w:sz w:val="24"/>
          <w:szCs w:val="24"/>
          <w:lang w:val="pl"/>
        </w:rPr>
        <w:t xml:space="preserve"> oraz dodatkowo dla całego pakietu dokumentów w kroku 2 </w:t>
      </w:r>
      <w:r w:rsidRPr="005D553B">
        <w:rPr>
          <w:rFonts w:ascii="Calibri" w:eastAsia="Times New Roman" w:hAnsi="Calibri" w:cs="Times New Roman"/>
          <w:b/>
          <w:sz w:val="24"/>
          <w:szCs w:val="24"/>
          <w:lang w:val="pl"/>
        </w:rPr>
        <w:t xml:space="preserve">Formularza składania oferty lub wniosku </w:t>
      </w:r>
      <w:r w:rsidRPr="005D553B">
        <w:rPr>
          <w:rFonts w:ascii="Calibri" w:eastAsia="Times New Roman" w:hAnsi="Calibri" w:cs="Times New Roman"/>
          <w:sz w:val="24"/>
          <w:szCs w:val="24"/>
          <w:lang w:val="pl"/>
        </w:rPr>
        <w:t xml:space="preserve">(po kliknięciu w przycisk </w:t>
      </w:r>
      <w:r w:rsidRPr="005D553B">
        <w:rPr>
          <w:rFonts w:ascii="Calibri" w:eastAsia="Times New Roman" w:hAnsi="Calibri" w:cs="Times New Roman"/>
          <w:b/>
          <w:sz w:val="24"/>
          <w:szCs w:val="24"/>
          <w:lang w:val="pl"/>
        </w:rPr>
        <w:t>Przejdź do podsumowania</w:t>
      </w:r>
      <w:r w:rsidRPr="005D553B">
        <w:rPr>
          <w:rFonts w:ascii="Calibri" w:eastAsia="Times New Roman" w:hAnsi="Calibri" w:cs="Times New Roman"/>
          <w:sz w:val="24"/>
          <w:szCs w:val="24"/>
          <w:lang w:val="pl"/>
        </w:rPr>
        <w:t>).</w:t>
      </w:r>
    </w:p>
    <w:p w14:paraId="62B19385"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(elektronicznym) przez osobę/osoby upoważnioną/upoważnione. Poświadczenie za zgodność z oryginałem następuje w formie elektronicznej podpisane kwalifikowanym podpisem elektronicznym lub podpisem zaufanym lub podpisem osobistym (osobistym) przez osobę/osoby upoważnioną/upoważnione. </w:t>
      </w:r>
    </w:p>
    <w:p w14:paraId="51753C58"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Oferta powinna być:</w:t>
      </w:r>
    </w:p>
    <w:p w14:paraId="1998CC72"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sporządzona na podstawie Załącznika nr 2 do niniejszej SWZ w języku polskim,</w:t>
      </w:r>
    </w:p>
    <w:p w14:paraId="15E7E80A"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złożona przy użyciu środków komunikacji elektronicznej tzn. za pośrednictwem </w:t>
      </w:r>
      <w:hyperlink r:id="rId25">
        <w:r w:rsidRPr="005D553B">
          <w:rPr>
            <w:rFonts w:ascii="Calibri" w:eastAsia="Times New Roman" w:hAnsi="Calibri" w:cs="Times New Roman"/>
            <w:color w:val="0000FF"/>
            <w:sz w:val="24"/>
            <w:szCs w:val="24"/>
            <w:u w:val="single"/>
            <w:lang w:val="pl"/>
          </w:rPr>
          <w:t>platformazakupowa.pl</w:t>
        </w:r>
      </w:hyperlink>
      <w:r w:rsidRPr="005D553B">
        <w:rPr>
          <w:rFonts w:ascii="Calibri" w:eastAsia="Times New Roman" w:hAnsi="Calibri" w:cs="Times New Roman"/>
          <w:sz w:val="24"/>
          <w:szCs w:val="24"/>
          <w:lang w:val="pl"/>
        </w:rPr>
        <w:t>,</w:t>
      </w:r>
    </w:p>
    <w:p w14:paraId="7CBD8B11"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podpisana kwalifikowanym podpisem elektronicznym lub podpisem zaufanym lub podpisem osobistym przez osobę/osoby upoważnioną/upoważnione</w:t>
      </w:r>
    </w:p>
    <w:p w14:paraId="0E8CF74D" w14:textId="77777777" w:rsidR="005D553B" w:rsidRPr="005D553B" w:rsidRDefault="005D553B" w:rsidP="00E654D8">
      <w:pPr>
        <w:numPr>
          <w:ilvl w:val="1"/>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Należy składać jedynie oferty właściwe do części postępowania w jakiej Wykonawca planuje wziąć udział. </w:t>
      </w:r>
    </w:p>
    <w:p w14:paraId="50F7FCA5"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553B">
        <w:rPr>
          <w:rFonts w:ascii="Calibri" w:eastAsia="Times New Roman" w:hAnsi="Calibri" w:cs="Times New Roman"/>
          <w:sz w:val="24"/>
          <w:szCs w:val="24"/>
          <w:lang w:val="pl"/>
        </w:rPr>
        <w:t>eIDAS</w:t>
      </w:r>
      <w:proofErr w:type="spellEnd"/>
      <w:r w:rsidRPr="005D553B">
        <w:rPr>
          <w:rFonts w:ascii="Calibri" w:eastAsia="Times New Roman" w:hAnsi="Calibri" w:cs="Times New Roman"/>
          <w:sz w:val="24"/>
          <w:szCs w:val="24"/>
          <w:lang w:val="pl"/>
        </w:rPr>
        <w:t>) (UE) nr 910/2014 - od 1 lipca 2016 roku”.</w:t>
      </w:r>
    </w:p>
    <w:p w14:paraId="54A41E35"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W przypadku wykorzystania formatu podpisu </w:t>
      </w:r>
      <w:proofErr w:type="spellStart"/>
      <w:r w:rsidRPr="005D553B">
        <w:rPr>
          <w:rFonts w:ascii="Calibri" w:eastAsia="Times New Roman" w:hAnsi="Calibri" w:cs="Times New Roman"/>
          <w:sz w:val="24"/>
          <w:szCs w:val="24"/>
          <w:lang w:val="pl"/>
        </w:rPr>
        <w:t>XAdES</w:t>
      </w:r>
      <w:proofErr w:type="spellEnd"/>
      <w:r w:rsidRPr="005D553B">
        <w:rPr>
          <w:rFonts w:ascii="Calibri" w:eastAsia="Times New Roman" w:hAnsi="Calibri" w:cs="Times New Roman"/>
          <w:sz w:val="24"/>
          <w:szCs w:val="24"/>
          <w:lang w:val="pl"/>
        </w:rPr>
        <w:t xml:space="preserve"> zewnętrzny. Zamawiający wymaga dołączenia odpowiedniej ilości plików, podpisywanych plików z danymi oraz plików </w:t>
      </w:r>
      <w:proofErr w:type="spellStart"/>
      <w:r w:rsidRPr="005D553B">
        <w:rPr>
          <w:rFonts w:ascii="Calibri" w:eastAsia="Times New Roman" w:hAnsi="Calibri" w:cs="Times New Roman"/>
          <w:sz w:val="24"/>
          <w:szCs w:val="24"/>
          <w:lang w:val="pl"/>
        </w:rPr>
        <w:t>XAdES</w:t>
      </w:r>
      <w:proofErr w:type="spellEnd"/>
      <w:r w:rsidRPr="005D553B">
        <w:rPr>
          <w:rFonts w:ascii="Calibri" w:eastAsia="Times New Roman" w:hAnsi="Calibri" w:cs="Times New Roman"/>
          <w:sz w:val="24"/>
          <w:szCs w:val="24"/>
          <w:lang w:val="pl"/>
        </w:rPr>
        <w:t>.</w:t>
      </w:r>
    </w:p>
    <w:p w14:paraId="3727B00B"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8997934"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 xml:space="preserve">Wykonawca, za pośrednictwem </w:t>
      </w:r>
      <w:hyperlink r:id="rId26">
        <w:r w:rsidRPr="005D553B">
          <w:rPr>
            <w:rFonts w:ascii="Calibri" w:eastAsia="Times New Roman" w:hAnsi="Calibri" w:cs="Times New Roman"/>
            <w:color w:val="0000FF"/>
            <w:sz w:val="24"/>
            <w:szCs w:val="24"/>
            <w:u w:val="single"/>
            <w:lang w:val="pl"/>
          </w:rPr>
          <w:t>platformazakupowa.pl</w:t>
        </w:r>
      </w:hyperlink>
      <w:r w:rsidRPr="005D553B">
        <w:rPr>
          <w:rFonts w:ascii="Calibri" w:eastAsia="Times New Roman" w:hAnsi="Calibri" w:cs="Times New Roman"/>
          <w:sz w:val="24"/>
          <w:szCs w:val="24"/>
          <w:lang w:val="pl"/>
        </w:rPr>
        <w:t xml:space="preserve"> może przed upływem terminu do składania ofert zmienić lub wycofać ofertę. Sposób dokonywania zmiany lub wycofania oferty zamieszczono w instrukcji zamieszczonej na stronie internetowej pod adresem: </w:t>
      </w:r>
      <w:hyperlink r:id="rId27">
        <w:r w:rsidRPr="005D553B">
          <w:rPr>
            <w:rFonts w:ascii="Calibri" w:eastAsia="Times New Roman" w:hAnsi="Calibri" w:cs="Times New Roman"/>
            <w:color w:val="0000FF"/>
            <w:sz w:val="24"/>
            <w:szCs w:val="24"/>
            <w:u w:val="single"/>
            <w:lang w:val="pl"/>
          </w:rPr>
          <w:t>https://platformazakupowa.pl/strona/45-instrukcje</w:t>
        </w:r>
      </w:hyperlink>
    </w:p>
    <w:p w14:paraId="02CB8641"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Każdy z wykonawców może złożyć tylko jedną ofertę. Złożenie większej liczby ofert lub oferty zawierającej propozycje wariantowe spowoduje podlegać będzie odrzuceniu.</w:t>
      </w:r>
    </w:p>
    <w:p w14:paraId="54EA0E3B"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Ceny oferty muszą zawierać wszystkie koszty, jakie musi ponieść wykonawca, aby zrealizować zamówienie z najwyższą starannością oraz ewentualne rabaty.</w:t>
      </w:r>
    </w:p>
    <w:p w14:paraId="3230C421"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3E0F68A"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5EC9BA"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lang w:val="pl"/>
        </w:rPr>
      </w:pPr>
      <w:r w:rsidRPr="005D553B">
        <w:rPr>
          <w:rFonts w:ascii="Calibri" w:eastAsia="Times New Roman" w:hAnsi="Calibri"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14:paraId="276DA3E3"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 poniesie wszelkie koszty związane z przygotowaniem i złożeniem oferty. Zamawiający nie przewiduje zwrotu kosztów udziału w postępowaniu. Za korzystanie z platformy w celu złożenia oferty Wykonawca nie ponosi kosztów.</w:t>
      </w:r>
    </w:p>
    <w:p w14:paraId="34350199" w14:textId="77777777" w:rsidR="005D553B" w:rsidRPr="005D553B" w:rsidRDefault="005D553B" w:rsidP="00E654D8">
      <w:pPr>
        <w:numPr>
          <w:ilvl w:val="0"/>
          <w:numId w:val="1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dopuszcza powierzenie części zamówienia przez Wykonawcę podwykonawcom lub dalszym podwykonawcom.</w:t>
      </w:r>
    </w:p>
    <w:p w14:paraId="708B2505" w14:textId="77777777" w:rsidR="005D553B" w:rsidRPr="005D553B" w:rsidRDefault="005D553B" w:rsidP="00E654D8">
      <w:pPr>
        <w:ind w:right="-1"/>
        <w:jc w:val="both"/>
        <w:rPr>
          <w:rFonts w:ascii="Calibri" w:eastAsia="Times New Roman" w:hAnsi="Calibri" w:cs="Times New Roman"/>
          <w:sz w:val="24"/>
          <w:szCs w:val="24"/>
        </w:rPr>
      </w:pPr>
    </w:p>
    <w:p w14:paraId="251813E0"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9" w:name="_Toc122081136"/>
      <w:r w:rsidRPr="005D553B">
        <w:rPr>
          <w:rFonts w:ascii="Calibri" w:eastAsia="Times New Roman" w:hAnsi="Calibri" w:cs="Times New Roman"/>
          <w:caps/>
          <w:color w:val="FFFFFF"/>
          <w:spacing w:val="15"/>
          <w:sz w:val="22"/>
          <w:szCs w:val="22"/>
        </w:rPr>
        <w:t>XII. Sposób oraz termin składania ofert</w:t>
      </w:r>
      <w:bookmarkEnd w:id="29"/>
    </w:p>
    <w:p w14:paraId="27BF30F3" w14:textId="33D3A511"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Ofertę wraz z wymaganymi dokumentami należy umieścić na </w:t>
      </w:r>
      <w:hyperlink r:id="rId28">
        <w:r w:rsidRPr="005D553B">
          <w:rPr>
            <w:rFonts w:ascii="Calibri" w:eastAsia="Times New Roman" w:hAnsi="Calibri" w:cs="Times New Roman"/>
            <w:color w:val="0000FF"/>
            <w:sz w:val="24"/>
            <w:szCs w:val="24"/>
            <w:u w:val="single"/>
          </w:rPr>
          <w:t>platformazakupowa.pl</w:t>
        </w:r>
      </w:hyperlink>
      <w:r w:rsidRPr="005D553B">
        <w:rPr>
          <w:rFonts w:ascii="Calibri" w:eastAsia="Times New Roman" w:hAnsi="Calibri" w:cs="Times New Roman"/>
          <w:sz w:val="24"/>
          <w:szCs w:val="24"/>
        </w:rPr>
        <w:t xml:space="preserve"> pod adresem: </w:t>
      </w:r>
      <w:hyperlink r:id="rId29" w:history="1">
        <w:r w:rsidRPr="005D553B">
          <w:rPr>
            <w:rFonts w:ascii="Calibri" w:eastAsia="Times New Roman" w:hAnsi="Calibri" w:cs="Times New Roman"/>
            <w:color w:val="0000FF"/>
            <w:sz w:val="24"/>
            <w:szCs w:val="24"/>
            <w:u w:val="single"/>
          </w:rPr>
          <w:t>https://platformazakupowa.pl/pn/sp_lwowekslaski</w:t>
        </w:r>
      </w:hyperlink>
      <w:r w:rsidRPr="005D553B">
        <w:rPr>
          <w:rFonts w:ascii="Calibri" w:eastAsia="Times New Roman" w:hAnsi="Calibri" w:cs="Times New Roman"/>
          <w:sz w:val="24"/>
          <w:szCs w:val="24"/>
        </w:rPr>
        <w:t xml:space="preserve">  w myśl Ustawy na stronie internetowej prowadzonego postępowania do dnia </w:t>
      </w:r>
      <w:r w:rsidR="00562D84">
        <w:rPr>
          <w:rFonts w:ascii="Calibri" w:eastAsia="Times New Roman" w:hAnsi="Calibri" w:cs="Times New Roman"/>
          <w:b/>
          <w:bCs/>
          <w:sz w:val="24"/>
          <w:szCs w:val="24"/>
        </w:rPr>
        <w:t>28.12.</w:t>
      </w:r>
      <w:r w:rsidRPr="005D553B">
        <w:rPr>
          <w:rFonts w:ascii="Calibri" w:eastAsia="Times New Roman" w:hAnsi="Calibri" w:cs="Times New Roman"/>
          <w:b/>
          <w:bCs/>
          <w:sz w:val="24"/>
          <w:szCs w:val="24"/>
        </w:rPr>
        <w:t>202</w:t>
      </w:r>
      <w:r w:rsidR="00EC2D34">
        <w:rPr>
          <w:rFonts w:ascii="Calibri" w:eastAsia="Times New Roman" w:hAnsi="Calibri" w:cs="Times New Roman"/>
          <w:b/>
          <w:bCs/>
          <w:sz w:val="24"/>
          <w:szCs w:val="24"/>
        </w:rPr>
        <w:t>2</w:t>
      </w:r>
      <w:r w:rsidRPr="005D553B">
        <w:rPr>
          <w:rFonts w:ascii="Calibri" w:eastAsia="Times New Roman" w:hAnsi="Calibri" w:cs="Times New Roman"/>
          <w:b/>
          <w:bCs/>
          <w:sz w:val="24"/>
          <w:szCs w:val="24"/>
        </w:rPr>
        <w:t xml:space="preserve"> do godz. 11:</w:t>
      </w:r>
      <w:proofErr w:type="gramStart"/>
      <w:r w:rsidRPr="005D553B">
        <w:rPr>
          <w:rFonts w:ascii="Calibri" w:eastAsia="Times New Roman" w:hAnsi="Calibri" w:cs="Times New Roman"/>
          <w:b/>
          <w:bCs/>
          <w:sz w:val="24"/>
          <w:szCs w:val="24"/>
        </w:rPr>
        <w:t>00</w:t>
      </w:r>
      <w:r w:rsidRPr="005D553B">
        <w:rPr>
          <w:rFonts w:ascii="Calibri" w:eastAsia="Times New Roman" w:hAnsi="Calibri" w:cs="Times New Roman"/>
          <w:sz w:val="24"/>
          <w:szCs w:val="24"/>
        </w:rPr>
        <w:t xml:space="preserve"> .</w:t>
      </w:r>
      <w:proofErr w:type="gramEnd"/>
    </w:p>
    <w:p w14:paraId="6CC59312"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Do oferty należy dołączyć wszystkie wymagane w SWZ dokumenty </w:t>
      </w:r>
      <w:proofErr w:type="spellStart"/>
      <w:r w:rsidRPr="005D553B">
        <w:rPr>
          <w:rFonts w:ascii="Calibri" w:eastAsia="Times New Roman" w:hAnsi="Calibri" w:cs="Times New Roman"/>
          <w:sz w:val="24"/>
          <w:szCs w:val="24"/>
        </w:rPr>
        <w:t>tj</w:t>
      </w:r>
      <w:proofErr w:type="spellEnd"/>
      <w:r w:rsidRPr="005D553B">
        <w:rPr>
          <w:rFonts w:ascii="Calibri" w:eastAsia="Times New Roman" w:hAnsi="Calibri" w:cs="Times New Roman"/>
          <w:sz w:val="24"/>
          <w:szCs w:val="24"/>
        </w:rPr>
        <w:t xml:space="preserve">: </w:t>
      </w:r>
    </w:p>
    <w:p w14:paraId="72A80D9A" w14:textId="77777777" w:rsidR="005D553B" w:rsidRPr="005D553B" w:rsidRDefault="005D553B" w:rsidP="00E654D8">
      <w:pPr>
        <w:numPr>
          <w:ilvl w:val="1"/>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Formularz oferty Załącznik nr 2 (wspólny dla wszystkich części zamówienia)</w:t>
      </w:r>
    </w:p>
    <w:p w14:paraId="341EB4B9" w14:textId="53F9810F" w:rsidR="005D553B" w:rsidRPr="00C153E8" w:rsidRDefault="005D553B" w:rsidP="00E654D8">
      <w:pPr>
        <w:numPr>
          <w:ilvl w:val="1"/>
          <w:numId w:val="14"/>
        </w:numPr>
        <w:ind w:left="0" w:right="-1" w:firstLine="0"/>
        <w:jc w:val="both"/>
        <w:rPr>
          <w:rFonts w:ascii="Calibri" w:eastAsia="Times New Roman" w:hAnsi="Calibri" w:cs="Times New Roman"/>
          <w:sz w:val="24"/>
          <w:szCs w:val="24"/>
        </w:rPr>
      </w:pPr>
      <w:r w:rsidRPr="00C153E8">
        <w:rPr>
          <w:rFonts w:ascii="Calibri" w:eastAsia="Times New Roman" w:hAnsi="Calibri" w:cs="Times New Roman"/>
          <w:sz w:val="24"/>
          <w:szCs w:val="24"/>
        </w:rPr>
        <w:t xml:space="preserve">Oświadczenia i wykazy wymagane na potwierdzenie wymogów określonych w rozdziale VI pkt. </w:t>
      </w:r>
      <w:proofErr w:type="spellStart"/>
      <w:r w:rsidRPr="00C153E8">
        <w:rPr>
          <w:rFonts w:ascii="Calibri" w:eastAsia="Times New Roman" w:hAnsi="Calibri" w:cs="Times New Roman"/>
          <w:sz w:val="24"/>
          <w:szCs w:val="24"/>
        </w:rPr>
        <w:t>pk</w:t>
      </w:r>
      <w:proofErr w:type="spellEnd"/>
      <w:r w:rsidRPr="00C153E8">
        <w:rPr>
          <w:rFonts w:ascii="Calibri" w:eastAsia="Times New Roman" w:hAnsi="Calibri" w:cs="Times New Roman"/>
          <w:sz w:val="24"/>
          <w:szCs w:val="24"/>
        </w:rPr>
        <w:t xml:space="preserve"> 2.4</w:t>
      </w:r>
      <w:r w:rsidR="00430816" w:rsidRPr="00C153E8">
        <w:rPr>
          <w:rFonts w:ascii="Calibri" w:eastAsia="Times New Roman" w:hAnsi="Calibri" w:cs="Times New Roman"/>
          <w:sz w:val="24"/>
          <w:szCs w:val="24"/>
        </w:rPr>
        <w:t>.</w:t>
      </w:r>
      <w:r w:rsidRPr="00C153E8">
        <w:rPr>
          <w:rFonts w:ascii="Calibri" w:eastAsia="Times New Roman" w:hAnsi="Calibri" w:cs="Times New Roman"/>
          <w:sz w:val="24"/>
          <w:szCs w:val="24"/>
        </w:rPr>
        <w:t xml:space="preserve"> Załączniki 3</w:t>
      </w:r>
      <w:r w:rsidR="00430816" w:rsidRPr="00C153E8">
        <w:rPr>
          <w:rFonts w:ascii="Calibri" w:eastAsia="Times New Roman" w:hAnsi="Calibri" w:cs="Times New Roman"/>
          <w:sz w:val="24"/>
          <w:szCs w:val="24"/>
        </w:rPr>
        <w:t>, 4</w:t>
      </w:r>
      <w:r w:rsidRPr="00C153E8">
        <w:rPr>
          <w:rFonts w:ascii="Calibri" w:eastAsia="Times New Roman" w:hAnsi="Calibri" w:cs="Times New Roman"/>
          <w:sz w:val="24"/>
          <w:szCs w:val="24"/>
        </w:rPr>
        <w:t xml:space="preserve"> </w:t>
      </w:r>
      <w:r w:rsidR="00430816" w:rsidRPr="00C153E8">
        <w:rPr>
          <w:rFonts w:ascii="Calibri" w:eastAsia="Times New Roman" w:hAnsi="Calibri" w:cs="Times New Roman"/>
          <w:sz w:val="24"/>
          <w:szCs w:val="24"/>
        </w:rPr>
        <w:t>i</w:t>
      </w:r>
      <w:r w:rsidRPr="00C153E8">
        <w:rPr>
          <w:rFonts w:ascii="Calibri" w:eastAsia="Times New Roman" w:hAnsi="Calibri" w:cs="Times New Roman"/>
          <w:sz w:val="24"/>
          <w:szCs w:val="24"/>
        </w:rPr>
        <w:t xml:space="preserve"> 5 </w:t>
      </w:r>
    </w:p>
    <w:p w14:paraId="1907E6B7" w14:textId="77777777" w:rsidR="005D553B" w:rsidRPr="005D553B" w:rsidRDefault="005D553B" w:rsidP="00E654D8">
      <w:pPr>
        <w:numPr>
          <w:ilvl w:val="1"/>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jeżeli Wykonawca zastrzega część oferty, wypełniony Załącznik nr 6</w:t>
      </w:r>
    </w:p>
    <w:p w14:paraId="5F2AB539" w14:textId="77777777" w:rsidR="005D553B" w:rsidRPr="005D553B" w:rsidRDefault="005D553B" w:rsidP="00E654D8">
      <w:pPr>
        <w:numPr>
          <w:ilvl w:val="1"/>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bCs/>
          <w:sz w:val="24"/>
          <w:szCs w:val="24"/>
        </w:rPr>
        <w:t>Stosowne Pełnomocnictwo(a)</w:t>
      </w:r>
      <w:r w:rsidRPr="005D553B">
        <w:rPr>
          <w:rFonts w:ascii="Calibri" w:eastAsia="Times New Roman" w:hAnsi="Calibri" w:cs="Times New Roman"/>
          <w:sz w:val="24"/>
          <w:szCs w:val="24"/>
        </w:rPr>
        <w:t xml:space="preserve"> – w przypadku, gdy upoważnienie do podpisania oferty</w:t>
      </w:r>
      <w:r w:rsidRPr="005D553B">
        <w:rPr>
          <w:rFonts w:ascii="Calibri" w:eastAsia="Times New Roman" w:hAnsi="Calibri" w:cs="Times New Roman"/>
          <w:sz w:val="24"/>
          <w:szCs w:val="24"/>
        </w:rPr>
        <w:br/>
        <w:t>nie wynika wprost z dokumentu stwierdzającego status prawny.</w:t>
      </w:r>
    </w:p>
    <w:p w14:paraId="04773523"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 wypełnieniu Formularza składania oferty i dołączenia  wszystkich wymaganych załączników należy kliknąć przycisk „Przejdź do podsumowania”.</w:t>
      </w:r>
    </w:p>
    <w:p w14:paraId="6C3E22A1"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Oferta składana elektronicznie musi zostać podpisana elektronicznym podpisem kwalifikowanym, podpisem zaufanym lub podpisem osobistym (elektronicznym). W procesie składania oferty za pośrednictwem </w:t>
      </w:r>
      <w:hyperlink r:id="rId30">
        <w:r w:rsidRPr="005D553B">
          <w:rPr>
            <w:rFonts w:ascii="Calibri" w:eastAsia="Times New Roman" w:hAnsi="Calibri" w:cs="Times New Roman"/>
            <w:color w:val="0000FF"/>
            <w:sz w:val="24"/>
            <w:szCs w:val="24"/>
            <w:u w:val="single"/>
          </w:rPr>
          <w:t>platformazakupowa.pl</w:t>
        </w:r>
      </w:hyperlink>
      <w:r w:rsidRPr="005D553B">
        <w:rPr>
          <w:rFonts w:ascii="Calibri" w:eastAsia="Times New Roman" w:hAnsi="Calibri" w:cs="Times New Roman"/>
          <w:sz w:val="24"/>
          <w:szCs w:val="24"/>
        </w:rPr>
        <w:t xml:space="preserve">, wykonawca powinien złożyć podpis bezpośrednio na dokumentach przesłanych za pośrednictwem </w:t>
      </w:r>
      <w:hyperlink r:id="rId31">
        <w:r w:rsidRPr="005D553B">
          <w:rPr>
            <w:rFonts w:ascii="Calibri" w:eastAsia="Times New Roman" w:hAnsi="Calibri" w:cs="Times New Roman"/>
            <w:color w:val="0000FF"/>
            <w:sz w:val="24"/>
            <w:szCs w:val="24"/>
            <w:u w:val="single"/>
          </w:rPr>
          <w:t>platformazakupowa.pl</w:t>
        </w:r>
      </w:hyperlink>
      <w:r w:rsidRPr="005D553B">
        <w:rPr>
          <w:rFonts w:ascii="Calibri" w:eastAsia="Times New Roman" w:hAnsi="Calibri" w:cs="Times New Roman"/>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14:paraId="26C36D0E"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23B8196"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Szczegółowa instrukcja dla Wykonawców dotycząca złożenia, zmiany i wycofania oferty znajduje się na stronie internetowej pod adresem:  </w:t>
      </w:r>
      <w:hyperlink r:id="rId32">
        <w:r w:rsidRPr="005D553B">
          <w:rPr>
            <w:rFonts w:ascii="Calibri" w:eastAsia="Times New Roman" w:hAnsi="Calibri" w:cs="Times New Roman"/>
            <w:color w:val="0000FF"/>
            <w:sz w:val="24"/>
            <w:szCs w:val="24"/>
            <w:u w:val="single"/>
          </w:rPr>
          <w:t>https://platformazakupowa.pl/strona/45-instrukcje</w:t>
        </w:r>
      </w:hyperlink>
    </w:p>
    <w:p w14:paraId="2FE7269E"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 może przed upływem terminu do składania ofert wycofać ofertę lub wniosek za pośrednictwem Formularza składania oferty lub wniosku.</w:t>
      </w:r>
    </w:p>
    <w:p w14:paraId="51C14E0B"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7FDBE33E"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31A9CD44"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5D553B">
        <w:rPr>
          <w:rFonts w:ascii="Calibri" w:eastAsia="Times New Roman" w:hAnsi="Calibri" w:cs="Times New Roman"/>
          <w:sz w:val="24"/>
          <w:szCs w:val="24"/>
        </w:rPr>
        <w:t>późn</w:t>
      </w:r>
      <w:proofErr w:type="spellEnd"/>
      <w:r w:rsidRPr="005D553B">
        <w:rPr>
          <w:rFonts w:ascii="Calibri" w:eastAsia="Times New Roman" w:hAnsi="Calibri" w:cs="Times New Roman"/>
          <w:sz w:val="24"/>
          <w:szCs w:val="24"/>
        </w:rPr>
        <w:t>. zm.), jeśli Wykonawca w terminie składania ofert zastrzegł, że nie mogą one być udostępniane i jednocześnie wykazał, iż zastrzeżone informacje stanowią tajemnicę przedsiębiorstwa.</w:t>
      </w:r>
    </w:p>
    <w:p w14:paraId="5A347A66" w14:textId="77777777" w:rsidR="005D553B" w:rsidRPr="005D553B" w:rsidRDefault="005D553B" w:rsidP="00E654D8">
      <w:pPr>
        <w:numPr>
          <w:ilvl w:val="0"/>
          <w:numId w:val="14"/>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zaleca, aby informacje zastrzeżone, jako tajemnica przedsiębiorstwa były przez Wykonawcę złożone i został zamieszczony w odrębnym pliku z opisem „Tajemnica przedsiębiorstwa nr</w:t>
      </w:r>
      <w:proofErr w:type="gramStart"/>
      <w:r w:rsidRPr="005D553B">
        <w:rPr>
          <w:rFonts w:ascii="Calibri" w:eastAsia="Times New Roman" w:hAnsi="Calibri" w:cs="Times New Roman"/>
          <w:sz w:val="24"/>
          <w:szCs w:val="24"/>
        </w:rPr>
        <w:t xml:space="preserve"> ..</w:t>
      </w:r>
      <w:proofErr w:type="gramEnd"/>
      <w:r w:rsidRPr="005D553B">
        <w:rPr>
          <w:rFonts w:ascii="Calibri" w:eastAsia="Times New Roman" w:hAnsi="Calibri" w:cs="Times New Roman"/>
          <w:sz w:val="24"/>
          <w:szCs w:val="24"/>
        </w:rPr>
        <w:t>”.. Brak jednoznacznego wskazania, które informacje stanowią tajemnicę przedsiębiorstwa oznaczać będzie, że wszelkie oświadczenia i zaświadczenia składane w trakcie niniejszego postępowania są jawne bez zastrzeżeń.</w:t>
      </w:r>
    </w:p>
    <w:p w14:paraId="2A488CF3" w14:textId="77777777" w:rsidR="005D553B" w:rsidRPr="005D553B" w:rsidRDefault="005D553B" w:rsidP="00E654D8">
      <w:pPr>
        <w:ind w:right="-1"/>
        <w:jc w:val="both"/>
        <w:rPr>
          <w:rFonts w:ascii="Calibri" w:eastAsia="Times New Roman" w:hAnsi="Calibri" w:cs="Times New Roman"/>
          <w:sz w:val="24"/>
          <w:szCs w:val="24"/>
        </w:rPr>
      </w:pPr>
    </w:p>
    <w:p w14:paraId="3C53FD5A"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0" w:name="_Toc122081137"/>
      <w:r w:rsidRPr="005D553B">
        <w:rPr>
          <w:rFonts w:ascii="Calibri" w:eastAsia="Times New Roman" w:hAnsi="Calibri" w:cs="Times New Roman"/>
          <w:caps/>
          <w:color w:val="FFFFFF"/>
          <w:spacing w:val="15"/>
          <w:sz w:val="22"/>
          <w:szCs w:val="22"/>
        </w:rPr>
        <w:t>XIII. Otwarcie ofert</w:t>
      </w:r>
      <w:bookmarkEnd w:id="30"/>
    </w:p>
    <w:p w14:paraId="7D2B2C93" w14:textId="53327994"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Otwarcie ofert następuje </w:t>
      </w:r>
      <w:r w:rsidR="00562D84">
        <w:rPr>
          <w:rFonts w:ascii="Calibri" w:eastAsia="Times New Roman" w:hAnsi="Calibri" w:cs="Times New Roman"/>
          <w:b/>
          <w:bCs/>
          <w:sz w:val="24"/>
          <w:szCs w:val="24"/>
        </w:rPr>
        <w:t>28.12.</w:t>
      </w:r>
      <w:r w:rsidRPr="005D553B">
        <w:rPr>
          <w:rFonts w:ascii="Calibri" w:eastAsia="Times New Roman" w:hAnsi="Calibri" w:cs="Times New Roman"/>
          <w:b/>
          <w:bCs/>
          <w:sz w:val="24"/>
          <w:szCs w:val="24"/>
        </w:rPr>
        <w:t>202</w:t>
      </w:r>
      <w:r w:rsidR="00EC2D34">
        <w:rPr>
          <w:rFonts w:ascii="Calibri" w:eastAsia="Times New Roman" w:hAnsi="Calibri" w:cs="Times New Roman"/>
          <w:b/>
          <w:bCs/>
          <w:sz w:val="24"/>
          <w:szCs w:val="24"/>
        </w:rPr>
        <w:t>2</w:t>
      </w:r>
      <w:r w:rsidRPr="005D553B">
        <w:rPr>
          <w:rFonts w:ascii="Calibri" w:eastAsia="Times New Roman" w:hAnsi="Calibri" w:cs="Times New Roman"/>
          <w:b/>
          <w:bCs/>
          <w:sz w:val="24"/>
          <w:szCs w:val="24"/>
        </w:rPr>
        <w:t xml:space="preserve"> roku o godzinie 11:10.</w:t>
      </w:r>
    </w:p>
    <w:p w14:paraId="7C59FD28"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351EE2E"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poinformuje o zmianie terminu otwarcia ofert na stronie internetowej prowadzonego postępowania.</w:t>
      </w:r>
    </w:p>
    <w:p w14:paraId="192B1DED"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najpóźniej przed otwarciem ofert, udostępnia na stronie internetowej prowadzonego postępowania informację o kwocie, jaką zamierza przeznaczyć na sfinansowanie zamówienia.</w:t>
      </w:r>
    </w:p>
    <w:p w14:paraId="2627BDF4"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niezwłocznie po otwarciu ofert, udostępnia na stronie internetowej prowadzonego postępowania informacje o:</w:t>
      </w:r>
    </w:p>
    <w:p w14:paraId="5DAEFD99" w14:textId="77777777" w:rsidR="005D553B" w:rsidRPr="005D553B" w:rsidRDefault="005D553B" w:rsidP="00E654D8">
      <w:pPr>
        <w:numPr>
          <w:ilvl w:val="1"/>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nazwach albo imionach i nazwiskach oraz siedzibach lub miejscach prowadzonej działalności gospodarczej albo miejscach zamieszkania wykonawców, których oferty zostały otwarte;</w:t>
      </w:r>
    </w:p>
    <w:p w14:paraId="1D43CD1F" w14:textId="77777777" w:rsidR="005D553B" w:rsidRPr="005D553B" w:rsidRDefault="005D553B" w:rsidP="00E654D8">
      <w:pPr>
        <w:numPr>
          <w:ilvl w:val="1"/>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cenach lub kosztach zawartych w ofertach.</w:t>
      </w:r>
    </w:p>
    <w:p w14:paraId="4D20DF60" w14:textId="550BC10D"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Informacja zostanie opublikowana na stronie postępowania na</w:t>
      </w:r>
      <w:hyperlink r:id="rId33">
        <w:r w:rsidRPr="005D553B">
          <w:rPr>
            <w:rFonts w:ascii="Calibri" w:eastAsia="Times New Roman" w:hAnsi="Calibri" w:cs="Times New Roman"/>
            <w:color w:val="0000FF"/>
            <w:sz w:val="24"/>
            <w:szCs w:val="24"/>
            <w:u w:val="single"/>
          </w:rPr>
          <w:t xml:space="preserve"> platformazakupowa.pl</w:t>
        </w:r>
      </w:hyperlink>
      <w:r w:rsidRPr="005D553B">
        <w:rPr>
          <w:rFonts w:ascii="Calibri" w:eastAsia="Times New Roman" w:hAnsi="Calibri" w:cs="Times New Roman"/>
          <w:sz w:val="24"/>
          <w:szCs w:val="24"/>
        </w:rPr>
        <w:t xml:space="preserve"> w</w:t>
      </w:r>
      <w:r w:rsidR="007E073B">
        <w:rPr>
          <w:rFonts w:ascii="Calibri" w:eastAsia="Times New Roman" w:hAnsi="Calibri" w:cs="Times New Roman"/>
          <w:sz w:val="24"/>
          <w:szCs w:val="24"/>
        </w:rPr>
        <w:t> </w:t>
      </w:r>
      <w:r w:rsidRPr="005D553B">
        <w:rPr>
          <w:rFonts w:ascii="Calibri" w:eastAsia="Times New Roman" w:hAnsi="Calibri" w:cs="Times New Roman"/>
          <w:sz w:val="24"/>
          <w:szCs w:val="24"/>
        </w:rPr>
        <w:t>sekcji ,,Komunikaty”.</w:t>
      </w:r>
    </w:p>
    <w:p w14:paraId="012639CD" w14:textId="14682C2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ofert, które podlegają negocjacjom, zamawiający udostępnia informacje, o</w:t>
      </w:r>
      <w:r w:rsidR="007E073B">
        <w:rPr>
          <w:rFonts w:ascii="Calibri" w:eastAsia="Times New Roman" w:hAnsi="Calibri" w:cs="Times New Roman"/>
          <w:sz w:val="24"/>
          <w:szCs w:val="24"/>
        </w:rPr>
        <w:t> </w:t>
      </w:r>
      <w:r w:rsidRPr="005D553B">
        <w:rPr>
          <w:rFonts w:ascii="Calibri" w:eastAsia="Times New Roman" w:hAnsi="Calibri" w:cs="Times New Roman"/>
          <w:sz w:val="24"/>
          <w:szCs w:val="24"/>
        </w:rPr>
        <w:t>których mowa w ust. 5 pkt 2, niezwłocznie po otwarciu ofert ostatecznych albo unieważnieniu postępowania.</w:t>
      </w:r>
    </w:p>
    <w:p w14:paraId="32840B5F" w14:textId="77777777" w:rsidR="005D553B" w:rsidRPr="005D553B" w:rsidRDefault="005D553B" w:rsidP="00E654D8">
      <w:pPr>
        <w:numPr>
          <w:ilvl w:val="0"/>
          <w:numId w:val="13"/>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EB50133" w14:textId="77777777" w:rsidR="005D553B" w:rsidRPr="005D553B" w:rsidRDefault="005D553B" w:rsidP="00E654D8">
      <w:pPr>
        <w:ind w:right="-1"/>
        <w:jc w:val="both"/>
        <w:rPr>
          <w:rFonts w:ascii="Calibri" w:eastAsia="Times New Roman" w:hAnsi="Calibri" w:cs="Times New Roman"/>
          <w:sz w:val="24"/>
          <w:szCs w:val="24"/>
        </w:rPr>
      </w:pPr>
    </w:p>
    <w:p w14:paraId="50FBBDA8"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1" w:name="_Toc122081138"/>
      <w:r w:rsidRPr="005D553B">
        <w:rPr>
          <w:rFonts w:ascii="Calibri" w:eastAsia="Times New Roman" w:hAnsi="Calibri" w:cs="Times New Roman"/>
          <w:caps/>
          <w:color w:val="FFFFFF"/>
          <w:spacing w:val="15"/>
          <w:sz w:val="22"/>
          <w:szCs w:val="22"/>
        </w:rPr>
        <w:t>XIV. Termin związania ofertą</w:t>
      </w:r>
      <w:bookmarkEnd w:id="31"/>
    </w:p>
    <w:p w14:paraId="64A7BA19" w14:textId="26B674F5" w:rsidR="005D553B" w:rsidRPr="005D553B" w:rsidRDefault="005D553B" w:rsidP="00E654D8">
      <w:pPr>
        <w:numPr>
          <w:ilvl w:val="0"/>
          <w:numId w:val="16"/>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Wykonawcy pozostają związani ofertą do dnia </w:t>
      </w:r>
      <w:r w:rsidR="00562D84">
        <w:rPr>
          <w:rFonts w:ascii="Calibri" w:eastAsia="Times New Roman" w:hAnsi="Calibri" w:cs="Times New Roman"/>
          <w:b/>
          <w:bCs/>
          <w:sz w:val="24"/>
          <w:szCs w:val="24"/>
        </w:rPr>
        <w:t>26.01.</w:t>
      </w:r>
      <w:r w:rsidRPr="005D553B">
        <w:rPr>
          <w:rFonts w:ascii="Calibri" w:eastAsia="Times New Roman" w:hAnsi="Calibri" w:cs="Times New Roman"/>
          <w:b/>
          <w:bCs/>
          <w:sz w:val="24"/>
          <w:szCs w:val="24"/>
        </w:rPr>
        <w:t>202</w:t>
      </w:r>
      <w:r w:rsidR="00562D84">
        <w:rPr>
          <w:rFonts w:ascii="Calibri" w:eastAsia="Times New Roman" w:hAnsi="Calibri" w:cs="Times New Roman"/>
          <w:b/>
          <w:bCs/>
          <w:sz w:val="24"/>
          <w:szCs w:val="24"/>
        </w:rPr>
        <w:t>3</w:t>
      </w:r>
      <w:r w:rsidRPr="005D553B">
        <w:rPr>
          <w:rFonts w:ascii="Calibri" w:eastAsia="Times New Roman" w:hAnsi="Calibri" w:cs="Times New Roman"/>
          <w:b/>
          <w:bCs/>
          <w:sz w:val="24"/>
          <w:szCs w:val="24"/>
        </w:rPr>
        <w:t xml:space="preserve"> roku.</w:t>
      </w:r>
      <w:r w:rsidRPr="005D553B">
        <w:rPr>
          <w:rFonts w:ascii="Calibri" w:eastAsia="Times New Roman" w:hAnsi="Calibri" w:cs="Times New Roman"/>
          <w:sz w:val="24"/>
          <w:szCs w:val="24"/>
        </w:rPr>
        <w:t xml:space="preserve"> </w:t>
      </w:r>
    </w:p>
    <w:p w14:paraId="119B2DFF" w14:textId="0516CB74" w:rsidR="005D553B" w:rsidRPr="005D553B" w:rsidRDefault="005D553B" w:rsidP="00E654D8">
      <w:pPr>
        <w:numPr>
          <w:ilvl w:val="0"/>
          <w:numId w:val="16"/>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gdy wybór najkorzystniejszej oferty nie nastąpi przed upływem terminu związania ofertą</w:t>
      </w:r>
      <w:r w:rsidRPr="005D553B">
        <w:rPr>
          <w:rFonts w:ascii="Calibri" w:eastAsia="Times New Roman" w:hAnsi="Calibri" w:cs="Times New Roman"/>
          <w:i/>
          <w:iCs/>
          <w:sz w:val="24"/>
          <w:szCs w:val="24"/>
        </w:rPr>
        <w:t>,</w:t>
      </w:r>
      <w:r w:rsidRPr="005D553B">
        <w:rPr>
          <w:rFonts w:ascii="Calibri" w:eastAsia="Times New Roman" w:hAnsi="Calibri" w:cs="Times New Roman"/>
          <w:sz w:val="24"/>
          <w:szCs w:val="24"/>
        </w:rPr>
        <w:t xml:space="preserve"> o którym mowa w pkt 1, zamawiający przed upływem terminu związania ofertą, zwraca się jednokrotnie do wykonawców o wyrażenie zgody na przedłużenie tego terminu o wskazywany przez niego okres, nie dłuższy niż 30 dni.  </w:t>
      </w:r>
    </w:p>
    <w:p w14:paraId="09404C1C" w14:textId="77777777" w:rsidR="005D553B" w:rsidRPr="005D553B" w:rsidRDefault="005D553B" w:rsidP="00E654D8">
      <w:pPr>
        <w:ind w:right="-1"/>
        <w:jc w:val="both"/>
        <w:rPr>
          <w:rFonts w:ascii="Calibri" w:eastAsia="Times New Roman" w:hAnsi="Calibri" w:cs="Times New Roman"/>
          <w:sz w:val="24"/>
          <w:szCs w:val="24"/>
        </w:rPr>
      </w:pPr>
    </w:p>
    <w:p w14:paraId="02B471B1"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2" w:name="_Toc122081139"/>
      <w:r w:rsidRPr="005D553B">
        <w:rPr>
          <w:rFonts w:ascii="Calibri" w:eastAsia="Times New Roman" w:hAnsi="Calibri" w:cs="Times New Roman"/>
          <w:caps/>
          <w:color w:val="FFFFFF"/>
          <w:spacing w:val="15"/>
          <w:sz w:val="22"/>
          <w:szCs w:val="22"/>
        </w:rPr>
        <w:t>XV. Opis sposobu obliczenia ceny</w:t>
      </w:r>
      <w:bookmarkEnd w:id="32"/>
    </w:p>
    <w:p w14:paraId="5F7A4A85" w14:textId="10F473AB"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Ceną oferty jest cena w rozumieniu przepisów art. 3 ust. 1 pkt 1 i ust. 2 ustawy z dnia 9 maja 2014 r. o informowaniu o cenach towarów i usług (Dz.U.2019.178 </w:t>
      </w:r>
      <w:proofErr w:type="spellStart"/>
      <w:r w:rsidRPr="005D553B">
        <w:rPr>
          <w:rFonts w:ascii="Calibri" w:eastAsia="Times New Roman" w:hAnsi="Calibri" w:cs="Times New Roman"/>
          <w:sz w:val="24"/>
          <w:szCs w:val="24"/>
        </w:rPr>
        <w:t>t.j</w:t>
      </w:r>
      <w:proofErr w:type="spellEnd"/>
      <w:r w:rsidRPr="005D553B">
        <w:rPr>
          <w:rFonts w:ascii="Calibri" w:eastAsia="Times New Roman" w:hAnsi="Calibri" w:cs="Times New Roman"/>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189CB80"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4E50CFA8"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Cenę oferty należy podać w złotych polskich z podatkiem od towarów i usług VAT.</w:t>
      </w:r>
    </w:p>
    <w:p w14:paraId="0D3B3813"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Obliczenie końcowej ceny ofertowej należy dokonać z dokładnością do 1 grosza (2 miejsca po przecinku). Kwotę oferty należy podać cyfrowo oraz słownie.</w:t>
      </w:r>
    </w:p>
    <w:p w14:paraId="33E2F4CA"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Cena oferty jest ceną ryczałtową.</w:t>
      </w:r>
    </w:p>
    <w:p w14:paraId="24D5B297" w14:textId="77777777" w:rsidR="005D553B" w:rsidRPr="005D553B" w:rsidRDefault="005D553B" w:rsidP="00E654D8">
      <w:pPr>
        <w:numPr>
          <w:ilvl w:val="0"/>
          <w:numId w:val="12"/>
        </w:numPr>
        <w:ind w:left="0" w:right="-1" w:firstLine="0"/>
        <w:jc w:val="both"/>
        <w:rPr>
          <w:rFonts w:ascii="Calibri" w:eastAsia="Times New Roman" w:hAnsi="Calibri" w:cs="Times New Roman"/>
          <w:sz w:val="24"/>
          <w:szCs w:val="24"/>
        </w:rPr>
      </w:pPr>
      <w:r w:rsidRPr="005D553B">
        <w:rPr>
          <w:rFonts w:ascii="Calibri" w:eastAsia="Times New Roman" w:hAnsi="Calibri" w:cs="Times New Roman"/>
          <w:bCs/>
          <w:sz w:val="24"/>
          <w:szCs w:val="24"/>
          <w:u w:val="single"/>
        </w:rPr>
        <w:t>Podane ryczałtowe ceny jednostkowe będą obowiązujące w całym okresie ważności umowy</w:t>
      </w:r>
      <w:r w:rsidRPr="005D553B">
        <w:rPr>
          <w:rFonts w:ascii="Calibri" w:eastAsia="Times New Roman" w:hAnsi="Calibri" w:cs="Times New Roman"/>
          <w:b/>
          <w:bCs/>
          <w:sz w:val="24"/>
          <w:szCs w:val="24"/>
          <w:u w:val="single"/>
        </w:rPr>
        <w:t>.</w:t>
      </w:r>
    </w:p>
    <w:p w14:paraId="35311017" w14:textId="77777777" w:rsidR="005D553B" w:rsidRPr="005D553B" w:rsidRDefault="005D553B" w:rsidP="00E654D8">
      <w:pPr>
        <w:ind w:right="-1"/>
        <w:jc w:val="both"/>
        <w:rPr>
          <w:rFonts w:ascii="Calibri" w:eastAsia="Times New Roman" w:hAnsi="Calibri" w:cs="Times New Roman"/>
          <w:sz w:val="24"/>
          <w:szCs w:val="24"/>
        </w:rPr>
      </w:pPr>
    </w:p>
    <w:p w14:paraId="364315E7"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3" w:name="_Toc122081140"/>
      <w:r w:rsidRPr="005D553B">
        <w:rPr>
          <w:rFonts w:ascii="Calibri" w:eastAsia="Times New Roman" w:hAnsi="Calibri" w:cs="Times New Roman"/>
          <w:caps/>
          <w:color w:val="FFFFFF"/>
          <w:spacing w:val="15"/>
          <w:sz w:val="22"/>
          <w:szCs w:val="22"/>
        </w:rPr>
        <w:t>XVI. Wybór najkorzystniejszej oferty - Kryteria oceny oferty</w:t>
      </w:r>
      <w:bookmarkEnd w:id="33"/>
    </w:p>
    <w:p w14:paraId="46AC06B3"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14:paraId="5089DB51"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Kryterium oceny ofert: Kryteria wyboru ofert będą oceniane według poniższych „wag” (znaczenia).</w:t>
      </w:r>
    </w:p>
    <w:p w14:paraId="53AF878B" w14:textId="77777777" w:rsidR="005D553B" w:rsidRPr="005D553B" w:rsidRDefault="005D553B" w:rsidP="00E654D8">
      <w:pPr>
        <w:numPr>
          <w:ilvl w:val="1"/>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Kryterium „</w:t>
      </w:r>
      <w:r w:rsidRPr="005D553B">
        <w:rPr>
          <w:rFonts w:ascii="Calibri" w:eastAsia="Times New Roman" w:hAnsi="Calibri" w:cs="Times New Roman"/>
          <w:b/>
          <w:sz w:val="24"/>
          <w:szCs w:val="24"/>
        </w:rPr>
        <w:t xml:space="preserve">Cena oferty brutto w danej części zamówienia” – waga kryterium 60 % (max 60 pkt) </w:t>
      </w:r>
      <w:r w:rsidRPr="005D553B">
        <w:rPr>
          <w:rFonts w:ascii="Calibri" w:eastAsia="Times New Roman" w:hAnsi="Calibri" w:cs="Times New Roman"/>
          <w:sz w:val="24"/>
          <w:szCs w:val="24"/>
        </w:rPr>
        <w:t xml:space="preserve">– wg następującego wzoru: </w:t>
      </w:r>
    </w:p>
    <w:p w14:paraId="0FEFC687" w14:textId="77777777" w:rsidR="005D553B" w:rsidRPr="005D553B" w:rsidRDefault="005D553B" w:rsidP="00E654D8">
      <w:pPr>
        <w:ind w:right="-1"/>
        <w:jc w:val="both"/>
        <w:rPr>
          <w:rFonts w:ascii="Calibri" w:eastAsia="Times New Roman" w:hAnsi="Calibri" w:cs="Times New Roman"/>
          <w:sz w:val="24"/>
          <w:szCs w:val="24"/>
        </w:rPr>
      </w:pPr>
    </w:p>
    <w:p w14:paraId="7C9FD326"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najniższa cena ofertowa brutto w ofertach nie odrzuconych</w:t>
      </w:r>
    </w:p>
    <w:p w14:paraId="1A745C28"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C  = ----------------------------------------------------------------------------------  x 60% x 100 pkt</w:t>
      </w:r>
    </w:p>
    <w:p w14:paraId="7D002E0A"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ab/>
      </w:r>
      <w:r w:rsidRPr="005D553B">
        <w:rPr>
          <w:rFonts w:ascii="Calibri" w:eastAsia="Times New Roman" w:hAnsi="Calibri" w:cs="Times New Roman"/>
          <w:sz w:val="24"/>
          <w:szCs w:val="24"/>
        </w:rPr>
        <w:tab/>
      </w:r>
      <w:r w:rsidRPr="005D553B">
        <w:rPr>
          <w:rFonts w:ascii="Calibri" w:eastAsia="Times New Roman" w:hAnsi="Calibri" w:cs="Times New Roman"/>
          <w:sz w:val="24"/>
          <w:szCs w:val="24"/>
        </w:rPr>
        <w:tab/>
        <w:t xml:space="preserve">cena brutto badanej oferty </w:t>
      </w:r>
    </w:p>
    <w:p w14:paraId="0AF328BA" w14:textId="77777777" w:rsidR="005D553B" w:rsidRPr="005D553B" w:rsidRDefault="005D553B" w:rsidP="00E654D8">
      <w:pPr>
        <w:ind w:left="360" w:right="-1"/>
        <w:jc w:val="both"/>
        <w:rPr>
          <w:rFonts w:ascii="Calibri" w:eastAsia="Times New Roman" w:hAnsi="Calibri" w:cs="Times New Roman"/>
          <w:sz w:val="24"/>
          <w:szCs w:val="24"/>
        </w:rPr>
      </w:pPr>
    </w:p>
    <w:p w14:paraId="2D6E1B0C" w14:textId="77777777" w:rsidR="005D553B" w:rsidRPr="005D553B" w:rsidRDefault="005D553B" w:rsidP="00E654D8">
      <w:pPr>
        <w:numPr>
          <w:ilvl w:val="1"/>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Kryterium „</w:t>
      </w:r>
      <w:r w:rsidRPr="005D553B">
        <w:rPr>
          <w:rFonts w:ascii="Calibri" w:eastAsia="Times New Roman" w:hAnsi="Calibri" w:cs="Times New Roman"/>
          <w:b/>
          <w:sz w:val="24"/>
          <w:szCs w:val="24"/>
        </w:rPr>
        <w:t xml:space="preserve">Doświadczenie personelu w realizacji szkoleń/kursów z zakresu tematyki szkoleń/kursów przewidzianych do realizacji w danej części zamówienia” </w:t>
      </w:r>
      <w:r w:rsidRPr="005D553B">
        <w:rPr>
          <w:rFonts w:ascii="Calibri" w:eastAsia="Times New Roman" w:hAnsi="Calibri" w:cs="Times New Roman"/>
          <w:sz w:val="24"/>
          <w:szCs w:val="24"/>
        </w:rPr>
        <w:t>– waga 40</w:t>
      </w:r>
      <w:proofErr w:type="gramStart"/>
      <w:r w:rsidRPr="005D553B">
        <w:rPr>
          <w:rFonts w:ascii="Calibri" w:eastAsia="Times New Roman" w:hAnsi="Calibri" w:cs="Times New Roman"/>
          <w:sz w:val="24"/>
          <w:szCs w:val="24"/>
        </w:rPr>
        <w:t>%  (</w:t>
      </w:r>
      <w:proofErr w:type="gramEnd"/>
      <w:r w:rsidRPr="005D553B">
        <w:rPr>
          <w:rFonts w:ascii="Calibri" w:eastAsia="Times New Roman" w:hAnsi="Calibri" w:cs="Times New Roman"/>
          <w:sz w:val="24"/>
          <w:szCs w:val="24"/>
        </w:rPr>
        <w:t>max 40 pkt.)</w:t>
      </w:r>
    </w:p>
    <w:p w14:paraId="74106D07"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W kryterium „Doświadczenie personelu w realizacji szkoleń/kursów z zakresu tematyki szkoleń przewidzianych do realizacji w danej części zamówienia</w:t>
      </w:r>
      <w:r w:rsidRPr="005D553B">
        <w:rPr>
          <w:rFonts w:ascii="Calibri" w:eastAsia="Times New Roman" w:hAnsi="Calibri" w:cs="Times New Roman"/>
          <w:bCs/>
          <w:sz w:val="24"/>
          <w:szCs w:val="24"/>
        </w:rPr>
        <w:t>”</w:t>
      </w:r>
      <w:r w:rsidRPr="005D553B">
        <w:rPr>
          <w:rFonts w:ascii="Calibri" w:eastAsia="Times New Roman" w:hAnsi="Calibri" w:cs="Times New Roman"/>
          <w:sz w:val="24"/>
          <w:szCs w:val="24"/>
        </w:rPr>
        <w:t xml:space="preserve"> Zamawiający przyzna punkty za doświadczenie zawodowe trenerów skierowanych przez Wykonawcy (oferenta) do realizacji szkoleń/kursów. Wykazane i opisane w treści </w:t>
      </w:r>
      <w:r w:rsidRPr="005D553B">
        <w:rPr>
          <w:rFonts w:ascii="Calibri" w:eastAsia="Times New Roman" w:hAnsi="Calibri" w:cs="Times New Roman"/>
          <w:b/>
          <w:sz w:val="24"/>
          <w:szCs w:val="24"/>
        </w:rPr>
        <w:t>załącznika nr 5</w:t>
      </w:r>
      <w:r w:rsidRPr="005D553B">
        <w:rPr>
          <w:rFonts w:ascii="Calibri" w:eastAsia="Times New Roman" w:hAnsi="Calibri" w:cs="Times New Roman"/>
          <w:sz w:val="24"/>
          <w:szCs w:val="24"/>
        </w:rPr>
        <w:t xml:space="preserve"> do ogłoszenia tj. za liczbę szkoleń/kursów z zakresu podobnego (adekwatnego) do tematyki szkoleń/kursów stanowiących przedmiot zamówienia zrealizowanych w okresie 3 lat przed terminem składania ofert. Punkty zostaną przyznane na podstawie średniej arytmetycznej liczby godzin doświadczenia wszystkich trenerów wskazanych w projekcie. </w:t>
      </w:r>
    </w:p>
    <w:p w14:paraId="3533A54C"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Obliczenie punktów przyznanych w kryterium nastąpi wg następującego wzoru: </w:t>
      </w:r>
    </w:p>
    <w:p w14:paraId="195922EA" w14:textId="77777777" w:rsidR="005D553B" w:rsidRPr="005D553B" w:rsidRDefault="005D553B" w:rsidP="00E654D8">
      <w:pPr>
        <w:ind w:left="1776" w:right="-1" w:firstLine="348"/>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liczba godzin badanej oferty </w:t>
      </w:r>
    </w:p>
    <w:p w14:paraId="0B9D175E"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D  = -----------------------------------------------------------------------------  x 40% x 100 pkt</w:t>
      </w:r>
    </w:p>
    <w:p w14:paraId="24963902"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ab/>
        <w:t xml:space="preserve"> najwyższa liczba godzin w ofertach nie odrzuconych</w:t>
      </w:r>
    </w:p>
    <w:p w14:paraId="3215BC9F" w14:textId="77777777" w:rsidR="005D553B" w:rsidRPr="005D553B" w:rsidRDefault="005D553B" w:rsidP="00E654D8">
      <w:pPr>
        <w:ind w:right="-1"/>
        <w:jc w:val="both"/>
        <w:rPr>
          <w:rFonts w:ascii="Calibri" w:eastAsia="Times New Roman" w:hAnsi="Calibri" w:cs="Times New Roman"/>
          <w:sz w:val="24"/>
          <w:szCs w:val="24"/>
        </w:rPr>
      </w:pPr>
    </w:p>
    <w:p w14:paraId="06F1F0C3"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 uwagi na fakt, iż kryterium wyboru </w:t>
      </w:r>
      <w:r w:rsidRPr="00C153E8">
        <w:rPr>
          <w:rFonts w:ascii="Calibri" w:eastAsia="Times New Roman" w:hAnsi="Calibri" w:cs="Times New Roman"/>
          <w:sz w:val="24"/>
          <w:szCs w:val="24"/>
        </w:rPr>
        <w:t>jest doświadczenie trenerów,</w:t>
      </w:r>
      <w:r w:rsidRPr="005D553B">
        <w:rPr>
          <w:rFonts w:ascii="Calibri" w:eastAsia="Times New Roman" w:hAnsi="Calibri" w:cs="Times New Roman"/>
          <w:sz w:val="24"/>
          <w:szCs w:val="24"/>
        </w:rPr>
        <w:t xml:space="preserve"> Zamawiający dopuści zmianę trenera na późniejszym etapie realizacji projektu jedynie pod warunkiem zaproponowania osoby o takich samych lub lepszych kwalifikacjach.</w:t>
      </w:r>
    </w:p>
    <w:p w14:paraId="0AAE29E2" w14:textId="77777777" w:rsidR="005D553B" w:rsidRPr="005D553B" w:rsidRDefault="005D553B" w:rsidP="00E654D8">
      <w:pPr>
        <w:ind w:right="-1"/>
        <w:jc w:val="both"/>
        <w:rPr>
          <w:rFonts w:ascii="Calibri" w:eastAsia="Times New Roman" w:hAnsi="Calibri" w:cs="Times New Roman"/>
          <w:sz w:val="24"/>
          <w:szCs w:val="24"/>
        </w:rPr>
      </w:pPr>
    </w:p>
    <w:p w14:paraId="568969B0" w14:textId="77777777" w:rsidR="005D553B" w:rsidRPr="005D553B" w:rsidRDefault="005D553B" w:rsidP="00E654D8">
      <w:pPr>
        <w:numPr>
          <w:ilvl w:val="0"/>
          <w:numId w:val="11"/>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 najkorzystniejszą zostanie uznana oferta, która uzyska największą łączną/całkowitą liczbę punktów łącznie we wszystkich kryteriach oceny ofert, obliczoną według wzoru:</w:t>
      </w:r>
    </w:p>
    <w:p w14:paraId="70A873AE"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 </w:t>
      </w:r>
      <w:proofErr w:type="spellStart"/>
      <w:r w:rsidRPr="005D553B">
        <w:rPr>
          <w:rFonts w:ascii="Calibri" w:eastAsia="Times New Roman" w:hAnsi="Calibri" w:cs="Times New Roman"/>
          <w:b/>
          <w:sz w:val="24"/>
          <w:szCs w:val="24"/>
        </w:rPr>
        <w:t>Pc</w:t>
      </w:r>
      <w:proofErr w:type="spellEnd"/>
      <w:r w:rsidRPr="005D553B">
        <w:rPr>
          <w:rFonts w:ascii="Calibri" w:eastAsia="Times New Roman" w:hAnsi="Calibri" w:cs="Times New Roman"/>
          <w:b/>
          <w:sz w:val="24"/>
          <w:szCs w:val="24"/>
        </w:rPr>
        <w:t xml:space="preserve"> = C + </w:t>
      </w:r>
      <w:proofErr w:type="gramStart"/>
      <w:r w:rsidRPr="005D553B">
        <w:rPr>
          <w:rFonts w:ascii="Calibri" w:eastAsia="Times New Roman" w:hAnsi="Calibri" w:cs="Times New Roman"/>
          <w:b/>
          <w:sz w:val="24"/>
          <w:szCs w:val="24"/>
        </w:rPr>
        <w:t>D ,</w:t>
      </w:r>
      <w:proofErr w:type="gramEnd"/>
      <w:r w:rsidRPr="005D553B">
        <w:rPr>
          <w:rFonts w:ascii="Calibri" w:eastAsia="Times New Roman" w:hAnsi="Calibri" w:cs="Times New Roman"/>
          <w:b/>
          <w:sz w:val="24"/>
          <w:szCs w:val="24"/>
        </w:rPr>
        <w:t xml:space="preserve"> </w:t>
      </w:r>
      <w:r w:rsidRPr="005D553B">
        <w:rPr>
          <w:rFonts w:ascii="Calibri" w:eastAsia="Times New Roman" w:hAnsi="Calibri" w:cs="Times New Roman"/>
          <w:sz w:val="24"/>
          <w:szCs w:val="24"/>
        </w:rPr>
        <w:t xml:space="preserve">gdzie: </w:t>
      </w:r>
    </w:p>
    <w:p w14:paraId="096AC5E3" w14:textId="77777777" w:rsidR="005D553B" w:rsidRPr="005D553B" w:rsidRDefault="005D553B" w:rsidP="00E654D8">
      <w:pPr>
        <w:ind w:left="360" w:right="-1"/>
        <w:jc w:val="both"/>
        <w:rPr>
          <w:rFonts w:ascii="Calibri" w:eastAsia="Times New Roman" w:hAnsi="Calibri" w:cs="Times New Roman"/>
          <w:sz w:val="24"/>
          <w:szCs w:val="24"/>
        </w:rPr>
      </w:pPr>
      <w:proofErr w:type="spellStart"/>
      <w:r w:rsidRPr="005D553B">
        <w:rPr>
          <w:rFonts w:ascii="Calibri" w:eastAsia="Times New Roman" w:hAnsi="Calibri" w:cs="Times New Roman"/>
          <w:b/>
          <w:sz w:val="24"/>
          <w:szCs w:val="24"/>
        </w:rPr>
        <w:t>Pc</w:t>
      </w:r>
      <w:proofErr w:type="spellEnd"/>
      <w:r w:rsidRPr="005D553B">
        <w:rPr>
          <w:rFonts w:ascii="Calibri" w:eastAsia="Times New Roman" w:hAnsi="Calibri" w:cs="Times New Roman"/>
          <w:sz w:val="24"/>
          <w:szCs w:val="24"/>
        </w:rPr>
        <w:t>– łączna/całkowita liczba punktów,</w:t>
      </w:r>
    </w:p>
    <w:p w14:paraId="603649B0"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b/>
          <w:sz w:val="24"/>
          <w:szCs w:val="24"/>
        </w:rPr>
        <w:t>C</w:t>
      </w:r>
      <w:r w:rsidRPr="005D553B">
        <w:rPr>
          <w:rFonts w:ascii="Calibri" w:eastAsia="Times New Roman" w:hAnsi="Calibri" w:cs="Times New Roman"/>
          <w:sz w:val="24"/>
          <w:szCs w:val="24"/>
        </w:rPr>
        <w:t xml:space="preserve"> – punkty uzyskane w kryterium „cena oferty brutto w danej części zamówienia”,</w:t>
      </w:r>
    </w:p>
    <w:p w14:paraId="1DB5D5EF" w14:textId="77777777" w:rsidR="005D553B" w:rsidRPr="005D553B" w:rsidRDefault="005D553B" w:rsidP="00E654D8">
      <w:pPr>
        <w:ind w:left="360" w:right="-1"/>
        <w:jc w:val="both"/>
        <w:rPr>
          <w:rFonts w:ascii="Calibri" w:eastAsia="Times New Roman" w:hAnsi="Calibri" w:cs="Times New Roman"/>
          <w:sz w:val="24"/>
          <w:szCs w:val="24"/>
        </w:rPr>
      </w:pPr>
      <w:r w:rsidRPr="005D553B">
        <w:rPr>
          <w:rFonts w:ascii="Calibri" w:eastAsia="Times New Roman" w:hAnsi="Calibri" w:cs="Times New Roman"/>
          <w:b/>
          <w:sz w:val="24"/>
          <w:szCs w:val="24"/>
        </w:rPr>
        <w:t>D</w:t>
      </w:r>
      <w:r w:rsidRPr="005D553B">
        <w:rPr>
          <w:rFonts w:ascii="Calibri" w:eastAsia="Times New Roman" w:hAnsi="Calibri" w:cs="Times New Roman"/>
          <w:sz w:val="24"/>
          <w:szCs w:val="24"/>
        </w:rPr>
        <w:t xml:space="preserve"> – punkty uzyskane w kryterium „doświadczenie w realizacji szkoleń/kursów z zakresu tematyki szkoleń/kursów przewidzianych do realizacji w danej części zamówienia”,</w:t>
      </w:r>
    </w:p>
    <w:p w14:paraId="63DCE200" w14:textId="77777777" w:rsidR="005D553B" w:rsidRPr="005D553B" w:rsidRDefault="005D553B" w:rsidP="00E654D8">
      <w:pPr>
        <w:ind w:right="-1"/>
        <w:jc w:val="both"/>
        <w:rPr>
          <w:rFonts w:ascii="Calibri" w:eastAsia="Times New Roman" w:hAnsi="Calibri" w:cs="Times New Roman"/>
          <w:sz w:val="24"/>
          <w:szCs w:val="24"/>
        </w:rPr>
      </w:pPr>
    </w:p>
    <w:p w14:paraId="2BD71256"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Maksymalna ilość punktów, jaką po uwzględnieniu wag może uzyskać oceniana oferta we wszystkich kryteriach oceny ofert, dla każdej z części, wynosi 100 punktów. </w:t>
      </w:r>
    </w:p>
    <w:p w14:paraId="65FB152E" w14:textId="03AC099D"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Wynik działania podany zostanie z dokładności</w:t>
      </w:r>
      <w:r w:rsidR="0005596D">
        <w:rPr>
          <w:rFonts w:ascii="Calibri" w:eastAsia="Times New Roman" w:hAnsi="Calibri" w:cs="Times New Roman"/>
          <w:sz w:val="24"/>
          <w:szCs w:val="24"/>
        </w:rPr>
        <w:t>ą do dwóch miejsc po przecinku.</w:t>
      </w:r>
    </w:p>
    <w:p w14:paraId="6C687953"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gdy nie można dokonać wyboru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oferty, do złożenia w terminie określonym ofert dodatkowych.</w:t>
      </w:r>
    </w:p>
    <w:p w14:paraId="7F034967"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3C23F61F" w14:textId="76AE393E"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zastrzega sobie prawo do wezwania wykonawcy do uzupełnienia, w</w:t>
      </w:r>
      <w:r w:rsidR="007E073B">
        <w:rPr>
          <w:rFonts w:ascii="Calibri" w:eastAsia="Times New Roman" w:hAnsi="Calibri" w:cs="Times New Roman"/>
          <w:sz w:val="24"/>
          <w:szCs w:val="24"/>
        </w:rPr>
        <w:t> </w:t>
      </w:r>
      <w:r w:rsidRPr="005D553B">
        <w:rPr>
          <w:rFonts w:ascii="Calibri" w:eastAsia="Times New Roman" w:hAnsi="Calibri" w:cs="Times New Roman"/>
          <w:sz w:val="24"/>
          <w:szCs w:val="24"/>
        </w:rPr>
        <w:t xml:space="preserve">wyznaczonym terminie, wymaganych oświadczeń i dokumentów. </w:t>
      </w:r>
    </w:p>
    <w:p w14:paraId="4AA5C6EC"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Zamawiający poinformuje o rozstrzygnięciu postępowania i wyborze najkorzystniejszej oferty wykonawców biorących udział w postępowaniu. </w:t>
      </w:r>
    </w:p>
    <w:p w14:paraId="54CD2666"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niezwłocznie jednocześnie zawiadomi wykonawców, którzy złożyli oferty o:</w:t>
      </w:r>
    </w:p>
    <w:p w14:paraId="5D46E8A6"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4582118"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wykonawcach, których oferty zostały odrzucone, podając uzasadnienie faktyczne i prawne,</w:t>
      </w:r>
    </w:p>
    <w:p w14:paraId="43FA41B4"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unieważnieniu postępowania – podając uzasadnienie faktyczne i prawne.</w:t>
      </w:r>
    </w:p>
    <w:p w14:paraId="72B761C4" w14:textId="77777777" w:rsidR="005D553B" w:rsidRPr="005D553B" w:rsidRDefault="005D553B" w:rsidP="00E654D8">
      <w:pPr>
        <w:numPr>
          <w:ilvl w:val="0"/>
          <w:numId w:val="11"/>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Niezwłocznie po wyborze najkorzystniejszej oferty zamawiający zamieści informację, o której mowa w ust. 10-13, zamieszcza na tej stronie </w:t>
      </w:r>
      <w:hyperlink r:id="rId34" w:history="1">
        <w:r w:rsidRPr="005D553B">
          <w:rPr>
            <w:rFonts w:ascii="Calibri" w:eastAsia="Times New Roman" w:hAnsi="Calibri" w:cs="Times New Roman"/>
            <w:color w:val="0000FF"/>
            <w:sz w:val="24"/>
            <w:szCs w:val="24"/>
            <w:u w:val="single"/>
          </w:rPr>
          <w:t>https://platformazakupowa.pl/pn/sp_lwowekslaski</w:t>
        </w:r>
      </w:hyperlink>
      <w:r w:rsidRPr="005D553B">
        <w:rPr>
          <w:rFonts w:ascii="Calibri" w:eastAsia="Times New Roman" w:hAnsi="Calibri" w:cs="Times New Roman"/>
          <w:sz w:val="24"/>
          <w:szCs w:val="24"/>
        </w:rPr>
        <w:t xml:space="preserve"> w zakładce „Komunikaty”.</w:t>
      </w:r>
    </w:p>
    <w:p w14:paraId="002E9212" w14:textId="77777777" w:rsidR="005D553B" w:rsidRPr="005D553B" w:rsidRDefault="005D553B" w:rsidP="00E654D8">
      <w:pPr>
        <w:ind w:right="-1"/>
        <w:jc w:val="both"/>
        <w:rPr>
          <w:rFonts w:ascii="Calibri" w:eastAsia="Times New Roman" w:hAnsi="Calibri" w:cs="Times New Roman"/>
          <w:sz w:val="24"/>
          <w:szCs w:val="24"/>
        </w:rPr>
      </w:pPr>
    </w:p>
    <w:p w14:paraId="15A66561"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4" w:name="_Toc122081141"/>
      <w:r w:rsidRPr="005D553B">
        <w:rPr>
          <w:rFonts w:ascii="Calibri" w:eastAsia="Times New Roman" w:hAnsi="Calibri" w:cs="Times New Roman"/>
          <w:caps/>
          <w:color w:val="FFFFFF"/>
          <w:spacing w:val="15"/>
          <w:sz w:val="22"/>
          <w:szCs w:val="22"/>
        </w:rPr>
        <w:t>XVII. Informacje o formalnościach, jakie winny być dopełnione po wyborze oferty w celu zawarcia umowy w sprawie zamówienia</w:t>
      </w:r>
      <w:bookmarkEnd w:id="34"/>
    </w:p>
    <w:p w14:paraId="2B8BED7E"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Wykonawcy w terminie pięciu dni od upublicznienia informacji z otwarcia ofert prześlą Zamawiającemu za pośrednictwem modułu komunikacji prywatnej na stronie platformazakupowa.pl oświadczenie o grupie kapitałowej, Załącznik nr 7 do postępowania.</w:t>
      </w:r>
    </w:p>
    <w:p w14:paraId="3222C5E9"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Oświadczenia o grupie kapitałowej nie należy składać, jeżeli w części postępowania została złożona tylko jedna oferta. </w:t>
      </w:r>
    </w:p>
    <w:p w14:paraId="7B0F3E1A"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podpisze umowę z Wykonawcą, który przedłoży najkorzystniejszą ofertę z punktu widzenia kryteriów przyjętych w niniejszej specyfikacji.</w:t>
      </w:r>
    </w:p>
    <w:p w14:paraId="12CE7012"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14:paraId="14AE2980"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bookmarkStart w:id="35" w:name="_Toc63694398"/>
      <w:bookmarkStart w:id="36" w:name="_Toc63702224"/>
      <w:bookmarkStart w:id="37" w:name="_Toc66348055"/>
      <w:r w:rsidRPr="005D553B">
        <w:rPr>
          <w:rFonts w:ascii="Calibri" w:eastAsia="Times New Roman" w:hAnsi="Calibri" w:cs="Times New Roman"/>
          <w:sz w:val="24"/>
          <w:szCs w:val="24"/>
        </w:rPr>
        <w:t>Wykonawca będzie zobowiązany do podpisania umowy w miejscu i terminie wskazanym przez Zamawiającego.</w:t>
      </w:r>
      <w:bookmarkEnd w:id="35"/>
      <w:bookmarkEnd w:id="36"/>
      <w:bookmarkEnd w:id="37"/>
    </w:p>
    <w:p w14:paraId="787AC77F" w14:textId="77777777" w:rsidR="005D553B" w:rsidRPr="005D553B" w:rsidRDefault="005D553B" w:rsidP="00E654D8">
      <w:pPr>
        <w:numPr>
          <w:ilvl w:val="0"/>
          <w:numId w:val="10"/>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9445597" w14:textId="77777777" w:rsidR="005D553B" w:rsidRPr="005D553B" w:rsidRDefault="005D553B" w:rsidP="00E654D8">
      <w:pPr>
        <w:ind w:right="-1"/>
        <w:jc w:val="both"/>
        <w:rPr>
          <w:rFonts w:ascii="Calibri" w:eastAsia="Times New Roman" w:hAnsi="Calibri" w:cs="Times New Roman"/>
          <w:sz w:val="24"/>
          <w:szCs w:val="24"/>
        </w:rPr>
      </w:pPr>
    </w:p>
    <w:p w14:paraId="6D943E78"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8" w:name="_Toc122081142"/>
      <w:r w:rsidRPr="005D553B">
        <w:rPr>
          <w:rFonts w:ascii="Calibri" w:eastAsia="Times New Roman" w:hAnsi="Calibri" w:cs="Times New Roman"/>
          <w:caps/>
          <w:color w:val="FFFFFF"/>
          <w:spacing w:val="15"/>
          <w:sz w:val="22"/>
          <w:szCs w:val="22"/>
        </w:rPr>
        <w:t>XVIII. Zabezpieczenie należytego wykonania umowy</w:t>
      </w:r>
      <w:bookmarkEnd w:id="38"/>
    </w:p>
    <w:p w14:paraId="6B2D7FC5" w14:textId="77777777" w:rsidR="005D553B" w:rsidRPr="005D553B" w:rsidRDefault="005D553B" w:rsidP="00E654D8">
      <w:pPr>
        <w:numPr>
          <w:ilvl w:val="0"/>
          <w:numId w:val="9"/>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wymaga wniesienia zabezpieczenia należytego wykonania umowy.</w:t>
      </w:r>
    </w:p>
    <w:p w14:paraId="4B8BA446" w14:textId="77777777" w:rsidR="005D553B" w:rsidRPr="005D553B" w:rsidRDefault="005D553B" w:rsidP="00E654D8">
      <w:pPr>
        <w:ind w:right="-1"/>
        <w:jc w:val="both"/>
        <w:rPr>
          <w:rFonts w:ascii="Calibri" w:eastAsia="Times New Roman" w:hAnsi="Calibri" w:cs="Times New Roman"/>
          <w:sz w:val="24"/>
          <w:szCs w:val="24"/>
        </w:rPr>
      </w:pPr>
    </w:p>
    <w:p w14:paraId="4729E713"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39" w:name="_Toc122081143"/>
      <w:r w:rsidRPr="005D553B">
        <w:rPr>
          <w:rFonts w:ascii="Calibri" w:eastAsia="Times New Roman" w:hAnsi="Calibri" w:cs="Times New Roman"/>
          <w:caps/>
          <w:color w:val="FFFFFF"/>
          <w:spacing w:val="15"/>
          <w:sz w:val="22"/>
          <w:szCs w:val="22"/>
        </w:rPr>
        <w:t>XIX. Istotne dla stron postanowienia, które zostaną wprowadzone do treści zawieranej umowy w sprawie zamówienia publicznego, ogólne warunki umowy albo wzór umowy</w:t>
      </w:r>
      <w:bookmarkEnd w:id="39"/>
    </w:p>
    <w:p w14:paraId="2D928EFB" w14:textId="77777777" w:rsidR="005D553B" w:rsidRPr="005D553B" w:rsidRDefault="005D553B" w:rsidP="00E654D8">
      <w:pPr>
        <w:numPr>
          <w:ilvl w:val="0"/>
          <w:numId w:val="8"/>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Postanowienia umowy zawarto w projekcie umowy, który stanowi załącznik numer 8 do niniejszej SWZ.</w:t>
      </w:r>
    </w:p>
    <w:p w14:paraId="6A840D2C" w14:textId="0F6539AB" w:rsidR="005D553B" w:rsidRPr="005D553B" w:rsidRDefault="005D553B" w:rsidP="00E654D8">
      <w:pPr>
        <w:numPr>
          <w:ilvl w:val="0"/>
          <w:numId w:val="8"/>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Integralną częścią umowy jest </w:t>
      </w:r>
      <w:r w:rsidR="00C8711F">
        <w:rPr>
          <w:rFonts w:ascii="Calibri" w:eastAsia="Times New Roman" w:hAnsi="Calibri" w:cs="Times New Roman"/>
          <w:sz w:val="24"/>
          <w:szCs w:val="24"/>
        </w:rPr>
        <w:t>Umowa</w:t>
      </w:r>
      <w:r w:rsidRPr="005D553B">
        <w:rPr>
          <w:rFonts w:ascii="Calibri" w:eastAsia="Times New Roman" w:hAnsi="Calibri" w:cs="Times New Roman"/>
          <w:sz w:val="24"/>
          <w:szCs w:val="24"/>
        </w:rPr>
        <w:t xml:space="preserve"> powierzenia przetwarzania danych osobowych stanowiąc</w:t>
      </w:r>
      <w:r w:rsidR="00C8711F">
        <w:rPr>
          <w:rFonts w:ascii="Calibri" w:eastAsia="Times New Roman" w:hAnsi="Calibri" w:cs="Times New Roman"/>
          <w:sz w:val="24"/>
          <w:szCs w:val="24"/>
        </w:rPr>
        <w:t>a</w:t>
      </w:r>
      <w:r w:rsidRPr="005D553B">
        <w:rPr>
          <w:rFonts w:ascii="Calibri" w:eastAsia="Times New Roman" w:hAnsi="Calibri" w:cs="Times New Roman"/>
          <w:sz w:val="24"/>
          <w:szCs w:val="24"/>
        </w:rPr>
        <w:t xml:space="preserve"> Załącznik nr 1 do umowy.</w:t>
      </w:r>
    </w:p>
    <w:p w14:paraId="66FA3097" w14:textId="2F18DF98" w:rsidR="005D553B" w:rsidRDefault="005D553B" w:rsidP="009A0C23">
      <w:pPr>
        <w:numPr>
          <w:ilvl w:val="0"/>
          <w:numId w:val="8"/>
        </w:numPr>
        <w:ind w:left="0" w:right="-1" w:firstLine="0"/>
        <w:jc w:val="both"/>
        <w:rPr>
          <w:rFonts w:ascii="Calibri" w:eastAsia="Times New Roman" w:hAnsi="Calibri" w:cs="Times New Roman"/>
          <w:sz w:val="24"/>
          <w:szCs w:val="24"/>
        </w:rPr>
      </w:pPr>
      <w:bookmarkStart w:id="40" w:name="_Hlk121998625"/>
      <w:r w:rsidRPr="005D553B">
        <w:rPr>
          <w:rFonts w:ascii="Calibri" w:eastAsia="Times New Roman" w:hAnsi="Calibri" w:cs="Times New Roman"/>
          <w:sz w:val="24"/>
          <w:szCs w:val="24"/>
        </w:rPr>
        <w:t>Zamawiający z uwagi na ustalony termin realizacji zamówienia dopuszcza zmiany umowy bez przeprowadzenia nowego postępowania o udzielenie zamówienia, których łączna wartość jest mniejsza niż progi unijne oraz jest niższa niż 10% wartości niniejszej umowy, a zmiany te nie powodują zmiany ogólnego charakteru umowy</w:t>
      </w:r>
      <w:r w:rsidR="003B5D24">
        <w:rPr>
          <w:rFonts w:ascii="Calibri" w:eastAsia="Times New Roman" w:hAnsi="Calibri" w:cs="Times New Roman"/>
          <w:sz w:val="24"/>
          <w:szCs w:val="24"/>
        </w:rPr>
        <w:t xml:space="preserve"> pod warunkiem spełnienia następujących kryteriów:</w:t>
      </w:r>
    </w:p>
    <w:p w14:paraId="6F61A3A3" w14:textId="7B787A8C" w:rsidR="0007271B" w:rsidRDefault="003B5D24" w:rsidP="009A0C23">
      <w:pPr>
        <w:numPr>
          <w:ilvl w:val="1"/>
          <w:numId w:val="8"/>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Przyczyną zmiany jest sytuacja, której nie dało się przewidzieć w momencie zawierania umowy</w:t>
      </w:r>
      <w:r w:rsidR="0007271B">
        <w:rPr>
          <w:rFonts w:ascii="Calibri" w:eastAsia="Times New Roman" w:hAnsi="Calibri" w:cs="Times New Roman"/>
          <w:sz w:val="24"/>
          <w:szCs w:val="24"/>
        </w:rPr>
        <w:t xml:space="preserve"> np. klęski żywiołowe, sytuacja epidemiczna, istotne zmiany ekonomiczne powiązana z działaniami wojennymi, trudności związane z rekrutacją uczestników szkolenia oraz inne </w:t>
      </w:r>
      <w:r w:rsidR="009A0C23">
        <w:rPr>
          <w:rFonts w:ascii="Calibri" w:eastAsia="Times New Roman" w:hAnsi="Calibri" w:cs="Times New Roman"/>
          <w:sz w:val="24"/>
          <w:szCs w:val="24"/>
        </w:rPr>
        <w:t>niewymienione</w:t>
      </w:r>
      <w:r w:rsidR="0007271B">
        <w:rPr>
          <w:rFonts w:ascii="Calibri" w:eastAsia="Times New Roman" w:hAnsi="Calibri" w:cs="Times New Roman"/>
          <w:sz w:val="24"/>
          <w:szCs w:val="24"/>
        </w:rPr>
        <w:t xml:space="preserve"> sytuacje o charakterze nagłym i nieprzewidywalnym.</w:t>
      </w:r>
    </w:p>
    <w:p w14:paraId="7AFCAAF7" w14:textId="70344794" w:rsidR="003B5D24" w:rsidRDefault="0007271B" w:rsidP="009A0C23">
      <w:pPr>
        <w:numPr>
          <w:ilvl w:val="1"/>
          <w:numId w:val="8"/>
        </w:numPr>
        <w:ind w:left="0" w:right="-1" w:firstLine="0"/>
        <w:jc w:val="both"/>
        <w:rPr>
          <w:rFonts w:ascii="Calibri" w:eastAsia="Times New Roman" w:hAnsi="Calibri" w:cs="Times New Roman"/>
          <w:sz w:val="24"/>
          <w:szCs w:val="24"/>
        </w:rPr>
      </w:pPr>
      <w:r>
        <w:rPr>
          <w:rFonts w:ascii="Calibri" w:eastAsia="Times New Roman" w:hAnsi="Calibri" w:cs="Times New Roman"/>
          <w:sz w:val="24"/>
          <w:szCs w:val="24"/>
        </w:rPr>
        <w:t xml:space="preserve">Zmiana nastąpi na pisemny wniosek jednej ze stron umowy, przy czym do wniosku należy dołączyć materiał potwierdzające zaistnienie </w:t>
      </w:r>
      <w:r w:rsidR="009A0C23">
        <w:rPr>
          <w:rFonts w:ascii="Calibri" w:eastAsia="Times New Roman" w:hAnsi="Calibri" w:cs="Times New Roman"/>
          <w:sz w:val="24"/>
          <w:szCs w:val="24"/>
        </w:rPr>
        <w:t>nagłego, nie możliwego do przewidzenia czynnika mającego istotny wpływ na realizację pierwotnej umowy</w:t>
      </w:r>
      <w:r>
        <w:rPr>
          <w:rFonts w:ascii="Calibri" w:eastAsia="Times New Roman" w:hAnsi="Calibri" w:cs="Times New Roman"/>
          <w:sz w:val="24"/>
          <w:szCs w:val="24"/>
        </w:rPr>
        <w:t>.</w:t>
      </w:r>
    </w:p>
    <w:bookmarkEnd w:id="40"/>
    <w:p w14:paraId="2727085E" w14:textId="77777777" w:rsidR="005D553B" w:rsidRPr="005D553B" w:rsidRDefault="005D553B" w:rsidP="00E654D8">
      <w:pPr>
        <w:ind w:right="-1"/>
        <w:jc w:val="both"/>
        <w:rPr>
          <w:rFonts w:ascii="Calibri" w:eastAsia="Times New Roman" w:hAnsi="Calibri" w:cs="Times New Roman"/>
          <w:sz w:val="24"/>
          <w:szCs w:val="24"/>
        </w:rPr>
      </w:pPr>
    </w:p>
    <w:p w14:paraId="1F78CD20"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1" w:name="_Toc122081144"/>
      <w:r w:rsidRPr="005D553B">
        <w:rPr>
          <w:rFonts w:ascii="Calibri" w:eastAsia="Times New Roman" w:hAnsi="Calibri" w:cs="Times New Roman"/>
          <w:caps/>
          <w:color w:val="FFFFFF"/>
          <w:spacing w:val="15"/>
          <w:sz w:val="22"/>
          <w:szCs w:val="22"/>
        </w:rPr>
        <w:t>XX. Pouczenie o środkach ochrony prawnej przysługujących Wykonawcy w toku postępowania o udzielenie zamówienia</w:t>
      </w:r>
      <w:bookmarkEnd w:id="41"/>
    </w:p>
    <w:p w14:paraId="78620955"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Wykonawcy, a także innemu podmiotowi, jeżeli ma lub miał interes w uzyskaniu zamówienia oraz poniósł lub może ponieść szkodę w wyniku naruszenia przez Zamawiającego przepisów ustawy Pzp, przysługują środki ochrony prawnej określone w Dziale IX ustawy Pzp. 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14:paraId="640CF15F"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14:paraId="5F94AE24"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65E972BE"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w:t>
      </w:r>
    </w:p>
    <w:p w14:paraId="47E3D0CB"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przed upływem terminu do jego wniesienia, jeżeli przesłanie jego kopii nastąpiło przed upływem terminu do jego wniesienia przy użyciu środków komunikacji elektronicznej</w:t>
      </w:r>
    </w:p>
    <w:p w14:paraId="09CDD98F"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Terminy wniesienia odwołania:</w:t>
      </w:r>
    </w:p>
    <w:p w14:paraId="3920064F" w14:textId="77777777" w:rsidR="005D553B" w:rsidRPr="005D553B" w:rsidRDefault="005D553B" w:rsidP="00E654D8">
      <w:pPr>
        <w:numPr>
          <w:ilvl w:val="1"/>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5 dni od dnia przekazania informacji o czynności zamawiającego stanowiącej podstawę jego wniesienia, jeżeli informacja została przekazana przy użyciu środków komunikacji elektronicznej,</w:t>
      </w:r>
    </w:p>
    <w:p w14:paraId="1C9EE9DB" w14:textId="77777777" w:rsidR="005D553B" w:rsidRPr="005D553B" w:rsidRDefault="005D553B" w:rsidP="00E654D8">
      <w:pPr>
        <w:numPr>
          <w:ilvl w:val="1"/>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10 dni od dnia przekazania informacji o czynności zamawiającego stanowiącej podstawę jego wniesienia, jeżeli informacja została przekazana w sposób inny niż określony w pkt 1.</w:t>
      </w:r>
    </w:p>
    <w:p w14:paraId="177E3247"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Szczegółowe zasady postępowania po wniesieniu odwołania, określają stosowne przepisy Działu IX ustawy Pzp.</w:t>
      </w:r>
    </w:p>
    <w:p w14:paraId="5F5B9EB7" w14:textId="77777777" w:rsidR="005D553B" w:rsidRPr="005D553B" w:rsidRDefault="005D553B" w:rsidP="00E654D8">
      <w:pPr>
        <w:numPr>
          <w:ilvl w:val="0"/>
          <w:numId w:val="7"/>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Na orzeczenie Izby Odwoławczej oraz postanowienie Prezesa Izby, stronom oraz uczestnikom postępowania odwoławczego przysługuje skarga do sądu na podstawie art. 579 ust. 1 ustawy.</w:t>
      </w:r>
    </w:p>
    <w:p w14:paraId="58E4B2E9" w14:textId="77777777" w:rsidR="005D553B" w:rsidRPr="005D553B" w:rsidRDefault="005D553B" w:rsidP="00E654D8">
      <w:pPr>
        <w:ind w:right="-1"/>
        <w:jc w:val="both"/>
        <w:rPr>
          <w:rFonts w:ascii="Calibri" w:eastAsia="Times New Roman" w:hAnsi="Calibri" w:cs="Times New Roman"/>
          <w:sz w:val="24"/>
          <w:szCs w:val="24"/>
        </w:rPr>
      </w:pPr>
    </w:p>
    <w:p w14:paraId="58B08C14"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2" w:name="_Toc122081145"/>
      <w:r w:rsidRPr="005D553B">
        <w:rPr>
          <w:rFonts w:ascii="Calibri" w:eastAsia="Times New Roman" w:hAnsi="Calibri" w:cs="Times New Roman"/>
          <w:caps/>
          <w:color w:val="FFFFFF"/>
          <w:spacing w:val="15"/>
          <w:sz w:val="22"/>
          <w:szCs w:val="22"/>
        </w:rPr>
        <w:t>XXI. Umowa ramowa, zamówienia, o których mowa w art. 214, oferty wariantowe</w:t>
      </w:r>
      <w:bookmarkEnd w:id="42"/>
    </w:p>
    <w:p w14:paraId="07FAC9A4" w14:textId="77777777" w:rsidR="005D553B" w:rsidRPr="005D553B" w:rsidRDefault="005D553B" w:rsidP="00E654D8">
      <w:pPr>
        <w:numPr>
          <w:ilvl w:val="0"/>
          <w:numId w:val="6"/>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przewiduje zawarcia umowy ramowej.</w:t>
      </w:r>
    </w:p>
    <w:p w14:paraId="3B163B0C" w14:textId="77777777" w:rsidR="005D553B" w:rsidRPr="005D553B" w:rsidRDefault="005D553B" w:rsidP="00E654D8">
      <w:pPr>
        <w:numPr>
          <w:ilvl w:val="0"/>
          <w:numId w:val="6"/>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przewiduje udzielenie zamówień, o których mowa w art. 214 ustawy.</w:t>
      </w:r>
    </w:p>
    <w:p w14:paraId="5EE4041D" w14:textId="77777777" w:rsidR="005D553B" w:rsidRPr="005D553B" w:rsidRDefault="005D553B" w:rsidP="00E654D8">
      <w:pPr>
        <w:numPr>
          <w:ilvl w:val="0"/>
          <w:numId w:val="6"/>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dopuszcza składania ofert wariantowych.</w:t>
      </w:r>
    </w:p>
    <w:p w14:paraId="6C7EB4AF" w14:textId="77777777" w:rsidR="005D553B" w:rsidRPr="005D553B" w:rsidRDefault="005D553B" w:rsidP="00E654D8">
      <w:pPr>
        <w:ind w:right="-1"/>
        <w:jc w:val="both"/>
        <w:rPr>
          <w:rFonts w:ascii="Calibri" w:eastAsia="Times New Roman" w:hAnsi="Calibri" w:cs="Times New Roman"/>
          <w:sz w:val="24"/>
          <w:szCs w:val="24"/>
        </w:rPr>
      </w:pPr>
    </w:p>
    <w:p w14:paraId="53E689D8"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3" w:name="_Toc122081146"/>
      <w:r w:rsidRPr="005D553B">
        <w:rPr>
          <w:rFonts w:ascii="Calibri" w:eastAsia="Times New Roman" w:hAnsi="Calibri" w:cs="Times New Roman"/>
          <w:caps/>
          <w:color w:val="FFFFFF"/>
          <w:spacing w:val="15"/>
          <w:sz w:val="22"/>
          <w:szCs w:val="22"/>
        </w:rPr>
        <w:t>XXII. Aukcja elektroniczna</w:t>
      </w:r>
      <w:bookmarkEnd w:id="43"/>
    </w:p>
    <w:p w14:paraId="4E430F71"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przewiduje zastosowania w celu wyboru Wykonawcy aukcji elektronicznej.</w:t>
      </w:r>
    </w:p>
    <w:p w14:paraId="7DB43212"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4" w:name="_Toc122081147"/>
      <w:r w:rsidRPr="005D553B">
        <w:rPr>
          <w:rFonts w:ascii="Calibri" w:eastAsia="Times New Roman" w:hAnsi="Calibri" w:cs="Times New Roman"/>
          <w:caps/>
          <w:color w:val="FFFFFF"/>
          <w:spacing w:val="15"/>
          <w:sz w:val="22"/>
          <w:szCs w:val="22"/>
        </w:rPr>
        <w:t>XXIII. Informacje dotyczące rozliczeń z zamawiającym</w:t>
      </w:r>
      <w:bookmarkEnd w:id="44"/>
    </w:p>
    <w:p w14:paraId="04F1DC72"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nie dopuszcza rozliczeń w walutach obcych.</w:t>
      </w:r>
    </w:p>
    <w:p w14:paraId="4DA2B749"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5" w:name="_Toc122081148"/>
      <w:r w:rsidRPr="005D553B">
        <w:rPr>
          <w:rFonts w:ascii="Calibri" w:eastAsia="Times New Roman" w:hAnsi="Calibri" w:cs="Times New Roman"/>
          <w:caps/>
          <w:color w:val="FFFFFF"/>
          <w:spacing w:val="15"/>
          <w:sz w:val="22"/>
          <w:szCs w:val="22"/>
        </w:rPr>
        <w:t>XXIV. Koszty udziału w postępowaniu o zamówienie publiczne</w:t>
      </w:r>
      <w:bookmarkEnd w:id="45"/>
    </w:p>
    <w:p w14:paraId="765E5C5C"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Koszty przygotowania i złożenia oferty ponosi Wykonawca.</w:t>
      </w:r>
    </w:p>
    <w:p w14:paraId="1D0A2465" w14:textId="77777777" w:rsidR="005D553B" w:rsidRPr="005D553B" w:rsidRDefault="005D553B" w:rsidP="00E654D8">
      <w:pPr>
        <w:ind w:right="-1"/>
        <w:jc w:val="both"/>
        <w:rPr>
          <w:rFonts w:ascii="Calibri" w:eastAsia="Times New Roman" w:hAnsi="Calibri" w:cs="Times New Roman"/>
          <w:sz w:val="24"/>
          <w:szCs w:val="24"/>
        </w:rPr>
      </w:pPr>
    </w:p>
    <w:p w14:paraId="2922EA9E"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6" w:name="_Toc122081149"/>
      <w:r w:rsidRPr="005D553B">
        <w:rPr>
          <w:rFonts w:ascii="Calibri" w:eastAsia="Times New Roman" w:hAnsi="Calibri" w:cs="Times New Roman"/>
          <w:caps/>
          <w:color w:val="FFFFFF"/>
          <w:spacing w:val="15"/>
          <w:sz w:val="22"/>
          <w:szCs w:val="22"/>
        </w:rPr>
        <w:t>XXV. Postanowienia końcowe</w:t>
      </w:r>
      <w:bookmarkEnd w:id="46"/>
    </w:p>
    <w:p w14:paraId="3B8F8484" w14:textId="77777777" w:rsidR="005D553B" w:rsidRPr="005D553B" w:rsidRDefault="005D553B" w:rsidP="00E654D8">
      <w:p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Zasady udostępniania dokumentów:</w:t>
      </w:r>
    </w:p>
    <w:p w14:paraId="0BDBA2FC" w14:textId="78E644EA" w:rsidR="005D553B" w:rsidRPr="005D553B" w:rsidRDefault="005D553B" w:rsidP="00E654D8">
      <w:pPr>
        <w:numPr>
          <w:ilvl w:val="0"/>
          <w:numId w:val="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Zamawiający informuje, że  postępowanie o zamówienie publiczne jest jawne, a oferty składane w postępowaniu o zamówienie publiczne wchodzą w skład protokołu postępowania. Ten zaś udostępniany jest na zasadach określonych w art. 74 ustawy z wyjątkiem informacji stanowiących tajemnicę przedsiębiorstwa w rozumieniu ustawy z dnia 16 kwietnia 1993 r. o zwalczaniu nieuczciwej konkurencji ( Dz.U.2020.1913 </w:t>
      </w:r>
      <w:proofErr w:type="spellStart"/>
      <w:r w:rsidRPr="005D553B">
        <w:rPr>
          <w:rFonts w:ascii="Calibri" w:eastAsia="Times New Roman" w:hAnsi="Calibri" w:cs="Times New Roman"/>
          <w:sz w:val="24"/>
          <w:szCs w:val="24"/>
        </w:rPr>
        <w:t>t.j</w:t>
      </w:r>
      <w:proofErr w:type="spellEnd"/>
      <w:r w:rsidRPr="005D553B">
        <w:rPr>
          <w:rFonts w:ascii="Calibri" w:eastAsia="Times New Roman" w:hAnsi="Calibri" w:cs="Times New Roman"/>
          <w:sz w:val="24"/>
          <w:szCs w:val="24"/>
        </w:rPr>
        <w:t>.) jeśli Wykonawca w terminie składania ofert zastrzegł, że nie mogą one być udostępniane i jednocześnie wykazał, iż zastrzeżone informacje stanowią tajemnicę przedsiębiorstwa.</w:t>
      </w:r>
    </w:p>
    <w:p w14:paraId="040847A9" w14:textId="77777777" w:rsidR="005D553B" w:rsidRPr="005D553B" w:rsidRDefault="005D553B" w:rsidP="00E654D8">
      <w:pPr>
        <w:numPr>
          <w:ilvl w:val="0"/>
          <w:numId w:val="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Zamawiający zaleca, aby informacje zastrzeżone, jako tajemnica przedsiębiorstwa były przez Wykonawcę złożone i został zamieszczony w odrębnym pliku z opisem „Tajemnica przedsiębiorstwa nr</w:t>
      </w:r>
      <w:proofErr w:type="gramStart"/>
      <w:r w:rsidRPr="005D553B">
        <w:rPr>
          <w:rFonts w:ascii="Calibri" w:eastAsia="Times New Roman" w:hAnsi="Calibri" w:cs="Times New Roman"/>
          <w:sz w:val="24"/>
          <w:szCs w:val="24"/>
        </w:rPr>
        <w:t xml:space="preserve"> ..</w:t>
      </w:r>
      <w:proofErr w:type="gramEnd"/>
      <w:r w:rsidRPr="005D553B">
        <w:rPr>
          <w:rFonts w:ascii="Calibri" w:eastAsia="Times New Roman" w:hAnsi="Calibri" w:cs="Times New Roman"/>
          <w:sz w:val="24"/>
          <w:szCs w:val="24"/>
        </w:rPr>
        <w:t>”.. Brak jednoznacznego wskazania, które informacje stanowią tajemnicę przedsiębiorstwa oznaczać będzie, że wszelkie oświadczenia i zaświadczenia składane w trakcie niniejszego postępowania są jawne bez zastrzeżeń.</w:t>
      </w:r>
    </w:p>
    <w:p w14:paraId="4CB1D504" w14:textId="77777777" w:rsidR="005D553B" w:rsidRPr="005D553B" w:rsidRDefault="005D553B" w:rsidP="00E654D8">
      <w:pPr>
        <w:numPr>
          <w:ilvl w:val="0"/>
          <w:numId w:val="5"/>
        </w:numPr>
        <w:ind w:left="0" w:right="-1" w:firstLine="0"/>
        <w:jc w:val="both"/>
        <w:rPr>
          <w:rFonts w:ascii="Calibri" w:eastAsia="Times New Roman" w:hAnsi="Calibri" w:cs="Times New Roman"/>
          <w:sz w:val="24"/>
          <w:szCs w:val="24"/>
        </w:rPr>
      </w:pPr>
      <w:r w:rsidRPr="005D553B">
        <w:rPr>
          <w:rFonts w:ascii="Calibri" w:eastAsia="Times New Roman" w:hAnsi="Calibri" w:cs="Times New Roman"/>
          <w:sz w:val="24"/>
          <w:szCs w:val="24"/>
        </w:rPr>
        <w:t>W sprawach nieuregulowanych zastosowanie mają przepisy ustawy Prawo zamówień publicznych oraz Kodeks cywilny.</w:t>
      </w:r>
    </w:p>
    <w:p w14:paraId="5D45E440" w14:textId="77777777" w:rsidR="005D553B" w:rsidRPr="005D553B" w:rsidRDefault="005D553B" w:rsidP="00E654D8">
      <w:pPr>
        <w:ind w:right="-1"/>
        <w:jc w:val="both"/>
        <w:rPr>
          <w:rFonts w:ascii="Calibri" w:eastAsia="Times New Roman" w:hAnsi="Calibri" w:cs="Times New Roman"/>
          <w:sz w:val="24"/>
          <w:szCs w:val="24"/>
        </w:rPr>
      </w:pPr>
    </w:p>
    <w:p w14:paraId="5D52575F" w14:textId="77777777" w:rsidR="005D553B" w:rsidRPr="005D553B" w:rsidRDefault="005D553B" w:rsidP="00E654D8">
      <w:p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47" w:name="_Toc122081150"/>
      <w:r w:rsidRPr="005D553B">
        <w:rPr>
          <w:rFonts w:ascii="Calibri" w:eastAsia="Times New Roman" w:hAnsi="Calibri" w:cs="Times New Roman"/>
          <w:caps/>
          <w:color w:val="FFFFFF"/>
          <w:spacing w:val="15"/>
          <w:sz w:val="22"/>
          <w:szCs w:val="22"/>
        </w:rPr>
        <w:t>XXVII. Załączniki</w:t>
      </w:r>
      <w:bookmarkEnd w:id="47"/>
    </w:p>
    <w:p w14:paraId="3AEEB579" w14:textId="14D6EB33" w:rsidR="005D553B" w:rsidRPr="00C153E8" w:rsidRDefault="005D553B" w:rsidP="00E654D8">
      <w:pPr>
        <w:numPr>
          <w:ilvl w:val="0"/>
          <w:numId w:val="22"/>
        </w:numPr>
        <w:ind w:right="-1"/>
        <w:jc w:val="both"/>
        <w:rPr>
          <w:rFonts w:ascii="Calibri" w:eastAsia="Times New Roman" w:hAnsi="Calibri" w:cs="Times New Roman"/>
          <w:sz w:val="24"/>
          <w:szCs w:val="24"/>
        </w:rPr>
      </w:pPr>
      <w:r w:rsidRPr="00C153E8">
        <w:rPr>
          <w:rFonts w:ascii="Calibri" w:eastAsia="Times New Roman" w:hAnsi="Calibri" w:cs="Times New Roman"/>
          <w:sz w:val="24"/>
          <w:szCs w:val="24"/>
        </w:rPr>
        <w:t>Załącznik</w:t>
      </w:r>
      <w:r w:rsidR="002D2D62" w:rsidRPr="00C153E8">
        <w:rPr>
          <w:rFonts w:ascii="Calibri" w:eastAsia="Times New Roman" w:hAnsi="Calibri" w:cs="Times New Roman"/>
          <w:sz w:val="24"/>
          <w:szCs w:val="24"/>
        </w:rPr>
        <w:t>i</w:t>
      </w:r>
      <w:r w:rsidRPr="00C153E8">
        <w:rPr>
          <w:rFonts w:ascii="Calibri" w:eastAsia="Times New Roman" w:hAnsi="Calibri" w:cs="Times New Roman"/>
          <w:sz w:val="24"/>
          <w:szCs w:val="24"/>
        </w:rPr>
        <w:t xml:space="preserve"> nr </w:t>
      </w:r>
      <w:r w:rsidR="00C153E8" w:rsidRPr="00C153E8">
        <w:rPr>
          <w:rFonts w:ascii="Calibri" w:eastAsia="Times New Roman" w:hAnsi="Calibri" w:cs="Times New Roman"/>
          <w:sz w:val="24"/>
          <w:szCs w:val="24"/>
        </w:rPr>
        <w:t xml:space="preserve">od </w:t>
      </w:r>
      <w:r w:rsidRPr="00C153E8">
        <w:rPr>
          <w:rFonts w:ascii="Calibri" w:eastAsia="Times New Roman" w:hAnsi="Calibri" w:cs="Times New Roman"/>
          <w:sz w:val="24"/>
          <w:szCs w:val="24"/>
        </w:rPr>
        <w:t>1</w:t>
      </w:r>
      <w:r w:rsidR="00C153E8" w:rsidRPr="00C153E8">
        <w:rPr>
          <w:rFonts w:ascii="Calibri" w:eastAsia="Times New Roman" w:hAnsi="Calibri" w:cs="Times New Roman"/>
          <w:sz w:val="24"/>
          <w:szCs w:val="24"/>
        </w:rPr>
        <w:t xml:space="preserve"> </w:t>
      </w:r>
      <w:r w:rsidRPr="00C153E8">
        <w:rPr>
          <w:rFonts w:ascii="Calibri" w:eastAsia="Times New Roman" w:hAnsi="Calibri" w:cs="Times New Roman"/>
          <w:sz w:val="24"/>
          <w:szCs w:val="24"/>
        </w:rPr>
        <w:t>Opis Przedmiotu Zamówienia właściwy dla części postępowania</w:t>
      </w:r>
    </w:p>
    <w:p w14:paraId="72B4B440" w14:textId="1409B7C1"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 nr 2 Formularz oferty. </w:t>
      </w:r>
    </w:p>
    <w:p w14:paraId="1973FE87"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 nr 3 Oświadczenie o braku podstaw do wykluczenia i spełnieniu warunków udziału w postępowaniu </w:t>
      </w:r>
    </w:p>
    <w:p w14:paraId="11F83D83"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Załącznik nr 4 Wykaz ilości zrealizowanych kursów</w:t>
      </w:r>
    </w:p>
    <w:p w14:paraId="7B5C9477" w14:textId="3E596469"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 nr 5 Wykaz osób skierowanych do realizacji zamówienia </w:t>
      </w:r>
    </w:p>
    <w:p w14:paraId="29B89D2E"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Załącznik nr 6 Oświadczenie o zastrzeżeniu części oferty</w:t>
      </w:r>
    </w:p>
    <w:p w14:paraId="2A72C29B" w14:textId="77777777"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Załącznik nr 7 Oświadczenie o przynależności lub braku przynależności do grupy kapitałowej</w:t>
      </w:r>
    </w:p>
    <w:p w14:paraId="0FA0866F" w14:textId="165240B9" w:rsidR="005D553B" w:rsidRPr="005D553B" w:rsidRDefault="005D553B" w:rsidP="00E654D8">
      <w:pPr>
        <w:numPr>
          <w:ilvl w:val="0"/>
          <w:numId w:val="22"/>
        </w:numPr>
        <w:ind w:right="-1"/>
        <w:jc w:val="both"/>
        <w:rPr>
          <w:rFonts w:ascii="Calibri" w:eastAsia="Times New Roman" w:hAnsi="Calibri" w:cs="Times New Roman"/>
          <w:sz w:val="24"/>
          <w:szCs w:val="24"/>
        </w:rPr>
      </w:pPr>
      <w:r w:rsidRPr="005D553B">
        <w:rPr>
          <w:rFonts w:ascii="Calibri" w:eastAsia="Times New Roman" w:hAnsi="Calibri" w:cs="Times New Roman"/>
          <w:sz w:val="24"/>
          <w:szCs w:val="24"/>
        </w:rPr>
        <w:t xml:space="preserve">Załączniki nr 8 Wzoru umowy wraz z Załącznikiem nr 1 do umowy - </w:t>
      </w:r>
      <w:r w:rsidR="002F3622">
        <w:rPr>
          <w:rFonts w:ascii="Calibri" w:eastAsia="Times New Roman" w:hAnsi="Calibri" w:cs="Times New Roman"/>
          <w:sz w:val="24"/>
          <w:szCs w:val="24"/>
        </w:rPr>
        <w:t>Umowa</w:t>
      </w:r>
      <w:r w:rsidRPr="005D553B">
        <w:rPr>
          <w:rFonts w:ascii="Calibri" w:eastAsia="Times New Roman" w:hAnsi="Calibri" w:cs="Times New Roman"/>
          <w:sz w:val="24"/>
          <w:szCs w:val="24"/>
        </w:rPr>
        <w:t xml:space="preserve"> powierzenia przetwarzania danych osobowych.</w:t>
      </w:r>
    </w:p>
    <w:bookmarkEnd w:id="0"/>
    <w:p w14:paraId="1C5206CD" w14:textId="07F17B18" w:rsidR="005D553B" w:rsidRPr="005D553B" w:rsidRDefault="005D553B" w:rsidP="00E654D8">
      <w:pPr>
        <w:jc w:val="both"/>
        <w:rPr>
          <w:rFonts w:ascii="Calibri" w:eastAsia="Times New Roman" w:hAnsi="Calibri" w:cs="Times New Roman"/>
          <w:sz w:val="24"/>
          <w:szCs w:val="24"/>
          <w:lang w:eastAsia="pl-PL"/>
        </w:rPr>
      </w:pPr>
    </w:p>
    <w:sectPr w:rsidR="005D553B" w:rsidRPr="005D553B" w:rsidSect="006C61DE">
      <w:headerReference w:type="default" r:id="rId35"/>
      <w:footerReference w:type="default" r:id="rId36"/>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ADE4" w14:textId="77777777" w:rsidR="00124D08" w:rsidRDefault="00124D08">
      <w:pPr>
        <w:spacing w:after="0" w:line="240" w:lineRule="auto"/>
      </w:pPr>
      <w:r>
        <w:separator/>
      </w:r>
    </w:p>
  </w:endnote>
  <w:endnote w:type="continuationSeparator" w:id="0">
    <w:p w14:paraId="53FF7B91" w14:textId="77777777" w:rsidR="00124D08" w:rsidRDefault="0012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99103"/>
      <w:docPartObj>
        <w:docPartGallery w:val="Page Numbers (Bottom of Page)"/>
        <w:docPartUnique/>
      </w:docPartObj>
    </w:sdtPr>
    <w:sdtEndPr>
      <w:rPr>
        <w:sz w:val="16"/>
        <w:szCs w:val="16"/>
      </w:rPr>
    </w:sdtEndPr>
    <w:sdtContent>
      <w:sdt>
        <w:sdtPr>
          <w:rPr>
            <w:sz w:val="16"/>
            <w:szCs w:val="16"/>
          </w:rPr>
          <w:id w:val="-2002111971"/>
          <w:docPartObj>
            <w:docPartGallery w:val="Page Numbers (Top of Page)"/>
            <w:docPartUnique/>
          </w:docPartObj>
        </w:sdtPr>
        <w:sdtContent>
          <w:p w14:paraId="1B3E2BDE" w14:textId="77777777" w:rsidR="00112369" w:rsidRPr="00BF289D" w:rsidRDefault="00112369" w:rsidP="00112369">
            <w:pPr>
              <w:pStyle w:val="Stopka"/>
              <w:ind w:right="-1"/>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sdt>
    <w:sdtPr>
      <w:rPr>
        <w:sz w:val="16"/>
        <w:szCs w:val="16"/>
      </w:rPr>
      <w:id w:val="-1047680407"/>
      <w:docPartObj>
        <w:docPartGallery w:val="Page Numbers (Top of Page)"/>
        <w:docPartUnique/>
      </w:docPartObj>
    </w:sdtPr>
    <w:sdtContent>
      <w:p w14:paraId="3B259540" w14:textId="77777777" w:rsidR="00112369" w:rsidRDefault="00112369" w:rsidP="00112369">
        <w:pPr>
          <w:pStyle w:val="Stopka"/>
          <w:ind w:right="-1"/>
          <w:rPr>
            <w:sz w:val="16"/>
            <w:szCs w:val="16"/>
          </w:rPr>
        </w:pPr>
        <w:r w:rsidRPr="00BF289D">
          <w:rPr>
            <w:sz w:val="16"/>
            <w:szCs w:val="16"/>
          </w:rPr>
          <w:t xml:space="preserve">Sprawę prowadzi: Michał Mruk, e-mail: </w:t>
        </w:r>
        <w:hyperlink r:id="rId1" w:history="1">
          <w:r w:rsidRPr="00BF289D">
            <w:rPr>
              <w:rStyle w:val="Hipercze"/>
              <w:sz w:val="16"/>
              <w:szCs w:val="16"/>
            </w:rPr>
            <w:t>m.mruk@powiatlwowecki.pl</w:t>
          </w:r>
        </w:hyperlink>
        <w:r w:rsidRPr="00BF289D">
          <w:rPr>
            <w:sz w:val="16"/>
            <w:szCs w:val="16"/>
          </w:rPr>
          <w:t xml:space="preserve"> </w:t>
        </w:r>
      </w:p>
      <w:p w14:paraId="2BDB9B88" w14:textId="77777777" w:rsidR="00112369" w:rsidRDefault="00000000" w:rsidP="00112369">
        <w:pPr>
          <w:pStyle w:val="Stopka"/>
          <w:ind w:right="-1"/>
          <w:jc w:val="center"/>
          <w:rPr>
            <w:rFonts w:ascii="Tahoma" w:hAnsi="Tahoma" w:cs="Tahoma"/>
            <w:sz w:val="18"/>
            <w:szCs w:val="18"/>
          </w:rPr>
        </w:pPr>
      </w:p>
    </w:sdtContent>
  </w:sdt>
  <w:p w14:paraId="22EA7DBC" w14:textId="77777777" w:rsidR="00112369" w:rsidRPr="006C61DE" w:rsidRDefault="00112369" w:rsidP="00112369">
    <w:pPr>
      <w:pStyle w:val="Stopka"/>
      <w:ind w:right="-1"/>
      <w:jc w:val="center"/>
      <w:rPr>
        <w:sz w:val="16"/>
        <w:szCs w:val="16"/>
      </w:rPr>
    </w:pPr>
    <w:r w:rsidRPr="006C61DE">
      <w:rPr>
        <w:rFonts w:ascii="Tahoma" w:hAnsi="Tahoma" w:cs="Tahoma"/>
        <w:sz w:val="16"/>
        <w:szCs w:val="16"/>
      </w:rPr>
      <w:t xml:space="preserve">Projekt </w:t>
    </w:r>
    <w:r w:rsidRPr="006C61DE">
      <w:rPr>
        <w:rFonts w:ascii="Tahoma" w:hAnsi="Tahoma" w:cs="Tahoma"/>
        <w:b/>
        <w:sz w:val="16"/>
        <w:szCs w:val="16"/>
      </w:rPr>
      <w:t>„Kompleksowe wsparcie kształcenia w zawodzie dla Powiatu Lwóweckiego”</w:t>
    </w:r>
    <w:r>
      <w:rPr>
        <w:rFonts w:ascii="Tahoma" w:hAnsi="Tahoma" w:cs="Tahoma"/>
        <w:b/>
        <w:sz w:val="16"/>
        <w:szCs w:val="16"/>
      </w:rPr>
      <w:t xml:space="preserve"> </w:t>
    </w:r>
    <w:r w:rsidRPr="006C61DE">
      <w:rPr>
        <w:rFonts w:ascii="Tahoma" w:hAnsi="Tahoma" w:cs="Tahoma"/>
        <w:b/>
        <w:bCs/>
        <w:sz w:val="16"/>
        <w:szCs w:val="16"/>
      </w:rPr>
      <w:t>RPDS.10.04.01-02-0016/19</w:t>
    </w:r>
    <w:r w:rsidRPr="006C61DE">
      <w:rPr>
        <w:rFonts w:ascii="Tahoma" w:hAnsi="Tahoma" w:cs="Tahoma"/>
        <w:sz w:val="16"/>
        <w:szCs w:val="16"/>
      </w:rPr>
      <w:br/>
      <w:t xml:space="preserve">– realizowany jest w ramach Regionalnego Programu Operacyjnego Województwa Dolnośląskiego na lata 2014-2020, </w:t>
    </w:r>
    <w:r w:rsidRPr="006C61DE">
      <w:rPr>
        <w:rFonts w:ascii="Tahoma" w:hAnsi="Tahoma" w:cs="Tahoma"/>
        <w:sz w:val="16"/>
        <w:szCs w:val="16"/>
      </w:rPr>
      <w:br/>
      <w:t>Oś Priorytetowa: 10 Edukacja, Działanie: 10.4 Dostosowanie systemów kształcenia i szkolenia zawodowego do potrzeb rynku pracy, Poddziałanie: 10.4.1 Dostosowanie systemów kształcenia i szkolenia zawodowego do potrzeb</w:t>
    </w:r>
    <w:r w:rsidRPr="006C61DE">
      <w:rPr>
        <w:rFonts w:ascii="Tahoma" w:hAnsi="Tahoma" w:cs="Tahoma"/>
        <w:b/>
        <w:sz w:val="16"/>
        <w:szCs w:val="16"/>
      </w:rPr>
      <w:t xml:space="preserve"> </w:t>
    </w:r>
    <w:r w:rsidRPr="006C61DE">
      <w:rPr>
        <w:rFonts w:ascii="Tahoma" w:hAnsi="Tahoma" w:cs="Tahoma"/>
        <w:sz w:val="16"/>
        <w:szCs w:val="16"/>
      </w:rPr>
      <w:t>rynku pracy - konkursy horyzontalne.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sz w:val="22"/>
        <w:szCs w:val="22"/>
      </w:rPr>
      <w:id w:val="1566146218"/>
      <w:docPartObj>
        <w:docPartGallery w:val="Page Numbers (Bottom of Page)"/>
        <w:docPartUnique/>
      </w:docPartObj>
    </w:sdtPr>
    <w:sdtEndPr>
      <w:rPr>
        <w:rFonts w:asciiTheme="minorHAnsi" w:hAnsiTheme="minorHAnsi" w:cs="Calibri"/>
        <w:sz w:val="16"/>
        <w:szCs w:val="16"/>
      </w:rPr>
    </w:sdtEndPr>
    <w:sdtContent>
      <w:sdt>
        <w:sdtPr>
          <w:rPr>
            <w:rFonts w:eastAsia="Calibri" w:cs="Calibri"/>
            <w:sz w:val="16"/>
            <w:szCs w:val="16"/>
          </w:rPr>
          <w:id w:val="-1593707891"/>
          <w:docPartObj>
            <w:docPartGallery w:val="Page Numbers (Top of Page)"/>
            <w:docPartUnique/>
          </w:docPartObj>
        </w:sdtPr>
        <w:sdtContent>
          <w:p w14:paraId="29208FF4" w14:textId="77777777" w:rsidR="00112369" w:rsidRPr="005D553B" w:rsidRDefault="00112369" w:rsidP="00112369">
            <w:pPr>
              <w:pStyle w:val="Stopka"/>
              <w:spacing w:before="0"/>
              <w:jc w:val="right"/>
              <w:rPr>
                <w:rFonts w:eastAsia="Calibri" w:cs="Calibri"/>
                <w:sz w:val="16"/>
                <w:szCs w:val="16"/>
              </w:rPr>
            </w:pPr>
            <w:r w:rsidRPr="005D553B">
              <w:rPr>
                <w:rFonts w:eastAsia="Calibri" w:cs="Calibri"/>
                <w:sz w:val="16"/>
                <w:szCs w:val="16"/>
              </w:rPr>
              <w:t xml:space="preserve">Strona </w:t>
            </w:r>
            <w:r w:rsidRPr="005D553B">
              <w:rPr>
                <w:rFonts w:eastAsia="Calibri" w:cs="Calibri"/>
                <w:b/>
                <w:bCs/>
                <w:sz w:val="16"/>
                <w:szCs w:val="16"/>
              </w:rPr>
              <w:fldChar w:fldCharType="begin"/>
            </w:r>
            <w:r w:rsidRPr="005D553B">
              <w:rPr>
                <w:rFonts w:eastAsia="Calibri" w:cs="Calibri"/>
                <w:b/>
                <w:bCs/>
                <w:sz w:val="16"/>
                <w:szCs w:val="16"/>
              </w:rPr>
              <w:instrText>PAGE</w:instrText>
            </w:r>
            <w:r w:rsidRPr="005D553B">
              <w:rPr>
                <w:rFonts w:eastAsia="Calibri" w:cs="Calibri"/>
                <w:b/>
                <w:bCs/>
                <w:sz w:val="16"/>
                <w:szCs w:val="16"/>
              </w:rPr>
              <w:fldChar w:fldCharType="separate"/>
            </w:r>
            <w:r w:rsidR="004F26F2">
              <w:rPr>
                <w:rFonts w:eastAsia="Calibri" w:cs="Calibri"/>
                <w:b/>
                <w:bCs/>
                <w:noProof/>
                <w:sz w:val="16"/>
                <w:szCs w:val="16"/>
              </w:rPr>
              <w:t>1</w:t>
            </w:r>
            <w:r w:rsidRPr="005D553B">
              <w:rPr>
                <w:rFonts w:eastAsia="Calibri" w:cs="Calibri"/>
                <w:b/>
                <w:bCs/>
                <w:sz w:val="16"/>
                <w:szCs w:val="16"/>
              </w:rPr>
              <w:fldChar w:fldCharType="end"/>
            </w:r>
            <w:r w:rsidRPr="005D553B">
              <w:rPr>
                <w:rFonts w:eastAsia="Calibri" w:cs="Calibri"/>
                <w:sz w:val="16"/>
                <w:szCs w:val="16"/>
              </w:rPr>
              <w:t xml:space="preserve"> z </w:t>
            </w:r>
            <w:r w:rsidRPr="005D553B">
              <w:rPr>
                <w:rFonts w:eastAsia="Calibri" w:cs="Calibri"/>
                <w:b/>
                <w:bCs/>
                <w:sz w:val="16"/>
                <w:szCs w:val="16"/>
              </w:rPr>
              <w:fldChar w:fldCharType="begin"/>
            </w:r>
            <w:r w:rsidRPr="005D553B">
              <w:rPr>
                <w:rFonts w:eastAsia="Calibri" w:cs="Calibri"/>
                <w:b/>
                <w:bCs/>
                <w:sz w:val="16"/>
                <w:szCs w:val="16"/>
              </w:rPr>
              <w:instrText>NUMPAGES</w:instrText>
            </w:r>
            <w:r w:rsidRPr="005D553B">
              <w:rPr>
                <w:rFonts w:eastAsia="Calibri" w:cs="Calibri"/>
                <w:b/>
                <w:bCs/>
                <w:sz w:val="16"/>
                <w:szCs w:val="16"/>
              </w:rPr>
              <w:fldChar w:fldCharType="separate"/>
            </w:r>
            <w:r w:rsidR="004F26F2">
              <w:rPr>
                <w:rFonts w:eastAsia="Calibri" w:cs="Calibri"/>
                <w:b/>
                <w:bCs/>
                <w:noProof/>
                <w:sz w:val="16"/>
                <w:szCs w:val="16"/>
              </w:rPr>
              <w:t>51</w:t>
            </w:r>
            <w:r w:rsidRPr="005D553B">
              <w:rPr>
                <w:rFonts w:eastAsia="Calibri" w:cs="Calibri"/>
                <w:b/>
                <w:bCs/>
                <w:sz w:val="16"/>
                <w:szCs w:val="16"/>
              </w:rPr>
              <w:fldChar w:fldCharType="end"/>
            </w:r>
          </w:p>
        </w:sdtContent>
      </w:sdt>
    </w:sdtContent>
  </w:sdt>
  <w:sdt>
    <w:sdtPr>
      <w:rPr>
        <w:rFonts w:eastAsia="Calibri" w:cs="Calibri"/>
        <w:sz w:val="16"/>
        <w:szCs w:val="16"/>
      </w:rPr>
      <w:id w:val="1725869308"/>
      <w:docPartObj>
        <w:docPartGallery w:val="Page Numbers (Top of Page)"/>
        <w:docPartUnique/>
      </w:docPartObj>
    </w:sdtPr>
    <w:sdtContent>
      <w:sdt>
        <w:sdtPr>
          <w:rPr>
            <w:rFonts w:eastAsia="Calibri" w:cs="Calibri"/>
            <w:sz w:val="16"/>
            <w:szCs w:val="16"/>
          </w:rPr>
          <w:id w:val="-2087458620"/>
          <w:docPartObj>
            <w:docPartGallery w:val="Page Numbers (Top of Page)"/>
            <w:docPartUnique/>
          </w:docPartObj>
        </w:sdtPr>
        <w:sdtContent>
          <w:p w14:paraId="613F5EAD" w14:textId="77777777" w:rsidR="00112369" w:rsidRPr="005D553B" w:rsidRDefault="00112369" w:rsidP="00112369">
            <w:pPr>
              <w:tabs>
                <w:tab w:val="center" w:pos="4536"/>
                <w:tab w:val="right" w:pos="9072"/>
              </w:tabs>
              <w:spacing w:before="0" w:after="0" w:line="240" w:lineRule="auto"/>
              <w:rPr>
                <w:rFonts w:eastAsia="Calibri" w:cs="Calibri"/>
                <w:sz w:val="16"/>
                <w:szCs w:val="16"/>
              </w:rPr>
            </w:pPr>
            <w:r w:rsidRPr="005D553B">
              <w:rPr>
                <w:rFonts w:eastAsia="Calibri" w:cs="Calibri"/>
                <w:sz w:val="16"/>
                <w:szCs w:val="16"/>
              </w:rPr>
              <w:t xml:space="preserve">Sprawę prowadzi: Michał Mruk, </w:t>
            </w:r>
            <w:r w:rsidRPr="00112369">
              <w:rPr>
                <w:rFonts w:eastAsia="Calibri" w:cs="Calibri"/>
                <w:sz w:val="16"/>
                <w:szCs w:val="16"/>
              </w:rPr>
              <w:t>tel. 600 096 246 lub 75 782 36 53</w:t>
            </w:r>
            <w:r w:rsidRPr="005D553B">
              <w:rPr>
                <w:rFonts w:eastAsia="Calibri" w:cs="Calibri"/>
                <w:sz w:val="16"/>
                <w:szCs w:val="16"/>
              </w:rPr>
              <w:t xml:space="preserve">, e-mail: </w:t>
            </w:r>
            <w:hyperlink r:id="rId1" w:history="1">
              <w:r w:rsidRPr="005D553B">
                <w:rPr>
                  <w:rFonts w:eastAsia="Calibri" w:cs="Calibri"/>
                  <w:color w:val="0000FF"/>
                  <w:sz w:val="16"/>
                  <w:szCs w:val="16"/>
                  <w:u w:val="single"/>
                </w:rPr>
                <w:t>m.mruk@powiatlwowecki.pl</w:t>
              </w:r>
            </w:hyperlink>
            <w:r w:rsidRPr="005D553B">
              <w:rPr>
                <w:rFonts w:eastAsia="Calibri" w:cs="Calibri"/>
                <w:sz w:val="16"/>
                <w:szCs w:val="16"/>
              </w:rPr>
              <w:t xml:space="preserve"> </w:t>
            </w:r>
          </w:p>
        </w:sdtContent>
      </w:sdt>
      <w:p w14:paraId="57200749" w14:textId="77777777" w:rsidR="00112369" w:rsidRPr="005D553B" w:rsidRDefault="00000000" w:rsidP="00112369">
        <w:pPr>
          <w:tabs>
            <w:tab w:val="center" w:pos="4536"/>
            <w:tab w:val="right" w:pos="9072"/>
          </w:tabs>
          <w:spacing w:before="0" w:after="0" w:line="240" w:lineRule="auto"/>
          <w:rPr>
            <w:rFonts w:eastAsia="Calibri" w:cs="Calibri"/>
            <w:sz w:val="16"/>
            <w:szCs w:val="16"/>
          </w:rPr>
        </w:pPr>
      </w:p>
    </w:sdtContent>
  </w:sdt>
  <w:p w14:paraId="02C45FB4" w14:textId="0E1F5B44" w:rsidR="00112369" w:rsidRPr="005D553B" w:rsidRDefault="00112369" w:rsidP="00B74079">
    <w:pPr>
      <w:tabs>
        <w:tab w:val="center" w:pos="4536"/>
        <w:tab w:val="right" w:pos="9072"/>
      </w:tabs>
      <w:spacing w:before="0" w:after="0" w:line="240" w:lineRule="auto"/>
      <w:jc w:val="center"/>
      <w:rPr>
        <w:rFonts w:eastAsia="Calibri" w:cs="Calibri"/>
        <w:sz w:val="16"/>
        <w:szCs w:val="16"/>
      </w:rPr>
    </w:pPr>
    <w:r w:rsidRPr="005D553B">
      <w:rPr>
        <w:rFonts w:eastAsia="Calibri" w:cs="Calibri"/>
        <w:sz w:val="16"/>
        <w:szCs w:val="16"/>
      </w:rPr>
      <w:t xml:space="preserve">Projekt </w:t>
    </w:r>
    <w:r w:rsidRPr="005D553B">
      <w:rPr>
        <w:rFonts w:eastAsia="Calibri" w:cs="Calibri"/>
        <w:b/>
        <w:sz w:val="16"/>
        <w:szCs w:val="16"/>
      </w:rPr>
      <w:t>„</w:t>
    </w:r>
    <w:r w:rsidRPr="00B74079">
      <w:rPr>
        <w:rFonts w:eastAsia="Calibri" w:cs="Calibri"/>
        <w:b/>
        <w:sz w:val="16"/>
        <w:szCs w:val="16"/>
      </w:rPr>
      <w:t>Kwalifikacje i staże szansą rozwoju dla kolejnych roczników uczniów szkół zawodowych z</w:t>
    </w:r>
    <w:r>
      <w:rPr>
        <w:rFonts w:eastAsia="Calibri" w:cs="Calibri"/>
        <w:b/>
        <w:sz w:val="16"/>
        <w:szCs w:val="16"/>
      </w:rPr>
      <w:t xml:space="preserve"> </w:t>
    </w:r>
    <w:r w:rsidRPr="00B74079">
      <w:rPr>
        <w:rFonts w:eastAsia="Calibri" w:cs="Calibri"/>
        <w:b/>
        <w:sz w:val="16"/>
        <w:szCs w:val="16"/>
      </w:rPr>
      <w:t>powiatu Lwóweckiego RPDS.10.04.01-02-0017/20</w:t>
    </w:r>
    <w:r>
      <w:rPr>
        <w:rFonts w:eastAsia="Calibri" w:cs="Calibri"/>
        <w:b/>
        <w:sz w:val="16"/>
        <w:szCs w:val="16"/>
      </w:rPr>
      <w:t xml:space="preserve"> </w:t>
    </w:r>
    <w:r w:rsidRPr="005D553B">
      <w:rPr>
        <w:rFonts w:eastAsia="Calibri" w:cs="Calibri"/>
        <w:sz w:val="16"/>
        <w:szCs w:val="16"/>
      </w:rPr>
      <w:t>– realizowany jest w ramach Regionalnego Programu Operacyjnego Województwa Dolnośląskiego na lata 2014-2020</w:t>
    </w:r>
    <w:r>
      <w:rPr>
        <w:rFonts w:eastAsia="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66D810C" w14:textId="77777777" w:rsidR="00112369" w:rsidRPr="00BF289D" w:rsidRDefault="00112369" w:rsidP="006C61DE">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004F26F2">
              <w:rPr>
                <w:b/>
                <w:bCs/>
                <w:noProof/>
                <w:sz w:val="16"/>
                <w:szCs w:val="16"/>
              </w:rPr>
              <w:t>23</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004F26F2">
              <w:rPr>
                <w:b/>
                <w:bCs/>
                <w:noProof/>
                <w:sz w:val="16"/>
                <w:szCs w:val="16"/>
              </w:rPr>
              <w:t>51</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p w14:paraId="41FC7FD4" w14:textId="77777777" w:rsidR="00112369" w:rsidRPr="00C873B0" w:rsidRDefault="00112369" w:rsidP="00C873B0">
            <w:pPr>
              <w:pStyle w:val="Stopka"/>
              <w:rPr>
                <w:sz w:val="16"/>
                <w:szCs w:val="16"/>
              </w:rPr>
            </w:pPr>
            <w:r w:rsidRPr="00993019">
              <w:rPr>
                <w:sz w:val="16"/>
                <w:szCs w:val="16"/>
              </w:rPr>
              <w:t xml:space="preserve">Sprawę prowadzi: Michał Mruk, </w:t>
            </w:r>
            <w:r w:rsidRPr="00112369">
              <w:rPr>
                <w:sz w:val="16"/>
                <w:szCs w:val="16"/>
              </w:rPr>
              <w:t>tel. 600 096 246 lub 75 782 36 53</w:t>
            </w:r>
            <w:r w:rsidRPr="00993019">
              <w:rPr>
                <w:sz w:val="16"/>
                <w:szCs w:val="16"/>
              </w:rPr>
              <w:t xml:space="preserve">, e-mail: </w:t>
            </w:r>
            <w:hyperlink r:id="rId1" w:history="1">
              <w:r w:rsidRPr="00993019">
                <w:rPr>
                  <w:rStyle w:val="Hipercze"/>
                  <w:sz w:val="16"/>
                  <w:szCs w:val="16"/>
                </w:rPr>
                <w:t>m.mruk@powiatlwowecki.pl</w:t>
              </w:r>
            </w:hyperlink>
            <w:r w:rsidRPr="00993019">
              <w:rPr>
                <w:sz w:val="16"/>
                <w:szCs w:val="16"/>
              </w:rPr>
              <w:t xml:space="preserve"> </w:t>
            </w:r>
          </w:p>
        </w:sdtContent>
      </w:sdt>
    </w:sdtContent>
  </w:sdt>
  <w:p w14:paraId="0EC0B306" w14:textId="77777777" w:rsidR="00112369" w:rsidRPr="003A7F00" w:rsidRDefault="00112369" w:rsidP="003A7F00">
    <w:pPr>
      <w:pStyle w:val="Stopka"/>
      <w:jc w:val="center"/>
      <w:rPr>
        <w:rFonts w:ascii="Tahoma" w:hAnsi="Tahoma" w:cs="Tahoma"/>
        <w:b/>
        <w:sz w:val="16"/>
        <w:szCs w:val="16"/>
      </w:rPr>
    </w:pPr>
    <w:r w:rsidRPr="006C61DE">
      <w:rPr>
        <w:rFonts w:ascii="Tahoma" w:hAnsi="Tahoma" w:cs="Tahoma"/>
        <w:sz w:val="16"/>
        <w:szCs w:val="16"/>
      </w:rPr>
      <w:t xml:space="preserve">Projekt </w:t>
    </w:r>
    <w:bookmarkStart w:id="48" w:name="_Hlk98404286"/>
    <w:r w:rsidRPr="003A7F00">
      <w:rPr>
        <w:rFonts w:ascii="Tahoma" w:hAnsi="Tahoma" w:cs="Tahoma"/>
        <w:b/>
        <w:sz w:val="16"/>
        <w:szCs w:val="16"/>
      </w:rPr>
      <w:t>Kwalifikacje i staże szansą rozwoju dla kolejnych roczników uczniów szkół zawodowych z</w:t>
    </w:r>
  </w:p>
  <w:p w14:paraId="11A099D7" w14:textId="77777777" w:rsidR="00112369" w:rsidRPr="006C61DE" w:rsidRDefault="00112369" w:rsidP="003A7F00">
    <w:pPr>
      <w:pStyle w:val="Stopka"/>
      <w:jc w:val="center"/>
      <w:rPr>
        <w:sz w:val="16"/>
        <w:szCs w:val="16"/>
      </w:rPr>
    </w:pPr>
    <w:r w:rsidRPr="003A7F00">
      <w:rPr>
        <w:rFonts w:ascii="Tahoma" w:hAnsi="Tahoma" w:cs="Tahoma"/>
        <w:b/>
        <w:sz w:val="16"/>
        <w:szCs w:val="16"/>
      </w:rPr>
      <w:t>powiatu Lwóweckiego</w:t>
    </w:r>
    <w:r>
      <w:rPr>
        <w:rFonts w:ascii="Tahoma" w:hAnsi="Tahoma" w:cs="Tahoma"/>
        <w:b/>
        <w:sz w:val="16"/>
        <w:szCs w:val="16"/>
      </w:rPr>
      <w:t xml:space="preserve"> </w:t>
    </w:r>
    <w:r w:rsidRPr="003A7F00">
      <w:rPr>
        <w:rFonts w:ascii="Tahoma" w:hAnsi="Tahoma" w:cs="Tahoma"/>
        <w:b/>
        <w:sz w:val="16"/>
        <w:szCs w:val="16"/>
      </w:rPr>
      <w:t>RPDS.10.04.01-02-0017/20</w:t>
    </w:r>
    <w:bookmarkEnd w:id="48"/>
    <w:r w:rsidRPr="006C61DE">
      <w:rPr>
        <w:rFonts w:ascii="Tahoma" w:hAnsi="Tahoma" w:cs="Tahoma"/>
        <w:sz w:val="16"/>
        <w:szCs w:val="16"/>
      </w:rPr>
      <w:br/>
      <w:t>– realizowany jest w ramach Regionalnego Programu Operacyjnego Województwa Dolnośląskiego na lata 2014-2020</w:t>
    </w:r>
    <w:r>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6243" w14:textId="77777777" w:rsidR="00124D08" w:rsidRDefault="00124D08">
      <w:pPr>
        <w:spacing w:after="0" w:line="240" w:lineRule="auto"/>
      </w:pPr>
      <w:r>
        <w:separator/>
      </w:r>
    </w:p>
  </w:footnote>
  <w:footnote w:type="continuationSeparator" w:id="0">
    <w:p w14:paraId="2D11A0B5" w14:textId="77777777" w:rsidR="00124D08" w:rsidRDefault="0012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A1CF" w14:textId="77777777" w:rsidR="00112369" w:rsidRDefault="00112369" w:rsidP="00112369">
    <w:pPr>
      <w:pStyle w:val="Nagwek"/>
      <w:jc w:val="center"/>
      <w:rPr>
        <w:sz w:val="16"/>
        <w:szCs w:val="16"/>
      </w:rPr>
    </w:pPr>
    <w:r>
      <w:rPr>
        <w:noProof/>
        <w:lang w:eastAsia="pl-PL"/>
      </w:rPr>
      <w:drawing>
        <wp:inline distT="0" distB="0" distL="0" distR="0" wp14:anchorId="62999305" wp14:editId="38AA1962">
          <wp:extent cx="5755269" cy="519546"/>
          <wp:effectExtent l="0" t="0" r="0" b="0"/>
          <wp:docPr id="5" name="Obraz 0"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rotWithShape="1">
                  <a:blip r:embed="rId1"/>
                  <a:srcRect t="16234" b="22845"/>
                  <a:stretch/>
                </pic:blipFill>
                <pic:spPr bwMode="auto">
                  <a:xfrm>
                    <a:off x="0" y="0"/>
                    <a:ext cx="5759450" cy="519923"/>
                  </a:xfrm>
                  <a:prstGeom prst="rect">
                    <a:avLst/>
                  </a:prstGeom>
                  <a:ln>
                    <a:noFill/>
                  </a:ln>
                  <a:extLst>
                    <a:ext uri="{53640926-AAD7-44D8-BBD7-CCE9431645EC}">
                      <a14:shadowObscured xmlns:a14="http://schemas.microsoft.com/office/drawing/2010/main"/>
                    </a:ext>
                  </a:extLst>
                </pic:spPr>
              </pic:pic>
            </a:graphicData>
          </a:graphic>
        </wp:inline>
      </w:drawing>
    </w:r>
  </w:p>
  <w:p w14:paraId="60BD379F" w14:textId="77777777" w:rsidR="00112369" w:rsidRPr="00960520" w:rsidRDefault="00112369" w:rsidP="00112369">
    <w:pPr>
      <w:pStyle w:val="Nagwek"/>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8799" w14:textId="77777777" w:rsidR="00112369" w:rsidRDefault="00112369" w:rsidP="00112369">
    <w:pPr>
      <w:pStyle w:val="Nagwek"/>
      <w:spacing w:before="0"/>
      <w:ind w:left="902"/>
      <w:rPr>
        <w:color w:val="808080"/>
      </w:rPr>
    </w:pPr>
    <w:r>
      <w:rPr>
        <w:noProof/>
        <w:lang w:eastAsia="pl-PL"/>
      </w:rPr>
      <w:drawing>
        <wp:anchor distT="0" distB="0" distL="114300" distR="114300" simplePos="0" relativeHeight="251659264" behindDoc="1" locked="0" layoutInCell="1" allowOverlap="1" wp14:anchorId="709C9406" wp14:editId="41E798B3">
          <wp:simplePos x="0" y="0"/>
          <wp:positionH relativeFrom="column">
            <wp:posOffset>-24765</wp:posOffset>
          </wp:positionH>
          <wp:positionV relativeFrom="paragraph">
            <wp:posOffset>635</wp:posOffset>
          </wp:positionV>
          <wp:extent cx="6115050" cy="847725"/>
          <wp:effectExtent l="0" t="0" r="0" b="0"/>
          <wp:wrapTight wrapText="bothSides">
            <wp:wrapPolygon edited="0">
              <wp:start x="0" y="0"/>
              <wp:lineTo x="0" y="21357"/>
              <wp:lineTo x="21533" y="21357"/>
              <wp:lineTo x="2153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anchor>
      </w:drawing>
    </w:r>
  </w:p>
  <w:p w14:paraId="7FE7D4F7" w14:textId="77777777" w:rsidR="00112369" w:rsidRDefault="001123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DFBB" w14:textId="77777777" w:rsidR="00112369" w:rsidRPr="00960520" w:rsidRDefault="00112369" w:rsidP="009868EC">
    <w:pPr>
      <w:pStyle w:val="Nagwek"/>
      <w:jc w:val="center"/>
      <w:rPr>
        <w:sz w:val="16"/>
        <w:szCs w:val="16"/>
      </w:rPr>
    </w:pPr>
    <w:r>
      <w:rPr>
        <w:noProof/>
        <w:lang w:eastAsia="pl-PL"/>
      </w:rPr>
      <w:drawing>
        <wp:inline distT="0" distB="0" distL="0" distR="0" wp14:anchorId="4A2B1C6E" wp14:editId="72EE8146">
          <wp:extent cx="61150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1"/>
      <w:lvlText w:val=""/>
      <w:lvlJc w:val="left"/>
      <w:pPr>
        <w:tabs>
          <w:tab w:val="num" w:pos="360"/>
        </w:tabs>
        <w:ind w:left="360" w:hanging="360"/>
      </w:pPr>
      <w:rPr>
        <w:rFonts w:ascii="Symbol" w:hAnsi="Symbol" w:hint="default"/>
      </w:rPr>
    </w:lvl>
  </w:abstractNum>
  <w:abstractNum w:abstractNumId="1" w15:restartNumberingAfterBreak="0">
    <w:nsid w:val="04E02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132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963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47026"/>
    <w:multiLevelType w:val="multilevel"/>
    <w:tmpl w:val="FA1464BA"/>
    <w:lvl w:ilvl="0">
      <w:start w:val="5"/>
      <w:numFmt w:val="decimal"/>
      <w:lvlText w:val="%1."/>
      <w:lvlJc w:val="left"/>
      <w:pPr>
        <w:ind w:left="2484" w:hanging="360"/>
      </w:pPr>
      <w:rPr>
        <w:rFonts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5" w15:restartNumberingAfterBreak="0">
    <w:nsid w:val="14786512"/>
    <w:multiLevelType w:val="multilevel"/>
    <w:tmpl w:val="DCE600B6"/>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6B673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49379F"/>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378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464C9"/>
    <w:multiLevelType w:val="hybridMultilevel"/>
    <w:tmpl w:val="70201146"/>
    <w:lvl w:ilvl="0" w:tplc="3AA436B0">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EC5F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C8F2B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0864FA"/>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153E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9C25EA"/>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8E0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235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9C4ECE"/>
    <w:multiLevelType w:val="multilevel"/>
    <w:tmpl w:val="0415001F"/>
    <w:lvl w:ilvl="0">
      <w:start w:val="1"/>
      <w:numFmt w:val="decimal"/>
      <w:pStyle w:val="Listapunktowan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C418D"/>
    <w:multiLevelType w:val="hybridMultilevel"/>
    <w:tmpl w:val="F014D8EE"/>
    <w:lvl w:ilvl="0" w:tplc="A24A8876">
      <w:start w:val="1"/>
      <w:numFmt w:val="lowerLetter"/>
      <w:lvlText w:val="%1)"/>
      <w:lvlJc w:val="left"/>
      <w:pPr>
        <w:ind w:left="21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3B062B"/>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7672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3E38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B77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220A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661D67"/>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8072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0C4B18"/>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645B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87499"/>
    <w:multiLevelType w:val="multilevel"/>
    <w:tmpl w:val="0415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32"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B53E40"/>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4194601"/>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51B6D35"/>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24227F"/>
    <w:multiLevelType w:val="hybridMultilevel"/>
    <w:tmpl w:val="70201146"/>
    <w:lvl w:ilvl="0" w:tplc="FFFFFFFF">
      <w:start w:val="1"/>
      <w:numFmt w:val="lowerLetter"/>
      <w:lvlText w:val="%1)"/>
      <w:lvlJc w:val="left"/>
      <w:pPr>
        <w:ind w:left="212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B975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FB30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9871BA"/>
    <w:multiLevelType w:val="multilevel"/>
    <w:tmpl w:val="F4B8CD9C"/>
    <w:lvl w:ilvl="0">
      <w:start w:val="2"/>
      <w:numFmt w:val="decimal"/>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363287410">
    <w:abstractNumId w:val="0"/>
  </w:num>
  <w:num w:numId="2" w16cid:durableId="1827086042">
    <w:abstractNumId w:val="28"/>
  </w:num>
  <w:num w:numId="3" w16cid:durableId="242032035">
    <w:abstractNumId w:val="31"/>
  </w:num>
  <w:num w:numId="4" w16cid:durableId="1283272403">
    <w:abstractNumId w:val="8"/>
  </w:num>
  <w:num w:numId="5" w16cid:durableId="1176385752">
    <w:abstractNumId w:val="30"/>
  </w:num>
  <w:num w:numId="6" w16cid:durableId="1772512341">
    <w:abstractNumId w:val="15"/>
  </w:num>
  <w:num w:numId="7" w16cid:durableId="1160120320">
    <w:abstractNumId w:val="19"/>
  </w:num>
  <w:num w:numId="8" w16cid:durableId="1581132377">
    <w:abstractNumId w:val="26"/>
  </w:num>
  <w:num w:numId="9" w16cid:durableId="89932218">
    <w:abstractNumId w:val="24"/>
  </w:num>
  <w:num w:numId="10" w16cid:durableId="70664018">
    <w:abstractNumId w:val="23"/>
  </w:num>
  <w:num w:numId="11" w16cid:durableId="1987851954">
    <w:abstractNumId w:val="6"/>
  </w:num>
  <w:num w:numId="12" w16cid:durableId="2024087765">
    <w:abstractNumId w:val="11"/>
  </w:num>
  <w:num w:numId="13" w16cid:durableId="936913156">
    <w:abstractNumId w:val="3"/>
  </w:num>
  <w:num w:numId="14" w16cid:durableId="1357075635">
    <w:abstractNumId w:val="13"/>
  </w:num>
  <w:num w:numId="15" w16cid:durableId="519124583">
    <w:abstractNumId w:val="1"/>
  </w:num>
  <w:num w:numId="16" w16cid:durableId="1566797933">
    <w:abstractNumId w:val="18"/>
  </w:num>
  <w:num w:numId="17" w16cid:durableId="1309164461">
    <w:abstractNumId w:val="38"/>
  </w:num>
  <w:num w:numId="18" w16cid:durableId="887767045">
    <w:abstractNumId w:val="17"/>
  </w:num>
  <w:num w:numId="19" w16cid:durableId="1241252901">
    <w:abstractNumId w:val="2"/>
  </w:num>
  <w:num w:numId="20" w16cid:durableId="1131748256">
    <w:abstractNumId w:val="36"/>
  </w:num>
  <w:num w:numId="21" w16cid:durableId="994839529">
    <w:abstractNumId w:val="9"/>
  </w:num>
  <w:num w:numId="22" w16cid:durableId="1356033251">
    <w:abstractNumId w:val="25"/>
  </w:num>
  <w:num w:numId="23" w16cid:durableId="333454279">
    <w:abstractNumId w:val="20"/>
  </w:num>
  <w:num w:numId="24" w16cid:durableId="1187253368">
    <w:abstractNumId w:val="39"/>
  </w:num>
  <w:num w:numId="25" w16cid:durableId="308829046">
    <w:abstractNumId w:val="10"/>
  </w:num>
  <w:num w:numId="26" w16cid:durableId="989135147">
    <w:abstractNumId w:val="4"/>
  </w:num>
  <w:num w:numId="27" w16cid:durableId="900746384">
    <w:abstractNumId w:val="12"/>
  </w:num>
  <w:num w:numId="28" w16cid:durableId="1389106346">
    <w:abstractNumId w:val="22"/>
  </w:num>
  <w:num w:numId="29" w16cid:durableId="1567842856">
    <w:abstractNumId w:val="32"/>
  </w:num>
  <w:num w:numId="30" w16cid:durableId="281546194">
    <w:abstractNumId w:val="34"/>
  </w:num>
  <w:num w:numId="31" w16cid:durableId="1145050203">
    <w:abstractNumId w:val="16"/>
  </w:num>
  <w:num w:numId="32" w16cid:durableId="1062681444">
    <w:abstractNumId w:val="27"/>
  </w:num>
  <w:num w:numId="33" w16cid:durableId="754519730">
    <w:abstractNumId w:val="7"/>
  </w:num>
  <w:num w:numId="34" w16cid:durableId="889343836">
    <w:abstractNumId w:val="35"/>
  </w:num>
  <w:num w:numId="35" w16cid:durableId="1100183740">
    <w:abstractNumId w:val="29"/>
  </w:num>
  <w:num w:numId="36" w16cid:durableId="565072002">
    <w:abstractNumId w:val="37"/>
  </w:num>
  <w:num w:numId="37" w16cid:durableId="346978451">
    <w:abstractNumId w:val="14"/>
  </w:num>
  <w:num w:numId="38" w16cid:durableId="5257561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9737992">
    <w:abstractNumId w:val="33"/>
  </w:num>
  <w:num w:numId="40" w16cid:durableId="1380590412">
    <w:abstractNumId w:val="21"/>
  </w:num>
  <w:num w:numId="41" w16cid:durableId="1119106132">
    <w:abstractNumId w:val="40"/>
  </w:num>
  <w:num w:numId="42" w16cid:durableId="1125730922">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3B"/>
    <w:rsid w:val="000043B7"/>
    <w:rsid w:val="0005596D"/>
    <w:rsid w:val="0007271B"/>
    <w:rsid w:val="00086FFF"/>
    <w:rsid w:val="000E0FEA"/>
    <w:rsid w:val="000E7CD7"/>
    <w:rsid w:val="000F4627"/>
    <w:rsid w:val="00105704"/>
    <w:rsid w:val="00112369"/>
    <w:rsid w:val="0012488B"/>
    <w:rsid w:val="00124D08"/>
    <w:rsid w:val="001450D7"/>
    <w:rsid w:val="001575B0"/>
    <w:rsid w:val="00191D4F"/>
    <w:rsid w:val="00192B88"/>
    <w:rsid w:val="00193DAD"/>
    <w:rsid w:val="001952D1"/>
    <w:rsid w:val="001C018B"/>
    <w:rsid w:val="001F3619"/>
    <w:rsid w:val="00200535"/>
    <w:rsid w:val="002027CB"/>
    <w:rsid w:val="00204379"/>
    <w:rsid w:val="00204BA5"/>
    <w:rsid w:val="00213251"/>
    <w:rsid w:val="0027489E"/>
    <w:rsid w:val="00297952"/>
    <w:rsid w:val="002C4283"/>
    <w:rsid w:val="002C69E1"/>
    <w:rsid w:val="002D2D62"/>
    <w:rsid w:val="002D4787"/>
    <w:rsid w:val="002D60CC"/>
    <w:rsid w:val="002D72DD"/>
    <w:rsid w:val="002F3622"/>
    <w:rsid w:val="0033664A"/>
    <w:rsid w:val="0036753F"/>
    <w:rsid w:val="00370CF3"/>
    <w:rsid w:val="003A7F00"/>
    <w:rsid w:val="003B3BE1"/>
    <w:rsid w:val="003B4B99"/>
    <w:rsid w:val="003B5D24"/>
    <w:rsid w:val="003E01B2"/>
    <w:rsid w:val="00416DA7"/>
    <w:rsid w:val="0042025C"/>
    <w:rsid w:val="0042570C"/>
    <w:rsid w:val="00430816"/>
    <w:rsid w:val="0043139C"/>
    <w:rsid w:val="0043278E"/>
    <w:rsid w:val="004529B8"/>
    <w:rsid w:val="00452F5A"/>
    <w:rsid w:val="004574D8"/>
    <w:rsid w:val="00461625"/>
    <w:rsid w:val="00482716"/>
    <w:rsid w:val="004878D6"/>
    <w:rsid w:val="00490BC5"/>
    <w:rsid w:val="00493CD1"/>
    <w:rsid w:val="004A5AC1"/>
    <w:rsid w:val="004B3CA3"/>
    <w:rsid w:val="004E29FF"/>
    <w:rsid w:val="004F26F2"/>
    <w:rsid w:val="00523C74"/>
    <w:rsid w:val="00555685"/>
    <w:rsid w:val="00562D84"/>
    <w:rsid w:val="0056765D"/>
    <w:rsid w:val="00573AF5"/>
    <w:rsid w:val="00586853"/>
    <w:rsid w:val="0058698F"/>
    <w:rsid w:val="005C7B3F"/>
    <w:rsid w:val="005C7E0A"/>
    <w:rsid w:val="005D18FA"/>
    <w:rsid w:val="005D553B"/>
    <w:rsid w:val="005F2ABB"/>
    <w:rsid w:val="00604B12"/>
    <w:rsid w:val="0060643A"/>
    <w:rsid w:val="00642DE4"/>
    <w:rsid w:val="006471F5"/>
    <w:rsid w:val="00671CDE"/>
    <w:rsid w:val="006801DB"/>
    <w:rsid w:val="00690C08"/>
    <w:rsid w:val="006B141D"/>
    <w:rsid w:val="006B33CA"/>
    <w:rsid w:val="006C3EAA"/>
    <w:rsid w:val="006C61DE"/>
    <w:rsid w:val="006D7DD4"/>
    <w:rsid w:val="006F08C6"/>
    <w:rsid w:val="006F6440"/>
    <w:rsid w:val="006F7A77"/>
    <w:rsid w:val="00711BE9"/>
    <w:rsid w:val="00720D14"/>
    <w:rsid w:val="00743D46"/>
    <w:rsid w:val="0074555B"/>
    <w:rsid w:val="00745607"/>
    <w:rsid w:val="00750886"/>
    <w:rsid w:val="00765F64"/>
    <w:rsid w:val="0077540E"/>
    <w:rsid w:val="00777390"/>
    <w:rsid w:val="00781406"/>
    <w:rsid w:val="007827D1"/>
    <w:rsid w:val="007A01E4"/>
    <w:rsid w:val="007A4B97"/>
    <w:rsid w:val="007B5D62"/>
    <w:rsid w:val="007C35BA"/>
    <w:rsid w:val="007C402D"/>
    <w:rsid w:val="007C64C1"/>
    <w:rsid w:val="007E073B"/>
    <w:rsid w:val="007F1777"/>
    <w:rsid w:val="008631D5"/>
    <w:rsid w:val="008714ED"/>
    <w:rsid w:val="00891822"/>
    <w:rsid w:val="008C5F9E"/>
    <w:rsid w:val="008E48A5"/>
    <w:rsid w:val="008F25B5"/>
    <w:rsid w:val="008F50E6"/>
    <w:rsid w:val="0092004A"/>
    <w:rsid w:val="009223B8"/>
    <w:rsid w:val="00943957"/>
    <w:rsid w:val="00946F3C"/>
    <w:rsid w:val="00953597"/>
    <w:rsid w:val="0096709D"/>
    <w:rsid w:val="009747D2"/>
    <w:rsid w:val="00985AED"/>
    <w:rsid w:val="009868EC"/>
    <w:rsid w:val="00993019"/>
    <w:rsid w:val="009A0C23"/>
    <w:rsid w:val="00A054F5"/>
    <w:rsid w:val="00A26AD9"/>
    <w:rsid w:val="00A52557"/>
    <w:rsid w:val="00A62B39"/>
    <w:rsid w:val="00A92D47"/>
    <w:rsid w:val="00AA53AD"/>
    <w:rsid w:val="00B241BA"/>
    <w:rsid w:val="00B43294"/>
    <w:rsid w:val="00B50ED7"/>
    <w:rsid w:val="00B72C9B"/>
    <w:rsid w:val="00B74079"/>
    <w:rsid w:val="00B77625"/>
    <w:rsid w:val="00B96577"/>
    <w:rsid w:val="00B969A5"/>
    <w:rsid w:val="00BA03D6"/>
    <w:rsid w:val="00BA141F"/>
    <w:rsid w:val="00BC02C4"/>
    <w:rsid w:val="00C153E8"/>
    <w:rsid w:val="00C31B92"/>
    <w:rsid w:val="00C47EE7"/>
    <w:rsid w:val="00C56130"/>
    <w:rsid w:val="00C85678"/>
    <w:rsid w:val="00C8711F"/>
    <w:rsid w:val="00C873B0"/>
    <w:rsid w:val="00CB3401"/>
    <w:rsid w:val="00CD26E1"/>
    <w:rsid w:val="00CD4662"/>
    <w:rsid w:val="00CF0D46"/>
    <w:rsid w:val="00D20184"/>
    <w:rsid w:val="00D40D02"/>
    <w:rsid w:val="00D61E22"/>
    <w:rsid w:val="00D70DBA"/>
    <w:rsid w:val="00D7794D"/>
    <w:rsid w:val="00DB064A"/>
    <w:rsid w:val="00DB2DFB"/>
    <w:rsid w:val="00DB5EA7"/>
    <w:rsid w:val="00DE5228"/>
    <w:rsid w:val="00E054EC"/>
    <w:rsid w:val="00E061A6"/>
    <w:rsid w:val="00E60F74"/>
    <w:rsid w:val="00E654D8"/>
    <w:rsid w:val="00E75B6C"/>
    <w:rsid w:val="00EC2D34"/>
    <w:rsid w:val="00EC2E6E"/>
    <w:rsid w:val="00EC7898"/>
    <w:rsid w:val="00ED2753"/>
    <w:rsid w:val="00EE2F7E"/>
    <w:rsid w:val="00EE44CC"/>
    <w:rsid w:val="00EF6247"/>
    <w:rsid w:val="00F43618"/>
    <w:rsid w:val="00F832F7"/>
    <w:rsid w:val="00F87044"/>
    <w:rsid w:val="00FC7374"/>
    <w:rsid w:val="00FC7DE8"/>
    <w:rsid w:val="00FD7E8B"/>
    <w:rsid w:val="00FE2F8C"/>
    <w:rsid w:val="00FF5BAD"/>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2EAAB"/>
  <w15:chartTrackingRefBased/>
  <w15:docId w15:val="{620FD738-F3AE-4554-BE83-563225FA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DFB"/>
  </w:style>
  <w:style w:type="paragraph" w:styleId="Nagwek1">
    <w:name w:val="heading 1"/>
    <w:basedOn w:val="Normalny"/>
    <w:next w:val="Normalny"/>
    <w:link w:val="Nagwek1Znak"/>
    <w:uiPriority w:val="9"/>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uiPriority w:val="34"/>
    <w:qFormat/>
    <w:rsid w:val="004B3CA3"/>
    <w:pPr>
      <w:ind w:left="720"/>
      <w:contextualSpacing/>
    </w:pPr>
  </w:style>
  <w:style w:type="paragraph" w:styleId="Tekstdymka">
    <w:name w:val="Balloon Text"/>
    <w:basedOn w:val="Normalny"/>
    <w:link w:val="TekstdymkaZnak"/>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customStyle="1" w:styleId="Nierozpoznanawzmianka1">
    <w:name w:val="Nierozpoznana wzmianka1"/>
    <w:basedOn w:val="Domylnaczcionkaakapitu"/>
    <w:uiPriority w:val="99"/>
    <w:semiHidden/>
    <w:unhideWhenUsed/>
    <w:rsid w:val="00993019"/>
    <w:rPr>
      <w:color w:val="605E5C"/>
      <w:shd w:val="clear" w:color="auto" w:fill="E1DFDD"/>
    </w:rPr>
  </w:style>
  <w:style w:type="character" w:customStyle="1" w:styleId="Nagwek1Znak">
    <w:name w:val="Nagłówek 1 Znak"/>
    <w:basedOn w:val="Domylnaczcionkaakapitu"/>
    <w:link w:val="Nagwek1"/>
    <w:uiPriority w:val="9"/>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9"/>
    <w:rsid w:val="003A7F00"/>
    <w:rPr>
      <w:caps/>
      <w:color w:val="1F3763" w:themeColor="accent1" w:themeShade="7F"/>
      <w:spacing w:val="15"/>
    </w:rPr>
  </w:style>
  <w:style w:type="character" w:customStyle="1" w:styleId="Nagwek4Znak">
    <w:name w:val="Nagłówek 4 Znak"/>
    <w:basedOn w:val="Domylnaczcionkaakapitu"/>
    <w:link w:val="Nagwek4"/>
    <w:uiPriority w:val="9"/>
    <w:rsid w:val="003A7F00"/>
    <w:rPr>
      <w:caps/>
      <w:color w:val="2F5496" w:themeColor="accent1" w:themeShade="BF"/>
      <w:spacing w:val="10"/>
    </w:rPr>
  </w:style>
  <w:style w:type="character" w:customStyle="1" w:styleId="Nagwek5Znak">
    <w:name w:val="Nagłówek 5 Znak"/>
    <w:basedOn w:val="Domylnaczcionkaakapitu"/>
    <w:link w:val="Nagwek5"/>
    <w:uiPriority w:val="9"/>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0"/>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uiPriority w:val="20"/>
    <w:qFormat/>
    <w:rsid w:val="003A7F00"/>
    <w:rPr>
      <w:caps/>
      <w:color w:val="1F3763" w:themeColor="accent1" w:themeShade="7F"/>
      <w:spacing w:val="5"/>
    </w:rPr>
  </w:style>
  <w:style w:type="paragraph" w:styleId="Bezodstpw">
    <w:name w:val="No Spacing"/>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paragraph" w:customStyle="1" w:styleId="Adresnakopercie1">
    <w:name w:val="Adres na kopercie1"/>
    <w:basedOn w:val="Normalny"/>
    <w:next w:val="Adresnakopercie"/>
    <w:rsid w:val="005D553B"/>
    <w:pPr>
      <w:framePr w:w="7920" w:h="1980" w:hRule="exact" w:hSpace="141" w:wrap="auto" w:hAnchor="page" w:xAlign="center" w:yAlign="bottom"/>
      <w:ind w:left="2880"/>
    </w:pPr>
    <w:rPr>
      <w:rFonts w:ascii="Arial" w:hAnsi="Arial" w:cs="Arial"/>
      <w:b/>
      <w:lang w:eastAsia="pl-PL"/>
    </w:rPr>
  </w:style>
  <w:style w:type="paragraph" w:customStyle="1" w:styleId="Tekstpodstawowywcity1">
    <w:name w:val="Tekst podstawowy wcięty1"/>
    <w:basedOn w:val="Normalny"/>
    <w:next w:val="Tekstpodstawowywcity"/>
    <w:link w:val="TekstpodstawowywcityZnak"/>
    <w:rsid w:val="005D553B"/>
    <w:pPr>
      <w:ind w:firstLine="708"/>
      <w:jc w:val="both"/>
    </w:pPr>
  </w:style>
  <w:style w:type="character" w:customStyle="1" w:styleId="TekstpodstawowywcityZnak">
    <w:name w:val="Tekst podstawowy wcięty Znak"/>
    <w:basedOn w:val="Domylnaczcionkaakapitu"/>
    <w:link w:val="Tekstpodstawowywcity1"/>
    <w:rsid w:val="005D553B"/>
  </w:style>
  <w:style w:type="paragraph" w:customStyle="1" w:styleId="Tekstpodstawowywcity21">
    <w:name w:val="Tekst podstawowy wcięty 21"/>
    <w:basedOn w:val="Normalny"/>
    <w:next w:val="Tekstpodstawowywcity2"/>
    <w:link w:val="Tekstpodstawowywcity2Znak"/>
    <w:rsid w:val="005D553B"/>
    <w:pPr>
      <w:ind w:firstLine="540"/>
      <w:jc w:val="both"/>
    </w:pPr>
  </w:style>
  <w:style w:type="character" w:customStyle="1" w:styleId="Tekstpodstawowywcity2Znak">
    <w:name w:val="Tekst podstawowy wcięty 2 Znak"/>
    <w:basedOn w:val="Domylnaczcionkaakapitu"/>
    <w:link w:val="Tekstpodstawowywcity21"/>
    <w:rsid w:val="005D553B"/>
  </w:style>
  <w:style w:type="paragraph" w:customStyle="1" w:styleId="Tekstpodstawowy21">
    <w:name w:val="Tekst podstawowy 21"/>
    <w:basedOn w:val="Normalny"/>
    <w:next w:val="Tekstpodstawowy2"/>
    <w:link w:val="Tekstpodstawowy2Znak"/>
    <w:rsid w:val="005D553B"/>
    <w:pPr>
      <w:jc w:val="both"/>
    </w:pPr>
    <w:rPr>
      <w:sz w:val="28"/>
    </w:rPr>
  </w:style>
  <w:style w:type="character" w:customStyle="1" w:styleId="Tekstpodstawowy2Znak">
    <w:name w:val="Tekst podstawowy 2 Znak"/>
    <w:basedOn w:val="Domylnaczcionkaakapitu"/>
    <w:link w:val="Tekstpodstawowy21"/>
    <w:rsid w:val="005D553B"/>
    <w:rPr>
      <w:sz w:val="28"/>
    </w:rPr>
  </w:style>
  <w:style w:type="paragraph" w:customStyle="1" w:styleId="Tekstpodstawowy1">
    <w:name w:val="Tekst podstawowy1"/>
    <w:basedOn w:val="Normalny"/>
    <w:next w:val="Tekstpodstawowy"/>
    <w:link w:val="TekstpodstawowyZnak"/>
    <w:rsid w:val="005D553B"/>
    <w:pPr>
      <w:jc w:val="both"/>
    </w:pPr>
  </w:style>
  <w:style w:type="character" w:customStyle="1" w:styleId="TekstpodstawowyZnak">
    <w:name w:val="Tekst podstawowy Znak"/>
    <w:basedOn w:val="Domylnaczcionkaakapitu"/>
    <w:link w:val="Tekstpodstawowy1"/>
    <w:rsid w:val="005D553B"/>
  </w:style>
  <w:style w:type="paragraph" w:customStyle="1" w:styleId="Listapunktowana1">
    <w:name w:val="Lista punktowana1"/>
    <w:basedOn w:val="Normalny"/>
    <w:next w:val="Listapunktowana"/>
    <w:autoRedefine/>
    <w:rsid w:val="005D553B"/>
    <w:pPr>
      <w:numPr>
        <w:numId w:val="1"/>
      </w:numPr>
    </w:pPr>
    <w:rPr>
      <w:lang w:eastAsia="pl-PL"/>
    </w:rPr>
  </w:style>
  <w:style w:type="paragraph" w:customStyle="1" w:styleId="12">
    <w:name w:val="12"/>
    <w:basedOn w:val="Normalny"/>
    <w:rsid w:val="005D553B"/>
    <w:rPr>
      <w:b/>
      <w:color w:val="000000"/>
      <w:lang w:eastAsia="pl-PL"/>
    </w:rPr>
  </w:style>
  <w:style w:type="table" w:customStyle="1" w:styleId="Tabela-Siatka1">
    <w:name w:val="Tabela - Siatka1"/>
    <w:basedOn w:val="Standardowy"/>
    <w:next w:val="Tabela-Siatka"/>
    <w:uiPriority w:val="59"/>
    <w:rsid w:val="005D553B"/>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link w:val="TekstprzypisukocowegoZnak"/>
    <w:rsid w:val="005D553B"/>
  </w:style>
  <w:style w:type="character" w:customStyle="1" w:styleId="TekstprzypisukocowegoZnak">
    <w:name w:val="Tekst przypisu końcowego Znak"/>
    <w:basedOn w:val="Domylnaczcionkaakapitu"/>
    <w:link w:val="Tekstprzypisukocowego1"/>
    <w:rsid w:val="005D553B"/>
  </w:style>
  <w:style w:type="character" w:styleId="Odwoanieprzypisukocowego">
    <w:name w:val="endnote reference"/>
    <w:basedOn w:val="Domylnaczcionkaakapitu"/>
    <w:rsid w:val="005D553B"/>
    <w:rPr>
      <w:vertAlign w:val="superscript"/>
    </w:rPr>
  </w:style>
  <w:style w:type="paragraph" w:styleId="HTML-wstpniesformatowany">
    <w:name w:val="HTML Preformatted"/>
    <w:basedOn w:val="Normalny"/>
    <w:link w:val="HTML-wstpniesformatowanyZnak"/>
    <w:uiPriority w:val="99"/>
    <w:unhideWhenUsed/>
    <w:rsid w:val="005D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5D553B"/>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5D553B"/>
    <w:pPr>
      <w:spacing w:before="60"/>
      <w:jc w:val="both"/>
    </w:pPr>
    <w:rPr>
      <w:rFonts w:ascii="Verdana" w:hAnsi="Verdana" w:cs="Verdana"/>
      <w:lang w:val="en-US"/>
    </w:rPr>
  </w:style>
  <w:style w:type="character" w:customStyle="1" w:styleId="xbe">
    <w:name w:val="_xbe"/>
    <w:basedOn w:val="Domylnaczcionkaakapitu"/>
    <w:rsid w:val="005D553B"/>
  </w:style>
  <w:style w:type="paragraph" w:customStyle="1" w:styleId="Zwykytekst1">
    <w:name w:val="Zwykły tekst1"/>
    <w:basedOn w:val="Normalny"/>
    <w:next w:val="Zwykytekst"/>
    <w:link w:val="ZwykytekstZnak"/>
    <w:uiPriority w:val="99"/>
    <w:unhideWhenUsed/>
    <w:rsid w:val="005D553B"/>
    <w:rPr>
      <w:rFonts w:ascii="Consolas" w:eastAsia="Calibri" w:hAnsi="Consolas"/>
      <w:sz w:val="21"/>
      <w:szCs w:val="21"/>
    </w:rPr>
  </w:style>
  <w:style w:type="character" w:customStyle="1" w:styleId="ZwykytekstZnak">
    <w:name w:val="Zwykły tekst Znak"/>
    <w:basedOn w:val="Domylnaczcionkaakapitu"/>
    <w:link w:val="Zwykytekst1"/>
    <w:uiPriority w:val="99"/>
    <w:rsid w:val="005D553B"/>
    <w:rPr>
      <w:rFonts w:ascii="Consolas" w:eastAsia="Calibri" w:hAnsi="Consolas"/>
      <w:sz w:val="21"/>
      <w:szCs w:val="21"/>
      <w:lang w:eastAsia="en-US"/>
    </w:rPr>
  </w:style>
  <w:style w:type="character" w:customStyle="1" w:styleId="xfmc1">
    <w:name w:val="xfmc1"/>
    <w:basedOn w:val="Domylnaczcionkaakapitu"/>
    <w:rsid w:val="005D553B"/>
  </w:style>
  <w:style w:type="character" w:styleId="Odwoaniedokomentarza">
    <w:name w:val="annotation reference"/>
    <w:basedOn w:val="Domylnaczcionkaakapitu"/>
    <w:uiPriority w:val="99"/>
    <w:semiHidden/>
    <w:unhideWhenUsed/>
    <w:rsid w:val="005D553B"/>
    <w:rPr>
      <w:sz w:val="16"/>
      <w:szCs w:val="16"/>
    </w:rPr>
  </w:style>
  <w:style w:type="paragraph" w:customStyle="1" w:styleId="Tekstkomentarza1">
    <w:name w:val="Tekst komentarza1"/>
    <w:basedOn w:val="Normalny"/>
    <w:next w:val="Tekstkomentarza"/>
    <w:link w:val="TekstkomentarzaZnak"/>
    <w:semiHidden/>
    <w:unhideWhenUsed/>
    <w:rsid w:val="005D553B"/>
    <w:pPr>
      <w:spacing w:line="240" w:lineRule="auto"/>
    </w:pPr>
  </w:style>
  <w:style w:type="character" w:customStyle="1" w:styleId="TekstkomentarzaZnak">
    <w:name w:val="Tekst komentarza Znak"/>
    <w:basedOn w:val="Domylnaczcionkaakapitu"/>
    <w:link w:val="Tekstkomentarza1"/>
    <w:semiHidden/>
    <w:rsid w:val="005D553B"/>
  </w:style>
  <w:style w:type="paragraph" w:customStyle="1" w:styleId="Tematkomentarza1">
    <w:name w:val="Temat komentarza1"/>
    <w:basedOn w:val="Tekstkomentarza"/>
    <w:next w:val="Tekstkomentarza"/>
    <w:semiHidden/>
    <w:unhideWhenUsed/>
    <w:rsid w:val="005D553B"/>
    <w:rPr>
      <w:b/>
      <w:bCs/>
      <w:lang w:eastAsia="pl-PL"/>
    </w:rPr>
  </w:style>
  <w:style w:type="character" w:customStyle="1" w:styleId="TematkomentarzaZnak">
    <w:name w:val="Temat komentarza Znak"/>
    <w:basedOn w:val="TekstkomentarzaZnak"/>
    <w:link w:val="Tematkomentarza"/>
    <w:semiHidden/>
    <w:rsid w:val="005D553B"/>
    <w:rPr>
      <w:b/>
      <w:bCs/>
    </w:rPr>
  </w:style>
  <w:style w:type="paragraph" w:customStyle="1" w:styleId="Spistreci11">
    <w:name w:val="Spis treści 11"/>
    <w:basedOn w:val="Normalny"/>
    <w:next w:val="Normalny"/>
    <w:autoRedefine/>
    <w:uiPriority w:val="39"/>
    <w:unhideWhenUsed/>
    <w:rsid w:val="005D553B"/>
    <w:pPr>
      <w:spacing w:after="100"/>
    </w:pPr>
    <w:rPr>
      <w:lang w:eastAsia="pl-PL"/>
    </w:rPr>
  </w:style>
  <w:style w:type="paragraph" w:styleId="Adresnakopercie">
    <w:name w:val="envelope address"/>
    <w:basedOn w:val="Normalny"/>
    <w:uiPriority w:val="99"/>
    <w:semiHidden/>
    <w:unhideWhenUsed/>
    <w:rsid w:val="005D553B"/>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Tekstpodstawowywcity">
    <w:name w:val="Body Text Indent"/>
    <w:basedOn w:val="Normalny"/>
    <w:link w:val="TekstpodstawowywcityZnak1"/>
    <w:uiPriority w:val="99"/>
    <w:semiHidden/>
    <w:unhideWhenUsed/>
    <w:rsid w:val="005D553B"/>
    <w:pPr>
      <w:spacing w:after="120"/>
      <w:ind w:left="283"/>
    </w:pPr>
  </w:style>
  <w:style w:type="character" w:customStyle="1" w:styleId="TekstpodstawowywcityZnak1">
    <w:name w:val="Tekst podstawowy wcięty Znak1"/>
    <w:basedOn w:val="Domylnaczcionkaakapitu"/>
    <w:link w:val="Tekstpodstawowywcity"/>
    <w:uiPriority w:val="99"/>
    <w:semiHidden/>
    <w:rsid w:val="005D553B"/>
  </w:style>
  <w:style w:type="paragraph" w:styleId="Tekstpodstawowywcity2">
    <w:name w:val="Body Text Indent 2"/>
    <w:basedOn w:val="Normalny"/>
    <w:link w:val="Tekstpodstawowywcity2Znak1"/>
    <w:uiPriority w:val="99"/>
    <w:semiHidden/>
    <w:unhideWhenUsed/>
    <w:rsid w:val="005D553B"/>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5D553B"/>
  </w:style>
  <w:style w:type="paragraph" w:styleId="Tekstpodstawowy2">
    <w:name w:val="Body Text 2"/>
    <w:basedOn w:val="Normalny"/>
    <w:link w:val="Tekstpodstawowy2Znak1"/>
    <w:uiPriority w:val="99"/>
    <w:semiHidden/>
    <w:unhideWhenUsed/>
    <w:rsid w:val="005D553B"/>
    <w:pPr>
      <w:spacing w:after="120" w:line="480" w:lineRule="auto"/>
    </w:pPr>
  </w:style>
  <w:style w:type="character" w:customStyle="1" w:styleId="Tekstpodstawowy2Znak1">
    <w:name w:val="Tekst podstawowy 2 Znak1"/>
    <w:basedOn w:val="Domylnaczcionkaakapitu"/>
    <w:link w:val="Tekstpodstawowy2"/>
    <w:uiPriority w:val="99"/>
    <w:semiHidden/>
    <w:rsid w:val="005D553B"/>
  </w:style>
  <w:style w:type="paragraph" w:styleId="Tekstpodstawowy">
    <w:name w:val="Body Text"/>
    <w:basedOn w:val="Normalny"/>
    <w:link w:val="TekstpodstawowyZnak1"/>
    <w:uiPriority w:val="99"/>
    <w:semiHidden/>
    <w:unhideWhenUsed/>
    <w:rsid w:val="005D553B"/>
    <w:pPr>
      <w:spacing w:after="120"/>
    </w:pPr>
  </w:style>
  <w:style w:type="character" w:customStyle="1" w:styleId="TekstpodstawowyZnak1">
    <w:name w:val="Tekst podstawowy Znak1"/>
    <w:basedOn w:val="Domylnaczcionkaakapitu"/>
    <w:link w:val="Tekstpodstawowy"/>
    <w:uiPriority w:val="99"/>
    <w:semiHidden/>
    <w:rsid w:val="005D553B"/>
  </w:style>
  <w:style w:type="paragraph" w:styleId="Listapunktowana">
    <w:name w:val="List Bullet"/>
    <w:basedOn w:val="Normalny"/>
    <w:uiPriority w:val="99"/>
    <w:semiHidden/>
    <w:unhideWhenUsed/>
    <w:rsid w:val="005D553B"/>
    <w:pPr>
      <w:numPr>
        <w:numId w:val="7"/>
      </w:numPr>
      <w:contextualSpacing/>
    </w:pPr>
  </w:style>
  <w:style w:type="table" w:styleId="Tabela-Siatka">
    <w:name w:val="Table Grid"/>
    <w:basedOn w:val="Standardowy"/>
    <w:uiPriority w:val="39"/>
    <w:rsid w:val="005D55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5D553B"/>
    <w:pPr>
      <w:spacing w:before="0" w:after="0" w:line="240" w:lineRule="auto"/>
    </w:pPr>
  </w:style>
  <w:style w:type="character" w:customStyle="1" w:styleId="TekstprzypisukocowegoZnak1">
    <w:name w:val="Tekst przypisu końcowego Znak1"/>
    <w:basedOn w:val="Domylnaczcionkaakapitu"/>
    <w:link w:val="Tekstprzypisukocowego"/>
    <w:uiPriority w:val="99"/>
    <w:semiHidden/>
    <w:rsid w:val="005D553B"/>
  </w:style>
  <w:style w:type="paragraph" w:styleId="Zwykytekst">
    <w:name w:val="Plain Text"/>
    <w:basedOn w:val="Normalny"/>
    <w:link w:val="ZwykytekstZnak1"/>
    <w:uiPriority w:val="99"/>
    <w:semiHidden/>
    <w:unhideWhenUsed/>
    <w:rsid w:val="005D553B"/>
    <w:pPr>
      <w:spacing w:before="0" w:after="0" w:line="240" w:lineRule="auto"/>
    </w:pPr>
    <w:rPr>
      <w:rFonts w:ascii="Consolas" w:hAnsi="Consolas"/>
      <w:sz w:val="21"/>
      <w:szCs w:val="21"/>
    </w:rPr>
  </w:style>
  <w:style w:type="character" w:customStyle="1" w:styleId="ZwykytekstZnak1">
    <w:name w:val="Zwykły tekst Znak1"/>
    <w:basedOn w:val="Domylnaczcionkaakapitu"/>
    <w:link w:val="Zwykytekst"/>
    <w:uiPriority w:val="99"/>
    <w:semiHidden/>
    <w:rsid w:val="005D553B"/>
    <w:rPr>
      <w:rFonts w:ascii="Consolas" w:hAnsi="Consolas"/>
      <w:sz w:val="21"/>
      <w:szCs w:val="21"/>
    </w:rPr>
  </w:style>
  <w:style w:type="paragraph" w:styleId="Tekstkomentarza">
    <w:name w:val="annotation text"/>
    <w:basedOn w:val="Normalny"/>
    <w:link w:val="TekstkomentarzaZnak1"/>
    <w:uiPriority w:val="99"/>
    <w:semiHidden/>
    <w:unhideWhenUsed/>
    <w:rsid w:val="005D553B"/>
    <w:pPr>
      <w:spacing w:line="240" w:lineRule="auto"/>
    </w:pPr>
  </w:style>
  <w:style w:type="character" w:customStyle="1" w:styleId="TekstkomentarzaZnak1">
    <w:name w:val="Tekst komentarza Znak1"/>
    <w:basedOn w:val="Domylnaczcionkaakapitu"/>
    <w:link w:val="Tekstkomentarza"/>
    <w:uiPriority w:val="99"/>
    <w:semiHidden/>
    <w:rsid w:val="005D553B"/>
  </w:style>
  <w:style w:type="paragraph" w:styleId="Tematkomentarza">
    <w:name w:val="annotation subject"/>
    <w:basedOn w:val="Tekstkomentarza"/>
    <w:next w:val="Tekstkomentarza"/>
    <w:link w:val="TematkomentarzaZnak"/>
    <w:semiHidden/>
    <w:unhideWhenUsed/>
    <w:rsid w:val="005D553B"/>
    <w:rPr>
      <w:b/>
      <w:bCs/>
    </w:rPr>
  </w:style>
  <w:style w:type="character" w:customStyle="1" w:styleId="TematkomentarzaZnak1">
    <w:name w:val="Temat komentarza Znak1"/>
    <w:basedOn w:val="TekstkomentarzaZnak1"/>
    <w:uiPriority w:val="99"/>
    <w:semiHidden/>
    <w:rsid w:val="005D553B"/>
    <w:rPr>
      <w:b/>
      <w:bCs/>
    </w:rPr>
  </w:style>
  <w:style w:type="paragraph" w:styleId="Spistreci1">
    <w:name w:val="toc 1"/>
    <w:basedOn w:val="Normalny"/>
    <w:next w:val="Normalny"/>
    <w:autoRedefine/>
    <w:uiPriority w:val="39"/>
    <w:unhideWhenUsed/>
    <w:rsid w:val="000F46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do@powiatlwowecki.pl" TargetMode="External"/><Relationship Id="rId18" Type="http://schemas.openxmlformats.org/officeDocument/2006/relationships/hyperlink" Target="mailto:M.MRUK@POWIATLWOWECKI.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sp_lwowekslaski" TargetMode="External"/><Relationship Id="rId7" Type="http://schemas.openxmlformats.org/officeDocument/2006/relationships/header" Target="header1.xml"/><Relationship Id="rId12" Type="http://schemas.openxmlformats.org/officeDocument/2006/relationships/hyperlink" Target="https://platformazakupowa.pl/pn/sp_lwowekslaski" TargetMode="External"/><Relationship Id="rId17" Type="http://schemas.openxmlformats.org/officeDocument/2006/relationships/hyperlink" Target="https://platformazakupowa.pl/pn/sp_lwowekslaski"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mswia/lista-osob-i-podmiotow-objetych-sankcjam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sp_lwowekslas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powiatlwowecki.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unduszeeuropejskie.gov.pl/media/37804/Zalacznik_8_Material_o_kwalifikacjach_z_lista.pdf" TargetMode="External"/><Relationship Id="rId23" Type="http://schemas.openxmlformats.org/officeDocument/2006/relationships/hyperlink" Target="mailto:m.mruk@powietlwowecki.pl" TargetMode="External"/><Relationship Id="rId28" Type="http://schemas.openxmlformats.org/officeDocument/2006/relationships/hyperlink" Target="http://platformazakupowa.pl"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latformazakupowa.pl/pn/sp_lwowekslaski" TargetMode="External"/><Relationship Id="rId22" Type="http://schemas.openxmlformats.org/officeDocument/2006/relationships/hyperlink" Target="mailto:m.mruk@powietlwowecki.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281</TotalTime>
  <Pages>27</Pages>
  <Words>8832</Words>
  <Characters>52995</Characters>
  <Application>Microsoft Office Word</Application>
  <DocSecurity>0</DocSecurity>
  <Lines>441</Lines>
  <Paragraphs>123</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I. Informacje o Zamawiającym</vt:lpstr>
      <vt:lpstr>II. OCHRONA DANYCH OSOBOWYCH</vt:lpstr>
      <vt:lpstr>III. Tryb udzielenia zamówienia</vt:lpstr>
      <vt:lpstr>IV. ŹRÓDŁO FINANSOWANIA POSTĘPOWANIA </vt:lpstr>
      <vt:lpstr>IV. Opis przedmiotu zamówienia</vt:lpstr>
      <vt:lpstr>V. Planowany termin wykonania zamówienia</vt:lpstr>
      <vt:lpstr>VI. Kwalifikacja wykonawców, podmiotowe środki dowodowe na potwierdzenie  niepod</vt:lpstr>
      <vt:lpstr>VII. Podstawy wykluczenia Wykonawcy</vt:lpstr>
      <vt:lpstr>VIII. Wykaz dokumentów i oświadczeń, jakie mają dostarczyć wykonawcy w celu wyka</vt:lpstr>
      <vt:lpstr>IX. INFORMACJA O ŚRODKACH KOMUNIKACJI ELEKTRONICZNEJ, PRZY UŻYCIU KTÓRYCH ZAMAWI</vt:lpstr>
      <vt:lpstr>X. Wadium</vt:lpstr>
      <vt:lpstr>XI. Opis sposobu przygotowania oferty</vt:lpstr>
      <vt:lpstr>XII. Sposób oraz termin składania ofert</vt:lpstr>
      <vt:lpstr>XIII. Otwarcie ofert</vt:lpstr>
      <vt:lpstr>XIV. Termin związania ofertą</vt:lpstr>
      <vt:lpstr>XV. Opis sposobu obliczenia ceny</vt:lpstr>
      <vt:lpstr>XVI. Wybór najkorzystniejszej oferty - Kryteria oceny oferty</vt:lpstr>
      <vt:lpstr>XVII. Informacje o formalnościach, jakie winny być dopełnione po wyborze oferty </vt:lpstr>
      <vt:lpstr>XVIII. Zabezpieczenie należytego wykonania umowy</vt:lpstr>
      <vt:lpstr>XIX. Istotne dla stron postanowienia, które zostaną wprowadzone do treści zawier</vt:lpstr>
      <vt:lpstr>XX. Pouczenie o środkach ochrony prawnej przysługujących Wykonawcy w toku postęp</vt:lpstr>
      <vt:lpstr>XXI. Umowa ramowa, zamówienia, o których mowa w art. 214, oferty wariantowe</vt:lpstr>
      <vt:lpstr>XXII. Aukcja elektroniczna</vt:lpstr>
      <vt:lpstr>XXIII. Informacje dotyczące rozliczeń z zamawiającym</vt:lpstr>
      <vt:lpstr>XXIV. Koszty udziału w postępowaniu o zamówienie publiczne</vt:lpstr>
      <vt:lpstr>XXV. Postanowienia końcowe</vt:lpstr>
      <vt:lpstr>XXVII. Załączniki</vt:lpstr>
    </vt:vector>
  </TitlesOfParts>
  <Company/>
  <LinksUpToDate>false</LinksUpToDate>
  <CharactersWithSpaces>61704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20</cp:revision>
  <cp:lastPrinted>2022-12-16T10:19:00Z</cp:lastPrinted>
  <dcterms:created xsi:type="dcterms:W3CDTF">2022-06-10T07:51:00Z</dcterms:created>
  <dcterms:modified xsi:type="dcterms:W3CDTF">2022-12-16T10:20:00Z</dcterms:modified>
</cp:coreProperties>
</file>