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95720A" w:rsidRDefault="0095720A" w:rsidP="0095720A">
            <w:pPr>
              <w:jc w:val="center"/>
            </w:pPr>
            <w:r>
              <w:t>…………………………………..</w:t>
            </w:r>
          </w:p>
          <w:p w:rsidR="003F0FCE" w:rsidRPr="00F71C4D" w:rsidRDefault="0095720A" w:rsidP="009572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EE63CE" w:rsidRDefault="00995098" w:rsidP="00EE63CE">
            <w:pPr>
              <w:spacing w:line="276" w:lineRule="auto"/>
              <w:jc w:val="both"/>
              <w:rPr>
                <w:i/>
              </w:rPr>
            </w:pPr>
            <w:r w:rsidRPr="00CA500F">
              <w:rPr>
                <w:i/>
                <w:sz w:val="20"/>
                <w:szCs w:val="20"/>
              </w:rPr>
              <w:t xml:space="preserve">dotyczy: przetargu nieograniczonego na </w:t>
            </w:r>
            <w:r w:rsidRPr="00CA500F">
              <w:rPr>
                <w:rFonts w:eastAsia="Calibri"/>
                <w:i/>
                <w:sz w:val="20"/>
                <w:szCs w:val="20"/>
                <w:lang w:bidi="en-US"/>
              </w:rPr>
              <w:t xml:space="preserve">dostawę </w:t>
            </w:r>
            <w:r w:rsidRPr="00CA500F">
              <w:rPr>
                <w:i/>
                <w:color w:val="000000"/>
                <w:sz w:val="20"/>
                <w:szCs w:val="20"/>
              </w:rPr>
              <w:t>środków do dezynfekcji, diagnostyki, wapna sodowanego wraz z najmem robota do dezynfekcji emitującego promieniowanie UVC, z</w:t>
            </w:r>
            <w:r w:rsidRPr="00CA500F">
              <w:rPr>
                <w:i/>
                <w:sz w:val="20"/>
                <w:szCs w:val="20"/>
              </w:rPr>
              <w:t>nak sprawy: 4WSzKzP.SZP.2612.26.2022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EC3A49" w:rsidRDefault="00EC3A49" w:rsidP="002F1DA0">
            <w:pPr>
              <w:jc w:val="center"/>
              <w:rPr>
                <w:b/>
              </w:rPr>
            </w:pPr>
          </w:p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6E" w:rsidRDefault="0030506E" w:rsidP="00F71C4D">
      <w:r>
        <w:separator/>
      </w:r>
    </w:p>
  </w:endnote>
  <w:endnote w:type="continuationSeparator" w:id="0">
    <w:p w:rsidR="0030506E" w:rsidRDefault="0030506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6E" w:rsidRDefault="0030506E" w:rsidP="00F71C4D">
      <w:r>
        <w:separator/>
      </w:r>
    </w:p>
  </w:footnote>
  <w:footnote w:type="continuationSeparator" w:id="0">
    <w:p w:rsidR="0030506E" w:rsidRDefault="0030506E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917B5"/>
    <w:rsid w:val="0012629A"/>
    <w:rsid w:val="001515AE"/>
    <w:rsid w:val="00152E80"/>
    <w:rsid w:val="001B2D56"/>
    <w:rsid w:val="00271514"/>
    <w:rsid w:val="0030506E"/>
    <w:rsid w:val="0035418F"/>
    <w:rsid w:val="003F0FCE"/>
    <w:rsid w:val="00436C9A"/>
    <w:rsid w:val="004B5A23"/>
    <w:rsid w:val="004F13B0"/>
    <w:rsid w:val="00515F20"/>
    <w:rsid w:val="006E49AF"/>
    <w:rsid w:val="007322EC"/>
    <w:rsid w:val="00734106"/>
    <w:rsid w:val="008C10DE"/>
    <w:rsid w:val="00903EF8"/>
    <w:rsid w:val="0095720A"/>
    <w:rsid w:val="00995098"/>
    <w:rsid w:val="009B2074"/>
    <w:rsid w:val="009F56FF"/>
    <w:rsid w:val="00A62BAD"/>
    <w:rsid w:val="00A72759"/>
    <w:rsid w:val="00B239E6"/>
    <w:rsid w:val="00B24AA0"/>
    <w:rsid w:val="00C0729D"/>
    <w:rsid w:val="00C258E8"/>
    <w:rsid w:val="00D54CAA"/>
    <w:rsid w:val="00DD13C8"/>
    <w:rsid w:val="00E33CDF"/>
    <w:rsid w:val="00E8311B"/>
    <w:rsid w:val="00EC3A49"/>
    <w:rsid w:val="00EE377B"/>
    <w:rsid w:val="00EE63CE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857AB-C9D4-4A82-9989-E2C4A37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D7DA-60DA-4998-A89D-1E68E894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18</cp:revision>
  <cp:lastPrinted>2021-10-12T09:46:00Z</cp:lastPrinted>
  <dcterms:created xsi:type="dcterms:W3CDTF">2021-03-22T08:12:00Z</dcterms:created>
  <dcterms:modified xsi:type="dcterms:W3CDTF">2022-05-20T08:29:00Z</dcterms:modified>
</cp:coreProperties>
</file>