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877E" w14:textId="5523D658" w:rsidR="00A71656" w:rsidRPr="00920317" w:rsidRDefault="00A71656" w:rsidP="00060FD7">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p>
    <w:bookmarkEnd w:id="0"/>
    <w:p w14:paraId="248DB60E" w14:textId="77777777" w:rsidR="00A71656" w:rsidRPr="00920317" w:rsidRDefault="00A71656" w:rsidP="00A71656">
      <w:pPr>
        <w:spacing w:after="0" w:line="240" w:lineRule="auto"/>
        <w:rPr>
          <w:rFonts w:eastAsia="Times New Roman" w:cs="Times New Roman"/>
          <w:sz w:val="24"/>
          <w:szCs w:val="24"/>
          <w:lang w:eastAsia="pl-PL"/>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
        <w:gridCol w:w="1555"/>
        <w:gridCol w:w="332"/>
        <w:gridCol w:w="93"/>
        <w:gridCol w:w="992"/>
        <w:gridCol w:w="7513"/>
      </w:tblGrid>
      <w:tr w:rsidR="00A71656" w:rsidRPr="00920317" w14:paraId="4220FD4F" w14:textId="77777777" w:rsidTr="002C6B1D">
        <w:trPr>
          <w:gridBefore w:val="1"/>
          <w:wBefore w:w="147" w:type="dxa"/>
          <w:trHeight w:val="559"/>
        </w:trPr>
        <w:tc>
          <w:tcPr>
            <w:tcW w:w="10485" w:type="dxa"/>
            <w:gridSpan w:val="5"/>
            <w:shd w:val="clear" w:color="auto" w:fill="D9D9D9"/>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2C6B1D">
        <w:trPr>
          <w:gridBefore w:val="1"/>
          <w:wBefore w:w="147" w:type="dxa"/>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67989066"/>
            <w:r w:rsidRPr="00920317">
              <w:rPr>
                <w:rFonts w:eastAsia="Times New Roman" w:cs="Times New Roman"/>
                <w:b/>
                <w:bCs/>
                <w:i/>
                <w:iCs/>
                <w:sz w:val="20"/>
                <w:szCs w:val="20"/>
                <w:lang w:eastAsia="pl-PL"/>
              </w:rPr>
              <w:t>Przedmiot zamówienia</w:t>
            </w:r>
          </w:p>
        </w:tc>
        <w:tc>
          <w:tcPr>
            <w:tcW w:w="8930" w:type="dxa"/>
            <w:gridSpan w:val="4"/>
            <w:shd w:val="clear" w:color="auto" w:fill="D9D9D9" w:themeFill="background1" w:themeFillShade="D9"/>
            <w:vAlign w:val="center"/>
          </w:tcPr>
          <w:p w14:paraId="2442B354" w14:textId="0FC61F50" w:rsidR="00A71656" w:rsidRPr="002038D7" w:rsidRDefault="009E5ECE" w:rsidP="00A71656">
            <w:pPr>
              <w:spacing w:after="0" w:line="240" w:lineRule="auto"/>
              <w:jc w:val="center"/>
              <w:rPr>
                <w:rFonts w:eastAsia="Times New Roman" w:cs="Times New Roman"/>
                <w:b/>
                <w:bCs/>
                <w:i/>
                <w:iCs/>
                <w:lang w:eastAsia="pl-PL"/>
              </w:rPr>
            </w:pPr>
            <w:r w:rsidRPr="009E5ECE">
              <w:rPr>
                <w:rFonts w:eastAsia="Times New Roman" w:cs="Times New Roman"/>
                <w:b/>
                <w:bCs/>
                <w:i/>
                <w:iCs/>
                <w:lang w:eastAsia="pl-PL"/>
              </w:rPr>
              <w:t>NAPRAWA KASY AUTOMATYCZNEJ ISTNIEJĄCEGO SYSTEMU PARKINGOWEGO</w:t>
            </w:r>
          </w:p>
        </w:tc>
      </w:tr>
      <w:bookmarkEnd w:id="1"/>
      <w:tr w:rsidR="00A71656" w:rsidRPr="00920317" w14:paraId="3407E224" w14:textId="77777777" w:rsidTr="002C6B1D">
        <w:trPr>
          <w:gridBefore w:val="1"/>
          <w:wBefore w:w="147" w:type="dxa"/>
        </w:trPr>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4"/>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2C6B1D">
        <w:trPr>
          <w:gridBefore w:val="1"/>
          <w:wBefore w:w="147" w:type="dxa"/>
          <w:trHeight w:val="1429"/>
        </w:trPr>
        <w:tc>
          <w:tcPr>
            <w:tcW w:w="1980" w:type="dxa"/>
            <w:gridSpan w:val="3"/>
            <w:tcBorders>
              <w:top w:val="single" w:sz="12" w:space="0" w:color="auto"/>
            </w:tcBorders>
            <w:shd w:val="clear" w:color="auto" w:fill="FFE599"/>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29AACFE1"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505" w:type="dxa"/>
            <w:gridSpan w:val="2"/>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B310E8" w:rsidRPr="00920317" w14:paraId="76BFEE5F" w14:textId="77777777" w:rsidTr="002C6B1D">
        <w:trPr>
          <w:gridBefore w:val="1"/>
          <w:wBefore w:w="147" w:type="dxa"/>
          <w:trHeight w:val="294"/>
        </w:trPr>
        <w:tc>
          <w:tcPr>
            <w:tcW w:w="1980" w:type="dxa"/>
            <w:gridSpan w:val="3"/>
            <w:tcBorders>
              <w:top w:val="single" w:sz="12" w:space="0" w:color="auto"/>
            </w:tcBorders>
            <w:shd w:val="clear" w:color="auto" w:fill="FFE599"/>
          </w:tcPr>
          <w:p w14:paraId="2340256F" w14:textId="3443226C"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505" w:type="dxa"/>
            <w:gridSpan w:val="2"/>
            <w:tcBorders>
              <w:top w:val="single" w:sz="12" w:space="0" w:color="auto"/>
            </w:tcBorders>
          </w:tcPr>
          <w:p w14:paraId="6EE8DF00" w14:textId="77777777" w:rsidR="00B310E8" w:rsidRPr="00920317" w:rsidRDefault="00B310E8" w:rsidP="00A71656">
            <w:pPr>
              <w:spacing w:after="0" w:line="240" w:lineRule="auto"/>
              <w:rPr>
                <w:rFonts w:eastAsia="Times New Roman" w:cs="Times New Roman"/>
                <w:sz w:val="24"/>
                <w:szCs w:val="24"/>
                <w:lang w:eastAsia="pl-PL"/>
              </w:rPr>
            </w:pPr>
          </w:p>
        </w:tc>
      </w:tr>
      <w:tr w:rsidR="00A71656" w:rsidRPr="00920317" w14:paraId="467EB1D8" w14:textId="77777777" w:rsidTr="002C6B1D">
        <w:trPr>
          <w:gridBefore w:val="1"/>
          <w:wBefore w:w="147" w:type="dxa"/>
          <w:trHeight w:val="132"/>
        </w:trPr>
        <w:tc>
          <w:tcPr>
            <w:tcW w:w="1980" w:type="dxa"/>
            <w:gridSpan w:val="3"/>
            <w:shd w:val="clear" w:color="auto" w:fill="F7CAAC" w:themeFill="accent2" w:themeFillTint="66"/>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2C6B1D">
        <w:trPr>
          <w:gridBefore w:val="1"/>
          <w:wBefore w:w="147" w:type="dxa"/>
          <w:trHeight w:val="132"/>
        </w:trPr>
        <w:tc>
          <w:tcPr>
            <w:tcW w:w="1980" w:type="dxa"/>
            <w:gridSpan w:val="3"/>
            <w:shd w:val="clear" w:color="auto" w:fill="F7CAAC" w:themeFill="accent2" w:themeFillTint="66"/>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14:paraId="35427584" w14:textId="77777777" w:rsidTr="002C6B1D">
        <w:trPr>
          <w:gridBefore w:val="1"/>
          <w:wBefore w:w="147" w:type="dxa"/>
          <w:trHeight w:val="132"/>
        </w:trPr>
        <w:tc>
          <w:tcPr>
            <w:tcW w:w="1980" w:type="dxa"/>
            <w:gridSpan w:val="3"/>
            <w:shd w:val="clear" w:color="auto" w:fill="F7CAAC" w:themeFill="accent2" w:themeFillTint="66"/>
          </w:tcPr>
          <w:p w14:paraId="51682836" w14:textId="0D26EEFB"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2"/>
          </w:tcPr>
          <w:p w14:paraId="23DB75C9" w14:textId="77777777"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14:paraId="79C9515A" w14:textId="77777777" w:rsidTr="002C6B1D">
        <w:trPr>
          <w:gridBefore w:val="1"/>
          <w:wBefore w:w="147" w:type="dxa"/>
          <w:trHeight w:val="132"/>
        </w:trPr>
        <w:tc>
          <w:tcPr>
            <w:tcW w:w="1980" w:type="dxa"/>
            <w:gridSpan w:val="3"/>
            <w:shd w:val="clear" w:color="auto" w:fill="FFE59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2C6B1D">
        <w:trPr>
          <w:gridBefore w:val="1"/>
          <w:wBefore w:w="147" w:type="dxa"/>
          <w:trHeight w:val="132"/>
        </w:trPr>
        <w:tc>
          <w:tcPr>
            <w:tcW w:w="1980" w:type="dxa"/>
            <w:gridSpan w:val="3"/>
            <w:shd w:val="clear" w:color="auto" w:fill="FFE59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2C6B1D">
        <w:trPr>
          <w:gridBefore w:val="1"/>
          <w:wBefore w:w="147" w:type="dxa"/>
          <w:trHeight w:val="665"/>
        </w:trPr>
        <w:tc>
          <w:tcPr>
            <w:tcW w:w="1980" w:type="dxa"/>
            <w:gridSpan w:val="3"/>
            <w:tcBorders>
              <w:bottom w:val="single" w:sz="4" w:space="0" w:color="auto"/>
            </w:tcBorders>
            <w:shd w:val="clear" w:color="auto" w:fill="FFE59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2"/>
            <w:tcBorders>
              <w:bottom w:val="sing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2C6B1D" w:rsidRPr="00920317" w14:paraId="58ED23DD" w14:textId="77777777" w:rsidTr="0090349A">
        <w:trPr>
          <w:trHeight w:val="990"/>
        </w:trPr>
        <w:tc>
          <w:tcPr>
            <w:tcW w:w="2034" w:type="dxa"/>
            <w:gridSpan w:val="3"/>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tcPr>
          <w:p w14:paraId="6BD11DE0" w14:textId="77777777" w:rsidR="002C6B1D" w:rsidRPr="00637A1B" w:rsidRDefault="002C6B1D" w:rsidP="002C6B1D">
            <w:pPr>
              <w:spacing w:after="0" w:line="240" w:lineRule="auto"/>
              <w:jc w:val="center"/>
              <w:rPr>
                <w:rFonts w:eastAsia="Times New Roman" w:cs="Times New Roman"/>
                <w:b/>
                <w:bCs/>
                <w:i/>
                <w:iCs/>
                <w:sz w:val="18"/>
                <w:szCs w:val="24"/>
                <w:lang w:eastAsia="pl-PL"/>
              </w:rPr>
            </w:pPr>
            <w:r w:rsidRPr="00637A1B">
              <w:rPr>
                <w:rFonts w:eastAsia="Times New Roman" w:cs="Times New Roman"/>
                <w:b/>
                <w:bCs/>
                <w:i/>
                <w:iCs/>
                <w:sz w:val="18"/>
                <w:szCs w:val="24"/>
                <w:lang w:eastAsia="pl-PL"/>
              </w:rPr>
              <w:t>OFEROWANA WARTOŚĆ</w:t>
            </w:r>
          </w:p>
          <w:p w14:paraId="507406B8" w14:textId="77777777" w:rsidR="002C6B1D" w:rsidRPr="00637A1B" w:rsidRDefault="002C6B1D" w:rsidP="002C6B1D">
            <w:pPr>
              <w:spacing w:after="0" w:line="240" w:lineRule="auto"/>
              <w:jc w:val="center"/>
              <w:rPr>
                <w:rFonts w:eastAsia="Times New Roman" w:cs="Times New Roman"/>
                <w:b/>
                <w:bCs/>
                <w:i/>
                <w:iCs/>
                <w:sz w:val="18"/>
                <w:szCs w:val="24"/>
                <w:lang w:eastAsia="pl-PL"/>
              </w:rPr>
            </w:pPr>
            <w:r w:rsidRPr="00637A1B">
              <w:rPr>
                <w:rFonts w:eastAsia="Times New Roman" w:cs="Times New Roman"/>
                <w:b/>
                <w:bCs/>
                <w:i/>
                <w:iCs/>
                <w:sz w:val="18"/>
                <w:szCs w:val="24"/>
                <w:lang w:eastAsia="pl-PL"/>
              </w:rPr>
              <w:t xml:space="preserve">ZA WYKONANIE </w:t>
            </w:r>
          </w:p>
          <w:p w14:paraId="4A2AD1CB" w14:textId="5EBFD605" w:rsidR="002C6B1D" w:rsidRPr="00637A1B" w:rsidRDefault="002C6B1D" w:rsidP="002C6B1D">
            <w:pPr>
              <w:spacing w:after="0" w:line="240" w:lineRule="auto"/>
              <w:jc w:val="center"/>
              <w:rPr>
                <w:rFonts w:eastAsia="Times New Roman" w:cs="Times New Roman"/>
                <w:b/>
                <w:bCs/>
                <w:iCs/>
                <w:sz w:val="20"/>
                <w:szCs w:val="24"/>
                <w:lang w:eastAsia="pl-PL"/>
              </w:rPr>
            </w:pPr>
            <w:r w:rsidRPr="00637A1B">
              <w:rPr>
                <w:rFonts w:eastAsia="Times New Roman" w:cs="Times New Roman"/>
                <w:b/>
                <w:bCs/>
                <w:iCs/>
                <w:sz w:val="20"/>
                <w:szCs w:val="24"/>
                <w:lang w:eastAsia="pl-PL"/>
              </w:rPr>
              <w:t xml:space="preserve">ZADANIA </w:t>
            </w:r>
          </w:p>
          <w:p w14:paraId="67BF2E89" w14:textId="77777777" w:rsidR="002C6B1D" w:rsidRPr="00415BF5" w:rsidRDefault="002C6B1D" w:rsidP="002C6B1D">
            <w:pPr>
              <w:spacing w:after="0" w:line="240" w:lineRule="auto"/>
              <w:jc w:val="center"/>
              <w:rPr>
                <w:rFonts w:eastAsia="Times New Roman" w:cs="Times New Roman"/>
                <w:b/>
                <w:bCs/>
                <w:i/>
                <w:iCs/>
                <w:sz w:val="18"/>
                <w:szCs w:val="24"/>
                <w:lang w:eastAsia="pl-PL"/>
              </w:rPr>
            </w:pPr>
            <w:r w:rsidRPr="00637A1B">
              <w:rPr>
                <w:rFonts w:eastAsia="Times New Roman" w:cs="Times New Roman"/>
                <w:bCs/>
                <w:i/>
                <w:iCs/>
                <w:sz w:val="18"/>
                <w:szCs w:val="28"/>
                <w:lang w:eastAsia="pl-PL"/>
              </w:rPr>
              <w:t>(podlega ocenie)</w:t>
            </w:r>
          </w:p>
        </w:tc>
        <w:tc>
          <w:tcPr>
            <w:tcW w:w="8598" w:type="dxa"/>
            <w:gridSpan w:val="3"/>
            <w:tcBorders>
              <w:top w:val="single" w:sz="12" w:space="0" w:color="auto"/>
              <w:left w:val="single" w:sz="4" w:space="0" w:color="auto"/>
              <w:bottom w:val="single" w:sz="4" w:space="0" w:color="auto"/>
              <w:right w:val="single" w:sz="4" w:space="0" w:color="auto"/>
            </w:tcBorders>
          </w:tcPr>
          <w:p w14:paraId="2C693D26" w14:textId="77777777" w:rsidR="002C6B1D" w:rsidRPr="00484CF8" w:rsidRDefault="002C6B1D" w:rsidP="002C6B1D">
            <w:pPr>
              <w:spacing w:after="0" w:line="240" w:lineRule="auto"/>
              <w:rPr>
                <w:rFonts w:eastAsia="Times New Roman" w:cs="Times New Roman"/>
                <w:sz w:val="18"/>
                <w:szCs w:val="18"/>
                <w:lang w:eastAsia="pl-PL"/>
              </w:rPr>
            </w:pPr>
          </w:p>
          <w:p w14:paraId="5C5BAC8D" w14:textId="77777777" w:rsidR="002C6B1D" w:rsidRPr="00692987" w:rsidRDefault="002C6B1D" w:rsidP="002C6B1D">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 xml:space="preserve">wartość brutto: </w:t>
            </w:r>
          </w:p>
          <w:p w14:paraId="0899873D" w14:textId="77777777" w:rsidR="002C6B1D" w:rsidRPr="00692987" w:rsidRDefault="002C6B1D" w:rsidP="002C6B1D">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 xml:space="preserve">wartość netto: </w:t>
            </w:r>
          </w:p>
          <w:p w14:paraId="0026508F" w14:textId="77777777" w:rsidR="002C6B1D" w:rsidRPr="00484CF8" w:rsidRDefault="002C6B1D" w:rsidP="002C6B1D">
            <w:pPr>
              <w:spacing w:after="0" w:line="240" w:lineRule="auto"/>
              <w:rPr>
                <w:rFonts w:eastAsia="Times New Roman" w:cs="Times New Roman"/>
                <w:sz w:val="18"/>
                <w:szCs w:val="18"/>
                <w:lang w:eastAsia="pl-PL"/>
              </w:rPr>
            </w:pPr>
            <w:r w:rsidRPr="00692987">
              <w:rPr>
                <w:rFonts w:eastAsia="Times New Roman" w:cs="Times New Roman"/>
                <w:sz w:val="18"/>
                <w:szCs w:val="18"/>
                <w:lang w:eastAsia="pl-PL"/>
              </w:rPr>
              <w:t>VAT %:</w:t>
            </w:r>
          </w:p>
        </w:tc>
      </w:tr>
      <w:tr w:rsidR="002C6B1D" w:rsidRPr="00920317" w14:paraId="57114E15" w14:textId="77777777" w:rsidTr="009E5ECE">
        <w:trPr>
          <w:trHeight w:val="678"/>
        </w:trPr>
        <w:tc>
          <w:tcPr>
            <w:tcW w:w="2034" w:type="dxa"/>
            <w:gridSpan w:val="3"/>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tcPr>
          <w:p w14:paraId="67768D32" w14:textId="61321421" w:rsidR="002C6B1D" w:rsidRPr="00637A1B" w:rsidRDefault="009E5ECE" w:rsidP="009E5ECE">
            <w:pPr>
              <w:spacing w:after="0" w:line="240" w:lineRule="auto"/>
              <w:jc w:val="center"/>
              <w:rPr>
                <w:rFonts w:eastAsia="Times New Roman" w:cs="Times New Roman"/>
                <w:b/>
                <w:bCs/>
                <w:i/>
                <w:iCs/>
                <w:sz w:val="18"/>
                <w:szCs w:val="24"/>
                <w:lang w:eastAsia="pl-PL"/>
              </w:rPr>
            </w:pPr>
            <w:r w:rsidRPr="009E5ECE">
              <w:rPr>
                <w:rFonts w:eastAsia="Times New Roman" w:cs="Times New Roman"/>
                <w:b/>
                <w:bCs/>
                <w:i/>
                <w:iCs/>
                <w:sz w:val="18"/>
                <w:szCs w:val="24"/>
                <w:lang w:eastAsia="pl-PL"/>
              </w:rPr>
              <w:t>CZAS REAKCJI SERWISU GWARANCYJNEGO</w:t>
            </w:r>
            <w:r w:rsidR="002C6B1D" w:rsidRPr="00637A1B">
              <w:rPr>
                <w:rFonts w:eastAsia="Times New Roman" w:cs="Times New Roman"/>
                <w:bCs/>
                <w:i/>
                <w:iCs/>
                <w:sz w:val="18"/>
                <w:szCs w:val="28"/>
                <w:lang w:eastAsia="pl-PL"/>
              </w:rPr>
              <w:t xml:space="preserve"> (podlega ocenie)</w:t>
            </w:r>
          </w:p>
        </w:tc>
        <w:tc>
          <w:tcPr>
            <w:tcW w:w="8598" w:type="dxa"/>
            <w:gridSpan w:val="3"/>
            <w:tcBorders>
              <w:top w:val="single" w:sz="12" w:space="0" w:color="auto"/>
              <w:left w:val="single" w:sz="4" w:space="0" w:color="auto"/>
              <w:bottom w:val="single" w:sz="4" w:space="0" w:color="auto"/>
              <w:right w:val="single" w:sz="4" w:space="0" w:color="auto"/>
            </w:tcBorders>
          </w:tcPr>
          <w:p w14:paraId="4A13A8E8" w14:textId="77777777" w:rsidR="002C6B1D" w:rsidRPr="00692987" w:rsidRDefault="002C6B1D" w:rsidP="002C6B1D">
            <w:pPr>
              <w:spacing w:after="0" w:line="240" w:lineRule="auto"/>
              <w:rPr>
                <w:rFonts w:eastAsia="Times New Roman" w:cs="Times New Roman"/>
                <w:sz w:val="18"/>
                <w:szCs w:val="18"/>
                <w:lang w:eastAsia="pl-PL"/>
              </w:rPr>
            </w:pPr>
            <w:r>
              <w:rPr>
                <w:rFonts w:eastAsia="Times New Roman" w:cs="Times New Roman"/>
                <w:sz w:val="18"/>
                <w:szCs w:val="18"/>
                <w:lang w:eastAsia="pl-PL"/>
              </w:rPr>
              <w:t xml:space="preserve">     </w:t>
            </w:r>
          </w:p>
          <w:p w14:paraId="74B17639" w14:textId="593B25DB" w:rsidR="002C6B1D" w:rsidRPr="00484CF8" w:rsidRDefault="002C6B1D" w:rsidP="002C6B1D">
            <w:pPr>
              <w:spacing w:after="0" w:line="240" w:lineRule="auto"/>
              <w:rPr>
                <w:rFonts w:eastAsia="Times New Roman" w:cs="Times New Roman"/>
                <w:sz w:val="18"/>
                <w:szCs w:val="18"/>
                <w:lang w:eastAsia="pl-PL"/>
              </w:rPr>
            </w:pPr>
          </w:p>
        </w:tc>
      </w:tr>
      <w:tr w:rsidR="007A41D3" w:rsidRPr="00920317" w14:paraId="33E1A08B" w14:textId="77777777" w:rsidTr="002C6B1D">
        <w:trPr>
          <w:gridBefore w:val="1"/>
          <w:wBefore w:w="147" w:type="dxa"/>
          <w:trHeight w:val="98"/>
        </w:trPr>
        <w:tc>
          <w:tcPr>
            <w:tcW w:w="1980" w:type="dxa"/>
            <w:gridSpan w:val="3"/>
            <w:tcBorders>
              <w:top w:val="single" w:sz="12" w:space="0" w:color="auto"/>
            </w:tcBorders>
            <w:vAlign w:val="center"/>
          </w:tcPr>
          <w:p w14:paraId="554AC22B" w14:textId="77777777" w:rsidR="007A41D3" w:rsidRPr="00920317" w:rsidRDefault="007A41D3" w:rsidP="007A41D3">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2"/>
            <w:tcBorders>
              <w:top w:val="single" w:sz="12" w:space="0" w:color="auto"/>
            </w:tcBorders>
            <w:vAlign w:val="center"/>
          </w:tcPr>
          <w:p w14:paraId="3007BCC5" w14:textId="6EF0136D" w:rsidR="007A41D3" w:rsidRPr="00920317" w:rsidRDefault="007A41D3" w:rsidP="007A41D3">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60</w:t>
            </w:r>
            <w:r w:rsidRPr="00920317">
              <w:rPr>
                <w:rFonts w:eastAsia="Times New Roman" w:cs="Times New Roman"/>
                <w:b/>
                <w:sz w:val="24"/>
                <w:szCs w:val="24"/>
                <w:lang w:eastAsia="pl-PL"/>
              </w:rPr>
              <w:t xml:space="preserve"> dni </w:t>
            </w:r>
          </w:p>
        </w:tc>
      </w:tr>
      <w:tr w:rsidR="007A41D3" w:rsidRPr="00920317" w14:paraId="6FFD673A" w14:textId="77777777" w:rsidTr="002C6B1D">
        <w:trPr>
          <w:gridBefore w:val="1"/>
          <w:wBefore w:w="147" w:type="dxa"/>
          <w:trHeight w:val="226"/>
        </w:trPr>
        <w:tc>
          <w:tcPr>
            <w:tcW w:w="2972" w:type="dxa"/>
            <w:gridSpan w:val="4"/>
            <w:vAlign w:val="center"/>
          </w:tcPr>
          <w:p w14:paraId="71D8B934" w14:textId="77777777" w:rsidR="007A41D3" w:rsidRPr="00920317" w:rsidRDefault="007A41D3" w:rsidP="007A41D3">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513" w:type="dxa"/>
            <w:vAlign w:val="center"/>
          </w:tcPr>
          <w:p w14:paraId="2245EF63" w14:textId="79EC52FC" w:rsidR="007A41D3" w:rsidRPr="00D51E92" w:rsidRDefault="009E5ECE" w:rsidP="007A41D3">
            <w:pPr>
              <w:spacing w:after="0" w:line="240" w:lineRule="auto"/>
              <w:jc w:val="center"/>
              <w:rPr>
                <w:rFonts w:eastAsia="Times New Roman" w:cs="Calibri"/>
                <w:b/>
                <w:bCs/>
                <w:sz w:val="24"/>
                <w:szCs w:val="24"/>
                <w:lang w:eastAsia="pl-PL"/>
              </w:rPr>
            </w:pPr>
            <w:r>
              <w:rPr>
                <w:rFonts w:eastAsia="Times New Roman" w:cs="Calibri"/>
                <w:b/>
                <w:bCs/>
                <w:sz w:val="24"/>
                <w:szCs w:val="24"/>
                <w:lang w:eastAsia="pl-PL"/>
              </w:rPr>
              <w:t>20 dni</w:t>
            </w:r>
            <w:r w:rsidR="007A41D3" w:rsidRPr="00920317">
              <w:rPr>
                <w:rFonts w:eastAsia="Times New Roman" w:cs="Calibri"/>
                <w:b/>
                <w:bCs/>
                <w:sz w:val="24"/>
                <w:szCs w:val="24"/>
                <w:lang w:eastAsia="pl-PL"/>
              </w:rPr>
              <w:t xml:space="preserve"> </w:t>
            </w:r>
            <w:r w:rsidR="007A41D3" w:rsidRPr="00920317">
              <w:rPr>
                <w:rFonts w:eastAsia="Times New Roman" w:cs="Calibri"/>
                <w:bCs/>
                <w:sz w:val="24"/>
                <w:szCs w:val="24"/>
                <w:lang w:eastAsia="pl-PL"/>
              </w:rPr>
              <w:t>od dnia podpisania umowy</w:t>
            </w:r>
            <w:r w:rsidR="007A41D3">
              <w:rPr>
                <w:rFonts w:eastAsia="Times New Roman" w:cs="Calibri"/>
                <w:bCs/>
                <w:sz w:val="24"/>
                <w:szCs w:val="24"/>
                <w:lang w:eastAsia="pl-PL"/>
              </w:rPr>
              <w:t xml:space="preserve"> </w:t>
            </w:r>
          </w:p>
        </w:tc>
      </w:tr>
    </w:tbl>
    <w:p w14:paraId="375BC530" w14:textId="77777777" w:rsidR="003C5EC1" w:rsidRPr="003C5EC1" w:rsidRDefault="003C5EC1" w:rsidP="003C5EC1">
      <w:pPr>
        <w:spacing w:after="0" w:line="240" w:lineRule="auto"/>
        <w:rPr>
          <w:rFonts w:eastAsia="Times New Roman" w:cs="Times New Roman"/>
          <w:sz w:val="20"/>
          <w:szCs w:val="20"/>
          <w:lang w:eastAsia="pl-PL"/>
        </w:rPr>
      </w:pPr>
      <w:r w:rsidRPr="003C5EC1">
        <w:rPr>
          <w:rFonts w:eastAsia="Times New Roman" w:cs="Times New Roman"/>
          <w:sz w:val="20"/>
          <w:szCs w:val="20"/>
          <w:lang w:eastAsia="pl-PL"/>
        </w:rPr>
        <w:t>OŚWIADCZENIA:</w:t>
      </w:r>
    </w:p>
    <w:p w14:paraId="56A89322" w14:textId="1E8758BC" w:rsidR="003C5EC1" w:rsidRPr="003C5EC1" w:rsidRDefault="003C5EC1" w:rsidP="0090349A">
      <w:pPr>
        <w:pStyle w:val="Akapitzlist"/>
        <w:numPr>
          <w:ilvl w:val="0"/>
          <w:numId w:val="9"/>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zamówienie zostanie zrealizowane w terminach określonych w SWZ oraz zgodnie ze złożoną ofertą;</w:t>
      </w:r>
    </w:p>
    <w:p w14:paraId="1C21713F" w14:textId="48C0F11E" w:rsidR="003C5EC1" w:rsidRPr="003C5EC1" w:rsidRDefault="003C5EC1" w:rsidP="0090349A">
      <w:pPr>
        <w:pStyle w:val="Akapitzlist"/>
        <w:numPr>
          <w:ilvl w:val="0"/>
          <w:numId w:val="9"/>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w cenie naszej oferty zostały uwzględnione wszystkie koszty wykonania zamówienia;</w:t>
      </w:r>
    </w:p>
    <w:p w14:paraId="4A0234F5" w14:textId="6DDA70BE" w:rsidR="003C5EC1" w:rsidRPr="003C5EC1" w:rsidRDefault="003C5EC1" w:rsidP="0090349A">
      <w:pPr>
        <w:pStyle w:val="Akapitzlist"/>
        <w:numPr>
          <w:ilvl w:val="0"/>
          <w:numId w:val="9"/>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zapoznaliśmy się ze SWZ oraz wzorem umowy i nie wnosimy do nich zastrzeżeń oraz przyjmujemy warunki w nich zawarte;</w:t>
      </w:r>
    </w:p>
    <w:p w14:paraId="51B68840" w14:textId="36C89AE7" w:rsidR="003C5EC1" w:rsidRPr="003C5EC1" w:rsidRDefault="003C5EC1" w:rsidP="0090349A">
      <w:pPr>
        <w:pStyle w:val="Akapitzlist"/>
        <w:numPr>
          <w:ilvl w:val="0"/>
          <w:numId w:val="9"/>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uważamy się za związanych niniejszą ofertą na okres 30 dni licząc od dnia otwarcia ofert (włącznie z tym dniem)</w:t>
      </w:r>
      <w:r w:rsidR="00060FD7">
        <w:rPr>
          <w:rFonts w:eastAsia="Times New Roman" w:cs="Times New Roman"/>
          <w:sz w:val="20"/>
          <w:szCs w:val="20"/>
          <w:lang w:eastAsia="pl-PL"/>
        </w:rPr>
        <w:t xml:space="preserve"> tj. do dnia wskazanego w SWZ (rozdział III podrozdział 3)</w:t>
      </w:r>
      <w:r w:rsidRPr="003C5EC1">
        <w:rPr>
          <w:rFonts w:eastAsia="Times New Roman" w:cs="Times New Roman"/>
          <w:sz w:val="20"/>
          <w:szCs w:val="20"/>
          <w:lang w:eastAsia="pl-PL"/>
        </w:rPr>
        <w:t>;</w:t>
      </w:r>
    </w:p>
    <w:p w14:paraId="6295D2A5" w14:textId="117426E3" w:rsidR="003C5EC1" w:rsidRPr="003C5EC1" w:rsidRDefault="003C5EC1" w:rsidP="0090349A">
      <w:pPr>
        <w:pStyle w:val="Akapitzlist"/>
        <w:numPr>
          <w:ilvl w:val="0"/>
          <w:numId w:val="9"/>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akceptujemy, iż zapłata za zrealizowanie zamówienia następować będzie na zasadach opisanych we wzorze umowy</w:t>
      </w:r>
    </w:p>
    <w:p w14:paraId="25A68C7D" w14:textId="77777777" w:rsidR="003C5EC1" w:rsidRPr="003C5EC1" w:rsidRDefault="003C5EC1" w:rsidP="0090349A">
      <w:pPr>
        <w:pStyle w:val="Akapitzlist"/>
        <w:numPr>
          <w:ilvl w:val="0"/>
          <w:numId w:val="9"/>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uzyskaliśmy konieczne informacje i wyjaśnienia niezbędne do przygotowania oferty,</w:t>
      </w:r>
    </w:p>
    <w:p w14:paraId="676E1A19" w14:textId="2FD1FB68" w:rsidR="00A71656" w:rsidRPr="003C5EC1" w:rsidRDefault="003C5EC1" w:rsidP="0090349A">
      <w:pPr>
        <w:pStyle w:val="Akapitzlist"/>
        <w:numPr>
          <w:ilvl w:val="0"/>
          <w:numId w:val="9"/>
        </w:numPr>
        <w:spacing w:after="0" w:line="240" w:lineRule="auto"/>
        <w:ind w:left="567" w:hanging="425"/>
        <w:rPr>
          <w:rFonts w:eastAsia="Times New Roman" w:cs="Times New Roman"/>
          <w:sz w:val="20"/>
          <w:szCs w:val="20"/>
          <w:lang w:eastAsia="pl-PL"/>
        </w:rPr>
      </w:pPr>
      <w:r w:rsidRPr="003C5EC1">
        <w:rPr>
          <w:rFonts w:eastAsia="Times New Roman" w:cs="Times New Roman"/>
          <w:sz w:val="20"/>
          <w:szCs w:val="20"/>
          <w:lang w:eastAsia="pl-PL"/>
        </w:rPr>
        <w:t>proponowany przez nas przedmiot zamówienia jest zgodny z oczekiwaniami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A71656" w:rsidRPr="00920317" w14:paraId="6AD5B905" w14:textId="77777777" w:rsidTr="009E5ECE">
        <w:trPr>
          <w:trHeight w:val="2984"/>
        </w:trPr>
        <w:tc>
          <w:tcPr>
            <w:tcW w:w="10485" w:type="dxa"/>
            <w:tcBorders>
              <w:top w:val="nil"/>
              <w:left w:val="nil"/>
              <w:bottom w:val="nil"/>
              <w:right w:val="nil"/>
            </w:tcBorders>
          </w:tcPr>
          <w:p w14:paraId="7819D951" w14:textId="77777777" w:rsidR="00A71656" w:rsidRPr="00920317" w:rsidRDefault="00A71656" w:rsidP="00A7165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12B2F748" w14:textId="77777777" w:rsidR="00A71656" w:rsidRPr="00920317" w:rsidRDefault="00A71656" w:rsidP="0090349A">
            <w:pPr>
              <w:numPr>
                <w:ilvl w:val="0"/>
                <w:numId w:val="1"/>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76C54C8F" w14:textId="18FC48FE" w:rsidR="00A71656" w:rsidRDefault="00A71656" w:rsidP="0090349A">
            <w:pPr>
              <w:numPr>
                <w:ilvl w:val="0"/>
                <w:numId w:val="1"/>
              </w:numPr>
              <w:tabs>
                <w:tab w:val="num" w:pos="459"/>
              </w:tabs>
              <w:spacing w:after="4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p>
          <w:tbl>
            <w:tblPr>
              <w:tblStyle w:val="Tabela-Siatka"/>
              <w:tblW w:w="0" w:type="auto"/>
              <w:tblInd w:w="459" w:type="dxa"/>
              <w:tblLayout w:type="fixed"/>
              <w:tblLook w:val="04A0" w:firstRow="1" w:lastRow="0" w:firstColumn="1" w:lastColumn="0" w:noHBand="0" w:noVBand="1"/>
            </w:tblPr>
            <w:tblGrid>
              <w:gridCol w:w="9758"/>
            </w:tblGrid>
            <w:tr w:rsidR="001A7D7D" w14:paraId="67FB57D8" w14:textId="77777777" w:rsidTr="00DD1B08">
              <w:trPr>
                <w:trHeight w:val="369"/>
              </w:trPr>
              <w:tc>
                <w:tcPr>
                  <w:tcW w:w="9758" w:type="dxa"/>
                </w:tcPr>
                <w:p w14:paraId="189A0696" w14:textId="77777777" w:rsidR="001A7D7D" w:rsidRDefault="001A7D7D" w:rsidP="001A7D7D">
                  <w:pPr>
                    <w:spacing w:after="40" w:line="360" w:lineRule="auto"/>
                    <w:contextualSpacing/>
                    <w:rPr>
                      <w:rFonts w:eastAsia="Times New Roman" w:cs="Segoe UI"/>
                      <w:sz w:val="20"/>
                      <w:szCs w:val="20"/>
                      <w:lang w:eastAsia="pl-PL"/>
                    </w:rPr>
                  </w:pPr>
                </w:p>
              </w:tc>
            </w:tr>
          </w:tbl>
          <w:p w14:paraId="2BC64C30" w14:textId="77777777" w:rsidR="00DD1B08" w:rsidRPr="00DD1B08" w:rsidRDefault="00DD1B08" w:rsidP="00DD1B08">
            <w:pPr>
              <w:spacing w:after="40" w:line="360" w:lineRule="auto"/>
              <w:ind w:left="459"/>
              <w:contextualSpacing/>
              <w:rPr>
                <w:rFonts w:eastAsia="Times New Roman" w:cs="Segoe UI"/>
                <w:bCs/>
                <w:iCs/>
                <w:sz w:val="6"/>
                <w:szCs w:val="6"/>
                <w:lang w:eastAsia="pl-PL"/>
              </w:rPr>
            </w:pPr>
          </w:p>
          <w:p w14:paraId="6F173CB3" w14:textId="25F464A8" w:rsidR="00A71656" w:rsidRDefault="00A71656" w:rsidP="0090349A">
            <w:pPr>
              <w:numPr>
                <w:ilvl w:val="0"/>
                <w:numId w:val="1"/>
              </w:numPr>
              <w:tabs>
                <w:tab w:val="num" w:pos="459"/>
              </w:tabs>
              <w:spacing w:after="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DD1B08" w14:paraId="511CDDED" w14:textId="77777777" w:rsidTr="00DD1B08">
              <w:trPr>
                <w:trHeight w:val="370"/>
              </w:trPr>
              <w:tc>
                <w:tcPr>
                  <w:tcW w:w="9792" w:type="dxa"/>
                </w:tcPr>
                <w:p w14:paraId="62256EE9" w14:textId="77777777" w:rsidR="00DD1B08" w:rsidRDefault="00DD1B08" w:rsidP="00DD1B08">
                  <w:pPr>
                    <w:spacing w:after="40" w:line="360" w:lineRule="auto"/>
                    <w:contextualSpacing/>
                    <w:rPr>
                      <w:rFonts w:eastAsia="Times New Roman" w:cs="Segoe UI"/>
                      <w:bCs/>
                      <w:iCs/>
                      <w:sz w:val="20"/>
                      <w:szCs w:val="20"/>
                      <w:lang w:eastAsia="pl-PL"/>
                    </w:rPr>
                  </w:pPr>
                </w:p>
              </w:tc>
            </w:tr>
          </w:tbl>
          <w:p w14:paraId="634B46BB" w14:textId="77777777" w:rsidR="00DD1B08" w:rsidRPr="00920317" w:rsidRDefault="00DD1B08" w:rsidP="00DD1B08">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DD1B08" w14:paraId="4E698524" w14:textId="77777777" w:rsidTr="00DD1B08">
              <w:tc>
                <w:tcPr>
                  <w:tcW w:w="6243" w:type="dxa"/>
                </w:tcPr>
                <w:p w14:paraId="59E557E3" w14:textId="77777777" w:rsidR="00DD1B08" w:rsidRDefault="00DD1B08" w:rsidP="00DD1B08">
                  <w:pPr>
                    <w:spacing w:after="40"/>
                    <w:contextualSpacing/>
                    <w:rPr>
                      <w:rFonts w:eastAsia="Times New Roman" w:cs="Segoe UI"/>
                      <w:bCs/>
                      <w:iCs/>
                      <w:sz w:val="20"/>
                      <w:szCs w:val="20"/>
                      <w:lang w:eastAsia="pl-PL"/>
                    </w:rPr>
                  </w:pPr>
                </w:p>
              </w:tc>
            </w:tr>
          </w:tbl>
          <w:p w14:paraId="01E5E02C" w14:textId="71658807" w:rsidR="00A71656" w:rsidRPr="00920317" w:rsidRDefault="00A71656" w:rsidP="00A71656">
            <w:pPr>
              <w:spacing w:after="40" w:line="240" w:lineRule="auto"/>
              <w:contextualSpacing/>
              <w:rPr>
                <w:rFonts w:eastAsia="Times New Roman" w:cs="Segoe UI"/>
                <w:b/>
                <w:sz w:val="20"/>
                <w:szCs w:val="20"/>
                <w:lang w:eastAsia="pl-PL"/>
              </w:rPr>
            </w:pPr>
          </w:p>
        </w:tc>
      </w:tr>
      <w:tr w:rsidR="00A71656" w:rsidRPr="00920317" w14:paraId="2A013FBD" w14:textId="77777777" w:rsidTr="003C5EC1">
        <w:trPr>
          <w:trHeight w:val="552"/>
        </w:trPr>
        <w:tc>
          <w:tcPr>
            <w:tcW w:w="10485" w:type="dxa"/>
            <w:tcBorders>
              <w:top w:val="nil"/>
              <w:left w:val="nil"/>
              <w:bottom w:val="nil"/>
              <w:right w:val="nil"/>
            </w:tcBorders>
          </w:tcPr>
          <w:p w14:paraId="2427E823" w14:textId="48EB6D81" w:rsidR="00A71656" w:rsidRPr="00920317" w:rsidRDefault="00A71656" w:rsidP="00A7165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Oświadczamy, że oferta: </w:t>
            </w:r>
            <w:r w:rsidRPr="00DD1B08">
              <w:rPr>
                <w:rFonts w:eastAsia="Times New Roman" w:cs="Segoe UI"/>
                <w:b/>
                <w:bCs/>
                <w:sz w:val="20"/>
                <w:szCs w:val="20"/>
                <w:lang w:eastAsia="pl-PL"/>
              </w:rPr>
              <w:t>zawiera / nie zawiera</w:t>
            </w:r>
            <w:r w:rsidR="00DD1B08">
              <w:rPr>
                <w:rFonts w:eastAsia="Times New Roman" w:cs="Segoe UI"/>
                <w:b/>
                <w:bCs/>
                <w:sz w:val="20"/>
                <w:szCs w:val="20"/>
                <w:lang w:eastAsia="pl-PL"/>
              </w:rPr>
              <w:t xml:space="preserve"> </w:t>
            </w:r>
            <w:r w:rsidRPr="00920317">
              <w:rPr>
                <w:rFonts w:eastAsia="Times New Roman" w:cs="Segoe UI"/>
                <w:sz w:val="20"/>
                <w:szCs w:val="20"/>
                <w:lang w:eastAsia="pl-PL"/>
              </w:rPr>
              <w:t xml:space="preserve">(niepotrzebne </w:t>
            </w:r>
            <w:r w:rsidR="00DD1B08">
              <w:rPr>
                <w:rFonts w:eastAsia="Times New Roman" w:cs="Segoe UI"/>
                <w:sz w:val="20"/>
                <w:szCs w:val="20"/>
                <w:lang w:eastAsia="pl-PL"/>
              </w:rPr>
              <w:t>usunąć</w:t>
            </w:r>
            <w:r w:rsidRPr="00920317">
              <w:rPr>
                <w:rFonts w:eastAsia="Times New Roman" w:cs="Segoe UI"/>
                <w:sz w:val="20"/>
                <w:szCs w:val="20"/>
                <w:lang w:eastAsia="pl-PL"/>
              </w:rPr>
              <w:t xml:space="preserve">) informacje, które stanowią </w:t>
            </w:r>
            <w:r w:rsidRPr="00920317">
              <w:rPr>
                <w:rFonts w:eastAsia="Times New Roman" w:cs="Segoe UI"/>
                <w:b/>
                <w:sz w:val="20"/>
                <w:szCs w:val="20"/>
                <w:lang w:eastAsia="pl-PL"/>
              </w:rPr>
              <w:t xml:space="preserve">TAJEMNICĘ PRZEDSIĘBIORSTWA </w:t>
            </w:r>
            <w:r w:rsidRPr="00920317">
              <w:rPr>
                <w:rFonts w:eastAsia="Times New Roman" w:cs="Segoe UI"/>
                <w:sz w:val="20"/>
                <w:szCs w:val="20"/>
                <w:lang w:eastAsia="pl-PL"/>
              </w:rPr>
              <w:t xml:space="preserve">w rozumieniu przepisów o zwalczaniu nieuczciwej konkurencji </w:t>
            </w:r>
          </w:p>
        </w:tc>
      </w:tr>
      <w:tr w:rsidR="00A71656" w:rsidRPr="00920317" w14:paraId="131DE730" w14:textId="77777777" w:rsidTr="003C5EC1">
        <w:trPr>
          <w:trHeight w:val="1184"/>
        </w:trPr>
        <w:tc>
          <w:tcPr>
            <w:tcW w:w="10485" w:type="dxa"/>
            <w:tcBorders>
              <w:top w:val="nil"/>
              <w:left w:val="nil"/>
              <w:bottom w:val="nil"/>
              <w:right w:val="nil"/>
            </w:tcBorders>
          </w:tcPr>
          <w:p w14:paraId="0CF6F1E8" w14:textId="77777777" w:rsidR="00A71656" w:rsidRPr="00920317" w:rsidRDefault="00A71656" w:rsidP="00A7165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lastRenderedPageBreak/>
              <w:t>PODWYKONAWCY:</w:t>
            </w:r>
          </w:p>
          <w:p w14:paraId="78AB0641" w14:textId="0A9C2EFD" w:rsidR="00A71656" w:rsidRPr="00920317" w:rsidRDefault="00A71656" w:rsidP="00A7165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sidR="00DD1B08">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DD1B08" w14:paraId="68AB6AD3" w14:textId="77777777" w:rsidTr="00DD1B08">
              <w:trPr>
                <w:trHeight w:val="387"/>
              </w:trPr>
              <w:tc>
                <w:tcPr>
                  <w:tcW w:w="10335" w:type="dxa"/>
                </w:tcPr>
                <w:p w14:paraId="3AAF0DA6" w14:textId="77777777" w:rsidR="00DD1B08" w:rsidRDefault="00DD1B08" w:rsidP="00A71656">
                  <w:pPr>
                    <w:spacing w:after="40"/>
                    <w:contextualSpacing/>
                    <w:rPr>
                      <w:rFonts w:eastAsia="Times New Roman" w:cs="Segoe UI"/>
                      <w:sz w:val="20"/>
                      <w:szCs w:val="20"/>
                      <w:lang w:eastAsia="pl-PL"/>
                    </w:rPr>
                  </w:pPr>
                </w:p>
              </w:tc>
            </w:tr>
          </w:tbl>
          <w:p w14:paraId="4ADCC928" w14:textId="3BF9568C" w:rsidR="00A71656" w:rsidRPr="00920317" w:rsidRDefault="00A71656" w:rsidP="00A71656">
            <w:pPr>
              <w:spacing w:after="40" w:line="240" w:lineRule="auto"/>
              <w:contextualSpacing/>
              <w:rPr>
                <w:rFonts w:eastAsia="Times New Roman" w:cs="Segoe UI"/>
                <w:sz w:val="20"/>
                <w:szCs w:val="20"/>
                <w:lang w:eastAsia="pl-PL"/>
              </w:rPr>
            </w:pPr>
          </w:p>
        </w:tc>
      </w:tr>
      <w:tr w:rsidR="00A71656" w:rsidRPr="00920317" w14:paraId="67757798" w14:textId="77777777" w:rsidTr="003C5EC1">
        <w:trPr>
          <w:trHeight w:val="991"/>
        </w:trPr>
        <w:tc>
          <w:tcPr>
            <w:tcW w:w="10485" w:type="dxa"/>
            <w:tcBorders>
              <w:top w:val="nil"/>
              <w:left w:val="nil"/>
              <w:bottom w:val="nil"/>
              <w:right w:val="nil"/>
            </w:tcBorders>
          </w:tcPr>
          <w:p w14:paraId="7D3AE63D" w14:textId="77777777" w:rsidR="00AE7443" w:rsidRPr="00B310E8" w:rsidRDefault="00AE7443" w:rsidP="00A71656">
            <w:pPr>
              <w:spacing w:after="40" w:line="240" w:lineRule="auto"/>
              <w:contextualSpacing/>
              <w:rPr>
                <w:rFonts w:eastAsia="Times New Roman" w:cs="Segoe UI"/>
                <w:sz w:val="14"/>
                <w:szCs w:val="14"/>
                <w:lang w:eastAsia="pl-PL"/>
              </w:rPr>
            </w:pPr>
          </w:p>
          <w:p w14:paraId="579FAF24" w14:textId="168AAEE5" w:rsidR="00AE7443" w:rsidRPr="00920317" w:rsidRDefault="00E84E0F" w:rsidP="00A71656">
            <w:pPr>
              <w:spacing w:after="40" w:line="240" w:lineRule="auto"/>
              <w:contextualSpacing/>
              <w:rPr>
                <w:rFonts w:eastAsia="Times New Roman" w:cs="Segoe UI"/>
                <w:lang w:eastAsia="pl-PL"/>
              </w:rPr>
            </w:pPr>
            <w:r w:rsidRPr="00920317">
              <w:rPr>
                <w:rFonts w:eastAsia="Calibri" w:cs="Times New Roman"/>
                <w:b/>
                <w:bCs/>
              </w:rPr>
              <w:t>WIELKOŚĆ PRZEDSIĘBIORSTWA:</w:t>
            </w:r>
            <w:r w:rsidRPr="00920317">
              <w:rPr>
                <w:rFonts w:eastAsia="Calibri" w:cs="Times New Roman"/>
              </w:rPr>
              <w:t xml:space="preserve"> </w:t>
            </w:r>
            <w:r w:rsidR="002E18D4" w:rsidRPr="00920317">
              <w:rPr>
                <w:rFonts w:eastAsia="Calibri" w:cs="Times New Roman"/>
              </w:rPr>
              <w:t>mikroprzedsiębiorstwo</w:t>
            </w:r>
            <w:r w:rsidR="00DD1B08">
              <w:rPr>
                <w:rFonts w:eastAsia="Calibri" w:cs="Times New Roman"/>
              </w:rPr>
              <w:t xml:space="preserve"> </w:t>
            </w:r>
            <w:r w:rsidR="00D05CB9" w:rsidRPr="00920317">
              <w:rPr>
                <w:rFonts w:eastAsia="Calibri" w:cs="Times New Roman"/>
              </w:rPr>
              <w:t>/</w:t>
            </w:r>
            <w:r w:rsidR="00303AE1">
              <w:rPr>
                <w:rFonts w:eastAsia="Calibri" w:cs="Times New Roman"/>
              </w:rPr>
              <w:t xml:space="preserve"> </w:t>
            </w:r>
            <w:r w:rsidR="002E18D4" w:rsidRPr="00920317">
              <w:rPr>
                <w:rFonts w:eastAsia="Calibri" w:cs="Times New Roman"/>
              </w:rPr>
              <w:t>małe przedsiębiorstwo</w:t>
            </w:r>
            <w:r w:rsidR="00DD1B08">
              <w:rPr>
                <w:rFonts w:eastAsia="Calibri" w:cs="Times New Roman"/>
              </w:rPr>
              <w:t xml:space="preserve"> </w:t>
            </w:r>
            <w:r w:rsidR="00D05CB9" w:rsidRPr="00920317">
              <w:rPr>
                <w:rFonts w:eastAsia="Calibri" w:cs="Times New Roman"/>
              </w:rPr>
              <w:t>/</w:t>
            </w:r>
            <w:r w:rsidR="00303AE1">
              <w:rPr>
                <w:rFonts w:eastAsia="Calibri" w:cs="Times New Roman"/>
              </w:rPr>
              <w:t xml:space="preserve"> </w:t>
            </w:r>
            <w:r w:rsidR="002E18D4" w:rsidRPr="00920317">
              <w:rPr>
                <w:rFonts w:eastAsia="Calibri" w:cs="Times New Roman"/>
              </w:rPr>
              <w:t>średnie przedsiębiorstwo</w:t>
            </w:r>
            <w:r w:rsidR="00D05CB9" w:rsidRPr="00920317">
              <w:rPr>
                <w:rFonts w:eastAsia="Calibri" w:cs="Times New Roman"/>
              </w:rPr>
              <w:t xml:space="preserve">/ </w:t>
            </w:r>
            <w:r w:rsidR="00B310E8">
              <w:rPr>
                <w:rFonts w:eastAsia="Calibri" w:cs="Times New Roman"/>
              </w:rPr>
              <w:t>jednoosobowa działalność gospodarcza</w:t>
            </w:r>
            <w:r w:rsidR="00303AE1">
              <w:rPr>
                <w:rFonts w:eastAsia="Calibri" w:cs="Times New Roman"/>
              </w:rPr>
              <w:t xml:space="preserve"> </w:t>
            </w:r>
            <w:r w:rsidR="00B310E8">
              <w:rPr>
                <w:rFonts w:eastAsia="Calibri" w:cs="Times New Roman"/>
              </w:rPr>
              <w:t>/</w:t>
            </w:r>
            <w:r w:rsidR="00303AE1">
              <w:rPr>
                <w:rFonts w:eastAsia="Calibri" w:cs="Times New Roman"/>
              </w:rPr>
              <w:t xml:space="preserve"> </w:t>
            </w:r>
            <w:r w:rsidR="00B310E8">
              <w:rPr>
                <w:rFonts w:eastAsia="Calibri" w:cs="Times New Roman"/>
              </w:rPr>
              <w:t xml:space="preserve">osoba fizyczna nieprowadząca działalności gospodarczej / inny rodzaj </w:t>
            </w:r>
            <w:r w:rsidR="002E18D4" w:rsidRPr="00920317">
              <w:rPr>
                <w:rFonts w:eastAsia="Calibri" w:cs="Times New Roman"/>
              </w:rPr>
              <w:t>(</w:t>
            </w:r>
            <w:r w:rsidRPr="00920317">
              <w:rPr>
                <w:rFonts w:eastAsia="Calibri" w:cs="Times New Roman"/>
              </w:rPr>
              <w:t xml:space="preserve">niepotrzebne </w:t>
            </w:r>
            <w:r w:rsidR="00DD1B08">
              <w:rPr>
                <w:rFonts w:eastAsia="Calibri" w:cs="Times New Roman"/>
              </w:rPr>
              <w:t>usunąć</w:t>
            </w:r>
            <w:r w:rsidR="00D05CB9" w:rsidRPr="00920317">
              <w:rPr>
                <w:rFonts w:eastAsia="Calibri" w:cs="Times New Roman"/>
              </w:rPr>
              <w:t>)</w:t>
            </w:r>
          </w:p>
          <w:p w14:paraId="240ED105" w14:textId="77777777" w:rsidR="00AE7443" w:rsidRPr="00B310E8" w:rsidRDefault="00AE7443" w:rsidP="00A71656">
            <w:pPr>
              <w:spacing w:after="40" w:line="240" w:lineRule="auto"/>
              <w:contextualSpacing/>
              <w:rPr>
                <w:rFonts w:eastAsia="Times New Roman" w:cs="Segoe UI"/>
                <w:sz w:val="14"/>
                <w:szCs w:val="14"/>
                <w:lang w:eastAsia="pl-PL"/>
              </w:rPr>
            </w:pPr>
          </w:p>
        </w:tc>
      </w:tr>
      <w:tr w:rsidR="00D05CB9" w:rsidRPr="00920317" w14:paraId="596605BC" w14:textId="77777777" w:rsidTr="003C5EC1">
        <w:trPr>
          <w:trHeight w:val="2375"/>
        </w:trPr>
        <w:tc>
          <w:tcPr>
            <w:tcW w:w="10485" w:type="dxa"/>
            <w:tcBorders>
              <w:top w:val="nil"/>
              <w:left w:val="nil"/>
              <w:bottom w:val="nil"/>
              <w:right w:val="nil"/>
            </w:tcBorders>
          </w:tcPr>
          <w:p w14:paraId="2079E6B3" w14:textId="77777777" w:rsidR="00E84E0F" w:rsidRPr="00920317" w:rsidRDefault="00E84E0F" w:rsidP="00D05CB9">
            <w:pPr>
              <w:spacing w:after="40" w:line="240" w:lineRule="auto"/>
              <w:contextualSpacing/>
              <w:rPr>
                <w:rFonts w:eastAsia="Times New Roman" w:cs="Segoe UI"/>
                <w:b/>
                <w:iCs/>
                <w:sz w:val="12"/>
                <w:szCs w:val="12"/>
                <w:lang w:eastAsia="pl-PL"/>
              </w:rPr>
            </w:pPr>
          </w:p>
          <w:p w14:paraId="7F942AC1" w14:textId="0A5700F4" w:rsidR="00D05CB9" w:rsidRPr="00920317" w:rsidRDefault="00D05CB9" w:rsidP="00D05CB9">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sidR="003A5176">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152BBCC4" w14:textId="13C220B3" w:rsidR="00D05CB9" w:rsidRPr="00920317" w:rsidRDefault="00D05CB9" w:rsidP="00D05CB9">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sidR="003A5176">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49F55649" w14:textId="77777777" w:rsidR="00D05CB9" w:rsidRPr="00920317" w:rsidRDefault="00D05CB9" w:rsidP="00D05CB9">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FC195E" w14:textId="77777777" w:rsidR="00E84E0F" w:rsidRPr="00920317" w:rsidRDefault="00E84E0F" w:rsidP="00D05CB9">
            <w:pPr>
              <w:spacing w:after="40" w:line="240" w:lineRule="auto"/>
              <w:contextualSpacing/>
              <w:rPr>
                <w:rFonts w:eastAsia="Times New Roman" w:cs="Segoe UI"/>
                <w:b/>
                <w:iCs/>
                <w:sz w:val="12"/>
                <w:szCs w:val="12"/>
                <w:lang w:eastAsia="pl-PL"/>
              </w:rPr>
            </w:pPr>
          </w:p>
        </w:tc>
      </w:tr>
      <w:tr w:rsidR="00E02BF3" w:rsidRPr="00920317" w14:paraId="016CFC4C" w14:textId="77777777" w:rsidTr="003C5EC1">
        <w:trPr>
          <w:trHeight w:val="1686"/>
        </w:trPr>
        <w:tc>
          <w:tcPr>
            <w:tcW w:w="10485" w:type="dxa"/>
            <w:tcBorders>
              <w:top w:val="nil"/>
              <w:left w:val="nil"/>
              <w:bottom w:val="nil"/>
              <w:right w:val="nil"/>
            </w:tcBorders>
          </w:tcPr>
          <w:p w14:paraId="39F6EE4A" w14:textId="77777777" w:rsidR="0071192C" w:rsidRPr="00920317" w:rsidRDefault="0071192C" w:rsidP="00E02BF3">
            <w:pPr>
              <w:pStyle w:val="Default"/>
              <w:rPr>
                <w:rFonts w:asciiTheme="minorHAnsi" w:hAnsiTheme="minorHAnsi"/>
                <w:sz w:val="8"/>
                <w:szCs w:val="8"/>
              </w:rPr>
            </w:pPr>
          </w:p>
          <w:p w14:paraId="5120636D" w14:textId="77777777" w:rsidR="00E02BF3" w:rsidRPr="00920317" w:rsidRDefault="00E02BF3" w:rsidP="00E02BF3">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62931E91" w14:textId="77777777" w:rsidR="00E02BF3" w:rsidRPr="00920317" w:rsidRDefault="00E02BF3" w:rsidP="00E02BF3">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10895F0" w14:textId="77777777" w:rsidR="00E02BF3" w:rsidRPr="00920317" w:rsidRDefault="00E84E0F" w:rsidP="00E02BF3">
            <w:pPr>
              <w:spacing w:after="40" w:line="240" w:lineRule="auto"/>
              <w:contextualSpacing/>
              <w:rPr>
                <w:rFonts w:eastAsia="Times New Roman" w:cs="Segoe UI"/>
                <w:b/>
                <w:iCs/>
                <w:sz w:val="20"/>
                <w:szCs w:val="20"/>
                <w:lang w:eastAsia="pl-PL"/>
              </w:rPr>
            </w:pPr>
            <w:r w:rsidRPr="00920317">
              <w:rPr>
                <w:rFonts w:cs="Times New Roman"/>
                <w:sz w:val="28"/>
                <w:szCs w:val="28"/>
              </w:rPr>
              <w:t>□</w:t>
            </w:r>
            <w:r w:rsidRPr="00920317">
              <w:rPr>
                <w:rFonts w:cs="Times New Roman"/>
                <w:sz w:val="18"/>
                <w:szCs w:val="18"/>
              </w:rPr>
              <w:t xml:space="preserve"> </w:t>
            </w:r>
            <w:r w:rsidR="00E02BF3" w:rsidRPr="00920317">
              <w:rPr>
                <w:sz w:val="18"/>
                <w:szCs w:val="18"/>
              </w:rPr>
              <w:t>nie b</w:t>
            </w:r>
            <w:r w:rsidR="00E02BF3" w:rsidRPr="00920317">
              <w:rPr>
                <w:rFonts w:cs="Cambria"/>
                <w:sz w:val="18"/>
                <w:szCs w:val="18"/>
              </w:rPr>
              <w:t>ę</w:t>
            </w:r>
            <w:r w:rsidR="00E02BF3" w:rsidRPr="00920317">
              <w:rPr>
                <w:sz w:val="18"/>
                <w:szCs w:val="18"/>
              </w:rPr>
              <w:t>dzie prowadzi</w:t>
            </w:r>
            <w:r w:rsidR="00E02BF3" w:rsidRPr="00920317">
              <w:rPr>
                <w:rFonts w:cs="Cambria"/>
                <w:sz w:val="18"/>
                <w:szCs w:val="18"/>
              </w:rPr>
              <w:t>ł</w:t>
            </w:r>
            <w:r w:rsidR="00E02BF3" w:rsidRPr="00920317">
              <w:rPr>
                <w:sz w:val="18"/>
                <w:szCs w:val="18"/>
              </w:rPr>
              <w:t xml:space="preserve"> do powstania u Zamawiaj</w:t>
            </w:r>
            <w:r w:rsidR="00E02BF3" w:rsidRPr="00920317">
              <w:rPr>
                <w:rFonts w:cs="Cambria"/>
                <w:sz w:val="18"/>
                <w:szCs w:val="18"/>
              </w:rPr>
              <w:t>ą</w:t>
            </w:r>
            <w:r w:rsidR="00E02BF3" w:rsidRPr="00920317">
              <w:rPr>
                <w:sz w:val="18"/>
                <w:szCs w:val="18"/>
              </w:rPr>
              <w:t>cego obowi</w:t>
            </w:r>
            <w:r w:rsidR="00E02BF3" w:rsidRPr="00920317">
              <w:rPr>
                <w:rFonts w:cs="Cambria"/>
                <w:sz w:val="18"/>
                <w:szCs w:val="18"/>
              </w:rPr>
              <w:t>ą</w:t>
            </w:r>
            <w:r w:rsidR="00E02BF3" w:rsidRPr="00920317">
              <w:rPr>
                <w:sz w:val="18"/>
                <w:szCs w:val="18"/>
              </w:rPr>
              <w:t>zku podatkowego zgodnie z przepisami o podatku od towar</w:t>
            </w:r>
            <w:r w:rsidR="00E02BF3" w:rsidRPr="00920317">
              <w:rPr>
                <w:rFonts w:cs="Cambria"/>
                <w:sz w:val="18"/>
                <w:szCs w:val="18"/>
              </w:rPr>
              <w:t>ó</w:t>
            </w:r>
            <w:r w:rsidR="00E02BF3" w:rsidRPr="00920317">
              <w:rPr>
                <w:sz w:val="18"/>
                <w:szCs w:val="18"/>
              </w:rPr>
              <w:t>w i us</w:t>
            </w:r>
            <w:r w:rsidR="00E02BF3" w:rsidRPr="00920317">
              <w:rPr>
                <w:rFonts w:cs="Cambria"/>
                <w:sz w:val="18"/>
                <w:szCs w:val="18"/>
              </w:rPr>
              <w:t>ł</w:t>
            </w:r>
            <w:r w:rsidR="00E02BF3" w:rsidRPr="00920317">
              <w:rPr>
                <w:sz w:val="18"/>
                <w:szCs w:val="18"/>
              </w:rPr>
              <w:t>ug</w:t>
            </w:r>
          </w:p>
        </w:tc>
      </w:tr>
    </w:tbl>
    <w:p w14:paraId="7C761F1C" w14:textId="77777777" w:rsidR="00A71656" w:rsidRPr="00920317" w:rsidRDefault="00A71656" w:rsidP="00A71656">
      <w:pPr>
        <w:spacing w:after="0" w:line="240" w:lineRule="auto"/>
        <w:rPr>
          <w:rFonts w:eastAsia="Times New Roman" w:cs="Times New Roman"/>
          <w:sz w:val="4"/>
          <w:szCs w:val="24"/>
          <w:lang w:eastAsia="pl-PL"/>
        </w:rPr>
      </w:pPr>
    </w:p>
    <w:p w14:paraId="5A9472E6"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0C08D9F8"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6C2B4D2A" w14:textId="77777777" w:rsidR="001A7D7D" w:rsidRDefault="001A7D7D" w:rsidP="007B17D4">
      <w:pPr>
        <w:widowControl w:val="0"/>
        <w:ind w:left="800" w:hanging="400"/>
        <w:jc w:val="right"/>
        <w:rPr>
          <w:rFonts w:eastAsia="Times New Roman" w:cs="Times New Roman"/>
          <w:b/>
          <w:i/>
          <w:color w:val="1F3864" w:themeColor="accent1" w:themeShade="80"/>
          <w:sz w:val="20"/>
          <w:szCs w:val="20"/>
          <w:lang w:eastAsia="pl-PL"/>
        </w:rPr>
      </w:pPr>
      <w:bookmarkStart w:id="2" w:name="_Hlk88644002"/>
      <w:bookmarkStart w:id="3" w:name="_Hlk62729996"/>
      <w:r w:rsidRPr="001A7D7D">
        <w:rPr>
          <w:rFonts w:eastAsia="Times New Roman" w:cs="Times New Roman"/>
          <w:b/>
          <w:i/>
          <w:color w:val="1F3864" w:themeColor="accent1" w:themeShade="80"/>
          <w:sz w:val="20"/>
          <w:szCs w:val="20"/>
          <w:lang w:eastAsia="pl-PL"/>
        </w:rPr>
        <w:t xml:space="preserve">Niniejszy dokument należy opatrzyć zaufanym, osobistym lub kwalifikowanym podpisem elektronicznym. </w:t>
      </w:r>
    </w:p>
    <w:bookmarkEnd w:id="2"/>
    <w:p w14:paraId="6E09EE46" w14:textId="7DD84065" w:rsidR="007B17D4" w:rsidRPr="001A7D7D" w:rsidRDefault="001A7D7D" w:rsidP="007B17D4">
      <w:pPr>
        <w:widowControl w:val="0"/>
        <w:ind w:left="800" w:hanging="400"/>
        <w:jc w:val="right"/>
        <w:rPr>
          <w:b/>
          <w:sz w:val="16"/>
          <w:szCs w:val="20"/>
        </w:rPr>
      </w:pPr>
      <w:r w:rsidRPr="001A7D7D">
        <w:rPr>
          <w:rFonts w:eastAsia="Times New Roman" w:cs="Times New Roman"/>
          <w:b/>
          <w:i/>
          <w:color w:val="1F3864" w:themeColor="accent1" w:themeShade="80"/>
          <w:sz w:val="18"/>
          <w:szCs w:val="18"/>
          <w:lang w:eastAsia="pl-PL"/>
        </w:rPr>
        <w:t xml:space="preserve">Uwaga! Nanoszenie jakichkolwiek zmian w treści dokumentu po opatrzeniu </w:t>
      </w:r>
      <w:proofErr w:type="spellStart"/>
      <w:r w:rsidRPr="001A7D7D">
        <w:rPr>
          <w:rFonts w:eastAsia="Times New Roman" w:cs="Times New Roman"/>
          <w:b/>
          <w:i/>
          <w:color w:val="1F3864" w:themeColor="accent1" w:themeShade="80"/>
          <w:sz w:val="18"/>
          <w:szCs w:val="18"/>
          <w:lang w:eastAsia="pl-PL"/>
        </w:rPr>
        <w:t>w.w</w:t>
      </w:r>
      <w:proofErr w:type="spellEnd"/>
      <w:r w:rsidRPr="001A7D7D">
        <w:rPr>
          <w:rFonts w:eastAsia="Times New Roman" w:cs="Times New Roman"/>
          <w:b/>
          <w:i/>
          <w:color w:val="1F3864" w:themeColor="accent1" w:themeShade="80"/>
          <w:sz w:val="18"/>
          <w:szCs w:val="18"/>
          <w:lang w:eastAsia="pl-PL"/>
        </w:rPr>
        <w:t>. podpisem może skutkować naruszeniem integralności podpisu, a w konsekwencji skutkować odrzuceniem oferty.</w:t>
      </w:r>
    </w:p>
    <w:p w14:paraId="3C139BB8" w14:textId="77777777" w:rsidR="007B17D4" w:rsidRDefault="007B17D4" w:rsidP="007B17D4">
      <w:pPr>
        <w:widowControl w:val="0"/>
        <w:ind w:left="800" w:hanging="400"/>
        <w:jc w:val="right"/>
        <w:rPr>
          <w:b/>
          <w:sz w:val="18"/>
        </w:rPr>
      </w:pPr>
    </w:p>
    <w:p w14:paraId="07D7047D" w14:textId="77777777" w:rsidR="00261037" w:rsidRDefault="00261037" w:rsidP="007B17D4">
      <w:pPr>
        <w:widowControl w:val="0"/>
        <w:ind w:left="800" w:hanging="400"/>
        <w:jc w:val="right"/>
        <w:rPr>
          <w:b/>
          <w:sz w:val="18"/>
        </w:rPr>
        <w:sectPr w:rsidR="00261037" w:rsidSect="00060FD7">
          <w:headerReference w:type="default" r:id="rId8"/>
          <w:footerReference w:type="default" r:id="rId9"/>
          <w:pgSz w:w="11906" w:h="16838"/>
          <w:pgMar w:top="568" w:right="849" w:bottom="426" w:left="709" w:header="284" w:footer="386" w:gutter="0"/>
          <w:cols w:space="708"/>
          <w:docGrid w:linePitch="360"/>
        </w:sectPr>
      </w:pPr>
    </w:p>
    <w:p w14:paraId="402A2282" w14:textId="0D678C4B" w:rsidR="006A65EF"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Załącznik nr 2 do SWZ</w:t>
      </w:r>
      <w:r w:rsidR="00C41D09" w:rsidRPr="00920317">
        <w:t xml:space="preserve">      </w:t>
      </w:r>
    </w:p>
    <w:p w14:paraId="11C7D5CD" w14:textId="503A4DCE" w:rsidR="00892D31" w:rsidRPr="00920317" w:rsidRDefault="00892D31" w:rsidP="00892D31">
      <w:pPr>
        <w:keepNext/>
        <w:keepLines/>
        <w:spacing w:after="0" w:line="240" w:lineRule="auto"/>
        <w:jc w:val="right"/>
        <w:outlineLvl w:val="0"/>
        <w:rPr>
          <w:rFonts w:eastAsia="Times New Roman" w:cs="Times New Roman"/>
          <w:bCs/>
          <w:i/>
          <w:lang w:eastAsia="pl-PL"/>
        </w:rPr>
      </w:pPr>
      <w:r>
        <w:rPr>
          <w:rFonts w:eastAsia="Times New Roman" w:cs="Times New Roman"/>
          <w:bCs/>
          <w:i/>
          <w:lang w:eastAsia="pl-PL"/>
        </w:rPr>
        <w:t>(stanowi również załącznik nr 1 do umowy)</w:t>
      </w:r>
    </w:p>
    <w:p w14:paraId="2B7AADDE" w14:textId="77777777" w:rsidR="0085154B" w:rsidRPr="00920317" w:rsidRDefault="0085154B" w:rsidP="0085154B">
      <w:pPr>
        <w:keepNext/>
        <w:keepLines/>
        <w:spacing w:after="0" w:line="240" w:lineRule="auto"/>
        <w:jc w:val="right"/>
        <w:outlineLvl w:val="0"/>
        <w:rPr>
          <w:rFonts w:eastAsia="Times New Roman" w:cs="Times New Roman"/>
          <w:bCs/>
          <w:i/>
          <w:lang w:eastAsia="pl-PL"/>
        </w:rPr>
      </w:pPr>
    </w:p>
    <w:bookmarkEnd w:id="3"/>
    <w:p w14:paraId="7023A31F" w14:textId="77777777" w:rsidR="002C6B1D" w:rsidRDefault="002C6B1D" w:rsidP="002C6B1D">
      <w:pPr>
        <w:spacing w:after="0" w:line="300" w:lineRule="exact"/>
        <w:jc w:val="center"/>
        <w:rPr>
          <w:rFonts w:eastAsia="Times New Roman" w:cs="Calibri"/>
          <w:i/>
        </w:rPr>
      </w:pPr>
    </w:p>
    <w:p w14:paraId="109C0462" w14:textId="7495A178" w:rsidR="002C6B1D" w:rsidRPr="009E5ECE" w:rsidRDefault="002C6B1D" w:rsidP="009E5ECE">
      <w:pPr>
        <w:jc w:val="center"/>
        <w:rPr>
          <w:sz w:val="24"/>
          <w:szCs w:val="24"/>
        </w:rPr>
      </w:pPr>
      <w:r w:rsidRPr="009E5ECE">
        <w:rPr>
          <w:sz w:val="24"/>
          <w:szCs w:val="24"/>
        </w:rPr>
        <w:t>OPIS PRZEDMIOTU ZAMÓWIENIA</w:t>
      </w:r>
    </w:p>
    <w:p w14:paraId="4C60DBB9" w14:textId="390AB02D" w:rsidR="002C6B1D" w:rsidRPr="009E5ECE" w:rsidRDefault="002C6B1D" w:rsidP="009E5ECE">
      <w:pPr>
        <w:rPr>
          <w:sz w:val="24"/>
          <w:szCs w:val="24"/>
        </w:rPr>
      </w:pPr>
    </w:p>
    <w:p w14:paraId="06223AF6" w14:textId="77777777" w:rsidR="009E5ECE" w:rsidRPr="009E5ECE" w:rsidRDefault="009E5ECE" w:rsidP="009E5ECE">
      <w:pPr>
        <w:rPr>
          <w:sz w:val="24"/>
          <w:szCs w:val="24"/>
        </w:rPr>
      </w:pPr>
    </w:p>
    <w:p w14:paraId="6A3C9B0C" w14:textId="5AB184F8" w:rsidR="009E5ECE" w:rsidRPr="009E5ECE" w:rsidRDefault="009E5ECE" w:rsidP="009E5ECE">
      <w:pPr>
        <w:rPr>
          <w:b/>
          <w:bCs/>
          <w:sz w:val="24"/>
          <w:szCs w:val="24"/>
        </w:rPr>
      </w:pPr>
      <w:r w:rsidRPr="009E5ECE">
        <w:rPr>
          <w:b/>
          <w:bCs/>
          <w:sz w:val="24"/>
          <w:szCs w:val="24"/>
        </w:rPr>
        <w:t>Naprawa kasy obecnego systemu parkingowego ,,DEJW” znajdującego się w holu głównym Szpitala Specjalistycznego w Pile ul. Rydygiera 1.</w:t>
      </w:r>
    </w:p>
    <w:p w14:paraId="6E36DBD6" w14:textId="21FDFA8A" w:rsidR="009E5ECE" w:rsidRPr="009E5ECE" w:rsidRDefault="009E5ECE" w:rsidP="009E5ECE">
      <w:pPr>
        <w:rPr>
          <w:sz w:val="24"/>
          <w:szCs w:val="24"/>
        </w:rPr>
      </w:pPr>
      <w:r w:rsidRPr="009E5ECE">
        <w:rPr>
          <w:sz w:val="24"/>
          <w:szCs w:val="24"/>
        </w:rPr>
        <w:t>Kasa obecnie nie obsługuje monet wyprodukowanych po 2020 r.</w:t>
      </w:r>
      <w:r>
        <w:rPr>
          <w:sz w:val="24"/>
          <w:szCs w:val="24"/>
        </w:rPr>
        <w:t xml:space="preserve">, </w:t>
      </w:r>
      <w:r w:rsidRPr="009E5ECE">
        <w:rPr>
          <w:sz w:val="24"/>
          <w:szCs w:val="24"/>
        </w:rPr>
        <w:t>poniżej opis obecnej kasy parkingowej</w:t>
      </w:r>
      <w:r>
        <w:rPr>
          <w:sz w:val="24"/>
          <w:szCs w:val="24"/>
        </w:rPr>
        <w:t>:</w:t>
      </w:r>
    </w:p>
    <w:p w14:paraId="4C1B6959" w14:textId="77777777" w:rsidR="009E5ECE" w:rsidRPr="009E5ECE" w:rsidRDefault="009E5ECE" w:rsidP="009E5ECE">
      <w:pPr>
        <w:rPr>
          <w:sz w:val="24"/>
          <w:szCs w:val="24"/>
        </w:rPr>
      </w:pPr>
    </w:p>
    <w:p w14:paraId="5B122BBE" w14:textId="77777777" w:rsidR="009E5ECE" w:rsidRDefault="009E5ECE" w:rsidP="009E5ECE">
      <w:pPr>
        <w:rPr>
          <w:sz w:val="24"/>
          <w:szCs w:val="24"/>
          <w:u w:val="single"/>
        </w:rPr>
      </w:pPr>
      <w:r w:rsidRPr="009E5ECE">
        <w:rPr>
          <w:sz w:val="24"/>
          <w:szCs w:val="24"/>
          <w:u w:val="single"/>
        </w:rPr>
        <w:t>Kasa parkingowa ML3 standard, praca w systemie</w:t>
      </w:r>
    </w:p>
    <w:p w14:paraId="1BB5B914" w14:textId="77777777" w:rsidR="009E5ECE" w:rsidRDefault="009E5ECE" w:rsidP="009E5ECE">
      <w:pPr>
        <w:jc w:val="left"/>
        <w:rPr>
          <w:sz w:val="24"/>
          <w:szCs w:val="24"/>
        </w:rPr>
      </w:pPr>
      <w:r w:rsidRPr="009E5ECE">
        <w:rPr>
          <w:sz w:val="24"/>
          <w:szCs w:val="24"/>
        </w:rPr>
        <w:t xml:space="preserve">Zastosowanie: </w:t>
      </w:r>
      <w:r w:rsidRPr="009E5ECE">
        <w:rPr>
          <w:sz w:val="24"/>
          <w:szCs w:val="24"/>
        </w:rPr>
        <w:br/>
        <w:t>Służy do automatycznego rozliczenia czasu postoju w oparciu o bilet z kodem kreskowym, współpracuje z serwerem parkingowym.</w:t>
      </w:r>
      <w:r w:rsidRPr="009E5ECE">
        <w:rPr>
          <w:sz w:val="24"/>
          <w:szCs w:val="24"/>
        </w:rPr>
        <w:br/>
      </w:r>
    </w:p>
    <w:p w14:paraId="5C5A28B4" w14:textId="6324F41C" w:rsidR="009E5ECE" w:rsidRPr="009E5ECE" w:rsidRDefault="009E5ECE" w:rsidP="009E5ECE">
      <w:pPr>
        <w:jc w:val="left"/>
        <w:rPr>
          <w:sz w:val="24"/>
          <w:szCs w:val="24"/>
        </w:rPr>
      </w:pPr>
      <w:r w:rsidRPr="009E5ECE">
        <w:rPr>
          <w:sz w:val="24"/>
          <w:szCs w:val="24"/>
        </w:rPr>
        <w:t xml:space="preserve">Najważniejsze funkcje: </w:t>
      </w:r>
      <w:r w:rsidRPr="009E5ECE">
        <w:rPr>
          <w:sz w:val="24"/>
          <w:szCs w:val="24"/>
        </w:rPr>
        <w:br/>
        <w:t>- Przyjmuje monety w standardzie monet 5 typów (opcjonalnie rozszerzenie do 8 typów) , (opcjonalnie rozliczenie w euro)</w:t>
      </w:r>
      <w:r w:rsidRPr="009E5ECE">
        <w:rPr>
          <w:sz w:val="24"/>
          <w:szCs w:val="24"/>
        </w:rPr>
        <w:br/>
        <w:t>- opcja wydawania reszty maksymalnie w 5 nominałach</w:t>
      </w:r>
      <w:r w:rsidRPr="009E5ECE">
        <w:rPr>
          <w:sz w:val="24"/>
          <w:szCs w:val="24"/>
        </w:rPr>
        <w:br/>
        <w:t>- Przyjmuje wszystkie rodzaje banknotów w czterech kierunkach</w:t>
      </w:r>
      <w:r w:rsidRPr="009E5ECE">
        <w:rPr>
          <w:sz w:val="24"/>
          <w:szCs w:val="24"/>
        </w:rPr>
        <w:br/>
        <w:t xml:space="preserve">- Praca on/off </w:t>
      </w:r>
      <w:proofErr w:type="spellStart"/>
      <w:r w:rsidRPr="009E5ECE">
        <w:rPr>
          <w:sz w:val="24"/>
          <w:szCs w:val="24"/>
        </w:rPr>
        <w:t>linea</w:t>
      </w:r>
      <w:proofErr w:type="spellEnd"/>
      <w:r w:rsidRPr="009E5ECE">
        <w:rPr>
          <w:sz w:val="24"/>
          <w:szCs w:val="24"/>
        </w:rPr>
        <w:br/>
        <w:t>- Dodatkowy zasobnik do wydawania reszty przy dużych rotacjach (opcja dodatkowa)</w:t>
      </w:r>
      <w:r w:rsidRPr="009E5ECE">
        <w:rPr>
          <w:sz w:val="24"/>
          <w:szCs w:val="24"/>
        </w:rPr>
        <w:br/>
        <w:t>- kolorowy monitor</w:t>
      </w:r>
      <w:r w:rsidRPr="009E5ECE">
        <w:rPr>
          <w:sz w:val="24"/>
          <w:szCs w:val="24"/>
        </w:rPr>
        <w:br/>
        <w:t>- Alarm z syreną</w:t>
      </w:r>
      <w:r w:rsidRPr="009E5ECE">
        <w:rPr>
          <w:sz w:val="24"/>
          <w:szCs w:val="24"/>
        </w:rPr>
        <w:br/>
        <w:t>- Intercom IP (opcja)</w:t>
      </w:r>
      <w:r w:rsidRPr="009E5ECE">
        <w:rPr>
          <w:sz w:val="24"/>
          <w:szCs w:val="24"/>
        </w:rPr>
        <w:br/>
        <w:t>- Układ chłodzenia i grzania</w:t>
      </w:r>
      <w:r w:rsidRPr="009E5ECE">
        <w:rPr>
          <w:sz w:val="24"/>
          <w:szCs w:val="24"/>
        </w:rPr>
        <w:br/>
        <w:t>- Wydruk paragonu</w:t>
      </w:r>
      <w:r w:rsidRPr="009E5ECE">
        <w:rPr>
          <w:sz w:val="24"/>
          <w:szCs w:val="24"/>
        </w:rPr>
        <w:br/>
        <w:t>- Wydruk biletu wyjazdowego</w:t>
      </w:r>
      <w:r w:rsidRPr="009E5ECE">
        <w:rPr>
          <w:sz w:val="24"/>
          <w:szCs w:val="24"/>
        </w:rPr>
        <w:br/>
        <w:t>- Wydruk zestawień</w:t>
      </w:r>
      <w:r w:rsidRPr="009E5ECE">
        <w:rPr>
          <w:sz w:val="24"/>
          <w:szCs w:val="24"/>
        </w:rPr>
        <w:br/>
        <w:t>- Przedłużenie karty abonamentowej</w:t>
      </w:r>
    </w:p>
    <w:p w14:paraId="6072C0F0" w14:textId="77777777" w:rsidR="002C6B1D" w:rsidRDefault="002C6B1D" w:rsidP="002C6B1D">
      <w:pPr>
        <w:widowControl w:val="0"/>
        <w:autoSpaceDE w:val="0"/>
        <w:autoSpaceDN w:val="0"/>
        <w:adjustRightInd w:val="0"/>
        <w:spacing w:after="0" w:line="240" w:lineRule="auto"/>
        <w:ind w:left="426"/>
        <w:contextualSpacing/>
        <w:jc w:val="right"/>
        <w:rPr>
          <w:rFonts w:eastAsia="Times New Roman" w:cs="Calibri"/>
          <w:lang w:eastAsia="pl-PL"/>
        </w:rPr>
      </w:pPr>
    </w:p>
    <w:p w14:paraId="578BFA1B" w14:textId="76AF5DCD" w:rsidR="00275405" w:rsidRPr="00920317" w:rsidRDefault="00275405" w:rsidP="007A500F">
      <w:pPr>
        <w:widowControl w:val="0"/>
        <w:autoSpaceDE w:val="0"/>
        <w:autoSpaceDN w:val="0"/>
        <w:adjustRightInd w:val="0"/>
        <w:spacing w:after="0" w:line="240" w:lineRule="auto"/>
        <w:ind w:left="720"/>
        <w:contextualSpacing/>
        <w:jc w:val="center"/>
        <w:rPr>
          <w:rFonts w:eastAsia="Times New Roman" w:cs="Calibri"/>
          <w:lang w:eastAsia="pl-PL"/>
        </w:rPr>
      </w:pPr>
      <w:r w:rsidRPr="00920317">
        <w:rPr>
          <w:rFonts w:eastAsia="Times New Roman" w:cs="Calibri"/>
          <w:lang w:eastAsia="pl-PL"/>
        </w:rPr>
        <w:br w:type="page"/>
      </w:r>
    </w:p>
    <w:p w14:paraId="3006B939" w14:textId="2455DF63" w:rsidR="005351F2" w:rsidRPr="00920317" w:rsidRDefault="005351F2"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lastRenderedPageBreak/>
        <w:t xml:space="preserve">Załącznik nr </w:t>
      </w:r>
      <w:r w:rsidR="008F43D7" w:rsidRPr="00920317">
        <w:rPr>
          <w:rFonts w:eastAsia="Times New Roman" w:cs="Calibri"/>
          <w:lang w:eastAsia="pl-PL"/>
        </w:rPr>
        <w:t>3</w:t>
      </w:r>
      <w:r w:rsidRPr="00920317">
        <w:rPr>
          <w:rFonts w:eastAsia="Times New Roman" w:cs="Calibri"/>
          <w:lang w:eastAsia="pl-PL"/>
        </w:rPr>
        <w:t xml:space="preserve"> do SWZ</w:t>
      </w:r>
      <w:r w:rsidR="00C41D09" w:rsidRPr="00920317">
        <w:t xml:space="preserve">       </w:t>
      </w:r>
    </w:p>
    <w:tbl>
      <w:tblPr>
        <w:tblW w:w="0" w:type="auto"/>
        <w:tblLook w:val="04A0" w:firstRow="1" w:lastRow="0" w:firstColumn="1" w:lastColumn="0" w:noHBand="0" w:noVBand="1"/>
      </w:tblPr>
      <w:tblGrid>
        <w:gridCol w:w="5416"/>
      </w:tblGrid>
      <w:tr w:rsidR="00FD6E83" w:rsidRPr="00920317" w14:paraId="4F50FBEA" w14:textId="77777777" w:rsidTr="00FD6E83">
        <w:tc>
          <w:tcPr>
            <w:tcW w:w="5416" w:type="dxa"/>
            <w:hideMark/>
          </w:tcPr>
          <w:p w14:paraId="0CFC8A44" w14:textId="77777777" w:rsidR="00FD6E83" w:rsidRPr="00920317" w:rsidRDefault="00FD6E83" w:rsidP="00FD6E83">
            <w:pPr>
              <w:spacing w:after="0" w:line="240" w:lineRule="auto"/>
              <w:rPr>
                <w:rFonts w:eastAsia="Calibri" w:cs="Arial"/>
                <w:b/>
                <w:sz w:val="20"/>
                <w:szCs w:val="20"/>
              </w:rPr>
            </w:pPr>
            <w:bookmarkStart w:id="4" w:name="_Hlk62735727"/>
            <w:r w:rsidRPr="00920317">
              <w:rPr>
                <w:rFonts w:eastAsia="Calibri" w:cs="Arial"/>
                <w:b/>
                <w:sz w:val="20"/>
                <w:szCs w:val="20"/>
              </w:rPr>
              <w:t>Wykonawca:</w:t>
            </w:r>
          </w:p>
        </w:tc>
      </w:tr>
      <w:tr w:rsidR="00FD6E83" w:rsidRPr="00920317" w14:paraId="6221344A" w14:textId="77777777" w:rsidTr="003B109B">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3B109B" w:rsidRPr="00920317" w14:paraId="2DD39778" w14:textId="77777777" w:rsidTr="003B109B">
              <w:tc>
                <w:tcPr>
                  <w:tcW w:w="5190" w:type="dxa"/>
                </w:tcPr>
                <w:p w14:paraId="70DD1619" w14:textId="77777777" w:rsidR="003B109B" w:rsidRPr="00920317" w:rsidRDefault="003B109B" w:rsidP="00FD6E83">
                  <w:pPr>
                    <w:rPr>
                      <w:rFonts w:asciiTheme="minorHAnsi" w:hAnsiTheme="minorHAnsi" w:cs="Arial"/>
                      <w:sz w:val="20"/>
                      <w:szCs w:val="20"/>
                    </w:rPr>
                  </w:pPr>
                </w:p>
                <w:p w14:paraId="6CA5B1F8" w14:textId="77777777" w:rsidR="003B109B" w:rsidRPr="00920317" w:rsidRDefault="003B109B" w:rsidP="00FD6E83">
                  <w:pPr>
                    <w:rPr>
                      <w:rFonts w:asciiTheme="minorHAnsi" w:hAnsiTheme="minorHAnsi" w:cs="Arial"/>
                      <w:sz w:val="20"/>
                      <w:szCs w:val="20"/>
                    </w:rPr>
                  </w:pPr>
                </w:p>
                <w:p w14:paraId="2BA95EB9" w14:textId="77777777" w:rsidR="003B109B" w:rsidRPr="00920317" w:rsidRDefault="003B109B" w:rsidP="00FD6E83">
                  <w:pPr>
                    <w:rPr>
                      <w:rFonts w:asciiTheme="minorHAnsi" w:hAnsiTheme="minorHAnsi" w:cs="Arial"/>
                      <w:sz w:val="20"/>
                      <w:szCs w:val="20"/>
                    </w:rPr>
                  </w:pPr>
                </w:p>
                <w:p w14:paraId="1BA39AC7" w14:textId="77777777" w:rsidR="0080633B" w:rsidRPr="00920317" w:rsidRDefault="0080633B" w:rsidP="00FD6E83">
                  <w:pPr>
                    <w:rPr>
                      <w:rFonts w:asciiTheme="minorHAnsi" w:hAnsiTheme="minorHAnsi" w:cs="Arial"/>
                      <w:sz w:val="20"/>
                      <w:szCs w:val="20"/>
                    </w:rPr>
                  </w:pPr>
                </w:p>
                <w:p w14:paraId="6E758747" w14:textId="77777777" w:rsidR="0080633B" w:rsidRPr="00920317" w:rsidRDefault="0080633B" w:rsidP="00FD6E83">
                  <w:pPr>
                    <w:rPr>
                      <w:rFonts w:asciiTheme="minorHAnsi" w:hAnsiTheme="minorHAnsi" w:cs="Arial"/>
                      <w:sz w:val="20"/>
                      <w:szCs w:val="20"/>
                    </w:rPr>
                  </w:pPr>
                </w:p>
              </w:tc>
            </w:tr>
          </w:tbl>
          <w:p w14:paraId="2966A6FE" w14:textId="77777777" w:rsidR="00FD6E83" w:rsidRPr="00920317" w:rsidRDefault="00FD6E83" w:rsidP="00FD6E83">
            <w:pPr>
              <w:spacing w:after="0" w:line="240" w:lineRule="auto"/>
              <w:rPr>
                <w:rFonts w:eastAsia="Calibri" w:cs="Arial"/>
                <w:sz w:val="20"/>
                <w:szCs w:val="20"/>
              </w:rPr>
            </w:pPr>
          </w:p>
        </w:tc>
      </w:tr>
      <w:tr w:rsidR="00FD6E83" w:rsidRPr="00920317" w14:paraId="5EF2EC38" w14:textId="77777777" w:rsidTr="00FD6E83">
        <w:tc>
          <w:tcPr>
            <w:tcW w:w="5416" w:type="dxa"/>
            <w:hideMark/>
          </w:tcPr>
          <w:p w14:paraId="2EDFE8CE" w14:textId="77777777" w:rsidR="00FD6E83" w:rsidRPr="00920317" w:rsidRDefault="00FD6E83" w:rsidP="00FD6E83">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4"/>
    </w:tbl>
    <w:p w14:paraId="285D01D4" w14:textId="77777777" w:rsidR="00FD6E83" w:rsidRPr="00920317" w:rsidRDefault="00FD6E83" w:rsidP="00FD6E83">
      <w:pPr>
        <w:autoSpaceDE w:val="0"/>
        <w:autoSpaceDN w:val="0"/>
        <w:adjustRightInd w:val="0"/>
        <w:spacing w:after="0" w:line="240" w:lineRule="auto"/>
        <w:rPr>
          <w:rFonts w:eastAsia="Calibri" w:cs="Arial"/>
          <w:b/>
          <w:bCs/>
          <w:color w:val="000000"/>
          <w:sz w:val="20"/>
          <w:szCs w:val="20"/>
        </w:rPr>
      </w:pPr>
    </w:p>
    <w:p w14:paraId="131BE18F" w14:textId="77777777" w:rsidR="00FD6E83" w:rsidRPr="00920317" w:rsidRDefault="00FD6E83" w:rsidP="00FD6E83">
      <w:pPr>
        <w:autoSpaceDE w:val="0"/>
        <w:autoSpaceDN w:val="0"/>
        <w:adjustRightInd w:val="0"/>
        <w:spacing w:after="0" w:line="240" w:lineRule="auto"/>
        <w:jc w:val="center"/>
        <w:rPr>
          <w:rFonts w:eastAsia="Calibri" w:cs="Arial"/>
          <w:b/>
          <w:bCs/>
          <w:color w:val="000000"/>
        </w:rPr>
      </w:pPr>
      <w:r w:rsidRPr="00920317">
        <w:rPr>
          <w:rFonts w:eastAsia="Calibri" w:cs="Arial"/>
          <w:b/>
          <w:bCs/>
          <w:color w:val="000000"/>
        </w:rPr>
        <w:t xml:space="preserve">OŚWIADCZENIE </w:t>
      </w:r>
      <w:r w:rsidR="003B109B" w:rsidRPr="00920317">
        <w:rPr>
          <w:rFonts w:eastAsia="Calibri" w:cs="Arial"/>
          <w:b/>
          <w:bCs/>
          <w:color w:val="000000"/>
        </w:rPr>
        <w:t>WYKONAWCY</w:t>
      </w:r>
    </w:p>
    <w:p w14:paraId="2FA8DFA0" w14:textId="77777777" w:rsidR="00FD6E83" w:rsidRPr="00920317" w:rsidRDefault="00FD6E83" w:rsidP="00FD6E83">
      <w:pPr>
        <w:autoSpaceDE w:val="0"/>
        <w:autoSpaceDN w:val="0"/>
        <w:adjustRightInd w:val="0"/>
        <w:spacing w:after="0" w:line="240" w:lineRule="auto"/>
        <w:jc w:val="center"/>
        <w:rPr>
          <w:rFonts w:eastAsia="Calibri" w:cs="Arial"/>
          <w:b/>
          <w:bCs/>
          <w:color w:val="000000"/>
        </w:rPr>
      </w:pPr>
      <w:r w:rsidRPr="00920317">
        <w:rPr>
          <w:rFonts w:eastAsia="Calibri" w:cs="Arial"/>
          <w:b/>
          <w:bCs/>
          <w:color w:val="000000"/>
        </w:rPr>
        <w:t>O NIEPODLEGANIU WYKLUCZENIU I SPEŁNIANIU WARUNKÓW UDZIAŁU W POSTĘPOWANIU</w:t>
      </w:r>
    </w:p>
    <w:p w14:paraId="7C97CB32" w14:textId="77777777" w:rsidR="00FD6E83" w:rsidRPr="00920317" w:rsidRDefault="00FD6E83" w:rsidP="00FD6E83">
      <w:pPr>
        <w:autoSpaceDE w:val="0"/>
        <w:autoSpaceDN w:val="0"/>
        <w:adjustRightInd w:val="0"/>
        <w:spacing w:after="0" w:line="240" w:lineRule="auto"/>
        <w:jc w:val="center"/>
        <w:rPr>
          <w:rFonts w:eastAsia="Calibri" w:cs="Arial"/>
          <w:bCs/>
          <w:color w:val="000000"/>
          <w:sz w:val="20"/>
          <w:szCs w:val="20"/>
        </w:rPr>
      </w:pPr>
      <w:r w:rsidRPr="00920317">
        <w:rPr>
          <w:rFonts w:eastAsia="Calibri" w:cs="Arial"/>
          <w:bCs/>
          <w:color w:val="000000"/>
          <w:sz w:val="20"/>
          <w:szCs w:val="20"/>
        </w:rPr>
        <w:t>(składane na podstawie art. 125 ust. 1 ustawy z dnia 11.09.2019</w:t>
      </w:r>
      <w:r w:rsidR="003B109B" w:rsidRPr="00920317">
        <w:rPr>
          <w:rFonts w:eastAsia="Calibri" w:cs="Arial"/>
          <w:bCs/>
          <w:color w:val="000000"/>
          <w:sz w:val="20"/>
          <w:szCs w:val="20"/>
        </w:rPr>
        <w:t xml:space="preserve"> </w:t>
      </w:r>
      <w:r w:rsidRPr="00920317">
        <w:rPr>
          <w:rFonts w:eastAsia="Calibri" w:cs="Arial"/>
          <w:bCs/>
          <w:color w:val="000000"/>
          <w:sz w:val="20"/>
          <w:szCs w:val="20"/>
        </w:rPr>
        <w:t>r. Prawo zamówień publicznych</w:t>
      </w:r>
      <w:r w:rsidR="003B109B" w:rsidRPr="00920317">
        <w:t xml:space="preserve"> </w:t>
      </w:r>
      <w:r w:rsidR="003B109B" w:rsidRPr="00920317">
        <w:rPr>
          <w:rFonts w:eastAsia="Calibri" w:cs="Arial"/>
          <w:bCs/>
          <w:color w:val="000000"/>
          <w:sz w:val="20"/>
          <w:szCs w:val="20"/>
        </w:rPr>
        <w:t>- dalej jako: ustawa Pzp</w:t>
      </w:r>
      <w:r w:rsidRPr="00920317">
        <w:rPr>
          <w:rFonts w:eastAsia="Calibri" w:cs="Arial"/>
          <w:bCs/>
          <w:color w:val="000000"/>
          <w:sz w:val="20"/>
          <w:szCs w:val="20"/>
        </w:rPr>
        <w:t>)</w:t>
      </w:r>
    </w:p>
    <w:p w14:paraId="665B47B4" w14:textId="77777777" w:rsidR="00FD6E83" w:rsidRPr="00920317" w:rsidRDefault="00FD6E83" w:rsidP="00FD6E83">
      <w:pPr>
        <w:autoSpaceDE w:val="0"/>
        <w:autoSpaceDN w:val="0"/>
        <w:adjustRightInd w:val="0"/>
        <w:spacing w:after="0" w:line="240" w:lineRule="auto"/>
        <w:jc w:val="center"/>
        <w:rPr>
          <w:rFonts w:eastAsia="Calibri" w:cs="Arial"/>
          <w:bCs/>
          <w:color w:val="000000"/>
          <w:sz w:val="20"/>
          <w:szCs w:val="20"/>
        </w:rPr>
      </w:pPr>
    </w:p>
    <w:tbl>
      <w:tblPr>
        <w:tblStyle w:val="Tabela-Siatka1"/>
        <w:tblW w:w="10627" w:type="dxa"/>
        <w:jc w:val="center"/>
        <w:tblInd w:w="0" w:type="dxa"/>
        <w:tblLook w:val="04A0" w:firstRow="1" w:lastRow="0" w:firstColumn="1" w:lastColumn="0" w:noHBand="0" w:noVBand="1"/>
      </w:tblPr>
      <w:tblGrid>
        <w:gridCol w:w="10627"/>
      </w:tblGrid>
      <w:tr w:rsidR="00FD6E83" w:rsidRPr="00920317" w14:paraId="20E01677" w14:textId="77777777" w:rsidTr="001A32A9">
        <w:trPr>
          <w:jc w:val="center"/>
        </w:trPr>
        <w:tc>
          <w:tcPr>
            <w:tcW w:w="10627" w:type="dxa"/>
            <w:hideMark/>
          </w:tcPr>
          <w:p w14:paraId="56DABF0C" w14:textId="77777777" w:rsidR="00FD6E83" w:rsidRPr="00920317" w:rsidRDefault="00FD6E83" w:rsidP="00460A76">
            <w:pPr>
              <w:autoSpaceDE w:val="0"/>
              <w:autoSpaceDN w:val="0"/>
              <w:adjustRightInd w:val="0"/>
              <w:ind w:left="-118"/>
              <w:jc w:val="center"/>
              <w:rPr>
                <w:rFonts w:asciiTheme="minorHAnsi" w:hAnsiTheme="minorHAnsi" w:cs="Arial"/>
              </w:rPr>
            </w:pPr>
            <w:bookmarkStart w:id="5" w:name="_Hlk62735690"/>
            <w:r w:rsidRPr="00920317">
              <w:rPr>
                <w:rFonts w:asciiTheme="minorHAnsi" w:hAnsiTheme="minorHAnsi" w:cs="Arial"/>
              </w:rPr>
              <w:t>Na potrzeby postępowania o udzielenie zamówienia publicznego pn.:</w:t>
            </w:r>
          </w:p>
        </w:tc>
      </w:tr>
      <w:tr w:rsidR="00FD6E83" w:rsidRPr="00920317" w14:paraId="2742A391" w14:textId="77777777" w:rsidTr="007D010E">
        <w:trPr>
          <w:trHeight w:val="414"/>
          <w:jc w:val="center"/>
        </w:trPr>
        <w:tc>
          <w:tcPr>
            <w:tcW w:w="10627" w:type="dxa"/>
            <w:shd w:val="clear" w:color="auto" w:fill="auto"/>
          </w:tcPr>
          <w:p w14:paraId="4FCA844F" w14:textId="18F2DFEC" w:rsidR="00FD6E83" w:rsidRPr="00920317" w:rsidRDefault="009E5ECE" w:rsidP="00460A76">
            <w:pPr>
              <w:autoSpaceDE w:val="0"/>
              <w:autoSpaceDN w:val="0"/>
              <w:adjustRightInd w:val="0"/>
              <w:spacing w:before="240" w:after="120"/>
              <w:jc w:val="center"/>
              <w:rPr>
                <w:rFonts w:asciiTheme="minorHAnsi" w:hAnsiTheme="minorHAnsi" w:cs="Arial"/>
                <w:b/>
                <w:bCs/>
                <w:color w:val="833C0B" w:themeColor="accent2" w:themeShade="80"/>
              </w:rPr>
            </w:pPr>
            <w:r w:rsidRPr="009E5ECE">
              <w:rPr>
                <w:rFonts w:asciiTheme="minorHAnsi" w:hAnsiTheme="minorHAnsi" w:cs="Arial"/>
                <w:b/>
                <w:bCs/>
              </w:rPr>
              <w:t>NAPRAWA KASY AUTOMATYCZNEJ ISTNIEJĄCEGO SYSTEMU PARKINGOWEGO</w:t>
            </w:r>
          </w:p>
        </w:tc>
      </w:tr>
      <w:tr w:rsidR="00FD6E83" w:rsidRPr="00920317" w14:paraId="38043EA6" w14:textId="77777777" w:rsidTr="001A32A9">
        <w:trPr>
          <w:jc w:val="center"/>
        </w:trPr>
        <w:tc>
          <w:tcPr>
            <w:tcW w:w="10627" w:type="dxa"/>
            <w:hideMark/>
          </w:tcPr>
          <w:p w14:paraId="4289B57C" w14:textId="77777777" w:rsidR="00FD6E83" w:rsidRPr="00920317" w:rsidRDefault="00FD6E83" w:rsidP="00FD6E83">
            <w:pPr>
              <w:autoSpaceDE w:val="0"/>
              <w:autoSpaceDN w:val="0"/>
              <w:adjustRightInd w:val="0"/>
              <w:spacing w:after="120"/>
              <w:jc w:val="center"/>
              <w:rPr>
                <w:rFonts w:asciiTheme="minorHAnsi" w:hAnsiTheme="minorHAnsi" w:cs="Arial"/>
                <w:b/>
                <w:color w:val="000000"/>
              </w:rPr>
            </w:pPr>
          </w:p>
        </w:tc>
      </w:tr>
      <w:tr w:rsidR="00FD6E83" w:rsidRPr="00920317" w14:paraId="5AA977CA" w14:textId="77777777" w:rsidTr="001A32A9">
        <w:trPr>
          <w:jc w:val="center"/>
        </w:trPr>
        <w:tc>
          <w:tcPr>
            <w:tcW w:w="10627" w:type="dxa"/>
            <w:hideMark/>
          </w:tcPr>
          <w:p w14:paraId="597E3AFA" w14:textId="38853208" w:rsidR="00FD6E83" w:rsidRPr="00920317" w:rsidRDefault="00FD6E83" w:rsidP="009E5ECE">
            <w:pPr>
              <w:autoSpaceDE w:val="0"/>
              <w:autoSpaceDN w:val="0"/>
              <w:adjustRightInd w:val="0"/>
              <w:spacing w:after="120"/>
              <w:jc w:val="center"/>
              <w:rPr>
                <w:rFonts w:asciiTheme="minorHAnsi" w:hAnsiTheme="minorHAnsi" w:cs="Arial"/>
              </w:rPr>
            </w:pPr>
            <w:r w:rsidRPr="00920317">
              <w:rPr>
                <w:rFonts w:asciiTheme="minorHAnsi" w:hAnsiTheme="minorHAnsi" w:cs="Arial"/>
              </w:rPr>
              <w:t>prowadzonego przez</w:t>
            </w:r>
            <w:r w:rsidR="003B109B" w:rsidRPr="00920317">
              <w:rPr>
                <w:rFonts w:asciiTheme="minorHAnsi" w:hAnsiTheme="minorHAnsi" w:cs="Arial"/>
              </w:rPr>
              <w:t>: Szpital Specjalistyczny w Pile Im. Stanisława Staszica</w:t>
            </w:r>
            <w:r w:rsidRPr="00920317">
              <w:rPr>
                <w:rFonts w:asciiTheme="minorHAnsi" w:hAnsiTheme="minorHAnsi" w:cs="Arial"/>
              </w:rPr>
              <w:t xml:space="preserve">; 64-920 Piła, ul. Rydygiera 1, </w:t>
            </w:r>
          </w:p>
        </w:tc>
      </w:tr>
      <w:tr w:rsidR="0080633B" w:rsidRPr="00920317" w14:paraId="75516DBB" w14:textId="77777777" w:rsidTr="001A32A9">
        <w:trPr>
          <w:trHeight w:val="239"/>
          <w:jc w:val="center"/>
        </w:trPr>
        <w:tc>
          <w:tcPr>
            <w:tcW w:w="10627" w:type="dxa"/>
          </w:tcPr>
          <w:p w14:paraId="32655A99" w14:textId="77777777" w:rsidR="0080633B" w:rsidRPr="00920317" w:rsidRDefault="0080633B" w:rsidP="0080633B">
            <w:pPr>
              <w:autoSpaceDE w:val="0"/>
              <w:autoSpaceDN w:val="0"/>
              <w:adjustRightInd w:val="0"/>
              <w:rPr>
                <w:rFonts w:asciiTheme="minorHAnsi" w:hAnsiTheme="minorHAnsi" w:cs="Arial"/>
              </w:rPr>
            </w:pPr>
            <w:r w:rsidRPr="00920317">
              <w:rPr>
                <w:rFonts w:asciiTheme="minorHAnsi" w:hAnsiTheme="minorHAnsi" w:cs="Arial"/>
              </w:rPr>
              <w:t>oświadczam co następuje:</w:t>
            </w:r>
          </w:p>
        </w:tc>
      </w:tr>
      <w:bookmarkEnd w:id="5"/>
    </w:tbl>
    <w:p w14:paraId="4FEB8A15" w14:textId="77777777" w:rsidR="008F43D7" w:rsidRPr="00920317" w:rsidRDefault="008F43D7" w:rsidP="00FD6E83">
      <w:pPr>
        <w:spacing w:after="0" w:line="264" w:lineRule="auto"/>
        <w:rPr>
          <w:rFonts w:eastAsia="Times New Roman" w:cs="Tahoma"/>
          <w:b/>
          <w:iCs/>
          <w:sz w:val="20"/>
          <w:szCs w:val="20"/>
          <w:lang w:eastAsia="pl-PL"/>
        </w:rPr>
      </w:pPr>
    </w:p>
    <w:p w14:paraId="1A1D17E1" w14:textId="77777777" w:rsidR="00FD6E83" w:rsidRPr="00920317" w:rsidRDefault="00FD6E83" w:rsidP="00190851">
      <w:pPr>
        <w:pBdr>
          <w:top w:val="single" w:sz="4" w:space="1" w:color="auto" w:shadow="1"/>
          <w:left w:val="single" w:sz="4" w:space="0" w:color="auto" w:shadow="1"/>
          <w:bottom w:val="single" w:sz="4" w:space="1" w:color="auto" w:shadow="1"/>
          <w:right w:val="single" w:sz="4" w:space="4" w:color="auto" w:shadow="1"/>
        </w:pBdr>
        <w:shd w:val="clear" w:color="auto" w:fill="F7CAAC" w:themeFill="accent2" w:themeFillTint="66"/>
        <w:spacing w:after="0" w:line="264" w:lineRule="auto"/>
        <w:jc w:val="center"/>
        <w:rPr>
          <w:rFonts w:eastAsia="Times New Roman" w:cs="Tahoma"/>
          <w:b/>
          <w:iCs/>
          <w:lang w:eastAsia="pl-PL"/>
        </w:rPr>
      </w:pPr>
      <w:r w:rsidRPr="00920317">
        <w:rPr>
          <w:rFonts w:eastAsia="Times New Roman" w:cs="Tahoma"/>
          <w:b/>
          <w:iCs/>
          <w:lang w:eastAsia="pl-PL"/>
        </w:rPr>
        <w:t>Oświadczenie o spełnieniu warunków udziału w postępowaniu</w:t>
      </w:r>
    </w:p>
    <w:p w14:paraId="6929DAD1" w14:textId="77777777" w:rsidR="00FD6E83" w:rsidRPr="00920317" w:rsidRDefault="00FD6E83" w:rsidP="00190851">
      <w:pPr>
        <w:pBdr>
          <w:top w:val="single" w:sz="4" w:space="1" w:color="auto" w:shadow="1"/>
          <w:left w:val="single" w:sz="4" w:space="0" w:color="auto" w:shadow="1"/>
          <w:bottom w:val="single" w:sz="4" w:space="1" w:color="auto" w:shadow="1"/>
          <w:right w:val="single" w:sz="4" w:space="4" w:color="auto" w:shadow="1"/>
        </w:pBdr>
        <w:spacing w:after="0" w:line="264" w:lineRule="auto"/>
        <w:rPr>
          <w:rFonts w:eastAsia="Times New Roman" w:cs="Tahoma"/>
          <w:iCs/>
          <w:lang w:eastAsia="pl-PL"/>
        </w:rPr>
      </w:pPr>
      <w:r w:rsidRPr="00920317">
        <w:rPr>
          <w:rFonts w:eastAsia="Times New Roman" w:cs="Tahoma"/>
          <w:iCs/>
          <w:lang w:eastAsia="pl-PL"/>
        </w:rPr>
        <w:t xml:space="preserve">Oświadczam, że na dzień składania ofert </w:t>
      </w:r>
      <w:r w:rsidR="0080633B" w:rsidRPr="00920317">
        <w:rPr>
          <w:rFonts w:eastAsia="Times New Roman" w:cs="Tahoma"/>
          <w:iCs/>
          <w:lang w:eastAsia="pl-PL"/>
        </w:rPr>
        <w:t xml:space="preserve"> </w:t>
      </w:r>
      <w:r w:rsidRPr="00920317">
        <w:rPr>
          <w:rFonts w:eastAsia="Times New Roman" w:cs="Tahoma"/>
          <w:b/>
          <w:bCs/>
          <w:i/>
          <w:iCs/>
          <w:lang w:eastAsia="pl-PL"/>
        </w:rPr>
        <w:t>spełniam/ nie spełniam</w:t>
      </w:r>
      <w:r w:rsidRPr="00920317">
        <w:rPr>
          <w:rFonts w:eastAsia="Times New Roman" w:cs="Tahoma"/>
          <w:i/>
          <w:iCs/>
          <w:lang w:eastAsia="pl-PL"/>
        </w:rPr>
        <w:t>*</w:t>
      </w:r>
      <w:r w:rsidRPr="00920317">
        <w:rPr>
          <w:rFonts w:eastAsia="Times New Roman" w:cs="Tahoma"/>
          <w:iCs/>
          <w:color w:val="FF0000"/>
          <w:lang w:eastAsia="pl-PL"/>
        </w:rPr>
        <w:t xml:space="preserve"> </w:t>
      </w:r>
      <w:r w:rsidRPr="00920317">
        <w:rPr>
          <w:rFonts w:eastAsia="Times New Roman" w:cs="Tahoma"/>
          <w:iCs/>
          <w:lang w:eastAsia="pl-PL"/>
        </w:rPr>
        <w:t>warunki udziału w postępowaniu określone przez Zamawiającego w specyfikacji warunków zamówienia i ogłoszeniu o zamówieniu.</w:t>
      </w:r>
    </w:p>
    <w:p w14:paraId="05BC7A17" w14:textId="77777777" w:rsidR="00FD6E83" w:rsidRPr="00920317" w:rsidRDefault="00FD6E83" w:rsidP="00190851">
      <w:pPr>
        <w:spacing w:after="0" w:line="264" w:lineRule="auto"/>
        <w:rPr>
          <w:rFonts w:eastAsia="Times New Roman" w:cs="Tahoma"/>
          <w:b/>
          <w:iCs/>
          <w:sz w:val="20"/>
          <w:szCs w:val="20"/>
          <w:lang w:eastAsia="pl-PL"/>
        </w:rPr>
      </w:pPr>
    </w:p>
    <w:p w14:paraId="2AA488FE" w14:textId="77777777" w:rsidR="008F43D7" w:rsidRPr="00920317" w:rsidRDefault="008F43D7" w:rsidP="00190851">
      <w:pPr>
        <w:pBdr>
          <w:top w:val="single" w:sz="4" w:space="1" w:color="auto" w:shadow="1"/>
          <w:left w:val="single" w:sz="4" w:space="4" w:color="auto" w:shadow="1"/>
          <w:bottom w:val="single" w:sz="4" w:space="1" w:color="auto" w:shadow="1"/>
          <w:right w:val="single" w:sz="4" w:space="6" w:color="auto" w:shadow="1"/>
        </w:pBdr>
        <w:shd w:val="clear" w:color="auto" w:fill="F7CAAC" w:themeFill="accent2" w:themeFillTint="66"/>
        <w:spacing w:after="0" w:line="264" w:lineRule="auto"/>
        <w:ind w:left="142"/>
        <w:jc w:val="center"/>
        <w:rPr>
          <w:rFonts w:eastAsia="Times New Roman" w:cs="Tahoma"/>
          <w:b/>
          <w:iCs/>
          <w:lang w:eastAsia="pl-PL"/>
        </w:rPr>
      </w:pPr>
      <w:r w:rsidRPr="00920317">
        <w:rPr>
          <w:rFonts w:eastAsia="Times New Roman" w:cs="Tahoma"/>
          <w:b/>
          <w:iCs/>
          <w:lang w:eastAsia="pl-PL"/>
        </w:rPr>
        <w:t>Oświadczenie o braku podstaw do wykluczenia z postępowania</w:t>
      </w:r>
    </w:p>
    <w:p w14:paraId="05283A70" w14:textId="77777777" w:rsidR="008F43D7" w:rsidRPr="00920317" w:rsidRDefault="008F43D7" w:rsidP="00190851">
      <w:pPr>
        <w:pBdr>
          <w:top w:val="single" w:sz="4" w:space="1" w:color="auto" w:shadow="1"/>
          <w:left w:val="single" w:sz="4" w:space="4" w:color="auto" w:shadow="1"/>
          <w:bottom w:val="single" w:sz="4" w:space="1" w:color="auto" w:shadow="1"/>
          <w:right w:val="single" w:sz="4" w:space="6" w:color="auto" w:shadow="1"/>
        </w:pBdr>
        <w:spacing w:after="0" w:line="264" w:lineRule="auto"/>
        <w:ind w:left="142"/>
        <w:rPr>
          <w:rFonts w:eastAsia="Times New Roman" w:cs="Tahoma"/>
          <w:iCs/>
          <w:lang w:eastAsia="pl-PL"/>
        </w:rPr>
      </w:pPr>
      <w:r w:rsidRPr="00920317">
        <w:rPr>
          <w:rFonts w:eastAsia="Times New Roman" w:cs="Tahoma"/>
          <w:iCs/>
          <w:lang w:eastAsia="pl-PL"/>
        </w:rPr>
        <w:t xml:space="preserve">Oświadczam, że na dzień składania ofert </w:t>
      </w:r>
      <w:r w:rsidRPr="00920317">
        <w:rPr>
          <w:rFonts w:eastAsia="Times New Roman" w:cs="Tahoma"/>
          <w:b/>
          <w:bCs/>
          <w:i/>
          <w:iCs/>
          <w:lang w:eastAsia="pl-PL"/>
        </w:rPr>
        <w:t>podlegam / nie podlegam</w:t>
      </w:r>
      <w:r w:rsidRPr="00920317">
        <w:rPr>
          <w:rFonts w:eastAsia="Times New Roman" w:cs="Tahoma"/>
          <w:i/>
          <w:iCs/>
          <w:lang w:eastAsia="pl-PL"/>
        </w:rPr>
        <w:t xml:space="preserve">* </w:t>
      </w:r>
      <w:r w:rsidRPr="00920317">
        <w:rPr>
          <w:rFonts w:eastAsia="Times New Roman" w:cs="Tahoma"/>
          <w:iCs/>
          <w:lang w:eastAsia="pl-PL"/>
        </w:rPr>
        <w:t>wykluczeniu z postępowania na podstawie art. 108 ust. 1 ustawy Pzp.</w:t>
      </w:r>
    </w:p>
    <w:p w14:paraId="73569D12" w14:textId="77777777" w:rsidR="001A32A9" w:rsidRPr="007B17D4" w:rsidRDefault="001A32A9" w:rsidP="00FD6E83">
      <w:pPr>
        <w:spacing w:after="0" w:line="264" w:lineRule="auto"/>
        <w:rPr>
          <w:rFonts w:eastAsia="Times New Roman" w:cs="Tahoma"/>
          <w:b/>
          <w:iCs/>
          <w:sz w:val="4"/>
          <w:szCs w:val="4"/>
          <w:lang w:eastAsia="pl-PL"/>
        </w:rPr>
      </w:pPr>
      <w:r w:rsidRPr="00920317">
        <w:rPr>
          <w:rFonts w:eastAsia="Times New Roman" w:cs="Tahoma"/>
          <w:b/>
          <w:iCs/>
          <w:sz w:val="20"/>
          <w:szCs w:val="20"/>
          <w:lang w:eastAsia="pl-PL"/>
        </w:rPr>
        <w:br/>
      </w:r>
    </w:p>
    <w:tbl>
      <w:tblPr>
        <w:tblStyle w:val="Tabela-Siatka"/>
        <w:tblW w:w="10485" w:type="dxa"/>
        <w:tblInd w:w="0" w:type="dxa"/>
        <w:tblLook w:val="04A0" w:firstRow="1" w:lastRow="0" w:firstColumn="1" w:lastColumn="0" w:noHBand="0" w:noVBand="1"/>
      </w:tblPr>
      <w:tblGrid>
        <w:gridCol w:w="10485"/>
      </w:tblGrid>
      <w:tr w:rsidR="001A32A9" w:rsidRPr="00920317" w14:paraId="4A3ABC8C" w14:textId="77777777" w:rsidTr="001A32A9">
        <w:tc>
          <w:tcPr>
            <w:tcW w:w="10485" w:type="dxa"/>
          </w:tcPr>
          <w:p w14:paraId="5CD4B931" w14:textId="77777777" w:rsidR="001A32A9" w:rsidRPr="00920317" w:rsidRDefault="001A32A9" w:rsidP="00190851">
            <w:pPr>
              <w:spacing w:line="264" w:lineRule="auto"/>
              <w:rPr>
                <w:rFonts w:asciiTheme="minorHAnsi" w:eastAsia="Times New Roman" w:hAnsiTheme="minorHAnsi" w:cs="Tahoma"/>
                <w:bCs/>
                <w:iCs/>
                <w:sz w:val="20"/>
                <w:szCs w:val="20"/>
                <w:lang w:eastAsia="pl-PL"/>
              </w:rPr>
            </w:pPr>
            <w:r w:rsidRPr="00920317">
              <w:rPr>
                <w:rFonts w:asciiTheme="minorHAnsi" w:eastAsia="Times New Roman" w:hAnsiTheme="minorHAnsi"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67D17E2A" w14:textId="59177C65" w:rsidR="001A32A9" w:rsidRPr="00920317" w:rsidRDefault="001A32A9" w:rsidP="00190851">
            <w:pPr>
              <w:spacing w:line="264" w:lineRule="auto"/>
              <w:rPr>
                <w:rFonts w:asciiTheme="minorHAnsi" w:eastAsia="Times New Roman" w:hAnsiTheme="minorHAnsi" w:cs="Tahoma"/>
                <w:bCs/>
                <w:iCs/>
                <w:sz w:val="20"/>
                <w:szCs w:val="20"/>
                <w:lang w:eastAsia="pl-PL"/>
              </w:rPr>
            </w:pPr>
            <w:r w:rsidRPr="00920317">
              <w:rPr>
                <w:rFonts w:asciiTheme="minorHAnsi" w:eastAsia="Times New Roman" w:hAnsiTheme="minorHAnsi" w:cs="Tahoma"/>
                <w:bCs/>
                <w:iCs/>
                <w:sz w:val="20"/>
                <w:szCs w:val="20"/>
                <w:lang w:eastAsia="pl-PL"/>
              </w:rPr>
              <w:t xml:space="preserve">Oświadczam, że zachodzą w stosunku do mnie podstawy wykluczenia z postępowania na podstawie </w:t>
            </w:r>
            <w:r w:rsidR="004A685F">
              <w:rPr>
                <w:rFonts w:asciiTheme="minorHAnsi" w:eastAsia="Times New Roman" w:hAnsiTheme="minorHAnsi" w:cs="Tahoma"/>
                <w:bCs/>
                <w:iCs/>
                <w:sz w:val="20"/>
                <w:szCs w:val="20"/>
                <w:lang w:eastAsia="pl-PL"/>
              </w:rPr>
              <w:t xml:space="preserve">art. </w:t>
            </w:r>
            <w:r w:rsidR="004A685F">
              <w:rPr>
                <w:rFonts w:asciiTheme="minorHAnsi" w:eastAsia="Times New Roman" w:hAnsiTheme="minorHAnsi" w:cs="Tahoma"/>
                <w:bCs/>
                <w:iCs/>
                <w:sz w:val="20"/>
                <w:szCs w:val="20"/>
                <w:bdr w:val="single" w:sz="4" w:space="0" w:color="auto"/>
                <w:lang w:eastAsia="pl-PL"/>
              </w:rPr>
              <w:t xml:space="preserve">        </w:t>
            </w:r>
            <w:r w:rsidRPr="00920317">
              <w:rPr>
                <w:rFonts w:asciiTheme="minorHAnsi" w:eastAsia="Times New Roman" w:hAnsiTheme="minorHAnsi" w:cs="Tahoma"/>
                <w:bCs/>
                <w:iCs/>
                <w:sz w:val="20"/>
                <w:szCs w:val="20"/>
                <w:lang w:eastAsia="pl-PL"/>
              </w:rPr>
              <w:t xml:space="preserve"> ustawy Pzp.</w:t>
            </w:r>
          </w:p>
          <w:p w14:paraId="6AE20AA4" w14:textId="77777777" w:rsidR="001A32A9" w:rsidRPr="00920317" w:rsidRDefault="001A32A9" w:rsidP="00190851">
            <w:pPr>
              <w:spacing w:line="264" w:lineRule="auto"/>
              <w:rPr>
                <w:rFonts w:asciiTheme="minorHAnsi" w:eastAsia="Times New Roman" w:hAnsiTheme="minorHAnsi" w:cs="Tahoma"/>
                <w:bCs/>
                <w:iCs/>
                <w:sz w:val="16"/>
                <w:szCs w:val="16"/>
                <w:lang w:eastAsia="pl-PL"/>
              </w:rPr>
            </w:pPr>
            <w:r w:rsidRPr="00920317">
              <w:rPr>
                <w:rFonts w:asciiTheme="minorHAnsi" w:eastAsia="Times New Roman" w:hAnsiTheme="minorHAnsi" w:cs="Tahoma"/>
                <w:bCs/>
                <w:iCs/>
                <w:sz w:val="16"/>
                <w:szCs w:val="16"/>
                <w:lang w:eastAsia="pl-PL"/>
              </w:rPr>
              <w:t>(podać mającą zastosowanie podstawę wykluczenia spośród wymienionych w 108 ust. 1 pkt. 1, 2, 5 lub 6 ustawy Pzp).</w:t>
            </w:r>
          </w:p>
          <w:p w14:paraId="7CBF194E" w14:textId="291F21DB" w:rsidR="001A32A9" w:rsidRPr="00920317" w:rsidRDefault="001A32A9" w:rsidP="00190851">
            <w:pPr>
              <w:spacing w:line="264" w:lineRule="auto"/>
              <w:rPr>
                <w:rFonts w:asciiTheme="minorHAnsi" w:eastAsia="Times New Roman" w:hAnsiTheme="minorHAnsi" w:cs="Tahoma"/>
                <w:bCs/>
                <w:iCs/>
                <w:sz w:val="20"/>
                <w:szCs w:val="20"/>
                <w:lang w:eastAsia="pl-PL"/>
              </w:rPr>
            </w:pPr>
            <w:r w:rsidRPr="00920317">
              <w:rPr>
                <w:rFonts w:asciiTheme="minorHAnsi" w:eastAsia="Times New Roman" w:hAnsiTheme="minorHAnsi" w:cs="Tahoma"/>
                <w:bCs/>
                <w:iCs/>
                <w:sz w:val="20"/>
                <w:szCs w:val="20"/>
                <w:lang w:eastAsia="pl-PL"/>
              </w:rPr>
              <w:t xml:space="preserve">Jednocześnie oświadczam, że w związku z ww. okolicznością, na podstawie art. 110 ust. 2 ustawy Pzp podjąłem następujące środki naprawcze:  </w:t>
            </w:r>
            <w:r w:rsidR="004A685F">
              <w:rPr>
                <w:rFonts w:asciiTheme="minorHAnsi" w:eastAsia="Times New Roman" w:hAnsiTheme="minorHAnsi" w:cs="Tahoma"/>
                <w:bCs/>
                <w:iCs/>
                <w:sz w:val="20"/>
                <w:szCs w:val="20"/>
                <w:bdr w:val="single" w:sz="4" w:space="0" w:color="auto"/>
                <w:lang w:eastAsia="pl-PL"/>
              </w:rPr>
              <w:t xml:space="preserve">                                                          </w:t>
            </w:r>
            <w:r w:rsidR="004A685F" w:rsidRPr="004A685F">
              <w:rPr>
                <w:rFonts w:asciiTheme="minorHAnsi" w:eastAsia="Times New Roman" w:hAnsiTheme="minorHAnsi" w:cs="Tahoma"/>
                <w:bCs/>
                <w:iCs/>
                <w:color w:val="FFFFFF" w:themeColor="background1"/>
                <w:sz w:val="20"/>
                <w:szCs w:val="20"/>
                <w:bdr w:val="single" w:sz="4" w:space="0" w:color="auto"/>
                <w:lang w:eastAsia="pl-PL"/>
              </w:rPr>
              <w:t xml:space="preserve"> </w:t>
            </w:r>
            <w:r w:rsidRPr="004A685F">
              <w:rPr>
                <w:rFonts w:asciiTheme="minorHAnsi" w:eastAsia="Times New Roman" w:hAnsiTheme="minorHAnsi" w:cs="Tahoma"/>
                <w:bCs/>
                <w:iCs/>
                <w:color w:val="FFFFFF" w:themeColor="background1"/>
                <w:sz w:val="20"/>
                <w:szCs w:val="20"/>
                <w:bdr w:val="single" w:sz="4" w:space="0" w:color="auto"/>
                <w:lang w:eastAsia="pl-PL"/>
              </w:rPr>
              <w:t>.</w:t>
            </w:r>
          </w:p>
        </w:tc>
      </w:tr>
    </w:tbl>
    <w:p w14:paraId="4A602066" w14:textId="77777777" w:rsidR="008F43D7" w:rsidRPr="00920317" w:rsidRDefault="008F43D7" w:rsidP="00190851">
      <w:pPr>
        <w:spacing w:after="0" w:line="264" w:lineRule="auto"/>
        <w:rPr>
          <w:rFonts w:eastAsia="Times New Roman" w:cs="Tahoma"/>
          <w:b/>
          <w:iCs/>
          <w:sz w:val="20"/>
          <w:szCs w:val="20"/>
          <w:lang w:eastAsia="pl-PL"/>
        </w:rPr>
      </w:pPr>
    </w:p>
    <w:tbl>
      <w:tblPr>
        <w:tblStyle w:val="Tabela-Siatka"/>
        <w:tblW w:w="10485" w:type="dxa"/>
        <w:tblInd w:w="0" w:type="dxa"/>
        <w:tblLook w:val="04A0" w:firstRow="1" w:lastRow="0" w:firstColumn="1" w:lastColumn="0" w:noHBand="0" w:noVBand="1"/>
      </w:tblPr>
      <w:tblGrid>
        <w:gridCol w:w="10485"/>
      </w:tblGrid>
      <w:tr w:rsidR="001A32A9" w:rsidRPr="00920317" w14:paraId="2353A85C" w14:textId="77777777" w:rsidTr="00F55B40">
        <w:tc>
          <w:tcPr>
            <w:tcW w:w="10485" w:type="dxa"/>
          </w:tcPr>
          <w:p w14:paraId="64C7C537" w14:textId="758FAF8D" w:rsidR="001A32A9" w:rsidRPr="00920317" w:rsidRDefault="001A32A9" w:rsidP="00190851">
            <w:pPr>
              <w:spacing w:line="264" w:lineRule="auto"/>
              <w:rPr>
                <w:rFonts w:asciiTheme="minorHAnsi" w:eastAsia="Times New Roman" w:hAnsiTheme="minorHAnsi" w:cs="Tahoma"/>
                <w:bCs/>
                <w:iCs/>
                <w:sz w:val="20"/>
                <w:szCs w:val="20"/>
                <w:lang w:eastAsia="pl-PL"/>
              </w:rPr>
            </w:pPr>
            <w:bookmarkStart w:id="6" w:name="_Hlk62732789"/>
            <w:r w:rsidRPr="00920317">
              <w:rPr>
                <w:rFonts w:asciiTheme="minorHAnsi" w:eastAsia="Times New Roman" w:hAnsiTheme="minorHAnsi" w:cs="Tahoma"/>
                <w:bCs/>
                <w:iCs/>
                <w:sz w:val="20"/>
                <w:szCs w:val="20"/>
                <w:lang w:eastAsia="pl-PL"/>
              </w:rPr>
              <w:t>Oświadczam, że w celu wykazania spełniania warunków udziału w postępowaniu, określonych przez Zamawiającego w</w:t>
            </w:r>
            <w:r w:rsidR="0085154B" w:rsidRPr="00920317">
              <w:rPr>
                <w:rFonts w:asciiTheme="minorHAnsi" w:eastAsia="Times New Roman" w:hAnsiTheme="minorHAnsi" w:cs="Tahoma"/>
                <w:bCs/>
                <w:iCs/>
                <w:sz w:val="20"/>
                <w:szCs w:val="20"/>
                <w:lang w:eastAsia="pl-PL"/>
              </w:rPr>
              <w:t> </w:t>
            </w:r>
            <w:r w:rsidRPr="00920317">
              <w:rPr>
                <w:rFonts w:asciiTheme="minorHAnsi" w:eastAsia="Times New Roman" w:hAnsiTheme="minorHAnsi" w:cs="Tahoma"/>
                <w:bCs/>
                <w:iCs/>
                <w:sz w:val="20"/>
                <w:szCs w:val="20"/>
                <w:lang w:eastAsia="pl-PL"/>
              </w:rPr>
              <w:t>SWZ  polegam na zasobach następującego/</w:t>
            </w:r>
            <w:proofErr w:type="spellStart"/>
            <w:r w:rsidRPr="00920317">
              <w:rPr>
                <w:rFonts w:asciiTheme="minorHAnsi" w:eastAsia="Times New Roman" w:hAnsiTheme="minorHAnsi" w:cs="Tahoma"/>
                <w:bCs/>
                <w:iCs/>
                <w:sz w:val="20"/>
                <w:szCs w:val="20"/>
                <w:lang w:eastAsia="pl-PL"/>
              </w:rPr>
              <w:t>ych</w:t>
            </w:r>
            <w:proofErr w:type="spellEnd"/>
            <w:r w:rsidRPr="00920317">
              <w:rPr>
                <w:rFonts w:asciiTheme="minorHAnsi" w:eastAsia="Times New Roman" w:hAnsiTheme="minorHAnsi" w:cs="Tahoma"/>
                <w:bCs/>
                <w:iCs/>
                <w:sz w:val="20"/>
                <w:szCs w:val="20"/>
                <w:lang w:eastAsia="pl-PL"/>
              </w:rPr>
              <w:t xml:space="preserve"> podmiotu/ów: </w:t>
            </w:r>
            <w:r w:rsidR="004A685F">
              <w:rPr>
                <w:rFonts w:asciiTheme="minorHAnsi" w:eastAsia="Times New Roman" w:hAnsiTheme="minorHAnsi" w:cs="Tahoma"/>
                <w:bCs/>
                <w:iCs/>
                <w:sz w:val="20"/>
                <w:szCs w:val="20"/>
                <w:bdr w:val="single" w:sz="4" w:space="0" w:color="auto"/>
                <w:lang w:eastAsia="pl-PL"/>
              </w:rPr>
              <w:t xml:space="preserve">                                                                                                     </w:t>
            </w:r>
            <w:r w:rsidRPr="00920317">
              <w:rPr>
                <w:rFonts w:asciiTheme="minorHAnsi" w:eastAsia="Times New Roman" w:hAnsiTheme="minorHAnsi" w:cs="Tahoma"/>
                <w:bCs/>
                <w:iCs/>
                <w:sz w:val="20"/>
                <w:szCs w:val="20"/>
                <w:lang w:eastAsia="pl-PL"/>
              </w:rPr>
              <w:t xml:space="preserve">, </w:t>
            </w:r>
          </w:p>
          <w:p w14:paraId="5EE5B8DA" w14:textId="562614C1" w:rsidR="001A32A9" w:rsidRPr="00920317" w:rsidRDefault="001A32A9" w:rsidP="00190851">
            <w:pPr>
              <w:spacing w:line="264" w:lineRule="auto"/>
              <w:rPr>
                <w:rFonts w:asciiTheme="minorHAnsi" w:eastAsia="Times New Roman" w:hAnsiTheme="minorHAnsi" w:cs="Tahoma"/>
                <w:bCs/>
                <w:iCs/>
                <w:sz w:val="16"/>
                <w:szCs w:val="16"/>
                <w:lang w:eastAsia="pl-PL"/>
              </w:rPr>
            </w:pPr>
            <w:r w:rsidRPr="00920317">
              <w:rPr>
                <w:rFonts w:asciiTheme="minorHAnsi" w:eastAsia="Times New Roman" w:hAnsiTheme="minorHAnsi" w:cs="Tahoma"/>
                <w:bCs/>
                <w:iCs/>
                <w:sz w:val="20"/>
                <w:szCs w:val="20"/>
                <w:lang w:eastAsia="pl-PL"/>
              </w:rPr>
              <w:t xml:space="preserve">w następującym zakresie: </w:t>
            </w:r>
            <w:r w:rsidR="004A685F">
              <w:rPr>
                <w:rFonts w:asciiTheme="minorHAnsi" w:eastAsia="Times New Roman" w:hAnsiTheme="minorHAnsi" w:cs="Tahoma"/>
                <w:bCs/>
                <w:iCs/>
                <w:sz w:val="20"/>
                <w:szCs w:val="20"/>
                <w:bdr w:val="single" w:sz="4" w:space="0" w:color="auto"/>
                <w:lang w:eastAsia="pl-PL"/>
              </w:rPr>
              <w:t xml:space="preserve">                               </w:t>
            </w:r>
            <w:r w:rsidRPr="00920317">
              <w:rPr>
                <w:rFonts w:asciiTheme="minorHAnsi" w:eastAsia="Times New Roman" w:hAnsiTheme="minorHAnsi" w:cs="Tahoma"/>
                <w:bCs/>
                <w:iCs/>
                <w:sz w:val="20"/>
                <w:szCs w:val="20"/>
                <w:lang w:eastAsia="pl-PL"/>
              </w:rPr>
              <w:t xml:space="preserve"> </w:t>
            </w:r>
            <w:r w:rsidRPr="00920317">
              <w:rPr>
                <w:rFonts w:asciiTheme="minorHAnsi" w:eastAsia="Times New Roman" w:hAnsiTheme="minorHAnsi" w:cs="Tahoma"/>
                <w:bCs/>
                <w:iCs/>
                <w:sz w:val="16"/>
                <w:szCs w:val="16"/>
                <w:lang w:eastAsia="pl-PL"/>
              </w:rPr>
              <w:t>(wskazać podmiot i określić odpowiedni zakres dla wskazanego podmiotu)</w:t>
            </w:r>
          </w:p>
          <w:p w14:paraId="2DF17649" w14:textId="77777777" w:rsidR="001A32A9" w:rsidRPr="00920317" w:rsidRDefault="001A32A9" w:rsidP="00190851">
            <w:pPr>
              <w:spacing w:line="264" w:lineRule="auto"/>
              <w:rPr>
                <w:rFonts w:asciiTheme="minorHAnsi" w:eastAsia="Times New Roman" w:hAnsiTheme="minorHAnsi" w:cs="Tahoma"/>
                <w:bCs/>
                <w:iCs/>
                <w:sz w:val="20"/>
                <w:szCs w:val="20"/>
                <w:lang w:eastAsia="pl-PL"/>
              </w:rPr>
            </w:pPr>
            <w:r w:rsidRPr="00920317">
              <w:rPr>
                <w:rFonts w:asciiTheme="minorHAnsi" w:eastAsia="Times New Roman" w:hAnsiTheme="minorHAnsi" w:cs="Tahoma"/>
                <w:bCs/>
                <w:iCs/>
                <w:sz w:val="20"/>
                <w:szCs w:val="20"/>
                <w:lang w:eastAsia="pl-PL"/>
              </w:rPr>
              <w:t>Oświadczam, że następujący/e podmiot/y, na którego/</w:t>
            </w:r>
            <w:proofErr w:type="spellStart"/>
            <w:r w:rsidRPr="00920317">
              <w:rPr>
                <w:rFonts w:asciiTheme="minorHAnsi" w:eastAsia="Times New Roman" w:hAnsiTheme="minorHAnsi" w:cs="Tahoma"/>
                <w:bCs/>
                <w:iCs/>
                <w:sz w:val="20"/>
                <w:szCs w:val="20"/>
                <w:lang w:eastAsia="pl-PL"/>
              </w:rPr>
              <w:t>ych</w:t>
            </w:r>
            <w:proofErr w:type="spellEnd"/>
            <w:r w:rsidRPr="00920317">
              <w:rPr>
                <w:rFonts w:asciiTheme="minorHAnsi" w:eastAsia="Times New Roman" w:hAnsiTheme="minorHAnsi" w:cs="Tahoma"/>
                <w:bCs/>
                <w:iCs/>
                <w:sz w:val="20"/>
                <w:szCs w:val="20"/>
                <w:lang w:eastAsia="pl-PL"/>
              </w:rPr>
              <w:t xml:space="preserve"> zasoby powołuję się  podlega/ją /nie podlega/ją* wykluczeniu z</w:t>
            </w:r>
            <w:r w:rsidR="00190851" w:rsidRPr="00920317">
              <w:rPr>
                <w:rFonts w:asciiTheme="minorHAnsi" w:eastAsia="Times New Roman" w:hAnsiTheme="minorHAnsi" w:cs="Tahoma"/>
                <w:bCs/>
                <w:iCs/>
                <w:sz w:val="20"/>
                <w:szCs w:val="20"/>
                <w:lang w:eastAsia="pl-PL"/>
              </w:rPr>
              <w:t> </w:t>
            </w:r>
            <w:r w:rsidRPr="00920317">
              <w:rPr>
                <w:rFonts w:asciiTheme="minorHAnsi" w:eastAsia="Times New Roman" w:hAnsiTheme="minorHAnsi" w:cs="Tahoma"/>
                <w:bCs/>
                <w:iCs/>
                <w:sz w:val="20"/>
                <w:szCs w:val="20"/>
                <w:lang w:eastAsia="pl-PL"/>
              </w:rPr>
              <w:t>postępowania o udzielenie zamówienia.</w:t>
            </w:r>
          </w:p>
        </w:tc>
      </w:tr>
    </w:tbl>
    <w:bookmarkEnd w:id="6"/>
    <w:p w14:paraId="6A28A282" w14:textId="77777777" w:rsidR="00375439" w:rsidRPr="00920317" w:rsidRDefault="00375439" w:rsidP="00375439">
      <w:pPr>
        <w:spacing w:line="264" w:lineRule="auto"/>
        <w:jc w:val="center"/>
        <w:rPr>
          <w:rFonts w:eastAsia="Times New Roman" w:cs="Tahoma"/>
          <w:b/>
          <w:lang w:eastAsia="pl-PL"/>
        </w:rPr>
      </w:pPr>
      <w:r w:rsidRPr="00920317">
        <w:rPr>
          <w:rFonts w:eastAsia="Times New Roman" w:cs="Tahoma"/>
          <w:b/>
          <w:lang w:eastAsia="pl-PL"/>
        </w:rPr>
        <w:t>Oświadczenie dotyczące podanych informacji</w:t>
      </w:r>
    </w:p>
    <w:p w14:paraId="5B6EA318" w14:textId="33EF4B9D" w:rsidR="001A32A9" w:rsidRPr="00920317" w:rsidRDefault="00375439" w:rsidP="00375439">
      <w:pPr>
        <w:spacing w:after="0" w:line="264" w:lineRule="auto"/>
        <w:rPr>
          <w:rFonts w:eastAsia="Times New Roman" w:cs="Tahoma"/>
          <w:b/>
          <w:iCs/>
          <w:sz w:val="20"/>
          <w:szCs w:val="20"/>
          <w:lang w:eastAsia="pl-PL"/>
        </w:rPr>
      </w:pPr>
      <w:r w:rsidRPr="00920317">
        <w:rPr>
          <w:rFonts w:eastAsia="Times New Roman" w:cs="Tahoma"/>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Style w:val="Tabela-Siatka"/>
        <w:tblW w:w="10485" w:type="dxa"/>
        <w:tblInd w:w="0" w:type="dxa"/>
        <w:tblLook w:val="04A0" w:firstRow="1" w:lastRow="0" w:firstColumn="1" w:lastColumn="0" w:noHBand="0" w:noVBand="1"/>
      </w:tblPr>
      <w:tblGrid>
        <w:gridCol w:w="10485"/>
      </w:tblGrid>
      <w:tr w:rsidR="00FD6E83" w:rsidRPr="00920317" w14:paraId="5F98192D" w14:textId="77777777" w:rsidTr="003B109B">
        <w:tc>
          <w:tcPr>
            <w:tcW w:w="10485" w:type="dxa"/>
            <w:tcBorders>
              <w:top w:val="single" w:sz="4" w:space="0" w:color="auto"/>
              <w:left w:val="single" w:sz="4" w:space="0" w:color="auto"/>
              <w:bottom w:val="single" w:sz="4" w:space="0" w:color="auto"/>
              <w:right w:val="single" w:sz="4" w:space="0" w:color="auto"/>
            </w:tcBorders>
            <w:hideMark/>
          </w:tcPr>
          <w:p w14:paraId="4BFA6240" w14:textId="60F9CC8A" w:rsidR="00FD6E83" w:rsidRPr="00920317" w:rsidRDefault="00FD6E83" w:rsidP="00FD6E83">
            <w:pPr>
              <w:spacing w:line="264" w:lineRule="auto"/>
              <w:rPr>
                <w:rFonts w:asciiTheme="minorHAnsi" w:eastAsia="Times New Roman" w:hAnsiTheme="minorHAnsi" w:cs="Tahoma"/>
                <w:b/>
                <w:iCs/>
                <w:sz w:val="20"/>
                <w:szCs w:val="20"/>
                <w:lang w:eastAsia="pl-PL"/>
              </w:rPr>
            </w:pPr>
          </w:p>
        </w:tc>
      </w:tr>
    </w:tbl>
    <w:p w14:paraId="690AAAB6" w14:textId="77777777" w:rsidR="00FD6E83" w:rsidRPr="00920317" w:rsidRDefault="00FD6E83" w:rsidP="00FD6E83">
      <w:pPr>
        <w:spacing w:after="0" w:line="240" w:lineRule="auto"/>
        <w:ind w:right="190"/>
        <w:rPr>
          <w:rFonts w:eastAsia="Times New Roman" w:cs="Arial"/>
          <w:sz w:val="20"/>
          <w:szCs w:val="20"/>
          <w:lang w:eastAsia="pl-PL"/>
        </w:rPr>
      </w:pPr>
    </w:p>
    <w:p w14:paraId="43DAA690" w14:textId="77777777" w:rsidR="00375439" w:rsidRDefault="00375439" w:rsidP="001A7D7D">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p>
    <w:p w14:paraId="228FD9E8" w14:textId="77777777" w:rsidR="00375439" w:rsidRDefault="00375439" w:rsidP="001A7D7D">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p>
    <w:p w14:paraId="1CC4E5FB" w14:textId="3634CC56" w:rsidR="001A7D7D" w:rsidRPr="00920317" w:rsidRDefault="001A7D7D" w:rsidP="001A7D7D">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r w:rsidRPr="00920317">
        <w:rPr>
          <w:rFonts w:eastAsia="Times New Roman" w:cs="Times New Roman"/>
          <w:b/>
          <w:i/>
          <w:color w:val="1F3864" w:themeColor="accent1" w:themeShade="80"/>
          <w:sz w:val="20"/>
          <w:szCs w:val="20"/>
          <w:lang w:eastAsia="pl-PL"/>
        </w:rPr>
        <w:t>Dokument należy podpisać podpisem</w:t>
      </w:r>
      <w:r>
        <w:rPr>
          <w:rFonts w:eastAsia="Times New Roman" w:cs="Times New Roman"/>
          <w:b/>
          <w:i/>
          <w:color w:val="1F3864" w:themeColor="accent1" w:themeShade="80"/>
          <w:sz w:val="20"/>
          <w:szCs w:val="20"/>
          <w:lang w:eastAsia="pl-PL"/>
        </w:rPr>
        <w:t xml:space="preserve"> elektronicznym</w:t>
      </w:r>
      <w:r w:rsidRPr="00920317">
        <w:rPr>
          <w:rFonts w:eastAsia="Times New Roman" w:cs="Times New Roman"/>
          <w:b/>
          <w:i/>
          <w:color w:val="1F3864" w:themeColor="accent1" w:themeShade="80"/>
          <w:sz w:val="20"/>
          <w:szCs w:val="20"/>
          <w:lang w:eastAsia="pl-PL"/>
        </w:rPr>
        <w:t>: kwalifikowanym, zaufanym lub osobistym.</w:t>
      </w:r>
    </w:p>
    <w:p w14:paraId="76D82CD5" w14:textId="60A5F0FC" w:rsidR="003B109B" w:rsidRPr="00DD1B08" w:rsidRDefault="003B109B" w:rsidP="003B109B">
      <w:pPr>
        <w:spacing w:after="0" w:line="240" w:lineRule="auto"/>
        <w:ind w:right="190"/>
        <w:rPr>
          <w:rFonts w:eastAsia="Times New Roman" w:cs="Arial"/>
          <w:b/>
          <w:bCs/>
          <w:sz w:val="20"/>
          <w:szCs w:val="20"/>
          <w:lang w:eastAsia="pl-PL"/>
        </w:rPr>
      </w:pPr>
      <w:r w:rsidRPr="00DD1B08">
        <w:rPr>
          <w:rFonts w:eastAsia="Times New Roman" w:cs="Arial"/>
          <w:b/>
          <w:bCs/>
          <w:sz w:val="20"/>
          <w:szCs w:val="20"/>
          <w:lang w:eastAsia="pl-PL"/>
        </w:rPr>
        <w:t xml:space="preserve">*niepotrzebne </w:t>
      </w:r>
      <w:r w:rsidR="00DD1B08" w:rsidRPr="00DD1B08">
        <w:rPr>
          <w:rFonts w:eastAsia="Times New Roman" w:cs="Arial"/>
          <w:b/>
          <w:bCs/>
          <w:sz w:val="20"/>
          <w:szCs w:val="20"/>
          <w:lang w:eastAsia="pl-PL"/>
        </w:rPr>
        <w:t>usunąć</w:t>
      </w:r>
      <w:r w:rsidR="00303AE1">
        <w:rPr>
          <w:rFonts w:eastAsia="Times New Roman" w:cs="Arial"/>
          <w:b/>
          <w:bCs/>
          <w:sz w:val="20"/>
          <w:szCs w:val="20"/>
          <w:lang w:eastAsia="pl-PL"/>
        </w:rPr>
        <w:t xml:space="preserve"> lub skreślić</w:t>
      </w:r>
    </w:p>
    <w:p w14:paraId="5E3CE7E1" w14:textId="77777777" w:rsidR="00FD6E83" w:rsidRPr="00920317" w:rsidRDefault="00FD6E83" w:rsidP="00FD6E83">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lastRenderedPageBreak/>
        <w:t>__________________________________________________________________________________________</w:t>
      </w:r>
    </w:p>
    <w:p w14:paraId="6198905B" w14:textId="77777777" w:rsidR="00FD6E83" w:rsidRPr="00920317" w:rsidRDefault="00FD6E83" w:rsidP="008F43D7">
      <w:pPr>
        <w:autoSpaceDE w:val="0"/>
        <w:autoSpaceDN w:val="0"/>
        <w:adjustRightInd w:val="0"/>
        <w:spacing w:after="0" w:line="240" w:lineRule="auto"/>
        <w:rPr>
          <w:rFonts w:eastAsia="Calibri" w:cs="Arial"/>
          <w:i/>
          <w:sz w:val="16"/>
          <w:szCs w:val="16"/>
        </w:rPr>
      </w:pPr>
      <w:r w:rsidRPr="00920317">
        <w:rPr>
          <w:rFonts w:eastAsia="Calibri" w:cs="Arial"/>
          <w:i/>
          <w:sz w:val="16"/>
          <w:szCs w:val="16"/>
        </w:rPr>
        <w:t xml:space="preserve">W przypadku </w:t>
      </w:r>
      <w:r w:rsidR="00190851" w:rsidRPr="00920317">
        <w:rPr>
          <w:rFonts w:eastAsia="Calibri" w:cs="Arial"/>
          <w:i/>
          <w:sz w:val="16"/>
          <w:szCs w:val="16"/>
        </w:rPr>
        <w:t>w</w:t>
      </w:r>
      <w:r w:rsidRPr="00920317">
        <w:rPr>
          <w:rFonts w:eastAsia="Calibri" w:cs="Arial"/>
          <w:i/>
          <w:sz w:val="16"/>
          <w:szCs w:val="16"/>
        </w:rPr>
        <w:t xml:space="preserve">ykonawców wspólnie ubiegający się o udzielenie zamówienia oświadczenie składa każdy z </w:t>
      </w:r>
      <w:r w:rsidR="00190851" w:rsidRPr="00920317">
        <w:rPr>
          <w:rFonts w:eastAsia="Calibri" w:cs="Arial"/>
          <w:i/>
          <w:sz w:val="16"/>
          <w:szCs w:val="16"/>
        </w:rPr>
        <w:t>w</w:t>
      </w:r>
      <w:r w:rsidRPr="00920317">
        <w:rPr>
          <w:rFonts w:eastAsia="Calibri" w:cs="Arial"/>
          <w:i/>
          <w:sz w:val="16"/>
          <w:szCs w:val="16"/>
        </w:rPr>
        <w:t>ykonawców wspólnie ubiegających się o zamówienie.</w:t>
      </w:r>
    </w:p>
    <w:p w14:paraId="25017061" w14:textId="77777777" w:rsidR="007B17D4" w:rsidRDefault="007B17D4" w:rsidP="00C7442C">
      <w:pPr>
        <w:spacing w:after="0" w:line="256" w:lineRule="auto"/>
        <w:jc w:val="right"/>
        <w:rPr>
          <w:rFonts w:eastAsia="Calibri" w:cs="Times New Roman"/>
          <w:i/>
        </w:rPr>
      </w:pPr>
      <w:bookmarkStart w:id="7" w:name="_Hlk68258592"/>
    </w:p>
    <w:p w14:paraId="05469FEC" w14:textId="77777777" w:rsidR="00653FD3" w:rsidRDefault="00653FD3" w:rsidP="00C7442C">
      <w:pPr>
        <w:spacing w:after="0" w:line="256" w:lineRule="auto"/>
        <w:jc w:val="right"/>
        <w:rPr>
          <w:rFonts w:eastAsia="Calibri" w:cs="Times New Roman"/>
          <w:i/>
        </w:rPr>
        <w:sectPr w:rsidR="00653FD3" w:rsidSect="00CC1B7F">
          <w:pgSz w:w="11906" w:h="16838"/>
          <w:pgMar w:top="568" w:right="849" w:bottom="426" w:left="709" w:header="708" w:footer="386" w:gutter="0"/>
          <w:cols w:space="708"/>
          <w:docGrid w:linePitch="360"/>
        </w:sectPr>
      </w:pPr>
    </w:p>
    <w:bookmarkEnd w:id="7"/>
    <w:p w14:paraId="50BB6F6A" w14:textId="17CECBEE" w:rsidR="00375439" w:rsidRPr="00375439" w:rsidRDefault="00375439" w:rsidP="00375439">
      <w:pPr>
        <w:spacing w:after="0" w:line="256" w:lineRule="auto"/>
        <w:jc w:val="right"/>
        <w:rPr>
          <w:rFonts w:eastAsia="Calibri" w:cs="Times New Roman"/>
          <w:i/>
        </w:rPr>
      </w:pPr>
      <w:r w:rsidRPr="00375439">
        <w:rPr>
          <w:rFonts w:eastAsia="Calibri" w:cs="Times New Roman"/>
          <w:i/>
        </w:rPr>
        <w:lastRenderedPageBreak/>
        <w:t>Załącznik nr 4 do SWZ</w:t>
      </w:r>
      <w:r w:rsidRPr="00375439">
        <w:rPr>
          <w:rFonts w:eastAsia="Times New Roman" w:cs="Times New Roman"/>
          <w:bCs/>
          <w:sz w:val="24"/>
          <w:lang w:eastAsia="pl-PL"/>
        </w:rPr>
        <w:t xml:space="preserve"> </w:t>
      </w:r>
    </w:p>
    <w:p w14:paraId="5B4340D8" w14:textId="77777777" w:rsidR="002C6B1D" w:rsidRPr="00920317" w:rsidRDefault="002C6B1D" w:rsidP="002C6B1D">
      <w:pPr>
        <w:spacing w:after="0" w:line="240" w:lineRule="auto"/>
        <w:jc w:val="center"/>
        <w:rPr>
          <w:rFonts w:eastAsia="Times New Roman"/>
          <w:lang w:eastAsia="pl-PL"/>
        </w:rPr>
      </w:pPr>
      <w:r w:rsidRPr="00920317">
        <w:rPr>
          <w:rFonts w:eastAsia="Times New Roman"/>
          <w:lang w:eastAsia="pl-PL"/>
        </w:rPr>
        <w:t>Umowa - Projekt</w:t>
      </w:r>
    </w:p>
    <w:p w14:paraId="3E1B83EC" w14:textId="77777777" w:rsidR="002C6B1D" w:rsidRPr="004F00D5" w:rsidRDefault="002C6B1D" w:rsidP="002C6B1D">
      <w:pPr>
        <w:spacing w:after="0"/>
        <w:jc w:val="center"/>
      </w:pPr>
      <w:r w:rsidRPr="004F00D5">
        <w:t>UMOWA nr …………../ZP</w:t>
      </w:r>
    </w:p>
    <w:p w14:paraId="40A0CC53" w14:textId="77777777" w:rsidR="002C6B1D" w:rsidRPr="0045063F" w:rsidRDefault="002C6B1D" w:rsidP="002C6B1D">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sidRPr="0045063F">
        <w:rPr>
          <w:rFonts w:ascii="Calibri" w:eastAsia="Times New Roman" w:hAnsi="Calibri" w:cs="Times New Roman"/>
          <w:b/>
          <w:lang w:eastAsia="pl-PL"/>
        </w:rPr>
        <w:t xml:space="preserve">zawarta w Pile w dniu  .... …… 2021 roku </w:t>
      </w:r>
    </w:p>
    <w:p w14:paraId="73CB72F3"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pomiędzy:</w:t>
      </w:r>
    </w:p>
    <w:p w14:paraId="5F05DC92" w14:textId="77777777" w:rsidR="002C6B1D" w:rsidRPr="00A87CB1" w:rsidRDefault="002C6B1D" w:rsidP="002C6B1D">
      <w:pPr>
        <w:spacing w:after="0"/>
        <w:rPr>
          <w:b/>
          <w:bCs/>
        </w:rPr>
      </w:pPr>
      <w:r w:rsidRPr="00A87CB1">
        <w:rPr>
          <w:b/>
          <w:bCs/>
        </w:rPr>
        <w:t>Szpitalem Specjalistycznym w Pile im. Stanisława Staszica</w:t>
      </w:r>
    </w:p>
    <w:p w14:paraId="7EEBB676" w14:textId="77777777" w:rsidR="002C6B1D" w:rsidRPr="00A87CB1" w:rsidRDefault="002C6B1D" w:rsidP="002C6B1D">
      <w:pPr>
        <w:spacing w:after="0"/>
        <w:rPr>
          <w:b/>
          <w:bCs/>
        </w:rPr>
      </w:pPr>
      <w:r w:rsidRPr="00A87CB1">
        <w:rPr>
          <w:b/>
          <w:bCs/>
        </w:rPr>
        <w:t>64-920 Piła, ul. Rydygiera 1</w:t>
      </w:r>
    </w:p>
    <w:p w14:paraId="33C3BC83"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wpisanym do Krajowego Rejestru Sądowego KRS 0000008246 - Sąd Rejonowy Nowe Miasto i Wilda w Poznaniu, IX Wydział Gospodarczy Krajowego Rejestru Sądowego</w:t>
      </w:r>
    </w:p>
    <w:p w14:paraId="7723B9F0" w14:textId="77777777" w:rsidR="002C6B1D" w:rsidRPr="00A87CB1" w:rsidRDefault="002C6B1D" w:rsidP="002C6B1D">
      <w:pPr>
        <w:overflowPunct w:val="0"/>
        <w:autoSpaceDE w:val="0"/>
        <w:autoSpaceDN w:val="0"/>
        <w:adjustRightInd w:val="0"/>
        <w:spacing w:after="0" w:line="240" w:lineRule="auto"/>
        <w:jc w:val="left"/>
        <w:textAlignment w:val="baseline"/>
        <w:rPr>
          <w:rFonts w:eastAsia="Times New Roman" w:cs="Times New Roman"/>
          <w:lang w:eastAsia="pl-PL"/>
        </w:rPr>
      </w:pPr>
      <w:r w:rsidRPr="00A87CB1">
        <w:rPr>
          <w:rFonts w:eastAsia="Times New Roman" w:cs="Times New Roman"/>
          <w:lang w:eastAsia="pl-PL"/>
        </w:rPr>
        <w:t xml:space="preserve">REGON: 001261820 </w:t>
      </w:r>
      <w:r w:rsidRPr="00A87CB1">
        <w:rPr>
          <w:rFonts w:eastAsia="Times New Roman" w:cs="Times New Roman"/>
          <w:lang w:eastAsia="pl-PL"/>
        </w:rPr>
        <w:tab/>
      </w:r>
      <w:r w:rsidRPr="00A87CB1">
        <w:rPr>
          <w:rFonts w:eastAsia="Times New Roman" w:cs="Times New Roman"/>
          <w:lang w:eastAsia="pl-PL"/>
        </w:rPr>
        <w:tab/>
        <w:t>NIP: 764-20-88-098</w:t>
      </w:r>
    </w:p>
    <w:p w14:paraId="30A12FEA"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który reprezentuje:</w:t>
      </w:r>
    </w:p>
    <w:p w14:paraId="32B7E413" w14:textId="77777777" w:rsidR="002C6B1D" w:rsidRPr="00A87CB1" w:rsidRDefault="002C6B1D" w:rsidP="002C6B1D">
      <w:pPr>
        <w:spacing w:after="0"/>
        <w:rPr>
          <w:rFonts w:eastAsia="Times New Roman"/>
          <w:lang w:eastAsia="pl-PL"/>
        </w:rPr>
      </w:pPr>
      <w:r w:rsidRPr="00A87CB1">
        <w:rPr>
          <w:rFonts w:eastAsia="Times New Roman"/>
          <w:lang w:eastAsia="pl-PL"/>
        </w:rPr>
        <w:t>………………………………………………………………………..</w:t>
      </w:r>
    </w:p>
    <w:p w14:paraId="53B56BFE"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zwanym dalej „Zamawiającym”</w:t>
      </w:r>
    </w:p>
    <w:p w14:paraId="71FCC6DD" w14:textId="77777777" w:rsidR="002C6B1D" w:rsidRPr="00A87CB1" w:rsidRDefault="002C6B1D" w:rsidP="002C6B1D">
      <w:pPr>
        <w:overflowPunct w:val="0"/>
        <w:autoSpaceDE w:val="0"/>
        <w:autoSpaceDN w:val="0"/>
        <w:adjustRightInd w:val="0"/>
        <w:spacing w:after="0" w:line="240" w:lineRule="auto"/>
        <w:jc w:val="left"/>
        <w:textAlignment w:val="baseline"/>
        <w:rPr>
          <w:rFonts w:eastAsia="Times New Roman" w:cs="Times New Roman"/>
          <w:lang w:eastAsia="pl-PL"/>
        </w:rPr>
      </w:pPr>
      <w:r w:rsidRPr="00A87CB1">
        <w:rPr>
          <w:rFonts w:eastAsia="Times New Roman" w:cs="Times New Roman"/>
          <w:lang w:eastAsia="pl-PL"/>
        </w:rPr>
        <w:t>a</w:t>
      </w:r>
    </w:p>
    <w:p w14:paraId="0965F317" w14:textId="77777777" w:rsidR="002C6B1D" w:rsidRPr="00A87CB1" w:rsidRDefault="002C6B1D" w:rsidP="002C6B1D">
      <w:pPr>
        <w:spacing w:after="0"/>
      </w:pPr>
      <w:r w:rsidRPr="00A87CB1">
        <w:t>………………………………………………………</w:t>
      </w:r>
    </w:p>
    <w:p w14:paraId="272B74ED" w14:textId="77777777" w:rsidR="002C6B1D" w:rsidRPr="00A87CB1" w:rsidRDefault="002C6B1D" w:rsidP="002C6B1D">
      <w:pPr>
        <w:spacing w:after="0"/>
      </w:pPr>
      <w:r w:rsidRPr="00A87CB1">
        <w:t>………………………………………………………</w:t>
      </w:r>
    </w:p>
    <w:p w14:paraId="49316B15"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 xml:space="preserve">wpisanym do Krajowego Rejestru Sądowego KRS …….. – Sąd Rejonowy w ………, ….. Wydziału Gospodarczego Krajowego Rejestru Sądowego, </w:t>
      </w:r>
    </w:p>
    <w:p w14:paraId="07E5ED4F"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 xml:space="preserve">REGON: .............................. </w:t>
      </w:r>
      <w:r w:rsidRPr="00A87CB1">
        <w:rPr>
          <w:rFonts w:eastAsia="Times New Roman" w:cs="Times New Roman"/>
          <w:lang w:eastAsia="pl-PL"/>
        </w:rPr>
        <w:tab/>
      </w:r>
      <w:r w:rsidRPr="00A87CB1">
        <w:rPr>
          <w:rFonts w:eastAsia="Times New Roman" w:cs="Times New Roman"/>
          <w:lang w:eastAsia="pl-PL"/>
        </w:rPr>
        <w:tab/>
        <w:t>NIP: ..............................</w:t>
      </w:r>
    </w:p>
    <w:p w14:paraId="1ACD99A9"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który reprezentuje:</w:t>
      </w:r>
    </w:p>
    <w:p w14:paraId="5C8CB771" w14:textId="77777777" w:rsidR="002C6B1D" w:rsidRPr="00A87CB1" w:rsidRDefault="002C6B1D" w:rsidP="002C6B1D">
      <w:pPr>
        <w:spacing w:after="0"/>
        <w:rPr>
          <w:rFonts w:eastAsia="Times New Roman"/>
          <w:lang w:eastAsia="pl-PL"/>
        </w:rPr>
      </w:pPr>
      <w:r w:rsidRPr="00A87CB1">
        <w:rPr>
          <w:rFonts w:eastAsia="Times New Roman"/>
          <w:lang w:eastAsia="pl-PL"/>
        </w:rPr>
        <w:t>………………………………………………………</w:t>
      </w:r>
    </w:p>
    <w:p w14:paraId="1D665C18"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wpisanym do rejestru osób fizycznych prowadzących działalność gospodarczą Centralnej Ewidencji i Informacji o Działalności Gospodarczej Rzeczypospolitej Polskiej (CEIDG)</w:t>
      </w:r>
    </w:p>
    <w:p w14:paraId="7AE7C9B9"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 xml:space="preserve">REGON: .............................. </w:t>
      </w:r>
      <w:r w:rsidRPr="00A87CB1">
        <w:rPr>
          <w:rFonts w:eastAsia="Times New Roman" w:cs="Times New Roman"/>
          <w:lang w:eastAsia="pl-PL"/>
        </w:rPr>
        <w:tab/>
      </w:r>
      <w:r w:rsidRPr="00A87CB1">
        <w:rPr>
          <w:rFonts w:eastAsia="Times New Roman" w:cs="Times New Roman"/>
          <w:lang w:eastAsia="pl-PL"/>
        </w:rPr>
        <w:tab/>
        <w:t>NIP: ..............................</w:t>
      </w:r>
    </w:p>
    <w:p w14:paraId="2932C993" w14:textId="77777777"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który reprezentuje:</w:t>
      </w:r>
    </w:p>
    <w:p w14:paraId="1C6BE08D" w14:textId="77777777" w:rsidR="002C6B1D" w:rsidRPr="00A87CB1" w:rsidRDefault="002C6B1D" w:rsidP="002C6B1D">
      <w:pPr>
        <w:spacing w:after="0"/>
        <w:rPr>
          <w:rFonts w:eastAsia="Times New Roman"/>
          <w:lang w:eastAsia="pl-PL"/>
        </w:rPr>
      </w:pPr>
      <w:r w:rsidRPr="00A87CB1">
        <w:rPr>
          <w:rFonts w:eastAsia="Times New Roman"/>
          <w:lang w:eastAsia="pl-PL"/>
        </w:rPr>
        <w:t>………………………………………………………</w:t>
      </w:r>
    </w:p>
    <w:p w14:paraId="71923405" w14:textId="73994D60" w:rsidR="002C6B1D" w:rsidRPr="00A87CB1"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 xml:space="preserve">zwanym dalej „Wykonawcą”, którego oferta została przyjęta w trybie podstawowym pod hasłem: </w:t>
      </w:r>
      <w:r w:rsidR="009E5ECE" w:rsidRPr="009E5ECE">
        <w:rPr>
          <w:rFonts w:eastAsia="Times New Roman" w:cs="Times New Roman"/>
          <w:b/>
          <w:lang w:eastAsia="pl-PL"/>
        </w:rPr>
        <w:t xml:space="preserve">NAPRAWA KASY AUTOMATYCZNEJ ISTNIEJĄCEGO SYSTEMU PARKINGOWEGO </w:t>
      </w:r>
      <w:r w:rsidRPr="00A87CB1">
        <w:rPr>
          <w:rFonts w:eastAsia="Times New Roman" w:cs="Times New Roman"/>
          <w:lang w:eastAsia="pl-PL"/>
        </w:rPr>
        <w:t>(nr sprawy: FZP.III-241/</w:t>
      </w:r>
      <w:r w:rsidR="009E5ECE">
        <w:rPr>
          <w:rFonts w:eastAsia="Times New Roman" w:cs="Times New Roman"/>
          <w:lang w:eastAsia="pl-PL"/>
        </w:rPr>
        <w:t>92</w:t>
      </w:r>
      <w:r w:rsidRPr="00A87CB1">
        <w:rPr>
          <w:rFonts w:eastAsia="Times New Roman" w:cs="Times New Roman"/>
          <w:lang w:eastAsia="pl-PL"/>
        </w:rPr>
        <w:t>/21), przeprowadzonego zgodnie z ustawą z</w:t>
      </w:r>
      <w:r>
        <w:rPr>
          <w:rFonts w:eastAsia="Times New Roman" w:cs="Times New Roman"/>
          <w:lang w:eastAsia="pl-PL"/>
        </w:rPr>
        <w:t> </w:t>
      </w:r>
      <w:r w:rsidRPr="00A87CB1">
        <w:rPr>
          <w:rFonts w:eastAsia="Times New Roman" w:cs="Times New Roman"/>
          <w:lang w:eastAsia="pl-PL"/>
        </w:rPr>
        <w:t>11 września 2019 r. -  Prawo zamówień publicznych (tj. Dz. U. 2021 poz. 1129) o następującej treści:</w:t>
      </w:r>
    </w:p>
    <w:p w14:paraId="10E2A9DE" w14:textId="77777777" w:rsidR="002C6B1D"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p>
    <w:p w14:paraId="629B5B79" w14:textId="77777777" w:rsidR="002C6B1D" w:rsidRPr="00EE5613"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1</w:t>
      </w:r>
    </w:p>
    <w:p w14:paraId="7DE84354" w14:textId="6FE5A291" w:rsidR="009E5ECE" w:rsidRPr="009E5ECE" w:rsidRDefault="009E5ECE" w:rsidP="00216CF1">
      <w:pPr>
        <w:numPr>
          <w:ilvl w:val="0"/>
          <w:numId w:val="50"/>
        </w:numPr>
        <w:tabs>
          <w:tab w:val="num" w:pos="426"/>
        </w:tabs>
        <w:overflowPunct w:val="0"/>
        <w:autoSpaceDE w:val="0"/>
        <w:autoSpaceDN w:val="0"/>
        <w:adjustRightInd w:val="0"/>
        <w:spacing w:after="0" w:line="240" w:lineRule="auto"/>
        <w:ind w:left="426"/>
        <w:contextualSpacing/>
        <w:textAlignment w:val="baseline"/>
        <w:rPr>
          <w:rFonts w:ascii="Calibri" w:eastAsia="Calibri" w:hAnsi="Calibri" w:cs="Times New Roman"/>
        </w:rPr>
      </w:pPr>
      <w:r w:rsidRPr="009E5ECE">
        <w:rPr>
          <w:rFonts w:ascii="Calibri" w:eastAsia="Calibri" w:hAnsi="Calibri" w:cs="Times New Roman"/>
        </w:rPr>
        <w:t xml:space="preserve">Przedmiotem umowy jest wykonanie przez Wykonawcę świadczenia usługi w zakresie: </w:t>
      </w:r>
      <w:r>
        <w:rPr>
          <w:rFonts w:ascii="Calibri" w:eastAsia="Calibri" w:hAnsi="Calibri" w:cs="Times New Roman"/>
        </w:rPr>
        <w:t xml:space="preserve">naprawa kasy automatycznej istniejącego systemu parkingowego </w:t>
      </w:r>
      <w:r w:rsidRPr="009E5ECE">
        <w:rPr>
          <w:rFonts w:ascii="Calibri" w:eastAsia="Calibri" w:hAnsi="Calibri" w:cs="Times New Roman"/>
        </w:rPr>
        <w:t>znajdującego się na wyposażeniu Szpitala Specjalistycznego w Pile im. Stanisława Staszica.</w:t>
      </w:r>
      <w:r w:rsidR="001E6869">
        <w:rPr>
          <w:rFonts w:ascii="Calibri" w:eastAsia="Calibri" w:hAnsi="Calibri" w:cs="Times New Roman"/>
        </w:rPr>
        <w:t xml:space="preserve"> Opis przedmiotu umowy – załącznik nr 1 do umowy.</w:t>
      </w:r>
    </w:p>
    <w:p w14:paraId="13A5057C" w14:textId="0BBA2E94" w:rsidR="009E5ECE" w:rsidRPr="009E5ECE" w:rsidRDefault="009E5ECE" w:rsidP="00216CF1">
      <w:pPr>
        <w:numPr>
          <w:ilvl w:val="0"/>
          <w:numId w:val="50"/>
        </w:numPr>
        <w:tabs>
          <w:tab w:val="num" w:pos="426"/>
        </w:tabs>
        <w:overflowPunct w:val="0"/>
        <w:autoSpaceDE w:val="0"/>
        <w:autoSpaceDN w:val="0"/>
        <w:adjustRightInd w:val="0"/>
        <w:spacing w:after="0" w:line="240" w:lineRule="auto"/>
        <w:ind w:left="426"/>
        <w:contextualSpacing/>
        <w:textAlignment w:val="baseline"/>
        <w:rPr>
          <w:rFonts w:ascii="Calibri" w:eastAsia="Calibri" w:hAnsi="Calibri" w:cs="Times New Roman"/>
        </w:rPr>
      </w:pPr>
      <w:r w:rsidRPr="009E5ECE">
        <w:rPr>
          <w:rFonts w:ascii="Calibri" w:eastAsia="Calibri" w:hAnsi="Calibri" w:cs="Times New Roman"/>
        </w:rPr>
        <w:t>Wykonawca zobowiązany jest do naprawy zgodnie z obowiązującymi w tym zakresie przepisami, zasadami i</w:t>
      </w:r>
      <w:r w:rsidR="00216CF1">
        <w:rPr>
          <w:rFonts w:ascii="Calibri" w:eastAsia="Calibri" w:hAnsi="Calibri" w:cs="Times New Roman"/>
        </w:rPr>
        <w:t> </w:t>
      </w:r>
      <w:r w:rsidRPr="009E5ECE">
        <w:rPr>
          <w:rFonts w:ascii="Calibri" w:eastAsia="Calibri" w:hAnsi="Calibri" w:cs="Times New Roman"/>
        </w:rPr>
        <w:t>normami.</w:t>
      </w:r>
    </w:p>
    <w:p w14:paraId="3CD023A3" w14:textId="579A8A63" w:rsidR="009E5ECE" w:rsidRPr="009E5ECE" w:rsidRDefault="009E5ECE" w:rsidP="00216CF1">
      <w:pPr>
        <w:numPr>
          <w:ilvl w:val="0"/>
          <w:numId w:val="50"/>
        </w:numPr>
        <w:tabs>
          <w:tab w:val="num" w:pos="426"/>
        </w:tabs>
        <w:overflowPunct w:val="0"/>
        <w:autoSpaceDE w:val="0"/>
        <w:autoSpaceDN w:val="0"/>
        <w:adjustRightInd w:val="0"/>
        <w:spacing w:after="0" w:line="240" w:lineRule="auto"/>
        <w:ind w:left="426"/>
        <w:contextualSpacing/>
        <w:textAlignment w:val="baseline"/>
        <w:rPr>
          <w:rFonts w:ascii="Calibri" w:eastAsia="Calibri" w:hAnsi="Calibri" w:cs="Times New Roman"/>
        </w:rPr>
      </w:pPr>
      <w:r w:rsidRPr="009E5ECE">
        <w:rPr>
          <w:rFonts w:ascii="Calibri" w:eastAsia="Calibri" w:hAnsi="Calibri" w:cs="Times New Roman"/>
        </w:rPr>
        <w:t>Po dokonaniu usługi naprawy Wykonawca wraz z Zamawiającym wykonują test mający potwierdzić sprawność urządzenia</w:t>
      </w:r>
      <w:r w:rsidR="001E6869">
        <w:rPr>
          <w:rFonts w:ascii="Calibri" w:eastAsia="Calibri" w:hAnsi="Calibri" w:cs="Times New Roman"/>
        </w:rPr>
        <w:t>.</w:t>
      </w:r>
    </w:p>
    <w:p w14:paraId="17F409E5" w14:textId="132A2138" w:rsidR="009E5ECE" w:rsidRPr="009E5ECE" w:rsidRDefault="009E5ECE" w:rsidP="00216CF1">
      <w:pPr>
        <w:numPr>
          <w:ilvl w:val="0"/>
          <w:numId w:val="50"/>
        </w:numPr>
        <w:tabs>
          <w:tab w:val="num" w:pos="426"/>
        </w:tabs>
        <w:overflowPunct w:val="0"/>
        <w:autoSpaceDE w:val="0"/>
        <w:autoSpaceDN w:val="0"/>
        <w:adjustRightInd w:val="0"/>
        <w:spacing w:after="0" w:line="240" w:lineRule="auto"/>
        <w:ind w:left="426"/>
        <w:contextualSpacing/>
        <w:textAlignment w:val="baseline"/>
        <w:rPr>
          <w:rFonts w:ascii="Calibri" w:eastAsia="Calibri" w:hAnsi="Calibri" w:cs="Times New Roman"/>
        </w:rPr>
      </w:pPr>
      <w:r w:rsidRPr="009E5ECE">
        <w:rPr>
          <w:rFonts w:ascii="Calibri" w:eastAsia="Calibri" w:hAnsi="Calibri" w:cs="Times New Roman"/>
        </w:rPr>
        <w:t>Termin  wykonania:</w:t>
      </w:r>
      <w:r w:rsidRPr="009E5ECE">
        <w:rPr>
          <w:rFonts w:ascii="Calibri" w:eastAsia="Calibri" w:hAnsi="Calibri" w:cs="Times New Roman"/>
          <w:u w:val="single"/>
        </w:rPr>
        <w:t xml:space="preserve"> </w:t>
      </w:r>
      <w:r w:rsidRPr="009E5ECE">
        <w:rPr>
          <w:rFonts w:ascii="Calibri" w:eastAsia="Calibri" w:hAnsi="Calibri" w:cs="Times New Roman"/>
          <w:b/>
          <w:bCs/>
          <w:u w:val="single"/>
        </w:rPr>
        <w:t xml:space="preserve">do </w:t>
      </w:r>
      <w:r>
        <w:rPr>
          <w:rFonts w:ascii="Calibri" w:eastAsia="Calibri" w:hAnsi="Calibri" w:cs="Times New Roman"/>
          <w:b/>
          <w:bCs/>
          <w:u w:val="single"/>
        </w:rPr>
        <w:t>20</w:t>
      </w:r>
      <w:r w:rsidRPr="009E5ECE">
        <w:rPr>
          <w:rFonts w:ascii="Calibri" w:eastAsia="Calibri" w:hAnsi="Calibri" w:cs="Times New Roman"/>
          <w:b/>
          <w:bCs/>
          <w:u w:val="single"/>
        </w:rPr>
        <w:t xml:space="preserve"> dni od dnia podpisania umowy.</w:t>
      </w:r>
    </w:p>
    <w:p w14:paraId="45D39393" w14:textId="77777777" w:rsidR="002C6B1D"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p>
    <w:p w14:paraId="60D15594" w14:textId="77777777" w:rsidR="002C6B1D" w:rsidRPr="00EE5613"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2</w:t>
      </w:r>
    </w:p>
    <w:p w14:paraId="59CCED2D" w14:textId="77777777" w:rsidR="002C6B1D" w:rsidRPr="00EE5613" w:rsidRDefault="002C6B1D" w:rsidP="002C6B1D">
      <w:pPr>
        <w:keepNext/>
        <w:shd w:val="clear" w:color="auto" w:fill="FBE4D5" w:themeFill="accent2" w:themeFillTint="33"/>
        <w:tabs>
          <w:tab w:val="num" w:pos="540"/>
        </w:tabs>
        <w:spacing w:after="0" w:line="276" w:lineRule="auto"/>
        <w:rPr>
          <w:rFonts w:eastAsia="Times New Roman" w:cs="Times New Roman"/>
          <w:b/>
          <w:szCs w:val="24"/>
          <w:lang w:eastAsia="pl-PL"/>
        </w:rPr>
      </w:pPr>
      <w:r w:rsidRPr="00892E58">
        <w:rPr>
          <w:rFonts w:eastAsia="Times New Roman" w:cs="Times New Roman"/>
          <w:b/>
          <w:szCs w:val="24"/>
          <w:lang w:eastAsia="pl-PL"/>
        </w:rPr>
        <w:t>Obowiązki Wykonawcy</w:t>
      </w:r>
    </w:p>
    <w:p w14:paraId="5B51E1F9" w14:textId="77777777" w:rsidR="00396CC6" w:rsidRPr="00396CC6" w:rsidRDefault="00396CC6" w:rsidP="00216CF1">
      <w:pPr>
        <w:numPr>
          <w:ilvl w:val="0"/>
          <w:numId w:val="51"/>
        </w:numPr>
        <w:spacing w:after="0" w:line="240" w:lineRule="auto"/>
        <w:ind w:left="360"/>
        <w:rPr>
          <w:rFonts w:ascii="Calibri" w:eastAsia="Times New Roman" w:hAnsi="Calibri" w:cs="Times New Roman"/>
          <w:lang w:eastAsia="pl-PL"/>
        </w:rPr>
      </w:pPr>
      <w:bookmarkStart w:id="8" w:name="_Hlk86831526"/>
      <w:r w:rsidRPr="00396CC6">
        <w:rPr>
          <w:rFonts w:ascii="Calibri" w:eastAsia="Times New Roman" w:hAnsi="Calibri" w:cs="Times New Roman"/>
          <w:lang w:eastAsia="pl-PL"/>
        </w:rPr>
        <w:t>Wykonawca zobowiązuje  się  do  wykonania  przedmiotu  Umowy  rzetelnie,  z  należytą starannością i przy wykorzystaniu najlepszej wiedzy, z zachowaniem niezależności, poufności informacji.</w:t>
      </w:r>
    </w:p>
    <w:p w14:paraId="6F56F3BB" w14:textId="77777777" w:rsidR="00396CC6" w:rsidRPr="00396CC6" w:rsidRDefault="00396CC6" w:rsidP="00216CF1">
      <w:pPr>
        <w:numPr>
          <w:ilvl w:val="0"/>
          <w:numId w:val="51"/>
        </w:numPr>
        <w:spacing w:after="0" w:line="240" w:lineRule="auto"/>
        <w:ind w:left="360"/>
        <w:rPr>
          <w:rFonts w:ascii="Calibri" w:eastAsia="Times New Roman" w:hAnsi="Calibri" w:cs="Times New Roman"/>
          <w:lang w:eastAsia="pl-PL"/>
        </w:rPr>
      </w:pPr>
      <w:r w:rsidRPr="00396CC6">
        <w:rPr>
          <w:rFonts w:ascii="Calibri" w:eastAsia="Times New Roman" w:hAnsi="Calibri" w:cs="Times New Roman"/>
          <w:lang w:eastAsia="pl-PL"/>
        </w:rPr>
        <w:t>Wykonanie przedmiotu umowy nastąpi w całości z materiałów dostarczonych przez Wykonawcę oraz z użyciem jego maszyn i urządzeń.</w:t>
      </w:r>
    </w:p>
    <w:p w14:paraId="75D14ACF" w14:textId="77777777" w:rsidR="00396CC6" w:rsidRPr="00396CC6" w:rsidRDefault="00396CC6" w:rsidP="00216CF1">
      <w:pPr>
        <w:numPr>
          <w:ilvl w:val="0"/>
          <w:numId w:val="51"/>
        </w:numPr>
        <w:spacing w:after="0" w:line="240" w:lineRule="auto"/>
        <w:ind w:left="360"/>
        <w:rPr>
          <w:rFonts w:ascii="Calibri" w:eastAsia="Times New Roman" w:hAnsi="Calibri" w:cs="Times New Roman"/>
          <w:lang w:eastAsia="pl-PL"/>
        </w:rPr>
      </w:pPr>
      <w:r w:rsidRPr="00396CC6">
        <w:rPr>
          <w:rFonts w:ascii="Calibri" w:eastAsia="Times New Roman" w:hAnsi="Calibri" w:cs="Times New Roman"/>
          <w:lang w:eastAsia="pl-PL"/>
        </w:rPr>
        <w:t xml:space="preserve">Wykonawca ponosi pełną odpowiedzialność za prowadzone usługi w ramach niniejszej umowy.  </w:t>
      </w:r>
    </w:p>
    <w:p w14:paraId="7F03240B" w14:textId="77777777" w:rsidR="00396CC6" w:rsidRDefault="00396CC6" w:rsidP="00216CF1">
      <w:pPr>
        <w:numPr>
          <w:ilvl w:val="0"/>
          <w:numId w:val="51"/>
        </w:numPr>
        <w:spacing w:after="0" w:line="240" w:lineRule="auto"/>
        <w:ind w:left="360"/>
        <w:rPr>
          <w:rFonts w:ascii="Calibri" w:eastAsia="Times New Roman" w:hAnsi="Calibri" w:cs="Times New Roman"/>
          <w:lang w:eastAsia="pl-PL"/>
        </w:rPr>
      </w:pPr>
      <w:r w:rsidRPr="00396CC6">
        <w:rPr>
          <w:rFonts w:ascii="Calibri" w:eastAsia="Times New Roman" w:hAnsi="Calibri" w:cs="Times New Roman"/>
          <w:lang w:eastAsia="pl-PL"/>
        </w:rPr>
        <w:t>Wykonawca zobowiązany jest bez dodatkowego wezwania dostarczyć Zamawiającemu wszystkie wymagane prawem atesty, certyfikaty i aprobaty techniczne na zastosowane materiały pod rygorem odmowy przez Zamawiającego odbioru usługi wykonanej przez Wykonawcę.</w:t>
      </w:r>
    </w:p>
    <w:p w14:paraId="249DA2E8" w14:textId="77777777" w:rsidR="00396CC6" w:rsidRDefault="00396CC6" w:rsidP="00216CF1">
      <w:pPr>
        <w:numPr>
          <w:ilvl w:val="0"/>
          <w:numId w:val="51"/>
        </w:numPr>
        <w:spacing w:after="0" w:line="240" w:lineRule="auto"/>
        <w:ind w:left="360"/>
        <w:rPr>
          <w:rFonts w:ascii="Calibri" w:eastAsia="Times New Roman" w:hAnsi="Calibri" w:cs="Times New Roman"/>
          <w:lang w:eastAsia="pl-PL"/>
        </w:rPr>
      </w:pPr>
      <w:r w:rsidRPr="00396CC6">
        <w:rPr>
          <w:rFonts w:ascii="Calibri" w:eastAsia="Times New Roman" w:hAnsi="Calibri" w:cs="Times New Roman"/>
          <w:lang w:eastAsia="pl-PL"/>
        </w:rPr>
        <w:t>Przedmiot umowy zostanie oddany Zamawiającemu w stanie nadającym się bezpośrednio do użytkowania, po dokonaniu wymaganych prób końcowych.</w:t>
      </w:r>
    </w:p>
    <w:p w14:paraId="1F4947B5" w14:textId="77777777" w:rsidR="00396CC6" w:rsidRDefault="00396CC6" w:rsidP="00216CF1">
      <w:pPr>
        <w:numPr>
          <w:ilvl w:val="0"/>
          <w:numId w:val="51"/>
        </w:numPr>
        <w:spacing w:after="0" w:line="240" w:lineRule="auto"/>
        <w:ind w:left="360"/>
        <w:rPr>
          <w:rFonts w:ascii="Calibri" w:eastAsia="Times New Roman" w:hAnsi="Calibri" w:cs="Times New Roman"/>
          <w:lang w:eastAsia="pl-PL"/>
        </w:rPr>
      </w:pPr>
      <w:r w:rsidRPr="00396CC6">
        <w:rPr>
          <w:rFonts w:ascii="Calibri" w:eastAsia="Times New Roman" w:hAnsi="Calibri" w:cs="Times New Roman"/>
          <w:lang w:eastAsia="pl-PL"/>
        </w:rPr>
        <w:t>Wykonanie usługi, o której mowa w § 1 niniejszej umowy winno być potwierdzone stosownym protokołem podpisanym przez obie strony.</w:t>
      </w:r>
    </w:p>
    <w:p w14:paraId="04C09F2C" w14:textId="03492D54" w:rsidR="00396CC6" w:rsidRPr="00396CC6" w:rsidRDefault="00396CC6" w:rsidP="00396CC6">
      <w:pPr>
        <w:numPr>
          <w:ilvl w:val="0"/>
          <w:numId w:val="51"/>
        </w:numPr>
        <w:spacing w:after="0" w:line="240" w:lineRule="auto"/>
        <w:ind w:left="360"/>
        <w:jc w:val="left"/>
        <w:rPr>
          <w:rFonts w:ascii="Calibri" w:eastAsia="Times New Roman" w:hAnsi="Calibri" w:cs="Times New Roman"/>
          <w:lang w:eastAsia="pl-PL"/>
        </w:rPr>
      </w:pPr>
      <w:r w:rsidRPr="00396CC6">
        <w:rPr>
          <w:rFonts w:ascii="Calibri" w:eastAsia="Times New Roman" w:hAnsi="Calibri" w:cs="Times New Roman"/>
          <w:lang w:eastAsia="pl-PL"/>
        </w:rPr>
        <w:t>Wykonawca oświadcza, iż przed zawarciem umowy zapoznał się ze wszystkimi warunkami, które są niezbędne do wykonania przez niego przedmiotu umowy.</w:t>
      </w:r>
    </w:p>
    <w:p w14:paraId="4588502F" w14:textId="77777777" w:rsidR="002C6B1D"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p>
    <w:p w14:paraId="197903E7" w14:textId="77777777" w:rsidR="002C6B1D" w:rsidRPr="00EE5613"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3</w:t>
      </w:r>
    </w:p>
    <w:bookmarkEnd w:id="8"/>
    <w:p w14:paraId="52976CD0" w14:textId="77777777" w:rsidR="002C6B1D" w:rsidRPr="00892E58" w:rsidRDefault="002C6B1D" w:rsidP="002C6B1D">
      <w:pPr>
        <w:keepNext/>
        <w:shd w:val="clear" w:color="auto" w:fill="FBE4D5" w:themeFill="accent2" w:themeFillTint="33"/>
        <w:tabs>
          <w:tab w:val="num" w:pos="540"/>
        </w:tabs>
        <w:spacing w:after="0" w:line="276" w:lineRule="auto"/>
        <w:rPr>
          <w:rFonts w:eastAsia="Times New Roman" w:cs="Times New Roman"/>
          <w:b/>
          <w:szCs w:val="24"/>
          <w:lang w:eastAsia="pl-PL"/>
        </w:rPr>
      </w:pPr>
      <w:r w:rsidRPr="00892E58">
        <w:rPr>
          <w:rFonts w:eastAsia="Times New Roman" w:cs="Times New Roman"/>
          <w:b/>
          <w:szCs w:val="24"/>
          <w:lang w:eastAsia="pl-PL"/>
        </w:rPr>
        <w:t>Obowiązki Zamawiającego</w:t>
      </w:r>
    </w:p>
    <w:p w14:paraId="2623560B" w14:textId="77777777" w:rsidR="00396CC6" w:rsidRPr="00396CC6" w:rsidRDefault="00396CC6" w:rsidP="00396CC6">
      <w:pPr>
        <w:pStyle w:val="Akapitzlist"/>
        <w:numPr>
          <w:ilvl w:val="0"/>
          <w:numId w:val="53"/>
        </w:numPr>
        <w:spacing w:after="0" w:line="240" w:lineRule="auto"/>
        <w:ind w:left="426"/>
        <w:jc w:val="left"/>
        <w:rPr>
          <w:rFonts w:ascii="Calibri" w:eastAsia="Times New Roman" w:hAnsi="Calibri" w:cs="Times New Roman"/>
          <w:lang w:eastAsia="pl-PL"/>
        </w:rPr>
      </w:pPr>
      <w:r w:rsidRPr="00396CC6">
        <w:rPr>
          <w:rFonts w:ascii="Calibri" w:eastAsia="Times New Roman" w:hAnsi="Calibri" w:cs="Times New Roman"/>
          <w:lang w:eastAsia="pl-PL"/>
        </w:rPr>
        <w:t>Zamawiający zobowiązuje się do:</w:t>
      </w:r>
    </w:p>
    <w:p w14:paraId="34A8A3D6" w14:textId="77777777" w:rsidR="00396CC6" w:rsidRPr="00396CC6" w:rsidRDefault="00396CC6" w:rsidP="00216CF1">
      <w:pPr>
        <w:numPr>
          <w:ilvl w:val="0"/>
          <w:numId w:val="52"/>
        </w:numPr>
        <w:spacing w:after="0" w:line="240" w:lineRule="auto"/>
        <w:rPr>
          <w:rFonts w:ascii="Calibri" w:eastAsia="Times New Roman" w:hAnsi="Calibri" w:cs="Times New Roman"/>
          <w:lang w:eastAsia="pl-PL"/>
        </w:rPr>
      </w:pPr>
      <w:r w:rsidRPr="00396CC6">
        <w:rPr>
          <w:rFonts w:ascii="Calibri" w:eastAsia="Times New Roman" w:hAnsi="Calibri" w:cs="Times New Roman"/>
          <w:lang w:eastAsia="pl-PL"/>
        </w:rPr>
        <w:t>wydania Wykonawcy całej dokumentacji niezbędnej do realizacji umowy – w dniu wykonania usługi;</w:t>
      </w:r>
    </w:p>
    <w:p w14:paraId="44A2194A" w14:textId="77777777" w:rsidR="00396CC6" w:rsidRPr="00396CC6" w:rsidRDefault="00396CC6" w:rsidP="00216CF1">
      <w:pPr>
        <w:numPr>
          <w:ilvl w:val="0"/>
          <w:numId w:val="52"/>
        </w:numPr>
        <w:spacing w:after="0" w:line="240" w:lineRule="auto"/>
        <w:rPr>
          <w:rFonts w:ascii="Calibri" w:eastAsia="Times New Roman" w:hAnsi="Calibri" w:cs="Times New Roman"/>
          <w:lang w:eastAsia="pl-PL"/>
        </w:rPr>
      </w:pPr>
      <w:r w:rsidRPr="00396CC6">
        <w:rPr>
          <w:rFonts w:ascii="Calibri" w:eastAsia="Times New Roman" w:hAnsi="Calibri" w:cs="Times New Roman"/>
          <w:lang w:eastAsia="pl-PL"/>
        </w:rPr>
        <w:t>zapewnienia wszystkim osobom wyznaczonym przez Wykonawcę do realizacji umowy swobodnego dostępu do miejsca wykonania umowy;</w:t>
      </w:r>
    </w:p>
    <w:p w14:paraId="19B10FD7" w14:textId="77777777" w:rsidR="00396CC6" w:rsidRPr="00396CC6" w:rsidRDefault="00396CC6" w:rsidP="00216CF1">
      <w:pPr>
        <w:numPr>
          <w:ilvl w:val="0"/>
          <w:numId w:val="52"/>
        </w:numPr>
        <w:spacing w:after="0" w:line="240" w:lineRule="auto"/>
        <w:rPr>
          <w:rFonts w:ascii="Calibri" w:eastAsia="Times New Roman" w:hAnsi="Calibri" w:cs="Times New Roman"/>
          <w:lang w:eastAsia="pl-PL"/>
        </w:rPr>
      </w:pPr>
      <w:r w:rsidRPr="00396CC6">
        <w:rPr>
          <w:rFonts w:ascii="Calibri" w:eastAsia="Times New Roman" w:hAnsi="Calibri" w:cs="Times New Roman"/>
          <w:lang w:eastAsia="pl-PL"/>
        </w:rPr>
        <w:t>odebrania wykonanej usługi;</w:t>
      </w:r>
    </w:p>
    <w:p w14:paraId="38B96A6C" w14:textId="77777777" w:rsidR="00396CC6" w:rsidRPr="00396CC6" w:rsidRDefault="00396CC6" w:rsidP="00216CF1">
      <w:pPr>
        <w:numPr>
          <w:ilvl w:val="0"/>
          <w:numId w:val="52"/>
        </w:numPr>
        <w:spacing w:after="0" w:line="240" w:lineRule="auto"/>
        <w:rPr>
          <w:rFonts w:ascii="Calibri" w:eastAsia="Times New Roman" w:hAnsi="Calibri" w:cs="Times New Roman"/>
          <w:lang w:eastAsia="pl-PL"/>
        </w:rPr>
      </w:pPr>
      <w:r w:rsidRPr="00396CC6">
        <w:rPr>
          <w:rFonts w:ascii="Calibri" w:eastAsia="Times New Roman" w:hAnsi="Calibri" w:cs="Times New Roman"/>
          <w:lang w:eastAsia="pl-PL"/>
        </w:rPr>
        <w:t>sprawdzenia faktury wystawionej przez Wykonawcę i wypłaceniu Wykonawcy należnego mu wynagrodzenia w terminach określonych w niniejszej umowie.</w:t>
      </w:r>
    </w:p>
    <w:p w14:paraId="31BFCE1A" w14:textId="634F9C8D" w:rsidR="002C6B1D" w:rsidRPr="00EE5613"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4</w:t>
      </w:r>
    </w:p>
    <w:p w14:paraId="26529849" w14:textId="77777777" w:rsidR="002C6B1D" w:rsidRPr="00EE5613" w:rsidRDefault="002C6B1D" w:rsidP="002C6B1D">
      <w:pPr>
        <w:shd w:val="clear" w:color="auto" w:fill="FBE4D5" w:themeFill="accent2" w:themeFillTint="33"/>
        <w:overflowPunct w:val="0"/>
        <w:autoSpaceDE w:val="0"/>
        <w:autoSpaceDN w:val="0"/>
        <w:adjustRightInd w:val="0"/>
        <w:spacing w:after="0" w:line="240" w:lineRule="auto"/>
        <w:textAlignment w:val="baseline"/>
        <w:rPr>
          <w:rFonts w:eastAsia="Times New Roman" w:cs="Times New Roman"/>
          <w:b/>
          <w:lang w:eastAsia="pl-PL"/>
        </w:rPr>
      </w:pPr>
      <w:r w:rsidRPr="00892E58">
        <w:rPr>
          <w:rFonts w:eastAsia="Times New Roman" w:cs="Times New Roman"/>
          <w:b/>
          <w:lang w:eastAsia="pl-PL"/>
        </w:rPr>
        <w:t>Cena usługi i warunki płatności</w:t>
      </w:r>
    </w:p>
    <w:p w14:paraId="49A8DE05" w14:textId="77777777" w:rsidR="002C6B1D" w:rsidRPr="00EE5613" w:rsidRDefault="002C6B1D" w:rsidP="0090349A">
      <w:pPr>
        <w:numPr>
          <w:ilvl w:val="0"/>
          <w:numId w:val="27"/>
        </w:numPr>
        <w:tabs>
          <w:tab w:val="num" w:pos="426"/>
        </w:tabs>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t>Wynagrodzenie obejmuje wszelkie koszty związane z realizacja przedmiotu umowy określonego w § 1 niniejszej umowy</w:t>
      </w:r>
    </w:p>
    <w:p w14:paraId="6E5A33D0" w14:textId="77777777" w:rsidR="002C6B1D" w:rsidRDefault="002C6B1D" w:rsidP="0090349A">
      <w:pPr>
        <w:numPr>
          <w:ilvl w:val="0"/>
          <w:numId w:val="27"/>
        </w:numPr>
        <w:tabs>
          <w:tab w:val="num" w:pos="426"/>
        </w:tabs>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t xml:space="preserve">Wartość przedmiotu umowy wynosi: </w:t>
      </w:r>
    </w:p>
    <w:p w14:paraId="5292350E" w14:textId="77777777" w:rsidR="002C6B1D" w:rsidRPr="00EE5613" w:rsidRDefault="002C6B1D" w:rsidP="002C6B1D">
      <w:pPr>
        <w:overflowPunct w:val="0"/>
        <w:autoSpaceDE w:val="0"/>
        <w:autoSpaceDN w:val="0"/>
        <w:adjustRightInd w:val="0"/>
        <w:spacing w:after="0" w:line="240" w:lineRule="auto"/>
        <w:ind w:left="709"/>
        <w:textAlignment w:val="baseline"/>
        <w:rPr>
          <w:rFonts w:eastAsia="Times New Roman" w:cs="Times New Roman"/>
          <w:lang w:eastAsia="pl-PL"/>
        </w:rPr>
      </w:pPr>
      <w:r w:rsidRPr="00EE5613">
        <w:rPr>
          <w:rFonts w:eastAsia="Times New Roman" w:cs="Times New Roman"/>
          <w:lang w:eastAsia="pl-PL"/>
        </w:rPr>
        <w:t>netto: ........................ (słownie: ...................)</w:t>
      </w:r>
    </w:p>
    <w:p w14:paraId="4E0A39D8" w14:textId="77777777" w:rsidR="002C6B1D" w:rsidRPr="00EE5613" w:rsidRDefault="002C6B1D" w:rsidP="002C6B1D">
      <w:pPr>
        <w:overflowPunct w:val="0"/>
        <w:autoSpaceDE w:val="0"/>
        <w:autoSpaceDN w:val="0"/>
        <w:adjustRightInd w:val="0"/>
        <w:spacing w:after="0" w:line="240" w:lineRule="auto"/>
        <w:ind w:left="709"/>
        <w:textAlignment w:val="baseline"/>
        <w:rPr>
          <w:rFonts w:eastAsia="Times New Roman" w:cs="Times New Roman"/>
          <w:lang w:eastAsia="pl-PL"/>
        </w:rPr>
      </w:pPr>
      <w:r w:rsidRPr="00EE5613">
        <w:rPr>
          <w:rFonts w:eastAsia="Times New Roman" w:cs="Times New Roman"/>
          <w:lang w:eastAsia="pl-PL"/>
        </w:rPr>
        <w:t>VAT: .......................</w:t>
      </w:r>
    </w:p>
    <w:p w14:paraId="7959F28D" w14:textId="77777777" w:rsidR="002C6B1D" w:rsidRPr="00EE5613" w:rsidRDefault="002C6B1D" w:rsidP="002C6B1D">
      <w:pPr>
        <w:overflowPunct w:val="0"/>
        <w:autoSpaceDE w:val="0"/>
        <w:autoSpaceDN w:val="0"/>
        <w:adjustRightInd w:val="0"/>
        <w:spacing w:after="0" w:line="240" w:lineRule="auto"/>
        <w:ind w:left="709"/>
        <w:textAlignment w:val="baseline"/>
        <w:rPr>
          <w:rFonts w:eastAsia="Times New Roman" w:cs="Times New Roman"/>
          <w:lang w:eastAsia="pl-PL"/>
        </w:rPr>
      </w:pPr>
      <w:r w:rsidRPr="00EE5613">
        <w:rPr>
          <w:rFonts w:eastAsia="Times New Roman" w:cs="Times New Roman"/>
          <w:lang w:eastAsia="pl-PL"/>
        </w:rPr>
        <w:t>brutto: ...................... (słownie: ...................)</w:t>
      </w:r>
    </w:p>
    <w:p w14:paraId="7C22EFC5" w14:textId="77777777" w:rsidR="002C6B1D" w:rsidRPr="00EE5613" w:rsidRDefault="002C6B1D" w:rsidP="0090349A">
      <w:pPr>
        <w:numPr>
          <w:ilvl w:val="0"/>
          <w:numId w:val="27"/>
        </w:numPr>
        <w:tabs>
          <w:tab w:val="num" w:pos="426"/>
          <w:tab w:val="num" w:pos="540"/>
        </w:tabs>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t xml:space="preserve">Zamawiający zapłaci Wynagrodzenie przelewem na konto Wykonawcy w terminie </w:t>
      </w:r>
      <w:r w:rsidRPr="00744D98">
        <w:rPr>
          <w:rFonts w:eastAsia="Times New Roman" w:cs="Times New Roman"/>
          <w:lang w:eastAsia="pl-PL"/>
        </w:rPr>
        <w:t>60 dni</w:t>
      </w:r>
      <w:r w:rsidRPr="00EE5613">
        <w:rPr>
          <w:rFonts w:eastAsia="Times New Roman" w:cs="Times New Roman"/>
          <w:lang w:eastAsia="pl-PL"/>
        </w:rPr>
        <w:t xml:space="preserve"> od daty</w:t>
      </w:r>
      <w:r w:rsidRPr="00EE5613">
        <w:rPr>
          <w:rFonts w:eastAsia="Times New Roman" w:cs="Times New Roman"/>
          <w:bCs/>
          <w:lang w:eastAsia="pl-PL"/>
        </w:rPr>
        <w:t xml:space="preserve"> doręczenia prawidłowo wystawionej faktury VAT Zamawiającemu</w:t>
      </w:r>
      <w:r w:rsidRPr="00EE5613">
        <w:rPr>
          <w:rFonts w:eastAsia="Times New Roman" w:cs="Times New Roman"/>
          <w:lang w:eastAsia="pl-PL"/>
        </w:rPr>
        <w:t>.</w:t>
      </w:r>
    </w:p>
    <w:p w14:paraId="1825A834" w14:textId="77777777" w:rsidR="00396CC6" w:rsidRDefault="002C6B1D" w:rsidP="00396CC6">
      <w:pPr>
        <w:numPr>
          <w:ilvl w:val="0"/>
          <w:numId w:val="27"/>
        </w:numPr>
        <w:tabs>
          <w:tab w:val="num" w:pos="426"/>
          <w:tab w:val="num" w:pos="540"/>
        </w:tabs>
        <w:overflowPunct w:val="0"/>
        <w:autoSpaceDE w:val="0"/>
        <w:autoSpaceDN w:val="0"/>
        <w:adjustRightInd w:val="0"/>
        <w:spacing w:after="0" w:line="240" w:lineRule="auto"/>
        <w:ind w:left="426"/>
        <w:textAlignment w:val="baseline"/>
        <w:rPr>
          <w:rFonts w:eastAsia="Times New Roman" w:cs="Times New Roman"/>
          <w:lang w:eastAsia="pl-PL"/>
        </w:rPr>
      </w:pPr>
      <w:r w:rsidRPr="00EE5613">
        <w:rPr>
          <w:rFonts w:eastAsia="Times New Roman" w:cs="Times New Roman"/>
          <w:lang w:eastAsia="pl-PL"/>
        </w:rPr>
        <w:t>Za datę zapłaty uważa się dzień obciążenia rachunku bankowego Zamawiającego.</w:t>
      </w:r>
    </w:p>
    <w:p w14:paraId="364EA9C0" w14:textId="77777777" w:rsidR="00396CC6" w:rsidRDefault="00396CC6" w:rsidP="00396CC6">
      <w:pPr>
        <w:numPr>
          <w:ilvl w:val="0"/>
          <w:numId w:val="27"/>
        </w:numPr>
        <w:tabs>
          <w:tab w:val="num" w:pos="426"/>
          <w:tab w:val="num" w:pos="540"/>
        </w:tabs>
        <w:overflowPunct w:val="0"/>
        <w:autoSpaceDE w:val="0"/>
        <w:autoSpaceDN w:val="0"/>
        <w:adjustRightInd w:val="0"/>
        <w:spacing w:after="0" w:line="240" w:lineRule="auto"/>
        <w:ind w:left="426"/>
        <w:textAlignment w:val="baseline"/>
        <w:rPr>
          <w:rFonts w:eastAsia="Times New Roman" w:cs="Times New Roman"/>
          <w:lang w:eastAsia="pl-PL"/>
        </w:rPr>
      </w:pPr>
      <w:r w:rsidRPr="00396CC6">
        <w:rPr>
          <w:rFonts w:eastAsia="Times New Roman" w:cs="Times New Roman"/>
          <w:lang w:eastAsia="pl-PL"/>
        </w:rPr>
        <w:t>Zapłata nastąpi na podstawie faktury wystawionej przez Wykonawcę i protokołu wykonania usługi podpisanym przez obie strony umowy.</w:t>
      </w:r>
    </w:p>
    <w:p w14:paraId="1224481E" w14:textId="77777777" w:rsidR="00396CC6" w:rsidRPr="00EE5613" w:rsidRDefault="00396CC6" w:rsidP="00396CC6">
      <w:pPr>
        <w:tabs>
          <w:tab w:val="num" w:pos="426"/>
          <w:tab w:val="num" w:pos="540"/>
        </w:tabs>
        <w:overflowPunct w:val="0"/>
        <w:autoSpaceDE w:val="0"/>
        <w:autoSpaceDN w:val="0"/>
        <w:adjustRightInd w:val="0"/>
        <w:spacing w:after="0" w:line="240" w:lineRule="auto"/>
        <w:textAlignment w:val="baseline"/>
        <w:rPr>
          <w:rFonts w:eastAsia="Times New Roman" w:cs="Times New Roman"/>
          <w:lang w:eastAsia="pl-PL"/>
        </w:rPr>
      </w:pPr>
    </w:p>
    <w:p w14:paraId="66B2C545" w14:textId="77777777" w:rsidR="002C6B1D"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5</w:t>
      </w:r>
    </w:p>
    <w:p w14:paraId="7346C773" w14:textId="11DF6FDE" w:rsidR="002C6B1D" w:rsidRPr="00EE5613" w:rsidRDefault="00396CC6" w:rsidP="002C6B1D">
      <w:pPr>
        <w:shd w:val="clear" w:color="auto" w:fill="FBE4D5" w:themeFill="accent2" w:themeFillTint="33"/>
        <w:overflowPunct w:val="0"/>
        <w:autoSpaceDE w:val="0"/>
        <w:autoSpaceDN w:val="0"/>
        <w:adjustRightInd w:val="0"/>
        <w:spacing w:after="0" w:line="240" w:lineRule="auto"/>
        <w:jc w:val="left"/>
        <w:textAlignment w:val="baseline"/>
        <w:rPr>
          <w:rFonts w:eastAsia="Times New Roman" w:cs="Times New Roman"/>
          <w:b/>
          <w:lang w:eastAsia="pl-PL"/>
        </w:rPr>
      </w:pPr>
      <w:r>
        <w:rPr>
          <w:rFonts w:eastAsia="Times New Roman" w:cs="Times New Roman"/>
          <w:b/>
          <w:lang w:eastAsia="pl-PL"/>
        </w:rPr>
        <w:t>Gwarancja i rękojmia za wady</w:t>
      </w:r>
    </w:p>
    <w:p w14:paraId="5A1D1403" w14:textId="6928640E" w:rsidR="00396CC6" w:rsidRPr="00396CC6" w:rsidRDefault="00396CC6" w:rsidP="00396CC6">
      <w:pPr>
        <w:numPr>
          <w:ilvl w:val="0"/>
          <w:numId w:val="54"/>
        </w:numPr>
        <w:overflowPunct w:val="0"/>
        <w:autoSpaceDE w:val="0"/>
        <w:autoSpaceDN w:val="0"/>
        <w:adjustRightInd w:val="0"/>
        <w:spacing w:after="0" w:line="240" w:lineRule="auto"/>
        <w:ind w:left="426"/>
        <w:contextualSpacing/>
        <w:jc w:val="left"/>
        <w:textAlignment w:val="baseline"/>
        <w:rPr>
          <w:rFonts w:eastAsia="Times New Roman" w:cstheme="minorHAnsi"/>
          <w:bCs/>
          <w:lang w:eastAsia="pl-PL"/>
        </w:rPr>
      </w:pPr>
      <w:r w:rsidRPr="00396CC6">
        <w:rPr>
          <w:rFonts w:eastAsia="Times New Roman" w:cstheme="minorHAnsi"/>
          <w:bCs/>
          <w:lang w:eastAsia="pl-PL"/>
        </w:rPr>
        <w:t>Wykonawca udziela Zamawiającemu gwarancji jakości i rękojmi</w:t>
      </w:r>
      <w:r w:rsidR="007E70F2">
        <w:rPr>
          <w:rFonts w:eastAsia="Times New Roman" w:cstheme="minorHAnsi"/>
          <w:bCs/>
          <w:lang w:eastAsia="pl-PL"/>
        </w:rPr>
        <w:t xml:space="preserve"> </w:t>
      </w:r>
      <w:r>
        <w:rPr>
          <w:rFonts w:eastAsia="Times New Roman" w:cstheme="minorHAnsi"/>
          <w:bCs/>
          <w:lang w:eastAsia="pl-PL"/>
        </w:rPr>
        <w:t>: 24</w:t>
      </w:r>
      <w:r w:rsidRPr="00396CC6">
        <w:rPr>
          <w:rFonts w:eastAsia="Times New Roman" w:cstheme="minorHAnsi"/>
          <w:bCs/>
          <w:lang w:eastAsia="pl-PL"/>
        </w:rPr>
        <w:t xml:space="preserve"> miesi</w:t>
      </w:r>
      <w:r>
        <w:rPr>
          <w:rFonts w:eastAsia="Times New Roman" w:cstheme="minorHAnsi"/>
          <w:bCs/>
          <w:lang w:eastAsia="pl-PL"/>
        </w:rPr>
        <w:t>ące</w:t>
      </w:r>
      <w:r w:rsidR="005642E4" w:rsidRPr="005642E4">
        <w:t xml:space="preserve"> </w:t>
      </w:r>
      <w:r w:rsidR="005642E4" w:rsidRPr="005642E4">
        <w:rPr>
          <w:rFonts w:eastAsia="Times New Roman" w:cstheme="minorHAnsi"/>
          <w:bCs/>
          <w:lang w:eastAsia="pl-PL"/>
        </w:rPr>
        <w:t>na dokonaną usługę</w:t>
      </w:r>
      <w:r w:rsidRPr="00396CC6">
        <w:rPr>
          <w:rFonts w:eastAsia="Times New Roman" w:cstheme="minorHAnsi"/>
          <w:bCs/>
          <w:lang w:eastAsia="pl-PL"/>
        </w:rPr>
        <w:t>.</w:t>
      </w:r>
    </w:p>
    <w:p w14:paraId="2895A5D6" w14:textId="14D733A6" w:rsidR="00396CC6" w:rsidRPr="00396CC6" w:rsidRDefault="00396CC6"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396CC6">
        <w:rPr>
          <w:rFonts w:eastAsia="Times New Roman" w:cstheme="minorHAnsi"/>
          <w:lang w:eastAsia="pl-PL"/>
        </w:rPr>
        <w:t xml:space="preserve">Okres gwarancji </w:t>
      </w:r>
      <w:r>
        <w:rPr>
          <w:rFonts w:eastAsia="Times New Roman" w:cstheme="minorHAnsi"/>
          <w:lang w:eastAsia="pl-PL"/>
        </w:rPr>
        <w:t xml:space="preserve">i rękojmi </w:t>
      </w:r>
      <w:r w:rsidRPr="00396CC6">
        <w:rPr>
          <w:rFonts w:eastAsia="Times New Roman" w:cstheme="minorHAnsi"/>
          <w:lang w:eastAsia="pl-PL"/>
        </w:rPr>
        <w:t>liczony będzie od bezusterkowego podpisania protokołu zdawczo-odbiorczego z bezusterkowego testu sprawdzającego.</w:t>
      </w:r>
    </w:p>
    <w:p w14:paraId="6AFBCA47" w14:textId="77777777" w:rsidR="00396CC6" w:rsidRDefault="00396CC6"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396CC6">
        <w:rPr>
          <w:rFonts w:eastAsia="Times New Roman" w:cstheme="minorHAnsi"/>
          <w:lang w:eastAsia="pl-PL"/>
        </w:rPr>
        <w:t>Wykonawca wraz z naprawą urządzenia zobowiązany jest dostarczyć karty gwarancyjne na wymienione części</w:t>
      </w:r>
      <w:r>
        <w:rPr>
          <w:rFonts w:eastAsia="Times New Roman" w:cstheme="minorHAnsi"/>
          <w:lang w:eastAsia="pl-PL"/>
        </w:rPr>
        <w:t>.</w:t>
      </w:r>
    </w:p>
    <w:p w14:paraId="1AACEE80" w14:textId="4C814E7E" w:rsidR="00396CC6" w:rsidRPr="00396CC6" w:rsidRDefault="00396CC6"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396CC6">
        <w:rPr>
          <w:rFonts w:eastAsia="Times New Roman" w:cstheme="minorHAnsi"/>
          <w:lang w:eastAsia="pl-PL"/>
        </w:rPr>
        <w:t>Za wszelkie ewentualne roszczenia osób trzecich skierowane do przedmiotu umowy Wykonawca ponosi pełną odpowiedzialność.</w:t>
      </w:r>
    </w:p>
    <w:p w14:paraId="449577E3" w14:textId="77777777" w:rsidR="00093DA2" w:rsidRDefault="00396CC6"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396CC6">
        <w:rPr>
          <w:rFonts w:eastAsia="Times New Roman" w:cstheme="minorHAnsi"/>
          <w:lang w:eastAsia="pl-PL"/>
        </w:rPr>
        <w:t>Gwarancją nie są objęte uszkodzenia spowodowane zdarzeniami losowymi takimi jak pożar, powódź, zalanie itp.</w:t>
      </w:r>
    </w:p>
    <w:p w14:paraId="102A8B04" w14:textId="48527C15" w:rsidR="00093DA2" w:rsidRPr="00093DA2" w:rsidRDefault="00093DA2"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093DA2">
        <w:rPr>
          <w:rFonts w:eastAsia="Times New Roman" w:cstheme="minorHAnsi"/>
          <w:lang w:eastAsia="pl-PL"/>
        </w:rPr>
        <w:t xml:space="preserve">Wykonawca w ramach udzielonej gwarancji, zobowiązuje się do usunięcia wad jakościowych lub instalacyjnych przedmiotu umowy </w:t>
      </w:r>
      <w:r w:rsidR="001E6869" w:rsidRPr="00093DA2">
        <w:rPr>
          <w:rFonts w:eastAsia="Times New Roman" w:cstheme="minorHAnsi"/>
          <w:lang w:eastAsia="pl-PL"/>
        </w:rPr>
        <w:t>(przywróceni</w:t>
      </w:r>
      <w:r w:rsidR="001E6869">
        <w:rPr>
          <w:rFonts w:eastAsia="Times New Roman" w:cstheme="minorHAnsi"/>
          <w:lang w:eastAsia="pl-PL"/>
        </w:rPr>
        <w:t>e</w:t>
      </w:r>
      <w:r w:rsidR="001E6869" w:rsidRPr="00093DA2">
        <w:rPr>
          <w:rFonts w:eastAsia="Times New Roman" w:cstheme="minorHAnsi"/>
          <w:lang w:eastAsia="pl-PL"/>
        </w:rPr>
        <w:t xml:space="preserve"> funkcjonalności</w:t>
      </w:r>
      <w:r w:rsidR="001E6869">
        <w:rPr>
          <w:rFonts w:eastAsia="Times New Roman" w:cstheme="minorHAnsi"/>
          <w:lang w:eastAsia="pl-PL"/>
        </w:rPr>
        <w:t>)</w:t>
      </w:r>
      <w:r w:rsidR="001E6869" w:rsidRPr="00093DA2">
        <w:rPr>
          <w:rFonts w:eastAsia="Times New Roman" w:cstheme="minorHAnsi"/>
          <w:lang w:eastAsia="pl-PL"/>
        </w:rPr>
        <w:t xml:space="preserve"> </w:t>
      </w:r>
      <w:r w:rsidRPr="00093DA2">
        <w:rPr>
          <w:rFonts w:eastAsia="Times New Roman" w:cstheme="minorHAnsi"/>
          <w:lang w:eastAsia="pl-PL"/>
        </w:rPr>
        <w:t>w terminie 4 dni roboczych od daty zgłoszenia przez Zamawiającego</w:t>
      </w:r>
      <w:r>
        <w:rPr>
          <w:rFonts w:eastAsia="Times New Roman" w:cstheme="minorHAnsi"/>
          <w:lang w:eastAsia="pl-PL"/>
        </w:rPr>
        <w:t xml:space="preserve">. </w:t>
      </w:r>
      <w:r w:rsidRPr="00093DA2">
        <w:rPr>
          <w:rFonts w:eastAsia="Times New Roman" w:cstheme="minorHAnsi"/>
          <w:lang w:eastAsia="pl-PL"/>
        </w:rPr>
        <w:t>Zamawiający dopuszcza możliwość przedłużenia tego terminu na wniosek Wykonawcy wraz ze wskazaniem przez Wykonawcę przyczyny z jakiej termin umowny nie jest możliwy do dotrzymania.</w:t>
      </w:r>
    </w:p>
    <w:p w14:paraId="295850EF" w14:textId="7C40029D" w:rsidR="005642E4" w:rsidRPr="00093DA2" w:rsidRDefault="00093DA2"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093DA2">
        <w:rPr>
          <w:rFonts w:eastAsia="Times New Roman" w:cstheme="minorHAnsi"/>
          <w:lang w:eastAsia="pl-PL"/>
        </w:rPr>
        <w:t xml:space="preserve">Osoba upoważniona przez Zamawiającego </w:t>
      </w:r>
      <w:r w:rsidR="005642E4" w:rsidRPr="00093DA2">
        <w:rPr>
          <w:rFonts w:eastAsia="Times New Roman" w:cstheme="minorHAnsi"/>
          <w:lang w:eastAsia="pl-PL"/>
        </w:rPr>
        <w:t>zgłos</w:t>
      </w:r>
      <w:r w:rsidRPr="00093DA2">
        <w:rPr>
          <w:rFonts w:eastAsia="Times New Roman" w:cstheme="minorHAnsi"/>
          <w:lang w:eastAsia="pl-PL"/>
        </w:rPr>
        <w:t>i</w:t>
      </w:r>
      <w:r w:rsidR="005642E4" w:rsidRPr="00093DA2">
        <w:rPr>
          <w:rFonts w:eastAsia="Times New Roman" w:cstheme="minorHAnsi"/>
          <w:lang w:eastAsia="pl-PL"/>
        </w:rPr>
        <w:t xml:space="preserve"> </w:t>
      </w:r>
      <w:r w:rsidRPr="00093DA2">
        <w:rPr>
          <w:rFonts w:eastAsia="Times New Roman" w:cstheme="minorHAnsi"/>
          <w:lang w:eastAsia="pl-PL"/>
        </w:rPr>
        <w:t xml:space="preserve">awarię </w:t>
      </w:r>
      <w:r w:rsidR="005642E4" w:rsidRPr="00093DA2">
        <w:rPr>
          <w:rFonts w:eastAsia="Times New Roman" w:cstheme="minorHAnsi"/>
          <w:lang w:eastAsia="pl-PL"/>
        </w:rPr>
        <w:t>pisemn</w:t>
      </w:r>
      <w:r w:rsidRPr="00093DA2">
        <w:rPr>
          <w:rFonts w:eastAsia="Times New Roman" w:cstheme="minorHAnsi"/>
          <w:lang w:eastAsia="pl-PL"/>
        </w:rPr>
        <w:t>ie</w:t>
      </w:r>
      <w:r w:rsidR="005642E4" w:rsidRPr="00093DA2">
        <w:rPr>
          <w:rFonts w:eastAsia="Times New Roman" w:cstheme="minorHAnsi"/>
          <w:lang w:eastAsia="pl-PL"/>
        </w:rPr>
        <w:t>, e-mailem lub telefoniczn</w:t>
      </w:r>
      <w:r>
        <w:rPr>
          <w:rFonts w:eastAsia="Times New Roman" w:cstheme="minorHAnsi"/>
          <w:lang w:eastAsia="pl-PL"/>
        </w:rPr>
        <w:t xml:space="preserve">ie </w:t>
      </w:r>
      <w:r w:rsidR="005642E4" w:rsidRPr="00093DA2">
        <w:rPr>
          <w:rFonts w:eastAsia="Times New Roman" w:cstheme="minorHAnsi"/>
          <w:lang w:eastAsia="pl-PL"/>
        </w:rPr>
        <w:t>potwierdz</w:t>
      </w:r>
      <w:r>
        <w:rPr>
          <w:rFonts w:eastAsia="Times New Roman" w:cstheme="minorHAnsi"/>
          <w:lang w:eastAsia="pl-PL"/>
        </w:rPr>
        <w:t xml:space="preserve">ając jednocześnie </w:t>
      </w:r>
      <w:r w:rsidR="005642E4" w:rsidRPr="00093DA2">
        <w:rPr>
          <w:rFonts w:eastAsia="Times New Roman" w:cstheme="minorHAnsi"/>
          <w:lang w:eastAsia="pl-PL"/>
        </w:rPr>
        <w:t xml:space="preserve">pisemnie, </w:t>
      </w:r>
      <w:r w:rsidRPr="00093DA2">
        <w:rPr>
          <w:rFonts w:eastAsia="Times New Roman" w:cstheme="minorHAnsi"/>
          <w:lang w:eastAsia="pl-PL"/>
        </w:rPr>
        <w:t xml:space="preserve">Wykonawca </w:t>
      </w:r>
      <w:r w:rsidR="005642E4" w:rsidRPr="00093DA2">
        <w:rPr>
          <w:rFonts w:eastAsia="Times New Roman" w:cstheme="minorHAnsi"/>
          <w:lang w:eastAsia="pl-PL"/>
        </w:rPr>
        <w:t>zobowiązany jest do podjęcia działań naprawczych niezwłocznie tj. nie później niż w ciągu …………. godziny od czasu powzięcia wiadomości o wystąpieniu awarii.</w:t>
      </w:r>
    </w:p>
    <w:p w14:paraId="2124240F" w14:textId="77777777" w:rsidR="00093DA2" w:rsidRDefault="005642E4"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093DA2">
        <w:rPr>
          <w:rFonts w:eastAsia="Times New Roman" w:cstheme="minorHAnsi"/>
          <w:lang w:eastAsia="pl-PL"/>
        </w:rPr>
        <w:t>Wykonawca zobowiązany jest we własnym zakresie do dostarczenia materiałów niezbędnych do wykonania napraw awaryjnych.</w:t>
      </w:r>
    </w:p>
    <w:p w14:paraId="51C528F1" w14:textId="2B726139" w:rsidR="00414D1E" w:rsidRDefault="00093DA2"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093DA2">
        <w:rPr>
          <w:rFonts w:eastAsia="Times New Roman" w:cstheme="minorHAnsi"/>
          <w:lang w:eastAsia="pl-PL"/>
        </w:rPr>
        <w:t>Gwarancja obejmuje wady przedmiotu umowy wynikające z zastosowania niewłaściwych materiałów, części</w:t>
      </w:r>
      <w:r w:rsidR="00216CF1">
        <w:rPr>
          <w:rFonts w:eastAsia="Times New Roman" w:cstheme="minorHAnsi"/>
          <w:lang w:eastAsia="pl-PL"/>
        </w:rPr>
        <w:t xml:space="preserve">, </w:t>
      </w:r>
      <w:r w:rsidRPr="00093DA2">
        <w:rPr>
          <w:rFonts w:eastAsia="Times New Roman" w:cstheme="minorHAnsi"/>
          <w:lang w:eastAsia="pl-PL"/>
        </w:rPr>
        <w:t>niewłaściwej jakości wykonania przez producenta</w:t>
      </w:r>
      <w:r w:rsidR="00216CF1">
        <w:rPr>
          <w:rFonts w:eastAsia="Times New Roman" w:cstheme="minorHAnsi"/>
          <w:lang w:eastAsia="pl-PL"/>
        </w:rPr>
        <w:t>,</w:t>
      </w:r>
      <w:r w:rsidRPr="00093DA2">
        <w:rPr>
          <w:rFonts w:eastAsia="Times New Roman" w:cstheme="minorHAnsi"/>
          <w:lang w:eastAsia="pl-PL"/>
        </w:rPr>
        <w:t xml:space="preserve"> nieprawidłowego lub niewłaściwego działania </w:t>
      </w:r>
      <w:r w:rsidR="00216CF1">
        <w:rPr>
          <w:rFonts w:eastAsia="Times New Roman" w:cstheme="minorHAnsi"/>
          <w:lang w:eastAsia="pl-PL"/>
        </w:rPr>
        <w:t>oraz</w:t>
      </w:r>
      <w:r w:rsidRPr="00093DA2">
        <w:rPr>
          <w:rFonts w:eastAsia="Times New Roman" w:cstheme="minorHAnsi"/>
          <w:lang w:eastAsia="pl-PL"/>
        </w:rPr>
        <w:t xml:space="preserve">  niespełniającego określonej funkcjonalności. </w:t>
      </w:r>
    </w:p>
    <w:p w14:paraId="5C7A70BC" w14:textId="6BA27090" w:rsidR="00093DA2" w:rsidRPr="00414D1E" w:rsidRDefault="00414D1E" w:rsidP="00216CF1">
      <w:pPr>
        <w:numPr>
          <w:ilvl w:val="0"/>
          <w:numId w:val="54"/>
        </w:numPr>
        <w:overflowPunct w:val="0"/>
        <w:autoSpaceDE w:val="0"/>
        <w:autoSpaceDN w:val="0"/>
        <w:adjustRightInd w:val="0"/>
        <w:spacing w:after="0" w:line="240" w:lineRule="auto"/>
        <w:ind w:left="426"/>
        <w:contextualSpacing/>
        <w:textAlignment w:val="baseline"/>
        <w:rPr>
          <w:rFonts w:eastAsia="Times New Roman" w:cstheme="minorHAnsi"/>
          <w:lang w:eastAsia="pl-PL"/>
        </w:rPr>
      </w:pPr>
      <w:r w:rsidRPr="00414D1E">
        <w:rPr>
          <w:rFonts w:eastAsia="Times New Roman" w:cstheme="minorHAnsi"/>
          <w:lang w:eastAsia="pl-PL"/>
        </w:rPr>
        <w:t>W przypadku nie dokonania usunięcia wady w ww. terminie lub w przypadku trzykrotnego nieskutecznego usunięcia tej samej wady, Wykonawca zobowiązuje się do wymiany towaru wadliwego na towar wolny od wad.</w:t>
      </w:r>
    </w:p>
    <w:p w14:paraId="201C5389" w14:textId="77777777" w:rsidR="002C6B1D" w:rsidRPr="00EE5613" w:rsidRDefault="002C6B1D" w:rsidP="002C6B1D">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lang w:eastAsia="pl-PL"/>
        </w:rPr>
      </w:pPr>
      <w:r w:rsidRPr="00EE5613">
        <w:rPr>
          <w:rFonts w:eastAsia="Times New Roman" w:cs="Times New Roman"/>
          <w:b/>
          <w:bCs/>
          <w:lang w:eastAsia="pl-PL"/>
        </w:rPr>
        <w:t>§ 7</w:t>
      </w:r>
    </w:p>
    <w:p w14:paraId="79BD811D" w14:textId="19373A2E" w:rsidR="002C6B1D" w:rsidRPr="00EE5613" w:rsidRDefault="002C6B1D" w:rsidP="002C6B1D">
      <w:pPr>
        <w:overflowPunct w:val="0"/>
        <w:autoSpaceDE w:val="0"/>
        <w:autoSpaceDN w:val="0"/>
        <w:adjustRightInd w:val="0"/>
        <w:spacing w:after="0" w:line="240" w:lineRule="auto"/>
        <w:textAlignment w:val="baseline"/>
        <w:rPr>
          <w:rFonts w:eastAsia="Times New Roman" w:cs="Times New Roman"/>
          <w:bCs/>
          <w:lang w:eastAsia="pl-PL"/>
        </w:rPr>
      </w:pPr>
      <w:r w:rsidRPr="00EE5613">
        <w:rPr>
          <w:rFonts w:eastAsia="Times New Roman" w:cs="Times New Roman"/>
          <w:bCs/>
          <w:lang w:eastAsia="pl-PL"/>
        </w:rPr>
        <w:t xml:space="preserve">Osobą odpowiedzialna za realizację niniejszej umowy ze strony Zamawiającego w </w:t>
      </w:r>
      <w:r w:rsidRPr="00EE5613">
        <w:rPr>
          <w:rFonts w:eastAsia="Times New Roman" w:cs="Times New Roman"/>
          <w:spacing w:val="-3"/>
          <w:lang w:eastAsia="pl-PL"/>
        </w:rPr>
        <w:t>sprawach formalnych dotyczących realizacji usługi jest</w:t>
      </w:r>
      <w:r w:rsidRPr="00EE5613">
        <w:rPr>
          <w:rFonts w:eastAsia="Times New Roman" w:cs="Times New Roman"/>
          <w:bCs/>
          <w:lang w:eastAsia="pl-PL"/>
        </w:rPr>
        <w:t xml:space="preserve"> Kierownik Działu </w:t>
      </w:r>
      <w:r w:rsidR="00ED6F88">
        <w:rPr>
          <w:rFonts w:eastAsia="Times New Roman" w:cs="Times New Roman"/>
          <w:bCs/>
          <w:lang w:eastAsia="pl-PL"/>
        </w:rPr>
        <w:t>Elektrotechnicznego,</w:t>
      </w:r>
      <w:r w:rsidRPr="00EE5613">
        <w:rPr>
          <w:rFonts w:eastAsia="Times New Roman" w:cs="Times New Roman"/>
          <w:bCs/>
          <w:lang w:eastAsia="pl-PL"/>
        </w:rPr>
        <w:t xml:space="preserve"> tel. (67) 210</w:t>
      </w:r>
      <w:r w:rsidR="00ED6F88">
        <w:rPr>
          <w:rFonts w:eastAsia="Times New Roman" w:cs="Times New Roman"/>
          <w:bCs/>
          <w:lang w:eastAsia="pl-PL"/>
        </w:rPr>
        <w:t xml:space="preserve"> </w:t>
      </w:r>
      <w:r w:rsidRPr="00EE5613">
        <w:rPr>
          <w:rFonts w:eastAsia="Times New Roman" w:cs="Times New Roman"/>
          <w:bCs/>
          <w:lang w:eastAsia="pl-PL"/>
        </w:rPr>
        <w:t>66</w:t>
      </w:r>
      <w:r w:rsidR="00ED6F88">
        <w:rPr>
          <w:rFonts w:eastAsia="Times New Roman" w:cs="Times New Roman"/>
          <w:bCs/>
          <w:lang w:eastAsia="pl-PL"/>
        </w:rPr>
        <w:t xml:space="preserve"> </w:t>
      </w:r>
      <w:r w:rsidRPr="00EE5613">
        <w:rPr>
          <w:rFonts w:eastAsia="Times New Roman" w:cs="Times New Roman"/>
          <w:bCs/>
          <w:lang w:eastAsia="pl-PL"/>
        </w:rPr>
        <w:t>2</w:t>
      </w:r>
      <w:r w:rsidR="00ED6F88">
        <w:rPr>
          <w:rFonts w:eastAsia="Times New Roman" w:cs="Times New Roman"/>
          <w:bCs/>
          <w:lang w:eastAsia="pl-PL"/>
        </w:rPr>
        <w:t>50</w:t>
      </w:r>
      <w:r w:rsidRPr="00EE5613">
        <w:rPr>
          <w:rFonts w:eastAsia="Times New Roman" w:cs="Times New Roman"/>
          <w:bCs/>
          <w:lang w:eastAsia="pl-PL"/>
        </w:rPr>
        <w:t xml:space="preserve">. </w:t>
      </w:r>
      <w:r w:rsidRPr="00E70540">
        <w:rPr>
          <w:rFonts w:eastAsia="Times New Roman" w:cs="Times New Roman"/>
          <w:bCs/>
          <w:lang w:eastAsia="pl-PL"/>
        </w:rPr>
        <w:t xml:space="preserve">Osobą odpowiedzialna za realizację niniejszej umowy ze strony </w:t>
      </w:r>
      <w:r>
        <w:rPr>
          <w:rFonts w:eastAsia="Times New Roman" w:cs="Times New Roman"/>
          <w:bCs/>
          <w:lang w:eastAsia="pl-PL"/>
        </w:rPr>
        <w:t>Wykonawcy: …………………….. tel. ……………………….e-mail: ……………</w:t>
      </w:r>
    </w:p>
    <w:p w14:paraId="5886D222" w14:textId="77777777" w:rsidR="001E6869" w:rsidRDefault="001E6869" w:rsidP="002C6B1D">
      <w:pPr>
        <w:overflowPunct w:val="0"/>
        <w:autoSpaceDE w:val="0"/>
        <w:autoSpaceDN w:val="0"/>
        <w:adjustRightInd w:val="0"/>
        <w:spacing w:after="0" w:line="240" w:lineRule="auto"/>
        <w:jc w:val="center"/>
        <w:textAlignment w:val="baseline"/>
        <w:rPr>
          <w:rFonts w:eastAsia="Times New Roman" w:cs="Times New Roman"/>
          <w:b/>
          <w:lang w:eastAsia="pl-PL"/>
        </w:rPr>
      </w:pPr>
      <w:bookmarkStart w:id="9" w:name="_Hlk88639421"/>
    </w:p>
    <w:p w14:paraId="20518B6E" w14:textId="77777777" w:rsidR="00216CF1" w:rsidRDefault="00216CF1" w:rsidP="002C6B1D">
      <w:pPr>
        <w:overflowPunct w:val="0"/>
        <w:autoSpaceDE w:val="0"/>
        <w:autoSpaceDN w:val="0"/>
        <w:adjustRightInd w:val="0"/>
        <w:spacing w:after="0" w:line="240" w:lineRule="auto"/>
        <w:jc w:val="center"/>
        <w:textAlignment w:val="baseline"/>
        <w:rPr>
          <w:rFonts w:eastAsia="Times New Roman" w:cs="Times New Roman"/>
          <w:b/>
          <w:lang w:eastAsia="pl-PL"/>
        </w:rPr>
      </w:pPr>
    </w:p>
    <w:p w14:paraId="13902DC4" w14:textId="77777777" w:rsidR="00216CF1" w:rsidRDefault="00216CF1" w:rsidP="002C6B1D">
      <w:pPr>
        <w:overflowPunct w:val="0"/>
        <w:autoSpaceDE w:val="0"/>
        <w:autoSpaceDN w:val="0"/>
        <w:adjustRightInd w:val="0"/>
        <w:spacing w:after="0" w:line="240" w:lineRule="auto"/>
        <w:jc w:val="center"/>
        <w:textAlignment w:val="baseline"/>
        <w:rPr>
          <w:rFonts w:eastAsia="Times New Roman" w:cs="Times New Roman"/>
          <w:b/>
          <w:lang w:eastAsia="pl-PL"/>
        </w:rPr>
      </w:pPr>
    </w:p>
    <w:p w14:paraId="760F2746" w14:textId="735EB69A" w:rsidR="002C6B1D" w:rsidRPr="00EE5613"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8</w:t>
      </w:r>
    </w:p>
    <w:bookmarkEnd w:id="9"/>
    <w:p w14:paraId="3E629E71" w14:textId="77777777" w:rsidR="002C6B1D" w:rsidRPr="00EE5613" w:rsidRDefault="002C6B1D" w:rsidP="002C6B1D">
      <w:pPr>
        <w:shd w:val="clear" w:color="auto" w:fill="FBE4D5" w:themeFill="accent2" w:themeFillTint="33"/>
        <w:overflowPunct w:val="0"/>
        <w:autoSpaceDE w:val="0"/>
        <w:autoSpaceDN w:val="0"/>
        <w:adjustRightInd w:val="0"/>
        <w:spacing w:after="0" w:line="240" w:lineRule="auto"/>
        <w:textAlignment w:val="baseline"/>
        <w:rPr>
          <w:rFonts w:eastAsia="Times New Roman" w:cs="Times New Roman"/>
          <w:b/>
          <w:lang w:eastAsia="pl-PL"/>
        </w:rPr>
      </w:pPr>
      <w:r w:rsidRPr="00892E58">
        <w:rPr>
          <w:rFonts w:eastAsia="Times New Roman" w:cs="Times New Roman"/>
          <w:b/>
          <w:lang w:eastAsia="pl-PL"/>
        </w:rPr>
        <w:t>Kary umowne</w:t>
      </w:r>
    </w:p>
    <w:p w14:paraId="7AA07B1F" w14:textId="17713C5B" w:rsidR="00A65D15" w:rsidRDefault="00A65D15" w:rsidP="00A65D15">
      <w:pPr>
        <w:numPr>
          <w:ilvl w:val="0"/>
          <w:numId w:val="24"/>
        </w:numPr>
        <w:tabs>
          <w:tab w:val="clear" w:pos="720"/>
        </w:tabs>
        <w:overflowPunct w:val="0"/>
        <w:autoSpaceDE w:val="0"/>
        <w:autoSpaceDN w:val="0"/>
        <w:adjustRightInd w:val="0"/>
        <w:spacing w:after="0" w:line="240" w:lineRule="auto"/>
        <w:ind w:left="426"/>
        <w:textAlignment w:val="baseline"/>
      </w:pPr>
      <w:r w:rsidRPr="001808A0">
        <w:t xml:space="preserve">W przypadku </w:t>
      </w:r>
      <w:r w:rsidR="00216CF1">
        <w:t>zwłoki</w:t>
      </w:r>
      <w:r w:rsidRPr="001808A0">
        <w:t xml:space="preserve"> w wykonaniu przedmiotu umowy Wykonawca zobowiązany jest zapłacić Zamawiającemu karę umowną w wysokości 0,2 % ogólnej wartości przedmiotu umowy za każdy dzień</w:t>
      </w:r>
      <w:r w:rsidR="00216CF1">
        <w:t xml:space="preserve"> zwłoki</w:t>
      </w:r>
      <w:r w:rsidRPr="001808A0">
        <w:t>.</w:t>
      </w:r>
    </w:p>
    <w:p w14:paraId="56893524" w14:textId="487064E5" w:rsidR="00A65D15" w:rsidRPr="001808A0" w:rsidRDefault="00A65D15" w:rsidP="00A65D15">
      <w:pPr>
        <w:numPr>
          <w:ilvl w:val="0"/>
          <w:numId w:val="24"/>
        </w:numPr>
        <w:tabs>
          <w:tab w:val="clear" w:pos="720"/>
        </w:tabs>
        <w:overflowPunct w:val="0"/>
        <w:autoSpaceDE w:val="0"/>
        <w:autoSpaceDN w:val="0"/>
        <w:adjustRightInd w:val="0"/>
        <w:spacing w:after="0" w:line="240" w:lineRule="auto"/>
        <w:ind w:left="426"/>
        <w:textAlignment w:val="baseline"/>
      </w:pPr>
      <w:r w:rsidRPr="00A65D15">
        <w:t>Wykonawca zapłaci Zamawiającemu</w:t>
      </w:r>
      <w:r>
        <w:t xml:space="preserve"> z</w:t>
      </w:r>
      <w:r w:rsidRPr="00A65D15">
        <w:t>a zwłokę w usunięciu wad stwierdzonych przy odbiorze przedmiotu umowy lub w okresie gwarancji, w wysokości 0,</w:t>
      </w:r>
      <w:r>
        <w:t>2</w:t>
      </w:r>
      <w:r w:rsidRPr="00A65D15">
        <w:t xml:space="preserve"> % wynagrodzenia brutto określonego w § </w:t>
      </w:r>
      <w:r>
        <w:t>4</w:t>
      </w:r>
      <w:r w:rsidRPr="00A65D15">
        <w:t xml:space="preserve"> ust. </w:t>
      </w:r>
      <w:r>
        <w:t>2</w:t>
      </w:r>
      <w:r w:rsidRPr="00A65D15">
        <w:t>, za każdy dzień zwłoki, licząc od dnia wyznaczonego na usuniecie wad</w:t>
      </w:r>
      <w:r>
        <w:t>.</w:t>
      </w:r>
    </w:p>
    <w:p w14:paraId="28868F13" w14:textId="3E1CA173" w:rsidR="00A65D15" w:rsidRPr="001808A0" w:rsidRDefault="00A65D15" w:rsidP="00A65D15">
      <w:pPr>
        <w:numPr>
          <w:ilvl w:val="0"/>
          <w:numId w:val="24"/>
        </w:numPr>
        <w:tabs>
          <w:tab w:val="clear" w:pos="720"/>
        </w:tabs>
        <w:overflowPunct w:val="0"/>
        <w:autoSpaceDE w:val="0"/>
        <w:autoSpaceDN w:val="0"/>
        <w:adjustRightInd w:val="0"/>
        <w:spacing w:after="0" w:line="240" w:lineRule="auto"/>
        <w:ind w:left="426"/>
        <w:textAlignment w:val="baseline"/>
      </w:pPr>
      <w:r w:rsidRPr="001808A0">
        <w:t>W przypadku odstąpienia od umowy z winy Wykonawcy lub Zamawiającego druga strona może dochodzić od strony winnej kary umownej w wysokości 20% wartości brutto</w:t>
      </w:r>
      <w:r>
        <w:t xml:space="preserve"> wartości przedmiotu umowy.</w:t>
      </w:r>
    </w:p>
    <w:p w14:paraId="4D2B8512" w14:textId="77777777" w:rsidR="00A65D15" w:rsidRPr="001808A0" w:rsidRDefault="00A65D15" w:rsidP="00A65D15">
      <w:pPr>
        <w:numPr>
          <w:ilvl w:val="0"/>
          <w:numId w:val="24"/>
        </w:numPr>
        <w:tabs>
          <w:tab w:val="clear" w:pos="720"/>
        </w:tabs>
        <w:overflowPunct w:val="0"/>
        <w:autoSpaceDE w:val="0"/>
        <w:autoSpaceDN w:val="0"/>
        <w:adjustRightInd w:val="0"/>
        <w:spacing w:after="0" w:line="240" w:lineRule="auto"/>
        <w:ind w:left="426"/>
        <w:textAlignment w:val="baseline"/>
      </w:pPr>
      <w:r w:rsidRPr="001808A0">
        <w:t>Jeżeli wysokość szkody przekracza wysokość kary umownej, Zamawiający zastrzega sobie prawo dochodzenia na drodze sądowej odszkodowania przekraczającego wysokość kary.</w:t>
      </w:r>
    </w:p>
    <w:p w14:paraId="53D30EF9" w14:textId="63689B57" w:rsidR="002C6B1D" w:rsidRDefault="002C6B1D" w:rsidP="0090349A">
      <w:pPr>
        <w:numPr>
          <w:ilvl w:val="0"/>
          <w:numId w:val="24"/>
        </w:numPr>
        <w:overflowPunct w:val="0"/>
        <w:autoSpaceDE w:val="0"/>
        <w:autoSpaceDN w:val="0"/>
        <w:adjustRightInd w:val="0"/>
        <w:spacing w:after="0" w:line="240" w:lineRule="auto"/>
        <w:ind w:left="426"/>
        <w:textAlignment w:val="baseline"/>
        <w:rPr>
          <w:rFonts w:eastAsia="Times New Roman" w:cs="Times New Roman"/>
          <w:lang w:eastAsia="pl-PL"/>
        </w:rPr>
      </w:pPr>
      <w:r w:rsidRPr="00790603">
        <w:rPr>
          <w:rFonts w:eastAsia="Times New Roman" w:cs="Times New Roman"/>
          <w:lang w:eastAsia="pl-PL"/>
        </w:rPr>
        <w:t>Nieprzestrzegania zasad BHP</w:t>
      </w:r>
      <w:r w:rsidR="00216CF1">
        <w:rPr>
          <w:rFonts w:eastAsia="Times New Roman" w:cs="Times New Roman"/>
          <w:lang w:eastAsia="pl-PL"/>
        </w:rPr>
        <w:t xml:space="preserve"> i</w:t>
      </w:r>
      <w:r w:rsidRPr="00790603">
        <w:rPr>
          <w:rFonts w:eastAsia="Times New Roman" w:cs="Times New Roman"/>
          <w:lang w:eastAsia="pl-PL"/>
        </w:rPr>
        <w:t xml:space="preserve"> porządku </w:t>
      </w:r>
      <w:r w:rsidR="003E4AC5">
        <w:rPr>
          <w:rFonts w:eastAsia="Times New Roman" w:cs="Times New Roman"/>
          <w:lang w:eastAsia="pl-PL"/>
        </w:rPr>
        <w:t>w trakcie wykonywania usługi Wykonawca zapłaci karę</w:t>
      </w:r>
      <w:bookmarkStart w:id="10" w:name="_GoBack"/>
      <w:bookmarkEnd w:id="10"/>
      <w:r w:rsidRPr="00790603">
        <w:rPr>
          <w:rFonts w:eastAsia="Times New Roman" w:cs="Times New Roman"/>
          <w:lang w:eastAsia="pl-PL"/>
        </w:rPr>
        <w:t xml:space="preserve"> w kwocie 500,00 złotych</w:t>
      </w:r>
      <w:r w:rsidR="00216CF1">
        <w:rPr>
          <w:rFonts w:eastAsia="Times New Roman" w:cs="Times New Roman"/>
          <w:lang w:eastAsia="pl-PL"/>
        </w:rPr>
        <w:t xml:space="preserve"> brutto</w:t>
      </w:r>
      <w:r w:rsidRPr="00790603">
        <w:rPr>
          <w:rFonts w:eastAsia="Times New Roman" w:cs="Times New Roman"/>
          <w:lang w:eastAsia="pl-PL"/>
        </w:rPr>
        <w:t xml:space="preserve"> (pięćset złotych), za każde stwierdzone naruszenie</w:t>
      </w:r>
      <w:r>
        <w:rPr>
          <w:rFonts w:eastAsia="Times New Roman" w:cs="Times New Roman"/>
          <w:lang w:eastAsia="pl-PL"/>
        </w:rPr>
        <w:t>.</w:t>
      </w:r>
    </w:p>
    <w:p w14:paraId="62F25713" w14:textId="1993E14D" w:rsidR="002C6B1D" w:rsidRDefault="002C6B1D" w:rsidP="0090349A">
      <w:pPr>
        <w:numPr>
          <w:ilvl w:val="0"/>
          <w:numId w:val="24"/>
        </w:numPr>
        <w:overflowPunct w:val="0"/>
        <w:autoSpaceDE w:val="0"/>
        <w:autoSpaceDN w:val="0"/>
        <w:adjustRightInd w:val="0"/>
        <w:spacing w:after="0" w:line="240" w:lineRule="auto"/>
        <w:ind w:left="426"/>
        <w:textAlignment w:val="baseline"/>
        <w:rPr>
          <w:rFonts w:eastAsia="Times New Roman" w:cs="Times New Roman"/>
          <w:lang w:eastAsia="pl-PL"/>
        </w:rPr>
      </w:pPr>
      <w:r w:rsidRPr="00E70540">
        <w:rPr>
          <w:rFonts w:eastAsia="Times New Roman" w:cs="Times New Roman"/>
          <w:lang w:eastAsia="pl-PL"/>
        </w:rPr>
        <w:lastRenderedPageBreak/>
        <w:t>Łączna maksymalna wysokość wszystkich kar umownych nie może przekraczać 20% wartości umownej brutto.</w:t>
      </w:r>
    </w:p>
    <w:p w14:paraId="06034DF8" w14:textId="77777777" w:rsidR="002C6B1D" w:rsidRPr="00EE5613" w:rsidRDefault="002C6B1D" w:rsidP="002C6B1D">
      <w:pPr>
        <w:overflowPunct w:val="0"/>
        <w:autoSpaceDE w:val="0"/>
        <w:autoSpaceDN w:val="0"/>
        <w:adjustRightInd w:val="0"/>
        <w:spacing w:after="0" w:line="240" w:lineRule="auto"/>
        <w:ind w:left="357" w:hanging="357"/>
        <w:jc w:val="center"/>
        <w:textAlignment w:val="baseline"/>
        <w:rPr>
          <w:rFonts w:eastAsia="Times New Roman" w:cs="Times New Roman"/>
          <w:b/>
          <w:color w:val="000000"/>
          <w:lang w:eastAsia="pl-PL"/>
        </w:rPr>
      </w:pPr>
      <w:r w:rsidRPr="00EE5613">
        <w:rPr>
          <w:rFonts w:eastAsia="Times New Roman" w:cs="Times New Roman"/>
          <w:b/>
          <w:color w:val="000000"/>
          <w:lang w:eastAsia="pl-PL"/>
        </w:rPr>
        <w:t xml:space="preserve">§ 9 </w:t>
      </w:r>
    </w:p>
    <w:p w14:paraId="47D2E34F" w14:textId="77777777" w:rsidR="002C6B1D" w:rsidRPr="00EE5613" w:rsidRDefault="002C6B1D" w:rsidP="002C6B1D">
      <w:pPr>
        <w:shd w:val="clear" w:color="auto" w:fill="FBE4D5" w:themeFill="accent2" w:themeFillTint="33"/>
        <w:overflowPunct w:val="0"/>
        <w:autoSpaceDE w:val="0"/>
        <w:autoSpaceDN w:val="0"/>
        <w:adjustRightInd w:val="0"/>
        <w:spacing w:after="0" w:line="240" w:lineRule="auto"/>
        <w:textAlignment w:val="baseline"/>
        <w:rPr>
          <w:rFonts w:eastAsia="Times New Roman" w:cs="Times New Roman"/>
          <w:b/>
          <w:bCs/>
          <w:lang w:eastAsia="pl-PL"/>
        </w:rPr>
      </w:pPr>
      <w:r w:rsidRPr="00892E58">
        <w:rPr>
          <w:rFonts w:eastAsia="Times New Roman" w:cs="Times New Roman"/>
          <w:b/>
          <w:lang w:eastAsia="pl-PL"/>
        </w:rPr>
        <w:t>Zmiany do umowy</w:t>
      </w:r>
    </w:p>
    <w:p w14:paraId="00671ABB" w14:textId="77777777" w:rsidR="002C6B1D" w:rsidRPr="00EE5613" w:rsidRDefault="002C6B1D" w:rsidP="0090349A">
      <w:pPr>
        <w:numPr>
          <w:ilvl w:val="0"/>
          <w:numId w:val="22"/>
        </w:numPr>
        <w:overflowPunct w:val="0"/>
        <w:autoSpaceDE w:val="0"/>
        <w:autoSpaceDN w:val="0"/>
        <w:adjustRightInd w:val="0"/>
        <w:spacing w:after="0" w:line="240" w:lineRule="auto"/>
        <w:ind w:left="360"/>
        <w:textAlignment w:val="baseline"/>
        <w:rPr>
          <w:rFonts w:eastAsia="Times New Roman" w:cs="Times New Roman"/>
          <w:lang w:eastAsia="pl-PL"/>
        </w:rPr>
      </w:pPr>
      <w:r w:rsidRPr="00EE5613">
        <w:rPr>
          <w:rFonts w:eastAsia="Times New Roman" w:cs="Times New Roman"/>
          <w:lang w:eastAsia="pl-PL"/>
        </w:rPr>
        <w:t>Zmiana postanowień niniejszej umowy może nastąpić za zgodą obu stron wyrażoną na piśmie pod rygorem nieważności z zastrzeżeniem ust. 2.</w:t>
      </w:r>
    </w:p>
    <w:p w14:paraId="0E7920EC" w14:textId="77777777" w:rsidR="002C6B1D" w:rsidRPr="00EE5613" w:rsidRDefault="002C6B1D" w:rsidP="0090349A">
      <w:pPr>
        <w:numPr>
          <w:ilvl w:val="0"/>
          <w:numId w:val="22"/>
        </w:numPr>
        <w:overflowPunct w:val="0"/>
        <w:autoSpaceDE w:val="0"/>
        <w:autoSpaceDN w:val="0"/>
        <w:adjustRightInd w:val="0"/>
        <w:spacing w:after="0" w:line="240" w:lineRule="auto"/>
        <w:ind w:left="360"/>
        <w:textAlignment w:val="baseline"/>
        <w:rPr>
          <w:rFonts w:eastAsia="Times New Roman" w:cs="Times New Roman"/>
          <w:lang w:eastAsia="pl-PL"/>
        </w:rPr>
      </w:pPr>
      <w:r w:rsidRPr="00EE5613">
        <w:rPr>
          <w:rFonts w:eastAsia="Times New Roman" w:cs="Times New Roman"/>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57F0BEEC" w14:textId="77777777" w:rsidR="002C6B1D" w:rsidRPr="00EE5613" w:rsidRDefault="002C6B1D" w:rsidP="0090349A">
      <w:pPr>
        <w:numPr>
          <w:ilvl w:val="0"/>
          <w:numId w:val="22"/>
        </w:numPr>
        <w:overflowPunct w:val="0"/>
        <w:autoSpaceDE w:val="0"/>
        <w:autoSpaceDN w:val="0"/>
        <w:adjustRightInd w:val="0"/>
        <w:spacing w:after="0" w:line="240" w:lineRule="auto"/>
        <w:ind w:left="360"/>
        <w:textAlignment w:val="baseline"/>
        <w:rPr>
          <w:rFonts w:eastAsia="Times New Roman" w:cs="Times New Roman"/>
          <w:lang w:eastAsia="pl-PL"/>
        </w:rPr>
      </w:pPr>
      <w:r w:rsidRPr="00EE5613">
        <w:rPr>
          <w:rFonts w:eastAsia="Times New Roman" w:cs="Times New Roman"/>
          <w:lang w:eastAsia="pl-PL"/>
        </w:rPr>
        <w:t>Zamawiający dopuszcza możliwość zmiany zapisów umowy w następującym zakresie:</w:t>
      </w:r>
    </w:p>
    <w:p w14:paraId="49D94CFD" w14:textId="77777777" w:rsidR="002C6B1D" w:rsidRPr="00EE5613" w:rsidRDefault="002C6B1D" w:rsidP="0090349A">
      <w:pPr>
        <w:numPr>
          <w:ilvl w:val="0"/>
          <w:numId w:val="10"/>
        </w:numPr>
        <w:overflowPunct w:val="0"/>
        <w:autoSpaceDE w:val="0"/>
        <w:autoSpaceDN w:val="0"/>
        <w:adjustRightInd w:val="0"/>
        <w:spacing w:after="0" w:line="240" w:lineRule="auto"/>
        <w:ind w:left="993" w:hanging="426"/>
        <w:textAlignment w:val="baseline"/>
        <w:rPr>
          <w:rFonts w:eastAsia="Times New Roman" w:cs="Times New Roman"/>
          <w:lang w:eastAsia="pl-PL"/>
        </w:rPr>
      </w:pPr>
      <w:r w:rsidRPr="00EE5613">
        <w:rPr>
          <w:rFonts w:eastAsia="Times New Roman" w:cs="Times New Roman"/>
          <w:lang w:eastAsia="pl-PL"/>
        </w:rPr>
        <w:t>zmian organizacyjno-technicznych, zmiany adresu Wykonawcy,</w:t>
      </w:r>
    </w:p>
    <w:p w14:paraId="306B6F7C" w14:textId="77777777" w:rsidR="002C6B1D" w:rsidRPr="00EE5613" w:rsidRDefault="002C6B1D" w:rsidP="0090349A">
      <w:pPr>
        <w:numPr>
          <w:ilvl w:val="0"/>
          <w:numId w:val="10"/>
        </w:numPr>
        <w:overflowPunct w:val="0"/>
        <w:autoSpaceDE w:val="0"/>
        <w:autoSpaceDN w:val="0"/>
        <w:adjustRightInd w:val="0"/>
        <w:spacing w:after="0" w:line="240" w:lineRule="auto"/>
        <w:ind w:left="993" w:hanging="426"/>
        <w:textAlignment w:val="baseline"/>
        <w:rPr>
          <w:rFonts w:eastAsia="Times New Roman" w:cs="Times New Roman"/>
          <w:lang w:eastAsia="pl-PL"/>
        </w:rPr>
      </w:pPr>
      <w:r w:rsidRPr="00EE5613">
        <w:rPr>
          <w:rFonts w:eastAsia="Times New Roman" w:cs="Times New Roman"/>
          <w:lang w:eastAsia="pl-PL"/>
        </w:rPr>
        <w:t>wystąpienia oczywistych omyłek pisarskich lub rachunkowych w treści umowy;</w:t>
      </w:r>
    </w:p>
    <w:p w14:paraId="24A0BF44" w14:textId="77777777" w:rsidR="002C6B1D" w:rsidRPr="00EE5613" w:rsidRDefault="002C6B1D" w:rsidP="0090349A">
      <w:pPr>
        <w:numPr>
          <w:ilvl w:val="0"/>
          <w:numId w:val="10"/>
        </w:numPr>
        <w:overflowPunct w:val="0"/>
        <w:autoSpaceDE w:val="0"/>
        <w:autoSpaceDN w:val="0"/>
        <w:adjustRightInd w:val="0"/>
        <w:spacing w:after="0" w:line="240" w:lineRule="auto"/>
        <w:ind w:left="993" w:hanging="426"/>
        <w:textAlignment w:val="baseline"/>
        <w:rPr>
          <w:rFonts w:eastAsia="Times New Roman" w:cs="Times New Roman"/>
          <w:lang w:eastAsia="pl-PL"/>
        </w:rPr>
      </w:pPr>
      <w:r w:rsidRPr="00EE5613">
        <w:rPr>
          <w:rFonts w:eastAsia="Times New Roman" w:cs="Times New Roman"/>
          <w:bCs/>
          <w:lang w:eastAsia="pl-PL"/>
        </w:rPr>
        <w:t xml:space="preserve"> zmian sposobu realizacji zamówienia, gdy będą wynikać ze zmian w obowiązujących przepisach prawa bądź wytycznych mających wpływ na realizację umowy;</w:t>
      </w:r>
    </w:p>
    <w:p w14:paraId="45D657AA" w14:textId="77777777" w:rsidR="002C6B1D" w:rsidRDefault="002C6B1D" w:rsidP="0090349A">
      <w:pPr>
        <w:numPr>
          <w:ilvl w:val="0"/>
          <w:numId w:val="10"/>
        </w:numPr>
        <w:overflowPunct w:val="0"/>
        <w:autoSpaceDE w:val="0"/>
        <w:autoSpaceDN w:val="0"/>
        <w:adjustRightInd w:val="0"/>
        <w:spacing w:after="0" w:line="240" w:lineRule="auto"/>
        <w:ind w:left="993" w:hanging="426"/>
        <w:textAlignment w:val="baseline"/>
        <w:rPr>
          <w:rFonts w:eastAsia="Times New Roman" w:cs="Times New Roman"/>
          <w:lang w:eastAsia="pl-PL"/>
        </w:rPr>
      </w:pPr>
      <w:r w:rsidRPr="00EE5613">
        <w:rPr>
          <w:rFonts w:eastAsia="Times New Roman" w:cs="Times New Roman"/>
          <w:bCs/>
          <w:lang w:eastAsia="pl-PL"/>
        </w:rPr>
        <w:t>zmian wynikających z przepisów ustawy Pzp.</w:t>
      </w:r>
    </w:p>
    <w:p w14:paraId="237465F0" w14:textId="77777777" w:rsidR="002C6B1D" w:rsidRDefault="002C6B1D" w:rsidP="0090349A">
      <w:pPr>
        <w:numPr>
          <w:ilvl w:val="0"/>
          <w:numId w:val="8"/>
        </w:numPr>
        <w:overflowPunct w:val="0"/>
        <w:autoSpaceDE w:val="0"/>
        <w:autoSpaceDN w:val="0"/>
        <w:adjustRightInd w:val="0"/>
        <w:spacing w:after="0" w:line="240" w:lineRule="auto"/>
        <w:ind w:left="357" w:hanging="357"/>
        <w:textAlignment w:val="baseline"/>
        <w:rPr>
          <w:rFonts w:ascii="Calibri" w:eastAsia="Times New Roman" w:hAnsi="Calibri" w:cs="Calibri"/>
          <w:lang w:eastAsia="pl-PL"/>
        </w:rPr>
      </w:pPr>
      <w:r w:rsidRPr="00EE5613">
        <w:rPr>
          <w:rFonts w:ascii="Calibri" w:eastAsia="Times New Roman" w:hAnsi="Calibri" w:cs="Calibri"/>
          <w:lang w:eastAsia="pl-PL"/>
        </w:rPr>
        <w:t>Powyższe zmiany nie mogą być niekorzystne dla Zamawiającego.</w:t>
      </w:r>
    </w:p>
    <w:p w14:paraId="27A21E79" w14:textId="77777777" w:rsidR="002C6B1D" w:rsidRPr="00EE5613" w:rsidRDefault="002C6B1D" w:rsidP="002C6B1D">
      <w:pPr>
        <w:spacing w:after="0" w:line="240" w:lineRule="auto"/>
        <w:jc w:val="center"/>
        <w:rPr>
          <w:rFonts w:eastAsia="Times New Roman" w:cs="Times New Roman"/>
          <w:bCs/>
          <w:lang w:eastAsia="pl-PL"/>
        </w:rPr>
      </w:pPr>
      <w:r w:rsidRPr="00EE5613">
        <w:rPr>
          <w:rFonts w:eastAsia="Times New Roman" w:cs="Times New Roman"/>
          <w:b/>
          <w:lang w:eastAsia="pl-PL"/>
        </w:rPr>
        <w:t>§ 1</w:t>
      </w:r>
      <w:r>
        <w:rPr>
          <w:rFonts w:eastAsia="Times New Roman" w:cs="Times New Roman"/>
          <w:b/>
          <w:lang w:eastAsia="pl-PL"/>
        </w:rPr>
        <w:t>0</w:t>
      </w:r>
    </w:p>
    <w:p w14:paraId="1177CC85" w14:textId="77777777" w:rsidR="002C6B1D" w:rsidRPr="00A87CB1" w:rsidRDefault="002C6B1D" w:rsidP="002C6B1D">
      <w:pPr>
        <w:shd w:val="clear" w:color="auto" w:fill="FBE4D5" w:themeFill="accent2" w:themeFillTint="33"/>
        <w:spacing w:after="0" w:line="240" w:lineRule="auto"/>
        <w:jc w:val="left"/>
        <w:rPr>
          <w:rFonts w:eastAsia="Times New Roman" w:cs="Times New Roman"/>
          <w:b/>
          <w:lang w:eastAsia="pl-PL"/>
        </w:rPr>
      </w:pPr>
      <w:r w:rsidRPr="00A87CB1">
        <w:rPr>
          <w:rFonts w:eastAsia="Times New Roman" w:cs="Times New Roman"/>
          <w:b/>
          <w:lang w:eastAsia="pl-PL"/>
        </w:rPr>
        <w:t>Podwykonawcy</w:t>
      </w:r>
    </w:p>
    <w:p w14:paraId="3BEDC583" w14:textId="77777777" w:rsidR="002C6B1D" w:rsidRPr="00A87CB1" w:rsidRDefault="002C6B1D" w:rsidP="0090349A">
      <w:pPr>
        <w:numPr>
          <w:ilvl w:val="0"/>
          <w:numId w:val="17"/>
        </w:numPr>
        <w:spacing w:after="0" w:line="240" w:lineRule="auto"/>
        <w:ind w:left="284"/>
        <w:contextualSpacing/>
        <w:jc w:val="left"/>
        <w:rPr>
          <w:rFonts w:eastAsia="Times New Roman" w:cs="Calibri"/>
          <w:bCs/>
          <w:lang w:eastAsia="pl-PL"/>
        </w:rPr>
      </w:pPr>
      <w:r w:rsidRPr="00A87CB1">
        <w:rPr>
          <w:rFonts w:eastAsia="Times New Roman" w:cs="Calibri"/>
          <w:bCs/>
          <w:lang w:eastAsia="pl-PL"/>
        </w:rPr>
        <w:t>Wykonawca wykonana zamówienie:</w:t>
      </w:r>
    </w:p>
    <w:p w14:paraId="2BBEF919" w14:textId="77777777" w:rsidR="002C6B1D" w:rsidRPr="00A87CB1" w:rsidRDefault="002C6B1D" w:rsidP="0090349A">
      <w:pPr>
        <w:numPr>
          <w:ilvl w:val="0"/>
          <w:numId w:val="18"/>
        </w:numPr>
        <w:spacing w:after="0" w:line="240" w:lineRule="auto"/>
        <w:contextualSpacing/>
        <w:rPr>
          <w:rFonts w:eastAsia="Times New Roman" w:cs="Calibri"/>
          <w:bCs/>
          <w:lang w:eastAsia="pl-PL"/>
        </w:rPr>
      </w:pPr>
      <w:r w:rsidRPr="00A87CB1">
        <w:rPr>
          <w:rFonts w:eastAsia="Times New Roman" w:cs="Calibri"/>
          <w:bCs/>
          <w:lang w:eastAsia="pl-PL"/>
        </w:rPr>
        <w:t>samodzielnie (bez udziału podwykonawców).*</w:t>
      </w:r>
    </w:p>
    <w:p w14:paraId="58670AFF" w14:textId="77777777" w:rsidR="002C6B1D" w:rsidRPr="00A87CB1" w:rsidRDefault="002C6B1D" w:rsidP="0090349A">
      <w:pPr>
        <w:numPr>
          <w:ilvl w:val="0"/>
          <w:numId w:val="18"/>
        </w:numPr>
        <w:spacing w:after="0" w:line="240" w:lineRule="auto"/>
        <w:contextualSpacing/>
        <w:rPr>
          <w:rFonts w:eastAsia="Times New Roman" w:cs="Calibri"/>
          <w:bCs/>
          <w:lang w:eastAsia="pl-PL"/>
        </w:rPr>
      </w:pPr>
      <w:r w:rsidRPr="00A87CB1">
        <w:rPr>
          <w:rFonts w:eastAsia="Times New Roman" w:cs="Calibri"/>
          <w:bCs/>
          <w:lang w:eastAsia="pl-PL"/>
        </w:rPr>
        <w:t>przy pomocy podwykonawcy/ów w zakresie …………………………. , zawierając z nimi stosowne umowy w formie pisemnej pod rygorem nieważności.</w:t>
      </w:r>
    </w:p>
    <w:p w14:paraId="041DCD74" w14:textId="77777777" w:rsidR="002C6B1D" w:rsidRPr="00A87CB1" w:rsidRDefault="002C6B1D" w:rsidP="002C6B1D">
      <w:pPr>
        <w:spacing w:after="0" w:line="240" w:lineRule="auto"/>
        <w:ind w:left="709"/>
        <w:rPr>
          <w:rFonts w:eastAsia="Times New Roman" w:cs="Calibri"/>
          <w:bCs/>
          <w:i/>
          <w:lang w:eastAsia="pl-PL"/>
        </w:rPr>
      </w:pPr>
      <w:r w:rsidRPr="00A87CB1">
        <w:rPr>
          <w:rFonts w:eastAsia="Times New Roman" w:cs="Calibri"/>
          <w:bCs/>
          <w:i/>
          <w:lang w:eastAsia="pl-PL"/>
        </w:rPr>
        <w:t>*Zgodnie z oświadczeniem złożonym w ofercie</w:t>
      </w:r>
    </w:p>
    <w:p w14:paraId="065F9570" w14:textId="77777777" w:rsidR="002C6B1D" w:rsidRPr="00A87CB1" w:rsidRDefault="002C6B1D" w:rsidP="0090349A">
      <w:pPr>
        <w:numPr>
          <w:ilvl w:val="0"/>
          <w:numId w:val="17"/>
        </w:numPr>
        <w:spacing w:after="0" w:line="240" w:lineRule="auto"/>
        <w:ind w:left="284"/>
        <w:contextualSpacing/>
        <w:rPr>
          <w:rFonts w:eastAsia="Times New Roman" w:cs="Calibri"/>
          <w:bCs/>
          <w:lang w:eastAsia="pl-PL"/>
        </w:rPr>
      </w:pPr>
      <w:r w:rsidRPr="00A87CB1">
        <w:rPr>
          <w:rFonts w:eastAsia="Times New Roman" w:cs="Calibri"/>
          <w:bCs/>
          <w:lang w:eastAsia="pl-PL"/>
        </w:rPr>
        <w:t>Strony zgodnie ustalają, iż w wypadku korzystania przy wykonywaniu przedmiotu umowy przez podwykonawców Wykonawca:</w:t>
      </w:r>
    </w:p>
    <w:p w14:paraId="1BF4A94E" w14:textId="77777777" w:rsidR="002C6B1D" w:rsidRPr="00A87CB1" w:rsidRDefault="002C6B1D" w:rsidP="0090349A">
      <w:pPr>
        <w:numPr>
          <w:ilvl w:val="0"/>
          <w:numId w:val="19"/>
        </w:numPr>
        <w:spacing w:after="0" w:line="240" w:lineRule="auto"/>
        <w:contextualSpacing/>
        <w:rPr>
          <w:rFonts w:eastAsia="Times New Roman" w:cs="Calibri"/>
          <w:bCs/>
          <w:lang w:eastAsia="pl-PL"/>
        </w:rPr>
      </w:pPr>
      <w:r w:rsidRPr="00A87CB1">
        <w:rPr>
          <w:rFonts w:eastAsia="Times New Roman" w:cs="Calibri"/>
          <w:bCs/>
          <w:lang w:eastAsia="pl-PL"/>
        </w:rPr>
        <w:t>ponosi odpowiedzialność za działania i zaniechania Podwykonawcy,</w:t>
      </w:r>
    </w:p>
    <w:p w14:paraId="140FD0FB" w14:textId="77777777" w:rsidR="002C6B1D" w:rsidRPr="00A87CB1" w:rsidRDefault="002C6B1D" w:rsidP="0090349A">
      <w:pPr>
        <w:numPr>
          <w:ilvl w:val="0"/>
          <w:numId w:val="19"/>
        </w:numPr>
        <w:spacing w:after="0" w:line="240" w:lineRule="auto"/>
        <w:contextualSpacing/>
        <w:rPr>
          <w:rFonts w:eastAsia="Times New Roman" w:cs="Calibri"/>
          <w:bCs/>
          <w:lang w:eastAsia="pl-PL"/>
        </w:rPr>
      </w:pPr>
      <w:r w:rsidRPr="00A87CB1">
        <w:rPr>
          <w:rFonts w:eastAsia="Times New Roman" w:cs="Calibri"/>
          <w:bCs/>
          <w:lang w:eastAsia="pl-PL"/>
        </w:rPr>
        <w:t>przedstawi wraz z przesłaną fakturą oświadczenie Podwykonawcy o dokonaniu zapłaty na jego rzecz za wykonane prace.</w:t>
      </w:r>
    </w:p>
    <w:p w14:paraId="3DD0F723" w14:textId="77777777" w:rsidR="002C6B1D" w:rsidRDefault="002C6B1D" w:rsidP="002C6B1D">
      <w:pPr>
        <w:overflowPunct w:val="0"/>
        <w:autoSpaceDE w:val="0"/>
        <w:autoSpaceDN w:val="0"/>
        <w:adjustRightInd w:val="0"/>
        <w:spacing w:after="0" w:line="240" w:lineRule="auto"/>
        <w:textAlignment w:val="baseline"/>
        <w:rPr>
          <w:rFonts w:eastAsia="Times New Roman" w:cs="Calibri"/>
          <w:bCs/>
          <w:lang w:eastAsia="pl-PL"/>
        </w:rPr>
      </w:pPr>
      <w:r w:rsidRPr="00A87CB1">
        <w:rPr>
          <w:rFonts w:eastAsia="Times New Roman" w:cs="Calibri"/>
          <w:bCs/>
          <w:lang w:eastAsia="pl-PL"/>
        </w:rPr>
        <w:t>zapewni w formie pisemnej, iż Podwykonawca zostanie zobowiązany do spełniania warunków z tytułu gwarancji i rękojmi w sposób opisany w niniejszej umowie.</w:t>
      </w:r>
    </w:p>
    <w:p w14:paraId="14A5DE46" w14:textId="77777777" w:rsidR="002C6B1D" w:rsidRPr="00EE5613"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1</w:t>
      </w:r>
      <w:r>
        <w:rPr>
          <w:rFonts w:eastAsia="Times New Roman" w:cs="Times New Roman"/>
          <w:b/>
          <w:lang w:eastAsia="pl-PL"/>
        </w:rPr>
        <w:t>1</w:t>
      </w:r>
    </w:p>
    <w:p w14:paraId="3A4CCDC4" w14:textId="77777777" w:rsidR="002C6B1D" w:rsidRPr="00A87CB1" w:rsidRDefault="002C6B1D" w:rsidP="002C6B1D">
      <w:pPr>
        <w:shd w:val="clear" w:color="auto" w:fill="FBE4D5" w:themeFill="accent2" w:themeFillTint="33"/>
        <w:suppressAutoHyphens/>
        <w:spacing w:after="0" w:line="276" w:lineRule="auto"/>
        <w:rPr>
          <w:rFonts w:eastAsia="Times New Roman" w:cs="Times New Roman"/>
          <w:b/>
        </w:rPr>
      </w:pPr>
      <w:r w:rsidRPr="00A87CB1">
        <w:rPr>
          <w:rFonts w:eastAsia="Times New Roman" w:cs="Times New Roman"/>
          <w:b/>
        </w:rPr>
        <w:t>Odstąpienie i rozwiązanie umowy</w:t>
      </w:r>
    </w:p>
    <w:p w14:paraId="2F7EA3BB" w14:textId="77777777" w:rsidR="002C6B1D" w:rsidRPr="00A87CB1" w:rsidRDefault="002C6B1D" w:rsidP="0090349A">
      <w:pPr>
        <w:numPr>
          <w:ilvl w:val="0"/>
          <w:numId w:val="15"/>
        </w:numPr>
        <w:tabs>
          <w:tab w:val="clear" w:pos="720"/>
          <w:tab w:val="num" w:pos="360"/>
          <w:tab w:val="num" w:pos="7590"/>
        </w:tabs>
        <w:autoSpaceDN w:val="0"/>
        <w:spacing w:after="0" w:line="240" w:lineRule="auto"/>
        <w:ind w:left="360"/>
        <w:rPr>
          <w:rFonts w:cs="Tahoma"/>
          <w:bCs/>
        </w:rPr>
      </w:pPr>
      <w:r w:rsidRPr="00A87CB1">
        <w:rPr>
          <w:rFonts w:eastAsia="Times New Roman" w:cs="Calibri"/>
          <w:color w:val="000000"/>
          <w:lang w:eastAsia="pl-PL"/>
        </w:rPr>
        <w:t xml:space="preserve">Zamawiający może odstąpić od umowy lub jej części, z przyczyn leżących po stronie Wykonawcy </w:t>
      </w:r>
      <w:r w:rsidRPr="00A87CB1">
        <w:rPr>
          <w:rFonts w:cs="Tahoma"/>
        </w:rPr>
        <w:t xml:space="preserve">z prawem Zamawiającego do naliczenia kary umownej </w:t>
      </w:r>
      <w:r w:rsidRPr="00A87CB1">
        <w:rPr>
          <w:rFonts w:eastAsia="Times New Roman" w:cs="Calibri"/>
          <w:color w:val="000000"/>
          <w:lang w:eastAsia="pl-PL"/>
        </w:rPr>
        <w:t>w szczególności w przypadkach:</w:t>
      </w:r>
    </w:p>
    <w:p w14:paraId="285C1A5F" w14:textId="77777777" w:rsidR="002C6B1D" w:rsidRPr="00A87CB1" w:rsidRDefault="002C6B1D" w:rsidP="0090349A">
      <w:pPr>
        <w:numPr>
          <w:ilvl w:val="0"/>
          <w:numId w:val="16"/>
        </w:numPr>
        <w:tabs>
          <w:tab w:val="num" w:pos="644"/>
        </w:tabs>
        <w:autoSpaceDN w:val="0"/>
        <w:spacing w:after="0" w:line="240" w:lineRule="auto"/>
        <w:rPr>
          <w:rFonts w:cs="Tahoma"/>
        </w:rPr>
      </w:pPr>
      <w:r w:rsidRPr="00A87CB1">
        <w:rPr>
          <w:rFonts w:cs="Tahoma"/>
          <w:bCs/>
        </w:rPr>
        <w:lastRenderedPageBreak/>
        <w:t>Wykonawca wyrządził Zamawiającemu szkodę</w:t>
      </w:r>
    </w:p>
    <w:p w14:paraId="706C7564" w14:textId="77777777" w:rsidR="002C6B1D" w:rsidRPr="00A87CB1" w:rsidRDefault="002C6B1D" w:rsidP="0090349A">
      <w:pPr>
        <w:numPr>
          <w:ilvl w:val="0"/>
          <w:numId w:val="16"/>
        </w:numPr>
        <w:tabs>
          <w:tab w:val="num" w:pos="644"/>
        </w:tabs>
        <w:autoSpaceDN w:val="0"/>
        <w:spacing w:after="0" w:line="240" w:lineRule="auto"/>
        <w:rPr>
          <w:rFonts w:cs="Tahoma"/>
        </w:rPr>
      </w:pPr>
      <w:r w:rsidRPr="00A87CB1">
        <w:rPr>
          <w:rFonts w:cs="Tahoma"/>
        </w:rPr>
        <w:t>g</w:t>
      </w:r>
      <w:r w:rsidRPr="00A87CB1">
        <w:rPr>
          <w:rFonts w:cs="Tahoma"/>
          <w:bCs/>
        </w:rPr>
        <w:t>dy Wykonawca narusza postanowienia umowy lub wykonuje ją nienależycie i pomimo wezwania nie przystępuje do należytego wykonania umowy</w:t>
      </w:r>
    </w:p>
    <w:p w14:paraId="0BE07717" w14:textId="4D61D49E" w:rsidR="002C6B1D" w:rsidRDefault="002C6B1D" w:rsidP="0090349A">
      <w:pPr>
        <w:numPr>
          <w:ilvl w:val="0"/>
          <w:numId w:val="16"/>
        </w:numPr>
        <w:autoSpaceDN w:val="0"/>
        <w:spacing w:after="0" w:line="240" w:lineRule="auto"/>
        <w:rPr>
          <w:rFonts w:eastAsia="Times New Roman" w:cs="Calibri"/>
          <w:color w:val="000000"/>
          <w:lang w:eastAsia="pl-PL"/>
        </w:rPr>
      </w:pPr>
      <w:r w:rsidRPr="00A87CB1">
        <w:rPr>
          <w:rFonts w:eastAsia="Times New Roman" w:cs="Calibri"/>
          <w:color w:val="000000"/>
          <w:lang w:eastAsia="pl-PL"/>
        </w:rPr>
        <w:t>stwierdzenie przez Zamawiającego wady fizycznej lub prawnej przedmiotu umowy,</w:t>
      </w:r>
    </w:p>
    <w:p w14:paraId="23607933" w14:textId="77777777" w:rsidR="002C6B1D" w:rsidRDefault="002C6B1D" w:rsidP="0090349A">
      <w:pPr>
        <w:pStyle w:val="Akapitzlist"/>
        <w:numPr>
          <w:ilvl w:val="0"/>
          <w:numId w:val="20"/>
        </w:numPr>
      </w:pPr>
      <w:r w:rsidRPr="008D0727">
        <w:t>utraty aktualnych uprawnień do świadczenia usługi objętej umową wydanych przez odpowiednie organy,</w:t>
      </w:r>
    </w:p>
    <w:p w14:paraId="47166953" w14:textId="77777777" w:rsidR="002C6B1D" w:rsidRPr="008D0727" w:rsidRDefault="002C6B1D" w:rsidP="0090349A">
      <w:pPr>
        <w:pStyle w:val="Akapitzlist"/>
        <w:numPr>
          <w:ilvl w:val="0"/>
          <w:numId w:val="20"/>
        </w:numPr>
        <w:spacing w:after="0"/>
      </w:pPr>
      <w:r w:rsidRPr="008D0727">
        <w:t>jeżeli Wykonawca mimo uprzedniego pisemnego wezwania przez Zamawiającego nie rozpoczął lub  przerwał  realizację  prac  objętych  umową  i  nie  realizuje  ich  przez  5 kolejnych dni kalendarzowych.</w:t>
      </w:r>
    </w:p>
    <w:p w14:paraId="41D38026" w14:textId="77777777" w:rsidR="002C6B1D" w:rsidRPr="00A87CB1" w:rsidRDefault="002C6B1D" w:rsidP="0090349A">
      <w:pPr>
        <w:numPr>
          <w:ilvl w:val="0"/>
          <w:numId w:val="20"/>
        </w:numPr>
        <w:spacing w:after="0" w:line="240" w:lineRule="auto"/>
      </w:pPr>
      <w:r w:rsidRPr="00A87CB1">
        <w:t>Wykonawca powierzył zobowiązania wynikające z niniejszej umowy osobie trzeciej bez pisemnej zgody Zamawiającego;</w:t>
      </w:r>
    </w:p>
    <w:p w14:paraId="69E81A54" w14:textId="77777777" w:rsidR="002C6B1D" w:rsidRPr="00A87CB1" w:rsidRDefault="002C6B1D" w:rsidP="0090349A">
      <w:pPr>
        <w:numPr>
          <w:ilvl w:val="0"/>
          <w:numId w:val="20"/>
        </w:numPr>
        <w:spacing w:after="0" w:line="240" w:lineRule="auto"/>
      </w:pPr>
      <w:r w:rsidRPr="00A87CB1">
        <w:t>Wykonawca w nienależyty sposób realizuje swoje obowiązki określone w niniejszej umowie.</w:t>
      </w:r>
    </w:p>
    <w:p w14:paraId="0846F145" w14:textId="57F814C9" w:rsidR="002C6B1D" w:rsidRPr="008D0727" w:rsidRDefault="002C6B1D" w:rsidP="0090349A">
      <w:pPr>
        <w:numPr>
          <w:ilvl w:val="0"/>
          <w:numId w:val="15"/>
        </w:numPr>
        <w:tabs>
          <w:tab w:val="clear" w:pos="720"/>
          <w:tab w:val="num" w:pos="360"/>
          <w:tab w:val="num" w:pos="7590"/>
        </w:tabs>
        <w:autoSpaceDN w:val="0"/>
        <w:spacing w:after="0" w:line="240" w:lineRule="auto"/>
        <w:ind w:left="360"/>
        <w:rPr>
          <w:rFonts w:eastAsia="Times New Roman" w:cs="Calibri"/>
          <w:color w:val="000000"/>
          <w:lang w:eastAsia="pl-PL"/>
        </w:rPr>
      </w:pPr>
      <w:r w:rsidRPr="008D0727">
        <w:rPr>
          <w:rFonts w:eastAsia="Times New Roman" w:cs="Calibri"/>
          <w:color w:val="000000"/>
          <w:lang w:eastAsia="pl-PL"/>
        </w:rPr>
        <w:t xml:space="preserve">Stronom umowy przysługuje prawo do odstąpienia od umowy w terminie </w:t>
      </w:r>
      <w:r w:rsidR="00A65D15">
        <w:rPr>
          <w:rFonts w:eastAsia="Times New Roman" w:cs="Calibri"/>
          <w:color w:val="000000"/>
          <w:lang w:eastAsia="pl-PL"/>
        </w:rPr>
        <w:t>1</w:t>
      </w:r>
      <w:r w:rsidRPr="008D0727">
        <w:rPr>
          <w:rFonts w:eastAsia="Times New Roman" w:cs="Calibri"/>
          <w:color w:val="000000"/>
          <w:lang w:eastAsia="pl-PL"/>
        </w:rPr>
        <w:t>0 dni od dowiedzenia się o</w:t>
      </w:r>
      <w:r>
        <w:rPr>
          <w:rFonts w:eastAsia="Times New Roman" w:cs="Calibri"/>
          <w:color w:val="000000"/>
          <w:lang w:eastAsia="pl-PL"/>
        </w:rPr>
        <w:t> </w:t>
      </w:r>
      <w:r w:rsidRPr="008D0727">
        <w:rPr>
          <w:rFonts w:eastAsia="Times New Roman" w:cs="Calibri"/>
          <w:color w:val="000000"/>
          <w:lang w:eastAsia="pl-PL"/>
        </w:rPr>
        <w:t xml:space="preserve">wystąpieniu podstaw do odstąpienia od umowy. </w:t>
      </w:r>
    </w:p>
    <w:p w14:paraId="44D5E191" w14:textId="77777777" w:rsidR="00355934" w:rsidRDefault="002C6B1D" w:rsidP="00355934">
      <w:pPr>
        <w:numPr>
          <w:ilvl w:val="0"/>
          <w:numId w:val="15"/>
        </w:numPr>
        <w:tabs>
          <w:tab w:val="clear" w:pos="720"/>
          <w:tab w:val="num" w:pos="360"/>
          <w:tab w:val="num" w:pos="426"/>
          <w:tab w:val="num" w:pos="7590"/>
        </w:tabs>
        <w:autoSpaceDN w:val="0"/>
        <w:spacing w:after="0" w:line="240" w:lineRule="auto"/>
        <w:ind w:left="360"/>
      </w:pPr>
      <w:r w:rsidRPr="00A87CB1">
        <w:t>Przed zastosowaniem powyższego środka, Zamawiający wezwie Wykonawcę do spełnienia świadczenia, wyznaczając mu odpowiedni termin do wykonania obowiązku umownego.</w:t>
      </w:r>
    </w:p>
    <w:p w14:paraId="0F2D226D" w14:textId="77777777" w:rsidR="002C6B1D" w:rsidRPr="00A87CB1" w:rsidRDefault="002C6B1D" w:rsidP="002C6B1D">
      <w:pPr>
        <w:spacing w:after="0" w:line="240" w:lineRule="auto"/>
        <w:jc w:val="center"/>
        <w:rPr>
          <w:rFonts w:eastAsia="Times New Roman" w:cs="Calibri"/>
          <w:b/>
          <w:bCs/>
          <w:lang w:eastAsia="pl-PL"/>
        </w:rPr>
      </w:pPr>
      <w:r w:rsidRPr="00A87CB1">
        <w:rPr>
          <w:rFonts w:eastAsia="Times New Roman" w:cs="Calibri"/>
          <w:b/>
          <w:bCs/>
          <w:lang w:eastAsia="pl-PL"/>
        </w:rPr>
        <w:t>§ 1</w:t>
      </w:r>
      <w:r>
        <w:rPr>
          <w:rFonts w:eastAsia="Times New Roman" w:cs="Calibri"/>
          <w:b/>
          <w:bCs/>
          <w:lang w:eastAsia="pl-PL"/>
        </w:rPr>
        <w:t>2</w:t>
      </w:r>
    </w:p>
    <w:p w14:paraId="518E59A2" w14:textId="416C2C90" w:rsidR="002C6B1D" w:rsidRPr="00A87CB1" w:rsidRDefault="002C6B1D" w:rsidP="0090349A">
      <w:pPr>
        <w:numPr>
          <w:ilvl w:val="0"/>
          <w:numId w:val="25"/>
        </w:numPr>
        <w:overflowPunct w:val="0"/>
        <w:autoSpaceDE w:val="0"/>
        <w:autoSpaceDN w:val="0"/>
        <w:adjustRightInd w:val="0"/>
        <w:spacing w:after="0" w:line="240" w:lineRule="auto"/>
        <w:ind w:left="426" w:hanging="426"/>
        <w:contextualSpacing/>
        <w:textAlignment w:val="baseline"/>
        <w:rPr>
          <w:rFonts w:eastAsia="Calibri" w:cs="Calibri"/>
          <w:b/>
        </w:rPr>
      </w:pPr>
      <w:r w:rsidRPr="00A87CB1">
        <w:rPr>
          <w:rFonts w:eastAsia="Calibri" w:cs="Calibri"/>
          <w:lang w:eastAsia="pl-PL"/>
        </w:rPr>
        <w:t>Zamawiający, zgodnie art. 95 ust. 1 ustawy Pzp, wymaga zatrudnienia przez Wykonawcę lub Podwykonawcę na podstawie umowy o pracę w rozumieniu przepisów ustawy z dnia 26 czerwca 1976 r. Kodeks pracy (t.j. Dz.U. z</w:t>
      </w:r>
      <w:r>
        <w:rPr>
          <w:rFonts w:eastAsia="Calibri" w:cs="Calibri"/>
          <w:lang w:eastAsia="pl-PL"/>
        </w:rPr>
        <w:t> </w:t>
      </w:r>
      <w:r w:rsidRPr="00A87CB1">
        <w:rPr>
          <w:rFonts w:eastAsia="Calibri" w:cs="Calibri"/>
          <w:lang w:eastAsia="pl-PL"/>
        </w:rPr>
        <w:t>2020 r. poz. 1320 z późn.zm.) w pełnym wymiarze czasu pracy osób, zwanych dalej Pracownikami, którzy w</w:t>
      </w:r>
      <w:r>
        <w:rPr>
          <w:rFonts w:eastAsia="Calibri" w:cs="Calibri"/>
          <w:lang w:eastAsia="pl-PL"/>
        </w:rPr>
        <w:t> </w:t>
      </w:r>
      <w:r w:rsidRPr="00A87CB1">
        <w:rPr>
          <w:rFonts w:eastAsia="Calibri" w:cs="Calibri"/>
          <w:lang w:eastAsia="pl-PL"/>
        </w:rPr>
        <w:t xml:space="preserve">trakcie realizacji przedmiotowego zamówienia będą wykonywać </w:t>
      </w:r>
      <w:r w:rsidRPr="00790603">
        <w:rPr>
          <w:rFonts w:eastAsia="Calibri" w:cs="Calibri"/>
          <w:lang w:eastAsia="pl-PL"/>
        </w:rPr>
        <w:t>czynności naprawy</w:t>
      </w:r>
      <w:r>
        <w:rPr>
          <w:rFonts w:eastAsia="Calibri" w:cs="Calibri"/>
          <w:lang w:eastAsia="pl-PL"/>
        </w:rPr>
        <w:t>.</w:t>
      </w:r>
    </w:p>
    <w:p w14:paraId="5D1171DE" w14:textId="77777777" w:rsidR="002C6B1D" w:rsidRPr="00A87CB1" w:rsidRDefault="002C6B1D" w:rsidP="0090349A">
      <w:pPr>
        <w:numPr>
          <w:ilvl w:val="0"/>
          <w:numId w:val="25"/>
        </w:numPr>
        <w:overflowPunct w:val="0"/>
        <w:autoSpaceDE w:val="0"/>
        <w:autoSpaceDN w:val="0"/>
        <w:adjustRightInd w:val="0"/>
        <w:spacing w:after="0" w:line="240" w:lineRule="auto"/>
        <w:ind w:left="426" w:hanging="426"/>
        <w:contextualSpacing/>
        <w:textAlignment w:val="baseline"/>
        <w:rPr>
          <w:rFonts w:eastAsia="Calibri" w:cs="Times New Roman"/>
          <w:lang w:eastAsia="pl-PL"/>
        </w:rPr>
      </w:pPr>
      <w:bookmarkStart w:id="11" w:name="_Ref477775422"/>
      <w:r w:rsidRPr="00A87CB1">
        <w:rPr>
          <w:rFonts w:eastAsia="Calibri" w:cs="Times New Roman"/>
          <w:lang w:eastAsia="pl-PL"/>
        </w:rPr>
        <w:t>Każdorazowo na żądanie Zamawiającego, w terminie przez niego wskazanym, nie krótszym niż 7 dni, Wykonawca jest zobowiązany udokumentować fakt zatrudniania Pracowników w formie:</w:t>
      </w:r>
      <w:bookmarkEnd w:id="11"/>
    </w:p>
    <w:p w14:paraId="014A3F93" w14:textId="77777777" w:rsidR="002C6B1D" w:rsidRDefault="002C6B1D" w:rsidP="0090349A">
      <w:pPr>
        <w:numPr>
          <w:ilvl w:val="0"/>
          <w:numId w:val="26"/>
        </w:numPr>
        <w:tabs>
          <w:tab w:val="num" w:pos="709"/>
        </w:tabs>
        <w:overflowPunct w:val="0"/>
        <w:autoSpaceDE w:val="0"/>
        <w:autoSpaceDN w:val="0"/>
        <w:adjustRightInd w:val="0"/>
        <w:spacing w:after="0" w:line="240" w:lineRule="auto"/>
        <w:ind w:left="709" w:hanging="283"/>
        <w:contextualSpacing/>
        <w:textAlignment w:val="baseline"/>
        <w:rPr>
          <w:rFonts w:eastAsia="Times New Roman" w:cs="Times New Roman"/>
          <w:lang w:eastAsia="pl-PL"/>
        </w:rPr>
      </w:pPr>
      <w:r w:rsidRPr="00A87CB1">
        <w:rPr>
          <w:rFonts w:eastAsia="Times New Roman" w:cs="Times New Roman"/>
          <w:lang w:eastAsia="pl-PL"/>
        </w:rPr>
        <w:t>oświadczenia Wykonawcy, które będzie zawierać: dokładne określenie podmiotu składającego oświadczenie, datę złożenia oświadczenia, wskazanie, że wszystkie osoby wykonujące prace wskazane w § 1</w:t>
      </w:r>
      <w:r>
        <w:rPr>
          <w:rFonts w:eastAsia="Times New Roman" w:cs="Times New Roman"/>
          <w:lang w:eastAsia="pl-PL"/>
        </w:rPr>
        <w:t>3</w:t>
      </w:r>
      <w:r w:rsidRPr="00A87CB1">
        <w:rPr>
          <w:rFonts w:eastAsia="Times New Roman" w:cs="Times New Roman"/>
          <w:lang w:eastAsia="pl-PL"/>
        </w:rPr>
        <w:t xml:space="preserve"> ust. 1 są zatrudnione na podstawie umowy o pracę, rodzaj umowy o pracę i</w:t>
      </w:r>
      <w:r>
        <w:rPr>
          <w:rFonts w:eastAsia="Times New Roman" w:cs="Times New Roman"/>
          <w:lang w:eastAsia="pl-PL"/>
        </w:rPr>
        <w:t> </w:t>
      </w:r>
      <w:r w:rsidRPr="00A87CB1">
        <w:rPr>
          <w:rFonts w:eastAsia="Times New Roman" w:cs="Times New Roman"/>
          <w:lang w:eastAsia="pl-PL"/>
        </w:rPr>
        <w:t>wymiaru czasu pracy oraz podpis osoby uprawnionej do złożenia oświadczenia w imieniu Wykonawcy.</w:t>
      </w:r>
    </w:p>
    <w:p w14:paraId="1875896D" w14:textId="77777777" w:rsidR="002C6B1D" w:rsidRPr="00375439" w:rsidRDefault="002C6B1D" w:rsidP="0090349A">
      <w:pPr>
        <w:numPr>
          <w:ilvl w:val="0"/>
          <w:numId w:val="25"/>
        </w:numPr>
        <w:overflowPunct w:val="0"/>
        <w:autoSpaceDE w:val="0"/>
        <w:autoSpaceDN w:val="0"/>
        <w:adjustRightInd w:val="0"/>
        <w:spacing w:after="0" w:line="240" w:lineRule="auto"/>
        <w:ind w:left="426" w:hanging="426"/>
        <w:contextualSpacing/>
        <w:textAlignment w:val="baseline"/>
        <w:rPr>
          <w:rFonts w:ascii="Calibri" w:hAnsi="Calibri" w:cs="Calibri"/>
          <w:color w:val="000000"/>
        </w:rPr>
      </w:pPr>
      <w:r w:rsidRPr="00375439">
        <w:rPr>
          <w:rFonts w:ascii="Calibri" w:hAnsi="Calibri" w:cs="Calibri"/>
          <w:color w:val="000000"/>
        </w:rPr>
        <w:t>Z tytułu niespełnienia przez Wykonawcę lub podwykonawcę wymogu zatrudnienia na podstawie umowy o pracę osób wykonują</w:t>
      </w:r>
      <w:r w:rsidRPr="00F34A4C">
        <w:rPr>
          <w:rFonts w:ascii="Calibri" w:hAnsi="Calibri" w:cs="Calibri"/>
          <w:color w:val="000000"/>
        </w:rPr>
        <w:t xml:space="preserve">cych </w:t>
      </w:r>
      <w:r>
        <w:rPr>
          <w:rFonts w:ascii="Calibri" w:hAnsi="Calibri" w:cs="Calibri"/>
          <w:color w:val="000000"/>
        </w:rPr>
        <w:t xml:space="preserve">ww. </w:t>
      </w:r>
      <w:r w:rsidRPr="00F34A4C">
        <w:rPr>
          <w:rFonts w:ascii="Calibri" w:hAnsi="Calibri" w:cs="Calibri"/>
          <w:color w:val="000000"/>
        </w:rPr>
        <w:t>czynności przewiduje sankcję w postaci obowiązku zapłaty przez Wykonawcę kary umownej w wysokości 100,00 złotych brutto (słownie: sto złotych 00/100) za każdy dzień niepełnienia wymagań jw. w odniesieniu do jednego pracownika.</w:t>
      </w:r>
      <w:r w:rsidRPr="00375439">
        <w:rPr>
          <w:rFonts w:ascii="Calibri" w:hAnsi="Calibri" w:cs="Calibri"/>
          <w:color w:val="000000"/>
        </w:rPr>
        <w:t xml:space="preserve"> Niezłożenie przez Wykonawcę w wyznaczonym przez Zamawiającego terminie żądanych dowodów w celu potwierdzenia spełnienia przez Wykonawcę lub podwykonawcę wymogu zatrudnienia na podstawie umowy o pracę - traktowane jest jako niespełnienie przez Wykonawcę lub podwykonawcę wymogu zatrudnienia na podstawie umowy o pracę osób. </w:t>
      </w:r>
    </w:p>
    <w:p w14:paraId="1758EDAD" w14:textId="11350694" w:rsidR="002660C7" w:rsidRPr="0007250B" w:rsidRDefault="002C6B1D" w:rsidP="0007250B">
      <w:pPr>
        <w:numPr>
          <w:ilvl w:val="0"/>
          <w:numId w:val="25"/>
        </w:numPr>
        <w:overflowPunct w:val="0"/>
        <w:autoSpaceDE w:val="0"/>
        <w:autoSpaceDN w:val="0"/>
        <w:adjustRightInd w:val="0"/>
        <w:spacing w:after="0" w:line="240" w:lineRule="auto"/>
        <w:ind w:left="426" w:hanging="426"/>
        <w:contextualSpacing/>
        <w:textAlignment w:val="baseline"/>
        <w:rPr>
          <w:rFonts w:ascii="Calibri" w:hAnsi="Calibri" w:cs="Calibri"/>
          <w:color w:val="000000"/>
        </w:rPr>
      </w:pPr>
      <w:r w:rsidRPr="00375439">
        <w:rPr>
          <w:rFonts w:ascii="Calibri" w:hAnsi="Calibri" w:cs="Calibri"/>
          <w:color w:val="000000"/>
        </w:rPr>
        <w:t xml:space="preserve">W przypadku uzasadnionych wątpliwości, co do przestrzegania prawa pracy przez Wykonawcę lub podwykonawcę, Zamawiający ma prawo zwrócić się o przeprowadzenie kontroli przez Państwową Inspekcję Pracy. </w:t>
      </w:r>
    </w:p>
    <w:p w14:paraId="7684BEE2" w14:textId="6F0B1607" w:rsidR="002C6B1D" w:rsidRPr="00EE5613"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lastRenderedPageBreak/>
        <w:t>§ 1</w:t>
      </w:r>
      <w:r>
        <w:rPr>
          <w:rFonts w:eastAsia="Times New Roman" w:cs="Times New Roman"/>
          <w:b/>
          <w:lang w:eastAsia="pl-PL"/>
        </w:rPr>
        <w:t>3</w:t>
      </w:r>
    </w:p>
    <w:p w14:paraId="5D9BCDD3" w14:textId="77777777" w:rsidR="002C6B1D" w:rsidRPr="00EE5613"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EE5613">
        <w:rPr>
          <w:rFonts w:eastAsia="Times New Roman" w:cs="Times New Roman"/>
          <w:lang w:eastAsia="pl-PL"/>
        </w:rPr>
        <w:t>W sprawach nieuregulowanych niniejszą umową mają zastosowanie przepisy kodeksu cywilnego, ustawy Prawo zamówień publicznych oraz inne obowiązujące przepisy prawne.</w:t>
      </w:r>
    </w:p>
    <w:p w14:paraId="3D33FCE2" w14:textId="77777777" w:rsidR="002C6B1D" w:rsidRPr="00EE5613"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EE5613">
        <w:rPr>
          <w:rFonts w:eastAsia="Times New Roman" w:cs="Times New Roman"/>
          <w:lang w:eastAsia="pl-PL"/>
        </w:rPr>
        <w:t>Ewentualne spory wynikłe na tle realizacji niniejszej umowy rozstrzygać będzie sąd właściwy rzeczowo dla siedziby Zamawiającego, po uprzednim dążeniu stron do ugodowego załatwienia sporu.</w:t>
      </w:r>
    </w:p>
    <w:p w14:paraId="0E792CCB" w14:textId="77777777" w:rsidR="002C6B1D" w:rsidRPr="00EE5613" w:rsidRDefault="002C6B1D" w:rsidP="002C6B1D">
      <w:pPr>
        <w:overflowPunct w:val="0"/>
        <w:autoSpaceDE w:val="0"/>
        <w:autoSpaceDN w:val="0"/>
        <w:adjustRightInd w:val="0"/>
        <w:spacing w:after="0" w:line="240" w:lineRule="auto"/>
        <w:jc w:val="center"/>
        <w:textAlignment w:val="baseline"/>
        <w:rPr>
          <w:rFonts w:eastAsia="Times New Roman" w:cs="Times New Roman"/>
          <w:b/>
          <w:lang w:eastAsia="pl-PL"/>
        </w:rPr>
      </w:pPr>
      <w:r w:rsidRPr="00EE5613">
        <w:rPr>
          <w:rFonts w:eastAsia="Times New Roman" w:cs="Times New Roman"/>
          <w:b/>
          <w:lang w:eastAsia="pl-PL"/>
        </w:rPr>
        <w:t>§ 1</w:t>
      </w:r>
      <w:r>
        <w:rPr>
          <w:rFonts w:eastAsia="Times New Roman" w:cs="Times New Roman"/>
          <w:b/>
          <w:lang w:eastAsia="pl-PL"/>
        </w:rPr>
        <w:t>4</w:t>
      </w:r>
    </w:p>
    <w:p w14:paraId="59B80E2F" w14:textId="77777777" w:rsidR="002C6B1D" w:rsidRPr="00EE5613" w:rsidRDefault="002C6B1D" w:rsidP="002C6B1D">
      <w:pPr>
        <w:overflowPunct w:val="0"/>
        <w:autoSpaceDE w:val="0"/>
        <w:autoSpaceDN w:val="0"/>
        <w:adjustRightInd w:val="0"/>
        <w:spacing w:after="0" w:line="240" w:lineRule="auto"/>
        <w:textAlignment w:val="baseline"/>
        <w:rPr>
          <w:rFonts w:eastAsia="Times New Roman" w:cs="Times New Roman"/>
          <w:lang w:eastAsia="pl-PL"/>
        </w:rPr>
      </w:pPr>
      <w:r w:rsidRPr="00EE5613">
        <w:rPr>
          <w:rFonts w:eastAsia="Times New Roman" w:cs="Times New Roman"/>
          <w:lang w:eastAsia="pl-PL"/>
        </w:rPr>
        <w:t>Umowę sporządzono w dwóch jednobrzmiących egzemplarzach po jednym dla każdej ze stron.</w:t>
      </w:r>
    </w:p>
    <w:p w14:paraId="050501E3" w14:textId="77777777" w:rsidR="002C6B1D" w:rsidRPr="005D6C5C" w:rsidRDefault="002C6B1D" w:rsidP="002C6B1D">
      <w:pPr>
        <w:overflowPunct w:val="0"/>
        <w:autoSpaceDE w:val="0"/>
        <w:autoSpaceDN w:val="0"/>
        <w:adjustRightInd w:val="0"/>
        <w:spacing w:after="0" w:line="240" w:lineRule="auto"/>
        <w:textAlignment w:val="baseline"/>
        <w:rPr>
          <w:rFonts w:eastAsia="Times New Roman" w:cs="Times New Roman"/>
          <w:b/>
          <w:lang w:eastAsia="pl-PL"/>
        </w:rPr>
      </w:pPr>
      <w:r w:rsidRPr="00EE5613">
        <w:rPr>
          <w:rFonts w:eastAsia="Times New Roman" w:cs="Times New Roman"/>
          <w:lang w:eastAsia="pl-PL"/>
        </w:rPr>
        <w:tab/>
      </w:r>
      <w:r w:rsidRPr="00EE5613">
        <w:rPr>
          <w:rFonts w:eastAsia="Times New Roman" w:cs="Times New Roman"/>
          <w:lang w:eastAsia="pl-PL"/>
        </w:rPr>
        <w:tab/>
      </w:r>
      <w:r w:rsidRPr="00EE5613">
        <w:rPr>
          <w:rFonts w:eastAsia="Times New Roman" w:cs="Times New Roman"/>
          <w:b/>
          <w:lang w:eastAsia="pl-PL"/>
        </w:rPr>
        <w:t xml:space="preserve">ZAMAWIAJĄCY </w:t>
      </w:r>
      <w:r w:rsidRPr="00EE5613">
        <w:rPr>
          <w:rFonts w:eastAsia="Times New Roman" w:cs="Times New Roman"/>
          <w:b/>
          <w:lang w:eastAsia="pl-PL"/>
        </w:rPr>
        <w:tab/>
      </w:r>
      <w:r w:rsidRPr="00EE5613">
        <w:rPr>
          <w:rFonts w:eastAsia="Times New Roman" w:cs="Times New Roman"/>
          <w:b/>
          <w:lang w:eastAsia="pl-PL"/>
        </w:rPr>
        <w:tab/>
      </w:r>
      <w:r w:rsidRPr="00EE5613">
        <w:rPr>
          <w:rFonts w:eastAsia="Times New Roman" w:cs="Times New Roman"/>
          <w:b/>
          <w:lang w:eastAsia="pl-PL"/>
        </w:rPr>
        <w:tab/>
      </w:r>
      <w:r w:rsidRPr="00EE5613">
        <w:rPr>
          <w:rFonts w:eastAsia="Times New Roman" w:cs="Times New Roman"/>
          <w:b/>
          <w:lang w:eastAsia="pl-PL"/>
        </w:rPr>
        <w:tab/>
      </w:r>
      <w:r w:rsidRPr="00EE5613">
        <w:rPr>
          <w:rFonts w:eastAsia="Times New Roman" w:cs="Times New Roman"/>
          <w:b/>
          <w:lang w:eastAsia="pl-PL"/>
        </w:rPr>
        <w:tab/>
        <w:t>WYKONAWCA</w:t>
      </w:r>
    </w:p>
    <w:p w14:paraId="3A4A8572" w14:textId="5B5074E2" w:rsidR="002C6B1D" w:rsidRPr="0007250B" w:rsidRDefault="002C6B1D" w:rsidP="0007250B">
      <w:pPr>
        <w:rPr>
          <w:rFonts w:eastAsia="Times New Roman" w:cs="Times New Roman"/>
          <w:b/>
          <w:lang w:eastAsia="pl-PL"/>
        </w:rPr>
      </w:pPr>
      <w:r>
        <w:rPr>
          <w:rFonts w:eastAsia="Times New Roman" w:cs="Times New Roman"/>
          <w:b/>
          <w:lang w:eastAsia="pl-PL"/>
        </w:rPr>
        <w:br w:type="page"/>
      </w:r>
    </w:p>
    <w:p w14:paraId="57EE3803" w14:textId="77777777" w:rsidR="002C6B1D" w:rsidRPr="008873E7" w:rsidRDefault="002C6B1D" w:rsidP="002C6B1D">
      <w:pPr>
        <w:spacing w:after="0" w:line="480" w:lineRule="auto"/>
        <w:jc w:val="right"/>
        <w:rPr>
          <w:rFonts w:eastAsiaTheme="minorHAnsi" w:cs="Arial"/>
          <w:bCs/>
          <w:sz w:val="21"/>
          <w:szCs w:val="21"/>
        </w:rPr>
        <w:sectPr w:rsidR="002C6B1D" w:rsidRPr="008873E7" w:rsidSect="002C6B1D">
          <w:pgSz w:w="11906" w:h="16838" w:code="9"/>
          <w:pgMar w:top="709" w:right="707" w:bottom="568" w:left="851" w:header="709" w:footer="327" w:gutter="0"/>
          <w:cols w:space="708"/>
          <w:docGrid w:linePitch="360"/>
        </w:sectPr>
      </w:pPr>
    </w:p>
    <w:p w14:paraId="68E79D82" w14:textId="5916D0AD" w:rsidR="002C6B1D" w:rsidRPr="008873E7" w:rsidRDefault="002C6B1D" w:rsidP="0007250B">
      <w:pPr>
        <w:spacing w:after="0" w:line="360" w:lineRule="auto"/>
        <w:jc w:val="right"/>
        <w:rPr>
          <w:rFonts w:eastAsiaTheme="minorHAnsi" w:cs="Arial"/>
          <w:bCs/>
          <w:sz w:val="20"/>
          <w:szCs w:val="20"/>
        </w:rPr>
      </w:pPr>
      <w:r w:rsidRPr="008873E7">
        <w:rPr>
          <w:rFonts w:eastAsiaTheme="minorHAnsi" w:cs="Arial"/>
          <w:bCs/>
          <w:sz w:val="20"/>
          <w:szCs w:val="20"/>
        </w:rPr>
        <w:lastRenderedPageBreak/>
        <w:t xml:space="preserve">                                                                                        Załącznik nr</w:t>
      </w:r>
      <w:r w:rsidR="0007250B">
        <w:rPr>
          <w:rFonts w:eastAsiaTheme="minorHAnsi" w:cs="Arial"/>
          <w:bCs/>
          <w:sz w:val="20"/>
          <w:szCs w:val="20"/>
        </w:rPr>
        <w:t xml:space="preserve"> 2</w:t>
      </w:r>
      <w:r w:rsidRPr="008873E7">
        <w:rPr>
          <w:rFonts w:eastAsiaTheme="minorHAnsi" w:cs="Arial"/>
          <w:bCs/>
          <w:color w:val="FF0000"/>
          <w:sz w:val="20"/>
          <w:szCs w:val="20"/>
        </w:rPr>
        <w:t xml:space="preserve"> </w:t>
      </w:r>
    </w:p>
    <w:p w14:paraId="18927CF0" w14:textId="77777777" w:rsidR="002C6B1D" w:rsidRPr="008873E7" w:rsidRDefault="002C6B1D" w:rsidP="002C6B1D">
      <w:pPr>
        <w:spacing w:after="0" w:line="240" w:lineRule="auto"/>
        <w:rPr>
          <w:rFonts w:ascii="Arial" w:eastAsia="Times New Roman" w:hAnsi="Arial" w:cs="Arial"/>
          <w:b/>
          <w:i/>
          <w:sz w:val="36"/>
          <w:szCs w:val="36"/>
          <w:lang w:eastAsia="pl-PL"/>
        </w:rPr>
      </w:pPr>
    </w:p>
    <w:p w14:paraId="46CFCE91"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r w:rsidRPr="008873E7">
        <w:rPr>
          <w:rFonts w:ascii="Arial" w:eastAsia="Times New Roman" w:hAnsi="Arial" w:cs="Arial"/>
          <w:b/>
          <w:i/>
          <w:sz w:val="36"/>
          <w:szCs w:val="36"/>
          <w:lang w:eastAsia="pl-PL"/>
        </w:rPr>
        <w:t>Instrukcja  bezpieczeństwa i higieny prac</w:t>
      </w:r>
    </w:p>
    <w:p w14:paraId="2D34602D"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p>
    <w:p w14:paraId="4D5A6D79"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r w:rsidRPr="008873E7">
        <w:rPr>
          <w:rFonts w:ascii="Arial" w:eastAsia="Times New Roman" w:hAnsi="Arial" w:cs="Arial"/>
          <w:b/>
          <w:i/>
          <w:sz w:val="36"/>
          <w:szCs w:val="36"/>
          <w:lang w:eastAsia="pl-PL"/>
        </w:rPr>
        <w:t>realizowanych przez podmioty zewnętrzne</w:t>
      </w:r>
    </w:p>
    <w:p w14:paraId="21268D9B"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p>
    <w:p w14:paraId="5F133432"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r w:rsidRPr="008873E7">
        <w:rPr>
          <w:rFonts w:ascii="Arial" w:eastAsia="Times New Roman" w:hAnsi="Arial" w:cs="Arial"/>
          <w:b/>
          <w:i/>
          <w:sz w:val="36"/>
          <w:szCs w:val="36"/>
          <w:lang w:eastAsia="pl-PL"/>
        </w:rPr>
        <w:t xml:space="preserve">na terenie </w:t>
      </w:r>
    </w:p>
    <w:p w14:paraId="7EC6478A"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p>
    <w:p w14:paraId="17B3701F"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r w:rsidRPr="008873E7">
        <w:rPr>
          <w:rFonts w:ascii="Arial" w:eastAsia="Times New Roman" w:hAnsi="Arial" w:cs="Arial"/>
          <w:b/>
          <w:i/>
          <w:sz w:val="36"/>
          <w:szCs w:val="36"/>
          <w:lang w:eastAsia="pl-PL"/>
        </w:rPr>
        <w:t xml:space="preserve">Szpitala Specjalistycznego w Pile </w:t>
      </w:r>
    </w:p>
    <w:p w14:paraId="59E119D2"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p>
    <w:p w14:paraId="2BA86ED9" w14:textId="77777777" w:rsidR="002C6B1D" w:rsidRPr="008873E7" w:rsidRDefault="002C6B1D" w:rsidP="002C6B1D">
      <w:pPr>
        <w:spacing w:after="0" w:line="240" w:lineRule="auto"/>
        <w:jc w:val="center"/>
        <w:rPr>
          <w:rFonts w:ascii="Arial" w:eastAsia="Times New Roman" w:hAnsi="Arial" w:cs="Arial"/>
          <w:b/>
          <w:i/>
          <w:sz w:val="36"/>
          <w:szCs w:val="36"/>
          <w:lang w:eastAsia="pl-PL"/>
        </w:rPr>
      </w:pPr>
      <w:r w:rsidRPr="008873E7">
        <w:rPr>
          <w:rFonts w:ascii="Arial" w:eastAsia="Times New Roman" w:hAnsi="Arial" w:cs="Arial"/>
          <w:b/>
          <w:i/>
          <w:sz w:val="36"/>
          <w:szCs w:val="36"/>
          <w:lang w:eastAsia="pl-PL"/>
        </w:rPr>
        <w:t>im. Stanisława Staszica</w:t>
      </w:r>
    </w:p>
    <w:p w14:paraId="77B14156" w14:textId="77777777" w:rsidR="002C6B1D" w:rsidRPr="008873E7" w:rsidRDefault="002C6B1D" w:rsidP="002C6B1D">
      <w:pPr>
        <w:spacing w:after="0" w:line="240" w:lineRule="auto"/>
        <w:rPr>
          <w:rFonts w:ascii="Arial" w:eastAsia="Times New Roman" w:hAnsi="Arial" w:cs="Arial"/>
          <w:b/>
          <w:sz w:val="20"/>
          <w:szCs w:val="20"/>
          <w:lang w:eastAsia="pl-PL"/>
        </w:rPr>
      </w:pPr>
    </w:p>
    <w:p w14:paraId="66247D85" w14:textId="77777777" w:rsidR="002C6B1D" w:rsidRPr="008873E7" w:rsidRDefault="002C6B1D" w:rsidP="002C6B1D">
      <w:pPr>
        <w:spacing w:after="0" w:line="240" w:lineRule="auto"/>
        <w:rPr>
          <w:rFonts w:ascii="Arial" w:eastAsia="Times New Roman" w:hAnsi="Arial" w:cs="Arial"/>
          <w:b/>
          <w:sz w:val="28"/>
          <w:szCs w:val="28"/>
          <w:lang w:eastAsia="pl-PL"/>
        </w:rPr>
      </w:pPr>
    </w:p>
    <w:p w14:paraId="20F04C22" w14:textId="77777777" w:rsidR="002C6B1D" w:rsidRPr="008873E7" w:rsidRDefault="002C6B1D" w:rsidP="0090349A">
      <w:pPr>
        <w:numPr>
          <w:ilvl w:val="0"/>
          <w:numId w:val="12"/>
        </w:numPr>
        <w:spacing w:after="0" w:line="240" w:lineRule="auto"/>
        <w:jc w:val="left"/>
        <w:rPr>
          <w:rFonts w:eastAsia="Times New Roman" w:cs="Arial"/>
          <w:lang w:eastAsia="pl-PL"/>
        </w:rPr>
      </w:pPr>
      <w:r w:rsidRPr="008873E7">
        <w:rPr>
          <w:rFonts w:eastAsia="Times New Roman" w:cs="Arial"/>
          <w:lang w:eastAsia="pl-PL"/>
        </w:rPr>
        <w:t>Cel instrukcji</w:t>
      </w:r>
    </w:p>
    <w:p w14:paraId="3DA56EA5" w14:textId="77777777" w:rsidR="002C6B1D" w:rsidRPr="008873E7" w:rsidRDefault="002C6B1D" w:rsidP="002C6B1D">
      <w:pPr>
        <w:spacing w:after="0" w:line="240" w:lineRule="auto"/>
        <w:ind w:left="360"/>
        <w:rPr>
          <w:rFonts w:eastAsia="Times New Roman" w:cs="Arial"/>
          <w:lang w:eastAsia="pl-PL"/>
        </w:rPr>
      </w:pPr>
    </w:p>
    <w:p w14:paraId="0E9295EC" w14:textId="77777777" w:rsidR="002C6B1D" w:rsidRPr="008873E7" w:rsidRDefault="002C6B1D" w:rsidP="002C6B1D">
      <w:pPr>
        <w:spacing w:after="0" w:line="240" w:lineRule="auto"/>
        <w:rPr>
          <w:rFonts w:eastAsia="Times New Roman" w:cs="Arial"/>
          <w:lang w:eastAsia="pl-PL"/>
        </w:rPr>
      </w:pPr>
      <w:r w:rsidRPr="008873E7">
        <w:rPr>
          <w:rFonts w:eastAsia="Times New Roman" w:cs="Arial"/>
          <w:lang w:eastAsia="pl-PL"/>
        </w:rPr>
        <w:t xml:space="preserve">Celem przedmiotowej instrukcji jest określenie zasad bezpieczeństwa i higieny pracy Podmiotów Zewnętrznych, realizujących zadania na terenie Szpitala Specjalistycznego im. Stanisława Staszica w Pile. </w:t>
      </w:r>
    </w:p>
    <w:p w14:paraId="288E3A61" w14:textId="77777777" w:rsidR="002C6B1D" w:rsidRPr="008873E7" w:rsidRDefault="002C6B1D" w:rsidP="002C6B1D">
      <w:pPr>
        <w:spacing w:after="0" w:line="240" w:lineRule="auto"/>
        <w:rPr>
          <w:rFonts w:eastAsia="Times New Roman" w:cs="Arial"/>
          <w:lang w:eastAsia="pl-PL"/>
        </w:rPr>
      </w:pPr>
    </w:p>
    <w:p w14:paraId="73626531" w14:textId="77777777" w:rsidR="002C6B1D" w:rsidRPr="008873E7" w:rsidRDefault="002C6B1D" w:rsidP="0090349A">
      <w:pPr>
        <w:numPr>
          <w:ilvl w:val="0"/>
          <w:numId w:val="12"/>
        </w:numPr>
        <w:spacing w:after="0" w:line="240" w:lineRule="auto"/>
        <w:jc w:val="left"/>
        <w:rPr>
          <w:rFonts w:eastAsia="Times New Roman" w:cs="Arial"/>
          <w:lang w:eastAsia="pl-PL"/>
        </w:rPr>
      </w:pPr>
      <w:r w:rsidRPr="008873E7">
        <w:rPr>
          <w:rFonts w:eastAsia="Times New Roman" w:cs="Arial"/>
          <w:lang w:eastAsia="pl-PL"/>
        </w:rPr>
        <w:t>Zakres stosowania</w:t>
      </w:r>
    </w:p>
    <w:p w14:paraId="20D0ED5B" w14:textId="77777777" w:rsidR="002C6B1D" w:rsidRPr="008873E7" w:rsidRDefault="002C6B1D" w:rsidP="002C6B1D">
      <w:pPr>
        <w:spacing w:after="0" w:line="240" w:lineRule="auto"/>
        <w:rPr>
          <w:rFonts w:eastAsia="Times New Roman" w:cs="Arial"/>
          <w:lang w:eastAsia="pl-PL"/>
        </w:rPr>
      </w:pPr>
    </w:p>
    <w:p w14:paraId="0A2E8CE9" w14:textId="77777777" w:rsidR="002C6B1D" w:rsidRPr="008873E7" w:rsidRDefault="002C6B1D" w:rsidP="002C6B1D">
      <w:pPr>
        <w:spacing w:after="0" w:line="240" w:lineRule="auto"/>
        <w:rPr>
          <w:rFonts w:eastAsia="Times New Roman" w:cs="Arial"/>
          <w:lang w:eastAsia="pl-PL"/>
        </w:rPr>
      </w:pPr>
      <w:r w:rsidRPr="008873E7">
        <w:rPr>
          <w:rFonts w:eastAsia="Times New Roman" w:cs="Arial"/>
          <w:lang w:eastAsia="pl-PL"/>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36E079BF" w14:textId="77777777" w:rsidR="002C6B1D" w:rsidRPr="008873E7" w:rsidRDefault="002C6B1D" w:rsidP="002C6B1D">
      <w:pPr>
        <w:spacing w:after="0" w:line="240" w:lineRule="auto"/>
        <w:rPr>
          <w:rFonts w:eastAsia="Times New Roman" w:cs="Arial"/>
          <w:lang w:eastAsia="pl-PL"/>
        </w:rPr>
      </w:pPr>
    </w:p>
    <w:p w14:paraId="5CAB6994" w14:textId="77777777" w:rsidR="002C6B1D" w:rsidRPr="008873E7" w:rsidRDefault="002C6B1D" w:rsidP="0090349A">
      <w:pPr>
        <w:numPr>
          <w:ilvl w:val="0"/>
          <w:numId w:val="12"/>
        </w:numPr>
        <w:spacing w:after="0" w:line="240" w:lineRule="auto"/>
        <w:jc w:val="left"/>
        <w:rPr>
          <w:rFonts w:eastAsia="Times New Roman" w:cs="Arial"/>
          <w:lang w:eastAsia="pl-PL"/>
        </w:rPr>
      </w:pPr>
      <w:r w:rsidRPr="008873E7">
        <w:rPr>
          <w:rFonts w:eastAsia="Times New Roman" w:cs="Arial"/>
          <w:lang w:eastAsia="pl-PL"/>
        </w:rPr>
        <w:t>Zagadnienia ogólne</w:t>
      </w:r>
    </w:p>
    <w:p w14:paraId="36FE40C3" w14:textId="77777777" w:rsidR="002C6B1D" w:rsidRPr="008873E7" w:rsidRDefault="002C6B1D" w:rsidP="002C6B1D">
      <w:pPr>
        <w:spacing w:after="0" w:line="240" w:lineRule="auto"/>
        <w:rPr>
          <w:rFonts w:eastAsia="Times New Roman" w:cs="Arial"/>
          <w:lang w:eastAsia="pl-PL"/>
        </w:rPr>
      </w:pPr>
    </w:p>
    <w:p w14:paraId="53074531" w14:textId="77777777" w:rsidR="002C6B1D" w:rsidRPr="008873E7" w:rsidRDefault="002C6B1D" w:rsidP="002C6B1D">
      <w:pPr>
        <w:spacing w:after="0" w:line="240" w:lineRule="auto"/>
        <w:rPr>
          <w:rFonts w:eastAsia="Times New Roman" w:cs="Arial"/>
          <w:lang w:eastAsia="pl-PL"/>
        </w:rPr>
      </w:pPr>
      <w:r w:rsidRPr="008873E7">
        <w:rPr>
          <w:rFonts w:eastAsia="Times New Roman" w:cs="Arial"/>
          <w:lang w:eastAsia="pl-PL"/>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58F64629" w14:textId="77777777" w:rsidR="002C6B1D" w:rsidRPr="008873E7" w:rsidRDefault="002C6B1D" w:rsidP="002C6B1D">
      <w:pPr>
        <w:spacing w:after="0" w:line="240" w:lineRule="auto"/>
        <w:rPr>
          <w:rFonts w:eastAsia="Times New Roman" w:cs="Arial"/>
          <w:lang w:eastAsia="pl-PL"/>
        </w:rPr>
      </w:pPr>
      <w:r w:rsidRPr="008873E7">
        <w:rPr>
          <w:rFonts w:eastAsia="Times New Roman" w:cs="Arial"/>
          <w:lang w:eastAsia="pl-PL"/>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7AEE792B" w14:textId="77777777" w:rsidR="002C6B1D" w:rsidRPr="008873E7" w:rsidRDefault="002C6B1D" w:rsidP="002C6B1D">
      <w:pPr>
        <w:spacing w:after="0" w:line="240" w:lineRule="auto"/>
        <w:rPr>
          <w:rFonts w:eastAsia="Times New Roman" w:cs="Arial"/>
          <w:lang w:eastAsia="pl-PL"/>
        </w:rPr>
      </w:pPr>
      <w:r w:rsidRPr="008873E7">
        <w:rPr>
          <w:rFonts w:eastAsia="Times New Roman" w:cs="Arial"/>
          <w:lang w:eastAsia="pl-PL"/>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29AB6481" w14:textId="77777777" w:rsidR="002C6B1D" w:rsidRPr="008873E7" w:rsidRDefault="002C6B1D" w:rsidP="002C6B1D">
      <w:pPr>
        <w:spacing w:after="0" w:line="240" w:lineRule="auto"/>
        <w:rPr>
          <w:rFonts w:eastAsia="Times New Roman" w:cs="Arial"/>
          <w:lang w:eastAsia="pl-PL"/>
        </w:rPr>
      </w:pPr>
    </w:p>
    <w:p w14:paraId="2F3B6256" w14:textId="77777777" w:rsidR="002C6B1D" w:rsidRPr="008873E7" w:rsidRDefault="002C6B1D" w:rsidP="0090349A">
      <w:pPr>
        <w:numPr>
          <w:ilvl w:val="0"/>
          <w:numId w:val="12"/>
        </w:numPr>
        <w:spacing w:after="0" w:line="240" w:lineRule="auto"/>
        <w:jc w:val="left"/>
        <w:rPr>
          <w:rFonts w:eastAsia="Times New Roman" w:cs="Arial"/>
          <w:lang w:eastAsia="pl-PL"/>
        </w:rPr>
      </w:pPr>
      <w:r w:rsidRPr="008873E7">
        <w:rPr>
          <w:rFonts w:eastAsia="Times New Roman" w:cs="Arial"/>
          <w:lang w:eastAsia="pl-PL"/>
        </w:rPr>
        <w:t>Szczegółowe zasady w dziedzinie bezpieczeństwa i higieny pracy</w:t>
      </w:r>
    </w:p>
    <w:p w14:paraId="14383CEF" w14:textId="52E81773" w:rsidR="002C6B1D" w:rsidRPr="002C6B1D" w:rsidRDefault="002C6B1D" w:rsidP="0090349A">
      <w:pPr>
        <w:numPr>
          <w:ilvl w:val="0"/>
          <w:numId w:val="11"/>
        </w:numPr>
        <w:tabs>
          <w:tab w:val="clear" w:pos="720"/>
          <w:tab w:val="num" w:pos="426"/>
        </w:tabs>
        <w:spacing w:before="100" w:beforeAutospacing="1" w:after="100" w:afterAutospacing="1" w:line="240" w:lineRule="auto"/>
        <w:ind w:left="426"/>
        <w:jc w:val="left"/>
        <w:rPr>
          <w:rFonts w:eastAsia="Times New Roman" w:cs="Arial"/>
          <w:lang w:eastAsia="pl-PL"/>
        </w:rPr>
      </w:pPr>
      <w:bookmarkStart w:id="12" w:name="_Hlk86836052"/>
      <w:r w:rsidRPr="002C6B1D">
        <w:rPr>
          <w:rFonts w:eastAsia="Times New Roman" w:cs="Arial"/>
          <w:lang w:eastAsia="pl-PL"/>
        </w:rPr>
        <w:t xml:space="preserve">W zakresie wykonywanych czynności </w:t>
      </w:r>
      <w:r>
        <w:rPr>
          <w:rFonts w:eastAsia="Times New Roman" w:cs="Arial"/>
          <w:lang w:eastAsia="pl-PL"/>
        </w:rPr>
        <w:t>c</w:t>
      </w:r>
      <w:r w:rsidRPr="002C6B1D">
        <w:rPr>
          <w:rFonts w:eastAsia="Times New Roman" w:cs="Arial"/>
          <w:lang w:eastAsia="pl-PL"/>
        </w:rPr>
        <w:t xml:space="preserve">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w:t>
      </w:r>
      <w:r w:rsidRPr="002C6B1D">
        <w:rPr>
          <w:rFonts w:eastAsia="Times New Roman" w:cs="Arial"/>
          <w:bCs/>
          <w:lang w:eastAsia="pl-PL"/>
        </w:rPr>
        <w:t>Ustawy</w:t>
      </w:r>
      <w:r w:rsidRPr="002C6B1D">
        <w:rPr>
          <w:rFonts w:eastAsia="Times New Roman" w:cs="Arial"/>
          <w:b/>
          <w:lang w:eastAsia="pl-PL"/>
        </w:rPr>
        <w:t xml:space="preserve"> </w:t>
      </w:r>
      <w:r w:rsidRPr="002C6B1D">
        <w:rPr>
          <w:rFonts w:eastAsia="Times New Roman" w:cs="Arial"/>
          <w:bCs/>
          <w:lang w:eastAsia="pl-PL"/>
        </w:rPr>
        <w:t xml:space="preserve">z dnia 26 czerwca 1974 r. Kodeks Pracy </w:t>
      </w:r>
      <w:r w:rsidRPr="002C6B1D">
        <w:rPr>
          <w:rFonts w:eastAsia="Times New Roman" w:cs="Arial"/>
          <w:lang w:eastAsia="pl-PL"/>
        </w:rPr>
        <w:t xml:space="preserve">(Dz. U. z 2020 r. poz. 1320 ). </w:t>
      </w:r>
    </w:p>
    <w:bookmarkEnd w:id="12"/>
    <w:p w14:paraId="4C865F6F" w14:textId="77777777" w:rsidR="002C6B1D" w:rsidRPr="008873E7" w:rsidRDefault="002C6B1D" w:rsidP="0090349A">
      <w:pPr>
        <w:numPr>
          <w:ilvl w:val="0"/>
          <w:numId w:val="11"/>
        </w:numPr>
        <w:spacing w:before="100" w:beforeAutospacing="1" w:after="100" w:afterAutospacing="1" w:line="240" w:lineRule="auto"/>
        <w:jc w:val="left"/>
        <w:rPr>
          <w:rFonts w:eastAsia="Times New Roman" w:cs="Arial"/>
          <w:lang w:eastAsia="pl-PL"/>
        </w:rPr>
      </w:pPr>
      <w:r w:rsidRPr="008873E7">
        <w:rPr>
          <w:rFonts w:eastAsia="Times New Roman" w:cs="Arial"/>
          <w:lang w:eastAsia="pl-PL"/>
        </w:rPr>
        <w:lastRenderedPageBreak/>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5A081185"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Wykonawca w szczególności zobowiązany jest zapewnić w stosunku do swoich pracowników, oddelegowanych do Szpitala Specjalistycznego w Pile im. Stanisława Staszica: </w:t>
      </w:r>
    </w:p>
    <w:p w14:paraId="02950040" w14:textId="77777777" w:rsidR="002C6B1D" w:rsidRPr="008873E7" w:rsidRDefault="002C6B1D" w:rsidP="0090349A">
      <w:pPr>
        <w:numPr>
          <w:ilvl w:val="0"/>
          <w:numId w:val="13"/>
        </w:numPr>
        <w:spacing w:after="0" w:line="240" w:lineRule="auto"/>
        <w:jc w:val="left"/>
        <w:rPr>
          <w:rFonts w:eastAsia="Times New Roman" w:cs="Arial"/>
          <w:lang w:eastAsia="pl-PL"/>
        </w:rPr>
      </w:pPr>
      <w:r w:rsidRPr="008873E7">
        <w:rPr>
          <w:rFonts w:eastAsia="Times New Roman" w:cs="Arial"/>
          <w:lang w:eastAsia="pl-PL"/>
        </w:rPr>
        <w:t>poddanie ich profilaktycznym badaniom lekarskim celem posiadania orzeczenia lekarskiego o braku przeciwwskazań do pracy na zajmowanym stanowisku pracy;</w:t>
      </w:r>
    </w:p>
    <w:p w14:paraId="29373E11" w14:textId="77777777" w:rsidR="002C6B1D" w:rsidRPr="008873E7" w:rsidRDefault="002C6B1D" w:rsidP="0090349A">
      <w:pPr>
        <w:numPr>
          <w:ilvl w:val="0"/>
          <w:numId w:val="13"/>
        </w:numPr>
        <w:spacing w:after="0" w:line="240" w:lineRule="auto"/>
        <w:jc w:val="left"/>
        <w:rPr>
          <w:rFonts w:eastAsia="Times New Roman" w:cs="Arial"/>
          <w:lang w:eastAsia="pl-PL"/>
        </w:rPr>
      </w:pPr>
      <w:r w:rsidRPr="008873E7">
        <w:rPr>
          <w:rFonts w:eastAsia="Times New Roman" w:cs="Arial"/>
          <w:lang w:eastAsia="pl-PL"/>
        </w:rPr>
        <w:t>odbycie przez tych pracowników wymaganych szkoleń w dziedzinie bezpieczeństwa i higieny pracy;</w:t>
      </w:r>
    </w:p>
    <w:p w14:paraId="4754C91A" w14:textId="77777777" w:rsidR="002C6B1D" w:rsidRPr="008873E7" w:rsidRDefault="002C6B1D" w:rsidP="0090349A">
      <w:pPr>
        <w:numPr>
          <w:ilvl w:val="0"/>
          <w:numId w:val="13"/>
        </w:numPr>
        <w:spacing w:after="0" w:line="240" w:lineRule="auto"/>
        <w:jc w:val="left"/>
        <w:rPr>
          <w:rFonts w:eastAsia="Times New Roman" w:cs="Arial"/>
          <w:lang w:eastAsia="pl-PL"/>
        </w:rPr>
      </w:pPr>
      <w:r w:rsidRPr="008873E7">
        <w:rPr>
          <w:rFonts w:eastAsia="Times New Roman" w:cs="Arial"/>
          <w:lang w:eastAsia="pl-PL"/>
        </w:rPr>
        <w:t>zapoznanie z wymaganymi instrukcjami bezpieczeństwa i higieny pracy na stanowisku pracy, obsługi maszyn i urządzeń oraz realizacji prac;</w:t>
      </w:r>
    </w:p>
    <w:p w14:paraId="1AB3BA65" w14:textId="77777777" w:rsidR="002C6B1D" w:rsidRPr="008873E7" w:rsidRDefault="002C6B1D" w:rsidP="0090349A">
      <w:pPr>
        <w:numPr>
          <w:ilvl w:val="0"/>
          <w:numId w:val="13"/>
        </w:numPr>
        <w:spacing w:after="0" w:line="240" w:lineRule="auto"/>
        <w:jc w:val="left"/>
        <w:rPr>
          <w:rFonts w:eastAsia="Times New Roman" w:cs="Arial"/>
          <w:lang w:eastAsia="pl-PL"/>
        </w:rPr>
      </w:pPr>
      <w:r w:rsidRPr="008873E7">
        <w:rPr>
          <w:rFonts w:eastAsia="Times New Roman" w:cs="Arial"/>
          <w:lang w:eastAsia="pl-PL"/>
        </w:rPr>
        <w:t>zapoznanie z oceną ryzyka zawodowego na zajmowanym stanowisku pracy;</w:t>
      </w:r>
    </w:p>
    <w:p w14:paraId="7C028742" w14:textId="77777777" w:rsidR="002C6B1D" w:rsidRPr="008873E7" w:rsidRDefault="002C6B1D" w:rsidP="0090349A">
      <w:pPr>
        <w:numPr>
          <w:ilvl w:val="0"/>
          <w:numId w:val="13"/>
        </w:numPr>
        <w:spacing w:after="0" w:line="240" w:lineRule="auto"/>
        <w:jc w:val="left"/>
        <w:rPr>
          <w:rFonts w:eastAsia="Times New Roman" w:cs="Arial"/>
          <w:lang w:eastAsia="pl-PL"/>
        </w:rPr>
      </w:pPr>
      <w:r w:rsidRPr="008873E7">
        <w:rPr>
          <w:rFonts w:eastAsia="Times New Roman" w:cs="Arial"/>
          <w:lang w:eastAsia="pl-PL"/>
        </w:rPr>
        <w:t>wyposażenie w niezbędną odzież, obuwie robocze oraz środki ochrony indywidualnej / środki ochrony zbiorowej;</w:t>
      </w:r>
    </w:p>
    <w:p w14:paraId="080BF5A0" w14:textId="77777777" w:rsidR="002C6B1D" w:rsidRPr="008873E7" w:rsidRDefault="002C6B1D" w:rsidP="0090349A">
      <w:pPr>
        <w:numPr>
          <w:ilvl w:val="0"/>
          <w:numId w:val="13"/>
        </w:numPr>
        <w:spacing w:after="0" w:line="240" w:lineRule="auto"/>
        <w:jc w:val="left"/>
        <w:rPr>
          <w:rFonts w:eastAsia="Times New Roman" w:cs="Arial"/>
          <w:lang w:eastAsia="pl-PL"/>
        </w:rPr>
      </w:pPr>
      <w:r w:rsidRPr="008873E7">
        <w:rPr>
          <w:rFonts w:eastAsia="Times New Roman" w:cs="Arial"/>
          <w:lang w:eastAsia="pl-PL"/>
        </w:rPr>
        <w:t>niezbędne kwalifikacje / uprawnienia pracownika jeżeli takie są wymagane w myśl, stosownych przepisów prawa.</w:t>
      </w:r>
    </w:p>
    <w:p w14:paraId="4DDABE56" w14:textId="77777777" w:rsidR="002C6B1D" w:rsidRPr="008873E7" w:rsidRDefault="002C6B1D" w:rsidP="0090349A">
      <w:pPr>
        <w:numPr>
          <w:ilvl w:val="0"/>
          <w:numId w:val="13"/>
        </w:numPr>
        <w:spacing w:after="0" w:line="240" w:lineRule="auto"/>
        <w:jc w:val="left"/>
        <w:rPr>
          <w:rFonts w:eastAsia="Times New Roman" w:cs="Arial"/>
          <w:lang w:eastAsia="pl-PL"/>
        </w:rPr>
      </w:pPr>
      <w:r w:rsidRPr="008873E7">
        <w:rPr>
          <w:rFonts w:eastAsia="Times New Roman" w:cs="Arial"/>
          <w:lang w:eastAsia="pl-PL"/>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5BC4C075" w14:textId="77777777" w:rsidR="002C6B1D" w:rsidRPr="008873E7" w:rsidRDefault="002C6B1D" w:rsidP="0090349A">
      <w:pPr>
        <w:numPr>
          <w:ilvl w:val="0"/>
          <w:numId w:val="11"/>
        </w:numPr>
        <w:spacing w:after="0" w:line="240" w:lineRule="auto"/>
        <w:jc w:val="left"/>
        <w:rPr>
          <w:rFonts w:eastAsia="Times New Roman" w:cs="Arial"/>
          <w:i/>
          <w:lang w:eastAsia="pl-PL"/>
        </w:rPr>
      </w:pPr>
      <w:r w:rsidRPr="008873E7">
        <w:rPr>
          <w:rFonts w:eastAsia="Times New Roman" w:cs="Arial"/>
          <w:lang w:eastAsia="pl-PL"/>
        </w:rPr>
        <w:t xml:space="preserve">Po stronie Szpitala Specjalistycznego w Pile im. Stanisława Staszica leży przekazanie wykonawcy  </w:t>
      </w:r>
      <w:r w:rsidRPr="008873E7">
        <w:rPr>
          <w:rFonts w:eastAsia="Times New Roman" w:cs="Arial"/>
          <w:i/>
          <w:lang w:eastAsia="pl-PL"/>
        </w:rPr>
        <w:t xml:space="preserve">„Instrukcji  bezpieczeństwa i higieny prac  realizowanych przez podmioty zewnętrzne na terenie Szpitala Specjalistycznego w Pile im. Stanisława Staszica”. </w:t>
      </w:r>
    </w:p>
    <w:p w14:paraId="261832D4" w14:textId="77777777" w:rsidR="002C6B1D" w:rsidRPr="008873E7" w:rsidRDefault="002C6B1D" w:rsidP="0090349A">
      <w:pPr>
        <w:numPr>
          <w:ilvl w:val="0"/>
          <w:numId w:val="11"/>
        </w:numPr>
        <w:spacing w:after="0" w:line="240" w:lineRule="auto"/>
        <w:jc w:val="left"/>
        <w:rPr>
          <w:rFonts w:eastAsia="Times New Roman" w:cs="Arial"/>
          <w:i/>
          <w:lang w:eastAsia="pl-PL"/>
        </w:rPr>
      </w:pPr>
      <w:r w:rsidRPr="008873E7">
        <w:rPr>
          <w:rFonts w:eastAsia="Times New Roman" w:cs="Arial"/>
          <w:lang w:eastAsia="pl-PL"/>
        </w:rPr>
        <w:t xml:space="preserve">Wykonawca zobowiązany jest zapoznać swoich pracowników i inne osoby wykonujące prace na jego rzecz przy realizacji zadania na terenie Szpitala Specjalistycznego w Pile im. Stanisława Staszica  z zapisami zawartymi w </w:t>
      </w:r>
      <w:r w:rsidRPr="008873E7">
        <w:rPr>
          <w:rFonts w:eastAsia="Times New Roman" w:cs="Arial"/>
          <w:i/>
          <w:lang w:eastAsia="pl-PL"/>
        </w:rPr>
        <w:t xml:space="preserve">„Instrukcji  bezpieczeństwa i higieny prac  realizowanych przez podmioty zewnętrzne na terenie Szpitala Specjalistycznego w Pile im. Stanisława Staszica”. </w:t>
      </w:r>
    </w:p>
    <w:p w14:paraId="0962BF31"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Fakt przekazania Wykonawcy przedmiotowej instrukcji, potwierdzony zostaje pisemnie na druku stanowiącym załącznik nr 1 do niniejszej instrukcji. </w:t>
      </w:r>
    </w:p>
    <w:p w14:paraId="2C4D7BEA" w14:textId="77777777" w:rsidR="002C6B1D" w:rsidRPr="008873E7" w:rsidRDefault="002C6B1D" w:rsidP="0090349A">
      <w:pPr>
        <w:numPr>
          <w:ilvl w:val="0"/>
          <w:numId w:val="11"/>
        </w:numPr>
        <w:spacing w:after="0" w:line="240" w:lineRule="auto"/>
        <w:jc w:val="left"/>
        <w:rPr>
          <w:rFonts w:eastAsia="Times New Roman" w:cs="Arial"/>
          <w:i/>
          <w:lang w:eastAsia="pl-PL"/>
        </w:rPr>
      </w:pPr>
      <w:r w:rsidRPr="008873E7">
        <w:rPr>
          <w:rFonts w:eastAsia="Times New Roman" w:cs="Arial"/>
          <w:lang w:eastAsia="pl-PL"/>
        </w:rPr>
        <w:t xml:space="preserve">Wykonawcy oraz jego pracownicy i inne osoby oddelegowane do realizacji zadania na terenie Szpitala specjalistycznego w Pile im. Stanisława Staszica zobowiązani są do przestrzegania zapisów </w:t>
      </w:r>
      <w:r w:rsidRPr="008873E7">
        <w:rPr>
          <w:rFonts w:eastAsia="Times New Roman" w:cs="Arial"/>
          <w:i/>
          <w:lang w:eastAsia="pl-PL"/>
        </w:rPr>
        <w:t>„Instrukcji  bezpieczeństwa i higieny prac  realizowanych przez podmioty zewnętrzne na terenie Szpitala Specjalistycznego w Pile im. Stanisława Staszica”.</w:t>
      </w:r>
    </w:p>
    <w:p w14:paraId="339793EE"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5912D5B8"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429DDFE4"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 przypadku, gdy do realizacji zadania konieczne jest podłączenie do instalacji elektrycznej, gazowej, </w:t>
      </w:r>
      <w:proofErr w:type="spellStart"/>
      <w:r w:rsidRPr="008873E7">
        <w:rPr>
          <w:rFonts w:eastAsia="Times New Roman" w:cs="Arial"/>
          <w:lang w:eastAsia="pl-PL"/>
        </w:rPr>
        <w:t>wod-kan</w:t>
      </w:r>
      <w:proofErr w:type="spellEnd"/>
      <w:r w:rsidRPr="008873E7">
        <w:rPr>
          <w:rFonts w:eastAsia="Times New Roman" w:cs="Arial"/>
          <w:lang w:eastAsia="pl-PL"/>
        </w:rPr>
        <w:t xml:space="preserve">, CO i innej to Wykonawca musi to zrealizować zgodnie z wymaganym przepisami oraz stosownymi instrukcji, w uzgodnieniu z właściwymi służbami technicznymi Szpitala Specjalistycznego w Pile im. Stanisława Staszica. </w:t>
      </w:r>
    </w:p>
    <w:p w14:paraId="3DA304D2"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1FCC1B5"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 sytuacji, gdy w trakcie realizacji zadania Wykonawca używać będzie substancji chemicznych i ich mieszanin zobligowany jest posiadać aktualne karty charakterystyki i bezwzględnie przestrzegać ich zapisów. </w:t>
      </w:r>
    </w:p>
    <w:p w14:paraId="48A0194A"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40F7123C"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Wykonawca zobowiązany jest magazynować materiały, substancje i inne przedmioty w miejscu do tego wyznaczonym oraz zgodnie z przepisami bezpieczeństwa w tym zakresie. </w:t>
      </w:r>
    </w:p>
    <w:p w14:paraId="61836648"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lastRenderedPageBreak/>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08F7B3DF"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8873E7">
        <w:rPr>
          <w:rFonts w:eastAsia="Times New Roman" w:cs="Arial"/>
          <w:lang w:eastAsia="pl-PL"/>
        </w:rPr>
        <w:t>niepogroszonym</w:t>
      </w:r>
      <w:proofErr w:type="spellEnd"/>
      <w:r w:rsidRPr="008873E7">
        <w:rPr>
          <w:rFonts w:eastAsia="Times New Roman" w:cs="Arial"/>
          <w:lang w:eastAsia="pl-PL"/>
        </w:rPr>
        <w:t xml:space="preserve">, przed ponownym oddaniem do eksploatacji. </w:t>
      </w:r>
    </w:p>
    <w:p w14:paraId="21BC3214" w14:textId="77777777" w:rsidR="002C6B1D" w:rsidRPr="008873E7" w:rsidRDefault="002C6B1D" w:rsidP="0090349A">
      <w:pPr>
        <w:numPr>
          <w:ilvl w:val="0"/>
          <w:numId w:val="11"/>
        </w:numPr>
        <w:spacing w:after="0" w:line="240" w:lineRule="auto"/>
        <w:jc w:val="left"/>
        <w:rPr>
          <w:rFonts w:eastAsia="Times New Roman" w:cs="Arial"/>
          <w:lang w:eastAsia="pl-PL"/>
        </w:rPr>
      </w:pPr>
      <w:r w:rsidRPr="008873E7">
        <w:rPr>
          <w:rFonts w:eastAsia="Times New Roman" w:cs="Arial"/>
          <w:lang w:eastAsia="pl-PL"/>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4BD9E85B" w14:textId="77777777" w:rsidR="002C6B1D" w:rsidRPr="008873E7" w:rsidRDefault="002C6B1D" w:rsidP="002C6B1D">
      <w:pPr>
        <w:spacing w:after="0" w:line="240" w:lineRule="auto"/>
        <w:rPr>
          <w:rFonts w:eastAsia="Times New Roman" w:cs="Arial"/>
          <w:lang w:eastAsia="pl-PL"/>
        </w:rPr>
      </w:pPr>
    </w:p>
    <w:p w14:paraId="01B3C2A7" w14:textId="77777777" w:rsidR="002C6B1D" w:rsidRPr="008873E7" w:rsidRDefault="002C6B1D" w:rsidP="0090349A">
      <w:pPr>
        <w:numPr>
          <w:ilvl w:val="0"/>
          <w:numId w:val="12"/>
        </w:numPr>
        <w:spacing w:after="0" w:line="240" w:lineRule="auto"/>
        <w:jc w:val="left"/>
        <w:rPr>
          <w:rFonts w:eastAsia="Times New Roman" w:cs="Arial"/>
          <w:lang w:eastAsia="pl-PL"/>
        </w:rPr>
      </w:pPr>
      <w:r w:rsidRPr="008873E7">
        <w:rPr>
          <w:rFonts w:eastAsia="Times New Roman" w:cs="Arial"/>
          <w:lang w:eastAsia="pl-PL"/>
        </w:rPr>
        <w:t xml:space="preserve">Postępowanie w razie zaistnienia wypadku przy pracy, zdarzenia potencjalnie wypadkowego, awarii lub każdego innego zdarzenia niepożądanego. </w:t>
      </w:r>
    </w:p>
    <w:p w14:paraId="683F411B" w14:textId="77777777" w:rsidR="002C6B1D" w:rsidRPr="008873E7" w:rsidRDefault="002C6B1D" w:rsidP="002C6B1D">
      <w:pPr>
        <w:spacing w:after="0" w:line="240" w:lineRule="auto"/>
        <w:rPr>
          <w:rFonts w:eastAsia="Times New Roman" w:cs="Arial"/>
          <w:lang w:eastAsia="pl-PL"/>
        </w:rPr>
      </w:pPr>
    </w:p>
    <w:p w14:paraId="5DB18ABE" w14:textId="77777777" w:rsidR="002C6B1D" w:rsidRPr="008873E7" w:rsidRDefault="002C6B1D" w:rsidP="0090349A">
      <w:pPr>
        <w:numPr>
          <w:ilvl w:val="0"/>
          <w:numId w:val="14"/>
        </w:numPr>
        <w:spacing w:after="0" w:line="240" w:lineRule="auto"/>
        <w:jc w:val="left"/>
        <w:rPr>
          <w:rFonts w:eastAsia="Times New Roman" w:cs="Arial"/>
          <w:lang w:eastAsia="pl-PL"/>
        </w:rPr>
      </w:pPr>
      <w:r w:rsidRPr="008873E7">
        <w:rPr>
          <w:rFonts w:eastAsia="Times New Roman" w:cs="Arial"/>
          <w:lang w:eastAsia="pl-PL"/>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7F247502" w14:textId="77777777" w:rsidR="002C6B1D" w:rsidRPr="008873E7" w:rsidRDefault="002C6B1D" w:rsidP="0090349A">
      <w:pPr>
        <w:numPr>
          <w:ilvl w:val="0"/>
          <w:numId w:val="14"/>
        </w:numPr>
        <w:spacing w:after="0" w:line="240" w:lineRule="auto"/>
        <w:jc w:val="left"/>
        <w:rPr>
          <w:rFonts w:eastAsia="Times New Roman" w:cs="Arial"/>
          <w:lang w:eastAsia="pl-PL"/>
        </w:rPr>
      </w:pPr>
      <w:r w:rsidRPr="008873E7">
        <w:rPr>
          <w:rFonts w:eastAsia="Times New Roman" w:cs="Arial"/>
          <w:lang w:eastAsia="pl-PL"/>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34A9D3B3" w14:textId="77777777" w:rsidR="002C6B1D" w:rsidRPr="008873E7" w:rsidRDefault="002C6B1D" w:rsidP="0090349A">
      <w:pPr>
        <w:numPr>
          <w:ilvl w:val="0"/>
          <w:numId w:val="14"/>
        </w:numPr>
        <w:spacing w:after="0" w:line="240" w:lineRule="auto"/>
        <w:jc w:val="left"/>
        <w:rPr>
          <w:rFonts w:eastAsia="Times New Roman" w:cs="Arial"/>
          <w:lang w:eastAsia="pl-PL"/>
        </w:rPr>
      </w:pPr>
      <w:r w:rsidRPr="008873E7">
        <w:rPr>
          <w:rFonts w:eastAsia="Times New Roman" w:cs="Arial"/>
          <w:lang w:eastAsia="pl-PL"/>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722B4B2C" w14:textId="77777777" w:rsidR="002C6B1D" w:rsidRPr="008873E7" w:rsidRDefault="002C6B1D" w:rsidP="0090349A">
      <w:pPr>
        <w:numPr>
          <w:ilvl w:val="0"/>
          <w:numId w:val="14"/>
        </w:numPr>
        <w:spacing w:after="0" w:line="240" w:lineRule="auto"/>
        <w:jc w:val="left"/>
        <w:rPr>
          <w:rFonts w:eastAsia="Times New Roman" w:cs="Arial"/>
          <w:lang w:eastAsia="pl-PL"/>
        </w:rPr>
      </w:pPr>
      <w:r w:rsidRPr="008873E7">
        <w:rPr>
          <w:rFonts w:eastAsia="Times New Roman" w:cs="Arial"/>
          <w:lang w:eastAsia="pl-PL"/>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01EFCC54" w14:textId="77777777" w:rsidR="002C6B1D" w:rsidRPr="008873E7" w:rsidRDefault="002C6B1D" w:rsidP="0090349A">
      <w:pPr>
        <w:numPr>
          <w:ilvl w:val="0"/>
          <w:numId w:val="14"/>
        </w:numPr>
        <w:spacing w:after="0" w:line="240" w:lineRule="auto"/>
        <w:jc w:val="left"/>
        <w:rPr>
          <w:rFonts w:eastAsia="Times New Roman" w:cs="Arial"/>
          <w:lang w:eastAsia="pl-PL"/>
        </w:rPr>
      </w:pPr>
      <w:r w:rsidRPr="008873E7">
        <w:rPr>
          <w:rFonts w:eastAsia="Times New Roman" w:cs="Arial"/>
          <w:lang w:eastAsia="pl-PL"/>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677E5102" w14:textId="77777777" w:rsidR="002C6B1D" w:rsidRPr="008873E7" w:rsidRDefault="002C6B1D" w:rsidP="0090349A">
      <w:pPr>
        <w:numPr>
          <w:ilvl w:val="0"/>
          <w:numId w:val="14"/>
        </w:numPr>
        <w:spacing w:after="0" w:line="240" w:lineRule="auto"/>
        <w:jc w:val="left"/>
        <w:rPr>
          <w:rFonts w:eastAsia="Times New Roman" w:cs="Arial"/>
          <w:lang w:eastAsia="pl-PL"/>
        </w:rPr>
      </w:pPr>
      <w:r w:rsidRPr="008873E7">
        <w:rPr>
          <w:rFonts w:eastAsia="Times New Roman" w:cs="Arial"/>
          <w:lang w:eastAsia="pl-PL"/>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73F6B728" w14:textId="77777777" w:rsidR="002C6B1D" w:rsidRPr="008873E7" w:rsidRDefault="002C6B1D" w:rsidP="0090349A">
      <w:pPr>
        <w:numPr>
          <w:ilvl w:val="0"/>
          <w:numId w:val="14"/>
        </w:numPr>
        <w:spacing w:after="0" w:line="240" w:lineRule="auto"/>
        <w:jc w:val="left"/>
        <w:rPr>
          <w:rFonts w:eastAsia="Times New Roman" w:cs="Arial"/>
          <w:lang w:eastAsia="pl-PL"/>
        </w:rPr>
      </w:pPr>
      <w:r w:rsidRPr="008873E7">
        <w:rPr>
          <w:rFonts w:eastAsia="Times New Roman" w:cs="Arial"/>
          <w:lang w:eastAsia="pl-PL"/>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5ADD6CEB" w14:textId="77777777" w:rsidR="002C6B1D" w:rsidRPr="008873E7" w:rsidRDefault="002C6B1D" w:rsidP="002C6B1D">
      <w:pPr>
        <w:spacing w:after="0" w:line="240" w:lineRule="auto"/>
        <w:rPr>
          <w:rFonts w:eastAsia="Times New Roman" w:cs="Arial"/>
          <w:lang w:eastAsia="pl-PL"/>
        </w:rPr>
      </w:pPr>
    </w:p>
    <w:p w14:paraId="7BA86915" w14:textId="77777777" w:rsidR="002C6B1D" w:rsidRPr="008873E7" w:rsidRDefault="002C6B1D" w:rsidP="0090349A">
      <w:pPr>
        <w:numPr>
          <w:ilvl w:val="0"/>
          <w:numId w:val="12"/>
        </w:numPr>
        <w:spacing w:after="0" w:line="240" w:lineRule="auto"/>
        <w:jc w:val="left"/>
        <w:rPr>
          <w:rFonts w:eastAsia="Times New Roman" w:cs="Arial"/>
          <w:color w:val="000000"/>
          <w:lang w:eastAsia="pl-PL"/>
        </w:rPr>
      </w:pPr>
      <w:r w:rsidRPr="008873E7">
        <w:rPr>
          <w:rFonts w:eastAsia="Times New Roman" w:cs="Arial"/>
          <w:lang w:eastAsia="pl-PL"/>
        </w:rPr>
        <w:t xml:space="preserve">Informacji o potencjalnych zagrożeniach dla życia i zdrowia wynikających ze </w:t>
      </w:r>
      <w:r w:rsidRPr="008873E7">
        <w:rPr>
          <w:rFonts w:eastAsia="Times New Roman" w:cs="Arial"/>
          <w:color w:val="000000"/>
          <w:lang w:eastAsia="pl-PL"/>
        </w:rPr>
        <w:t>środowiska pracy w Szpitalu Specjalistycznym im. Stanisława Staszica w Pile.</w:t>
      </w:r>
    </w:p>
    <w:tbl>
      <w:tblPr>
        <w:tblStyle w:val="Tabela-Siatka4"/>
        <w:tblpPr w:leftFromText="141" w:rightFromText="141" w:vertAnchor="text" w:horzAnchor="margin" w:tblpX="321" w:tblpY="778"/>
        <w:tblW w:w="0" w:type="auto"/>
        <w:tblLayout w:type="fixed"/>
        <w:tblLook w:val="01E0" w:firstRow="1" w:lastRow="1" w:firstColumn="1" w:lastColumn="1" w:noHBand="0" w:noVBand="0"/>
      </w:tblPr>
      <w:tblGrid>
        <w:gridCol w:w="426"/>
        <w:gridCol w:w="3501"/>
        <w:gridCol w:w="6138"/>
      </w:tblGrid>
      <w:tr w:rsidR="002C6B1D" w:rsidRPr="008873E7" w14:paraId="1BD1DAD6" w14:textId="77777777" w:rsidTr="002C6B1D">
        <w:trPr>
          <w:trHeight w:val="523"/>
        </w:trPr>
        <w:tc>
          <w:tcPr>
            <w:tcW w:w="426" w:type="dxa"/>
            <w:vAlign w:val="center"/>
          </w:tcPr>
          <w:p w14:paraId="06D4322F" w14:textId="77777777" w:rsidR="002C6B1D" w:rsidRPr="008873E7" w:rsidRDefault="002C6B1D" w:rsidP="002C6B1D">
            <w:pPr>
              <w:jc w:val="center"/>
              <w:rPr>
                <w:rFonts w:cs="Arial"/>
                <w:color w:val="000000"/>
              </w:rPr>
            </w:pPr>
            <w:r w:rsidRPr="008873E7">
              <w:rPr>
                <w:rFonts w:cs="Arial"/>
                <w:color w:val="000000"/>
              </w:rPr>
              <w:t>lp.</w:t>
            </w:r>
          </w:p>
        </w:tc>
        <w:tc>
          <w:tcPr>
            <w:tcW w:w="3501" w:type="dxa"/>
            <w:vAlign w:val="center"/>
          </w:tcPr>
          <w:p w14:paraId="1595E9C0" w14:textId="77777777" w:rsidR="002C6B1D" w:rsidRPr="008873E7" w:rsidRDefault="002C6B1D" w:rsidP="002C6B1D">
            <w:pPr>
              <w:jc w:val="center"/>
              <w:rPr>
                <w:rFonts w:cs="Arial"/>
                <w:color w:val="000000"/>
              </w:rPr>
            </w:pPr>
            <w:r w:rsidRPr="008873E7">
              <w:rPr>
                <w:rFonts w:cs="Arial"/>
                <w:color w:val="000000"/>
              </w:rPr>
              <w:t>ZAGROŻENIE</w:t>
            </w:r>
          </w:p>
        </w:tc>
        <w:tc>
          <w:tcPr>
            <w:tcW w:w="6138" w:type="dxa"/>
            <w:vAlign w:val="center"/>
          </w:tcPr>
          <w:p w14:paraId="333538D4" w14:textId="77777777" w:rsidR="002C6B1D" w:rsidRPr="008873E7" w:rsidRDefault="002C6B1D" w:rsidP="002C6B1D">
            <w:pPr>
              <w:jc w:val="center"/>
              <w:rPr>
                <w:rFonts w:cs="Arial"/>
                <w:color w:val="000000"/>
              </w:rPr>
            </w:pPr>
            <w:r w:rsidRPr="008873E7">
              <w:rPr>
                <w:rFonts w:cs="Arial"/>
                <w:color w:val="000000"/>
              </w:rPr>
              <w:t>ŹRÓDŁO ZAGROŻENIA</w:t>
            </w:r>
          </w:p>
        </w:tc>
      </w:tr>
      <w:tr w:rsidR="002C6B1D" w:rsidRPr="008873E7" w14:paraId="0A755AB8" w14:textId="77777777" w:rsidTr="002C6B1D">
        <w:trPr>
          <w:trHeight w:val="357"/>
        </w:trPr>
        <w:tc>
          <w:tcPr>
            <w:tcW w:w="10065" w:type="dxa"/>
            <w:gridSpan w:val="3"/>
            <w:vAlign w:val="center"/>
          </w:tcPr>
          <w:p w14:paraId="5CC4F199" w14:textId="77777777" w:rsidR="002C6B1D" w:rsidRPr="008873E7" w:rsidRDefault="002C6B1D" w:rsidP="002C6B1D">
            <w:pPr>
              <w:jc w:val="center"/>
              <w:rPr>
                <w:rFonts w:cs="Arial"/>
                <w:color w:val="000000"/>
              </w:rPr>
            </w:pPr>
            <w:r w:rsidRPr="008873E7">
              <w:rPr>
                <w:rFonts w:cs="Arial"/>
                <w:b/>
                <w:color w:val="000000"/>
              </w:rPr>
              <w:t>CZYNNIKI NIEBEZPIECZNE</w:t>
            </w:r>
          </w:p>
        </w:tc>
      </w:tr>
      <w:tr w:rsidR="002C6B1D" w:rsidRPr="008873E7" w14:paraId="6F5C59DD" w14:textId="77777777" w:rsidTr="002C6B1D">
        <w:tc>
          <w:tcPr>
            <w:tcW w:w="426" w:type="dxa"/>
          </w:tcPr>
          <w:p w14:paraId="5325FA0B" w14:textId="77777777" w:rsidR="002C6B1D" w:rsidRPr="008873E7" w:rsidRDefault="002C6B1D" w:rsidP="002C6B1D">
            <w:pPr>
              <w:rPr>
                <w:rFonts w:cs="Arial"/>
                <w:color w:val="000000"/>
              </w:rPr>
            </w:pPr>
            <w:r w:rsidRPr="008873E7">
              <w:rPr>
                <w:rFonts w:cs="Arial"/>
                <w:color w:val="000000"/>
              </w:rPr>
              <w:t>1.</w:t>
            </w:r>
          </w:p>
        </w:tc>
        <w:tc>
          <w:tcPr>
            <w:tcW w:w="3501" w:type="dxa"/>
          </w:tcPr>
          <w:p w14:paraId="72F6507C" w14:textId="77777777" w:rsidR="002C6B1D" w:rsidRPr="008873E7" w:rsidRDefault="002C6B1D" w:rsidP="002C6B1D">
            <w:pPr>
              <w:rPr>
                <w:rFonts w:cs="Arial"/>
                <w:color w:val="000000"/>
              </w:rPr>
            </w:pPr>
            <w:r w:rsidRPr="008873E7">
              <w:rPr>
                <w:rFonts w:cs="Arial"/>
                <w:color w:val="000000"/>
              </w:rPr>
              <w:t>Porażenie prądem elektrycznym, pożar, wybuch</w:t>
            </w:r>
          </w:p>
        </w:tc>
        <w:tc>
          <w:tcPr>
            <w:tcW w:w="6138" w:type="dxa"/>
          </w:tcPr>
          <w:p w14:paraId="6E7A92BD" w14:textId="77777777" w:rsidR="002C6B1D" w:rsidRPr="008873E7" w:rsidRDefault="002C6B1D" w:rsidP="002C6B1D">
            <w:pPr>
              <w:rPr>
                <w:rFonts w:cs="Arial"/>
                <w:color w:val="000000"/>
              </w:rPr>
            </w:pPr>
            <w:r w:rsidRPr="008873E7">
              <w:rPr>
                <w:rFonts w:cs="Arial"/>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2C6B1D" w:rsidRPr="008873E7" w14:paraId="7C0B7590" w14:textId="77777777" w:rsidTr="002C6B1D">
        <w:tc>
          <w:tcPr>
            <w:tcW w:w="10065" w:type="dxa"/>
            <w:gridSpan w:val="3"/>
          </w:tcPr>
          <w:p w14:paraId="44F06134" w14:textId="77777777" w:rsidR="002C6B1D" w:rsidRPr="008873E7" w:rsidRDefault="002C6B1D" w:rsidP="002C6B1D">
            <w:pPr>
              <w:jc w:val="center"/>
              <w:rPr>
                <w:rFonts w:cs="Arial"/>
                <w:b/>
                <w:color w:val="000000"/>
              </w:rPr>
            </w:pPr>
            <w:r w:rsidRPr="008873E7">
              <w:rPr>
                <w:rFonts w:cs="Arial"/>
                <w:b/>
                <w:color w:val="000000"/>
              </w:rPr>
              <w:t xml:space="preserve">CZYNNIKI BIOLOGICZNE (WIRUSY, BAKTERIE, PASOŻYTY, GRZYBY Gr. 2 i 3), </w:t>
            </w:r>
          </w:p>
          <w:p w14:paraId="54CDF3B6" w14:textId="77777777" w:rsidR="002C6B1D" w:rsidRPr="008873E7" w:rsidRDefault="002C6B1D" w:rsidP="002C6B1D">
            <w:pPr>
              <w:jc w:val="center"/>
              <w:rPr>
                <w:rFonts w:cs="Arial"/>
                <w:color w:val="000000"/>
              </w:rPr>
            </w:pPr>
            <w:r w:rsidRPr="008873E7">
              <w:rPr>
                <w:rFonts w:cs="Arial"/>
                <w:b/>
                <w:color w:val="000000"/>
              </w:rPr>
              <w:lastRenderedPageBreak/>
              <w:t>w tym m.in.</w:t>
            </w:r>
          </w:p>
        </w:tc>
      </w:tr>
      <w:tr w:rsidR="002C6B1D" w:rsidRPr="008873E7" w14:paraId="0D4F5BAA" w14:textId="77777777" w:rsidTr="002C6B1D">
        <w:tc>
          <w:tcPr>
            <w:tcW w:w="426" w:type="dxa"/>
          </w:tcPr>
          <w:p w14:paraId="5EAA1D75" w14:textId="77777777" w:rsidR="002C6B1D" w:rsidRPr="008873E7" w:rsidRDefault="002C6B1D" w:rsidP="002C6B1D">
            <w:pPr>
              <w:rPr>
                <w:rFonts w:cs="Arial"/>
                <w:color w:val="000000"/>
              </w:rPr>
            </w:pPr>
            <w:r w:rsidRPr="008873E7">
              <w:rPr>
                <w:rFonts w:cs="Arial"/>
                <w:color w:val="000000"/>
              </w:rPr>
              <w:lastRenderedPageBreak/>
              <w:t>2.</w:t>
            </w:r>
          </w:p>
        </w:tc>
        <w:tc>
          <w:tcPr>
            <w:tcW w:w="3501" w:type="dxa"/>
          </w:tcPr>
          <w:p w14:paraId="3F38ECFE" w14:textId="77777777" w:rsidR="002C6B1D" w:rsidRPr="008873E7" w:rsidRDefault="002C6B1D" w:rsidP="002C6B1D">
            <w:pPr>
              <w:rPr>
                <w:rFonts w:cs="Arial"/>
                <w:color w:val="000000"/>
              </w:rPr>
            </w:pPr>
            <w:proofErr w:type="spellStart"/>
            <w:r w:rsidRPr="008873E7">
              <w:rPr>
                <w:rFonts w:cs="Arial"/>
                <w:color w:val="000000"/>
              </w:rPr>
              <w:t>Legionella</w:t>
            </w:r>
            <w:proofErr w:type="spellEnd"/>
            <w:r w:rsidRPr="008873E7">
              <w:rPr>
                <w:rFonts w:cs="Arial"/>
                <w:color w:val="000000"/>
              </w:rPr>
              <w:t xml:space="preserve"> </w:t>
            </w:r>
            <w:proofErr w:type="spellStart"/>
            <w:r w:rsidRPr="008873E7">
              <w:rPr>
                <w:rFonts w:cs="Arial"/>
                <w:color w:val="000000"/>
              </w:rPr>
              <w:t>Fluoribacter</w:t>
            </w:r>
            <w:proofErr w:type="spellEnd"/>
            <w:r w:rsidRPr="008873E7">
              <w:rPr>
                <w:rFonts w:cs="Arial"/>
                <w:color w:val="000000"/>
              </w:rPr>
              <w:t xml:space="preserve"> </w:t>
            </w:r>
            <w:proofErr w:type="spellStart"/>
            <w:r w:rsidRPr="008873E7">
              <w:rPr>
                <w:rFonts w:cs="Arial"/>
                <w:color w:val="000000"/>
              </w:rPr>
              <w:t>bozemanae</w:t>
            </w:r>
            <w:proofErr w:type="spellEnd"/>
          </w:p>
          <w:p w14:paraId="05E89DCD" w14:textId="77777777" w:rsidR="002C6B1D" w:rsidRPr="008873E7" w:rsidRDefault="002C6B1D" w:rsidP="002C6B1D">
            <w:pPr>
              <w:rPr>
                <w:rFonts w:cs="Arial"/>
                <w:i/>
                <w:color w:val="000000"/>
              </w:rPr>
            </w:pPr>
            <w:r w:rsidRPr="008873E7">
              <w:rPr>
                <w:rFonts w:cs="Arial"/>
                <w:color w:val="000000"/>
              </w:rPr>
              <w:t xml:space="preserve">gr. 2 </w:t>
            </w:r>
          </w:p>
        </w:tc>
        <w:tc>
          <w:tcPr>
            <w:tcW w:w="6138" w:type="dxa"/>
          </w:tcPr>
          <w:p w14:paraId="47FA6690" w14:textId="77777777" w:rsidR="002C6B1D" w:rsidRPr="008873E7" w:rsidRDefault="002C6B1D" w:rsidP="002C6B1D">
            <w:pPr>
              <w:rPr>
                <w:rFonts w:cs="Arial"/>
                <w:color w:val="000000"/>
              </w:rPr>
            </w:pPr>
            <w:r w:rsidRPr="008873E7">
              <w:rPr>
                <w:rFonts w:cs="Arial"/>
                <w:color w:val="000000"/>
              </w:rPr>
              <w:t>Woda (zwłaszcza w temp. 20-45ºC), ścieki, wilgotna gleba, trociny, mgła olejowa</w:t>
            </w:r>
          </w:p>
          <w:p w14:paraId="6C3D78C7" w14:textId="77777777" w:rsidR="002C6B1D" w:rsidRPr="008873E7" w:rsidRDefault="002C6B1D" w:rsidP="002C6B1D">
            <w:pPr>
              <w:rPr>
                <w:rFonts w:cs="Arial"/>
                <w:color w:val="000000"/>
              </w:rPr>
            </w:pPr>
            <w:r w:rsidRPr="008873E7">
              <w:rPr>
                <w:rFonts w:cs="Arial"/>
                <w:color w:val="000000"/>
              </w:rPr>
              <w:t xml:space="preserve">Droga zakażenia: </w:t>
            </w:r>
            <w:proofErr w:type="spellStart"/>
            <w:r w:rsidRPr="008873E7">
              <w:rPr>
                <w:rFonts w:cs="Arial"/>
                <w:color w:val="000000"/>
              </w:rPr>
              <w:t>powietrzno</w:t>
            </w:r>
            <w:proofErr w:type="spellEnd"/>
            <w:r w:rsidRPr="008873E7">
              <w:rPr>
                <w:rFonts w:cs="Arial"/>
                <w:color w:val="000000"/>
              </w:rPr>
              <w:t xml:space="preserve"> – kropelkowa, bezpośrednia.</w:t>
            </w:r>
          </w:p>
        </w:tc>
      </w:tr>
      <w:tr w:rsidR="002C6B1D" w:rsidRPr="008873E7" w14:paraId="1D7042F9" w14:textId="77777777" w:rsidTr="002C6B1D">
        <w:tc>
          <w:tcPr>
            <w:tcW w:w="426" w:type="dxa"/>
          </w:tcPr>
          <w:p w14:paraId="387C357E" w14:textId="77777777" w:rsidR="002C6B1D" w:rsidRPr="008873E7" w:rsidRDefault="002C6B1D" w:rsidP="002C6B1D">
            <w:pPr>
              <w:rPr>
                <w:rFonts w:cs="Arial"/>
                <w:color w:val="000000"/>
              </w:rPr>
            </w:pPr>
            <w:r w:rsidRPr="008873E7">
              <w:rPr>
                <w:rFonts w:cs="Arial"/>
                <w:color w:val="000000"/>
              </w:rPr>
              <w:t xml:space="preserve">3. </w:t>
            </w:r>
          </w:p>
        </w:tc>
        <w:tc>
          <w:tcPr>
            <w:tcW w:w="3501" w:type="dxa"/>
          </w:tcPr>
          <w:p w14:paraId="101CE71C" w14:textId="77777777" w:rsidR="002C6B1D" w:rsidRPr="008873E7" w:rsidRDefault="002C6B1D" w:rsidP="002C6B1D">
            <w:pPr>
              <w:rPr>
                <w:rFonts w:cs="Arial"/>
                <w:color w:val="000000"/>
              </w:rPr>
            </w:pPr>
            <w:proofErr w:type="spellStart"/>
            <w:r w:rsidRPr="008873E7">
              <w:rPr>
                <w:rFonts w:cs="Arial"/>
                <w:color w:val="000000"/>
              </w:rPr>
              <w:t>Herpesviridae</w:t>
            </w:r>
            <w:proofErr w:type="spellEnd"/>
            <w:r w:rsidRPr="008873E7">
              <w:rPr>
                <w:rFonts w:cs="Arial"/>
                <w:color w:val="000000"/>
              </w:rPr>
              <w:t xml:space="preserve"> ospy wietrznej, półpaśca.</w:t>
            </w:r>
          </w:p>
          <w:p w14:paraId="3FDAE9D3" w14:textId="77777777" w:rsidR="002C6B1D" w:rsidRPr="008873E7" w:rsidRDefault="002C6B1D" w:rsidP="002C6B1D">
            <w:pPr>
              <w:rPr>
                <w:rFonts w:cs="Arial"/>
                <w:color w:val="000000"/>
              </w:rPr>
            </w:pPr>
            <w:r w:rsidRPr="008873E7">
              <w:rPr>
                <w:rFonts w:cs="Arial"/>
                <w:color w:val="000000"/>
              </w:rPr>
              <w:t>gr.2</w:t>
            </w:r>
          </w:p>
        </w:tc>
        <w:tc>
          <w:tcPr>
            <w:tcW w:w="6138" w:type="dxa"/>
          </w:tcPr>
          <w:p w14:paraId="4C491686" w14:textId="77777777" w:rsidR="002C6B1D" w:rsidRPr="008873E7" w:rsidRDefault="002C6B1D" w:rsidP="002C6B1D">
            <w:pPr>
              <w:rPr>
                <w:rFonts w:cs="Arial"/>
                <w:color w:val="000000"/>
              </w:rPr>
            </w:pPr>
            <w:r w:rsidRPr="008873E7">
              <w:rPr>
                <w:rFonts w:cs="Arial"/>
                <w:color w:val="000000"/>
              </w:rPr>
              <w:t>Ludzie</w:t>
            </w:r>
          </w:p>
          <w:p w14:paraId="2AF1E879" w14:textId="77777777" w:rsidR="002C6B1D" w:rsidRPr="008873E7" w:rsidRDefault="002C6B1D" w:rsidP="002C6B1D">
            <w:pPr>
              <w:rPr>
                <w:rFonts w:cs="Arial"/>
                <w:color w:val="000000"/>
              </w:rPr>
            </w:pPr>
            <w:r w:rsidRPr="008873E7">
              <w:rPr>
                <w:rFonts w:cs="Arial"/>
                <w:color w:val="000000"/>
              </w:rPr>
              <w:t xml:space="preserve">Droga zakażenia: </w:t>
            </w:r>
            <w:proofErr w:type="spellStart"/>
            <w:r w:rsidRPr="008873E7">
              <w:rPr>
                <w:rFonts w:cs="Arial"/>
                <w:color w:val="000000"/>
              </w:rPr>
              <w:t>powietrzno</w:t>
            </w:r>
            <w:proofErr w:type="spellEnd"/>
            <w:r w:rsidRPr="008873E7">
              <w:rPr>
                <w:rFonts w:cs="Arial"/>
                <w:color w:val="000000"/>
              </w:rPr>
              <w:t xml:space="preserve"> – kropelkowa</w:t>
            </w:r>
          </w:p>
        </w:tc>
      </w:tr>
      <w:tr w:rsidR="002C6B1D" w:rsidRPr="008873E7" w14:paraId="2B33C582" w14:textId="77777777" w:rsidTr="002C6B1D">
        <w:tc>
          <w:tcPr>
            <w:tcW w:w="426" w:type="dxa"/>
          </w:tcPr>
          <w:p w14:paraId="76C61C33" w14:textId="77777777" w:rsidR="002C6B1D" w:rsidRPr="008873E7" w:rsidRDefault="002C6B1D" w:rsidP="002C6B1D">
            <w:pPr>
              <w:rPr>
                <w:rFonts w:cs="Arial"/>
                <w:color w:val="000000"/>
              </w:rPr>
            </w:pPr>
            <w:r w:rsidRPr="008873E7">
              <w:rPr>
                <w:rFonts w:cs="Arial"/>
                <w:color w:val="000000"/>
              </w:rPr>
              <w:t>4.</w:t>
            </w:r>
          </w:p>
        </w:tc>
        <w:tc>
          <w:tcPr>
            <w:tcW w:w="3501" w:type="dxa"/>
          </w:tcPr>
          <w:p w14:paraId="2934D740" w14:textId="77777777" w:rsidR="002C6B1D" w:rsidRPr="008873E7" w:rsidRDefault="002C6B1D" w:rsidP="002C6B1D">
            <w:pPr>
              <w:rPr>
                <w:rFonts w:cs="Arial"/>
                <w:color w:val="000000"/>
              </w:rPr>
            </w:pPr>
            <w:r w:rsidRPr="008873E7">
              <w:rPr>
                <w:rFonts w:cs="Arial"/>
                <w:color w:val="000000"/>
              </w:rPr>
              <w:t>Prątki gruźlicy</w:t>
            </w:r>
          </w:p>
          <w:p w14:paraId="6B327C80" w14:textId="77777777" w:rsidR="002C6B1D" w:rsidRPr="008873E7" w:rsidRDefault="002C6B1D" w:rsidP="002C6B1D">
            <w:pPr>
              <w:rPr>
                <w:rFonts w:cs="Arial"/>
                <w:i/>
                <w:color w:val="000000"/>
              </w:rPr>
            </w:pPr>
            <w:proofErr w:type="spellStart"/>
            <w:r w:rsidRPr="008873E7">
              <w:rPr>
                <w:rFonts w:cs="Arial"/>
                <w:i/>
                <w:color w:val="000000"/>
              </w:rPr>
              <w:t>Mycobacteriu</w:t>
            </w:r>
            <w:proofErr w:type="spellEnd"/>
            <w:r w:rsidRPr="008873E7">
              <w:rPr>
                <w:rFonts w:cs="Arial"/>
                <w:i/>
                <w:color w:val="000000"/>
              </w:rPr>
              <w:t xml:space="preserve">  </w:t>
            </w:r>
            <w:proofErr w:type="spellStart"/>
            <w:r w:rsidRPr="008873E7">
              <w:rPr>
                <w:rFonts w:cs="Arial"/>
                <w:i/>
                <w:color w:val="000000"/>
              </w:rPr>
              <w:t>tuberculosis</w:t>
            </w:r>
            <w:proofErr w:type="spellEnd"/>
          </w:p>
          <w:p w14:paraId="0ADF3AEE" w14:textId="77777777" w:rsidR="002C6B1D" w:rsidRPr="008873E7" w:rsidRDefault="002C6B1D" w:rsidP="002C6B1D">
            <w:pPr>
              <w:rPr>
                <w:rFonts w:cs="Arial"/>
                <w:i/>
                <w:color w:val="000000"/>
              </w:rPr>
            </w:pPr>
            <w:r w:rsidRPr="008873E7">
              <w:rPr>
                <w:rFonts w:cs="Arial"/>
                <w:color w:val="000000"/>
              </w:rPr>
              <w:t>gr.3</w:t>
            </w:r>
          </w:p>
        </w:tc>
        <w:tc>
          <w:tcPr>
            <w:tcW w:w="6138" w:type="dxa"/>
          </w:tcPr>
          <w:p w14:paraId="30E47CD3" w14:textId="77777777" w:rsidR="002C6B1D" w:rsidRPr="008873E7" w:rsidRDefault="002C6B1D" w:rsidP="002C6B1D">
            <w:pPr>
              <w:rPr>
                <w:rFonts w:cs="Arial"/>
                <w:color w:val="000000"/>
              </w:rPr>
            </w:pPr>
            <w:r w:rsidRPr="008873E7">
              <w:rPr>
                <w:rFonts w:cs="Arial"/>
                <w:color w:val="000000"/>
              </w:rPr>
              <w:t>Ludzie</w:t>
            </w:r>
          </w:p>
          <w:p w14:paraId="4895859D" w14:textId="77777777" w:rsidR="002C6B1D" w:rsidRPr="008873E7" w:rsidRDefault="002C6B1D" w:rsidP="002C6B1D">
            <w:pPr>
              <w:rPr>
                <w:rFonts w:cs="Arial"/>
                <w:color w:val="000000"/>
              </w:rPr>
            </w:pPr>
            <w:r w:rsidRPr="008873E7">
              <w:rPr>
                <w:rFonts w:cs="Arial"/>
                <w:color w:val="000000"/>
              </w:rPr>
              <w:t xml:space="preserve">Droga zakażenia: </w:t>
            </w:r>
            <w:proofErr w:type="spellStart"/>
            <w:r w:rsidRPr="008873E7">
              <w:rPr>
                <w:rFonts w:cs="Arial"/>
                <w:color w:val="000000"/>
              </w:rPr>
              <w:t>powietrzno</w:t>
            </w:r>
            <w:proofErr w:type="spellEnd"/>
            <w:r w:rsidRPr="008873E7">
              <w:rPr>
                <w:rFonts w:cs="Arial"/>
                <w:color w:val="000000"/>
              </w:rPr>
              <w:t xml:space="preserve"> – kropelkowa</w:t>
            </w:r>
          </w:p>
        </w:tc>
      </w:tr>
      <w:tr w:rsidR="002C6B1D" w:rsidRPr="008873E7" w14:paraId="01BDB602" w14:textId="77777777" w:rsidTr="002C6B1D">
        <w:tc>
          <w:tcPr>
            <w:tcW w:w="426" w:type="dxa"/>
          </w:tcPr>
          <w:p w14:paraId="7C2CCE29" w14:textId="77777777" w:rsidR="002C6B1D" w:rsidRPr="008873E7" w:rsidRDefault="002C6B1D" w:rsidP="002C6B1D">
            <w:pPr>
              <w:jc w:val="center"/>
              <w:rPr>
                <w:rFonts w:cs="Arial"/>
                <w:color w:val="000000"/>
              </w:rPr>
            </w:pPr>
            <w:r w:rsidRPr="008873E7">
              <w:rPr>
                <w:rFonts w:cs="Arial"/>
                <w:color w:val="000000"/>
              </w:rPr>
              <w:t>5.</w:t>
            </w:r>
          </w:p>
        </w:tc>
        <w:tc>
          <w:tcPr>
            <w:tcW w:w="3501" w:type="dxa"/>
          </w:tcPr>
          <w:p w14:paraId="5DEDF51A" w14:textId="77777777" w:rsidR="002C6B1D" w:rsidRPr="008873E7" w:rsidRDefault="002C6B1D" w:rsidP="002C6B1D">
            <w:pPr>
              <w:rPr>
                <w:rFonts w:cs="Arial"/>
                <w:color w:val="000000"/>
                <w:lang w:val="en-US"/>
              </w:rPr>
            </w:pPr>
            <w:proofErr w:type="spellStart"/>
            <w:r w:rsidRPr="008873E7">
              <w:rPr>
                <w:rFonts w:cs="Arial"/>
                <w:color w:val="000000"/>
                <w:lang w:val="en-US"/>
              </w:rPr>
              <w:t>Wirus</w:t>
            </w:r>
            <w:proofErr w:type="spellEnd"/>
            <w:r w:rsidRPr="008873E7">
              <w:rPr>
                <w:rFonts w:cs="Arial"/>
                <w:color w:val="000000"/>
                <w:lang w:val="en-US"/>
              </w:rPr>
              <w:t xml:space="preserve"> </w:t>
            </w:r>
            <w:proofErr w:type="spellStart"/>
            <w:r w:rsidRPr="008873E7">
              <w:rPr>
                <w:rFonts w:cs="Arial"/>
                <w:color w:val="000000"/>
                <w:lang w:val="en-US"/>
              </w:rPr>
              <w:t>grypy</w:t>
            </w:r>
            <w:proofErr w:type="spellEnd"/>
            <w:r w:rsidRPr="008873E7">
              <w:rPr>
                <w:rFonts w:cs="Arial"/>
                <w:color w:val="000000"/>
                <w:lang w:val="en-US"/>
              </w:rPr>
              <w:t xml:space="preserve"> (</w:t>
            </w:r>
            <w:proofErr w:type="spellStart"/>
            <w:r w:rsidRPr="008873E7">
              <w:rPr>
                <w:rFonts w:cs="Arial"/>
                <w:color w:val="000000"/>
                <w:lang w:val="en-US"/>
              </w:rPr>
              <w:t>typ</w:t>
            </w:r>
            <w:proofErr w:type="spellEnd"/>
            <w:r w:rsidRPr="008873E7">
              <w:rPr>
                <w:rFonts w:cs="Arial"/>
                <w:color w:val="000000"/>
                <w:lang w:val="en-US"/>
              </w:rPr>
              <w:t xml:space="preserve"> A, B, C)</w:t>
            </w:r>
          </w:p>
          <w:p w14:paraId="0CE0CA2E" w14:textId="77777777" w:rsidR="002C6B1D" w:rsidRPr="008873E7" w:rsidRDefault="002C6B1D" w:rsidP="002C6B1D">
            <w:pPr>
              <w:rPr>
                <w:rFonts w:cs="Arial"/>
                <w:i/>
                <w:color w:val="000000"/>
                <w:lang w:val="en-US"/>
              </w:rPr>
            </w:pPr>
            <w:proofErr w:type="spellStart"/>
            <w:r w:rsidRPr="008873E7">
              <w:rPr>
                <w:rFonts w:cs="Arial"/>
                <w:i/>
                <w:color w:val="000000"/>
                <w:lang w:val="en-US"/>
              </w:rPr>
              <w:t>Orthomyxoviride</w:t>
            </w:r>
            <w:proofErr w:type="spellEnd"/>
          </w:p>
          <w:p w14:paraId="26B8F11F" w14:textId="77777777" w:rsidR="002C6B1D" w:rsidRPr="008873E7" w:rsidRDefault="002C6B1D" w:rsidP="002C6B1D">
            <w:pPr>
              <w:rPr>
                <w:rFonts w:cs="Arial"/>
                <w:i/>
                <w:color w:val="000000"/>
              </w:rPr>
            </w:pPr>
            <w:r w:rsidRPr="008873E7">
              <w:rPr>
                <w:rFonts w:cs="Arial"/>
                <w:color w:val="000000"/>
              </w:rPr>
              <w:t>gr.2</w:t>
            </w:r>
          </w:p>
        </w:tc>
        <w:tc>
          <w:tcPr>
            <w:tcW w:w="6138" w:type="dxa"/>
          </w:tcPr>
          <w:p w14:paraId="200704C3" w14:textId="77777777" w:rsidR="002C6B1D" w:rsidRPr="008873E7" w:rsidRDefault="002C6B1D" w:rsidP="002C6B1D">
            <w:pPr>
              <w:rPr>
                <w:rFonts w:cs="Arial"/>
                <w:color w:val="000000"/>
              </w:rPr>
            </w:pPr>
            <w:r w:rsidRPr="008873E7">
              <w:rPr>
                <w:rFonts w:cs="Arial"/>
                <w:color w:val="000000"/>
              </w:rPr>
              <w:t>Ludzie, zwierzęta.</w:t>
            </w:r>
          </w:p>
          <w:p w14:paraId="484E5FCA" w14:textId="77777777" w:rsidR="002C6B1D" w:rsidRPr="008873E7" w:rsidRDefault="002C6B1D" w:rsidP="002C6B1D">
            <w:pPr>
              <w:rPr>
                <w:rFonts w:cs="Arial"/>
                <w:color w:val="000000"/>
              </w:rPr>
            </w:pPr>
            <w:r w:rsidRPr="008873E7">
              <w:rPr>
                <w:rFonts w:cs="Arial"/>
                <w:color w:val="000000"/>
              </w:rPr>
              <w:t xml:space="preserve">Droga zakażenia: </w:t>
            </w:r>
            <w:proofErr w:type="spellStart"/>
            <w:r w:rsidRPr="008873E7">
              <w:rPr>
                <w:rFonts w:cs="Arial"/>
                <w:color w:val="000000"/>
              </w:rPr>
              <w:t>powietrzno</w:t>
            </w:r>
            <w:proofErr w:type="spellEnd"/>
            <w:r w:rsidRPr="008873E7">
              <w:rPr>
                <w:rFonts w:cs="Arial"/>
                <w:color w:val="000000"/>
              </w:rPr>
              <w:t xml:space="preserve"> – kropelkowa</w:t>
            </w:r>
          </w:p>
        </w:tc>
      </w:tr>
      <w:tr w:rsidR="002C6B1D" w:rsidRPr="008873E7" w14:paraId="1C1D8CF0" w14:textId="77777777" w:rsidTr="002C6B1D">
        <w:tc>
          <w:tcPr>
            <w:tcW w:w="426" w:type="dxa"/>
          </w:tcPr>
          <w:p w14:paraId="65FC143C" w14:textId="77777777" w:rsidR="002C6B1D" w:rsidRPr="008873E7" w:rsidRDefault="002C6B1D" w:rsidP="002C6B1D">
            <w:pPr>
              <w:rPr>
                <w:rFonts w:cs="Arial"/>
                <w:color w:val="000000"/>
              </w:rPr>
            </w:pPr>
            <w:r w:rsidRPr="008873E7">
              <w:rPr>
                <w:rFonts w:cs="Arial"/>
                <w:color w:val="000000"/>
              </w:rPr>
              <w:t>6.</w:t>
            </w:r>
          </w:p>
        </w:tc>
        <w:tc>
          <w:tcPr>
            <w:tcW w:w="3501" w:type="dxa"/>
          </w:tcPr>
          <w:p w14:paraId="12A133C5" w14:textId="77777777" w:rsidR="002C6B1D" w:rsidRPr="008873E7" w:rsidRDefault="002C6B1D" w:rsidP="002C6B1D">
            <w:pPr>
              <w:rPr>
                <w:rFonts w:cs="Arial"/>
                <w:color w:val="000000"/>
              </w:rPr>
            </w:pPr>
            <w:r w:rsidRPr="008873E7">
              <w:rPr>
                <w:rFonts w:cs="Arial"/>
                <w:color w:val="000000"/>
              </w:rPr>
              <w:t>Paciorkowiec ropotwórczy</w:t>
            </w:r>
          </w:p>
          <w:p w14:paraId="4D4BBB3F" w14:textId="77777777" w:rsidR="002C6B1D" w:rsidRPr="008873E7" w:rsidRDefault="002C6B1D" w:rsidP="002C6B1D">
            <w:pPr>
              <w:rPr>
                <w:rFonts w:cs="Arial"/>
                <w:color w:val="000000"/>
              </w:rPr>
            </w:pPr>
            <w:proofErr w:type="spellStart"/>
            <w:r w:rsidRPr="008873E7">
              <w:rPr>
                <w:rFonts w:cs="Arial"/>
                <w:color w:val="000000"/>
              </w:rPr>
              <w:t>Streptococcus</w:t>
            </w:r>
            <w:proofErr w:type="spellEnd"/>
            <w:r w:rsidRPr="008873E7">
              <w:rPr>
                <w:rFonts w:cs="Arial"/>
                <w:color w:val="000000"/>
              </w:rPr>
              <w:t xml:space="preserve"> </w:t>
            </w:r>
            <w:proofErr w:type="spellStart"/>
            <w:r w:rsidRPr="008873E7">
              <w:rPr>
                <w:rFonts w:cs="Arial"/>
                <w:color w:val="000000"/>
              </w:rPr>
              <w:t>pyogenes</w:t>
            </w:r>
            <w:proofErr w:type="spellEnd"/>
          </w:p>
          <w:p w14:paraId="6D5B3FF1" w14:textId="77777777" w:rsidR="002C6B1D" w:rsidRPr="008873E7" w:rsidRDefault="002C6B1D" w:rsidP="002C6B1D">
            <w:pPr>
              <w:rPr>
                <w:rFonts w:cs="Arial"/>
                <w:color w:val="000000"/>
              </w:rPr>
            </w:pPr>
            <w:r w:rsidRPr="008873E7">
              <w:rPr>
                <w:rFonts w:cs="Arial"/>
                <w:color w:val="000000"/>
              </w:rPr>
              <w:t>gr.2</w:t>
            </w:r>
          </w:p>
        </w:tc>
        <w:tc>
          <w:tcPr>
            <w:tcW w:w="6138" w:type="dxa"/>
          </w:tcPr>
          <w:p w14:paraId="60B0FB82" w14:textId="77777777" w:rsidR="002C6B1D" w:rsidRPr="008873E7" w:rsidRDefault="002C6B1D" w:rsidP="002C6B1D">
            <w:pPr>
              <w:rPr>
                <w:rFonts w:cs="Arial"/>
                <w:color w:val="000000"/>
              </w:rPr>
            </w:pPr>
            <w:r w:rsidRPr="008873E7">
              <w:rPr>
                <w:rFonts w:cs="Arial"/>
                <w:color w:val="000000"/>
              </w:rPr>
              <w:t>Ludzie</w:t>
            </w:r>
          </w:p>
          <w:p w14:paraId="00AD86EB" w14:textId="77777777" w:rsidR="002C6B1D" w:rsidRPr="008873E7" w:rsidRDefault="002C6B1D" w:rsidP="002C6B1D">
            <w:pPr>
              <w:rPr>
                <w:rFonts w:cs="Arial"/>
                <w:color w:val="000000"/>
              </w:rPr>
            </w:pPr>
            <w:r w:rsidRPr="008873E7">
              <w:rPr>
                <w:rFonts w:cs="Arial"/>
                <w:color w:val="000000"/>
              </w:rPr>
              <w:t xml:space="preserve">Droga zakażenia: </w:t>
            </w:r>
            <w:proofErr w:type="spellStart"/>
            <w:r w:rsidRPr="008873E7">
              <w:rPr>
                <w:rFonts w:cs="Arial"/>
                <w:color w:val="000000"/>
              </w:rPr>
              <w:t>powietrzno</w:t>
            </w:r>
            <w:proofErr w:type="spellEnd"/>
            <w:r w:rsidRPr="008873E7">
              <w:rPr>
                <w:rFonts w:cs="Arial"/>
                <w:color w:val="000000"/>
              </w:rPr>
              <w:t xml:space="preserve"> – kropelkowa, bezpośrednio</w:t>
            </w:r>
          </w:p>
        </w:tc>
      </w:tr>
      <w:tr w:rsidR="002C6B1D" w:rsidRPr="008873E7" w14:paraId="429ED582" w14:textId="77777777" w:rsidTr="002C6B1D">
        <w:tc>
          <w:tcPr>
            <w:tcW w:w="426" w:type="dxa"/>
          </w:tcPr>
          <w:p w14:paraId="34B48312" w14:textId="77777777" w:rsidR="002C6B1D" w:rsidRPr="008873E7" w:rsidRDefault="002C6B1D" w:rsidP="002C6B1D">
            <w:pPr>
              <w:rPr>
                <w:rFonts w:cs="Arial"/>
                <w:color w:val="000000"/>
              </w:rPr>
            </w:pPr>
            <w:r w:rsidRPr="008873E7">
              <w:rPr>
                <w:rFonts w:cs="Arial"/>
                <w:color w:val="000000"/>
              </w:rPr>
              <w:t>7.</w:t>
            </w:r>
          </w:p>
        </w:tc>
        <w:tc>
          <w:tcPr>
            <w:tcW w:w="3501" w:type="dxa"/>
          </w:tcPr>
          <w:p w14:paraId="0C150B24" w14:textId="77777777" w:rsidR="002C6B1D" w:rsidRPr="008873E7" w:rsidRDefault="002C6B1D" w:rsidP="002C6B1D">
            <w:pPr>
              <w:rPr>
                <w:rFonts w:cs="Arial"/>
                <w:color w:val="000000"/>
              </w:rPr>
            </w:pPr>
            <w:r w:rsidRPr="008873E7">
              <w:rPr>
                <w:rFonts w:cs="Arial"/>
                <w:color w:val="000000"/>
              </w:rPr>
              <w:t>Gronkowiec złocisty</w:t>
            </w:r>
          </w:p>
          <w:p w14:paraId="1E592BC0" w14:textId="77777777" w:rsidR="002C6B1D" w:rsidRPr="008873E7" w:rsidRDefault="002C6B1D" w:rsidP="002C6B1D">
            <w:pPr>
              <w:rPr>
                <w:rFonts w:cs="Arial"/>
                <w:i/>
                <w:color w:val="000000"/>
              </w:rPr>
            </w:pPr>
            <w:proofErr w:type="spellStart"/>
            <w:r w:rsidRPr="008873E7">
              <w:rPr>
                <w:rFonts w:cs="Arial"/>
                <w:i/>
                <w:color w:val="000000"/>
              </w:rPr>
              <w:t>Staphylococcus</w:t>
            </w:r>
            <w:proofErr w:type="spellEnd"/>
            <w:r w:rsidRPr="008873E7">
              <w:rPr>
                <w:rFonts w:cs="Arial"/>
                <w:i/>
                <w:color w:val="000000"/>
              </w:rPr>
              <w:t xml:space="preserve"> </w:t>
            </w:r>
            <w:proofErr w:type="spellStart"/>
            <w:r w:rsidRPr="008873E7">
              <w:rPr>
                <w:rFonts w:cs="Arial"/>
                <w:i/>
                <w:color w:val="000000"/>
              </w:rPr>
              <w:t>aureus</w:t>
            </w:r>
            <w:proofErr w:type="spellEnd"/>
          </w:p>
          <w:p w14:paraId="5DF02167" w14:textId="77777777" w:rsidR="002C6B1D" w:rsidRPr="008873E7" w:rsidRDefault="002C6B1D" w:rsidP="002C6B1D">
            <w:pPr>
              <w:rPr>
                <w:rFonts w:cs="Arial"/>
                <w:color w:val="000000"/>
              </w:rPr>
            </w:pPr>
            <w:r w:rsidRPr="008873E7">
              <w:rPr>
                <w:rFonts w:cs="Arial"/>
                <w:color w:val="000000"/>
              </w:rPr>
              <w:t>gr. 2</w:t>
            </w:r>
          </w:p>
        </w:tc>
        <w:tc>
          <w:tcPr>
            <w:tcW w:w="6138" w:type="dxa"/>
          </w:tcPr>
          <w:p w14:paraId="603E5AE6" w14:textId="77777777" w:rsidR="002C6B1D" w:rsidRPr="008873E7" w:rsidRDefault="002C6B1D" w:rsidP="002C6B1D">
            <w:pPr>
              <w:rPr>
                <w:rFonts w:cs="Arial"/>
                <w:color w:val="000000"/>
              </w:rPr>
            </w:pPr>
            <w:r w:rsidRPr="008873E7">
              <w:rPr>
                <w:rFonts w:cs="Arial"/>
                <w:color w:val="000000"/>
              </w:rPr>
              <w:t>Powłoki ludzi i zwierząt, pył, powietrze, woda i ścieki, żywność</w:t>
            </w:r>
          </w:p>
          <w:p w14:paraId="5332100E" w14:textId="77777777" w:rsidR="002C6B1D" w:rsidRPr="008873E7" w:rsidRDefault="002C6B1D" w:rsidP="002C6B1D">
            <w:pPr>
              <w:rPr>
                <w:rFonts w:cs="Arial"/>
                <w:color w:val="000000"/>
              </w:rPr>
            </w:pPr>
            <w:r w:rsidRPr="008873E7">
              <w:rPr>
                <w:rFonts w:cs="Arial"/>
                <w:color w:val="000000"/>
              </w:rPr>
              <w:t xml:space="preserve">Droga zakażenia: </w:t>
            </w:r>
            <w:proofErr w:type="spellStart"/>
            <w:r w:rsidRPr="008873E7">
              <w:rPr>
                <w:rFonts w:cs="Arial"/>
                <w:color w:val="000000"/>
              </w:rPr>
              <w:t>powietrzno</w:t>
            </w:r>
            <w:proofErr w:type="spellEnd"/>
            <w:r w:rsidRPr="008873E7">
              <w:rPr>
                <w:rFonts w:cs="Arial"/>
                <w:color w:val="000000"/>
              </w:rPr>
              <w:t xml:space="preserve"> – kropelkowa, powietrzno-pyłowa, bezpośrednio i pokarmowa</w:t>
            </w:r>
          </w:p>
        </w:tc>
      </w:tr>
      <w:tr w:rsidR="002C6B1D" w:rsidRPr="008873E7" w14:paraId="3E6E26D7" w14:textId="77777777" w:rsidTr="002C6B1D">
        <w:tc>
          <w:tcPr>
            <w:tcW w:w="10065" w:type="dxa"/>
            <w:gridSpan w:val="3"/>
          </w:tcPr>
          <w:p w14:paraId="6271AFB2" w14:textId="77777777" w:rsidR="002C6B1D" w:rsidRPr="008873E7" w:rsidRDefault="002C6B1D" w:rsidP="002C6B1D">
            <w:pPr>
              <w:jc w:val="center"/>
              <w:rPr>
                <w:rFonts w:cs="Arial"/>
              </w:rPr>
            </w:pPr>
            <w:r w:rsidRPr="008873E7">
              <w:rPr>
                <w:rFonts w:cs="Arial"/>
                <w:b/>
              </w:rPr>
              <w:t>CZYNNIKI FIZYCZNE, CHEMICZNE I PSYCHOFIZYCZNE</w:t>
            </w:r>
          </w:p>
        </w:tc>
      </w:tr>
      <w:tr w:rsidR="002C6B1D" w:rsidRPr="008873E7" w14:paraId="08EFC7B3" w14:textId="77777777" w:rsidTr="002C6B1D">
        <w:tc>
          <w:tcPr>
            <w:tcW w:w="426" w:type="dxa"/>
          </w:tcPr>
          <w:p w14:paraId="22D4E484" w14:textId="77777777" w:rsidR="002C6B1D" w:rsidRPr="008873E7" w:rsidRDefault="002C6B1D" w:rsidP="002C6B1D">
            <w:pPr>
              <w:rPr>
                <w:rFonts w:cs="Arial"/>
              </w:rPr>
            </w:pPr>
            <w:r w:rsidRPr="008873E7">
              <w:rPr>
                <w:rFonts w:cs="Arial"/>
              </w:rPr>
              <w:t>8.</w:t>
            </w:r>
          </w:p>
        </w:tc>
        <w:tc>
          <w:tcPr>
            <w:tcW w:w="3501" w:type="dxa"/>
          </w:tcPr>
          <w:p w14:paraId="5C4F70B2" w14:textId="77777777" w:rsidR="002C6B1D" w:rsidRPr="008873E7" w:rsidRDefault="002C6B1D" w:rsidP="002C6B1D">
            <w:pPr>
              <w:rPr>
                <w:rFonts w:cs="Arial"/>
              </w:rPr>
            </w:pPr>
            <w:r w:rsidRPr="008873E7">
              <w:rPr>
                <w:rFonts w:cs="Arial"/>
              </w:rPr>
              <w:t>Powierzchnie, na których jest możliwy upadek (upadek na tym samym poziomie).</w:t>
            </w:r>
          </w:p>
        </w:tc>
        <w:tc>
          <w:tcPr>
            <w:tcW w:w="6138" w:type="dxa"/>
          </w:tcPr>
          <w:p w14:paraId="6EA34736" w14:textId="77777777" w:rsidR="002C6B1D" w:rsidRPr="008873E7" w:rsidRDefault="002C6B1D" w:rsidP="002C6B1D">
            <w:pPr>
              <w:rPr>
                <w:rFonts w:cs="Arial"/>
              </w:rPr>
            </w:pPr>
            <w:r w:rsidRPr="008873E7">
              <w:rPr>
                <w:rFonts w:cs="Arial"/>
              </w:rPr>
              <w:t xml:space="preserve">Nierówne, mokre, śliskie powierzchnie. Zatarasowane przejścia, dojścia do oddziałów, magazynów, warsztatów i innych pomieszczeń szpitala. </w:t>
            </w:r>
          </w:p>
        </w:tc>
      </w:tr>
      <w:tr w:rsidR="002C6B1D" w:rsidRPr="008873E7" w14:paraId="078ABEC6" w14:textId="77777777" w:rsidTr="002C6B1D">
        <w:tc>
          <w:tcPr>
            <w:tcW w:w="426" w:type="dxa"/>
          </w:tcPr>
          <w:p w14:paraId="71CCD2D9" w14:textId="77777777" w:rsidR="002C6B1D" w:rsidRPr="008873E7" w:rsidRDefault="002C6B1D" w:rsidP="002C6B1D">
            <w:pPr>
              <w:rPr>
                <w:rFonts w:cs="Arial"/>
              </w:rPr>
            </w:pPr>
            <w:r w:rsidRPr="008873E7">
              <w:rPr>
                <w:rFonts w:cs="Arial"/>
              </w:rPr>
              <w:t>9.</w:t>
            </w:r>
          </w:p>
        </w:tc>
        <w:tc>
          <w:tcPr>
            <w:tcW w:w="3501" w:type="dxa"/>
          </w:tcPr>
          <w:p w14:paraId="59C1D135" w14:textId="77777777" w:rsidR="002C6B1D" w:rsidRPr="008873E7" w:rsidRDefault="002C6B1D" w:rsidP="002C6B1D">
            <w:pPr>
              <w:rPr>
                <w:rFonts w:cs="Arial"/>
              </w:rPr>
            </w:pPr>
            <w:r w:rsidRPr="008873E7">
              <w:rPr>
                <w:rFonts w:cs="Arial"/>
              </w:rPr>
              <w:t>Różnica poziomów (upadek na niższy poziom).</w:t>
            </w:r>
          </w:p>
        </w:tc>
        <w:tc>
          <w:tcPr>
            <w:tcW w:w="6138" w:type="dxa"/>
          </w:tcPr>
          <w:p w14:paraId="7B83BA30" w14:textId="77777777" w:rsidR="002C6B1D" w:rsidRPr="008873E7" w:rsidRDefault="002C6B1D" w:rsidP="002C6B1D">
            <w:pPr>
              <w:rPr>
                <w:rFonts w:cs="Arial"/>
              </w:rPr>
            </w:pPr>
            <w:r w:rsidRPr="008873E7">
              <w:rPr>
                <w:rFonts w:cs="Arial"/>
              </w:rPr>
              <w:t>Przemieszczanie się po schodach. Realizacja prac na wysokości.</w:t>
            </w:r>
          </w:p>
        </w:tc>
      </w:tr>
      <w:tr w:rsidR="002C6B1D" w:rsidRPr="008873E7" w14:paraId="1B9CB4C1" w14:textId="77777777" w:rsidTr="002C6B1D">
        <w:tc>
          <w:tcPr>
            <w:tcW w:w="426" w:type="dxa"/>
          </w:tcPr>
          <w:p w14:paraId="70C564CE" w14:textId="77777777" w:rsidR="002C6B1D" w:rsidRPr="008873E7" w:rsidRDefault="002C6B1D" w:rsidP="002C6B1D">
            <w:pPr>
              <w:rPr>
                <w:rFonts w:cs="Arial"/>
              </w:rPr>
            </w:pPr>
            <w:r w:rsidRPr="008873E7">
              <w:rPr>
                <w:rFonts w:cs="Arial"/>
              </w:rPr>
              <w:t>10.</w:t>
            </w:r>
          </w:p>
        </w:tc>
        <w:tc>
          <w:tcPr>
            <w:tcW w:w="3501" w:type="dxa"/>
          </w:tcPr>
          <w:p w14:paraId="5FB9197C" w14:textId="77777777" w:rsidR="002C6B1D" w:rsidRPr="008873E7" w:rsidRDefault="002C6B1D" w:rsidP="002C6B1D">
            <w:pPr>
              <w:rPr>
                <w:rFonts w:cs="Arial"/>
              </w:rPr>
            </w:pPr>
            <w:r w:rsidRPr="008873E7">
              <w:rPr>
                <w:rFonts w:cs="Arial"/>
              </w:rPr>
              <w:t>Przeciążenie układu ruchu wskutek wymuszonej pozycji ciała i narządu wzroku.</w:t>
            </w:r>
          </w:p>
        </w:tc>
        <w:tc>
          <w:tcPr>
            <w:tcW w:w="6138" w:type="dxa"/>
          </w:tcPr>
          <w:p w14:paraId="5B13A48E" w14:textId="77777777" w:rsidR="002C6B1D" w:rsidRPr="008873E7" w:rsidRDefault="002C6B1D" w:rsidP="002C6B1D">
            <w:pPr>
              <w:rPr>
                <w:rFonts w:cs="Arial"/>
              </w:rPr>
            </w:pPr>
            <w:r w:rsidRPr="008873E7">
              <w:rPr>
                <w:rFonts w:cs="Arial"/>
              </w:rPr>
              <w:t>Wymuszona pozycja ciała, skupienie wzroku w trakcie realizacji  czynności służbowych, obciążeniu układu kostno-mięśniowego.</w:t>
            </w:r>
          </w:p>
        </w:tc>
      </w:tr>
      <w:tr w:rsidR="002C6B1D" w:rsidRPr="008873E7" w14:paraId="18BBB55E" w14:textId="77777777" w:rsidTr="002C6B1D">
        <w:tc>
          <w:tcPr>
            <w:tcW w:w="426" w:type="dxa"/>
          </w:tcPr>
          <w:p w14:paraId="65CF096E" w14:textId="77777777" w:rsidR="002C6B1D" w:rsidRPr="008873E7" w:rsidRDefault="002C6B1D" w:rsidP="002C6B1D">
            <w:pPr>
              <w:rPr>
                <w:rFonts w:cs="Arial"/>
              </w:rPr>
            </w:pPr>
            <w:r w:rsidRPr="008873E7">
              <w:rPr>
                <w:rFonts w:cs="Arial"/>
              </w:rPr>
              <w:t>11.</w:t>
            </w:r>
          </w:p>
        </w:tc>
        <w:tc>
          <w:tcPr>
            <w:tcW w:w="3501" w:type="dxa"/>
          </w:tcPr>
          <w:p w14:paraId="52A9BF70" w14:textId="77777777" w:rsidR="002C6B1D" w:rsidRPr="008873E7" w:rsidRDefault="002C6B1D" w:rsidP="002C6B1D">
            <w:pPr>
              <w:rPr>
                <w:rFonts w:cs="Arial"/>
              </w:rPr>
            </w:pPr>
            <w:r w:rsidRPr="008873E7">
              <w:rPr>
                <w:rFonts w:cs="Arial"/>
              </w:rPr>
              <w:t>Ruch pieszych w ciągach komunikacyjnych, dźwigach osobowych.</w:t>
            </w:r>
          </w:p>
        </w:tc>
        <w:tc>
          <w:tcPr>
            <w:tcW w:w="6138" w:type="dxa"/>
          </w:tcPr>
          <w:p w14:paraId="55221CE7" w14:textId="77777777" w:rsidR="002C6B1D" w:rsidRPr="008873E7" w:rsidRDefault="002C6B1D" w:rsidP="002C6B1D">
            <w:pPr>
              <w:rPr>
                <w:rFonts w:cs="Arial"/>
              </w:rPr>
            </w:pPr>
            <w:r w:rsidRPr="008873E7">
              <w:rPr>
                <w:rFonts w:cs="Arial"/>
              </w:rPr>
              <w:t xml:space="preserve">Wykonywanie czynności  w jednostkach org. szpitala, przemieszczanie zatłoczonymi korytarzami, wchodzenie, schodzenie po schodach, poruszanie się dźwigami osobowymi... </w:t>
            </w:r>
          </w:p>
        </w:tc>
      </w:tr>
      <w:tr w:rsidR="002C6B1D" w:rsidRPr="008873E7" w14:paraId="6F4DC1DE" w14:textId="77777777" w:rsidTr="002C6B1D">
        <w:tc>
          <w:tcPr>
            <w:tcW w:w="426" w:type="dxa"/>
          </w:tcPr>
          <w:p w14:paraId="74299CC1" w14:textId="77777777" w:rsidR="002C6B1D" w:rsidRPr="008873E7" w:rsidRDefault="002C6B1D" w:rsidP="002C6B1D">
            <w:pPr>
              <w:rPr>
                <w:rFonts w:cs="Arial"/>
              </w:rPr>
            </w:pPr>
            <w:r w:rsidRPr="008873E7">
              <w:rPr>
                <w:rFonts w:cs="Arial"/>
              </w:rPr>
              <w:t>12.</w:t>
            </w:r>
          </w:p>
        </w:tc>
        <w:tc>
          <w:tcPr>
            <w:tcW w:w="3501" w:type="dxa"/>
          </w:tcPr>
          <w:p w14:paraId="7B6F8E7F" w14:textId="77777777" w:rsidR="002C6B1D" w:rsidRPr="008873E7" w:rsidRDefault="002C6B1D" w:rsidP="002C6B1D">
            <w:pPr>
              <w:rPr>
                <w:rFonts w:cs="Arial"/>
              </w:rPr>
            </w:pPr>
            <w:r w:rsidRPr="008873E7">
              <w:rPr>
                <w:rFonts w:cs="Arial"/>
              </w:rPr>
              <w:t xml:space="preserve">Potrącenie pojazdem w ruchu (wszelkiego rodzaju). </w:t>
            </w:r>
          </w:p>
        </w:tc>
        <w:tc>
          <w:tcPr>
            <w:tcW w:w="6138" w:type="dxa"/>
          </w:tcPr>
          <w:p w14:paraId="01BA9E0B" w14:textId="77777777" w:rsidR="002C6B1D" w:rsidRPr="008873E7" w:rsidRDefault="002C6B1D" w:rsidP="002C6B1D">
            <w:pPr>
              <w:rPr>
                <w:rFonts w:cs="Arial"/>
              </w:rPr>
            </w:pPr>
            <w:r w:rsidRPr="008873E7">
              <w:rPr>
                <w:rFonts w:cs="Arial"/>
              </w:rPr>
              <w:t>Podczas wykonywanych czynności służbowych na terenie szpitala – przemieszczanie się do pomieszczeń na zewnątrz, na parkingu.</w:t>
            </w:r>
          </w:p>
        </w:tc>
      </w:tr>
      <w:tr w:rsidR="002C6B1D" w:rsidRPr="008873E7" w14:paraId="4B49A19D" w14:textId="77777777" w:rsidTr="002C6B1D">
        <w:tc>
          <w:tcPr>
            <w:tcW w:w="426" w:type="dxa"/>
          </w:tcPr>
          <w:p w14:paraId="1513527F" w14:textId="77777777" w:rsidR="002C6B1D" w:rsidRPr="008873E7" w:rsidRDefault="002C6B1D" w:rsidP="002C6B1D">
            <w:pPr>
              <w:rPr>
                <w:rFonts w:cs="Arial"/>
              </w:rPr>
            </w:pPr>
            <w:r w:rsidRPr="008873E7">
              <w:rPr>
                <w:rFonts w:cs="Arial"/>
              </w:rPr>
              <w:t>13.</w:t>
            </w:r>
          </w:p>
        </w:tc>
        <w:tc>
          <w:tcPr>
            <w:tcW w:w="3501" w:type="dxa"/>
          </w:tcPr>
          <w:p w14:paraId="21508B76" w14:textId="77777777" w:rsidR="002C6B1D" w:rsidRPr="008873E7" w:rsidRDefault="002C6B1D" w:rsidP="002C6B1D">
            <w:pPr>
              <w:rPr>
                <w:rFonts w:cs="Arial"/>
              </w:rPr>
            </w:pPr>
            <w:r w:rsidRPr="008873E7">
              <w:rPr>
                <w:rFonts w:cs="Arial"/>
              </w:rPr>
              <w:t>Uderzenie o przedmioty niebędące w ruchu.</w:t>
            </w:r>
          </w:p>
        </w:tc>
        <w:tc>
          <w:tcPr>
            <w:tcW w:w="6138" w:type="dxa"/>
          </w:tcPr>
          <w:p w14:paraId="2A02DF9F" w14:textId="77777777" w:rsidR="002C6B1D" w:rsidRPr="008873E7" w:rsidRDefault="002C6B1D" w:rsidP="002C6B1D">
            <w:pPr>
              <w:rPr>
                <w:rFonts w:cs="Arial"/>
              </w:rPr>
            </w:pPr>
            <w:r w:rsidRPr="008873E7">
              <w:rPr>
                <w:rFonts w:cs="Arial"/>
              </w:rPr>
              <w:t xml:space="preserve">Wyposażenie pomieszczeń, </w:t>
            </w:r>
            <w:proofErr w:type="spellStart"/>
            <w:r w:rsidRPr="008873E7">
              <w:rPr>
                <w:rFonts w:cs="Arial"/>
              </w:rPr>
              <w:t>sal</w:t>
            </w:r>
            <w:proofErr w:type="spellEnd"/>
            <w:r w:rsidRPr="008873E7">
              <w:rPr>
                <w:rFonts w:cs="Arial"/>
              </w:rPr>
              <w:t xml:space="preserve"> operacyjnych, oddziałów szpitalnych,  magazynów, zastawione ciągi komunikacyjne.</w:t>
            </w:r>
          </w:p>
        </w:tc>
      </w:tr>
      <w:tr w:rsidR="002C6B1D" w:rsidRPr="008873E7" w14:paraId="602330A0" w14:textId="77777777" w:rsidTr="002C6B1D">
        <w:tc>
          <w:tcPr>
            <w:tcW w:w="426" w:type="dxa"/>
          </w:tcPr>
          <w:p w14:paraId="62C9EF7B" w14:textId="77777777" w:rsidR="002C6B1D" w:rsidRPr="008873E7" w:rsidRDefault="002C6B1D" w:rsidP="002C6B1D">
            <w:pPr>
              <w:rPr>
                <w:rFonts w:cs="Arial"/>
              </w:rPr>
            </w:pPr>
            <w:r w:rsidRPr="008873E7">
              <w:rPr>
                <w:rFonts w:cs="Arial"/>
              </w:rPr>
              <w:t>14.</w:t>
            </w:r>
          </w:p>
        </w:tc>
        <w:tc>
          <w:tcPr>
            <w:tcW w:w="3501" w:type="dxa"/>
          </w:tcPr>
          <w:p w14:paraId="77F52DA7" w14:textId="77777777" w:rsidR="002C6B1D" w:rsidRPr="008873E7" w:rsidRDefault="002C6B1D" w:rsidP="002C6B1D">
            <w:pPr>
              <w:rPr>
                <w:rFonts w:cs="Arial"/>
              </w:rPr>
            </w:pPr>
            <w:r w:rsidRPr="008873E7">
              <w:rPr>
                <w:rFonts w:cs="Arial"/>
              </w:rPr>
              <w:t>Pole elektromagnetyczne</w:t>
            </w:r>
          </w:p>
        </w:tc>
        <w:tc>
          <w:tcPr>
            <w:tcW w:w="6138" w:type="dxa"/>
          </w:tcPr>
          <w:p w14:paraId="13E5560F" w14:textId="77777777" w:rsidR="002C6B1D" w:rsidRPr="008873E7" w:rsidRDefault="002C6B1D" w:rsidP="002C6B1D">
            <w:pPr>
              <w:rPr>
                <w:rFonts w:cs="Arial"/>
              </w:rPr>
            </w:pPr>
            <w:r w:rsidRPr="008873E7">
              <w:rPr>
                <w:rFonts w:cs="Arial"/>
              </w:rPr>
              <w:t xml:space="preserve">Realizacja zadań  w obrębie czynnych diatermii chirurgicznych. </w:t>
            </w:r>
          </w:p>
        </w:tc>
      </w:tr>
      <w:tr w:rsidR="002C6B1D" w:rsidRPr="008873E7" w14:paraId="775B3DB5" w14:textId="77777777" w:rsidTr="002C6B1D">
        <w:tc>
          <w:tcPr>
            <w:tcW w:w="426" w:type="dxa"/>
          </w:tcPr>
          <w:p w14:paraId="410D4649" w14:textId="77777777" w:rsidR="002C6B1D" w:rsidRPr="008873E7" w:rsidRDefault="002C6B1D" w:rsidP="002C6B1D">
            <w:pPr>
              <w:rPr>
                <w:rFonts w:cs="Arial"/>
              </w:rPr>
            </w:pPr>
            <w:r w:rsidRPr="008873E7">
              <w:rPr>
                <w:rFonts w:cs="Arial"/>
              </w:rPr>
              <w:t>15.</w:t>
            </w:r>
          </w:p>
        </w:tc>
        <w:tc>
          <w:tcPr>
            <w:tcW w:w="3501" w:type="dxa"/>
          </w:tcPr>
          <w:p w14:paraId="354E4865" w14:textId="77777777" w:rsidR="002C6B1D" w:rsidRPr="008873E7" w:rsidRDefault="002C6B1D" w:rsidP="002C6B1D">
            <w:pPr>
              <w:rPr>
                <w:rFonts w:cs="Arial"/>
              </w:rPr>
            </w:pPr>
            <w:r w:rsidRPr="008873E7">
              <w:rPr>
                <w:rFonts w:cs="Arial"/>
              </w:rPr>
              <w:t xml:space="preserve">Narażenie na działanie gazów techniczny i gazów medycznych. </w:t>
            </w:r>
          </w:p>
        </w:tc>
        <w:tc>
          <w:tcPr>
            <w:tcW w:w="6138" w:type="dxa"/>
          </w:tcPr>
          <w:p w14:paraId="173C176C" w14:textId="77777777" w:rsidR="002C6B1D" w:rsidRPr="008873E7" w:rsidRDefault="002C6B1D" w:rsidP="002C6B1D">
            <w:pPr>
              <w:rPr>
                <w:rFonts w:cs="Arial"/>
              </w:rPr>
            </w:pPr>
            <w:r w:rsidRPr="008873E7">
              <w:rPr>
                <w:rFonts w:cs="Arial"/>
              </w:rPr>
              <w:t xml:space="preserve">Awaria instalacji, urządzeń zasilających w gazy techniczne i medyczne, butli; nieprawidłowa eksploatacja instalacji, urządzeń i butli </w:t>
            </w:r>
          </w:p>
        </w:tc>
      </w:tr>
      <w:tr w:rsidR="002C6B1D" w:rsidRPr="008873E7" w14:paraId="45F2D510" w14:textId="77777777" w:rsidTr="002C6B1D">
        <w:tc>
          <w:tcPr>
            <w:tcW w:w="426" w:type="dxa"/>
          </w:tcPr>
          <w:p w14:paraId="025B40CB" w14:textId="77777777" w:rsidR="002C6B1D" w:rsidRPr="008873E7" w:rsidRDefault="002C6B1D" w:rsidP="002C6B1D">
            <w:pPr>
              <w:rPr>
                <w:rFonts w:cs="Arial"/>
              </w:rPr>
            </w:pPr>
            <w:r w:rsidRPr="008873E7">
              <w:rPr>
                <w:rFonts w:cs="Arial"/>
              </w:rPr>
              <w:t>16.</w:t>
            </w:r>
          </w:p>
        </w:tc>
        <w:tc>
          <w:tcPr>
            <w:tcW w:w="3501" w:type="dxa"/>
          </w:tcPr>
          <w:p w14:paraId="01D15EED" w14:textId="77777777" w:rsidR="002C6B1D" w:rsidRPr="008873E7" w:rsidRDefault="002C6B1D" w:rsidP="002C6B1D">
            <w:pPr>
              <w:rPr>
                <w:rFonts w:cs="Arial"/>
              </w:rPr>
            </w:pPr>
            <w:r w:rsidRPr="008873E7">
              <w:rPr>
                <w:rFonts w:cs="Arial"/>
              </w:rPr>
              <w:t>Kontakt z czynnikami chemicznymi.</w:t>
            </w:r>
          </w:p>
        </w:tc>
        <w:tc>
          <w:tcPr>
            <w:tcW w:w="6138" w:type="dxa"/>
          </w:tcPr>
          <w:p w14:paraId="58335FE6" w14:textId="77777777" w:rsidR="002C6B1D" w:rsidRPr="008873E7" w:rsidRDefault="002C6B1D" w:rsidP="002C6B1D">
            <w:pPr>
              <w:rPr>
                <w:rFonts w:cs="Arial"/>
              </w:rPr>
            </w:pPr>
            <w:r w:rsidRPr="008873E7">
              <w:rPr>
                <w:rFonts w:cs="Arial"/>
              </w:rPr>
              <w:t>Wszelkie substancje i mieszaniny chemiczne stosowane  procesie pracy, w tym o działaniu rakotwórczym, produkty do dezynfekcji rąk</w:t>
            </w:r>
          </w:p>
        </w:tc>
      </w:tr>
      <w:tr w:rsidR="002C6B1D" w:rsidRPr="008873E7" w14:paraId="78C78DF9" w14:textId="77777777" w:rsidTr="002C6B1D">
        <w:trPr>
          <w:trHeight w:val="889"/>
        </w:trPr>
        <w:tc>
          <w:tcPr>
            <w:tcW w:w="426" w:type="dxa"/>
          </w:tcPr>
          <w:p w14:paraId="0FE4A932" w14:textId="77777777" w:rsidR="002C6B1D" w:rsidRPr="008873E7" w:rsidRDefault="002C6B1D" w:rsidP="002C6B1D">
            <w:pPr>
              <w:rPr>
                <w:rFonts w:cs="Arial"/>
              </w:rPr>
            </w:pPr>
            <w:r w:rsidRPr="008873E7">
              <w:rPr>
                <w:rFonts w:cs="Arial"/>
              </w:rPr>
              <w:t>17.</w:t>
            </w:r>
          </w:p>
        </w:tc>
        <w:tc>
          <w:tcPr>
            <w:tcW w:w="3501" w:type="dxa"/>
          </w:tcPr>
          <w:p w14:paraId="523BA999" w14:textId="77777777" w:rsidR="002C6B1D" w:rsidRPr="008873E7" w:rsidRDefault="002C6B1D" w:rsidP="002C6B1D">
            <w:pPr>
              <w:rPr>
                <w:rFonts w:cs="Arial"/>
              </w:rPr>
            </w:pPr>
            <w:r w:rsidRPr="008873E7">
              <w:rPr>
                <w:rFonts w:cs="Arial"/>
              </w:rPr>
              <w:t>Promieniowanie jonizujące ( X, beta, gamma)</w:t>
            </w:r>
          </w:p>
        </w:tc>
        <w:tc>
          <w:tcPr>
            <w:tcW w:w="6138" w:type="dxa"/>
          </w:tcPr>
          <w:p w14:paraId="55E62288" w14:textId="77777777" w:rsidR="002C6B1D" w:rsidRPr="008873E7" w:rsidRDefault="002C6B1D" w:rsidP="002C6B1D">
            <w:pPr>
              <w:rPr>
                <w:rFonts w:cs="Arial"/>
              </w:rPr>
            </w:pPr>
            <w:r w:rsidRPr="008873E7">
              <w:rPr>
                <w:rFonts w:cs="Arial"/>
              </w:rPr>
              <w:t>Konieczność realizacji prac w obszarze  źródeł promieniowania jonizującego.</w:t>
            </w:r>
          </w:p>
        </w:tc>
      </w:tr>
      <w:tr w:rsidR="002C6B1D" w:rsidRPr="008873E7" w14:paraId="23064F3B" w14:textId="77777777" w:rsidTr="002C6B1D">
        <w:trPr>
          <w:trHeight w:val="445"/>
        </w:trPr>
        <w:tc>
          <w:tcPr>
            <w:tcW w:w="426" w:type="dxa"/>
          </w:tcPr>
          <w:p w14:paraId="1A9E901B" w14:textId="77777777" w:rsidR="002C6B1D" w:rsidRPr="008873E7" w:rsidRDefault="002C6B1D" w:rsidP="002C6B1D">
            <w:pPr>
              <w:rPr>
                <w:rFonts w:cs="Arial"/>
              </w:rPr>
            </w:pPr>
            <w:r w:rsidRPr="008873E7">
              <w:rPr>
                <w:rFonts w:cs="Arial"/>
              </w:rPr>
              <w:t>18.</w:t>
            </w:r>
          </w:p>
        </w:tc>
        <w:tc>
          <w:tcPr>
            <w:tcW w:w="3501" w:type="dxa"/>
            <w:shd w:val="clear" w:color="auto" w:fill="auto"/>
          </w:tcPr>
          <w:p w14:paraId="500B1F05" w14:textId="77777777" w:rsidR="002C6B1D" w:rsidRPr="008873E7" w:rsidRDefault="002C6B1D" w:rsidP="002C6B1D">
            <w:pPr>
              <w:rPr>
                <w:rFonts w:cs="Arial"/>
              </w:rPr>
            </w:pPr>
            <w:r w:rsidRPr="008873E7">
              <w:rPr>
                <w:rFonts w:cs="Arial"/>
              </w:rPr>
              <w:t>Hałas, drgania mechaniczne</w:t>
            </w:r>
          </w:p>
        </w:tc>
        <w:tc>
          <w:tcPr>
            <w:tcW w:w="6138" w:type="dxa"/>
            <w:shd w:val="clear" w:color="auto" w:fill="auto"/>
          </w:tcPr>
          <w:p w14:paraId="55B1DA08" w14:textId="77777777" w:rsidR="002C6B1D" w:rsidRPr="008873E7" w:rsidRDefault="002C6B1D" w:rsidP="002C6B1D">
            <w:pPr>
              <w:rPr>
                <w:rFonts w:cs="Arial"/>
              </w:rPr>
            </w:pPr>
            <w:r w:rsidRPr="008873E7">
              <w:rPr>
                <w:rFonts w:cs="Arial"/>
              </w:rPr>
              <w:t xml:space="preserve">Praca z urządzeniami lub w pobliżu maszyn i urządzeń generujących hałas pow. 80 </w:t>
            </w:r>
            <w:proofErr w:type="spellStart"/>
            <w:r w:rsidRPr="008873E7">
              <w:rPr>
                <w:rFonts w:cs="Arial"/>
              </w:rPr>
              <w:t>dB</w:t>
            </w:r>
            <w:proofErr w:type="spellEnd"/>
          </w:p>
        </w:tc>
      </w:tr>
      <w:tr w:rsidR="002C6B1D" w:rsidRPr="008873E7" w14:paraId="0D4576D0" w14:textId="77777777" w:rsidTr="002C6B1D">
        <w:trPr>
          <w:trHeight w:val="445"/>
        </w:trPr>
        <w:tc>
          <w:tcPr>
            <w:tcW w:w="426" w:type="dxa"/>
          </w:tcPr>
          <w:p w14:paraId="441A5A9B" w14:textId="77777777" w:rsidR="002C6B1D" w:rsidRPr="008873E7" w:rsidRDefault="002C6B1D" w:rsidP="002C6B1D">
            <w:pPr>
              <w:rPr>
                <w:rFonts w:cs="Arial"/>
              </w:rPr>
            </w:pPr>
            <w:r w:rsidRPr="008873E7">
              <w:rPr>
                <w:rFonts w:cs="Arial"/>
              </w:rPr>
              <w:t>19.</w:t>
            </w:r>
          </w:p>
        </w:tc>
        <w:tc>
          <w:tcPr>
            <w:tcW w:w="3501" w:type="dxa"/>
            <w:shd w:val="clear" w:color="auto" w:fill="auto"/>
          </w:tcPr>
          <w:p w14:paraId="4212D3C9" w14:textId="77777777" w:rsidR="002C6B1D" w:rsidRPr="008873E7" w:rsidRDefault="002C6B1D" w:rsidP="002C6B1D">
            <w:pPr>
              <w:rPr>
                <w:rFonts w:cs="Arial"/>
              </w:rPr>
            </w:pPr>
            <w:r w:rsidRPr="008873E7">
              <w:rPr>
                <w:rFonts w:cs="Arial"/>
              </w:rPr>
              <w:t>Pył: drewna z wyjątkiem drewna twardego (buku, dębu); pył bieliźniany</w:t>
            </w:r>
          </w:p>
        </w:tc>
        <w:tc>
          <w:tcPr>
            <w:tcW w:w="6138" w:type="dxa"/>
            <w:shd w:val="clear" w:color="auto" w:fill="auto"/>
          </w:tcPr>
          <w:p w14:paraId="675399F0" w14:textId="77777777" w:rsidR="002C6B1D" w:rsidRPr="008873E7" w:rsidRDefault="002C6B1D" w:rsidP="002C6B1D">
            <w:pPr>
              <w:rPr>
                <w:rFonts w:cs="Arial"/>
              </w:rPr>
            </w:pPr>
            <w:r w:rsidRPr="008873E7">
              <w:rPr>
                <w:rFonts w:cs="Arial"/>
              </w:rPr>
              <w:t xml:space="preserve">Realizacji czynności w miejscach uwalniania pyłów w środowisku pracy, takich jak kotłownia, magazyn na zrębki, stolarnia; pralnia. </w:t>
            </w:r>
          </w:p>
        </w:tc>
      </w:tr>
      <w:tr w:rsidR="002C6B1D" w:rsidRPr="008873E7" w14:paraId="1B25DE12" w14:textId="77777777" w:rsidTr="002C6B1D">
        <w:trPr>
          <w:trHeight w:val="889"/>
        </w:trPr>
        <w:tc>
          <w:tcPr>
            <w:tcW w:w="426" w:type="dxa"/>
          </w:tcPr>
          <w:p w14:paraId="3CEBCF3F" w14:textId="77777777" w:rsidR="002C6B1D" w:rsidRPr="008873E7" w:rsidRDefault="002C6B1D" w:rsidP="002C6B1D">
            <w:pPr>
              <w:rPr>
                <w:rFonts w:cs="Arial"/>
              </w:rPr>
            </w:pPr>
            <w:r w:rsidRPr="008873E7">
              <w:rPr>
                <w:rFonts w:cs="Arial"/>
              </w:rPr>
              <w:t>20.</w:t>
            </w:r>
          </w:p>
        </w:tc>
        <w:tc>
          <w:tcPr>
            <w:tcW w:w="3501" w:type="dxa"/>
          </w:tcPr>
          <w:p w14:paraId="3D7A7AE1" w14:textId="77777777" w:rsidR="002C6B1D" w:rsidRPr="008873E7" w:rsidRDefault="002C6B1D" w:rsidP="002C6B1D">
            <w:pPr>
              <w:rPr>
                <w:rFonts w:cs="Arial"/>
              </w:rPr>
            </w:pPr>
            <w:r w:rsidRPr="008873E7">
              <w:rPr>
                <w:rFonts w:cs="Arial"/>
              </w:rPr>
              <w:t>Pochwycenie kończyn, zmiażdżenie, wyrzut czynnika</w:t>
            </w:r>
          </w:p>
        </w:tc>
        <w:tc>
          <w:tcPr>
            <w:tcW w:w="6138" w:type="dxa"/>
          </w:tcPr>
          <w:p w14:paraId="1EC8DF29" w14:textId="77777777" w:rsidR="002C6B1D" w:rsidRPr="008873E7" w:rsidRDefault="002C6B1D" w:rsidP="002C6B1D">
            <w:pPr>
              <w:rPr>
                <w:rFonts w:cs="Arial"/>
              </w:rPr>
            </w:pPr>
            <w:r w:rsidRPr="008873E7">
              <w:rPr>
                <w:rFonts w:cs="Arial"/>
              </w:rPr>
              <w:t>Obsługa maszyn, urządzeń, demonstrowanie sprzętu, nieosłonięte elementy maszyn i urządzeń grożące pochwyceniem, urazem, zmiażdżeniem, kontaktem z gorącą powierzchnią .</w:t>
            </w:r>
          </w:p>
        </w:tc>
      </w:tr>
    </w:tbl>
    <w:p w14:paraId="16C51888" w14:textId="77777777" w:rsidR="002C6B1D" w:rsidRPr="008873E7" w:rsidRDefault="002C6B1D" w:rsidP="002C6B1D">
      <w:pPr>
        <w:spacing w:after="0" w:line="240" w:lineRule="auto"/>
        <w:jc w:val="left"/>
        <w:rPr>
          <w:rFonts w:ascii="Arial" w:eastAsia="Times New Roman" w:hAnsi="Arial" w:cs="Arial"/>
          <w:lang w:eastAsia="pl-PL"/>
        </w:rPr>
      </w:pPr>
    </w:p>
    <w:p w14:paraId="224AD188" w14:textId="77777777" w:rsidR="002C6B1D" w:rsidRPr="008873E7" w:rsidRDefault="002C6B1D" w:rsidP="002C6B1D">
      <w:pPr>
        <w:spacing w:after="0" w:line="240" w:lineRule="auto"/>
        <w:jc w:val="left"/>
        <w:rPr>
          <w:rFonts w:ascii="Arial" w:eastAsia="Times New Roman" w:hAnsi="Arial" w:cs="Arial"/>
          <w:lang w:eastAsia="pl-PL"/>
        </w:rPr>
      </w:pPr>
    </w:p>
    <w:p w14:paraId="2B5503C2" w14:textId="77777777" w:rsidR="002C6B1D" w:rsidRPr="008873E7" w:rsidRDefault="002C6B1D" w:rsidP="002C6B1D">
      <w:pPr>
        <w:spacing w:after="0" w:line="240" w:lineRule="auto"/>
        <w:jc w:val="left"/>
        <w:rPr>
          <w:rFonts w:ascii="Arial" w:eastAsia="Times New Roman" w:hAnsi="Arial" w:cs="Arial"/>
          <w:lang w:eastAsia="pl-PL"/>
        </w:rPr>
      </w:pPr>
    </w:p>
    <w:p w14:paraId="777DE98A" w14:textId="77777777" w:rsidR="002C6B1D" w:rsidRPr="008873E7" w:rsidRDefault="002C6B1D" w:rsidP="002C6B1D">
      <w:pPr>
        <w:spacing w:after="0" w:line="240" w:lineRule="auto"/>
        <w:jc w:val="left"/>
        <w:rPr>
          <w:rFonts w:ascii="Arial" w:eastAsia="Times New Roman" w:hAnsi="Arial" w:cs="Arial"/>
          <w:lang w:eastAsia="pl-PL"/>
        </w:rPr>
      </w:pPr>
    </w:p>
    <w:p w14:paraId="34753896" w14:textId="77777777" w:rsidR="002C6B1D" w:rsidRPr="008873E7" w:rsidRDefault="002C6B1D" w:rsidP="002C6B1D">
      <w:pPr>
        <w:spacing w:after="0" w:line="240" w:lineRule="auto"/>
        <w:jc w:val="left"/>
        <w:rPr>
          <w:rFonts w:ascii="Arial" w:eastAsia="Times New Roman" w:hAnsi="Arial" w:cs="Arial"/>
          <w:lang w:eastAsia="pl-PL"/>
        </w:rPr>
      </w:pPr>
    </w:p>
    <w:p w14:paraId="1008AA3D" w14:textId="77777777" w:rsidR="002C6B1D" w:rsidRPr="008873E7" w:rsidRDefault="002C6B1D" w:rsidP="002C6B1D">
      <w:pPr>
        <w:spacing w:after="0" w:line="480" w:lineRule="auto"/>
        <w:jc w:val="left"/>
        <w:rPr>
          <w:rFonts w:eastAsiaTheme="minorHAnsi" w:cs="Arial"/>
          <w:b/>
        </w:rPr>
      </w:pPr>
    </w:p>
    <w:p w14:paraId="37778E2C" w14:textId="77777777" w:rsidR="002C6B1D" w:rsidRPr="008873E7" w:rsidRDefault="002C6B1D" w:rsidP="002C6B1D">
      <w:pPr>
        <w:spacing w:after="0" w:line="480" w:lineRule="auto"/>
        <w:jc w:val="center"/>
        <w:rPr>
          <w:rFonts w:eastAsiaTheme="minorHAnsi" w:cs="Arial"/>
          <w:b/>
        </w:rPr>
      </w:pPr>
    </w:p>
    <w:p w14:paraId="009607AE" w14:textId="77777777" w:rsidR="002C6B1D" w:rsidRPr="008873E7" w:rsidRDefault="002C6B1D" w:rsidP="002C6B1D">
      <w:pPr>
        <w:spacing w:after="0" w:line="480" w:lineRule="auto"/>
        <w:jc w:val="center"/>
        <w:rPr>
          <w:rFonts w:eastAsiaTheme="minorHAnsi" w:cs="Arial"/>
          <w:b/>
        </w:rPr>
      </w:pPr>
    </w:p>
    <w:p w14:paraId="16B13B96" w14:textId="77777777" w:rsidR="002C6B1D" w:rsidRPr="008873E7" w:rsidRDefault="002C6B1D" w:rsidP="002C6B1D">
      <w:pPr>
        <w:spacing w:after="0" w:line="480" w:lineRule="auto"/>
        <w:jc w:val="center"/>
        <w:rPr>
          <w:rFonts w:eastAsiaTheme="minorHAnsi" w:cs="Arial"/>
          <w:b/>
        </w:rPr>
      </w:pPr>
    </w:p>
    <w:p w14:paraId="2847A4C3" w14:textId="77777777" w:rsidR="002C6B1D" w:rsidRPr="008873E7" w:rsidRDefault="002C6B1D" w:rsidP="002C6B1D">
      <w:pPr>
        <w:spacing w:after="0" w:line="480" w:lineRule="auto"/>
        <w:jc w:val="center"/>
        <w:rPr>
          <w:rFonts w:eastAsiaTheme="minorHAnsi" w:cs="Arial"/>
          <w:b/>
        </w:rPr>
      </w:pPr>
      <w:r w:rsidRPr="008873E7">
        <w:rPr>
          <w:rFonts w:eastAsiaTheme="minorHAnsi" w:cs="Arial"/>
          <w:b/>
        </w:rPr>
        <w:t>ZOBOWIĄZANIE</w:t>
      </w:r>
    </w:p>
    <w:p w14:paraId="5F88A5D1" w14:textId="77777777" w:rsidR="002C6B1D" w:rsidRPr="008873E7" w:rsidRDefault="002C6B1D" w:rsidP="002C6B1D">
      <w:pPr>
        <w:spacing w:after="0" w:line="480" w:lineRule="auto"/>
        <w:jc w:val="center"/>
        <w:rPr>
          <w:rFonts w:eastAsiaTheme="minorHAnsi" w:cs="Arial"/>
          <w:bCs/>
          <w:sz w:val="21"/>
          <w:szCs w:val="21"/>
        </w:rPr>
      </w:pPr>
    </w:p>
    <w:p w14:paraId="184E245F" w14:textId="77777777" w:rsidR="002C6B1D" w:rsidRPr="008873E7" w:rsidRDefault="002C6B1D" w:rsidP="002C6B1D">
      <w:pPr>
        <w:spacing w:after="0" w:line="240" w:lineRule="auto"/>
        <w:jc w:val="center"/>
        <w:rPr>
          <w:rFonts w:eastAsiaTheme="minorHAnsi" w:cs="Arial"/>
          <w:bCs/>
          <w:sz w:val="21"/>
          <w:szCs w:val="21"/>
        </w:rPr>
      </w:pPr>
      <w:r w:rsidRPr="008873E7">
        <w:rPr>
          <w:rFonts w:eastAsiaTheme="minorHAnsi" w:cs="Arial"/>
          <w:bCs/>
          <w:sz w:val="21"/>
          <w:szCs w:val="21"/>
        </w:rPr>
        <w:t>Jako Wykonawca ……………………………………………………………………………………………………………………………………………</w:t>
      </w:r>
    </w:p>
    <w:p w14:paraId="08D61FCA" w14:textId="77777777" w:rsidR="002C6B1D" w:rsidRPr="008873E7" w:rsidRDefault="002C6B1D" w:rsidP="002C6B1D">
      <w:pPr>
        <w:spacing w:after="0" w:line="240" w:lineRule="auto"/>
        <w:jc w:val="center"/>
        <w:rPr>
          <w:rFonts w:eastAsiaTheme="minorHAnsi" w:cs="Arial"/>
          <w:bCs/>
          <w:sz w:val="21"/>
          <w:szCs w:val="21"/>
        </w:rPr>
      </w:pPr>
      <w:r w:rsidRPr="008873E7">
        <w:rPr>
          <w:rFonts w:eastAsiaTheme="minorHAnsi" w:cs="Arial"/>
          <w:bCs/>
          <w:sz w:val="21"/>
          <w:szCs w:val="21"/>
        </w:rPr>
        <w:t>(Nazwa firmy, adres, NIP)</w:t>
      </w:r>
    </w:p>
    <w:p w14:paraId="198E429B" w14:textId="77777777" w:rsidR="002C6B1D" w:rsidRPr="008873E7" w:rsidRDefault="002C6B1D" w:rsidP="002C6B1D">
      <w:pPr>
        <w:spacing w:after="0" w:line="240" w:lineRule="auto"/>
        <w:jc w:val="center"/>
        <w:rPr>
          <w:rFonts w:eastAsiaTheme="minorHAnsi" w:cs="Arial"/>
          <w:bCs/>
          <w:sz w:val="21"/>
          <w:szCs w:val="21"/>
        </w:rPr>
      </w:pPr>
    </w:p>
    <w:p w14:paraId="019DECF5" w14:textId="77777777" w:rsidR="002C6B1D" w:rsidRPr="008873E7" w:rsidRDefault="002C6B1D" w:rsidP="002C6B1D">
      <w:pPr>
        <w:spacing w:after="0" w:line="360" w:lineRule="auto"/>
        <w:jc w:val="center"/>
        <w:rPr>
          <w:rFonts w:eastAsiaTheme="minorHAnsi" w:cs="Arial"/>
          <w:bCs/>
          <w:sz w:val="21"/>
          <w:szCs w:val="21"/>
        </w:rPr>
      </w:pPr>
      <w:r w:rsidRPr="008873E7">
        <w:rPr>
          <w:rFonts w:eastAsiaTheme="minorHAnsi" w:cs="Arial"/>
          <w:bCs/>
          <w:sz w:val="21"/>
          <w:szCs w:val="21"/>
        </w:rPr>
        <w:t>Realizujący na rzecz Szpitala Specjalistycznego w Pile im. Stanisława Staszica przedmiot umowy ………………….</w:t>
      </w:r>
    </w:p>
    <w:p w14:paraId="229832C5" w14:textId="77777777" w:rsidR="002C6B1D" w:rsidRPr="008873E7" w:rsidRDefault="002C6B1D" w:rsidP="002C6B1D">
      <w:pPr>
        <w:spacing w:after="0" w:line="360" w:lineRule="auto"/>
        <w:jc w:val="center"/>
        <w:rPr>
          <w:rFonts w:eastAsiaTheme="minorHAnsi" w:cs="Arial"/>
          <w:bCs/>
          <w:sz w:val="21"/>
          <w:szCs w:val="21"/>
        </w:rPr>
      </w:pPr>
      <w:r w:rsidRPr="008873E7">
        <w:rPr>
          <w:rFonts w:eastAsiaTheme="minorHAnsi" w:cs="Arial"/>
          <w:bCs/>
          <w:sz w:val="21"/>
          <w:szCs w:val="21"/>
        </w:rPr>
        <w:t>……………………………………………………………………………………………………………………………………………………………………….</w:t>
      </w:r>
    </w:p>
    <w:p w14:paraId="43E07926" w14:textId="77777777" w:rsidR="002C6B1D" w:rsidRPr="008873E7" w:rsidRDefault="002C6B1D" w:rsidP="002C6B1D">
      <w:pPr>
        <w:spacing w:after="0" w:line="360" w:lineRule="auto"/>
        <w:jc w:val="left"/>
        <w:rPr>
          <w:rFonts w:eastAsiaTheme="minorHAnsi" w:cs="Arial"/>
          <w:bCs/>
          <w:sz w:val="21"/>
          <w:szCs w:val="21"/>
        </w:rPr>
      </w:pPr>
      <w:r w:rsidRPr="008873E7">
        <w:rPr>
          <w:rFonts w:eastAsiaTheme="minorHAnsi" w:cs="Arial"/>
          <w:bCs/>
          <w:sz w:val="21"/>
          <w:szCs w:val="21"/>
        </w:rPr>
        <w:t>Zobowiązuję się do:</w:t>
      </w:r>
    </w:p>
    <w:p w14:paraId="15947405" w14:textId="77777777" w:rsidR="002C6B1D" w:rsidRPr="008873E7" w:rsidRDefault="002C6B1D" w:rsidP="002C6B1D">
      <w:pPr>
        <w:spacing w:after="0" w:line="240" w:lineRule="auto"/>
        <w:ind w:left="851" w:hanging="284"/>
        <w:rPr>
          <w:rFonts w:eastAsiaTheme="minorHAnsi" w:cs="Arial"/>
          <w:bCs/>
        </w:rPr>
      </w:pPr>
      <w:r w:rsidRPr="008873E7">
        <w:rPr>
          <w:rFonts w:eastAsiaTheme="minorHAnsi" w:cs="Arial"/>
          <w:bCs/>
          <w:sz w:val="21"/>
          <w:szCs w:val="21"/>
        </w:rPr>
        <w:t xml:space="preserve">1. </w:t>
      </w:r>
      <w:r w:rsidRPr="008873E7">
        <w:rPr>
          <w:rFonts w:eastAsiaTheme="minorHAnsi" w:cs="Arial"/>
          <w:bCs/>
        </w:rPr>
        <w:t>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14:paraId="7B33B170" w14:textId="77777777" w:rsidR="002C6B1D" w:rsidRPr="008873E7" w:rsidRDefault="002C6B1D" w:rsidP="002C6B1D">
      <w:pPr>
        <w:spacing w:after="0" w:line="240" w:lineRule="auto"/>
        <w:ind w:left="851" w:hanging="284"/>
        <w:rPr>
          <w:rFonts w:eastAsiaTheme="minorHAnsi" w:cs="Arial"/>
          <w:bCs/>
        </w:rPr>
      </w:pPr>
      <w:r w:rsidRPr="008873E7">
        <w:rPr>
          <w:rFonts w:eastAsiaTheme="minorHAnsi" w:cs="Arial"/>
          <w:bCs/>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14:paraId="092B1CC9" w14:textId="77777777" w:rsidR="002C6B1D" w:rsidRPr="008873E7" w:rsidRDefault="002C6B1D" w:rsidP="002C6B1D">
      <w:pPr>
        <w:spacing w:after="0" w:line="360" w:lineRule="auto"/>
        <w:ind w:left="851" w:hanging="284"/>
        <w:rPr>
          <w:rFonts w:eastAsiaTheme="minorHAnsi" w:cs="Arial"/>
          <w:bCs/>
          <w:sz w:val="21"/>
          <w:szCs w:val="21"/>
        </w:rPr>
      </w:pPr>
    </w:p>
    <w:p w14:paraId="55FC11AD" w14:textId="77777777" w:rsidR="002C6B1D" w:rsidRPr="008873E7" w:rsidRDefault="002C6B1D" w:rsidP="002C6B1D">
      <w:pPr>
        <w:spacing w:after="0" w:line="360" w:lineRule="auto"/>
        <w:ind w:left="851" w:hanging="284"/>
        <w:rPr>
          <w:rFonts w:eastAsiaTheme="minorHAnsi" w:cs="Arial"/>
          <w:bCs/>
          <w:sz w:val="21"/>
          <w:szCs w:val="21"/>
        </w:rPr>
      </w:pPr>
      <w:r w:rsidRPr="008873E7">
        <w:rPr>
          <w:rFonts w:eastAsiaTheme="minorHAnsi" w:cs="Arial"/>
          <w:bCs/>
          <w:sz w:val="21"/>
          <w:szCs w:val="21"/>
        </w:rPr>
        <w:t>Zobowiązanie podpisał:</w:t>
      </w:r>
    </w:p>
    <w:p w14:paraId="423EFEB4" w14:textId="77777777" w:rsidR="002C6B1D" w:rsidRPr="008873E7" w:rsidRDefault="002C6B1D" w:rsidP="002C6B1D">
      <w:pPr>
        <w:spacing w:after="0" w:line="360" w:lineRule="auto"/>
        <w:ind w:left="851" w:hanging="284"/>
        <w:rPr>
          <w:rFonts w:eastAsiaTheme="minorHAnsi" w:cs="Arial"/>
          <w:bCs/>
          <w:sz w:val="21"/>
          <w:szCs w:val="21"/>
        </w:rPr>
      </w:pPr>
      <w:r w:rsidRPr="008873E7">
        <w:rPr>
          <w:rFonts w:eastAsiaTheme="minorHAnsi" w:cs="Arial"/>
          <w:bCs/>
          <w:sz w:val="21"/>
          <w:szCs w:val="21"/>
        </w:rPr>
        <w:t>Imię i nazwisko: ……………………………………………………..</w:t>
      </w:r>
    </w:p>
    <w:p w14:paraId="05BE059A" w14:textId="77777777" w:rsidR="002C6B1D" w:rsidRPr="008873E7" w:rsidRDefault="002C6B1D" w:rsidP="002C6B1D">
      <w:pPr>
        <w:spacing w:after="0" w:line="360" w:lineRule="auto"/>
        <w:ind w:left="851" w:hanging="284"/>
        <w:rPr>
          <w:rFonts w:eastAsiaTheme="minorHAnsi" w:cs="Arial"/>
          <w:bCs/>
          <w:sz w:val="21"/>
          <w:szCs w:val="21"/>
        </w:rPr>
      </w:pPr>
      <w:r w:rsidRPr="008873E7">
        <w:rPr>
          <w:rFonts w:eastAsiaTheme="minorHAnsi" w:cs="Arial"/>
          <w:bCs/>
          <w:sz w:val="21"/>
          <w:szCs w:val="21"/>
        </w:rPr>
        <w:t>Stanowisko służbowe/funkcja: …………………………………………………………..</w:t>
      </w:r>
    </w:p>
    <w:p w14:paraId="65E99FFD" w14:textId="77777777" w:rsidR="002C6B1D" w:rsidRPr="008873E7" w:rsidRDefault="002C6B1D" w:rsidP="002C6B1D">
      <w:pPr>
        <w:spacing w:after="0" w:line="360" w:lineRule="auto"/>
        <w:ind w:left="851" w:hanging="284"/>
        <w:rPr>
          <w:rFonts w:eastAsiaTheme="minorHAnsi" w:cs="Arial"/>
          <w:bCs/>
          <w:sz w:val="21"/>
          <w:szCs w:val="21"/>
        </w:rPr>
      </w:pPr>
    </w:p>
    <w:p w14:paraId="4EAB8BD8" w14:textId="77777777" w:rsidR="002C6B1D" w:rsidRPr="008873E7" w:rsidRDefault="002C6B1D" w:rsidP="002C6B1D">
      <w:pPr>
        <w:spacing w:after="0" w:line="360" w:lineRule="auto"/>
        <w:ind w:left="851" w:hanging="284"/>
        <w:rPr>
          <w:rFonts w:eastAsiaTheme="minorHAnsi" w:cs="Arial"/>
          <w:bCs/>
          <w:sz w:val="21"/>
          <w:szCs w:val="21"/>
        </w:rPr>
      </w:pPr>
    </w:p>
    <w:p w14:paraId="2620BCA1" w14:textId="77777777" w:rsidR="002C6B1D" w:rsidRPr="008873E7" w:rsidRDefault="002C6B1D" w:rsidP="002C6B1D">
      <w:pPr>
        <w:spacing w:after="0" w:line="360" w:lineRule="auto"/>
        <w:ind w:left="851" w:hanging="284"/>
        <w:rPr>
          <w:rFonts w:eastAsiaTheme="minorHAnsi" w:cs="Arial"/>
          <w:bCs/>
          <w:sz w:val="21"/>
          <w:szCs w:val="21"/>
        </w:rPr>
      </w:pPr>
      <w:r w:rsidRPr="008873E7">
        <w:rPr>
          <w:rFonts w:eastAsiaTheme="minorHAnsi" w:cs="Arial"/>
          <w:bCs/>
          <w:sz w:val="21"/>
          <w:szCs w:val="21"/>
        </w:rPr>
        <w:t>Data: ………………………………………..          Pieczęć i podpis: ……………………………………</w:t>
      </w:r>
    </w:p>
    <w:p w14:paraId="50F13A30" w14:textId="77777777" w:rsidR="002C6B1D" w:rsidRPr="00EE5613" w:rsidRDefault="002C6B1D" w:rsidP="002C6B1D">
      <w:pPr>
        <w:spacing w:after="0" w:line="240" w:lineRule="auto"/>
        <w:jc w:val="left"/>
        <w:rPr>
          <w:rFonts w:ascii="Times New Roman" w:eastAsia="Times New Roman" w:hAnsi="Times New Roman" w:cs="Times New Roman"/>
          <w:sz w:val="24"/>
          <w:szCs w:val="24"/>
          <w:lang w:eastAsia="pl-PL"/>
        </w:rPr>
      </w:pPr>
    </w:p>
    <w:p w14:paraId="51522B23" w14:textId="77777777" w:rsidR="002C6B1D" w:rsidRPr="00A87CB1" w:rsidRDefault="002C6B1D" w:rsidP="002C6B1D">
      <w:pPr>
        <w:spacing w:after="0" w:line="240" w:lineRule="auto"/>
        <w:rPr>
          <w:rFonts w:eastAsia="Times New Roman" w:cs="Calibri"/>
          <w:bCs/>
          <w:lang w:eastAsia="pl-PL"/>
        </w:rPr>
      </w:pPr>
      <w:r w:rsidRPr="00A87CB1">
        <w:rPr>
          <w:rFonts w:eastAsia="Times New Roman" w:cs="Calibri"/>
          <w:bCs/>
          <w:lang w:eastAsia="pl-PL"/>
        </w:rPr>
        <w:t xml:space="preserve"> </w:t>
      </w:r>
    </w:p>
    <w:p w14:paraId="0C86C323" w14:textId="2977605C" w:rsidR="008103FA" w:rsidRPr="003A6184" w:rsidRDefault="008103FA" w:rsidP="00826AE1">
      <w:pPr>
        <w:spacing w:after="0"/>
        <w:rPr>
          <w:rFonts w:eastAsia="Times New Roman" w:cs="Calibri"/>
          <w:b/>
        </w:rPr>
      </w:pPr>
    </w:p>
    <w:p w14:paraId="4679D128" w14:textId="77777777" w:rsidR="00F22FD4" w:rsidRDefault="00F22FD4">
      <w:pPr>
        <w:rPr>
          <w:rFonts w:eastAsia="Times New Roman" w:cs="Tahoma"/>
          <w:bCs/>
          <w:i/>
          <w:sz w:val="20"/>
          <w:szCs w:val="20"/>
          <w:lang w:eastAsia="pl-PL"/>
        </w:rPr>
      </w:pPr>
      <w:r>
        <w:rPr>
          <w:rFonts w:eastAsia="Times New Roman" w:cs="Tahoma"/>
          <w:bCs/>
          <w:i/>
          <w:sz w:val="20"/>
          <w:szCs w:val="20"/>
          <w:lang w:eastAsia="pl-PL"/>
        </w:rPr>
        <w:br w:type="page"/>
      </w:r>
    </w:p>
    <w:p w14:paraId="28F8D8C7" w14:textId="63C5FC8B" w:rsidR="00F55B40" w:rsidRPr="00920317" w:rsidRDefault="00F55B40" w:rsidP="00E84E0F">
      <w:pPr>
        <w:spacing w:after="0" w:line="240" w:lineRule="auto"/>
        <w:jc w:val="right"/>
        <w:rPr>
          <w:rFonts w:eastAsia="Times New Roman" w:cs="Tahoma"/>
          <w:bCs/>
          <w:i/>
          <w:sz w:val="20"/>
          <w:szCs w:val="20"/>
          <w:lang w:eastAsia="pl-PL"/>
        </w:rPr>
      </w:pPr>
      <w:r w:rsidRPr="00920317">
        <w:rPr>
          <w:rFonts w:eastAsia="Times New Roman" w:cs="Tahoma"/>
          <w:bCs/>
          <w:i/>
          <w:sz w:val="20"/>
          <w:szCs w:val="20"/>
          <w:lang w:eastAsia="pl-PL"/>
        </w:rPr>
        <w:lastRenderedPageBreak/>
        <w:t>Załącznik nr 5 do SWZ</w:t>
      </w:r>
      <w:r w:rsidR="00C41D09" w:rsidRPr="00920317">
        <w:rPr>
          <w:rFonts w:eastAsia="Times New Roman" w:cs="Times New Roman"/>
          <w:bCs/>
          <w:sz w:val="24"/>
          <w:lang w:eastAsia="pl-PL"/>
        </w:rPr>
        <w:t xml:space="preserve">     </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F55B40">
        <w:tc>
          <w:tcPr>
            <w:tcW w:w="541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F55B40">
        <w:trPr>
          <w:trHeight w:val="782"/>
        </w:trPr>
        <w:tc>
          <w:tcPr>
            <w:tcW w:w="541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F55B40">
        <w:tc>
          <w:tcPr>
            <w:tcW w:w="541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3A1A3C9C" w14:textId="77777777" w:rsidR="00F55B40" w:rsidRPr="00920317" w:rsidRDefault="00F55B40" w:rsidP="00F55B40">
      <w:pPr>
        <w:spacing w:after="200" w:line="240" w:lineRule="auto"/>
        <w:jc w:val="center"/>
        <w:rPr>
          <w:rFonts w:eastAsia="Times New Roman" w:cs="Tahoma"/>
          <w:b/>
          <w:sz w:val="24"/>
          <w:szCs w:val="24"/>
          <w:lang w:eastAsia="pl-PL"/>
        </w:rPr>
      </w:pPr>
    </w:p>
    <w:p w14:paraId="1B940889" w14:textId="77777777" w:rsidR="00F55B40" w:rsidRPr="00920317" w:rsidRDefault="00F55B40" w:rsidP="00F55B40">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19183DC6" w14:textId="2E43233A" w:rsidR="00F55B40" w:rsidRPr="00920317" w:rsidRDefault="00F55B40" w:rsidP="00F55B40">
      <w:pPr>
        <w:spacing w:after="200" w:line="240" w:lineRule="auto"/>
        <w:rPr>
          <w:rFonts w:eastAsia="Times New Roman" w:cs="Tahoma"/>
          <w:lang w:eastAsia="pl-PL"/>
        </w:rPr>
      </w:pPr>
      <w:r w:rsidRPr="00920317">
        <w:rPr>
          <w:rFonts w:eastAsia="Times New Roman" w:cs="Tahoma"/>
          <w:lang w:eastAsia="pl-PL"/>
        </w:rPr>
        <w:t xml:space="preserve">o przynależności lub braku przynależności do tej samej grupy kapitałowej, o której mowa w art. 108 ust. 1 pkt 5 </w:t>
      </w:r>
      <w:r w:rsidRPr="00920317">
        <w:rPr>
          <w:rFonts w:eastAsia="Times New Roman" w:cs="Tahoma"/>
          <w:bCs/>
          <w:lang w:eastAsia="pl-PL"/>
        </w:rPr>
        <w:t>ustawy z dnia 29 stycznia 2004 r. Prawo zamówień publicznych (</w:t>
      </w:r>
      <w:r w:rsidR="00840867">
        <w:rPr>
          <w:rFonts w:eastAsia="Times New Roman" w:cs="Tahoma"/>
          <w:bCs/>
          <w:lang w:eastAsia="pl-PL"/>
        </w:rPr>
        <w:t xml:space="preserve">tj. </w:t>
      </w:r>
      <w:r w:rsidRPr="00920317">
        <w:rPr>
          <w:rFonts w:eastAsia="Times New Roman" w:cs="Tahoma"/>
          <w:bCs/>
          <w:lang w:eastAsia="pl-PL"/>
        </w:rPr>
        <w:t>Dz. U. z 20</w:t>
      </w:r>
      <w:r w:rsidR="00840867">
        <w:rPr>
          <w:rFonts w:eastAsia="Times New Roman" w:cs="Tahoma"/>
          <w:bCs/>
          <w:lang w:eastAsia="pl-PL"/>
        </w:rPr>
        <w:t>21</w:t>
      </w:r>
      <w:r w:rsidRPr="00920317">
        <w:rPr>
          <w:rFonts w:eastAsia="Times New Roman" w:cs="Tahoma"/>
          <w:bCs/>
          <w:lang w:eastAsia="pl-PL"/>
        </w:rPr>
        <w:t xml:space="preserve"> r. poz. </w:t>
      </w:r>
      <w:r w:rsidR="00840867">
        <w:rPr>
          <w:rFonts w:eastAsia="Times New Roman" w:cs="Tahoma"/>
          <w:bCs/>
          <w:lang w:eastAsia="pl-PL"/>
        </w:rPr>
        <w:t>1129</w:t>
      </w:r>
      <w:r w:rsidRPr="00920317">
        <w:rPr>
          <w:rFonts w:eastAsia="Times New Roman" w:cs="Tahoma"/>
          <w:bCs/>
          <w:lang w:eastAsia="pl-PL"/>
        </w:rPr>
        <w:t xml:space="preserve"> z </w:t>
      </w:r>
      <w:proofErr w:type="spellStart"/>
      <w:r w:rsidRPr="00920317">
        <w:rPr>
          <w:rFonts w:eastAsia="Times New Roman" w:cs="Tahoma"/>
          <w:bCs/>
          <w:lang w:eastAsia="pl-PL"/>
        </w:rPr>
        <w:t>póź</w:t>
      </w:r>
      <w:proofErr w:type="spellEnd"/>
      <w:r w:rsidRPr="00920317">
        <w:rPr>
          <w:rFonts w:eastAsia="Times New Roman" w:cs="Tahoma"/>
          <w:bCs/>
          <w:lang w:eastAsia="pl-PL"/>
        </w:rPr>
        <w:t xml:space="preserve"> zm.).</w:t>
      </w:r>
    </w:p>
    <w:p w14:paraId="52068BC7" w14:textId="77777777" w:rsidR="00F55B40" w:rsidRPr="00920317" w:rsidRDefault="00F55B40" w:rsidP="00F55B40">
      <w:pPr>
        <w:spacing w:before="120" w:after="0" w:line="240" w:lineRule="auto"/>
        <w:rPr>
          <w:rFonts w:eastAsia="Times New Roman" w:cs="Tahoma"/>
          <w:b/>
          <w:bCs/>
          <w:lang w:eastAsia="pl-PL"/>
        </w:rPr>
      </w:pPr>
    </w:p>
    <w:tbl>
      <w:tblPr>
        <w:tblStyle w:val="Tabela-Siatka1"/>
        <w:tblW w:w="10627" w:type="dxa"/>
        <w:jc w:val="center"/>
        <w:tblInd w:w="0" w:type="dxa"/>
        <w:tblLook w:val="04A0" w:firstRow="1" w:lastRow="0" w:firstColumn="1" w:lastColumn="0" w:noHBand="0" w:noVBand="1"/>
      </w:tblPr>
      <w:tblGrid>
        <w:gridCol w:w="10627"/>
      </w:tblGrid>
      <w:tr w:rsidR="00F55B40" w:rsidRPr="00920317" w14:paraId="3FA30B9C" w14:textId="77777777" w:rsidTr="00F55B40">
        <w:trPr>
          <w:jc w:val="center"/>
        </w:trPr>
        <w:tc>
          <w:tcPr>
            <w:tcW w:w="10627" w:type="dxa"/>
            <w:hideMark/>
          </w:tcPr>
          <w:p w14:paraId="602D29A2" w14:textId="77777777" w:rsidR="00F55B40" w:rsidRPr="00920317" w:rsidRDefault="00F55B40" w:rsidP="00F55B40">
            <w:pPr>
              <w:autoSpaceDE w:val="0"/>
              <w:autoSpaceDN w:val="0"/>
              <w:adjustRightInd w:val="0"/>
              <w:ind w:left="-118"/>
              <w:jc w:val="center"/>
              <w:rPr>
                <w:rFonts w:asciiTheme="minorHAnsi" w:hAnsiTheme="minorHAnsi" w:cs="Arial"/>
              </w:rPr>
            </w:pPr>
            <w:bookmarkStart w:id="13" w:name="_Hlk68262840"/>
            <w:r w:rsidRPr="00920317">
              <w:rPr>
                <w:rFonts w:asciiTheme="minorHAnsi" w:hAnsiTheme="minorHAnsi" w:cs="Arial"/>
              </w:rPr>
              <w:t>Na potrzeby postępowania o udzielenie zamówienia publicznego pn.:</w:t>
            </w:r>
          </w:p>
        </w:tc>
      </w:tr>
      <w:tr w:rsidR="00F55B40" w:rsidRPr="00920317" w14:paraId="63D15F35" w14:textId="77777777" w:rsidTr="007D010E">
        <w:trPr>
          <w:jc w:val="center"/>
        </w:trPr>
        <w:tc>
          <w:tcPr>
            <w:tcW w:w="10627" w:type="dxa"/>
            <w:shd w:val="clear" w:color="auto" w:fill="auto"/>
          </w:tcPr>
          <w:p w14:paraId="6D013EC1" w14:textId="76C1D8DE" w:rsidR="00F55B40" w:rsidRPr="00920317" w:rsidRDefault="0007250B" w:rsidP="00F55B40">
            <w:pPr>
              <w:autoSpaceDE w:val="0"/>
              <w:autoSpaceDN w:val="0"/>
              <w:adjustRightInd w:val="0"/>
              <w:spacing w:before="240" w:after="120"/>
              <w:jc w:val="center"/>
              <w:rPr>
                <w:rFonts w:asciiTheme="minorHAnsi" w:hAnsiTheme="minorHAnsi" w:cs="Arial"/>
                <w:b/>
                <w:bCs/>
                <w:color w:val="833C0B" w:themeColor="accent2" w:themeShade="80"/>
              </w:rPr>
            </w:pPr>
            <w:r w:rsidRPr="0007250B">
              <w:rPr>
                <w:rFonts w:asciiTheme="minorHAnsi" w:hAnsiTheme="minorHAnsi" w:cs="Arial"/>
                <w:b/>
                <w:bCs/>
              </w:rPr>
              <w:t>NAPRAWA KASY AUTOMATYCZNEJ ISTNIEJĄCEGO SYSTEMU PARKINGOWEGO</w:t>
            </w:r>
          </w:p>
        </w:tc>
      </w:tr>
      <w:tr w:rsidR="00F55B40" w:rsidRPr="00920317" w14:paraId="5DF8A15A" w14:textId="77777777" w:rsidTr="00F55B40">
        <w:trPr>
          <w:jc w:val="center"/>
        </w:trPr>
        <w:tc>
          <w:tcPr>
            <w:tcW w:w="10627" w:type="dxa"/>
            <w:hideMark/>
          </w:tcPr>
          <w:p w14:paraId="723E6013" w14:textId="77777777" w:rsidR="00F55B40" w:rsidRPr="00920317" w:rsidRDefault="00F55B40" w:rsidP="00F55B40">
            <w:pPr>
              <w:autoSpaceDE w:val="0"/>
              <w:autoSpaceDN w:val="0"/>
              <w:adjustRightInd w:val="0"/>
              <w:spacing w:after="120"/>
              <w:jc w:val="center"/>
              <w:rPr>
                <w:rFonts w:asciiTheme="minorHAnsi" w:hAnsiTheme="minorHAnsi" w:cs="Arial"/>
                <w:b/>
                <w:color w:val="000000"/>
              </w:rPr>
            </w:pPr>
          </w:p>
        </w:tc>
      </w:tr>
      <w:tr w:rsidR="00F55B40" w:rsidRPr="00920317" w14:paraId="752B3B2C" w14:textId="77777777" w:rsidTr="00F55B40">
        <w:trPr>
          <w:jc w:val="center"/>
        </w:trPr>
        <w:tc>
          <w:tcPr>
            <w:tcW w:w="10627" w:type="dxa"/>
            <w:hideMark/>
          </w:tcPr>
          <w:p w14:paraId="18F474A2" w14:textId="05A9A82D" w:rsidR="00F55B40" w:rsidRPr="00920317" w:rsidRDefault="00F55B40" w:rsidP="0007250B">
            <w:pPr>
              <w:autoSpaceDE w:val="0"/>
              <w:autoSpaceDN w:val="0"/>
              <w:adjustRightInd w:val="0"/>
              <w:spacing w:after="120"/>
              <w:jc w:val="center"/>
              <w:rPr>
                <w:rFonts w:asciiTheme="minorHAnsi" w:hAnsiTheme="minorHAnsi" w:cs="Arial"/>
              </w:rPr>
            </w:pPr>
            <w:r w:rsidRPr="00920317">
              <w:rPr>
                <w:rFonts w:asciiTheme="minorHAnsi" w:hAnsiTheme="minorHAnsi" w:cs="Arial"/>
              </w:rPr>
              <w:t xml:space="preserve">prowadzonego przez: Szpital Specjalistyczny w Pile Im. Stanisława Staszica; 64-920 Piła, ul. Rydygiera 1, </w:t>
            </w:r>
          </w:p>
        </w:tc>
      </w:tr>
      <w:bookmarkEnd w:id="13"/>
    </w:tbl>
    <w:p w14:paraId="1689FC66" w14:textId="77777777" w:rsidR="00F30262" w:rsidRPr="00920317" w:rsidRDefault="00F30262" w:rsidP="00F55B40">
      <w:pPr>
        <w:spacing w:after="0" w:line="240" w:lineRule="auto"/>
        <w:rPr>
          <w:rFonts w:eastAsia="Times New Roman" w:cs="Tahoma"/>
          <w:lang w:eastAsia="pl-PL"/>
        </w:rPr>
      </w:pPr>
    </w:p>
    <w:p w14:paraId="46A4A0CF" w14:textId="77777777" w:rsidR="00F55B40" w:rsidRPr="00920317" w:rsidRDefault="00F55B40" w:rsidP="00F55B40">
      <w:pPr>
        <w:spacing w:after="0" w:line="240" w:lineRule="auto"/>
        <w:rPr>
          <w:rFonts w:eastAsia="Times New Roman" w:cs="Tahoma"/>
          <w:lang w:eastAsia="pl-PL"/>
        </w:rPr>
      </w:pPr>
      <w:r w:rsidRPr="00920317">
        <w:rPr>
          <w:rFonts w:eastAsia="Times New Roman" w:cs="Tahoma"/>
          <w:lang w:eastAsia="pl-PL"/>
        </w:rPr>
        <w:t xml:space="preserve">w imieniu swoim i reprezentowanej przeze mnie firmy oświadczam, że </w:t>
      </w:r>
    </w:p>
    <w:p w14:paraId="34B9F12D" w14:textId="77777777" w:rsidR="00F55B40" w:rsidRPr="00920317" w:rsidRDefault="00F55B40" w:rsidP="0071192C">
      <w:pPr>
        <w:spacing w:after="0" w:line="240" w:lineRule="auto"/>
        <w:rPr>
          <w:rFonts w:eastAsia="Times New Roman" w:cs="Tahoma"/>
          <w:lang w:eastAsia="pl-PL"/>
        </w:rPr>
      </w:pPr>
    </w:p>
    <w:p w14:paraId="5C662C3B" w14:textId="443A7B49" w:rsidR="00F30262" w:rsidRPr="00920317" w:rsidRDefault="00F30262" w:rsidP="0090349A">
      <w:pPr>
        <w:pStyle w:val="Default"/>
        <w:numPr>
          <w:ilvl w:val="0"/>
          <w:numId w:val="2"/>
        </w:numPr>
        <w:spacing w:after="13"/>
        <w:ind w:left="851" w:hanging="425"/>
        <w:rPr>
          <w:rFonts w:asciiTheme="minorHAnsi" w:hAnsiTheme="minorHAnsi"/>
          <w:sz w:val="22"/>
          <w:szCs w:val="22"/>
        </w:rPr>
      </w:pPr>
      <w:r w:rsidRPr="00920317">
        <w:rPr>
          <w:rFonts w:asciiTheme="minorHAnsi" w:hAnsiTheme="minorHAnsi"/>
          <w:sz w:val="22"/>
          <w:szCs w:val="22"/>
        </w:rPr>
        <w:t xml:space="preserve">wykonawca </w:t>
      </w:r>
      <w:r w:rsidRPr="00920317">
        <w:rPr>
          <w:rFonts w:asciiTheme="minorHAnsi" w:hAnsiTheme="minorHAnsi"/>
          <w:b/>
          <w:bCs/>
          <w:sz w:val="22"/>
          <w:szCs w:val="22"/>
        </w:rPr>
        <w:t>nie należy do tej samej grupy kapitałowej</w:t>
      </w:r>
      <w:r w:rsidRPr="00920317">
        <w:rPr>
          <w:rFonts w:asciiTheme="minorHAnsi" w:hAnsiTheme="minorHAnsi"/>
          <w:sz w:val="22"/>
          <w:szCs w:val="22"/>
        </w:rPr>
        <w:t xml:space="preserve"> z żadnym z wykonawców, którzy złożyli oferty w</w:t>
      </w:r>
      <w:r w:rsidR="005E2D68">
        <w:rPr>
          <w:rFonts w:asciiTheme="minorHAnsi" w:hAnsiTheme="minorHAnsi"/>
          <w:sz w:val="22"/>
          <w:szCs w:val="22"/>
        </w:rPr>
        <w:t> </w:t>
      </w:r>
      <w:r w:rsidRPr="00920317">
        <w:rPr>
          <w:rFonts w:asciiTheme="minorHAnsi" w:hAnsiTheme="minorHAnsi"/>
          <w:sz w:val="22"/>
          <w:szCs w:val="22"/>
        </w:rPr>
        <w:t>przedmiotowym postępowaniu *</w:t>
      </w:r>
    </w:p>
    <w:p w14:paraId="56BBA7F4" w14:textId="77777777" w:rsidR="0071192C" w:rsidRPr="00920317" w:rsidRDefault="0071192C" w:rsidP="0071192C">
      <w:pPr>
        <w:pStyle w:val="Default"/>
        <w:spacing w:after="13"/>
        <w:ind w:left="851"/>
        <w:rPr>
          <w:rFonts w:asciiTheme="minorHAnsi" w:hAnsiTheme="minorHAnsi"/>
          <w:sz w:val="22"/>
          <w:szCs w:val="22"/>
        </w:rPr>
      </w:pPr>
    </w:p>
    <w:p w14:paraId="78271148" w14:textId="7C5DE825" w:rsidR="00F30262" w:rsidRPr="00920317" w:rsidRDefault="00F30262" w:rsidP="0090349A">
      <w:pPr>
        <w:pStyle w:val="Default"/>
        <w:numPr>
          <w:ilvl w:val="0"/>
          <w:numId w:val="2"/>
        </w:numPr>
        <w:spacing w:after="13"/>
        <w:ind w:left="851" w:hanging="425"/>
        <w:rPr>
          <w:rFonts w:asciiTheme="minorHAnsi" w:hAnsiTheme="minorHAnsi"/>
          <w:sz w:val="22"/>
          <w:szCs w:val="22"/>
        </w:rPr>
      </w:pPr>
      <w:r w:rsidRPr="00920317">
        <w:rPr>
          <w:rFonts w:asciiTheme="minorHAnsi" w:hAnsiTheme="minorHAnsi"/>
          <w:sz w:val="22"/>
          <w:szCs w:val="22"/>
        </w:rPr>
        <w:t xml:space="preserve">wykonawca </w:t>
      </w:r>
      <w:r w:rsidRPr="00920317">
        <w:rPr>
          <w:rFonts w:asciiTheme="minorHAnsi" w:hAnsiTheme="minorHAnsi"/>
          <w:b/>
          <w:bCs/>
          <w:sz w:val="22"/>
          <w:szCs w:val="22"/>
        </w:rPr>
        <w:t>należy do tej samej grupy kapitałowej</w:t>
      </w:r>
      <w:r w:rsidRPr="00920317">
        <w:rPr>
          <w:rFonts w:asciiTheme="minorHAnsi" w:hAnsiTheme="minorHAnsi"/>
          <w:sz w:val="22"/>
          <w:szCs w:val="22"/>
        </w:rPr>
        <w:t xml:space="preserve"> z następującymi wykonawcami* którzy złożyli oferty w</w:t>
      </w:r>
      <w:r w:rsidR="005E2D68">
        <w:rPr>
          <w:rFonts w:asciiTheme="minorHAnsi" w:hAnsiTheme="minorHAnsi"/>
          <w:sz w:val="22"/>
          <w:szCs w:val="22"/>
        </w:rPr>
        <w:t> </w:t>
      </w:r>
      <w:r w:rsidRPr="00920317">
        <w:rPr>
          <w:rFonts w:asciiTheme="minorHAnsi" w:hAnsiTheme="minorHAnsi"/>
          <w:sz w:val="22"/>
          <w:szCs w:val="22"/>
        </w:rPr>
        <w:t>przedmiotowym postępowaniu *</w:t>
      </w:r>
    </w:p>
    <w:p w14:paraId="0DCEE89A" w14:textId="77777777" w:rsidR="00F55B40" w:rsidRPr="00920317" w:rsidRDefault="00F55B40" w:rsidP="0071192C">
      <w:pPr>
        <w:spacing w:after="0" w:line="240" w:lineRule="auto"/>
        <w:rPr>
          <w:rFonts w:eastAsia="Times New Roman" w:cs="Tahoma"/>
          <w:lang w:eastAsia="pl-PL"/>
        </w:rPr>
      </w:pPr>
    </w:p>
    <w:p w14:paraId="55BE0FB8" w14:textId="77777777" w:rsidR="0071192C" w:rsidRPr="00920317" w:rsidRDefault="0071192C" w:rsidP="0071192C">
      <w:pPr>
        <w:pStyle w:val="Default"/>
        <w:ind w:left="360"/>
        <w:rPr>
          <w:rFonts w:asciiTheme="minorHAnsi" w:hAnsiTheme="minorHAnsi"/>
          <w:sz w:val="22"/>
          <w:szCs w:val="22"/>
        </w:rPr>
      </w:pPr>
    </w:p>
    <w:p w14:paraId="776DF363" w14:textId="77777777" w:rsidR="0071192C" w:rsidRPr="00920317" w:rsidRDefault="0071192C" w:rsidP="0071192C">
      <w:pPr>
        <w:pStyle w:val="Default"/>
        <w:ind w:left="360"/>
        <w:rPr>
          <w:rFonts w:asciiTheme="minorHAnsi" w:hAnsiTheme="minorHAnsi"/>
          <w:sz w:val="22"/>
          <w:szCs w:val="22"/>
        </w:rPr>
      </w:pPr>
    </w:p>
    <w:p w14:paraId="501F0C3C" w14:textId="77777777" w:rsidR="00F30262" w:rsidRPr="00920317" w:rsidRDefault="00F30262" w:rsidP="0071192C">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52252998" w14:textId="77777777" w:rsidR="0071192C" w:rsidRPr="00920317" w:rsidRDefault="0071192C" w:rsidP="0071192C">
      <w:pPr>
        <w:pStyle w:val="Default"/>
        <w:ind w:left="360"/>
        <w:rPr>
          <w:rFonts w:asciiTheme="minorHAnsi" w:hAnsiTheme="minorHAnsi"/>
          <w:sz w:val="22"/>
          <w:szCs w:val="22"/>
        </w:rPr>
      </w:pPr>
    </w:p>
    <w:p w14:paraId="76B99737" w14:textId="77777777" w:rsidR="00F30262" w:rsidRPr="00920317" w:rsidRDefault="00F30262" w:rsidP="0090349A">
      <w:pPr>
        <w:pStyle w:val="Default"/>
        <w:numPr>
          <w:ilvl w:val="0"/>
          <w:numId w:val="3"/>
        </w:numPr>
        <w:rPr>
          <w:rFonts w:asciiTheme="minorHAnsi" w:hAnsiTheme="minorHAnsi"/>
          <w:sz w:val="22"/>
          <w:szCs w:val="22"/>
        </w:rPr>
      </w:pPr>
      <w:r w:rsidRPr="00920317">
        <w:rPr>
          <w:rFonts w:asciiTheme="minorHAnsi" w:hAnsiTheme="minorHAnsi"/>
          <w:sz w:val="22"/>
          <w:szCs w:val="22"/>
        </w:rPr>
        <w:t xml:space="preserve">…………………………………………………………………………………………………………………………………………………… </w:t>
      </w:r>
    </w:p>
    <w:p w14:paraId="48EB0181" w14:textId="77777777" w:rsidR="0071192C" w:rsidRPr="00920317" w:rsidRDefault="0071192C" w:rsidP="0071192C">
      <w:pPr>
        <w:pStyle w:val="Default"/>
        <w:ind w:left="360"/>
        <w:rPr>
          <w:rFonts w:asciiTheme="minorHAnsi" w:hAnsiTheme="minorHAnsi"/>
          <w:sz w:val="22"/>
          <w:szCs w:val="22"/>
        </w:rPr>
      </w:pPr>
    </w:p>
    <w:p w14:paraId="7AA59AAF" w14:textId="77777777" w:rsidR="00F30262" w:rsidRPr="00920317" w:rsidRDefault="00F30262" w:rsidP="0090349A">
      <w:pPr>
        <w:pStyle w:val="Default"/>
        <w:numPr>
          <w:ilvl w:val="0"/>
          <w:numId w:val="3"/>
        </w:numPr>
        <w:rPr>
          <w:rFonts w:asciiTheme="minorHAnsi" w:hAnsiTheme="minorHAnsi"/>
          <w:sz w:val="22"/>
          <w:szCs w:val="22"/>
        </w:rPr>
      </w:pPr>
      <w:r w:rsidRPr="00920317">
        <w:rPr>
          <w:rFonts w:asciiTheme="minorHAnsi" w:hAnsiTheme="minorHAnsi"/>
          <w:sz w:val="22"/>
          <w:szCs w:val="22"/>
        </w:rPr>
        <w:t xml:space="preserve">…………………………………………………………………………………………………………………………………………………… </w:t>
      </w:r>
    </w:p>
    <w:p w14:paraId="3E2C3033" w14:textId="77777777" w:rsidR="0071192C" w:rsidRPr="00920317" w:rsidRDefault="0071192C" w:rsidP="0071192C">
      <w:pPr>
        <w:pStyle w:val="Default"/>
        <w:ind w:left="360"/>
        <w:rPr>
          <w:rFonts w:asciiTheme="minorHAnsi" w:hAnsiTheme="minorHAnsi"/>
          <w:sz w:val="22"/>
          <w:szCs w:val="22"/>
        </w:rPr>
      </w:pPr>
    </w:p>
    <w:p w14:paraId="4041DB7C" w14:textId="77777777" w:rsidR="00F30262" w:rsidRPr="00920317" w:rsidRDefault="00F30262" w:rsidP="0071192C">
      <w:pPr>
        <w:pStyle w:val="Default"/>
        <w:ind w:left="360"/>
        <w:rPr>
          <w:rFonts w:asciiTheme="minorHAnsi" w:hAnsiTheme="minorHAnsi"/>
          <w:sz w:val="22"/>
          <w:szCs w:val="22"/>
        </w:rPr>
      </w:pPr>
      <w:r w:rsidRPr="00920317">
        <w:rPr>
          <w:rFonts w:asciiTheme="minorHAnsi" w:hAnsiTheme="minorHAnsi"/>
          <w:sz w:val="22"/>
          <w:szCs w:val="22"/>
        </w:rPr>
        <w:t>Jednocześnie załączamy dowody</w:t>
      </w:r>
      <w:r w:rsidR="0071192C" w:rsidRPr="00920317">
        <w:rPr>
          <w:rFonts w:asciiTheme="minorHAnsi" w:hAnsiTheme="minorHAnsi"/>
          <w:sz w:val="22"/>
          <w:szCs w:val="22"/>
        </w:rPr>
        <w:t xml:space="preserve"> / informacje</w:t>
      </w:r>
      <w:r w:rsidRPr="00920317">
        <w:rPr>
          <w:rFonts w:asciiTheme="minorHAnsi" w:hAnsiTheme="minorHAnsi"/>
          <w:sz w:val="22"/>
          <w:szCs w:val="22"/>
        </w:rPr>
        <w:t xml:space="preserve"> potwierdzające, że złożona przeze </w:t>
      </w:r>
      <w:r w:rsidR="0071192C" w:rsidRPr="00920317">
        <w:rPr>
          <w:rFonts w:asciiTheme="minorHAnsi" w:hAnsiTheme="minorHAnsi"/>
          <w:sz w:val="22"/>
          <w:szCs w:val="22"/>
        </w:rPr>
        <w:t>nas</w:t>
      </w:r>
      <w:r w:rsidRPr="00920317">
        <w:rPr>
          <w:rFonts w:asciiTheme="minorHAnsi" w:hAnsiTheme="minorHAnsi"/>
          <w:sz w:val="22"/>
          <w:szCs w:val="22"/>
        </w:rPr>
        <w:t xml:space="preserve"> oferta została sporządzona niezależnie od wymienionych powyżej wykonawców. </w:t>
      </w:r>
    </w:p>
    <w:p w14:paraId="1A588881" w14:textId="77777777" w:rsidR="00E02BF3" w:rsidRPr="00920317" w:rsidRDefault="00E02BF3" w:rsidP="007B17D4">
      <w:pPr>
        <w:spacing w:after="0" w:line="240" w:lineRule="auto"/>
        <w:rPr>
          <w:rFonts w:eastAsia="Times New Roman" w:cs="Tahoma"/>
          <w:lang w:eastAsia="pl-PL"/>
        </w:rPr>
      </w:pPr>
    </w:p>
    <w:p w14:paraId="2EE88A16" w14:textId="77777777" w:rsidR="007B17D4" w:rsidRDefault="007B17D4" w:rsidP="0071192C">
      <w:pPr>
        <w:spacing w:after="0" w:line="240" w:lineRule="auto"/>
        <w:ind w:left="360"/>
        <w:jc w:val="right"/>
        <w:rPr>
          <w:rFonts w:eastAsia="Times New Roman" w:cs="Tahoma"/>
          <w:b/>
          <w:bCs/>
          <w:i/>
          <w:iCs/>
          <w:color w:val="1F3864" w:themeColor="accent1" w:themeShade="80"/>
          <w:sz w:val="18"/>
          <w:szCs w:val="18"/>
          <w:lang w:eastAsia="pl-PL"/>
        </w:rPr>
      </w:pPr>
    </w:p>
    <w:p w14:paraId="4BC84187" w14:textId="77777777" w:rsidR="007B17D4" w:rsidRDefault="007B17D4" w:rsidP="0071192C">
      <w:pPr>
        <w:spacing w:after="0" w:line="240" w:lineRule="auto"/>
        <w:ind w:left="360"/>
        <w:jc w:val="right"/>
        <w:rPr>
          <w:rFonts w:eastAsia="Times New Roman" w:cs="Tahoma"/>
          <w:b/>
          <w:bCs/>
          <w:i/>
          <w:iCs/>
          <w:color w:val="1F3864" w:themeColor="accent1" w:themeShade="80"/>
          <w:sz w:val="18"/>
          <w:szCs w:val="18"/>
          <w:lang w:eastAsia="pl-PL"/>
        </w:rPr>
      </w:pPr>
    </w:p>
    <w:p w14:paraId="588B2D73" w14:textId="77777777" w:rsidR="001A7D7D" w:rsidRPr="00920317" w:rsidRDefault="001A7D7D" w:rsidP="001A7D7D">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r w:rsidRPr="00920317">
        <w:rPr>
          <w:rFonts w:eastAsia="Times New Roman" w:cs="Times New Roman"/>
          <w:b/>
          <w:i/>
          <w:color w:val="1F3864" w:themeColor="accent1" w:themeShade="80"/>
          <w:sz w:val="20"/>
          <w:szCs w:val="20"/>
          <w:lang w:eastAsia="pl-PL"/>
        </w:rPr>
        <w:t>Dokument należy podpisać podpisem</w:t>
      </w:r>
      <w:r>
        <w:rPr>
          <w:rFonts w:eastAsia="Times New Roman" w:cs="Times New Roman"/>
          <w:b/>
          <w:i/>
          <w:color w:val="1F3864" w:themeColor="accent1" w:themeShade="80"/>
          <w:sz w:val="20"/>
          <w:szCs w:val="20"/>
          <w:lang w:eastAsia="pl-PL"/>
        </w:rPr>
        <w:t xml:space="preserve"> elektronicznym</w:t>
      </w:r>
      <w:r w:rsidRPr="00920317">
        <w:rPr>
          <w:rFonts w:eastAsia="Times New Roman" w:cs="Times New Roman"/>
          <w:b/>
          <w:i/>
          <w:color w:val="1F3864" w:themeColor="accent1" w:themeShade="80"/>
          <w:sz w:val="20"/>
          <w:szCs w:val="20"/>
          <w:lang w:eastAsia="pl-PL"/>
        </w:rPr>
        <w:t>: kwalifikowanym, zaufanym lub osobistym.</w:t>
      </w:r>
    </w:p>
    <w:p w14:paraId="3DDCC87D" w14:textId="77777777" w:rsidR="00E02BF3" w:rsidRPr="00920317" w:rsidRDefault="00E02BF3" w:rsidP="006E3F49">
      <w:pPr>
        <w:spacing w:after="0" w:line="240" w:lineRule="auto"/>
        <w:ind w:left="360"/>
        <w:rPr>
          <w:rFonts w:eastAsia="Times New Roman" w:cs="Tahoma"/>
          <w:lang w:eastAsia="pl-PL"/>
        </w:rPr>
      </w:pPr>
    </w:p>
    <w:p w14:paraId="5A0440C5" w14:textId="77777777" w:rsidR="00E02BF3" w:rsidRPr="00920317" w:rsidRDefault="00E02BF3" w:rsidP="006E3F49">
      <w:pPr>
        <w:spacing w:after="0" w:line="240" w:lineRule="auto"/>
        <w:ind w:left="360"/>
        <w:rPr>
          <w:rFonts w:eastAsia="Times New Roman" w:cs="Tahoma"/>
          <w:lang w:eastAsia="pl-PL"/>
        </w:rPr>
      </w:pPr>
    </w:p>
    <w:p w14:paraId="7C89F201" w14:textId="77777777" w:rsidR="006E3F49" w:rsidRPr="00920317" w:rsidRDefault="006E3F49" w:rsidP="006E3F49">
      <w:pPr>
        <w:spacing w:after="0" w:line="240" w:lineRule="auto"/>
        <w:rPr>
          <w:rFonts w:eastAsia="Times New Roman" w:cs="Times New Roman"/>
          <w:b/>
          <w:sz w:val="10"/>
          <w:szCs w:val="10"/>
          <w:u w:val="single"/>
        </w:rPr>
      </w:pPr>
    </w:p>
    <w:p w14:paraId="53160A7F" w14:textId="6D049C3A" w:rsidR="006E3F49" w:rsidRPr="00920317" w:rsidRDefault="006E3F49" w:rsidP="006E3F49">
      <w:pPr>
        <w:spacing w:after="0" w:line="240" w:lineRule="auto"/>
        <w:rPr>
          <w:rFonts w:eastAsia="Times New Roman" w:cs="Times New Roman"/>
          <w:b/>
          <w:sz w:val="18"/>
          <w:szCs w:val="16"/>
          <w:u w:val="single"/>
          <w:lang w:eastAsia="pl-PL"/>
        </w:rPr>
      </w:pPr>
      <w:r w:rsidRPr="00920317">
        <w:rPr>
          <w:rFonts w:eastAsia="Times New Roman" w:cs="Times New Roman"/>
          <w:b/>
          <w:sz w:val="18"/>
          <w:szCs w:val="16"/>
          <w:u w:val="single"/>
          <w:lang w:eastAsia="pl-PL"/>
        </w:rPr>
        <w:t xml:space="preserve">Uwaga – niepotrzebne </w:t>
      </w:r>
      <w:r w:rsidR="004A685F">
        <w:rPr>
          <w:rFonts w:eastAsia="Times New Roman" w:cs="Times New Roman"/>
          <w:b/>
          <w:sz w:val="18"/>
          <w:szCs w:val="16"/>
          <w:u w:val="single"/>
          <w:lang w:eastAsia="pl-PL"/>
        </w:rPr>
        <w:t>usunąć</w:t>
      </w:r>
      <w:r w:rsidRPr="00920317">
        <w:rPr>
          <w:rFonts w:eastAsia="Times New Roman" w:cs="Times New Roman"/>
          <w:b/>
          <w:sz w:val="18"/>
          <w:szCs w:val="16"/>
          <w:u w:val="single"/>
          <w:lang w:eastAsia="pl-PL"/>
        </w:rPr>
        <w:t>*</w:t>
      </w:r>
    </w:p>
    <w:p w14:paraId="0F9D86FA" w14:textId="77777777" w:rsidR="00C43C4A" w:rsidRPr="00920317" w:rsidRDefault="00C43C4A" w:rsidP="00F55B40">
      <w:pPr>
        <w:spacing w:after="200" w:line="240" w:lineRule="auto"/>
        <w:rPr>
          <w:rFonts w:eastAsia="Times New Roman" w:cs="Tahoma"/>
          <w:sz w:val="16"/>
          <w:szCs w:val="16"/>
          <w:lang w:eastAsia="pl-PL"/>
        </w:rPr>
      </w:pPr>
    </w:p>
    <w:p w14:paraId="294FDA52" w14:textId="77777777" w:rsidR="005E7A5C" w:rsidRPr="00920317" w:rsidRDefault="005E7A5C" w:rsidP="00F55B40">
      <w:pPr>
        <w:spacing w:after="200" w:line="240" w:lineRule="auto"/>
        <w:rPr>
          <w:rFonts w:eastAsia="Times New Roman" w:cs="Tahoma"/>
          <w:sz w:val="16"/>
          <w:szCs w:val="16"/>
          <w:lang w:eastAsia="pl-PL"/>
        </w:rPr>
      </w:pPr>
    </w:p>
    <w:p w14:paraId="38F6A559" w14:textId="77777777" w:rsidR="001A7D7D" w:rsidRDefault="001A7D7D" w:rsidP="009A1E2A">
      <w:pPr>
        <w:spacing w:after="200" w:line="240" w:lineRule="auto"/>
        <w:jc w:val="right"/>
        <w:rPr>
          <w:rFonts w:eastAsia="Times New Roman" w:cs="Tahoma"/>
          <w:lang w:eastAsia="pl-PL"/>
        </w:rPr>
        <w:sectPr w:rsidR="001A7D7D" w:rsidSect="00F34A4C">
          <w:pgSz w:w="11906" w:h="16838"/>
          <w:pgMar w:top="568" w:right="849" w:bottom="426" w:left="709" w:header="708" w:footer="266" w:gutter="0"/>
          <w:cols w:space="708"/>
          <w:docGrid w:linePitch="360"/>
        </w:sectPr>
      </w:pPr>
    </w:p>
    <w:p w14:paraId="3656A798" w14:textId="60AB25CF" w:rsidR="005E7A5C" w:rsidRPr="00920317" w:rsidRDefault="005E7A5C" w:rsidP="009A1E2A">
      <w:pPr>
        <w:spacing w:after="200" w:line="240" w:lineRule="auto"/>
        <w:jc w:val="right"/>
        <w:rPr>
          <w:rFonts w:eastAsia="Times New Roman" w:cs="Tahoma"/>
          <w:lang w:eastAsia="pl-PL"/>
        </w:rPr>
      </w:pPr>
      <w:r w:rsidRPr="00920317">
        <w:rPr>
          <w:rFonts w:eastAsia="Times New Roman" w:cs="Tahoma"/>
          <w:lang w:eastAsia="pl-PL"/>
        </w:rPr>
        <w:lastRenderedPageBreak/>
        <w:t xml:space="preserve">Załącznik nr 6 </w:t>
      </w:r>
      <w:bookmarkStart w:id="14" w:name="_Hlk65063549"/>
      <w:r w:rsidRPr="00920317">
        <w:rPr>
          <w:rFonts w:eastAsia="Times New Roman" w:cs="Tahoma"/>
          <w:lang w:eastAsia="pl-PL"/>
        </w:rPr>
        <w:t>do SWZ</w:t>
      </w:r>
      <w:r w:rsidR="00C41D09" w:rsidRPr="00920317">
        <w:rPr>
          <w:rFonts w:eastAsia="Times New Roman" w:cs="Tahoma"/>
          <w:lang w:eastAsia="pl-PL"/>
        </w:rPr>
        <w:t xml:space="preserve">       </w:t>
      </w:r>
      <w:bookmarkEnd w:id="14"/>
    </w:p>
    <w:p w14:paraId="5EBBD9AC" w14:textId="233EBB9B" w:rsidR="0007250B" w:rsidRPr="006339F6" w:rsidRDefault="0007250B" w:rsidP="0007250B">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INFORMACJA  O  PRZETWARZANIU   DANYCH   OSOBOWYCH  WYKONAWCÓW</w:t>
      </w:r>
    </w:p>
    <w:p w14:paraId="679A9757" w14:textId="77777777" w:rsidR="0007250B" w:rsidRPr="006339F6" w:rsidRDefault="0007250B" w:rsidP="0007250B">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30ACC81D" w14:textId="77777777" w:rsidR="0007250B" w:rsidRPr="006339F6" w:rsidRDefault="0007250B" w:rsidP="0007250B">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danych, </w:t>
      </w:r>
      <w:r w:rsidRPr="006339F6">
        <w:rPr>
          <w:rFonts w:eastAsia="Times New Roman" w:cs="Times New Roman"/>
          <w:lang w:eastAsia="pl-PL"/>
        </w:rPr>
        <w:t xml:space="preserve"> informuję, że: </w:t>
      </w:r>
    </w:p>
    <w:p w14:paraId="6F85BC66" w14:textId="77777777" w:rsidR="0007250B" w:rsidRPr="006339F6" w:rsidRDefault="0007250B" w:rsidP="0007250B">
      <w:pPr>
        <w:autoSpaceDE w:val="0"/>
        <w:autoSpaceDN w:val="0"/>
        <w:adjustRightInd w:val="0"/>
        <w:spacing w:after="0" w:line="240" w:lineRule="auto"/>
        <w:jc w:val="left"/>
        <w:rPr>
          <w:rFonts w:eastAsia="Times New Roman" w:cs="Times New Roman"/>
          <w:color w:val="000000"/>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5A0885C6" wp14:editId="1400E9E1">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5D6A8E26" w14:textId="77777777" w:rsidR="00216CF1" w:rsidRDefault="00216CF1" w:rsidP="0007250B">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A0885C6"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93DQMAAMoHAAAOAAAAZHJzL2Uyb0RvYy54bWy8Vdtu3CAQfa/Uf0C8N75kE2eteKN0k6wq&#10;9RIpad9ZjG1UGyiwsffvO4C92WyUVk2l+MECZhhmzjkM5xdD16IHpg2XosDJUYwRE1SWXNQF/n5/&#10;8+EMI2OJKEkrBSvwlhl8sXj/7rxXOUtlI9uSaQRBhMl7VeDGWpVHkaEN64g5kooJMFZSd8TCVNdR&#10;qUkP0bs2SuP4NOqlLpWWlBkDq1fBiBc+flUxar9VlWEWtQWG3Kz/a/9fu3+0OCd5rYlqOB3TIK/I&#10;oiNcwKG7UFfEErTR/FmojlMtjazsEZVdJKuKU+ZrgGqS+KCalZYb5Wup875WO5gA2gOcXh2Wfn24&#10;1YiXwF2CkSAdcLTSG0UQzAGcXtU5+Ky0ulO3OlQIw8+S/jRgjg7tbl4HZ7Tuv8gS4pGNlR6codKd&#10;CwFlo8FzsN1xwAaLKCxmSTrLYqCKgi2JZ3FyPLJEG6DS7UtPjzFy1ux4HgikzfW4PUnSdNqcZafO&#10;HJF8OtjIlpc3vG1dFmZrlq1GDwSkAYoqZY9RS4yFxQLf+G/cvrfNFzwW6NAB1ZpHYsz/EXPXEMU8&#10;38aBPhGTTsTcO5A+ygH5utzh4OV4QXaAZUDEw2wCPUjIZUNEzS61ln3DSAnpeVKhiN3WUIRxQf7G&#10;13PcJ9L+jLrSxq6Y7JAbFFjDpfR5kofPxgaCJpdRYI4iMJC8Fagv8PwkPQmVPeFP1+sdgbH/nvNF&#10;8o5b6DAt7wp8tnMiucPjWpT+FEt4G8aglVZ4WZvcYRLQscN6AEeH2lqWW4BKy9BJoPPBwP3TDGTX&#10;QyMpsPm1IZqBmD4JQHyezGau8/jJ7CRz8tT7lvW+hQjaSNCfxSgMlzZ0q43SvG7gsMCxkJdwqyru&#10;8XtMbEwdNPlW4oSrGLqGy8cLGGWOhlFiSxG6Bh3E2DV2svTO91sFHeKJKsMWt/9lVaKq5erHBMbY&#10;T87m84O+MOnz5Y4wCW/UprGaOJiXUgiQqdQB7bdRKnT7UZD/Is6gSEDc32rPvG9S8GD43jc+bu5F&#10;2p97/8cnePEbAAD//wMAUEsDBBQABgAIAAAAIQCpuPji4QAAAAoBAAAPAAAAZHJzL2Rvd25yZXYu&#10;eG1sTI9BT8JAEIXvJv6HzZh4g20Bi9ZuCSHqiZAIJsbb0B3ahu5s013a8u9dTnp7k/fy3jfZajSN&#10;6KlztWUF8TQCQVxYXXOp4OvwPnkG4TyyxsYyKbiSg1V+f5dhqu3An9TvfSlCCbsUFVTet6mUrqjI&#10;oJvaljh4J9sZ9OHsSqk7HEK5aeQsihJpsOawUGFLm4qK8/5iFHwMOKzn8Vu/PZ8215/D0+57G5NS&#10;jw/j+hWEp9H/heGGH9AhD0xHe2HtRKNgsli8hKiC2RzEzY+WyxjEMagkiUHmmfz/Qv4LAAD//wMA&#10;UEsBAi0AFAAGAAgAAAAhALaDOJL+AAAA4QEAABMAAAAAAAAAAAAAAAAAAAAAAFtDb250ZW50X1R5&#10;cGVzXS54bWxQSwECLQAUAAYACAAAACEAOP0h/9YAAACUAQAACwAAAAAAAAAAAAAAAAAvAQAAX3Jl&#10;bHMvLnJlbHNQSwECLQAUAAYACAAAACEADjoPdw0DAADKBwAADgAAAAAAAAAAAAAAAAAuAgAAZHJz&#10;L2Uyb0RvYy54bWxQSwECLQAUAAYACAAAACEAqbj44uEAAAAKAQAADwAAAAAAAAAAAAAAAABnBQAA&#10;ZHJzL2Rvd25yZXYueG1sUEsFBgAAAAAEAAQA8wAAAHUGA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5D6A8E26" w14:textId="77777777" w:rsidR="00216CF1" w:rsidRDefault="00216CF1" w:rsidP="0007250B">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78999A46" w14:textId="77777777" w:rsidR="0007250B" w:rsidRPr="006339F6" w:rsidRDefault="0007250B" w:rsidP="0007250B">
      <w:pPr>
        <w:numPr>
          <w:ilvl w:val="0"/>
          <w:numId w:val="56"/>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 Fax:   67 21 24 085, reprezentowany przez Dyrektora.</w:t>
      </w:r>
    </w:p>
    <w:p w14:paraId="37C06E22" w14:textId="77777777" w:rsidR="0007250B" w:rsidRPr="006339F6" w:rsidRDefault="0007250B" w:rsidP="0007250B">
      <w:pPr>
        <w:numPr>
          <w:ilvl w:val="0"/>
          <w:numId w:val="56"/>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6C4DEE2F" w14:textId="77777777" w:rsidR="0007250B" w:rsidRPr="006339F6" w:rsidRDefault="0007250B" w:rsidP="0007250B">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02191444" wp14:editId="172B18AC">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2BC371E9" w14:textId="77777777" w:rsidR="00216CF1" w:rsidRDefault="00216CF1" w:rsidP="0007250B">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191444"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nEwMAALgHAAAOAAAAZHJzL2Uyb0RvYy54bWy8VVtv2yAUfp+0/4B4Xx07lzZWnapL22jS&#10;LpXa/QCCsY1mAwMSO/9+B3CcJt21m+YHCzgXzvnOdw6XV11Toy3ThkuR4fhshBETVOZclBn+/Hj3&#10;5gIjY4nISS0Fy/COGXy1eP3qslUpS2Ql65xpBE6ESVuV4cpalUaRoRVriDmTigkQFlI3xMJWl1Gu&#10;SQvemzpKRqNZ1EqdKy0pMwZOb4IQL7z/omDUfioKwyyqMwyxWf/X/r92/2hxSdJSE1Vx2odBXhBF&#10;Q7iASwdXN8QStNH8mauGUy2NLOwZlU0ki4JT5nOAbOLRSTYrLTfK51KmbakGmADaE5xe7JZ+3N5r&#10;xPMMQ6EEaaBEK71RBF04aFpVpqCx0upB3euQHyzfS/rFgDg6lbt9GZTRuv0gc3BHNlZ6aLpCN84F&#10;JI06X4HdUAHWWUTh8DxOkngGhaIgi6fTyWw6DjWiFRTS2SWzMUYgHc/G8V5025vHMVgH42SWeMuI&#10;pOFiH2wfnMsM+GYOkJq/g/ShIor5ShkHWA/pfA/po8vvreyQD8ndDUoOUmQ7OIZUPUImIIuEXFZE&#10;lOxaa9lWjOQQnc8VchhMQw7GOfkV1M8h2+P9M8BIqrSxKyYb5BYZ1tBNPk6yfW+sq/9BxRXWyJrn&#10;d7yu/WZnlrVGWwKNB/2ayxajmhgLhxm+85+rHrg4MqsFajM8nybTgMiRS12uB58j/33PRcMtjJSa&#10;N8DpQYmkDsdbkcOdJLWE12EN99fCM9mkDsuAqu3WnW8Kj7oDfS3zHSCtZZggMPFg4f7JObC1hQGS&#10;YfN1QzSDNN8JKNg8nkzcxPGbyfQ8gY1+Klk/lRBBKwnIWIzCcmnDlNoozcsKLgsUEfIa+qngHv5D&#10;YH0GwOj/RO0YsgnjwsXj6Y8mrho9Q5cizAvaiX5eDKz2yo87BbPhiNTBxNn/Fqkv5tBeR3NgIDXE&#10;5uZHMk2SniD72XPCaGM1cegupRBAbqkDyD/gt5CO3J5A/4CmMNt7Nv4JMwMPXeM4oHy9/WCD58E3&#10;U/+Uuffn6d7rHx7cxTcAAAD//wMAUEsDBBQABgAIAAAAIQC3//U04QAAAAsBAAAPAAAAZHJzL2Rv&#10;d25yZXYueG1sTI/BasMwEETvhf6D2EJviSzXToJrOYTQ9hQKTQolN8Xa2CbWyliK7fx9lVN7XOYx&#10;8zZfT6ZlA/ausSRBzCNgSKXVDVUSvg/vsxUw5xVp1VpCCTd0sC4eH3KVaTvSFw57X7FQQi5TEmrv&#10;u4xzV9ZolJvbDilkZ9sb5cPZV1z3agzlpuVxFC24UQ2FhVp1uK2xvOyvRsLHqMbNi3gbdpfz9nY8&#10;pJ8/O4FSPj9Nm1dgHif/B8NdP6hDEZxO9krasVbCLEnSgIZAJMDuQLRcCmAnCXG6iIEXOf//Q/EL&#10;AAD//wMAUEsBAi0AFAAGAAgAAAAhALaDOJL+AAAA4QEAABMAAAAAAAAAAAAAAAAAAAAAAFtDb250&#10;ZW50X1R5cGVzXS54bWxQSwECLQAUAAYACAAAACEAOP0h/9YAAACUAQAACwAAAAAAAAAAAAAAAAAv&#10;AQAAX3JlbHMvLnJlbHNQSwECLQAUAAYACAAAACEAftW2pxMDAAC4BwAADgAAAAAAAAAAAAAAAAAu&#10;AgAAZHJzL2Uyb0RvYy54bWxQSwECLQAUAAYACAAAACEAt//1NOEAAAALAQAADwAAAAAAAAAAAAAA&#10;AABtBQAAZHJzL2Rvd25yZXYueG1sUEsFBgAAAAAEAAQA8wAAAHs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2BC371E9" w14:textId="77777777" w:rsidR="00216CF1" w:rsidRDefault="00216CF1" w:rsidP="0007250B">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04B76721" w14:textId="77777777" w:rsidR="0007250B" w:rsidRPr="006339F6" w:rsidRDefault="0007250B" w:rsidP="0007250B">
      <w:pPr>
        <w:numPr>
          <w:ilvl w:val="0"/>
          <w:numId w:val="56"/>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0AFC1FC1" w14:textId="77777777" w:rsidR="0007250B" w:rsidRPr="006339F6" w:rsidRDefault="0007250B" w:rsidP="0007250B">
      <w:pPr>
        <w:numPr>
          <w:ilvl w:val="0"/>
          <w:numId w:val="57"/>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055ADC86" w14:textId="77777777" w:rsidR="0007250B" w:rsidRPr="006339F6" w:rsidRDefault="0007250B" w:rsidP="0007250B">
      <w:pPr>
        <w:numPr>
          <w:ilvl w:val="0"/>
          <w:numId w:val="57"/>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09CAB702" w14:textId="77777777" w:rsidR="0007250B" w:rsidRPr="006339F6" w:rsidRDefault="0007250B" w:rsidP="0007250B">
      <w:pPr>
        <w:numPr>
          <w:ilvl w:val="0"/>
          <w:numId w:val="57"/>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40DB6F4A" w14:textId="77777777" w:rsidR="0007250B" w:rsidRPr="006339F6" w:rsidRDefault="0007250B" w:rsidP="0007250B">
      <w:pPr>
        <w:numPr>
          <w:ilvl w:val="0"/>
          <w:numId w:val="57"/>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3D494020" w14:textId="77777777" w:rsidR="0007250B" w:rsidRPr="006339F6" w:rsidRDefault="0007250B" w:rsidP="0007250B">
      <w:pPr>
        <w:numPr>
          <w:ilvl w:val="0"/>
          <w:numId w:val="57"/>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3E2DE816" w14:textId="77777777" w:rsidR="0007250B" w:rsidRPr="006339F6" w:rsidRDefault="0007250B" w:rsidP="0007250B">
      <w:pPr>
        <w:autoSpaceDE w:val="0"/>
        <w:autoSpaceDN w:val="0"/>
        <w:adjustRightInd w:val="0"/>
        <w:spacing w:after="0" w:line="240" w:lineRule="auto"/>
        <w:ind w:left="1134"/>
        <w:contextualSpacing/>
        <w:jc w:val="left"/>
        <w:rPr>
          <w:rFonts w:eastAsia="Times New Roman" w:cs="Times New Roman"/>
          <w:sz w:val="12"/>
          <w:szCs w:val="12"/>
          <w:lang w:eastAsia="pl-PL"/>
        </w:rPr>
      </w:pPr>
    </w:p>
    <w:p w14:paraId="022D7361" w14:textId="77777777" w:rsidR="0007250B" w:rsidRPr="006339F6" w:rsidRDefault="0007250B" w:rsidP="0007250B">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B5E3927" wp14:editId="18C386A1">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05DA5199" w14:textId="77777777" w:rsidR="00216CF1" w:rsidRDefault="00216CF1" w:rsidP="0007250B">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5E3927"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EjBwMAAMQHAAAOAAAAZHJzL2Uyb0RvYy54bWy8VW1v2yAQ/j5p/wHxfXXsvDVWnapL22hS&#10;t1Vq9wMIxjaaDQxI7Pz7HWCnaTrtpZPqDxZwx3H3PA/HxWXX1GjHtOFSZDg+G2HEBJU5F2WGvz3e&#10;fjjHyFgiclJLwTK8ZwZfLt+/u2hVyhJZyTpnGkEQYdJWZbiyVqVRZGjFGmLOpGICjIXUDbEw1WWU&#10;a9JC9KaOktFoFrVS50pLyoyB1etgxEsfvygYtV+LwjCL6gxDbtb/tf9v3D9aXpC01ERVnPZpkFdk&#10;0RAu4NBDqGtiCdpq/iJUw6mWRhb2jMomkkXBKfM1QDXx6KSatZZb5Wsp07ZUB5gA2hOcXh2Wftnd&#10;a8TzDE8wEqQBitZ6qwiaOGhaVabgsdbqQd3rUB8M7yT9bsAcndrdvAzOaNN+ljmEI1srPTRdoRsX&#10;AopGnWdgf2CAdRZRWJzH8WKWAFEUbAkQvIh7jmgFRLp9yWyMEVhn42Qe6KPVTb89jsfxPGwej5PY&#10;mSOSDgcbWfP8lte1y8LszarWaEdAGKCnXLYY1cRYWMzwrf/67UfbfMF9gQ4d0Kx5osX8Hy0PFVHM&#10;s20c6D0t04GWR4fRR9mhRWDGOzlakO1gGS6fR9kEdpCQq4qIkl1pLduKkRyyC4C4tCF+YNRNjAvy&#10;J7pewj5w9nvQlTZ2zWSD3CDDGm6kz5Ps7owN/Awuvb4cQ2AgaS1Qm+HFNJmGyp7Rp8vNgb+R/17S&#10;RdKGW2gvNW8yfH5wIqnD40bk/hRLeB3GIJVaeFUHTALDttt0/oIkA+4bme8BMS1DN4HuBwP3T+ag&#10;3BaaSYbNjy3RDCT1SQDwi3gycd3HTybTuVO4PrZsji1E0EqCCi1GYbiyoWNtleZlBYcFqoW8grtV&#10;cA+jIzIk1lcAynwjic4Gibp0vIpRuLW90lYi9A7aib53HNTpvR/3CvrEM3GGLX8tzsVocdITBnH2&#10;reQX3WBQXS9MYzVx4K6kEKBRqQPGbyNT6PO9Gv9FmYFud4ccUJ5v36DgqfB9r3/W3Ft0PPf+T4/v&#10;8icAAAD//wMAUEsDBBQABgAIAAAAIQBgNhJw4gAAAAsBAAAPAAAAZHJzL2Rvd25yZXYueG1sTI/L&#10;asMwEEX3hf6DmEJ3ieTaedS1HEJouwqBJoWS3cSa2CaWZCzFdv6+yqpdDvdw75lsNeqG9dS52hoJ&#10;0VQAI1NYVZtSwvfhY7IE5jwahY01JOFGDlb540OGqbKD+aJ+70sWSoxLUULlfZty7oqKNLqpbcmE&#10;7Gw7jT6cXclVh0Mo1w1/EWLONdYmLFTY0qai4rK/agmfAw7rOHrvt5fz5nY8zHY/24ikfH4a12/A&#10;PI3+D4a7flCHPDid7NUoxxoJkyR5DWgIRALsDojFPAZ2khDPFgJ4nvH/P+S/AAAA//8DAFBLAQIt&#10;ABQABgAIAAAAIQC2gziS/gAAAOEBAAATAAAAAAAAAAAAAAAAAAAAAABbQ29udGVudF9UeXBlc10u&#10;eG1sUEsBAi0AFAAGAAgAAAAhADj9If/WAAAAlAEAAAsAAAAAAAAAAAAAAAAALwEAAF9yZWxzLy5y&#10;ZWxzUEsBAi0AFAAGAAgAAAAhABohkSMHAwAAxAcAAA4AAAAAAAAAAAAAAAAALgIAAGRycy9lMm9E&#10;b2MueG1sUEsBAi0AFAAGAAgAAAAhAGA2EnDiAAAACwEAAA8AAAAAAAAAAAAAAAAAYQUAAGRycy9k&#10;b3ducmV2LnhtbFBLBQYAAAAABAAEAPMAAABw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05DA5199" w14:textId="77777777" w:rsidR="00216CF1" w:rsidRDefault="00216CF1" w:rsidP="0007250B">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24B00C7C" w14:textId="77777777" w:rsidR="0007250B" w:rsidRPr="006339F6" w:rsidRDefault="0007250B" w:rsidP="0007250B">
      <w:pPr>
        <w:numPr>
          <w:ilvl w:val="0"/>
          <w:numId w:val="56"/>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10DBA607" w14:textId="77777777" w:rsidR="0007250B" w:rsidRPr="006339F6" w:rsidRDefault="0007250B" w:rsidP="0007250B">
      <w:pPr>
        <w:numPr>
          <w:ilvl w:val="0"/>
          <w:numId w:val="56"/>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14:paraId="557D0EC4" w14:textId="77777777" w:rsidR="0007250B" w:rsidRPr="006339F6" w:rsidRDefault="0007250B" w:rsidP="0007250B">
      <w:pPr>
        <w:numPr>
          <w:ilvl w:val="0"/>
          <w:numId w:val="56"/>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39AC6632" w14:textId="77777777" w:rsidR="0007250B" w:rsidRPr="006339F6" w:rsidRDefault="0007250B" w:rsidP="0007250B">
      <w:pPr>
        <w:numPr>
          <w:ilvl w:val="1"/>
          <w:numId w:val="56"/>
        </w:numPr>
        <w:spacing w:after="0" w:line="240" w:lineRule="auto"/>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25D962B5" w14:textId="77777777" w:rsidR="0007250B" w:rsidRPr="006339F6" w:rsidRDefault="0007250B" w:rsidP="0007250B">
      <w:pPr>
        <w:numPr>
          <w:ilvl w:val="1"/>
          <w:numId w:val="56"/>
        </w:numPr>
        <w:spacing w:after="0" w:line="240" w:lineRule="auto"/>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1FAC8BBA" w14:textId="77777777" w:rsidR="0007250B" w:rsidRPr="006339F6" w:rsidRDefault="0007250B" w:rsidP="0007250B">
      <w:pPr>
        <w:numPr>
          <w:ilvl w:val="0"/>
          <w:numId w:val="56"/>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39792D78" w14:textId="77777777" w:rsidR="0007250B" w:rsidRPr="006339F6" w:rsidRDefault="0007250B" w:rsidP="0007250B">
      <w:pPr>
        <w:numPr>
          <w:ilvl w:val="0"/>
          <w:numId w:val="56"/>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78D238B2" w14:textId="77777777" w:rsidR="0007250B" w:rsidRPr="006339F6" w:rsidRDefault="0007250B" w:rsidP="0007250B">
      <w:pPr>
        <w:numPr>
          <w:ilvl w:val="0"/>
          <w:numId w:val="56"/>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33D5F848" w14:textId="77777777" w:rsidR="0007250B" w:rsidRPr="006339F6" w:rsidRDefault="0007250B" w:rsidP="0007250B">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32A2A020" w14:textId="77777777" w:rsidR="0007250B" w:rsidRPr="006339F6" w:rsidRDefault="0007250B" w:rsidP="0007250B">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201092E6" wp14:editId="36E0552D">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74FAD42E" w14:textId="77777777" w:rsidR="00216CF1" w:rsidRDefault="00216CF1" w:rsidP="0007250B">
                              <w:pPr>
                                <w:jc w:val="center"/>
                              </w:pPr>
                              <w:r>
                                <w:t xml:space="preserve">TWOJE  PRAWA </w:t>
                              </w:r>
                            </w:p>
                          </w:txbxContent>
                        </wps:txbx>
                        <wps:bodyPr rot="0" vert="vert270" wrap="square" lIns="91440" tIns="45720" rIns="91440" bIns="45720" anchor="t" anchorCtr="0" upright="1">
                          <a:noAutofit/>
                        </wps:bodyPr>
                      </wps:wsp>
                      <wps:wsp>
                        <wps:cNvPr id="7"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1092E6"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V2DQMAALgHAAAOAAAAZHJzL2Uyb0RvYy54bWy8VW1v2yAQ/j5p/wHxfXXsJE1i1am69EWT&#10;uq1Sux9AMLbRbGBAYuff7wDHzZK9dtP8AQEH57vnee64uOyaGm2ZNlyKDMdnI4yYoDLnoszwp6fb&#10;N3OMjCUiJ7UULMM7ZvDl8vWri1alLJGVrHOmETgRJm1VhitrVRpFhlasIeZMKibAWEjdEAtLXUa5&#10;Ji14b+ooGY3Oo1bqXGlJmTGwex2MeOn9FwWj9mNRGGZRnWGIzfpR+3Htxmh5QdJSE1Vx2odBXhBF&#10;Q7iAnw6uroklaKP5iauGUy2NLOwZlU0ki4JT5nOAbOLRUTZ3Wm6Uz6VM21INMAG0Rzi92C39sH3Q&#10;iOfAHUaCNEDRnd4ogmIHTavKFE7cafWoHnTID6b3kn42YI6O7W5dhsNo3b6XObgjGys9NF2hG+cC&#10;kkadZ2A3MMA6iyhszuJ4cZ4AURRs8Xw2msU9R7QCIt295HyMEVgX83gR6KPVTX89juM5CM5dHo+n&#10;E2eOSBp+7IPtg3OZgd7MM6Tm7yB9rIhininjAOshTfaQPrn83soOxUmA1Z9ymCLbwb5D30FjArRI&#10;yFVFRMmutJZtxUgO4XlCIInhakjCOCe/wvoUsz3gP0OMpEobe8dkg9wkwxrKycdJtvfGBnD3R3z4&#10;sub5La9rv9iZVa3RlkDlQcHmssWoJsbCZoZv/dfzYw6v1QK1QO40mQZEDm1Gl+vB58h/33PRcAs9&#10;peZNhufDIZI6HG9EDmGT1BJehznooxZeygbgdyJ3ENtu3fmqGO/5Wst8B0hrGVoItDyYuDGZgVxb&#10;6CAZNl82RDNI850AwhbxZOJajl9MpjMna31oWR9aiKCVBGQsRmG6sqFNbZTmZQU/CxIR8goKquAe&#10;fhdqCKzPACT9n7Q922vbhePlj+IBLCiBlQgNg3aibxiDqv3pp52C5vCNqMMVl9NviXoxWhw1gr2o&#10;+/5x0gJOBG2sJg7clRQCtC11wPgH8hbSadvr5x+oFHp7L8Y/EWZg25Wew8nT7RsbPA++1/VPmXt/&#10;Dtf+/PODu/wKAAD//wMAUEsDBBQABgAIAAAAIQCzXBZ14QAAAAoBAAAPAAAAZHJzL2Rvd25yZXYu&#10;eG1sTI/BTsMwEETvSPyDtUjcWiekBBqyqaoKOFVItEiI2zbeJlFjO4rdJP173BMcZ2c08zZfTboV&#10;A/eusQYhnkcg2JRWNaZC+Nq/zZ5BOE9GUWsNI1zYwaq4vckpU3Y0nzzsfCVCiXEZIdTed5mUrqxZ&#10;k5vbjk3wjrbX5IPsK6l6GkO5buVDFKVSU2PCQk0db2ouT7uzRngfaVwn8euwPR03l5/948f3NmbE&#10;+7tp/QLC8+T/wnDFD+hQBKaDPRvlRIswWyzSEEVYJiCufvSUhsMBIYmSJcgil/9fKH4BAAD//wMA&#10;UEsBAi0AFAAGAAgAAAAhALaDOJL+AAAA4QEAABMAAAAAAAAAAAAAAAAAAAAAAFtDb250ZW50X1R5&#10;cGVzXS54bWxQSwECLQAUAAYACAAAACEAOP0h/9YAAACUAQAACwAAAAAAAAAAAAAAAAAvAQAAX3Jl&#10;bHMvLnJlbHNQSwECLQAUAAYACAAAACEAFHFVdg0DAAC4BwAADgAAAAAAAAAAAAAAAAAuAgAAZHJz&#10;L2Uyb0RvYy54bWxQSwECLQAUAAYACAAAACEAs1wWdeEAAAAKAQAADwAAAAAAAAAAAAAAAABnBQAA&#10;ZHJzL2Rvd25yZXYueG1sUEsFBgAAAAAEAAQA8wAAAHUGA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74FAD42E" w14:textId="77777777" w:rsidR="00216CF1" w:rsidRDefault="00216CF1" w:rsidP="0007250B">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w:pict>
          </mc:Fallback>
        </mc:AlternateContent>
      </w:r>
      <w:r w:rsidRPr="006339F6">
        <w:rPr>
          <w:rFonts w:eastAsia="Times New Roman" w:cs="Times New Roman"/>
          <w:sz w:val="12"/>
          <w:szCs w:val="12"/>
          <w:lang w:eastAsia="pl-PL"/>
        </w:rPr>
        <w:t xml:space="preserve"> </w:t>
      </w:r>
    </w:p>
    <w:p w14:paraId="23E5A76B" w14:textId="77777777" w:rsidR="0007250B" w:rsidRPr="006339F6" w:rsidRDefault="0007250B" w:rsidP="0007250B">
      <w:pPr>
        <w:numPr>
          <w:ilvl w:val="0"/>
          <w:numId w:val="56"/>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3C548BC3" w14:textId="77777777" w:rsidR="0007250B" w:rsidRPr="006339F6" w:rsidRDefault="0007250B" w:rsidP="0007250B">
      <w:pPr>
        <w:numPr>
          <w:ilvl w:val="1"/>
          <w:numId w:val="56"/>
        </w:numPr>
        <w:spacing w:after="0" w:line="240" w:lineRule="auto"/>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12829428" w14:textId="77777777" w:rsidR="0007250B" w:rsidRPr="006339F6" w:rsidRDefault="0007250B" w:rsidP="0007250B">
      <w:pPr>
        <w:numPr>
          <w:ilvl w:val="1"/>
          <w:numId w:val="56"/>
        </w:numPr>
        <w:spacing w:after="0" w:line="240" w:lineRule="auto"/>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367A6D9E" w14:textId="77777777" w:rsidR="0007250B" w:rsidRPr="006339F6" w:rsidRDefault="0007250B" w:rsidP="0007250B">
      <w:pPr>
        <w:numPr>
          <w:ilvl w:val="1"/>
          <w:numId w:val="56"/>
        </w:numPr>
        <w:spacing w:after="0" w:line="240" w:lineRule="auto"/>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11CC0AE3" w14:textId="77777777" w:rsidR="0007250B" w:rsidRPr="006339F6" w:rsidRDefault="0007250B" w:rsidP="0007250B">
      <w:pPr>
        <w:numPr>
          <w:ilvl w:val="1"/>
          <w:numId w:val="56"/>
        </w:numPr>
        <w:spacing w:after="0" w:line="240" w:lineRule="auto"/>
        <w:jc w:val="left"/>
        <w:rPr>
          <w:rFonts w:eastAsia="Calibri" w:cs="Times New Roman"/>
          <w:sz w:val="20"/>
          <w:szCs w:val="20"/>
        </w:rPr>
      </w:pPr>
      <w:r w:rsidRPr="006339F6">
        <w:rPr>
          <w:rFonts w:eastAsia="Calibri" w:cs="Times New Roman"/>
          <w:sz w:val="20"/>
          <w:szCs w:val="20"/>
        </w:rPr>
        <w:t>przeniesienia danych do wskazanego administratora danych;</w:t>
      </w:r>
    </w:p>
    <w:p w14:paraId="5BCA5AB0" w14:textId="77777777" w:rsidR="0007250B" w:rsidRPr="006339F6" w:rsidRDefault="0007250B" w:rsidP="0007250B">
      <w:pPr>
        <w:numPr>
          <w:ilvl w:val="1"/>
          <w:numId w:val="56"/>
        </w:numPr>
        <w:spacing w:after="0" w:line="240" w:lineRule="auto"/>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7D0602ED" w14:textId="77777777" w:rsidR="0007250B" w:rsidRPr="006339F6" w:rsidRDefault="0007250B" w:rsidP="0007250B">
      <w:pPr>
        <w:numPr>
          <w:ilvl w:val="1"/>
          <w:numId w:val="56"/>
        </w:numPr>
        <w:spacing w:after="0" w:line="240" w:lineRule="auto"/>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6AAB3B00" w14:textId="77777777" w:rsidR="0007250B" w:rsidRPr="006339F6" w:rsidRDefault="0007250B" w:rsidP="0007250B">
      <w:pPr>
        <w:numPr>
          <w:ilvl w:val="1"/>
          <w:numId w:val="56"/>
        </w:numPr>
        <w:spacing w:after="0" w:line="240" w:lineRule="auto"/>
        <w:jc w:val="left"/>
        <w:rPr>
          <w:rFonts w:eastAsia="Times New Roman" w:cs="Times New Roman"/>
          <w:lang w:eastAsia="pl-PL"/>
        </w:rPr>
      </w:pPr>
      <w:r w:rsidRPr="006339F6">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46036769" w14:textId="77777777" w:rsidR="0007250B" w:rsidRDefault="0007250B" w:rsidP="0007250B">
      <w:pPr>
        <w:spacing w:after="120" w:line="240" w:lineRule="auto"/>
        <w:ind w:firstLine="708"/>
        <w:jc w:val="left"/>
        <w:rPr>
          <w:rFonts w:ascii="Times New Roman" w:eastAsia="Times New Roman" w:hAnsi="Times New Roman" w:cs="Times New Roman"/>
          <w:sz w:val="18"/>
          <w:szCs w:val="18"/>
          <w:lang w:eastAsia="pl-PL"/>
        </w:rPr>
      </w:pPr>
    </w:p>
    <w:p w14:paraId="0BA2FD04" w14:textId="77777777" w:rsidR="0007250B" w:rsidRPr="006339F6" w:rsidRDefault="0007250B" w:rsidP="0007250B">
      <w:pPr>
        <w:spacing w:after="120" w:line="240" w:lineRule="auto"/>
        <w:jc w:val="left"/>
        <w:rPr>
          <w:rFonts w:ascii="Times New Roman" w:eastAsia="Times New Roman" w:hAnsi="Times New Roman" w:cs="Times New Roman"/>
          <w:sz w:val="18"/>
          <w:szCs w:val="18"/>
          <w:lang w:eastAsia="pl-PL"/>
        </w:rPr>
      </w:pPr>
      <w:r w:rsidRPr="006339F6">
        <w:rPr>
          <w:rFonts w:ascii="Times New Roman" w:eastAsia="Times New Roman" w:hAnsi="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06D13C14" w14:textId="77777777" w:rsidR="0007250B" w:rsidRPr="006339F6" w:rsidRDefault="0007250B" w:rsidP="0007250B">
      <w:pPr>
        <w:spacing w:after="120" w:line="240" w:lineRule="auto"/>
        <w:jc w:val="left"/>
        <w:rPr>
          <w:rFonts w:ascii="Times New Roman" w:eastAsia="Calibri" w:hAnsi="Times New Roman" w:cs="Times New Roman"/>
          <w:sz w:val="18"/>
          <w:szCs w:val="18"/>
        </w:rPr>
      </w:pPr>
      <w:r w:rsidRPr="006339F6">
        <w:rPr>
          <w:rFonts w:ascii="Times New Roman" w:eastAsia="Calibri" w:hAnsi="Times New Roman"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589FBB93" w14:textId="23431747" w:rsidR="007D010E" w:rsidRPr="003C5EC1" w:rsidRDefault="007D010E" w:rsidP="0007250B">
      <w:pPr>
        <w:spacing w:after="200" w:line="240" w:lineRule="auto"/>
        <w:rPr>
          <w:rFonts w:eastAsia="Calibri" w:cs="Arial"/>
          <w:bCs/>
          <w:sz w:val="21"/>
          <w:szCs w:val="21"/>
        </w:rPr>
      </w:pPr>
    </w:p>
    <w:sectPr w:rsidR="007D010E" w:rsidRPr="003C5EC1" w:rsidSect="008F43D7">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4EA1" w14:textId="77777777" w:rsidR="00216CF1" w:rsidRDefault="00216CF1" w:rsidP="003B109B">
      <w:pPr>
        <w:spacing w:after="0" w:line="240" w:lineRule="auto"/>
      </w:pPr>
      <w:r>
        <w:separator/>
      </w:r>
    </w:p>
  </w:endnote>
  <w:endnote w:type="continuationSeparator" w:id="0">
    <w:p w14:paraId="73507F6D" w14:textId="77777777" w:rsidR="00216CF1" w:rsidRDefault="00216CF1"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3751" w14:textId="1BE38A9A" w:rsidR="00216CF1" w:rsidRPr="00CC1B7F" w:rsidRDefault="00216CF1" w:rsidP="00CC1B7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9D31" w14:textId="77777777" w:rsidR="00216CF1" w:rsidRDefault="00216CF1" w:rsidP="003B109B">
      <w:pPr>
        <w:spacing w:after="0" w:line="240" w:lineRule="auto"/>
      </w:pPr>
      <w:r>
        <w:separator/>
      </w:r>
    </w:p>
  </w:footnote>
  <w:footnote w:type="continuationSeparator" w:id="0">
    <w:p w14:paraId="0BF91A07" w14:textId="77777777" w:rsidR="00216CF1" w:rsidRDefault="00216CF1"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D725" w14:textId="0F49A721" w:rsidR="00216CF1" w:rsidRDefault="00216CF1">
    <w:pPr>
      <w:pStyle w:val="Nagwek"/>
    </w:pPr>
    <w:r w:rsidRPr="00060FD7">
      <w:rPr>
        <w:rFonts w:ascii="Times New Roman" w:eastAsia="Times New Roman" w:hAnsi="Times New Roman" w:cs="Times New Roman"/>
        <w:noProof/>
        <w:sz w:val="24"/>
        <w:szCs w:val="24"/>
        <w:lang w:eastAsia="pl-PL"/>
      </w:rPr>
      <w:drawing>
        <wp:inline distT="0" distB="0" distL="0" distR="0" wp14:anchorId="1786F6B4" wp14:editId="2FB308C5">
          <wp:extent cx="381662" cy="223496"/>
          <wp:effectExtent l="0" t="0" r="0" b="5715"/>
          <wp:docPr id="3" name="Obraz 3"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060FD7">
      <w:rPr>
        <w:rFonts w:ascii="Times New Roman" w:eastAsia="Times New Roman" w:hAnsi="Times New Roman" w:cs="Times New Roman"/>
        <w:sz w:val="24"/>
        <w:szCs w:val="24"/>
        <w:lang w:eastAsia="pl-PL"/>
      </w:rPr>
      <w:t xml:space="preserve">  </w:t>
    </w:r>
    <w:r w:rsidRPr="00060FD7">
      <w:rPr>
        <w:rFonts w:ascii="Calibri" w:eastAsia="Times New Roman" w:hAnsi="Calibri" w:cs="Times New Roman"/>
        <w:i/>
        <w:iCs/>
        <w:sz w:val="16"/>
        <w:szCs w:val="16"/>
        <w:lang w:eastAsia="pl-PL"/>
      </w:rPr>
      <w:t>Postępowanie nr FZP.III-241/</w:t>
    </w:r>
    <w:r>
      <w:rPr>
        <w:rFonts w:ascii="Calibri" w:eastAsia="Times New Roman" w:hAnsi="Calibri" w:cs="Times New Roman"/>
        <w:i/>
        <w:iCs/>
        <w:sz w:val="16"/>
        <w:szCs w:val="16"/>
        <w:lang w:eastAsia="pl-PL"/>
      </w:rPr>
      <w:t>92</w:t>
    </w:r>
    <w:r w:rsidRPr="00060FD7">
      <w:rPr>
        <w:rFonts w:ascii="Calibri" w:eastAsia="Times New Roman" w:hAnsi="Calibri" w:cs="Times New Roman"/>
        <w:i/>
        <w:iCs/>
        <w:sz w:val="16"/>
        <w:szCs w:val="16"/>
        <w:lang w:eastAsia="pl-PL"/>
      </w:rPr>
      <w:t xml:space="preserve">/21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E1A65"/>
    <w:multiLevelType w:val="hybridMultilevel"/>
    <w:tmpl w:val="7FE04002"/>
    <w:lvl w:ilvl="0" w:tplc="F93041AA">
      <w:start w:val="1"/>
      <w:numFmt w:val="decimal"/>
      <w:lvlText w:val="%1."/>
      <w:lvlJc w:val="left"/>
      <w:pPr>
        <w:tabs>
          <w:tab w:val="num" w:pos="720"/>
        </w:tabs>
        <w:ind w:left="720" w:hanging="360"/>
      </w:pPr>
      <w:rPr>
        <w:rFonts w:ascii="Calibri" w:eastAsia="Times New Roman" w:hAnsi="Calibri"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4035A1"/>
    <w:multiLevelType w:val="hybridMultilevel"/>
    <w:tmpl w:val="56AEE59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C3213A5"/>
    <w:multiLevelType w:val="multilevel"/>
    <w:tmpl w:val="BEEAB7A4"/>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4920E9"/>
    <w:multiLevelType w:val="hybridMultilevel"/>
    <w:tmpl w:val="7EC4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D2D0F51"/>
    <w:multiLevelType w:val="multilevel"/>
    <w:tmpl w:val="6CA67A5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start w:val="1"/>
      <w:numFmt w:val="lowerLetter"/>
      <w:lvlText w:val="%2)"/>
      <w:lvlJc w:val="left"/>
      <w:rPr>
        <w:rFonts w:ascii="Calibri" w:hAnsi="Calibri" w:hint="default"/>
        <w:b w:val="0"/>
        <w:i w:val="0"/>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24BD1578"/>
    <w:multiLevelType w:val="hybridMultilevel"/>
    <w:tmpl w:val="BFF82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97F2679"/>
    <w:multiLevelType w:val="hybridMultilevel"/>
    <w:tmpl w:val="CAF0EE6C"/>
    <w:lvl w:ilvl="0" w:tplc="55180A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DD577C7"/>
    <w:multiLevelType w:val="hybridMultilevel"/>
    <w:tmpl w:val="C48CD83C"/>
    <w:lvl w:ilvl="0" w:tplc="72F0F9E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1" w15:restartNumberingAfterBreak="0">
    <w:nsid w:val="306F5B10"/>
    <w:multiLevelType w:val="hybridMultilevel"/>
    <w:tmpl w:val="5A723A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3C4426"/>
    <w:multiLevelType w:val="hybridMultilevel"/>
    <w:tmpl w:val="BCB84E16"/>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48A5F19"/>
    <w:multiLevelType w:val="hybridMultilevel"/>
    <w:tmpl w:val="0D9697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112A1B"/>
    <w:multiLevelType w:val="multilevel"/>
    <w:tmpl w:val="14A69C1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98311D"/>
    <w:multiLevelType w:val="hybridMultilevel"/>
    <w:tmpl w:val="9FA05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6F6641"/>
    <w:multiLevelType w:val="multilevel"/>
    <w:tmpl w:val="DFC07F86"/>
    <w:lvl w:ilvl="0">
      <w:start w:val="1"/>
      <w:numFmt w:val="decimal"/>
      <w:lvlText w:val="%1."/>
      <w:lvlJc w:val="left"/>
      <w:rPr>
        <w:rFonts w:asciiTheme="minorHAnsi" w:eastAsia="Book Antiqua" w:hAnsiTheme="minorHAnsi" w:cs="Book Antiqua" w:hint="default"/>
        <w:b w:val="0"/>
        <w:bCs w:val="0"/>
        <w:i w:val="0"/>
        <w:iCs w:val="0"/>
        <w:smallCaps w:val="0"/>
        <w:strike w:val="0"/>
        <w:color w:val="000000"/>
        <w:spacing w:val="9"/>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190E38"/>
    <w:multiLevelType w:val="hybridMultilevel"/>
    <w:tmpl w:val="B0E617B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0C1EED"/>
    <w:multiLevelType w:val="multilevel"/>
    <w:tmpl w:val="6368F63C"/>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32" w15:restartNumberingAfterBreak="0">
    <w:nsid w:val="46BC6307"/>
    <w:multiLevelType w:val="hybridMultilevel"/>
    <w:tmpl w:val="A6A23082"/>
    <w:lvl w:ilvl="0" w:tplc="04150011">
      <w:start w:val="1"/>
      <w:numFmt w:val="decimal"/>
      <w:lvlText w:val="%1)"/>
      <w:lvlJc w:val="left"/>
      <w:pPr>
        <w:ind w:left="1287" w:hanging="360"/>
      </w:pPr>
    </w:lvl>
    <w:lvl w:ilvl="1" w:tplc="7AEC0CE8">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76C3E5B"/>
    <w:multiLevelType w:val="multilevel"/>
    <w:tmpl w:val="F6D8665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631964"/>
    <w:multiLevelType w:val="hybridMultilevel"/>
    <w:tmpl w:val="45727A9C"/>
    <w:lvl w:ilvl="0" w:tplc="4D56682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8A3F4D"/>
    <w:multiLevelType w:val="hybridMultilevel"/>
    <w:tmpl w:val="B352C9A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3164713"/>
    <w:multiLevelType w:val="multilevel"/>
    <w:tmpl w:val="B33A283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5D1395"/>
    <w:multiLevelType w:val="hybridMultilevel"/>
    <w:tmpl w:val="85AA5206"/>
    <w:lvl w:ilvl="0" w:tplc="0B52C506">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A1B789C"/>
    <w:multiLevelType w:val="multilevel"/>
    <w:tmpl w:val="80AE1820"/>
    <w:lvl w:ilvl="0">
      <w:start w:val="1"/>
      <w:numFmt w:val="decimal"/>
      <w:lvlText w:val="%1."/>
      <w:lvlJc w:val="left"/>
      <w:pPr>
        <w:ind w:left="0" w:firstLine="0"/>
      </w:pPr>
      <w:rPr>
        <w:rFonts w:asciiTheme="minorHAnsi" w:eastAsia="Book Antiqua" w:hAnsiTheme="minorHAnsi" w:cs="Book Antiqua" w:hint="default"/>
        <w:b w:val="0"/>
        <w:bCs w:val="0"/>
        <w:i w:val="0"/>
        <w:iCs w:val="0"/>
        <w:smallCaps w:val="0"/>
        <w:strike w:val="0"/>
        <w:color w:val="000000"/>
        <w:spacing w:val="9"/>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5A4B3CCD"/>
    <w:multiLevelType w:val="hybridMultilevel"/>
    <w:tmpl w:val="C1B23C3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45" w15:restartNumberingAfterBreak="0">
    <w:nsid w:val="68B003B7"/>
    <w:multiLevelType w:val="hybridMultilevel"/>
    <w:tmpl w:val="88325A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A832A8"/>
    <w:multiLevelType w:val="hybridMultilevel"/>
    <w:tmpl w:val="2FD0B49A"/>
    <w:lvl w:ilvl="0" w:tplc="EBEAF516">
      <w:start w:val="2"/>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8" w15:restartNumberingAfterBreak="0">
    <w:nsid w:val="6F6843F9"/>
    <w:multiLevelType w:val="hybridMultilevel"/>
    <w:tmpl w:val="819014BC"/>
    <w:lvl w:ilvl="0" w:tplc="F844EBA2">
      <w:start w:val="1"/>
      <w:numFmt w:val="decimal"/>
      <w:lvlText w:val="%1."/>
      <w:lvlJc w:val="left"/>
      <w:pPr>
        <w:ind w:left="1210" w:hanging="360"/>
      </w:pPr>
      <w:rPr>
        <w:b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9" w15:restartNumberingAfterBreak="0">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632C24"/>
    <w:multiLevelType w:val="hybridMultilevel"/>
    <w:tmpl w:val="EC308A6C"/>
    <w:lvl w:ilvl="0" w:tplc="EC32C9E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916199A"/>
    <w:multiLevelType w:val="multilevel"/>
    <w:tmpl w:val="92589FB6"/>
    <w:lvl w:ilvl="0">
      <w:start w:val="1"/>
      <w:numFmt w:val="decimal"/>
      <w:lvlText w:val="%1."/>
      <w:lvlJc w:val="left"/>
      <w:rPr>
        <w:rFonts w:asciiTheme="minorHAnsi" w:eastAsia="Book Antiqua" w:hAnsiTheme="minorHAnsi" w:cs="Book Antiqua" w:hint="default"/>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965730B"/>
    <w:multiLevelType w:val="hybridMultilevel"/>
    <w:tmpl w:val="9F980F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2"/>
  </w:num>
  <w:num w:numId="5">
    <w:abstractNumId w:val="13"/>
  </w:num>
  <w:num w:numId="6">
    <w:abstractNumId w:val="51"/>
  </w:num>
  <w:num w:numId="7">
    <w:abstractNumId w:val="7"/>
  </w:num>
  <w:num w:numId="8">
    <w:abstractNumId w:val="41"/>
  </w:num>
  <w:num w:numId="9">
    <w:abstractNumId w:val="34"/>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6"/>
  </w:num>
  <w:num w:numId="13">
    <w:abstractNumId w:val="6"/>
  </w:num>
  <w:num w:numId="14">
    <w:abstractNumId w:val="54"/>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8"/>
  </w:num>
  <w:num w:numId="20">
    <w:abstractNumId w:val="25"/>
  </w:num>
  <w:num w:numId="21">
    <w:abstractNumId w:val="2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2"/>
  </w:num>
  <w:num w:numId="28">
    <w:abstractNumId w:val="5"/>
  </w:num>
  <w:num w:numId="29">
    <w:abstractNumId w:val="17"/>
  </w:num>
  <w:num w:numId="30">
    <w:abstractNumId w:val="15"/>
  </w:num>
  <w:num w:numId="31">
    <w:abstractNumId w:val="48"/>
  </w:num>
  <w:num w:numId="32">
    <w:abstractNumId w:val="11"/>
  </w:num>
  <w:num w:numId="33">
    <w:abstractNumId w:val="38"/>
  </w:num>
  <w:num w:numId="34">
    <w:abstractNumId w:val="44"/>
  </w:num>
  <w:num w:numId="35">
    <w:abstractNumId w:val="37"/>
  </w:num>
  <w:num w:numId="36">
    <w:abstractNumId w:val="50"/>
  </w:num>
  <w:num w:numId="37">
    <w:abstractNumId w:val="46"/>
  </w:num>
  <w:num w:numId="38">
    <w:abstractNumId w:val="28"/>
  </w:num>
  <w:num w:numId="39">
    <w:abstractNumId w:val="4"/>
  </w:num>
  <w:num w:numId="40">
    <w:abstractNumId w:val="30"/>
  </w:num>
  <w:num w:numId="41">
    <w:abstractNumId w:val="52"/>
  </w:num>
  <w:num w:numId="42">
    <w:abstractNumId w:val="24"/>
  </w:num>
  <w:num w:numId="43">
    <w:abstractNumId w:val="33"/>
  </w:num>
  <w:num w:numId="44">
    <w:abstractNumId w:val="40"/>
  </w:num>
  <w:num w:numId="45">
    <w:abstractNumId w:val="31"/>
  </w:num>
  <w:num w:numId="46">
    <w:abstractNumId w:val="32"/>
  </w:num>
  <w:num w:numId="47">
    <w:abstractNumId w:val="3"/>
  </w:num>
  <w:num w:numId="48">
    <w:abstractNumId w:val="45"/>
  </w:num>
  <w:num w:numId="49">
    <w:abstractNumId w:val="19"/>
  </w:num>
  <w:num w:numId="50">
    <w:abstractNumId w:val="53"/>
  </w:num>
  <w:num w:numId="51">
    <w:abstractNumId w:val="21"/>
  </w:num>
  <w:num w:numId="52">
    <w:abstractNumId w:val="23"/>
  </w:num>
  <w:num w:numId="53">
    <w:abstractNumId w:val="27"/>
  </w:num>
  <w:num w:numId="54">
    <w:abstractNumId w:val="29"/>
  </w:num>
  <w:num w:numId="55">
    <w:abstractNumId w:val="35"/>
  </w:num>
  <w:num w:numId="56">
    <w:abstractNumId w:val="42"/>
  </w:num>
  <w:num w:numId="57">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07C43"/>
    <w:rsid w:val="00034E11"/>
    <w:rsid w:val="00054D51"/>
    <w:rsid w:val="00060134"/>
    <w:rsid w:val="00060FD7"/>
    <w:rsid w:val="00063558"/>
    <w:rsid w:val="0006678A"/>
    <w:rsid w:val="0007250B"/>
    <w:rsid w:val="00093DA2"/>
    <w:rsid w:val="000B4EA6"/>
    <w:rsid w:val="000F28A5"/>
    <w:rsid w:val="00181B2D"/>
    <w:rsid w:val="00190851"/>
    <w:rsid w:val="001A32A9"/>
    <w:rsid w:val="001A7D7D"/>
    <w:rsid w:val="001B1072"/>
    <w:rsid w:val="001C3659"/>
    <w:rsid w:val="001C3758"/>
    <w:rsid w:val="001E6869"/>
    <w:rsid w:val="002038D7"/>
    <w:rsid w:val="00216CF1"/>
    <w:rsid w:val="002428B9"/>
    <w:rsid w:val="00261037"/>
    <w:rsid w:val="00263B7D"/>
    <w:rsid w:val="002660C7"/>
    <w:rsid w:val="00271477"/>
    <w:rsid w:val="00275405"/>
    <w:rsid w:val="002C5236"/>
    <w:rsid w:val="002C6B1D"/>
    <w:rsid w:val="002E18D4"/>
    <w:rsid w:val="002F0BF6"/>
    <w:rsid w:val="00303AE1"/>
    <w:rsid w:val="003040D1"/>
    <w:rsid w:val="00337E92"/>
    <w:rsid w:val="003544BC"/>
    <w:rsid w:val="00355934"/>
    <w:rsid w:val="00375439"/>
    <w:rsid w:val="00396CC6"/>
    <w:rsid w:val="003A5176"/>
    <w:rsid w:val="003A6184"/>
    <w:rsid w:val="003B109B"/>
    <w:rsid w:val="003B277D"/>
    <w:rsid w:val="003C5EC1"/>
    <w:rsid w:val="003D3ED4"/>
    <w:rsid w:val="003D567A"/>
    <w:rsid w:val="003E1032"/>
    <w:rsid w:val="003E4AC5"/>
    <w:rsid w:val="00414D1E"/>
    <w:rsid w:val="0041749A"/>
    <w:rsid w:val="004420DA"/>
    <w:rsid w:val="004447AD"/>
    <w:rsid w:val="00455BA3"/>
    <w:rsid w:val="00460A76"/>
    <w:rsid w:val="004A685F"/>
    <w:rsid w:val="00526892"/>
    <w:rsid w:val="005351F2"/>
    <w:rsid w:val="00537EAE"/>
    <w:rsid w:val="005642E4"/>
    <w:rsid w:val="005874B3"/>
    <w:rsid w:val="005B584E"/>
    <w:rsid w:val="005E2D68"/>
    <w:rsid w:val="005E7A5C"/>
    <w:rsid w:val="00646218"/>
    <w:rsid w:val="00653FD3"/>
    <w:rsid w:val="00680691"/>
    <w:rsid w:val="00684207"/>
    <w:rsid w:val="006A65EF"/>
    <w:rsid w:val="006C4F3E"/>
    <w:rsid w:val="006E3F49"/>
    <w:rsid w:val="006E4CE0"/>
    <w:rsid w:val="0070176E"/>
    <w:rsid w:val="0071192C"/>
    <w:rsid w:val="007148A5"/>
    <w:rsid w:val="00720CD9"/>
    <w:rsid w:val="00731191"/>
    <w:rsid w:val="007352F0"/>
    <w:rsid w:val="007571C0"/>
    <w:rsid w:val="007A015D"/>
    <w:rsid w:val="007A41D3"/>
    <w:rsid w:val="007A500F"/>
    <w:rsid w:val="007B17D4"/>
    <w:rsid w:val="007B64A5"/>
    <w:rsid w:val="007D010E"/>
    <w:rsid w:val="007D1B1F"/>
    <w:rsid w:val="007E70F2"/>
    <w:rsid w:val="0080633B"/>
    <w:rsid w:val="008103FA"/>
    <w:rsid w:val="00811572"/>
    <w:rsid w:val="008224FF"/>
    <w:rsid w:val="00826AE1"/>
    <w:rsid w:val="00840867"/>
    <w:rsid w:val="0085154B"/>
    <w:rsid w:val="00865701"/>
    <w:rsid w:val="00882C73"/>
    <w:rsid w:val="0088761A"/>
    <w:rsid w:val="00892D31"/>
    <w:rsid w:val="008B1956"/>
    <w:rsid w:val="008F43D7"/>
    <w:rsid w:val="0090349A"/>
    <w:rsid w:val="00915711"/>
    <w:rsid w:val="00920317"/>
    <w:rsid w:val="00966682"/>
    <w:rsid w:val="00977F84"/>
    <w:rsid w:val="009A0A4D"/>
    <w:rsid w:val="009A1E2A"/>
    <w:rsid w:val="009D1760"/>
    <w:rsid w:val="009D1BA1"/>
    <w:rsid w:val="009D7EF6"/>
    <w:rsid w:val="009E5ECE"/>
    <w:rsid w:val="00A151E4"/>
    <w:rsid w:val="00A21040"/>
    <w:rsid w:val="00A52867"/>
    <w:rsid w:val="00A65D15"/>
    <w:rsid w:val="00A71656"/>
    <w:rsid w:val="00A976D0"/>
    <w:rsid w:val="00AB3FC3"/>
    <w:rsid w:val="00AC0B95"/>
    <w:rsid w:val="00AC0F14"/>
    <w:rsid w:val="00AD3D25"/>
    <w:rsid w:val="00AE7443"/>
    <w:rsid w:val="00B00420"/>
    <w:rsid w:val="00B12044"/>
    <w:rsid w:val="00B310E8"/>
    <w:rsid w:val="00B546AF"/>
    <w:rsid w:val="00B56729"/>
    <w:rsid w:val="00B969A3"/>
    <w:rsid w:val="00BA7F84"/>
    <w:rsid w:val="00BB548A"/>
    <w:rsid w:val="00BD13BF"/>
    <w:rsid w:val="00BF5B8F"/>
    <w:rsid w:val="00BF6AFC"/>
    <w:rsid w:val="00C11991"/>
    <w:rsid w:val="00C41D09"/>
    <w:rsid w:val="00C43C4A"/>
    <w:rsid w:val="00C54297"/>
    <w:rsid w:val="00C60623"/>
    <w:rsid w:val="00C620AF"/>
    <w:rsid w:val="00C63DA9"/>
    <w:rsid w:val="00C7442C"/>
    <w:rsid w:val="00C75B03"/>
    <w:rsid w:val="00CA2438"/>
    <w:rsid w:val="00CB3AB7"/>
    <w:rsid w:val="00CC1B7F"/>
    <w:rsid w:val="00CD37C8"/>
    <w:rsid w:val="00CD7BE7"/>
    <w:rsid w:val="00CF2108"/>
    <w:rsid w:val="00D05CB9"/>
    <w:rsid w:val="00D14E8D"/>
    <w:rsid w:val="00D25975"/>
    <w:rsid w:val="00D3125B"/>
    <w:rsid w:val="00D51E92"/>
    <w:rsid w:val="00DC2A47"/>
    <w:rsid w:val="00DC4F3D"/>
    <w:rsid w:val="00DD1B08"/>
    <w:rsid w:val="00DF2920"/>
    <w:rsid w:val="00E02BF3"/>
    <w:rsid w:val="00E10461"/>
    <w:rsid w:val="00E10D89"/>
    <w:rsid w:val="00E35505"/>
    <w:rsid w:val="00E35AA4"/>
    <w:rsid w:val="00E8164F"/>
    <w:rsid w:val="00E84E0F"/>
    <w:rsid w:val="00ED0DF6"/>
    <w:rsid w:val="00ED6F88"/>
    <w:rsid w:val="00F104CE"/>
    <w:rsid w:val="00F22FD4"/>
    <w:rsid w:val="00F30262"/>
    <w:rsid w:val="00F34A4C"/>
    <w:rsid w:val="00F55B40"/>
    <w:rsid w:val="00F56ED6"/>
    <w:rsid w:val="00F9718D"/>
    <w:rsid w:val="00FD6E83"/>
    <w:rsid w:val="00FF1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7D7D"/>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aliases w:val="CW_Lista Znak"/>
    <w:link w:val="Akapitzlist"/>
    <w:uiPriority w:val="34"/>
    <w:locked/>
    <w:rsid w:val="00B969A3"/>
  </w:style>
  <w:style w:type="paragraph" w:styleId="Nagwek">
    <w:name w:val="header"/>
    <w:basedOn w:val="Normalny"/>
    <w:link w:val="NagwekZnak"/>
    <w:uiPriority w:val="99"/>
    <w:unhideWhenUsed/>
    <w:rsid w:val="00CC1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B7F"/>
  </w:style>
  <w:style w:type="paragraph" w:styleId="Stopka">
    <w:name w:val="footer"/>
    <w:basedOn w:val="Normalny"/>
    <w:link w:val="StopkaZnak"/>
    <w:uiPriority w:val="99"/>
    <w:unhideWhenUsed/>
    <w:rsid w:val="00CC1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B7F"/>
  </w:style>
  <w:style w:type="paragraph" w:customStyle="1" w:styleId="Akapitzlist1">
    <w:name w:val="Akapit z listą1"/>
    <w:basedOn w:val="Normalny"/>
    <w:qFormat/>
    <w:rsid w:val="0006678A"/>
    <w:pPr>
      <w:spacing w:after="200" w:line="276" w:lineRule="auto"/>
      <w:ind w:left="720"/>
      <w:contextualSpacing/>
      <w:jc w:val="left"/>
    </w:pPr>
    <w:rPr>
      <w:rFonts w:ascii="Calibri" w:eastAsia="Times New Roman" w:hAnsi="Calibri" w:cs="Times New Roman"/>
      <w:lang w:eastAsia="pl-PL"/>
    </w:rPr>
  </w:style>
  <w:style w:type="paragraph" w:styleId="Tekstpodstawowywcity">
    <w:name w:val="Body Text Indent"/>
    <w:basedOn w:val="Normalny"/>
    <w:link w:val="TekstpodstawowywcityZnak"/>
    <w:uiPriority w:val="99"/>
    <w:semiHidden/>
    <w:unhideWhenUsed/>
    <w:rsid w:val="00E10D89"/>
    <w:pPr>
      <w:spacing w:after="120"/>
      <w:ind w:left="283"/>
    </w:pPr>
  </w:style>
  <w:style w:type="character" w:customStyle="1" w:styleId="TekstpodstawowywcityZnak">
    <w:name w:val="Tekst podstawowy wcięty Znak"/>
    <w:basedOn w:val="Domylnaczcionkaakapitu"/>
    <w:link w:val="Tekstpodstawowywcity"/>
    <w:uiPriority w:val="99"/>
    <w:semiHidden/>
    <w:rsid w:val="00E10D89"/>
  </w:style>
  <w:style w:type="paragraph" w:customStyle="1" w:styleId="Tekstpodstawowy23">
    <w:name w:val="Tekst podstawowy 23"/>
    <w:basedOn w:val="Normalny"/>
    <w:rsid w:val="00E10D89"/>
    <w:pPr>
      <w:suppressAutoHyphens/>
      <w:spacing w:after="120" w:line="480" w:lineRule="auto"/>
    </w:pPr>
    <w:rPr>
      <w:rFonts w:ascii="Times New Roman" w:eastAsia="Times New Roman" w:hAnsi="Times New Roman" w:cs="Times New Roman"/>
      <w:sz w:val="24"/>
      <w:szCs w:val="20"/>
    </w:rPr>
  </w:style>
  <w:style w:type="paragraph" w:customStyle="1" w:styleId="Normalny1">
    <w:name w:val="Normalny1"/>
    <w:rsid w:val="00892D31"/>
    <w:pPr>
      <w:spacing w:after="200" w:line="276" w:lineRule="auto"/>
      <w:jc w:val="left"/>
    </w:pPr>
    <w:rPr>
      <w:rFonts w:ascii="Calibri" w:eastAsia="Calibri" w:hAnsi="Calibri" w:cs="Calibri"/>
      <w:lang w:eastAsia="pl-PL"/>
    </w:rPr>
  </w:style>
  <w:style w:type="table" w:customStyle="1" w:styleId="Tabela-Siatka4">
    <w:name w:val="Tabela - Siatka4"/>
    <w:basedOn w:val="Standardowy"/>
    <w:next w:val="Tabela-Siatka"/>
    <w:rsid w:val="002C6B1D"/>
    <w:pPr>
      <w:spacing w:after="0"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27CC3-896C-4B4F-AF48-5C94742C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15</Pages>
  <Words>5879</Words>
  <Characters>35277</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39</cp:revision>
  <cp:lastPrinted>2021-12-22T12:29:00Z</cp:lastPrinted>
  <dcterms:created xsi:type="dcterms:W3CDTF">2021-02-24T12:48:00Z</dcterms:created>
  <dcterms:modified xsi:type="dcterms:W3CDTF">2021-12-22T12:29:00Z</dcterms:modified>
</cp:coreProperties>
</file>