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3AD2B" w14:textId="6A896B25" w:rsidR="0068025F" w:rsidRDefault="0068025F" w:rsidP="0068025F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bookmarkStart w:id="0" w:name="_Hlk24614258"/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3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4B3FC18D" w14:textId="77777777" w:rsidR="0068025F" w:rsidRPr="00734605" w:rsidRDefault="0068025F" w:rsidP="0068025F">
      <w:pPr>
        <w:pStyle w:val="Zwykytekst1"/>
        <w:tabs>
          <w:tab w:val="left" w:pos="709"/>
        </w:tabs>
        <w:jc w:val="center"/>
        <w:rPr>
          <w:rFonts w:ascii="Times New Roman" w:hAnsi="Times New Roman"/>
          <w:b/>
          <w:sz w:val="18"/>
          <w:szCs w:val="18"/>
        </w:rPr>
      </w:pPr>
      <w:r w:rsidRPr="00353610">
        <w:rPr>
          <w:rFonts w:ascii="Times New Roman" w:hAnsi="Times New Roman"/>
          <w:b/>
          <w:sz w:val="32"/>
          <w:szCs w:val="32"/>
          <w:highlight w:val="lightGray"/>
        </w:rPr>
        <w:t xml:space="preserve">ROZDZIAŁ II   </w:t>
      </w:r>
      <w:r>
        <w:rPr>
          <w:rFonts w:ascii="Times New Roman" w:hAnsi="Times New Roman"/>
          <w:b/>
          <w:sz w:val="32"/>
          <w:szCs w:val="32"/>
          <w:highlight w:val="lightGray"/>
        </w:rPr>
        <w:t xml:space="preserve">-  </w:t>
      </w:r>
      <w:r w:rsidRPr="00353610">
        <w:rPr>
          <w:rFonts w:ascii="Times New Roman" w:hAnsi="Times New Roman"/>
          <w:b/>
          <w:sz w:val="32"/>
          <w:szCs w:val="32"/>
          <w:highlight w:val="lightGray"/>
        </w:rPr>
        <w:t>WZÓR UMOWY</w:t>
      </w:r>
    </w:p>
    <w:p w14:paraId="267A17E4" w14:textId="7583183E" w:rsidR="0068025F" w:rsidRPr="00C32CA6" w:rsidRDefault="0068025F" w:rsidP="00680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C32C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UMOWA </w:t>
      </w:r>
      <w:r w:rsidR="000F1FC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ZP/</w:t>
      </w:r>
      <w:r w:rsidRPr="00C32C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PN/</w:t>
      </w:r>
      <w:r w:rsidR="00B149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14</w:t>
      </w:r>
      <w:r w:rsidR="000F1FC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/0</w:t>
      </w:r>
      <w:r w:rsidR="00B149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3</w:t>
      </w:r>
      <w:r w:rsidR="000F1FC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/</w:t>
      </w:r>
      <w:r w:rsidRPr="00C32C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</w:t>
      </w:r>
    </w:p>
    <w:p w14:paraId="34F35E8B" w14:textId="3C062432" w:rsidR="0068025F" w:rsidRPr="00170FEA" w:rsidRDefault="0068025F" w:rsidP="00A302CD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</w:pPr>
      <w:r w:rsidRPr="00170FEA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>(projekt- dostawa</w:t>
      </w:r>
      <w:r w:rsidR="00F7626E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 xml:space="preserve"> – </w:t>
      </w:r>
      <w:r w:rsidR="00F7626E" w:rsidRPr="00A302CD">
        <w:rPr>
          <w:rFonts w:ascii="Arial" w:eastAsia="Calibri" w:hAnsi="Arial" w:cs="Times New Roman"/>
          <w:b/>
          <w:noProof w:val="0"/>
          <w:color w:val="FF0000"/>
          <w:sz w:val="24"/>
          <w:szCs w:val="24"/>
          <w:highlight w:val="yellow"/>
        </w:rPr>
        <w:t xml:space="preserve">dla pakietu nr </w:t>
      </w:r>
      <w:r w:rsidR="00A302CD" w:rsidRPr="00A302CD">
        <w:rPr>
          <w:rFonts w:ascii="Arial" w:eastAsia="Calibri" w:hAnsi="Arial" w:cs="Times New Roman"/>
          <w:b/>
          <w:noProof w:val="0"/>
          <w:color w:val="FF0000"/>
          <w:sz w:val="24"/>
          <w:szCs w:val="24"/>
          <w:highlight w:val="yellow"/>
        </w:rPr>
        <w:t>1-2,4,9-11</w:t>
      </w:r>
      <w:r w:rsidRPr="00170FEA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>)</w:t>
      </w:r>
      <w:r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 xml:space="preserve"> </w:t>
      </w:r>
    </w:p>
    <w:p w14:paraId="5AF69E0E" w14:textId="03BCF5DA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zawarta w dniu 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…………………..2021</w:t>
      </w:r>
      <w:r w:rsidR="00712FC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r.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Jeleniej Górze,  pomiędzy:</w:t>
      </w:r>
    </w:p>
    <w:p w14:paraId="421A5DB8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088A457F" w14:textId="76DAC3B0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Wojewódzkim Centrum Szpitalnym Kotliny Jeleniogórskiej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, ul. Ogińskiego  6, 58-506 Jelenia Góra, NIP 611-121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34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69, REGON 000293640, zarejestrowanym w Sądzie Rejonowym dla Wrocławia Fabrycznej, IX Wydział Gospodarczy Krajowego Rejestru Sądowego pod numerem KRS  0000083901, </w:t>
      </w:r>
    </w:p>
    <w:p w14:paraId="3B98D0F5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reprezentowanym przez:</w:t>
      </w:r>
    </w:p>
    <w:p w14:paraId="70952D34" w14:textId="355DC17C" w:rsidR="00C374E1" w:rsidRPr="00C374E1" w:rsidRDefault="005446BF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…………………………………………………………………………………………………..</w:t>
      </w:r>
    </w:p>
    <w:p w14:paraId="25F41ACE" w14:textId="06D75111" w:rsidR="00C374E1" w:rsidRPr="00C374E1" w:rsidRDefault="00C374E1" w:rsidP="00712F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zwanym w treści </w:t>
      </w:r>
      <w:r w:rsidR="00F24B1D">
        <w:rPr>
          <w:rFonts w:ascii="Times New Roman" w:eastAsia="Calibri" w:hAnsi="Times New Roman" w:cs="Times New Roman"/>
          <w:b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mowy „Zamawiającym”</w:t>
      </w:r>
    </w:p>
    <w:p w14:paraId="20B50E81" w14:textId="0FF52081" w:rsidR="00C374E1" w:rsidRDefault="00C374E1" w:rsidP="00BA413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a </w:t>
      </w:r>
    </w:p>
    <w:p w14:paraId="738F6CBC" w14:textId="52EF04EC" w:rsidR="00C374E1" w:rsidRPr="00950EA6" w:rsidRDefault="005446BF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emorandum" w:eastAsia="Times New Roman" w:hAnsi="Memorandum" w:cs="Times New Roman"/>
          <w:bCs/>
          <w:iCs/>
          <w:noProof w:val="0"/>
          <w:sz w:val="24"/>
          <w:szCs w:val="20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 w:rsidR="00950EA6" w:rsidRPr="00D1167C">
        <w:rPr>
          <w:rFonts w:ascii="Times New Roman" w:hAnsi="Times New Roman"/>
          <w:b/>
          <w:bCs/>
          <w:sz w:val="24"/>
          <w:szCs w:val="24"/>
        </w:rPr>
        <w:t>,</w:t>
      </w:r>
      <w:r w:rsidR="00950EA6" w:rsidRPr="00D11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…………………………………………………., </w:t>
      </w:r>
      <w:r w:rsidR="00950EA6" w:rsidRPr="00D1167C">
        <w:rPr>
          <w:rFonts w:ascii="Times New Roman" w:hAnsi="Times New Roman"/>
          <w:sz w:val="24"/>
          <w:szCs w:val="24"/>
        </w:rPr>
        <w:t>zarejestrowan</w:t>
      </w:r>
      <w:r>
        <w:rPr>
          <w:rFonts w:ascii="Times New Roman" w:hAnsi="Times New Roman"/>
          <w:sz w:val="24"/>
          <w:szCs w:val="24"/>
        </w:rPr>
        <w:t>ym</w:t>
      </w:r>
      <w:r w:rsidR="00950EA6" w:rsidRPr="00D1167C">
        <w:rPr>
          <w:rFonts w:ascii="Times New Roman" w:hAnsi="Times New Roman"/>
          <w:sz w:val="24"/>
          <w:szCs w:val="24"/>
        </w:rPr>
        <w:t xml:space="preserve"> w Sądzie </w:t>
      </w:r>
      <w:r>
        <w:rPr>
          <w:rFonts w:ascii="Times New Roman" w:hAnsi="Times New Roman"/>
          <w:sz w:val="24"/>
          <w:szCs w:val="24"/>
        </w:rPr>
        <w:t>……………………..</w:t>
      </w:r>
      <w:r w:rsidR="00950EA6" w:rsidRPr="00D1167C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……………………….</w:t>
      </w:r>
      <w:r w:rsidR="00950EA6" w:rsidRPr="00D116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</w:t>
      </w:r>
      <w:r w:rsidR="00950EA6" w:rsidRPr="00D1167C">
        <w:rPr>
          <w:rFonts w:ascii="Times New Roman" w:hAnsi="Times New Roman"/>
          <w:sz w:val="24"/>
          <w:szCs w:val="24"/>
        </w:rPr>
        <w:t xml:space="preserve"> Wydział Gospodarczy Krajowego Rejestru Sądowego pod numerem 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950EA6">
        <w:rPr>
          <w:rFonts w:ascii="Times New Roman" w:hAnsi="Times New Roman"/>
          <w:sz w:val="24"/>
          <w:szCs w:val="24"/>
        </w:rPr>
        <w:t xml:space="preserve">, </w:t>
      </w:r>
      <w:r w:rsidR="00BA4139">
        <w:rPr>
          <w:rFonts w:ascii="Times New Roman" w:hAnsi="Times New Roman"/>
          <w:sz w:val="24"/>
          <w:szCs w:val="24"/>
        </w:rPr>
        <w:br/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imieniu której działają: </w:t>
      </w:r>
    </w:p>
    <w:p w14:paraId="604B6E31" w14:textId="77777777" w:rsidR="00C374E1" w:rsidRPr="00C374E1" w:rsidRDefault="00C374E1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- ……………………..</w:t>
      </w:r>
    </w:p>
    <w:p w14:paraId="48CF3E6B" w14:textId="77777777" w:rsidR="00C374E1" w:rsidRPr="00C374E1" w:rsidRDefault="00C374E1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- ……………………..</w:t>
      </w:r>
    </w:p>
    <w:p w14:paraId="519A68EF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zwanym w dalszej części umowy ,,Wykonawcą ”</w:t>
      </w:r>
    </w:p>
    <w:p w14:paraId="2BB87F67" w14:textId="77777777" w:rsidR="00C374E1" w:rsidRPr="00C374E1" w:rsidRDefault="00C374E1" w:rsidP="00680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 następującej treści:</w:t>
      </w:r>
    </w:p>
    <w:p w14:paraId="5FFC5F71" w14:textId="1F1A428A" w:rsidR="00C374E1" w:rsidRPr="00C374E1" w:rsidRDefault="00C374E1" w:rsidP="00D27934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1.</w:t>
      </w:r>
    </w:p>
    <w:p w14:paraId="6FE667C3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PRZEDMIOT UMOWY</w:t>
      </w:r>
    </w:p>
    <w:p w14:paraId="75278B63" w14:textId="7CBAF6ED" w:rsidR="00C374E1" w:rsidRPr="005446BF" w:rsidRDefault="00C374E1" w:rsidP="00ED6310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Zgodnie z ofertą z dnia</w:t>
      </w:r>
      <w:r w:rsidR="0033300C"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46BF"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</w:t>
      </w:r>
      <w:r w:rsidR="0033300C"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r. 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w przetargu nieograniczonym</w:t>
      </w:r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bookmarkStart w:id="1" w:name="_Hlk63169412"/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>prowadzonym zgodnie z przepisami ustawy z dnia 11 września 2019 r. – Prawo zamówień publicznych (Dz. U. z 2019 r., poz. 2019)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zwanej dalej Ustawą </w:t>
      </w:r>
      <w:proofErr w:type="spellStart"/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>Pzp</w:t>
      </w:r>
      <w:proofErr w:type="spellEnd"/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bookmarkEnd w:id="1"/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zapewni </w:t>
      </w:r>
      <w:r w:rsidR="00A302CD" w:rsidRPr="00A302CD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dostawę różnych wyrobów medycznych specjalistycznych (w zakresie pakietów: …… - ……) dla potrzeb Pracowni Elektrofizjologii wraz z dzierżawą systemu elektrofizjologicznego, Pracowni Hemodynamiki, implantów neurochirurgicznych, opatrunków specjalistycznych, wyrobów medycznych dla Bloku Operacyjnego Wojewódzkiego Centrum Szpitalnego Kotliny Jeleniogórskiej w Jeleniej Górze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wyszczególnionych w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Załączniku nr 1 do Umowy – Specyfikacja Dostawy, 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stanowiąc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ym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integralną część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="00DF040C">
        <w:rPr>
          <w:rFonts w:ascii="Times New Roman" w:eastAsia="Calibri" w:hAnsi="Times New Roman" w:cs="Times New Roman"/>
          <w:noProof w:val="0"/>
          <w:sz w:val="24"/>
          <w:szCs w:val="24"/>
        </w:rPr>
        <w:t>, przy czym określona część dostaw realizowana będzie za pośrednictwem „mini banku”, czyli poprzez pozostawienie do dyspozycji Zamawiającego określonej, zamówionej ilości asortymentu oraz uzupełnienie tego asortymentu w oparciu o protokół zużycia (karta zużycia).</w:t>
      </w:r>
    </w:p>
    <w:p w14:paraId="091B565F" w14:textId="21779023" w:rsidR="00C374E1" w:rsidRDefault="00C374E1" w:rsidP="00C374E1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zobowiązuje się dostarczyć zgodnie z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ałącznikiem nr 1 towary odpowiadające wymogom stawianym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przez Zamawiającego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Specyfikacji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Dostawy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02E15D18" w14:textId="52A7596C" w:rsidR="00C927C0" w:rsidRDefault="00C927C0" w:rsidP="00C927C0">
      <w:pPr>
        <w:widowControl w:val="0"/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91E541B" w14:textId="1B8D81C7" w:rsidR="00A302CD" w:rsidRDefault="00A302CD" w:rsidP="00C927C0">
      <w:pPr>
        <w:widowControl w:val="0"/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EB86D69" w14:textId="244A1EE0" w:rsidR="00A302CD" w:rsidRDefault="00A302CD" w:rsidP="00C927C0">
      <w:pPr>
        <w:widowControl w:val="0"/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4A8F4706" w14:textId="75A48E3D" w:rsidR="00A302CD" w:rsidRDefault="00A302CD" w:rsidP="00C927C0">
      <w:pPr>
        <w:widowControl w:val="0"/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44F1AAED" w14:textId="77777777" w:rsidR="00A302CD" w:rsidRDefault="00A302CD" w:rsidP="00C927C0">
      <w:pPr>
        <w:widowControl w:val="0"/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8CD224C" w14:textId="7B7CD616" w:rsidR="00C374E1" w:rsidRPr="00C374E1" w:rsidRDefault="00C374E1" w:rsidP="00C927C0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lastRenderedPageBreak/>
        <w:t>§ 2.</w:t>
      </w:r>
    </w:p>
    <w:p w14:paraId="70A9A8C1" w14:textId="77777777" w:rsidR="00C374E1" w:rsidRPr="00C374E1" w:rsidRDefault="00C374E1" w:rsidP="00BA4139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CENA PRZEDMIOTU UMOWY</w:t>
      </w:r>
    </w:p>
    <w:p w14:paraId="6FEAE0A8" w14:textId="67E0CDDC" w:rsidR="00BA4139" w:rsidRPr="00120583" w:rsidRDefault="00C374E1" w:rsidP="0012058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Łączna wartość przedmiotu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określonego w § 1 </w:t>
      </w:r>
      <w:r w:rsidR="0012058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ust. 1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wynosi netto: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…………………..</w:t>
      </w:r>
      <w:r w:rsidR="00995E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zł (słownie:</w:t>
      </w:r>
      <w:r w:rsid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…………………….. złotych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), brutto</w:t>
      </w:r>
      <w:r w:rsid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……………….</w:t>
      </w:r>
      <w:r w:rsid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zł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(słownie: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………………………………………………. złotych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)</w:t>
      </w:r>
      <w:r w:rsidR="00120583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16041B57" w14:textId="45A906C3" w:rsidR="00C374E1" w:rsidRPr="00C374E1" w:rsidRDefault="00C374E1" w:rsidP="00BA41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cenach jednostkowych brutto zawarte są wszystkie koszty związane z dostawą przedmiotowego asortymentu </w:t>
      </w:r>
      <w:proofErr w:type="spellStart"/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loco</w:t>
      </w:r>
      <w:proofErr w:type="spellEnd"/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BF2F8C" w:rsidRPr="00ED5482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 xml:space="preserve">magazyn apteki </w:t>
      </w:r>
      <w:r w:rsidR="00BA4139" w:rsidRPr="00BA4139">
        <w:rPr>
          <w:rFonts w:ascii="Times New Roman" w:eastAsia="Calibri" w:hAnsi="Times New Roman" w:cs="Times New Roman"/>
          <w:iCs/>
          <w:noProof w:val="0"/>
          <w:sz w:val="24"/>
          <w:szCs w:val="24"/>
        </w:rPr>
        <w:t>Wojewódzkiego Centrum Szpitalnego Kotliny Jeleniogórskiej w Jeleniej Górze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– (w tym m.in. transport, opakowanie, czynności związane z przygotowaniem dostaw, opłaty wynikające z prawa celnego</w:t>
      </w:r>
      <w:r w:rsidR="00F95D7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i podatkowego, inne koszty i opłaty).</w:t>
      </w:r>
    </w:p>
    <w:p w14:paraId="3D93FCCC" w14:textId="315FB120" w:rsidR="00C374E1" w:rsidRPr="00C374E1" w:rsidRDefault="00C374E1" w:rsidP="00BA41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ustalają, że ceny jednostkowe wyszczególnione w </w:t>
      </w:r>
      <w:r w:rsidR="00BA4139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ałączniku nr 1 do niniejszej </w:t>
      </w:r>
      <w:r w:rsidR="00BA413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obowiązują przez cały okres obowiązywania </w:t>
      </w:r>
      <w:r w:rsidR="00BA413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z zastrzeżeniem zapisów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ust. 4-1</w:t>
      </w:r>
      <w:r w:rsidR="00FB0236">
        <w:rPr>
          <w:rFonts w:ascii="Times New Roman" w:eastAsia="Calibri" w:hAnsi="Times New Roman" w:cs="Times New Roman"/>
          <w:noProof w:val="0"/>
          <w:sz w:val="24"/>
          <w:szCs w:val="24"/>
        </w:rPr>
        <w:t>2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0BCAE34C" w14:textId="3A51A9AB" w:rsidR="00C374E1" w:rsidRPr="00C374E1" w:rsidRDefault="00C374E1" w:rsidP="00BA41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ustalają, że Wykonawca może z własnej inicjatywy i na własną odpowiedzialność obniżyć ceny jednostkowe w każdym czasie o ile nie będzie to sprzeczne z powszechnie obowiązującym prawem. Obniżenie ceny jednostkowej towaru, wymaga zmiany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 formie aneksu. W przypadku obniżenia ceny, jej podwyższenie nie jest dopuszczalne przed upływem terminu określonego w ust. 3. W przypadku zaoferowania przez Wykonawcę ceny niższej od urzędowej ceny zbytu Wykonawca zrzeka się dochodzenia roszczeń o zapłatę różnicy w cenie po jej obniżeniu. </w:t>
      </w:r>
    </w:p>
    <w:p w14:paraId="6D2F49E8" w14:textId="577A86C1" w:rsidR="00C374E1" w:rsidRPr="00C374E1" w:rsidRDefault="00C374E1" w:rsidP="00BA41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trakcie obowiązywania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strony dopuszczają zmiany cen w przypadku:</w:t>
      </w:r>
    </w:p>
    <w:p w14:paraId="4A3334F4" w14:textId="77777777" w:rsidR="00C374E1" w:rsidRPr="00C374E1" w:rsidRDefault="00C374E1" w:rsidP="00120583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zmian stawek opłat publicznoprawnych (w tym opłat celnych) wprowadzonych decyzjami odpowiednich władz;</w:t>
      </w:r>
    </w:p>
    <w:p w14:paraId="04473115" w14:textId="42F27464" w:rsidR="00E4316C" w:rsidRDefault="00C374E1" w:rsidP="00120583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zmiany kursu euro lub dolara jeżeli kurs będzie odbiegał o 15% od kursu średniego ogłoszonego przez NBP z dnia zawarcia </w:t>
      </w:r>
      <w:r w:rsidR="000B2D5B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(kurs euro/dolara </w:t>
      </w:r>
      <w:r w:rsidR="005E6018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 dnia zawarcia w wysokości</w:t>
      </w:r>
      <w:r w:rsidR="005E601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……………)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;</w:t>
      </w:r>
    </w:p>
    <w:p w14:paraId="2F3E0126" w14:textId="4ECADAA0" w:rsidR="00C374E1" w:rsidRPr="00E4316C" w:rsidRDefault="00C374E1" w:rsidP="00120583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4316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jeżeli w czasie obowiązywania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4316C">
        <w:rPr>
          <w:rFonts w:ascii="Times New Roman" w:eastAsia="Calibri" w:hAnsi="Times New Roman" w:cs="Times New Roman"/>
          <w:noProof w:val="0"/>
          <w:sz w:val="24"/>
          <w:szCs w:val="24"/>
        </w:rPr>
        <w:t>mowy średnia cena rynkowa towaru ulegnie obniżeniu co najmniej o 15%  w stosunku do ceny bieżącej.</w:t>
      </w:r>
    </w:p>
    <w:p w14:paraId="46A951A4" w14:textId="77777777" w:rsidR="00C927C0" w:rsidRDefault="00C374E1" w:rsidP="00C927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Do zmiany opisanej w ust. 5 stosuje się odpowiednio zasady określone w ust. 9.  </w:t>
      </w:r>
    </w:p>
    <w:p w14:paraId="0C9BBB97" w14:textId="0AA9FC11" w:rsidR="00C374E1" w:rsidRPr="00C927C0" w:rsidRDefault="00C374E1" w:rsidP="00C927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927C0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a)</w:t>
      </w:r>
      <w:r w:rsidRPr="00C927C0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W związku z obowiązywaniem ustawy z dnia 12 maja 2011 r. o </w:t>
      </w:r>
      <w:bookmarkStart w:id="2" w:name="_Hlk61514877"/>
      <w:r w:rsidRPr="00C927C0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refundacji leków, środków spożywczych specjalnego przeznaczenia żywieniowego oraz wyrobów medycznych </w:t>
      </w:r>
      <w:bookmarkEnd w:id="2"/>
      <w:r w:rsidR="005E6018">
        <w:rPr>
          <w:rFonts w:ascii="Times New Roman" w:eastAsia="Calibri" w:hAnsi="Times New Roman" w:cs="Times New Roman"/>
          <w:iCs/>
          <w:noProof w:val="0"/>
          <w:sz w:val="24"/>
          <w:szCs w:val="24"/>
        </w:rPr>
        <w:t>(</w:t>
      </w:r>
      <w:proofErr w:type="spellStart"/>
      <w:r w:rsidR="005E6018" w:rsidRPr="005E6018">
        <w:rPr>
          <w:rFonts w:ascii="Times New Roman" w:eastAsia="Calibri" w:hAnsi="Times New Roman" w:cs="Times New Roman"/>
          <w:iCs/>
          <w:noProof w:val="0"/>
          <w:sz w:val="24"/>
          <w:szCs w:val="24"/>
        </w:rPr>
        <w:t>t.j</w:t>
      </w:r>
      <w:proofErr w:type="spellEnd"/>
      <w:r w:rsidR="005E6018" w:rsidRPr="005E6018">
        <w:rPr>
          <w:rFonts w:ascii="Times New Roman" w:eastAsia="Calibri" w:hAnsi="Times New Roman" w:cs="Times New Roman"/>
          <w:iCs/>
          <w:noProof w:val="0"/>
          <w:sz w:val="24"/>
          <w:szCs w:val="24"/>
        </w:rPr>
        <w:t>. Dz. U. z 2020 r., poz. 357</w:t>
      </w:r>
      <w:r w:rsidRPr="005E6018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z </w:t>
      </w:r>
      <w:proofErr w:type="spellStart"/>
      <w:r w:rsidRPr="005E6018">
        <w:rPr>
          <w:rFonts w:ascii="Times New Roman" w:eastAsia="Calibri" w:hAnsi="Times New Roman" w:cs="Times New Roman"/>
          <w:iCs/>
          <w:noProof w:val="0"/>
          <w:sz w:val="24"/>
          <w:szCs w:val="24"/>
        </w:rPr>
        <w:t>późn</w:t>
      </w:r>
      <w:proofErr w:type="spellEnd"/>
      <w:r w:rsidRPr="005E6018">
        <w:rPr>
          <w:rFonts w:ascii="Times New Roman" w:eastAsia="Calibri" w:hAnsi="Times New Roman" w:cs="Times New Roman"/>
          <w:iCs/>
          <w:noProof w:val="0"/>
          <w:sz w:val="24"/>
          <w:szCs w:val="24"/>
        </w:rPr>
        <w:t>. zm.) zmiana</w:t>
      </w:r>
      <w:r w:rsidRPr="00C927C0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ceny nastąpi w przypadku: </w:t>
      </w:r>
    </w:p>
    <w:p w14:paraId="4D7859E2" w14:textId="364F3891" w:rsidR="00C374E1" w:rsidRPr="00C374E1" w:rsidRDefault="00C374E1" w:rsidP="00831528">
      <w:pPr>
        <w:numPr>
          <w:ilvl w:val="0"/>
          <w:numId w:val="6"/>
        </w:numPr>
        <w:tabs>
          <w:tab w:val="clear" w:pos="1406"/>
          <w:tab w:val="left" w:pos="0"/>
          <w:tab w:val="num" w:pos="993"/>
        </w:tabs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objęcia towaru stanowiącego przedmiot </w:t>
      </w:r>
      <w:r w:rsidR="00E4316C">
        <w:rPr>
          <w:rFonts w:ascii="Times New Roman" w:eastAsia="Calibri" w:hAnsi="Times New Roman" w:cs="Times New Roman"/>
          <w:iCs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mowy decyzją refundacyjną lub objęcia decyzją refundacyjną towaru, stanowiącego podstawę limitu, z inną ceną,</w:t>
      </w:r>
    </w:p>
    <w:p w14:paraId="1D1D1EA0" w14:textId="7E4AD71E" w:rsidR="00C374E1" w:rsidRPr="00C374E1" w:rsidRDefault="00C374E1" w:rsidP="00831528">
      <w:pPr>
        <w:numPr>
          <w:ilvl w:val="0"/>
          <w:numId w:val="6"/>
        </w:numPr>
        <w:tabs>
          <w:tab w:val="clear" w:pos="1406"/>
          <w:tab w:val="left" w:pos="0"/>
          <w:tab w:val="num" w:pos="993"/>
        </w:tabs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zmiany decyzji refundacyjnej w zakresie ceny towaru objętego </w:t>
      </w:r>
      <w:r w:rsidR="00E4316C">
        <w:rPr>
          <w:rFonts w:ascii="Times New Roman" w:eastAsia="Calibri" w:hAnsi="Times New Roman" w:cs="Times New Roman"/>
          <w:iCs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mową lub zmiany decyzji refundacyjnej w zakresie ceny towaru stanowiącego podstawę limitu, z inną ceną,</w:t>
      </w:r>
    </w:p>
    <w:p w14:paraId="012CACB5" w14:textId="77777777" w:rsidR="00C374E1" w:rsidRPr="00C374E1" w:rsidRDefault="00C374E1" w:rsidP="00831528">
      <w:pPr>
        <w:numPr>
          <w:ilvl w:val="0"/>
          <w:numId w:val="6"/>
        </w:numPr>
        <w:tabs>
          <w:tab w:val="clear" w:pos="1406"/>
          <w:tab w:val="left" w:pos="0"/>
          <w:tab w:val="num" w:pos="993"/>
        </w:tabs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zmiany cen urzędowych dostarczanych towarów,</w:t>
      </w:r>
    </w:p>
    <w:p w14:paraId="29EA414B" w14:textId="77777777" w:rsidR="00C374E1" w:rsidRPr="00C374E1" w:rsidRDefault="00C374E1" w:rsidP="00831528">
      <w:pPr>
        <w:numPr>
          <w:ilvl w:val="0"/>
          <w:numId w:val="6"/>
        </w:numPr>
        <w:tabs>
          <w:tab w:val="clear" w:pos="1406"/>
          <w:tab w:val="left" w:pos="0"/>
          <w:tab w:val="num" w:pos="993"/>
        </w:tabs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zmiana ceny obowiązuje od dnia wejścia w życie odpowiedniej decyzji refundacyjnej.</w:t>
      </w:r>
    </w:p>
    <w:p w14:paraId="60276D09" w14:textId="540FB937" w:rsidR="00C374E1" w:rsidRPr="00C927C0" w:rsidRDefault="00C374E1" w:rsidP="0083152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b</w:t>
      </w:r>
      <w:r w:rsidRPr="00C927C0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 xml:space="preserve">) W pozostałym zakresie zakup towarów objętych refundacją, o której mowa w </w:t>
      </w:r>
      <w:r w:rsidR="005E6018" w:rsidRPr="005E6018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 xml:space="preserve">refundacji leków, środków spożywczych specjalnego przeznaczenia żywieniowego oraz wyrobów medycznych </w:t>
      </w:r>
      <w:r w:rsidRPr="00C927C0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odbywa się na zasadach określonych w art. 8 i 9 ustawy. Wykonawca w chwili dostawy ustala cenę na podstawie obowiązującego wykazu, o którym mowa w art. 37 ustawy.</w:t>
      </w:r>
    </w:p>
    <w:p w14:paraId="79BBBE69" w14:textId="0FB14FA5" w:rsidR="00C374E1" w:rsidRDefault="00C374E1" w:rsidP="0083152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zmian, w trakcie realizacji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="00573D08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stawek podatku od towarów i usług, związanych z przedmiotem zamówienia, zmian wysokości minimalnego wynagrodzenia za pracę określonego na </w:t>
      </w:r>
      <w:r w:rsidRPr="00D3174F">
        <w:rPr>
          <w:rFonts w:ascii="Times New Roman" w:eastAsia="Calibri" w:hAnsi="Times New Roman" w:cs="Times New Roman"/>
          <w:noProof w:val="0"/>
          <w:sz w:val="24"/>
          <w:szCs w:val="24"/>
        </w:rPr>
        <w:t>podstawie ustawy z dnia 10 października 2012</w:t>
      </w:r>
      <w:r w:rsidR="003B251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D3174F">
        <w:rPr>
          <w:rFonts w:ascii="Times New Roman" w:eastAsia="Calibri" w:hAnsi="Times New Roman" w:cs="Times New Roman"/>
          <w:noProof w:val="0"/>
          <w:sz w:val="24"/>
          <w:szCs w:val="24"/>
        </w:rPr>
        <w:t>r. o minimalnym wynagrodzeniu za pracę</w:t>
      </w:r>
      <w:r w:rsidR="00D3174F" w:rsidRPr="00D3174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(</w:t>
      </w:r>
      <w:proofErr w:type="spellStart"/>
      <w:r w:rsidR="00D3174F" w:rsidRPr="00D3174F">
        <w:rPr>
          <w:rFonts w:ascii="Times New Roman" w:eastAsia="Calibri" w:hAnsi="Times New Roman" w:cs="Times New Roman"/>
          <w:noProof w:val="0"/>
          <w:sz w:val="24"/>
          <w:szCs w:val="24"/>
        </w:rPr>
        <w:t>t.j</w:t>
      </w:r>
      <w:proofErr w:type="spellEnd"/>
      <w:r w:rsidR="00D3174F" w:rsidRPr="00D3174F">
        <w:rPr>
          <w:rFonts w:ascii="Times New Roman" w:eastAsia="Calibri" w:hAnsi="Times New Roman" w:cs="Times New Roman"/>
          <w:noProof w:val="0"/>
          <w:sz w:val="24"/>
          <w:szCs w:val="24"/>
        </w:rPr>
        <w:t>. Dz. U. z 2020 r.</w:t>
      </w:r>
      <w:r w:rsidR="003B251F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="00D3174F" w:rsidRPr="00D3174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poz. 2207)</w:t>
      </w:r>
      <w:r w:rsidRPr="00D3174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oraz zmian </w:t>
      </w:r>
      <w:r w:rsidRPr="00D3174F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zasad podlegania </w:t>
      </w:r>
      <w:r w:rsidRPr="00D3174F">
        <w:rPr>
          <w:rFonts w:ascii="Times New Roman" w:eastAsia="Calibri" w:hAnsi="Times New Roman" w:cs="Times New Roman"/>
          <w:iCs/>
          <w:noProof w:val="0"/>
          <w:sz w:val="24"/>
          <w:szCs w:val="24"/>
        </w:rPr>
        <w:lastRenderedPageBreak/>
        <w:t>ubezpieczeniom społecznym lub ubezpieczeniu zdrowotnemu lub wysokości stawki składki na ubezpieczenia społeczne lub zdrowotne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, jeżeli zmiany te będą miały wpływ na koszty wykonania zamówienia przez Wykonawcę,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nie wcześniej niż z dniem wejścia w życie przepisów, z których wynikają w/w zmiany, wynagrodzenie netto/brutto, o którym mowa w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mowie, ulegnie odpowiednim zmianom.  </w:t>
      </w:r>
    </w:p>
    <w:p w14:paraId="26F6068D" w14:textId="064AD24F" w:rsidR="00C374E1" w:rsidRPr="00C374E1" w:rsidRDefault="00C374E1" w:rsidP="0083152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Każdorazowo przed wprowadzeniem zmiany wynagrodzenia netto/brutto, o której mowa 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br/>
        <w:t xml:space="preserve">w ust. 5 i 8, Wykonawca jest obowiązany przedstawić Zamawiającemu na piśmie, wpływ zmian na koszty wykonania zamówienia oraz propozycję nowego wynagrodzenia, potwierdzone powołaniem się na stosowne przepisy lub informacje, z których wynikają w/w zmiany. Zmiana wynagrodzenia netto/brutto, o których mowa w niniejszym paragrafie następują po uzyskaniu akceptacji Zamawiającego w formie aneksu do </w:t>
      </w:r>
      <w:r w:rsidR="00E4316C">
        <w:rPr>
          <w:rFonts w:ascii="Times New Roman" w:eastAsia="Calibri" w:hAnsi="Times New Roman" w:cs="Times New Roman"/>
          <w:iCs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mowy.</w:t>
      </w:r>
    </w:p>
    <w:p w14:paraId="322BA00D" w14:textId="75F754D9" w:rsidR="00C374E1" w:rsidRPr="00C374E1" w:rsidRDefault="00C374E1" w:rsidP="0083152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szczególnych okoliczności, takich jak wstrzymanie lub zakończenie produkcji, strony dopuszczają możliwość dostarczania odpowiedników produktów objętych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mową. </w:t>
      </w:r>
    </w:p>
    <w:p w14:paraId="18766128" w14:textId="6BE92535" w:rsidR="00C374E1" w:rsidRPr="00C374E1" w:rsidRDefault="00C374E1" w:rsidP="0083152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dopuszczają zmianę cen jednostkowych produktów objętych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 w przypadku zmiany wielkości opakowania wprowadzonej przez producenta z zachowaniem zasady proporcjonalności w stosunku do ceny objętej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mową.</w:t>
      </w:r>
    </w:p>
    <w:p w14:paraId="230BFEF4" w14:textId="75CEDBF8" w:rsidR="00C927C0" w:rsidRDefault="00C374E1" w:rsidP="0083152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przypadku, kiedy w powszechnej ofercie Wykonawcy ceny wyrobów medycznych ustalane będą poniżej cen z niniejszej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(np. ceny promocyjne, rabaty na wybrane produkty)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Wykonawca dla danego asortymentu zobowiązany jest ustalić cenę niższą przez okres obowiązywania u niego cen niższych, niż wynikające z niniejszej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mowy. Zmiany takie nie wymagają formy aneksu i obowiązują przez okres wskazany w ofercie promocyjnej. Zmiana ceny wyrobów medycznych nie jest wymagana, jeśli oferowana cena jest niższa od urzędowej.</w:t>
      </w:r>
    </w:p>
    <w:p w14:paraId="1BD9BB19" w14:textId="7C667645" w:rsidR="00831528" w:rsidRPr="00F631A4" w:rsidRDefault="00831528" w:rsidP="0083152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F631A4">
        <w:rPr>
          <w:rFonts w:ascii="Times New Roman" w:eastAsia="Calibri" w:hAnsi="Times New Roman" w:cs="Times New Roman"/>
          <w:noProof w:val="0"/>
          <w:sz w:val="24"/>
          <w:szCs w:val="24"/>
        </w:rPr>
        <w:t>Minimalna wartość zamówienia</w:t>
      </w:r>
      <w:r w:rsidR="007921D6" w:rsidRPr="00F631A4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F631A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która zostanie zamówiona </w:t>
      </w:r>
      <w:bookmarkStart w:id="3" w:name="_GoBack"/>
      <w:bookmarkEnd w:id="3"/>
      <w:r w:rsidRPr="00F631A4">
        <w:rPr>
          <w:rFonts w:ascii="Times New Roman" w:eastAsia="Calibri" w:hAnsi="Times New Roman" w:cs="Times New Roman"/>
          <w:noProof w:val="0"/>
          <w:sz w:val="24"/>
          <w:szCs w:val="24"/>
        </w:rPr>
        <w:t>podczas trwania umowy to 5% wartości umowy.</w:t>
      </w:r>
    </w:p>
    <w:p w14:paraId="6589D36A" w14:textId="77777777" w:rsidR="00FB0236" w:rsidRDefault="00FB0236" w:rsidP="00FB0236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4" w:name="_Hlk39055635"/>
    </w:p>
    <w:p w14:paraId="6A6BC269" w14:textId="1C2F818E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3.</w:t>
      </w:r>
    </w:p>
    <w:bookmarkEnd w:id="4"/>
    <w:p w14:paraId="430E21F7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TERMIN I WARUNKI DOSTAWY</w:t>
      </w:r>
    </w:p>
    <w:p w14:paraId="11C19934" w14:textId="67C7B4ED" w:rsidR="00ED5482" w:rsidRPr="00ED5482" w:rsidRDefault="00ED5482" w:rsidP="0083152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Przy realizacji części dostaw za pośrednictwem „mini banku” Wykonawca zobowiązany jest do wykonania dostaw przy wykorzystaniu karty zużycia na podstawie składanych przez Zamawiającego zamówień ilościowo - asortymentowych, w ciągu ……….</w:t>
      </w:r>
      <w:r w:rsidR="0012058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od chwili otrzymania pisemnego zamówienia w postaci potwierdzonego protokołu zużycia (karta zużycia). Karta zużycia stanowi dla Wykonawcy zobowiązanie do cząstkowej realizacji przedmiotu umowy zgodnie z dokumentacją zużycia (uzupełnienie „mini banku”). 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ED5482">
        <w:rPr>
          <w:rFonts w:ascii="Times New Roman" w:eastAsia="Calibri" w:hAnsi="Times New Roman" w:cs="Times New Roman"/>
          <w:iCs/>
          <w:noProof w:val="0"/>
          <w:sz w:val="24"/>
          <w:szCs w:val="24"/>
        </w:rPr>
        <w:t>W przypadku zamówienia w trybie pilnym „</w:t>
      </w:r>
      <w:r w:rsidRPr="00ED5482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cito</w:t>
      </w:r>
      <w:r w:rsidRPr="00ED5482">
        <w:rPr>
          <w:rFonts w:ascii="Times New Roman" w:eastAsia="Calibri" w:hAnsi="Times New Roman" w:cs="Times New Roman"/>
          <w:iCs/>
          <w:noProof w:val="0"/>
          <w:sz w:val="24"/>
          <w:szCs w:val="24"/>
        </w:rPr>
        <w:t>” dostawa będzie dokonana w ciągu 1 dnia roboczego od chwili złożenia zamówienia.</w:t>
      </w:r>
    </w:p>
    <w:p w14:paraId="5A12DD67" w14:textId="77777777" w:rsidR="00ED5482" w:rsidRDefault="00ED5482" w:rsidP="0083152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ma obowiązek bieżącej, nie rzadziej niż raz na kwartał, kontroli zdeponowanego w „mini banku” sprzętu pod względem ilościowym i jakościowym a w razie potrzeby dokonywania niezbędnych uzupełnień lub wymian. Wykonawca zobowiązany jest do wymiany wyrobu w mini banku na minimum 1 miesiąc przed upływem terminu ważności. </w:t>
      </w:r>
    </w:p>
    <w:p w14:paraId="037020BA" w14:textId="282ED018" w:rsidR="00ED5482" w:rsidRPr="00ED5482" w:rsidRDefault="00ED5482" w:rsidP="00831528">
      <w:pPr>
        <w:pStyle w:val="Akapitzlist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Wykonawca dokona kontroli, o której mowa w ust. 2, w porozumieniu z Ordynatorem/Kierownikiem  Jednostki Organizacyjnej Zamawiającego, w której fizycznie prowadzony jest mini bank lub z osobą przez niego upoważnioną.</w:t>
      </w:r>
    </w:p>
    <w:p w14:paraId="7FA43DC2" w14:textId="6F066433" w:rsidR="00ED5482" w:rsidRPr="00ED5482" w:rsidRDefault="00ED5482" w:rsidP="0083152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Zamówień i odbiorów mogą dokonywać jedynie  osoby uprawnione  tj. Kierownik Apteki lub osoby przez niego upoważnione. Zmiana osoby uprawnionej wymaga jedynie pisemnego zawiadomienia przez Zamawiającego i nie stanowi zmiany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mowy. </w:t>
      </w:r>
    </w:p>
    <w:p w14:paraId="5AE23289" w14:textId="77777777" w:rsidR="00ED5482" w:rsidRPr="00ED5482" w:rsidRDefault="00ED5482" w:rsidP="0083152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Za towar zamówiony przez inne osoby niż wyszczególnione w pkt. 3  Szpital nie ponosi żadnej odpowiedzialności. Wykonawca w takim wypadku nie będzie mógł wnosić żadnych roszczeń finansowych.  </w:t>
      </w:r>
    </w:p>
    <w:p w14:paraId="32B9A3BD" w14:textId="77777777" w:rsidR="00ED5482" w:rsidRPr="00ED5482" w:rsidRDefault="00ED5482" w:rsidP="0083152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uzasadnionym przypadku, dopuszcza się możliwość przesunięcia terminu podanego 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br/>
        <w:t>w ust.1 nie naruszając terminów ustawowych. Zmiany, możliwe będą wyłącznie na podstawie aneksu.</w:t>
      </w:r>
    </w:p>
    <w:p w14:paraId="752B50E1" w14:textId="341FF8D7" w:rsidR="00576FA8" w:rsidRDefault="00576FA8" w:rsidP="00831528">
      <w:pPr>
        <w:numPr>
          <w:ilvl w:val="0"/>
          <w:numId w:val="16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zobowiązuje się dostarczać towar transportem własnym bądź obcym spełniającym odpowiednie wymagania techniczne, zapewniając jego rozładunek, bezpośrednio w siedzibie Zamawiającego, 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tj. </w:t>
      </w:r>
      <w:r w:rsidRPr="00D12693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magazyn Apteki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Wojewódzkiego Centrum Szpitalnego Kotliny Jeleniogórskiej (do godziny </w:t>
      </w:r>
      <w:r>
        <w:rPr>
          <w:rFonts w:ascii="Times New Roman" w:eastAsia="Calibri" w:hAnsi="Times New Roman" w:cs="Times New Roman"/>
          <w:iCs/>
          <w:noProof w:val="0"/>
          <w:sz w:val="24"/>
          <w:szCs w:val="24"/>
        </w:rPr>
        <w:t>12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.00 w dni robocze )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, z zastrzeżeniem:</w:t>
      </w:r>
    </w:p>
    <w:p w14:paraId="19CABCEE" w14:textId="5E9BDB0E" w:rsidR="00576FA8" w:rsidRDefault="00576FA8" w:rsidP="00831528">
      <w:pPr>
        <w:numPr>
          <w:ilvl w:val="1"/>
          <w:numId w:val="16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</w:t>
      </w:r>
      <w:r w:rsidRPr="006E6C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dostarczy faktury elektroniczne na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żądanie </w:t>
      </w:r>
      <w:r w:rsidRPr="006E6C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adres </w:t>
      </w:r>
      <w:hyperlink r:id="rId8" w:history="1">
        <w:r w:rsidRPr="006E6CCB">
          <w:rPr>
            <w:rFonts w:ascii="Times New Roman" w:eastAsia="Calibri" w:hAnsi="Times New Roman" w:cs="Times New Roman"/>
            <w:noProof w:val="0"/>
            <w:color w:val="0000FF"/>
            <w:sz w:val="24"/>
            <w:szCs w:val="24"/>
            <w:u w:val="single"/>
          </w:rPr>
          <w:t>fakturyapteka@spzoz.jgora.pl</w:t>
        </w:r>
      </w:hyperlink>
      <w:r>
        <w:rPr>
          <w:rFonts w:ascii="Times New Roman" w:eastAsia="Calibri" w:hAnsi="Times New Roman" w:cs="Times New Roman"/>
          <w:noProof w:val="0"/>
          <w:color w:val="0000FF"/>
          <w:sz w:val="24"/>
          <w:szCs w:val="24"/>
          <w:u w:val="single"/>
        </w:rPr>
        <w:t>.</w:t>
      </w:r>
      <w:r w:rsidRPr="00FB0236">
        <w:t xml:space="preserve"> </w:t>
      </w:r>
      <w:r w:rsidRPr="00FB023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Faktury Wykonawca dołączy do dostawy </w:t>
      </w:r>
      <w:r w:rsidR="00FB0236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FB0236">
        <w:rPr>
          <w:rFonts w:ascii="Times New Roman" w:eastAsia="Calibri" w:hAnsi="Times New Roman" w:cs="Times New Roman"/>
          <w:noProof w:val="0"/>
          <w:sz w:val="24"/>
          <w:szCs w:val="24"/>
        </w:rPr>
        <w:t>w wersji papierowej.</w:t>
      </w:r>
    </w:p>
    <w:p w14:paraId="11BEAD3D" w14:textId="070B59F5" w:rsidR="00576FA8" w:rsidRDefault="00576FA8" w:rsidP="00831528">
      <w:pPr>
        <w:numPr>
          <w:ilvl w:val="1"/>
          <w:numId w:val="16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</w:t>
      </w:r>
      <w:r w:rsidRPr="006E6C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dostarczy odmowy realizacji zapotrzebowania na wyroby medyczne, na adres </w:t>
      </w:r>
      <w:hyperlink r:id="rId9" w:history="1">
        <w:r w:rsidRPr="006E6CCB">
          <w:rPr>
            <w:rFonts w:ascii="Times New Roman" w:eastAsia="Calibri" w:hAnsi="Times New Roman" w:cs="Times New Roman"/>
            <w:noProof w:val="0"/>
            <w:color w:val="0000FF"/>
            <w:sz w:val="24"/>
            <w:szCs w:val="24"/>
            <w:u w:val="single"/>
          </w:rPr>
          <w:t>apteka@spzoz.jgora.pl</w:t>
        </w:r>
      </w:hyperlink>
      <w:r w:rsidRPr="006E6C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 na adres zamówienia </w:t>
      </w:r>
      <w:hyperlink r:id="rId10" w:history="1">
        <w:r w:rsidRPr="006E6CCB">
          <w:rPr>
            <w:rFonts w:ascii="Times New Roman" w:eastAsia="Calibri" w:hAnsi="Times New Roman" w:cs="Times New Roman"/>
            <w:noProof w:val="0"/>
            <w:color w:val="0000FF"/>
            <w:sz w:val="24"/>
            <w:szCs w:val="24"/>
            <w:u w:val="single"/>
          </w:rPr>
          <w:t>apteka@spzoz.jgora.pl</w:t>
        </w:r>
      </w:hyperlink>
      <w:r w:rsidRPr="006E6C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D3174F">
        <w:rPr>
          <w:rFonts w:ascii="Times New Roman" w:eastAsia="Calibri" w:hAnsi="Times New Roman" w:cs="Times New Roman"/>
          <w:noProof w:val="0"/>
          <w:sz w:val="24"/>
          <w:szCs w:val="24"/>
        </w:rPr>
        <w:t>(nowelizacja Prawa Farmaceutycznego z dnia 12.07.2015  (Dz.U. z 2015 r., poz. 788);</w:t>
      </w:r>
    </w:p>
    <w:p w14:paraId="0F8A8728" w14:textId="77777777" w:rsidR="00ED5482" w:rsidRPr="00ED5482" w:rsidRDefault="00ED5482" w:rsidP="0083152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5" w:name="_Hlk63167425"/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 każdej dostawie, Wykonawca ma obowiązek zawiadomić Zamawiającego 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br/>
        <w:t>z 1 dniowym wyprzedzeniem przed planowanym terminem dostawy.</w:t>
      </w:r>
    </w:p>
    <w:bookmarkEnd w:id="5"/>
    <w:p w14:paraId="506FB6F0" w14:textId="6E7643DF" w:rsidR="00ED5482" w:rsidRPr="00ED5482" w:rsidRDefault="00ED5482" w:rsidP="0083152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 datę i miejsce dostawy uważa się wydanie towaru osobie upoważnionej do odbioru tegoż towaru jak w pkt. 3. </w:t>
      </w:r>
      <w:r w:rsidR="00576FA8" w:rsidRPr="00576FA8">
        <w:rPr>
          <w:rFonts w:ascii="Times New Roman" w:eastAsia="Calibri" w:hAnsi="Times New Roman" w:cs="Times New Roman"/>
          <w:noProof w:val="0"/>
          <w:sz w:val="24"/>
          <w:szCs w:val="24"/>
        </w:rPr>
        <w:t>Zmiana osoby uprawnionej wymaga jedynie pisemnego zawiadomienia przez Zamawiającego i nie stanowi zmiany Umowy.</w:t>
      </w:r>
    </w:p>
    <w:p w14:paraId="68C9F1DF" w14:textId="77777777" w:rsidR="00ED5482" w:rsidRPr="00ED5482" w:rsidRDefault="00ED5482" w:rsidP="0083152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Przyjęcie towarów musi być poprzedzone badaniem ilościowo- asortymentowym, którego dokona wymieniona w ust. 3 uprawniona osoba.</w:t>
      </w:r>
    </w:p>
    <w:p w14:paraId="2650EC4D" w14:textId="77777777" w:rsidR="00ED5482" w:rsidRPr="00ED5482" w:rsidRDefault="00ED5482" w:rsidP="0083152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Towar dostarczony w uzgodnionych opakowaniach, powinien mieć na opakowaniu oznaczenia fabryczne, tzn. rodzaj, nazwę wyrobu, ilości, data produkcji, nazwa i adres producenta. </w:t>
      </w:r>
    </w:p>
    <w:p w14:paraId="09861C38" w14:textId="77777777" w:rsidR="00ED5482" w:rsidRPr="00ED5482" w:rsidRDefault="00ED5482" w:rsidP="0083152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Zamawiający zastrzega sobie prawo do składania zamówień bez ograniczeń co do ilości przedmiotowego asortymentu oraz cykliczności dostaw.</w:t>
      </w:r>
    </w:p>
    <w:p w14:paraId="78F54670" w14:textId="77777777" w:rsidR="00ED5482" w:rsidRPr="00ED5482" w:rsidRDefault="00ED5482" w:rsidP="0083152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W przypadku niedostarczenia w terminie zamówionej części asortymentu, Zamawiający zastrzega sobie prawo do natychmiastowego zakupu towaru u innego dostawcy, na koszt i ryzyko Wykonawcy. Wykonawca zobowiązany będzie w szczególności do wyrównania strat wynikających z różnic w cenie i kosztach dostawy wynikających konieczności realizacji przedmiotu zamówienia u innego dostawcy.</w:t>
      </w:r>
    </w:p>
    <w:p w14:paraId="749C3C6E" w14:textId="62D4DB8E" w:rsidR="00ED5482" w:rsidRPr="00ED5482" w:rsidRDefault="00ED5482" w:rsidP="0083152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możliwość ograniczenia zamówień w sytuacji gdy zmniejszy się zapotrzebowanie na zamówiony asortyment oraz gdy ze względów finansowych lub organizacyjnych po stronie Zamawiającego  konieczne będzie ograniczenie wydatków przeznaczonych na bieżącą działalność Zamawiającego. Dotyczy to w szczególności wyczerpania limitów finansowania świadczeń przez Narodowy Fundusz Zdrowia. Wykonawca oświadcza, że niewykorzystanie w trakcie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pełnej ilości przedmiotu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przez Zamawiającego nie stanowi niewykonania lub nienależytego wykonania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mowy przez Zamawiającego i nie stanowi podstawy do  dochodzenia roszczeń odszkodowawczych z tego tytułu.</w:t>
      </w:r>
    </w:p>
    <w:p w14:paraId="28C75102" w14:textId="64A73B00" w:rsidR="00ED5482" w:rsidRPr="00ED5482" w:rsidRDefault="00ED5482" w:rsidP="0083152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6" w:name="_Hlk63167639"/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w uzgodnieniu z Zamawiającym przeszkoli nieodpłatnie personel 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br/>
        <w:t>w zakresie technik implantacji oraz obsługi zaoferowanego sprzętu</w:t>
      </w:r>
      <w:r w:rsidR="00576FA8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017B75C0" w14:textId="77777777" w:rsidR="00ED5482" w:rsidRPr="00ED5482" w:rsidRDefault="00ED5482" w:rsidP="0083152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związku z obowiązkami Zamawiającego wynikających z ustaw  obowiązków obronnych oraz kryzysowych i nadzwyczajnych Wykonawca zobowiązany jest do zapewnienia ciągłości dostaw w sytuacjach kryzysowych i stanach nadzwyczajnych w których Zamawiający obowiązany jest do działania.   </w:t>
      </w:r>
    </w:p>
    <w:bookmarkEnd w:id="6"/>
    <w:p w14:paraId="7860E6D1" w14:textId="77777777" w:rsidR="00ED5482" w:rsidRPr="00ED5482" w:rsidRDefault="00ED5482" w:rsidP="0083152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Zamawiający zastrzega sobie prawo do przesunięć asortymentowych w ramach kontraktu przy zachowaniu łącznej wartości kontraktu bez wprowadzania dodatkowych aneksów w przedmiotowej sprawie. </w:t>
      </w:r>
    </w:p>
    <w:p w14:paraId="3883D63D" w14:textId="7F875698" w:rsidR="00ED5482" w:rsidRPr="00ED5482" w:rsidRDefault="00ED5482" w:rsidP="0083152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7" w:name="_Hlk63167660"/>
      <w:r w:rsidRPr="00ED5482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Po wygaśnięciu </w:t>
      </w:r>
      <w:r w:rsidR="00F24B1D">
        <w:rPr>
          <w:rFonts w:ascii="Times New Roman" w:eastAsia="Calibri" w:hAnsi="Times New Roman" w:cs="Times New Roman"/>
          <w:bCs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mowy Zamawiający zastrzega sobie prawo zatrzymania sprzętu do czasu wykorzystania asortymentu zużywalnego przez okres 2 miesięcy przy zachowaniu dotychczasowych warunków </w:t>
      </w:r>
      <w:r w:rsidR="00F24B1D">
        <w:rPr>
          <w:rFonts w:ascii="Times New Roman" w:eastAsia="Calibri" w:hAnsi="Times New Roman" w:cs="Times New Roman"/>
          <w:bCs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mowy bez wprowadzania dodatkowych aneksów </w:t>
      </w:r>
      <w:r w:rsidRPr="00ED5482">
        <w:rPr>
          <w:rFonts w:ascii="Times New Roman" w:eastAsia="Calibri" w:hAnsi="Times New Roman" w:cs="Times New Roman"/>
          <w:bCs/>
          <w:noProof w:val="0"/>
          <w:sz w:val="24"/>
          <w:szCs w:val="24"/>
        </w:rPr>
        <w:br/>
        <w:t>w przedmiotowej sprawie.</w:t>
      </w:r>
    </w:p>
    <w:bookmarkEnd w:id="7"/>
    <w:p w14:paraId="34BEC059" w14:textId="4687CDE9" w:rsidR="00ED5482" w:rsidRPr="00ED5482" w:rsidRDefault="00ED5482" w:rsidP="0083152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sytuacji, kiedy w okresie trwania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nie zostanie zamówiony cały asortyment nią określony, a zaistnieje okoliczność uzasadniona potrzebami Zamawiającego, strony dopuszczają możliwość przedłużenia czasu trwania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na okres pozwalający wykorzystać asortyment w ilości niezbędnej dla funkcjonowania Zamawiającego związanego z jego działalnością, jednak na okres nie dłuższy niż do czasu rozstrzygnięcia nowej procedury przetargowej dotyczącej tożsamego asortymentu. Wzór aneksu wprowadzający zmianę określoną niniejszym ustępem stanowi załącznik nr 2 do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mowy.</w:t>
      </w:r>
    </w:p>
    <w:p w14:paraId="460DAAD5" w14:textId="77777777" w:rsidR="00E43318" w:rsidRDefault="00E43318" w:rsidP="009404FD">
      <w:p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45A3FD47" w14:textId="583AD1B6" w:rsidR="0056774B" w:rsidRPr="00C927C0" w:rsidRDefault="0056774B" w:rsidP="00407A26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927C0">
        <w:rPr>
          <w:rFonts w:ascii="Times New Roman" w:eastAsia="Calibri" w:hAnsi="Times New Roman" w:cs="Times New Roman"/>
          <w:b/>
          <w:noProof w:val="0"/>
          <w:sz w:val="24"/>
          <w:szCs w:val="24"/>
        </w:rPr>
        <w:t>§3a.</w:t>
      </w:r>
    </w:p>
    <w:p w14:paraId="6180A8CD" w14:textId="18A1DD4F" w:rsidR="0056774B" w:rsidRPr="00170FEA" w:rsidRDefault="0056774B" w:rsidP="0056774B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  <w:u w:val="single"/>
        </w:rPr>
      </w:pPr>
      <w:r w:rsidRPr="00170FEA">
        <w:rPr>
          <w:rFonts w:ascii="Times New Roman" w:eastAsia="Calibri" w:hAnsi="Times New Roman" w:cs="Times New Roman"/>
          <w:bCs/>
          <w:noProof w:val="0"/>
          <w:sz w:val="24"/>
          <w:szCs w:val="24"/>
          <w:u w:val="single"/>
        </w:rPr>
        <w:t>Warunk</w:t>
      </w:r>
      <w:r w:rsidR="00C927C0">
        <w:rPr>
          <w:rFonts w:ascii="Times New Roman" w:eastAsia="Calibri" w:hAnsi="Times New Roman" w:cs="Times New Roman"/>
          <w:bCs/>
          <w:noProof w:val="0"/>
          <w:sz w:val="24"/>
          <w:szCs w:val="24"/>
          <w:u w:val="single"/>
        </w:rPr>
        <w:t>i</w:t>
      </w:r>
      <w:r w:rsidRPr="00170FEA">
        <w:rPr>
          <w:rFonts w:ascii="Times New Roman" w:eastAsia="Calibri" w:hAnsi="Times New Roman" w:cs="Times New Roman"/>
          <w:bCs/>
          <w:noProof w:val="0"/>
          <w:sz w:val="24"/>
          <w:szCs w:val="24"/>
          <w:u w:val="single"/>
        </w:rPr>
        <w:t xml:space="preserve"> dodatkowe: </w:t>
      </w:r>
    </w:p>
    <w:p w14:paraId="53157AE6" w14:textId="6FCE0BFC" w:rsidR="0056774B" w:rsidRPr="00F404B5" w:rsidRDefault="0056774B" w:rsidP="00831528">
      <w:pPr>
        <w:pStyle w:val="Bezodstpw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404B5">
        <w:rPr>
          <w:rFonts w:ascii="Times New Roman" w:hAnsi="Times New Roman"/>
          <w:bCs/>
          <w:sz w:val="24"/>
          <w:szCs w:val="24"/>
        </w:rPr>
        <w:t>Wykonawca gwarantuje, że towar będzie oznakowany w języku polskim, zarówno na opakowaniu bezpośrednim jak i zewnętrznym i zaopatrzon</w:t>
      </w:r>
      <w:r w:rsidR="00B546F5">
        <w:rPr>
          <w:rFonts w:ascii="Times New Roman" w:hAnsi="Times New Roman"/>
          <w:bCs/>
          <w:sz w:val="24"/>
          <w:szCs w:val="24"/>
        </w:rPr>
        <w:t>y</w:t>
      </w:r>
      <w:r w:rsidRPr="00F404B5">
        <w:rPr>
          <w:rFonts w:ascii="Times New Roman" w:hAnsi="Times New Roman"/>
          <w:bCs/>
          <w:sz w:val="24"/>
          <w:szCs w:val="24"/>
        </w:rPr>
        <w:t xml:space="preserve"> w ulotkę w języku polskim</w:t>
      </w:r>
      <w:r w:rsidR="00C927C0">
        <w:rPr>
          <w:rFonts w:ascii="Times New Roman" w:hAnsi="Times New Roman"/>
          <w:bCs/>
          <w:sz w:val="24"/>
          <w:szCs w:val="24"/>
        </w:rPr>
        <w:t>.</w:t>
      </w:r>
    </w:p>
    <w:p w14:paraId="4C05DCF8" w14:textId="5C7872F8" w:rsidR="0056774B" w:rsidRPr="00F404B5" w:rsidRDefault="0056774B" w:rsidP="00831528">
      <w:pPr>
        <w:pStyle w:val="Bezodstpw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404B5">
        <w:rPr>
          <w:rFonts w:ascii="Times New Roman" w:hAnsi="Times New Roman"/>
          <w:color w:val="000000"/>
          <w:sz w:val="24"/>
          <w:szCs w:val="24"/>
        </w:rPr>
        <w:t xml:space="preserve">Dostarczenie do apteki jednej faktury dziennie. Zamawiający  nie dopuszcza dzielenia zamówienia na kilka faktur. </w:t>
      </w:r>
    </w:p>
    <w:p w14:paraId="21232BD4" w14:textId="18715385" w:rsidR="0056774B" w:rsidRPr="008403B5" w:rsidRDefault="0056774B" w:rsidP="00831528">
      <w:pPr>
        <w:pStyle w:val="Bezodstpw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404B5">
        <w:rPr>
          <w:rFonts w:ascii="Times New Roman" w:hAnsi="Times New Roman"/>
          <w:color w:val="000000"/>
          <w:sz w:val="24"/>
          <w:szCs w:val="24"/>
        </w:rPr>
        <w:t xml:space="preserve">Wykonawca gwarantuje dostawę towaru zgodnego z zaoferowanym asortymentem. Dostawa zamiennika musi być uzgodniona z Zamawiającym. </w:t>
      </w:r>
    </w:p>
    <w:p w14:paraId="4E9DE1AB" w14:textId="19E73A7C" w:rsidR="008403B5" w:rsidRDefault="008403B5" w:rsidP="008403B5">
      <w:pPr>
        <w:pStyle w:val="Bezodstpw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554891" w14:textId="77777777" w:rsidR="008403B5" w:rsidRPr="008403B5" w:rsidRDefault="008403B5" w:rsidP="0084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</w:pPr>
      <w:r w:rsidRPr="008403B5"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>§3b</w:t>
      </w:r>
    </w:p>
    <w:p w14:paraId="77CDB52B" w14:textId="77777777" w:rsidR="008403B5" w:rsidRPr="00C374E1" w:rsidRDefault="008403B5" w:rsidP="0084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u w:val="single"/>
        </w:rPr>
      </w:pPr>
      <w:r w:rsidRPr="00C374E1"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  <w:u w:val="single"/>
        </w:rPr>
        <w:t>PODWYKONAWSTWO</w:t>
      </w:r>
    </w:p>
    <w:p w14:paraId="29AC324D" w14:textId="77777777" w:rsidR="008403B5" w:rsidRPr="00C374E1" w:rsidRDefault="008403B5" w:rsidP="0084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(z</w:t>
      </w:r>
      <w:r w:rsidRPr="00C374E1"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  <w:t>astosowanie zapisów niniejszego paragrafu uzależnione jest od deklaracji Wykonawcy)</w:t>
      </w:r>
    </w:p>
    <w:p w14:paraId="4E127B3B" w14:textId="77777777" w:rsidR="008403B5" w:rsidRPr="00C374E1" w:rsidRDefault="008403B5" w:rsidP="0084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</w:p>
    <w:p w14:paraId="360E564F" w14:textId="77777777" w:rsidR="008403B5" w:rsidRPr="00C374E1" w:rsidRDefault="008403B5" w:rsidP="008315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Wykonawca wykona przedmiot umowy własnymi siłami/przy udziale podwykonawców. Wykonawca powierzy podwykonawcom wykonanie następujących dostaw stanowiących część przedmiotu niniejszej umowy: </w:t>
      </w:r>
      <w:r w:rsidRPr="00C374E1">
        <w:rPr>
          <w:rFonts w:ascii="Times New Roman" w:eastAsia="Calibri" w:hAnsi="Times New Roman" w:cs="Times New Roman"/>
          <w:noProof w:val="0"/>
          <w:color w:val="000000"/>
          <w:sz w:val="24"/>
          <w:szCs w:val="24"/>
          <w:highlight w:val="yellow"/>
        </w:rPr>
        <w:t>...…</w:t>
      </w:r>
      <w:r w:rsidRPr="00C374E1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</w:p>
    <w:p w14:paraId="4BD6CE60" w14:textId="77777777" w:rsidR="008403B5" w:rsidRPr="00C374E1" w:rsidRDefault="008403B5" w:rsidP="008315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Powierzenie wykonania części przedmiotu umowy podwykonawcy nie wyłącza obowiązku spełnienia przez Wykonawcę wszystkich wymogów określonych postanowieniami niniejszej umowy. </w:t>
      </w:r>
    </w:p>
    <w:p w14:paraId="54FD2DC5" w14:textId="105230AB" w:rsidR="008403B5" w:rsidRPr="00C374E1" w:rsidRDefault="008403B5" w:rsidP="008315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Wykonawca uprawniony jest do powierzenia wykonania części przedmiotu umowy nowemu podwykonawcy, zmiany albo rezygnacji z podwykonawcy. Do powierzenia wykonania części przedmiotu umowy nowemu podwykonawcy, zmiany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,</w:t>
      </w:r>
      <w:r w:rsidRPr="00C374E1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wykluczenia lub rezygnacji</w:t>
      </w:r>
      <w:r w:rsidRPr="00C374E1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z podwykonawcy konieczna jest zgoda Zamawiającego w przypadku, o którym mowa w art. 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427</w:t>
      </w:r>
      <w:r w:rsidRPr="00C374E1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ust. 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4</w:t>
      </w:r>
      <w:r w:rsidRPr="00C374E1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ustawy </w:t>
      </w:r>
      <w:proofErr w:type="spellStart"/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Pzp</w:t>
      </w:r>
      <w:proofErr w:type="spellEnd"/>
      <w:r w:rsidRPr="00C374E1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. W pozostałych przypadkach zmiana podwykonawcy następuję za uprzednim poinformowaniem o tym fakcie Zamawiającego, dokonanym co najmniej na 5 dni przed dokonaniem zmiany podwykonawcy. </w:t>
      </w:r>
    </w:p>
    <w:p w14:paraId="7C097A89" w14:textId="77777777" w:rsidR="008403B5" w:rsidRPr="00C374E1" w:rsidRDefault="008403B5" w:rsidP="008315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Wykonawca ponosi odpowiedzialność za dochowanie przez podwykonawców warunków niniejszej umowy oraz odpowiada za ich działania lub zaniechania jak za swoje własne.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</w:p>
    <w:p w14:paraId="5862FD69" w14:textId="77777777" w:rsidR="008403B5" w:rsidRPr="00C374E1" w:rsidRDefault="008403B5" w:rsidP="008315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zobowiąże na piśmie Podwykonawcę do oznakowania dostawy- nazwą Wykonawcy, numerem zamówienia przesłanego Wykonawcy przez Zamawiającego oraz numerem umowy Zamawiającego z Wykonawcą. </w:t>
      </w:r>
    </w:p>
    <w:p w14:paraId="7214659E" w14:textId="77777777" w:rsidR="008403B5" w:rsidRPr="00C374E1" w:rsidRDefault="008403B5" w:rsidP="008315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Wykonawca nie może zlecić przyjmowania zamówień podwykonawcom ani również umożliwić im wystawiania faktur Zamawiającemu.</w:t>
      </w:r>
    </w:p>
    <w:p w14:paraId="56BB66F6" w14:textId="77777777" w:rsidR="008403B5" w:rsidRPr="00F404B5" w:rsidRDefault="008403B5" w:rsidP="008403B5">
      <w:pPr>
        <w:pStyle w:val="Bezodstpw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1D3039AE" w14:textId="77777777" w:rsidR="008403B5" w:rsidRDefault="008403B5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47870A1B" w14:textId="77777777" w:rsidR="008403B5" w:rsidRDefault="008403B5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5886A661" w14:textId="5E2188B9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4. </w:t>
      </w:r>
    </w:p>
    <w:p w14:paraId="40A9CC34" w14:textId="77777777" w:rsidR="00C374E1" w:rsidRPr="00C374E1" w:rsidRDefault="00C374E1" w:rsidP="005C0502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WARUNKI PŁATNOŚCI</w:t>
      </w:r>
    </w:p>
    <w:p w14:paraId="4FB4B64B" w14:textId="3D03E926" w:rsidR="00ED5482" w:rsidRPr="00ED5482" w:rsidRDefault="00ED5482" w:rsidP="00831528">
      <w:pPr>
        <w:pStyle w:val="Bezodstpw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 xml:space="preserve">Przy dostawach partiami, Zamawiający zobowiązuje się zapłacić Wykonawcy za każdą dostarczoną partię według cen podanych w </w:t>
      </w:r>
      <w:r w:rsidR="00F24B1D">
        <w:rPr>
          <w:rFonts w:ascii="Times New Roman" w:hAnsi="Times New Roman"/>
          <w:bCs/>
          <w:sz w:val="24"/>
          <w:szCs w:val="24"/>
        </w:rPr>
        <w:t>Z</w:t>
      </w:r>
      <w:r w:rsidRPr="00ED5482">
        <w:rPr>
          <w:rFonts w:ascii="Times New Roman" w:hAnsi="Times New Roman"/>
          <w:bCs/>
          <w:sz w:val="24"/>
          <w:szCs w:val="24"/>
        </w:rPr>
        <w:t>ałączniku nr 1</w:t>
      </w:r>
      <w:r w:rsidR="00F24B1D">
        <w:rPr>
          <w:rFonts w:ascii="Times New Roman" w:hAnsi="Times New Roman"/>
          <w:bCs/>
          <w:sz w:val="24"/>
          <w:szCs w:val="24"/>
        </w:rPr>
        <w:t xml:space="preserve"> do</w:t>
      </w:r>
      <w:r w:rsidRPr="00ED5482">
        <w:rPr>
          <w:rFonts w:ascii="Times New Roman" w:hAnsi="Times New Roman"/>
          <w:bCs/>
          <w:sz w:val="24"/>
          <w:szCs w:val="24"/>
        </w:rPr>
        <w:t xml:space="preserve"> niniejszej </w:t>
      </w:r>
      <w:r w:rsidR="00F24B1D">
        <w:rPr>
          <w:rFonts w:ascii="Times New Roman" w:hAnsi="Times New Roman"/>
          <w:bCs/>
          <w:sz w:val="24"/>
          <w:szCs w:val="24"/>
        </w:rPr>
        <w:t>U</w:t>
      </w:r>
      <w:r w:rsidRPr="00ED5482">
        <w:rPr>
          <w:rFonts w:ascii="Times New Roman" w:hAnsi="Times New Roman"/>
          <w:bCs/>
          <w:sz w:val="24"/>
          <w:szCs w:val="24"/>
        </w:rPr>
        <w:t xml:space="preserve">mowy. </w:t>
      </w:r>
    </w:p>
    <w:p w14:paraId="2D60978C" w14:textId="77777777" w:rsidR="00576FA8" w:rsidRDefault="00ED5482" w:rsidP="00831528">
      <w:pPr>
        <w:pStyle w:val="Bezodstpw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 xml:space="preserve">Płatność za złożony w mini banku towar następować będzie po jego zużyciu. Wykonawca dostarczał będzie kopię faktury VAT z nazwą towaru w języku polskim na podstawie przesłanego przez Zamawiającego protokołu zużycia podpisanego przez Dyrektora WCSKJ w ciągu 24 godzin od daty wystawienia rachunku lub faktury VAT na adres mailowy: fakturyapteka@spzoz.jgora.pl  a oryginał w ciągu 3 dni roboczych do siedziby Zamawiającego. </w:t>
      </w:r>
    </w:p>
    <w:p w14:paraId="4ED78609" w14:textId="31E4B0D5" w:rsidR="00ED5482" w:rsidRPr="00576FA8" w:rsidRDefault="00ED5482" w:rsidP="00831528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r w:rsidRPr="00576FA8">
        <w:rPr>
          <w:rFonts w:ascii="Times New Roman" w:hAnsi="Times New Roman"/>
          <w:bCs/>
          <w:sz w:val="24"/>
          <w:szCs w:val="24"/>
        </w:rPr>
        <w:t xml:space="preserve">zapis ma być zgodny z serią i datą zużytego towaru </w:t>
      </w:r>
    </w:p>
    <w:p w14:paraId="3D3DE561" w14:textId="28C3ACBA" w:rsidR="00ED5482" w:rsidRPr="00ED5482" w:rsidRDefault="00ED5482" w:rsidP="00831528">
      <w:pPr>
        <w:pStyle w:val="Bezodstpw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bookmarkStart w:id="8" w:name="_Hlk63167833"/>
      <w:r w:rsidRPr="00ED5482">
        <w:rPr>
          <w:rFonts w:ascii="Times New Roman" w:hAnsi="Times New Roman"/>
          <w:bCs/>
          <w:sz w:val="24"/>
          <w:szCs w:val="24"/>
        </w:rPr>
        <w:t xml:space="preserve">Za prawidłową realizację przedmiotu zamówienia Wykonawca otrzymywać będzie wynagrodzenie po dostawie, na podstawie prawidłowo wystawionej faktury VAT </w:t>
      </w:r>
      <w:r w:rsidR="00FB0236">
        <w:rPr>
          <w:rFonts w:ascii="Times New Roman" w:hAnsi="Times New Roman"/>
          <w:bCs/>
          <w:sz w:val="24"/>
          <w:szCs w:val="24"/>
        </w:rPr>
        <w:br/>
      </w:r>
      <w:r w:rsidRPr="00ED5482">
        <w:rPr>
          <w:rFonts w:ascii="Times New Roman" w:hAnsi="Times New Roman"/>
          <w:bCs/>
          <w:sz w:val="24"/>
          <w:szCs w:val="24"/>
        </w:rPr>
        <w:t xml:space="preserve">z zastrzeżeniem pkt. 3 a) płatne przelewem 60 dni od dnia otrzymania faktury przez Zamawiającego. Za dzień zapłaty przyjmuje się dzień uznania rachunku Wykonawcy.  </w:t>
      </w:r>
    </w:p>
    <w:p w14:paraId="0A95997A" w14:textId="69187388" w:rsidR="00ED5482" w:rsidRPr="00ED5482" w:rsidRDefault="00ED5482" w:rsidP="00831528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bookmarkStart w:id="9" w:name="_Hlk63167997"/>
      <w:r w:rsidRPr="00ED5482">
        <w:rPr>
          <w:rFonts w:ascii="Times New Roman" w:hAnsi="Times New Roman"/>
          <w:bCs/>
          <w:sz w:val="24"/>
          <w:szCs w:val="24"/>
        </w:rPr>
        <w:t xml:space="preserve">a) faktura ma zostać dostarczona do Zamawiającego  najpóźniej w ciągu 3 dni roboczych  od dnia jej  wystawienia  </w:t>
      </w:r>
    </w:p>
    <w:p w14:paraId="282D8BA1" w14:textId="494D7B7E" w:rsidR="00ED5482" w:rsidRPr="00ED5482" w:rsidRDefault="00ED5482" w:rsidP="00831528">
      <w:pPr>
        <w:pStyle w:val="Bezodstpw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bookmarkStart w:id="10" w:name="_Hlk63168013"/>
      <w:bookmarkEnd w:id="8"/>
      <w:bookmarkEnd w:id="9"/>
      <w:r w:rsidRPr="00ED5482">
        <w:rPr>
          <w:rFonts w:ascii="Times New Roman" w:hAnsi="Times New Roman"/>
          <w:bCs/>
          <w:sz w:val="24"/>
          <w:szCs w:val="24"/>
        </w:rPr>
        <w:t>Płatność nastąpi przelewem na konto wskazane w fakturze.</w:t>
      </w:r>
    </w:p>
    <w:p w14:paraId="76525CB4" w14:textId="0F03FC88" w:rsidR="00ED5482" w:rsidRPr="00ED5482" w:rsidRDefault="00ED5482" w:rsidP="00831528">
      <w:pPr>
        <w:pStyle w:val="Bezodstpw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>Jeżeli należność nie zostanie uregulowana w ustalonym terminie Wykonawca może naliczyć odsetki zgodnie z obowiązującymi przepisami prawa.</w:t>
      </w:r>
    </w:p>
    <w:bookmarkEnd w:id="10"/>
    <w:p w14:paraId="50BB4E97" w14:textId="5C942227" w:rsidR="00ED5482" w:rsidRPr="00ED5482" w:rsidRDefault="00ED5482" w:rsidP="00831528">
      <w:pPr>
        <w:pStyle w:val="Bezodstpw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>Koszty bankowe powstałe w Banku Wykonawcy  pokrywa Wykonawca  natomiast powstałe w Banku Zamawiającego pokrywa Zamawiający.</w:t>
      </w:r>
    </w:p>
    <w:p w14:paraId="3CC2D198" w14:textId="7A59A08D" w:rsidR="00ED5482" w:rsidRPr="00ED5482" w:rsidRDefault="00ED5482" w:rsidP="00831528">
      <w:pPr>
        <w:pStyle w:val="Bezodstpw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>Zamawiający oświadcza, że jest płatnikiem podatku VAT i posiada NIP 611-12-13-469.</w:t>
      </w:r>
    </w:p>
    <w:p w14:paraId="18EF8CC9" w14:textId="16D3C39F" w:rsidR="00ED5482" w:rsidRPr="00ED5482" w:rsidRDefault="00ED5482" w:rsidP="00831528">
      <w:pPr>
        <w:pStyle w:val="Bezodstpw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>Wykonawca oświadcza, że jest płatnikiem podatku VAT i posiada NIP .......................</w:t>
      </w:r>
    </w:p>
    <w:p w14:paraId="38F8C952" w14:textId="3667DBDF" w:rsidR="00ED5482" w:rsidRPr="00ED5482" w:rsidRDefault="00ED5482" w:rsidP="00831528">
      <w:pPr>
        <w:pStyle w:val="Bezodstpw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bookmarkStart w:id="11" w:name="_Hlk63168053"/>
      <w:r w:rsidRPr="00ED5482">
        <w:rPr>
          <w:rFonts w:ascii="Times New Roman" w:hAnsi="Times New Roman"/>
          <w:bCs/>
          <w:sz w:val="24"/>
          <w:szCs w:val="24"/>
        </w:rPr>
        <w:t xml:space="preserve">Wykonawca będzie umieszczał na fakturze (lub dokumencie WZ) nr katalogowy asortymentu, w przypadku, gdy asortyment posiada taki numer.  </w:t>
      </w:r>
    </w:p>
    <w:bookmarkEnd w:id="11"/>
    <w:p w14:paraId="1F2EF296" w14:textId="75C62BD1" w:rsidR="00E17CB2" w:rsidRDefault="00E17CB2" w:rsidP="00D27934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53CEC443" w14:textId="610BDD20" w:rsidR="00C374E1" w:rsidRPr="00C20AB9" w:rsidRDefault="00C374E1" w:rsidP="00D27934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5.</w:t>
      </w:r>
    </w:p>
    <w:p w14:paraId="3E4C2418" w14:textId="77777777" w:rsidR="00C374E1" w:rsidRPr="00C374E1" w:rsidRDefault="00C374E1" w:rsidP="00C927C0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GWARANCJE</w:t>
      </w:r>
    </w:p>
    <w:p w14:paraId="70A9CD51" w14:textId="536FDD8D" w:rsidR="00030F61" w:rsidRPr="00E17CB2" w:rsidRDefault="00C374E1" w:rsidP="00831528">
      <w:pPr>
        <w:pStyle w:val="Akapitzlist"/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17CB2">
        <w:rPr>
          <w:rFonts w:ascii="Times New Roman" w:eastAsia="Calibri" w:hAnsi="Times New Roman" w:cs="Times New Roman"/>
          <w:noProof w:val="0"/>
          <w:sz w:val="24"/>
          <w:szCs w:val="24"/>
        </w:rPr>
        <w:t>Wykonawca gwarantuje, że dochowa szczególnej staranności i będzie dostarczał asortyment wymieniony w § 1 pkt.1 o najwyższej jakości, zarówno pod względem norm jakościowych, jak i z odpowiednim terminem ważności, tj.</w:t>
      </w:r>
      <w:r w:rsidR="00E17CB2" w:rsidRPr="00E17C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min. 12 miesięcy,</w:t>
      </w:r>
      <w:r w:rsidR="00D1721B" w:rsidRPr="00E17C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E17C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zapewniającym bezpieczne zużycie dostarczonych    produktów. Przedmiot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17CB2">
        <w:rPr>
          <w:rFonts w:ascii="Times New Roman" w:eastAsia="Calibri" w:hAnsi="Times New Roman" w:cs="Times New Roman"/>
          <w:noProof w:val="0"/>
          <w:sz w:val="24"/>
          <w:szCs w:val="24"/>
        </w:rPr>
        <w:t>mowy oznaczony będzie zgodnie z obowiązującymi przepisami.</w:t>
      </w:r>
    </w:p>
    <w:p w14:paraId="1819C351" w14:textId="77777777" w:rsidR="00030F61" w:rsidRDefault="00C374E1" w:rsidP="00831528">
      <w:pPr>
        <w:pStyle w:val="Akapitzlist"/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przypadku stwierdzenia braków ilościowych lub wad jakościowych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amawiający  niezwłocznie powiadomi o tym Wykonawcę, który rozpatrzy reklamację dotyczącą:</w:t>
      </w:r>
    </w:p>
    <w:p w14:paraId="3211ADB2" w14:textId="77777777" w:rsidR="00030F61" w:rsidRDefault="00C374E1" w:rsidP="00831528">
      <w:pPr>
        <w:pStyle w:val="Akapitzlist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braków ilościowych w ciągu 48 godzin od potwierdzenia dostawy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</w:p>
    <w:p w14:paraId="10E2DF98" w14:textId="77777777" w:rsidR="00030F61" w:rsidRDefault="00C374E1" w:rsidP="00831528">
      <w:pPr>
        <w:pStyle w:val="Akapitzlist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wad jakościowych w ciągu </w:t>
      </w:r>
      <w:r w:rsidR="00534662">
        <w:rPr>
          <w:rFonts w:ascii="Times New Roman" w:eastAsia="Calibri" w:hAnsi="Times New Roman" w:cs="Times New Roman"/>
          <w:noProof w:val="0"/>
          <w:sz w:val="24"/>
          <w:szCs w:val="24"/>
        </w:rPr>
        <w:t>5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 od potwierdzenia dostawy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</w:p>
    <w:p w14:paraId="0057ADB8" w14:textId="21520CAF" w:rsidR="00C374E1" w:rsidRPr="00C374E1" w:rsidRDefault="00C374E1" w:rsidP="00831528">
      <w:pPr>
        <w:pStyle w:val="Akapitzlist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przypadku wad ukrytych w ciągu</w:t>
      </w:r>
      <w:r w:rsidR="00D1721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995E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7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dni </w:t>
      </w:r>
      <w:r w:rsidR="00995E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roboczych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od jednoznacznego stwierdzenia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istnienia wady</w:t>
      </w:r>
      <w:r w:rsidR="004C2339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3019A3EE" w14:textId="77777777" w:rsidR="00030F61" w:rsidRDefault="00C374E1" w:rsidP="00831528">
      <w:pPr>
        <w:pStyle w:val="Akapitzlist"/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Uzupełnienie braków ilościowych oraz dostarczenie towaru wolnego od wad nastąpi na koszt i ryzyko Wykonawcy niezwłocznie po jego powiadomieniu, nie dłużej niż 48 godzin, przy zachowaniu szczególnej staranności po stronie Wykonawcy. Do tego czasu nie biegnie termin płatności wynagrodzenia.</w:t>
      </w:r>
    </w:p>
    <w:p w14:paraId="0D9B4713" w14:textId="064C5276" w:rsidR="00030F61" w:rsidRDefault="00C374E1" w:rsidP="00831528">
      <w:pPr>
        <w:pStyle w:val="Akapitzlist"/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Wykonawca upoważni swojego pracownika do stałych kontaktów z Kierownikiem Aptek</w:t>
      </w:r>
      <w:r w:rsidR="00D65E86">
        <w:rPr>
          <w:rFonts w:ascii="Times New Roman" w:eastAsia="Calibri" w:hAnsi="Times New Roman" w:cs="Times New Roman"/>
          <w:noProof w:val="0"/>
          <w:sz w:val="24"/>
          <w:szCs w:val="24"/>
        </w:rPr>
        <w:t>i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, przede wszystkim do przyjmowania zamówień, nadzorowania dostaw i przyjmowania reklamacji.</w:t>
      </w:r>
    </w:p>
    <w:p w14:paraId="22D7CD33" w14:textId="1777E2F8" w:rsidR="00030F61" w:rsidRDefault="00C374E1" w:rsidP="00831528">
      <w:pPr>
        <w:pStyle w:val="Akapitzlist"/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 Wykonawcy spoczywa obowiązek realizowania przedmiotu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po </w:t>
      </w:r>
      <w:r w:rsidR="00030F61"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weryfikowaniu wszelkich informacji dotyczących źródła pochodzenia, jakości i terminu ważności dostarczanych towarów. </w:t>
      </w:r>
    </w:p>
    <w:p w14:paraId="701BEBB4" w14:textId="77777777" w:rsidR="00ED5482" w:rsidRDefault="00C374E1" w:rsidP="00831528">
      <w:pPr>
        <w:pStyle w:val="Akapitzlist"/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wstrzymania decyzją odpowiednich władz obrotu towarami objętymi niniejszą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 lub wycofania ich z obrotu, wszelkie koszty związane z zabezpieczeniem towarów, ich przechowywaniem i odbiorem ponosi Wykonawca. Zwrot uiszczonej ceny za towar wycofany nastąpi w terminie 14 dni od dokonania odbioru, lub dnia, w którym Wykonawca zobowiązany był do odbioru. Ponadto Zamawiającemu przysługuje prawo natychmiastowego odstąpienia od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mowy w całości albo w części na zasadach określonych w § 6 z przyczyn leżących po stronie Wykonawcy.</w:t>
      </w:r>
    </w:p>
    <w:p w14:paraId="5237B99E" w14:textId="4CEE3E2A" w:rsidR="00E43318" w:rsidRPr="00ED5482" w:rsidRDefault="00E43318" w:rsidP="00831528">
      <w:pPr>
        <w:pStyle w:val="Akapitzlist"/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12" w:name="_Hlk63168075"/>
      <w:r w:rsidRPr="00ED5482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wszystkie oferowane wyroby, posiadają i będą posiadały przez cały okres realizacji </w:t>
      </w:r>
      <w:r w:rsidR="00F24B1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ED5482">
        <w:rPr>
          <w:rFonts w:ascii="Times New Roman" w:eastAsia="Times New Roman" w:hAnsi="Times New Roman"/>
          <w:sz w:val="24"/>
          <w:szCs w:val="24"/>
          <w:lang w:eastAsia="pl-PL"/>
        </w:rPr>
        <w:t xml:space="preserve">mowy stosowne, ważne dokumenty dopuszczające przedmiot zamówienia do obrotu na terenie RP, wymagane prawem atesty i dopuszczenia w służbie zdrowia na rynku polskim. W każdym czasie na żądanie Zamawiającego przedstawi mu wymagane dokumenty </w:t>
      </w:r>
      <w:r w:rsidRPr="00ED5482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 terminie 3 dni od dnia otrzymania pisemnego wezwania, pod rygorem natychmiastowego odstąpienia od </w:t>
      </w:r>
      <w:r w:rsidR="00F24B1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U</w:t>
      </w:r>
      <w:r w:rsidRPr="00ED5482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mowy na zasadach określonych </w:t>
      </w:r>
      <w:r w:rsidRPr="00ED5482">
        <w:rPr>
          <w:rFonts w:ascii="Times New Roman" w:eastAsia="Times New Roman" w:hAnsi="Times New Roman"/>
          <w:sz w:val="24"/>
          <w:szCs w:val="24"/>
          <w:lang w:eastAsia="pl-PL"/>
        </w:rPr>
        <w:t xml:space="preserve">§ 6 </w:t>
      </w:r>
      <w:r w:rsidRPr="00ED5482">
        <w:rPr>
          <w:rFonts w:ascii="Times New Roman" w:eastAsia="Times New Roman" w:hAnsi="Times New Roman"/>
          <w:sz w:val="24"/>
          <w:szCs w:val="24"/>
          <w:lang w:eastAsia="pl-PL"/>
        </w:rPr>
        <w:br/>
        <w:t>z przyczyn leżących po stronie Wykonawcy.</w:t>
      </w:r>
    </w:p>
    <w:bookmarkEnd w:id="12"/>
    <w:p w14:paraId="3EE9AF98" w14:textId="77777777" w:rsidR="00FB0236" w:rsidRDefault="00FB0236" w:rsidP="00FB0236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6FD092C3" w14:textId="4C644CF8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6.</w:t>
      </w:r>
    </w:p>
    <w:p w14:paraId="2F9B2453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ODSTĄPIENIE OD UMOWY I KARY UMOWNE</w:t>
      </w:r>
    </w:p>
    <w:p w14:paraId="1E854721" w14:textId="589686D1" w:rsidR="00831528" w:rsidRPr="00831528" w:rsidRDefault="00831528" w:rsidP="00831528">
      <w:pPr>
        <w:pStyle w:val="Akapitzlist"/>
        <w:numPr>
          <w:ilvl w:val="0"/>
          <w:numId w:val="21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13" w:name="_Hlk69887607"/>
      <w:r w:rsidRPr="00831528">
        <w:rPr>
          <w:rFonts w:ascii="Times New Roman" w:eastAsia="Calibri" w:hAnsi="Times New Roman" w:cs="Times New Roman"/>
          <w:noProof w:val="0"/>
          <w:sz w:val="24"/>
          <w:szCs w:val="24"/>
        </w:rPr>
        <w:t>W razie trzykrotnej zwłoki w dostawach w okresie objętym umową, Zamawiający zastrzega sobie prawo do odstąpienia od umowy z przyczyn leżących po stronie Wykonawcy.</w:t>
      </w:r>
    </w:p>
    <w:p w14:paraId="7A066E37" w14:textId="6A5F76C9" w:rsidR="00831528" w:rsidRPr="00831528" w:rsidRDefault="00831528" w:rsidP="00831528">
      <w:pPr>
        <w:pStyle w:val="Akapitzlist"/>
        <w:numPr>
          <w:ilvl w:val="0"/>
          <w:numId w:val="21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3152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sobie prawo odstąpienia od umowy także w przypadku, jeżeli Wykonawca mimo uprzedniego wezwania na piśmie i wyznaczenia terminu dodatkowego do usunięcia uchybienia, uchybia innym postanowieniom umowy. </w:t>
      </w:r>
    </w:p>
    <w:p w14:paraId="63BF1AC8" w14:textId="37E4EDA9" w:rsidR="00831528" w:rsidRPr="00831528" w:rsidRDefault="00831528" w:rsidP="00831528">
      <w:pPr>
        <w:pStyle w:val="Akapitzlist"/>
        <w:numPr>
          <w:ilvl w:val="0"/>
          <w:numId w:val="21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31528">
        <w:rPr>
          <w:rFonts w:ascii="Times New Roman" w:eastAsia="Calibri" w:hAnsi="Times New Roman" w:cs="Times New Roman"/>
          <w:noProof w:val="0"/>
          <w:sz w:val="24"/>
          <w:szCs w:val="24"/>
        </w:rPr>
        <w:t>W przypadku zwłoki która stanowi opóźnienie z winy Wykonawcy w zakresie dostawy zamawianego asortymentu z przyczyn powstałych po stronie Wykonawcy, Wykonawcy naliczone zostaną kary – za każdy dzień zwłoki – po 0,5 % wartości nie zrealizowanej w terminie dostawy nie mniej niż 100,00 zł dziennie, nie więcej jednak niż łącznie 30 % wartości umowy.</w:t>
      </w:r>
    </w:p>
    <w:p w14:paraId="35734C97" w14:textId="0DD6AD8C" w:rsidR="00831528" w:rsidRPr="00831528" w:rsidRDefault="00831528" w:rsidP="00831528">
      <w:pPr>
        <w:pStyle w:val="Akapitzlist"/>
        <w:numPr>
          <w:ilvl w:val="0"/>
          <w:numId w:val="21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3152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rozwiązania umowy z przyczyn leżących po stronie Wykonawcy, zapłaci on Zamawiającemu karę umowną w wysokości 20 % wartości niezrealizowanej części umowy, nie mniej jednak aniżeli 5 % wartości całej umowy. W przypadku odstąpienia od umowy kary naliczone za opóźnienie do czasu rozwiązania umowy, kumulują się z karą za odstąpienie. </w:t>
      </w:r>
    </w:p>
    <w:p w14:paraId="235ACFF3" w14:textId="229383DF" w:rsidR="00831528" w:rsidRPr="00831528" w:rsidRDefault="00831528" w:rsidP="00831528">
      <w:pPr>
        <w:pStyle w:val="Akapitzlist"/>
        <w:numPr>
          <w:ilvl w:val="0"/>
          <w:numId w:val="2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31528">
        <w:rPr>
          <w:rFonts w:ascii="Times New Roman" w:eastAsia="Calibri" w:hAnsi="Times New Roman" w:cs="Times New Roman"/>
          <w:noProof w:val="0"/>
          <w:sz w:val="24"/>
          <w:szCs w:val="24"/>
        </w:rPr>
        <w:t>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dostawcy.</w:t>
      </w:r>
    </w:p>
    <w:p w14:paraId="025CC3C9" w14:textId="4E86C5B0" w:rsidR="00831528" w:rsidRPr="00831528" w:rsidRDefault="00831528" w:rsidP="00831528">
      <w:pPr>
        <w:pStyle w:val="Akapitzlist"/>
        <w:numPr>
          <w:ilvl w:val="0"/>
          <w:numId w:val="2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31528">
        <w:rPr>
          <w:rFonts w:ascii="Times New Roman" w:eastAsia="Calibri" w:hAnsi="Times New Roman" w:cs="Times New Roman"/>
          <w:noProof w:val="0"/>
          <w:sz w:val="24"/>
          <w:szCs w:val="24"/>
        </w:rPr>
        <w:t>Prawo do odstąpienia od umowy oraz naliczania kar umownych obowiązuje niezależnie od uchybień w ramach poszczególnych pakietów, na jakie zawarto niniejszą umowę.</w:t>
      </w:r>
    </w:p>
    <w:p w14:paraId="7673EE5C" w14:textId="1644AAB8" w:rsidR="00831528" w:rsidRDefault="00831528" w:rsidP="00831528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Niezależnie od kary umownej za opóźnienie w wykonaniu umowy, Zamawiający w razie zwłoki Wykonawcy może, po pisemnym uprzedzeniu Wykonawcy i wyznaczeniu mu ostatecznego terminu wykonania obowiązków, powierzyć wykonanie umowy jak również zlecić wykonywanie określonych dostaw osobie trzeciej na koszt i ryzyko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Wykonawcy. To samo dotyczy sytuacji, gdy Wykonawca opóźnia się z wykonaniem umowy lub poszczególnych dostaw w taki sposób, że istnieje realne zagrożenie, że nie wykona umowy lub poszczególnych dostaw w terminie. Wykonawca zobowiązany będzie w szczególności do wyrównania strat wynikających z różnic w cenie i kosztach dostawy wynikających konieczności realizacji przedmiotu zamówienia u innego dostawcy.</w:t>
      </w:r>
    </w:p>
    <w:p w14:paraId="47664BE6" w14:textId="3409C915" w:rsidR="00CF788F" w:rsidRPr="00831528" w:rsidRDefault="00831528" w:rsidP="00831528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31528">
        <w:rPr>
          <w:rFonts w:ascii="Times New Roman" w:eastAsia="Calibri" w:hAnsi="Times New Roman" w:cs="Times New Roman"/>
          <w:noProof w:val="0"/>
          <w:sz w:val="24"/>
          <w:szCs w:val="24"/>
        </w:rPr>
        <w:t>Wykonanie zastępcze, o którym mowa w p.7 nie zwalania Wykonawcy z obowiązku zapłaty kar umownych, które naliczane są do momentu zakończenia wykonania zastępczego.</w:t>
      </w:r>
    </w:p>
    <w:bookmarkEnd w:id="13"/>
    <w:p w14:paraId="06463894" w14:textId="77777777" w:rsidR="00831528" w:rsidRDefault="00831528" w:rsidP="00D27934">
      <w:pPr>
        <w:overflowPunct w:val="0"/>
        <w:autoSpaceDE w:val="0"/>
        <w:autoSpaceDN w:val="0"/>
        <w:adjustRightInd w:val="0"/>
        <w:spacing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64D7AEF1" w14:textId="6DE85D0A" w:rsidR="00C374E1" w:rsidRPr="00C374E1" w:rsidRDefault="00C374E1" w:rsidP="00D27934">
      <w:pPr>
        <w:overflowPunct w:val="0"/>
        <w:autoSpaceDE w:val="0"/>
        <w:autoSpaceDN w:val="0"/>
        <w:adjustRightInd w:val="0"/>
        <w:spacing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7.</w:t>
      </w:r>
    </w:p>
    <w:p w14:paraId="415F48BD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ARBITRAŻ</w:t>
      </w:r>
    </w:p>
    <w:p w14:paraId="7F7657CB" w14:textId="28AB140B" w:rsidR="00C374E1" w:rsidRPr="00CB4953" w:rsidRDefault="00C374E1" w:rsidP="00831528">
      <w:pPr>
        <w:pStyle w:val="Akapitzlist"/>
        <w:numPr>
          <w:ilvl w:val="1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zmiany treści </w:t>
      </w:r>
      <w:r w:rsidR="00CB4953"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wymagają formy pisemnej pod rygorem nieważności, 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br/>
        <w:t xml:space="preserve">z wyłączeniem zmian wchodzących w życie z mocy prawa, które następować będą z dniem wejścia w życie odpowiednich przepisów. Strony zobowiązane są jednak w formie pisemnej zawiadamiać drugą stronę o zmianie ceny i okresie, w którym zmieniona cena obowiązuje. W takich przypadkach </w:t>
      </w:r>
      <w:r w:rsidR="00CB4953"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s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trony nie będą zobowiązane do zawierania pisemnych aneksów do </w:t>
      </w:r>
      <w:r w:rsidR="00CB4953"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mowy. </w:t>
      </w:r>
    </w:p>
    <w:p w14:paraId="45B998B6" w14:textId="4AF3BBF8" w:rsidR="00C374E1" w:rsidRPr="00CB4953" w:rsidRDefault="00C374E1" w:rsidP="00831528">
      <w:pPr>
        <w:pStyle w:val="Akapitzlist"/>
        <w:numPr>
          <w:ilvl w:val="1"/>
          <w:numId w:val="1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kontrowersje wynikające z realizacji </w:t>
      </w:r>
      <w:r w:rsidR="00CB4953"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mowy strony zobowiązują się rozwiązać na zasadach wzajemnego zrozumienia.</w:t>
      </w:r>
    </w:p>
    <w:p w14:paraId="7C246AD6" w14:textId="68F2A053" w:rsidR="00C374E1" w:rsidRPr="00CB4953" w:rsidRDefault="00C374E1" w:rsidP="00831528">
      <w:pPr>
        <w:pStyle w:val="Akapitzlist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Właściwym do rozpoznania sporów wynikłych na tle realizacji niniejszej Umowy jest sąd właściwy miejscowo dla siedziby Zamawiającego.</w:t>
      </w:r>
    </w:p>
    <w:p w14:paraId="13735BA5" w14:textId="33EB65AE" w:rsidR="000C6A1B" w:rsidRDefault="000C6A1B" w:rsidP="00FB0236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1C238317" w14:textId="296499F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8.</w:t>
      </w:r>
    </w:p>
    <w:p w14:paraId="1968B9D6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POSTANOWIENIA KOŃCOWE</w:t>
      </w:r>
    </w:p>
    <w:p w14:paraId="60A06F51" w14:textId="77777777" w:rsidR="00C20AB9" w:rsidRDefault="00C374E1" w:rsidP="0083152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Umowa niniejsza zawarta została w wyniku udzielenia zamówienia publicznego w trybie przetargu nieograniczonego i wchodzi w życie z dniem jej podpisania przez obie strony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br/>
        <w:t xml:space="preserve">i obowiązuje 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do dnia …………… r</w:t>
      </w:r>
      <w:r w:rsidR="00712FC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71CCCE5D" w14:textId="77777777" w:rsidR="00C20AB9" w:rsidRDefault="00C374E1" w:rsidP="0083152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sobie w trakcie realizacji </w:t>
      </w:r>
      <w:r w:rsidR="00C20AB9"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prawo do wprowadzenia zmian, których nie można było przewidzieć w chwili zawarcia </w:t>
      </w:r>
      <w:r w:rsidR="00C20AB9"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mowy, a zmiany są korzystne dla Zamawiającego, m.in. zmiany producenta i zmiany ilości sztuk w opakowaniu, przy odpowiednim przeliczeniu ilości zamówienia na okres realizacji zadania.</w:t>
      </w:r>
    </w:p>
    <w:p w14:paraId="6BCABDF0" w14:textId="232C0B7F" w:rsidR="00C374E1" w:rsidRPr="00C12F81" w:rsidRDefault="00C374E1" w:rsidP="0083152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Zakazuje się zmian postanowień zawartej </w:t>
      </w:r>
      <w:r w:rsidR="00C20AB9"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 stosunku do treści oferty, na podstawie, której dokonano wyboru Wykonawcy, poza wyraźnie wskazanymi postanowieniami niniejszej </w:t>
      </w:r>
      <w:r w:rsidR="00C20AB9"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w tym w szczególności w §2 oraz zmianami określonymi 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Ustawie </w:t>
      </w:r>
      <w:proofErr w:type="spellStart"/>
      <w:r w:rsidR="001E4BF4">
        <w:rPr>
          <w:rFonts w:ascii="Times New Roman" w:eastAsia="Calibri" w:hAnsi="Times New Roman" w:cs="Times New Roman"/>
          <w:noProof w:val="0"/>
          <w:sz w:val="24"/>
          <w:szCs w:val="24"/>
        </w:rPr>
        <w:t>P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zp</w:t>
      </w:r>
      <w:proofErr w:type="spellEnd"/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tym również w art. </w:t>
      </w:r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455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ust. </w:t>
      </w:r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2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Ustawy </w:t>
      </w:r>
      <w:proofErr w:type="spellStart"/>
      <w:r w:rsidR="001E4BF4">
        <w:rPr>
          <w:rFonts w:ascii="Times New Roman" w:eastAsia="Calibri" w:hAnsi="Times New Roman" w:cs="Times New Roman"/>
          <w:noProof w:val="0"/>
          <w:sz w:val="24"/>
          <w:szCs w:val="24"/>
        </w:rPr>
        <w:t>P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zp</w:t>
      </w:r>
      <w:proofErr w:type="spellEnd"/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a ponadto zmianami w zakresie: </w:t>
      </w:r>
    </w:p>
    <w:p w14:paraId="67F05BC8" w14:textId="77777777" w:rsidR="00C20AB9" w:rsidRDefault="00C374E1" w:rsidP="00831528">
      <w:pPr>
        <w:widowControl w:val="0"/>
        <w:numPr>
          <w:ilvl w:val="0"/>
          <w:numId w:val="3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numeru katalogowego produkt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u,</w:t>
      </w:r>
    </w:p>
    <w:p w14:paraId="656CF863" w14:textId="77777777" w:rsidR="00C20AB9" w:rsidRDefault="00C374E1" w:rsidP="00831528">
      <w:pPr>
        <w:widowControl w:val="0"/>
        <w:numPr>
          <w:ilvl w:val="0"/>
          <w:numId w:val="3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nazwy produktu przy zachowaniu jego parametrów </w:t>
      </w:r>
    </w:p>
    <w:p w14:paraId="60D3ADA4" w14:textId="77777777" w:rsidR="00C20AB9" w:rsidRDefault="00C374E1" w:rsidP="00831528">
      <w:pPr>
        <w:widowControl w:val="0"/>
        <w:numPr>
          <w:ilvl w:val="0"/>
          <w:numId w:val="3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przedmiotowym / produkt zamienny</w:t>
      </w:r>
    </w:p>
    <w:p w14:paraId="5E1A46CC" w14:textId="77777777" w:rsidR="00C20AB9" w:rsidRDefault="00C374E1" w:rsidP="00831528">
      <w:pPr>
        <w:widowControl w:val="0"/>
        <w:numPr>
          <w:ilvl w:val="0"/>
          <w:numId w:val="3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liczby opakowań </w:t>
      </w:r>
    </w:p>
    <w:p w14:paraId="46588CB7" w14:textId="77777777" w:rsidR="00C20AB9" w:rsidRDefault="00C374E1" w:rsidP="00831528">
      <w:pPr>
        <w:widowControl w:val="0"/>
        <w:numPr>
          <w:ilvl w:val="0"/>
          <w:numId w:val="3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ceny jednostkowej</w:t>
      </w:r>
    </w:p>
    <w:p w14:paraId="24BD45A1" w14:textId="22A245B2" w:rsidR="00C374E1" w:rsidRPr="00C20AB9" w:rsidRDefault="00C374E1" w:rsidP="00C20AB9">
      <w:pPr>
        <w:widowControl w:val="0"/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w sytuacji gdy:</w:t>
      </w:r>
    </w:p>
    <w:p w14:paraId="0C24F860" w14:textId="50AB4CAB" w:rsidR="00C374E1" w:rsidRPr="00C374E1" w:rsidRDefault="00C374E1" w:rsidP="0083152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wprowadzony zostanie do sprzedaży przez </w:t>
      </w:r>
      <w:r w:rsidR="00912FD6">
        <w:rPr>
          <w:rFonts w:ascii="Times New Roman" w:eastAsia="Calibri" w:hAnsi="Times New Roman" w:cs="Times New Roman"/>
          <w:noProof w:val="0"/>
          <w:sz w:val="24"/>
          <w:szCs w:val="24"/>
        </w:rPr>
        <w:t>W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ykonawcę produkt zmodyfikowany/udoskonalony lub</w:t>
      </w:r>
    </w:p>
    <w:p w14:paraId="015927E9" w14:textId="057AF1DF" w:rsidR="00C374E1" w:rsidRPr="00C374E1" w:rsidRDefault="00C374E1" w:rsidP="0083152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wystąpi przejściowy brak produktu z przyczyn leżących po stronie producenta przy jednoczesnym dostarczeniu  produktu zamiennego o parametrach nie gorszych od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produktu objętego 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mową lub</w:t>
      </w:r>
    </w:p>
    <w:p w14:paraId="545CCF7D" w14:textId="41C3C0E1" w:rsidR="00C374E1" w:rsidRPr="00C374E1" w:rsidRDefault="00C20AB9" w:rsidP="0083152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przypadku szczególnych okoliczności, takich jak wstrzymanie lub zakończenie produkcji, lub</w:t>
      </w:r>
    </w:p>
    <w:p w14:paraId="0790D0F2" w14:textId="2D4AC41F" w:rsidR="00C374E1" w:rsidRPr="00C374E1" w:rsidRDefault="00C20AB9" w:rsidP="0083152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przypadku zmiany wielkości opakowania wprowadzonej przez producenta 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br/>
        <w:t xml:space="preserve">z zachowaniem zasady proporcjonalności w stosunku do ceny objętej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mową, konieczna jest zmiana cen jednostkowych produktów objętych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mową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2593114D" w14:textId="77777777" w:rsidR="009B16C9" w:rsidRDefault="00C374E1" w:rsidP="0083152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razie zaistnienia istotnej zmiany okoliczności powodującej, że wykonanie 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nie leży w interesie publicznym, czego nie można było przewidzieć w chwili zawarcia 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Zamawiający może odstąpić od 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w terminie 30 dni od powzięcia wiadomości o tych okolicznościach.</w:t>
      </w:r>
    </w:p>
    <w:p w14:paraId="68E54FA1" w14:textId="3BCA816C" w:rsidR="009B16C9" w:rsidRDefault="00C374E1" w:rsidP="0083152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przewiduje możliwoś</w:t>
      </w:r>
      <w:r w:rsidR="00317E46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ć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zwiększenia wartości netto zgodnie z art. </w:t>
      </w:r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455 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ust. </w:t>
      </w:r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2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Ustawy </w:t>
      </w:r>
      <w:proofErr w:type="spellStart"/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P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zp</w:t>
      </w:r>
      <w:proofErr w:type="spellEnd"/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, gdzie łączna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wartość zmian będzie mniejsza </w:t>
      </w:r>
      <w:r w:rsidR="00B308E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niż </w:t>
      </w:r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progi unijne </w:t>
      </w:r>
      <w:r w:rsid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określone na podstawie art. 3 ust. 1 Ustawy </w:t>
      </w:r>
      <w:proofErr w:type="spellStart"/>
      <w:r w:rsidR="00C12F81">
        <w:rPr>
          <w:rFonts w:ascii="Times New Roman" w:eastAsia="Calibri" w:hAnsi="Times New Roman" w:cs="Times New Roman"/>
          <w:noProof w:val="0"/>
          <w:sz w:val="24"/>
          <w:szCs w:val="24"/>
        </w:rPr>
        <w:t>Pzp</w:t>
      </w:r>
      <w:proofErr w:type="spellEnd"/>
      <w:r w:rsid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 nie przekracza 10% wartości zamówienia, która została  określona w § 2 pkt. 1 </w:t>
      </w:r>
      <w:r w:rsidR="00C20AB9"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="00B308EA">
        <w:rPr>
          <w:rFonts w:ascii="Times New Roman" w:eastAsia="Calibri" w:hAnsi="Times New Roman" w:cs="Times New Roman"/>
          <w:noProof w:val="0"/>
          <w:sz w:val="24"/>
          <w:szCs w:val="24"/>
        </w:rPr>
        <w:t>, a zmiany te nie spowodują zmiany ogólnego charakteru Umowy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10369D3C" w14:textId="31BFD3A6" w:rsidR="009B16C9" w:rsidRDefault="00C374E1" w:rsidP="0083152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czynności zmierzające do zmiany wierzyciela lub przeniesienia wierzytelności pod jakimkolwiek tytułem prawnym wymagają pod rygorem nieważności zgody Zamawiającego oraz podmiotu tworzącego w formie pisemnej. W razie naruszenia niniejszego zobowiązania, Wykonawca zapłaci Zamawiającemu karę umowną </w:t>
      </w:r>
      <w:r w:rsidR="00EA566B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w wysokości wartości wierzytelności będącej przedmiotem przeniesienia, niezależnie od prawnej skuteczności czynności przeniesienia wierzytelności.</w:t>
      </w:r>
    </w:p>
    <w:p w14:paraId="4C4037E3" w14:textId="77777777" w:rsidR="009B16C9" w:rsidRDefault="00C374E1" w:rsidP="0083152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Wykonawca zobowiązuje się do niedokonywania przekazu świadczenia Zamawiającego (w rozumieniu art. 921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  <w:lang w:eastAsia="ar-SA"/>
        </w:rPr>
        <w:t>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-921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  <w:lang w:eastAsia="ar-SA"/>
        </w:rPr>
        <w:t>5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 </w:t>
      </w:r>
      <w:proofErr w:type="spellStart"/>
      <w:r w:rsidR="00C20AB9"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kc</w:t>
      </w:r>
      <w:proofErr w:type="spellEnd"/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), w całości lub w części, należnego na podstawie niniejszej </w:t>
      </w:r>
      <w:r w:rsidR="00BD3F89"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mowy. W razie nie wywiązania się z niniejszego zobowiązania, Wykonawca zapłaci Zamawiającemu karę umowną w wysokości wartości przekazanego świadczenia.</w:t>
      </w:r>
    </w:p>
    <w:p w14:paraId="5FEEAACE" w14:textId="3674CA09" w:rsidR="009B16C9" w:rsidRDefault="00C374E1" w:rsidP="0083152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Wykonawca zobowiązuje się do niezawierania </w:t>
      </w:r>
      <w:r w:rsidR="00BD3F89"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mowy poręczenia przez osoby trzecie za długi Zamawiającego należne na podstawie niniejszej </w:t>
      </w:r>
      <w:r w:rsidR="00BD3F89"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mowy (w rozumieniu art. 876-887 </w:t>
      </w:r>
      <w:proofErr w:type="spellStart"/>
      <w:r w:rsidR="00BD3F89"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kc</w:t>
      </w:r>
      <w:proofErr w:type="spellEnd"/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) lub innych umów nienazwanych, których skutki są takie jak w art. 509 lub 518 </w:t>
      </w:r>
      <w:proofErr w:type="spellStart"/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kc</w:t>
      </w:r>
      <w:proofErr w:type="spellEnd"/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. </w:t>
      </w:r>
      <w:r w:rsidR="00EA566B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br/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W razie nie wywiązania się z niniejszego zobowiązania, Wykonawca zapłaci Zamawiającemu karę umowną w wysokości wartości świadczenia, które poręczyciel albo osoba, która spłaciła wierzyciela Zamawiającego spełnił wobec Wykonawcy lub nabywcy wierzytelności. </w:t>
      </w:r>
    </w:p>
    <w:p w14:paraId="246E29D7" w14:textId="77777777" w:rsidR="009B16C9" w:rsidRDefault="00C374E1" w:rsidP="0083152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Wszystkie zmiany dotyczące ustaleń zawartych w niniejsze </w:t>
      </w:r>
      <w:r w:rsidR="00BD3F89"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mowie wymagają każdorazowo formy pisemnej pod rygorem nieważności.</w:t>
      </w:r>
    </w:p>
    <w:p w14:paraId="04968673" w14:textId="0E206C1D" w:rsidR="009B16C9" w:rsidRDefault="00C374E1" w:rsidP="0083152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Każda zmiana określona </w:t>
      </w:r>
      <w:r w:rsidR="00491DC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§ 8 ust. 3a) zobowiązuje Wykonawcę do przekazania Zamawiającemu w terminie 3 dni od dnia wprowadzenia zmiany numeru katalogowego produktu aneksu w przedmiotowej sprawie.</w:t>
      </w:r>
    </w:p>
    <w:p w14:paraId="3ECD63FA" w14:textId="73115C03" w:rsidR="009B16C9" w:rsidRPr="009B16C9" w:rsidRDefault="00C374E1" w:rsidP="0083152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sprawach nieuregulowanych niniejszą </w:t>
      </w:r>
      <w:r w:rsidR="00D65E86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 mają zastosowanie przepisy Kodeksu Cywilnego, ustawy Prawo Zamówień Publicznych oraz ustawy </w:t>
      </w:r>
      <w:r w:rsidRPr="009B16C9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z dnia 12 maja 2011 r.          </w:t>
      </w:r>
      <w:r w:rsidR="00712FC1" w:rsidRPr="009B16C9">
        <w:rPr>
          <w:rFonts w:ascii="Times New Roman" w:eastAsia="Calibri" w:hAnsi="Times New Roman" w:cs="Times New Roman"/>
          <w:iCs/>
          <w:noProof w:val="0"/>
          <w:sz w:val="24"/>
          <w:szCs w:val="24"/>
        </w:rPr>
        <w:br/>
      </w:r>
      <w:r w:rsidRPr="009B16C9">
        <w:rPr>
          <w:rFonts w:ascii="Times New Roman" w:eastAsia="Calibri" w:hAnsi="Times New Roman" w:cs="Times New Roman"/>
          <w:iCs/>
          <w:noProof w:val="0"/>
          <w:sz w:val="24"/>
          <w:szCs w:val="24"/>
        </w:rPr>
        <w:t>o refundacji leków, środków spożywczych specjalnego przeznaczenia żywieniowego oraz wyrobów medycznych.</w:t>
      </w:r>
    </w:p>
    <w:p w14:paraId="2132CAA1" w14:textId="3BF04E1D" w:rsidR="00C374E1" w:rsidRPr="009B16C9" w:rsidRDefault="00C374E1" w:rsidP="0083152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Integralną część </w:t>
      </w:r>
      <w:r w:rsidR="00D65E86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stanowi SWZ oraz dokumenty złożone w postępowaniu </w:t>
      </w:r>
      <w:r w:rsidR="00712FC1" w:rsidRPr="009B16C9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o udzielenie zamówienia publicznego.</w:t>
      </w:r>
    </w:p>
    <w:p w14:paraId="66B30722" w14:textId="77777777" w:rsidR="00120583" w:rsidRDefault="00120583" w:rsidP="00FB0236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3494415B" w14:textId="7061BE9C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9.</w:t>
      </w:r>
    </w:p>
    <w:p w14:paraId="369C02BF" w14:textId="7F915A30" w:rsidR="00C374E1" w:rsidRPr="00C374E1" w:rsidRDefault="00C374E1" w:rsidP="00C374E1">
      <w:pPr>
        <w:tabs>
          <w:tab w:val="left" w:pos="720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Niniejszą </w:t>
      </w:r>
      <w:r w:rsidR="00BD3F8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mowę wraz z załącznikami sporządzono w dwóch jednobrzmiących egzemplarzach po jednym dla każdej ze stron</w:t>
      </w:r>
      <w:r w:rsidR="00BD3F89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</w:p>
    <w:p w14:paraId="1A222631" w14:textId="77777777" w:rsidR="00C374E1" w:rsidRPr="00C374E1" w:rsidRDefault="00C374E1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86" w:hanging="35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1 egzemplarz dla Wykonawcy </w:t>
      </w:r>
    </w:p>
    <w:p w14:paraId="2B1FE03F" w14:textId="2C65DC2D" w:rsidR="00C374E1" w:rsidRDefault="00C374E1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    1 egzemplarz dla Zamawiającego </w:t>
      </w:r>
    </w:p>
    <w:p w14:paraId="03831FA2" w14:textId="77777777" w:rsidR="005F3B45" w:rsidRDefault="005F3B45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     </w:t>
      </w:r>
    </w:p>
    <w:p w14:paraId="18BEADDD" w14:textId="0C2E008A" w:rsidR="003713C4" w:rsidRPr="003713C4" w:rsidRDefault="003713C4" w:rsidP="003713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bookmarkStart w:id="14" w:name="_Hlk485630297"/>
      <w:r w:rsidRPr="003713C4">
        <w:rPr>
          <w:rFonts w:ascii="Times New Roman" w:hAnsi="Times New Roman" w:cs="Times New Roman"/>
          <w:b/>
          <w:sz w:val="24"/>
          <w:szCs w:val="24"/>
        </w:rPr>
        <w:t xml:space="preserve">Integralną częścią </w:t>
      </w:r>
      <w:r w:rsidR="00BD3F89">
        <w:rPr>
          <w:rFonts w:ascii="Times New Roman" w:hAnsi="Times New Roman" w:cs="Times New Roman"/>
          <w:b/>
          <w:sz w:val="24"/>
          <w:szCs w:val="24"/>
        </w:rPr>
        <w:t>U</w:t>
      </w:r>
      <w:r w:rsidRPr="003713C4">
        <w:rPr>
          <w:rFonts w:ascii="Times New Roman" w:hAnsi="Times New Roman" w:cs="Times New Roman"/>
          <w:b/>
          <w:sz w:val="24"/>
          <w:szCs w:val="24"/>
        </w:rPr>
        <w:t xml:space="preserve">mowy są załączniki: </w:t>
      </w:r>
    </w:p>
    <w:p w14:paraId="6620B6BF" w14:textId="0B41B650" w:rsidR="003713C4" w:rsidRPr="003713C4" w:rsidRDefault="003713C4" w:rsidP="00831528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13C4">
        <w:rPr>
          <w:rFonts w:ascii="Times New Roman" w:hAnsi="Times New Roman" w:cs="Times New Roman"/>
          <w:sz w:val="24"/>
          <w:szCs w:val="24"/>
        </w:rPr>
        <w:t xml:space="preserve">Formularz asortymentowo – cenowy – </w:t>
      </w:r>
      <w:r w:rsidR="00BD3F89">
        <w:rPr>
          <w:rFonts w:ascii="Times New Roman" w:hAnsi="Times New Roman" w:cs="Times New Roman"/>
          <w:sz w:val="24"/>
          <w:szCs w:val="24"/>
        </w:rPr>
        <w:t>Z</w:t>
      </w:r>
      <w:r w:rsidRPr="003713C4">
        <w:rPr>
          <w:rFonts w:ascii="Times New Roman" w:hAnsi="Times New Roman" w:cs="Times New Roman"/>
          <w:sz w:val="24"/>
          <w:szCs w:val="24"/>
        </w:rPr>
        <w:t>ał</w:t>
      </w:r>
      <w:r w:rsidR="00BD3F89">
        <w:rPr>
          <w:rFonts w:ascii="Times New Roman" w:hAnsi="Times New Roman" w:cs="Times New Roman"/>
          <w:sz w:val="24"/>
          <w:szCs w:val="24"/>
        </w:rPr>
        <w:t>ącznik</w:t>
      </w:r>
      <w:r w:rsidRPr="003713C4">
        <w:rPr>
          <w:rFonts w:ascii="Times New Roman" w:hAnsi="Times New Roman" w:cs="Times New Roman"/>
          <w:sz w:val="24"/>
          <w:szCs w:val="24"/>
        </w:rPr>
        <w:t xml:space="preserve"> nr 1 do </w:t>
      </w:r>
      <w:r w:rsidR="00BD3F89">
        <w:rPr>
          <w:rFonts w:ascii="Times New Roman" w:hAnsi="Times New Roman" w:cs="Times New Roman"/>
          <w:sz w:val="24"/>
          <w:szCs w:val="24"/>
        </w:rPr>
        <w:t>U</w:t>
      </w:r>
      <w:r w:rsidRPr="003713C4">
        <w:rPr>
          <w:rFonts w:ascii="Times New Roman" w:hAnsi="Times New Roman" w:cs="Times New Roman"/>
          <w:sz w:val="24"/>
          <w:szCs w:val="24"/>
        </w:rPr>
        <w:t>mowy</w:t>
      </w:r>
      <w:r w:rsidR="00BD3F89">
        <w:rPr>
          <w:rFonts w:ascii="Times New Roman" w:hAnsi="Times New Roman" w:cs="Times New Roman"/>
          <w:sz w:val="24"/>
          <w:szCs w:val="24"/>
        </w:rPr>
        <w:t>,</w:t>
      </w:r>
    </w:p>
    <w:p w14:paraId="100FB7D3" w14:textId="39AC2137" w:rsidR="003713C4" w:rsidRPr="003713C4" w:rsidRDefault="003713C4" w:rsidP="00831528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13C4">
        <w:rPr>
          <w:rFonts w:ascii="Times New Roman" w:hAnsi="Times New Roman" w:cs="Times New Roman"/>
          <w:sz w:val="24"/>
          <w:szCs w:val="24"/>
        </w:rPr>
        <w:t xml:space="preserve">Wzór aneksu do zapisu </w:t>
      </w:r>
      <w:r w:rsidR="00BD3F89">
        <w:rPr>
          <w:rFonts w:ascii="Times New Roman" w:hAnsi="Times New Roman" w:cs="Times New Roman"/>
          <w:sz w:val="24"/>
          <w:szCs w:val="24"/>
        </w:rPr>
        <w:t>U</w:t>
      </w:r>
      <w:r w:rsidRPr="003713C4">
        <w:rPr>
          <w:rFonts w:ascii="Times New Roman" w:hAnsi="Times New Roman" w:cs="Times New Roman"/>
          <w:sz w:val="24"/>
          <w:szCs w:val="24"/>
        </w:rPr>
        <w:t xml:space="preserve">mowy § 3 ust. 10. – </w:t>
      </w:r>
      <w:r w:rsidR="00BD3F89">
        <w:rPr>
          <w:rFonts w:ascii="Times New Roman" w:hAnsi="Times New Roman" w:cs="Times New Roman"/>
          <w:sz w:val="24"/>
          <w:szCs w:val="24"/>
        </w:rPr>
        <w:t>Z</w:t>
      </w:r>
      <w:r w:rsidRPr="003713C4">
        <w:rPr>
          <w:rFonts w:ascii="Times New Roman" w:hAnsi="Times New Roman" w:cs="Times New Roman"/>
          <w:sz w:val="24"/>
          <w:szCs w:val="24"/>
        </w:rPr>
        <w:t>ał</w:t>
      </w:r>
      <w:r w:rsidR="00BD3F89">
        <w:rPr>
          <w:rFonts w:ascii="Times New Roman" w:hAnsi="Times New Roman" w:cs="Times New Roman"/>
          <w:sz w:val="24"/>
          <w:szCs w:val="24"/>
        </w:rPr>
        <w:t>ącznik</w:t>
      </w:r>
      <w:r w:rsidRPr="003713C4">
        <w:rPr>
          <w:rFonts w:ascii="Times New Roman" w:hAnsi="Times New Roman" w:cs="Times New Roman"/>
          <w:sz w:val="24"/>
          <w:szCs w:val="24"/>
        </w:rPr>
        <w:t xml:space="preserve"> nr 2 do </w:t>
      </w:r>
      <w:r w:rsidR="00BD3F89">
        <w:rPr>
          <w:rFonts w:ascii="Times New Roman" w:hAnsi="Times New Roman" w:cs="Times New Roman"/>
          <w:sz w:val="24"/>
          <w:szCs w:val="24"/>
        </w:rPr>
        <w:t>U</w:t>
      </w:r>
      <w:r w:rsidRPr="003713C4">
        <w:rPr>
          <w:rFonts w:ascii="Times New Roman" w:hAnsi="Times New Roman" w:cs="Times New Roman"/>
          <w:sz w:val="24"/>
          <w:szCs w:val="24"/>
        </w:rPr>
        <w:t xml:space="preserve">mowy. </w:t>
      </w:r>
      <w:bookmarkEnd w:id="14"/>
    </w:p>
    <w:p w14:paraId="4B652731" w14:textId="77777777" w:rsidR="00712FC1" w:rsidRPr="00C374E1" w:rsidRDefault="00712FC1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7B6E8497" w14:textId="77777777" w:rsidR="00FB0236" w:rsidRDefault="00FB0236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43CD0874" w14:textId="4AD57ECE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                                     ……………………………..</w:t>
      </w:r>
    </w:p>
    <w:p w14:paraId="2BCA14D9" w14:textId="73620DBE" w:rsidR="00C374E1" w:rsidRDefault="00C374E1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Wykonawca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Zamawiający</w:t>
      </w:r>
    </w:p>
    <w:bookmarkEnd w:id="0"/>
    <w:p w14:paraId="4DE4AD85" w14:textId="72FBE1DE" w:rsidR="00170FEA" w:rsidRDefault="00170FEA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0BDEFEBF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bookmarkStart w:id="15" w:name="_Hlk62212473"/>
    </w:p>
    <w:p w14:paraId="0EBC21B2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67CC8790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5056C338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3AC47ED6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5E723DFA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7A048C27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5919DBE2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5B917A3F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16821AF9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0B2880D7" w14:textId="7D259F5B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275F5780" w14:textId="0FACA3A4" w:rsidR="00120583" w:rsidRDefault="00120583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6D0E91C2" w14:textId="62FAAEBE" w:rsidR="00120583" w:rsidRDefault="00120583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460EA52F" w14:textId="6D12EACD" w:rsidR="00120583" w:rsidRDefault="00120583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09C6A1CD" w14:textId="2439FB88" w:rsidR="00B14965" w:rsidRDefault="00B14965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5F7363E0" w14:textId="68CB6F8D" w:rsidR="00B14965" w:rsidRDefault="00B14965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5F8352A1" w14:textId="4C05E598" w:rsidR="00B14965" w:rsidRDefault="00B14965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1945E2C5" w14:textId="29195E48" w:rsidR="00B14965" w:rsidRDefault="00B14965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4D42CB45" w14:textId="167CEB1D" w:rsidR="00B14965" w:rsidRDefault="00B14965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5154713B" w14:textId="2F88B907" w:rsidR="00B14965" w:rsidRDefault="00B14965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2B2F1E28" w14:textId="49A4AB7D" w:rsidR="00B14965" w:rsidRDefault="00B14965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4D53B4C6" w14:textId="1F4AEC05" w:rsidR="00B14965" w:rsidRDefault="00B14965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184D385C" w14:textId="6577F244" w:rsidR="00B14965" w:rsidRDefault="00B14965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45961A88" w14:textId="2A84A89A" w:rsidR="00B14965" w:rsidRDefault="00B14965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3E44E394" w14:textId="73DB711D" w:rsidR="00B14965" w:rsidRDefault="00B14965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448F6942" w14:textId="4CC5EF67" w:rsidR="00B14965" w:rsidRDefault="00B14965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607E27DF" w14:textId="62CC6D9A" w:rsidR="00B14965" w:rsidRDefault="00B14965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579593BF" w14:textId="2051E852" w:rsidR="00B14965" w:rsidRDefault="00B14965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014A54C7" w14:textId="1BA3189B" w:rsidR="00B14965" w:rsidRDefault="00B14965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5AF3C2A2" w14:textId="547E9B67" w:rsidR="00B14965" w:rsidRDefault="00B14965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181C98C9" w14:textId="1C1E0CBF" w:rsidR="00B14965" w:rsidRDefault="00B14965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47DBB7EE" w14:textId="532BF64F" w:rsidR="00B14965" w:rsidRDefault="00B14965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58950E2A" w14:textId="694D3673" w:rsidR="00B14965" w:rsidRDefault="00B14965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522EC7C5" w14:textId="67B2C348" w:rsidR="00B14965" w:rsidRDefault="00B14965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4FFA7E84" w14:textId="57D4743B" w:rsidR="00B14965" w:rsidRDefault="00B14965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0C7BD2F4" w14:textId="77777777" w:rsidR="00B14965" w:rsidRDefault="00B14965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54248610" w14:textId="1837FC91" w:rsidR="00120583" w:rsidRDefault="00120583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5DC14D8D" w14:textId="75D7A647" w:rsidR="00E17CB2" w:rsidRPr="00E17CB2" w:rsidRDefault="00E17CB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zał. nr 2 do UMOWY </w:t>
      </w:r>
      <w:r w:rsidR="000F1FC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ZP/</w:t>
      </w: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PN/</w:t>
      </w:r>
      <w:r w:rsidR="00B149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14</w:t>
      </w:r>
      <w:r w:rsidR="000F1FC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/0</w:t>
      </w:r>
      <w:r w:rsidR="00B1496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3</w:t>
      </w: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/20</w:t>
      </w:r>
      <w:r w:rsidR="00FB72B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21</w:t>
      </w:r>
    </w:p>
    <w:p w14:paraId="5BC905AB" w14:textId="77777777" w:rsidR="00E17CB2" w:rsidRPr="00E17CB2" w:rsidRDefault="00E17CB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49EB5D18" w14:textId="77777777" w:rsidR="00E17CB2" w:rsidRPr="00E17CB2" w:rsidRDefault="00E17CB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655F31BD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WZÓR ANEKSU DO ZAPISU UMOWY § 3 UST. 10</w:t>
      </w:r>
    </w:p>
    <w:p w14:paraId="10041F91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93BB37A" w14:textId="77777777" w:rsidR="00E17CB2" w:rsidRPr="00E17CB2" w:rsidRDefault="00E17CB2" w:rsidP="00E17CB2">
      <w:pPr>
        <w:shd w:val="clear" w:color="auto" w:fill="00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 umowy </w:t>
      </w: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PN-…………./………………………</w:t>
      </w:r>
    </w:p>
    <w:p w14:paraId="526112D4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11C421A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zawarty w dniu ………………….. pomiędzy</w:t>
      </w:r>
    </w:p>
    <w:p w14:paraId="6420DFA5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C30B50D" w14:textId="77777777" w:rsidR="00E17CB2" w:rsidRPr="00E17CB2" w:rsidRDefault="00E17CB2" w:rsidP="00E17C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Wojewódzkim Centrum Szpitalnym Kotliny Jeleniogórskiej, ul. Ogińskiego 6, 58-506 Jelenia Góra, NIP 611-12-13-469, REGON 000293640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zarejestrowanym w Sądzie Rejonowym dla Wrocławia Fabrycznej, IX Wydział Gospodarczy Krajowego Rejestru Sądowego pod numerem KRS  0000083901, </w:t>
      </w:r>
    </w:p>
    <w:p w14:paraId="539E9414" w14:textId="77777777" w:rsidR="00E17CB2" w:rsidRPr="00E17CB2" w:rsidRDefault="00E17CB2" w:rsidP="00E17C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reprezentowanym przez:</w:t>
      </w:r>
    </w:p>
    <w:p w14:paraId="05A3B3BD" w14:textId="37EB82F6" w:rsidR="00E17CB2" w:rsidRPr="00E17CB2" w:rsidRDefault="00E17CB2" w:rsidP="00E17C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432FF6C" w14:textId="53E7C04F" w:rsidR="00E17CB2" w:rsidRPr="00E17CB2" w:rsidRDefault="00E17CB2" w:rsidP="00E17C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zwanym w treści </w:t>
      </w:r>
      <w:r w:rsidR="00F24B1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U</w:t>
      </w: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mowy „Zamawiającym”</w:t>
      </w:r>
    </w:p>
    <w:p w14:paraId="637DC10D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A640270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 </w:t>
      </w:r>
      <w:r w:rsidRPr="00E17CB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………………………………………………………………………………………………</w:t>
      </w:r>
    </w:p>
    <w:p w14:paraId="19BE600D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pl-PL"/>
        </w:rPr>
        <w:t>(nazwa i dokładny adres)</w:t>
      </w:r>
    </w:p>
    <w:p w14:paraId="377792A3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1414EBC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reprezentowana przez :</w:t>
      </w:r>
    </w:p>
    <w:p w14:paraId="41763BC4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FDFB441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</w:t>
      </w:r>
    </w:p>
    <w:p w14:paraId="7413160D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</w:t>
      </w:r>
    </w:p>
    <w:p w14:paraId="1B41D50E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zwanym  dalej „ Wykonawcą”</w:t>
      </w:r>
    </w:p>
    <w:p w14:paraId="479735F4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0EFDB081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§1.</w:t>
      </w:r>
    </w:p>
    <w:p w14:paraId="3568F6B1" w14:textId="5573C0E0" w:rsidR="00E17CB2" w:rsidRPr="00E17CB2" w:rsidRDefault="00E17CB2" w:rsidP="00E17CB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Arial" w:hAnsi="Times New Roman" w:cs="Times New Roman"/>
          <w:noProof w:val="0"/>
          <w:sz w:val="24"/>
          <w:szCs w:val="24"/>
          <w:lang w:eastAsia="pl-PL"/>
        </w:rPr>
        <w:t xml:space="preserve">Działając na podstawie 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§</w:t>
      </w:r>
      <w:r w:rsidRPr="00E17CB2">
        <w:rPr>
          <w:rFonts w:ascii="Times New Roman" w:eastAsia="Arial" w:hAnsi="Times New Roman" w:cs="Times New Roman"/>
          <w:noProof w:val="0"/>
          <w:sz w:val="24"/>
          <w:szCs w:val="24"/>
          <w:lang w:eastAsia="pl-PL"/>
        </w:rPr>
        <w:t xml:space="preserve"> 3 ust. 10 </w:t>
      </w:r>
      <w:r w:rsidR="00F24B1D">
        <w:rPr>
          <w:rFonts w:ascii="Times New Roman" w:eastAsia="Arial" w:hAnsi="Times New Roman" w:cs="Times New Roman"/>
          <w:noProof w:val="0"/>
          <w:sz w:val="24"/>
          <w:szCs w:val="24"/>
          <w:lang w:eastAsia="pl-PL"/>
        </w:rPr>
        <w:t>U</w:t>
      </w:r>
      <w:r w:rsidRPr="00E17CB2">
        <w:rPr>
          <w:rFonts w:ascii="Times New Roman" w:eastAsia="Arial" w:hAnsi="Times New Roman" w:cs="Times New Roman"/>
          <w:noProof w:val="0"/>
          <w:sz w:val="24"/>
          <w:szCs w:val="24"/>
          <w:lang w:eastAsia="pl-PL"/>
        </w:rPr>
        <w:t>mowy, wobec zaistnienia okoliczności uzasadnionych potrzebami Zamawiającego Strony zgodnie postanawiają, że z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mianie ulega §8 ust. 1 </w:t>
      </w:r>
      <w:r w:rsidR="008C1F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mowy, który otrzymuje brzmienie</w:t>
      </w:r>
      <w:r w:rsidRPr="00E17CB2">
        <w:rPr>
          <w:rFonts w:ascii="Times New Roman" w:eastAsia="Arial" w:hAnsi="Times New Roman" w:cs="Times New Roman"/>
          <w:noProof w:val="0"/>
          <w:sz w:val="24"/>
          <w:szCs w:val="24"/>
          <w:lang w:eastAsia="pl-PL"/>
        </w:rPr>
        <w:t xml:space="preserve"> „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Niniejsza </w:t>
      </w:r>
      <w:r w:rsidR="008C1F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mowa zostaje zawarta na okres od dnia ………………………… do ……………lub do rozstrzygnięcia nowej procedury przetargowej dotyczącej tożsamego asortymentu, lub wykorzystania całości asortymentu będącego przedmiotem </w:t>
      </w:r>
      <w:r w:rsidR="008C1F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mowy”.</w:t>
      </w:r>
    </w:p>
    <w:p w14:paraId="16CCB620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4673AA96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§2.</w:t>
      </w:r>
    </w:p>
    <w:p w14:paraId="5E6428D6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437F8C9B" w14:textId="18FD1EFD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Pozostałe postanowienia </w:t>
      </w:r>
      <w:r w:rsidR="008C1F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mowy pozostają bez zmian.</w:t>
      </w:r>
    </w:p>
    <w:p w14:paraId="0F42019C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2447557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§3.</w:t>
      </w:r>
    </w:p>
    <w:p w14:paraId="4756893C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5DDB9BBC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Aneks </w:t>
      </w:r>
      <w:r w:rsidRPr="00E17CB2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ar-SA"/>
        </w:rPr>
        <w:t>sporządzono w dwóch jednobrzmiących egzemplarzach, po jednym egzemplarzu dla każdej ze Stron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14:paraId="0B36E92B" w14:textId="1643EAB1" w:rsid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68F401F" w14:textId="75FC0A3F" w:rsidR="003F525B" w:rsidRDefault="003F525B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122041A" w14:textId="77777777" w:rsidR="003F525B" w:rsidRPr="00E17CB2" w:rsidRDefault="003F525B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bookmarkEnd w:id="15"/>
    <w:p w14:paraId="2113CAB1" w14:textId="77777777" w:rsidR="003F525B" w:rsidRPr="00C374E1" w:rsidRDefault="003F525B" w:rsidP="003F525B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                                     ……………………………..</w:t>
      </w:r>
    </w:p>
    <w:p w14:paraId="0F53A093" w14:textId="77777777" w:rsidR="003F525B" w:rsidRDefault="003F525B" w:rsidP="003F525B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Wykonawca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Zamawiający</w:t>
      </w:r>
    </w:p>
    <w:p w14:paraId="4A3D8945" w14:textId="0558941D" w:rsidR="00E17CB2" w:rsidRDefault="00E17CB2" w:rsidP="00C374E1"/>
    <w:p w14:paraId="7DAB5FAE" w14:textId="77777777" w:rsidR="00B14965" w:rsidRPr="00076E88" w:rsidRDefault="00B14965" w:rsidP="00B14965">
      <w:pPr>
        <w:spacing w:after="0" w:line="240" w:lineRule="auto"/>
        <w:rPr>
          <w:rFonts w:ascii="Tahoma" w:eastAsia="Calibri" w:hAnsi="Tahoma" w:cs="Tahoma"/>
          <w:b/>
          <w:noProof w:val="0"/>
          <w:sz w:val="20"/>
          <w:szCs w:val="20"/>
          <w:u w:val="single"/>
        </w:rPr>
      </w:pPr>
      <w:r w:rsidRPr="00076E88">
        <w:rPr>
          <w:rFonts w:ascii="Tahoma" w:eastAsia="Calibri" w:hAnsi="Tahoma" w:cs="Tahoma"/>
          <w:b/>
          <w:noProof w:val="0"/>
          <w:sz w:val="20"/>
          <w:szCs w:val="20"/>
          <w:u w:val="single"/>
        </w:rPr>
        <w:lastRenderedPageBreak/>
        <w:t>* Szpitalny System Eskulap obsługuje tylko pliki tekstowe.</w:t>
      </w:r>
    </w:p>
    <w:p w14:paraId="32828269" w14:textId="77777777" w:rsidR="00B14965" w:rsidRPr="00076E88" w:rsidRDefault="00B14965" w:rsidP="00B1496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Format pliku tekstowego</w:t>
      </w:r>
    </w:p>
    <w:p w14:paraId="53D1B4B5" w14:textId="77777777" w:rsidR="00B14965" w:rsidRPr="00076E88" w:rsidRDefault="00B14965" w:rsidP="00B1496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Podstawowe założenia formatu to:</w:t>
      </w:r>
    </w:p>
    <w:p w14:paraId="2F0E774B" w14:textId="77777777" w:rsidR="00B14965" w:rsidRPr="00076E88" w:rsidRDefault="00B14965" w:rsidP="00B1496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1. Dane zapisane w pliku tekstowym, gdzie każda linia oddzielona jest znakami &lt;CR&gt;&lt;LF&gt;</w:t>
      </w:r>
    </w:p>
    <w:p w14:paraId="59035588" w14:textId="77777777" w:rsidR="00B14965" w:rsidRPr="00076E88" w:rsidRDefault="00B14965" w:rsidP="00B1496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2. Pojedyncza linia nie może być dłuższa od 2000 znaków</w:t>
      </w:r>
    </w:p>
    <w:p w14:paraId="6FF521B6" w14:textId="77777777" w:rsidR="00B14965" w:rsidRPr="00076E88" w:rsidRDefault="00B14965" w:rsidP="00B1496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3. Każda linia może zaczynać się od jednego z trzech następujących znaków:</w:t>
      </w:r>
    </w:p>
    <w:p w14:paraId="2A1B451F" w14:textId="77777777" w:rsidR="00B14965" w:rsidRPr="00076E88" w:rsidRDefault="00B14965" w:rsidP="0083152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kropki (</w:t>
      </w:r>
      <w:proofErr w:type="spellStart"/>
      <w:r w:rsidRPr="00076E88">
        <w:rPr>
          <w:rFonts w:ascii="Tahoma" w:eastAsia="Calibri" w:hAnsi="Tahoma" w:cs="Tahoma"/>
          <w:noProof w:val="0"/>
          <w:sz w:val="20"/>
          <w:szCs w:val="20"/>
        </w:rPr>
        <w:t>chr</w:t>
      </w:r>
      <w:proofErr w:type="spellEnd"/>
      <w:r w:rsidRPr="00076E88">
        <w:rPr>
          <w:rFonts w:ascii="Tahoma" w:eastAsia="Calibri" w:hAnsi="Tahoma" w:cs="Tahoma"/>
          <w:noProof w:val="0"/>
          <w:sz w:val="20"/>
          <w:szCs w:val="20"/>
        </w:rPr>
        <w:t>(46)) są to linie zawierające komentarz (przydatne przy "ręcznym" podglądaniu faktury)</w:t>
      </w:r>
    </w:p>
    <w:p w14:paraId="73376F6E" w14:textId="77777777" w:rsidR="00B14965" w:rsidRPr="00076E88" w:rsidRDefault="00B14965" w:rsidP="0083152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minusa (</w:t>
      </w:r>
      <w:proofErr w:type="spellStart"/>
      <w:r w:rsidRPr="00076E88">
        <w:rPr>
          <w:rFonts w:ascii="Tahoma" w:eastAsia="Calibri" w:hAnsi="Tahoma" w:cs="Tahoma"/>
          <w:noProof w:val="0"/>
          <w:sz w:val="20"/>
          <w:szCs w:val="20"/>
        </w:rPr>
        <w:t>chr</w:t>
      </w:r>
      <w:proofErr w:type="spellEnd"/>
      <w:r w:rsidRPr="00076E88">
        <w:rPr>
          <w:rFonts w:ascii="Tahoma" w:eastAsia="Calibri" w:hAnsi="Tahoma" w:cs="Tahoma"/>
          <w:noProof w:val="0"/>
          <w:sz w:val="20"/>
          <w:szCs w:val="20"/>
        </w:rPr>
        <w:t>(45)) zawierają definicje pól danych</w:t>
      </w:r>
    </w:p>
    <w:p w14:paraId="30BABF81" w14:textId="77777777" w:rsidR="00B14965" w:rsidRPr="00076E88" w:rsidRDefault="00B14965" w:rsidP="0083152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spacji (</w:t>
      </w:r>
      <w:proofErr w:type="spellStart"/>
      <w:r w:rsidRPr="00076E88">
        <w:rPr>
          <w:rFonts w:ascii="Tahoma" w:eastAsia="Calibri" w:hAnsi="Tahoma" w:cs="Tahoma"/>
          <w:noProof w:val="0"/>
          <w:sz w:val="20"/>
          <w:szCs w:val="20"/>
        </w:rPr>
        <w:t>chr</w:t>
      </w:r>
      <w:proofErr w:type="spellEnd"/>
      <w:r w:rsidRPr="00076E88">
        <w:rPr>
          <w:rFonts w:ascii="Tahoma" w:eastAsia="Calibri" w:hAnsi="Tahoma" w:cs="Tahoma"/>
          <w:noProof w:val="0"/>
          <w:sz w:val="20"/>
          <w:szCs w:val="20"/>
        </w:rPr>
        <w:t>(32)) zawierają dane</w:t>
      </w:r>
    </w:p>
    <w:p w14:paraId="07518B1D" w14:textId="77777777" w:rsidR="00B14965" w:rsidRPr="00076E88" w:rsidRDefault="00B14965" w:rsidP="00B1496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4. Linie danych zawsze musza być poprzedzone linia definicji pól danych.</w:t>
      </w:r>
    </w:p>
    <w:p w14:paraId="5E528371" w14:textId="77777777" w:rsidR="00B14965" w:rsidRPr="00076E88" w:rsidRDefault="00B14965" w:rsidP="00B1496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5. Linia definicji pól zaczyna się od znaku minusa, a następnie nazw pól oddzielonych dowolna ilością znaków minusa. Początkiem danego pola jest pierwszy znak nazwy takiego pola, a końcem ostatni minus za nazwa.</w:t>
      </w:r>
    </w:p>
    <w:p w14:paraId="1E8970D3" w14:textId="77777777" w:rsidR="00B14965" w:rsidRPr="00076E88" w:rsidRDefault="00B14965" w:rsidP="00B1496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Przykład:</w:t>
      </w:r>
    </w:p>
    <w:p w14:paraId="19BA2246" w14:textId="77777777" w:rsidR="00B14965" w:rsidRPr="00076E88" w:rsidRDefault="00B14965" w:rsidP="00B1496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 xml:space="preserve"> -NazwaPola1-------NazwaPola2---------NazwaPola3------ </w:t>
      </w:r>
    </w:p>
    <w:p w14:paraId="14C1A62F" w14:textId="77777777" w:rsidR="00B14965" w:rsidRPr="00076E88" w:rsidRDefault="00B14965" w:rsidP="00B1496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 xml:space="preserve">  dana1            dana2              dana3 </w:t>
      </w:r>
    </w:p>
    <w:p w14:paraId="641108E0" w14:textId="77777777" w:rsidR="00B14965" w:rsidRPr="00076E88" w:rsidRDefault="00B14965" w:rsidP="00B1496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 xml:space="preserve">  dana4            dana5              dana6 </w:t>
      </w:r>
    </w:p>
    <w:p w14:paraId="7C8E753A" w14:textId="77777777" w:rsidR="00B14965" w:rsidRPr="00076E88" w:rsidRDefault="00B14965" w:rsidP="00B1496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 xml:space="preserve">  .......          .......            ....... </w:t>
      </w:r>
    </w:p>
    <w:p w14:paraId="00343BF1" w14:textId="77777777" w:rsidR="00B14965" w:rsidRPr="00076E88" w:rsidRDefault="00B14965" w:rsidP="00B1496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6. Dane mogą rozpoczynać się i kończyć w dowolnym miejscu na całej szerokości pola.</w:t>
      </w:r>
    </w:p>
    <w:p w14:paraId="6EEC486A" w14:textId="77777777" w:rsidR="00B14965" w:rsidRPr="00076E88" w:rsidRDefault="00B14965" w:rsidP="00B1496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7. Data zapisywana jest w formacie RRRR.MM.DD.</w:t>
      </w:r>
    </w:p>
    <w:p w14:paraId="79A30FBB" w14:textId="77777777" w:rsidR="00B14965" w:rsidRPr="00076E88" w:rsidRDefault="00B14965" w:rsidP="00B1496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Treść pliku z ofertą podzielona jest na dwie sekcje:</w:t>
      </w:r>
    </w:p>
    <w:p w14:paraId="7F9F5F82" w14:textId="77777777" w:rsidR="00B14965" w:rsidRPr="00076E88" w:rsidRDefault="00B14965" w:rsidP="00B1496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Sekcja nagłówka, która składa się z poniższych kolumn:</w:t>
      </w:r>
    </w:p>
    <w:p w14:paraId="201FF1B1" w14:textId="77777777" w:rsidR="00B14965" w:rsidRPr="00076E88" w:rsidRDefault="00B14965" w:rsidP="00B1496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 xml:space="preserve">Nazwa kolumny </w:t>
      </w:r>
      <w:r w:rsidRPr="00076E88">
        <w:rPr>
          <w:rFonts w:ascii="Tahoma" w:eastAsia="Calibri" w:hAnsi="Tahoma" w:cs="Tahoma"/>
          <w:noProof w:val="0"/>
          <w:sz w:val="20"/>
          <w:szCs w:val="20"/>
        </w:rPr>
        <w:tab/>
        <w:t xml:space="preserve">Opis zawartości </w:t>
      </w:r>
    </w:p>
    <w:p w14:paraId="0487E9B2" w14:textId="77777777" w:rsidR="00B14965" w:rsidRPr="00076E88" w:rsidRDefault="00B14965" w:rsidP="00B1496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proofErr w:type="spellStart"/>
      <w:r w:rsidRPr="00076E88">
        <w:rPr>
          <w:rFonts w:ascii="Tahoma" w:eastAsia="Calibri" w:hAnsi="Tahoma" w:cs="Tahoma"/>
          <w:noProof w:val="0"/>
          <w:sz w:val="20"/>
          <w:szCs w:val="20"/>
        </w:rPr>
        <w:t>DataWystawienia</w:t>
      </w:r>
      <w:proofErr w:type="spellEnd"/>
      <w:r w:rsidRPr="00076E88">
        <w:rPr>
          <w:rFonts w:ascii="Tahoma" w:eastAsia="Calibri" w:hAnsi="Tahoma" w:cs="Tahoma"/>
          <w:noProof w:val="0"/>
          <w:sz w:val="20"/>
          <w:szCs w:val="20"/>
        </w:rPr>
        <w:tab/>
        <w:t>Data wystawienia dokumentu</w:t>
      </w:r>
    </w:p>
    <w:p w14:paraId="6D1D15B2" w14:textId="77777777" w:rsidR="00B14965" w:rsidRPr="00076E88" w:rsidRDefault="00B14965" w:rsidP="00B1496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proofErr w:type="spellStart"/>
      <w:r w:rsidRPr="00076E88">
        <w:rPr>
          <w:rFonts w:ascii="Tahoma" w:eastAsia="Calibri" w:hAnsi="Tahoma" w:cs="Tahoma"/>
          <w:noProof w:val="0"/>
          <w:sz w:val="20"/>
          <w:szCs w:val="20"/>
        </w:rPr>
        <w:t>IdentDostawcy</w:t>
      </w:r>
      <w:proofErr w:type="spellEnd"/>
      <w:r w:rsidRPr="00076E88">
        <w:rPr>
          <w:rFonts w:ascii="Tahoma" w:eastAsia="Calibri" w:hAnsi="Tahoma" w:cs="Tahoma"/>
          <w:noProof w:val="0"/>
          <w:sz w:val="20"/>
          <w:szCs w:val="20"/>
        </w:rPr>
        <w:tab/>
        <w:t>Identyfikator dostawcy (unikalny 6-cio cyfrowy numer)</w:t>
      </w:r>
    </w:p>
    <w:p w14:paraId="0FD64B2C" w14:textId="77777777" w:rsidR="00B14965" w:rsidRPr="00076E88" w:rsidRDefault="00B14965" w:rsidP="00B1496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proofErr w:type="spellStart"/>
      <w:r w:rsidRPr="00076E88">
        <w:rPr>
          <w:rFonts w:ascii="Tahoma" w:eastAsia="Calibri" w:hAnsi="Tahoma" w:cs="Tahoma"/>
          <w:noProof w:val="0"/>
          <w:sz w:val="20"/>
          <w:szCs w:val="20"/>
        </w:rPr>
        <w:t>StandardPL</w:t>
      </w:r>
      <w:proofErr w:type="spellEnd"/>
      <w:r w:rsidRPr="00076E88">
        <w:rPr>
          <w:rFonts w:ascii="Tahoma" w:eastAsia="Calibri" w:hAnsi="Tahoma" w:cs="Tahoma"/>
          <w:noProof w:val="0"/>
          <w:sz w:val="20"/>
          <w:szCs w:val="20"/>
        </w:rPr>
        <w:tab/>
        <w:t>Standard polskich znaków (1-Mazowia, 2-Latin, 3-ISO, 4-Windows CP1250)</w:t>
      </w:r>
    </w:p>
    <w:p w14:paraId="2B0E940D" w14:textId="77777777" w:rsidR="00B14965" w:rsidRPr="00076E88" w:rsidRDefault="00B14965" w:rsidP="00B1496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 xml:space="preserve">Sekcja pozycji, która składa się z poniższych </w:t>
      </w:r>
      <w:proofErr w:type="spellStart"/>
      <w:r w:rsidRPr="00076E88">
        <w:rPr>
          <w:rFonts w:ascii="Tahoma" w:eastAsia="Calibri" w:hAnsi="Tahoma" w:cs="Tahoma"/>
          <w:noProof w:val="0"/>
          <w:sz w:val="20"/>
          <w:szCs w:val="20"/>
        </w:rPr>
        <w:t>kolumn:Nazwa</w:t>
      </w:r>
      <w:proofErr w:type="spellEnd"/>
      <w:r w:rsidRPr="00076E88">
        <w:rPr>
          <w:rFonts w:ascii="Tahoma" w:eastAsia="Calibri" w:hAnsi="Tahoma" w:cs="Tahoma"/>
          <w:noProof w:val="0"/>
          <w:sz w:val="20"/>
          <w:szCs w:val="20"/>
        </w:rPr>
        <w:t xml:space="preserve"> kolumny </w:t>
      </w:r>
      <w:r w:rsidRPr="00076E88">
        <w:rPr>
          <w:rFonts w:ascii="Tahoma" w:eastAsia="Calibri" w:hAnsi="Tahoma" w:cs="Tahoma"/>
          <w:noProof w:val="0"/>
          <w:sz w:val="20"/>
          <w:szCs w:val="20"/>
        </w:rPr>
        <w:tab/>
        <w:t xml:space="preserve">Opis zawartości </w:t>
      </w:r>
    </w:p>
    <w:p w14:paraId="695291FC" w14:textId="77777777" w:rsidR="00B14965" w:rsidRPr="00076E88" w:rsidRDefault="00B14965" w:rsidP="00B1496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proofErr w:type="spellStart"/>
      <w:r w:rsidRPr="00076E88">
        <w:rPr>
          <w:rFonts w:ascii="Tahoma" w:eastAsia="Calibri" w:hAnsi="Tahoma" w:cs="Tahoma"/>
          <w:noProof w:val="0"/>
          <w:sz w:val="20"/>
          <w:szCs w:val="20"/>
        </w:rPr>
        <w:t>KodTowaru</w:t>
      </w:r>
      <w:proofErr w:type="spellEnd"/>
      <w:r w:rsidRPr="00076E88">
        <w:rPr>
          <w:rFonts w:ascii="Tahoma" w:eastAsia="Calibri" w:hAnsi="Tahoma" w:cs="Tahoma"/>
          <w:noProof w:val="0"/>
          <w:sz w:val="20"/>
          <w:szCs w:val="20"/>
        </w:rPr>
        <w:tab/>
        <w:t>Kod towaru w macierzystym systemie hurtowym (w pozycjach zamówień widoczny przy nazwie towaru)</w:t>
      </w:r>
    </w:p>
    <w:p w14:paraId="1FB75388" w14:textId="77777777" w:rsidR="00B14965" w:rsidRPr="00076E88" w:rsidRDefault="00B14965" w:rsidP="00B1496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proofErr w:type="spellStart"/>
      <w:r w:rsidRPr="00076E88">
        <w:rPr>
          <w:rFonts w:ascii="Tahoma" w:eastAsia="Calibri" w:hAnsi="Tahoma" w:cs="Tahoma"/>
          <w:noProof w:val="0"/>
          <w:sz w:val="20"/>
          <w:szCs w:val="20"/>
        </w:rPr>
        <w:t>NazwaTowaru</w:t>
      </w:r>
      <w:proofErr w:type="spellEnd"/>
      <w:r w:rsidRPr="00076E88">
        <w:rPr>
          <w:rFonts w:ascii="Tahoma" w:eastAsia="Calibri" w:hAnsi="Tahoma" w:cs="Tahoma"/>
          <w:noProof w:val="0"/>
          <w:sz w:val="20"/>
          <w:szCs w:val="20"/>
        </w:rPr>
        <w:tab/>
        <w:t>Nazwa towaru, postać, dawka, opakowanie</w:t>
      </w:r>
    </w:p>
    <w:p w14:paraId="570C39DC" w14:textId="77777777" w:rsidR="00B14965" w:rsidRPr="00076E88" w:rsidRDefault="00B14965" w:rsidP="00B1496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proofErr w:type="spellStart"/>
      <w:r w:rsidRPr="00076E88">
        <w:rPr>
          <w:rFonts w:ascii="Tahoma" w:eastAsia="Calibri" w:hAnsi="Tahoma" w:cs="Tahoma"/>
          <w:noProof w:val="0"/>
          <w:sz w:val="20"/>
          <w:szCs w:val="20"/>
        </w:rPr>
        <w:t>CenaTrans</w:t>
      </w:r>
      <w:proofErr w:type="spellEnd"/>
      <w:r w:rsidRPr="00076E88">
        <w:rPr>
          <w:rFonts w:ascii="Tahoma" w:eastAsia="Calibri" w:hAnsi="Tahoma" w:cs="Tahoma"/>
          <w:noProof w:val="0"/>
          <w:sz w:val="20"/>
          <w:szCs w:val="20"/>
        </w:rPr>
        <w:tab/>
        <w:t>Faktyczna cena transakcji (NETTO zakupu dla odbiorcy, dokładność do grosza)</w:t>
      </w:r>
    </w:p>
    <w:p w14:paraId="0B148245" w14:textId="77777777" w:rsidR="00B14965" w:rsidRPr="00076E88" w:rsidRDefault="00B14965" w:rsidP="00B1496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VAT</w:t>
      </w:r>
      <w:r w:rsidRPr="00076E88">
        <w:rPr>
          <w:rFonts w:ascii="Tahoma" w:eastAsia="Calibri" w:hAnsi="Tahoma" w:cs="Tahoma"/>
          <w:noProof w:val="0"/>
          <w:sz w:val="20"/>
          <w:szCs w:val="20"/>
        </w:rPr>
        <w:tab/>
        <w:t>Stawka podatku VAT (dla zwolnionej tekst zw.)</w:t>
      </w:r>
    </w:p>
    <w:p w14:paraId="2CD64046" w14:textId="77777777" w:rsidR="00B14965" w:rsidRPr="00076E88" w:rsidRDefault="00B14965" w:rsidP="00B1496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proofErr w:type="spellStart"/>
      <w:r w:rsidRPr="00076E88">
        <w:rPr>
          <w:rFonts w:ascii="Tahoma" w:eastAsia="Calibri" w:hAnsi="Tahoma" w:cs="Tahoma"/>
          <w:noProof w:val="0"/>
          <w:sz w:val="20"/>
          <w:szCs w:val="20"/>
        </w:rPr>
        <w:t>CenaDetal</w:t>
      </w:r>
      <w:proofErr w:type="spellEnd"/>
      <w:r w:rsidRPr="00076E88">
        <w:rPr>
          <w:rFonts w:ascii="Tahoma" w:eastAsia="Calibri" w:hAnsi="Tahoma" w:cs="Tahoma"/>
          <w:noProof w:val="0"/>
          <w:sz w:val="20"/>
          <w:szCs w:val="20"/>
        </w:rPr>
        <w:tab/>
        <w:t>Sugerowana cena detaliczna</w:t>
      </w:r>
    </w:p>
    <w:p w14:paraId="326C818A" w14:textId="77777777" w:rsidR="00B14965" w:rsidRPr="00076E88" w:rsidRDefault="00B14965" w:rsidP="00B1496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r w:rsidRPr="00076E88">
        <w:rPr>
          <w:rFonts w:ascii="Tahoma" w:eastAsia="Calibri" w:hAnsi="Tahoma" w:cs="Tahoma"/>
          <w:noProof w:val="0"/>
          <w:sz w:val="20"/>
          <w:szCs w:val="20"/>
        </w:rPr>
        <w:t>Uwagi</w:t>
      </w:r>
      <w:r w:rsidRPr="00076E88">
        <w:rPr>
          <w:rFonts w:ascii="Tahoma" w:eastAsia="Calibri" w:hAnsi="Tahoma" w:cs="Tahoma"/>
          <w:noProof w:val="0"/>
          <w:sz w:val="20"/>
          <w:szCs w:val="20"/>
        </w:rPr>
        <w:tab/>
      </w:r>
      <w:proofErr w:type="spellStart"/>
      <w:r w:rsidRPr="00076E88">
        <w:rPr>
          <w:rFonts w:ascii="Tahoma" w:eastAsia="Calibri" w:hAnsi="Tahoma" w:cs="Tahoma"/>
          <w:noProof w:val="0"/>
          <w:sz w:val="20"/>
          <w:szCs w:val="20"/>
        </w:rPr>
        <w:t>Uwagi</w:t>
      </w:r>
      <w:proofErr w:type="spellEnd"/>
    </w:p>
    <w:p w14:paraId="07B2693F" w14:textId="77777777" w:rsidR="00B14965" w:rsidRPr="00076E88" w:rsidRDefault="00B14965" w:rsidP="00B1496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proofErr w:type="spellStart"/>
      <w:r w:rsidRPr="00076E88">
        <w:rPr>
          <w:rFonts w:ascii="Tahoma" w:eastAsia="Calibri" w:hAnsi="Tahoma" w:cs="Tahoma"/>
          <w:noProof w:val="0"/>
          <w:sz w:val="20"/>
          <w:szCs w:val="20"/>
        </w:rPr>
        <w:t>DataWaznosci</w:t>
      </w:r>
      <w:proofErr w:type="spellEnd"/>
      <w:r w:rsidRPr="00076E88">
        <w:rPr>
          <w:rFonts w:ascii="Tahoma" w:eastAsia="Calibri" w:hAnsi="Tahoma" w:cs="Tahoma"/>
          <w:noProof w:val="0"/>
          <w:sz w:val="20"/>
          <w:szCs w:val="20"/>
        </w:rPr>
        <w:tab/>
        <w:t>Data ważności</w:t>
      </w:r>
    </w:p>
    <w:p w14:paraId="627C4EC1" w14:textId="77777777" w:rsidR="00B14965" w:rsidRPr="00076E88" w:rsidRDefault="00B14965" w:rsidP="00B1496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proofErr w:type="spellStart"/>
      <w:r w:rsidRPr="00076E88">
        <w:rPr>
          <w:rFonts w:ascii="Tahoma" w:eastAsia="Calibri" w:hAnsi="Tahoma" w:cs="Tahoma"/>
          <w:noProof w:val="0"/>
          <w:sz w:val="20"/>
          <w:szCs w:val="20"/>
        </w:rPr>
        <w:t>PortalEWDStan</w:t>
      </w:r>
      <w:proofErr w:type="spellEnd"/>
      <w:r w:rsidRPr="00076E88">
        <w:rPr>
          <w:rFonts w:ascii="Tahoma" w:eastAsia="Calibri" w:hAnsi="Tahoma" w:cs="Tahoma"/>
          <w:noProof w:val="0"/>
          <w:sz w:val="20"/>
          <w:szCs w:val="20"/>
        </w:rPr>
        <w:tab/>
        <w:t>Informacja czy odpowiedź na zapytanie o stan ma być twierdząca (T-tak, N-nie)</w:t>
      </w:r>
    </w:p>
    <w:p w14:paraId="55E63D25" w14:textId="77777777" w:rsidR="00B14965" w:rsidRPr="00076E88" w:rsidRDefault="00B14965" w:rsidP="00B14965">
      <w:pPr>
        <w:spacing w:after="0" w:line="240" w:lineRule="auto"/>
        <w:rPr>
          <w:rFonts w:ascii="Tahoma" w:eastAsia="Calibri" w:hAnsi="Tahoma" w:cs="Tahoma"/>
          <w:noProof w:val="0"/>
          <w:sz w:val="20"/>
          <w:szCs w:val="20"/>
        </w:rPr>
      </w:pPr>
      <w:proofErr w:type="spellStart"/>
      <w:r w:rsidRPr="00076E88">
        <w:rPr>
          <w:rFonts w:ascii="Tahoma" w:eastAsia="Calibri" w:hAnsi="Tahoma" w:cs="Tahoma"/>
          <w:noProof w:val="0"/>
          <w:sz w:val="20"/>
          <w:szCs w:val="20"/>
        </w:rPr>
        <w:t>PortalEWDUwagi</w:t>
      </w:r>
      <w:proofErr w:type="spellEnd"/>
      <w:r w:rsidRPr="00076E88">
        <w:rPr>
          <w:rFonts w:ascii="Tahoma" w:eastAsia="Calibri" w:hAnsi="Tahoma" w:cs="Tahoma"/>
          <w:noProof w:val="0"/>
          <w:sz w:val="20"/>
          <w:szCs w:val="20"/>
        </w:rPr>
        <w:tab/>
        <w:t>Uwagi przesyłane w odpowiedzi na zapytanie o towar</w:t>
      </w:r>
    </w:p>
    <w:p w14:paraId="7CC49805" w14:textId="77777777" w:rsidR="00B14965" w:rsidRPr="00076E88" w:rsidRDefault="00B14965" w:rsidP="00B14965">
      <w:pPr>
        <w:spacing w:after="200" w:line="240" w:lineRule="auto"/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14:paraId="1D08E105" w14:textId="77777777" w:rsidR="00B14965" w:rsidRPr="00C374E1" w:rsidRDefault="00B14965" w:rsidP="00B14965"/>
    <w:p w14:paraId="3236DC3A" w14:textId="77777777" w:rsidR="00B14965" w:rsidRPr="00C374E1" w:rsidRDefault="00B14965" w:rsidP="00C374E1"/>
    <w:sectPr w:rsidR="00B14965" w:rsidRPr="00C374E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80815" w14:textId="77777777" w:rsidR="0005443C" w:rsidRDefault="0005443C" w:rsidP="003E7BCD">
      <w:pPr>
        <w:spacing w:after="0" w:line="240" w:lineRule="auto"/>
      </w:pPr>
      <w:r>
        <w:separator/>
      </w:r>
    </w:p>
  </w:endnote>
  <w:endnote w:type="continuationSeparator" w:id="0">
    <w:p w14:paraId="7022B200" w14:textId="77777777" w:rsidR="0005443C" w:rsidRDefault="0005443C" w:rsidP="003E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morandum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776943"/>
      <w:docPartObj>
        <w:docPartGallery w:val="Page Numbers (Bottom of Page)"/>
        <w:docPartUnique/>
      </w:docPartObj>
    </w:sdtPr>
    <w:sdtEndPr/>
    <w:sdtContent>
      <w:p w14:paraId="281A4682" w14:textId="5EDDB34B" w:rsidR="00ED6310" w:rsidRDefault="00ED63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E42A5E" w14:textId="77777777" w:rsidR="00ED6310" w:rsidRDefault="00ED6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D668A" w14:textId="77777777" w:rsidR="0005443C" w:rsidRDefault="0005443C" w:rsidP="003E7BCD">
      <w:pPr>
        <w:spacing w:after="0" w:line="240" w:lineRule="auto"/>
      </w:pPr>
      <w:r>
        <w:separator/>
      </w:r>
    </w:p>
  </w:footnote>
  <w:footnote w:type="continuationSeparator" w:id="0">
    <w:p w14:paraId="358FC7BB" w14:textId="77777777" w:rsidR="0005443C" w:rsidRDefault="0005443C" w:rsidP="003E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D6B8DBC8"/>
    <w:lvl w:ilvl="0">
      <w:start w:val="1"/>
      <w:numFmt w:val="lowerLetter"/>
      <w:lvlText w:val="%1)"/>
      <w:lvlJc w:val="left"/>
      <w:pPr>
        <w:tabs>
          <w:tab w:val="num" w:pos="480"/>
        </w:tabs>
        <w:ind w:left="763" w:hanging="283"/>
      </w:pPr>
      <w:rPr>
        <w:rFonts w:hint="default"/>
        <w:b w:val="0"/>
      </w:rPr>
    </w:lvl>
  </w:abstractNum>
  <w:abstractNum w:abstractNumId="1" w15:restartNumberingAfterBreak="0">
    <w:nsid w:val="04AB335F"/>
    <w:multiLevelType w:val="multilevel"/>
    <w:tmpl w:val="5B6E13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7D17EE1"/>
    <w:multiLevelType w:val="hybridMultilevel"/>
    <w:tmpl w:val="66903640"/>
    <w:lvl w:ilvl="0" w:tplc="A7D66B78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9139C"/>
    <w:multiLevelType w:val="hybridMultilevel"/>
    <w:tmpl w:val="E2C4351C"/>
    <w:name w:val="WW8Num332"/>
    <w:lvl w:ilvl="0" w:tplc="00000014"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3B0F57"/>
    <w:multiLevelType w:val="hybridMultilevel"/>
    <w:tmpl w:val="E6B8C85C"/>
    <w:name w:val="WW8Num33"/>
    <w:lvl w:ilvl="0" w:tplc="FD38E6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5" w15:restartNumberingAfterBreak="0">
    <w:nsid w:val="1795529E"/>
    <w:multiLevelType w:val="hybridMultilevel"/>
    <w:tmpl w:val="9754174E"/>
    <w:lvl w:ilvl="0" w:tplc="664E50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14108"/>
    <w:multiLevelType w:val="hybridMultilevel"/>
    <w:tmpl w:val="2C483F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AD92399"/>
    <w:multiLevelType w:val="hybridMultilevel"/>
    <w:tmpl w:val="C9A2F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A4C51"/>
    <w:multiLevelType w:val="hybridMultilevel"/>
    <w:tmpl w:val="F4B0B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F72B0"/>
    <w:multiLevelType w:val="hybridMultilevel"/>
    <w:tmpl w:val="49BC35FA"/>
    <w:lvl w:ilvl="0" w:tplc="00000002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2465713D"/>
    <w:multiLevelType w:val="hybridMultilevel"/>
    <w:tmpl w:val="3E0A69A6"/>
    <w:name w:val="WW8Num43"/>
    <w:lvl w:ilvl="0" w:tplc="95C65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F12ABA"/>
    <w:multiLevelType w:val="multilevel"/>
    <w:tmpl w:val="D6AAF4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2EE94FF2"/>
    <w:multiLevelType w:val="hybridMultilevel"/>
    <w:tmpl w:val="726C02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F5351B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717A1"/>
    <w:multiLevelType w:val="hybridMultilevel"/>
    <w:tmpl w:val="89D2A4B4"/>
    <w:lvl w:ilvl="0" w:tplc="3ECEC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5F18B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A62662"/>
    <w:multiLevelType w:val="hybridMultilevel"/>
    <w:tmpl w:val="5504D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66032"/>
    <w:multiLevelType w:val="hybridMultilevel"/>
    <w:tmpl w:val="89D2A4B4"/>
    <w:lvl w:ilvl="0" w:tplc="3ECEC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5F18B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1443CC"/>
    <w:multiLevelType w:val="hybridMultilevel"/>
    <w:tmpl w:val="40348C46"/>
    <w:lvl w:ilvl="0" w:tplc="9D78A478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AA76031"/>
    <w:multiLevelType w:val="hybridMultilevel"/>
    <w:tmpl w:val="061484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DA11469"/>
    <w:multiLevelType w:val="hybridMultilevel"/>
    <w:tmpl w:val="5380AE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08D1F6B"/>
    <w:multiLevelType w:val="hybridMultilevel"/>
    <w:tmpl w:val="FEA00F28"/>
    <w:lvl w:ilvl="0" w:tplc="BD7AAC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2056F70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2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8"/>
  </w:num>
  <w:num w:numId="14">
    <w:abstractNumId w:val="15"/>
  </w:num>
  <w:num w:numId="15">
    <w:abstractNumId w:val="12"/>
  </w:num>
  <w:num w:numId="16">
    <w:abstractNumId w:val="16"/>
  </w:num>
  <w:num w:numId="17">
    <w:abstractNumId w:val="11"/>
  </w:num>
  <w:num w:numId="18">
    <w:abstractNumId w:val="13"/>
  </w:num>
  <w:num w:numId="19">
    <w:abstractNumId w:val="17"/>
  </w:num>
  <w:num w:numId="20">
    <w:abstractNumId w:val="19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23"/>
    <w:rsid w:val="000137AF"/>
    <w:rsid w:val="00030F61"/>
    <w:rsid w:val="000378D1"/>
    <w:rsid w:val="00045BCC"/>
    <w:rsid w:val="0005443C"/>
    <w:rsid w:val="00076E88"/>
    <w:rsid w:val="0009410C"/>
    <w:rsid w:val="000B2D5B"/>
    <w:rsid w:val="000C1BB4"/>
    <w:rsid w:val="000C6A1B"/>
    <w:rsid w:val="000F1FC1"/>
    <w:rsid w:val="000F2ABD"/>
    <w:rsid w:val="00120583"/>
    <w:rsid w:val="00133C36"/>
    <w:rsid w:val="00162326"/>
    <w:rsid w:val="00170FEA"/>
    <w:rsid w:val="001A7FC5"/>
    <w:rsid w:val="001B41C2"/>
    <w:rsid w:val="001C5C4C"/>
    <w:rsid w:val="001E4BF4"/>
    <w:rsid w:val="002907F3"/>
    <w:rsid w:val="002917EC"/>
    <w:rsid w:val="002A2D8C"/>
    <w:rsid w:val="002C35F4"/>
    <w:rsid w:val="002F7BE7"/>
    <w:rsid w:val="00317E46"/>
    <w:rsid w:val="0033300C"/>
    <w:rsid w:val="00336A7F"/>
    <w:rsid w:val="003713C4"/>
    <w:rsid w:val="003921F5"/>
    <w:rsid w:val="003952DD"/>
    <w:rsid w:val="003A5A44"/>
    <w:rsid w:val="003B0777"/>
    <w:rsid w:val="003B251F"/>
    <w:rsid w:val="003C64E4"/>
    <w:rsid w:val="003C6803"/>
    <w:rsid w:val="003E2FEE"/>
    <w:rsid w:val="003E70B2"/>
    <w:rsid w:val="003E7BCD"/>
    <w:rsid w:val="003F525B"/>
    <w:rsid w:val="003F742E"/>
    <w:rsid w:val="00407A26"/>
    <w:rsid w:val="004448F5"/>
    <w:rsid w:val="00445556"/>
    <w:rsid w:val="004655E4"/>
    <w:rsid w:val="00482CC8"/>
    <w:rsid w:val="004870FE"/>
    <w:rsid w:val="00491DCC"/>
    <w:rsid w:val="0049416D"/>
    <w:rsid w:val="004A212B"/>
    <w:rsid w:val="004C2339"/>
    <w:rsid w:val="004C76BD"/>
    <w:rsid w:val="00534662"/>
    <w:rsid w:val="005446BF"/>
    <w:rsid w:val="00544EEF"/>
    <w:rsid w:val="0056774B"/>
    <w:rsid w:val="00573D08"/>
    <w:rsid w:val="00576FA8"/>
    <w:rsid w:val="005B6033"/>
    <w:rsid w:val="005C0502"/>
    <w:rsid w:val="005E6018"/>
    <w:rsid w:val="005F3B45"/>
    <w:rsid w:val="00631807"/>
    <w:rsid w:val="00647579"/>
    <w:rsid w:val="00647B3B"/>
    <w:rsid w:val="0068025F"/>
    <w:rsid w:val="006D487C"/>
    <w:rsid w:val="006D7402"/>
    <w:rsid w:val="006E6CCB"/>
    <w:rsid w:val="00712FC1"/>
    <w:rsid w:val="0076386D"/>
    <w:rsid w:val="007769E1"/>
    <w:rsid w:val="007802CB"/>
    <w:rsid w:val="00782521"/>
    <w:rsid w:val="007921D6"/>
    <w:rsid w:val="007B1748"/>
    <w:rsid w:val="007E049B"/>
    <w:rsid w:val="00831528"/>
    <w:rsid w:val="008403B5"/>
    <w:rsid w:val="008550E3"/>
    <w:rsid w:val="00867035"/>
    <w:rsid w:val="00872CD3"/>
    <w:rsid w:val="00886898"/>
    <w:rsid w:val="00895797"/>
    <w:rsid w:val="008B6FE3"/>
    <w:rsid w:val="008C1F5D"/>
    <w:rsid w:val="008E712F"/>
    <w:rsid w:val="00912FD6"/>
    <w:rsid w:val="009404FD"/>
    <w:rsid w:val="0094261F"/>
    <w:rsid w:val="00950EA6"/>
    <w:rsid w:val="00955595"/>
    <w:rsid w:val="00995ED7"/>
    <w:rsid w:val="009A13C7"/>
    <w:rsid w:val="009B0AEA"/>
    <w:rsid w:val="009B16C9"/>
    <w:rsid w:val="00A302CD"/>
    <w:rsid w:val="00B10744"/>
    <w:rsid w:val="00B14965"/>
    <w:rsid w:val="00B308EA"/>
    <w:rsid w:val="00B35623"/>
    <w:rsid w:val="00B546F5"/>
    <w:rsid w:val="00BA4139"/>
    <w:rsid w:val="00BD3F89"/>
    <w:rsid w:val="00BF2F8C"/>
    <w:rsid w:val="00C12F81"/>
    <w:rsid w:val="00C20AB9"/>
    <w:rsid w:val="00C32CA6"/>
    <w:rsid w:val="00C374E1"/>
    <w:rsid w:val="00C4785E"/>
    <w:rsid w:val="00C80277"/>
    <w:rsid w:val="00C927C0"/>
    <w:rsid w:val="00CB4953"/>
    <w:rsid w:val="00CF788F"/>
    <w:rsid w:val="00D00AC6"/>
    <w:rsid w:val="00D13077"/>
    <w:rsid w:val="00D1721B"/>
    <w:rsid w:val="00D27934"/>
    <w:rsid w:val="00D3174F"/>
    <w:rsid w:val="00D65E86"/>
    <w:rsid w:val="00DC4F45"/>
    <w:rsid w:val="00DF040C"/>
    <w:rsid w:val="00E17CB2"/>
    <w:rsid w:val="00E30A12"/>
    <w:rsid w:val="00E4316C"/>
    <w:rsid w:val="00E43318"/>
    <w:rsid w:val="00E57D5C"/>
    <w:rsid w:val="00EA566B"/>
    <w:rsid w:val="00ED0C28"/>
    <w:rsid w:val="00ED5482"/>
    <w:rsid w:val="00ED6310"/>
    <w:rsid w:val="00F06865"/>
    <w:rsid w:val="00F130C8"/>
    <w:rsid w:val="00F24B1D"/>
    <w:rsid w:val="00F404B5"/>
    <w:rsid w:val="00F631A4"/>
    <w:rsid w:val="00F7626E"/>
    <w:rsid w:val="00F95D7C"/>
    <w:rsid w:val="00FB0236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6B01"/>
  <w15:chartTrackingRefBased/>
  <w15:docId w15:val="{A4962DEE-014C-42B1-9A84-6350E78E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03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BC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BCD"/>
    <w:rPr>
      <w:noProof/>
    </w:rPr>
  </w:style>
  <w:style w:type="character" w:styleId="Hipercze">
    <w:name w:val="Hyperlink"/>
    <w:unhideWhenUsed/>
    <w:rsid w:val="0056774B"/>
    <w:rPr>
      <w:color w:val="0000FF"/>
      <w:u w:val="single"/>
    </w:rPr>
  </w:style>
  <w:style w:type="paragraph" w:styleId="Bezodstpw">
    <w:name w:val="No Spacing"/>
    <w:uiPriority w:val="1"/>
    <w:qFormat/>
    <w:rsid w:val="0056774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rsid w:val="00C32CA6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paragraph" w:customStyle="1" w:styleId="ZnakZnak">
    <w:name w:val="Znak Znak"/>
    <w:basedOn w:val="Normalny"/>
    <w:rsid w:val="0033300C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0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139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13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apteka@spzoz.jgo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pteka@spzoz.j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teka@spzoz.j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E7AAD-A6C7-4B99-9D30-C2391569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4357</Words>
  <Characters>26148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20</cp:revision>
  <cp:lastPrinted>2020-10-12T10:30:00Z</cp:lastPrinted>
  <dcterms:created xsi:type="dcterms:W3CDTF">2021-02-02T07:43:00Z</dcterms:created>
  <dcterms:modified xsi:type="dcterms:W3CDTF">2021-04-21T07:02:00Z</dcterms:modified>
</cp:coreProperties>
</file>