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D4A02" w14:textId="358A85F8" w:rsidR="00272DDF" w:rsidRPr="008D7E1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8D7E18">
        <w:rPr>
          <w:rFonts w:ascii="Verdana" w:hAnsi="Verdana"/>
          <w:b/>
          <w:bCs/>
          <w:sz w:val="21"/>
          <w:szCs w:val="21"/>
        </w:rPr>
        <w:tab/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DF0E05">
        <w:rPr>
          <w:rFonts w:ascii="Verdana" w:hAnsi="Verdana"/>
          <w:b/>
          <w:bCs/>
          <w:sz w:val="21"/>
          <w:szCs w:val="21"/>
        </w:rPr>
        <w:t xml:space="preserve">5 </w:t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do SWZ </w:t>
      </w:r>
    </w:p>
    <w:p w14:paraId="2FAD1980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1EB8171F" w14:textId="7E3034F9" w:rsidR="00272DDF" w:rsidRPr="008D7E18" w:rsidRDefault="00D5593A" w:rsidP="00D5593A">
      <w:pPr>
        <w:tabs>
          <w:tab w:val="right" w:pos="9070"/>
        </w:tabs>
        <w:jc w:val="center"/>
        <w:rPr>
          <w:rStyle w:val="Pogrubienie"/>
          <w:rFonts w:ascii="Verdana" w:hAnsi="Verdana"/>
          <w:sz w:val="21"/>
          <w:szCs w:val="21"/>
        </w:rPr>
      </w:pPr>
      <w:r>
        <w:rPr>
          <w:rStyle w:val="Pogrubienie"/>
          <w:rFonts w:ascii="Verdana" w:hAnsi="Verdana"/>
          <w:sz w:val="21"/>
          <w:szCs w:val="21"/>
        </w:rPr>
        <w:tab/>
      </w:r>
      <w:r w:rsidR="00272DDF" w:rsidRPr="008D7E18">
        <w:rPr>
          <w:rStyle w:val="Pogrubienie"/>
          <w:rFonts w:ascii="Verdana" w:hAnsi="Verdana"/>
          <w:sz w:val="21"/>
          <w:szCs w:val="21"/>
        </w:rPr>
        <w:t>Zamawiający:</w:t>
      </w:r>
    </w:p>
    <w:p w14:paraId="175BCF04" w14:textId="3FFAFB5A" w:rsidR="00272DDF" w:rsidRPr="008D7E18" w:rsidRDefault="00582399" w:rsidP="008D7E18">
      <w:pPr>
        <w:tabs>
          <w:tab w:val="right" w:pos="9070"/>
        </w:tabs>
        <w:ind w:left="4956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8D7E18">
        <w:rPr>
          <w:rStyle w:val="Pogrubienie"/>
          <w:rFonts w:ascii="Verdana" w:hAnsi="Verdana"/>
          <w:b w:val="0"/>
          <w:sz w:val="21"/>
          <w:szCs w:val="21"/>
        </w:rPr>
        <w:t xml:space="preserve"> - 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8D7E1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1AC242D6" w14:textId="77777777" w:rsid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7A8C577" w14:textId="62DEDC9C" w:rsidR="00272DDF" w:rsidRP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357A3D2" w14:textId="56B98D06" w:rsidR="00582399" w:rsidRPr="008D7E18" w:rsidRDefault="00582399" w:rsidP="00582399">
      <w:pPr>
        <w:ind w:left="3540"/>
        <w:jc w:val="center"/>
        <w:rPr>
          <w:rStyle w:val="Pogrubienie"/>
          <w:rFonts w:ascii="Verdana" w:hAnsi="Verdana"/>
          <w:b w:val="0"/>
          <w:sz w:val="21"/>
          <w:szCs w:val="21"/>
        </w:rPr>
      </w:pPr>
    </w:p>
    <w:p w14:paraId="27641605" w14:textId="77777777" w:rsidR="00582399" w:rsidRPr="008D7E18" w:rsidRDefault="00582399" w:rsidP="00582399">
      <w:pPr>
        <w:ind w:left="3540"/>
        <w:jc w:val="center"/>
        <w:rPr>
          <w:rFonts w:ascii="Verdana" w:hAnsi="Verdana"/>
          <w:bCs/>
          <w:sz w:val="21"/>
          <w:szCs w:val="21"/>
        </w:rPr>
      </w:pPr>
    </w:p>
    <w:p w14:paraId="20AC701A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Wykonawca:</w:t>
      </w:r>
    </w:p>
    <w:p w14:paraId="12555151" w14:textId="298AD061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6E1D48EB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8D7E18">
        <w:rPr>
          <w:rFonts w:ascii="Verdana" w:hAnsi="Verdana"/>
          <w:sz w:val="18"/>
          <w:szCs w:val="18"/>
        </w:rPr>
        <w:t>CEiDG</w:t>
      </w:r>
      <w:proofErr w:type="spellEnd"/>
      <w:r w:rsidRPr="008D7E18">
        <w:rPr>
          <w:rFonts w:ascii="Verdana" w:hAnsi="Verdana"/>
          <w:sz w:val="18"/>
          <w:szCs w:val="18"/>
        </w:rPr>
        <w:t>)</w:t>
      </w:r>
    </w:p>
    <w:p w14:paraId="74835DEC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6EB71EFE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reprezentowany przez:</w:t>
      </w:r>
    </w:p>
    <w:p w14:paraId="022CE4A6" w14:textId="4D68DB66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F4C56DA" w14:textId="4AB5C0CE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7EAC928E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3D7F4C9E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7AB2D20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24F93271" w14:textId="77777777" w:rsidR="002B5FD0" w:rsidRDefault="00473C05" w:rsidP="002B5FD0">
      <w:pPr>
        <w:pStyle w:val="Nagwek"/>
        <w:rPr>
          <w:rFonts w:ascii="Verdana" w:hAnsi="Verdana"/>
          <w:sz w:val="22"/>
          <w:szCs w:val="22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 nazwą</w:t>
      </w:r>
      <w:r w:rsidR="007E148F">
        <w:rPr>
          <w:rFonts w:ascii="Verdana" w:hAnsi="Verdana"/>
          <w:sz w:val="20"/>
          <w:szCs w:val="20"/>
        </w:rPr>
        <w:t xml:space="preserve"> </w:t>
      </w:r>
      <w:r w:rsidR="002B5FD0" w:rsidRPr="002B5FD0">
        <w:rPr>
          <w:rFonts w:ascii="Verdana" w:hAnsi="Verdana"/>
          <w:sz w:val="20"/>
          <w:szCs w:val="20"/>
        </w:rPr>
        <w:t>PRZ/00017/2024 „Organizacja spotkania integrującego pracowników Sieć Badawcza Łukasiewicz – Poznańskiego Instytutu Technologicznego”</w:t>
      </w:r>
    </w:p>
    <w:p w14:paraId="6B0CA297" w14:textId="2EF544AC" w:rsidR="00473C05" w:rsidRPr="009A4A99" w:rsidRDefault="00473C05" w:rsidP="00967817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prowadzon</w:t>
      </w:r>
      <w:r>
        <w:rPr>
          <w:rFonts w:ascii="Verdana" w:hAnsi="Verdana"/>
          <w:sz w:val="20"/>
          <w:szCs w:val="20"/>
        </w:rPr>
        <w:t>ym</w:t>
      </w:r>
      <w:r w:rsidRPr="00AF0E1B">
        <w:rPr>
          <w:rFonts w:ascii="Verdana" w:hAnsi="Verdana"/>
          <w:sz w:val="20"/>
          <w:szCs w:val="20"/>
        </w:rPr>
        <w:t xml:space="preserve"> przez  Sieć Badawcza Łukasiewicz – </w:t>
      </w:r>
      <w:r w:rsidRPr="00E12E88">
        <w:rPr>
          <w:rFonts w:ascii="Verdana" w:hAnsi="Verdana"/>
          <w:sz w:val="20"/>
          <w:szCs w:val="20"/>
        </w:rPr>
        <w:t>Poznański Instytut</w:t>
      </w:r>
      <w:r w:rsidR="00967817">
        <w:rPr>
          <w:rFonts w:ascii="Verdana" w:hAnsi="Verdana"/>
          <w:sz w:val="20"/>
          <w:szCs w:val="20"/>
        </w:rPr>
        <w:t xml:space="preserve"> </w:t>
      </w:r>
      <w:r w:rsidRPr="00E12E88">
        <w:rPr>
          <w:rFonts w:ascii="Verdana" w:hAnsi="Verdana"/>
          <w:sz w:val="20"/>
          <w:szCs w:val="20"/>
        </w:rPr>
        <w:t>Technologiczny</w:t>
      </w:r>
      <w:r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5EC66FBE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DB9B3A5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582DC929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konsumentów, z innym wykonawcą, który złożył odrębną ofertę w Postępowaniu.</w:t>
      </w:r>
    </w:p>
    <w:p w14:paraId="6F8B0C6C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46885F8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8E842F2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015D458A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>
        <w:rPr>
          <w:rFonts w:ascii="Verdana" w:hAnsi="Verdana"/>
          <w:sz w:val="20"/>
          <w:szCs w:val="20"/>
        </w:rPr>
        <w:t>, z innym wykonawcą, który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724169EA" w14:textId="77777777" w:rsidR="00473C05" w:rsidRPr="00AF0E1B" w:rsidRDefault="00473C05" w:rsidP="00473C05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52892B59" w14:textId="77777777" w:rsidR="00473C05" w:rsidRPr="00AF0E1B" w:rsidRDefault="00473C05" w:rsidP="00473C05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7350C594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CB8AD35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3D9C091" w14:textId="77777777" w:rsidR="00473C05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D4D52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704C2A0A" w14:textId="77777777" w:rsidR="00473C05" w:rsidRPr="00AF0E1B" w:rsidRDefault="00473C05" w:rsidP="00473C05">
      <w:pPr>
        <w:rPr>
          <w:rFonts w:ascii="Verdana" w:hAnsi="Verdana"/>
          <w:b/>
          <w:sz w:val="20"/>
          <w:szCs w:val="20"/>
        </w:rPr>
      </w:pPr>
    </w:p>
    <w:p w14:paraId="6B63BEA9" w14:textId="1FD93680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6C963E2C" w14:textId="77777777" w:rsidR="00173D40" w:rsidRPr="008D7E18" w:rsidRDefault="00173D40" w:rsidP="00173D40">
      <w:pPr>
        <w:rPr>
          <w:rFonts w:ascii="Verdana" w:hAnsi="Verdana"/>
          <w:b/>
          <w:sz w:val="21"/>
          <w:szCs w:val="21"/>
        </w:rPr>
      </w:pPr>
    </w:p>
    <w:p w14:paraId="7988A724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1101D272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5ADC03A9" w14:textId="0A80F9F5" w:rsidR="00173D40" w:rsidRPr="00473C05" w:rsidRDefault="00057BDE" w:rsidP="00D15DB4">
      <w:pPr>
        <w:jc w:val="both"/>
        <w:rPr>
          <w:rFonts w:ascii="Verdana" w:hAnsi="Verdana"/>
          <w:i/>
          <w:sz w:val="21"/>
          <w:szCs w:val="21"/>
          <w:u w:val="single"/>
        </w:rPr>
      </w:pPr>
      <w:r w:rsidRPr="00473C05">
        <w:rPr>
          <w:rFonts w:ascii="Verdana" w:hAnsi="Verdana"/>
          <w:i/>
          <w:sz w:val="21"/>
          <w:szCs w:val="21"/>
          <w:u w:val="single"/>
        </w:rPr>
        <w:t>UWAGA</w:t>
      </w:r>
    </w:p>
    <w:p w14:paraId="458556F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Zgodnie z art. 274 ust. 1 ustawy PZP, oświadczenie to składa wykonawca, który złożył najkorzystniejszą na wezwanie Zamawiającego.</w:t>
      </w:r>
    </w:p>
    <w:p w14:paraId="39F8BBA1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 xml:space="preserve">W przypadku, w którym Wykonawca nie należy do grupy kapitałowej należy skreślić pkt. 2 z oznaczeniem nie dotyczy. </w:t>
      </w:r>
    </w:p>
    <w:p w14:paraId="1642D0C1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>W przypadku, w którym Wykonawca należy do grupy kapitałowej - składa listę podmiotów należących do tej samej grupy kapitałowej, które złożyły odrębne oferty w Postępowaniu oraz odpowiednio wypełnia pkt. 3</w:t>
      </w:r>
    </w:p>
    <w:p w14:paraId="1C4F379C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3F2779EE" w14:textId="40E9BC40" w:rsidR="001F4FED" w:rsidRDefault="001F4FED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1E7BAC4" w14:textId="11F4D10A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8042C52" w14:textId="53252EC3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47FDB1C" w14:textId="4805AD1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CCD5499" w14:textId="0C3328E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1B41B87" w14:textId="1590D11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FB1A73B" w14:textId="0D6980C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37D9C46" w14:textId="24E0DE55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1BE1F7F" w14:textId="55CB22F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D08BFFB" w14:textId="03B9FC1E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109CF29" w14:textId="405D1D9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4F448DC2" w14:textId="13FF20E6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D9DCDBA" w14:textId="69EA3EEC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A7CC238" w14:textId="7F33BA0D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E759182" w14:textId="7F5C341D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F484189" w14:textId="6206E821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E041F24" w14:textId="3F2B8A2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46017D2" w14:textId="757E8D5B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301D37F" w14:textId="481B774B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0BC4F03" w14:textId="33300CF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56E48A1" w14:textId="02E52DB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D17AE88" w14:textId="008F6437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8043D11" w14:textId="75A779A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4F32E7C" w14:textId="704B246F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DC1AAEB" w14:textId="59C69EC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66A6942" w14:textId="3B54CDB0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F63AFB9" w14:textId="6E592B37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DDBC31B" w14:textId="22D8D2D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31CD7C5" w14:textId="348E88B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E196F54" w14:textId="1422B00B" w:rsidR="00967817" w:rsidRDefault="00C329E7" w:rsidP="00C35734">
      <w:pPr>
        <w:jc w:val="right"/>
        <w:rPr>
          <w:rFonts w:ascii="Verdana" w:hAnsi="Verdana"/>
          <w:b/>
          <w:sz w:val="20"/>
          <w:szCs w:val="20"/>
        </w:rPr>
      </w:pPr>
      <w:r w:rsidRPr="00A34B8F">
        <w:rPr>
          <w:rFonts w:ascii="Verdana" w:hAnsi="Verdana"/>
          <w:b/>
          <w:sz w:val="20"/>
          <w:szCs w:val="20"/>
        </w:rPr>
        <w:t xml:space="preserve">                   </w:t>
      </w:r>
    </w:p>
    <w:sectPr w:rsidR="009678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D778CE" w14:textId="77777777" w:rsidR="00D467C4" w:rsidRDefault="00D467C4" w:rsidP="00272DDF">
      <w:r>
        <w:separator/>
      </w:r>
    </w:p>
  </w:endnote>
  <w:endnote w:type="continuationSeparator" w:id="0">
    <w:p w14:paraId="0C7BFC37" w14:textId="77777777" w:rsidR="00D467C4" w:rsidRDefault="00D467C4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15232" w14:textId="77777777" w:rsidR="00D467C4" w:rsidRDefault="00D467C4" w:rsidP="00272DDF">
      <w:r>
        <w:separator/>
      </w:r>
    </w:p>
  </w:footnote>
  <w:footnote w:type="continuationSeparator" w:id="0">
    <w:p w14:paraId="5D9986BE" w14:textId="77777777" w:rsidR="00D467C4" w:rsidRDefault="00D467C4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E3D00" w14:textId="77777777" w:rsidR="002B5FD0" w:rsidRDefault="002B5FD0" w:rsidP="002B5FD0">
    <w:pPr>
      <w:pStyle w:val="Nagwek"/>
      <w:rPr>
        <w:rFonts w:ascii="Verdana" w:hAnsi="Verdana"/>
        <w:sz w:val="22"/>
        <w:szCs w:val="22"/>
      </w:rPr>
    </w:pPr>
    <w:r>
      <w:rPr>
        <w:rFonts w:ascii="Verdana" w:hAnsi="Verdana" w:cs="Arial"/>
        <w:i/>
        <w:spacing w:val="-2"/>
      </w:rPr>
      <w:t>PRZ/00017/2024 „Organizacja spotkania integrującego pracowników Sieć Badawcza Łukasiewicz – Poznańskiego Instytutu Technologicznego”</w:t>
    </w:r>
  </w:p>
  <w:p w14:paraId="724E0B39" w14:textId="6BB4E5D7" w:rsidR="00272DDF" w:rsidRPr="00C35734" w:rsidRDefault="00272DDF" w:rsidP="00C3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B2555"/>
    <w:multiLevelType w:val="hybridMultilevel"/>
    <w:tmpl w:val="191CB6E0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51539">
    <w:abstractNumId w:val="0"/>
  </w:num>
  <w:num w:numId="2" w16cid:durableId="141430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D51DC"/>
    <w:rsid w:val="00173D40"/>
    <w:rsid w:val="001D0611"/>
    <w:rsid w:val="001F4FED"/>
    <w:rsid w:val="00272DDF"/>
    <w:rsid w:val="002B5FD0"/>
    <w:rsid w:val="0031798E"/>
    <w:rsid w:val="00420E4C"/>
    <w:rsid w:val="00473C05"/>
    <w:rsid w:val="005655AD"/>
    <w:rsid w:val="00582399"/>
    <w:rsid w:val="005C139B"/>
    <w:rsid w:val="006835DF"/>
    <w:rsid w:val="00690D34"/>
    <w:rsid w:val="006E0082"/>
    <w:rsid w:val="00720048"/>
    <w:rsid w:val="007E148F"/>
    <w:rsid w:val="007E22EB"/>
    <w:rsid w:val="007E7AC5"/>
    <w:rsid w:val="008D7E18"/>
    <w:rsid w:val="0092494D"/>
    <w:rsid w:val="00967817"/>
    <w:rsid w:val="009A4A99"/>
    <w:rsid w:val="00A27AAB"/>
    <w:rsid w:val="00A33563"/>
    <w:rsid w:val="00A83714"/>
    <w:rsid w:val="00AC0AD4"/>
    <w:rsid w:val="00B37021"/>
    <w:rsid w:val="00B94D9E"/>
    <w:rsid w:val="00C329E7"/>
    <w:rsid w:val="00C35734"/>
    <w:rsid w:val="00CB2C53"/>
    <w:rsid w:val="00D15DB4"/>
    <w:rsid w:val="00D467C4"/>
    <w:rsid w:val="00D5593A"/>
    <w:rsid w:val="00DF0E05"/>
    <w:rsid w:val="00E06614"/>
    <w:rsid w:val="00F0752A"/>
    <w:rsid w:val="00F263ED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329E7"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,Normal,Akapit z listą3,Akapit z listą31"/>
    <w:basedOn w:val="Normalny"/>
    <w:link w:val="AkapitzlistZnak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473C05"/>
  </w:style>
  <w:style w:type="character" w:customStyle="1" w:styleId="Nagwek5Znak">
    <w:name w:val="Nagłówek 5 Znak"/>
    <w:basedOn w:val="Domylnaczcionkaakapitu"/>
    <w:link w:val="Nagwek5"/>
    <w:rsid w:val="00C329E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57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– PIT</cp:lastModifiedBy>
  <cp:revision>14</cp:revision>
  <dcterms:created xsi:type="dcterms:W3CDTF">2022-10-31T11:57:00Z</dcterms:created>
  <dcterms:modified xsi:type="dcterms:W3CDTF">2024-04-30T07:45:00Z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