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B51B" w14:textId="4D0EE59F" w:rsidR="00413AD9" w:rsidRPr="0041031A" w:rsidRDefault="00413AD9" w:rsidP="00413AD9">
      <w:pPr>
        <w:rPr>
          <w:rFonts w:eastAsia="SimSun"/>
          <w:sz w:val="12"/>
          <w:szCs w:val="12"/>
        </w:rPr>
      </w:pPr>
      <w:r w:rsidRPr="0041031A">
        <w:rPr>
          <w:b/>
          <w:bCs/>
          <w:sz w:val="12"/>
          <w:szCs w:val="12"/>
        </w:rPr>
        <w:t xml:space="preserve">                                               </w:t>
      </w:r>
    </w:p>
    <w:p w14:paraId="2EC66A2C" w14:textId="77777777" w:rsidR="0045198D" w:rsidRPr="00967389" w:rsidRDefault="0045198D" w:rsidP="004519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color w:val="auto"/>
          <w:sz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7389">
        <w:rPr>
          <w:color w:val="auto"/>
          <w:sz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Dokument dotyczy projektu realizowanego w ramach Programu Operacyjnego Polska Cyfrowa na lata 2014-2020</w:t>
      </w:r>
      <w:r w:rsidRPr="00967389">
        <w:rPr>
          <w:color w:val="auto"/>
          <w:sz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Osi Priorytetowej V Rozwój cyfrowy JST oraz wzmocnienie cyfrowej odporności na zagrożenia REACT-EU</w:t>
      </w:r>
      <w:r w:rsidRPr="00967389">
        <w:rPr>
          <w:color w:val="auto"/>
          <w:sz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działania 5.1 Rozwój cyfrowy JST oraz wzmocnienie cyfrowej odporności na zagrożenia</w:t>
      </w:r>
    </w:p>
    <w:p w14:paraId="592B0B0B" w14:textId="0CE3D4CE" w:rsidR="0045198D" w:rsidRDefault="0045198D" w:rsidP="0045198D">
      <w:pPr>
        <w:rPr>
          <w:color w:val="000000" w:themeColor="text1"/>
        </w:rPr>
      </w:pPr>
      <w:r w:rsidRPr="00967389">
        <w:rPr>
          <w:color w:val="auto"/>
          <w:sz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PROJEKT GRANTOWY: ”Cyfrowa Gmina” (nr umowy o powierzenie grantu: 3313/1/2021)</w:t>
      </w:r>
    </w:p>
    <w:p w14:paraId="16ED75A1" w14:textId="77777777" w:rsidR="0045198D" w:rsidRDefault="0045198D" w:rsidP="00A75B08">
      <w:pPr>
        <w:jc w:val="left"/>
        <w:rPr>
          <w:color w:val="000000" w:themeColor="text1"/>
        </w:rPr>
      </w:pPr>
    </w:p>
    <w:p w14:paraId="3DF46F0F" w14:textId="63538A4C" w:rsidR="0045198D" w:rsidRPr="0041031A" w:rsidRDefault="00A75B08" w:rsidP="00A75B08">
      <w:pPr>
        <w:jc w:val="left"/>
        <w:rPr>
          <w:color w:val="000000" w:themeColor="text1"/>
        </w:rPr>
      </w:pPr>
      <w:r w:rsidRPr="0041031A">
        <w:rPr>
          <w:color w:val="000000" w:themeColor="text1"/>
        </w:rPr>
        <w:t>ZP.271.</w:t>
      </w:r>
      <w:r w:rsidR="0041031A" w:rsidRPr="0041031A">
        <w:rPr>
          <w:color w:val="000000" w:themeColor="text1"/>
        </w:rPr>
        <w:t>19</w:t>
      </w:r>
      <w:r w:rsidRPr="0041031A">
        <w:rPr>
          <w:color w:val="000000" w:themeColor="text1"/>
        </w:rPr>
        <w:t>.2022</w:t>
      </w:r>
    </w:p>
    <w:p w14:paraId="24987431" w14:textId="4BB434AD" w:rsidR="000652BD" w:rsidRPr="0041031A" w:rsidRDefault="000652BD" w:rsidP="001015A6">
      <w:pPr>
        <w:jc w:val="right"/>
        <w:rPr>
          <w:color w:val="000000" w:themeColor="text1"/>
        </w:rPr>
      </w:pPr>
      <w:r w:rsidRPr="0041031A">
        <w:rPr>
          <w:color w:val="000000" w:themeColor="text1"/>
        </w:rPr>
        <w:t xml:space="preserve">Załącznik nr </w:t>
      </w:r>
      <w:r w:rsidR="00167A7E" w:rsidRPr="0041031A">
        <w:rPr>
          <w:color w:val="000000" w:themeColor="text1"/>
        </w:rPr>
        <w:t>1.1 do</w:t>
      </w:r>
      <w:r w:rsidRPr="0041031A">
        <w:rPr>
          <w:color w:val="000000" w:themeColor="text1"/>
        </w:rPr>
        <w:t xml:space="preserve"> SWZ</w:t>
      </w:r>
    </w:p>
    <w:p w14:paraId="29625937" w14:textId="77777777" w:rsidR="0041031A" w:rsidRPr="0041031A" w:rsidRDefault="0041031A" w:rsidP="000652BD">
      <w:pPr>
        <w:jc w:val="both"/>
      </w:pPr>
    </w:p>
    <w:p w14:paraId="6722174A" w14:textId="6C26D911" w:rsidR="001015A6" w:rsidRPr="0041031A" w:rsidRDefault="0041031A" w:rsidP="0045198D">
      <w:pPr>
        <w:ind w:left="2124" w:firstLine="708"/>
        <w:jc w:val="both"/>
        <w:rPr>
          <w:b/>
          <w:bCs/>
        </w:rPr>
      </w:pPr>
      <w:r w:rsidRPr="0041031A">
        <w:t>Wsparcie rozwoju cyfrowego Gminy Tułowice w ramach programu "Cyfrowa Gmina”.</w:t>
      </w:r>
    </w:p>
    <w:p w14:paraId="4338675C" w14:textId="59775F63" w:rsidR="000652BD" w:rsidRPr="0041031A" w:rsidRDefault="000652BD" w:rsidP="000652BD">
      <w:pPr>
        <w:jc w:val="both"/>
        <w:rPr>
          <w:sz w:val="20"/>
          <w:szCs w:val="20"/>
        </w:rPr>
      </w:pPr>
    </w:p>
    <w:p w14:paraId="2958D3E6" w14:textId="1DE1E6C5" w:rsidR="000652BD" w:rsidRPr="0041031A" w:rsidRDefault="000652BD" w:rsidP="00A33016">
      <w:pPr>
        <w:rPr>
          <w:sz w:val="20"/>
          <w:szCs w:val="20"/>
        </w:rPr>
      </w:pPr>
      <w:r w:rsidRPr="0041031A">
        <w:rPr>
          <w:sz w:val="20"/>
          <w:szCs w:val="20"/>
        </w:rPr>
        <w:t xml:space="preserve">WYKAZ OFEROWANEGO ASORTYMENTU </w:t>
      </w:r>
      <w:r w:rsidR="00E45964">
        <w:rPr>
          <w:sz w:val="20"/>
          <w:szCs w:val="20"/>
        </w:rPr>
        <w:t>WRAZ Z POTWIERDZENIEM SPELNIENIA WYMAGANYCH PARAMETRÓW</w:t>
      </w:r>
    </w:p>
    <w:p w14:paraId="11D0E11F" w14:textId="77777777" w:rsidR="0041031A" w:rsidRPr="0041031A" w:rsidRDefault="0041031A" w:rsidP="00A33016">
      <w:pPr>
        <w:rPr>
          <w:sz w:val="20"/>
          <w:szCs w:val="20"/>
        </w:rPr>
      </w:pPr>
    </w:p>
    <w:tbl>
      <w:tblPr>
        <w:tblStyle w:val="Tabela-Siatk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88"/>
        <w:gridCol w:w="1559"/>
        <w:gridCol w:w="2410"/>
        <w:gridCol w:w="1134"/>
        <w:gridCol w:w="1701"/>
        <w:gridCol w:w="1984"/>
      </w:tblGrid>
      <w:tr w:rsidR="00A6413B" w:rsidRPr="0041031A" w14:paraId="48C686D8" w14:textId="77777777" w:rsidTr="00A6413B">
        <w:tc>
          <w:tcPr>
            <w:tcW w:w="567" w:type="dxa"/>
          </w:tcPr>
          <w:p w14:paraId="4FC5D720" w14:textId="10BA7925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proofErr w:type="spellStart"/>
            <w:r w:rsidRPr="0041031A">
              <w:rPr>
                <w:b/>
                <w:bCs/>
              </w:rPr>
              <w:t>lp</w:t>
            </w:r>
            <w:proofErr w:type="spellEnd"/>
            <w:r w:rsidRPr="0041031A">
              <w:rPr>
                <w:b/>
                <w:bCs/>
              </w:rPr>
              <w:t xml:space="preserve"> </w:t>
            </w:r>
          </w:p>
        </w:tc>
        <w:tc>
          <w:tcPr>
            <w:tcW w:w="3545" w:type="dxa"/>
          </w:tcPr>
          <w:p w14:paraId="73DAC5C8" w14:textId="669B663B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41031A">
              <w:rPr>
                <w:b/>
                <w:bCs/>
              </w:rPr>
              <w:t xml:space="preserve">nazwa </w:t>
            </w:r>
          </w:p>
        </w:tc>
        <w:tc>
          <w:tcPr>
            <w:tcW w:w="1588" w:type="dxa"/>
          </w:tcPr>
          <w:p w14:paraId="20121432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41031A">
              <w:rPr>
                <w:b/>
                <w:bCs/>
              </w:rPr>
              <w:t>jednostka</w:t>
            </w:r>
          </w:p>
        </w:tc>
        <w:tc>
          <w:tcPr>
            <w:tcW w:w="1559" w:type="dxa"/>
          </w:tcPr>
          <w:p w14:paraId="709D75F0" w14:textId="35EEECBD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41031A">
              <w:rPr>
                <w:b/>
                <w:bCs/>
              </w:rPr>
              <w:t>ilość</w:t>
            </w:r>
          </w:p>
        </w:tc>
        <w:tc>
          <w:tcPr>
            <w:tcW w:w="2410" w:type="dxa"/>
          </w:tcPr>
          <w:p w14:paraId="63C265BB" w14:textId="56B80773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41031A">
              <w:rPr>
                <w:b/>
                <w:bCs/>
              </w:rPr>
              <w:t>cena jedn. netto PLN</w:t>
            </w:r>
          </w:p>
        </w:tc>
        <w:tc>
          <w:tcPr>
            <w:tcW w:w="1134" w:type="dxa"/>
          </w:tcPr>
          <w:p w14:paraId="33C5A65A" w14:textId="2450FA19" w:rsidR="00A6413B" w:rsidRPr="00907BC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color w:val="auto"/>
              </w:rPr>
            </w:pPr>
            <w:r w:rsidRPr="00907BCA">
              <w:rPr>
                <w:b/>
                <w:bCs/>
                <w:color w:val="auto"/>
              </w:rPr>
              <w:t>wartość netto PLN</w:t>
            </w:r>
          </w:p>
        </w:tc>
        <w:tc>
          <w:tcPr>
            <w:tcW w:w="1701" w:type="dxa"/>
          </w:tcPr>
          <w:p w14:paraId="06BFFA2E" w14:textId="22A5108D" w:rsidR="00A6413B" w:rsidRPr="00907BC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color w:val="auto"/>
              </w:rPr>
            </w:pPr>
            <w:r w:rsidRPr="00907BCA">
              <w:rPr>
                <w:b/>
                <w:bCs/>
                <w:color w:val="auto"/>
              </w:rPr>
              <w:t>Stawka podatku VAT w wys. ………%</w:t>
            </w:r>
          </w:p>
        </w:tc>
        <w:tc>
          <w:tcPr>
            <w:tcW w:w="1984" w:type="dxa"/>
          </w:tcPr>
          <w:p w14:paraId="408BA85B" w14:textId="6843A93A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41031A">
              <w:rPr>
                <w:b/>
                <w:bCs/>
              </w:rPr>
              <w:t>wartość brutto PLN</w:t>
            </w:r>
          </w:p>
        </w:tc>
      </w:tr>
      <w:tr w:rsidR="00A6413B" w:rsidRPr="0041031A" w14:paraId="04033015" w14:textId="77777777" w:rsidTr="00A6413B">
        <w:tc>
          <w:tcPr>
            <w:tcW w:w="567" w:type="dxa"/>
          </w:tcPr>
          <w:p w14:paraId="032FF9DE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1</w:t>
            </w:r>
          </w:p>
        </w:tc>
        <w:tc>
          <w:tcPr>
            <w:tcW w:w="3545" w:type="dxa"/>
          </w:tcPr>
          <w:p w14:paraId="6291749D" w14:textId="32DFFDB6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Elektroniczne Zarządzanie Dokumentacją EZD</w:t>
            </w:r>
          </w:p>
        </w:tc>
        <w:tc>
          <w:tcPr>
            <w:tcW w:w="1588" w:type="dxa"/>
          </w:tcPr>
          <w:p w14:paraId="1EE729CD" w14:textId="51899189" w:rsidR="00A6413B" w:rsidRPr="00A6413B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>szt.</w:t>
            </w:r>
          </w:p>
        </w:tc>
        <w:tc>
          <w:tcPr>
            <w:tcW w:w="1559" w:type="dxa"/>
          </w:tcPr>
          <w:p w14:paraId="253B6E9F" w14:textId="41BF2A49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</w:t>
            </w:r>
          </w:p>
        </w:tc>
        <w:tc>
          <w:tcPr>
            <w:tcW w:w="2410" w:type="dxa"/>
          </w:tcPr>
          <w:p w14:paraId="740F98BC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15634F5F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662C9AD6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1DE8B8B8" w14:textId="0DED5D9A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678FAE2A" w14:textId="77777777" w:rsidTr="00A6413B">
        <w:tc>
          <w:tcPr>
            <w:tcW w:w="567" w:type="dxa"/>
          </w:tcPr>
          <w:p w14:paraId="095842D0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2</w:t>
            </w:r>
          </w:p>
        </w:tc>
        <w:tc>
          <w:tcPr>
            <w:tcW w:w="3545" w:type="dxa"/>
          </w:tcPr>
          <w:p w14:paraId="1A07ED59" w14:textId="0AB1BDFB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Aplikacja mobilna dla mieszkańców</w:t>
            </w:r>
            <w:r w:rsidRPr="0041031A">
              <w:t xml:space="preserve"> </w:t>
            </w:r>
          </w:p>
        </w:tc>
        <w:tc>
          <w:tcPr>
            <w:tcW w:w="1588" w:type="dxa"/>
          </w:tcPr>
          <w:p w14:paraId="52EB2FBF" w14:textId="16974E64" w:rsidR="00A6413B" w:rsidRPr="00A6413B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>szt.</w:t>
            </w:r>
          </w:p>
        </w:tc>
        <w:tc>
          <w:tcPr>
            <w:tcW w:w="1559" w:type="dxa"/>
          </w:tcPr>
          <w:p w14:paraId="239382F0" w14:textId="5FD20220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</w:t>
            </w:r>
          </w:p>
        </w:tc>
        <w:tc>
          <w:tcPr>
            <w:tcW w:w="2410" w:type="dxa"/>
          </w:tcPr>
          <w:p w14:paraId="6D12EEC7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0A5F2DF9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32412C79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00736FAB" w14:textId="583CDEEE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21257873" w14:textId="77777777" w:rsidTr="00A6413B">
        <w:tc>
          <w:tcPr>
            <w:tcW w:w="567" w:type="dxa"/>
          </w:tcPr>
          <w:p w14:paraId="5E050A68" w14:textId="358AA16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3</w:t>
            </w:r>
          </w:p>
        </w:tc>
        <w:tc>
          <w:tcPr>
            <w:tcW w:w="3545" w:type="dxa"/>
          </w:tcPr>
          <w:p w14:paraId="026D1A3E" w14:textId="106F4E69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Serwer z oprogramowaniem</w:t>
            </w:r>
          </w:p>
        </w:tc>
        <w:tc>
          <w:tcPr>
            <w:tcW w:w="1588" w:type="dxa"/>
          </w:tcPr>
          <w:p w14:paraId="0D67EA08" w14:textId="454B1246" w:rsidR="00A6413B" w:rsidRPr="00A6413B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>szt.</w:t>
            </w:r>
          </w:p>
        </w:tc>
        <w:tc>
          <w:tcPr>
            <w:tcW w:w="1559" w:type="dxa"/>
          </w:tcPr>
          <w:p w14:paraId="6689E23C" w14:textId="0733EC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</w:t>
            </w:r>
          </w:p>
        </w:tc>
        <w:tc>
          <w:tcPr>
            <w:tcW w:w="2410" w:type="dxa"/>
          </w:tcPr>
          <w:p w14:paraId="52B913E1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213C70C9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75A69B28" w14:textId="77777777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26BFA4E4" w14:textId="0953F9E6" w:rsidR="00A6413B" w:rsidRPr="0041031A" w:rsidRDefault="00A6413B" w:rsidP="00065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05BC7E54" w14:textId="77777777" w:rsidTr="00A6413B">
        <w:tc>
          <w:tcPr>
            <w:tcW w:w="567" w:type="dxa"/>
          </w:tcPr>
          <w:p w14:paraId="0E196032" w14:textId="29F117C1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4</w:t>
            </w:r>
          </w:p>
        </w:tc>
        <w:tc>
          <w:tcPr>
            <w:tcW w:w="3545" w:type="dxa"/>
          </w:tcPr>
          <w:p w14:paraId="7E8C226C" w14:textId="1CD4986D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</w:pPr>
            <w:r>
              <w:t>Usługi informatyczne w zakresie wdrożenia sprzętu komputerowego</w:t>
            </w:r>
          </w:p>
        </w:tc>
        <w:tc>
          <w:tcPr>
            <w:tcW w:w="1588" w:type="dxa"/>
          </w:tcPr>
          <w:p w14:paraId="59A9A0F7" w14:textId="0B87FB3D" w:rsidR="00A6413B" w:rsidRPr="00A6413B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>usługa</w:t>
            </w:r>
          </w:p>
        </w:tc>
        <w:tc>
          <w:tcPr>
            <w:tcW w:w="1559" w:type="dxa"/>
          </w:tcPr>
          <w:p w14:paraId="5B90F82C" w14:textId="794621D8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410" w:type="dxa"/>
          </w:tcPr>
          <w:p w14:paraId="638DA505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4C00A661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47E53856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4FFBB0DA" w14:textId="139B4CFD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74D0AD61" w14:textId="77777777" w:rsidTr="00A6413B">
        <w:tc>
          <w:tcPr>
            <w:tcW w:w="567" w:type="dxa"/>
          </w:tcPr>
          <w:p w14:paraId="2B471BE8" w14:textId="4FAD1AC5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5</w:t>
            </w:r>
          </w:p>
        </w:tc>
        <w:tc>
          <w:tcPr>
            <w:tcW w:w="3545" w:type="dxa"/>
          </w:tcPr>
          <w:p w14:paraId="62066061" w14:textId="73147B84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Stacja robocza typu laptop</w:t>
            </w:r>
          </w:p>
        </w:tc>
        <w:tc>
          <w:tcPr>
            <w:tcW w:w="1588" w:type="dxa"/>
          </w:tcPr>
          <w:p w14:paraId="796D52BB" w14:textId="0DF57374" w:rsidR="00A6413B" w:rsidRPr="00A6413B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>szt.</w:t>
            </w:r>
          </w:p>
        </w:tc>
        <w:tc>
          <w:tcPr>
            <w:tcW w:w="1559" w:type="dxa"/>
          </w:tcPr>
          <w:p w14:paraId="720BD946" w14:textId="62E70D0A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</w:t>
            </w:r>
          </w:p>
        </w:tc>
        <w:tc>
          <w:tcPr>
            <w:tcW w:w="2410" w:type="dxa"/>
          </w:tcPr>
          <w:p w14:paraId="4B9B50AF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207325F7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3C2FE823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7C8426C7" w14:textId="3FAF1E73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75E42EFE" w14:textId="77777777" w:rsidTr="00A6413B">
        <w:tc>
          <w:tcPr>
            <w:tcW w:w="567" w:type="dxa"/>
          </w:tcPr>
          <w:p w14:paraId="7F543AA0" w14:textId="6A2F9C5F" w:rsidR="00A6413B" w:rsidRPr="0041031A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6</w:t>
            </w:r>
          </w:p>
        </w:tc>
        <w:tc>
          <w:tcPr>
            <w:tcW w:w="3545" w:type="dxa"/>
          </w:tcPr>
          <w:p w14:paraId="5D5A07E8" w14:textId="1F32C4F2" w:rsidR="00A6413B" w:rsidRPr="0041031A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Skaner </w:t>
            </w:r>
          </w:p>
        </w:tc>
        <w:tc>
          <w:tcPr>
            <w:tcW w:w="1588" w:type="dxa"/>
          </w:tcPr>
          <w:p w14:paraId="59369D47" w14:textId="77777777" w:rsidR="00A6413B" w:rsidRPr="00A6413B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>szt.</w:t>
            </w:r>
          </w:p>
        </w:tc>
        <w:tc>
          <w:tcPr>
            <w:tcW w:w="1559" w:type="dxa"/>
          </w:tcPr>
          <w:p w14:paraId="1F3C8882" w14:textId="54EC29D9" w:rsidR="00A6413B" w:rsidRPr="0041031A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</w:t>
            </w:r>
          </w:p>
        </w:tc>
        <w:tc>
          <w:tcPr>
            <w:tcW w:w="2410" w:type="dxa"/>
          </w:tcPr>
          <w:p w14:paraId="704DA34A" w14:textId="77777777" w:rsidR="00A6413B" w:rsidRPr="0041031A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6D7E3355" w14:textId="77777777" w:rsidR="00A6413B" w:rsidRPr="0041031A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55A3365B" w14:textId="77777777" w:rsidR="00A6413B" w:rsidRPr="0041031A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1D8441FC" w14:textId="14E94FB3" w:rsidR="00A6413B" w:rsidRPr="0041031A" w:rsidRDefault="00A6413B" w:rsidP="00F61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3E146E2A" w14:textId="77777777" w:rsidTr="00A6413B">
        <w:tc>
          <w:tcPr>
            <w:tcW w:w="567" w:type="dxa"/>
          </w:tcPr>
          <w:p w14:paraId="049863A5" w14:textId="6612C23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7</w:t>
            </w:r>
          </w:p>
        </w:tc>
        <w:tc>
          <w:tcPr>
            <w:tcW w:w="3545" w:type="dxa"/>
          </w:tcPr>
          <w:p w14:paraId="653358BA" w14:textId="7ED23FD0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Dyski NAS</w:t>
            </w:r>
            <w:r w:rsidRPr="0041031A">
              <w:t xml:space="preserve"> </w:t>
            </w:r>
          </w:p>
        </w:tc>
        <w:tc>
          <w:tcPr>
            <w:tcW w:w="1588" w:type="dxa"/>
          </w:tcPr>
          <w:p w14:paraId="3C51EA22" w14:textId="1C5ADEF1" w:rsidR="00A6413B" w:rsidRPr="00A6413B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>szt.</w:t>
            </w:r>
          </w:p>
        </w:tc>
        <w:tc>
          <w:tcPr>
            <w:tcW w:w="1559" w:type="dxa"/>
          </w:tcPr>
          <w:p w14:paraId="2D8FF95D" w14:textId="030E5549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2</w:t>
            </w:r>
          </w:p>
        </w:tc>
        <w:tc>
          <w:tcPr>
            <w:tcW w:w="2410" w:type="dxa"/>
          </w:tcPr>
          <w:p w14:paraId="075E248E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41ACFECD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692290C0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24B7E68D" w14:textId="716920F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3048B891" w14:textId="77777777" w:rsidTr="00A6413B">
        <w:tc>
          <w:tcPr>
            <w:tcW w:w="567" w:type="dxa"/>
          </w:tcPr>
          <w:p w14:paraId="30D30AEA" w14:textId="50EBC32C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41031A">
              <w:t>8</w:t>
            </w:r>
          </w:p>
        </w:tc>
        <w:tc>
          <w:tcPr>
            <w:tcW w:w="3545" w:type="dxa"/>
          </w:tcPr>
          <w:p w14:paraId="2B567BB1" w14:textId="6FB5BF8F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Portal </w:t>
            </w:r>
            <w:proofErr w:type="spellStart"/>
            <w:r>
              <w:t>eUsługi</w:t>
            </w:r>
            <w:proofErr w:type="spellEnd"/>
            <w:r>
              <w:t xml:space="preserve"> – Elektroniczne Biuro Obywatela</w:t>
            </w:r>
          </w:p>
        </w:tc>
        <w:tc>
          <w:tcPr>
            <w:tcW w:w="1588" w:type="dxa"/>
          </w:tcPr>
          <w:p w14:paraId="1C7EC568" w14:textId="2624D8B7" w:rsidR="00A6413B" w:rsidRPr="00A6413B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t xml:space="preserve">szt. </w:t>
            </w:r>
          </w:p>
        </w:tc>
        <w:tc>
          <w:tcPr>
            <w:tcW w:w="1559" w:type="dxa"/>
          </w:tcPr>
          <w:p w14:paraId="4667F36F" w14:textId="2A82D3A0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</w:t>
            </w:r>
          </w:p>
        </w:tc>
        <w:tc>
          <w:tcPr>
            <w:tcW w:w="2410" w:type="dxa"/>
          </w:tcPr>
          <w:p w14:paraId="1CF2BC33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272A9FF5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28F8B264" w14:textId="77777777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29475305" w14:textId="6E17FAAD" w:rsidR="00A6413B" w:rsidRPr="0041031A" w:rsidRDefault="00A6413B" w:rsidP="000A4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09574AEF" w14:textId="77777777" w:rsidTr="00A6413B">
        <w:tc>
          <w:tcPr>
            <w:tcW w:w="567" w:type="dxa"/>
          </w:tcPr>
          <w:p w14:paraId="7552AC01" w14:textId="6D8F5786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9</w:t>
            </w:r>
          </w:p>
        </w:tc>
        <w:tc>
          <w:tcPr>
            <w:tcW w:w="3545" w:type="dxa"/>
          </w:tcPr>
          <w:p w14:paraId="7F9D97B3" w14:textId="23AF8BAB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</w:pPr>
            <w:r w:rsidRPr="0041031A">
              <w:t>Szkolenia</w:t>
            </w:r>
            <w:r>
              <w:t xml:space="preserve"> stacjonarne dla pracowników urzędu</w:t>
            </w:r>
            <w:r w:rsidRPr="0041031A">
              <w:t xml:space="preserve"> w zakresie obsługi dostarczonego sprzętu i </w:t>
            </w:r>
            <w:r w:rsidRPr="0041031A">
              <w:lastRenderedPageBreak/>
              <w:t xml:space="preserve">oprogramowania </w:t>
            </w:r>
          </w:p>
        </w:tc>
        <w:tc>
          <w:tcPr>
            <w:tcW w:w="1588" w:type="dxa"/>
          </w:tcPr>
          <w:p w14:paraId="431BF6AF" w14:textId="0F8E29F4" w:rsidR="00A6413B" w:rsidRPr="00A6413B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A6413B">
              <w:rPr>
                <w:color w:val="auto"/>
              </w:rPr>
              <w:lastRenderedPageBreak/>
              <w:t xml:space="preserve">usługa </w:t>
            </w:r>
          </w:p>
        </w:tc>
        <w:tc>
          <w:tcPr>
            <w:tcW w:w="1559" w:type="dxa"/>
          </w:tcPr>
          <w:p w14:paraId="22D36BDF" w14:textId="34AAA143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410" w:type="dxa"/>
          </w:tcPr>
          <w:p w14:paraId="23DE0AC0" w14:textId="77777777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134" w:type="dxa"/>
          </w:tcPr>
          <w:p w14:paraId="184F3F32" w14:textId="77777777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256BFF4D" w14:textId="77777777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984" w:type="dxa"/>
          </w:tcPr>
          <w:p w14:paraId="333813AB" w14:textId="67E05D66" w:rsidR="00A6413B" w:rsidRPr="0041031A" w:rsidRDefault="00A6413B" w:rsidP="007C5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A6413B" w:rsidRPr="0041031A" w14:paraId="10500CC4" w14:textId="322F024E" w:rsidTr="00A6413B">
        <w:tc>
          <w:tcPr>
            <w:tcW w:w="9669" w:type="dxa"/>
            <w:gridSpan w:val="5"/>
          </w:tcPr>
          <w:p w14:paraId="264DC374" w14:textId="575921A1" w:rsidR="00A6413B" w:rsidRPr="0041031A" w:rsidRDefault="00A6413B" w:rsidP="00451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14:paraId="4847F46B" w14:textId="77777777" w:rsidR="00A6413B" w:rsidRPr="0045198D" w:rsidRDefault="00A641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left"/>
            </w:pPr>
          </w:p>
        </w:tc>
        <w:tc>
          <w:tcPr>
            <w:tcW w:w="1701" w:type="dxa"/>
          </w:tcPr>
          <w:p w14:paraId="6ED0F65B" w14:textId="77777777" w:rsidR="00A6413B" w:rsidRPr="0041031A" w:rsidRDefault="00A641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50782FB8" w14:textId="3B2E005E" w:rsidR="00A6413B" w:rsidRPr="0041031A" w:rsidRDefault="00A641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 w:line="276" w:lineRule="auto"/>
              <w:jc w:val="left"/>
            </w:pPr>
          </w:p>
        </w:tc>
      </w:tr>
    </w:tbl>
    <w:p w14:paraId="3E9517A5" w14:textId="77777777" w:rsidR="000652BD" w:rsidRPr="0041031A" w:rsidRDefault="000652BD" w:rsidP="000652BD">
      <w:pPr>
        <w:jc w:val="left"/>
        <w:rPr>
          <w:sz w:val="20"/>
          <w:szCs w:val="20"/>
        </w:rPr>
      </w:pPr>
    </w:p>
    <w:p w14:paraId="544F32DE" w14:textId="77777777" w:rsidR="0045198D" w:rsidRDefault="0045198D" w:rsidP="00BC1C07">
      <w:pPr>
        <w:jc w:val="right"/>
        <w:rPr>
          <w:sz w:val="20"/>
          <w:szCs w:val="20"/>
        </w:rPr>
      </w:pPr>
    </w:p>
    <w:p w14:paraId="4CD1250C" w14:textId="77777777" w:rsidR="0045198D" w:rsidRDefault="0045198D" w:rsidP="00BC1C07">
      <w:pPr>
        <w:jc w:val="right"/>
        <w:rPr>
          <w:sz w:val="20"/>
          <w:szCs w:val="20"/>
        </w:rPr>
      </w:pPr>
    </w:p>
    <w:p w14:paraId="6DAEE6EC" w14:textId="77777777" w:rsidR="0045198D" w:rsidRDefault="0045198D" w:rsidP="00BC1C07">
      <w:pPr>
        <w:jc w:val="right"/>
        <w:rPr>
          <w:sz w:val="20"/>
          <w:szCs w:val="20"/>
        </w:rPr>
      </w:pPr>
    </w:p>
    <w:p w14:paraId="01E4E59C" w14:textId="77777777" w:rsidR="0045198D" w:rsidRDefault="0045198D" w:rsidP="00BC1C07">
      <w:pPr>
        <w:jc w:val="right"/>
        <w:rPr>
          <w:sz w:val="20"/>
          <w:szCs w:val="20"/>
        </w:rPr>
      </w:pPr>
    </w:p>
    <w:p w14:paraId="284A64D5" w14:textId="77777777" w:rsidR="0045198D" w:rsidRDefault="0045198D" w:rsidP="00BC1C07">
      <w:pPr>
        <w:jc w:val="right"/>
        <w:rPr>
          <w:sz w:val="20"/>
          <w:szCs w:val="20"/>
        </w:rPr>
      </w:pPr>
    </w:p>
    <w:p w14:paraId="4777A62D" w14:textId="77777777" w:rsidR="0045198D" w:rsidRDefault="0045198D" w:rsidP="00BC1C07">
      <w:pPr>
        <w:jc w:val="right"/>
        <w:rPr>
          <w:sz w:val="20"/>
          <w:szCs w:val="20"/>
        </w:rPr>
      </w:pPr>
    </w:p>
    <w:p w14:paraId="5B707A33" w14:textId="5185CA1D" w:rsidR="0045198D" w:rsidRDefault="0045198D" w:rsidP="0045198D">
      <w:pPr>
        <w:jc w:val="both"/>
      </w:pPr>
      <w:r w:rsidRPr="007A3599">
        <w:t>1.Elektroniczne Zarządza</w:t>
      </w:r>
      <w:r>
        <w:t>nie</w:t>
      </w:r>
      <w:r w:rsidRPr="007A3599">
        <w:t xml:space="preserve"> Dokumentacją EZD</w:t>
      </w:r>
    </w:p>
    <w:p w14:paraId="14A79B32" w14:textId="7CF98CC6" w:rsidR="0045198D" w:rsidRDefault="0045198D" w:rsidP="0045198D">
      <w:pPr>
        <w:jc w:val="both"/>
      </w:pPr>
    </w:p>
    <w:p w14:paraId="0C9A904D" w14:textId="7CBB488C" w:rsidR="0045198D" w:rsidRPr="009D6051" w:rsidRDefault="009D6051" w:rsidP="0045198D">
      <w:pPr>
        <w:jc w:val="both"/>
        <w:rPr>
          <w:b/>
          <w:bCs/>
          <w:color w:val="FF0000"/>
        </w:rPr>
      </w:pPr>
      <w:r w:rsidRPr="009D6051">
        <w:rPr>
          <w:b/>
          <w:bCs/>
          <w:color w:val="FF0000"/>
        </w:rPr>
        <w:t>Producent …………………….</w:t>
      </w:r>
    </w:p>
    <w:p w14:paraId="37DB2AA1" w14:textId="43B1ED31" w:rsidR="009D6051" w:rsidRPr="009D6051" w:rsidRDefault="009D6051" w:rsidP="0045198D">
      <w:pPr>
        <w:jc w:val="both"/>
        <w:rPr>
          <w:b/>
          <w:bCs/>
          <w:color w:val="FF0000"/>
        </w:rPr>
      </w:pPr>
      <w:r w:rsidRPr="009D6051">
        <w:rPr>
          <w:b/>
          <w:bCs/>
          <w:color w:val="FF0000"/>
        </w:rPr>
        <w:t>Wersje systemu ……………….</w:t>
      </w:r>
    </w:p>
    <w:p w14:paraId="050CD95D" w14:textId="77777777" w:rsidR="0045198D" w:rsidRDefault="0045198D" w:rsidP="0045198D"/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"/>
        <w:gridCol w:w="2141"/>
        <w:gridCol w:w="9922"/>
        <w:gridCol w:w="2094"/>
      </w:tblGrid>
      <w:tr w:rsidR="0045198D" w:rsidRPr="00761372" w14:paraId="3FDD2F8F" w14:textId="2E8FC42C" w:rsidTr="0045198D">
        <w:trPr>
          <w:trHeight w:val="284"/>
        </w:trPr>
        <w:tc>
          <w:tcPr>
            <w:tcW w:w="4276" w:type="pct"/>
            <w:gridSpan w:val="3"/>
            <w:shd w:val="clear" w:color="auto" w:fill="auto"/>
            <w:vAlign w:val="center"/>
          </w:tcPr>
          <w:p w14:paraId="58FB684D" w14:textId="4ADB4890" w:rsidR="0045198D" w:rsidRPr="0045198D" w:rsidRDefault="0045198D" w:rsidP="008563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 xml:space="preserve">Wymagane parametry i właściwości </w:t>
            </w:r>
            <w:proofErr w:type="spellStart"/>
            <w:r w:rsidR="00497140">
              <w:rPr>
                <w:rFonts w:ascii="Arial" w:hAnsi="Arial" w:cs="Arial"/>
                <w:b/>
                <w:sz w:val="20"/>
                <w:szCs w:val="18"/>
              </w:rPr>
              <w:t>opragramowania</w:t>
            </w:r>
            <w:proofErr w:type="spellEnd"/>
          </w:p>
        </w:tc>
        <w:tc>
          <w:tcPr>
            <w:tcW w:w="724" w:type="pct"/>
          </w:tcPr>
          <w:p w14:paraId="35A7F89B" w14:textId="77777777" w:rsidR="0045198D" w:rsidRPr="0045198D" w:rsidRDefault="0045198D" w:rsidP="00856348">
            <w:pPr>
              <w:rPr>
                <w:rFonts w:ascii="Arial" w:hAnsi="Arial" w:cs="Arial"/>
                <w:b/>
                <w:sz w:val="20"/>
                <w:szCs w:val="18"/>
              </w:rPr>
            </w:pPr>
            <w:bookmarkStart w:id="0" w:name="_Hlk123029387"/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5C65A838" w14:textId="7DCD4846" w:rsidR="0045198D" w:rsidRPr="0045198D" w:rsidRDefault="0045198D" w:rsidP="008563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(tak/nie)</w:t>
            </w:r>
            <w:bookmarkEnd w:id="0"/>
          </w:p>
        </w:tc>
      </w:tr>
      <w:tr w:rsidR="0045198D" w:rsidRPr="00761372" w14:paraId="0DC531B9" w14:textId="42F35D30" w:rsidTr="0045198D">
        <w:trPr>
          <w:trHeight w:val="284"/>
        </w:trPr>
        <w:tc>
          <w:tcPr>
            <w:tcW w:w="4276" w:type="pct"/>
            <w:gridSpan w:val="3"/>
            <w:shd w:val="clear" w:color="auto" w:fill="auto"/>
            <w:vAlign w:val="center"/>
          </w:tcPr>
          <w:p w14:paraId="237655C5" w14:textId="77777777" w:rsidR="0045198D" w:rsidRPr="00761372" w:rsidRDefault="0045198D" w:rsidP="0045198D">
            <w:pPr>
              <w:jc w:val="left"/>
              <w:rPr>
                <w:rFonts w:ascii="Arial" w:hAnsi="Arial" w:cs="Arial"/>
                <w:szCs w:val="22"/>
              </w:rPr>
            </w:pPr>
            <w:r w:rsidRPr="00F4262F">
              <w:rPr>
                <w:rFonts w:ascii="Arial" w:hAnsi="Arial" w:cs="Arial"/>
                <w:sz w:val="20"/>
                <w:szCs w:val="18"/>
              </w:rPr>
              <w:t>W ramach zamówienia musi być dostarczona aplikacja Elektronicznego Obiegu Dokumentów wraz z rocznym utrzymaniem. Narzędzie to musi zawierać zestaw funkcjonalności obejmującej minimum następujące funkcjonalności:</w:t>
            </w:r>
          </w:p>
        </w:tc>
        <w:tc>
          <w:tcPr>
            <w:tcW w:w="724" w:type="pct"/>
          </w:tcPr>
          <w:p w14:paraId="0D4AC30C" w14:textId="77777777" w:rsidR="0045198D" w:rsidRPr="007A3599" w:rsidRDefault="0045198D" w:rsidP="0045198D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5198D" w:rsidRPr="00761372" w14:paraId="2922D748" w14:textId="08295737" w:rsidTr="0045198D">
        <w:trPr>
          <w:trHeight w:val="284"/>
        </w:trPr>
        <w:tc>
          <w:tcPr>
            <w:tcW w:w="106" w:type="pct"/>
            <w:vAlign w:val="center"/>
          </w:tcPr>
          <w:p w14:paraId="611140CD" w14:textId="77777777" w:rsidR="0045198D" w:rsidRPr="00761372" w:rsidRDefault="0045198D" w:rsidP="0045198D">
            <w:pPr>
              <w:jc w:val="left"/>
              <w:rPr>
                <w:rFonts w:ascii="Arial" w:hAnsi="Arial" w:cs="Arial"/>
                <w:bCs/>
                <w:szCs w:val="22"/>
              </w:rPr>
            </w:pPr>
            <w:r w:rsidRPr="00761372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740" w:type="pct"/>
            <w:vAlign w:val="center"/>
          </w:tcPr>
          <w:p w14:paraId="6DEFD3F5" w14:textId="77777777" w:rsidR="0045198D" w:rsidRPr="00761372" w:rsidRDefault="0045198D" w:rsidP="0045198D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430" w:type="pct"/>
            <w:vAlign w:val="center"/>
          </w:tcPr>
          <w:p w14:paraId="24A355E4" w14:textId="77777777" w:rsidR="0045198D" w:rsidRPr="00761372" w:rsidRDefault="0045198D" w:rsidP="0045198D">
            <w:pPr>
              <w:jc w:val="left"/>
              <w:rPr>
                <w:rFonts w:ascii="Arial" w:hAnsi="Arial" w:cs="Arial"/>
                <w:szCs w:val="22"/>
              </w:rPr>
            </w:pPr>
            <w:r w:rsidRPr="00761372">
              <w:rPr>
                <w:rFonts w:ascii="Arial" w:hAnsi="Arial" w:cs="Arial"/>
                <w:b/>
                <w:szCs w:val="22"/>
              </w:rPr>
              <w:t xml:space="preserve">Wymagane minimalne </w:t>
            </w:r>
          </w:p>
        </w:tc>
        <w:tc>
          <w:tcPr>
            <w:tcW w:w="724" w:type="pct"/>
          </w:tcPr>
          <w:p w14:paraId="350380C5" w14:textId="77777777" w:rsidR="0045198D" w:rsidRPr="00761372" w:rsidRDefault="0045198D" w:rsidP="0045198D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45198D" w:rsidRPr="00761372" w14:paraId="1A96D09D" w14:textId="626FCA59" w:rsidTr="0045198D">
        <w:trPr>
          <w:trHeight w:val="284"/>
        </w:trPr>
        <w:tc>
          <w:tcPr>
            <w:tcW w:w="106" w:type="pct"/>
          </w:tcPr>
          <w:p w14:paraId="38A9BBA0" w14:textId="77777777" w:rsidR="0045198D" w:rsidRPr="00761372" w:rsidRDefault="0045198D" w:rsidP="0045198D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0" w:type="pct"/>
          </w:tcPr>
          <w:p w14:paraId="628FB420" w14:textId="77777777" w:rsidR="0045198D" w:rsidRPr="0045198D" w:rsidRDefault="0045198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198D">
              <w:rPr>
                <w:rFonts w:ascii="Arial" w:hAnsi="Arial" w:cs="Arial"/>
                <w:bCs/>
                <w:sz w:val="20"/>
                <w:szCs w:val="20"/>
              </w:rPr>
              <w:t>Wymagania dotyczące rejestracji dokumentów</w:t>
            </w:r>
          </w:p>
        </w:tc>
        <w:tc>
          <w:tcPr>
            <w:tcW w:w="3430" w:type="pct"/>
          </w:tcPr>
          <w:p w14:paraId="3DFE2902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1. System musi obsługiwać rejestrację dokumentów przychodzących w formie papierowej</w:t>
            </w:r>
          </w:p>
          <w:p w14:paraId="5A781574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(składane osobiście, przysyłane pocztą) i elektronicznej (składane osobiście na nośnikach,</w:t>
            </w:r>
          </w:p>
          <w:p w14:paraId="4BDBFA47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przesyłane przez elektroniczną skrzynkę podawczą oraz pocztą elektroniczną) wraz</w:t>
            </w:r>
          </w:p>
          <w:p w14:paraId="511D484A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 załącznikami zgodnie z wymogami Rozporządzenia w sprawie instrukcji kancelaryjnej,</w:t>
            </w:r>
          </w:p>
          <w:p w14:paraId="6B6B1832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jednolitych rzeczowych wykazów akt oraz instrukcji w sprawie organizacji i zakresu działania</w:t>
            </w:r>
          </w:p>
          <w:p w14:paraId="068C23CA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archiwów zakładowych (Dz.U. 2011 nr 27 poz. 140),</w:t>
            </w:r>
          </w:p>
          <w:p w14:paraId="4945A5F8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2. W ramach procesu rejestracji przesyłek przychodzących w formie papierowej system musi</w:t>
            </w:r>
          </w:p>
          <w:p w14:paraId="0FFCEDAB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umożliwić dołączenie zeskanowanych dokumentów wchodzących w skład przesyłki.</w:t>
            </w:r>
          </w:p>
          <w:p w14:paraId="7536730A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3. System musi umożliwiać generowanie potwierdzenia przyjęcia przesyłki przychodzącej przez</w:t>
            </w:r>
          </w:p>
          <w:p w14:paraId="44E83022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punkt kancelaryjny, opatrzonej kodem kreskowym.</w:t>
            </w:r>
          </w:p>
          <w:p w14:paraId="1A8B589A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lastRenderedPageBreak/>
              <w:t>4. System musi umożliwiać rejestrację przesyłek w wielu punktach kancelaryjnych jednocześnie</w:t>
            </w:r>
          </w:p>
          <w:p w14:paraId="6ED2D406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 zachowaniem wspólnej numeracji dziennika.</w:t>
            </w:r>
          </w:p>
          <w:p w14:paraId="291CE058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5. System musi umożliwiać opatrywanie przesyłek przychodzących metadanymi zgodnie</w:t>
            </w:r>
          </w:p>
          <w:p w14:paraId="53D754AD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 obowiązującymi przepisami oraz dodatkowymi (konfigurowalny zakres), przy czym</w:t>
            </w:r>
          </w:p>
          <w:p w14:paraId="06D86058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metadane powinny być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zesłownikowane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co najmniej w zakresie rodzaju dokumentu, sposobu</w:t>
            </w:r>
          </w:p>
          <w:p w14:paraId="35F4CE3C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dostarczenia oraz danych teleadresowych.</w:t>
            </w:r>
          </w:p>
          <w:p w14:paraId="0B98AB77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6. System musi umożliwić opcjonalne dodawanie przez użytkownika informacji opisujących</w:t>
            </w:r>
          </w:p>
          <w:p w14:paraId="7AF6BBA2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poszczególne dokumenty, przesyłki lub sprawy w postaci notatek, zgodnie z Instrukcją</w:t>
            </w:r>
          </w:p>
          <w:p w14:paraId="66893A06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Kancelaryjną.</w:t>
            </w:r>
          </w:p>
          <w:p w14:paraId="3983E1E7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7. System musi umożliwić prawidłową obsługę przychodzącej poczty elektronicznej, zgodnie</w:t>
            </w:r>
          </w:p>
          <w:p w14:paraId="137E4013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 wymogami przepisów w zakresie instrukcji kancelaryjnej (rejestracja w rejestrze przesyłek</w:t>
            </w:r>
          </w:p>
          <w:p w14:paraId="6D6CD49E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wpływających lub bezpośrednie dołączenie wiadomości z załącznikami do akt sprawy);</w:t>
            </w:r>
          </w:p>
          <w:p w14:paraId="0325A8B0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 sposób niezależny od użytkowanego programu pocztowego.</w:t>
            </w:r>
          </w:p>
          <w:p w14:paraId="56C52202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8. System musi automatycznie pobierać przesyłki, które przyszły przez elektroniczną skrzynkę</w:t>
            </w:r>
          </w:p>
          <w:p w14:paraId="63B677CD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podawczą systemu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>, i musi umożliwić ich rejestrację w systemie w trybie</w:t>
            </w:r>
          </w:p>
          <w:p w14:paraId="6A1ED27B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półautomatycznym lub ręcznym.</w:t>
            </w:r>
          </w:p>
          <w:p w14:paraId="3B7D9ED0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9. System musi umożliwić generowanie i drukowanie nalepek z kodami kreskowymi na</w:t>
            </w:r>
          </w:p>
          <w:p w14:paraId="5D425B24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dokumenty papierowe oraz nośniki i odnajdywanie na podstawie zeskanowanej nalepki</w:t>
            </w:r>
          </w:p>
          <w:p w14:paraId="55AF5C27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odwzorowania cyfrowego bądź metryki danego dokumentu.</w:t>
            </w:r>
          </w:p>
          <w:p w14:paraId="436F2979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10. System musi umożliwiać automatyczną dekretację najczęstszych dokumentów.</w:t>
            </w:r>
          </w:p>
        </w:tc>
        <w:tc>
          <w:tcPr>
            <w:tcW w:w="724" w:type="pct"/>
          </w:tcPr>
          <w:p w14:paraId="75B2AECA" w14:textId="77777777" w:rsidR="0045198D" w:rsidRPr="007A3599" w:rsidRDefault="0045198D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45198D" w:rsidRPr="00761372" w14:paraId="656C6F5A" w14:textId="62E88240" w:rsidTr="0045198D">
        <w:trPr>
          <w:trHeight w:val="284"/>
        </w:trPr>
        <w:tc>
          <w:tcPr>
            <w:tcW w:w="106" w:type="pct"/>
          </w:tcPr>
          <w:p w14:paraId="26CDDFB8" w14:textId="77777777" w:rsidR="0045198D" w:rsidRPr="00761372" w:rsidRDefault="0045198D" w:rsidP="0045198D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0" w:type="pct"/>
          </w:tcPr>
          <w:p w14:paraId="430C50AA" w14:textId="77777777" w:rsidR="0045198D" w:rsidRPr="0045198D" w:rsidRDefault="0045198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198D">
              <w:rPr>
                <w:rFonts w:ascii="Arial" w:hAnsi="Arial" w:cs="Arial"/>
                <w:bCs/>
                <w:sz w:val="20"/>
                <w:szCs w:val="20"/>
              </w:rPr>
              <w:t>Wymagania dotyczące obiegu dokumentów i spraw</w:t>
            </w:r>
          </w:p>
        </w:tc>
        <w:tc>
          <w:tcPr>
            <w:tcW w:w="3430" w:type="pct"/>
          </w:tcPr>
          <w:p w14:paraId="4A7F53C9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System musi umożliwić rejestrację obiegu (lokalizacja, czas przemieszczenia, użytkownik)</w:t>
            </w:r>
          </w:p>
          <w:p w14:paraId="11BE318B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dokumentów papierowych (dla których istnieje odwzorowanie cyfrowe oraz dla których nie</w:t>
            </w:r>
          </w:p>
          <w:p w14:paraId="487F6E13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zostało ono wykonane), nośników oraz całych spraw.</w:t>
            </w:r>
          </w:p>
          <w:p w14:paraId="5BAE9ACE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2. System musi umożliwić wszczynanie, prowadzenie i załatwianie spraw, przechowywanie akt</w:t>
            </w:r>
          </w:p>
          <w:p w14:paraId="5475AAC0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sprawy i prowadzenie spisów spraw zgodnie z obowiązującymi przepisami. System</w:t>
            </w:r>
          </w:p>
          <w:p w14:paraId="41246064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automatycznie musi nadawać znak sprawy i zapewniać jego zgodność z wymogami instrukcji</w:t>
            </w:r>
          </w:p>
          <w:p w14:paraId="2B92B199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kancelaryjnej.</w:t>
            </w:r>
          </w:p>
          <w:p w14:paraId="35B4092F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3. System musi umożliwić numerację i klasyfikację pism oraz spraw w oparciu o JRWA</w:t>
            </w:r>
          </w:p>
          <w:p w14:paraId="56D1184E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(Jednolity Rzeczowy Wykaz Akt), zgodnie z instrukcją kancelaryjną.</w:t>
            </w:r>
          </w:p>
          <w:p w14:paraId="2E9E4613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4. System musi zezwalać na przesyłanie, dekretację, przyjmowanie oraz zmianę statusu wielu</w:t>
            </w:r>
          </w:p>
          <w:p w14:paraId="08F3034C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elementom jednocześnie.</w:t>
            </w:r>
          </w:p>
          <w:p w14:paraId="6DD23D85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5. Akceptacja pism elektronicznych przeznaczonych do wysyłki musi się odbywać z</w:t>
            </w:r>
          </w:p>
          <w:p w14:paraId="358EF906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wykorzystaniem podpisu elektronicznego zgodnie z wymogami prawa. System musi</w:t>
            </w:r>
          </w:p>
          <w:p w14:paraId="48F42FA0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zapewniać integralność, rozliczalność i niezaprzeczalność treści, które zostały</w:t>
            </w:r>
          </w:p>
          <w:p w14:paraId="5AD3DBCC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zaakceptowane.</w:t>
            </w:r>
          </w:p>
          <w:p w14:paraId="0CA416AD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6. System musi umożliwić zapis projektów pism przekazywanych pomiędzy użytkownikami lub</w:t>
            </w:r>
          </w:p>
          <w:p w14:paraId="0E069E1A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komórkami w trakcie załatwiania sprawy, a także zamieszczanie adnotacji odnoszących się</w:t>
            </w:r>
          </w:p>
          <w:p w14:paraId="2EEC0837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do projektów pism.</w:t>
            </w:r>
          </w:p>
          <w:p w14:paraId="3003E55F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lastRenderedPageBreak/>
              <w:t>7. System musi umożliwiać akceptację pism na każdym etapie wraz z określeniem zakresu</w:t>
            </w:r>
          </w:p>
          <w:p w14:paraId="20833A9D" w14:textId="77777777" w:rsidR="0045198D" w:rsidRPr="0045198D" w:rsidRDefault="0045198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akceptacji.</w:t>
            </w:r>
          </w:p>
        </w:tc>
        <w:tc>
          <w:tcPr>
            <w:tcW w:w="724" w:type="pct"/>
          </w:tcPr>
          <w:p w14:paraId="0CD9CFA8" w14:textId="77777777" w:rsidR="0045198D" w:rsidRPr="007A3599" w:rsidRDefault="0045198D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45198D" w:rsidRPr="00761372" w14:paraId="75BDD6BE" w14:textId="1B0023EB" w:rsidTr="0045198D">
        <w:trPr>
          <w:trHeight w:val="284"/>
        </w:trPr>
        <w:tc>
          <w:tcPr>
            <w:tcW w:w="106" w:type="pct"/>
          </w:tcPr>
          <w:p w14:paraId="0BF8B321" w14:textId="77777777" w:rsidR="0045198D" w:rsidRPr="00761372" w:rsidRDefault="0045198D" w:rsidP="0045198D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0" w:type="pct"/>
          </w:tcPr>
          <w:p w14:paraId="5EFCADE3" w14:textId="77777777" w:rsidR="0045198D" w:rsidRPr="0045198D" w:rsidRDefault="0045198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198D">
              <w:rPr>
                <w:rFonts w:ascii="Arial" w:hAnsi="Arial" w:cs="Arial"/>
                <w:bCs/>
                <w:sz w:val="20"/>
                <w:szCs w:val="20"/>
              </w:rPr>
              <w:t>Wymagania dotyczące prowadzonych ewidencji, zestawień i rejestrów</w:t>
            </w:r>
          </w:p>
        </w:tc>
        <w:tc>
          <w:tcPr>
            <w:tcW w:w="3430" w:type="pct"/>
          </w:tcPr>
          <w:p w14:paraId="1EA7C073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1. System musi umożliwić prowadzenie rejestrów kancelaryjnych, w tym rejestru przesyłek</w:t>
            </w:r>
          </w:p>
          <w:p w14:paraId="248EAD3B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wpływających, wychodzących oraz pism wewnętrznych.</w:t>
            </w:r>
          </w:p>
          <w:p w14:paraId="109885C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2. System musi umożliwić definiowanie i prowadzenie dowolnych innych rejestrów</w:t>
            </w:r>
          </w:p>
          <w:p w14:paraId="4650F8D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kancelaryjnych, dopuszczonych instrukcją kancelaryjną w postaci rejestru ogólnego.</w:t>
            </w:r>
          </w:p>
          <w:p w14:paraId="2B67FA66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3. System musi umożliwić zapis rejestrów w postaci plików xls,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xslx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csv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z podziałem na kolumny</w:t>
            </w:r>
          </w:p>
          <w:p w14:paraId="4EFDD2C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 znajdujące się w rejestrze.</w:t>
            </w:r>
          </w:p>
          <w:p w14:paraId="7A8CE1B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4. System musi zapewnić prowadzenie i wydruk metryki sprawy zgodnie z obowiązującymi</w:t>
            </w:r>
          </w:p>
          <w:p w14:paraId="09BBB16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przepisami.</w:t>
            </w:r>
          </w:p>
          <w:p w14:paraId="00925FF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5. System musi zapewnić automatyczne prowadzenie oraz wydruk spisu spraw danej teczki.</w:t>
            </w:r>
          </w:p>
          <w:p w14:paraId="0A785782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6. System musi umożliwić sporządzanie i wydruk raportów, statystyk i zestawień, w</w:t>
            </w:r>
          </w:p>
          <w:p w14:paraId="45C1C25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szczególności wymaganych przepisami prawa. System umożliwi monitorowanie liczby spraw i terminowości ich załatwiania (globalnie, przez poszczególne komórki i osoby) w zadanych</w:t>
            </w:r>
          </w:p>
          <w:p w14:paraId="354A283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przedziałach czasu, także w podziale na kategorie spraw. Możliwość generowania raportów</w:t>
            </w:r>
          </w:p>
          <w:p w14:paraId="78F68206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będzie zależna od uprawnień i będzie dotyczyła pracy osób i komórek podległych oraz pracy</w:t>
            </w:r>
          </w:p>
          <w:p w14:paraId="23E7268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osoby sporządzającej raport.</w:t>
            </w:r>
          </w:p>
        </w:tc>
        <w:tc>
          <w:tcPr>
            <w:tcW w:w="724" w:type="pct"/>
          </w:tcPr>
          <w:p w14:paraId="6F6EB793" w14:textId="77777777" w:rsidR="0045198D" w:rsidRPr="007A3599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5198D" w:rsidRPr="00761372" w14:paraId="3B7B9A8E" w14:textId="05856E01" w:rsidTr="0045198D">
        <w:trPr>
          <w:trHeight w:val="284"/>
        </w:trPr>
        <w:tc>
          <w:tcPr>
            <w:tcW w:w="106" w:type="pct"/>
          </w:tcPr>
          <w:p w14:paraId="0EE41EBA" w14:textId="77777777" w:rsidR="0045198D" w:rsidRPr="00761372" w:rsidRDefault="0045198D" w:rsidP="0045198D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0" w:type="pct"/>
          </w:tcPr>
          <w:p w14:paraId="607B8808" w14:textId="77777777" w:rsidR="0045198D" w:rsidRPr="0045198D" w:rsidRDefault="0045198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198D">
              <w:rPr>
                <w:rFonts w:ascii="Arial" w:hAnsi="Arial" w:cs="Arial"/>
                <w:bCs/>
                <w:sz w:val="20"/>
                <w:szCs w:val="20"/>
              </w:rPr>
              <w:t>Wymagania dotyczące wyszukiwania</w:t>
            </w:r>
          </w:p>
        </w:tc>
        <w:tc>
          <w:tcPr>
            <w:tcW w:w="3430" w:type="pct"/>
          </w:tcPr>
          <w:p w14:paraId="7E1E792A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1. System musi umożliwić przeszukiwanie i sortowanie pism i spraw według złożonych kryteriów,</w:t>
            </w:r>
          </w:p>
          <w:p w14:paraId="721B2D6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 szczególności wg znaku sprawy, identyfikatora przesyłki, osoby lub komórki</w:t>
            </w:r>
          </w:p>
          <w:p w14:paraId="17AAA17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odpowiedzialnej, kategorii JRWA (Jednolity Rzeczowy Wykaz Akt), dat wpłynięcia lub</w:t>
            </w:r>
          </w:p>
          <w:p w14:paraId="0801173E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załatwienia, terminu załatwienia, statusu pisma lub sprawy, klienta, nadawcy, adresata.</w:t>
            </w:r>
          </w:p>
          <w:p w14:paraId="2CE5642A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2. System musi umożliwić użytkownikowi dostęp do listy spraw, za które jest odpowiedzialny,</w:t>
            </w:r>
          </w:p>
          <w:p w14:paraId="77407366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listy aktualnych zadań wynikających z przepływu pracy (sprawy i korespondencja, w</w:t>
            </w:r>
          </w:p>
          <w:p w14:paraId="7E980F9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odniesieniu do których użytkownik ma aktualnie coś do zrobienia), zestawienia</w:t>
            </w:r>
          </w:p>
          <w:p w14:paraId="2A9AA6F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korespondencji otrzymanej i wysłanej z wyróżnieniem korespondencji wewnętrznej i z</w:t>
            </w:r>
          </w:p>
          <w:p w14:paraId="0A04118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podmiotami zewnętrznymi.</w:t>
            </w:r>
          </w:p>
          <w:p w14:paraId="591FFEB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3. System musi umożliwiać wydruk wyników wyszukiwania w formie rejestru</w:t>
            </w:r>
          </w:p>
        </w:tc>
        <w:tc>
          <w:tcPr>
            <w:tcW w:w="724" w:type="pct"/>
          </w:tcPr>
          <w:p w14:paraId="6AD9C98B" w14:textId="77777777" w:rsidR="0045198D" w:rsidRPr="007A3599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5198D" w:rsidRPr="00761372" w14:paraId="042E7497" w14:textId="4015C7A4" w:rsidTr="0045198D">
        <w:trPr>
          <w:trHeight w:val="284"/>
        </w:trPr>
        <w:tc>
          <w:tcPr>
            <w:tcW w:w="106" w:type="pct"/>
          </w:tcPr>
          <w:p w14:paraId="0FE51EE4" w14:textId="77777777" w:rsidR="0045198D" w:rsidRPr="00761372" w:rsidRDefault="0045198D" w:rsidP="0045198D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0" w:type="pct"/>
          </w:tcPr>
          <w:p w14:paraId="63DEDA7B" w14:textId="77777777" w:rsidR="0045198D" w:rsidRPr="0045198D" w:rsidRDefault="0045198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198D">
              <w:rPr>
                <w:rFonts w:ascii="Arial" w:hAnsi="Arial" w:cs="Arial"/>
                <w:bCs/>
                <w:sz w:val="20"/>
                <w:szCs w:val="20"/>
              </w:rPr>
              <w:t>Wymagania dotyczące pism wychodzących</w:t>
            </w:r>
          </w:p>
        </w:tc>
        <w:tc>
          <w:tcPr>
            <w:tcW w:w="3430" w:type="pct"/>
          </w:tcPr>
          <w:p w14:paraId="77708FB9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1. System musi umożliwiać wysyłkę pism na platformę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bezpośrednio z poziomu aplikacji,</w:t>
            </w:r>
          </w:p>
          <w:p w14:paraId="3446B3C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bez konieczności logowania do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6ABD3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2. System musi obsługiwać stosowne potwierdzenie odbioru w przypadku wysyłania pisma za</w:t>
            </w:r>
          </w:p>
          <w:p w14:paraId="74E9D97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pomocą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48BF6A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3. System musi odbierać z platformy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informację zwrotną o doręczeniu przesyłki –</w:t>
            </w:r>
          </w:p>
          <w:p w14:paraId="63E411D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Urzędowe Poświadczenie Doręczenia oraz Urzędowe Poświadczenie Przedłożenia.</w:t>
            </w:r>
          </w:p>
          <w:p w14:paraId="3F8E0248" w14:textId="14333962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4. System musi umożliwiać wydruk kopert różnych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rozmiarow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2013E">
              <w:rPr>
                <w:rFonts w:ascii="Arial" w:hAnsi="Arial" w:cs="Arial"/>
                <w:sz w:val="20"/>
                <w:szCs w:val="20"/>
              </w:rPr>
              <w:t>m.in.</w:t>
            </w:r>
            <w:r w:rsidRPr="0045198D">
              <w:rPr>
                <w:rFonts w:ascii="Arial" w:hAnsi="Arial" w:cs="Arial"/>
                <w:sz w:val="20"/>
                <w:szCs w:val="20"/>
              </w:rPr>
              <w:t xml:space="preserve"> DL, C6, C5, C4) oraz zwrotek</w:t>
            </w:r>
          </w:p>
          <w:p w14:paraId="45FA6A6F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dla przesyłek pocztowych (według wytycznych poczty),a także dla przesyłek nadawanych</w:t>
            </w:r>
          </w:p>
          <w:p w14:paraId="32D1FBD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gońcem (według wzorów nie zawierających danych pocztowych). Koperty muszą zawierać:</w:t>
            </w:r>
          </w:p>
          <w:p w14:paraId="3CB746F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pełne dane adresowe Klienta, pieczęci informujące o sposobie wysyłki (np. polecony,</w:t>
            </w:r>
          </w:p>
          <w:p w14:paraId="5E294B3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piriorytet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>), dane nadawcy, a dodatkowo numer listu poleconego i informacja o umowie z</w:t>
            </w:r>
          </w:p>
          <w:p w14:paraId="71384C22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lastRenderedPageBreak/>
              <w:t>Pocztą (dla listów pocztowych).</w:t>
            </w:r>
          </w:p>
          <w:p w14:paraId="17CDA08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94FFCA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5. System musi umożliwiać automatyczne oznaczanie przez punkt kancelaryjny kopert za</w:t>
            </w:r>
          </w:p>
          <w:p w14:paraId="5D25B58F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pomocą czytnika kodów kreskowych.</w:t>
            </w:r>
          </w:p>
          <w:p w14:paraId="0AB30C3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6. System musi być zintegrowany z systemem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eNadawca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Poczty Polskiej i automatycznie</w:t>
            </w:r>
          </w:p>
          <w:p w14:paraId="11E9391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tworzyć bufory, dodawać przesyłki oraz zatwierdzać bufor.</w:t>
            </w:r>
          </w:p>
          <w:p w14:paraId="3B409C72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7. System musi umożliwiać wydruk rejestrów pocztowych oraz kontrolę liczby i kosztu</w:t>
            </w:r>
          </w:p>
          <w:p w14:paraId="38BEA0E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wysyłanych przesyłek.</w:t>
            </w:r>
          </w:p>
        </w:tc>
        <w:tc>
          <w:tcPr>
            <w:tcW w:w="724" w:type="pct"/>
          </w:tcPr>
          <w:p w14:paraId="1E98B905" w14:textId="77777777" w:rsidR="0045198D" w:rsidRPr="007A3599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5198D" w:rsidRPr="00761372" w14:paraId="40B49267" w14:textId="63FEB182" w:rsidTr="0045198D">
        <w:trPr>
          <w:trHeight w:val="284"/>
        </w:trPr>
        <w:tc>
          <w:tcPr>
            <w:tcW w:w="106" w:type="pct"/>
          </w:tcPr>
          <w:p w14:paraId="053B75B6" w14:textId="77777777" w:rsidR="0045198D" w:rsidRPr="00761372" w:rsidRDefault="0045198D" w:rsidP="0045198D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0" w:type="pct"/>
          </w:tcPr>
          <w:p w14:paraId="551F8B14" w14:textId="77777777" w:rsidR="0045198D" w:rsidRPr="0045198D" w:rsidRDefault="0045198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198D">
              <w:rPr>
                <w:rFonts w:ascii="Arial" w:hAnsi="Arial" w:cs="Arial"/>
                <w:bCs/>
                <w:sz w:val="20"/>
                <w:szCs w:val="20"/>
              </w:rPr>
              <w:t>Pozostałe wymagania</w:t>
            </w:r>
          </w:p>
        </w:tc>
        <w:tc>
          <w:tcPr>
            <w:tcW w:w="3430" w:type="pct"/>
          </w:tcPr>
          <w:p w14:paraId="36274E7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1. System musi posiadać funkcjonalność kalendarza i zadań (z terminami i priorytetami) oraz</w:t>
            </w:r>
          </w:p>
          <w:p w14:paraId="1CF9062A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notatek dla użytkowników.</w:t>
            </w:r>
          </w:p>
          <w:p w14:paraId="186E4D2E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2. System musi umożliwić obsługę wielu kalendarzy z możliwością ich łącznego udostępniania w</w:t>
            </w:r>
          </w:p>
          <w:p w14:paraId="5A93A1F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terminarzu użytkownika, włączania i wyłączania subskrypcji i podglądu wybranych kalendarzy.</w:t>
            </w:r>
          </w:p>
          <w:p w14:paraId="6CB99323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3. Dostęp do kalendarzy musi być regulowany przez system uprawnień do ich tworzenia, edycji,</w:t>
            </w:r>
          </w:p>
          <w:p w14:paraId="264EA312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publikowania, podglądu i subskrypcji.</w:t>
            </w:r>
          </w:p>
          <w:p w14:paraId="31D2BF09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4. System musi umożliwiać definiowanie zdarzeń kalendarza i zadań dla innych osób oraz ich</w:t>
            </w:r>
          </w:p>
          <w:p w14:paraId="7CF7796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grup przez osoby uprawnione (np. przełożonego dla podwładnych).</w:t>
            </w:r>
          </w:p>
          <w:p w14:paraId="3CF9936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5. Kalendarz musi umożliwiać podgląd zadań w siatce o rozdzielczości co najmniej 15 minut, zaś</w:t>
            </w:r>
          </w:p>
          <w:p w14:paraId="4D97A8CF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ich definiowanie z dokładnością do 5 minut.</w:t>
            </w:r>
          </w:p>
          <w:p w14:paraId="4E33EC5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6. System musi umożliwić użytkownikowi podgląd przypisanych do niego spraw i korespondencji</w:t>
            </w:r>
          </w:p>
          <w:p w14:paraId="38FF532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 możliwością sortowania, filtrowania i przeszukiwania.</w:t>
            </w:r>
          </w:p>
          <w:p w14:paraId="3624B3F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7. System musi umożliwić nadawanie priorytetów pismom i sprawom.</w:t>
            </w:r>
          </w:p>
          <w:p w14:paraId="3918CD3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 xml:space="preserve">8. System musi być zintegrowany z </w:t>
            </w:r>
            <w:proofErr w:type="spellStart"/>
            <w:r w:rsidRPr="0045198D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45198D">
              <w:rPr>
                <w:rFonts w:ascii="Arial" w:hAnsi="Arial" w:cs="Arial"/>
                <w:sz w:val="20"/>
                <w:szCs w:val="20"/>
              </w:rPr>
              <w:t xml:space="preserve"> w zakresie weryfikacji podpisu elektronicznego z</w:t>
            </w:r>
          </w:p>
          <w:p w14:paraId="0784AF1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wykorzystaniem profilu zaufanego, bezpiecznego podpisu elektronicznego weryfikowanego</w:t>
            </w:r>
          </w:p>
          <w:p w14:paraId="083CBFA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kwalifikowanym certyfikatem.</w:t>
            </w:r>
          </w:p>
          <w:p w14:paraId="1D90033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9. System musi umożliwić wprowadzanie zmian kadrowych, urlopów i zastępstw bez</w:t>
            </w:r>
          </w:p>
          <w:p w14:paraId="38D72CC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konieczności modyfikacji ścieżek procedowania i umożliwiać przekazanie osobie zastępującej</w:t>
            </w:r>
          </w:p>
          <w:p w14:paraId="31DD3D5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części lub całości uprawnień osoby zastępowanej. Uprawnienia muszą być przekazane na</w:t>
            </w:r>
          </w:p>
          <w:p w14:paraId="0F87CA5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określony czas lub bezterminowo.</w:t>
            </w:r>
          </w:p>
          <w:p w14:paraId="67693B5F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10. Funkcjonalność obsługi zastępstw, zmian kadrowych i urlopów umożliwia ustalenie, która</w:t>
            </w:r>
          </w:p>
          <w:p w14:paraId="4B17A352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osoba faktycznie realizowała daną czynność w systemie (każdy z użytkowników zachowuje</w:t>
            </w:r>
          </w:p>
          <w:p w14:paraId="64E16BA3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swoją tożsamość i działa w oparciu o swoje konto użytkownika).</w:t>
            </w:r>
          </w:p>
          <w:p w14:paraId="36EB26CE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11. System musi umożliwić ewidencjonowanie struktury instytucji oraz jej pracowników, które</w:t>
            </w:r>
          </w:p>
          <w:p w14:paraId="763C7776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umożliwią przypisanie pracowników (osób) do stanowisk (funkcji). Dodatkowo w Systemie</w:t>
            </w:r>
          </w:p>
          <w:p w14:paraId="08BFE6C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musi znajdować się zaimplementowana struktura urzędu odzwierciedlając przepływ</w:t>
            </w:r>
          </w:p>
          <w:p w14:paraId="45050BFA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informacji, zwierzchnictwo oraz rozdział uprawnień wynikających z regulaminu</w:t>
            </w:r>
          </w:p>
          <w:p w14:paraId="6DA94BB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organizacyjnego.</w:t>
            </w:r>
          </w:p>
          <w:p w14:paraId="12C97EE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12. System musi umożliwić delegowanie uprawnień, w tym delegowanie części lub całości</w:t>
            </w:r>
          </w:p>
          <w:p w14:paraId="5716F16F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posiadanych uprawnień.</w:t>
            </w:r>
          </w:p>
          <w:p w14:paraId="2639170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lastRenderedPageBreak/>
              <w:t>13. Po logowaniu system musi prezentować użytkownikowi informację o dacie i czasie ostatniego</w:t>
            </w:r>
          </w:p>
          <w:p w14:paraId="77352A0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udanego logowania oraz ostatniego nieudanego logowania.</w:t>
            </w:r>
          </w:p>
          <w:p w14:paraId="4D99469F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14. Hasła muszą być przechowywane w systemie w formie zaszyfrowanej i nie może istnieć</w:t>
            </w:r>
          </w:p>
          <w:p w14:paraId="0C372F16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możliwość ich odtworzenia, lecz jedynie zresetowania. Po zresetowaniu hasła użytkownika</w:t>
            </w:r>
          </w:p>
          <w:p w14:paraId="3C1612FE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przez administratora system zmusza użytkownika do zdefiniowania nowego hasła przy</w:t>
            </w:r>
          </w:p>
          <w:p w14:paraId="35E3765C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pierwszym logowaniu.</w:t>
            </w:r>
          </w:p>
          <w:p w14:paraId="72408A53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15. System musi umożliwić administratorowi wymuszenie okresowej zmiany haseł (i</w:t>
            </w:r>
          </w:p>
          <w:p w14:paraId="3107895D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zdefiniowanie odpowiedniego interwału czasowego) oraz wspiera wykrywanie kont</w:t>
            </w:r>
          </w:p>
          <w:p w14:paraId="092D8E5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nieużywanych poprzez odpowiednie alerty.</w:t>
            </w:r>
          </w:p>
          <w:p w14:paraId="33B9E25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16. Zakres wartości w słownikach prowadzonych przez system powinien być konfigurowalny</w:t>
            </w:r>
          </w:p>
          <w:p w14:paraId="7D2C00EF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przez administratora lub pochodzić z rejestrów centralnych (np. TERYT). Zmiana wartości w</w:t>
            </w:r>
          </w:p>
          <w:p w14:paraId="1C2CC3EB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słownikach nie może powodować zmian w dokumentach sporządzonych z wykorzystaniem</w:t>
            </w:r>
          </w:p>
          <w:p w14:paraId="7C64C1D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poprzednich wersji słowników.</w:t>
            </w:r>
          </w:p>
          <w:p w14:paraId="406D738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F4F567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17. System musi umożliwić prowadzenie książki teleadresowej interesantów i wspierać</w:t>
            </w:r>
          </w:p>
          <w:p w14:paraId="6D774C9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wykorzystywanie jej w procesie rejestracji i wysyłce przesyłek, tworzeniu pism, rejestracji</w:t>
            </w:r>
          </w:p>
          <w:p w14:paraId="14C1B3A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spraw.</w:t>
            </w:r>
          </w:p>
          <w:p w14:paraId="66156761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18. Wymaga się, aby była możliwość przechodzenia z własnych list dokumentów i spraw na listy</w:t>
            </w:r>
          </w:p>
          <w:p w14:paraId="5E2BD50B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wskazanych osób, do których podglądu dany użytkownik jest uprawniony.</w:t>
            </w:r>
          </w:p>
          <w:p w14:paraId="5298FAE9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19. System musi umożliwić obsługę plików (dokumentów) w dowolnym formacie zgodnym</w:t>
            </w:r>
          </w:p>
          <w:p w14:paraId="51DE966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 obowiązującymi przepisami prawa (pliki te są otwierane i modyfikowane przez użytkowników</w:t>
            </w:r>
          </w:p>
          <w:p w14:paraId="633D04D9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 odrębnych aplikacjach).</w:t>
            </w:r>
          </w:p>
          <w:p w14:paraId="36EFD658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20. System musi umożliwiać podgląd plików graficznych, a także PDF oraz DOC, DOCX</w:t>
            </w:r>
          </w:p>
          <w:p w14:paraId="29FEBBD2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bezpośrednio z poziomu aplikacji.</w:t>
            </w:r>
          </w:p>
          <w:p w14:paraId="04A8A82F" w14:textId="77777777" w:rsidR="00003405" w:rsidRPr="00907BCA" w:rsidRDefault="00003405" w:rsidP="0000340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7BCA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 </w:t>
            </w:r>
            <w:r w:rsidRPr="00907BCA">
              <w:rPr>
                <w:rFonts w:ascii="Arial" w:hAnsi="Arial" w:cs="Arial"/>
                <w:color w:val="auto"/>
                <w:sz w:val="20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na wezwanie zamawiającego przedstawia oświadczenie potwierdzające wykonanie co najmniej dwóch testów penetracyjnych w ciągu ostatnich 3 lat tj. za lata 2020 - 2022.</w:t>
            </w:r>
            <w:r w:rsidRPr="00907BCA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D9FA2C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22. System umożliwia przekazanie środowiska wirtualnego systemu wraz z wszystkimi danymi z</w:t>
            </w:r>
          </w:p>
          <w:p w14:paraId="10335EC5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jedną licencją tylko do odczytu nie rzadziej niż 1 raz w roku na żądanie Zamawiającego oraz</w:t>
            </w:r>
          </w:p>
          <w:p w14:paraId="1DC755D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w przypadku rozwiązania umowy.</w:t>
            </w:r>
          </w:p>
          <w:p w14:paraId="03346A9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23. System pozwala na tworzenie kopii zapasowej danych i jej bezpieczne przechowywanie oraz</w:t>
            </w:r>
          </w:p>
          <w:p w14:paraId="0CE96AF6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umożliwia pobranie kopii zapasowej bazy danych oraz plików z minimum ostatnich 30 dni na</w:t>
            </w:r>
          </w:p>
          <w:p w14:paraId="71B925E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żądanie Zamawiającego poprzez użycie bezpiecznego kanału komunikacji np.: VPN.</w:t>
            </w:r>
          </w:p>
          <w:p w14:paraId="66EEF049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24. System musi posiadać integrację z systemem E-Nadawca Poczty Polskiej w zakresie</w:t>
            </w:r>
          </w:p>
          <w:p w14:paraId="7784FD0E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umożliwiającym min. rejestrację przesyłek wychodzących oraz zatwierdzanie bufora</w:t>
            </w:r>
          </w:p>
          <w:p w14:paraId="43ECE87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dziennego do wysyłki.</w:t>
            </w:r>
          </w:p>
          <w:p w14:paraId="729DEF52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25. System musi posiadać rejestr Umów umożliwiający automatyczną numerację według</w:t>
            </w:r>
          </w:p>
          <w:p w14:paraId="2FF30670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zadanego szablonu.</w:t>
            </w:r>
          </w:p>
          <w:p w14:paraId="194AD506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26. System musi posiadać możliwość dodania opisu dokumentów księgowych z poziomu systemu</w:t>
            </w:r>
          </w:p>
          <w:p w14:paraId="66DB14F4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lastRenderedPageBreak/>
              <w:t>oraz późniejszego wydruku wraz z pieczęcią księgową.</w:t>
            </w:r>
          </w:p>
          <w:p w14:paraId="7DBFC34E" w14:textId="77777777" w:rsidR="0045198D" w:rsidRPr="0045198D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98D">
              <w:rPr>
                <w:rFonts w:ascii="Arial" w:hAnsi="Arial" w:cs="Arial"/>
                <w:sz w:val="20"/>
                <w:szCs w:val="20"/>
              </w:rPr>
              <w:t>27. System musi posiadać możliwość wydruku złożonych akceptacji.</w:t>
            </w:r>
          </w:p>
        </w:tc>
        <w:tc>
          <w:tcPr>
            <w:tcW w:w="724" w:type="pct"/>
          </w:tcPr>
          <w:p w14:paraId="3CECA703" w14:textId="77777777" w:rsidR="0045198D" w:rsidRPr="007A3599" w:rsidRDefault="0045198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6A61580D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337BD45F" w14:textId="29856C4A" w:rsidR="0045198D" w:rsidRDefault="0045198D" w:rsidP="0045198D">
      <w:pPr>
        <w:jc w:val="left"/>
        <w:rPr>
          <w:rFonts w:ascii="Arial" w:hAnsi="Arial" w:cs="Arial"/>
          <w:szCs w:val="22"/>
        </w:rPr>
      </w:pPr>
      <w:r w:rsidRPr="007A3599">
        <w:rPr>
          <w:rFonts w:ascii="Arial" w:hAnsi="Arial" w:cs="Arial"/>
          <w:szCs w:val="22"/>
        </w:rPr>
        <w:t>2. Aplikacja mobilna dla  mieszkańców</w:t>
      </w:r>
    </w:p>
    <w:p w14:paraId="308F1EB3" w14:textId="50DA3A21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754A8487" w14:textId="77777777" w:rsidR="009D6051" w:rsidRPr="009D6051" w:rsidRDefault="009D6051" w:rsidP="009D6051">
      <w:pPr>
        <w:jc w:val="both"/>
        <w:rPr>
          <w:b/>
          <w:bCs/>
          <w:color w:val="FF0000"/>
        </w:rPr>
      </w:pPr>
      <w:r w:rsidRPr="009D6051">
        <w:rPr>
          <w:b/>
          <w:bCs/>
          <w:color w:val="FF0000"/>
        </w:rPr>
        <w:t>Producent …………………….</w:t>
      </w:r>
    </w:p>
    <w:p w14:paraId="46CB195E" w14:textId="77777777" w:rsidR="009D6051" w:rsidRPr="009D6051" w:rsidRDefault="009D6051" w:rsidP="009D6051">
      <w:pPr>
        <w:jc w:val="both"/>
        <w:rPr>
          <w:b/>
          <w:bCs/>
          <w:color w:val="FF0000"/>
        </w:rPr>
      </w:pPr>
      <w:r w:rsidRPr="009D6051">
        <w:rPr>
          <w:b/>
          <w:bCs/>
          <w:color w:val="FF0000"/>
        </w:rPr>
        <w:t>Wersje systemu ……………….</w:t>
      </w:r>
    </w:p>
    <w:p w14:paraId="5EF4ED90" w14:textId="77777777" w:rsidR="009D6051" w:rsidRDefault="009D6051" w:rsidP="0045198D">
      <w:pPr>
        <w:jc w:val="left"/>
        <w:rPr>
          <w:rFonts w:ascii="Arial" w:hAnsi="Arial" w:cs="Arial"/>
          <w:szCs w:val="22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1"/>
        <w:gridCol w:w="1276"/>
        <w:gridCol w:w="10492"/>
        <w:gridCol w:w="2375"/>
      </w:tblGrid>
      <w:tr w:rsidR="00F4262F" w:rsidRPr="00761372" w14:paraId="03BEAD33" w14:textId="56196B4B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7D9978DD" w14:textId="13014BCD" w:rsidR="00F4262F" w:rsidRPr="00761372" w:rsidRDefault="00F4262F" w:rsidP="00F4262F">
            <w:pPr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 xml:space="preserve">Wymagane parametry i właściwości </w:t>
            </w:r>
            <w:proofErr w:type="spellStart"/>
            <w:r w:rsidR="00497140">
              <w:rPr>
                <w:rFonts w:ascii="Arial" w:hAnsi="Arial" w:cs="Arial"/>
                <w:b/>
                <w:sz w:val="20"/>
                <w:szCs w:val="18"/>
              </w:rPr>
              <w:t>opragramowania</w:t>
            </w:r>
            <w:proofErr w:type="spellEnd"/>
          </w:p>
        </w:tc>
        <w:tc>
          <w:tcPr>
            <w:tcW w:w="821" w:type="pct"/>
          </w:tcPr>
          <w:p w14:paraId="21406CB1" w14:textId="77777777" w:rsidR="00F4262F" w:rsidRPr="0045198D" w:rsidRDefault="00F4262F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28361329" w14:textId="3F967D0B" w:rsidR="00F4262F" w:rsidRDefault="00F4262F" w:rsidP="00F4262F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(tak/nie)</w:t>
            </w:r>
          </w:p>
        </w:tc>
      </w:tr>
      <w:tr w:rsidR="00F4262F" w:rsidRPr="00761372" w14:paraId="4176B372" w14:textId="3D89C97C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45073B31" w14:textId="77777777" w:rsidR="00F4262F" w:rsidRPr="00761372" w:rsidRDefault="00F4262F" w:rsidP="00F4262F">
            <w:pPr>
              <w:jc w:val="left"/>
              <w:rPr>
                <w:rFonts w:ascii="Arial" w:hAnsi="Arial" w:cs="Arial"/>
                <w:szCs w:val="22"/>
              </w:rPr>
            </w:pPr>
            <w:r w:rsidRPr="00F4262F">
              <w:rPr>
                <w:rFonts w:ascii="Arial" w:hAnsi="Arial" w:cs="Arial"/>
                <w:sz w:val="20"/>
                <w:szCs w:val="18"/>
              </w:rPr>
              <w:t>W ramach zamówienia musi być dostarczona aplikacja Mobilna wraz z rocznym utrzymaniem posiadająca następujące funkcjonalności:</w:t>
            </w:r>
          </w:p>
        </w:tc>
        <w:tc>
          <w:tcPr>
            <w:tcW w:w="821" w:type="pct"/>
          </w:tcPr>
          <w:p w14:paraId="6A037FB9" w14:textId="77777777" w:rsidR="00F4262F" w:rsidRPr="007A3599" w:rsidRDefault="00F4262F" w:rsidP="00F4262F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1302B136" w14:textId="2347C8B5" w:rsidTr="00F4262F">
        <w:trPr>
          <w:trHeight w:val="284"/>
        </w:trPr>
        <w:tc>
          <w:tcPr>
            <w:tcW w:w="111" w:type="pct"/>
            <w:vAlign w:val="center"/>
          </w:tcPr>
          <w:p w14:paraId="01CF04CB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  <w:r w:rsidRPr="00F4262F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441" w:type="pct"/>
            <w:vAlign w:val="center"/>
          </w:tcPr>
          <w:p w14:paraId="7DF79431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27" w:type="pct"/>
            <w:vAlign w:val="center"/>
          </w:tcPr>
          <w:p w14:paraId="1DFD21B4" w14:textId="77777777" w:rsidR="00F4262F" w:rsidRPr="00761372" w:rsidRDefault="00F4262F" w:rsidP="00F4262F">
            <w:pPr>
              <w:jc w:val="left"/>
              <w:rPr>
                <w:rFonts w:ascii="Arial" w:hAnsi="Arial" w:cs="Arial"/>
                <w:szCs w:val="22"/>
              </w:rPr>
            </w:pPr>
            <w:r w:rsidRPr="00761372">
              <w:rPr>
                <w:rFonts w:ascii="Arial" w:hAnsi="Arial" w:cs="Arial"/>
                <w:b/>
                <w:szCs w:val="22"/>
              </w:rPr>
              <w:t xml:space="preserve">Wymagane minimalne </w:t>
            </w:r>
          </w:p>
        </w:tc>
        <w:tc>
          <w:tcPr>
            <w:tcW w:w="821" w:type="pct"/>
          </w:tcPr>
          <w:p w14:paraId="13EB7BD5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F4262F" w:rsidRPr="00761372" w14:paraId="597D2D2A" w14:textId="4BFA5712" w:rsidTr="00F4262F">
        <w:trPr>
          <w:trHeight w:val="284"/>
        </w:trPr>
        <w:tc>
          <w:tcPr>
            <w:tcW w:w="111" w:type="pct"/>
          </w:tcPr>
          <w:p w14:paraId="69552EA5" w14:textId="77777777" w:rsidR="00F4262F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</w:t>
            </w:r>
          </w:p>
          <w:p w14:paraId="03EB5B78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1" w:type="pct"/>
          </w:tcPr>
          <w:p w14:paraId="7720B0CE" w14:textId="77777777" w:rsidR="00F4262F" w:rsidRPr="00F4262F" w:rsidRDefault="00F4262F" w:rsidP="00F4262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Struktura i zgodność ze standardami</w:t>
            </w:r>
          </w:p>
        </w:tc>
        <w:tc>
          <w:tcPr>
            <w:tcW w:w="3627" w:type="pct"/>
          </w:tcPr>
          <w:p w14:paraId="3C2BC11A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1. Modułowy system zarządzania treścią (CMS) z możliwością podziału na treści tematyczne</w:t>
            </w:r>
          </w:p>
          <w:p w14:paraId="759BDC6E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odrębnej grafice (szablony graficzne), menu oraz domenie adresowej.</w:t>
            </w:r>
          </w:p>
          <w:p w14:paraId="77646DEE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2. System zawiera repozytorium plików umieszczanych w katalogach, repozytorium stron</w:t>
            </w:r>
          </w:p>
          <w:p w14:paraId="62DA3AF8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oraz repozytorium menu. Plik z repozytorium może zostać opublikowany w wielu</w:t>
            </w:r>
          </w:p>
          <w:p w14:paraId="69153181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stronach jednocześnie, każda ze stron może być powiązana z wieloma pozycjami w</w:t>
            </w:r>
          </w:p>
          <w:p w14:paraId="6D1913E7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różnych menu.</w:t>
            </w:r>
          </w:p>
          <w:p w14:paraId="761D704A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 Tworzenie wielopoziomowych menu z funkcją kontroli pozycji nie powiązanych ze</w:t>
            </w:r>
          </w:p>
          <w:p w14:paraId="6269ABF6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stronami – oznaczanie pozycji menu, które wymagają konfiguracji.</w:t>
            </w:r>
          </w:p>
          <w:p w14:paraId="0AF6D78F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4. Wielopoziomowy system nadawania uprawnień redaktorów, możliwość nadawania</w:t>
            </w:r>
          </w:p>
          <w:p w14:paraId="3AB83E99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uprawnień grupie redaktorów. Uprawnienia nadawane dla stron, katalogów z plikami,</w:t>
            </w:r>
          </w:p>
          <w:p w14:paraId="49464F85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pozycji menu oraz dodatków funkcjonalnych.</w:t>
            </w:r>
          </w:p>
          <w:p w14:paraId="29657649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5. Panel administracyjny dostępny poprzez szyfrowanie połączenie SSL (certyfikowane).</w:t>
            </w:r>
          </w:p>
          <w:p w14:paraId="3477A79C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6. Możliwość jednoczesnej obsługi strony internetowej, Biuletynu Informacji Publicznej oraz</w:t>
            </w:r>
          </w:p>
          <w:p w14:paraId="6D65E462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aplikacji mobilnej w jednym panelu zarządzania.</w:t>
            </w:r>
          </w:p>
          <w:p w14:paraId="78F78633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7. Zarządzanie menu oraz treściami dostępnymi aplikacji mobilnej, wysyłanie powiadomień</w:t>
            </w:r>
          </w:p>
          <w:p w14:paraId="4AE44372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do aplikacji bezpośrednio z poziomu edycji strony.</w:t>
            </w:r>
          </w:p>
          <w:p w14:paraId="31FC3C10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8. Aplikacja mobilna musi być zgodna ze standardem dostępności WCAG 2.1 oraz Ustawą z</w:t>
            </w:r>
          </w:p>
          <w:p w14:paraId="34990EE0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dnia 4 kwietnia 2019 r. o dostępności cyfrowej stron internetowych i aplikacji mobilnych</w:t>
            </w:r>
          </w:p>
          <w:p w14:paraId="6EDC71C7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podmiotów publicznych.</w:t>
            </w:r>
          </w:p>
          <w:p w14:paraId="1A05C74C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9. Serwisy muszą być opracowane w modelu SaaS - oprogramowanie jako usługa w</w:t>
            </w:r>
          </w:p>
          <w:p w14:paraId="6ABB6694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chmurze obliczeniowej o następujących minimalnych parametrach:</w:t>
            </w:r>
          </w:p>
          <w:p w14:paraId="325B2FE8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9.1. Serwery znajdujące się na terytorium Rzeczpospolitej Polski posiadające</w:t>
            </w:r>
          </w:p>
          <w:p w14:paraId="6F499F96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współczynnik dla Data Center -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Tier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3+.</w:t>
            </w:r>
          </w:p>
          <w:p w14:paraId="767C2231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9.2. Publiczna chmura z certyfikatem ISO 27001 i CSA STAR z dostępnością na poziomie</w:t>
            </w:r>
          </w:p>
          <w:p w14:paraId="1338B6CD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minimum 99%.</w:t>
            </w:r>
          </w:p>
          <w:p w14:paraId="01C999D6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9.3. Dane muszą być replikowane do kilku węzłów sieci, aby eliminować ryzyko utraty</w:t>
            </w:r>
          </w:p>
          <w:p w14:paraId="2E1F6589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danych.</w:t>
            </w:r>
          </w:p>
          <w:p w14:paraId="0586F47E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9.4. Codziennie tworzenie kopii bezpieczeństwa danych. Kopia musi być</w:t>
            </w:r>
          </w:p>
          <w:p w14:paraId="255E4756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przechowywana przez minimum 21 dni.</w:t>
            </w:r>
          </w:p>
          <w:p w14:paraId="2CE3859C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F898392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10. Oprogramowanie, narzędzia i usługi wykonane lub użyte w trakcie tworzenia serwisów</w:t>
            </w:r>
          </w:p>
          <w:p w14:paraId="49893FF8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spełniać będą wszystkie obowiązujące wymogi zawarte w prawie polskim oraz</w:t>
            </w:r>
          </w:p>
          <w:p w14:paraId="3167F552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odpowiednich dyrektywach UE. Kodowanie znaków: UTF-8.</w:t>
            </w:r>
          </w:p>
          <w:p w14:paraId="7C3B17AA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11. System CMS musi być napisany w języku PHP 8.1 lub wyższym. Dane powinny być</w:t>
            </w:r>
          </w:p>
          <w:p w14:paraId="0207BC8A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przechowywane w bazie danych MySQL 5.5 lub wyższej. Całość powinna być oparta o</w:t>
            </w:r>
          </w:p>
          <w:p w14:paraId="7DD89D45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serwer HTTP Apache 2 uruchomiony na systemie Linux. Część działająca w przeglądarce</w:t>
            </w:r>
          </w:p>
          <w:p w14:paraId="7A166789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powinna być napisana w językach HTML5, CSS3 i JavaScript.</w:t>
            </w:r>
          </w:p>
          <w:p w14:paraId="488EF345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12. Wielopoziomowy system nadawania uprawnień redaktorów, możliwość nadawania</w:t>
            </w:r>
          </w:p>
          <w:p w14:paraId="2F178BB0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uprawnień dostępu grupie użytkowników do wybranych pozycji menu, stron, katalogów z</w:t>
            </w:r>
          </w:p>
          <w:p w14:paraId="3556AED0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plikami oraz modułów.</w:t>
            </w:r>
          </w:p>
        </w:tc>
        <w:tc>
          <w:tcPr>
            <w:tcW w:w="821" w:type="pct"/>
          </w:tcPr>
          <w:p w14:paraId="5DEB2C52" w14:textId="77777777" w:rsidR="00F4262F" w:rsidRPr="003F141E" w:rsidRDefault="00F4262F" w:rsidP="00F4262F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76D33AB6" w14:textId="22103D60" w:rsidTr="00F4262F">
        <w:trPr>
          <w:trHeight w:val="284"/>
        </w:trPr>
        <w:tc>
          <w:tcPr>
            <w:tcW w:w="111" w:type="pct"/>
          </w:tcPr>
          <w:p w14:paraId="323A88AA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</w:t>
            </w:r>
          </w:p>
        </w:tc>
        <w:tc>
          <w:tcPr>
            <w:tcW w:w="441" w:type="pct"/>
          </w:tcPr>
          <w:p w14:paraId="0A99A486" w14:textId="77777777" w:rsidR="00F4262F" w:rsidRPr="00F4262F" w:rsidRDefault="00F4262F" w:rsidP="00F4262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3627" w:type="pct"/>
          </w:tcPr>
          <w:p w14:paraId="43495616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1. Przechowywanie skasowanych stron oraz plików przez zdefiniowaną liczbę dni z opcją</w:t>
            </w:r>
          </w:p>
          <w:p w14:paraId="6F7866AD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odzyskania oraz powiadomienie poprzez e-mail administratora o czynności kasowania</w:t>
            </w:r>
          </w:p>
          <w:p w14:paraId="7907EF22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wykonanych przez redaktorów – możliwość włączania/wyłączania powiadomienia</w:t>
            </w:r>
          </w:p>
          <w:p w14:paraId="406DE7F5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osobno dla skasowanych plików i stron.</w:t>
            </w:r>
          </w:p>
          <w:p w14:paraId="53687E8A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2. Dziennik logowań zapisuje daty i czasy logowań i próby logowań.</w:t>
            </w:r>
          </w:p>
          <w:p w14:paraId="6ACB5A7C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 Rejestracja zdarzeń w systemie – rejestrowanie czynności redaktora: wprowadzanie,</w:t>
            </w:r>
          </w:p>
          <w:p w14:paraId="165B2589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edytowanie, usuwanie</w:t>
            </w:r>
          </w:p>
          <w:p w14:paraId="41BBAE32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4. Kontrola czasu sesji – automatyczne wylogowanie użytkownika po czasie nieaktywności z</w:t>
            </w:r>
          </w:p>
          <w:p w14:paraId="58167B32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funkcją zapamiętywania niezapisanych treści strony.</w:t>
            </w:r>
          </w:p>
          <w:p w14:paraId="71810E7E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5. Funkcja wymuszania zmiany haseł redaktorów w definiowanych okresach czasu.</w:t>
            </w:r>
          </w:p>
          <w:p w14:paraId="7F15F619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6. Funkcja logowania dwuetapowego – uwierzytelnianie dwuskładnikowe (hasło</w:t>
            </w:r>
          </w:p>
          <w:p w14:paraId="088F26E1" w14:textId="77777777" w:rsidR="00F4262F" w:rsidRPr="00F4262F" w:rsidRDefault="00F4262F" w:rsidP="00F4262F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przeglądarki i kod dostępu z telefonu)</w:t>
            </w:r>
          </w:p>
        </w:tc>
        <w:tc>
          <w:tcPr>
            <w:tcW w:w="821" w:type="pct"/>
          </w:tcPr>
          <w:p w14:paraId="640F61D1" w14:textId="77777777" w:rsidR="00F4262F" w:rsidRPr="003F141E" w:rsidRDefault="00F4262F" w:rsidP="00F4262F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371B74B8" w14:textId="3D2875E1" w:rsidTr="00F4262F">
        <w:trPr>
          <w:trHeight w:val="284"/>
        </w:trPr>
        <w:tc>
          <w:tcPr>
            <w:tcW w:w="111" w:type="pct"/>
          </w:tcPr>
          <w:p w14:paraId="20804211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441" w:type="pct"/>
          </w:tcPr>
          <w:p w14:paraId="73735A05" w14:textId="77777777" w:rsidR="00F4262F" w:rsidRPr="00F4262F" w:rsidRDefault="00F4262F" w:rsidP="00F4262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Funkcjonalności i moduły</w:t>
            </w:r>
          </w:p>
        </w:tc>
        <w:tc>
          <w:tcPr>
            <w:tcW w:w="3627" w:type="pct"/>
          </w:tcPr>
          <w:p w14:paraId="2B515579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1. Moduł obsługi deklaracji dostępności – formularz do budowania treści deklaracji</w:t>
            </w:r>
          </w:p>
          <w:p w14:paraId="6A48CCE9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dostępności zgodnej z wytycznymi prawnymi osobno dla strony, BIP oraz aplikacji</w:t>
            </w:r>
          </w:p>
          <w:p w14:paraId="05E9EB34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mobilnej</w:t>
            </w:r>
          </w:p>
          <w:p w14:paraId="79F0D439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2. Moduł Kalendarza wydarzeń – definiowanie wydarzeń według nazwy, daty od-do,</w:t>
            </w:r>
          </w:p>
          <w:p w14:paraId="270A809A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godziny rozpoczęcia i zakończenia, obsługa wydarzeń cyklicznych, powiązanie wydarzenia</w:t>
            </w:r>
          </w:p>
          <w:p w14:paraId="58F44B04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ze stroną. Obsługa kategorii, opisu, zdjęć i linku do strony zewnętrznej. Moduł dostępny</w:t>
            </w:r>
          </w:p>
          <w:p w14:paraId="2EEEC5B3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dla strony www oraz aplikacji mobilnej.</w:t>
            </w:r>
          </w:p>
          <w:p w14:paraId="1923376D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 Moduł mapy interaktywnej – wyświetlanie na mapie obiektów w postaci punktów, linii,</w:t>
            </w:r>
          </w:p>
          <w:p w14:paraId="77120A70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obszarów według kategorii. Obsługa wielu map z definiowaniem kategorii. Obiekty</w:t>
            </w:r>
          </w:p>
          <w:p w14:paraId="0A277396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posiadają dane typu: nazwa, opis, adres, linki, filmy, zdjęcia, załączniki, lokalizacja,</w:t>
            </w:r>
          </w:p>
          <w:p w14:paraId="2689EF93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dodatkowo dla obiektów liniowych i obszarów: wybór koloru, grubości i przezroczystości</w:t>
            </w:r>
          </w:p>
          <w:p w14:paraId="14B8A914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linii. Moduł dostępny dla strony www oraz aplikacji mobilnej.</w:t>
            </w:r>
          </w:p>
          <w:p w14:paraId="0B3B3378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4. Moduł zgłoszeń – rejestr zgłoszeń pochodzących z aplikacji mobilnej lub strony www.</w:t>
            </w:r>
          </w:p>
          <w:p w14:paraId="793235D7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Zgłoszenie zawiera kategorię, opis, lokalizację, datę, dane kontaktowe. Definiowanie</w:t>
            </w:r>
          </w:p>
          <w:p w14:paraId="1648829A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kategorii zgłoszeń, ich statusów, przypisywanie grup użytkowników do powiadomień o</w:t>
            </w:r>
          </w:p>
          <w:p w14:paraId="76C70D68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nowych zgłoszeniach. Obsługa statystyk i historii dla każdego zgłoszenia oraz jego</w:t>
            </w:r>
          </w:p>
          <w:p w14:paraId="4D5A4937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anonimizacja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. Eksport zgłoszeń do mapy interaktywnej i automatyczne tworzenie</w:t>
            </w:r>
          </w:p>
          <w:p w14:paraId="1BB79554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nowego obiektu na mapie przy użyciu danych ze zgłoszenia.</w:t>
            </w:r>
          </w:p>
          <w:p w14:paraId="6CE882E4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5. Moduł kalendarza wywozu odpadów – rejestr terminów wywozu odpadów komunalnych</w:t>
            </w:r>
          </w:p>
          <w:p w14:paraId="2EF25AB1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i publikacja na stronie www oraz w aplikacji mobilnej. Tworzenie obszarów oraz typu</w:t>
            </w:r>
          </w:p>
          <w:p w14:paraId="228E0781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odpadów, definiowanie dat wywozu. Kontrola braku dat wywozu i powiadamianie</w:t>
            </w:r>
          </w:p>
          <w:p w14:paraId="3DC2931D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redaktorów o konieczności ich uzupełnienia.</w:t>
            </w:r>
          </w:p>
          <w:p w14:paraId="6C92A2AA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6. Moduł integracji z Regionalnym Systemem Ostrzegania (RSO) – pozwala na</w:t>
            </w:r>
          </w:p>
          <w:p w14:paraId="50773983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zautomatyzowanie procesu publikacji ostrzeżeń związanych z sytuacjami kryzysowymi –</w:t>
            </w:r>
          </w:p>
          <w:p w14:paraId="08E623D8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automatyczna publikacja ostrzeżeń na stronie www oraz w aplikacji mobilnej wraz z</w:t>
            </w:r>
          </w:p>
          <w:p w14:paraId="7FF9D35B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natychmiastowym powiadomieniem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. Możliwość definiowania kategorii ostrzeżeń</w:t>
            </w:r>
          </w:p>
          <w:p w14:paraId="2E2E4B9C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oraz zasad automatycznej publikacji i wysyłania powiadomień.</w:t>
            </w:r>
          </w:p>
          <w:p w14:paraId="41177BC2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7. Moduł integracji z czujnikami jakości powietrza z funkcją informowania o aktualnej</w:t>
            </w:r>
          </w:p>
          <w:p w14:paraId="3CF3A462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jakości powietrza na stronie www oraz w aplikacji mobilnej i powiadamianiem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69F61472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złym stanie powietrza. Konfiguracja modułu odbywa się w panelu zarządzania</w:t>
            </w:r>
          </w:p>
          <w:p w14:paraId="207B593E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zintegrowanej strony www.</w:t>
            </w:r>
          </w:p>
        </w:tc>
        <w:tc>
          <w:tcPr>
            <w:tcW w:w="821" w:type="pct"/>
          </w:tcPr>
          <w:p w14:paraId="543F023E" w14:textId="77777777" w:rsidR="00F4262F" w:rsidRPr="003F141E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6509ACCF" w14:textId="1045E5A2" w:rsidTr="00F4262F">
        <w:trPr>
          <w:trHeight w:val="284"/>
        </w:trPr>
        <w:tc>
          <w:tcPr>
            <w:tcW w:w="111" w:type="pct"/>
          </w:tcPr>
          <w:p w14:paraId="33597E7A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4</w:t>
            </w:r>
          </w:p>
        </w:tc>
        <w:tc>
          <w:tcPr>
            <w:tcW w:w="441" w:type="pct"/>
          </w:tcPr>
          <w:p w14:paraId="0B55DAAD" w14:textId="77777777" w:rsidR="00F4262F" w:rsidRPr="00F4262F" w:rsidRDefault="00F4262F" w:rsidP="00F4262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Integracje</w:t>
            </w:r>
          </w:p>
        </w:tc>
        <w:tc>
          <w:tcPr>
            <w:tcW w:w="3627" w:type="pct"/>
          </w:tcPr>
          <w:p w14:paraId="77B2D5D8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1. Integracja panelu ze stroną www i BIP, z których aplikacja wyświetla treści definiowane w</w:t>
            </w:r>
          </w:p>
          <w:p w14:paraId="22C2A5BF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systemie (menu oraz strony).</w:t>
            </w:r>
          </w:p>
          <w:p w14:paraId="205D67FB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2. Integracja z Regionalnym Systemem Ostrzegania – automatyczne pobieranie i</w:t>
            </w:r>
          </w:p>
          <w:p w14:paraId="3A6AC89F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publikowanie informacji o zagrożeniach.</w:t>
            </w:r>
          </w:p>
          <w:p w14:paraId="2D9F5DB2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 Integracja z systemem czujników jakości powietrza GIOŚ umożliwiająca publikowanie</w:t>
            </w:r>
          </w:p>
          <w:p w14:paraId="55DA38A6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komunikatów i wysyłanie powiadomień o zmianach jakości powietrza.</w:t>
            </w:r>
          </w:p>
          <w:p w14:paraId="2FBC20FB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4. Integracja z zewnętrznymi stronami www zbudowanymi w tym samym systemie CMS</w:t>
            </w:r>
          </w:p>
          <w:p w14:paraId="5F4A0D81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pozwalająca na pobieranie treści aktualności i osadzanie ich w portalu głównym –</w:t>
            </w:r>
          </w:p>
          <w:p w14:paraId="36F50347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pobieranie nagłówka, treści wstępu, zdjęcia oraz odnośnika do pełnej treści strony.</w:t>
            </w:r>
          </w:p>
          <w:p w14:paraId="708B8678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Pobierane aktualności z zewnętrznych stron są zapisywane w rejestrze, z którego wybiera</w:t>
            </w:r>
          </w:p>
          <w:p w14:paraId="33B294F8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się jedynie te, które mają zostać zaimportowane do portalu głównego.</w:t>
            </w:r>
          </w:p>
        </w:tc>
        <w:tc>
          <w:tcPr>
            <w:tcW w:w="821" w:type="pct"/>
          </w:tcPr>
          <w:p w14:paraId="64873AE9" w14:textId="77777777" w:rsidR="00F4262F" w:rsidRPr="003F141E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399D36EB" w14:textId="32EBEC4A" w:rsidTr="00F4262F">
        <w:trPr>
          <w:trHeight w:val="284"/>
        </w:trPr>
        <w:tc>
          <w:tcPr>
            <w:tcW w:w="111" w:type="pct"/>
          </w:tcPr>
          <w:p w14:paraId="3F375C50" w14:textId="77777777" w:rsidR="00F4262F" w:rsidRPr="00761372" w:rsidRDefault="00F4262F" w:rsidP="00F4262F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5</w:t>
            </w:r>
          </w:p>
        </w:tc>
        <w:tc>
          <w:tcPr>
            <w:tcW w:w="441" w:type="pct"/>
          </w:tcPr>
          <w:p w14:paraId="49DD3E1B" w14:textId="77777777" w:rsidR="00F4262F" w:rsidRPr="00F4262F" w:rsidRDefault="00F4262F" w:rsidP="00F4262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627" w:type="pct"/>
          </w:tcPr>
          <w:p w14:paraId="47A471DE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1. Aplikacja mobilna musi zostać udostępniona do bezpłatnego pobierania dla</w:t>
            </w:r>
          </w:p>
          <w:p w14:paraId="0AB1263F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mieszkańców w sklepach Google Play i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AppStore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14F522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2. Wykonawca doliczy do opłaty utrzymaniowej koszt utrzymania konta Apple</w:t>
            </w:r>
          </w:p>
          <w:p w14:paraId="440D06AC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Developper</w:t>
            </w:r>
            <w:proofErr w:type="spellEnd"/>
          </w:p>
          <w:p w14:paraId="42C5CED9" w14:textId="77777777" w:rsidR="00F4262F" w:rsidRPr="00F4262F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 Wykonawca udziela 12 miesięcznej gwarancji prawidłowego funkcjonowania aplikacji</w:t>
            </w:r>
          </w:p>
        </w:tc>
        <w:tc>
          <w:tcPr>
            <w:tcW w:w="821" w:type="pct"/>
          </w:tcPr>
          <w:p w14:paraId="1FD49F16" w14:textId="77777777" w:rsidR="00F4262F" w:rsidRPr="003F141E" w:rsidRDefault="00F4262F" w:rsidP="00F426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5F50B846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36BA4CA4" w14:textId="77777777" w:rsidR="0045198D" w:rsidRPr="007A3599" w:rsidRDefault="0045198D" w:rsidP="0045198D">
      <w:pPr>
        <w:jc w:val="left"/>
        <w:rPr>
          <w:rFonts w:ascii="Arial" w:hAnsi="Arial" w:cs="Arial"/>
          <w:szCs w:val="22"/>
        </w:rPr>
      </w:pPr>
    </w:p>
    <w:p w14:paraId="49911D13" w14:textId="77777777" w:rsidR="00F4262F" w:rsidRDefault="00F4262F" w:rsidP="0045198D">
      <w:pPr>
        <w:jc w:val="left"/>
        <w:rPr>
          <w:rFonts w:ascii="Arial" w:hAnsi="Arial" w:cs="Arial"/>
          <w:szCs w:val="22"/>
        </w:rPr>
      </w:pPr>
    </w:p>
    <w:p w14:paraId="241B090B" w14:textId="13271033" w:rsidR="0045198D" w:rsidRDefault="0045198D" w:rsidP="0045198D">
      <w:pPr>
        <w:jc w:val="left"/>
        <w:rPr>
          <w:rFonts w:ascii="Arial" w:hAnsi="Arial" w:cs="Arial"/>
          <w:szCs w:val="22"/>
        </w:rPr>
      </w:pPr>
      <w:r w:rsidRPr="007A3599">
        <w:rPr>
          <w:rFonts w:ascii="Arial" w:hAnsi="Arial" w:cs="Arial"/>
          <w:szCs w:val="22"/>
        </w:rPr>
        <w:t>3. Serwer z oprogramowaniem</w:t>
      </w:r>
    </w:p>
    <w:p w14:paraId="5CA54021" w14:textId="77777777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63121083" w14:textId="12E23F11" w:rsidR="00F4262F" w:rsidRPr="009D6051" w:rsidRDefault="009D6051" w:rsidP="0045198D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Producent ……………..</w:t>
      </w:r>
    </w:p>
    <w:p w14:paraId="3C36C031" w14:textId="2AEC7321" w:rsidR="0045198D" w:rsidRPr="009D6051" w:rsidRDefault="009D6051" w:rsidP="0045198D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Model/nazwa ………………..</w:t>
      </w:r>
    </w:p>
    <w:p w14:paraId="4C0977ED" w14:textId="414A6E02" w:rsidR="009D6051" w:rsidRDefault="009D6051" w:rsidP="0045198D">
      <w:pPr>
        <w:jc w:val="left"/>
        <w:rPr>
          <w:rFonts w:ascii="Arial" w:hAnsi="Arial" w:cs="Arial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Numer katalogowy (numer konfiguracji lub part numer) …………………</w:t>
      </w:r>
    </w:p>
    <w:p w14:paraId="5F6B24E2" w14:textId="77777777" w:rsidR="009D6051" w:rsidRDefault="009D6051" w:rsidP="0045198D">
      <w:pPr>
        <w:jc w:val="left"/>
        <w:rPr>
          <w:rFonts w:ascii="Arial" w:hAnsi="Arial" w:cs="Arial"/>
          <w:szCs w:val="22"/>
        </w:rPr>
      </w:pPr>
    </w:p>
    <w:tbl>
      <w:tblPr>
        <w:tblW w:w="5585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0"/>
        <w:gridCol w:w="1232"/>
        <w:gridCol w:w="9372"/>
        <w:gridCol w:w="2129"/>
        <w:gridCol w:w="2548"/>
      </w:tblGrid>
      <w:tr w:rsidR="00DA405D" w:rsidRPr="00761372" w14:paraId="60C371AD" w14:textId="7DC63CB7" w:rsidTr="00DA405D">
        <w:trPr>
          <w:trHeight w:val="284"/>
        </w:trPr>
        <w:tc>
          <w:tcPr>
            <w:tcW w:w="3504" w:type="pct"/>
            <w:gridSpan w:val="3"/>
            <w:shd w:val="clear" w:color="auto" w:fill="auto"/>
            <w:vAlign w:val="center"/>
          </w:tcPr>
          <w:p w14:paraId="1B77DF6F" w14:textId="71FCAE30" w:rsidR="00DA405D" w:rsidRPr="00761372" w:rsidRDefault="00DA405D" w:rsidP="00F4262F">
            <w:pPr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Wymagane parametry i właściwości urządzenia</w:t>
            </w:r>
          </w:p>
        </w:tc>
        <w:tc>
          <w:tcPr>
            <w:tcW w:w="681" w:type="pct"/>
          </w:tcPr>
          <w:p w14:paraId="41BC759D" w14:textId="7268F183" w:rsidR="00DA405D" w:rsidRPr="0045198D" w:rsidRDefault="00DA405D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Link do strony</w:t>
            </w:r>
          </w:p>
        </w:tc>
        <w:tc>
          <w:tcPr>
            <w:tcW w:w="815" w:type="pct"/>
          </w:tcPr>
          <w:p w14:paraId="64034E73" w14:textId="3BD3A70D" w:rsidR="00DA405D" w:rsidRPr="0045198D" w:rsidRDefault="00DA405D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39143649" w14:textId="6DE578BA" w:rsidR="00DA405D" w:rsidRDefault="00DA405D" w:rsidP="00F4262F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(tak/nie)</w:t>
            </w:r>
          </w:p>
        </w:tc>
      </w:tr>
      <w:tr w:rsidR="00DA405D" w:rsidRPr="00761372" w14:paraId="4D08F288" w14:textId="57736775" w:rsidTr="00DA405D">
        <w:trPr>
          <w:trHeight w:val="284"/>
        </w:trPr>
        <w:tc>
          <w:tcPr>
            <w:tcW w:w="3504" w:type="pct"/>
            <w:gridSpan w:val="3"/>
            <w:shd w:val="clear" w:color="auto" w:fill="auto"/>
            <w:vAlign w:val="center"/>
          </w:tcPr>
          <w:p w14:paraId="44ECD735" w14:textId="77777777" w:rsidR="00DA405D" w:rsidRPr="00F4262F" w:rsidRDefault="00DA405D" w:rsidP="0045198D">
            <w:pPr>
              <w:jc w:val="left"/>
              <w:rPr>
                <w:rFonts w:ascii="Arial" w:hAnsi="Arial" w:cs="Arial"/>
                <w:sz w:val="20"/>
                <w:szCs w:val="18"/>
              </w:rPr>
            </w:pPr>
            <w:r w:rsidRPr="00F4262F">
              <w:rPr>
                <w:rFonts w:ascii="Arial" w:hAnsi="Arial" w:cs="Arial"/>
                <w:sz w:val="20"/>
                <w:szCs w:val="18"/>
              </w:rPr>
              <w:t>Dostawa nowego serwera zgodnego z poniższymi wymaganiami:</w:t>
            </w:r>
          </w:p>
        </w:tc>
        <w:tc>
          <w:tcPr>
            <w:tcW w:w="681" w:type="pct"/>
          </w:tcPr>
          <w:p w14:paraId="685CFBC7" w14:textId="77777777" w:rsidR="00DA405D" w:rsidRPr="00F4262F" w:rsidRDefault="00DA405D" w:rsidP="0045198D">
            <w:pPr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15" w:type="pct"/>
          </w:tcPr>
          <w:p w14:paraId="0154E4A6" w14:textId="75F8E458" w:rsidR="00DA405D" w:rsidRPr="00F4262F" w:rsidRDefault="00DA405D" w:rsidP="0045198D">
            <w:pPr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A405D" w:rsidRPr="00761372" w14:paraId="747A576A" w14:textId="30D4726C" w:rsidTr="00DA405D">
        <w:trPr>
          <w:trHeight w:val="284"/>
        </w:trPr>
        <w:tc>
          <w:tcPr>
            <w:tcW w:w="112" w:type="pct"/>
            <w:vAlign w:val="center"/>
          </w:tcPr>
          <w:p w14:paraId="6B4D22EC" w14:textId="77777777" w:rsidR="00DA405D" w:rsidRPr="00761372" w:rsidRDefault="00DA405D" w:rsidP="0045198D">
            <w:pPr>
              <w:jc w:val="left"/>
              <w:rPr>
                <w:rFonts w:ascii="Arial" w:hAnsi="Arial" w:cs="Arial"/>
                <w:bCs/>
                <w:szCs w:val="22"/>
              </w:rPr>
            </w:pPr>
            <w:r w:rsidRPr="00F4262F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394" w:type="pct"/>
            <w:vAlign w:val="center"/>
          </w:tcPr>
          <w:p w14:paraId="09419792" w14:textId="77777777" w:rsidR="00DA405D" w:rsidRPr="00761372" w:rsidRDefault="00DA405D" w:rsidP="0045198D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997" w:type="pct"/>
            <w:vAlign w:val="center"/>
          </w:tcPr>
          <w:p w14:paraId="34607BCE" w14:textId="77777777" w:rsidR="00DA405D" w:rsidRPr="00761372" w:rsidRDefault="00DA405D" w:rsidP="0045198D">
            <w:pPr>
              <w:jc w:val="left"/>
              <w:rPr>
                <w:rFonts w:ascii="Arial" w:hAnsi="Arial" w:cs="Arial"/>
                <w:szCs w:val="22"/>
              </w:rPr>
            </w:pPr>
            <w:r w:rsidRPr="00761372">
              <w:rPr>
                <w:rFonts w:ascii="Arial" w:hAnsi="Arial" w:cs="Arial"/>
                <w:b/>
                <w:szCs w:val="22"/>
              </w:rPr>
              <w:t xml:space="preserve">Wymagane minimalne </w:t>
            </w:r>
          </w:p>
        </w:tc>
        <w:tc>
          <w:tcPr>
            <w:tcW w:w="681" w:type="pct"/>
          </w:tcPr>
          <w:p w14:paraId="2CF9DB8A" w14:textId="77777777" w:rsidR="00DA405D" w:rsidRPr="00761372" w:rsidRDefault="00DA405D" w:rsidP="0045198D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15" w:type="pct"/>
          </w:tcPr>
          <w:p w14:paraId="613662F7" w14:textId="5233EC37" w:rsidR="00DA405D" w:rsidRPr="00761372" w:rsidRDefault="00DA405D" w:rsidP="0045198D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DA405D" w:rsidRPr="00F4262F" w14:paraId="40A6FC45" w14:textId="7E7F78E1" w:rsidTr="00DA405D">
        <w:trPr>
          <w:trHeight w:val="284"/>
        </w:trPr>
        <w:tc>
          <w:tcPr>
            <w:tcW w:w="112" w:type="pct"/>
          </w:tcPr>
          <w:p w14:paraId="14786596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69DDEA81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017A4DDB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2997" w:type="pct"/>
          </w:tcPr>
          <w:p w14:paraId="4C0968C1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Typu RACK, wysokość nie więcej niż 2U;</w:t>
            </w:r>
          </w:p>
          <w:p w14:paraId="200495AC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Szyny umożliwiające wysunięcie serwera z szafy stelażowej (Cable Management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Arm</w:t>
            </w:r>
            <w:proofErr w:type="spellEnd"/>
          </w:p>
          <w:p w14:paraId="6AEEB974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nie jest wymagany);</w:t>
            </w:r>
          </w:p>
          <w:p w14:paraId="634D8C67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Możliwość zainstalowania minimum 10 dysków twardych hot plug 3,5”;</w:t>
            </w:r>
          </w:p>
          <w:p w14:paraId="31102F99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Możliwość zainstalowania fizycznego zewnętrznego zabezpieczenia (np. na klucz lub</w:t>
            </w:r>
          </w:p>
          <w:p w14:paraId="54FED4CD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elektrozamek) uniemożliwiającego fizyczny dostęp do dysków twardych;</w:t>
            </w:r>
          </w:p>
          <w:p w14:paraId="4F369C9B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zabezpieczenie takie nie jest wymagane do zaoferowania w ramach oferowanej</w:t>
            </w:r>
          </w:p>
          <w:p w14:paraId="7D22C1DE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konfigurcji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746081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Zainstalowane 4 szt. dysków SATA pojemność min. 2TB 7200RPM</w:t>
            </w:r>
          </w:p>
        </w:tc>
        <w:tc>
          <w:tcPr>
            <w:tcW w:w="681" w:type="pct"/>
          </w:tcPr>
          <w:p w14:paraId="1960817F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7B4D3B7B" w14:textId="086803A5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2A467618" w14:textId="5CEFE5AD" w:rsidTr="00DA405D">
        <w:trPr>
          <w:trHeight w:val="284"/>
        </w:trPr>
        <w:tc>
          <w:tcPr>
            <w:tcW w:w="112" w:type="pct"/>
          </w:tcPr>
          <w:p w14:paraId="6128C0E0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94" w:type="pct"/>
          </w:tcPr>
          <w:p w14:paraId="737C3B19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Płyta główna</w:t>
            </w:r>
          </w:p>
        </w:tc>
        <w:tc>
          <w:tcPr>
            <w:tcW w:w="2997" w:type="pct"/>
          </w:tcPr>
          <w:p w14:paraId="7FF4133B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Dwuprocesorowa;</w:t>
            </w:r>
          </w:p>
          <w:p w14:paraId="5192C707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Wyprodukowana i zaprojektowana przez producenta serwera</w:t>
            </w:r>
          </w:p>
          <w:p w14:paraId="06EA367B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Możliwość instalacji procesorów 38-rdzeniowych;</w:t>
            </w:r>
          </w:p>
          <w:p w14:paraId="6238C57A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Zainstalowany moduł TPM 2.0;</w:t>
            </w:r>
          </w:p>
          <w:p w14:paraId="36FCCD63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Zintegrowany kontroler 8 portów SATA do podłączania dysków HDD/SSD;</w:t>
            </w:r>
          </w:p>
          <w:p w14:paraId="1B60104E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7 złącz PCI Express generacji 4 w tym (minimum 3 złącza aktywne, możliwe do</w:t>
            </w:r>
          </w:p>
          <w:p w14:paraId="4F5E42CC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obsadzenia):</w:t>
            </w:r>
          </w:p>
          <w:p w14:paraId="6E356A5E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4 fizyczne złącza o prędkości x16;</w:t>
            </w:r>
          </w:p>
          <w:p w14:paraId="123E8552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o 3 fizyczne złącza o prędkości x8;</w:t>
            </w:r>
          </w:p>
          <w:p w14:paraId="038D674B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Opcjonalnie możliwość uzyskania 8 aktywnych złącz PCI-e;</w:t>
            </w:r>
          </w:p>
          <w:p w14:paraId="62C06D2E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o Powyższe wymagania odnośnie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złacz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PCI określone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dla konfiguracji</w:t>
            </w:r>
          </w:p>
          <w:p w14:paraId="0B295BC0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serwera z 2-ma procesorami</w:t>
            </w:r>
          </w:p>
          <w:p w14:paraId="4CB186A7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Minimum 32 gniazda pamięci RAM;</w:t>
            </w:r>
          </w:p>
          <w:p w14:paraId="51878D75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Obsługa minimum 4TB pamięci RAM DDR4; (dla zainstalowanych 2-ch procesorów)</w:t>
            </w:r>
          </w:p>
          <w:p w14:paraId="584AA4B5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Obsługa minimum 12TB pamięci RAM DDR4 + pamięć nieulotna (dla zainstalowanych</w:t>
            </w:r>
          </w:p>
          <w:p w14:paraId="429DA07A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2-ch procesorów)</w:t>
            </w:r>
          </w:p>
          <w:p w14:paraId="3422314D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Wsparcie dla technologii:</w:t>
            </w:r>
          </w:p>
          <w:p w14:paraId="1ECA2DAB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o Memory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Scrubbing</w:t>
            </w:r>
            <w:proofErr w:type="spellEnd"/>
          </w:p>
          <w:p w14:paraId="4D46B2AA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SDDC</w:t>
            </w:r>
          </w:p>
          <w:p w14:paraId="2C4110C8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ECC</w:t>
            </w:r>
          </w:p>
          <w:p w14:paraId="572D8725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Memory Mirroring</w:t>
            </w:r>
          </w:p>
          <w:p w14:paraId="08A68304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ADDDC;</w:t>
            </w:r>
          </w:p>
          <w:p w14:paraId="76FCEB7E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Obsługa pamięci nieulotnej instalowanej w gniazdach pamięci RAM (przez pamięć</w:t>
            </w:r>
          </w:p>
          <w:p w14:paraId="5FE34612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nieulotną rozumie się moduły pamięci zachowujące swój stan np. w przypadku nagłej</w:t>
            </w:r>
          </w:p>
          <w:p w14:paraId="2D03FFC6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awarii zasilania, nie dopuszcza się podtrzymania bateryjnego stanu pamięci)</w:t>
            </w:r>
          </w:p>
          <w:p w14:paraId="0D78239A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Minimum 2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dla dysków M.2 na płycie głównej (lub dedykowanej karcie PCI</w:t>
            </w:r>
          </w:p>
          <w:p w14:paraId="54FA8829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Express) nie zajmujące klatek dla dysków hot-plug;</w:t>
            </w:r>
          </w:p>
        </w:tc>
        <w:tc>
          <w:tcPr>
            <w:tcW w:w="681" w:type="pct"/>
          </w:tcPr>
          <w:p w14:paraId="1A7A6227" w14:textId="7777777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7A4B11C2" w14:textId="2654B397" w:rsidR="00DA405D" w:rsidRPr="00F4262F" w:rsidRDefault="00DA405D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64E58220" w14:textId="2CF53F9B" w:rsidTr="00DA405D">
        <w:trPr>
          <w:trHeight w:val="284"/>
        </w:trPr>
        <w:tc>
          <w:tcPr>
            <w:tcW w:w="112" w:type="pct"/>
          </w:tcPr>
          <w:p w14:paraId="6C2D5174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94" w:type="pct"/>
          </w:tcPr>
          <w:p w14:paraId="219ACE12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Procesory</w:t>
            </w:r>
          </w:p>
        </w:tc>
        <w:tc>
          <w:tcPr>
            <w:tcW w:w="2997" w:type="pct"/>
          </w:tcPr>
          <w:p w14:paraId="4AE056F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Jeden procesor 8-rdzeniowy</w:t>
            </w:r>
          </w:p>
          <w:p w14:paraId="1B76089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Taktowanie 2,8GHz</w:t>
            </w:r>
          </w:p>
          <w:p w14:paraId="1A3388A8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architektura x86_64</w:t>
            </w:r>
          </w:p>
          <w:p w14:paraId="393F90EF" w14:textId="77777777" w:rsidR="00354D11" w:rsidRPr="00907BCA" w:rsidRDefault="00354D11" w:rsidP="00354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7BCA"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osiągające w teście SPEC CPU2017 </w:t>
            </w:r>
            <w:proofErr w:type="spellStart"/>
            <w:r w:rsidRPr="00907BCA"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Floating</w:t>
            </w:r>
            <w:proofErr w:type="spellEnd"/>
            <w:r w:rsidRPr="00907BCA"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Point wynik SPECrate2017_fp_base minimum 149</w:t>
            </w:r>
          </w:p>
          <w:p w14:paraId="56A7E1C9" w14:textId="77777777" w:rsidR="00354D11" w:rsidRPr="00907BCA" w:rsidRDefault="00354D11" w:rsidP="00354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7BCA"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pkt. Wynik musi być opublikowany na</w:t>
            </w:r>
          </w:p>
          <w:p w14:paraId="018DC85F" w14:textId="77777777" w:rsidR="00354D11" w:rsidRPr="00907BCA" w:rsidRDefault="00354D11" w:rsidP="00354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7BCA"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stronie </w:t>
            </w:r>
            <w:hyperlink r:id="rId7" w:history="1">
              <w:r w:rsidRPr="00907BCA">
                <w:rPr>
                  <w:color w:val="auto"/>
                  <w:sz w:val="22"/>
                  <w:szCs w:val="22"/>
                  <w:u w:val="single"/>
                  <w:bdr w:val="none" w:sz="0" w:space="0" w:color="auto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https://www.spec.org/cpu2017/results/cpu2017.html</w:t>
              </w:r>
            </w:hyperlink>
            <w:r w:rsidRPr="00907BCA"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dzień publikacji niniejszego</w:t>
            </w:r>
          </w:p>
          <w:p w14:paraId="374C8AA7" w14:textId="77777777" w:rsidR="00354D11" w:rsidRPr="00907BCA" w:rsidRDefault="00354D11" w:rsidP="00354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left"/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07BCA">
              <w:rPr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postępowania</w:t>
            </w:r>
          </w:p>
          <w:p w14:paraId="1FBE5C3E" w14:textId="7AD42FED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</w:tcPr>
          <w:p w14:paraId="75C6A7A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5795E829" w14:textId="641431C8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4E7413FB" w14:textId="2CF85858" w:rsidTr="00DA405D">
        <w:trPr>
          <w:trHeight w:val="284"/>
        </w:trPr>
        <w:tc>
          <w:tcPr>
            <w:tcW w:w="112" w:type="pct"/>
          </w:tcPr>
          <w:p w14:paraId="53BDEA07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14:paraId="37C7F7AB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2997" w:type="pct"/>
          </w:tcPr>
          <w:p w14:paraId="0D752EE5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128 GB pamięci RAM w 2-ch modułach 64 GB</w:t>
            </w:r>
          </w:p>
          <w:p w14:paraId="6394BD8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DDR4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Registered</w:t>
            </w:r>
            <w:proofErr w:type="spellEnd"/>
          </w:p>
          <w:p w14:paraId="5C373EE1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3200Mhz</w:t>
            </w:r>
          </w:p>
        </w:tc>
        <w:tc>
          <w:tcPr>
            <w:tcW w:w="681" w:type="pct"/>
          </w:tcPr>
          <w:p w14:paraId="6144A0B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4E61ED94" w14:textId="611AEEB6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44518E49" w14:textId="1DE416CB" w:rsidTr="00DA405D">
        <w:trPr>
          <w:trHeight w:val="284"/>
        </w:trPr>
        <w:tc>
          <w:tcPr>
            <w:tcW w:w="112" w:type="pct"/>
          </w:tcPr>
          <w:p w14:paraId="562F60A5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14:paraId="729B7953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Kontrolery LAN</w:t>
            </w:r>
          </w:p>
        </w:tc>
        <w:tc>
          <w:tcPr>
            <w:tcW w:w="2997" w:type="pct"/>
          </w:tcPr>
          <w:p w14:paraId="518A47C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Karta LAN, nie zajmująca żadnego z dostępnych slotów PCI Express, wyposażona</w:t>
            </w:r>
          </w:p>
          <w:p w14:paraId="40EFB8D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minimum w interfejsy: 4x 10Gbit Base-T, możliwość wymiany zainstalowanych</w:t>
            </w:r>
          </w:p>
          <w:p w14:paraId="4791ED8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interfejsów na 2x 100Gbit QSFP28 bez konieczności instalacji kart w slotach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681" w:type="pct"/>
          </w:tcPr>
          <w:p w14:paraId="09CABB7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524B1CEC" w14:textId="20D7970E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6B69E8BC" w14:textId="26A165E6" w:rsidTr="00DA405D">
        <w:trPr>
          <w:trHeight w:val="284"/>
        </w:trPr>
        <w:tc>
          <w:tcPr>
            <w:tcW w:w="112" w:type="pct"/>
          </w:tcPr>
          <w:p w14:paraId="07CC5C3E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94" w:type="pct"/>
          </w:tcPr>
          <w:p w14:paraId="45FB6235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Kontrolery I/O</w:t>
            </w:r>
          </w:p>
        </w:tc>
        <w:tc>
          <w:tcPr>
            <w:tcW w:w="2997" w:type="pct"/>
          </w:tcPr>
          <w:p w14:paraId="57F3611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Możliwość zainstalowania kontrolera RAID obsługującego dyski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E1C23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Możliwość instalacji dwóch nośników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o pojemności 64GB w konfiguracji RAID-1,</w:t>
            </w:r>
          </w:p>
          <w:p w14:paraId="25E5B88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rozwiązanie dedykowane dla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hypervisora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oraz niezajmujące zatok dla dysków hot-plug;</w:t>
            </w:r>
          </w:p>
          <w:p w14:paraId="78E45A5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Zainstalowany kontroler SATA/SAS RAID obsługujący poziomy RAID 0,1,10,5</w:t>
            </w:r>
          </w:p>
        </w:tc>
        <w:tc>
          <w:tcPr>
            <w:tcW w:w="681" w:type="pct"/>
          </w:tcPr>
          <w:p w14:paraId="0D4173D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18CEEC11" w14:textId="4187AE95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54763EE7" w14:textId="554314E7" w:rsidTr="00DA405D">
        <w:trPr>
          <w:trHeight w:val="284"/>
        </w:trPr>
        <w:tc>
          <w:tcPr>
            <w:tcW w:w="112" w:type="pct"/>
          </w:tcPr>
          <w:p w14:paraId="59125255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94" w:type="pct"/>
          </w:tcPr>
          <w:p w14:paraId="2EED5F39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Porty</w:t>
            </w:r>
          </w:p>
        </w:tc>
        <w:tc>
          <w:tcPr>
            <w:tcW w:w="2997" w:type="pct"/>
          </w:tcPr>
          <w:p w14:paraId="636AC71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Zintegrowana karta graficzna ze złączem VGA z tyłu serwera;</w:t>
            </w:r>
          </w:p>
          <w:p w14:paraId="12650F88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 2 port USB 3.0 wewnętrzne;</w:t>
            </w:r>
          </w:p>
          <w:p w14:paraId="4A119B2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2 porty USB 3.0 dostępne z tyłu serwera;</w:t>
            </w:r>
          </w:p>
          <w:p w14:paraId="2079798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Opcjonalny port serial, możliwość wykorzystania portu serial do zarządzania serwerem;</w:t>
            </w:r>
          </w:p>
          <w:p w14:paraId="6F386538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Ilość dostępnych złącz USB nie może być osiągnięta poprzez stosowanie</w:t>
            </w:r>
          </w:p>
          <w:p w14:paraId="618FF72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zewnętrznych przejściówek, rozgałęziaczy czy dodatkowych kart rozszerzeń</w:t>
            </w:r>
          </w:p>
          <w:p w14:paraId="6B08621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zajmujących jakikolwiek slot PCI Express i/lub USB serwera;</w:t>
            </w:r>
          </w:p>
          <w:p w14:paraId="3BA8C40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2 porty USB 3.0 na panelu przednim</w:t>
            </w:r>
          </w:p>
        </w:tc>
        <w:tc>
          <w:tcPr>
            <w:tcW w:w="681" w:type="pct"/>
          </w:tcPr>
          <w:p w14:paraId="4551D36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0985BBC3" w14:textId="2306575A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7CC2690E" w14:textId="6A80D325" w:rsidTr="00DA405D">
        <w:trPr>
          <w:trHeight w:val="284"/>
        </w:trPr>
        <w:tc>
          <w:tcPr>
            <w:tcW w:w="112" w:type="pct"/>
          </w:tcPr>
          <w:p w14:paraId="5757FA62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94" w:type="pct"/>
          </w:tcPr>
          <w:p w14:paraId="652D72F7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Zasilanie, chłodzenie</w:t>
            </w:r>
          </w:p>
        </w:tc>
        <w:tc>
          <w:tcPr>
            <w:tcW w:w="2997" w:type="pct"/>
          </w:tcPr>
          <w:p w14:paraId="1BA0671E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Dwa redundantne zasilacze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hotplug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o sprawności 96% (tzw. klasa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Titanium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) o mocy</w:t>
            </w:r>
          </w:p>
          <w:p w14:paraId="73A0A74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minimalnej 900W;</w:t>
            </w:r>
          </w:p>
          <w:p w14:paraId="753DAC7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Redundantne wentylatory typu hot-plug;</w:t>
            </w:r>
          </w:p>
          <w:p w14:paraId="5A0E96F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Kable zasilające 2 sztuki o długości 2,5-3m każdy</w:t>
            </w:r>
          </w:p>
        </w:tc>
        <w:tc>
          <w:tcPr>
            <w:tcW w:w="681" w:type="pct"/>
          </w:tcPr>
          <w:p w14:paraId="7A220E6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6B313231" w14:textId="6F285A6E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02317CE4" w14:textId="595F7663" w:rsidTr="00DA405D">
        <w:trPr>
          <w:trHeight w:val="284"/>
        </w:trPr>
        <w:tc>
          <w:tcPr>
            <w:tcW w:w="112" w:type="pct"/>
          </w:tcPr>
          <w:p w14:paraId="49452A6F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94" w:type="pct"/>
          </w:tcPr>
          <w:p w14:paraId="7D79B0F9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Zarządzanie</w:t>
            </w:r>
          </w:p>
        </w:tc>
        <w:tc>
          <w:tcPr>
            <w:tcW w:w="2997" w:type="pct"/>
          </w:tcPr>
          <w:p w14:paraId="408739B1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Wbudowane diody informacyjne lub wyświetlacz informujące o stanie serwera - system</w:t>
            </w:r>
          </w:p>
          <w:p w14:paraId="1EBD113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przewidywania, rozpoznawania awarii</w:t>
            </w:r>
          </w:p>
          <w:p w14:paraId="564B5E7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informacja o statusie pracy (poprawny, przewidywana usterka lub usterka)</w:t>
            </w:r>
          </w:p>
          <w:p w14:paraId="247437D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następujących komponentów:</w:t>
            </w:r>
          </w:p>
          <w:p w14:paraId="198E7AC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karty rozszerzeń zainstalowane w dowolnym slocie PCI Express</w:t>
            </w:r>
          </w:p>
          <w:p w14:paraId="0A084DE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procesory CPU</w:t>
            </w:r>
          </w:p>
          <w:p w14:paraId="7BA1603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pamięć RAM z dokładnością umożliwiającą jednoznaczną</w:t>
            </w:r>
          </w:p>
          <w:p w14:paraId="78F450B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identyfikację uszkodzonego modułu pamięci RAM</w:t>
            </w:r>
          </w:p>
          <w:p w14:paraId="4FC9E56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wbudowany na płycie głównej nośnik pamięci M.2 SSD</w:t>
            </w:r>
          </w:p>
          <w:p w14:paraId="0F73A28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status karty zrządzającej serwera</w:t>
            </w:r>
          </w:p>
          <w:p w14:paraId="622EC84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wentylatory</w:t>
            </w:r>
          </w:p>
          <w:p w14:paraId="37C6C861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bateria podtrzymująca ustawienia BIOS płyty główne</w:t>
            </w:r>
          </w:p>
          <w:p w14:paraId="6001F0A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 zasilacze</w:t>
            </w:r>
          </w:p>
          <w:p w14:paraId="45791D9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system przewidywania/rozpoznawania awarii musi być niezależny i wskazywać</w:t>
            </w:r>
          </w:p>
          <w:p w14:paraId="5271002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uszkodzony element np. slot PCI lub moduł pamięci w przypadku odłączenia kabli</w:t>
            </w:r>
          </w:p>
          <w:p w14:paraId="54207B6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zasilających serwera (podtrzymywany kondensatorowo lub bateryjnie w celu</w:t>
            </w:r>
          </w:p>
          <w:p w14:paraId="7D2B6CC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uruchomienia przy odłączonym zasilaniu sieciowym)</w:t>
            </w:r>
          </w:p>
          <w:p w14:paraId="05F8A48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Zintegrowany z płytą główną serwera kontroler sprzętowy zdalnego zarządzania zgodny z IPMI</w:t>
            </w:r>
          </w:p>
          <w:p w14:paraId="2ECD66C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2.0 o funkcjonalnościach:</w:t>
            </w:r>
          </w:p>
          <w:p w14:paraId="18EBB01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Niezależny od systemu operacyjnego, sprzętowy kontroler umożliwiający pełne</w:t>
            </w:r>
          </w:p>
          <w:p w14:paraId="24CE274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zarządzanie, zdalny restart serwera;</w:t>
            </w:r>
          </w:p>
          <w:p w14:paraId="13C4F9D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o Dedykowana karta LAN 1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/s, dedykowane złącze RJ-45 do komunikacji</w:t>
            </w:r>
          </w:p>
          <w:p w14:paraId="06B0EE3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wyłącznie z kontrolerem zdalnego zarządzania z możliwością przeniesienia</w:t>
            </w:r>
          </w:p>
          <w:p w14:paraId="4CB08B2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tej komunikacji na inną kartę sieciową współdzieloną z systemem</w:t>
            </w:r>
          </w:p>
          <w:p w14:paraId="2BD72DB6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operacyjnym;</w:t>
            </w:r>
          </w:p>
          <w:p w14:paraId="79017116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Dostęp poprzez przeglądarkę Web, SSH;</w:t>
            </w:r>
          </w:p>
          <w:p w14:paraId="475C4E41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Zarządzanie mocą i jej zużyciem oraz monitoring zużycia energii;</w:t>
            </w:r>
          </w:p>
          <w:p w14:paraId="3B32F7C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o Zarządzanie alarmami (zdarzenia poprzez SNMP)</w:t>
            </w:r>
          </w:p>
          <w:p w14:paraId="2D58FAF8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Możliwość przejęcia konsoli tekstowej</w:t>
            </w:r>
          </w:p>
          <w:p w14:paraId="49A0B5D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Możliwość zarządzania przez 6 administratorów jednocześnie</w:t>
            </w:r>
          </w:p>
          <w:p w14:paraId="356DBAD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Przekierowanie konsoli graficznej na poziomie sprzętowym oraz możliwość</w:t>
            </w:r>
          </w:p>
          <w:p w14:paraId="4DA5EF5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montowania zdalnych napędów i ich obrazów na poziomie sprzętowym</w:t>
            </w:r>
          </w:p>
          <w:p w14:paraId="71DB0A7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(cyfrowy KVM)</w:t>
            </w:r>
          </w:p>
          <w:p w14:paraId="7B2E0DE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o Obsługa serwerów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(autentykacja)</w:t>
            </w:r>
          </w:p>
          <w:p w14:paraId="30D7AB6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Obsługa VLAN</w:t>
            </w:r>
          </w:p>
          <w:p w14:paraId="5CD6BA6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o Możliwość konfiguracji parametru Max.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Unit (MTU)</w:t>
            </w:r>
          </w:p>
          <w:p w14:paraId="34BAA9A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Wsparcie dla protokołu SSDP</w:t>
            </w:r>
          </w:p>
          <w:p w14:paraId="780C805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Obsługa protokołów TLS 1.2, SSL v3</w:t>
            </w:r>
          </w:p>
          <w:p w14:paraId="12A4FE7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Obsługa protokołu LDAP</w:t>
            </w:r>
          </w:p>
          <w:p w14:paraId="5EC3328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Integracja z HP SIM</w:t>
            </w:r>
          </w:p>
          <w:p w14:paraId="01759B2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Synchronizacja czasu poprzez protokół NTP</w:t>
            </w:r>
          </w:p>
          <w:p w14:paraId="17CE705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 Możliwość backupu i odtworzenia ustawień bios serwera oraz ustawień karty</w:t>
            </w:r>
          </w:p>
          <w:p w14:paraId="65B8FB38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zarządzającej</w:t>
            </w:r>
          </w:p>
          <w:p w14:paraId="048A867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Oprogramowanie zarządzające i diagnostyczne wyprodukowane przez producenta</w:t>
            </w:r>
          </w:p>
          <w:p w14:paraId="51559A2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serwera umożliwiające konfigurację kontrolera RAID, instalację systemów</w:t>
            </w:r>
          </w:p>
          <w:p w14:paraId="5C0703C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operacyjnych, zdalne zarządzanie, diagnostykę i przewidywanie awarii w oparciu o</w:t>
            </w:r>
          </w:p>
          <w:p w14:paraId="142A06E6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informacje dostarczane w ramach zintegrowanego w serwerze systemu</w:t>
            </w:r>
          </w:p>
          <w:p w14:paraId="2B577235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umożliwiającego monitoring systemu i środowiska (m.in. temperatura, dyski, zasilacze,</w:t>
            </w:r>
          </w:p>
          <w:p w14:paraId="54C52E2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płyta główna, procesory, pamięć operacyjna);</w:t>
            </w:r>
          </w:p>
          <w:p w14:paraId="2B87576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BIOS UEFI w specyfikacji 2.7 lub nowszej;</w:t>
            </w:r>
          </w:p>
        </w:tc>
        <w:tc>
          <w:tcPr>
            <w:tcW w:w="681" w:type="pct"/>
          </w:tcPr>
          <w:p w14:paraId="15794C28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3E4DA615" w14:textId="078F09D8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4FEB28CF" w14:textId="43E93F9B" w:rsidTr="00DA405D">
        <w:trPr>
          <w:trHeight w:val="284"/>
        </w:trPr>
        <w:tc>
          <w:tcPr>
            <w:tcW w:w="112" w:type="pct"/>
          </w:tcPr>
          <w:p w14:paraId="3F90E236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14:paraId="344311FA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Wspierane przez</w:t>
            </w:r>
          </w:p>
          <w:p w14:paraId="0C1584EE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producenta serwera</w:t>
            </w:r>
          </w:p>
          <w:p w14:paraId="30996186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Systemy Operacyjne</w:t>
            </w:r>
          </w:p>
        </w:tc>
        <w:tc>
          <w:tcPr>
            <w:tcW w:w="2997" w:type="pct"/>
          </w:tcPr>
          <w:p w14:paraId="073F1AF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Microsoft Windows Server 2019, 2016</w:t>
            </w:r>
          </w:p>
          <w:p w14:paraId="1AFA1B9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6.7, 7.0</w:t>
            </w:r>
          </w:p>
          <w:p w14:paraId="08007F7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Suse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Linux Enterprise Server 15</w:t>
            </w:r>
          </w:p>
          <w:p w14:paraId="1626C06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Red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Enterprise Linux 7.9, 8.3</w:t>
            </w:r>
          </w:p>
          <w:p w14:paraId="67AF6CB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Hyper-V Server 2016, 2019</w:t>
            </w:r>
          </w:p>
        </w:tc>
        <w:tc>
          <w:tcPr>
            <w:tcW w:w="681" w:type="pct"/>
          </w:tcPr>
          <w:p w14:paraId="583CEAA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6639FE30" w14:textId="696B6635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40C0B1BF" w14:textId="59D97252" w:rsidTr="00DA405D">
        <w:trPr>
          <w:trHeight w:val="284"/>
        </w:trPr>
        <w:tc>
          <w:tcPr>
            <w:tcW w:w="112" w:type="pct"/>
          </w:tcPr>
          <w:p w14:paraId="0B89761A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14:paraId="33848250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Wymagane licencje</w:t>
            </w:r>
          </w:p>
          <w:p w14:paraId="7D87F9BF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Systemu operacyjnego</w:t>
            </w:r>
          </w:p>
        </w:tc>
        <w:tc>
          <w:tcPr>
            <w:tcW w:w="2997" w:type="pct"/>
          </w:tcPr>
          <w:p w14:paraId="6485078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Microsoft Windows Server 2019 Essentials lub równoważny.</w:t>
            </w:r>
            <w:r w:rsidRPr="00F4262F">
              <w:rPr>
                <w:rFonts w:ascii="Arial" w:hAnsi="Arial" w:cs="Arial"/>
                <w:sz w:val="20"/>
                <w:szCs w:val="20"/>
              </w:rPr>
              <w:br/>
              <w:t>Przez oprogramowanie równoważne Zamawiający rozumie oprogramowanie spełniające następujące</w:t>
            </w:r>
          </w:p>
          <w:p w14:paraId="5E7F8D1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warunki poprzez wbudowane mechanizmy, bez użycia dodatkowych aplikacji:</w:t>
            </w:r>
          </w:p>
          <w:p w14:paraId="5E55195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Obsługa do 64GB RAM</w:t>
            </w:r>
          </w:p>
          <w:p w14:paraId="01B9812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Obsługa 2 CPU (bez ograniczenia liczby rdzeni)</w:t>
            </w:r>
          </w:p>
          <w:p w14:paraId="449CCCF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możliwość uruchomienia posiadanego, skonfigurowanego i używanego przez Zamawiającego</w:t>
            </w:r>
          </w:p>
          <w:p w14:paraId="4E70467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oprogramowania QR-Cert firmy Malkom aktualnie zainstalowanego na systemie operacyjnym</w:t>
            </w:r>
          </w:p>
          <w:p w14:paraId="444B7A0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Windows Server</w:t>
            </w:r>
          </w:p>
          <w:p w14:paraId="1E9526A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Możliwość obsługi maksymalnie 25 użytkowników i 50 urządzeń</w:t>
            </w:r>
          </w:p>
          <w:p w14:paraId="5AF797E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Oprogramowanie nie może wymagać dodatkowych licencji w celu uzyskania dostępu do</w:t>
            </w:r>
          </w:p>
          <w:p w14:paraId="678C23B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serwera</w:t>
            </w:r>
          </w:p>
          <w:p w14:paraId="0643A576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Współpraca z procesorami o architekturze x86-64</w:t>
            </w:r>
          </w:p>
          <w:p w14:paraId="6C2F624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Instalacja i użytkowanie aplikacji 32-bit. i 64-bit. na dostarczonym systemie operacyjnym</w:t>
            </w:r>
          </w:p>
          <w:p w14:paraId="70D92EE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Możliwość uruchomienia roli kontrolera domeny Microsoft Active Directory</w:t>
            </w:r>
          </w:p>
          <w:p w14:paraId="56E9454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Zawarta możliwość uruchomienia roli serwera DNS</w:t>
            </w:r>
          </w:p>
          <w:p w14:paraId="4E13D49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Zawarta możliwość uruchomienia roli klienta i serwera czasu (NTP)</w:t>
            </w:r>
          </w:p>
          <w:p w14:paraId="69D075B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Zawarta możliwość uruchomienia roli serwera plików z uwierzytelnieniem i autoryzacją</w:t>
            </w:r>
          </w:p>
          <w:p w14:paraId="7D4179F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dostępu w domenie Microsoft Active Directory</w:t>
            </w:r>
          </w:p>
          <w:p w14:paraId="53F03226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Zawarta możliwość uruchomienia roli serwera stron WWW.</w:t>
            </w:r>
          </w:p>
        </w:tc>
        <w:tc>
          <w:tcPr>
            <w:tcW w:w="681" w:type="pct"/>
          </w:tcPr>
          <w:p w14:paraId="4726832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06038970" w14:textId="3401E121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54ECDA0E" w14:textId="50BC3267" w:rsidTr="00DA405D">
        <w:trPr>
          <w:trHeight w:val="284"/>
        </w:trPr>
        <w:tc>
          <w:tcPr>
            <w:tcW w:w="112" w:type="pct"/>
          </w:tcPr>
          <w:p w14:paraId="3B6FD357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14:paraId="4C0B7A1C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2997" w:type="pct"/>
          </w:tcPr>
          <w:p w14:paraId="6F586547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3 lata gwarancji producenta serwera w trybie on-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z gwarantowanym czasem</w:t>
            </w:r>
          </w:p>
          <w:p w14:paraId="2D323E38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naprawy do końca następnego dnia roboczego. Naprawa realizowana przez</w:t>
            </w:r>
          </w:p>
          <w:p w14:paraId="7B89B3B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producenta serwera lub autoryzowany przez producenta na terenie Polski serwis.</w:t>
            </w:r>
          </w:p>
          <w:p w14:paraId="6CBFAD32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Uszkodzone nośniki danych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wymieniane przez producenta ale pozostają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własnościa</w:t>
            </w:r>
            <w:proofErr w:type="spellEnd"/>
          </w:p>
          <w:p w14:paraId="106448F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Zamawiajacego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509BB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Funkcja zgłaszania usterek i awarii sprzętowych poprzez automatyczne założenie</w:t>
            </w:r>
          </w:p>
          <w:p w14:paraId="1973008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zgłoszenia w systemie helpdesk/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servicedesk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producenta sprzętu; Serwer musi mieć</w:t>
            </w:r>
          </w:p>
          <w:p w14:paraId="6BE8A38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możliwość takiej opcji ale nie jest ona wymagana do dostarczenia w ramach</w:t>
            </w:r>
          </w:p>
          <w:p w14:paraId="56D6FD8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niniejszego postępowania.</w:t>
            </w:r>
          </w:p>
          <w:p w14:paraId="10C95C4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Firma serwisująca musi posiadać ISO 9001:2000 na świadczenie usług serwisowych;</w:t>
            </w:r>
          </w:p>
          <w:p w14:paraId="17E675D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Bezpłatna dostępność poprawek i aktualizacji BIOS/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/sterowników dożywotnio</w:t>
            </w:r>
          </w:p>
          <w:p w14:paraId="7F42EB8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dla oferowanego serwera – jeżeli funkcjonalność ta wymaga dodatkowego serwisu lub</w:t>
            </w:r>
          </w:p>
          <w:p w14:paraId="4553808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licencji producenta serwera, takowy element musi być uwzględniona w ofercie;</w:t>
            </w:r>
          </w:p>
          <w:p w14:paraId="2F758724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Możliwość odpłatnego wydłużenia gwarancji producenta do 7 lat w trybie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onsite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  <w:p w14:paraId="4ACE4559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gwarantowanym skutecznym zakończeniem naprawy serwera najpóźniej w następnym</w:t>
            </w:r>
          </w:p>
          <w:p w14:paraId="664735EE" w14:textId="6F9F02F4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dniu roboczym od zgłoszenia usterki ;</w:t>
            </w:r>
          </w:p>
        </w:tc>
        <w:tc>
          <w:tcPr>
            <w:tcW w:w="681" w:type="pct"/>
          </w:tcPr>
          <w:p w14:paraId="235F0FA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5EE67368" w14:textId="2B818885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05D" w:rsidRPr="00F4262F" w14:paraId="02800EA9" w14:textId="49E63C64" w:rsidTr="00DA405D">
        <w:trPr>
          <w:trHeight w:val="284"/>
        </w:trPr>
        <w:tc>
          <w:tcPr>
            <w:tcW w:w="112" w:type="pct"/>
          </w:tcPr>
          <w:p w14:paraId="1D7628D3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14:paraId="5908E30B" w14:textId="77777777" w:rsidR="00DA405D" w:rsidRPr="00F4262F" w:rsidRDefault="00DA405D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Dokumentacja, inne</w:t>
            </w:r>
          </w:p>
        </w:tc>
        <w:tc>
          <w:tcPr>
            <w:tcW w:w="2997" w:type="pct"/>
          </w:tcPr>
          <w:p w14:paraId="44FB0645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</w:t>
            </w:r>
            <w:bookmarkStart w:id="1" w:name="_Hlk123282200"/>
            <w:r w:rsidRPr="00F4262F">
              <w:rPr>
                <w:rFonts w:ascii="Arial" w:hAnsi="Arial" w:cs="Arial"/>
                <w:sz w:val="20"/>
                <w:szCs w:val="20"/>
              </w:rPr>
              <w:t>Elementy, z których zbudowane są serwery muszą być produktami producenta tych</w:t>
            </w:r>
          </w:p>
          <w:p w14:paraId="6D2C66C5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serwerów lub być przez niego certyfikowane oraz całe muszą być objęte gwarancją</w:t>
            </w:r>
          </w:p>
          <w:p w14:paraId="5B6F8E5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producenta, o wymaganym w specyfikacji poziomie SLA </w:t>
            </w:r>
            <w:bookmarkEnd w:id="1"/>
            <w:r w:rsidRPr="00F4262F">
              <w:rPr>
                <w:rFonts w:ascii="Arial" w:hAnsi="Arial" w:cs="Arial"/>
                <w:sz w:val="20"/>
                <w:szCs w:val="20"/>
              </w:rPr>
              <w:t>– wymaganie oświadczenie</w:t>
            </w:r>
          </w:p>
          <w:p w14:paraId="61B5C79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wykonawcy lub producenta;</w:t>
            </w:r>
          </w:p>
          <w:p w14:paraId="15B81B4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Serwer musi być fabrycznie nowy i pochodzić z oficjalnego kanału dystrybucyjnego w</w:t>
            </w:r>
          </w:p>
          <w:p w14:paraId="52FBE1B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UE – wymagane oświadczenie wykonawcy lub producenta;</w:t>
            </w:r>
          </w:p>
          <w:p w14:paraId="240FF32B" w14:textId="2F11D003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Ogólnopolska, telefoniczna infolinia/linia techniczna producenta serwera, </w:t>
            </w:r>
          </w:p>
          <w:p w14:paraId="12F0747E" w14:textId="77777777" w:rsidR="00DA405D" w:rsidRPr="00DA405D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A4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należy podać link do strony producenta </w:t>
            </w:r>
            <w:bookmarkStart w:id="2" w:name="_Hlk123278724"/>
            <w:r w:rsidRPr="00DA4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 której znajduje się nr telefonu oraz maila na</w:t>
            </w:r>
          </w:p>
          <w:p w14:paraId="2DB1BE45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który można zgłaszać usterki</w:t>
            </w:r>
            <w:r w:rsidRPr="00F4262F">
              <w:rPr>
                <w:rFonts w:ascii="Arial" w:hAnsi="Arial" w:cs="Arial"/>
                <w:sz w:val="20"/>
                <w:szCs w:val="20"/>
              </w:rPr>
              <w:t>;</w:t>
            </w:r>
          </w:p>
          <w:bookmarkEnd w:id="2"/>
          <w:p w14:paraId="16DD3543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W czasie obowiązywania gwarancji na sprzęt, możliwość po podaniu na infolinii</w:t>
            </w:r>
          </w:p>
          <w:p w14:paraId="3F50F6C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numeru seryjnego urządzenia weryfikacji pierwotnej konfiguracji sprzętowej serwera, w</w:t>
            </w:r>
          </w:p>
          <w:p w14:paraId="2018D770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tym model i typ dysków twardych, procesora, ilość fabrycznie zainstalowanej pamięci</w:t>
            </w:r>
          </w:p>
          <w:p w14:paraId="740DA9AB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operacyjnej, czasu obowiązywania i typ udzielonej gwarancji;</w:t>
            </w:r>
          </w:p>
          <w:p w14:paraId="4B32F7FC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Możliwość aktualizacji i pobrania sterowników do oferowanego modelu serwera w</w:t>
            </w:r>
          </w:p>
          <w:p w14:paraId="7D6069EA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najnowszych certyfikowanych wersjach bezpośrednio z sieci Internet za pośrednictwem</w:t>
            </w:r>
          </w:p>
          <w:p w14:paraId="76CC415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strony www producenta serwera;</w:t>
            </w:r>
          </w:p>
          <w:p w14:paraId="14F4D406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Możliwość pracy w pomieszczeniach o wilgotności w zawierającej się w przedziale 10 -</w:t>
            </w:r>
          </w:p>
          <w:p w14:paraId="0F769D0F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85 %;</w:t>
            </w:r>
          </w:p>
          <w:p w14:paraId="547408BD" w14:textId="77777777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 Zgodność z normami: CB,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, WEEE, GS oraz CE;</w:t>
            </w:r>
          </w:p>
        </w:tc>
        <w:tc>
          <w:tcPr>
            <w:tcW w:w="681" w:type="pct"/>
          </w:tcPr>
          <w:p w14:paraId="68195BAC" w14:textId="77777777" w:rsidR="00DA405D" w:rsidRPr="00DA405D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A4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Link do strony producenta:</w:t>
            </w:r>
          </w:p>
          <w:p w14:paraId="24975FBC" w14:textId="09B3D89B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……………………</w:t>
            </w:r>
          </w:p>
        </w:tc>
        <w:tc>
          <w:tcPr>
            <w:tcW w:w="815" w:type="pct"/>
          </w:tcPr>
          <w:p w14:paraId="20A7997A" w14:textId="10E7B855" w:rsidR="00DA405D" w:rsidRPr="00F4262F" w:rsidRDefault="00DA405D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F0E43" w14:textId="77777777" w:rsidR="0045198D" w:rsidRPr="00F4262F" w:rsidRDefault="0045198D" w:rsidP="0045198D">
      <w:pPr>
        <w:jc w:val="left"/>
        <w:rPr>
          <w:rFonts w:ascii="Arial" w:hAnsi="Arial" w:cs="Arial"/>
          <w:sz w:val="20"/>
          <w:szCs w:val="20"/>
        </w:rPr>
      </w:pPr>
    </w:p>
    <w:p w14:paraId="0D92E1E8" w14:textId="77777777" w:rsidR="0045198D" w:rsidRPr="00F4262F" w:rsidRDefault="0045198D" w:rsidP="0045198D">
      <w:pPr>
        <w:jc w:val="left"/>
        <w:rPr>
          <w:rFonts w:ascii="Arial" w:hAnsi="Arial" w:cs="Arial"/>
          <w:sz w:val="20"/>
          <w:szCs w:val="20"/>
        </w:rPr>
      </w:pPr>
    </w:p>
    <w:p w14:paraId="712A2683" w14:textId="77777777" w:rsidR="00F4262F" w:rsidRDefault="00F4262F" w:rsidP="0045198D">
      <w:pPr>
        <w:jc w:val="left"/>
        <w:rPr>
          <w:rFonts w:ascii="Arial" w:hAnsi="Arial" w:cs="Arial"/>
          <w:sz w:val="20"/>
          <w:szCs w:val="20"/>
        </w:rPr>
      </w:pPr>
    </w:p>
    <w:p w14:paraId="56F14947" w14:textId="61A424F1" w:rsidR="0045198D" w:rsidRPr="00F4262F" w:rsidRDefault="0045198D" w:rsidP="0045198D">
      <w:pPr>
        <w:jc w:val="left"/>
        <w:rPr>
          <w:rFonts w:ascii="Arial" w:hAnsi="Arial" w:cs="Arial"/>
          <w:sz w:val="20"/>
          <w:szCs w:val="20"/>
        </w:rPr>
      </w:pPr>
      <w:r w:rsidRPr="00F4262F">
        <w:rPr>
          <w:rFonts w:ascii="Arial" w:hAnsi="Arial" w:cs="Arial"/>
          <w:sz w:val="20"/>
          <w:szCs w:val="20"/>
        </w:rPr>
        <w:t>4. Usługi informatyczne w zakresie wdrożenia sprzętu komputerowego</w:t>
      </w:r>
    </w:p>
    <w:p w14:paraId="019508BE" w14:textId="77777777" w:rsidR="0045198D" w:rsidRPr="00F4262F" w:rsidRDefault="0045198D" w:rsidP="0045198D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"/>
        <w:gridCol w:w="1247"/>
        <w:gridCol w:w="10489"/>
        <w:gridCol w:w="2375"/>
      </w:tblGrid>
      <w:tr w:rsidR="00F4262F" w:rsidRPr="00F4262F" w14:paraId="530F5E18" w14:textId="32DCA8D6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4D7D1805" w14:textId="37134B18" w:rsidR="00F4262F" w:rsidRPr="00F4262F" w:rsidRDefault="00F4262F" w:rsidP="00F42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Wymagan</w:t>
            </w:r>
            <w:r w:rsidR="00497140">
              <w:rPr>
                <w:rFonts w:ascii="Arial" w:hAnsi="Arial" w:cs="Arial"/>
                <w:b/>
                <w:sz w:val="20"/>
                <w:szCs w:val="18"/>
              </w:rPr>
              <w:t>ia</w:t>
            </w:r>
          </w:p>
        </w:tc>
        <w:tc>
          <w:tcPr>
            <w:tcW w:w="821" w:type="pct"/>
          </w:tcPr>
          <w:p w14:paraId="26C69F23" w14:textId="77777777" w:rsidR="00F4262F" w:rsidRPr="0045198D" w:rsidRDefault="00F4262F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5645DC21" w14:textId="2CD3C3A7" w:rsidR="00F4262F" w:rsidRPr="00F4262F" w:rsidRDefault="00F4262F" w:rsidP="00F4262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(tak/nie)</w:t>
            </w:r>
          </w:p>
        </w:tc>
      </w:tr>
      <w:tr w:rsidR="00F4262F" w:rsidRPr="00F4262F" w14:paraId="13DD27D9" w14:textId="511AB547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0F99A1B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Wykonawca dokona montaż, konfiguracji urządzenia typu serwer </w:t>
            </w:r>
          </w:p>
        </w:tc>
        <w:tc>
          <w:tcPr>
            <w:tcW w:w="821" w:type="pct"/>
          </w:tcPr>
          <w:p w14:paraId="08A9561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1B8517FB" w14:textId="6358560B" w:rsidTr="00F4262F">
        <w:trPr>
          <w:trHeight w:val="284"/>
        </w:trPr>
        <w:tc>
          <w:tcPr>
            <w:tcW w:w="122" w:type="pct"/>
            <w:vAlign w:val="center"/>
          </w:tcPr>
          <w:p w14:paraId="264E5ED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1" w:type="pct"/>
            <w:vAlign w:val="center"/>
          </w:tcPr>
          <w:p w14:paraId="27982722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pct"/>
            <w:vAlign w:val="center"/>
          </w:tcPr>
          <w:p w14:paraId="1322077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</w:rPr>
              <w:t xml:space="preserve">Wymagane minimalne </w:t>
            </w:r>
          </w:p>
        </w:tc>
        <w:tc>
          <w:tcPr>
            <w:tcW w:w="821" w:type="pct"/>
          </w:tcPr>
          <w:p w14:paraId="4EE9CBD9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62F" w:rsidRPr="00F4262F" w14:paraId="673909DE" w14:textId="7A3E143A" w:rsidTr="00F4262F">
        <w:trPr>
          <w:trHeight w:val="284"/>
        </w:trPr>
        <w:tc>
          <w:tcPr>
            <w:tcW w:w="122" w:type="pct"/>
          </w:tcPr>
          <w:p w14:paraId="5BF5B10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7B963AC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" w:type="pct"/>
          </w:tcPr>
          <w:p w14:paraId="4D58E1B1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Zakres</w:t>
            </w:r>
          </w:p>
        </w:tc>
        <w:tc>
          <w:tcPr>
            <w:tcW w:w="3626" w:type="pct"/>
          </w:tcPr>
          <w:p w14:paraId="65D72C93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a. Montaż urządzenia w szafie teletechnicznej oraz jego uruchomienie, </w:t>
            </w:r>
          </w:p>
          <w:p w14:paraId="0AD5E51D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b. Aktualizacja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AC3379E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c. Konfiguracja konsoli zarządzającej, </w:t>
            </w:r>
          </w:p>
          <w:p w14:paraId="3E397713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d. Konfiguracja RAID,</w:t>
            </w:r>
          </w:p>
          <w:p w14:paraId="3D99E31A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e. Instalacja oprogramowania serwerowego, </w:t>
            </w:r>
          </w:p>
          <w:p w14:paraId="53AA360F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f. Rejestracja oraz aktualizacja oprogramowania serwerowego, </w:t>
            </w:r>
          </w:p>
          <w:p w14:paraId="43E8C094" w14:textId="5305B183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g. Uruchomienie usługi domenowej na serwerze, utworzenie kont administratorów, pracowników, kont tymczasowych, h. Uruchomienie usługi domenowej na komputerach klienckich (5 komputerach wskazanych przez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Zam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4262F">
              <w:rPr>
                <w:rFonts w:ascii="Arial" w:hAnsi="Arial" w:cs="Arial"/>
                <w:sz w:val="20"/>
                <w:szCs w:val="20"/>
              </w:rPr>
              <w:t>wiajacego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) – integracja komputerów z usługą wraz z przeniesieniem danych, konfiguracja profili tymczasowych,</w:t>
            </w:r>
          </w:p>
          <w:p w14:paraId="5330D384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i. Konfiguracja zasobów współdzielonych, </w:t>
            </w:r>
          </w:p>
          <w:p w14:paraId="132F626C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j. Konfiguracja serwera DNS, </w:t>
            </w:r>
          </w:p>
          <w:p w14:paraId="1BDF7931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k. Konfiguracja mechanizmu automatycznej kopii zapasowej serwerów.</w:t>
            </w:r>
          </w:p>
        </w:tc>
        <w:tc>
          <w:tcPr>
            <w:tcW w:w="821" w:type="pct"/>
          </w:tcPr>
          <w:p w14:paraId="3A9AF174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C64EA" w14:textId="77777777" w:rsidR="0045198D" w:rsidRPr="00F4262F" w:rsidRDefault="0045198D" w:rsidP="0045198D">
      <w:pPr>
        <w:jc w:val="left"/>
        <w:rPr>
          <w:rFonts w:ascii="Arial" w:hAnsi="Arial" w:cs="Arial"/>
          <w:sz w:val="20"/>
          <w:szCs w:val="20"/>
        </w:rPr>
      </w:pPr>
    </w:p>
    <w:p w14:paraId="31F821A0" w14:textId="4C3CC257" w:rsidR="0045198D" w:rsidRDefault="0045198D" w:rsidP="0045198D">
      <w:pPr>
        <w:jc w:val="left"/>
        <w:rPr>
          <w:rFonts w:ascii="Arial" w:hAnsi="Arial" w:cs="Arial"/>
          <w:sz w:val="20"/>
          <w:szCs w:val="20"/>
        </w:rPr>
      </w:pPr>
    </w:p>
    <w:p w14:paraId="51F86490" w14:textId="4136C3CD" w:rsidR="009D6051" w:rsidRDefault="009D6051" w:rsidP="0045198D">
      <w:pPr>
        <w:jc w:val="left"/>
        <w:rPr>
          <w:rFonts w:ascii="Arial" w:hAnsi="Arial" w:cs="Arial"/>
          <w:sz w:val="20"/>
          <w:szCs w:val="20"/>
        </w:rPr>
      </w:pPr>
    </w:p>
    <w:p w14:paraId="6D0260FE" w14:textId="0F4FE218" w:rsidR="009D6051" w:rsidRDefault="009D6051" w:rsidP="0045198D">
      <w:pPr>
        <w:jc w:val="left"/>
        <w:rPr>
          <w:rFonts w:ascii="Arial" w:hAnsi="Arial" w:cs="Arial"/>
          <w:sz w:val="20"/>
          <w:szCs w:val="20"/>
        </w:rPr>
      </w:pPr>
    </w:p>
    <w:p w14:paraId="06A162E7" w14:textId="785BE386" w:rsidR="009D6051" w:rsidRDefault="009D6051" w:rsidP="0045198D">
      <w:pPr>
        <w:jc w:val="left"/>
        <w:rPr>
          <w:rFonts w:ascii="Arial" w:hAnsi="Arial" w:cs="Arial"/>
          <w:sz w:val="20"/>
          <w:szCs w:val="20"/>
        </w:rPr>
      </w:pPr>
    </w:p>
    <w:p w14:paraId="783480F0" w14:textId="114381BC" w:rsidR="009D6051" w:rsidRDefault="009D6051" w:rsidP="0045198D">
      <w:pPr>
        <w:jc w:val="left"/>
        <w:rPr>
          <w:rFonts w:ascii="Arial" w:hAnsi="Arial" w:cs="Arial"/>
          <w:sz w:val="20"/>
          <w:szCs w:val="20"/>
        </w:rPr>
      </w:pPr>
    </w:p>
    <w:p w14:paraId="65D4B73A" w14:textId="77777777" w:rsidR="009D6051" w:rsidRPr="00F4262F" w:rsidRDefault="009D6051" w:rsidP="0045198D">
      <w:pPr>
        <w:jc w:val="left"/>
        <w:rPr>
          <w:rFonts w:ascii="Arial" w:hAnsi="Arial" w:cs="Arial"/>
          <w:sz w:val="20"/>
          <w:szCs w:val="20"/>
        </w:rPr>
      </w:pPr>
    </w:p>
    <w:p w14:paraId="172ECEF2" w14:textId="77777777" w:rsidR="0045198D" w:rsidRPr="00F4262F" w:rsidRDefault="0045198D" w:rsidP="0045198D">
      <w:pPr>
        <w:jc w:val="left"/>
        <w:rPr>
          <w:rFonts w:ascii="Arial" w:hAnsi="Arial" w:cs="Arial"/>
          <w:sz w:val="20"/>
          <w:szCs w:val="20"/>
        </w:rPr>
      </w:pPr>
      <w:r w:rsidRPr="00F4262F">
        <w:rPr>
          <w:rFonts w:ascii="Arial" w:hAnsi="Arial" w:cs="Arial"/>
          <w:sz w:val="20"/>
          <w:szCs w:val="20"/>
        </w:rPr>
        <w:t>5. Stacja robocza typu  laptop</w:t>
      </w:r>
    </w:p>
    <w:p w14:paraId="79C5C8E4" w14:textId="71A25A08" w:rsidR="0045198D" w:rsidRDefault="0045198D" w:rsidP="0045198D">
      <w:pPr>
        <w:jc w:val="left"/>
        <w:rPr>
          <w:rFonts w:ascii="Arial" w:hAnsi="Arial" w:cs="Arial"/>
          <w:sz w:val="20"/>
          <w:szCs w:val="20"/>
        </w:rPr>
      </w:pPr>
    </w:p>
    <w:p w14:paraId="45D2F3A0" w14:textId="77777777" w:rsidR="009D6051" w:rsidRPr="009D6051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Producent ……………..</w:t>
      </w:r>
    </w:p>
    <w:p w14:paraId="48D91EB6" w14:textId="77777777" w:rsidR="009D6051" w:rsidRPr="009D6051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Model/nazwa ………………..</w:t>
      </w:r>
    </w:p>
    <w:p w14:paraId="7C64E5DB" w14:textId="2C86132C" w:rsidR="009D6051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Numer katalogowy (numer konfiguracji lub part numer) …………………</w:t>
      </w:r>
    </w:p>
    <w:p w14:paraId="2E9A566D" w14:textId="77777777" w:rsidR="009D6051" w:rsidRPr="00F4262F" w:rsidRDefault="009D6051" w:rsidP="009D6051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"/>
        <w:gridCol w:w="1247"/>
        <w:gridCol w:w="10489"/>
        <w:gridCol w:w="2375"/>
      </w:tblGrid>
      <w:tr w:rsidR="00F4262F" w:rsidRPr="00F4262F" w14:paraId="53E0D319" w14:textId="6B1E5F43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33B8CEC3" w14:textId="34315203" w:rsidR="00F4262F" w:rsidRPr="00F4262F" w:rsidRDefault="00F4262F" w:rsidP="00F42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Wymagane parametry i właściwości urządzenia</w:t>
            </w:r>
          </w:p>
        </w:tc>
        <w:tc>
          <w:tcPr>
            <w:tcW w:w="821" w:type="pct"/>
          </w:tcPr>
          <w:p w14:paraId="107430B2" w14:textId="77777777" w:rsidR="00F4262F" w:rsidRPr="0045198D" w:rsidRDefault="00F4262F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07397113" w14:textId="547CDB61" w:rsidR="00F4262F" w:rsidRPr="00F4262F" w:rsidRDefault="00F4262F" w:rsidP="00F4262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(tak/nie)</w:t>
            </w:r>
          </w:p>
        </w:tc>
      </w:tr>
      <w:tr w:rsidR="00F4262F" w:rsidRPr="00F4262F" w14:paraId="2DCE92FB" w14:textId="41B39063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730F522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Dostawa nowego laptopa  zgodnego z poniższymi wymaganiami:</w:t>
            </w:r>
          </w:p>
        </w:tc>
        <w:tc>
          <w:tcPr>
            <w:tcW w:w="821" w:type="pct"/>
          </w:tcPr>
          <w:p w14:paraId="20B6FF6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303144F5" w14:textId="2771F428" w:rsidTr="00F4262F">
        <w:trPr>
          <w:trHeight w:val="284"/>
        </w:trPr>
        <w:tc>
          <w:tcPr>
            <w:tcW w:w="122" w:type="pct"/>
            <w:vAlign w:val="center"/>
          </w:tcPr>
          <w:p w14:paraId="68E97CAD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1" w:type="pct"/>
            <w:vAlign w:val="center"/>
          </w:tcPr>
          <w:p w14:paraId="6060DC5A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pct"/>
            <w:vAlign w:val="center"/>
          </w:tcPr>
          <w:p w14:paraId="7EF24AEC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</w:rPr>
              <w:t xml:space="preserve">Wymagane minimalne </w:t>
            </w:r>
          </w:p>
        </w:tc>
        <w:tc>
          <w:tcPr>
            <w:tcW w:w="821" w:type="pct"/>
          </w:tcPr>
          <w:p w14:paraId="59B06A29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62F" w:rsidRPr="00F4262F" w14:paraId="35CA333E" w14:textId="5FE5999C" w:rsidTr="00F4262F">
        <w:trPr>
          <w:trHeight w:val="284"/>
        </w:trPr>
        <w:tc>
          <w:tcPr>
            <w:tcW w:w="122" w:type="pct"/>
          </w:tcPr>
          <w:p w14:paraId="6D2F4358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493766BA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" w:type="pct"/>
          </w:tcPr>
          <w:p w14:paraId="6D6CCCCD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3626" w:type="pct"/>
          </w:tcPr>
          <w:p w14:paraId="01F9CF82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Typ ekranu</w:t>
            </w:r>
          </w:p>
          <w:p w14:paraId="679A6B97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Błyszczący, LED, IPS, Liquid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</w:p>
          <w:p w14:paraId="2A1E76FF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  <w:p w14:paraId="6DC7D7C5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13,6"</w:t>
            </w:r>
          </w:p>
          <w:p w14:paraId="26AD972E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Rozdzielczość ekranu min.</w:t>
            </w:r>
          </w:p>
          <w:p w14:paraId="6C8D87DD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2560 x 1664</w:t>
            </w:r>
          </w:p>
          <w:p w14:paraId="0CA2266B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Jasność matrycy min.</w:t>
            </w:r>
          </w:p>
          <w:p w14:paraId="43A89789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500 cd/m²</w:t>
            </w:r>
          </w:p>
        </w:tc>
        <w:tc>
          <w:tcPr>
            <w:tcW w:w="821" w:type="pct"/>
          </w:tcPr>
          <w:p w14:paraId="0642D309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2231F620" w14:textId="4CA6C02F" w:rsidTr="00F4262F">
        <w:trPr>
          <w:trHeight w:val="284"/>
        </w:trPr>
        <w:tc>
          <w:tcPr>
            <w:tcW w:w="122" w:type="pct"/>
          </w:tcPr>
          <w:p w14:paraId="291CAE83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14:paraId="4C5F9B06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3626" w:type="pct"/>
          </w:tcPr>
          <w:p w14:paraId="0ACB214E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Min. 8 rdzeni, ARM</w:t>
            </w:r>
          </w:p>
          <w:p w14:paraId="2DC964EF" w14:textId="365E98A7" w:rsidR="00F4262F" w:rsidRPr="00003405" w:rsidRDefault="00003405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07BCA">
              <w:rPr>
                <w:rFonts w:ascii="Arial" w:hAnsi="Arial" w:cs="Arial"/>
                <w:color w:val="auto"/>
                <w:sz w:val="20"/>
                <w:szCs w:val="20"/>
              </w:rPr>
              <w:t xml:space="preserve">Procesor zapewniający wydajność na poziomie min. 15 000 pkt. w teście </w:t>
            </w:r>
            <w:proofErr w:type="spellStart"/>
            <w:r w:rsidRPr="00907BCA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907BCA">
              <w:rPr>
                <w:rFonts w:ascii="Arial" w:hAnsi="Arial" w:cs="Arial"/>
                <w:color w:val="auto"/>
                <w:sz w:val="20"/>
                <w:szCs w:val="20"/>
              </w:rPr>
              <w:t xml:space="preserve"> CPU Benchmark.</w:t>
            </w:r>
            <w:r w:rsidRPr="00907BCA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Wynik musi znajdować się na liście CPU Mark High End </w:t>
            </w:r>
            <w:proofErr w:type="spellStart"/>
            <w:r w:rsidRPr="00907BCA">
              <w:rPr>
                <w:rFonts w:ascii="Arial" w:hAnsi="Arial" w:cs="Arial"/>
                <w:color w:val="auto"/>
                <w:sz w:val="20"/>
                <w:szCs w:val="20"/>
              </w:rPr>
              <w:t>CPUs</w:t>
            </w:r>
            <w:proofErr w:type="spellEnd"/>
            <w:r w:rsidRPr="00907BCA">
              <w:rPr>
                <w:rFonts w:ascii="Arial" w:hAnsi="Arial" w:cs="Arial"/>
                <w:color w:val="auto"/>
                <w:sz w:val="20"/>
                <w:szCs w:val="20"/>
              </w:rPr>
              <w:t xml:space="preserve"> załączonej jako załącznik nr 1 do Opisu Przedmiotu Zamówienia – stanowiący załącznik nr 7 </w:t>
            </w:r>
          </w:p>
        </w:tc>
        <w:tc>
          <w:tcPr>
            <w:tcW w:w="821" w:type="pct"/>
          </w:tcPr>
          <w:p w14:paraId="3427A297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4F3E954B" w14:textId="6F955AB0" w:rsidTr="00F4262F">
        <w:trPr>
          <w:trHeight w:val="284"/>
        </w:trPr>
        <w:tc>
          <w:tcPr>
            <w:tcW w:w="122" w:type="pct"/>
          </w:tcPr>
          <w:p w14:paraId="71BBE02C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14:paraId="4F93DAD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626" w:type="pct"/>
          </w:tcPr>
          <w:p w14:paraId="763E4DE1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Min. 8 GB</w:t>
            </w:r>
          </w:p>
        </w:tc>
        <w:tc>
          <w:tcPr>
            <w:tcW w:w="821" w:type="pct"/>
          </w:tcPr>
          <w:p w14:paraId="4FC4F7FD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6AFFFE61" w14:textId="526A8E09" w:rsidTr="00F4262F">
        <w:trPr>
          <w:trHeight w:val="284"/>
        </w:trPr>
        <w:tc>
          <w:tcPr>
            <w:tcW w:w="122" w:type="pct"/>
          </w:tcPr>
          <w:p w14:paraId="2EF22F18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14:paraId="1C05853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Dysk</w:t>
            </w:r>
          </w:p>
        </w:tc>
        <w:tc>
          <w:tcPr>
            <w:tcW w:w="3626" w:type="pct"/>
          </w:tcPr>
          <w:p w14:paraId="1AD33145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Min. 256 GB</w:t>
            </w:r>
          </w:p>
          <w:p w14:paraId="3315EBB3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Typu SSD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821" w:type="pct"/>
          </w:tcPr>
          <w:p w14:paraId="5CD7C30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6E5C962C" w14:textId="5C623351" w:rsidTr="00F4262F">
        <w:trPr>
          <w:trHeight w:val="284"/>
        </w:trPr>
        <w:tc>
          <w:tcPr>
            <w:tcW w:w="122" w:type="pct"/>
          </w:tcPr>
          <w:p w14:paraId="79CEAC99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14:paraId="08C05003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Pamięć karty graficznej</w:t>
            </w:r>
          </w:p>
        </w:tc>
        <w:tc>
          <w:tcPr>
            <w:tcW w:w="3626" w:type="pct"/>
          </w:tcPr>
          <w:p w14:paraId="54CA4241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Pamięć współdzielona</w:t>
            </w:r>
          </w:p>
        </w:tc>
        <w:tc>
          <w:tcPr>
            <w:tcW w:w="821" w:type="pct"/>
          </w:tcPr>
          <w:p w14:paraId="3E579EB7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1774FE99" w14:textId="4270A8B9" w:rsidTr="00F4262F">
        <w:trPr>
          <w:trHeight w:val="284"/>
        </w:trPr>
        <w:tc>
          <w:tcPr>
            <w:tcW w:w="122" w:type="pct"/>
          </w:tcPr>
          <w:p w14:paraId="70F9F8AA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31" w:type="pct"/>
          </w:tcPr>
          <w:p w14:paraId="40C5742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Dźwięk</w:t>
            </w:r>
          </w:p>
        </w:tc>
        <w:tc>
          <w:tcPr>
            <w:tcW w:w="3626" w:type="pct"/>
          </w:tcPr>
          <w:p w14:paraId="72054F95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Wbudowane min. cztery głośniki</w:t>
            </w:r>
          </w:p>
          <w:p w14:paraId="50CB0469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Wbudowane min. trzy mikrofony</w:t>
            </w:r>
          </w:p>
        </w:tc>
        <w:tc>
          <w:tcPr>
            <w:tcW w:w="821" w:type="pct"/>
          </w:tcPr>
          <w:p w14:paraId="77059DA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3EE1F36A" w14:textId="2D7E8882" w:rsidTr="00F4262F">
        <w:trPr>
          <w:trHeight w:val="284"/>
        </w:trPr>
        <w:tc>
          <w:tcPr>
            <w:tcW w:w="122" w:type="pct"/>
          </w:tcPr>
          <w:p w14:paraId="7E57EDDF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31" w:type="pct"/>
          </w:tcPr>
          <w:p w14:paraId="0E4D905B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Kamera internetowa</w:t>
            </w:r>
          </w:p>
        </w:tc>
        <w:tc>
          <w:tcPr>
            <w:tcW w:w="3626" w:type="pct"/>
          </w:tcPr>
          <w:p w14:paraId="50A7AEC7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FaceTime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  <w:p w14:paraId="4BE8D937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2.1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821" w:type="pct"/>
          </w:tcPr>
          <w:p w14:paraId="6A479F8B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1897D514" w14:textId="58C079CD" w:rsidTr="00F4262F">
        <w:trPr>
          <w:trHeight w:val="284"/>
        </w:trPr>
        <w:tc>
          <w:tcPr>
            <w:tcW w:w="122" w:type="pct"/>
          </w:tcPr>
          <w:p w14:paraId="7D43FA9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31" w:type="pct"/>
          </w:tcPr>
          <w:p w14:paraId="33F0EE23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3626" w:type="pct"/>
          </w:tcPr>
          <w:p w14:paraId="3CEC7D9F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Wi-Fi 6</w:t>
            </w:r>
          </w:p>
          <w:p w14:paraId="579C0C7C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Moduł Bluetooth 5.0</w:t>
            </w:r>
          </w:p>
        </w:tc>
        <w:tc>
          <w:tcPr>
            <w:tcW w:w="821" w:type="pct"/>
          </w:tcPr>
          <w:p w14:paraId="6B0D934C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16735D6C" w14:textId="02D8C50C" w:rsidTr="00F4262F">
        <w:trPr>
          <w:trHeight w:val="284"/>
        </w:trPr>
        <w:tc>
          <w:tcPr>
            <w:tcW w:w="122" w:type="pct"/>
          </w:tcPr>
          <w:p w14:paraId="13D6268D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31" w:type="pct"/>
          </w:tcPr>
          <w:p w14:paraId="1991B13D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Złącza</w:t>
            </w:r>
          </w:p>
        </w:tc>
        <w:tc>
          <w:tcPr>
            <w:tcW w:w="3626" w:type="pct"/>
          </w:tcPr>
          <w:p w14:paraId="0549259D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USB Typu-C (z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™ 4) – min. 2 szt.</w:t>
            </w:r>
          </w:p>
          <w:p w14:paraId="6234B134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1A7F086F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MagSafe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3 – min. 1 szt.</w:t>
            </w:r>
          </w:p>
        </w:tc>
        <w:tc>
          <w:tcPr>
            <w:tcW w:w="821" w:type="pct"/>
          </w:tcPr>
          <w:p w14:paraId="510C0957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378D363A" w14:textId="55CF4059" w:rsidTr="00F4262F">
        <w:trPr>
          <w:trHeight w:val="284"/>
        </w:trPr>
        <w:tc>
          <w:tcPr>
            <w:tcW w:w="122" w:type="pct"/>
          </w:tcPr>
          <w:p w14:paraId="62D3BC91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31" w:type="pct"/>
          </w:tcPr>
          <w:p w14:paraId="6FF5F9B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Obudowa i wykonanie</w:t>
            </w:r>
          </w:p>
        </w:tc>
        <w:tc>
          <w:tcPr>
            <w:tcW w:w="3626" w:type="pct"/>
          </w:tcPr>
          <w:p w14:paraId="4A78CE2C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Aluminiowa pokrywa matrycy</w:t>
            </w:r>
          </w:p>
          <w:p w14:paraId="178A43EE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Aluminiowe wnętrze laptopa</w:t>
            </w:r>
          </w:p>
          <w:p w14:paraId="2E5CC20D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Aluminiowa obudowa</w:t>
            </w:r>
          </w:p>
        </w:tc>
        <w:tc>
          <w:tcPr>
            <w:tcW w:w="821" w:type="pct"/>
          </w:tcPr>
          <w:p w14:paraId="0AE47CD6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471773D2" w14:textId="7A95E3CC" w:rsidTr="00F4262F">
        <w:trPr>
          <w:trHeight w:val="284"/>
        </w:trPr>
        <w:tc>
          <w:tcPr>
            <w:tcW w:w="122" w:type="pct"/>
          </w:tcPr>
          <w:p w14:paraId="3F66302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31" w:type="pct"/>
          </w:tcPr>
          <w:p w14:paraId="4E5317C5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3626" w:type="pct"/>
          </w:tcPr>
          <w:p w14:paraId="64C3D035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Monterey</w:t>
            </w:r>
            <w:proofErr w:type="spellEnd"/>
          </w:p>
        </w:tc>
        <w:tc>
          <w:tcPr>
            <w:tcW w:w="821" w:type="pct"/>
          </w:tcPr>
          <w:p w14:paraId="635102F1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4A61F536" w14:textId="35EABEE1" w:rsidTr="00F4262F">
        <w:trPr>
          <w:trHeight w:val="284"/>
        </w:trPr>
        <w:tc>
          <w:tcPr>
            <w:tcW w:w="122" w:type="pct"/>
          </w:tcPr>
          <w:p w14:paraId="69C30EB6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31" w:type="pct"/>
          </w:tcPr>
          <w:p w14:paraId="7B184AA2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626" w:type="pct"/>
          </w:tcPr>
          <w:p w14:paraId="6DF425FB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12 miesięcy (gwarancja producenta)</w:t>
            </w:r>
          </w:p>
        </w:tc>
        <w:tc>
          <w:tcPr>
            <w:tcW w:w="821" w:type="pct"/>
          </w:tcPr>
          <w:p w14:paraId="09A983B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2F" w:rsidRPr="00F4262F" w14:paraId="0550C649" w14:textId="472F1CB5" w:rsidTr="00F4262F">
        <w:trPr>
          <w:trHeight w:val="284"/>
        </w:trPr>
        <w:tc>
          <w:tcPr>
            <w:tcW w:w="122" w:type="pct"/>
          </w:tcPr>
          <w:p w14:paraId="2B08E92B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31" w:type="pct"/>
          </w:tcPr>
          <w:p w14:paraId="0FE5D43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Dodatkowo</w:t>
            </w:r>
          </w:p>
        </w:tc>
        <w:tc>
          <w:tcPr>
            <w:tcW w:w="3626" w:type="pct"/>
          </w:tcPr>
          <w:p w14:paraId="7F0B014B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  <w:p w14:paraId="643D86BE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27670177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Czujniki</w:t>
            </w:r>
          </w:p>
          <w:p w14:paraId="35AFEEEC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  <w:p w14:paraId="396DB285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Podświetlana klawiatura</w:t>
            </w:r>
          </w:p>
          <w:p w14:paraId="4066698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3EBA914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Kolor podświetlenia klawiatury</w:t>
            </w:r>
          </w:p>
          <w:p w14:paraId="72C224D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Biały</w:t>
            </w:r>
          </w:p>
          <w:p w14:paraId="1D0CAF11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Zabezpieczenia</w:t>
            </w:r>
          </w:p>
          <w:p w14:paraId="0AA4DA00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Szyfrowanie TPM</w:t>
            </w:r>
          </w:p>
          <w:p w14:paraId="714BD5A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Czytnik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ID</w:t>
            </w:r>
          </w:p>
        </w:tc>
        <w:tc>
          <w:tcPr>
            <w:tcW w:w="821" w:type="pct"/>
          </w:tcPr>
          <w:p w14:paraId="756D370C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384D0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7B9ACC11" w14:textId="77777777" w:rsidR="0045198D" w:rsidRPr="007A3599" w:rsidRDefault="0045198D" w:rsidP="0045198D">
      <w:pPr>
        <w:jc w:val="left"/>
        <w:rPr>
          <w:rFonts w:ascii="Arial" w:hAnsi="Arial" w:cs="Arial"/>
          <w:szCs w:val="22"/>
        </w:rPr>
      </w:pPr>
    </w:p>
    <w:p w14:paraId="7C93A454" w14:textId="71F26C76" w:rsidR="0045198D" w:rsidRDefault="0045198D" w:rsidP="0045198D">
      <w:pPr>
        <w:jc w:val="left"/>
        <w:rPr>
          <w:rFonts w:ascii="Arial" w:hAnsi="Arial" w:cs="Arial"/>
          <w:szCs w:val="22"/>
        </w:rPr>
      </w:pPr>
      <w:r w:rsidRPr="007A3599">
        <w:rPr>
          <w:rFonts w:ascii="Arial" w:hAnsi="Arial" w:cs="Arial"/>
          <w:szCs w:val="22"/>
        </w:rPr>
        <w:t>6. Skaner</w:t>
      </w:r>
    </w:p>
    <w:p w14:paraId="7C37D50A" w14:textId="77777777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04F4C950" w14:textId="77777777" w:rsidR="009D6051" w:rsidRPr="009D6051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Producent ……………..</w:t>
      </w:r>
    </w:p>
    <w:p w14:paraId="3DDBAC19" w14:textId="77777777" w:rsidR="009D6051" w:rsidRPr="009D6051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Model/nazwa ………………..</w:t>
      </w:r>
    </w:p>
    <w:p w14:paraId="471429F8" w14:textId="79AADA00" w:rsidR="0045198D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Numer katalogowy (numer konfiguracji lub part numer) …………………</w:t>
      </w:r>
    </w:p>
    <w:p w14:paraId="2A7A1DC0" w14:textId="77777777" w:rsidR="009D6051" w:rsidRDefault="009D6051" w:rsidP="009D6051">
      <w:pPr>
        <w:jc w:val="left"/>
        <w:rPr>
          <w:rFonts w:ascii="Arial" w:hAnsi="Arial" w:cs="Arial"/>
          <w:szCs w:val="22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"/>
        <w:gridCol w:w="1701"/>
        <w:gridCol w:w="9783"/>
        <w:gridCol w:w="2375"/>
      </w:tblGrid>
      <w:tr w:rsidR="00F4262F" w:rsidRPr="00761372" w14:paraId="30BEAC4F" w14:textId="6FC2637F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6B9AE7E2" w14:textId="7F9747D0" w:rsidR="00F4262F" w:rsidRPr="00761372" w:rsidRDefault="00F4262F" w:rsidP="00F4262F">
            <w:pPr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Wymagane parametry i właściwości urządzenia</w:t>
            </w:r>
          </w:p>
        </w:tc>
        <w:tc>
          <w:tcPr>
            <w:tcW w:w="821" w:type="pct"/>
          </w:tcPr>
          <w:p w14:paraId="7A600722" w14:textId="77777777" w:rsidR="00F4262F" w:rsidRPr="0045198D" w:rsidRDefault="00F4262F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0F6FEF88" w14:textId="50FE8FB2" w:rsidR="00F4262F" w:rsidRDefault="00F4262F" w:rsidP="00F4262F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 xml:space="preserve">Potwierdzenie spełnienia wymaganych </w:t>
            </w:r>
            <w:r w:rsidRPr="0045198D">
              <w:rPr>
                <w:rFonts w:ascii="Arial" w:hAnsi="Arial" w:cs="Arial"/>
                <w:b/>
                <w:sz w:val="20"/>
                <w:szCs w:val="18"/>
              </w:rPr>
              <w:lastRenderedPageBreak/>
              <w:t>parametrów (tak/nie)</w:t>
            </w:r>
          </w:p>
        </w:tc>
      </w:tr>
      <w:tr w:rsidR="00F4262F" w:rsidRPr="00761372" w14:paraId="78FF1D6D" w14:textId="5444F990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1DE5190F" w14:textId="77777777" w:rsidR="00F4262F" w:rsidRPr="00761372" w:rsidRDefault="00F4262F" w:rsidP="0045198D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Dostawa nowego skanera  zgodnego z poniższymi wymaganiami</w:t>
            </w:r>
            <w:r w:rsidRPr="007A3599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821" w:type="pct"/>
          </w:tcPr>
          <w:p w14:paraId="7526FC40" w14:textId="77777777" w:rsidR="00F4262F" w:rsidRDefault="00F4262F" w:rsidP="0045198D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0D74DEDA" w14:textId="73A81583" w:rsidTr="00F4262F">
        <w:trPr>
          <w:trHeight w:val="284"/>
        </w:trPr>
        <w:tc>
          <w:tcPr>
            <w:tcW w:w="209" w:type="pct"/>
            <w:vAlign w:val="center"/>
          </w:tcPr>
          <w:p w14:paraId="6E18DBA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88" w:type="pct"/>
            <w:vAlign w:val="center"/>
          </w:tcPr>
          <w:p w14:paraId="4AAF75A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81" w:type="pct"/>
            <w:vAlign w:val="center"/>
          </w:tcPr>
          <w:p w14:paraId="4841555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</w:rPr>
              <w:t xml:space="preserve">Wymagane minimalne </w:t>
            </w:r>
          </w:p>
        </w:tc>
        <w:tc>
          <w:tcPr>
            <w:tcW w:w="821" w:type="pct"/>
          </w:tcPr>
          <w:p w14:paraId="124E42F2" w14:textId="77777777" w:rsidR="00F4262F" w:rsidRPr="00761372" w:rsidRDefault="00F4262F" w:rsidP="0045198D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F4262F" w:rsidRPr="00761372" w14:paraId="36D794EB" w14:textId="5F6AF73C" w:rsidTr="00F4262F">
        <w:trPr>
          <w:trHeight w:val="284"/>
        </w:trPr>
        <w:tc>
          <w:tcPr>
            <w:tcW w:w="209" w:type="pct"/>
          </w:tcPr>
          <w:p w14:paraId="579613A8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337CF24B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</w:tcPr>
          <w:p w14:paraId="5B67EE0D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3381" w:type="pct"/>
          </w:tcPr>
          <w:p w14:paraId="3D245B83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Z podajnikiem</w:t>
            </w:r>
          </w:p>
        </w:tc>
        <w:tc>
          <w:tcPr>
            <w:tcW w:w="821" w:type="pct"/>
          </w:tcPr>
          <w:p w14:paraId="259B90EA" w14:textId="77777777" w:rsidR="00F4262F" w:rsidRDefault="00F4262F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13B45C2A" w14:textId="5C132BDC" w:rsidTr="00F4262F">
        <w:trPr>
          <w:trHeight w:val="284"/>
        </w:trPr>
        <w:tc>
          <w:tcPr>
            <w:tcW w:w="209" w:type="pct"/>
          </w:tcPr>
          <w:p w14:paraId="0778DD88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8" w:type="pct"/>
          </w:tcPr>
          <w:p w14:paraId="42D75BEF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3381" w:type="pct"/>
          </w:tcPr>
          <w:p w14:paraId="5AEEBC22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821" w:type="pct"/>
          </w:tcPr>
          <w:p w14:paraId="6686825E" w14:textId="77777777" w:rsidR="00F4262F" w:rsidRDefault="00F4262F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0D714F4E" w14:textId="51443C1F" w:rsidTr="00F4262F">
        <w:trPr>
          <w:trHeight w:val="284"/>
        </w:trPr>
        <w:tc>
          <w:tcPr>
            <w:tcW w:w="209" w:type="pct"/>
          </w:tcPr>
          <w:p w14:paraId="09407BBF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8" w:type="pct"/>
          </w:tcPr>
          <w:p w14:paraId="09D8029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Układ optyczny</w:t>
            </w:r>
          </w:p>
        </w:tc>
        <w:tc>
          <w:tcPr>
            <w:tcW w:w="3381" w:type="pct"/>
          </w:tcPr>
          <w:p w14:paraId="3EE90BA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CIS</w:t>
            </w:r>
          </w:p>
        </w:tc>
        <w:tc>
          <w:tcPr>
            <w:tcW w:w="821" w:type="pct"/>
          </w:tcPr>
          <w:p w14:paraId="41C34149" w14:textId="77777777" w:rsidR="00F4262F" w:rsidRPr="00606418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135848C5" w14:textId="7AAC670E" w:rsidTr="00F4262F">
        <w:trPr>
          <w:trHeight w:val="284"/>
        </w:trPr>
        <w:tc>
          <w:tcPr>
            <w:tcW w:w="209" w:type="pct"/>
          </w:tcPr>
          <w:p w14:paraId="4EFC0EF2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8" w:type="pct"/>
          </w:tcPr>
          <w:p w14:paraId="36D628D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Prędkość skanowania</w:t>
            </w:r>
          </w:p>
        </w:tc>
        <w:tc>
          <w:tcPr>
            <w:tcW w:w="3381" w:type="pct"/>
          </w:tcPr>
          <w:p w14:paraId="50E897A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Style w:val="specificationnam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4262F">
              <w:rPr>
                <w:rStyle w:val="specificationname"/>
                <w:rFonts w:ascii="Arial" w:hAnsi="Arial" w:cs="Arial"/>
                <w:sz w:val="20"/>
                <w:szCs w:val="20"/>
                <w:shd w:val="clear" w:color="auto" w:fill="FFFFFF"/>
              </w:rPr>
              <w:t>Mono min. 35 str./min</w:t>
            </w:r>
          </w:p>
          <w:p w14:paraId="060F4860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Kolor  min. 35 str./min.</w:t>
            </w:r>
          </w:p>
        </w:tc>
        <w:tc>
          <w:tcPr>
            <w:tcW w:w="821" w:type="pct"/>
          </w:tcPr>
          <w:p w14:paraId="42FA869C" w14:textId="77777777" w:rsidR="00F4262F" w:rsidRPr="00A013BF" w:rsidRDefault="00F4262F" w:rsidP="0045198D">
            <w:pPr>
              <w:autoSpaceDE w:val="0"/>
              <w:autoSpaceDN w:val="0"/>
              <w:adjustRightInd w:val="0"/>
              <w:jc w:val="left"/>
              <w:rPr>
                <w:rStyle w:val="specificationname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4262F" w:rsidRPr="00761372" w14:paraId="6E0A5C76" w14:textId="200AF8B3" w:rsidTr="00083BDC">
        <w:trPr>
          <w:trHeight w:val="362"/>
        </w:trPr>
        <w:tc>
          <w:tcPr>
            <w:tcW w:w="209" w:type="pct"/>
          </w:tcPr>
          <w:p w14:paraId="3CEC626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8" w:type="pct"/>
          </w:tcPr>
          <w:p w14:paraId="5387725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Maksymalny format dokumentu</w:t>
            </w:r>
          </w:p>
        </w:tc>
        <w:tc>
          <w:tcPr>
            <w:tcW w:w="3381" w:type="pct"/>
          </w:tcPr>
          <w:p w14:paraId="0E3A4F8C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216 x 3000 mm</w:t>
            </w:r>
          </w:p>
        </w:tc>
        <w:tc>
          <w:tcPr>
            <w:tcW w:w="821" w:type="pct"/>
          </w:tcPr>
          <w:p w14:paraId="5FF39F53" w14:textId="77777777" w:rsid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1"/>
                <w:szCs w:val="21"/>
                <w:shd w:val="clear" w:color="auto" w:fill="FFFFFF"/>
              </w:rPr>
            </w:pPr>
          </w:p>
        </w:tc>
      </w:tr>
      <w:tr w:rsidR="00F4262F" w:rsidRPr="00761372" w14:paraId="49271AD1" w14:textId="20342B1D" w:rsidTr="00F4262F">
        <w:trPr>
          <w:trHeight w:val="284"/>
        </w:trPr>
        <w:tc>
          <w:tcPr>
            <w:tcW w:w="209" w:type="pct"/>
          </w:tcPr>
          <w:p w14:paraId="1E8A1A53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8" w:type="pct"/>
          </w:tcPr>
          <w:p w14:paraId="33209495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Automatyczne skanowanie dwustronne</w:t>
            </w:r>
          </w:p>
        </w:tc>
        <w:tc>
          <w:tcPr>
            <w:tcW w:w="3381" w:type="pct"/>
          </w:tcPr>
          <w:p w14:paraId="03F0D4FA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821" w:type="pct"/>
          </w:tcPr>
          <w:p w14:paraId="0C66C9F6" w14:textId="77777777" w:rsid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1"/>
                <w:szCs w:val="21"/>
                <w:shd w:val="clear" w:color="auto" w:fill="FFFFFF"/>
              </w:rPr>
            </w:pPr>
          </w:p>
        </w:tc>
      </w:tr>
      <w:tr w:rsidR="00F4262F" w:rsidRPr="00761372" w14:paraId="7119D2AC" w14:textId="5E5E8E59" w:rsidTr="00F4262F">
        <w:trPr>
          <w:trHeight w:val="284"/>
        </w:trPr>
        <w:tc>
          <w:tcPr>
            <w:tcW w:w="209" w:type="pct"/>
          </w:tcPr>
          <w:p w14:paraId="7C3C8CE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8" w:type="pct"/>
          </w:tcPr>
          <w:p w14:paraId="39F676F9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Rozdzielczość optyczna</w:t>
            </w:r>
          </w:p>
        </w:tc>
        <w:tc>
          <w:tcPr>
            <w:tcW w:w="3381" w:type="pct"/>
          </w:tcPr>
          <w:p w14:paraId="3F3F0E71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21" w:type="pct"/>
          </w:tcPr>
          <w:p w14:paraId="6C87DE12" w14:textId="77777777" w:rsidR="00F4262F" w:rsidRPr="00A013B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437E4B95" w14:textId="335F4E67" w:rsidTr="00F4262F">
        <w:trPr>
          <w:trHeight w:val="284"/>
        </w:trPr>
        <w:tc>
          <w:tcPr>
            <w:tcW w:w="209" w:type="pct"/>
          </w:tcPr>
          <w:p w14:paraId="06B41795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88" w:type="pct"/>
          </w:tcPr>
          <w:p w14:paraId="45F975C9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sz w:val="20"/>
                <w:szCs w:val="20"/>
              </w:rPr>
              <w:t>Wyświetlacz</w:t>
            </w:r>
          </w:p>
        </w:tc>
        <w:tc>
          <w:tcPr>
            <w:tcW w:w="3381" w:type="pct"/>
          </w:tcPr>
          <w:p w14:paraId="0E2884E0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21" w:type="pct"/>
          </w:tcPr>
          <w:p w14:paraId="6A4F949D" w14:textId="77777777" w:rsid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3805360D" w14:textId="0A054B04" w:rsidTr="00F4262F">
        <w:trPr>
          <w:trHeight w:val="284"/>
        </w:trPr>
        <w:tc>
          <w:tcPr>
            <w:tcW w:w="209" w:type="pct"/>
          </w:tcPr>
          <w:p w14:paraId="5F267489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8" w:type="pct"/>
          </w:tcPr>
          <w:p w14:paraId="61518AB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caps/>
                <w:color w:val="0D0D0D"/>
                <w:sz w:val="20"/>
                <w:szCs w:val="20"/>
                <w:shd w:val="clear" w:color="auto" w:fill="FFFFFF"/>
              </w:rPr>
              <w:t>FORMATY PLIKÓW</w:t>
            </w:r>
          </w:p>
        </w:tc>
        <w:tc>
          <w:tcPr>
            <w:tcW w:w="3381" w:type="pct"/>
          </w:tcPr>
          <w:p w14:paraId="1042FA8E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PDF</w:t>
            </w:r>
          </w:p>
          <w:p w14:paraId="7492C0EC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JPEG</w:t>
            </w:r>
          </w:p>
          <w:p w14:paraId="3D000570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TIFF</w:t>
            </w:r>
          </w:p>
          <w:p w14:paraId="44DD5C26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BMP</w:t>
            </w:r>
          </w:p>
          <w:p w14:paraId="7B24FC10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RTF</w:t>
            </w:r>
          </w:p>
          <w:p w14:paraId="54E6DEFB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PNG</w:t>
            </w:r>
          </w:p>
        </w:tc>
        <w:tc>
          <w:tcPr>
            <w:tcW w:w="821" w:type="pct"/>
          </w:tcPr>
          <w:p w14:paraId="081B9539" w14:textId="77777777" w:rsid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44C767D7" w14:textId="25386B19" w:rsidTr="00F4262F">
        <w:trPr>
          <w:trHeight w:val="284"/>
        </w:trPr>
        <w:tc>
          <w:tcPr>
            <w:tcW w:w="209" w:type="pct"/>
          </w:tcPr>
          <w:p w14:paraId="3AF755A8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8" w:type="pct"/>
          </w:tcPr>
          <w:p w14:paraId="3D9DEC11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Oprogramowanie</w:t>
            </w:r>
          </w:p>
        </w:tc>
        <w:tc>
          <w:tcPr>
            <w:tcW w:w="3381" w:type="pct"/>
          </w:tcPr>
          <w:p w14:paraId="6E762070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Wraz ze skanerem należy dostarczyć licencje </w:t>
            </w:r>
            <w:proofErr w:type="spellStart"/>
            <w:r w:rsidRPr="00F426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xscaner</w:t>
            </w:r>
            <w:proofErr w:type="spellEnd"/>
            <w:r w:rsidRPr="00F426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 na 1 stanowisko </w:t>
            </w:r>
          </w:p>
        </w:tc>
        <w:tc>
          <w:tcPr>
            <w:tcW w:w="821" w:type="pct"/>
          </w:tcPr>
          <w:p w14:paraId="00716B30" w14:textId="77777777" w:rsid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30E78663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3D1B514B" w14:textId="1A62823E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502B55BF" w14:textId="29855655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7B4DBB77" w14:textId="701DB419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3E930444" w14:textId="29176ECF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0302C755" w14:textId="1CA5A9F9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1A7681BD" w14:textId="4F5BF6B1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1613C5A3" w14:textId="0F91AFD2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6312C834" w14:textId="62976694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654726FC" w14:textId="75AF8EF9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6B0CE934" w14:textId="695B6EBE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73B45CCA" w14:textId="6958B58E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0B39F250" w14:textId="77777777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5C0A6F1B" w14:textId="77777777" w:rsidR="0045198D" w:rsidRPr="007A3599" w:rsidRDefault="0045198D" w:rsidP="0045198D">
      <w:pPr>
        <w:jc w:val="left"/>
        <w:rPr>
          <w:rFonts w:ascii="Arial" w:hAnsi="Arial" w:cs="Arial"/>
          <w:szCs w:val="22"/>
        </w:rPr>
      </w:pPr>
    </w:p>
    <w:p w14:paraId="175535E1" w14:textId="29D40A05" w:rsidR="0045198D" w:rsidRDefault="0045198D" w:rsidP="0045198D">
      <w:pPr>
        <w:jc w:val="left"/>
        <w:rPr>
          <w:rFonts w:ascii="Arial" w:hAnsi="Arial" w:cs="Arial"/>
          <w:szCs w:val="22"/>
        </w:rPr>
      </w:pPr>
      <w:r w:rsidRPr="007A3599">
        <w:rPr>
          <w:rFonts w:ascii="Arial" w:hAnsi="Arial" w:cs="Arial"/>
          <w:szCs w:val="22"/>
        </w:rPr>
        <w:t>7. 2x Dyski NAS</w:t>
      </w:r>
    </w:p>
    <w:p w14:paraId="46912F4B" w14:textId="77777777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4AD0230B" w14:textId="77777777" w:rsidR="009D6051" w:rsidRPr="009D6051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Producent ……………..</w:t>
      </w:r>
    </w:p>
    <w:p w14:paraId="2DDD2BD2" w14:textId="77777777" w:rsidR="009D6051" w:rsidRPr="009D6051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Model/nazwa ………………..</w:t>
      </w:r>
    </w:p>
    <w:p w14:paraId="3B00AEC3" w14:textId="6F3BCAF8" w:rsidR="0045198D" w:rsidRDefault="009D6051" w:rsidP="009D6051">
      <w:pPr>
        <w:jc w:val="left"/>
        <w:rPr>
          <w:rFonts w:ascii="Arial" w:hAnsi="Arial" w:cs="Arial"/>
          <w:b/>
          <w:bCs/>
          <w:color w:val="FF0000"/>
          <w:szCs w:val="22"/>
        </w:rPr>
      </w:pPr>
      <w:r w:rsidRPr="009D6051">
        <w:rPr>
          <w:rFonts w:ascii="Arial" w:hAnsi="Arial" w:cs="Arial"/>
          <w:b/>
          <w:bCs/>
          <w:color w:val="FF0000"/>
          <w:szCs w:val="22"/>
        </w:rPr>
        <w:t>Numer katalogowy (numer konfiguracji lub part numer) …………………</w:t>
      </w:r>
    </w:p>
    <w:p w14:paraId="63E66FF9" w14:textId="77777777" w:rsidR="009D6051" w:rsidRDefault="009D6051" w:rsidP="009D6051">
      <w:pPr>
        <w:jc w:val="left"/>
        <w:rPr>
          <w:rFonts w:ascii="Arial" w:hAnsi="Arial" w:cs="Arial"/>
          <w:szCs w:val="22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"/>
        <w:gridCol w:w="1247"/>
        <w:gridCol w:w="10489"/>
        <w:gridCol w:w="2375"/>
      </w:tblGrid>
      <w:tr w:rsidR="00F4262F" w:rsidRPr="00761372" w14:paraId="5DE36F57" w14:textId="136A87DB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243D4742" w14:textId="41BE9464" w:rsidR="00F4262F" w:rsidRPr="00761372" w:rsidRDefault="00F4262F" w:rsidP="00F4262F">
            <w:pPr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Wymagane parametry i właściwości urządzenia</w:t>
            </w:r>
          </w:p>
        </w:tc>
        <w:tc>
          <w:tcPr>
            <w:tcW w:w="821" w:type="pct"/>
          </w:tcPr>
          <w:p w14:paraId="20CD87E6" w14:textId="77777777" w:rsidR="00F4262F" w:rsidRPr="0045198D" w:rsidRDefault="00F4262F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78EA9700" w14:textId="07E348B1" w:rsidR="00F4262F" w:rsidRDefault="00F4262F" w:rsidP="00F4262F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(tak/nie)</w:t>
            </w:r>
          </w:p>
        </w:tc>
      </w:tr>
      <w:tr w:rsidR="00F4262F" w:rsidRPr="00761372" w14:paraId="3CE7A326" w14:textId="5AAFCEEA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79333791" w14:textId="340419F1" w:rsidR="00F4262F" w:rsidRPr="00761372" w:rsidRDefault="00F4262F" w:rsidP="0045198D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21" w:type="pct"/>
          </w:tcPr>
          <w:p w14:paraId="25A1C0D9" w14:textId="77777777" w:rsidR="00F4262F" w:rsidRDefault="00F4262F" w:rsidP="0045198D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62875057" w14:textId="49701681" w:rsidTr="00F4262F">
        <w:trPr>
          <w:trHeight w:val="284"/>
        </w:trPr>
        <w:tc>
          <w:tcPr>
            <w:tcW w:w="122" w:type="pct"/>
            <w:vAlign w:val="center"/>
          </w:tcPr>
          <w:p w14:paraId="1D6AAAD2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1" w:type="pct"/>
            <w:vAlign w:val="center"/>
          </w:tcPr>
          <w:p w14:paraId="2027EEB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pct"/>
            <w:vAlign w:val="center"/>
          </w:tcPr>
          <w:p w14:paraId="36FEA832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</w:rPr>
              <w:t xml:space="preserve">Wymagane minimalne </w:t>
            </w:r>
          </w:p>
        </w:tc>
        <w:tc>
          <w:tcPr>
            <w:tcW w:w="821" w:type="pct"/>
          </w:tcPr>
          <w:p w14:paraId="6C1C2C40" w14:textId="77777777" w:rsidR="00F4262F" w:rsidRPr="00761372" w:rsidRDefault="00F4262F" w:rsidP="0045198D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F4262F" w:rsidRPr="00761372" w14:paraId="6561F27C" w14:textId="0FDA87D7" w:rsidTr="00F4262F">
        <w:trPr>
          <w:trHeight w:val="284"/>
        </w:trPr>
        <w:tc>
          <w:tcPr>
            <w:tcW w:w="122" w:type="pct"/>
          </w:tcPr>
          <w:p w14:paraId="7C22131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42423783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" w:type="pct"/>
          </w:tcPr>
          <w:p w14:paraId="0158693F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</w:p>
        </w:tc>
        <w:tc>
          <w:tcPr>
            <w:tcW w:w="3626" w:type="pct"/>
          </w:tcPr>
          <w:p w14:paraId="37CA4265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Min. 16000 GB</w:t>
            </w:r>
          </w:p>
        </w:tc>
        <w:tc>
          <w:tcPr>
            <w:tcW w:w="821" w:type="pct"/>
          </w:tcPr>
          <w:p w14:paraId="4D9A0EDC" w14:textId="77777777" w:rsidR="00F4262F" w:rsidRDefault="00F4262F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372DCCD4" w14:textId="2A38D9E7" w:rsidTr="00F4262F">
        <w:trPr>
          <w:trHeight w:val="284"/>
        </w:trPr>
        <w:tc>
          <w:tcPr>
            <w:tcW w:w="122" w:type="pct"/>
          </w:tcPr>
          <w:p w14:paraId="79A06386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14:paraId="1916FBC6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3626" w:type="pct"/>
          </w:tcPr>
          <w:p w14:paraId="21C5AA95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SATA III (6.0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>/s) - 1 szt.</w:t>
            </w:r>
          </w:p>
        </w:tc>
        <w:tc>
          <w:tcPr>
            <w:tcW w:w="821" w:type="pct"/>
          </w:tcPr>
          <w:p w14:paraId="620C2D6F" w14:textId="77777777" w:rsidR="00F4262F" w:rsidRPr="00473599" w:rsidRDefault="00F4262F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3EB7702F" w14:textId="0837F636" w:rsidTr="00F4262F">
        <w:trPr>
          <w:trHeight w:val="284"/>
        </w:trPr>
        <w:tc>
          <w:tcPr>
            <w:tcW w:w="122" w:type="pct"/>
          </w:tcPr>
          <w:p w14:paraId="7317AB6B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14:paraId="6E180FD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Format</w:t>
            </w:r>
          </w:p>
        </w:tc>
        <w:tc>
          <w:tcPr>
            <w:tcW w:w="3626" w:type="pct"/>
          </w:tcPr>
          <w:p w14:paraId="2C25BC59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3.5"</w:t>
            </w:r>
          </w:p>
        </w:tc>
        <w:tc>
          <w:tcPr>
            <w:tcW w:w="821" w:type="pct"/>
          </w:tcPr>
          <w:p w14:paraId="65ED24E5" w14:textId="77777777" w:rsidR="00F4262F" w:rsidRPr="00473599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3E0FC795" w14:textId="55AD56A2" w:rsidTr="00F4262F">
        <w:trPr>
          <w:trHeight w:val="284"/>
        </w:trPr>
        <w:tc>
          <w:tcPr>
            <w:tcW w:w="122" w:type="pct"/>
          </w:tcPr>
          <w:p w14:paraId="1E578A5A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14:paraId="1F6358EB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Prędkość obrotowa</w:t>
            </w:r>
          </w:p>
        </w:tc>
        <w:tc>
          <w:tcPr>
            <w:tcW w:w="3626" w:type="pct"/>
          </w:tcPr>
          <w:p w14:paraId="4156E804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262F">
              <w:rPr>
                <w:rStyle w:val="specificationnam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Min. 7200 </w:t>
            </w:r>
            <w:proofErr w:type="spellStart"/>
            <w:r w:rsidRPr="00F4262F">
              <w:rPr>
                <w:rStyle w:val="specificationname"/>
                <w:rFonts w:ascii="Arial" w:hAnsi="Arial" w:cs="Arial"/>
                <w:sz w:val="20"/>
                <w:szCs w:val="20"/>
                <w:shd w:val="clear" w:color="auto" w:fill="FFFFFF"/>
              </w:rPr>
              <w:t>obr</w:t>
            </w:r>
            <w:proofErr w:type="spellEnd"/>
            <w:r w:rsidRPr="00F4262F">
              <w:rPr>
                <w:rStyle w:val="specificationname"/>
                <w:rFonts w:ascii="Arial" w:hAnsi="Arial" w:cs="Arial"/>
                <w:sz w:val="20"/>
                <w:szCs w:val="20"/>
                <w:shd w:val="clear" w:color="auto" w:fill="FFFFFF"/>
              </w:rPr>
              <w:t>./min</w:t>
            </w:r>
          </w:p>
        </w:tc>
        <w:tc>
          <w:tcPr>
            <w:tcW w:w="821" w:type="pct"/>
          </w:tcPr>
          <w:p w14:paraId="75E15ED6" w14:textId="77777777" w:rsid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Style w:val="specificationname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4262F" w:rsidRPr="00761372" w14:paraId="75743C50" w14:textId="62003DB6" w:rsidTr="00F4262F">
        <w:trPr>
          <w:trHeight w:val="284"/>
        </w:trPr>
        <w:tc>
          <w:tcPr>
            <w:tcW w:w="122" w:type="pct"/>
          </w:tcPr>
          <w:p w14:paraId="7E6868B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14:paraId="0685CFD5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Niezawodność MTBF</w:t>
            </w:r>
          </w:p>
        </w:tc>
        <w:tc>
          <w:tcPr>
            <w:tcW w:w="3626" w:type="pct"/>
          </w:tcPr>
          <w:p w14:paraId="5682DD64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Min. 1 200 000 godz.</w:t>
            </w:r>
          </w:p>
        </w:tc>
        <w:tc>
          <w:tcPr>
            <w:tcW w:w="821" w:type="pct"/>
          </w:tcPr>
          <w:p w14:paraId="3E4C66A1" w14:textId="77777777" w:rsid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1"/>
                <w:szCs w:val="21"/>
                <w:shd w:val="clear" w:color="auto" w:fill="FFFFFF"/>
              </w:rPr>
            </w:pPr>
          </w:p>
        </w:tc>
      </w:tr>
      <w:tr w:rsidR="00F4262F" w:rsidRPr="00761372" w14:paraId="5ED15BB7" w14:textId="1409FD77" w:rsidTr="00F4262F">
        <w:trPr>
          <w:trHeight w:val="284"/>
        </w:trPr>
        <w:tc>
          <w:tcPr>
            <w:tcW w:w="122" w:type="pct"/>
          </w:tcPr>
          <w:p w14:paraId="073AB3FD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31" w:type="pct"/>
          </w:tcPr>
          <w:p w14:paraId="7217AC2D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626" w:type="pct"/>
          </w:tcPr>
          <w:p w14:paraId="11352E31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Technologia zapisu CMR</w:t>
            </w:r>
          </w:p>
          <w:p w14:paraId="4039BA62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Zwiększona odporność na drgania</w:t>
            </w:r>
          </w:p>
          <w:p w14:paraId="01B01E5E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Dostęp do danych: 24x7</w:t>
            </w:r>
          </w:p>
          <w:p w14:paraId="5C89AAAD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Zgodność z systemami NAS</w:t>
            </w:r>
          </w:p>
          <w:p w14:paraId="2865A756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Seagate </w:t>
            </w:r>
            <w:proofErr w:type="spellStart"/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Rescue</w:t>
            </w:r>
            <w:proofErr w:type="spellEnd"/>
            <w:r w:rsidRPr="00F4262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 Services (usługi odzyskiwania danych)</w:t>
            </w:r>
          </w:p>
        </w:tc>
        <w:tc>
          <w:tcPr>
            <w:tcW w:w="821" w:type="pct"/>
          </w:tcPr>
          <w:p w14:paraId="5E4D82F0" w14:textId="77777777" w:rsidR="00F4262F" w:rsidRPr="00473599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D0D0D"/>
                <w:sz w:val="21"/>
                <w:szCs w:val="21"/>
                <w:shd w:val="clear" w:color="auto" w:fill="FFFFFF"/>
              </w:rPr>
            </w:pPr>
          </w:p>
        </w:tc>
      </w:tr>
      <w:tr w:rsidR="00F4262F" w:rsidRPr="00761372" w14:paraId="099FEAF6" w14:textId="5EA520AE" w:rsidTr="00F4262F">
        <w:trPr>
          <w:trHeight w:val="284"/>
        </w:trPr>
        <w:tc>
          <w:tcPr>
            <w:tcW w:w="122" w:type="pct"/>
          </w:tcPr>
          <w:p w14:paraId="20B874A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31" w:type="pct"/>
          </w:tcPr>
          <w:p w14:paraId="5F5F8667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626" w:type="pct"/>
          </w:tcPr>
          <w:p w14:paraId="6EB3FA8D" w14:textId="77777777" w:rsidR="00F4262F" w:rsidRPr="00F4262F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60 miesięcy (gwarancja producenta)</w:t>
            </w:r>
          </w:p>
        </w:tc>
        <w:tc>
          <w:tcPr>
            <w:tcW w:w="821" w:type="pct"/>
          </w:tcPr>
          <w:p w14:paraId="7FE397D6" w14:textId="77777777" w:rsidR="00F4262F" w:rsidRPr="00473599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57059D08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0D66288E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232E919A" w14:textId="4601D406" w:rsidR="0045198D" w:rsidRDefault="0045198D" w:rsidP="0045198D">
      <w:pPr>
        <w:jc w:val="left"/>
        <w:rPr>
          <w:rFonts w:ascii="Arial" w:hAnsi="Arial" w:cs="Arial"/>
          <w:szCs w:val="22"/>
        </w:rPr>
      </w:pPr>
    </w:p>
    <w:p w14:paraId="4F2FB8DB" w14:textId="74D378C1" w:rsidR="00F4262F" w:rsidRDefault="00F4262F" w:rsidP="0045198D">
      <w:pPr>
        <w:jc w:val="left"/>
        <w:rPr>
          <w:rFonts w:ascii="Arial" w:hAnsi="Arial" w:cs="Arial"/>
          <w:szCs w:val="22"/>
        </w:rPr>
      </w:pPr>
    </w:p>
    <w:p w14:paraId="6FCC8417" w14:textId="13F4497D" w:rsidR="00F4262F" w:rsidRDefault="00F4262F" w:rsidP="0045198D">
      <w:pPr>
        <w:jc w:val="left"/>
        <w:rPr>
          <w:rFonts w:ascii="Arial" w:hAnsi="Arial" w:cs="Arial"/>
          <w:szCs w:val="22"/>
        </w:rPr>
      </w:pPr>
    </w:p>
    <w:p w14:paraId="1DB3FFE0" w14:textId="1D6C0872" w:rsidR="00F4262F" w:rsidRDefault="00F4262F" w:rsidP="0045198D">
      <w:pPr>
        <w:jc w:val="left"/>
        <w:rPr>
          <w:rFonts w:ascii="Arial" w:hAnsi="Arial" w:cs="Arial"/>
          <w:szCs w:val="22"/>
        </w:rPr>
      </w:pPr>
    </w:p>
    <w:p w14:paraId="548CCF9C" w14:textId="77777777" w:rsidR="00F4262F" w:rsidRDefault="00F4262F" w:rsidP="0045198D">
      <w:pPr>
        <w:jc w:val="left"/>
        <w:rPr>
          <w:rFonts w:ascii="Arial" w:hAnsi="Arial" w:cs="Arial"/>
          <w:szCs w:val="22"/>
        </w:rPr>
      </w:pPr>
    </w:p>
    <w:p w14:paraId="4C947565" w14:textId="77777777" w:rsidR="0045198D" w:rsidRPr="007A3599" w:rsidRDefault="0045198D" w:rsidP="0045198D">
      <w:pPr>
        <w:jc w:val="left"/>
        <w:rPr>
          <w:rFonts w:ascii="Arial" w:hAnsi="Arial" w:cs="Arial"/>
          <w:szCs w:val="22"/>
        </w:rPr>
      </w:pPr>
    </w:p>
    <w:p w14:paraId="76688339" w14:textId="7898FB65" w:rsidR="0045198D" w:rsidRDefault="0045198D" w:rsidP="0045198D">
      <w:pPr>
        <w:jc w:val="left"/>
        <w:rPr>
          <w:rFonts w:ascii="Arial" w:hAnsi="Arial" w:cs="Arial"/>
          <w:szCs w:val="22"/>
        </w:rPr>
      </w:pPr>
      <w:r w:rsidRPr="007A3599">
        <w:rPr>
          <w:rFonts w:ascii="Arial" w:hAnsi="Arial" w:cs="Arial"/>
          <w:szCs w:val="22"/>
        </w:rPr>
        <w:t xml:space="preserve">8.  Portal </w:t>
      </w:r>
      <w:proofErr w:type="spellStart"/>
      <w:r w:rsidRPr="007A3599">
        <w:rPr>
          <w:rFonts w:ascii="Arial" w:hAnsi="Arial" w:cs="Arial"/>
          <w:szCs w:val="22"/>
        </w:rPr>
        <w:t>eUsługi</w:t>
      </w:r>
      <w:proofErr w:type="spellEnd"/>
      <w:r>
        <w:rPr>
          <w:rFonts w:ascii="Arial" w:hAnsi="Arial" w:cs="Arial"/>
          <w:szCs w:val="22"/>
        </w:rPr>
        <w:t xml:space="preserve"> - </w:t>
      </w:r>
      <w:r w:rsidRPr="00D832D3">
        <w:rPr>
          <w:rFonts w:ascii="Arial" w:hAnsi="Arial" w:cs="Arial"/>
          <w:szCs w:val="22"/>
        </w:rPr>
        <w:t>Elektronicznego Biuro Obywatela</w:t>
      </w:r>
    </w:p>
    <w:p w14:paraId="1FF14023" w14:textId="77777777" w:rsidR="009D6051" w:rsidRDefault="009D6051" w:rsidP="0045198D">
      <w:pPr>
        <w:jc w:val="left"/>
        <w:rPr>
          <w:rFonts w:ascii="Arial" w:hAnsi="Arial" w:cs="Arial"/>
          <w:szCs w:val="22"/>
        </w:rPr>
      </w:pPr>
    </w:p>
    <w:p w14:paraId="05364EAB" w14:textId="77777777" w:rsidR="009D6051" w:rsidRPr="009D6051" w:rsidRDefault="009D6051" w:rsidP="009D6051">
      <w:pPr>
        <w:jc w:val="both"/>
        <w:rPr>
          <w:b/>
          <w:bCs/>
          <w:color w:val="FF0000"/>
        </w:rPr>
      </w:pPr>
      <w:r w:rsidRPr="009D6051">
        <w:rPr>
          <w:b/>
          <w:bCs/>
          <w:color w:val="FF0000"/>
        </w:rPr>
        <w:t>Producent …………………….</w:t>
      </w:r>
    </w:p>
    <w:p w14:paraId="7D24AFEB" w14:textId="77777777" w:rsidR="009D6051" w:rsidRDefault="009D6051" w:rsidP="009D6051">
      <w:pPr>
        <w:jc w:val="both"/>
        <w:rPr>
          <w:b/>
          <w:bCs/>
          <w:color w:val="FF0000"/>
        </w:rPr>
      </w:pPr>
      <w:r w:rsidRPr="009D6051">
        <w:rPr>
          <w:b/>
          <w:bCs/>
          <w:color w:val="FF0000"/>
        </w:rPr>
        <w:t>Wersje systemu ……………….</w:t>
      </w:r>
    </w:p>
    <w:p w14:paraId="227F1240" w14:textId="571C8B9B" w:rsidR="0045198D" w:rsidRPr="009D6051" w:rsidRDefault="0045198D" w:rsidP="009D6051">
      <w:pPr>
        <w:jc w:val="both"/>
        <w:rPr>
          <w:b/>
          <w:bCs/>
          <w:color w:val="FF0000"/>
        </w:rPr>
      </w:pPr>
      <w:r>
        <w:rPr>
          <w:rFonts w:ascii="Arial" w:hAnsi="Arial" w:cs="Arial"/>
          <w:szCs w:val="22"/>
        </w:rPr>
        <w:br/>
      </w: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"/>
        <w:gridCol w:w="1247"/>
        <w:gridCol w:w="10489"/>
        <w:gridCol w:w="2375"/>
      </w:tblGrid>
      <w:tr w:rsidR="00F4262F" w:rsidRPr="00761372" w14:paraId="1A0F7E69" w14:textId="44A7F1C3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7FEBF47E" w14:textId="47FBADD9" w:rsidR="00F4262F" w:rsidRPr="00761372" w:rsidRDefault="00F4262F" w:rsidP="00F4262F">
            <w:pPr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 xml:space="preserve">Wymagane parametry i właściwości </w:t>
            </w:r>
            <w:proofErr w:type="spellStart"/>
            <w:r w:rsidR="00497140">
              <w:rPr>
                <w:rFonts w:ascii="Arial" w:hAnsi="Arial" w:cs="Arial"/>
                <w:b/>
                <w:sz w:val="20"/>
                <w:szCs w:val="18"/>
              </w:rPr>
              <w:t>opragramowania</w:t>
            </w:r>
            <w:proofErr w:type="spellEnd"/>
          </w:p>
        </w:tc>
        <w:tc>
          <w:tcPr>
            <w:tcW w:w="821" w:type="pct"/>
          </w:tcPr>
          <w:p w14:paraId="72416060" w14:textId="77777777" w:rsidR="00F4262F" w:rsidRPr="0045198D" w:rsidRDefault="00F4262F" w:rsidP="00F426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79F29483" w14:textId="511B39C9" w:rsidR="00F4262F" w:rsidRDefault="00F4262F" w:rsidP="00F4262F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</w:t>
            </w:r>
          </w:p>
        </w:tc>
      </w:tr>
      <w:tr w:rsidR="00F4262F" w:rsidRPr="00761372" w14:paraId="17B248F3" w14:textId="6A385B26" w:rsidTr="00F4262F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5F7146B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W ramach zamówienia musi być dostarczona aplikacja Elektronicznego Biuro Obywatela  posiadająca następujące funkcjonalności:</w:t>
            </w:r>
          </w:p>
        </w:tc>
        <w:tc>
          <w:tcPr>
            <w:tcW w:w="821" w:type="pct"/>
          </w:tcPr>
          <w:p w14:paraId="0F0DC0DC" w14:textId="77777777" w:rsidR="00F4262F" w:rsidRPr="007A3599" w:rsidRDefault="00F4262F" w:rsidP="0045198D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28B0F3E0" w14:textId="1DAC7BA9" w:rsidTr="00F4262F">
        <w:trPr>
          <w:trHeight w:val="284"/>
        </w:trPr>
        <w:tc>
          <w:tcPr>
            <w:tcW w:w="122" w:type="pct"/>
            <w:vAlign w:val="center"/>
          </w:tcPr>
          <w:p w14:paraId="2DA558C9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1" w:type="pct"/>
            <w:vAlign w:val="center"/>
          </w:tcPr>
          <w:p w14:paraId="3B4BEDF0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pct"/>
            <w:vAlign w:val="center"/>
          </w:tcPr>
          <w:p w14:paraId="6AF3DEA3" w14:textId="77777777" w:rsidR="00F4262F" w:rsidRPr="00F4262F" w:rsidRDefault="00F4262F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b/>
                <w:sz w:val="20"/>
                <w:szCs w:val="20"/>
              </w:rPr>
              <w:t xml:space="preserve">Wymagane minimalne </w:t>
            </w:r>
          </w:p>
        </w:tc>
        <w:tc>
          <w:tcPr>
            <w:tcW w:w="821" w:type="pct"/>
          </w:tcPr>
          <w:p w14:paraId="7D10BDA9" w14:textId="77777777" w:rsidR="00F4262F" w:rsidRPr="00761372" w:rsidRDefault="00F4262F" w:rsidP="0045198D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F4262F" w:rsidRPr="00761372" w14:paraId="595E12BF" w14:textId="0648F03D" w:rsidTr="00F4262F">
        <w:trPr>
          <w:trHeight w:val="284"/>
        </w:trPr>
        <w:tc>
          <w:tcPr>
            <w:tcW w:w="122" w:type="pct"/>
          </w:tcPr>
          <w:p w14:paraId="2788982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3E4166A8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" w:type="pct"/>
          </w:tcPr>
          <w:p w14:paraId="6E0C231B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Moduły</w:t>
            </w:r>
          </w:p>
        </w:tc>
        <w:tc>
          <w:tcPr>
            <w:tcW w:w="3626" w:type="pct"/>
          </w:tcPr>
          <w:p w14:paraId="62ABA81C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1. System EBO zapewnia możliwość przeglądania oraz elektronicznego wypełniania i wydruku</w:t>
            </w:r>
          </w:p>
          <w:p w14:paraId="6E5D2A30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formularzy usług wybranych urzędu bez zakładania konta użytkownika.</w:t>
            </w:r>
          </w:p>
          <w:p w14:paraId="0728627C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2. System EBO zapewnia możliwość wniesienia opłaty skarbowej dla danej usługi zgodnie z</w:t>
            </w:r>
          </w:p>
          <w:p w14:paraId="3356EA04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parametrami ustawionymi przez Urząd.</w:t>
            </w:r>
          </w:p>
          <w:p w14:paraId="285C736C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 System EBO zapewnia możliwość zakładania konta użytkownika.</w:t>
            </w:r>
          </w:p>
          <w:p w14:paraId="7DC4B326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4. System EBO umożliwia zalogowanemu użytkownikowi:</w:t>
            </w:r>
          </w:p>
          <w:p w14:paraId="7E19AC7E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składanie formularzy elektronicznych z możliwością podpisu Profilem Zaufanym lub</w:t>
            </w:r>
          </w:p>
          <w:p w14:paraId="39FB48FF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podpisem kwalifikowanym,</w:t>
            </w:r>
          </w:p>
          <w:p w14:paraId="782C35C6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dostęp do złożonych formularzy oraz ich aktualnego statusu w urzędzie,</w:t>
            </w:r>
          </w:p>
          <w:p w14:paraId="5317F6A6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 dostęp do podglądu treści wydanej w sprawie decyzji.</w:t>
            </w:r>
          </w:p>
        </w:tc>
        <w:tc>
          <w:tcPr>
            <w:tcW w:w="821" w:type="pct"/>
          </w:tcPr>
          <w:p w14:paraId="373500BE" w14:textId="77777777" w:rsidR="00F4262F" w:rsidRPr="00D832D3" w:rsidRDefault="00F4262F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4BB76FBD" w14:textId="076A55CA" w:rsidTr="00F4262F">
        <w:trPr>
          <w:trHeight w:val="284"/>
        </w:trPr>
        <w:tc>
          <w:tcPr>
            <w:tcW w:w="122" w:type="pct"/>
          </w:tcPr>
          <w:p w14:paraId="09021E6E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14:paraId="31560ACC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Wymagania dotyczące rozbudowy systemu</w:t>
            </w:r>
          </w:p>
        </w:tc>
        <w:tc>
          <w:tcPr>
            <w:tcW w:w="3626" w:type="pct"/>
          </w:tcPr>
          <w:p w14:paraId="4CE90DB9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System musi zawierać minimum moduły:</w:t>
            </w:r>
          </w:p>
          <w:p w14:paraId="23C05557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1. Archiwum – umożliwiający archiwizację pism i spraw z obiegu dokumentów oraz wspierający</w:t>
            </w:r>
          </w:p>
          <w:p w14:paraId="2496A9FF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pracę archiwum zakładowego</w:t>
            </w:r>
          </w:p>
          <w:p w14:paraId="430468BD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2. Monitor procesów – umożliwiający planowanie automatycznych procesów obiegu</w:t>
            </w:r>
          </w:p>
          <w:p w14:paraId="1B32F0FB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dokumentów dla wybranych typów pism</w:t>
            </w:r>
          </w:p>
          <w:p w14:paraId="0C538A41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3. Edytor treści – umożliwiający tworzenie dokumentów bezpośrednio z poziomu obiegu</w:t>
            </w:r>
          </w:p>
          <w:p w14:paraId="7BEB9482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lastRenderedPageBreak/>
              <w:t>dokumentów.</w:t>
            </w:r>
          </w:p>
          <w:p w14:paraId="17AD4893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DC5E0ED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4. Szablony treści – umożliwiający tworzenie, edycję oraz wykorzystanie szablonów pism (np.</w:t>
            </w:r>
          </w:p>
          <w:p w14:paraId="5B52E6C5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decyzji)</w:t>
            </w:r>
          </w:p>
          <w:p w14:paraId="166C0B61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– umożliwiający podłączenie dowolnego innego systemu do obiegu dokumentów.</w:t>
            </w:r>
          </w:p>
          <w:p w14:paraId="49FD4CB9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62F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F4262F">
              <w:rPr>
                <w:rFonts w:ascii="Arial" w:hAnsi="Arial" w:cs="Arial"/>
                <w:sz w:val="20"/>
                <w:szCs w:val="20"/>
              </w:rPr>
              <w:t xml:space="preserve"> musi zawierać wszystkie podstawowe procesy biznesowe obsługiwane przez</w:t>
            </w:r>
          </w:p>
          <w:p w14:paraId="15752FCC" w14:textId="77777777" w:rsidR="00F4262F" w:rsidRPr="00F4262F" w:rsidRDefault="00F4262F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262F">
              <w:rPr>
                <w:rFonts w:ascii="Arial" w:hAnsi="Arial" w:cs="Arial"/>
                <w:sz w:val="20"/>
                <w:szCs w:val="20"/>
              </w:rPr>
              <w:t>obieg.</w:t>
            </w:r>
          </w:p>
        </w:tc>
        <w:tc>
          <w:tcPr>
            <w:tcW w:w="821" w:type="pct"/>
          </w:tcPr>
          <w:p w14:paraId="1569D4EB" w14:textId="77777777" w:rsidR="00F4262F" w:rsidRPr="00D60C5D" w:rsidRDefault="00F4262F" w:rsidP="0045198D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F4262F" w:rsidRPr="00761372" w14:paraId="26AE7EA0" w14:textId="1819E722" w:rsidTr="00F4262F">
        <w:trPr>
          <w:trHeight w:val="284"/>
        </w:trPr>
        <w:tc>
          <w:tcPr>
            <w:tcW w:w="122" w:type="pct"/>
          </w:tcPr>
          <w:p w14:paraId="57467C34" w14:textId="77777777" w:rsidR="00F4262F" w:rsidRPr="00F4262F" w:rsidRDefault="00F4262F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262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14:paraId="4617A8DD" w14:textId="77777777" w:rsidR="00F4262F" w:rsidRPr="00003405" w:rsidRDefault="00F4262F" w:rsidP="0045198D">
            <w:pPr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03405">
              <w:rPr>
                <w:rFonts w:ascii="Arial" w:hAnsi="Arial" w:cs="Arial"/>
                <w:bCs/>
                <w:color w:val="auto"/>
                <w:sz w:val="20"/>
                <w:szCs w:val="20"/>
              </w:rPr>
              <w:t>INNE</w:t>
            </w:r>
          </w:p>
        </w:tc>
        <w:tc>
          <w:tcPr>
            <w:tcW w:w="3626" w:type="pct"/>
          </w:tcPr>
          <w:p w14:paraId="14B5F530" w14:textId="77777777" w:rsidR="00F4262F" w:rsidRPr="00003405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3405">
              <w:rPr>
                <w:rFonts w:ascii="Arial" w:hAnsi="Arial" w:cs="Arial"/>
                <w:color w:val="auto"/>
                <w:sz w:val="20"/>
                <w:szCs w:val="20"/>
              </w:rPr>
              <w:t>Każdy z modułów musi być możliwy do włączenia na życzenie Zamawiającego w terminie do 7 dni od</w:t>
            </w:r>
          </w:p>
          <w:p w14:paraId="238BF02E" w14:textId="06A6223C" w:rsidR="00F4262F" w:rsidRPr="00003405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3405">
              <w:rPr>
                <w:rFonts w:ascii="Arial" w:hAnsi="Arial" w:cs="Arial"/>
                <w:color w:val="auto"/>
                <w:sz w:val="20"/>
                <w:szCs w:val="20"/>
              </w:rPr>
              <w:t xml:space="preserve">złożenia dyspozycji. </w:t>
            </w:r>
            <w:r w:rsidR="00497140" w:rsidRPr="00003405">
              <w:rPr>
                <w:rFonts w:ascii="Arial" w:hAnsi="Arial" w:cs="Arial"/>
                <w:color w:val="auto"/>
                <w:sz w:val="20"/>
                <w:szCs w:val="20"/>
              </w:rPr>
              <w:t>Rozbudowa</w:t>
            </w:r>
            <w:r w:rsidRPr="000034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3405">
              <w:rPr>
                <w:rFonts w:ascii="Arial" w:hAnsi="Arial" w:cs="Arial"/>
                <w:color w:val="auto"/>
                <w:sz w:val="20"/>
                <w:szCs w:val="20"/>
              </w:rPr>
              <w:t>w.w</w:t>
            </w:r>
            <w:proofErr w:type="spellEnd"/>
            <w:r w:rsidRPr="00003405">
              <w:rPr>
                <w:rFonts w:ascii="Arial" w:hAnsi="Arial" w:cs="Arial"/>
                <w:color w:val="auto"/>
                <w:sz w:val="20"/>
                <w:szCs w:val="20"/>
              </w:rPr>
              <w:t>. modułów może wiązać się z</w:t>
            </w:r>
            <w:r w:rsidR="00497140" w:rsidRPr="00003405">
              <w:rPr>
                <w:rFonts w:ascii="Arial" w:hAnsi="Arial" w:cs="Arial"/>
                <w:color w:val="auto"/>
                <w:sz w:val="20"/>
                <w:szCs w:val="20"/>
              </w:rPr>
              <w:t xml:space="preserve">e zmianą licencji </w:t>
            </w:r>
            <w:r w:rsidRPr="00003405">
              <w:rPr>
                <w:rFonts w:ascii="Arial" w:hAnsi="Arial" w:cs="Arial"/>
                <w:color w:val="auto"/>
                <w:sz w:val="20"/>
                <w:szCs w:val="20"/>
              </w:rPr>
              <w:t>oraz</w:t>
            </w:r>
          </w:p>
          <w:p w14:paraId="4A89E1F6" w14:textId="77777777" w:rsidR="00F4262F" w:rsidRPr="00003405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3405">
              <w:rPr>
                <w:rFonts w:ascii="Arial" w:hAnsi="Arial" w:cs="Arial"/>
                <w:color w:val="auto"/>
                <w:sz w:val="20"/>
                <w:szCs w:val="20"/>
              </w:rPr>
              <w:t>zwiększeniem opłaty.</w:t>
            </w:r>
          </w:p>
        </w:tc>
        <w:tc>
          <w:tcPr>
            <w:tcW w:w="821" w:type="pct"/>
          </w:tcPr>
          <w:p w14:paraId="34C4B9D3" w14:textId="77777777" w:rsidR="00F4262F" w:rsidRPr="00D60C5D" w:rsidRDefault="00F4262F" w:rsidP="004519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0F3C74F4" w14:textId="77777777" w:rsidR="0045198D" w:rsidRPr="007A3599" w:rsidRDefault="0045198D" w:rsidP="0045198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14:paraId="1D5F6A4B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  <w:r w:rsidRPr="007A3599">
        <w:rPr>
          <w:rFonts w:ascii="Arial" w:hAnsi="Arial" w:cs="Arial"/>
          <w:szCs w:val="22"/>
        </w:rPr>
        <w:t>9. Szkolenie stacjonarne dla pracowników urzędu w zakresie zakupionego sprzętu i oprogramowania</w:t>
      </w:r>
    </w:p>
    <w:p w14:paraId="707D74D1" w14:textId="77777777" w:rsidR="0045198D" w:rsidRDefault="0045198D" w:rsidP="0045198D">
      <w:pPr>
        <w:jc w:val="left"/>
        <w:rPr>
          <w:rFonts w:ascii="Arial" w:hAnsi="Arial" w:cs="Arial"/>
          <w:szCs w:val="22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"/>
        <w:gridCol w:w="1247"/>
        <w:gridCol w:w="10489"/>
        <w:gridCol w:w="2375"/>
      </w:tblGrid>
      <w:tr w:rsidR="008B31B9" w:rsidRPr="00761372" w14:paraId="0AC0CA38" w14:textId="64F5CC30" w:rsidTr="008B31B9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17F77143" w14:textId="5F5FC197" w:rsidR="008B31B9" w:rsidRPr="00761372" w:rsidRDefault="008B31B9" w:rsidP="0045198D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Wymagane parametry i właściwości urządzenia</w:t>
            </w:r>
          </w:p>
        </w:tc>
        <w:tc>
          <w:tcPr>
            <w:tcW w:w="821" w:type="pct"/>
          </w:tcPr>
          <w:p w14:paraId="2710CBCA" w14:textId="77777777" w:rsidR="008B31B9" w:rsidRPr="0045198D" w:rsidRDefault="008B31B9" w:rsidP="008B31B9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Oferowany parametr</w:t>
            </w:r>
          </w:p>
          <w:p w14:paraId="44A73823" w14:textId="4A66D95A" w:rsidR="008B31B9" w:rsidRPr="0045198D" w:rsidRDefault="008B31B9" w:rsidP="008B31B9">
            <w:pPr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45198D">
              <w:rPr>
                <w:rFonts w:ascii="Arial" w:hAnsi="Arial" w:cs="Arial"/>
                <w:b/>
                <w:sz w:val="20"/>
                <w:szCs w:val="18"/>
              </w:rPr>
              <w:t>Potwierdzenie spełnienia wymaganych parametrów (tak/nie</w:t>
            </w:r>
          </w:p>
        </w:tc>
      </w:tr>
      <w:tr w:rsidR="008B31B9" w:rsidRPr="00761372" w14:paraId="11ABC8D9" w14:textId="5E21635D" w:rsidTr="008B31B9">
        <w:trPr>
          <w:trHeight w:val="284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211A86A2" w14:textId="34EE61BA" w:rsidR="008B31B9" w:rsidRPr="008B31B9" w:rsidRDefault="008B31B9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sz w:val="20"/>
                <w:szCs w:val="20"/>
              </w:rPr>
              <w:t>Wykonawca dokona wdrożenia i konfiguracji dostarczanych systemów</w:t>
            </w:r>
            <w:r w:rsidR="00083BDC">
              <w:rPr>
                <w:rFonts w:ascii="Arial" w:hAnsi="Arial" w:cs="Arial"/>
                <w:sz w:val="20"/>
                <w:szCs w:val="20"/>
              </w:rPr>
              <w:t xml:space="preserve">: Elektroniczne Zarządzanie Dokumentacją EZD, Aplikacji mobilna dla mieszkańców, Portal </w:t>
            </w:r>
            <w:proofErr w:type="spellStart"/>
            <w:r w:rsidR="00083BDC">
              <w:rPr>
                <w:rFonts w:ascii="Arial" w:hAnsi="Arial" w:cs="Arial"/>
                <w:sz w:val="20"/>
                <w:szCs w:val="20"/>
              </w:rPr>
              <w:t>eUsługi</w:t>
            </w:r>
            <w:proofErr w:type="spellEnd"/>
            <w:r w:rsidR="00083BDC">
              <w:rPr>
                <w:rFonts w:ascii="Arial" w:hAnsi="Arial" w:cs="Arial"/>
                <w:sz w:val="20"/>
                <w:szCs w:val="20"/>
              </w:rPr>
              <w:t xml:space="preserve"> – Elektroniczne Biuro Obywatela </w:t>
            </w:r>
          </w:p>
        </w:tc>
        <w:tc>
          <w:tcPr>
            <w:tcW w:w="821" w:type="pct"/>
          </w:tcPr>
          <w:p w14:paraId="41EDE005" w14:textId="77777777" w:rsidR="008B31B9" w:rsidRPr="008B31B9" w:rsidRDefault="008B31B9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B9" w:rsidRPr="00761372" w14:paraId="6F5FA56B" w14:textId="5DB7F59C" w:rsidTr="008B31B9">
        <w:trPr>
          <w:trHeight w:val="284"/>
        </w:trPr>
        <w:tc>
          <w:tcPr>
            <w:tcW w:w="122" w:type="pct"/>
            <w:vAlign w:val="center"/>
          </w:tcPr>
          <w:p w14:paraId="0644F810" w14:textId="77777777" w:rsidR="008B31B9" w:rsidRPr="008B31B9" w:rsidRDefault="008B31B9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B31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1" w:type="pct"/>
            <w:vAlign w:val="center"/>
          </w:tcPr>
          <w:p w14:paraId="1EED3F61" w14:textId="77777777" w:rsidR="008B31B9" w:rsidRPr="008B31B9" w:rsidRDefault="008B31B9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pct"/>
            <w:vAlign w:val="center"/>
          </w:tcPr>
          <w:p w14:paraId="0EA51D3F" w14:textId="77777777" w:rsidR="008B31B9" w:rsidRPr="008B31B9" w:rsidRDefault="008B31B9" w:rsidP="004519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b/>
                <w:sz w:val="20"/>
                <w:szCs w:val="20"/>
              </w:rPr>
              <w:t xml:space="preserve">Wymagane minimalne </w:t>
            </w:r>
          </w:p>
        </w:tc>
        <w:tc>
          <w:tcPr>
            <w:tcW w:w="821" w:type="pct"/>
          </w:tcPr>
          <w:p w14:paraId="75563AAF" w14:textId="77777777" w:rsidR="008B31B9" w:rsidRPr="008B31B9" w:rsidRDefault="008B31B9" w:rsidP="0045198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1B9" w:rsidRPr="00761372" w14:paraId="72622701" w14:textId="081643B0" w:rsidTr="008B31B9">
        <w:trPr>
          <w:trHeight w:val="284"/>
        </w:trPr>
        <w:tc>
          <w:tcPr>
            <w:tcW w:w="122" w:type="pct"/>
          </w:tcPr>
          <w:p w14:paraId="4359E82A" w14:textId="77777777" w:rsidR="008B31B9" w:rsidRPr="008B31B9" w:rsidRDefault="008B31B9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B31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6B2C7B7B" w14:textId="77777777" w:rsidR="008B31B9" w:rsidRPr="008B31B9" w:rsidRDefault="008B31B9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" w:type="pct"/>
          </w:tcPr>
          <w:p w14:paraId="248A10ED" w14:textId="77777777" w:rsidR="008B31B9" w:rsidRPr="008B31B9" w:rsidRDefault="008B31B9" w:rsidP="0045198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B31B9">
              <w:rPr>
                <w:rFonts w:ascii="Arial" w:hAnsi="Arial" w:cs="Arial"/>
                <w:bCs/>
                <w:sz w:val="20"/>
                <w:szCs w:val="20"/>
              </w:rPr>
              <w:t>Zakres</w:t>
            </w:r>
          </w:p>
        </w:tc>
        <w:tc>
          <w:tcPr>
            <w:tcW w:w="3626" w:type="pct"/>
          </w:tcPr>
          <w:p w14:paraId="5FB815A9" w14:textId="77777777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sz w:val="20"/>
                <w:szCs w:val="20"/>
              </w:rPr>
              <w:t xml:space="preserve">a. Instalacja aplikacji </w:t>
            </w:r>
          </w:p>
          <w:p w14:paraId="3423CBC3" w14:textId="77777777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sz w:val="20"/>
                <w:szCs w:val="20"/>
              </w:rPr>
              <w:t xml:space="preserve">b. Uruchomienie aplikacji </w:t>
            </w:r>
          </w:p>
          <w:p w14:paraId="5C4CC9BC" w14:textId="77777777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sz w:val="20"/>
                <w:szCs w:val="20"/>
              </w:rPr>
              <w:t xml:space="preserve">c. Konfiguracja wymaganych modułów </w:t>
            </w:r>
          </w:p>
          <w:p w14:paraId="08E41F98" w14:textId="77777777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sz w:val="20"/>
                <w:szCs w:val="20"/>
              </w:rPr>
              <w:t>d. Dopasowanie  aplikacji do obecnie posiadanej infrastruktury</w:t>
            </w:r>
          </w:p>
          <w:p w14:paraId="329CCC15" w14:textId="77777777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sz w:val="20"/>
                <w:szCs w:val="20"/>
              </w:rPr>
              <w:t xml:space="preserve">e. Weryfikacja poprawności działania wdrożonych systemów. </w:t>
            </w:r>
          </w:p>
          <w:p w14:paraId="444E0E81" w14:textId="4F7DD72E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31B9">
              <w:rPr>
                <w:rFonts w:ascii="Arial" w:hAnsi="Arial" w:cs="Arial"/>
                <w:sz w:val="20"/>
                <w:szCs w:val="20"/>
              </w:rPr>
              <w:t xml:space="preserve">f. 8 dniowe szkolenie dla pracowników </w:t>
            </w:r>
            <w:proofErr w:type="spellStart"/>
            <w:r w:rsidR="00083BDC"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 w:rsidR="00083BDC">
              <w:rPr>
                <w:rFonts w:ascii="Arial" w:hAnsi="Arial" w:cs="Arial"/>
                <w:sz w:val="20"/>
                <w:szCs w:val="20"/>
              </w:rPr>
              <w:t xml:space="preserve"> systemów</w:t>
            </w:r>
            <w:r w:rsidRPr="008B31B9">
              <w:rPr>
                <w:rFonts w:ascii="Arial" w:hAnsi="Arial" w:cs="Arial"/>
                <w:sz w:val="20"/>
                <w:szCs w:val="20"/>
              </w:rPr>
              <w:t xml:space="preserve"> w siedzibie zamawiającego. </w:t>
            </w:r>
          </w:p>
          <w:p w14:paraId="018F52A5" w14:textId="77777777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14:paraId="592F7101" w14:textId="77777777" w:rsidR="008B31B9" w:rsidRPr="008B31B9" w:rsidRDefault="008B31B9" w:rsidP="0045198D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F51DE" w14:textId="77777777" w:rsidR="0045198D" w:rsidRPr="00761372" w:rsidRDefault="0045198D" w:rsidP="0045198D">
      <w:pPr>
        <w:jc w:val="left"/>
        <w:rPr>
          <w:rFonts w:ascii="Arial" w:hAnsi="Arial" w:cs="Arial"/>
          <w:szCs w:val="22"/>
        </w:rPr>
      </w:pPr>
    </w:p>
    <w:p w14:paraId="23A6AF1D" w14:textId="77777777" w:rsidR="0045198D" w:rsidRDefault="0045198D" w:rsidP="0045198D">
      <w:pPr>
        <w:jc w:val="left"/>
        <w:rPr>
          <w:sz w:val="20"/>
          <w:szCs w:val="20"/>
        </w:rPr>
      </w:pPr>
    </w:p>
    <w:p w14:paraId="1B548B80" w14:textId="77777777" w:rsidR="0045198D" w:rsidRDefault="0045198D" w:rsidP="0045198D">
      <w:pPr>
        <w:jc w:val="left"/>
        <w:rPr>
          <w:sz w:val="20"/>
          <w:szCs w:val="20"/>
        </w:rPr>
      </w:pPr>
    </w:p>
    <w:p w14:paraId="58F2B426" w14:textId="3063E13C" w:rsidR="0041031A" w:rsidRDefault="0041031A" w:rsidP="00907BCA">
      <w:pPr>
        <w:jc w:val="both"/>
        <w:rPr>
          <w:sz w:val="20"/>
          <w:szCs w:val="20"/>
        </w:rPr>
      </w:pPr>
    </w:p>
    <w:p w14:paraId="45147E47" w14:textId="77777777" w:rsidR="009D6051" w:rsidRPr="00907BCA" w:rsidRDefault="00A33016" w:rsidP="00BC1C07">
      <w:pPr>
        <w:jc w:val="right"/>
        <w:rPr>
          <w:color w:val="auto"/>
          <w:sz w:val="20"/>
          <w:szCs w:val="20"/>
        </w:rPr>
      </w:pPr>
      <w:r w:rsidRPr="0041031A">
        <w:rPr>
          <w:sz w:val="20"/>
          <w:szCs w:val="20"/>
        </w:rPr>
        <w:tab/>
      </w:r>
      <w:r w:rsidRPr="0041031A">
        <w:rPr>
          <w:sz w:val="20"/>
          <w:szCs w:val="20"/>
        </w:rPr>
        <w:tab/>
      </w:r>
      <w:r w:rsidRPr="0041031A">
        <w:rPr>
          <w:sz w:val="20"/>
          <w:szCs w:val="20"/>
        </w:rPr>
        <w:tab/>
      </w:r>
      <w:r w:rsidRPr="0041031A">
        <w:rPr>
          <w:sz w:val="20"/>
          <w:szCs w:val="20"/>
        </w:rPr>
        <w:tab/>
      </w:r>
      <w:r w:rsidRPr="0041031A">
        <w:rPr>
          <w:sz w:val="20"/>
          <w:szCs w:val="20"/>
        </w:rPr>
        <w:tab/>
      </w:r>
      <w:r w:rsidRPr="009D6051">
        <w:rPr>
          <w:color w:val="FF0000"/>
          <w:sz w:val="20"/>
          <w:szCs w:val="20"/>
        </w:rPr>
        <w:tab/>
      </w:r>
      <w:r w:rsidRPr="009D6051">
        <w:rPr>
          <w:color w:val="FF0000"/>
          <w:sz w:val="20"/>
          <w:szCs w:val="20"/>
        </w:rPr>
        <w:tab/>
      </w:r>
      <w:r w:rsidRPr="009D6051">
        <w:rPr>
          <w:color w:val="FF0000"/>
          <w:sz w:val="20"/>
          <w:szCs w:val="20"/>
        </w:rPr>
        <w:tab/>
      </w:r>
      <w:r w:rsidRPr="009D6051">
        <w:rPr>
          <w:color w:val="FF0000"/>
          <w:sz w:val="20"/>
          <w:szCs w:val="20"/>
        </w:rPr>
        <w:tab/>
      </w:r>
      <w:r w:rsidRPr="009D6051">
        <w:rPr>
          <w:color w:val="FF0000"/>
          <w:sz w:val="20"/>
          <w:szCs w:val="20"/>
        </w:rPr>
        <w:tab/>
      </w:r>
      <w:r w:rsidRPr="009D6051">
        <w:rPr>
          <w:color w:val="FF0000"/>
          <w:sz w:val="20"/>
          <w:szCs w:val="20"/>
        </w:rPr>
        <w:tab/>
      </w:r>
      <w:r w:rsidRPr="00907BCA">
        <w:rPr>
          <w:color w:val="auto"/>
          <w:sz w:val="20"/>
          <w:szCs w:val="20"/>
        </w:rPr>
        <w:tab/>
        <w:t xml:space="preserve">……………………………………………………………………… podpis </w:t>
      </w:r>
      <w:r w:rsidR="00BC1C07" w:rsidRPr="00907BCA">
        <w:rPr>
          <w:color w:val="auto"/>
          <w:sz w:val="20"/>
          <w:szCs w:val="20"/>
        </w:rPr>
        <w:t>(kwalifikowany zaufany lub osobisty- przy użyciu e-dowodu)</w:t>
      </w:r>
    </w:p>
    <w:p w14:paraId="5F5AE46B" w14:textId="4911A5DA" w:rsidR="00A33016" w:rsidRPr="00907BCA" w:rsidRDefault="00A33016" w:rsidP="00BC1C07">
      <w:pPr>
        <w:jc w:val="right"/>
        <w:rPr>
          <w:color w:val="auto"/>
          <w:sz w:val="20"/>
          <w:szCs w:val="20"/>
        </w:rPr>
      </w:pPr>
      <w:r w:rsidRPr="00907BCA">
        <w:rPr>
          <w:color w:val="auto"/>
          <w:sz w:val="20"/>
          <w:szCs w:val="20"/>
        </w:rPr>
        <w:t>Oferenta lub osób/osoby upoważnionej jego reprezentowania</w:t>
      </w:r>
      <w:r w:rsidR="00BC1C07" w:rsidRPr="00907BCA">
        <w:rPr>
          <w:color w:val="auto"/>
          <w:sz w:val="20"/>
          <w:szCs w:val="20"/>
        </w:rPr>
        <w:t xml:space="preserve"> </w:t>
      </w:r>
      <w:r w:rsidRPr="00907BCA">
        <w:rPr>
          <w:color w:val="auto"/>
          <w:sz w:val="20"/>
          <w:szCs w:val="20"/>
        </w:rPr>
        <w:t>)</w:t>
      </w:r>
    </w:p>
    <w:p w14:paraId="6AE3B25C" w14:textId="77777777" w:rsidR="000652BD" w:rsidRPr="0041031A" w:rsidRDefault="000652BD" w:rsidP="000652BD">
      <w:pPr>
        <w:jc w:val="left"/>
        <w:rPr>
          <w:sz w:val="20"/>
          <w:szCs w:val="20"/>
        </w:rPr>
      </w:pPr>
    </w:p>
    <w:sectPr w:rsidR="000652BD" w:rsidRPr="0041031A" w:rsidSect="0045198D">
      <w:headerReference w:type="default" r:id="rId8"/>
      <w:footerReference w:type="default" r:id="rId9"/>
      <w:pgSz w:w="16838" w:h="11906" w:orient="landscape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216E" w14:textId="77777777" w:rsidR="00FE11B8" w:rsidRDefault="00FE11B8" w:rsidP="001015A6">
      <w:r>
        <w:separator/>
      </w:r>
    </w:p>
  </w:endnote>
  <w:endnote w:type="continuationSeparator" w:id="0">
    <w:p w14:paraId="2EB5754F" w14:textId="77777777" w:rsidR="00FE11B8" w:rsidRDefault="00FE11B8" w:rsidP="0010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A28F" w14:textId="23049858" w:rsidR="001015A6" w:rsidRDefault="0045198D" w:rsidP="0045198D">
    <w:pPr>
      <w:pStyle w:val="Stopka"/>
      <w:tabs>
        <w:tab w:val="left" w:pos="927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8110" w14:textId="77777777" w:rsidR="00FE11B8" w:rsidRDefault="00FE11B8" w:rsidP="001015A6">
      <w:r>
        <w:separator/>
      </w:r>
    </w:p>
  </w:footnote>
  <w:footnote w:type="continuationSeparator" w:id="0">
    <w:p w14:paraId="70A1EAAE" w14:textId="77777777" w:rsidR="00FE11B8" w:rsidRDefault="00FE11B8" w:rsidP="0010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87DA" w14:textId="77777777" w:rsidR="0041031A" w:rsidRDefault="0041031A">
    <w:pPr>
      <w:pStyle w:val="Nagwek"/>
    </w:pPr>
  </w:p>
  <w:p w14:paraId="3B4228EE" w14:textId="77777777" w:rsidR="0041031A" w:rsidRDefault="0041031A" w:rsidP="0041031A">
    <w:pPr>
      <w:pStyle w:val="Nagwek"/>
      <w:jc w:val="both"/>
    </w:pPr>
  </w:p>
  <w:p w14:paraId="63D8B702" w14:textId="11A78ECC" w:rsidR="00A33016" w:rsidRPr="0045198D" w:rsidRDefault="0041031A" w:rsidP="0045198D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Sfinansowano w ramach reakcji Unii na pandemię COVID-19</w:t>
    </w:r>
    <w:r>
      <w:rPr>
        <w:noProof/>
      </w:rPr>
      <w:drawing>
        <wp:anchor distT="0" distB="0" distL="0" distR="0" simplePos="0" relativeHeight="251659264" behindDoc="1" locked="0" layoutInCell="1" allowOverlap="1" wp14:anchorId="7062E4C3" wp14:editId="0B024A6B">
          <wp:simplePos x="0" y="0"/>
          <wp:positionH relativeFrom="page">
            <wp:posOffset>1871345</wp:posOffset>
          </wp:positionH>
          <wp:positionV relativeFrom="page">
            <wp:posOffset>67945</wp:posOffset>
          </wp:positionV>
          <wp:extent cx="5752869" cy="70482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869" cy="704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133001">
    <w:abstractNumId w:val="19"/>
  </w:num>
  <w:num w:numId="2" w16cid:durableId="1253591150">
    <w:abstractNumId w:val="11"/>
  </w:num>
  <w:num w:numId="3" w16cid:durableId="1806238490">
    <w:abstractNumId w:val="23"/>
  </w:num>
  <w:num w:numId="4" w16cid:durableId="601645896">
    <w:abstractNumId w:val="7"/>
  </w:num>
  <w:num w:numId="5" w16cid:durableId="492839092">
    <w:abstractNumId w:val="20"/>
  </w:num>
  <w:num w:numId="6" w16cid:durableId="57347088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8877793">
    <w:abstractNumId w:val="22"/>
  </w:num>
  <w:num w:numId="8" w16cid:durableId="79496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1804308">
    <w:abstractNumId w:val="12"/>
  </w:num>
  <w:num w:numId="10" w16cid:durableId="1167672090">
    <w:abstractNumId w:val="1"/>
  </w:num>
  <w:num w:numId="11" w16cid:durableId="97218389">
    <w:abstractNumId w:val="2"/>
  </w:num>
  <w:num w:numId="12" w16cid:durableId="1320304523">
    <w:abstractNumId w:val="24"/>
  </w:num>
  <w:num w:numId="13" w16cid:durableId="1708794468">
    <w:abstractNumId w:val="0"/>
  </w:num>
  <w:num w:numId="14" w16cid:durableId="351805906">
    <w:abstractNumId w:val="9"/>
  </w:num>
  <w:num w:numId="15" w16cid:durableId="102723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0957680">
    <w:abstractNumId w:val="15"/>
  </w:num>
  <w:num w:numId="17" w16cid:durableId="1248804206">
    <w:abstractNumId w:val="13"/>
  </w:num>
  <w:num w:numId="18" w16cid:durableId="1558125942">
    <w:abstractNumId w:val="16"/>
  </w:num>
  <w:num w:numId="19" w16cid:durableId="1876503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9157314">
    <w:abstractNumId w:val="18"/>
  </w:num>
  <w:num w:numId="21" w16cid:durableId="405493237">
    <w:abstractNumId w:val="25"/>
  </w:num>
  <w:num w:numId="22" w16cid:durableId="1930656840">
    <w:abstractNumId w:val="6"/>
  </w:num>
  <w:num w:numId="23" w16cid:durableId="692267239">
    <w:abstractNumId w:val="26"/>
  </w:num>
  <w:num w:numId="24" w16cid:durableId="1706176705">
    <w:abstractNumId w:val="5"/>
  </w:num>
  <w:num w:numId="25" w16cid:durableId="597368562">
    <w:abstractNumId w:val="3"/>
  </w:num>
  <w:num w:numId="26" w16cid:durableId="1641567322">
    <w:abstractNumId w:val="21"/>
  </w:num>
  <w:num w:numId="27" w16cid:durableId="1342126061">
    <w:abstractNumId w:val="14"/>
  </w:num>
  <w:num w:numId="28" w16cid:durableId="772825223">
    <w:abstractNumId w:val="8"/>
  </w:num>
  <w:num w:numId="29" w16cid:durableId="1865826856">
    <w:abstractNumId w:val="4"/>
  </w:num>
  <w:num w:numId="30" w16cid:durableId="980379016">
    <w:abstractNumId w:val="10"/>
  </w:num>
  <w:num w:numId="31" w16cid:durableId="14811870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BD"/>
    <w:rsid w:val="00003405"/>
    <w:rsid w:val="000652BD"/>
    <w:rsid w:val="00083BDC"/>
    <w:rsid w:val="000A43F5"/>
    <w:rsid w:val="001015A6"/>
    <w:rsid w:val="001373CD"/>
    <w:rsid w:val="00167A7E"/>
    <w:rsid w:val="001C2B78"/>
    <w:rsid w:val="001D46A3"/>
    <w:rsid w:val="00243D47"/>
    <w:rsid w:val="002975D5"/>
    <w:rsid w:val="002D2427"/>
    <w:rsid w:val="00354D11"/>
    <w:rsid w:val="003B7719"/>
    <w:rsid w:val="0041031A"/>
    <w:rsid w:val="00413AD9"/>
    <w:rsid w:val="00416C29"/>
    <w:rsid w:val="0045198D"/>
    <w:rsid w:val="00497140"/>
    <w:rsid w:val="004B416A"/>
    <w:rsid w:val="004D317E"/>
    <w:rsid w:val="004D3D36"/>
    <w:rsid w:val="00547331"/>
    <w:rsid w:val="005A1731"/>
    <w:rsid w:val="0062013E"/>
    <w:rsid w:val="006E13AC"/>
    <w:rsid w:val="00740C35"/>
    <w:rsid w:val="0076681C"/>
    <w:rsid w:val="007A674D"/>
    <w:rsid w:val="007C5104"/>
    <w:rsid w:val="008B31B9"/>
    <w:rsid w:val="00907BCA"/>
    <w:rsid w:val="00935A77"/>
    <w:rsid w:val="00967389"/>
    <w:rsid w:val="009D6051"/>
    <w:rsid w:val="00A33016"/>
    <w:rsid w:val="00A372D9"/>
    <w:rsid w:val="00A6413B"/>
    <w:rsid w:val="00A75B08"/>
    <w:rsid w:val="00B158EE"/>
    <w:rsid w:val="00B205D1"/>
    <w:rsid w:val="00B52C67"/>
    <w:rsid w:val="00BC1C07"/>
    <w:rsid w:val="00C37C71"/>
    <w:rsid w:val="00C47DBF"/>
    <w:rsid w:val="00C6090F"/>
    <w:rsid w:val="00C8136B"/>
    <w:rsid w:val="00D20B04"/>
    <w:rsid w:val="00D26063"/>
    <w:rsid w:val="00D45309"/>
    <w:rsid w:val="00D90FB4"/>
    <w:rsid w:val="00DA405D"/>
    <w:rsid w:val="00DA4DDD"/>
    <w:rsid w:val="00E45964"/>
    <w:rsid w:val="00F322E7"/>
    <w:rsid w:val="00F4262F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809AF"/>
  <w15:docId w15:val="{8A277B5B-08F4-4C50-9B8C-21EE259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B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5A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101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5A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apozycja">
    <w:name w:val="Tabela pozycja"/>
    <w:basedOn w:val="Normalny"/>
    <w:rsid w:val="004519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left"/>
    </w:pPr>
    <w:rPr>
      <w:rFonts w:ascii="Arial" w:eastAsia="MS Outlook" w:hAnsi="Arial"/>
      <w:color w:val="auto"/>
      <w:sz w:val="22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4519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jc w:val="left"/>
    </w:pPr>
    <w:rPr>
      <w:rFonts w:ascii="Calibri" w:hAnsi="Calibr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45198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19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98D"/>
    <w:rPr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left"/>
    </w:pPr>
    <w:rPr>
      <w:rFonts w:ascii="Tahoma" w:hAnsi="Tahoma" w:cs="Tahoma"/>
      <w:color w:val="auto"/>
      <w:sz w:val="16"/>
      <w:szCs w:val="1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8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98D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98D"/>
    <w:rPr>
      <w:rFonts w:ascii="Arial Narrow" w:eastAsia="Times New Roman" w:hAnsi="Arial Narrow" w:cs="Times New Roman"/>
      <w:b/>
      <w:bCs/>
      <w:sz w:val="20"/>
      <w:szCs w:val="20"/>
      <w:lang w:val="de-D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198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19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eastAsiaTheme="minorHAns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98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5198D"/>
  </w:style>
  <w:style w:type="character" w:customStyle="1" w:styleId="specificationname">
    <w:name w:val="specification__name"/>
    <w:basedOn w:val="Domylnaczcionkaakapitu"/>
    <w:rsid w:val="0045198D"/>
  </w:style>
  <w:style w:type="character" w:customStyle="1" w:styleId="specificationitem">
    <w:name w:val="specification__item"/>
    <w:basedOn w:val="Domylnaczcionkaakapitu"/>
    <w:rsid w:val="0045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ec.org/cpu2017/results/cpu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5385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Bączuś</dc:creator>
  <cp:lastModifiedBy>Anna Tkacz</cp:lastModifiedBy>
  <cp:revision>17</cp:revision>
  <cp:lastPrinted>2022-12-29T14:20:00Z</cp:lastPrinted>
  <dcterms:created xsi:type="dcterms:W3CDTF">2022-12-12T12:42:00Z</dcterms:created>
  <dcterms:modified xsi:type="dcterms:W3CDTF">2022-12-30T11:31:00Z</dcterms:modified>
</cp:coreProperties>
</file>