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BDEA" w14:textId="46B35BC2" w:rsidR="00E110EC" w:rsidRDefault="00E110EC" w:rsidP="00E110EC">
      <w:pPr>
        <w:jc w:val="right"/>
      </w:pPr>
      <w:r>
        <w:t>Załącznik nr 7 do SWZ</w:t>
      </w:r>
    </w:p>
    <w:p w14:paraId="7991445B" w14:textId="77777777" w:rsidR="008B7411" w:rsidRPr="008B7411" w:rsidRDefault="008B7411" w:rsidP="008B7411">
      <w:pPr>
        <w:rPr>
          <w:b/>
          <w:bCs/>
          <w:lang w:val="pl-PL"/>
        </w:rPr>
      </w:pPr>
      <w:bookmarkStart w:id="0" w:name="_Hlk113533023"/>
      <w:r w:rsidRPr="008B7411">
        <w:rPr>
          <w:b/>
          <w:bCs/>
          <w:lang w:val="pl-PL"/>
        </w:rPr>
        <w:t xml:space="preserve">Szczegółowy opis przedmiotu zamówienia / Wykaz sprzętu oferowanego </w:t>
      </w:r>
      <w:r w:rsidRPr="008B7411">
        <w:rPr>
          <w:b/>
          <w:bCs/>
          <w:lang w:val="pl-PL"/>
        </w:rPr>
        <w:br/>
        <w:t>przez Wykonawcę</w:t>
      </w:r>
    </w:p>
    <w:bookmarkEnd w:id="0"/>
    <w:p w14:paraId="54F84E45" w14:textId="77777777" w:rsidR="008B7411" w:rsidRPr="008B7411" w:rsidRDefault="008B7411" w:rsidP="008B7411">
      <w:pPr>
        <w:rPr>
          <w:b/>
          <w:bCs/>
          <w:i/>
          <w:iCs/>
          <w:lang w:val="pl-PL"/>
        </w:rPr>
      </w:pPr>
    </w:p>
    <w:p w14:paraId="54DF869B" w14:textId="77777777" w:rsidR="008B7411" w:rsidRPr="008B7411" w:rsidRDefault="008B7411" w:rsidP="008B7411">
      <w:pPr>
        <w:rPr>
          <w:b/>
          <w:bCs/>
          <w:i/>
          <w:iCs/>
          <w:lang w:val="pl-PL"/>
        </w:rPr>
      </w:pPr>
      <w:r w:rsidRPr="008B7411">
        <w:rPr>
          <w:b/>
          <w:bCs/>
          <w:i/>
          <w:iCs/>
          <w:lang w:val="pl-PL"/>
        </w:rPr>
        <w:t>Uwaga:</w:t>
      </w:r>
    </w:p>
    <w:p w14:paraId="1E3BC479" w14:textId="77777777" w:rsidR="008B7411" w:rsidRPr="008B7411" w:rsidRDefault="008B7411" w:rsidP="008B7411">
      <w:pPr>
        <w:rPr>
          <w:lang w:val="pl-PL"/>
        </w:rPr>
      </w:pPr>
      <w:r w:rsidRPr="008B7411">
        <w:rPr>
          <w:lang w:val="pl-PL"/>
        </w:rPr>
        <w:t>Możliwe jest zaaferowanie sprzętu o parametrach wyższych niż wymagane przez Zamawiającego.</w:t>
      </w:r>
    </w:p>
    <w:p w14:paraId="7FC66803" w14:textId="77777777" w:rsidR="008B7411" w:rsidRDefault="008B7411" w:rsidP="008B7411"/>
    <w:p w14:paraId="69D3F23F" w14:textId="3EFA1C7E" w:rsidR="00E110EC" w:rsidRDefault="007A6AD7" w:rsidP="00E110EC">
      <w:pPr>
        <w:jc w:val="center"/>
      </w:pPr>
      <w:r>
        <w:t>KOMPUTERY PRZENOŚNE</w:t>
      </w:r>
      <w:r w:rsidR="008B7411">
        <w:t xml:space="preserve"> – 3</w:t>
      </w:r>
      <w:r w:rsidR="00C42C59">
        <w:t>2</w:t>
      </w:r>
      <w:r w:rsidR="008B7411">
        <w:t xml:space="preserve">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7140"/>
      </w:tblGrid>
      <w:tr w:rsidR="00E44139" w:rsidRPr="00BE2CA7" w14:paraId="6155D469" w14:textId="77777777" w:rsidTr="00B708DF">
        <w:trPr>
          <w:trHeight w:val="350"/>
        </w:trPr>
        <w:tc>
          <w:tcPr>
            <w:tcW w:w="2210" w:type="dxa"/>
            <w:shd w:val="clear" w:color="auto" w:fill="auto"/>
          </w:tcPr>
          <w:p w14:paraId="6D0459ED" w14:textId="77777777" w:rsidR="00E44139" w:rsidRPr="00B708DF" w:rsidRDefault="00E44139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7140" w:type="dxa"/>
            <w:shd w:val="clear" w:color="auto" w:fill="auto"/>
          </w:tcPr>
          <w:p w14:paraId="5AFAC49E" w14:textId="77777777" w:rsidR="00E44139" w:rsidRPr="00BE2CA7" w:rsidRDefault="00E44139" w:rsidP="00BE2CA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BE2CA7">
              <w:rPr>
                <w:rFonts w:ascii="Calibri Light" w:hAnsi="Calibri Light"/>
                <w:b/>
                <w:bCs/>
                <w:sz w:val="20"/>
                <w:szCs w:val="20"/>
              </w:rPr>
              <w:t>Wymagane</w:t>
            </w:r>
            <w:proofErr w:type="spellEnd"/>
            <w:r w:rsidRPr="00BE2CA7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2B01" w:rsidRPr="00BE2CA7">
              <w:rPr>
                <w:rFonts w:ascii="Calibri Light" w:hAnsi="Calibri Light"/>
                <w:b/>
                <w:bCs/>
                <w:sz w:val="20"/>
                <w:szCs w:val="20"/>
              </w:rPr>
              <w:t>minimalne</w:t>
            </w:r>
            <w:proofErr w:type="spellEnd"/>
            <w:r w:rsidR="00342B01" w:rsidRPr="00BE2CA7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2CA7">
              <w:rPr>
                <w:rFonts w:ascii="Calibri Light" w:hAnsi="Calibri Light"/>
                <w:b/>
                <w:bCs/>
                <w:sz w:val="20"/>
                <w:szCs w:val="20"/>
              </w:rPr>
              <w:t>parametry</w:t>
            </w:r>
            <w:proofErr w:type="spellEnd"/>
            <w:r w:rsidRPr="00BE2CA7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2CA7">
              <w:rPr>
                <w:rFonts w:ascii="Calibri Light" w:hAnsi="Calibri Light"/>
                <w:b/>
                <w:bCs/>
                <w:sz w:val="20"/>
                <w:szCs w:val="20"/>
              </w:rPr>
              <w:t>techniczne</w:t>
            </w:r>
            <w:proofErr w:type="spellEnd"/>
          </w:p>
        </w:tc>
      </w:tr>
      <w:tr w:rsidR="00E44139" w:rsidRPr="00797F7F" w14:paraId="3A91CFEC" w14:textId="77777777" w:rsidTr="00B708DF">
        <w:tc>
          <w:tcPr>
            <w:tcW w:w="2210" w:type="dxa"/>
            <w:shd w:val="clear" w:color="auto" w:fill="auto"/>
          </w:tcPr>
          <w:p w14:paraId="34C2B961" w14:textId="77777777" w:rsidR="00E44139" w:rsidRPr="00B708DF" w:rsidRDefault="00E44139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Zastosowanie</w:t>
            </w:r>
            <w:proofErr w:type="spellEnd"/>
          </w:p>
        </w:tc>
        <w:tc>
          <w:tcPr>
            <w:tcW w:w="7140" w:type="dxa"/>
          </w:tcPr>
          <w:p w14:paraId="2D4E9408" w14:textId="77CC789A" w:rsidR="00E44139" w:rsidRPr="00215FEC" w:rsidRDefault="00E44139" w:rsidP="00E44139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Komputer przenośny będzie wykorzystywany dla potrzeb aplikacji biurowych, aplikacji edukacyjnych, dostępu do </w:t>
            </w:r>
            <w:r w:rsidR="00342B01" w:rsidRPr="00215FEC">
              <w:rPr>
                <w:rFonts w:ascii="Calibri Light" w:hAnsi="Calibri Light" w:cs="Tahoma"/>
                <w:sz w:val="20"/>
                <w:szCs w:val="20"/>
                <w:lang w:val="pl-PL"/>
              </w:rPr>
              <w:t>Internetu</w:t>
            </w:r>
            <w:r w:rsidRPr="00215FEC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oraz poczty elektronicznej, </w:t>
            </w:r>
          </w:p>
        </w:tc>
      </w:tr>
      <w:tr w:rsidR="00E44139" w:rsidRPr="00797F7F" w14:paraId="4341151A" w14:textId="77777777" w:rsidTr="00B708DF">
        <w:tc>
          <w:tcPr>
            <w:tcW w:w="2210" w:type="dxa"/>
            <w:shd w:val="clear" w:color="auto" w:fill="auto"/>
          </w:tcPr>
          <w:p w14:paraId="06E2627C" w14:textId="77777777" w:rsidR="00E44139" w:rsidRPr="00B708DF" w:rsidRDefault="00215FEC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Matryca</w:t>
            </w:r>
            <w:proofErr w:type="spellEnd"/>
          </w:p>
        </w:tc>
        <w:tc>
          <w:tcPr>
            <w:tcW w:w="7140" w:type="dxa"/>
          </w:tcPr>
          <w:p w14:paraId="35E8E90B" w14:textId="4E45DC8D" w:rsidR="00034BC0" w:rsidRPr="00215FEC" w:rsidRDefault="00E44139" w:rsidP="00880AC8">
            <w:pPr>
              <w:jc w:val="both"/>
              <w:outlineLvl w:val="0"/>
              <w:rPr>
                <w:rFonts w:ascii="Calibri Light" w:hAnsi="Calibri Light" w:cs="Tahoma"/>
                <w:color w:val="00B050"/>
                <w:sz w:val="20"/>
                <w:szCs w:val="20"/>
                <w:lang w:val="pl-PL"/>
              </w:rPr>
            </w:pPr>
            <w:r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>Komputer prze</w:t>
            </w:r>
            <w:r w:rsidR="00C60FBC"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>nośny typu notebook z ekranem 1</w:t>
            </w:r>
            <w:r w:rsidR="008F0E26"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>5,6</w:t>
            </w:r>
            <w:r w:rsidR="00880AC8"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>" o rozdzielczośc</w:t>
            </w:r>
            <w:r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>i</w:t>
            </w:r>
            <w:r w:rsidR="00880AC8"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  <w:r w:rsidR="00342B01"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>FHD (1920</w:t>
            </w:r>
            <w:r w:rsidR="00C60FBC"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> x </w:t>
            </w:r>
            <w:r w:rsidR="00342B01"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>1080</w:t>
            </w:r>
            <w:r w:rsidR="00C60FBC"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>) z podświetleniem LED</w:t>
            </w:r>
            <w:r w:rsidR="00880AC8"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matryca matowa</w:t>
            </w:r>
            <w:r w:rsidR="003161DA"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>, jasność min. 220nits</w:t>
            </w:r>
            <w:r w:rsidR="00BE2CA7" w:rsidRPr="00185DA3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, kontrast 400:1 </w:t>
            </w:r>
          </w:p>
        </w:tc>
      </w:tr>
      <w:tr w:rsidR="00342B01" w:rsidRPr="00797F7F" w14:paraId="72B955E7" w14:textId="77777777" w:rsidTr="00B708DF">
        <w:tc>
          <w:tcPr>
            <w:tcW w:w="2210" w:type="dxa"/>
            <w:shd w:val="clear" w:color="auto" w:fill="auto"/>
          </w:tcPr>
          <w:p w14:paraId="7A8D8C12" w14:textId="6D823409" w:rsidR="00342B01" w:rsidRPr="00B708DF" w:rsidRDefault="00F71600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Wydajność</w:t>
            </w:r>
          </w:p>
        </w:tc>
        <w:tc>
          <w:tcPr>
            <w:tcW w:w="7140" w:type="dxa"/>
          </w:tcPr>
          <w:p w14:paraId="2343950A" w14:textId="3FB3EFE5" w:rsidR="00F71600" w:rsidRPr="00342B01" w:rsidRDefault="00B91588" w:rsidP="00C8233E">
            <w:pPr>
              <w:jc w:val="both"/>
              <w:rPr>
                <w:rFonts w:ascii="Calibri Light" w:hAnsi="Calibri Light" w:cs="Tahoma"/>
                <w:bCs/>
                <w:color w:val="00B050"/>
                <w:sz w:val="20"/>
                <w:szCs w:val="20"/>
                <w:lang w:val="pl-PL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Procesor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dedykowany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pracy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komputerach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przenośnych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osiągający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teście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CPU Mark, w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kategorii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Average CPU Mark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wynik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co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najmniej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 6268 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punktów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według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wyników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opublikowanych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stronie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http://www.cpubenchmark.net/cpu_list.php</w:t>
              </w:r>
            </w:hyperlink>
          </w:p>
        </w:tc>
      </w:tr>
      <w:tr w:rsidR="00E44139" w:rsidRPr="00797F7F" w14:paraId="4FC304C1" w14:textId="77777777" w:rsidTr="00B708DF">
        <w:tc>
          <w:tcPr>
            <w:tcW w:w="2210" w:type="dxa"/>
            <w:shd w:val="clear" w:color="auto" w:fill="auto"/>
          </w:tcPr>
          <w:p w14:paraId="4B2184BD" w14:textId="77777777" w:rsidR="00E44139" w:rsidRPr="00B708DF" w:rsidRDefault="00E44139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B708DF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7140" w:type="dxa"/>
          </w:tcPr>
          <w:p w14:paraId="5FEE3062" w14:textId="6BFF19DE" w:rsidR="00006B29" w:rsidRPr="00185DA3" w:rsidRDefault="00185DA3" w:rsidP="001B7287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8</w:t>
            </w:r>
            <w:r w:rsidR="009C5F39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GB DDR</w:t>
            </w:r>
            <w:r w:rsidR="001B7287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4</w:t>
            </w:r>
            <w:r w:rsidR="00E44139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możliwość rozbudowy do min </w:t>
            </w:r>
            <w:r w:rsidR="001B7287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16</w:t>
            </w:r>
            <w:r w:rsidR="00E44139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GB</w:t>
            </w:r>
            <w:r w:rsidR="00006B29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,</w:t>
            </w:r>
            <w:r w:rsidR="001B7287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BE2CA7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dwa </w:t>
            </w:r>
            <w:proofErr w:type="spellStart"/>
            <w:r w:rsidR="00BE2CA7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sloty</w:t>
            </w:r>
            <w:proofErr w:type="spellEnd"/>
            <w:r w:rsidR="00BE2CA7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pamięci </w:t>
            </w:r>
            <w:r w:rsidR="00C8233E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dostę</w:t>
            </w:r>
            <w:r w:rsidR="00DE4ACE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p</w:t>
            </w:r>
            <w:r w:rsidR="00C8233E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ne dla użytkownika </w:t>
            </w:r>
            <w:r w:rsidR="00BE2CA7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(nie dopuszcza się pamięci wlutowanych)</w:t>
            </w:r>
            <w:r w:rsidR="00887BF8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; możliwość rozbudowy pamięci przez użytkownika, bez kontaktu z serwisem producenta.</w:t>
            </w:r>
          </w:p>
        </w:tc>
      </w:tr>
      <w:tr w:rsidR="00E44139" w:rsidRPr="00797F7F" w14:paraId="542B557D" w14:textId="77777777" w:rsidTr="00B708DF">
        <w:tc>
          <w:tcPr>
            <w:tcW w:w="2210" w:type="dxa"/>
            <w:shd w:val="clear" w:color="auto" w:fill="auto"/>
          </w:tcPr>
          <w:p w14:paraId="079A4233" w14:textId="77777777" w:rsidR="00E44139" w:rsidRPr="00B708DF" w:rsidRDefault="00E44139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Pamięć</w:t>
            </w:r>
            <w:proofErr w:type="spellEnd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masowa</w:t>
            </w:r>
            <w:proofErr w:type="spellEnd"/>
          </w:p>
        </w:tc>
        <w:tc>
          <w:tcPr>
            <w:tcW w:w="7140" w:type="dxa"/>
          </w:tcPr>
          <w:p w14:paraId="43EA4916" w14:textId="047C1DA1" w:rsidR="00185DA3" w:rsidRPr="00185DA3" w:rsidRDefault="001B7287" w:rsidP="00185DA3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</w:t>
            </w:r>
            <w:r w:rsidR="00880AC8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in. </w:t>
            </w:r>
            <w:r w:rsidR="00185DA3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256</w:t>
            </w:r>
            <w:r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GB SSD </w:t>
            </w:r>
            <w:proofErr w:type="spellStart"/>
            <w:r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NVMe</w:t>
            </w:r>
            <w:proofErr w:type="spellEnd"/>
            <w:r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, fabryczna możliwość instalacji drugiego dysku 2,5” </w:t>
            </w:r>
          </w:p>
          <w:p w14:paraId="185D73AC" w14:textId="0EF8CC03" w:rsidR="001B7287" w:rsidRPr="00185DA3" w:rsidRDefault="001B7287" w:rsidP="004A1274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</w:p>
        </w:tc>
      </w:tr>
      <w:tr w:rsidR="00E44139" w:rsidRPr="00185DA3" w14:paraId="27C35D1D" w14:textId="77777777" w:rsidTr="00B708DF">
        <w:tc>
          <w:tcPr>
            <w:tcW w:w="2210" w:type="dxa"/>
            <w:shd w:val="clear" w:color="auto" w:fill="auto"/>
          </w:tcPr>
          <w:p w14:paraId="1D7B8B9B" w14:textId="77777777" w:rsidR="00E44139" w:rsidRPr="00B708DF" w:rsidRDefault="00E44139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B708DF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7140" w:type="dxa"/>
          </w:tcPr>
          <w:p w14:paraId="00ADD4A5" w14:textId="20CF6371" w:rsidR="003161DA" w:rsidRPr="003161DA" w:rsidRDefault="00F7123F" w:rsidP="004A1274">
            <w:pPr>
              <w:jc w:val="both"/>
              <w:rPr>
                <w:rFonts w:ascii="Calibri Light" w:hAnsi="Calibri Light" w:cs="Tahoma"/>
                <w:color w:val="FF0000"/>
                <w:sz w:val="20"/>
                <w:szCs w:val="20"/>
                <w:lang w:val="pl-PL"/>
              </w:rPr>
            </w:pPr>
            <w:r w:rsidRPr="004A1274">
              <w:rPr>
                <w:rFonts w:ascii="Calibri Light" w:hAnsi="Calibri Light" w:cs="Tahoma"/>
                <w:sz w:val="20"/>
                <w:szCs w:val="20"/>
                <w:lang w:val="pl-PL"/>
              </w:rPr>
              <w:t>Z</w:t>
            </w:r>
            <w:r w:rsidR="005B1335" w:rsidRPr="004A1274">
              <w:rPr>
                <w:rFonts w:ascii="Calibri Light" w:hAnsi="Calibri Light" w:cs="Tahoma"/>
                <w:sz w:val="20"/>
                <w:szCs w:val="20"/>
                <w:lang w:val="pl-PL"/>
              </w:rPr>
              <w:t>integrowana</w:t>
            </w:r>
            <w:r w:rsidRPr="004A1274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z procesorem</w:t>
            </w:r>
            <w:r w:rsidR="001B7287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</w:p>
        </w:tc>
      </w:tr>
      <w:tr w:rsidR="00E44139" w:rsidRPr="00797F7F" w14:paraId="3F5A754F" w14:textId="77777777" w:rsidTr="00B708DF">
        <w:trPr>
          <w:trHeight w:val="416"/>
        </w:trPr>
        <w:tc>
          <w:tcPr>
            <w:tcW w:w="2210" w:type="dxa"/>
            <w:shd w:val="clear" w:color="auto" w:fill="auto"/>
          </w:tcPr>
          <w:p w14:paraId="0CD7EA98" w14:textId="77777777" w:rsidR="00E44139" w:rsidRPr="00B708DF" w:rsidRDefault="00E44139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B708DF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Multimedia</w:t>
            </w:r>
          </w:p>
        </w:tc>
        <w:tc>
          <w:tcPr>
            <w:tcW w:w="7140" w:type="dxa"/>
          </w:tcPr>
          <w:p w14:paraId="524F8C04" w14:textId="77777777" w:rsidR="00E334C2" w:rsidRPr="00215FEC" w:rsidRDefault="00F7123F" w:rsidP="00E334C2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</w:t>
            </w:r>
            <w:r w:rsidR="00A121EB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wu</w:t>
            </w:r>
            <w:r w:rsidR="00E334C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kanałowa</w:t>
            </w:r>
            <w:r w:rsidR="00E441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E334C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</w:t>
            </w:r>
            <w:r w:rsidR="00E441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arta dźwiękowa zintegrowana z płytą główną, zgodna z High Definition</w:t>
            </w:r>
            <w:r w:rsidR="00E44139" w:rsidRPr="00215FEC">
              <w:rPr>
                <w:rFonts w:ascii="Calibri Light" w:hAnsi="Calibri Light" w:cs="Arial"/>
                <w:bCs/>
                <w:sz w:val="20"/>
                <w:szCs w:val="20"/>
                <w:lang w:val="pl-PL"/>
              </w:rPr>
              <w:t xml:space="preserve">, </w:t>
            </w:r>
            <w:r w:rsidR="00E441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wbudowane głośniki stereo </w:t>
            </w:r>
            <w:r w:rsidR="00342D8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o średniej mocy</w:t>
            </w:r>
            <w:r w:rsidR="00502EC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min.</w:t>
            </w:r>
            <w:r w:rsidR="00342D8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2x </w:t>
            </w:r>
            <w:r w:rsidR="003161D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2</w:t>
            </w:r>
            <w:r w:rsidR="00A121EB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</w:t>
            </w:r>
            <w:r w:rsidR="00E334C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, cyfrow</w:t>
            </w:r>
            <w:r w:rsidR="00A121EB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y mikrofon</w:t>
            </w:r>
            <w:r w:rsidR="009C5F3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z funkcją</w:t>
            </w:r>
            <w:r w:rsidR="00E334C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redukcji szumów i poprawy mowy wbudowan</w:t>
            </w:r>
            <w:r w:rsidR="00A121EB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y</w:t>
            </w:r>
            <w:r w:rsidR="00E334C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w obudowę matrycy.</w:t>
            </w:r>
          </w:p>
          <w:p w14:paraId="50BB5FE3" w14:textId="77777777" w:rsidR="00823422" w:rsidRPr="00215FEC" w:rsidRDefault="00823422" w:rsidP="00E334C2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Kamera internetowa o roz</w:t>
            </w:r>
            <w:r w:rsidR="00502EC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dzielczości min. HD</w:t>
            </w:r>
            <w:r w:rsidR="00215FEC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trwale zainstalowana w obudowie matrycy</w:t>
            </w:r>
            <w:r w:rsidR="00A121EB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, dioda informująca użytkownika o aktywnej kamerze</w:t>
            </w: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E44139" w:rsidRPr="00185DA3" w14:paraId="4D299BDD" w14:textId="77777777" w:rsidTr="00B708DF">
        <w:tc>
          <w:tcPr>
            <w:tcW w:w="2210" w:type="dxa"/>
            <w:shd w:val="clear" w:color="auto" w:fill="auto"/>
          </w:tcPr>
          <w:p w14:paraId="0C533C7B" w14:textId="77777777" w:rsidR="00E44139" w:rsidRPr="00B708DF" w:rsidRDefault="00E44139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B708DF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Bateria i zasilanie</w:t>
            </w:r>
          </w:p>
        </w:tc>
        <w:tc>
          <w:tcPr>
            <w:tcW w:w="7140" w:type="dxa"/>
          </w:tcPr>
          <w:p w14:paraId="09D114CB" w14:textId="34E007F2" w:rsidR="00A35223" w:rsidRDefault="00A35223" w:rsidP="00215FEC">
            <w:pPr>
              <w:jc w:val="both"/>
              <w:rPr>
                <w:rFonts w:ascii="Calibri Light" w:hAnsi="Calibri Light" w:cs="Tahoma"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Czas pracy na baterii minimum </w:t>
            </w:r>
            <w:r w:rsidR="00C8233E">
              <w:rPr>
                <w:rFonts w:ascii="Calibri Light" w:hAnsi="Calibri Light" w:cs="Tahoma"/>
                <w:sz w:val="20"/>
                <w:szCs w:val="20"/>
                <w:lang w:val="pl-PL"/>
              </w:rPr>
              <w:t>400</w:t>
            </w:r>
            <w:r w:rsidR="009F0543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minut</w:t>
            </w:r>
            <w:r w:rsidR="009F3532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  <w:r w:rsidR="00502EC9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  <w:r w:rsidR="009F3532" w:rsidRPr="009F3532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potwierdzony przeprowadzonym testem </w:t>
            </w:r>
            <w:proofErr w:type="spellStart"/>
            <w:r w:rsidR="009F3532" w:rsidRPr="009F3532">
              <w:rPr>
                <w:rFonts w:ascii="Calibri Light" w:hAnsi="Calibri Light" w:cs="Tahoma"/>
                <w:sz w:val="20"/>
                <w:szCs w:val="20"/>
                <w:lang w:val="pl-PL"/>
              </w:rPr>
              <w:t>MobileMark</w:t>
            </w:r>
            <w:proofErr w:type="spellEnd"/>
            <w:r w:rsidR="009F3532" w:rsidRPr="009F3532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  <w:r w:rsidR="00743258">
              <w:rPr>
                <w:rFonts w:ascii="Calibri Light" w:hAnsi="Calibri Light" w:cs="Tahoma"/>
                <w:sz w:val="20"/>
                <w:szCs w:val="20"/>
                <w:lang w:val="pl-PL"/>
              </w:rPr>
              <w:t>2018</w:t>
            </w:r>
            <w:r w:rsidR="009F3532" w:rsidRPr="009F3532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Battery Life</w:t>
            </w:r>
            <w:r w:rsidR="009F3532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 </w:t>
            </w:r>
          </w:p>
          <w:p w14:paraId="7043F9EC" w14:textId="5142C6CA" w:rsidR="00F94632" w:rsidRPr="00424139" w:rsidRDefault="00E44139" w:rsidP="00215FEC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4A1274">
              <w:rPr>
                <w:rFonts w:ascii="Calibri Light" w:hAnsi="Calibri Light" w:cs="Tahoma"/>
                <w:sz w:val="20"/>
                <w:szCs w:val="20"/>
                <w:lang w:val="pl-PL"/>
              </w:rPr>
              <w:t xml:space="preserve">Zasilacz o mocy </w:t>
            </w:r>
            <w:r w:rsidR="00A53195" w:rsidRPr="004A1274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min. </w:t>
            </w:r>
            <w:r w:rsidR="00BB70F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6</w:t>
            </w:r>
            <w:r w:rsidRPr="004A1274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5W</w:t>
            </w:r>
            <w:r w:rsidR="00502EC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.</w:t>
            </w:r>
            <w:r w:rsidR="00497D2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</w:p>
          <w:p w14:paraId="572BFA2E" w14:textId="62926A85" w:rsidR="00497D29" w:rsidRPr="00215FEC" w:rsidRDefault="00502EC9" w:rsidP="00185DA3">
            <w:pPr>
              <w:jc w:val="both"/>
              <w:rPr>
                <w:rFonts w:ascii="Calibri Light" w:hAnsi="Calibri Light" w:cs="Tahoma"/>
                <w:bCs/>
                <w:color w:val="00B050"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Konstrukcja komputera musi umożliwiać demontaż samej baterii lub wszystkich zainstalowanych baterii, samodzielnie bez udziału serwisu w okresie gwarancyjnym</w:t>
            </w:r>
            <w:r w:rsidR="0042413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. Bateria</w:t>
            </w:r>
            <w:r w:rsid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42413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nie mo</w:t>
            </w:r>
            <w:r w:rsid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że b</w:t>
            </w:r>
            <w:r w:rsidR="0042413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yć trwale zespolon</w:t>
            </w:r>
            <w:r w:rsid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a z</w:t>
            </w:r>
            <w:r w:rsidR="0042413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płyt</w:t>
            </w:r>
            <w:r w:rsid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ą</w:t>
            </w:r>
            <w:r w:rsidR="0042413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główną.</w:t>
            </w:r>
          </w:p>
        </w:tc>
      </w:tr>
      <w:tr w:rsidR="00A15DD2" w:rsidRPr="00797F7F" w14:paraId="032584FA" w14:textId="77777777" w:rsidTr="00B708DF">
        <w:tc>
          <w:tcPr>
            <w:tcW w:w="2210" w:type="dxa"/>
            <w:shd w:val="clear" w:color="auto" w:fill="auto"/>
          </w:tcPr>
          <w:p w14:paraId="504D4F5E" w14:textId="77777777" w:rsidR="00A15DD2" w:rsidRPr="00B708DF" w:rsidRDefault="00A15DD2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B708DF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Waga</w:t>
            </w:r>
          </w:p>
        </w:tc>
        <w:tc>
          <w:tcPr>
            <w:tcW w:w="7140" w:type="dxa"/>
          </w:tcPr>
          <w:p w14:paraId="40EA9A12" w14:textId="3E8427FD" w:rsidR="00A15DD2" w:rsidRPr="00CF4C01" w:rsidRDefault="00A15DD2" w:rsidP="004A1274">
            <w:pPr>
              <w:jc w:val="both"/>
              <w:rPr>
                <w:rFonts w:ascii="Calibri Light" w:hAnsi="Calibri Light" w:cs="Tahoma"/>
                <w:bCs/>
                <w:color w:val="FF0000"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Waga komputera z </w:t>
            </w:r>
            <w:r w:rsidR="00B708D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oferowaną </w:t>
            </w: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baterią nie większa niż </w:t>
            </w:r>
            <w:r w:rsidR="00DE4990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1,</w:t>
            </w:r>
            <w:r w:rsidR="002652F7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7</w:t>
            </w:r>
            <w:r w:rsidR="00DE4990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kg</w:t>
            </w:r>
          </w:p>
        </w:tc>
      </w:tr>
      <w:tr w:rsidR="00E44139" w:rsidRPr="00797F7F" w14:paraId="08D32458" w14:textId="77777777" w:rsidTr="00B708DF">
        <w:tc>
          <w:tcPr>
            <w:tcW w:w="2210" w:type="dxa"/>
            <w:shd w:val="clear" w:color="auto" w:fill="auto"/>
          </w:tcPr>
          <w:p w14:paraId="516B1587" w14:textId="77777777" w:rsidR="00E44139" w:rsidRPr="00B708DF" w:rsidRDefault="00E44139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B708DF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7140" w:type="dxa"/>
          </w:tcPr>
          <w:p w14:paraId="1425CA6B" w14:textId="77777777" w:rsidR="00E44139" w:rsidRPr="00215FEC" w:rsidRDefault="002469A4" w:rsidP="00523139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Obudowa notebooka </w:t>
            </w:r>
            <w:r w:rsidR="00E441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wzmocniona, szkielet i zawiasy notebooka</w:t>
            </w: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wykonany z wzmacnianego metalu</w:t>
            </w:r>
            <w:r w:rsidR="00E441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. </w:t>
            </w:r>
          </w:p>
        </w:tc>
      </w:tr>
      <w:tr w:rsidR="00342D82" w:rsidRPr="00797F7F" w14:paraId="1C052BA2" w14:textId="77777777" w:rsidTr="00B708DF">
        <w:tc>
          <w:tcPr>
            <w:tcW w:w="2210" w:type="dxa"/>
            <w:shd w:val="clear" w:color="auto" w:fill="auto"/>
          </w:tcPr>
          <w:p w14:paraId="272603A9" w14:textId="77777777" w:rsidR="00342D82" w:rsidRPr="00B708DF" w:rsidRDefault="00342D82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B708DF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BIOS</w:t>
            </w:r>
          </w:p>
        </w:tc>
        <w:tc>
          <w:tcPr>
            <w:tcW w:w="7140" w:type="dxa"/>
          </w:tcPr>
          <w:p w14:paraId="78672D01" w14:textId="77777777" w:rsidR="00CF4C01" w:rsidRDefault="00342D82" w:rsidP="004D46F9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BIOS zgodny ze specyfikacją UEFI, pełna obsługa za pomocą klawiatury i myszy.</w:t>
            </w:r>
          </w:p>
          <w:p w14:paraId="29366B90" w14:textId="79C8A55A" w:rsidR="00342D82" w:rsidRPr="00215FEC" w:rsidRDefault="00CF4C01" w:rsidP="00CF4C01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BIOS musi umożliwiać przeprowadzenia inwentaryzacji sprzętowej poprzez wyświetlenie informacji o</w:t>
            </w:r>
            <w:r w:rsidR="00B708D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: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342D82" w:rsidRPr="00CF4C0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wersji BIOS,</w:t>
            </w:r>
            <w:r w:rsidRPr="00CF4C0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5231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numerze</w:t>
            </w:r>
            <w:r w:rsidR="00342D8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seryjnym </w:t>
            </w:r>
            <w:r w:rsidR="005231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i dacie produkcji </w:t>
            </w:r>
            <w:r w:rsidR="00342D8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komputera,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5231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wielkości, prędkości i sposobie obsadzenia </w:t>
            </w:r>
            <w:r w:rsidR="00342D8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zainstalowanej pamięci RAM, 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342D8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typie</w:t>
            </w:r>
            <w:r w:rsidR="005231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342D8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zainstalowanego procesora,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342D8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zainstalowanym dysku </w:t>
            </w:r>
            <w:r w:rsidR="005231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twardym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B708D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(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pojemność, model</w:t>
            </w:r>
            <w:r w:rsidR="00B708D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)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, </w:t>
            </w:r>
            <w:r w:rsidR="00342D82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MAC adresie wbudowanej w płytę główną karty sieciowej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.</w:t>
            </w:r>
          </w:p>
          <w:p w14:paraId="27C931E1" w14:textId="77777777" w:rsidR="00B46215" w:rsidRPr="00215FEC" w:rsidRDefault="00B46215" w:rsidP="00B46215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lastRenderedPageBreak/>
              <w:t xml:space="preserve">Funkcja blokowania/odblokowania </w:t>
            </w:r>
            <w:r w:rsidR="00CF4C01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portów </w:t>
            </w: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USB</w:t>
            </w:r>
          </w:p>
          <w:p w14:paraId="6C8B51E9" w14:textId="77777777" w:rsidR="00523139" w:rsidRPr="00215FEC" w:rsidRDefault="00B46215" w:rsidP="00B46215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Możliwość, </w:t>
            </w:r>
            <w:r w:rsidR="005231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ustawienia</w:t>
            </w: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hasła </w:t>
            </w:r>
            <w:r w:rsidR="00C335C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dla administratora oraz użytkownika dla </w:t>
            </w:r>
            <w:proofErr w:type="spellStart"/>
            <w:r w:rsidR="00C335C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BIOS’u</w:t>
            </w:r>
            <w:proofErr w:type="spellEnd"/>
            <w:r w:rsidR="00C335C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="00C335C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wł</w:t>
            </w:r>
            <w:proofErr w:type="spellEnd"/>
            <w:r w:rsidR="00C335C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/wy funkcji.</w:t>
            </w:r>
            <w:r w:rsidR="002D4F10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Hasła silne opatrzone o litery, cyfry i znaki specjalne.</w:t>
            </w:r>
          </w:p>
          <w:p w14:paraId="37D25B4B" w14:textId="77777777" w:rsidR="00342D82" w:rsidRPr="00215FEC" w:rsidRDefault="00B46215" w:rsidP="00215FEC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Możliwość przypisania w BIOS numeru nadawanego przez Administratora.</w:t>
            </w:r>
          </w:p>
        </w:tc>
      </w:tr>
      <w:tr w:rsidR="00463EA4" w:rsidRPr="00797F7F" w14:paraId="7CB32BD2" w14:textId="77777777" w:rsidTr="00B708DF">
        <w:tc>
          <w:tcPr>
            <w:tcW w:w="2210" w:type="dxa"/>
            <w:shd w:val="clear" w:color="auto" w:fill="auto"/>
          </w:tcPr>
          <w:p w14:paraId="0D67A219" w14:textId="77777777" w:rsidR="00463EA4" w:rsidRPr="00B708DF" w:rsidRDefault="00463EA4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B708DF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lastRenderedPageBreak/>
              <w:t>Bezpieczeństwo</w:t>
            </w:r>
          </w:p>
        </w:tc>
        <w:tc>
          <w:tcPr>
            <w:tcW w:w="7140" w:type="dxa"/>
          </w:tcPr>
          <w:p w14:paraId="5BC24E0E" w14:textId="3DF44CF9" w:rsidR="00463EA4" w:rsidRDefault="00463EA4" w:rsidP="00342D82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System diagnostyczny z graficzny interfejsem dostępny z poziomu BIOS lub menu </w:t>
            </w:r>
            <w:proofErr w:type="spellStart"/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BOOT’owania</w:t>
            </w:r>
            <w:proofErr w:type="spellEnd"/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</w:t>
            </w:r>
            <w:r w:rsidR="003161D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, braku dostępu do sieci LAN i </w:t>
            </w:r>
            <w:proofErr w:type="spellStart"/>
            <w:r w:rsidR="003161D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internetu</w:t>
            </w:r>
            <w:proofErr w:type="spellEnd"/>
            <w:r w:rsidR="003161D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oraz nie może być realizowana przez narzędzia zewnętrzne podłączane do komputera </w:t>
            </w:r>
            <w:r w:rsidR="00B708D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(</w:t>
            </w:r>
            <w:r w:rsidR="003161D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np. pamięć USB </w:t>
            </w:r>
            <w:proofErr w:type="spellStart"/>
            <w:r w:rsidR="003161D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flash</w:t>
            </w:r>
            <w:proofErr w:type="spellEnd"/>
            <w:r w:rsidR="003161DA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]</w:t>
            </w: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.</w:t>
            </w:r>
          </w:p>
          <w:p w14:paraId="48395909" w14:textId="77777777" w:rsidR="00463EA4" w:rsidRDefault="00463EA4" w:rsidP="00342D82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Dedykowany układ szyfrujący TPM 2.0 </w:t>
            </w:r>
          </w:p>
          <w:p w14:paraId="7C9BB672" w14:textId="038DEF15" w:rsidR="003161DA" w:rsidRPr="00215FEC" w:rsidRDefault="00CC661A" w:rsidP="00185DA3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Złącze na linkę zabezpieczającą przed kradzieżą.</w:t>
            </w:r>
          </w:p>
        </w:tc>
      </w:tr>
      <w:tr w:rsidR="008119A3" w:rsidRPr="00797F7F" w14:paraId="3C49DD73" w14:textId="77777777" w:rsidTr="00B708DF">
        <w:tc>
          <w:tcPr>
            <w:tcW w:w="2210" w:type="dxa"/>
            <w:shd w:val="clear" w:color="auto" w:fill="auto"/>
          </w:tcPr>
          <w:p w14:paraId="00A51399" w14:textId="77777777" w:rsidR="008119A3" w:rsidRPr="00B708DF" w:rsidRDefault="008119A3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B708DF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7140" w:type="dxa"/>
          </w:tcPr>
          <w:p w14:paraId="57ED953E" w14:textId="77777777" w:rsidR="008119A3" w:rsidRPr="00215FEC" w:rsidRDefault="008119A3" w:rsidP="00342D82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Certyfikat ISO</w:t>
            </w:r>
            <w:r w:rsidR="009C5F3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497D29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9001</w:t>
            </w:r>
            <w:r w:rsidR="009C5F39"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dla</w:t>
            </w: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producenta sprzętu (załączyć do oferty)</w:t>
            </w:r>
          </w:p>
          <w:p w14:paraId="5083625C" w14:textId="2A95CE66" w:rsidR="008119A3" w:rsidRPr="00215FEC" w:rsidRDefault="008119A3" w:rsidP="00342D82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Certyfikat ISO </w:t>
            </w:r>
            <w:r w:rsidR="00CC71BD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50001</w:t>
            </w: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dla producenta sprzętu (załączyć do oferty)</w:t>
            </w:r>
          </w:p>
          <w:p w14:paraId="5B614BDF" w14:textId="77777777" w:rsidR="008119A3" w:rsidRPr="00215FEC" w:rsidRDefault="008119A3" w:rsidP="00342D82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Deklaracja zgodności CE (załączyć do oferty)</w:t>
            </w:r>
          </w:p>
          <w:p w14:paraId="6307C628" w14:textId="1F2FD6A9" w:rsidR="00A15DD2" w:rsidRPr="00215FEC" w:rsidRDefault="008119A3" w:rsidP="009C5F39">
            <w:pPr>
              <w:jc w:val="both"/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RoHS</w:t>
            </w:r>
            <w:proofErr w:type="spellEnd"/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Unii Europejskiej o eliminacji substancji niebezpiecznych w postaci oświadczenia producenta jednostki</w:t>
            </w:r>
            <w:r w:rsidR="00B708D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8119A3" w:rsidRPr="00797F7F" w14:paraId="12B5D1FC" w14:textId="77777777" w:rsidTr="00B708DF">
        <w:tc>
          <w:tcPr>
            <w:tcW w:w="2210" w:type="dxa"/>
            <w:shd w:val="clear" w:color="auto" w:fill="auto"/>
          </w:tcPr>
          <w:p w14:paraId="78C15459" w14:textId="77777777" w:rsidR="008119A3" w:rsidRPr="00B708DF" w:rsidRDefault="008119A3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System </w:t>
            </w: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operacyjny</w:t>
            </w:r>
            <w:proofErr w:type="spellEnd"/>
          </w:p>
        </w:tc>
        <w:tc>
          <w:tcPr>
            <w:tcW w:w="7140" w:type="dxa"/>
          </w:tcPr>
          <w:p w14:paraId="2BCDD6CA" w14:textId="751BD9E5" w:rsidR="008119A3" w:rsidRPr="00215FEC" w:rsidRDefault="00585AF5" w:rsidP="004A1274">
            <w:pPr>
              <w:jc w:val="both"/>
              <w:rPr>
                <w:rFonts w:ascii="Calibri Light" w:hAnsi="Calibri Light" w:cs="Tahoma"/>
                <w:bCs/>
                <w:color w:val="00B050"/>
                <w:sz w:val="20"/>
                <w:szCs w:val="20"/>
                <w:lang w:val="pl-PL"/>
              </w:rPr>
            </w:pPr>
            <w:r w:rsidRPr="00585AF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Zainstalowany system operacyjny Windows 11 z możliwością </w:t>
            </w:r>
            <w:proofErr w:type="spellStart"/>
            <w:r w:rsidRPr="00585AF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downgrade’u</w:t>
            </w:r>
            <w:proofErr w:type="spellEnd"/>
            <w:r w:rsidRPr="00585AF5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do Win 10</w:t>
            </w:r>
          </w:p>
        </w:tc>
      </w:tr>
      <w:tr w:rsidR="008119A3" w:rsidRPr="00797F7F" w14:paraId="7FC85BA4" w14:textId="77777777" w:rsidTr="00B708DF">
        <w:tc>
          <w:tcPr>
            <w:tcW w:w="2210" w:type="dxa"/>
            <w:shd w:val="clear" w:color="auto" w:fill="auto"/>
          </w:tcPr>
          <w:p w14:paraId="644578C7" w14:textId="77777777" w:rsidR="008119A3" w:rsidRPr="00B708DF" w:rsidRDefault="00F7123F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Wymagania</w:t>
            </w:r>
            <w:proofErr w:type="spellEnd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  <w:tc>
          <w:tcPr>
            <w:tcW w:w="7140" w:type="dxa"/>
          </w:tcPr>
          <w:p w14:paraId="58374807" w14:textId="224870FE" w:rsidR="008119A3" w:rsidRPr="00215FEC" w:rsidRDefault="00F7123F" w:rsidP="00F7123F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/>
                <w:sz w:val="20"/>
                <w:szCs w:val="20"/>
                <w:lang w:val="pl-PL"/>
              </w:rPr>
              <w:t xml:space="preserve">Wbudowane porty i złącza: </w:t>
            </w:r>
            <w:r w:rsidR="004A1274">
              <w:rPr>
                <w:rFonts w:ascii="Calibri Light" w:hAnsi="Calibri Light"/>
                <w:sz w:val="20"/>
                <w:szCs w:val="20"/>
                <w:lang w:val="pl-PL"/>
              </w:rPr>
              <w:t>HDMI</w:t>
            </w:r>
            <w:r w:rsidR="00424139">
              <w:rPr>
                <w:rFonts w:ascii="Calibri Light" w:hAnsi="Calibri Light"/>
                <w:sz w:val="20"/>
                <w:szCs w:val="20"/>
                <w:lang w:val="pl-PL"/>
              </w:rPr>
              <w:t xml:space="preserve"> 1.4</w:t>
            </w:r>
            <w:r w:rsidR="004A1274">
              <w:rPr>
                <w:rFonts w:ascii="Calibri Light" w:hAnsi="Calibri Light"/>
                <w:sz w:val="20"/>
                <w:szCs w:val="20"/>
                <w:lang w:val="pl-PL"/>
              </w:rPr>
              <w:t xml:space="preserve">, </w:t>
            </w:r>
            <w:r w:rsidR="008119A3" w:rsidRPr="00215FEC">
              <w:rPr>
                <w:rFonts w:ascii="Calibri Light" w:hAnsi="Calibri Light"/>
                <w:sz w:val="20"/>
                <w:szCs w:val="20"/>
                <w:lang w:val="pl-PL"/>
              </w:rPr>
              <w:t xml:space="preserve">RJ-45 </w:t>
            </w:r>
            <w:r w:rsidR="00424139">
              <w:rPr>
                <w:rFonts w:ascii="Calibri Light" w:hAnsi="Calibri Light"/>
                <w:sz w:val="20"/>
                <w:szCs w:val="20"/>
                <w:lang w:val="pl-PL"/>
              </w:rPr>
              <w:t>(karta sieciowa wbudowana)</w:t>
            </w:r>
            <w:r w:rsidRPr="00215FEC">
              <w:rPr>
                <w:rFonts w:ascii="Calibri Light" w:hAnsi="Calibri Light"/>
                <w:sz w:val="20"/>
                <w:szCs w:val="20"/>
                <w:lang w:val="pl-PL"/>
              </w:rPr>
              <w:t xml:space="preserve">, min. 3xUSB w tym min. </w:t>
            </w:r>
            <w:r w:rsidR="004A1274">
              <w:rPr>
                <w:rFonts w:ascii="Calibri Light" w:hAnsi="Calibri Light"/>
                <w:sz w:val="20"/>
                <w:szCs w:val="20"/>
                <w:lang w:val="pl-PL"/>
              </w:rPr>
              <w:t>2 port USB 3.</w:t>
            </w:r>
            <w:r w:rsidR="00424139">
              <w:rPr>
                <w:rFonts w:ascii="Calibri Light" w:hAnsi="Calibri Light"/>
                <w:sz w:val="20"/>
                <w:szCs w:val="20"/>
                <w:lang w:val="pl-PL"/>
              </w:rPr>
              <w:t>2 gen1 typ-A</w:t>
            </w:r>
            <w:r w:rsidR="004A1274">
              <w:rPr>
                <w:rFonts w:ascii="Calibri Light" w:hAnsi="Calibri Light"/>
                <w:sz w:val="20"/>
                <w:szCs w:val="20"/>
                <w:lang w:val="pl-PL"/>
              </w:rPr>
              <w:t xml:space="preserve">, </w:t>
            </w:r>
            <w:r w:rsidR="008119A3" w:rsidRPr="00215FEC">
              <w:rPr>
                <w:rFonts w:ascii="Calibri Light" w:hAnsi="Calibri Light"/>
                <w:sz w:val="20"/>
                <w:szCs w:val="20"/>
                <w:lang w:val="pl-PL"/>
              </w:rPr>
              <w:t>czytnik kart</w:t>
            </w:r>
            <w:r w:rsidR="00424139">
              <w:rPr>
                <w:rFonts w:ascii="Calibri Light" w:hAnsi="Calibri Light"/>
                <w:sz w:val="20"/>
                <w:szCs w:val="20"/>
                <w:lang w:val="pl-PL"/>
              </w:rPr>
              <w:t xml:space="preserve"> </w:t>
            </w:r>
            <w:r w:rsidR="004A1274">
              <w:rPr>
                <w:rFonts w:ascii="Calibri Light" w:hAnsi="Calibri Light"/>
                <w:sz w:val="20"/>
                <w:szCs w:val="20"/>
                <w:lang w:val="pl-PL"/>
              </w:rPr>
              <w:t>SD</w:t>
            </w:r>
            <w:r w:rsidR="00424139">
              <w:rPr>
                <w:rFonts w:ascii="Calibri Light" w:hAnsi="Calibri Light"/>
                <w:sz w:val="20"/>
                <w:szCs w:val="20"/>
                <w:lang w:val="pl-PL"/>
              </w:rPr>
              <w:t xml:space="preserve"> 3.0</w:t>
            </w:r>
            <w:r w:rsidR="009C5F39" w:rsidRPr="00215FEC">
              <w:rPr>
                <w:rFonts w:ascii="Calibri Light" w:hAnsi="Calibri Light"/>
                <w:sz w:val="20"/>
                <w:szCs w:val="20"/>
                <w:lang w:val="pl-PL"/>
              </w:rPr>
              <w:t xml:space="preserve">, </w:t>
            </w:r>
            <w:r w:rsidR="004A1274">
              <w:rPr>
                <w:rFonts w:ascii="Calibri Light" w:hAnsi="Calibri Light"/>
                <w:sz w:val="20"/>
                <w:szCs w:val="20"/>
                <w:lang w:val="pl-PL"/>
              </w:rPr>
              <w:t xml:space="preserve">współdzielone </w:t>
            </w:r>
            <w:r w:rsidR="009C5F39" w:rsidRPr="00215FEC">
              <w:rPr>
                <w:rFonts w:ascii="Calibri Light" w:hAnsi="Calibri Light"/>
                <w:sz w:val="20"/>
                <w:szCs w:val="20"/>
                <w:lang w:val="pl-PL"/>
              </w:rPr>
              <w:t>złącze</w:t>
            </w:r>
            <w:r w:rsidR="008119A3" w:rsidRPr="00215FEC">
              <w:rPr>
                <w:rFonts w:ascii="Calibri Light" w:hAnsi="Calibri Light"/>
                <w:sz w:val="20"/>
                <w:szCs w:val="20"/>
                <w:lang w:val="pl-PL"/>
              </w:rPr>
              <w:t xml:space="preserve"> słuchawkowe stereo i złącze mikrofonowe</w:t>
            </w:r>
            <w:r w:rsidR="00CC661A">
              <w:rPr>
                <w:rFonts w:ascii="Calibri Light" w:hAnsi="Calibri Light"/>
                <w:sz w:val="20"/>
                <w:szCs w:val="20"/>
                <w:lang w:val="pl-PL"/>
              </w:rPr>
              <w:t xml:space="preserve">, złącze zasilania </w:t>
            </w:r>
            <w:r w:rsidR="00B708DF">
              <w:rPr>
                <w:rFonts w:ascii="Calibri Light" w:hAnsi="Calibri Light"/>
                <w:sz w:val="20"/>
                <w:szCs w:val="20"/>
                <w:lang w:val="pl-PL"/>
              </w:rPr>
              <w:t>(</w:t>
            </w:r>
            <w:r w:rsidR="00CC661A">
              <w:rPr>
                <w:rFonts w:ascii="Calibri Light" w:hAnsi="Calibri Light"/>
                <w:sz w:val="20"/>
                <w:szCs w:val="20"/>
                <w:lang w:val="pl-PL"/>
              </w:rPr>
              <w:t>zasilacz nie może zajmować portów USB</w:t>
            </w:r>
            <w:r w:rsidR="00B708DF">
              <w:rPr>
                <w:rFonts w:ascii="Calibri Light" w:hAnsi="Calibri Light"/>
                <w:sz w:val="20"/>
                <w:szCs w:val="20"/>
                <w:lang w:val="pl-PL"/>
              </w:rPr>
              <w:t>)</w:t>
            </w:r>
          </w:p>
          <w:p w14:paraId="5BD3174C" w14:textId="443FBE38" w:rsidR="008119A3" w:rsidRPr="00215FEC" w:rsidRDefault="00F7123F" w:rsidP="00F7123F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/>
                <w:sz w:val="20"/>
                <w:szCs w:val="20"/>
                <w:lang w:val="pl-PL"/>
              </w:rPr>
              <w:t xml:space="preserve">Zintegrowana w postaci wewnętrznego modułu mini-PCI Express karta sieci WLAN </w:t>
            </w:r>
            <w:r w:rsidR="004A1274">
              <w:rPr>
                <w:rFonts w:ascii="Calibri Light" w:hAnsi="Calibri Light"/>
                <w:sz w:val="20"/>
                <w:szCs w:val="20"/>
                <w:lang w:val="pl-PL"/>
              </w:rPr>
              <w:t>802.11AC</w:t>
            </w:r>
            <w:r w:rsidRPr="00215FEC">
              <w:rPr>
                <w:rFonts w:ascii="Calibri Light" w:hAnsi="Calibri Light"/>
                <w:color w:val="00B050"/>
                <w:sz w:val="20"/>
                <w:szCs w:val="20"/>
                <w:lang w:val="pl-PL"/>
              </w:rPr>
              <w:t>,</w:t>
            </w:r>
            <w:r w:rsidRPr="00215FEC">
              <w:rPr>
                <w:rFonts w:ascii="Calibri Light" w:hAnsi="Calibri Light"/>
                <w:sz w:val="20"/>
                <w:szCs w:val="20"/>
                <w:lang w:val="pl-PL"/>
              </w:rPr>
              <w:t xml:space="preserve"> </w:t>
            </w:r>
            <w:r w:rsidR="004A1274">
              <w:rPr>
                <w:rFonts w:ascii="Calibri Light" w:hAnsi="Calibri Light"/>
                <w:sz w:val="20"/>
                <w:szCs w:val="20"/>
                <w:lang w:val="pl-PL"/>
              </w:rPr>
              <w:t xml:space="preserve">moduł </w:t>
            </w:r>
            <w:proofErr w:type="spellStart"/>
            <w:r w:rsidR="004A1274">
              <w:rPr>
                <w:rFonts w:ascii="Calibri Light" w:hAnsi="Calibri Light"/>
                <w:sz w:val="20"/>
                <w:szCs w:val="20"/>
                <w:lang w:val="pl-PL"/>
              </w:rPr>
              <w:t>bluetooth</w:t>
            </w:r>
            <w:proofErr w:type="spellEnd"/>
            <w:r w:rsidR="00424139">
              <w:rPr>
                <w:rFonts w:ascii="Calibri Light" w:hAnsi="Calibri Light"/>
                <w:sz w:val="20"/>
                <w:szCs w:val="20"/>
                <w:lang w:val="pl-PL"/>
              </w:rPr>
              <w:t xml:space="preserve"> </w:t>
            </w:r>
            <w:r w:rsidR="00B708DF">
              <w:rPr>
                <w:rFonts w:ascii="Calibri Light" w:hAnsi="Calibri Light"/>
                <w:sz w:val="20"/>
                <w:szCs w:val="20"/>
                <w:lang w:val="pl-PL"/>
              </w:rPr>
              <w:t>4</w:t>
            </w:r>
            <w:r w:rsidR="00424139">
              <w:rPr>
                <w:rFonts w:ascii="Calibri Light" w:hAnsi="Calibri Light"/>
                <w:sz w:val="20"/>
                <w:szCs w:val="20"/>
                <w:lang w:val="pl-PL"/>
              </w:rPr>
              <w:t>.</w:t>
            </w:r>
            <w:r w:rsidR="00B708DF">
              <w:rPr>
                <w:rFonts w:ascii="Calibri Light" w:hAnsi="Calibri Light"/>
                <w:sz w:val="20"/>
                <w:szCs w:val="20"/>
                <w:lang w:val="pl-PL"/>
              </w:rPr>
              <w:t>1</w:t>
            </w:r>
            <w:r w:rsidR="004A1274">
              <w:rPr>
                <w:rFonts w:ascii="Calibri Light" w:hAnsi="Calibri Light"/>
                <w:sz w:val="20"/>
                <w:szCs w:val="20"/>
                <w:lang w:val="pl-PL"/>
              </w:rPr>
              <w:t xml:space="preserve"> </w:t>
            </w:r>
          </w:p>
          <w:p w14:paraId="28026ACF" w14:textId="42F1C3DB" w:rsidR="008119A3" w:rsidRPr="00215FEC" w:rsidRDefault="00F7123F" w:rsidP="00F7123F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Klawiatura</w:t>
            </w:r>
            <w:r w:rsidR="00B708D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B708DF"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z wbudowanym podświetleniem</w:t>
            </w:r>
            <w:r w:rsidRPr="00185DA3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4A1274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(układ US</w:t>
            </w:r>
            <w:r w:rsidR="00B708D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4A1274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-</w:t>
            </w:r>
            <w:r w:rsidR="00B708DF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r w:rsidR="004A1274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QWERTY) z wydzieloną klawiaturą numeryczną,</w:t>
            </w:r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15FEC">
              <w:rPr>
                <w:rFonts w:ascii="Calibri Light" w:hAnsi="Calibri Light" w:cs="Tahoma"/>
                <w:bCs/>
                <w:sz w:val="20"/>
                <w:szCs w:val="20"/>
                <w:lang w:val="pl-PL"/>
              </w:rPr>
              <w:t>t</w:t>
            </w:r>
            <w:r w:rsidR="008119A3" w:rsidRPr="00215FEC">
              <w:rPr>
                <w:rFonts w:ascii="Calibri Light" w:hAnsi="Calibri Light"/>
                <w:sz w:val="20"/>
                <w:szCs w:val="20"/>
                <w:lang w:val="pl-PL"/>
              </w:rPr>
              <w:t>ouchpad</w:t>
            </w:r>
            <w:proofErr w:type="spellEnd"/>
            <w:r w:rsidR="008119A3" w:rsidRPr="00215FEC">
              <w:rPr>
                <w:rFonts w:ascii="Calibri Light" w:hAnsi="Calibri Light"/>
                <w:sz w:val="20"/>
                <w:szCs w:val="20"/>
                <w:lang w:val="pl-PL"/>
              </w:rPr>
              <w:t xml:space="preserve"> z strefą przewijania w pionie, poziomie wraz z obsługą gestów</w:t>
            </w:r>
            <w:r w:rsidR="00497D29">
              <w:rPr>
                <w:rFonts w:ascii="Calibri Light" w:hAnsi="Calibri Light"/>
                <w:sz w:val="20"/>
                <w:szCs w:val="20"/>
                <w:lang w:val="pl-PL"/>
              </w:rPr>
              <w:t>.</w:t>
            </w:r>
          </w:p>
        </w:tc>
      </w:tr>
      <w:tr w:rsidR="00D80B19" w:rsidRPr="00797F7F" w14:paraId="04AC76DE" w14:textId="77777777" w:rsidTr="00B708DF">
        <w:tc>
          <w:tcPr>
            <w:tcW w:w="2210" w:type="dxa"/>
            <w:shd w:val="clear" w:color="auto" w:fill="auto"/>
          </w:tcPr>
          <w:p w14:paraId="52656AC9" w14:textId="6F6FD059" w:rsidR="00D80B19" w:rsidRPr="00B708DF" w:rsidRDefault="00D80B19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Dodatkowe</w:t>
            </w:r>
            <w:proofErr w:type="spellEnd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oprogramowanie</w:t>
            </w:r>
            <w:proofErr w:type="spellEnd"/>
          </w:p>
        </w:tc>
        <w:tc>
          <w:tcPr>
            <w:tcW w:w="7140" w:type="dxa"/>
          </w:tcPr>
          <w:p w14:paraId="3CE84716" w14:textId="6C0EBDE2" w:rsidR="00D80B19" w:rsidRPr="00D80B19" w:rsidRDefault="00D80B19" w:rsidP="00215FEC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bookmarkStart w:id="1" w:name="_Hlk55896238"/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 xml:space="preserve">Dostarczone i zainstalowane w środowisku systemu operacyjnego aplikacja </w:t>
            </w:r>
            <w:r w:rsidRPr="00D80B19">
              <w:rPr>
                <w:rFonts w:ascii="Calibri Light" w:hAnsi="Calibri Light" w:hint="cs"/>
                <w:sz w:val="20"/>
                <w:szCs w:val="20"/>
                <w:lang w:val="pl-PL"/>
              </w:rPr>
              <w:t>zapewnia</w:t>
            </w: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jąca</w:t>
            </w:r>
            <w:r w:rsidRPr="00D80B19">
              <w:rPr>
                <w:rFonts w:ascii="Calibri Light" w:hAnsi="Calibri Light" w:hint="cs"/>
                <w:sz w:val="20"/>
                <w:szCs w:val="20"/>
                <w:lang w:val="pl-PL"/>
              </w:rPr>
              <w:t xml:space="preserve"> bezproblemow</w:t>
            </w: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ą</w:t>
            </w:r>
            <w:r w:rsidRPr="00D80B19">
              <w:rPr>
                <w:rFonts w:ascii="Calibri Light" w:hAnsi="Calibri Light" w:hint="cs"/>
                <w:sz w:val="20"/>
                <w:szCs w:val="20"/>
                <w:lang w:val="pl-PL"/>
              </w:rPr>
              <w:t xml:space="preserve"> integracj</w:t>
            </w: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ę</w:t>
            </w:r>
            <w:r w:rsidRPr="00D80B19">
              <w:rPr>
                <w:rFonts w:ascii="Calibri Light" w:hAnsi="Calibri Light" w:hint="cs"/>
                <w:sz w:val="20"/>
                <w:szCs w:val="20"/>
                <w:lang w:val="pl-PL"/>
              </w:rPr>
              <w:t xml:space="preserve"> bezprzewodow</w:t>
            </w: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ą</w:t>
            </w:r>
            <w:r w:rsidRPr="00D80B19">
              <w:rPr>
                <w:rFonts w:ascii="Calibri Light" w:hAnsi="Calibri Light" w:hint="cs"/>
                <w:sz w:val="20"/>
                <w:szCs w:val="20"/>
                <w:lang w:val="pl-PL"/>
              </w:rPr>
              <w:t xml:space="preserve"> mi</w:t>
            </w: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ę</w:t>
            </w:r>
            <w:r w:rsidRPr="00D80B19">
              <w:rPr>
                <w:rFonts w:ascii="Calibri Light" w:hAnsi="Calibri Light" w:hint="cs"/>
                <w:sz w:val="20"/>
                <w:szCs w:val="20"/>
                <w:lang w:val="pl-PL"/>
              </w:rPr>
              <w:t>dzy smartfonami i</w:t>
            </w: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 </w:t>
            </w:r>
            <w:r w:rsidRPr="00D80B19">
              <w:rPr>
                <w:rFonts w:ascii="Calibri Light" w:hAnsi="Calibri Light" w:hint="cs"/>
                <w:sz w:val="20"/>
                <w:szCs w:val="20"/>
                <w:lang w:val="pl-PL"/>
              </w:rPr>
              <w:t>komputer</w:t>
            </w: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e</w:t>
            </w:r>
            <w:r w:rsidRPr="00D80B19">
              <w:rPr>
                <w:rFonts w:ascii="Calibri Light" w:hAnsi="Calibri Light" w:hint="cs"/>
                <w:sz w:val="20"/>
                <w:szCs w:val="20"/>
                <w:lang w:val="pl-PL"/>
              </w:rPr>
              <w:t>m</w:t>
            </w: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.  Aplikacja wspierająca zgodna z systemami iOS oraz Android 6 lub nowszy. Opatrzona w funkcjonalności:</w:t>
            </w:r>
          </w:p>
          <w:p w14:paraId="6D0168BB" w14:textId="77777777" w:rsidR="00D80B19" w:rsidRPr="00D80B19" w:rsidRDefault="00D80B19" w:rsidP="00215FEC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- Inicjowanie i odbieranie połączeń telefonicznych przez głośniki i mikrofon w komputerze</w:t>
            </w:r>
          </w:p>
          <w:p w14:paraId="0C430E9C" w14:textId="77777777" w:rsidR="00D80B19" w:rsidRPr="00D80B19" w:rsidRDefault="00D80B19" w:rsidP="00215FEC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- Uzyskanie dostępu do kompletnej książki telefonicznej poprzez komputer</w:t>
            </w:r>
          </w:p>
          <w:p w14:paraId="60382699" w14:textId="77777777" w:rsidR="00D80B19" w:rsidRPr="00D80B19" w:rsidRDefault="00D80B19" w:rsidP="00215FEC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- Wysyłanie i odbieranie wiadomości tekstowych za pomocą klawiatury, myszy i ekranu dotykowego komputera.</w:t>
            </w:r>
          </w:p>
          <w:p w14:paraId="219358DB" w14:textId="094AE53E" w:rsidR="00D80B19" w:rsidRPr="00D80B19" w:rsidRDefault="00D80B19" w:rsidP="00215FEC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- bezprzewodowo: przeciągnij i upuść zdjęcia, filmy, muzykę i dokumenty między komputerem a smartfonem z systemem Android lub iOS.</w:t>
            </w:r>
          </w:p>
          <w:p w14:paraId="17BE9024" w14:textId="38E05534" w:rsidR="00D80B19" w:rsidRPr="00D80B19" w:rsidRDefault="00D80B19" w:rsidP="00215FEC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D80B19">
              <w:rPr>
                <w:rFonts w:ascii="Calibri Light" w:hAnsi="Calibri Light"/>
                <w:sz w:val="20"/>
                <w:szCs w:val="20"/>
                <w:lang w:val="pl-PL"/>
              </w:rPr>
              <w:t>- tworzenie kopi lustrzanej ekranu telefonu z systemem Android lub iOS na komputerze i korzystanie z dowolnych aplikacji za pomocą klawiatury, myszy i ekranu dotykowego komputera</w:t>
            </w:r>
            <w:bookmarkEnd w:id="1"/>
          </w:p>
        </w:tc>
      </w:tr>
      <w:tr w:rsidR="004C6FED" w:rsidRPr="00797F7F" w14:paraId="79C2F267" w14:textId="77777777" w:rsidTr="00B708DF">
        <w:tc>
          <w:tcPr>
            <w:tcW w:w="2210" w:type="dxa"/>
            <w:shd w:val="clear" w:color="auto" w:fill="auto"/>
          </w:tcPr>
          <w:p w14:paraId="4470979E" w14:textId="77777777" w:rsidR="004C6FED" w:rsidRPr="00B708DF" w:rsidRDefault="004C6FED" w:rsidP="00B708D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Warunki</w:t>
            </w:r>
            <w:proofErr w:type="spellEnd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08DF">
              <w:rPr>
                <w:rFonts w:ascii="Calibri Light" w:hAnsi="Calibri Light"/>
                <w:b/>
                <w:bCs/>
                <w:sz w:val="20"/>
                <w:szCs w:val="20"/>
              </w:rPr>
              <w:t>gwarancji</w:t>
            </w:r>
            <w:proofErr w:type="spellEnd"/>
          </w:p>
        </w:tc>
        <w:tc>
          <w:tcPr>
            <w:tcW w:w="7140" w:type="dxa"/>
          </w:tcPr>
          <w:p w14:paraId="52A35EF2" w14:textId="19AAF002" w:rsidR="00755032" w:rsidRPr="00755032" w:rsidRDefault="00755032" w:rsidP="00755032">
            <w:pPr>
              <w:jc w:val="both"/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</w:pPr>
            <w:r w:rsidRPr="00755032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 xml:space="preserve">Min. </w:t>
            </w:r>
            <w:r w:rsidR="002D0013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2</w:t>
            </w:r>
            <w:r w:rsidR="006D6715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4 miesięczna</w:t>
            </w:r>
            <w:r w:rsidRPr="00755032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 xml:space="preserve">  gwarancja. </w:t>
            </w:r>
          </w:p>
          <w:p w14:paraId="2786CF14" w14:textId="607E4FE4" w:rsidR="00215FEC" w:rsidRPr="00215FEC" w:rsidRDefault="00755032" w:rsidP="00755032">
            <w:pPr>
              <w:jc w:val="bot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755032">
              <w:rPr>
                <w:rFonts w:ascii="Calibri Light" w:hAnsi="Calibri Light" w:cs="Calibri"/>
                <w:bCs/>
                <w:sz w:val="20"/>
                <w:szCs w:val="20"/>
                <w:lang w:val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</w:tc>
      </w:tr>
    </w:tbl>
    <w:p w14:paraId="3EB61CA7" w14:textId="2BEBD883" w:rsidR="00497D29" w:rsidRDefault="00497D29">
      <w:pPr>
        <w:rPr>
          <w:rFonts w:ascii="Calibri Light" w:hAnsi="Calibri Light"/>
          <w:b/>
          <w:color w:val="FF0000"/>
          <w:sz w:val="20"/>
          <w:szCs w:val="20"/>
          <w:lang w:val="pl-PL"/>
        </w:rPr>
      </w:pPr>
    </w:p>
    <w:p w14:paraId="11DDEE56" w14:textId="0A0D1D6E" w:rsidR="008E581F" w:rsidRDefault="008E581F">
      <w:pPr>
        <w:rPr>
          <w:rFonts w:ascii="Calibri Light" w:hAnsi="Calibri Light"/>
          <w:b/>
          <w:color w:val="FF0000"/>
          <w:sz w:val="20"/>
          <w:szCs w:val="20"/>
          <w:lang w:val="pl-PL"/>
        </w:rPr>
      </w:pPr>
    </w:p>
    <w:p w14:paraId="342EC3AD" w14:textId="1C23D110" w:rsidR="008E581F" w:rsidRDefault="008E581F" w:rsidP="00BF10FE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  <w:r w:rsidRPr="00BF10FE">
        <w:rPr>
          <w:rFonts w:ascii="Calibri Light" w:hAnsi="Calibri Light"/>
          <w:b/>
          <w:sz w:val="20"/>
          <w:szCs w:val="20"/>
          <w:lang w:val="pl-PL"/>
        </w:rPr>
        <w:lastRenderedPageBreak/>
        <w:t xml:space="preserve">KOMPUTERY STACJONARNE – </w:t>
      </w:r>
      <w:r w:rsidR="00C42C59">
        <w:rPr>
          <w:rFonts w:ascii="Calibri Light" w:hAnsi="Calibri Light"/>
          <w:b/>
          <w:sz w:val="20"/>
          <w:szCs w:val="20"/>
          <w:lang w:val="pl-PL"/>
        </w:rPr>
        <w:t>1</w:t>
      </w:r>
      <w:r w:rsidRPr="00BF10FE">
        <w:rPr>
          <w:rFonts w:ascii="Calibri Light" w:hAnsi="Calibri Light"/>
          <w:b/>
          <w:sz w:val="20"/>
          <w:szCs w:val="20"/>
          <w:lang w:val="pl-PL"/>
        </w:rPr>
        <w:t>3 SZTUKI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9266"/>
      </w:tblGrid>
      <w:tr w:rsidR="009B2CA4" w:rsidRPr="00E2183D" w14:paraId="5FE66D8E" w14:textId="77777777" w:rsidTr="00F13C0C">
        <w:trPr>
          <w:trHeight w:val="283"/>
        </w:trPr>
        <w:tc>
          <w:tcPr>
            <w:tcW w:w="1650" w:type="dxa"/>
            <w:shd w:val="clear" w:color="auto" w:fill="auto"/>
          </w:tcPr>
          <w:p w14:paraId="58F7E1EC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Nazwa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komponentu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38A2FD91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Wymagane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parametry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techniczne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komputerów</w:t>
            </w:r>
            <w:proofErr w:type="spellEnd"/>
          </w:p>
        </w:tc>
      </w:tr>
      <w:tr w:rsidR="009B2CA4" w:rsidRPr="00E2183D" w14:paraId="2D0A13FE" w14:textId="77777777" w:rsidTr="00F13C0C">
        <w:tc>
          <w:tcPr>
            <w:tcW w:w="1650" w:type="dxa"/>
            <w:shd w:val="clear" w:color="auto" w:fill="auto"/>
          </w:tcPr>
          <w:p w14:paraId="2605BE2C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455D72CE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stacjonarny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ofercie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wymagane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jest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podanie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modelu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symbolu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producenta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B2CA4" w:rsidRPr="00E2183D" w14:paraId="4CA0A950" w14:textId="77777777" w:rsidTr="00F13C0C">
        <w:tc>
          <w:tcPr>
            <w:tcW w:w="1650" w:type="dxa"/>
            <w:shd w:val="clear" w:color="auto" w:fill="auto"/>
          </w:tcPr>
          <w:p w14:paraId="76ADB1DD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Zastosowanie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008D6D24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będzie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wykorzystywany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dla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potrzeb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aplikacji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biurowych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aplikacji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edukacyjnych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aplikacji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obliczeniowych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dostępu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Internetu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poczty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elektronicznej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jako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lokalna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baza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danych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stacja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programistyczna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B2CA4" w:rsidRPr="00E2183D" w14:paraId="76FEF948" w14:textId="77777777" w:rsidTr="00F13C0C">
        <w:tc>
          <w:tcPr>
            <w:tcW w:w="1650" w:type="dxa"/>
            <w:shd w:val="clear" w:color="auto" w:fill="auto"/>
          </w:tcPr>
          <w:p w14:paraId="4A8C347C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Wydajność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obliczeniowa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7FC656DB" w14:textId="6F519C13" w:rsidR="009B2CA4" w:rsidRPr="008218FC" w:rsidRDefault="009B2CA4" w:rsidP="00F13C0C">
            <w:pPr>
              <w:spacing w:after="0"/>
              <w:jc w:val="both"/>
              <w:rPr>
                <w:rFonts w:ascii="Arial" w:hAnsi="Arial" w:cs="Arial"/>
                <w:bCs/>
                <w:color w:val="00B050"/>
                <w:sz w:val="20"/>
              </w:rPr>
            </w:pP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Procesor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dedykowany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pracy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komputerach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stacjonarnych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osiągający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teście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CPU Mark, w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kategorii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Average CPU Mark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wynik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co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najmniej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9</w:t>
            </w:r>
            <w:r w:rsidR="003C1CF6"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punktów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według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wyników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opublikowanych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>stronie</w:t>
            </w:r>
            <w:proofErr w:type="spellEnd"/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E2183D">
                <w:rPr>
                  <w:rStyle w:val="Hipercze"/>
                  <w:rFonts w:cstheme="minorHAnsi"/>
                  <w:sz w:val="20"/>
                  <w:szCs w:val="20"/>
                </w:rPr>
                <w:t>http://www.cpubenchmark.net/cpu_list.php</w:t>
              </w:r>
            </w:hyperlink>
            <w:r w:rsidRPr="00E218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B2CA4" w:rsidRPr="00E2183D" w14:paraId="200D2F58" w14:textId="77777777" w:rsidTr="00F13C0C">
        <w:tc>
          <w:tcPr>
            <w:tcW w:w="1650" w:type="dxa"/>
            <w:shd w:val="clear" w:color="auto" w:fill="auto"/>
          </w:tcPr>
          <w:p w14:paraId="2EAE2463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Pamięć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RAM</w:t>
            </w:r>
          </w:p>
        </w:tc>
        <w:tc>
          <w:tcPr>
            <w:tcW w:w="9266" w:type="dxa"/>
            <w:shd w:val="clear" w:color="auto" w:fill="auto"/>
          </w:tcPr>
          <w:p w14:paraId="69B6ACB9" w14:textId="77777777" w:rsidR="009B2CA4" w:rsidRPr="009B3766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  <w:r w:rsidRPr="009B3766">
              <w:rPr>
                <w:rFonts w:cstheme="minorHAnsi"/>
                <w:bCs/>
                <w:sz w:val="20"/>
                <w:szCs w:val="20"/>
              </w:rPr>
              <w:t xml:space="preserve">GB DDR4 2666MHz. </w:t>
            </w: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rozbudowy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 xml:space="preserve"> do min 64GB. </w:t>
            </w: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Jeden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 xml:space="preserve"> slot DIMM </w:t>
            </w: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wolny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B2CA4" w:rsidRPr="00E2183D" w14:paraId="3C560388" w14:textId="77777777" w:rsidTr="00F13C0C">
        <w:tc>
          <w:tcPr>
            <w:tcW w:w="1650" w:type="dxa"/>
            <w:shd w:val="clear" w:color="auto" w:fill="auto"/>
          </w:tcPr>
          <w:p w14:paraId="34DDF94B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Pamięć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masowa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42B1802C" w14:textId="77777777" w:rsidR="009B2CA4" w:rsidRPr="009B3766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Dysk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 xml:space="preserve"> M.2 SSD </w:t>
            </w:r>
            <w:r>
              <w:rPr>
                <w:rFonts w:cstheme="minorHAnsi"/>
                <w:bCs/>
                <w:sz w:val="20"/>
                <w:szCs w:val="20"/>
              </w:rPr>
              <w:t>256</w:t>
            </w:r>
            <w:r w:rsidRPr="009B3766">
              <w:rPr>
                <w:rFonts w:cstheme="minorHAnsi"/>
                <w:bCs/>
                <w:sz w:val="20"/>
                <w:szCs w:val="20"/>
              </w:rPr>
              <w:t xml:space="preserve">GB PCIe </w:t>
            </w: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</w:p>
          <w:p w14:paraId="2E8EEE3A" w14:textId="77777777" w:rsidR="009B2CA4" w:rsidRPr="009B3766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Obudowa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musi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umożliwać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montaż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dodatkowego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dysku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 xml:space="preserve"> 2.5” </w:t>
            </w:r>
            <w:proofErr w:type="spellStart"/>
            <w:r w:rsidRPr="009B3766">
              <w:rPr>
                <w:rFonts w:cstheme="minorHAnsi"/>
                <w:bCs/>
                <w:sz w:val="20"/>
                <w:szCs w:val="20"/>
              </w:rPr>
              <w:t>lub</w:t>
            </w:r>
            <w:proofErr w:type="spellEnd"/>
            <w:r w:rsidRPr="009B3766">
              <w:rPr>
                <w:rFonts w:cstheme="minorHAnsi"/>
                <w:bCs/>
                <w:sz w:val="20"/>
                <w:szCs w:val="20"/>
              </w:rPr>
              <w:t xml:space="preserve"> 3.5”</w:t>
            </w:r>
          </w:p>
        </w:tc>
      </w:tr>
      <w:tr w:rsidR="009B2CA4" w:rsidRPr="00E2183D" w14:paraId="540B3F3F" w14:textId="77777777" w:rsidTr="00F13C0C">
        <w:tc>
          <w:tcPr>
            <w:tcW w:w="1650" w:type="dxa"/>
            <w:shd w:val="clear" w:color="auto" w:fill="auto"/>
          </w:tcPr>
          <w:p w14:paraId="4AD257CA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Wydajność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grafiki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027EC2FE" w14:textId="77777777" w:rsidR="009B2CA4" w:rsidRPr="001B07D5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Zintegrowana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procesorem</w:t>
            </w:r>
            <w:proofErr w:type="spellEnd"/>
          </w:p>
        </w:tc>
      </w:tr>
      <w:tr w:rsidR="009B2CA4" w:rsidRPr="00E2183D" w14:paraId="6D4C2CB3" w14:textId="77777777" w:rsidTr="00F13C0C">
        <w:tc>
          <w:tcPr>
            <w:tcW w:w="1650" w:type="dxa"/>
            <w:shd w:val="clear" w:color="auto" w:fill="auto"/>
          </w:tcPr>
          <w:p w14:paraId="4E863DD6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Wyposażenie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multimedialne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0EFF2572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E2183D">
              <w:rPr>
                <w:rFonts w:cstheme="minorHAnsi"/>
                <w:bCs/>
                <w:sz w:val="20"/>
                <w:szCs w:val="20"/>
              </w:rPr>
              <w:t xml:space="preserve">Karta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dźwiękowa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zintegrowana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płytą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główną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zgodna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High Definition</w:t>
            </w:r>
            <w:r w:rsidRPr="0071017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wewnętrzny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głośnik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obudowie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B07D5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1B07D5">
              <w:rPr>
                <w:rFonts w:cstheme="minorHAnsi"/>
                <w:bCs/>
                <w:sz w:val="20"/>
                <w:szCs w:val="20"/>
              </w:rPr>
              <w:t xml:space="preserve">. Port </w:t>
            </w:r>
            <w:proofErr w:type="spellStart"/>
            <w:r w:rsidRPr="001B07D5">
              <w:rPr>
                <w:rFonts w:cstheme="minorHAnsi"/>
                <w:bCs/>
                <w:sz w:val="20"/>
                <w:szCs w:val="20"/>
              </w:rPr>
              <w:t>słuchawek</w:t>
            </w:r>
            <w:proofErr w:type="spellEnd"/>
            <w:r w:rsidRPr="001B07D5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1B07D5">
              <w:rPr>
                <w:rFonts w:cstheme="minorHAnsi"/>
                <w:bCs/>
                <w:sz w:val="20"/>
                <w:szCs w:val="20"/>
              </w:rPr>
              <w:t>mikrofonu</w:t>
            </w:r>
            <w:proofErr w:type="spellEnd"/>
            <w:r w:rsidRPr="001B07D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B07D5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1B07D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B07D5">
              <w:rPr>
                <w:rFonts w:cstheme="minorHAnsi"/>
                <w:bCs/>
                <w:sz w:val="20"/>
                <w:szCs w:val="20"/>
              </w:rPr>
              <w:t>przednim</w:t>
            </w:r>
            <w:proofErr w:type="spellEnd"/>
            <w:r w:rsidRPr="001B07D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B07D5">
              <w:rPr>
                <w:rFonts w:cstheme="minorHAnsi"/>
                <w:bCs/>
                <w:sz w:val="20"/>
                <w:szCs w:val="20"/>
              </w:rPr>
              <w:t>panelu</w:t>
            </w:r>
            <w:proofErr w:type="spellEnd"/>
            <w:r w:rsidRPr="001B07D5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1B07D5">
              <w:rPr>
                <w:rFonts w:cstheme="minorHAnsi"/>
                <w:bCs/>
                <w:sz w:val="20"/>
                <w:szCs w:val="20"/>
              </w:rPr>
              <w:t>dopuszcza</w:t>
            </w:r>
            <w:proofErr w:type="spellEnd"/>
            <w:r w:rsidRPr="001B07D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się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rozwiązanie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port combo,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tylnym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panelu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min. port audio line out.</w:t>
            </w:r>
          </w:p>
        </w:tc>
      </w:tr>
      <w:tr w:rsidR="009B2CA4" w:rsidRPr="00E2183D" w14:paraId="635310AD" w14:textId="77777777" w:rsidTr="00F13C0C">
        <w:trPr>
          <w:trHeight w:val="436"/>
        </w:trPr>
        <w:tc>
          <w:tcPr>
            <w:tcW w:w="1650" w:type="dxa"/>
            <w:shd w:val="clear" w:color="auto" w:fill="auto"/>
          </w:tcPr>
          <w:p w14:paraId="1E5BC844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Obudowa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0A98D947" w14:textId="1843E80C" w:rsidR="00A15745" w:rsidRPr="00A15745" w:rsidRDefault="00A15745" w:rsidP="00A15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Obudowa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midi Tower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przeznaczona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pracy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pionie</w:t>
            </w:r>
            <w:proofErr w:type="spellEnd"/>
            <w:r w:rsidR="0086106D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4D421C8" w14:textId="77777777" w:rsidR="00A15745" w:rsidRPr="00A15745" w:rsidRDefault="00A15745" w:rsidP="00A15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 xml:space="preserve">Suma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wymiarów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obudowy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długość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wysokość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szerokość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)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nie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większa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niż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900mm</w:t>
            </w:r>
          </w:p>
          <w:p w14:paraId="7920B6D7" w14:textId="77777777" w:rsidR="00A15745" w:rsidRPr="00A15745" w:rsidRDefault="00A15745" w:rsidP="00A15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Obsługa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4 kart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rozszerzeń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PCI/PCIe</w:t>
            </w:r>
          </w:p>
          <w:p w14:paraId="7713575B" w14:textId="77777777" w:rsidR="00A15745" w:rsidRPr="00A15745" w:rsidRDefault="00A15745" w:rsidP="00A15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Obudowa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wyposażona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w minimum:</w:t>
            </w:r>
          </w:p>
          <w:p w14:paraId="3C0B24A3" w14:textId="77777777" w:rsidR="00A15745" w:rsidRPr="00A15745" w:rsidRDefault="00A15745" w:rsidP="00A15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>1x USB 2.0</w:t>
            </w:r>
          </w:p>
          <w:p w14:paraId="12894E52" w14:textId="77777777" w:rsidR="00A15745" w:rsidRPr="00A15745" w:rsidRDefault="00A15745" w:rsidP="00A15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>1x USB 3.2</w:t>
            </w:r>
          </w:p>
          <w:p w14:paraId="388E4FBE" w14:textId="77777777" w:rsidR="00A15745" w:rsidRPr="00A15745" w:rsidRDefault="00A15745" w:rsidP="00A15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>2x Audio (in/out)</w:t>
            </w:r>
          </w:p>
          <w:p w14:paraId="46960F74" w14:textId="77777777" w:rsidR="00A15745" w:rsidRPr="00A15745" w:rsidRDefault="00A15745" w:rsidP="00A15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Obsługa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chłodzenia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procesora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wysokości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do 140mm</w:t>
            </w:r>
          </w:p>
          <w:p w14:paraId="05DBB068" w14:textId="77777777" w:rsidR="00A15745" w:rsidRPr="00A15745" w:rsidRDefault="00A15745" w:rsidP="00A15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Obsługa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kart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graficznych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długości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do 250mm</w:t>
            </w:r>
          </w:p>
          <w:p w14:paraId="4FB6B25B" w14:textId="2EE522A1" w:rsid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montażu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min. 1x 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dysk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3,5”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1x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dysk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2,5”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napędu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zewnętrznego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5,25”</w:t>
            </w:r>
          </w:p>
          <w:p w14:paraId="0CDD7B1F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Moc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nie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mniejsza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niż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250W </w:t>
            </w:r>
          </w:p>
          <w:p w14:paraId="27C90E55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Sprawność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zasilacza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80Plus</w:t>
            </w:r>
          </w:p>
          <w:p w14:paraId="6737A3F3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Aktywne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 PFC</w:t>
            </w:r>
          </w:p>
          <w:p w14:paraId="5C998FA5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Zabezpieczenia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0A289C23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>•</w:t>
            </w:r>
            <w:r w:rsidRPr="00A15745">
              <w:rPr>
                <w:rFonts w:cstheme="minorHAnsi"/>
                <w:bCs/>
                <w:sz w:val="20"/>
                <w:szCs w:val="20"/>
              </w:rPr>
              <w:tab/>
              <w:t>OVP</w:t>
            </w:r>
          </w:p>
          <w:p w14:paraId="52FAB378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>•</w:t>
            </w:r>
            <w:r w:rsidRPr="00A15745">
              <w:rPr>
                <w:rFonts w:cstheme="minorHAnsi"/>
                <w:bCs/>
                <w:sz w:val="20"/>
                <w:szCs w:val="20"/>
              </w:rPr>
              <w:tab/>
              <w:t>SCP</w:t>
            </w:r>
          </w:p>
          <w:p w14:paraId="76C3EABE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>•</w:t>
            </w:r>
            <w:r w:rsidRPr="00A15745">
              <w:rPr>
                <w:rFonts w:cstheme="minorHAnsi"/>
                <w:bCs/>
                <w:sz w:val="20"/>
                <w:szCs w:val="20"/>
              </w:rPr>
              <w:tab/>
              <w:t>OCP</w:t>
            </w:r>
          </w:p>
          <w:p w14:paraId="5511674B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15745">
              <w:rPr>
                <w:rFonts w:cstheme="minorHAnsi"/>
                <w:bCs/>
                <w:sz w:val="20"/>
                <w:szCs w:val="20"/>
              </w:rPr>
              <w:t>Okablowanie</w:t>
            </w:r>
            <w:proofErr w:type="spellEnd"/>
            <w:r w:rsidRPr="00A15745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17B49438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>•</w:t>
            </w:r>
            <w:r w:rsidRPr="00A15745">
              <w:rPr>
                <w:rFonts w:cstheme="minorHAnsi"/>
                <w:bCs/>
                <w:sz w:val="20"/>
                <w:szCs w:val="20"/>
              </w:rPr>
              <w:tab/>
              <w:t>1x 20+4 PIN ATX</w:t>
            </w:r>
          </w:p>
          <w:p w14:paraId="05A6F85F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>•</w:t>
            </w:r>
            <w:r w:rsidRPr="00A15745">
              <w:rPr>
                <w:rFonts w:cstheme="minorHAnsi"/>
                <w:bCs/>
                <w:sz w:val="20"/>
                <w:szCs w:val="20"/>
              </w:rPr>
              <w:tab/>
              <w:t>1x 4 PIN CPU</w:t>
            </w:r>
          </w:p>
          <w:p w14:paraId="719307AF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>•</w:t>
            </w:r>
            <w:r w:rsidRPr="00A15745">
              <w:rPr>
                <w:rFonts w:cstheme="minorHAnsi"/>
                <w:bCs/>
                <w:sz w:val="20"/>
                <w:szCs w:val="20"/>
              </w:rPr>
              <w:tab/>
              <w:t>4x SATA</w:t>
            </w:r>
          </w:p>
          <w:p w14:paraId="309AC71A" w14:textId="77777777" w:rsidR="00A15745" w:rsidRP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>•</w:t>
            </w:r>
            <w:r w:rsidRPr="00A15745">
              <w:rPr>
                <w:rFonts w:cstheme="minorHAnsi"/>
                <w:bCs/>
                <w:sz w:val="20"/>
                <w:szCs w:val="20"/>
              </w:rPr>
              <w:tab/>
              <w:t>2x MOLEX</w:t>
            </w:r>
          </w:p>
          <w:p w14:paraId="276E3E9A" w14:textId="3CD4F41B" w:rsidR="00A15745" w:rsidRDefault="00A15745" w:rsidP="00A1574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5745">
              <w:rPr>
                <w:rFonts w:cstheme="minorHAnsi"/>
                <w:bCs/>
                <w:sz w:val="20"/>
                <w:szCs w:val="20"/>
              </w:rPr>
              <w:t>•</w:t>
            </w:r>
            <w:r w:rsidRPr="00A15745">
              <w:rPr>
                <w:rFonts w:cstheme="minorHAnsi"/>
                <w:bCs/>
                <w:sz w:val="20"/>
                <w:szCs w:val="20"/>
              </w:rPr>
              <w:tab/>
              <w:t>1x FDD</w:t>
            </w:r>
          </w:p>
          <w:p w14:paraId="2A217AB5" w14:textId="42FF1ADF" w:rsidR="00AD7DBA" w:rsidRDefault="009B2CA4" w:rsidP="00A15745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Moduł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konstrukcji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obudowy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jednostce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centralnej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powinien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pozwalać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demontaż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kart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rozszerzeń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 bez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konieczności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użycia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narzędzi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wyklucza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się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użycia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wkrętów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śrub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motylkowych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). </w:t>
            </w:r>
          </w:p>
          <w:p w14:paraId="39449487" w14:textId="77777777" w:rsidR="00AD7DBA" w:rsidRDefault="009B2CA4" w:rsidP="00F13C0C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Obudowa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jednostce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centralnej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musi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być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otwierana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bez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konieczności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użycia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narzędzi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wyklucza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się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użycie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standardowych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wkrętów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śrub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motylkowych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)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musi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posiadać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czujnik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otwarcia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10178">
              <w:rPr>
                <w:rFonts w:cstheme="minorHAnsi"/>
                <w:bCs/>
                <w:sz w:val="20"/>
                <w:szCs w:val="20"/>
              </w:rPr>
              <w:t>obudowy</w:t>
            </w:r>
            <w:proofErr w:type="spellEnd"/>
            <w:r w:rsidRPr="007101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B07D5">
              <w:rPr>
                <w:rFonts w:cstheme="minorHAnsi"/>
                <w:bCs/>
                <w:sz w:val="20"/>
                <w:szCs w:val="20"/>
              </w:rPr>
              <w:t>współpracujący</w:t>
            </w:r>
            <w:proofErr w:type="spellEnd"/>
            <w:r w:rsidRPr="001B07D5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1B07D5">
              <w:rPr>
                <w:rFonts w:cstheme="minorHAnsi"/>
                <w:bCs/>
                <w:sz w:val="20"/>
                <w:szCs w:val="20"/>
              </w:rPr>
              <w:t>oprogramowaniem</w:t>
            </w:r>
            <w:proofErr w:type="spellEnd"/>
            <w:r w:rsidRPr="001B07D5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B07D5">
              <w:rPr>
                <w:rFonts w:cstheme="minorHAnsi"/>
                <w:bCs/>
                <w:sz w:val="20"/>
                <w:szCs w:val="20"/>
              </w:rPr>
              <w:t>zarządzająco</w:t>
            </w:r>
            <w:proofErr w:type="spellEnd"/>
            <w:r w:rsidRPr="001B07D5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proofErr w:type="spellStart"/>
            <w:r w:rsidRPr="001B07D5">
              <w:rPr>
                <w:rFonts w:cstheme="minorHAnsi"/>
                <w:bCs/>
                <w:sz w:val="20"/>
                <w:szCs w:val="20"/>
              </w:rPr>
              <w:t>diagnostycznym</w:t>
            </w:r>
            <w:proofErr w:type="spellEnd"/>
            <w:r w:rsidRPr="001B07D5">
              <w:rPr>
                <w:rFonts w:cstheme="minorHAnsi"/>
                <w:bCs/>
                <w:sz w:val="20"/>
                <w:szCs w:val="20"/>
              </w:rPr>
              <w:t>.</w:t>
            </w:r>
            <w:r w:rsidRPr="00E2183D">
              <w:rPr>
                <w:rFonts w:cstheme="minorHAnsi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Obudowa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musi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umożliwiać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zastosowanie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zabezpieczenia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fizycznego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postaci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linki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metalowej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Pr="00E2183D">
              <w:rPr>
                <w:rFonts w:cstheme="minorHAnsi"/>
                <w:bCs/>
                <w:sz w:val="20"/>
                <w:szCs w:val="20"/>
              </w:rPr>
              <w:t>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kłódki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oczko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obudowie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założenia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kłódki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). </w:t>
            </w:r>
          </w:p>
          <w:p w14:paraId="64669AD7" w14:textId="77777777" w:rsidR="00AD7DBA" w:rsidRDefault="009B2CA4" w:rsidP="00F13C0C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Wbudowany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wizualny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system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diagnostyczny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oparty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sygnalizację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LED np.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włącznik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POWER,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służący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sygnalizowania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diagnozowania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problemów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komputerem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komponentami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sygnalizacja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oparta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zmianie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lastRenderedPageBreak/>
              <w:t>statusów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diody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LED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zmiana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barw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miganie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). System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usytuowany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przednim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panelu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System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diagnostyczny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musi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sygnalizować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: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uszkodzenie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lub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brak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pamięci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RAM,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uszkodzenie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płyty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głównej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awarię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BIOS’u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awarię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procesora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Oferowany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system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diagnostyczny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wykorzystywać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minimalnej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ilości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wolnych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slotów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płycie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głównej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wymaganych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wnęk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zewnętrznych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specyfikacji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dodatkowych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oferowanych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wykonawcę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być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uzyskany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konwertowanie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przerabianie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innych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złączy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płycie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głównej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wymienionych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specyfikacji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które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dedykowane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dla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systemu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diagnostycznego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285F191C" w14:textId="1702E061" w:rsidR="009B2CA4" w:rsidRPr="00E2183D" w:rsidRDefault="009B2CA4" w:rsidP="00F13C0C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Każdy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powinien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być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oznaczony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niepowtarzalnym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numerem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seryjnym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umieszonym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obudowie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musi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być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wpisany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stałe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BIOS.</w:t>
            </w:r>
          </w:p>
        </w:tc>
      </w:tr>
      <w:tr w:rsidR="009B2CA4" w:rsidRPr="00E2183D" w14:paraId="6E6310DA" w14:textId="77777777" w:rsidTr="00F13C0C">
        <w:tc>
          <w:tcPr>
            <w:tcW w:w="1650" w:type="dxa"/>
            <w:shd w:val="clear" w:color="auto" w:fill="auto"/>
          </w:tcPr>
          <w:p w14:paraId="04B39DF5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lastRenderedPageBreak/>
              <w:t>Bezpieczeństwo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79BF8310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Ukryty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laminacie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płyty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głównej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układ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sprzętowy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służący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tworzenia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zarządzania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wygenerowanymi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kluczami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szyfrowania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Zabezpieczenie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musi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posiadać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szyfrowania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poufnych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dokumentów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przechowywanych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dysku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twardym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użyciu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klucza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sprzętowego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Próba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usunięcia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dedykowanego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układu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doprowadzi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uszkodzenia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całej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płyty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głównej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System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diagnostyczny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graficznym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interfejsem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użytkownika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zaszyty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samej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pamięci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flash co BIOS,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dostępny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poziomu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szybkiego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menu boot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lub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BIOS,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umożliwiający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przetestowanie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a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szczególności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składowych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System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zapewniający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pełną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funkcjonalność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a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także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zachowujący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interfejs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graficzny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nawet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przypadku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braku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dysku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twardego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uszkodzenia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wymagający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stosowania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zewnętrznych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nośników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pamięci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masowej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dostępu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internetu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sieci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lokalnej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313EC75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Procedura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POST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traktowana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jest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jako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oddzielna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funkcjonalność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9B2CA4" w:rsidRPr="00E2183D" w14:paraId="744B0B8C" w14:textId="77777777" w:rsidTr="00F13C0C">
        <w:tc>
          <w:tcPr>
            <w:tcW w:w="1650" w:type="dxa"/>
            <w:shd w:val="clear" w:color="auto" w:fill="auto"/>
          </w:tcPr>
          <w:p w14:paraId="698A7EEB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83D">
              <w:rPr>
                <w:rFonts w:cstheme="minorHAnsi"/>
                <w:b/>
                <w:sz w:val="20"/>
                <w:szCs w:val="20"/>
              </w:rPr>
              <w:t>BIOS</w:t>
            </w:r>
          </w:p>
        </w:tc>
        <w:tc>
          <w:tcPr>
            <w:tcW w:w="9266" w:type="dxa"/>
            <w:shd w:val="clear" w:color="auto" w:fill="auto"/>
          </w:tcPr>
          <w:p w14:paraId="0133E3CD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2183D">
              <w:rPr>
                <w:rFonts w:cstheme="minorHAnsi"/>
                <w:bCs/>
                <w:sz w:val="20"/>
                <w:szCs w:val="20"/>
              </w:rPr>
              <w:t xml:space="preserve">BIOS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zgodny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ze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specyfikacją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UEFI,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wyprodukowany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producenta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zawierający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logo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lub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nazwę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producenta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lub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nazwę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modelu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oferowanego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Pełna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obsługa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BIOS za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pomocą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klawiatury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myszy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samej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myszy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BIOS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wyposażony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automatyczną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detekcję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zmiany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konfiguracji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automatycznie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nanoszący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zmiany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konfiguracji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szczególności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: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procesor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wielkość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pamięci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pojemność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dysku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bez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uruchamiania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systemu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operacyjnego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dysku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twardego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bez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dodatkowego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oprogramowania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(w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również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systemu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diagnostycznego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)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podłączonych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urządzeń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zewnętrznych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odczytania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r w:rsidRPr="007176AE">
              <w:rPr>
                <w:rFonts w:cstheme="minorHAnsi"/>
                <w:bCs/>
                <w:sz w:val="20"/>
                <w:szCs w:val="20"/>
              </w:rPr>
              <w:t xml:space="preserve">BIOS </w:t>
            </w:r>
            <w:proofErr w:type="spellStart"/>
            <w:r w:rsidRPr="007176AE">
              <w:rPr>
                <w:rFonts w:cstheme="minorHAnsi"/>
                <w:bCs/>
                <w:sz w:val="20"/>
                <w:szCs w:val="20"/>
              </w:rPr>
              <w:t>informacji</w:t>
            </w:r>
            <w:proofErr w:type="spellEnd"/>
            <w:r w:rsidRPr="007176AE">
              <w:rPr>
                <w:rFonts w:cstheme="minorHAnsi"/>
                <w:bCs/>
                <w:sz w:val="20"/>
                <w:szCs w:val="20"/>
              </w:rPr>
              <w:t xml:space="preserve"> o: </w:t>
            </w:r>
            <w:proofErr w:type="spellStart"/>
            <w:r w:rsidRPr="007176AE">
              <w:rPr>
                <w:rFonts w:cstheme="minorHAnsi"/>
                <w:bCs/>
                <w:sz w:val="20"/>
                <w:szCs w:val="20"/>
              </w:rPr>
              <w:t>wersji</w:t>
            </w:r>
            <w:proofErr w:type="spellEnd"/>
            <w:r w:rsidRPr="007176AE">
              <w:rPr>
                <w:rFonts w:cstheme="minorHAnsi"/>
                <w:bCs/>
                <w:sz w:val="20"/>
                <w:szCs w:val="20"/>
              </w:rPr>
              <w:t xml:space="preserve"> BIOS,</w:t>
            </w:r>
            <w:r w:rsidRPr="00E2183D">
              <w:rPr>
                <w:rFonts w:cstheme="minorHAnsi"/>
                <w:bCs/>
                <w:sz w:val="20"/>
                <w:szCs w:val="20"/>
              </w:rPr>
              <w:t xml:space="preserve"> nr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seryjnym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ilości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zainstalowanej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pamięci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RAM,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prędkości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zainstalowanych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pamięci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RAM,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technologii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wykonania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pamięci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sposobie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obsadzeniu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slotów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pamięci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rozbiciem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wielkości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pamięci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banki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typie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zainstalowanego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procesora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ilości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rdzeni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zainstalowanego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procesora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typowej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prędkości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zainstalowanego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procesora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minimalnej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maksymalnej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osiąganej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prędkości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zainstalowanego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procesora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pojemności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zainstalowanego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lub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zainstalowanych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dysków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twardych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wszystkich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urządzeniach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podpiętych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dostępnych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płycie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głównej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portów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SATA, MAC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adresie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zintegrowanej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karty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sieciowej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zintegrowanym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układzie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graficznym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kontrolerze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audio.</w:t>
            </w:r>
          </w:p>
          <w:p w14:paraId="3EB6EE90" w14:textId="77777777" w:rsidR="009B2CA4" w:rsidRPr="00E2183D" w:rsidRDefault="009B2CA4" w:rsidP="00F1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cstheme="minorHAnsi"/>
                <w:bCs/>
                <w:sz w:val="20"/>
                <w:szCs w:val="20"/>
              </w:rPr>
            </w:pPr>
            <w:r w:rsidRPr="00E2183D">
              <w:rPr>
                <w:rFonts w:cstheme="minorHAnsi"/>
                <w:bCs/>
                <w:sz w:val="20"/>
                <w:szCs w:val="20"/>
              </w:rPr>
              <w:t xml:space="preserve">Do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odczytu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wskazanych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informacji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mogą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być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stosowane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rozwiązania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oparte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pamięć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masową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wewnętrzną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lub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zewnętrzną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),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zaimplementowane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poza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systemem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BIOS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narzędzia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np. system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diagnostyczny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dodatkowe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oprogramowanie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AEAE1E9" w14:textId="77777777" w:rsidR="009B2CA4" w:rsidRPr="00E2183D" w:rsidRDefault="009B2CA4" w:rsidP="00F1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Funkcja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blokowania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/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odblokowania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BOOT-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stacji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roboczej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zewnętrznych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urządze</w:t>
            </w:r>
            <w:r>
              <w:rPr>
                <w:rFonts w:cstheme="minorHAnsi"/>
                <w:bCs/>
                <w:sz w:val="20"/>
                <w:szCs w:val="20"/>
              </w:rPr>
              <w:t>ń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ustawienia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hasła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użytkownika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umożliwiającego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uruchomienie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zabezpieczenie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przed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nieautoryzowanym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uruchomieniem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)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jednoczesnym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zdefiniowanym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haśle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administratora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Użytkownik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po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wpisaniu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swojego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hasła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jest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wstanie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zidentyfikować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ustawienia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BIOS.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ustawienia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haseł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użytkownika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administratora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składających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się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cyfr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małych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liter,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dużych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liter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znaków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specjalnych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włączenia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/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wyłączenia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kontrolera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SATA (w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szczególności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pojedynczo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),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ustawienia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portów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USB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trybie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„no BOOT”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podczas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startu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wykrywa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urządzeń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bootujących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typu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USB).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wyłączania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portów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USB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pojedynczo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6FE94D2E" w14:textId="77777777" w:rsidR="009B2CA4" w:rsidRDefault="009B2CA4" w:rsidP="00F1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dokonywania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backup’u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BIOS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ustawieniami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dysku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wewnętrznym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6442DDFC" w14:textId="77777777" w:rsidR="009B2CA4" w:rsidRPr="00E2183D" w:rsidRDefault="009B2CA4" w:rsidP="00F1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Oferowany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BIOS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musi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posiadać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poza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swoją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wewnętrzną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strukturą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menu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szybkiego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boot’owania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które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umożliwia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m.in.: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uruchamianie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systemu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zainstalowanego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dysku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twardym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uruchamianie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systemu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urządzeń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zewnętrznych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uruchamianie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systemu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serwera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za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pośrednictwem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zintegrowanej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karty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sieciowej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uruchomienie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graficznego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systemu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diagnostycznego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wejście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BIOS, upgrade BIOS.</w:t>
            </w:r>
          </w:p>
        </w:tc>
      </w:tr>
      <w:tr w:rsidR="009B2CA4" w:rsidRPr="00E2183D" w14:paraId="0B1B37ED" w14:textId="77777777" w:rsidTr="00F13C0C">
        <w:tc>
          <w:tcPr>
            <w:tcW w:w="1650" w:type="dxa"/>
            <w:shd w:val="clear" w:color="auto" w:fill="auto"/>
          </w:tcPr>
          <w:p w14:paraId="7E06F57D" w14:textId="77777777" w:rsidR="009B2CA4" w:rsidRPr="00E2183D" w:rsidRDefault="009B2CA4" w:rsidP="00F13C0C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Wirtualizacja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6C04B185" w14:textId="77777777" w:rsidR="009B2CA4" w:rsidRPr="00E2183D" w:rsidRDefault="009B2CA4" w:rsidP="00F13C0C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sz w:val="20"/>
                <w:szCs w:val="20"/>
              </w:rPr>
              <w:t>Sprzętowe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wsparcie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technolog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E2183D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wirtualizacji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realizowane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łącznie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procesorze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chipsecie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płyty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głów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E2183D">
              <w:rPr>
                <w:rFonts w:cstheme="minorHAnsi"/>
                <w:sz w:val="20"/>
                <w:szCs w:val="20"/>
              </w:rPr>
              <w:t>ej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w  BIOS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systemu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możliwość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włączenia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wyłączenia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sprzętowego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wsparcia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wirtualizacji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poszczególnych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komponentów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systemu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9B2CA4" w:rsidRPr="00E2183D" w14:paraId="6ECBAD5A" w14:textId="77777777" w:rsidTr="00F13C0C">
        <w:tc>
          <w:tcPr>
            <w:tcW w:w="1650" w:type="dxa"/>
            <w:shd w:val="clear" w:color="auto" w:fill="auto"/>
          </w:tcPr>
          <w:p w14:paraId="2E3D3546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lastRenderedPageBreak/>
              <w:t>Zgodność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systemami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operacyjnymi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standardami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7D317E6A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Oferowane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modele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muszą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poprawnie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współpracować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zamawianymi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systemami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operacyjnymi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9B2CA4" w:rsidRPr="00E2183D" w14:paraId="6CBC6D7C" w14:textId="77777777" w:rsidTr="00F13C0C">
        <w:tc>
          <w:tcPr>
            <w:tcW w:w="1650" w:type="dxa"/>
            <w:shd w:val="clear" w:color="auto" w:fill="auto"/>
          </w:tcPr>
          <w:p w14:paraId="16C657D9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83D">
              <w:rPr>
                <w:rFonts w:cstheme="minorHAnsi"/>
                <w:b/>
                <w:sz w:val="20"/>
                <w:szCs w:val="20"/>
              </w:rPr>
              <w:t xml:space="preserve">System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operacyjny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5224E6F0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Zainstalowany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system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operacyjny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Windows 10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lub</w:t>
            </w:r>
            <w:proofErr w:type="spellEnd"/>
            <w:r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Windows 11</w:t>
            </w:r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klucz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licencyjny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systemu</w:t>
            </w:r>
            <w:proofErr w:type="spellEnd"/>
            <w:r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musi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być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zapisany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trwale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w BIOS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umożliwiać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instalację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systemu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operacyjnego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zdalnie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bez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potrzeby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ręcznego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wpisywania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klucza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licencyjnego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9B2CA4" w:rsidRPr="009B3766" w14:paraId="77E388E3" w14:textId="77777777" w:rsidTr="00F13C0C">
        <w:tc>
          <w:tcPr>
            <w:tcW w:w="1650" w:type="dxa"/>
            <w:shd w:val="clear" w:color="auto" w:fill="auto"/>
          </w:tcPr>
          <w:p w14:paraId="13C12842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Certyfikaty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standardy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74322957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Deklaracja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zgodności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CE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załączyć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oferty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4368E5BE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Urządzenia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muszą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być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wyprodukowane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zgodnie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normą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PN-EN  ISO 50001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ISO 9001 –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certyfikaty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załączyć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oferty</w:t>
            </w:r>
            <w:proofErr w:type="spellEnd"/>
          </w:p>
          <w:p w14:paraId="2A427CAC" w14:textId="77777777" w:rsidR="009B2CA4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Potwierdzenie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spełnienia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kryteriów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środowiskowych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zgodności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dyrektywą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RoHS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Unii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Europejskiej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eliminacji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substancji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niebezpiecznych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postaci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oświadczenia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producenta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jednostki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wg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wytycznych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Krajowej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Agencji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Poszanowania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Energii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S.A.,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zawartych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dokumencie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„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Opracowanie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propozycji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kryteriów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środowiskowych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dla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produktów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zużywających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energię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możliwych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wykorzystania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formułowaniu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specyfikacji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potrzeby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zamówień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publicznych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”, pkt. 3.4.2.1;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dokument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grudnia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2006),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szczególności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zgodności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normą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ISO 1043-4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dla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płyty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głównej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elementów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wykonanych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tworzyw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sztucznych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masie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powyżej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25 gram.</w:t>
            </w:r>
          </w:p>
          <w:p w14:paraId="53B5935F" w14:textId="77777777" w:rsidR="009B2CA4" w:rsidRPr="002F5799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F5799">
              <w:rPr>
                <w:rFonts w:cstheme="minorHAnsi"/>
                <w:bCs/>
                <w:sz w:val="20"/>
                <w:szCs w:val="20"/>
              </w:rPr>
              <w:t>Certyfikat</w:t>
            </w:r>
            <w:proofErr w:type="spellEnd"/>
            <w:r w:rsidRPr="002F5799">
              <w:rPr>
                <w:rFonts w:cstheme="minorHAnsi"/>
                <w:bCs/>
                <w:sz w:val="20"/>
                <w:szCs w:val="20"/>
              </w:rPr>
              <w:t xml:space="preserve"> EPEAT 2018 min. Silver </w:t>
            </w:r>
            <w:proofErr w:type="spellStart"/>
            <w:r w:rsidRPr="002F5799">
              <w:rPr>
                <w:rFonts w:cstheme="minorHAnsi"/>
                <w:bCs/>
                <w:sz w:val="20"/>
                <w:szCs w:val="20"/>
              </w:rPr>
              <w:t>dla</w:t>
            </w:r>
            <w:proofErr w:type="spellEnd"/>
            <w:r w:rsidRPr="002F5799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F5799">
              <w:rPr>
                <w:rFonts w:cstheme="minorHAnsi"/>
                <w:bCs/>
                <w:sz w:val="20"/>
                <w:szCs w:val="20"/>
              </w:rPr>
              <w:t>Polski</w:t>
            </w:r>
            <w:proofErr w:type="spellEnd"/>
          </w:p>
        </w:tc>
      </w:tr>
      <w:tr w:rsidR="009B2CA4" w:rsidRPr="00E2183D" w14:paraId="33B680D7" w14:textId="77777777" w:rsidTr="00F13C0C">
        <w:tc>
          <w:tcPr>
            <w:tcW w:w="1650" w:type="dxa"/>
            <w:shd w:val="clear" w:color="auto" w:fill="auto"/>
          </w:tcPr>
          <w:p w14:paraId="6F076373" w14:textId="77777777" w:rsidR="009B2CA4" w:rsidRPr="00E2183D" w:rsidRDefault="009B2CA4" w:rsidP="00F13C0C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Wymagania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dodatkowe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097F1DB4" w14:textId="77777777" w:rsidR="009B2CA4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Wbudowane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porty: </w:t>
            </w:r>
            <w:r>
              <w:rPr>
                <w:rFonts w:cstheme="minorHAnsi"/>
                <w:bCs/>
                <w:sz w:val="20"/>
                <w:szCs w:val="20"/>
              </w:rPr>
              <w:t xml:space="preserve">2x Display Port 1.4, </w:t>
            </w:r>
            <w:r w:rsidRPr="007E5B6F">
              <w:rPr>
                <w:rFonts w:cstheme="minorHAnsi"/>
                <w:bCs/>
                <w:color w:val="00B050"/>
                <w:sz w:val="20"/>
                <w:szCs w:val="20"/>
              </w:rPr>
              <w:t xml:space="preserve"> </w:t>
            </w:r>
            <w:r w:rsidRPr="007E5B6F">
              <w:rPr>
                <w:rFonts w:cstheme="minorHAnsi"/>
                <w:bCs/>
                <w:sz w:val="20"/>
                <w:szCs w:val="20"/>
              </w:rPr>
              <w:t xml:space="preserve">port audio </w:t>
            </w:r>
            <w:proofErr w:type="spellStart"/>
            <w:r w:rsidRPr="007E5B6F">
              <w:rPr>
                <w:rFonts w:cstheme="minorHAnsi"/>
                <w:bCs/>
                <w:sz w:val="20"/>
                <w:szCs w:val="20"/>
              </w:rPr>
              <w:t>typu</w:t>
            </w:r>
            <w:proofErr w:type="spellEnd"/>
            <w:r w:rsidRPr="007E5B6F">
              <w:rPr>
                <w:rFonts w:cstheme="minorHAnsi"/>
                <w:bCs/>
                <w:sz w:val="20"/>
                <w:szCs w:val="20"/>
              </w:rPr>
              <w:t xml:space="preserve"> combo (</w:t>
            </w:r>
            <w:proofErr w:type="spellStart"/>
            <w:r w:rsidRPr="007E5B6F">
              <w:rPr>
                <w:rFonts w:cstheme="minorHAnsi"/>
                <w:bCs/>
                <w:sz w:val="20"/>
                <w:szCs w:val="20"/>
              </w:rPr>
              <w:t>słuchawka</w:t>
            </w:r>
            <w:proofErr w:type="spellEnd"/>
            <w:r w:rsidRPr="007E5B6F">
              <w:rPr>
                <w:rFonts w:cstheme="minorHAnsi"/>
                <w:bCs/>
                <w:sz w:val="20"/>
                <w:szCs w:val="20"/>
              </w:rPr>
              <w:t>/</w:t>
            </w:r>
            <w:proofErr w:type="spellStart"/>
            <w:r w:rsidRPr="007E5B6F">
              <w:rPr>
                <w:rFonts w:cstheme="minorHAnsi"/>
                <w:bCs/>
                <w:sz w:val="20"/>
                <w:szCs w:val="20"/>
              </w:rPr>
              <w:t>mikrofon</w:t>
            </w:r>
            <w:proofErr w:type="spellEnd"/>
            <w:r w:rsidRPr="007E5B6F">
              <w:rPr>
                <w:rFonts w:cstheme="minorHAnsi"/>
                <w:bCs/>
                <w:sz w:val="20"/>
                <w:szCs w:val="20"/>
              </w:rPr>
              <w:t xml:space="preserve">) </w:t>
            </w:r>
            <w:proofErr w:type="spellStart"/>
            <w:r w:rsidRPr="007E5B6F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7E5B6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E5B6F">
              <w:rPr>
                <w:rFonts w:cstheme="minorHAnsi"/>
                <w:bCs/>
                <w:sz w:val="20"/>
                <w:szCs w:val="20"/>
              </w:rPr>
              <w:t>przednim</w:t>
            </w:r>
            <w:proofErr w:type="spellEnd"/>
            <w:r w:rsidRPr="007E5B6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E5B6F">
              <w:rPr>
                <w:rFonts w:cstheme="minorHAnsi"/>
                <w:bCs/>
                <w:sz w:val="20"/>
                <w:szCs w:val="20"/>
              </w:rPr>
              <w:t>panelu</w:t>
            </w:r>
            <w:proofErr w:type="spellEnd"/>
            <w:r w:rsidRPr="007E5B6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E5B6F">
              <w:rPr>
                <w:rFonts w:cstheme="minorHAnsi"/>
                <w:bCs/>
                <w:sz w:val="20"/>
                <w:szCs w:val="20"/>
              </w:rPr>
              <w:t>panelu</w:t>
            </w:r>
            <w:proofErr w:type="spellEnd"/>
            <w:r w:rsidRPr="007E5B6F">
              <w:rPr>
                <w:rFonts w:cstheme="minorHAnsi"/>
                <w:bCs/>
                <w:sz w:val="20"/>
                <w:szCs w:val="20"/>
              </w:rPr>
              <w:t xml:space="preserve">, port audio-out </w:t>
            </w:r>
            <w:proofErr w:type="spellStart"/>
            <w:r w:rsidRPr="007E5B6F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7E5B6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E5B6F">
              <w:rPr>
                <w:rFonts w:cstheme="minorHAnsi"/>
                <w:bCs/>
                <w:sz w:val="20"/>
                <w:szCs w:val="20"/>
              </w:rPr>
              <w:t>tylnym</w:t>
            </w:r>
            <w:proofErr w:type="spellEnd"/>
            <w:r w:rsidRPr="007E5B6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E5B6F">
              <w:rPr>
                <w:rFonts w:cstheme="minorHAnsi"/>
                <w:bCs/>
                <w:sz w:val="20"/>
                <w:szCs w:val="20"/>
              </w:rPr>
              <w:t>panelu</w:t>
            </w:r>
            <w:proofErr w:type="spellEnd"/>
            <w:r w:rsidRPr="007E5B6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E5B6F">
              <w:rPr>
                <w:rFonts w:cstheme="minorHAnsi"/>
                <w:bCs/>
                <w:sz w:val="20"/>
                <w:szCs w:val="20"/>
              </w:rPr>
              <w:t>obudowy</w:t>
            </w:r>
            <w:proofErr w:type="spellEnd"/>
            <w:r w:rsidRPr="007E5B6F">
              <w:rPr>
                <w:rFonts w:cstheme="minorHAnsi"/>
                <w:bCs/>
                <w:sz w:val="20"/>
                <w:szCs w:val="20"/>
              </w:rPr>
              <w:t>, 1xRJ-45</w:t>
            </w:r>
            <w:r>
              <w:rPr>
                <w:rFonts w:cstheme="minorHAnsi"/>
                <w:bCs/>
                <w:color w:val="00B050"/>
                <w:sz w:val="20"/>
                <w:szCs w:val="20"/>
              </w:rPr>
              <w:t xml:space="preserve">, </w:t>
            </w:r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8</w:t>
            </w:r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portów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USB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wyprowadzonych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zewnątrz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obudowy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,</w:t>
            </w:r>
            <w:r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tym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min 2 porty USB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przednim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panelu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obudowy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i min. 4 porty USB 3.2 gen. 1</w:t>
            </w:r>
          </w:p>
          <w:p w14:paraId="6CA33DA8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Wymagana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ilość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rozmieszczenie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zewnątrz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obudowy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)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wszystkich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portów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USB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być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osiągnięta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wyniku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stosowania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konwerterów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przejściówek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lub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przewodów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połączeniowych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itp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Zainstalowane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porty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mogą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blokować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instalacji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kart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rozszerzeń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złączach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wymaganych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opisie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płyty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głównej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D8149DF" w14:textId="77777777" w:rsidR="009B2CA4" w:rsidRDefault="009B2CA4" w:rsidP="00F13C0C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2183D">
              <w:rPr>
                <w:rFonts w:cstheme="minorHAnsi"/>
                <w:bCs/>
                <w:sz w:val="20"/>
                <w:szCs w:val="20"/>
              </w:rPr>
              <w:t xml:space="preserve">Karta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sieciowa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10/100/1000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zintegrowana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płytą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główną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wspierająca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obsługę</w:t>
            </w:r>
            <w:proofErr w:type="spellEnd"/>
            <w:r w:rsidRPr="00E2183D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WoL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funkcja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włączana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użytkownika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), </w:t>
            </w:r>
          </w:p>
          <w:p w14:paraId="73FBC2F4" w14:textId="77777777" w:rsidR="009B2CA4" w:rsidRPr="00E2183D" w:rsidRDefault="009B2CA4" w:rsidP="00F13C0C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Płyta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główna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zaprojektowana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wyprodukowana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zlecenie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producenta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trwale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oznaczona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etapie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produkcji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logiem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producenta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oferowanej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jednostki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dedykowana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dla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danego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urządzenia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wyposażona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w: 1 x PCIe x16 Gen.3, 1 x PCIe x</w:t>
            </w: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E2183D">
              <w:rPr>
                <w:rFonts w:cstheme="minorHAnsi"/>
                <w:bCs/>
                <w:sz w:val="20"/>
                <w:szCs w:val="20"/>
              </w:rPr>
              <w:t xml:space="preserve"> x DIMM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obsługą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r>
              <w:rPr>
                <w:rFonts w:cstheme="minorHAnsi"/>
                <w:bCs/>
                <w:sz w:val="20"/>
                <w:szCs w:val="20"/>
              </w:rPr>
              <w:t>64</w:t>
            </w:r>
            <w:r w:rsidRPr="00E2183D">
              <w:rPr>
                <w:rFonts w:cstheme="minorHAnsi"/>
                <w:bCs/>
                <w:sz w:val="20"/>
                <w:szCs w:val="20"/>
              </w:rPr>
              <w:t xml:space="preserve"> GB DDR4 RAM,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E2183D">
              <w:rPr>
                <w:rFonts w:cstheme="minorHAnsi"/>
                <w:bCs/>
                <w:sz w:val="20"/>
                <w:szCs w:val="20"/>
              </w:rPr>
              <w:t xml:space="preserve"> x SATA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tym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min. </w:t>
            </w: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SATA 3.0.</w:t>
            </w:r>
          </w:p>
          <w:p w14:paraId="1C730DC5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Jedno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złącze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M.2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dla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dysków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złącze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M.2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bezprzewodowej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karty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sieciowej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B5D82E8" w14:textId="77777777" w:rsidR="00D2343E" w:rsidRDefault="00D2343E" w:rsidP="00F13C0C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BB6C210" w14:textId="0E7A1DDE" w:rsidR="00D2343E" w:rsidRPr="00D2343E" w:rsidRDefault="00D2343E" w:rsidP="00D234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D2343E">
              <w:rPr>
                <w:rFonts w:cstheme="minorHAnsi"/>
                <w:bCs/>
                <w:sz w:val="20"/>
                <w:szCs w:val="20"/>
                <w:lang w:val="pl-PL"/>
              </w:rPr>
              <w:t>Klawiatura: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D2343E">
              <w:rPr>
                <w:rFonts w:cstheme="minorHAnsi"/>
                <w:bCs/>
                <w:sz w:val="20"/>
                <w:szCs w:val="20"/>
                <w:lang w:val="pl-PL"/>
              </w:rPr>
              <w:t>Układ klawiszy: QWERTY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D2343E">
              <w:rPr>
                <w:rFonts w:cstheme="minorHAnsi"/>
                <w:bCs/>
                <w:sz w:val="20"/>
                <w:szCs w:val="20"/>
                <w:lang w:val="pl-PL"/>
              </w:rPr>
              <w:t>104 klawisze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D2343E">
              <w:rPr>
                <w:rFonts w:cstheme="minorHAnsi"/>
                <w:bCs/>
                <w:sz w:val="20"/>
                <w:szCs w:val="20"/>
                <w:lang w:val="pl-PL"/>
              </w:rPr>
              <w:t>interfejs USB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D2343E">
              <w:rPr>
                <w:rFonts w:cstheme="minorHAnsi"/>
                <w:bCs/>
                <w:sz w:val="20"/>
                <w:szCs w:val="20"/>
                <w:lang w:val="pl-PL"/>
              </w:rPr>
              <w:t>długość kabla min. 1,5m</w:t>
            </w:r>
            <w:r w:rsidR="00332255">
              <w:rPr>
                <w:rFonts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D2343E">
              <w:rPr>
                <w:rFonts w:cstheme="minorHAnsi"/>
                <w:bCs/>
                <w:sz w:val="20"/>
                <w:szCs w:val="20"/>
                <w:lang w:val="pl-PL"/>
              </w:rPr>
              <w:t>żywotność min. 10 milionów naciśnięć</w:t>
            </w:r>
            <w:r w:rsidR="00332255">
              <w:rPr>
                <w:rFonts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D2343E">
              <w:rPr>
                <w:rFonts w:cstheme="minorHAnsi"/>
                <w:bCs/>
                <w:sz w:val="20"/>
                <w:szCs w:val="20"/>
                <w:lang w:val="pl-PL"/>
              </w:rPr>
              <w:t>odporność na zalanie płynami 60ml</w:t>
            </w:r>
            <w:r w:rsidR="00332255">
              <w:rPr>
                <w:rFonts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D2343E">
              <w:rPr>
                <w:rFonts w:cstheme="minorHAnsi"/>
                <w:bCs/>
                <w:sz w:val="20"/>
                <w:szCs w:val="20"/>
                <w:lang w:val="pl-PL"/>
              </w:rPr>
              <w:t>składane nóżki zwiększające nachylenie</w:t>
            </w:r>
            <w:r w:rsidR="00332255">
              <w:rPr>
                <w:rFonts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D2343E">
              <w:rPr>
                <w:rFonts w:cstheme="minorHAnsi"/>
                <w:bCs/>
                <w:sz w:val="20"/>
                <w:szCs w:val="20"/>
                <w:lang w:val="pl-PL"/>
              </w:rPr>
              <w:t>Klawiatura kompatybilna z Windows</w:t>
            </w:r>
          </w:p>
          <w:p w14:paraId="371169F2" w14:textId="586F2618" w:rsidR="009B2CA4" w:rsidRPr="001B07D5" w:rsidRDefault="00332255" w:rsidP="003322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2255">
              <w:rPr>
                <w:rFonts w:cstheme="minorHAnsi"/>
                <w:bCs/>
                <w:sz w:val="20"/>
                <w:szCs w:val="20"/>
                <w:lang w:val="pl-PL"/>
              </w:rPr>
              <w:t>Mysz: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332255">
              <w:rPr>
                <w:rFonts w:cstheme="minorHAnsi"/>
                <w:bCs/>
                <w:sz w:val="20"/>
                <w:szCs w:val="20"/>
                <w:lang w:val="pl-PL"/>
              </w:rPr>
              <w:t>interfejs USB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332255">
              <w:rPr>
                <w:rFonts w:cstheme="minorHAnsi"/>
                <w:bCs/>
                <w:sz w:val="20"/>
                <w:szCs w:val="20"/>
                <w:lang w:val="pl-PL"/>
              </w:rPr>
              <w:t>typ: optyczna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332255">
              <w:rPr>
                <w:rFonts w:cstheme="minorHAnsi"/>
                <w:bCs/>
                <w:sz w:val="20"/>
                <w:szCs w:val="20"/>
                <w:lang w:val="pl-PL"/>
              </w:rPr>
              <w:t xml:space="preserve">rozdzielczość minimum 1000 </w:t>
            </w:r>
            <w:proofErr w:type="spellStart"/>
            <w:r w:rsidRPr="00332255">
              <w:rPr>
                <w:rFonts w:cstheme="minorHAnsi"/>
                <w:bCs/>
                <w:sz w:val="20"/>
                <w:szCs w:val="20"/>
                <w:lang w:val="pl-PL"/>
              </w:rPr>
              <w:t>dpi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332255">
              <w:rPr>
                <w:rFonts w:cstheme="minorHAnsi"/>
                <w:bCs/>
                <w:sz w:val="20"/>
                <w:szCs w:val="20"/>
                <w:lang w:val="pl-PL"/>
              </w:rPr>
              <w:t>posiadająca co najmniej trzy przyciski w tym rolkę do przewijania z przyciskiem</w:t>
            </w: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, </w:t>
            </w:r>
            <w:r w:rsidRPr="00332255">
              <w:rPr>
                <w:rFonts w:cstheme="minorHAnsi"/>
                <w:bCs/>
                <w:sz w:val="20"/>
                <w:szCs w:val="20"/>
                <w:lang w:val="pl-PL"/>
              </w:rPr>
              <w:t>przystosowana dla prawo i leworęcznych</w:t>
            </w:r>
          </w:p>
          <w:p w14:paraId="321A3D82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Opakowanie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musi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być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wykonane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materiałów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podlegających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powtórnemu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przetworzeniu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B2CA4" w:rsidRPr="00E2183D" w14:paraId="19459196" w14:textId="77777777" w:rsidTr="00F13C0C">
        <w:tc>
          <w:tcPr>
            <w:tcW w:w="1650" w:type="dxa"/>
            <w:shd w:val="clear" w:color="auto" w:fill="auto"/>
          </w:tcPr>
          <w:p w14:paraId="7B797F0F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Ergonomia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7F0C632C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Głośność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jednostki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centralnej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mierzona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zgodnie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normą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ISO 7779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wykazana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zgodnie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normą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ISO 9296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pozycji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obserwatora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trybie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pracy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jałowej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(IDLE)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wynosząca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maksymalnie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B07D5">
              <w:rPr>
                <w:rFonts w:cstheme="minorHAnsi"/>
                <w:bCs/>
                <w:sz w:val="20"/>
                <w:szCs w:val="20"/>
              </w:rPr>
              <w:t xml:space="preserve">26 </w:t>
            </w:r>
            <w:r w:rsidRPr="00E2183D">
              <w:rPr>
                <w:rFonts w:cstheme="minorHAnsi"/>
                <w:bCs/>
                <w:sz w:val="20"/>
                <w:szCs w:val="20"/>
              </w:rPr>
              <w:t>dB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załączyć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oświadczenie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producenta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).</w:t>
            </w:r>
          </w:p>
        </w:tc>
      </w:tr>
      <w:tr w:rsidR="009B2CA4" w:rsidRPr="00E2183D" w14:paraId="48C6F7EB" w14:textId="77777777" w:rsidTr="00F13C0C">
        <w:tc>
          <w:tcPr>
            <w:tcW w:w="1650" w:type="dxa"/>
            <w:shd w:val="clear" w:color="auto" w:fill="auto"/>
          </w:tcPr>
          <w:p w14:paraId="1CEEF20C" w14:textId="77777777" w:rsidR="009B2CA4" w:rsidRPr="00E2183D" w:rsidRDefault="009B2CA4" w:rsidP="00F13C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Wsparcie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techniczne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producenta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15C885F0" w14:textId="77777777" w:rsidR="009B2CA4" w:rsidRPr="00E2183D" w:rsidRDefault="009B2CA4" w:rsidP="00F13C0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Dedykowany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portal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techniczny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producenta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, 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umożliwiający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Zamawiającemu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zgłaszanie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awarii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samodzielne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zamawianie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zamiennych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komponentów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sprawdzenia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kompletnych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danych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urządzeniu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jednej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witrynie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internetowej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prowadzonej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przez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producenta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automatyczna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identyfikacja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konfiguracja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fabryczna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konfiguracja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bieżąca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Rodzaj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gwarancji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data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wygaśnięcia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gwarancji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data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produkcji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aktualizacje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diagnostyka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dedykowane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oprogramowanie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tworzenie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dysku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recovery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systemu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Cs/>
                <w:sz w:val="20"/>
                <w:szCs w:val="20"/>
              </w:rPr>
              <w:t>operacyjnego</w:t>
            </w:r>
            <w:proofErr w:type="spellEnd"/>
            <w:r w:rsidRPr="00E2183D">
              <w:rPr>
                <w:rFonts w:cstheme="minorHAnsi"/>
                <w:bCs/>
                <w:sz w:val="20"/>
                <w:szCs w:val="20"/>
              </w:rPr>
              <w:t>).</w:t>
            </w:r>
          </w:p>
        </w:tc>
      </w:tr>
      <w:tr w:rsidR="009B2CA4" w:rsidRPr="00E2183D" w14:paraId="7A0F5733" w14:textId="77777777" w:rsidTr="00F13C0C">
        <w:tc>
          <w:tcPr>
            <w:tcW w:w="1650" w:type="dxa"/>
            <w:shd w:val="clear" w:color="auto" w:fill="auto"/>
          </w:tcPr>
          <w:p w14:paraId="1421C0E6" w14:textId="77777777" w:rsidR="009B2CA4" w:rsidRPr="00E2183D" w:rsidRDefault="009B2CA4" w:rsidP="00F13C0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Warunki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gwarancji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0847DED6" w14:textId="64BCD687" w:rsidR="00755032" w:rsidRPr="00755032" w:rsidRDefault="00755032" w:rsidP="00755032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 w:rsidRPr="00755032">
              <w:rPr>
                <w:rFonts w:cstheme="minorHAnsi"/>
                <w:bCs/>
                <w:sz w:val="20"/>
                <w:szCs w:val="20"/>
                <w:lang w:val="pl-PL"/>
              </w:rPr>
              <w:t xml:space="preserve">Min. </w:t>
            </w:r>
            <w:r w:rsidR="002D0013">
              <w:rPr>
                <w:rFonts w:cstheme="minorHAnsi"/>
                <w:bCs/>
                <w:sz w:val="20"/>
                <w:szCs w:val="20"/>
                <w:lang w:val="pl-PL"/>
              </w:rPr>
              <w:t>2</w:t>
            </w:r>
            <w:r w:rsidR="006D6715">
              <w:rPr>
                <w:rFonts w:cstheme="minorHAnsi"/>
                <w:bCs/>
                <w:sz w:val="20"/>
                <w:szCs w:val="20"/>
                <w:lang w:val="pl-PL"/>
              </w:rPr>
              <w:t>4 miesię</w:t>
            </w:r>
            <w:r w:rsidR="005525ED">
              <w:rPr>
                <w:rFonts w:cstheme="minorHAnsi"/>
                <w:bCs/>
                <w:sz w:val="20"/>
                <w:szCs w:val="20"/>
                <w:lang w:val="pl-PL"/>
              </w:rPr>
              <w:t>czna</w:t>
            </w:r>
            <w:r w:rsidRPr="00755032">
              <w:rPr>
                <w:rFonts w:cstheme="minorHAnsi"/>
                <w:bCs/>
                <w:sz w:val="20"/>
                <w:szCs w:val="20"/>
                <w:lang w:val="pl-PL"/>
              </w:rPr>
              <w:t xml:space="preserve"> gwarancja. </w:t>
            </w:r>
          </w:p>
          <w:p w14:paraId="14BB8CA5" w14:textId="483C60BA" w:rsidR="009B2CA4" w:rsidRPr="00E2183D" w:rsidRDefault="00755032" w:rsidP="0075503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55032">
              <w:rPr>
                <w:rFonts w:cstheme="minorHAnsi"/>
                <w:bCs/>
                <w:sz w:val="20"/>
                <w:szCs w:val="20"/>
                <w:lang w:val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</w:tc>
      </w:tr>
      <w:tr w:rsidR="009B2CA4" w:rsidRPr="00E2183D" w14:paraId="7CA94DE2" w14:textId="77777777" w:rsidTr="00F13C0C">
        <w:tc>
          <w:tcPr>
            <w:tcW w:w="1650" w:type="dxa"/>
            <w:shd w:val="clear" w:color="auto" w:fill="auto"/>
          </w:tcPr>
          <w:p w14:paraId="399147BF" w14:textId="77777777" w:rsidR="009B2CA4" w:rsidRPr="00E2183D" w:rsidRDefault="009B2CA4" w:rsidP="00F13C0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lastRenderedPageBreak/>
              <w:t>Dodatkowe</w:t>
            </w:r>
            <w:proofErr w:type="spellEnd"/>
            <w:r w:rsidRPr="00E218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b/>
                <w:sz w:val="20"/>
                <w:szCs w:val="20"/>
              </w:rPr>
              <w:t>oprogramowanie</w:t>
            </w:r>
            <w:proofErr w:type="spellEnd"/>
          </w:p>
        </w:tc>
        <w:tc>
          <w:tcPr>
            <w:tcW w:w="9266" w:type="dxa"/>
            <w:shd w:val="clear" w:color="auto" w:fill="auto"/>
          </w:tcPr>
          <w:p w14:paraId="157A4CEC" w14:textId="77777777" w:rsidR="009B2CA4" w:rsidRPr="00E2183D" w:rsidRDefault="009B2CA4" w:rsidP="00F13C0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</w:t>
            </w:r>
            <w:r w:rsidRPr="00E2183D">
              <w:rPr>
                <w:rFonts w:cstheme="minorHAnsi"/>
                <w:sz w:val="20"/>
                <w:szCs w:val="20"/>
              </w:rPr>
              <w:t>programowani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zarządzające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producenta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komputera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instalowane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etapie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produkcji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komputera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umożliwiające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min.:</w:t>
            </w:r>
          </w:p>
          <w:p w14:paraId="0FE5A7BE" w14:textId="77777777" w:rsidR="009B2CA4" w:rsidRPr="00E2183D" w:rsidRDefault="009B2CA4" w:rsidP="00F13C0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2183D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monitorowanie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komputera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generowanie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zgłoszeń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błędach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nieprawidłowym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działaniu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zakresie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pracy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komponentów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wydajności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systemów</w:t>
            </w:r>
            <w:proofErr w:type="spellEnd"/>
          </w:p>
          <w:p w14:paraId="7860EBBA" w14:textId="77777777" w:rsidR="009B2CA4" w:rsidRPr="00E2183D" w:rsidRDefault="009B2CA4" w:rsidP="00F13C0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2183D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powiadamiania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nowych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wersjach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sterowników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umożliwienie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użytkownikowi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wykonania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upgrade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systemu</w:t>
            </w:r>
            <w:proofErr w:type="spellEnd"/>
          </w:p>
          <w:p w14:paraId="39403841" w14:textId="77777777" w:rsidR="009B2CA4" w:rsidRPr="00E2183D" w:rsidRDefault="009B2CA4" w:rsidP="00F13C0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2183D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powiadamianie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problemach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wydajnościowych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diagnozowanie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rozwiązywanie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takich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problemów</w:t>
            </w:r>
            <w:proofErr w:type="spellEnd"/>
          </w:p>
          <w:p w14:paraId="6FBAEEDA" w14:textId="77777777" w:rsidR="009B2CA4" w:rsidRPr="00E2183D" w:rsidRDefault="009B2CA4" w:rsidP="00F13C0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2183D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śledzenia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kluczowych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komponentów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przewidywanie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awarii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przed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 xml:space="preserve"> ich </w:t>
            </w:r>
            <w:proofErr w:type="spellStart"/>
            <w:r w:rsidRPr="00E2183D">
              <w:rPr>
                <w:rFonts w:cstheme="minorHAnsi"/>
                <w:sz w:val="20"/>
                <w:szCs w:val="20"/>
              </w:rPr>
              <w:t>wystąpieniem</w:t>
            </w:r>
            <w:proofErr w:type="spellEnd"/>
            <w:r w:rsidRPr="00E2183D">
              <w:rPr>
                <w:rFonts w:cstheme="minorHAnsi"/>
                <w:sz w:val="20"/>
                <w:szCs w:val="20"/>
              </w:rPr>
              <w:t>.</w:t>
            </w:r>
          </w:p>
          <w:p w14:paraId="716A07D8" w14:textId="77777777" w:rsidR="009B2CA4" w:rsidRPr="007A2548" w:rsidRDefault="009B2CA4" w:rsidP="00F13C0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7A2548">
              <w:rPr>
                <w:rFonts w:cstheme="minorHAnsi"/>
                <w:sz w:val="20"/>
                <w:szCs w:val="20"/>
              </w:rPr>
              <w:t>Oprogramowanie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producenta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nieograniczoną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licencją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czasowo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użytkowanie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umożliwiające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>:</w:t>
            </w:r>
          </w:p>
          <w:p w14:paraId="0BBBE3FB" w14:textId="77777777" w:rsidR="009B2CA4" w:rsidRPr="007A2548" w:rsidRDefault="009B2CA4" w:rsidP="00F13C0C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A2548">
              <w:rPr>
                <w:rFonts w:cstheme="minorHAnsi"/>
                <w:sz w:val="20"/>
                <w:szCs w:val="20"/>
              </w:rPr>
              <w:t xml:space="preserve">-upgrade i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instalacje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wszystkich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sterowników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aplikacji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dostarczonych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obrazie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systemu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operacyjnego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producenta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certyfikatem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zgodności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producenta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najnowszej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dostępnej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wersji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225C70F" w14:textId="77777777" w:rsidR="009B2CA4" w:rsidRPr="007A2548" w:rsidRDefault="009B2CA4" w:rsidP="00F13C0C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A2548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możliwość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przed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instalacją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sprawdzenia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każdego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sterownika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każdej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aplikacji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bezpośrednio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stronie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producenta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przy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użyciu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połączenia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internetowego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automatycznym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przekierowaniem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a w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szczególności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informacji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poprawkach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usprawnieniach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dotyczących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aktualizacji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dacie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wydania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ostatniej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aktualizacji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priorytecie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aktualizacji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zgodności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systemami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operacyjnymi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jakiego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komponentu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sprzętu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dotyczy</w:t>
            </w:r>
            <w:proofErr w:type="spellEnd"/>
            <w:r w:rsidRPr="007A25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sz w:val="20"/>
                <w:szCs w:val="20"/>
              </w:rPr>
              <w:t>aktualizacja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wszystkich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poprzednich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aktualizacjach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informacjami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jak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powyżej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E52711A" w14:textId="77777777" w:rsidR="009B2CA4" w:rsidRDefault="009B2CA4" w:rsidP="00F13C0C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wykaz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najnowszych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aktualizacji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podziałem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krytyczne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wymagające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natychmiastowej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instalacji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),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rekomendowane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opcjonalne</w:t>
            </w:r>
            <w:proofErr w:type="spellEnd"/>
          </w:p>
          <w:p w14:paraId="7BC9C670" w14:textId="77777777" w:rsidR="009B2CA4" w:rsidRPr="007A2548" w:rsidRDefault="009B2CA4" w:rsidP="00F13C0C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włączenia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>/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wyłączenia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funkcji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automatycznego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restartu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przypadku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kiedy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jest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wymagany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przy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instalacji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sterownika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aplikacji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która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tego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wymaga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6CEA848" w14:textId="77777777" w:rsidR="009B2CA4" w:rsidRPr="007A2548" w:rsidRDefault="009B2CA4" w:rsidP="00F13C0C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rozpoznanie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modelu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oferowanego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numer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seryjny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informację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kiedy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dokonany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został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ostatnio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upgrade w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szczególności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uwzględnieniem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daty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( dd-mm-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rrrr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)</w:t>
            </w:r>
          </w:p>
          <w:p w14:paraId="411A93B8" w14:textId="77777777" w:rsidR="009B2CA4" w:rsidRPr="007A2548" w:rsidRDefault="009B2CA4" w:rsidP="00F13C0C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sprawdzenia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historii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upgrade’u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informacją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jakie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sterowniki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były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instalowane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dokładną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datą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( dd-mm-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rrrr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) i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wersją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rewizja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wydania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33A1D136" w14:textId="77777777" w:rsidR="009B2CA4" w:rsidRPr="007A2548" w:rsidRDefault="009B2CA4" w:rsidP="00F13C0C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dokładny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wykaz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wymaganych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sterowników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aplikacji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BIOS’u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informacją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zainstalowanej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obecnie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wersji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dla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oferowanego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komputera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możliwością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exportu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pliku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rozszerzeniu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*.xml</w:t>
            </w:r>
          </w:p>
          <w:p w14:paraId="61E3D683" w14:textId="77777777" w:rsidR="009B2CA4" w:rsidRPr="007A2548" w:rsidRDefault="009B2CA4" w:rsidP="00F13C0C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raport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uwzględniający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informacje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o :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sprawdzaniu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aktualizacji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znalezionych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aktualizacjach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ściągniętych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aktualizacjach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zainstalowanych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aktualizacjach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dokładnym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rozbiciem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jakich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komponentów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dotyczyło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błędach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podczas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sprawdzania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instalowania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oraz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możliwość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exportu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takiego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raportu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do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pliku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*.xml od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razu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spakowany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rozszerzeniem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*.zip.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Raport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musi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zawierać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dokładną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datą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( dd-mm-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rrrr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) i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godziną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z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podjętych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wykonanych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akcji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>/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zadań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przedziale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czasowym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 xml:space="preserve"> do min. 1 </w:t>
            </w:r>
            <w:proofErr w:type="spellStart"/>
            <w:r w:rsidRPr="007A2548">
              <w:rPr>
                <w:rFonts w:cstheme="minorHAnsi"/>
                <w:bCs/>
                <w:sz w:val="20"/>
                <w:szCs w:val="20"/>
              </w:rPr>
              <w:t>roku</w:t>
            </w:r>
            <w:proofErr w:type="spellEnd"/>
            <w:r w:rsidRPr="007A254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14:paraId="0A4EB52B" w14:textId="7F84F111" w:rsidR="00BF10FE" w:rsidRDefault="00BF10FE" w:rsidP="00BF10FE">
      <w:pPr>
        <w:rPr>
          <w:rFonts w:ascii="Calibri Light" w:hAnsi="Calibri Light"/>
          <w:b/>
          <w:sz w:val="20"/>
          <w:szCs w:val="20"/>
          <w:lang w:val="pl-PL"/>
        </w:rPr>
      </w:pPr>
    </w:p>
    <w:p w14:paraId="2A210D51" w14:textId="0FCB6814" w:rsidR="00962896" w:rsidRDefault="00962896" w:rsidP="00BA47BA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  <w:r>
        <w:rPr>
          <w:rFonts w:ascii="Calibri Light" w:hAnsi="Calibri Light"/>
          <w:b/>
          <w:sz w:val="20"/>
          <w:szCs w:val="20"/>
          <w:lang w:val="pl-PL"/>
        </w:rPr>
        <w:t>O</w:t>
      </w:r>
      <w:r w:rsidR="00BA47BA">
        <w:rPr>
          <w:rFonts w:ascii="Calibri Light" w:hAnsi="Calibri Light"/>
          <w:b/>
          <w:sz w:val="20"/>
          <w:szCs w:val="20"/>
          <w:lang w:val="pl-PL"/>
        </w:rPr>
        <w:t>PROGRAMOWANIE DO KOMPUTERA STACJONARNEGO -13 SZTUK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7814"/>
      </w:tblGrid>
      <w:tr w:rsidR="00BA47BA" w:rsidRPr="00BA47BA" w14:paraId="39E52563" w14:textId="77777777" w:rsidTr="00BA4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9095" w14:textId="77777777" w:rsidR="00BA47BA" w:rsidRPr="00BA47BA" w:rsidRDefault="00BA47BA" w:rsidP="00BA4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operacyjny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A12F" w14:textId="30FBC7E6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Microsoft Windows 10 </w:t>
            </w:r>
            <w:r w:rsidR="005F0F1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LUB WIĘCEJ</w:t>
            </w: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  <w:p w14:paraId="7A90680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zainstalowany przez producenta komputera.</w:t>
            </w:r>
          </w:p>
          <w:p w14:paraId="10F4D514" w14:textId="00BEF0D4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Zamawiający dopuszcza rozwiązanie równoważne</w:t>
            </w:r>
            <w:r w:rsidR="005A660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tj.</w:t>
            </w:r>
          </w:p>
          <w:p w14:paraId="1B9F1AA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zainstalowany przez producenta komputera.</w:t>
            </w:r>
          </w:p>
          <w:p w14:paraId="41CDA5C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Nie wymagający aktywacji za pomocą Internetu lub telefonu.</w:t>
            </w:r>
          </w:p>
          <w:p w14:paraId="095E610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Zainstalowany system operacyjny, w polskiej wersji językowej.</w:t>
            </w:r>
          </w:p>
          <w:p w14:paraId="04BBE0F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Dołączony nośnik optyczny (CD/DVD) z instalatorem systemu operacyjnego oraz wszystkimi niezbędnymi do poprawnej pracy zestawu komputerowego sterownikami – parametry techniczne i funkcjonalne systemu.</w:t>
            </w:r>
          </w:p>
          <w:p w14:paraId="36B244C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operacyjny klasy desktop, 64-bit.</w:t>
            </w:r>
          </w:p>
          <w:p w14:paraId="7004CF4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Dostępne dwa rodzaje graficznego interfejsu użytkownika poprzez wbudowane mechanizmy, bez użycia dodatkowych aplikacji, w tym:</w:t>
            </w:r>
          </w:p>
          <w:p w14:paraId="0391640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klasyczny, umożliwiający obsługę przy pomocy klawiatury i myszy;</w:t>
            </w:r>
          </w:p>
          <w:p w14:paraId="7BB692F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dotykowy umożliwiający sterowanie dotykiem na urządzeniach typu tablet lub monitorach dotykowych.</w:t>
            </w:r>
          </w:p>
          <w:p w14:paraId="2631F43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Interfejsy użytkownika dostępne w wielu językach do wyboru, w tym:</w:t>
            </w:r>
          </w:p>
          <w:p w14:paraId="6571AE1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polskim;</w:t>
            </w:r>
          </w:p>
          <w:p w14:paraId="55300A8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angielskim.</w:t>
            </w:r>
          </w:p>
          <w:p w14:paraId="2F10F85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Zlokalizowane w języku polskim, co najmniej następujące elementy:</w:t>
            </w:r>
          </w:p>
          <w:p w14:paraId="39151CB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menu;</w:t>
            </w:r>
          </w:p>
          <w:p w14:paraId="79FC82C1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odtwarzacz multimediów;</w:t>
            </w:r>
          </w:p>
          <w:p w14:paraId="67312F3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3) pomoc;</w:t>
            </w:r>
          </w:p>
          <w:p w14:paraId="64EDD3D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4) komunikaty systemowe.</w:t>
            </w:r>
          </w:p>
          <w:p w14:paraId="12E5683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system pomocy w języku polskim.</w:t>
            </w:r>
          </w:p>
          <w:p w14:paraId="05DB5F1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Graficzne środowisko instalacji i konfiguracji dostępne w języku polskim.</w:t>
            </w:r>
          </w:p>
          <w:p w14:paraId="4BDBEB2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Funkcje związane z obsługą komputerów typu tablet, z wbudowanym modułem „uczenia</w:t>
            </w:r>
          </w:p>
          <w:p w14:paraId="4ED8B29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się” pisma użytkownika – obsługa języka polskiego.</w:t>
            </w:r>
          </w:p>
          <w:p w14:paraId="6A486E5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Funkcjonalność rozpoznawania mowy, pozwalającą na sterowanie komputerem głosowo, wraz z modułem „uczenia się” głosu użytkownika.</w:t>
            </w:r>
          </w:p>
          <w:p w14:paraId="77BE333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dokonywania bezpłatnych aktualizacji i poprawek w ramach wersji systemu</w:t>
            </w:r>
          </w:p>
          <w:p w14:paraId="56BF6127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operacyjnego poprzez Internet, mechanizmem udostępnianym przez producenta</w:t>
            </w:r>
          </w:p>
          <w:p w14:paraId="06FEFA6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systemu z możliwością wyboru instalowanych poprawek oraz mechanizmem</w:t>
            </w:r>
          </w:p>
          <w:p w14:paraId="7ED8DDB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sprawdzającym, które z poprawek są potrzebne.</w:t>
            </w:r>
          </w:p>
          <w:p w14:paraId="60BF8ED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Dostępność bezpłatnych biuletynów bezpieczeństwa związanych z działaniem systemu</w:t>
            </w:r>
          </w:p>
          <w:p w14:paraId="2FD7158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operacyjnego.</w:t>
            </w:r>
          </w:p>
          <w:p w14:paraId="6961FD4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Wbudowana zapora internetowa (firewall) dla ochrony połączeń internetowych.</w:t>
            </w:r>
          </w:p>
          <w:p w14:paraId="6F3ED58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Zintegrowana z systemem operacyjnym konsola do zarządzania ustawieniami zapory i regułami IP v4 i v6.</w:t>
            </w:r>
          </w:p>
          <w:p w14:paraId="5892671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mechanizmy ochrony antywirusowej i przeciw złośliwemu oprogramowaniu z zapewnionymi bezpłatnymi aktualizacjami.</w:t>
            </w:r>
          </w:p>
          <w:p w14:paraId="038AEA6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większości powszechnie używanych urządzeń peryferyjnych (drukarek,</w:t>
            </w:r>
          </w:p>
          <w:p w14:paraId="034F389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urządzeń sieciowych, standardów USB,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Plug&amp;Play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Wi-Fi).</w:t>
            </w:r>
          </w:p>
          <w:p w14:paraId="113B34D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Funkcjonalność automatycznej zmiany domyślnej drukarki w zależności od sieci,</w:t>
            </w:r>
          </w:p>
          <w:p w14:paraId="27675EE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 której podłączony jest komputer.</w:t>
            </w:r>
          </w:p>
          <w:p w14:paraId="43B15867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zarządzania stacją roboczą poprzez polityki grupowe – przez politykę</w:t>
            </w:r>
          </w:p>
          <w:p w14:paraId="05994B0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rozumiemy zestaw reguł definiujących lub ograniczających funkcjonalność systemu lub</w:t>
            </w:r>
          </w:p>
          <w:p w14:paraId="64DF01D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aplikacji.</w:t>
            </w:r>
          </w:p>
          <w:p w14:paraId="5A56497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Rozbudowane, definiowalne polityki bezpieczeństwa – polityki dla systemu operacyjnego</w:t>
            </w:r>
          </w:p>
          <w:p w14:paraId="3B4DCC4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 dla wskazanych aplikacji.</w:t>
            </w:r>
          </w:p>
          <w:p w14:paraId="32A1818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zdalnej automatycznej instalacji, konfiguracji, administrowania oraz</w:t>
            </w:r>
          </w:p>
          <w:p w14:paraId="78F3D0F1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aktualizowania systemu, zgodnie z określonymi uprawnieniami poprzez polityki grupowe.</w:t>
            </w:r>
          </w:p>
          <w:p w14:paraId="3CA39BC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Zabezpieczony hasłem hierarchiczny dostęp do systemu, konta i profile użytkowników</w:t>
            </w:r>
          </w:p>
          <w:p w14:paraId="6B9BB5E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zarządzane zdalnie.</w:t>
            </w:r>
          </w:p>
          <w:p w14:paraId="4F9E108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pracy systemu w trybie ochrony kont użytkowników.</w:t>
            </w:r>
          </w:p>
          <w:p w14:paraId="7DECA1B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 pozwalający użytkownikowi zarejestrowanego w systemie przedsiębiorstwa</w:t>
            </w:r>
          </w:p>
          <w:p w14:paraId="7A05F7A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/instytucji urządzenia na uprawniony dostęp do zasobów tego systemu.</w:t>
            </w:r>
          </w:p>
          <w:p w14:paraId="51FA7E6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Zintegrowany z systemem moduł wyszukiwania informacji (plików różnego typu, tekstów,</w:t>
            </w:r>
          </w:p>
          <w:p w14:paraId="11D14E2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metadanych) dostępny z kilku poziomów, w tym:</w:t>
            </w:r>
          </w:p>
          <w:p w14:paraId="25B0023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poziom menu;</w:t>
            </w:r>
          </w:p>
          <w:p w14:paraId="6C52B05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poziom otwartego okna systemu operacyjnego.</w:t>
            </w:r>
          </w:p>
          <w:p w14:paraId="3B4476D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system wyszukiwania oparty na konfigurowalnym przez użytkownika</w:t>
            </w:r>
          </w:p>
          <w:p w14:paraId="4C90D407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module indeksacji zasobów lokalnych.</w:t>
            </w:r>
          </w:p>
          <w:p w14:paraId="6B22DEE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Zintegrowany z systemem operacyjnym moduł synchronizacji komputera z urządzeniami</w:t>
            </w:r>
          </w:p>
          <w:p w14:paraId="33CEB71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zewnętrznymi.</w:t>
            </w:r>
          </w:p>
          <w:p w14:paraId="1C51A4A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Obsługa standardu NFC (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near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field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communication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).</w:t>
            </w:r>
          </w:p>
          <w:p w14:paraId="0325505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przystosowania stanowiska dla osób niepełnosprawnych (np. słabo</w:t>
            </w:r>
          </w:p>
          <w:p w14:paraId="4988C92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widzących).</w:t>
            </w:r>
          </w:p>
          <w:p w14:paraId="1F993D41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IPSEC oparte na politykach – wdrażanie IPSEC oparte na zestawach reguł</w:t>
            </w:r>
          </w:p>
          <w:p w14:paraId="54CFA28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definiujących ustawienia zarządzanych w sposób centralny.</w:t>
            </w:r>
          </w:p>
          <w:p w14:paraId="3C9C076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Automatyczne występowanie i używanie (wystawianie) certyfikatów PKI X.509.</w:t>
            </w:r>
          </w:p>
          <w:p w14:paraId="48D5419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Mechanizmy logowania do domeny w oparciu o:</w:t>
            </w:r>
          </w:p>
          <w:p w14:paraId="38419CF6" w14:textId="77777777" w:rsidR="00BA47BA" w:rsidRPr="00BA47BA" w:rsidRDefault="00BA47BA" w:rsidP="00BA4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login i hasło;</w:t>
            </w:r>
          </w:p>
          <w:p w14:paraId="482F6D2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karty z certyfikatami (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smartcard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);</w:t>
            </w:r>
          </w:p>
          <w:p w14:paraId="5E7C08B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3) wirtualne karty (logowanie w oparciu o certyfikat chroniony poprzez moduł TPM).</w:t>
            </w:r>
          </w:p>
          <w:p w14:paraId="576795F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Mechanizmy wieloelementowego uwierzytelniania.</w:t>
            </w:r>
          </w:p>
          <w:p w14:paraId="3BF03E9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Wsparcie dla uwierzytelniania na bazie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Kerberos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v. 5.</w:t>
            </w:r>
          </w:p>
          <w:p w14:paraId="0A9E840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do uwierzytelnienia urządzenia na bazie certyfikatu.</w:t>
            </w:r>
          </w:p>
          <w:p w14:paraId="7E3C7BA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algorytmów Suite B (RFC 4869).</w:t>
            </w:r>
          </w:p>
          <w:p w14:paraId="715F9CF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Wsparcie wbudowanej zapory ogniowej dla Internet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Key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Exchange v. 2 (IKEv2)</w:t>
            </w:r>
          </w:p>
          <w:p w14:paraId="7C1582A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dla warstwy transportowej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IPsec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  <w:p w14:paraId="604303A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narzędzia służące do administracji, do wykonywania kopii zapasowych</w:t>
            </w:r>
          </w:p>
          <w:p w14:paraId="05F12C8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polityk i ich odtwarzania oraz generowania raportów z ustawień polityk.</w:t>
            </w:r>
          </w:p>
          <w:p w14:paraId="1045729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środowisk Java i .NET Framework 4.x – możliwość uruchomienia aplikacji</w:t>
            </w:r>
          </w:p>
          <w:p w14:paraId="5348B10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działających we wskazanych środowiskach.</w:t>
            </w:r>
          </w:p>
          <w:p w14:paraId="26BCA55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Wsparcie dla JScript i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VBScript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– możliwość uruchamiania interpretera poleceń.</w:t>
            </w:r>
          </w:p>
          <w:p w14:paraId="2E20239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Zdalna pomoc i współdzielenie aplikacji – możliwość zdalnego przejęcia sesji</w:t>
            </w:r>
          </w:p>
          <w:p w14:paraId="2201628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zalogowanego użytkownika celem rozwiązania problemu z komputerem.</w:t>
            </w:r>
          </w:p>
          <w:p w14:paraId="2A2D50E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Rozwiązanie służące do automatycznego zbudowania obrazu systemu wraz</w:t>
            </w:r>
          </w:p>
          <w:p w14:paraId="278647F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 aplikacjami. Obraz systemu służyć ma do automatycznego upowszechnienia systemu</w:t>
            </w:r>
          </w:p>
          <w:p w14:paraId="6583036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operacyjnego inicjowanego i wykonywanego w całości poprzez sieć komputerową.</w:t>
            </w:r>
          </w:p>
          <w:p w14:paraId="6E2757B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Rozwiązanie umożliwiające wdrożenie nowego obrazu poprzez zdalną instalację.</w:t>
            </w:r>
          </w:p>
          <w:p w14:paraId="765E0A7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Transakcyjny system plików pozwalający na stosowanie przydziałów (ang.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quota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</w:t>
            </w:r>
          </w:p>
          <w:p w14:paraId="10C517A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na dysku dla użytkowników oraz zapewniający niezawodność i pozwalający tworzyć</w:t>
            </w:r>
          </w:p>
          <w:p w14:paraId="74285A9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kopie zapasowe.</w:t>
            </w:r>
          </w:p>
          <w:p w14:paraId="4B27802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Zarządzanie kontami użytkowników sieci oraz urządzeniami sieciowymi tj. drukarki,</w:t>
            </w:r>
          </w:p>
          <w:p w14:paraId="456B842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modemy, woluminy dyskowe, usługi katalogowe.</w:t>
            </w:r>
          </w:p>
          <w:p w14:paraId="48BA746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Udostępnianie modemu.</w:t>
            </w:r>
          </w:p>
          <w:p w14:paraId="3411A81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Wbudowane oprogramowanie do tworzenia kopii zapasowych (Backup); automatyczne</w:t>
            </w:r>
          </w:p>
          <w:p w14:paraId="246AEF3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wykonywanie kopii plików z możliwością automatycznego przywrócenia wersji</w:t>
            </w:r>
          </w:p>
          <w:p w14:paraId="3568284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wcześniejszej.</w:t>
            </w:r>
          </w:p>
          <w:p w14:paraId="77DD61E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przywracania obrazu plików systemowych do uprzednio zapisanej postaci.</w:t>
            </w:r>
          </w:p>
          <w:p w14:paraId="0302241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Identyfikacja sieci komputerowych, do których jest podłączony system operacyjny,</w:t>
            </w:r>
          </w:p>
          <w:p w14:paraId="042FC80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zapamiętywanie ustawień i przypisywanie do min. 3 kategorii bezpieczeństwa</w:t>
            </w:r>
          </w:p>
          <w:p w14:paraId="381A3C9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(z predefiniowanymi odpowiednio do kategorii ustawieniami zapory sieciowej,</w:t>
            </w:r>
          </w:p>
          <w:p w14:paraId="6193619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udostępniania plików itp.).</w:t>
            </w:r>
          </w:p>
          <w:p w14:paraId="6E1381E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blokowania lub dopuszczania dowolnych urządzeń peryferyjnych za pomocą</w:t>
            </w:r>
          </w:p>
          <w:p w14:paraId="7D6B163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polityk grupowych (np. przy użyciu numerów identyfikacyjnych sprzętu).</w:t>
            </w:r>
          </w:p>
          <w:p w14:paraId="103F342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Wbudowany mechanizm wirtualizacji typu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hypervisor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umożliwiający, zgodnie</w:t>
            </w:r>
          </w:p>
          <w:p w14:paraId="63BFF09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 uprawnieniami licencyjnymi, uruchomienie do 4 maszyn wirtualnych.</w:t>
            </w:r>
          </w:p>
          <w:p w14:paraId="557CB9F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 szyfrowania dysków wewnętrznych i zewnętrznych z możliwością</w:t>
            </w:r>
          </w:p>
          <w:p w14:paraId="2CF67FD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szyfrowania ograniczonego do danych użytkownika.</w:t>
            </w:r>
          </w:p>
          <w:p w14:paraId="0793F9E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w system narzędzie do szyfrowania partycji systemowych komputera,</w:t>
            </w:r>
          </w:p>
          <w:p w14:paraId="52E8059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 możliwością przechowywania certyfikatów w układzie TPM (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Trusted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Platform Module)</w:t>
            </w:r>
          </w:p>
          <w:p w14:paraId="2A2B3B7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 wersji minimum 1.2 lub na kluczach pamięci przenośnej USB.</w:t>
            </w:r>
          </w:p>
          <w:p w14:paraId="5793F96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w system narzędzie do szyfrowania dysków przenośnych, z możliwością</w:t>
            </w:r>
          </w:p>
          <w:p w14:paraId="62D3A35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centralnego zarządzania poprzez polityki grupowe, pozwalające na wymuszenie</w:t>
            </w:r>
          </w:p>
          <w:p w14:paraId="6C2ECA1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szyfrowania dysków przenośnych.</w:t>
            </w:r>
          </w:p>
          <w:p w14:paraId="5A0B29F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tworzenia i przechowywania kopii zapasowych kluczy odzyskiwania</w:t>
            </w:r>
          </w:p>
          <w:p w14:paraId="79550A3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 szyfrowania partycji w usługach katalogowych.</w:t>
            </w:r>
          </w:p>
          <w:p w14:paraId="4E76EAD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instalowania dodatkowych języków interfejsu systemu operacyjnego oraz</w:t>
            </w:r>
          </w:p>
          <w:p w14:paraId="431C90A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możliwość zmiany języka bez konieczności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reinsatalacji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systemu.</w:t>
            </w:r>
          </w:p>
        </w:tc>
      </w:tr>
    </w:tbl>
    <w:p w14:paraId="4FCC7D7D" w14:textId="72F70FC8" w:rsidR="009B2CA4" w:rsidRDefault="009B2CA4" w:rsidP="00BF10FE">
      <w:pPr>
        <w:rPr>
          <w:rFonts w:ascii="Calibri Light" w:hAnsi="Calibri Light"/>
          <w:b/>
          <w:sz w:val="20"/>
          <w:szCs w:val="20"/>
          <w:lang w:val="pl-PL"/>
        </w:rPr>
      </w:pPr>
    </w:p>
    <w:p w14:paraId="1E23824D" w14:textId="759C6BB8" w:rsidR="009B2CA4" w:rsidRDefault="009B2CA4" w:rsidP="009B2CA4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  <w:r>
        <w:rPr>
          <w:rFonts w:ascii="Calibri Light" w:hAnsi="Calibri Light"/>
          <w:b/>
          <w:sz w:val="20"/>
          <w:szCs w:val="20"/>
          <w:lang w:val="pl-PL"/>
        </w:rPr>
        <w:t xml:space="preserve">MONITORY – </w:t>
      </w:r>
      <w:r w:rsidR="00C42C59">
        <w:rPr>
          <w:rFonts w:ascii="Calibri Light" w:hAnsi="Calibri Light"/>
          <w:b/>
          <w:sz w:val="20"/>
          <w:szCs w:val="20"/>
          <w:lang w:val="pl-PL"/>
        </w:rPr>
        <w:t>1</w:t>
      </w:r>
      <w:r>
        <w:rPr>
          <w:rFonts w:ascii="Calibri Light" w:hAnsi="Calibri Light"/>
          <w:b/>
          <w:sz w:val="20"/>
          <w:szCs w:val="20"/>
          <w:lang w:val="pl-PL"/>
        </w:rPr>
        <w:t>3 SZTUKI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841560" w:rsidRPr="00841560" w14:paraId="406AF269" w14:textId="77777777" w:rsidTr="009B791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2107" w14:textId="77777777" w:rsidR="00841560" w:rsidRPr="00841560" w:rsidRDefault="00841560" w:rsidP="008415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Monitor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CBC8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Rozmiar matrycy minimum 23,8”</w:t>
            </w:r>
          </w:p>
          <w:p w14:paraId="027D8F67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Typ matrycy: IPS</w:t>
            </w:r>
          </w:p>
          <w:p w14:paraId="25F30A6E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Powierzchnia matrycy: Matowa</w:t>
            </w:r>
          </w:p>
          <w:p w14:paraId="77E3F7A6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Rozdzielczość natywna minimum 1920x1080 FHD</w:t>
            </w:r>
          </w:p>
          <w:p w14:paraId="7FA09C67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Kontrast statyczny minimum 1 000:1</w:t>
            </w:r>
          </w:p>
          <w:p w14:paraId="4F9D1A6C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Proporcje: 16:9</w:t>
            </w:r>
          </w:p>
          <w:p w14:paraId="590B7694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Jasność minimum 250 cd/m2</w:t>
            </w:r>
          </w:p>
          <w:p w14:paraId="27D0E156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Odświeżanie matrycy minimum 75Hz </w:t>
            </w:r>
          </w:p>
          <w:p w14:paraId="1361645B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Czas reakcji nie więcej niż 1ms</w:t>
            </w:r>
          </w:p>
          <w:p w14:paraId="1A53AECF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Głośniki: wbudowane</w:t>
            </w:r>
          </w:p>
          <w:p w14:paraId="1765F413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Poziomy/pionowy kąt widzenia: 178/178 stopni</w:t>
            </w:r>
          </w:p>
          <w:p w14:paraId="3D512B35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Porty minimum: 1x VGA; 1x HDMI 1.4</w:t>
            </w:r>
          </w:p>
          <w:p w14:paraId="6DF373D5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Regulacja pochylenia minimum -5/15 stopni</w:t>
            </w:r>
          </w:p>
          <w:p w14:paraId="2FAF9B94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Waga nie więcej niż 5 kg</w:t>
            </w:r>
          </w:p>
          <w:p w14:paraId="7EF05780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Kabel HDMI w zestawie</w:t>
            </w:r>
          </w:p>
          <w:p w14:paraId="6559C86D" w14:textId="3686DECC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lang w:val="pl-PL" w:eastAsia="pl-PL"/>
              </w:rPr>
              <w:t xml:space="preserve">Gwarancja minimum </w:t>
            </w:r>
            <w:r w:rsidR="002D0013">
              <w:rPr>
                <w:rFonts w:ascii="Times New Roman" w:eastAsia="Times New Roman" w:hAnsi="Times New Roman" w:cs="Times New Roman"/>
                <w:lang w:val="pl-PL" w:eastAsia="pl-PL"/>
              </w:rPr>
              <w:t>24</w:t>
            </w:r>
            <w:r w:rsidRPr="00841560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miesięcy</w:t>
            </w:r>
          </w:p>
        </w:tc>
      </w:tr>
    </w:tbl>
    <w:p w14:paraId="0CDD6CF4" w14:textId="25A990E7" w:rsidR="00841560" w:rsidRDefault="00841560" w:rsidP="009B2CA4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</w:p>
    <w:p w14:paraId="32A08636" w14:textId="2410000A" w:rsidR="00F04280" w:rsidRDefault="00F04280" w:rsidP="00F04280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  <w:r>
        <w:rPr>
          <w:rFonts w:ascii="Calibri Light" w:hAnsi="Calibri Light"/>
          <w:b/>
          <w:sz w:val="20"/>
          <w:szCs w:val="20"/>
          <w:lang w:val="pl-PL"/>
        </w:rPr>
        <w:t xml:space="preserve">TABLET 1 szt. 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838"/>
      </w:tblGrid>
      <w:tr w:rsidR="009B791A" w:rsidRPr="009B791A" w14:paraId="42E28088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4E3B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Wyświetlacz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D779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Długość przekątnej ekranu: minimum 26,2 cm (10.3")</w:t>
            </w:r>
          </w:p>
          <w:p w14:paraId="22BFEC9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Rozdzielczość: 1920 x 1200 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px</w:t>
            </w:r>
            <w:proofErr w:type="spellEnd"/>
          </w:p>
          <w:p w14:paraId="37E51618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Technologia wyświetlacza: IPS</w:t>
            </w:r>
          </w:p>
          <w:p w14:paraId="6A8D6AC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Jasność: minimum 330 cd/m²</w:t>
            </w:r>
          </w:p>
        </w:tc>
      </w:tr>
      <w:tr w:rsidR="009B791A" w:rsidRPr="009B791A" w14:paraId="78D31D41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C8A9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Procesor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BA69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Taktowanie procesora: minimum 2,3 GHz</w:t>
            </w:r>
          </w:p>
          <w:p w14:paraId="78531EC4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Liczba rdzeni procesora: minimum 8</w:t>
            </w:r>
          </w:p>
        </w:tc>
      </w:tr>
      <w:tr w:rsidR="009B791A" w:rsidRPr="009B791A" w14:paraId="7A9006D8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3A74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Pamięć RAM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4716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Pamięć wewnętrzna RAM: minimum 4 GB</w:t>
            </w:r>
          </w:p>
          <w:p w14:paraId="372CF3C1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Prędkość zegara pamięci: minimum 3200 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Mhz</w:t>
            </w:r>
            <w:proofErr w:type="spellEnd"/>
          </w:p>
        </w:tc>
      </w:tr>
      <w:tr w:rsidR="009B791A" w:rsidRPr="009B791A" w14:paraId="0CC7C84D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8FAC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Pamięć magazynowa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6F0F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Pojemność pamięci wewnętrznej: minimum 64 GB</w:t>
            </w:r>
          </w:p>
          <w:p w14:paraId="4030676C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Zintegrowany czytnik kart</w:t>
            </w:r>
          </w:p>
          <w:p w14:paraId="1BFC63F7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Maksymalny rozmiar karty pamięci: minimum 256 GB</w:t>
            </w:r>
          </w:p>
        </w:tc>
      </w:tr>
      <w:tr w:rsidR="009B791A" w:rsidRPr="009B791A" w14:paraId="3B55CDD7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FC6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Multimedia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D6E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głośniki stereo</w:t>
            </w:r>
          </w:p>
          <w:p w14:paraId="15592DB6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mikrofon</w:t>
            </w:r>
          </w:p>
          <w:p w14:paraId="193B6CE5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Wbudowana kamera</w:t>
            </w:r>
          </w:p>
        </w:tc>
      </w:tr>
      <w:tr w:rsidR="009B791A" w:rsidRPr="009B791A" w14:paraId="287FC9AF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8FB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Łączność i sensory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2F5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WiFi</w:t>
            </w:r>
            <w:proofErr w:type="spellEnd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802.11 a/b/g/n/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ac</w:t>
            </w:r>
            <w:proofErr w:type="spellEnd"/>
          </w:p>
          <w:p w14:paraId="4974C7E2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Bluetooth 5.0</w:t>
            </w:r>
          </w:p>
          <w:p w14:paraId="20250F4E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Glonass</w:t>
            </w:r>
            <w:proofErr w:type="spellEnd"/>
          </w:p>
          <w:p w14:paraId="48C8F3E2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GPS</w:t>
            </w:r>
          </w:p>
          <w:p w14:paraId="6041090E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Akcelerometr </w:t>
            </w:r>
          </w:p>
          <w:p w14:paraId="3A0543C4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Czujnik oświetlenia</w:t>
            </w:r>
          </w:p>
        </w:tc>
      </w:tr>
      <w:tr w:rsidR="009B791A" w:rsidRPr="009B791A" w14:paraId="7801F6FE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FB57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Pojemność baterii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1E5B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Minimum 5000 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mAH</w:t>
            </w:r>
            <w:proofErr w:type="spellEnd"/>
          </w:p>
        </w:tc>
      </w:tr>
      <w:tr w:rsidR="009B791A" w:rsidRPr="009B791A" w14:paraId="1D5CFFA0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781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Złącza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3FF83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1x USB-C</w:t>
            </w:r>
          </w:p>
          <w:p w14:paraId="568E2E9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1x audio 3,5mm</w:t>
            </w:r>
          </w:p>
        </w:tc>
      </w:tr>
      <w:tr w:rsidR="009B791A" w:rsidRPr="009B791A" w14:paraId="69158259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6F8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Gwarancja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E612" w14:textId="06296767" w:rsidR="00755032" w:rsidRPr="00755032" w:rsidRDefault="00755032" w:rsidP="00755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755032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Min. </w:t>
            </w:r>
            <w:r w:rsidR="002D001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24</w:t>
            </w:r>
            <w:r w:rsidR="00712F94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 </w:t>
            </w:r>
            <w:r w:rsidR="002D0013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miesiące</w:t>
            </w:r>
            <w:r w:rsidRPr="00755032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 xml:space="preserve">. </w:t>
            </w:r>
          </w:p>
          <w:p w14:paraId="650F2034" w14:textId="3ECDF849" w:rsidR="009B791A" w:rsidRPr="009B791A" w:rsidRDefault="00755032" w:rsidP="00755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pl-PL" w:eastAsia="pl-PL"/>
              </w:rPr>
            </w:pPr>
            <w:r w:rsidRPr="00755032">
              <w:rPr>
                <w:rFonts w:ascii="Times New Roman" w:eastAsia="Times New Roman" w:hAnsi="Times New Roman" w:cs="Times New Roman"/>
                <w:bCs/>
                <w:lang w:val="pl-PL"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</w:tc>
      </w:tr>
    </w:tbl>
    <w:p w14:paraId="14DE4013" w14:textId="2D4CD479" w:rsidR="009B791A" w:rsidRDefault="009B791A" w:rsidP="00F04280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</w:p>
    <w:p w14:paraId="777FE8F1" w14:textId="77777777" w:rsidR="009B791A" w:rsidRDefault="009B791A" w:rsidP="00F04280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</w:p>
    <w:p w14:paraId="1E613ACD" w14:textId="77777777" w:rsidR="00F04280" w:rsidRPr="00BF10FE" w:rsidRDefault="00F04280" w:rsidP="00BF10FE">
      <w:pPr>
        <w:rPr>
          <w:rFonts w:ascii="Calibri Light" w:hAnsi="Calibri Light"/>
          <w:b/>
          <w:sz w:val="20"/>
          <w:szCs w:val="20"/>
          <w:lang w:val="pl-PL"/>
        </w:rPr>
      </w:pPr>
    </w:p>
    <w:sectPr w:rsidR="00F04280" w:rsidRPr="00BF1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74C0" w14:textId="77777777" w:rsidR="002F0751" w:rsidRDefault="002F0751" w:rsidP="00F04C60">
      <w:pPr>
        <w:spacing w:after="0" w:line="240" w:lineRule="auto"/>
      </w:pPr>
      <w:r>
        <w:separator/>
      </w:r>
    </w:p>
  </w:endnote>
  <w:endnote w:type="continuationSeparator" w:id="0">
    <w:p w14:paraId="6DE5A3D6" w14:textId="77777777" w:rsidR="002F0751" w:rsidRDefault="002F0751" w:rsidP="00F0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7EDD" w14:textId="77777777" w:rsidR="002F0751" w:rsidRDefault="002F0751" w:rsidP="00F04C60">
      <w:pPr>
        <w:spacing w:after="0" w:line="240" w:lineRule="auto"/>
      </w:pPr>
      <w:r>
        <w:separator/>
      </w:r>
    </w:p>
  </w:footnote>
  <w:footnote w:type="continuationSeparator" w:id="0">
    <w:p w14:paraId="00EA8EAA" w14:textId="77777777" w:rsidR="002F0751" w:rsidRDefault="002F0751" w:rsidP="00F0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E5ED8"/>
    <w:multiLevelType w:val="hybridMultilevel"/>
    <w:tmpl w:val="9C3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49AF"/>
    <w:multiLevelType w:val="hybridMultilevel"/>
    <w:tmpl w:val="E3FE28E0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594984">
    <w:abstractNumId w:val="0"/>
  </w:num>
  <w:num w:numId="2" w16cid:durableId="167327384">
    <w:abstractNumId w:val="11"/>
  </w:num>
  <w:num w:numId="3" w16cid:durableId="512305506">
    <w:abstractNumId w:val="6"/>
  </w:num>
  <w:num w:numId="4" w16cid:durableId="1214659335">
    <w:abstractNumId w:val="3"/>
  </w:num>
  <w:num w:numId="5" w16cid:durableId="1386027157">
    <w:abstractNumId w:val="7"/>
  </w:num>
  <w:num w:numId="6" w16cid:durableId="1684361935">
    <w:abstractNumId w:val="5"/>
  </w:num>
  <w:num w:numId="7" w16cid:durableId="630013184">
    <w:abstractNumId w:val="14"/>
  </w:num>
  <w:num w:numId="8" w16cid:durableId="518660747">
    <w:abstractNumId w:val="13"/>
  </w:num>
  <w:num w:numId="9" w16cid:durableId="603463393">
    <w:abstractNumId w:val="9"/>
  </w:num>
  <w:num w:numId="10" w16cid:durableId="278343883">
    <w:abstractNumId w:val="1"/>
  </w:num>
  <w:num w:numId="11" w16cid:durableId="1499272083">
    <w:abstractNumId w:val="8"/>
  </w:num>
  <w:num w:numId="12" w16cid:durableId="1424496517">
    <w:abstractNumId w:val="10"/>
  </w:num>
  <w:num w:numId="13" w16cid:durableId="1998998252">
    <w:abstractNumId w:val="12"/>
  </w:num>
  <w:num w:numId="14" w16cid:durableId="497577534">
    <w:abstractNumId w:val="2"/>
  </w:num>
  <w:num w:numId="15" w16cid:durableId="1764450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5C"/>
    <w:rsid w:val="00006B29"/>
    <w:rsid w:val="00015522"/>
    <w:rsid w:val="000258E5"/>
    <w:rsid w:val="00034BC0"/>
    <w:rsid w:val="0004324B"/>
    <w:rsid w:val="00065F02"/>
    <w:rsid w:val="00080083"/>
    <w:rsid w:val="00095596"/>
    <w:rsid w:val="000A1CBA"/>
    <w:rsid w:val="000A577C"/>
    <w:rsid w:val="000E6A12"/>
    <w:rsid w:val="00133E5F"/>
    <w:rsid w:val="00185DA3"/>
    <w:rsid w:val="00187CEA"/>
    <w:rsid w:val="00196E23"/>
    <w:rsid w:val="001B7287"/>
    <w:rsid w:val="001E6E42"/>
    <w:rsid w:val="001F6109"/>
    <w:rsid w:val="00215FEC"/>
    <w:rsid w:val="002469A4"/>
    <w:rsid w:val="002652F7"/>
    <w:rsid w:val="00282431"/>
    <w:rsid w:val="00286797"/>
    <w:rsid w:val="0028734E"/>
    <w:rsid w:val="002B1D56"/>
    <w:rsid w:val="002D0013"/>
    <w:rsid w:val="002D28B4"/>
    <w:rsid w:val="002D4F10"/>
    <w:rsid w:val="002F0751"/>
    <w:rsid w:val="003161DA"/>
    <w:rsid w:val="00321495"/>
    <w:rsid w:val="00332255"/>
    <w:rsid w:val="00342B01"/>
    <w:rsid w:val="00342D82"/>
    <w:rsid w:val="00373E89"/>
    <w:rsid w:val="003C1CF6"/>
    <w:rsid w:val="003C5D91"/>
    <w:rsid w:val="003C78D4"/>
    <w:rsid w:val="003F4B5C"/>
    <w:rsid w:val="00406837"/>
    <w:rsid w:val="00424139"/>
    <w:rsid w:val="00463EA4"/>
    <w:rsid w:val="004822B1"/>
    <w:rsid w:val="00497D29"/>
    <w:rsid w:val="004A1274"/>
    <w:rsid w:val="004C6FED"/>
    <w:rsid w:val="00502EC9"/>
    <w:rsid w:val="00511505"/>
    <w:rsid w:val="00523139"/>
    <w:rsid w:val="005525ED"/>
    <w:rsid w:val="00585AF5"/>
    <w:rsid w:val="00587075"/>
    <w:rsid w:val="005A6603"/>
    <w:rsid w:val="005B1335"/>
    <w:rsid w:val="005E4163"/>
    <w:rsid w:val="005F0F1B"/>
    <w:rsid w:val="00603804"/>
    <w:rsid w:val="0060460E"/>
    <w:rsid w:val="00606107"/>
    <w:rsid w:val="00645259"/>
    <w:rsid w:val="006478E6"/>
    <w:rsid w:val="00682254"/>
    <w:rsid w:val="00686078"/>
    <w:rsid w:val="00693F81"/>
    <w:rsid w:val="006B0725"/>
    <w:rsid w:val="006D09FC"/>
    <w:rsid w:val="006D6715"/>
    <w:rsid w:val="00712F94"/>
    <w:rsid w:val="007233CC"/>
    <w:rsid w:val="00735FF2"/>
    <w:rsid w:val="00736175"/>
    <w:rsid w:val="00743258"/>
    <w:rsid w:val="007501D5"/>
    <w:rsid w:val="00755032"/>
    <w:rsid w:val="00763604"/>
    <w:rsid w:val="00797F7F"/>
    <w:rsid w:val="007A6AD7"/>
    <w:rsid w:val="007A6E93"/>
    <w:rsid w:val="007C0343"/>
    <w:rsid w:val="007D5A1C"/>
    <w:rsid w:val="008119A3"/>
    <w:rsid w:val="00823422"/>
    <w:rsid w:val="0083112A"/>
    <w:rsid w:val="00841560"/>
    <w:rsid w:val="0086106D"/>
    <w:rsid w:val="00880AC8"/>
    <w:rsid w:val="00883CA8"/>
    <w:rsid w:val="00887BF8"/>
    <w:rsid w:val="00890D2F"/>
    <w:rsid w:val="008B7411"/>
    <w:rsid w:val="008C29DC"/>
    <w:rsid w:val="008E0121"/>
    <w:rsid w:val="008E0A58"/>
    <w:rsid w:val="008E581F"/>
    <w:rsid w:val="008F0E26"/>
    <w:rsid w:val="00944865"/>
    <w:rsid w:val="00952A14"/>
    <w:rsid w:val="00962896"/>
    <w:rsid w:val="0097192D"/>
    <w:rsid w:val="009876DA"/>
    <w:rsid w:val="009B2CA4"/>
    <w:rsid w:val="009B791A"/>
    <w:rsid w:val="009C5F39"/>
    <w:rsid w:val="009F0543"/>
    <w:rsid w:val="009F3532"/>
    <w:rsid w:val="00A121EB"/>
    <w:rsid w:val="00A13115"/>
    <w:rsid w:val="00A15745"/>
    <w:rsid w:val="00A15DD2"/>
    <w:rsid w:val="00A34E7A"/>
    <w:rsid w:val="00A35223"/>
    <w:rsid w:val="00A50807"/>
    <w:rsid w:val="00A53195"/>
    <w:rsid w:val="00A55B04"/>
    <w:rsid w:val="00A9427C"/>
    <w:rsid w:val="00A97B3A"/>
    <w:rsid w:val="00AD64AC"/>
    <w:rsid w:val="00AD7DBA"/>
    <w:rsid w:val="00AE712D"/>
    <w:rsid w:val="00B00988"/>
    <w:rsid w:val="00B12B09"/>
    <w:rsid w:val="00B313D7"/>
    <w:rsid w:val="00B33C9E"/>
    <w:rsid w:val="00B46215"/>
    <w:rsid w:val="00B708DF"/>
    <w:rsid w:val="00B81F5A"/>
    <w:rsid w:val="00B91588"/>
    <w:rsid w:val="00B97F6A"/>
    <w:rsid w:val="00BA47BA"/>
    <w:rsid w:val="00BA7048"/>
    <w:rsid w:val="00BB70F3"/>
    <w:rsid w:val="00BC0C22"/>
    <w:rsid w:val="00BD5719"/>
    <w:rsid w:val="00BD658A"/>
    <w:rsid w:val="00BE2CA7"/>
    <w:rsid w:val="00BF10FE"/>
    <w:rsid w:val="00BF693B"/>
    <w:rsid w:val="00C16A98"/>
    <w:rsid w:val="00C335CC"/>
    <w:rsid w:val="00C41C5F"/>
    <w:rsid w:val="00C42199"/>
    <w:rsid w:val="00C42C59"/>
    <w:rsid w:val="00C60FBC"/>
    <w:rsid w:val="00C76A9A"/>
    <w:rsid w:val="00C8233E"/>
    <w:rsid w:val="00CC661A"/>
    <w:rsid w:val="00CC71BD"/>
    <w:rsid w:val="00CE3001"/>
    <w:rsid w:val="00CF4C01"/>
    <w:rsid w:val="00CF5A4C"/>
    <w:rsid w:val="00D2343E"/>
    <w:rsid w:val="00D53F3C"/>
    <w:rsid w:val="00D71B20"/>
    <w:rsid w:val="00D80B19"/>
    <w:rsid w:val="00DA416A"/>
    <w:rsid w:val="00DE4990"/>
    <w:rsid w:val="00DE4ACE"/>
    <w:rsid w:val="00DF143A"/>
    <w:rsid w:val="00DF6922"/>
    <w:rsid w:val="00E110EC"/>
    <w:rsid w:val="00E13070"/>
    <w:rsid w:val="00E141C6"/>
    <w:rsid w:val="00E334C2"/>
    <w:rsid w:val="00E44139"/>
    <w:rsid w:val="00EC6BA7"/>
    <w:rsid w:val="00ED04E2"/>
    <w:rsid w:val="00EF7CFC"/>
    <w:rsid w:val="00F04280"/>
    <w:rsid w:val="00F04C60"/>
    <w:rsid w:val="00F24034"/>
    <w:rsid w:val="00F50F92"/>
    <w:rsid w:val="00F568E4"/>
    <w:rsid w:val="00F7123F"/>
    <w:rsid w:val="00F71600"/>
    <w:rsid w:val="00F775A4"/>
    <w:rsid w:val="00F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C30D5"/>
  <w15:docId w15:val="{1947DB15-1DDB-41A9-8ED7-41C68EC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C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F5A"/>
  </w:style>
  <w:style w:type="paragraph" w:styleId="Stopka">
    <w:name w:val="footer"/>
    <w:basedOn w:val="Normalny"/>
    <w:link w:val="StopkaZnak"/>
    <w:uiPriority w:val="99"/>
    <w:unhideWhenUsed/>
    <w:rsid w:val="00B8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8B3B-2972-4090-A71D-70B1A459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4025</Words>
  <Characters>24155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Karpinczuk, Magdalena</dc:creator>
  <cp:lastModifiedBy>Aleksandra Nikielska</cp:lastModifiedBy>
  <cp:revision>4</cp:revision>
  <dcterms:created xsi:type="dcterms:W3CDTF">2022-12-06T13:29:00Z</dcterms:created>
  <dcterms:modified xsi:type="dcterms:W3CDTF">2022-12-06T13:59:00Z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140cb878-0852-4874-902f-90dccf8d7538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17cb76b2-10b8-4fe1-93d4-2202842406cd_Enabled">
    <vt:lpwstr>True</vt:lpwstr>
  </property>
  <property fmtid="{D5CDD505-2E9C-101B-9397-08002B2CF9AE}" pid="6" name="MSIP_Label_17cb76b2-10b8-4fe1-93d4-2202842406cd_SiteId">
    <vt:lpwstr>945c199a-83a2-4e80-9f8c-5a91be5752dd</vt:lpwstr>
  </property>
  <property fmtid="{D5CDD505-2E9C-101B-9397-08002B2CF9AE}" pid="7" name="MSIP_Label_17cb76b2-10b8-4fe1-93d4-2202842406cd_Owner">
    <vt:lpwstr>Kazimierz_Szczepanik@Dell.com</vt:lpwstr>
  </property>
  <property fmtid="{D5CDD505-2E9C-101B-9397-08002B2CF9AE}" pid="8" name="MSIP_Label_17cb76b2-10b8-4fe1-93d4-2202842406cd_SetDate">
    <vt:lpwstr>2019-03-20T10:49:43.8355449Z</vt:lpwstr>
  </property>
  <property fmtid="{D5CDD505-2E9C-101B-9397-08002B2CF9AE}" pid="9" name="MSIP_Label_17cb76b2-10b8-4fe1-93d4-2202842406cd_Name">
    <vt:lpwstr>External Public</vt:lpwstr>
  </property>
  <property fmtid="{D5CDD505-2E9C-101B-9397-08002B2CF9AE}" pid="10" name="MSIP_Label_17cb76b2-10b8-4fe1-93d4-2202842406cd_Application">
    <vt:lpwstr>Microsoft Azure Information Protection</vt:lpwstr>
  </property>
  <property fmtid="{D5CDD505-2E9C-101B-9397-08002B2CF9AE}" pid="11" name="MSIP_Label_17cb76b2-10b8-4fe1-93d4-2202842406cd_Extended_MSFT_Method">
    <vt:lpwstr>Manual</vt:lpwstr>
  </property>
  <property fmtid="{D5CDD505-2E9C-101B-9397-08002B2CF9AE}" pid="12" name="aiplabel">
    <vt:lpwstr>External Public</vt:lpwstr>
  </property>
</Properties>
</file>