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F228FE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3696D">
        <w:rPr>
          <w:rFonts w:ascii="Times New Roman" w:eastAsia="Times New Roman" w:hAnsi="Times New Roman"/>
          <w:b/>
          <w:sz w:val="24"/>
          <w:szCs w:val="24"/>
          <w:lang w:eastAsia="pl-PL"/>
        </w:rPr>
        <w:t>23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036D0C20" w14:textId="77777777" w:rsidR="0073696D" w:rsidRPr="0073696D" w:rsidRDefault="0073696D" w:rsidP="0073696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3696D">
        <w:rPr>
          <w:rFonts w:ascii="Times New Roman" w:hAnsi="Times New Roman"/>
          <w:b/>
          <w:bCs/>
          <w:sz w:val="24"/>
          <w:szCs w:val="24"/>
        </w:rPr>
        <w:t>Dostawa umeblowania do pomieszczenia nr 326 w obiekcie Uniwersytetu Szczecińskiego przy ul. Cukrowej 8 w Szczecinie oraz dostawa umeblowania do pomieszczeń nr 112,113,114 w obiekcie Uniwersytetu Szczecińskiego przy ul. Mickiewicza 64 w Szczecinie</w:t>
      </w: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73696D">
        <w:rPr>
          <w:rStyle w:val="Odwoanieprzypisudolnego"/>
          <w:color w:val="FF0000"/>
        </w:rPr>
        <w:footnoteRef/>
      </w:r>
      <w:r w:rsidRPr="0073696D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3696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7</cp:revision>
  <cp:lastPrinted>2021-02-01T10:14:00Z</cp:lastPrinted>
  <dcterms:created xsi:type="dcterms:W3CDTF">2023-01-12T07:39:00Z</dcterms:created>
  <dcterms:modified xsi:type="dcterms:W3CDTF">2023-03-20T11:45:00Z</dcterms:modified>
</cp:coreProperties>
</file>