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1C60" w:rsidRDefault="00A91C60"/>
    <w:p w:rsidR="00063377" w:rsidRDefault="00B41839">
      <w:r>
        <w:t>Znak sprawy: ZP – 2/23</w:t>
      </w:r>
      <w:r>
        <w:tab/>
      </w:r>
      <w:r w:rsidR="00530F8C">
        <w:tab/>
      </w:r>
      <w:r w:rsidR="00530F8C">
        <w:tab/>
      </w:r>
      <w:r w:rsidR="00530F8C">
        <w:tab/>
      </w:r>
      <w:r w:rsidR="00530F8C">
        <w:tab/>
      </w:r>
      <w:r w:rsidR="00530F8C">
        <w:tab/>
      </w:r>
      <w:r w:rsidR="00530F8C">
        <w:tab/>
      </w:r>
      <w:r w:rsidR="00530F8C">
        <w:tab/>
        <w:t>Kraków, 27.03.2023 r.</w:t>
      </w:r>
    </w:p>
    <w:p w:rsidR="00063377" w:rsidRDefault="00063377"/>
    <w:p w:rsidR="00063377" w:rsidRDefault="00063377"/>
    <w:p w:rsidR="00530F8C" w:rsidRDefault="00530F8C" w:rsidP="00530F8C">
      <w:pPr>
        <w:pStyle w:val="Zwykytekst1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WYJAŚNIENIE I MODYFIKACJA SPECYFIKACJI WARUNKÓW ZAMÓWIENIA</w:t>
      </w:r>
    </w:p>
    <w:p w:rsidR="00530F8C" w:rsidRDefault="00530F8C" w:rsidP="00530F8C">
      <w:pPr>
        <w:pStyle w:val="Zwykytekst1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530F8C" w:rsidRDefault="00530F8C" w:rsidP="00530F8C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Zamawiający, </w:t>
      </w:r>
      <w:r w:rsidRPr="00530F8C">
        <w:rPr>
          <w:rFonts w:asciiTheme="minorHAnsi" w:hAnsiTheme="minorHAnsi" w:cstheme="minorHAnsi"/>
          <w:bCs/>
          <w:sz w:val="24"/>
          <w:szCs w:val="24"/>
          <w:lang w:eastAsia="pl-PL"/>
        </w:rPr>
        <w:t>Regionalne Centrum Krwiodawstwa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530F8C">
        <w:rPr>
          <w:rFonts w:asciiTheme="minorHAnsi" w:hAnsiTheme="minorHAnsi" w:cstheme="minorHAnsi"/>
          <w:bCs/>
          <w:sz w:val="24"/>
          <w:szCs w:val="24"/>
          <w:lang w:eastAsia="pl-PL"/>
        </w:rPr>
        <w:t>i Krwiolecznictwa w Krakowie</w:t>
      </w:r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na podstawie art. 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135 </w:t>
      </w:r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>ust. 1 i 2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oraz art. 137 ust. 1 i 4 </w:t>
      </w:r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ustawy z dnia 11.09.2019 r. Prawo zamówień publicznych (t.j. Dz. U. z 20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22</w:t>
      </w:r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roku, poz. 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1710</w:t>
      </w:r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z późn. zm.) dalej ustawa pzp informuje, iż w postępowaniu o udzielenie 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zamówienia publicznego prowadzonego w trybie </w:t>
      </w:r>
      <w:r w:rsidRPr="002C7A8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przetargu nieograniczonego pn. 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 </w:t>
      </w:r>
      <w:r w:rsidR="00B41839" w:rsidRPr="00B41839">
        <w:rPr>
          <w:rFonts w:asciiTheme="minorHAnsi" w:hAnsiTheme="minorHAnsi" w:cstheme="minorHAnsi"/>
          <w:bCs/>
          <w:sz w:val="24"/>
          <w:szCs w:val="24"/>
          <w:lang w:eastAsia="pl-PL"/>
        </w:rPr>
        <w:t>„Dostawa sprzętu komputerowego”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  </w:t>
      </w:r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>wpłynęł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y</w:t>
      </w:r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pytani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a</w:t>
      </w:r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>:</w:t>
      </w:r>
    </w:p>
    <w:p w:rsidR="00063377" w:rsidRDefault="00063377"/>
    <w:p w:rsidR="00063377" w:rsidRDefault="00063377"/>
    <w:p w:rsidR="00063377" w:rsidRPr="00063377" w:rsidRDefault="00063377">
      <w:pPr>
        <w:rPr>
          <w:b/>
          <w:bCs/>
        </w:rPr>
      </w:pPr>
      <w:r w:rsidRPr="00063377">
        <w:rPr>
          <w:b/>
          <w:bCs/>
        </w:rPr>
        <w:t>Pytanie nr 1</w:t>
      </w:r>
    </w:p>
    <w:p w:rsidR="00063377" w:rsidRDefault="00063377" w:rsidP="000633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Zamawiający określił termin wykonania zamówienia „</w:t>
      </w:r>
      <w:r>
        <w:rPr>
          <w:i/>
          <w:iCs/>
          <w:sz w:val="22"/>
          <w:szCs w:val="22"/>
        </w:rPr>
        <w:t>w terminie do 60 dni od zawarcia umowy</w:t>
      </w:r>
      <w:r>
        <w:rPr>
          <w:sz w:val="22"/>
          <w:szCs w:val="22"/>
        </w:rPr>
        <w:t>”, jednocześnie dzieląc realizację zamówienia na dostawę w transzach i określając realizację pierwszej transzy po 30 dniach, drugiej po 60 dniach. Zapisy ten jest wewnętrznie sprzeczny, prosimy zatem o zmianę zapisu z „</w:t>
      </w:r>
      <w:r>
        <w:rPr>
          <w:i/>
          <w:iCs/>
          <w:sz w:val="22"/>
          <w:szCs w:val="22"/>
        </w:rPr>
        <w:t>po 30 dniach , druga po 60 dniach</w:t>
      </w:r>
      <w:r>
        <w:rPr>
          <w:sz w:val="22"/>
          <w:szCs w:val="22"/>
        </w:rPr>
        <w:t>” na „</w:t>
      </w:r>
      <w:r>
        <w:rPr>
          <w:i/>
          <w:iCs/>
          <w:sz w:val="22"/>
          <w:szCs w:val="22"/>
        </w:rPr>
        <w:t>do 30 dni, druga do 60 dni</w:t>
      </w:r>
      <w:r>
        <w:rPr>
          <w:sz w:val="22"/>
          <w:szCs w:val="22"/>
        </w:rPr>
        <w:t xml:space="preserve">”. </w:t>
      </w:r>
    </w:p>
    <w:p w:rsidR="00063377" w:rsidRDefault="00063377"/>
    <w:p w:rsidR="00063377" w:rsidRDefault="00063377">
      <w:r>
        <w:t>Odpowiedź nr 1</w:t>
      </w:r>
    </w:p>
    <w:p w:rsidR="00530F8C" w:rsidRDefault="00530F8C" w:rsidP="00530F8C">
      <w:pPr>
        <w:jc w:val="both"/>
      </w:pPr>
      <w:r>
        <w:t>Zapis nie jest sprzeczny. Termin wykonania zamówienia który należy podać w ogłoszeniu o zamówieniu i w specyfikacji jest terminem końcowym dla wykonana (sfinalizowania) realizacji całej umowy. Nie znaczy to że Zamawiający nie może wprowadzić odbiorów cz</w:t>
      </w:r>
      <w:r w:rsidR="00B41839">
        <w:t xml:space="preserve">ęściowych i tak tez zostało to wskazane. </w:t>
      </w:r>
    </w:p>
    <w:p w:rsidR="00063377" w:rsidRDefault="00063377"/>
    <w:p w:rsidR="00063377" w:rsidRPr="00063377" w:rsidRDefault="00063377" w:rsidP="00063377">
      <w:pPr>
        <w:rPr>
          <w:b/>
          <w:bCs/>
        </w:rPr>
      </w:pPr>
      <w:r w:rsidRPr="00063377">
        <w:rPr>
          <w:b/>
          <w:bCs/>
        </w:rPr>
        <w:t xml:space="preserve">Pytanie nr </w:t>
      </w:r>
      <w:r>
        <w:rPr>
          <w:b/>
          <w:bCs/>
        </w:rPr>
        <w:t>2</w:t>
      </w:r>
    </w:p>
    <w:p w:rsidR="00063377" w:rsidRDefault="00063377" w:rsidP="00B4183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 względu na realizację dostawy w dwóch transzach, prosimy o wyjaśnienie czy przeprowadzone zostaną dwie osobne procedury odbioru zakończone podpisaniem odrębnych protokołów odbioru i wystawieniem przez Wykonawcę dwóch faktur osobno dla każdej z transz? </w:t>
      </w:r>
    </w:p>
    <w:p w:rsidR="00063377" w:rsidRDefault="00063377" w:rsidP="00063377"/>
    <w:p w:rsidR="00063377" w:rsidRDefault="00063377" w:rsidP="00063377">
      <w:r>
        <w:t xml:space="preserve">Odpowiedź nr </w:t>
      </w:r>
      <w:r w:rsidR="00B41839">
        <w:t>2</w:t>
      </w:r>
    </w:p>
    <w:p w:rsidR="00B41839" w:rsidRDefault="00B41839" w:rsidP="00B41839">
      <w:pPr>
        <w:jc w:val="both"/>
      </w:pPr>
      <w:r>
        <w:t xml:space="preserve">Zamawiający dopuszcza wprowadzenie odbioru częściowego dla jednej z transz. Zapłata za wynagrodzenie nastąpi jednorazowo po wykonaniu całego przedmiotu umowy. Zamawiający wskazuje, iż termin realizacji zamówienia określono jako do 60 dni co oznacza, iż Wykonawca może zrealizować przedmiot zamówienia wcześniej. </w:t>
      </w:r>
    </w:p>
    <w:p w:rsidR="00063377" w:rsidRPr="00063377" w:rsidRDefault="00063377" w:rsidP="00063377">
      <w:pPr>
        <w:rPr>
          <w:b/>
          <w:bCs/>
        </w:rPr>
      </w:pPr>
      <w:r w:rsidRPr="00063377">
        <w:rPr>
          <w:b/>
          <w:bCs/>
        </w:rPr>
        <w:t xml:space="preserve">Pytanie nr </w:t>
      </w:r>
      <w:r w:rsidRPr="00063377">
        <w:rPr>
          <w:b/>
          <w:bCs/>
        </w:rPr>
        <w:t>3</w:t>
      </w:r>
    </w:p>
    <w:p w:rsidR="00063377" w:rsidRDefault="00063377" w:rsidP="00063377">
      <w:pPr>
        <w:pStyle w:val="Default"/>
      </w:pPr>
    </w:p>
    <w:p w:rsidR="00063377" w:rsidRDefault="00063377" w:rsidP="00063377">
      <w:pPr>
        <w:pStyle w:val="Default"/>
      </w:pPr>
      <w:r>
        <w:t xml:space="preserve"> </w:t>
      </w:r>
    </w:p>
    <w:p w:rsidR="00063377" w:rsidRDefault="00063377" w:rsidP="000633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Czy zamawiający miał na myśli: ”zaparafowany opis przedmiotu zamówienia”? Nie znamy procedury parafowania elektronicznego dokumentów w postępowaniu publicznym. Jednocześnie w dokumentacji nie znajdujemy załącznika nr 3C do SWZ. </w:t>
      </w:r>
    </w:p>
    <w:p w:rsidR="00063377" w:rsidRPr="00063377" w:rsidRDefault="00063377" w:rsidP="00063377">
      <w:pPr>
        <w:rPr>
          <w:b/>
          <w:bCs/>
        </w:rPr>
      </w:pPr>
    </w:p>
    <w:p w:rsidR="00063377" w:rsidRDefault="00063377" w:rsidP="00063377">
      <w:r>
        <w:t xml:space="preserve">Odpowiedź nr </w:t>
      </w:r>
      <w:r w:rsidR="002D0734">
        <w:t>3</w:t>
      </w:r>
    </w:p>
    <w:p w:rsidR="002D0734" w:rsidRDefault="002D0734" w:rsidP="002D0734">
      <w:pPr>
        <w:jc w:val="both"/>
      </w:pPr>
      <w:r>
        <w:t xml:space="preserve">Zamawiający usuwa punkt 3.2 w punkcie 3 Rozdziału XIII Sposobu przygotowania oferty w specyfikacji warunków zamówienia. </w:t>
      </w:r>
    </w:p>
    <w:p w:rsidR="00063377" w:rsidRPr="00063377" w:rsidRDefault="00063377" w:rsidP="00063377">
      <w:pPr>
        <w:rPr>
          <w:b/>
          <w:bCs/>
        </w:rPr>
      </w:pPr>
      <w:r w:rsidRPr="00063377">
        <w:rPr>
          <w:b/>
          <w:bCs/>
        </w:rPr>
        <w:t>Pytanie nr</w:t>
      </w:r>
      <w:r w:rsidRPr="00063377">
        <w:rPr>
          <w:b/>
          <w:bCs/>
        </w:rPr>
        <w:t xml:space="preserve"> 4</w:t>
      </w:r>
    </w:p>
    <w:p w:rsidR="00063377" w:rsidRDefault="00063377" w:rsidP="000233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wymaga różnego minimalnego okresu gwarancji na poszczególne elementy 60 zestawów komputerów stacjonarnych – 36 miesięcy dla komputera, 24 miesiące dla monitora i zasilacza bezprzerwowego. Jednocześnie przyznaje punkty za wydłużenie okresu gwarancji. Czy wymagania te należy rozumieć w ten sposób, że Zamawiający wymaga 24-miesięcznej gwarancji producenta dla monitorów i zasilaczy UPS, natomiast dodatkowe punkty w kryteriach oceny ofert przyzna za dodatkowy (powyżej 36 miesięcy) okres gwarancji dla komputera stacjonarnego? Zwracamy uwagę, że żaden producent monitorów i zasilaczy UPS nie oferuje możliwości rozszerzenia gwarancji producenta na okres 5 czy 7 lat. </w:t>
      </w:r>
    </w:p>
    <w:p w:rsidR="00821A99" w:rsidRDefault="00821A99" w:rsidP="00063377">
      <w:pPr>
        <w:pStyle w:val="Default"/>
        <w:rPr>
          <w:sz w:val="22"/>
          <w:szCs w:val="22"/>
        </w:rPr>
      </w:pPr>
    </w:p>
    <w:p w:rsidR="00063377" w:rsidRDefault="00063377" w:rsidP="00063377">
      <w:r>
        <w:t xml:space="preserve">Odpowiedź nr </w:t>
      </w:r>
      <w:r w:rsidR="00821A99">
        <w:t>4</w:t>
      </w:r>
    </w:p>
    <w:p w:rsidR="00821A99" w:rsidRDefault="00821A99" w:rsidP="00063377">
      <w:r>
        <w:t xml:space="preserve">Zamawiający dokonał modyfikacji specyfikacji warunków zamówienia w tym zakresie. </w:t>
      </w:r>
    </w:p>
    <w:p w:rsidR="00063377" w:rsidRPr="00063377" w:rsidRDefault="00063377" w:rsidP="00063377">
      <w:pPr>
        <w:rPr>
          <w:b/>
          <w:bCs/>
        </w:rPr>
      </w:pPr>
      <w:r w:rsidRPr="00063377">
        <w:rPr>
          <w:b/>
          <w:bCs/>
        </w:rPr>
        <w:t xml:space="preserve">Pytanie nr </w:t>
      </w:r>
      <w:r w:rsidRPr="00063377">
        <w:rPr>
          <w:b/>
          <w:bCs/>
        </w:rPr>
        <w:t>5</w:t>
      </w:r>
    </w:p>
    <w:p w:rsidR="00063377" w:rsidRDefault="00063377" w:rsidP="00063377">
      <w:pPr>
        <w:pStyle w:val="Default"/>
      </w:pPr>
    </w:p>
    <w:p w:rsidR="00063377" w:rsidRDefault="00063377" w:rsidP="000233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w ramach dodatkowo punktowanej gwarancji rozszerzonej (ponad wymagane minimum) Zamawiający wymaga zaoferowania gwarancji producenta dla Komputera stacjonarnego w Części I oraz dla Notebooka w Części II? </w:t>
      </w:r>
    </w:p>
    <w:p w:rsidR="00063377" w:rsidRDefault="00063377" w:rsidP="00063377"/>
    <w:p w:rsidR="00063377" w:rsidRDefault="00063377" w:rsidP="00063377">
      <w:r>
        <w:t>Odpowiedź nr</w:t>
      </w:r>
      <w:r w:rsidR="00821A99">
        <w:t xml:space="preserve"> 5</w:t>
      </w:r>
    </w:p>
    <w:p w:rsidR="00821A99" w:rsidRDefault="00821A99" w:rsidP="00821A99">
      <w:r>
        <w:t xml:space="preserve">Zamawiający dokonał modyfikacji specyfikacji warunków zamówienia w tym zakresie. </w:t>
      </w:r>
    </w:p>
    <w:p w:rsidR="00821A99" w:rsidRDefault="00821A99" w:rsidP="00063377"/>
    <w:p w:rsidR="00063377" w:rsidRPr="00063377" w:rsidRDefault="00063377" w:rsidP="00063377">
      <w:pPr>
        <w:rPr>
          <w:b/>
          <w:bCs/>
        </w:rPr>
      </w:pPr>
      <w:r w:rsidRPr="00063377">
        <w:rPr>
          <w:b/>
          <w:bCs/>
        </w:rPr>
        <w:t xml:space="preserve">Pytanie nr </w:t>
      </w:r>
      <w:r w:rsidRPr="00063377">
        <w:rPr>
          <w:b/>
          <w:bCs/>
        </w:rPr>
        <w:t>6</w:t>
      </w:r>
    </w:p>
    <w:p w:rsidR="00063377" w:rsidRDefault="00063377" w:rsidP="00063377">
      <w:pPr>
        <w:pStyle w:val="Default"/>
      </w:pPr>
      <w:r>
        <w:t xml:space="preserve"> </w:t>
      </w:r>
    </w:p>
    <w:p w:rsidR="00063377" w:rsidRDefault="00063377" w:rsidP="000233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przyzna dodatkowe punkty za każdy dodatkowy rok gwarancji ponad wymagany przez Zamawiającego okres. Zwracamy uwagę, że w przypadku komputerów stacjonarnych i notebooków standardowa gwarancja producenta to 3 lata, a gwarancja rozszerzona oferowana przez producentów to maksymalnie 5 lat. Aż siedmioletnia gwarancja jest dla urządzeń klienckich niespotykana, w związku z tym prosimy o zmianę kryteriów oceny ofert i ograniczenie maksymalnej gwarancji do 5 lat. tj.: </w:t>
      </w:r>
      <w:r>
        <w:rPr>
          <w:i/>
          <w:iCs/>
          <w:sz w:val="22"/>
          <w:szCs w:val="22"/>
        </w:rPr>
        <w:t xml:space="preserve">„Za każdy dodatkowy pełny rok gwarancji ponad okres podstawowy wymagany przez Zamawiającego, (a opisany w opisie przedmiotu zamówienia) na zaoferowany przedmiot zamówienia Wykonawca otrzyma dodatkowe 2 punkty. Gwarancje nalicza się odpowiednio do długości okresu podstawowego </w:t>
      </w:r>
      <w:r>
        <w:rPr>
          <w:i/>
          <w:iCs/>
          <w:sz w:val="22"/>
          <w:szCs w:val="22"/>
        </w:rPr>
        <w:lastRenderedPageBreak/>
        <w:t xml:space="preserve">gwarancji określonego w opisie przedmiotu zamówienia. W niniejszym kryterium oceny do zdobycia jest maksymalnie 4 punkty.” </w:t>
      </w:r>
    </w:p>
    <w:p w:rsidR="00063377" w:rsidRDefault="00063377" w:rsidP="00063377"/>
    <w:p w:rsidR="00063377" w:rsidRDefault="00063377" w:rsidP="00063377">
      <w:r>
        <w:t xml:space="preserve">Odpowiedź nr </w:t>
      </w:r>
      <w:r w:rsidR="00821A99">
        <w:t>6</w:t>
      </w:r>
    </w:p>
    <w:p w:rsidR="00821A99" w:rsidRDefault="00821A99" w:rsidP="00821A99">
      <w:r>
        <w:t xml:space="preserve">Zamawiający dokonał modyfikacji specyfikacji warunków zamówienia w tym zakresie. </w:t>
      </w:r>
    </w:p>
    <w:p w:rsidR="00821A99" w:rsidRDefault="00821A99" w:rsidP="00063377"/>
    <w:p w:rsidR="00063377" w:rsidRPr="00063377" w:rsidRDefault="00063377" w:rsidP="00063377">
      <w:pPr>
        <w:rPr>
          <w:b/>
          <w:bCs/>
        </w:rPr>
      </w:pPr>
      <w:r w:rsidRPr="00063377">
        <w:rPr>
          <w:b/>
          <w:bCs/>
        </w:rPr>
        <w:t xml:space="preserve">Pytanie nr </w:t>
      </w:r>
      <w:r w:rsidRPr="00063377">
        <w:rPr>
          <w:b/>
          <w:bCs/>
        </w:rPr>
        <w:t>7</w:t>
      </w:r>
    </w:p>
    <w:p w:rsidR="00063377" w:rsidRDefault="00063377" w:rsidP="00063377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Czy Zamawiający wymaga złożenia odrębnego formularza ofertowego dla obu części zamówienia? </w:t>
      </w:r>
    </w:p>
    <w:p w:rsidR="00063377" w:rsidRDefault="00063377" w:rsidP="00063377"/>
    <w:p w:rsidR="00063377" w:rsidRDefault="00063377" w:rsidP="00063377">
      <w:r>
        <w:t>Odpowiedź nr</w:t>
      </w:r>
      <w:r w:rsidR="00821A99">
        <w:t xml:space="preserve"> 7</w:t>
      </w:r>
    </w:p>
    <w:p w:rsidR="00821A99" w:rsidRDefault="00821A99" w:rsidP="000233EA">
      <w:pPr>
        <w:jc w:val="both"/>
      </w:pPr>
      <w:r>
        <w:t>Zamawiający nie wymaga złożenia odrębnego formularza ofertowego dla każdej z części zamówienia. Zamawiający dokonuje modyfikacji formularza ofertowego zgodnie z załącznikiem do niniejszego pisma.</w:t>
      </w:r>
    </w:p>
    <w:p w:rsidR="00821A99" w:rsidRDefault="00821A99" w:rsidP="00063377"/>
    <w:p w:rsidR="00063377" w:rsidRPr="00063377" w:rsidRDefault="00063377" w:rsidP="00063377">
      <w:pPr>
        <w:rPr>
          <w:b/>
          <w:bCs/>
        </w:rPr>
      </w:pPr>
      <w:r w:rsidRPr="00063377">
        <w:rPr>
          <w:b/>
          <w:bCs/>
        </w:rPr>
        <w:t xml:space="preserve">Pytanie nr </w:t>
      </w:r>
      <w:r w:rsidRPr="00063377">
        <w:rPr>
          <w:b/>
          <w:bCs/>
        </w:rPr>
        <w:t>8</w:t>
      </w:r>
    </w:p>
    <w:p w:rsidR="00063377" w:rsidRDefault="00063377" w:rsidP="00063377">
      <w:pPr>
        <w:pStyle w:val="Default"/>
      </w:pPr>
      <w:r>
        <w:t xml:space="preserve"> </w:t>
      </w:r>
    </w:p>
    <w:p w:rsidR="00063377" w:rsidRDefault="00063377" w:rsidP="000233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 należy rozumieć część formularza służącą do podania ceny oferty w kontekście rozbicia tej ceny na bliżej nieokreślone części składowe (punkty 1…4)? Czy Zamawiający wymaga odrębnego podania cen dla poszczególnych elementów zestawu komputerowego (jednostka centralna, monitor, zasilacz UPS)? Co w przypadku Części II gdzie nie ma elementów składowych? </w:t>
      </w:r>
    </w:p>
    <w:p w:rsidR="00063377" w:rsidRPr="00063377" w:rsidRDefault="00063377" w:rsidP="00063377">
      <w:pPr>
        <w:rPr>
          <w:b/>
          <w:bCs/>
        </w:rPr>
      </w:pPr>
    </w:p>
    <w:p w:rsidR="00063377" w:rsidRDefault="00063377" w:rsidP="00063377">
      <w:r>
        <w:t xml:space="preserve">Odpowiedź nr </w:t>
      </w:r>
      <w:r w:rsidR="00821A99">
        <w:t>8</w:t>
      </w:r>
    </w:p>
    <w:p w:rsidR="00821A99" w:rsidRDefault="00821A99" w:rsidP="000233EA">
      <w:pPr>
        <w:jc w:val="both"/>
      </w:pPr>
      <w:r>
        <w:t>Zamawiający nie wymaga złożenia odrębnego formularza ofertowego dla każdej z części zamówienia. Zamawiający dokonuje modyfikacji formularza ofertowego zgodnie z załącznikiem do niniejszego pisma.</w:t>
      </w:r>
    </w:p>
    <w:p w:rsidR="00821A99" w:rsidRDefault="00821A99" w:rsidP="00063377"/>
    <w:p w:rsidR="00063377" w:rsidRPr="00063377" w:rsidRDefault="00063377" w:rsidP="00063377">
      <w:pPr>
        <w:rPr>
          <w:b/>
          <w:bCs/>
        </w:rPr>
      </w:pPr>
      <w:r w:rsidRPr="00063377">
        <w:rPr>
          <w:b/>
          <w:bCs/>
        </w:rPr>
        <w:t xml:space="preserve">Pytanie nr </w:t>
      </w:r>
      <w:r w:rsidRPr="00063377">
        <w:rPr>
          <w:b/>
          <w:bCs/>
        </w:rPr>
        <w:t>9</w:t>
      </w:r>
    </w:p>
    <w:p w:rsidR="00063377" w:rsidRDefault="00063377" w:rsidP="00063377">
      <w:pPr>
        <w:pStyle w:val="Default"/>
      </w:pPr>
    </w:p>
    <w:p w:rsidR="00063377" w:rsidRDefault="00063377" w:rsidP="000233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 formularzu ofertowym wymagający wymaga podania ilości dodatkowych miesięcy gwarancji ponad minimum określone w OPZ. Ponieważ dodatkowo punktowane są pełne lata dodatkowej gwarancji prosimy o zmianę zapisu „</w:t>
      </w:r>
      <w:r>
        <w:rPr>
          <w:i/>
          <w:iCs/>
          <w:sz w:val="22"/>
          <w:szCs w:val="22"/>
        </w:rPr>
        <w:t>dodatkowo … miesięcy</w:t>
      </w:r>
      <w:r>
        <w:rPr>
          <w:sz w:val="22"/>
          <w:szCs w:val="22"/>
        </w:rPr>
        <w:t>” na „</w:t>
      </w:r>
      <w:r>
        <w:rPr>
          <w:i/>
          <w:iCs/>
          <w:sz w:val="22"/>
          <w:szCs w:val="22"/>
        </w:rPr>
        <w:t>dodatkowo … lat</w:t>
      </w:r>
      <w:r>
        <w:rPr>
          <w:sz w:val="22"/>
          <w:szCs w:val="22"/>
        </w:rPr>
        <w:t xml:space="preserve">”, gdyż wskazanie przez oferentów np. 6 miesięcy dodatkowej gwarancji będzie skutkowało niejednoznacznością w przyznawaniu punktów w tym kryterium. </w:t>
      </w:r>
    </w:p>
    <w:p w:rsidR="00063377" w:rsidRPr="00063377" w:rsidRDefault="00063377" w:rsidP="00063377">
      <w:pPr>
        <w:rPr>
          <w:b/>
          <w:bCs/>
        </w:rPr>
      </w:pPr>
    </w:p>
    <w:p w:rsidR="00063377" w:rsidRDefault="00063377" w:rsidP="00063377">
      <w:r>
        <w:t>Odpowiedź nr</w:t>
      </w:r>
      <w:r w:rsidR="00821A99">
        <w:t xml:space="preserve"> 9</w:t>
      </w:r>
    </w:p>
    <w:p w:rsidR="00821A99" w:rsidRDefault="00821A99" w:rsidP="000233EA">
      <w:pPr>
        <w:jc w:val="both"/>
      </w:pPr>
      <w:r>
        <w:lastRenderedPageBreak/>
        <w:t>Zamawiający nie wymaga złożenia odrębnego formularza ofertowego dla każdej z części zamówienia. Zamawiający dokonuje modyfikacji formularza ofertowego zgodnie z załącznikiem do niniejszego pisma.</w:t>
      </w:r>
    </w:p>
    <w:p w:rsidR="00821A99" w:rsidRDefault="00821A99" w:rsidP="00063377"/>
    <w:p w:rsidR="00063377" w:rsidRDefault="00063377" w:rsidP="00063377"/>
    <w:p w:rsidR="00063377" w:rsidRPr="00063377" w:rsidRDefault="00063377" w:rsidP="00063377">
      <w:pPr>
        <w:rPr>
          <w:b/>
          <w:bCs/>
        </w:rPr>
      </w:pPr>
      <w:r w:rsidRPr="00063377">
        <w:rPr>
          <w:b/>
          <w:bCs/>
        </w:rPr>
        <w:t>Pytanie nr 1</w:t>
      </w:r>
      <w:r w:rsidRPr="00063377">
        <w:rPr>
          <w:b/>
          <w:bCs/>
        </w:rPr>
        <w:t>0</w:t>
      </w:r>
    </w:p>
    <w:p w:rsidR="00063377" w:rsidRDefault="00063377" w:rsidP="00063377">
      <w:r w:rsidRPr="00080F5A">
        <w:t>Czy dla zwiększenia konkurencyjności postępowania Zamawiający dopuści sprzęt światowego producenta, który posiada:</w:t>
      </w:r>
      <w:r w:rsidRPr="00080F5A">
        <w:br/>
      </w:r>
      <w:r w:rsidRPr="00080F5A">
        <w:br/>
        <w:t>Cześć 1 - komputer All-In-One:</w:t>
      </w:r>
      <w:r w:rsidRPr="00080F5A">
        <w:br/>
      </w:r>
      <w:r w:rsidRPr="00080F5A">
        <w:br/>
        <w:t>a) Suma wymiarów obudowy - maksymalnie 730 mm, najkrótszy z wymiarów nie większy niż: 92,5 mm - różnica praktycznie nie zauważalna, w obecnym kształcie OPZ wymagania obudowy posiada jeden producent komputerów (Dell)</w:t>
      </w:r>
      <w:r w:rsidRPr="00080F5A">
        <w:br/>
      </w:r>
      <w:r w:rsidRPr="00080F5A">
        <w:br/>
        <w:t>Cześć 2 - Notebooki</w:t>
      </w:r>
      <w:r w:rsidRPr="00080F5A">
        <w:br/>
      </w:r>
      <w:r w:rsidRPr="00080F5A">
        <w:br/>
        <w:t>a) Pamięć operacyjna 40GB (8GB wlutowane + 32GB zainstalowane w wolnym slocie) - pojemność większa od wymaganej.</w:t>
      </w:r>
    </w:p>
    <w:p w:rsidR="00063377" w:rsidRDefault="00063377" w:rsidP="00063377">
      <w:r>
        <w:t>Odpowiedź nr 1</w:t>
      </w:r>
      <w:r>
        <w:t>0</w:t>
      </w:r>
    </w:p>
    <w:p w:rsidR="00063377" w:rsidRDefault="00063377" w:rsidP="00063377">
      <w:r>
        <w:t xml:space="preserve">Zamawiający </w:t>
      </w:r>
      <w:r w:rsidR="005D2AC0">
        <w:t>dopuszcza wymiary oraz większą pamięć wskazaną w pytaniu.</w:t>
      </w:r>
    </w:p>
    <w:p w:rsidR="005D2AC0" w:rsidRDefault="005D2AC0" w:rsidP="00063377"/>
    <w:p w:rsidR="00063377" w:rsidRDefault="00063377" w:rsidP="00063377">
      <w:pPr>
        <w:rPr>
          <w:b/>
          <w:bCs/>
        </w:rPr>
      </w:pPr>
      <w:r w:rsidRPr="005D2AC0">
        <w:rPr>
          <w:b/>
          <w:bCs/>
        </w:rPr>
        <w:t>Pytanie nr 1</w:t>
      </w:r>
      <w:r w:rsidR="005D2AC0" w:rsidRPr="005D2AC0">
        <w:rPr>
          <w:b/>
          <w:bCs/>
        </w:rPr>
        <w:t>1</w:t>
      </w:r>
    </w:p>
    <w:p w:rsidR="005D2AC0" w:rsidRPr="005D2AC0" w:rsidRDefault="005D2AC0" w:rsidP="000233EA">
      <w:pPr>
        <w:jc w:val="both"/>
      </w:pPr>
      <w:r>
        <w:t>Punkt 6. Wbudowane w obudowę porty w tylnej części komputera Zamawiający zawarł zapis: „minimum port audio line out” Prosimy o dopuszczenie możliwości zaoferowania komputera, który nie posiada w tylnej części portu audio line out, ale wyposażony jest w port audio combo z przodu obudowy.</w:t>
      </w:r>
    </w:p>
    <w:p w:rsidR="00063377" w:rsidRDefault="00063377" w:rsidP="00063377"/>
    <w:p w:rsidR="00063377" w:rsidRDefault="00063377" w:rsidP="00063377">
      <w:r>
        <w:t>Odpowiedź nr 1</w:t>
      </w:r>
      <w:r w:rsidR="005D2AC0">
        <w:t>1</w:t>
      </w:r>
    </w:p>
    <w:p w:rsidR="005D2AC0" w:rsidRDefault="005D2AC0" w:rsidP="00063377">
      <w:r>
        <w:t xml:space="preserve">Zamawiający podtrzymuje zapisy specyfikacji warunków zamówienia. </w:t>
      </w:r>
    </w:p>
    <w:p w:rsidR="00063377" w:rsidRPr="005D2AC0" w:rsidRDefault="00063377" w:rsidP="00063377">
      <w:pPr>
        <w:rPr>
          <w:b/>
          <w:bCs/>
        </w:rPr>
      </w:pPr>
      <w:r w:rsidRPr="005D2AC0">
        <w:rPr>
          <w:b/>
          <w:bCs/>
        </w:rPr>
        <w:t>Pytanie nr 1</w:t>
      </w:r>
      <w:r w:rsidR="005D2AC0" w:rsidRPr="005D2AC0">
        <w:rPr>
          <w:b/>
          <w:bCs/>
        </w:rPr>
        <w:t>2</w:t>
      </w:r>
    </w:p>
    <w:p w:rsidR="00063377" w:rsidRDefault="005D2AC0" w:rsidP="000233EA">
      <w:pPr>
        <w:jc w:val="both"/>
      </w:pPr>
      <w:r>
        <w:t>Punkt 13. BIOS Zamawiający zawarł zapis: „…Możliwość odczytania z BIOS informacji o: modelu płyty głównej” Prosimy o dopuszczenie możliwości zaoferowania komputera, który nie posiada możliwości odczytania z BIOS informacji o modelu płyty głównej, ponieważ ten jest tożsamy z modelem komputera.</w:t>
      </w:r>
    </w:p>
    <w:p w:rsidR="00063377" w:rsidRDefault="00063377" w:rsidP="00063377">
      <w:r>
        <w:t>Odpowiedź nr 1</w:t>
      </w:r>
      <w:r w:rsidR="005D2AC0">
        <w:t>2</w:t>
      </w:r>
    </w:p>
    <w:p w:rsidR="005D2AC0" w:rsidRDefault="005D2AC0" w:rsidP="005D2AC0">
      <w:r>
        <w:lastRenderedPageBreak/>
        <w:t xml:space="preserve">Zamawiający podtrzymuje zapisy specyfikacji warunków zamówienia. </w:t>
      </w:r>
    </w:p>
    <w:p w:rsidR="005D2AC0" w:rsidRDefault="005D2AC0" w:rsidP="00063377"/>
    <w:p w:rsidR="00063377" w:rsidRPr="00744947" w:rsidRDefault="00063377" w:rsidP="00063377">
      <w:pPr>
        <w:rPr>
          <w:b/>
          <w:bCs/>
        </w:rPr>
      </w:pPr>
      <w:r w:rsidRPr="00744947">
        <w:rPr>
          <w:b/>
          <w:bCs/>
        </w:rPr>
        <w:t>Pytanie nr 1</w:t>
      </w:r>
      <w:r w:rsidR="00744947" w:rsidRPr="00744947">
        <w:rPr>
          <w:b/>
          <w:bCs/>
        </w:rPr>
        <w:t>3</w:t>
      </w:r>
    </w:p>
    <w:p w:rsidR="00063377" w:rsidRDefault="00744947" w:rsidP="000233EA">
      <w:pPr>
        <w:jc w:val="both"/>
      </w:pPr>
      <w:r>
        <w:t>Punkt 13. BIOS Zamawiający zawarł zapis: „odczytania informacji o temperaturze procesora oraz dysku SSD M.2 a także prędkości pracy wentylatora chłodzącego procesor” Prosimy o dopuszczenie możliwości zaoferowania komputera, który nie posiada możliwości odczytania powyższych informacji z poziomu BIOS, jednakże można te informacje odczytać z poziomu systemu diagnostycznego.</w:t>
      </w:r>
    </w:p>
    <w:p w:rsidR="00063377" w:rsidRDefault="00063377" w:rsidP="00063377">
      <w:r>
        <w:t>Odpowiedź nr 1</w:t>
      </w:r>
      <w:r w:rsidR="00744947">
        <w:t>3</w:t>
      </w:r>
    </w:p>
    <w:p w:rsidR="00744947" w:rsidRDefault="00744947" w:rsidP="00744947">
      <w:r>
        <w:t xml:space="preserve">Zamawiający podtrzymuje zapisy specyfikacji warunków zamówienia. </w:t>
      </w:r>
    </w:p>
    <w:p w:rsidR="00744947" w:rsidRDefault="00744947" w:rsidP="00063377"/>
    <w:p w:rsidR="00063377" w:rsidRPr="00744947" w:rsidRDefault="00063377" w:rsidP="00063377">
      <w:pPr>
        <w:rPr>
          <w:b/>
          <w:bCs/>
        </w:rPr>
      </w:pPr>
      <w:r w:rsidRPr="00744947">
        <w:rPr>
          <w:b/>
          <w:bCs/>
        </w:rPr>
        <w:t>Pytanie nr 1</w:t>
      </w:r>
      <w:r w:rsidR="00744947" w:rsidRPr="00744947">
        <w:rPr>
          <w:b/>
          <w:bCs/>
        </w:rPr>
        <w:t>4</w:t>
      </w:r>
    </w:p>
    <w:p w:rsidR="00744947" w:rsidRDefault="00744947" w:rsidP="000233EA">
      <w:pPr>
        <w:jc w:val="both"/>
      </w:pPr>
      <w:r>
        <w:t>Punkt 13. BIOS Zamawiający zawarł zapis: "ustawienie automatycznej aktualizacji BIOS z serwera producenta komputera" Pragniemy zauważyć, że aktualizacja BIOS jest czynnością krytyczną, dokonywaną przez administratora systemu. Z poziomu BIOS nie ma możliwości zapewnienia szyfrowanego ruchu internetowego, stąd też trudno uznać taką procedurę za bezpieczną. Dlatego wiodący producenci sprzętu komputerowego nie implementują tego typu rozwiązań w swoich produktach. Wyjątkiem jest firma HP, na której produkt wyraźnie wskazuje ten zapis. W trosce o możliwość dostarczenia bezpiecznych rozwiązań i o transparentność postępowania wnosimy o wykreślenie zapisu</w:t>
      </w:r>
    </w:p>
    <w:p w:rsidR="00063377" w:rsidRDefault="00063377" w:rsidP="00063377"/>
    <w:p w:rsidR="00063377" w:rsidRDefault="00063377" w:rsidP="00063377">
      <w:r>
        <w:t>Odpowiedź nr 1</w:t>
      </w:r>
      <w:r w:rsidR="00744947">
        <w:t>4</w:t>
      </w:r>
    </w:p>
    <w:p w:rsidR="00744947" w:rsidRDefault="00744947" w:rsidP="00063377">
      <w:r>
        <w:t>Utrzymujemy możliwość aktualizacji BIOS z jego poziomu - inicjowany przez administratora. Dopuszczamy także komputery bez możliwości aktualizacji BIOS-u z jego poziomu.</w:t>
      </w:r>
    </w:p>
    <w:p w:rsidR="00063377" w:rsidRPr="00744947" w:rsidRDefault="00063377" w:rsidP="00063377">
      <w:pPr>
        <w:rPr>
          <w:b/>
          <w:bCs/>
        </w:rPr>
      </w:pPr>
      <w:r w:rsidRPr="00744947">
        <w:rPr>
          <w:b/>
          <w:bCs/>
        </w:rPr>
        <w:t>Pytanie nr 1</w:t>
      </w:r>
      <w:r w:rsidR="00744947" w:rsidRPr="00744947">
        <w:rPr>
          <w:b/>
          <w:bCs/>
        </w:rPr>
        <w:t>5</w:t>
      </w:r>
    </w:p>
    <w:p w:rsidR="00744947" w:rsidRDefault="00744947" w:rsidP="000233EA">
      <w:pPr>
        <w:jc w:val="both"/>
      </w:pPr>
      <w:r>
        <w:t>Punkt 13. BIOS Zamawiający zawarł zapis: "uruchomienia z poziomu BIOS zintegrowanego systemu diagnostycznego pozwalającego na przetestowanie co najmniej procesora, pamięci RAM oraz dysku.". Prosimy o dopuszczenie możliwości zaoferowania komputera, w którym uruchomienie systemu diagnostycznego możliwe jest z menu bootowania.</w:t>
      </w:r>
    </w:p>
    <w:p w:rsidR="00063377" w:rsidRDefault="00063377" w:rsidP="00063377"/>
    <w:p w:rsidR="00063377" w:rsidRDefault="00063377" w:rsidP="00063377">
      <w:r>
        <w:t>Odpowiedź nr 1</w:t>
      </w:r>
      <w:r w:rsidR="00744947">
        <w:t>5</w:t>
      </w:r>
    </w:p>
    <w:p w:rsidR="00744947" w:rsidRDefault="00744947" w:rsidP="00744947">
      <w:r>
        <w:t xml:space="preserve">Zamawiający podtrzymuje zapisy specyfikacji warunków zamówienia. </w:t>
      </w:r>
    </w:p>
    <w:p w:rsidR="00744947" w:rsidRDefault="00744947" w:rsidP="00063377"/>
    <w:p w:rsidR="00063377" w:rsidRPr="00744947" w:rsidRDefault="00063377" w:rsidP="00063377">
      <w:pPr>
        <w:rPr>
          <w:b/>
          <w:bCs/>
        </w:rPr>
      </w:pPr>
      <w:r w:rsidRPr="00744947">
        <w:rPr>
          <w:b/>
          <w:bCs/>
        </w:rPr>
        <w:t>Pytanie nr 1</w:t>
      </w:r>
      <w:r w:rsidR="00744947" w:rsidRPr="00744947">
        <w:rPr>
          <w:b/>
          <w:bCs/>
        </w:rPr>
        <w:t>6</w:t>
      </w:r>
    </w:p>
    <w:p w:rsidR="00744947" w:rsidRDefault="00744947" w:rsidP="000233EA">
      <w:pPr>
        <w:jc w:val="both"/>
      </w:pPr>
      <w:r>
        <w:lastRenderedPageBreak/>
        <w:t>Punkt 16. Obudowa Zamawiający zawarł zapis: „Suma wymiarów obudowy, nie może przekroczyć: 700 mm, najkrótszy z wymiarów nie większy niż: 90 mm” Prosimy o dopuszczenie możliwości zaoferowania komputera, którego suma wymiarów obudowy, nie przekracza 700 mm, ale najkrótszy z wymiarów ma 93mm. Taka niewielka różnica nie będzie zauważalna gołym okiem i nie wpłynie negatywnie na komfort użytkowania, a jednocześnie pozwoli zaoferować sprzęt jednego z wiodących producentów na świecie w atrakcyjnej cenie.</w:t>
      </w:r>
    </w:p>
    <w:p w:rsidR="00063377" w:rsidRDefault="00063377" w:rsidP="00063377"/>
    <w:p w:rsidR="00063377" w:rsidRDefault="00063377" w:rsidP="00063377">
      <w:r>
        <w:t>Odpowiedź nr 1</w:t>
      </w:r>
      <w:r w:rsidR="00744947">
        <w:t>6</w:t>
      </w:r>
    </w:p>
    <w:p w:rsidR="00744947" w:rsidRDefault="00744947" w:rsidP="00063377">
      <w:r>
        <w:t>Zamawiający dopuszcza.</w:t>
      </w:r>
    </w:p>
    <w:p w:rsidR="00744947" w:rsidRDefault="00744947" w:rsidP="00063377"/>
    <w:p w:rsidR="00063377" w:rsidRPr="00530F8C" w:rsidRDefault="00063377" w:rsidP="00063377">
      <w:pPr>
        <w:rPr>
          <w:b/>
          <w:bCs/>
        </w:rPr>
      </w:pPr>
      <w:r w:rsidRPr="00530F8C">
        <w:rPr>
          <w:b/>
          <w:bCs/>
        </w:rPr>
        <w:t>Pytanie nr 1</w:t>
      </w:r>
      <w:r w:rsidR="00530F8C" w:rsidRPr="00530F8C">
        <w:rPr>
          <w:b/>
          <w:bCs/>
        </w:rPr>
        <w:t>7</w:t>
      </w:r>
    </w:p>
    <w:p w:rsidR="00530F8C" w:rsidRDefault="00530F8C" w:rsidP="000233EA">
      <w:pPr>
        <w:jc w:val="both"/>
      </w:pPr>
      <w:r>
        <w:t>Zamawiający Wymaga min 36 miesięcznej gwarancji na komputery stacjonarne, jednocześnie w SWZ zawierając zapis mówiąco o 40% wadze dotyczącej zaoferowania dodatkowej gwarancji. Pragniemy zaznaczyć, że producenci standardowo udzielają maksymalnej gwarancji na swoje produkty w okresie do 5 lat. w związku z powyższym nie jest możliwe zaoferowanie Zamawiającemu laptopów z okresem gwarancji punktowanym najwyżej, tj. 7 lat.</w:t>
      </w:r>
    </w:p>
    <w:p w:rsidR="00063377" w:rsidRDefault="00530F8C" w:rsidP="000233EA">
      <w:pPr>
        <w:jc w:val="both"/>
      </w:pPr>
      <w:r>
        <w:t>Mając na uwadze powyższe zwracamy się z prośbą do Zamawiającego o zmianę zapisów SWZ i skrócenie maksymalnego okesu gwarancyjnego do 2 lat powyżej wymaganego minimum lub zmianę punktacji</w:t>
      </w:r>
    </w:p>
    <w:p w:rsidR="00063377" w:rsidRDefault="00063377" w:rsidP="00063377">
      <w:r>
        <w:t>Odpowiedź nr 1</w:t>
      </w:r>
      <w:r w:rsidR="00530F8C">
        <w:t>7</w:t>
      </w:r>
    </w:p>
    <w:p w:rsidR="00530F8C" w:rsidRDefault="00530F8C" w:rsidP="00063377">
      <w:r>
        <w:t xml:space="preserve">Zamawiający dokonał modyfikacji specyfikacji warunków zamówienia w tym zakresie. </w:t>
      </w:r>
    </w:p>
    <w:p w:rsidR="00080F5A" w:rsidRDefault="00080F5A" w:rsidP="00063377"/>
    <w:p w:rsidR="00080F5A" w:rsidRDefault="00080F5A" w:rsidP="00063377">
      <w:pPr>
        <w:rPr>
          <w:b/>
          <w:bCs/>
        </w:rPr>
      </w:pPr>
    </w:p>
    <w:p w:rsidR="00080F5A" w:rsidRDefault="00080F5A" w:rsidP="00063377">
      <w:pPr>
        <w:rPr>
          <w:b/>
          <w:bCs/>
        </w:rPr>
      </w:pPr>
    </w:p>
    <w:p w:rsidR="00080F5A" w:rsidRDefault="00080F5A" w:rsidP="00063377">
      <w:r>
        <w:t>Jednocześnie Zamawiający dokonuje modyfikacji:</w:t>
      </w:r>
    </w:p>
    <w:p w:rsidR="00080F5A" w:rsidRDefault="00804044" w:rsidP="00804044">
      <w:pPr>
        <w:pStyle w:val="Akapitzlist"/>
        <w:numPr>
          <w:ilvl w:val="0"/>
          <w:numId w:val="2"/>
        </w:numPr>
      </w:pPr>
      <w:r>
        <w:t>Rozdziału XII punkt 1 Termin związania ofertą, który otrzymuje brzmienie:</w:t>
      </w:r>
    </w:p>
    <w:p w:rsidR="00804044" w:rsidRPr="00804044" w:rsidRDefault="00804044" w:rsidP="00804044">
      <w:pPr>
        <w:ind w:left="360"/>
        <w:rPr>
          <w:i/>
          <w:iCs/>
        </w:rPr>
      </w:pPr>
      <w:r w:rsidRPr="00804044">
        <w:rPr>
          <w:i/>
          <w:iCs/>
        </w:rPr>
        <w:t xml:space="preserve">Wykonawca pozostaje związany złożoną ofertą do </w:t>
      </w:r>
      <w:r>
        <w:rPr>
          <w:i/>
          <w:iCs/>
        </w:rPr>
        <w:t>10.06</w:t>
      </w:r>
      <w:r w:rsidRPr="00804044">
        <w:rPr>
          <w:i/>
          <w:iCs/>
        </w:rPr>
        <w:t>.2023 r. Okres związania rozpoczyna bieg wraz z upływem terminu składania ofert w postępowaniu.</w:t>
      </w:r>
    </w:p>
    <w:p w:rsidR="00804044" w:rsidRDefault="00804044" w:rsidP="00804044">
      <w:pPr>
        <w:pStyle w:val="Akapitzlist"/>
        <w:numPr>
          <w:ilvl w:val="0"/>
          <w:numId w:val="2"/>
        </w:numPr>
      </w:pPr>
      <w:r>
        <w:t>Rozdziału X</w:t>
      </w:r>
      <w:r w:rsidR="000233EA">
        <w:t>IV</w:t>
      </w:r>
      <w:r>
        <w:t xml:space="preserve"> </w:t>
      </w:r>
      <w:r w:rsidR="000233EA">
        <w:t>Sposób oraz termin składania ofert</w:t>
      </w:r>
      <w:r>
        <w:t>, który otrzymuje brzmienie:</w:t>
      </w:r>
    </w:p>
    <w:p w:rsidR="000233EA" w:rsidRPr="000233EA" w:rsidRDefault="000233EA" w:rsidP="000233EA">
      <w:pPr>
        <w:ind w:left="360"/>
        <w:jc w:val="both"/>
        <w:rPr>
          <w:i/>
          <w:iCs/>
        </w:rPr>
      </w:pPr>
      <w:r w:rsidRPr="000233EA">
        <w:rPr>
          <w:i/>
          <w:iCs/>
        </w:rPr>
        <w:t xml:space="preserve">Ofertę należy złożyć na Platformie Zakupowej Regionalnego Centrum Krwiodawstwa i Krwiolecznictwa w Krakowie pod ad-resem Profil Nabywcy - Regionalne Centrum Krwiodawstwa i Krwiolecznictwa w Krakowie (platformazakupowa.pl),   terminie do </w:t>
      </w:r>
      <w:r w:rsidRPr="000233EA">
        <w:rPr>
          <w:i/>
          <w:iCs/>
        </w:rPr>
        <w:t>12.04.</w:t>
      </w:r>
      <w:r w:rsidRPr="000233EA">
        <w:rPr>
          <w:i/>
          <w:iCs/>
        </w:rPr>
        <w:t>2023r. do godz. 1</w:t>
      </w:r>
      <w:r w:rsidRPr="000233EA">
        <w:rPr>
          <w:i/>
          <w:iCs/>
        </w:rPr>
        <w:t>1</w:t>
      </w:r>
      <w:r w:rsidRPr="000233EA">
        <w:rPr>
          <w:i/>
          <w:iCs/>
        </w:rPr>
        <w:t>:00.</w:t>
      </w:r>
    </w:p>
    <w:p w:rsidR="000233EA" w:rsidRDefault="000233EA" w:rsidP="000233EA">
      <w:pPr>
        <w:pStyle w:val="Akapitzlist"/>
        <w:numPr>
          <w:ilvl w:val="0"/>
          <w:numId w:val="2"/>
        </w:numPr>
      </w:pPr>
      <w:r>
        <w:t xml:space="preserve">Rozdziału XV </w:t>
      </w:r>
      <w:r>
        <w:t xml:space="preserve">Termin otwarcia </w:t>
      </w:r>
      <w:r>
        <w:t xml:space="preserve"> ofert,</w:t>
      </w:r>
      <w:r>
        <w:t xml:space="preserve"> punkt 1 </w:t>
      </w:r>
      <w:r>
        <w:t xml:space="preserve"> który otrzymuje brzmienie:</w:t>
      </w:r>
    </w:p>
    <w:p w:rsidR="000233EA" w:rsidRDefault="000233EA" w:rsidP="000233EA">
      <w:pPr>
        <w:ind w:left="360"/>
      </w:pPr>
      <w:r w:rsidRPr="000233EA">
        <w:lastRenderedPageBreak/>
        <w:t xml:space="preserve">Sesja otwarcia ofert wczytanych na platformę zakupową odbędzie się w siedzibie Zamawiającego (IV p., pok. 4.13)                   w dniu </w:t>
      </w:r>
      <w:r>
        <w:t>12.04.</w:t>
      </w:r>
      <w:r w:rsidRPr="000233EA">
        <w:t>2023r. o godz. 11:</w:t>
      </w:r>
      <w:r>
        <w:t>3</w:t>
      </w:r>
      <w:r w:rsidRPr="000233EA">
        <w:t>0.</w:t>
      </w:r>
    </w:p>
    <w:p w:rsidR="00804044" w:rsidRDefault="000233EA" w:rsidP="00804044">
      <w:pPr>
        <w:pStyle w:val="Akapitzlist"/>
        <w:numPr>
          <w:ilvl w:val="0"/>
          <w:numId w:val="2"/>
        </w:numPr>
      </w:pPr>
      <w:r>
        <w:t>Rozdział XVII Kryteria oceny ofert, punkt 1 który otrzymuje brzmienie:</w:t>
      </w:r>
    </w:p>
    <w:p w:rsidR="000233EA" w:rsidRDefault="000233EA" w:rsidP="000233EA">
      <w:pPr>
        <w:pStyle w:val="Akapitzlist"/>
      </w:pPr>
    </w:p>
    <w:p w:rsidR="000233EA" w:rsidRPr="000233EA" w:rsidRDefault="000233EA" w:rsidP="000233EA">
      <w:pPr>
        <w:jc w:val="both"/>
        <w:rPr>
          <w:rFonts w:ascii="Franklin Gothic Book" w:hAnsi="Franklin Gothic Book"/>
          <w:sz w:val="20"/>
          <w:szCs w:val="20"/>
        </w:rPr>
      </w:pPr>
      <w:r w:rsidRPr="000233EA">
        <w:rPr>
          <w:rFonts w:ascii="Franklin Gothic Book" w:hAnsi="Franklin Gothic Book"/>
          <w:sz w:val="20"/>
          <w:szCs w:val="20"/>
        </w:rPr>
        <w:t>Oferty zostaną ocenione</w:t>
      </w:r>
      <w:r>
        <w:rPr>
          <w:rFonts w:ascii="Franklin Gothic Book" w:hAnsi="Franklin Gothic Book"/>
          <w:sz w:val="20"/>
          <w:szCs w:val="20"/>
        </w:rPr>
        <w:t xml:space="preserve"> w części 1 i 2 </w:t>
      </w:r>
      <w:r w:rsidRPr="000233EA">
        <w:rPr>
          <w:rFonts w:ascii="Franklin Gothic Book" w:hAnsi="Franklin Gothic Book"/>
          <w:sz w:val="20"/>
          <w:szCs w:val="20"/>
        </w:rPr>
        <w:t xml:space="preserve"> przez Zamawiającego w oparciu o następujące kryteria i ich znaczenie: </w:t>
      </w:r>
    </w:p>
    <w:p w:rsidR="000233EA" w:rsidRPr="00D250DC" w:rsidRDefault="000233EA" w:rsidP="000233EA">
      <w:pPr>
        <w:pStyle w:val="Akapitzlist"/>
        <w:ind w:left="426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563"/>
        <w:gridCol w:w="1062"/>
        <w:gridCol w:w="1223"/>
        <w:gridCol w:w="4370"/>
      </w:tblGrid>
      <w:tr w:rsidR="000233EA" w:rsidRPr="0012016C" w:rsidTr="000233EA">
        <w:tc>
          <w:tcPr>
            <w:tcW w:w="452" w:type="dxa"/>
            <w:shd w:val="clear" w:color="auto" w:fill="auto"/>
            <w:vAlign w:val="center"/>
          </w:tcPr>
          <w:p w:rsidR="000233EA" w:rsidRPr="001463C4" w:rsidRDefault="000233EA" w:rsidP="008526AE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63C4">
              <w:rPr>
                <w:rFonts w:ascii="Franklin Gothic Book" w:hAnsi="Franklin Gothic Book"/>
                <w:sz w:val="18"/>
                <w:szCs w:val="18"/>
              </w:rPr>
              <w:t>Lp.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33EA" w:rsidRPr="001463C4" w:rsidRDefault="000233EA" w:rsidP="008526AE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63C4">
              <w:rPr>
                <w:rFonts w:ascii="Franklin Gothic Book" w:hAnsi="Franklin Gothic Book"/>
                <w:sz w:val="18"/>
                <w:szCs w:val="18"/>
              </w:rPr>
              <w:t>Kryterium</w:t>
            </w:r>
          </w:p>
        </w:tc>
        <w:tc>
          <w:tcPr>
            <w:tcW w:w="1062" w:type="dxa"/>
          </w:tcPr>
          <w:p w:rsidR="000233EA" w:rsidRPr="001463C4" w:rsidRDefault="000233EA" w:rsidP="008526AE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0233EA" w:rsidRPr="001463C4" w:rsidRDefault="000233EA" w:rsidP="008526AE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63C4">
              <w:rPr>
                <w:rFonts w:ascii="Franklin Gothic Book" w:hAnsi="Franklin Gothic Book"/>
                <w:sz w:val="18"/>
                <w:szCs w:val="18"/>
              </w:rPr>
              <w:t>Waga kryt</w:t>
            </w:r>
            <w:r w:rsidRPr="001463C4">
              <w:rPr>
                <w:rFonts w:ascii="Franklin Gothic Book" w:hAnsi="Franklin Gothic Book"/>
                <w:sz w:val="18"/>
                <w:szCs w:val="18"/>
              </w:rPr>
              <w:t>e</w:t>
            </w:r>
            <w:r w:rsidRPr="001463C4">
              <w:rPr>
                <w:rFonts w:ascii="Franklin Gothic Book" w:hAnsi="Franklin Gothic Book"/>
                <w:sz w:val="18"/>
                <w:szCs w:val="18"/>
              </w:rPr>
              <w:t>rium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0233EA" w:rsidRPr="001463C4" w:rsidRDefault="000233EA" w:rsidP="008526AE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63C4">
              <w:rPr>
                <w:rFonts w:ascii="Franklin Gothic Book" w:hAnsi="Franklin Gothic Book"/>
                <w:sz w:val="18"/>
                <w:szCs w:val="18"/>
              </w:rPr>
              <w:t>Zasady oceny</w:t>
            </w:r>
          </w:p>
        </w:tc>
      </w:tr>
      <w:tr w:rsidR="000233EA" w:rsidRPr="0012016C" w:rsidTr="000233EA">
        <w:trPr>
          <w:trHeight w:val="383"/>
        </w:trPr>
        <w:tc>
          <w:tcPr>
            <w:tcW w:w="452" w:type="dxa"/>
            <w:shd w:val="clear" w:color="auto" w:fill="auto"/>
            <w:vAlign w:val="center"/>
          </w:tcPr>
          <w:p w:rsidR="000233EA" w:rsidRPr="001463C4" w:rsidRDefault="000233EA" w:rsidP="008526AE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63C4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33EA" w:rsidRPr="001463C4" w:rsidRDefault="000233EA" w:rsidP="008526AE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 w:rsidRPr="001463C4">
              <w:rPr>
                <w:rFonts w:ascii="Franklin Gothic Book" w:hAnsi="Franklin Gothic Book"/>
                <w:sz w:val="18"/>
                <w:szCs w:val="18"/>
              </w:rPr>
              <w:t>Cena (C)</w:t>
            </w:r>
          </w:p>
        </w:tc>
        <w:tc>
          <w:tcPr>
            <w:tcW w:w="1062" w:type="dxa"/>
          </w:tcPr>
          <w:p w:rsidR="000233EA" w:rsidRPr="001463C4" w:rsidRDefault="000233EA" w:rsidP="008526AE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0233EA" w:rsidRPr="001463C4" w:rsidRDefault="000233EA" w:rsidP="008526AE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63C4">
              <w:rPr>
                <w:rFonts w:ascii="Franklin Gothic Book" w:hAnsi="Franklin Gothic Book"/>
                <w:sz w:val="18"/>
                <w:szCs w:val="18"/>
              </w:rPr>
              <w:t>60%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0233EA" w:rsidRPr="001463C4" w:rsidRDefault="000233EA" w:rsidP="008526AE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 w:rsidRPr="001463C4">
              <w:rPr>
                <w:rFonts w:ascii="Franklin Gothic Book" w:hAnsi="Franklin Gothic Book"/>
                <w:sz w:val="18"/>
                <w:szCs w:val="18"/>
              </w:rPr>
              <w:t>(najniższa cena zaoferowana/cena badanej oferty) x 10 x waga.</w:t>
            </w:r>
          </w:p>
        </w:tc>
      </w:tr>
      <w:tr w:rsidR="000233EA" w:rsidRPr="0012016C" w:rsidTr="000233EA">
        <w:tc>
          <w:tcPr>
            <w:tcW w:w="452" w:type="dxa"/>
            <w:shd w:val="clear" w:color="auto" w:fill="auto"/>
            <w:vAlign w:val="center"/>
          </w:tcPr>
          <w:p w:rsidR="000233EA" w:rsidRPr="001463C4" w:rsidRDefault="000233EA" w:rsidP="008526AE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1463C4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33EA" w:rsidRPr="001463C4" w:rsidRDefault="000233EA" w:rsidP="008526AE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Warunki gwarancji (G</w:t>
            </w:r>
            <w:r w:rsidRPr="001463C4">
              <w:rPr>
                <w:rFonts w:ascii="Franklin Gothic Book" w:hAnsi="Franklin Gothic Book"/>
                <w:sz w:val="18"/>
                <w:szCs w:val="18"/>
              </w:rPr>
              <w:t>)</w:t>
            </w:r>
          </w:p>
        </w:tc>
        <w:tc>
          <w:tcPr>
            <w:tcW w:w="1062" w:type="dxa"/>
          </w:tcPr>
          <w:p w:rsidR="000233EA" w:rsidRDefault="000233EA" w:rsidP="008526AE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0233EA" w:rsidRPr="001463C4" w:rsidRDefault="000233EA" w:rsidP="008526AE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4</w:t>
            </w:r>
            <w:r w:rsidRPr="001463C4">
              <w:rPr>
                <w:rFonts w:ascii="Franklin Gothic Book" w:hAnsi="Franklin Gothic Book"/>
                <w:sz w:val="18"/>
                <w:szCs w:val="18"/>
              </w:rPr>
              <w:t>0%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507715" w:rsidRDefault="000233EA" w:rsidP="008526AE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Zamawiający przyzna punkty za dodatkową gwarancję udzieloną przez Wykonawcę dla komputerów </w:t>
            </w:r>
            <w:r w:rsidR="00507715">
              <w:rPr>
                <w:rFonts w:ascii="Franklin Gothic Book" w:hAnsi="Franklin Gothic Book"/>
                <w:sz w:val="18"/>
                <w:szCs w:val="18"/>
              </w:rPr>
              <w:t>stacjonarnych (</w:t>
            </w:r>
            <w:r>
              <w:rPr>
                <w:rFonts w:ascii="Franklin Gothic Book" w:hAnsi="Franklin Gothic Book"/>
                <w:sz w:val="18"/>
                <w:szCs w:val="18"/>
              </w:rPr>
              <w:t>dla części 1) i laptopów (dla części 2) z</w:t>
            </w:r>
            <w:r>
              <w:rPr>
                <w:rFonts w:ascii="Franklin Gothic Book" w:hAnsi="Franklin Gothic Book"/>
                <w:sz w:val="18"/>
                <w:szCs w:val="18"/>
              </w:rPr>
              <w:t>a każdy dodatkowy pełny rok gwarancji ponad okres podstawowy w</w:t>
            </w:r>
            <w:r>
              <w:rPr>
                <w:rFonts w:ascii="Franklin Gothic Book" w:hAnsi="Franklin Gothic Book"/>
                <w:sz w:val="18"/>
                <w:szCs w:val="18"/>
              </w:rPr>
              <w:t>y</w:t>
            </w:r>
            <w:r>
              <w:rPr>
                <w:rFonts w:ascii="Franklin Gothic Book" w:hAnsi="Franklin Gothic Book"/>
                <w:sz w:val="18"/>
                <w:szCs w:val="18"/>
              </w:rPr>
              <w:t>magany przez Zamawiającego (a opisany w opisie przedmiotu zamówienia)</w:t>
            </w:r>
            <w:r w:rsidR="00507715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  <w:p w:rsidR="000233EA" w:rsidRDefault="000233EA" w:rsidP="008526AE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Wykonawca otrzyma doda</w:t>
            </w:r>
            <w:r>
              <w:rPr>
                <w:rFonts w:ascii="Franklin Gothic Book" w:hAnsi="Franklin Gothic Book"/>
                <w:sz w:val="18"/>
                <w:szCs w:val="18"/>
              </w:rPr>
              <w:t>t</w:t>
            </w:r>
            <w:r>
              <w:rPr>
                <w:rFonts w:ascii="Franklin Gothic Book" w:hAnsi="Franklin Gothic Book"/>
                <w:sz w:val="18"/>
                <w:szCs w:val="18"/>
              </w:rPr>
              <w:t>kow</w:t>
            </w:r>
            <w:r w:rsidR="00507715">
              <w:rPr>
                <w:rFonts w:ascii="Franklin Gothic Book" w:hAnsi="Franklin Gothic Book"/>
                <w:sz w:val="18"/>
                <w:szCs w:val="18"/>
              </w:rPr>
              <w:t xml:space="preserve">e 2 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punkt</w:t>
            </w:r>
            <w:r w:rsidR="00507715">
              <w:rPr>
                <w:rFonts w:ascii="Franklin Gothic Book" w:hAnsi="Franklin Gothic Book"/>
                <w:sz w:val="18"/>
                <w:szCs w:val="18"/>
              </w:rPr>
              <w:t>y za każdy rok wydłużonej gwarancji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. </w:t>
            </w:r>
          </w:p>
          <w:p w:rsidR="000233EA" w:rsidRPr="001463C4" w:rsidRDefault="000233EA" w:rsidP="008526AE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Gwarancje nalicza się odpowiednio do długości okresu podstawowego gw</w:t>
            </w:r>
            <w:r>
              <w:rPr>
                <w:rFonts w:ascii="Franklin Gothic Book" w:hAnsi="Franklin Gothic Book"/>
                <w:sz w:val="18"/>
                <w:szCs w:val="18"/>
              </w:rPr>
              <w:t>a</w:t>
            </w:r>
            <w:r>
              <w:rPr>
                <w:rFonts w:ascii="Franklin Gothic Book" w:hAnsi="Franklin Gothic Book"/>
                <w:sz w:val="18"/>
                <w:szCs w:val="18"/>
              </w:rPr>
              <w:t>rancji określonego w opisie przedmiotu zamówienia.</w:t>
            </w:r>
          </w:p>
          <w:p w:rsidR="000233EA" w:rsidRDefault="000233EA" w:rsidP="008526AE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</w:p>
          <w:p w:rsidR="000233EA" w:rsidRPr="001463C4" w:rsidRDefault="000233EA" w:rsidP="008526AE">
            <w:pPr>
              <w:pStyle w:val="Akapitzlist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W niniejszym kryterium oceny do zdobycia jest maksymalnie 4 punkty.</w:t>
            </w:r>
          </w:p>
        </w:tc>
      </w:tr>
    </w:tbl>
    <w:p w:rsidR="000233EA" w:rsidRPr="00B67F28" w:rsidRDefault="000233EA" w:rsidP="000233EA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:rsidR="000233EA" w:rsidRPr="00080F5A" w:rsidRDefault="000233EA" w:rsidP="000233EA">
      <w:r w:rsidRPr="00090D8F">
        <w:rPr>
          <w:sz w:val="20"/>
          <w:szCs w:val="20"/>
        </w:rPr>
        <w:t>Ocenę łączną stanowi suma punktów uzyskanych we wszystkich kryteriach oceny ofert wyszczególnionych w tabeli.</w:t>
      </w:r>
      <w:r>
        <w:rPr>
          <w:sz w:val="20"/>
          <w:szCs w:val="20"/>
        </w:rPr>
        <w:t xml:space="preserve"> Do zdobycia w każdej części  jest 10 punktów</w:t>
      </w:r>
    </w:p>
    <w:p w:rsidR="00063377" w:rsidRDefault="00063377"/>
    <w:p w:rsidR="000233EA" w:rsidRDefault="00063377">
      <w:r>
        <w:t>Pozostałe postanowienia specyfikacji warunków zamówienia pozostają bez zmian.</w:t>
      </w:r>
    </w:p>
    <w:p w:rsidR="000233EA" w:rsidRDefault="000233EA">
      <w:r>
        <w:br w:type="page"/>
      </w:r>
    </w:p>
    <w:p w:rsidR="006E47D5" w:rsidRDefault="006E47D5"/>
    <w:p w:rsidR="006E47D5" w:rsidRPr="002B4798" w:rsidRDefault="006E47D5" w:rsidP="006E47D5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>
        <w:rPr>
          <w:b/>
          <w:bCs/>
        </w:rPr>
        <w:t>2</w:t>
      </w:r>
      <w:r w:rsidRPr="00C22478">
        <w:rPr>
          <w:b/>
          <w:bCs/>
        </w:rPr>
        <w:t>/2</w:t>
      </w:r>
      <w:r>
        <w:rPr>
          <w:b/>
          <w:bCs/>
        </w:rPr>
        <w:t xml:space="preserve">3 </w:t>
      </w:r>
      <w:r w:rsidRPr="00C22478">
        <w:rPr>
          <w:b/>
          <w:bCs/>
        </w:rPr>
        <w:t xml:space="preserve">                                                                   </w:t>
      </w:r>
      <w:r>
        <w:rPr>
          <w:b/>
          <w:bCs/>
        </w:rPr>
        <w:t xml:space="preserve">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C22478">
        <w:rPr>
          <w:b/>
        </w:rPr>
        <w:t xml:space="preserve">Załącznik nr </w:t>
      </w:r>
      <w:r>
        <w:rPr>
          <w:b/>
        </w:rPr>
        <w:t>2 do S</w:t>
      </w:r>
      <w:r w:rsidRPr="00C22478">
        <w:rPr>
          <w:b/>
        </w:rPr>
        <w:t>WZ</w:t>
      </w:r>
    </w:p>
    <w:p w:rsidR="006E47D5" w:rsidRPr="002857B6" w:rsidRDefault="006E47D5" w:rsidP="006E47D5">
      <w:pPr>
        <w:rPr>
          <w:b/>
        </w:rPr>
      </w:pPr>
    </w:p>
    <w:p w:rsidR="006E47D5" w:rsidRPr="00754E7E" w:rsidRDefault="006E47D5" w:rsidP="006E47D5">
      <w:pPr>
        <w:jc w:val="center"/>
        <w:rPr>
          <w:b/>
          <w:color w:val="808080"/>
          <w:sz w:val="24"/>
        </w:rPr>
      </w:pPr>
      <w:r w:rsidRPr="00754E7E">
        <w:rPr>
          <w:b/>
          <w:color w:val="808080"/>
          <w:sz w:val="24"/>
        </w:rPr>
        <w:t>FORMULARZ OFERTOWY</w:t>
      </w:r>
      <w:r>
        <w:rPr>
          <w:b/>
          <w:color w:val="808080"/>
          <w:sz w:val="24"/>
        </w:rPr>
        <w:t xml:space="preserve"> ( część I oraz II)</w:t>
      </w:r>
    </w:p>
    <w:p w:rsidR="006E47D5" w:rsidRPr="002857B6" w:rsidRDefault="006E47D5" w:rsidP="006E47D5">
      <w:pPr>
        <w:spacing w:after="0" w:line="240" w:lineRule="auto"/>
        <w:rPr>
          <w:b/>
        </w:rPr>
      </w:pPr>
    </w:p>
    <w:p w:rsidR="006E47D5" w:rsidRPr="00B55ACE" w:rsidRDefault="006E47D5" w:rsidP="006E47D5">
      <w:pPr>
        <w:spacing w:after="0" w:line="240" w:lineRule="auto"/>
        <w:rPr>
          <w:b/>
        </w:rPr>
      </w:pPr>
      <w:r w:rsidRPr="00B55ACE">
        <w:rPr>
          <w:b/>
        </w:rPr>
        <w:t>Dane Wykonawcy</w:t>
      </w:r>
      <w:r>
        <w:rPr>
          <w:b/>
        </w:rPr>
        <w:t>: ………………………………………………</w:t>
      </w:r>
    </w:p>
    <w:p w:rsidR="006E47D5" w:rsidRPr="00754E7E" w:rsidRDefault="006E47D5" w:rsidP="006E47D5">
      <w:pPr>
        <w:spacing w:after="0" w:line="240" w:lineRule="auto"/>
        <w:rPr>
          <w:b/>
        </w:rPr>
      </w:pPr>
    </w:p>
    <w:p w:rsidR="006E47D5" w:rsidRPr="00754E7E" w:rsidRDefault="006E47D5" w:rsidP="006E47D5">
      <w:pPr>
        <w:spacing w:after="0" w:line="240" w:lineRule="auto"/>
        <w:rPr>
          <w:b/>
        </w:rPr>
      </w:pPr>
      <w:r w:rsidRPr="00754E7E">
        <w:rPr>
          <w:b/>
        </w:rPr>
        <w:t>Nazwa:</w:t>
      </w:r>
      <w:r>
        <w:rPr>
          <w:b/>
        </w:rPr>
        <w:tab/>
        <w:t>……………………………………………………………….</w:t>
      </w:r>
    </w:p>
    <w:p w:rsidR="006E47D5" w:rsidRPr="00754E7E" w:rsidRDefault="006E47D5" w:rsidP="006E47D5">
      <w:pPr>
        <w:spacing w:after="0" w:line="240" w:lineRule="auto"/>
        <w:rPr>
          <w:b/>
        </w:rPr>
      </w:pPr>
    </w:p>
    <w:p w:rsidR="006E47D5" w:rsidRPr="00754E7E" w:rsidRDefault="006E47D5" w:rsidP="006E47D5">
      <w:pPr>
        <w:spacing w:after="0" w:line="240" w:lineRule="auto"/>
        <w:rPr>
          <w:b/>
        </w:rPr>
      </w:pPr>
      <w:r w:rsidRPr="00754E7E">
        <w:rPr>
          <w:b/>
        </w:rPr>
        <w:t>Siedziba</w:t>
      </w:r>
      <w:r>
        <w:rPr>
          <w:b/>
        </w:rPr>
        <w:t>: ……………………………………………………………</w:t>
      </w:r>
    </w:p>
    <w:p w:rsidR="006E47D5" w:rsidRPr="00754E7E" w:rsidRDefault="006E47D5" w:rsidP="006E47D5">
      <w:pPr>
        <w:spacing w:after="0" w:line="240" w:lineRule="auto"/>
        <w:rPr>
          <w:b/>
        </w:rPr>
      </w:pPr>
    </w:p>
    <w:p w:rsidR="006E47D5" w:rsidRPr="00754E7E" w:rsidRDefault="006E47D5" w:rsidP="006E47D5">
      <w:pPr>
        <w:spacing w:after="0" w:line="240" w:lineRule="auto"/>
        <w:rPr>
          <w:b/>
        </w:rPr>
      </w:pPr>
      <w:r w:rsidRPr="00754E7E">
        <w:rPr>
          <w:b/>
        </w:rPr>
        <w:t>Adres e-mail:</w:t>
      </w:r>
      <w:r>
        <w:rPr>
          <w:b/>
        </w:rPr>
        <w:t xml:space="preserve"> ………………………………………………………</w:t>
      </w:r>
    </w:p>
    <w:p w:rsidR="006E47D5" w:rsidRPr="00754E7E" w:rsidRDefault="006E47D5" w:rsidP="006E47D5">
      <w:pPr>
        <w:spacing w:after="0" w:line="240" w:lineRule="auto"/>
        <w:rPr>
          <w:b/>
        </w:rPr>
      </w:pPr>
    </w:p>
    <w:p w:rsidR="006E47D5" w:rsidRPr="00754E7E" w:rsidRDefault="006E47D5" w:rsidP="006E47D5">
      <w:pPr>
        <w:spacing w:after="0" w:line="240" w:lineRule="auto"/>
        <w:rPr>
          <w:b/>
        </w:rPr>
      </w:pPr>
      <w:r w:rsidRPr="00754E7E">
        <w:rPr>
          <w:b/>
        </w:rPr>
        <w:t>Numer telefonu / faksu:</w:t>
      </w:r>
      <w:r>
        <w:rPr>
          <w:b/>
        </w:rPr>
        <w:t xml:space="preserve"> ……………………………………..</w:t>
      </w:r>
    </w:p>
    <w:p w:rsidR="006E47D5" w:rsidRPr="00754E7E" w:rsidRDefault="006E47D5" w:rsidP="006E47D5">
      <w:pPr>
        <w:spacing w:after="0" w:line="240" w:lineRule="auto"/>
        <w:rPr>
          <w:b/>
        </w:rPr>
      </w:pPr>
    </w:p>
    <w:p w:rsidR="006E47D5" w:rsidRPr="00754E7E" w:rsidRDefault="006E47D5" w:rsidP="006E47D5">
      <w:pPr>
        <w:spacing w:after="0" w:line="240" w:lineRule="auto"/>
        <w:rPr>
          <w:b/>
        </w:rPr>
      </w:pPr>
      <w:r w:rsidRPr="00754E7E">
        <w:rPr>
          <w:b/>
        </w:rPr>
        <w:t>Numer REGON:</w:t>
      </w:r>
      <w:r>
        <w:rPr>
          <w:b/>
        </w:rPr>
        <w:t xml:space="preserve"> ………………………………………………….</w:t>
      </w:r>
    </w:p>
    <w:p w:rsidR="006E47D5" w:rsidRPr="00754E7E" w:rsidRDefault="006E47D5" w:rsidP="006E47D5">
      <w:pPr>
        <w:spacing w:after="0" w:line="240" w:lineRule="auto"/>
        <w:rPr>
          <w:b/>
        </w:rPr>
      </w:pPr>
    </w:p>
    <w:p w:rsidR="006E47D5" w:rsidRDefault="006E47D5" w:rsidP="006E47D5">
      <w:pPr>
        <w:spacing w:after="0" w:line="240" w:lineRule="auto"/>
        <w:rPr>
          <w:b/>
        </w:rPr>
      </w:pPr>
      <w:r w:rsidRPr="00754E7E">
        <w:rPr>
          <w:b/>
        </w:rPr>
        <w:t>Numer NIP:</w:t>
      </w:r>
      <w:r>
        <w:rPr>
          <w:b/>
        </w:rPr>
        <w:t xml:space="preserve"> ………………………………………………………..</w:t>
      </w:r>
    </w:p>
    <w:p w:rsidR="006E47D5" w:rsidRDefault="006E47D5" w:rsidP="006E47D5">
      <w:pPr>
        <w:rPr>
          <w:b/>
        </w:rPr>
      </w:pPr>
    </w:p>
    <w:p w:rsidR="006E47D5" w:rsidRDefault="006E47D5" w:rsidP="006E47D5">
      <w:pPr>
        <w:rPr>
          <w:b/>
        </w:rPr>
      </w:pPr>
      <w:r>
        <w:rPr>
          <w:b/>
        </w:rPr>
        <w:t xml:space="preserve">Wykonawca posiada/nie posiada* status małego*/średniego* przedsiębiorcy </w:t>
      </w:r>
      <w:r w:rsidRPr="008F496F">
        <w:rPr>
          <w:b/>
          <w:u w:val="single"/>
        </w:rPr>
        <w:t>(bardzo ważne)</w:t>
      </w:r>
    </w:p>
    <w:p w:rsidR="006E47D5" w:rsidRDefault="006E47D5" w:rsidP="006E47D5">
      <w:pPr>
        <w:rPr>
          <w:b/>
        </w:rPr>
      </w:pPr>
    </w:p>
    <w:p w:rsidR="006E47D5" w:rsidRPr="00754E7E" w:rsidRDefault="006E47D5" w:rsidP="006E47D5">
      <w:pPr>
        <w:rPr>
          <w:b/>
        </w:rPr>
      </w:pPr>
      <w:r w:rsidRPr="000D033E">
        <w:rPr>
          <w:b/>
        </w:rPr>
        <w:t>*</w:t>
      </w:r>
      <w:r>
        <w:rPr>
          <w:b/>
        </w:rPr>
        <w:t xml:space="preserve"> - </w:t>
      </w:r>
      <w:r w:rsidRPr="000D033E">
        <w:rPr>
          <w:bCs/>
        </w:rPr>
        <w:t>niewłaściwe skreślić</w:t>
      </w:r>
    </w:p>
    <w:p w:rsidR="006E47D5" w:rsidRPr="00754E7E" w:rsidRDefault="006E47D5" w:rsidP="006E47D5">
      <w:pPr>
        <w:rPr>
          <w:b/>
        </w:rPr>
      </w:pPr>
    </w:p>
    <w:p w:rsidR="006E47D5" w:rsidRDefault="006E47D5" w:rsidP="006E47D5">
      <w:pPr>
        <w:jc w:val="both"/>
      </w:pPr>
      <w:r w:rsidRPr="00D93A7A">
        <w:t xml:space="preserve">W odpowiedzi na ogłoszenie opublikowane </w:t>
      </w:r>
      <w:r>
        <w:t xml:space="preserve">w UPUE </w:t>
      </w:r>
      <w:r w:rsidRPr="00D93A7A">
        <w:t>, a także pod adresem:</w:t>
      </w:r>
      <w:r>
        <w:t xml:space="preserve"> </w:t>
      </w:r>
      <w:hyperlink r:id="rId7" w:history="1">
        <w:r>
          <w:rPr>
            <w:rStyle w:val="Hipercze"/>
          </w:rPr>
          <w:t>Profil Nabywcy - Regionalne Centrum Krwiodawstwa i Krwi</w:t>
        </w:r>
        <w:r>
          <w:rPr>
            <w:rStyle w:val="Hipercze"/>
          </w:rPr>
          <w:t>o</w:t>
        </w:r>
        <w:r>
          <w:rPr>
            <w:rStyle w:val="Hipercze"/>
          </w:rPr>
          <w:t>lecznictwa w Krakowie (platformazakupowa.pl)</w:t>
        </w:r>
      </w:hyperlink>
      <w:r>
        <w:t xml:space="preserve"> </w:t>
      </w:r>
      <w:r w:rsidRPr="00D93A7A">
        <w:t>, składam ofertę w postępowaniu</w:t>
      </w:r>
      <w:r>
        <w:t xml:space="preserve"> o udzielenie zamówienia publicznego</w:t>
      </w:r>
      <w:r w:rsidRPr="00D93A7A">
        <w:t xml:space="preserve"> na </w:t>
      </w:r>
      <w:r>
        <w:rPr>
          <w:b/>
          <w:bCs/>
        </w:rPr>
        <w:t>…………………………………………………………………………………………………………</w:t>
      </w:r>
      <w:r w:rsidRPr="004F70B0">
        <w:rPr>
          <w:b/>
          <w:bCs/>
        </w:rPr>
        <w:t>.(część …)</w:t>
      </w:r>
      <w:r w:rsidRPr="00D93A7A">
        <w:rPr>
          <w:b/>
          <w:bCs/>
        </w:rPr>
        <w:t xml:space="preserve"> </w:t>
      </w:r>
      <w:r w:rsidRPr="00D93A7A">
        <w:t xml:space="preserve">prowadzonym w trybie </w:t>
      </w:r>
      <w:r>
        <w:t>przetargu nieogr</w:t>
      </w:r>
      <w:r>
        <w:t>a</w:t>
      </w:r>
      <w:r>
        <w:t>niczonego</w:t>
      </w:r>
      <w:r w:rsidRPr="00D93A7A">
        <w:t>.</w:t>
      </w:r>
    </w:p>
    <w:p w:rsidR="006E47D5" w:rsidRPr="00D93A7A" w:rsidRDefault="006E47D5" w:rsidP="006E47D5">
      <w:pPr>
        <w:rPr>
          <w:b/>
        </w:rPr>
      </w:pPr>
    </w:p>
    <w:p w:rsidR="006E47D5" w:rsidRDefault="006E47D5" w:rsidP="006E47D5">
      <w:pPr>
        <w:jc w:val="center"/>
        <w:rPr>
          <w:rFonts w:eastAsia="Calibri"/>
          <w:b/>
        </w:rPr>
      </w:pPr>
      <w:r w:rsidRPr="00447CBE">
        <w:rPr>
          <w:rFonts w:eastAsia="Calibri"/>
          <w:b/>
        </w:rPr>
        <w:t>Zobowiązania Wykonawcy:</w:t>
      </w:r>
    </w:p>
    <w:p w:rsidR="006E47D5" w:rsidRDefault="006E47D5" w:rsidP="006E47D5">
      <w:pPr>
        <w:rPr>
          <w:rFonts w:eastAsia="Calibri"/>
          <w:bCs/>
        </w:rPr>
      </w:pPr>
      <w:r w:rsidRPr="005C07C0">
        <w:rPr>
          <w:rFonts w:eastAsia="Calibri"/>
          <w:bCs/>
        </w:rPr>
        <w:t>Oferujemy wykonanie przedmiotu zamówienia</w:t>
      </w:r>
    </w:p>
    <w:p w:rsidR="006E47D5" w:rsidRDefault="006E47D5" w:rsidP="006E47D5">
      <w:pPr>
        <w:rPr>
          <w:rFonts w:eastAsia="Calibri"/>
          <w:bCs/>
        </w:rPr>
      </w:pPr>
    </w:p>
    <w:p w:rsidR="006E47D5" w:rsidRDefault="006E47D5" w:rsidP="006E47D5">
      <w:pPr>
        <w:rPr>
          <w:rFonts w:eastAsia="Calibri"/>
          <w:b/>
        </w:rPr>
      </w:pPr>
      <w:r>
        <w:rPr>
          <w:rFonts w:eastAsia="Calibri"/>
          <w:b/>
        </w:rPr>
        <w:t>DLA CZĘŚCI 1</w:t>
      </w:r>
    </w:p>
    <w:p w:rsidR="006E47D5" w:rsidRDefault="006E47D5" w:rsidP="006E47D5">
      <w:pPr>
        <w:rPr>
          <w:rFonts w:eastAsia="Calibri"/>
          <w:bCs/>
        </w:rPr>
      </w:pPr>
      <w:r w:rsidRPr="005C07C0">
        <w:rPr>
          <w:rFonts w:eastAsia="Calibri"/>
          <w:bCs/>
        </w:rPr>
        <w:t xml:space="preserve"> za cenę (brutto): ........................................ zł (słownie: ………………………………………………..),</w:t>
      </w:r>
      <w:r>
        <w:rPr>
          <w:rFonts w:eastAsia="Calibri"/>
          <w:bCs/>
        </w:rPr>
        <w:t xml:space="preserve">   </w:t>
      </w:r>
      <w:r w:rsidRPr="005C07C0">
        <w:rPr>
          <w:rFonts w:eastAsia="Calibri"/>
          <w:bCs/>
        </w:rPr>
        <w:t xml:space="preserve"> w tym:</w:t>
      </w:r>
    </w:p>
    <w:p w:rsidR="006E47D5" w:rsidRDefault="006E47D5" w:rsidP="006E47D5">
      <w:pPr>
        <w:rPr>
          <w:rFonts w:eastAsia="Calibri"/>
          <w:bCs/>
          <w:u w:val="single"/>
        </w:rPr>
      </w:pPr>
      <w:r w:rsidRPr="005C07C0">
        <w:rPr>
          <w:rFonts w:eastAsia="Calibri"/>
          <w:bCs/>
        </w:rPr>
        <w:t>wartość netto ………………………………</w:t>
      </w:r>
      <w:r>
        <w:rPr>
          <w:rFonts w:eastAsia="Calibri"/>
          <w:bCs/>
        </w:rPr>
        <w:t>………………………………………..</w:t>
      </w:r>
      <w:r w:rsidRPr="005C07C0">
        <w:rPr>
          <w:rFonts w:eastAsia="Calibri"/>
          <w:bCs/>
        </w:rPr>
        <w:t xml:space="preserve"> zło</w:t>
      </w:r>
      <w:r>
        <w:rPr>
          <w:rFonts w:eastAsia="Calibri"/>
          <w:bCs/>
        </w:rPr>
        <w:t>tych (słownie: ……………………………………..</w:t>
      </w:r>
      <w:r w:rsidRPr="005C07C0">
        <w:rPr>
          <w:rFonts w:eastAsia="Calibri"/>
          <w:bCs/>
        </w:rPr>
        <w:t>………................</w:t>
      </w:r>
      <w:r>
        <w:rPr>
          <w:rFonts w:eastAsia="Calibri"/>
          <w:bCs/>
        </w:rPr>
        <w:t>..............................................................</w:t>
      </w:r>
      <w:r w:rsidRPr="005C07C0">
        <w:rPr>
          <w:rFonts w:eastAsia="Calibri"/>
          <w:bCs/>
        </w:rPr>
        <w:t>),</w:t>
      </w:r>
      <w:r>
        <w:rPr>
          <w:rFonts w:eastAsia="Calibri"/>
          <w:bCs/>
        </w:rPr>
        <w:t xml:space="preserve"> </w:t>
      </w:r>
      <w:r w:rsidRPr="005C07C0">
        <w:rPr>
          <w:rFonts w:eastAsia="Calibri"/>
          <w:bCs/>
        </w:rPr>
        <w:t xml:space="preserve">podatek od towarów </w:t>
      </w:r>
      <w:r w:rsidRPr="005C07C0">
        <w:rPr>
          <w:rFonts w:eastAsia="Calibri"/>
          <w:bCs/>
        </w:rPr>
        <w:lastRenderedPageBreak/>
        <w:t>i usług VAT w kwocie ………………………………………………</w:t>
      </w:r>
      <w:r>
        <w:rPr>
          <w:rFonts w:eastAsia="Calibri"/>
          <w:bCs/>
        </w:rPr>
        <w:t>…………………………………………..…..</w:t>
      </w:r>
      <w:r w:rsidRPr="005C07C0">
        <w:rPr>
          <w:rFonts w:eastAsia="Calibri"/>
          <w:bCs/>
        </w:rPr>
        <w:t xml:space="preserve"> złotych </w:t>
      </w:r>
      <w:r w:rsidRPr="00D4419D">
        <w:rPr>
          <w:rFonts w:eastAsia="Calibri"/>
          <w:bCs/>
          <w:u w:val="single"/>
        </w:rPr>
        <w:t>według stawki ………%.</w:t>
      </w:r>
    </w:p>
    <w:p w:rsidR="006E47D5" w:rsidRDefault="006E47D5" w:rsidP="006E47D5">
      <w:pPr>
        <w:rPr>
          <w:rFonts w:eastAsia="Calibri"/>
          <w:bCs/>
          <w:u w:val="single"/>
        </w:rPr>
      </w:pPr>
    </w:p>
    <w:p w:rsidR="006E47D5" w:rsidRDefault="006E47D5" w:rsidP="006E47D5">
      <w:pPr>
        <w:rPr>
          <w:rFonts w:eastAsia="Calibri"/>
          <w:b/>
        </w:rPr>
      </w:pPr>
      <w:r>
        <w:rPr>
          <w:rFonts w:eastAsia="Calibri"/>
          <w:b/>
        </w:rPr>
        <w:t xml:space="preserve">DLA CZĘŚCI </w:t>
      </w:r>
      <w:r>
        <w:rPr>
          <w:rFonts w:eastAsia="Calibri"/>
          <w:b/>
        </w:rPr>
        <w:t>2</w:t>
      </w:r>
    </w:p>
    <w:p w:rsidR="006E47D5" w:rsidRDefault="006E47D5" w:rsidP="006E47D5">
      <w:pPr>
        <w:rPr>
          <w:rFonts w:eastAsia="Calibri"/>
          <w:bCs/>
        </w:rPr>
      </w:pPr>
      <w:r w:rsidRPr="005C07C0">
        <w:rPr>
          <w:rFonts w:eastAsia="Calibri"/>
          <w:bCs/>
        </w:rPr>
        <w:t xml:space="preserve"> za cenę (brutto): ........................................ zł (słownie: ………………………………………………..),</w:t>
      </w:r>
      <w:r>
        <w:rPr>
          <w:rFonts w:eastAsia="Calibri"/>
          <w:bCs/>
        </w:rPr>
        <w:t xml:space="preserve">   </w:t>
      </w:r>
      <w:r w:rsidRPr="005C07C0">
        <w:rPr>
          <w:rFonts w:eastAsia="Calibri"/>
          <w:bCs/>
        </w:rPr>
        <w:t xml:space="preserve"> w tym:</w:t>
      </w:r>
    </w:p>
    <w:p w:rsidR="006E47D5" w:rsidRDefault="006E47D5" w:rsidP="006E47D5">
      <w:pPr>
        <w:rPr>
          <w:rFonts w:eastAsia="Calibri"/>
          <w:bCs/>
        </w:rPr>
      </w:pPr>
      <w:r w:rsidRPr="005C07C0">
        <w:rPr>
          <w:rFonts w:eastAsia="Calibri"/>
          <w:bCs/>
        </w:rPr>
        <w:t>wartość netto ………………………………</w:t>
      </w:r>
      <w:r>
        <w:rPr>
          <w:rFonts w:eastAsia="Calibri"/>
          <w:bCs/>
        </w:rPr>
        <w:t>………………………………………..</w:t>
      </w:r>
      <w:r w:rsidRPr="005C07C0">
        <w:rPr>
          <w:rFonts w:eastAsia="Calibri"/>
          <w:bCs/>
        </w:rPr>
        <w:t xml:space="preserve"> zło</w:t>
      </w:r>
      <w:r>
        <w:rPr>
          <w:rFonts w:eastAsia="Calibri"/>
          <w:bCs/>
        </w:rPr>
        <w:t>tych (słownie: ……………………………………..</w:t>
      </w:r>
      <w:r w:rsidRPr="005C07C0">
        <w:rPr>
          <w:rFonts w:eastAsia="Calibri"/>
          <w:bCs/>
        </w:rPr>
        <w:t>………................</w:t>
      </w:r>
      <w:r>
        <w:rPr>
          <w:rFonts w:eastAsia="Calibri"/>
          <w:bCs/>
        </w:rPr>
        <w:t>..............................................................</w:t>
      </w:r>
      <w:r w:rsidRPr="005C07C0">
        <w:rPr>
          <w:rFonts w:eastAsia="Calibri"/>
          <w:bCs/>
        </w:rPr>
        <w:t>),</w:t>
      </w:r>
      <w:r>
        <w:rPr>
          <w:rFonts w:eastAsia="Calibri"/>
          <w:bCs/>
        </w:rPr>
        <w:t xml:space="preserve"> </w:t>
      </w:r>
      <w:r w:rsidRPr="005C07C0">
        <w:rPr>
          <w:rFonts w:eastAsia="Calibri"/>
          <w:bCs/>
        </w:rPr>
        <w:t>podatek od towarów i usług VAT w kwocie ………………………………………………</w:t>
      </w:r>
      <w:r>
        <w:rPr>
          <w:rFonts w:eastAsia="Calibri"/>
          <w:bCs/>
        </w:rPr>
        <w:t>…………………………………………..…..</w:t>
      </w:r>
      <w:r w:rsidRPr="005C07C0">
        <w:rPr>
          <w:rFonts w:eastAsia="Calibri"/>
          <w:bCs/>
        </w:rPr>
        <w:t xml:space="preserve"> złotych </w:t>
      </w:r>
      <w:r w:rsidRPr="00D4419D">
        <w:rPr>
          <w:rFonts w:eastAsia="Calibri"/>
          <w:bCs/>
          <w:u w:val="single"/>
        </w:rPr>
        <w:t>według stawki ………%.</w:t>
      </w:r>
    </w:p>
    <w:p w:rsidR="006E47D5" w:rsidRDefault="006E47D5" w:rsidP="006E47D5">
      <w:pPr>
        <w:rPr>
          <w:rFonts w:eastAsia="Calibri"/>
          <w:bCs/>
        </w:rPr>
      </w:pPr>
    </w:p>
    <w:p w:rsidR="006E47D5" w:rsidRDefault="006E47D5" w:rsidP="006E47D5">
      <w:pPr>
        <w:rPr>
          <w:rFonts w:eastAsia="Calibri"/>
          <w:bCs/>
        </w:rPr>
      </w:pPr>
      <w:r w:rsidRPr="00D4419D">
        <w:rPr>
          <w:rFonts w:eastAsia="Calibri"/>
          <w:bCs/>
        </w:rPr>
        <w:t xml:space="preserve">Uwaga: W przypadku zastosowania różnych stawek podatku od towarów i usług VAT, należy podać kwoty netto/brutto </w:t>
      </w:r>
      <w:r w:rsidRPr="00D4419D">
        <w:rPr>
          <w:rFonts w:eastAsia="Calibri"/>
          <w:bCs/>
          <w:u w:val="single"/>
        </w:rPr>
        <w:t>w rozbiciu</w:t>
      </w:r>
      <w:r>
        <w:rPr>
          <w:rFonts w:eastAsia="Calibri"/>
          <w:bCs/>
        </w:rPr>
        <w:t xml:space="preserve"> </w:t>
      </w:r>
      <w:r w:rsidRPr="00D4419D">
        <w:rPr>
          <w:rFonts w:eastAsia="Calibri"/>
          <w:bCs/>
        </w:rPr>
        <w:t>właśc</w:t>
      </w:r>
      <w:r w:rsidRPr="00D4419D">
        <w:rPr>
          <w:rFonts w:eastAsia="Calibri"/>
          <w:bCs/>
        </w:rPr>
        <w:t>i</w:t>
      </w:r>
      <w:r w:rsidRPr="00D4419D">
        <w:rPr>
          <w:rFonts w:eastAsia="Calibri"/>
          <w:bCs/>
        </w:rPr>
        <w:t>we dla danej stawki VAT. Jako cenę należy podać sumę wartości netto/brutto dla kompletnego przedmiotu zamówienia.</w:t>
      </w:r>
    </w:p>
    <w:p w:rsidR="006E47D5" w:rsidRDefault="006E47D5" w:rsidP="006E47D5">
      <w:pPr>
        <w:rPr>
          <w:rFonts w:eastAsia="Calibri"/>
          <w:bCs/>
        </w:rPr>
      </w:pPr>
    </w:p>
    <w:p w:rsidR="006E47D5" w:rsidRDefault="006E47D5" w:rsidP="006E47D5">
      <w:pPr>
        <w:rPr>
          <w:rFonts w:eastAsia="Calibri"/>
          <w:b/>
        </w:rPr>
      </w:pPr>
      <w:r>
        <w:rPr>
          <w:rFonts w:eastAsia="Calibri"/>
          <w:b/>
        </w:rPr>
        <w:t>Kryterium oceny ofert – wydłużenie okresu gwarancji:</w:t>
      </w:r>
    </w:p>
    <w:p w:rsidR="006E47D5" w:rsidRPr="006E47D5" w:rsidRDefault="006E47D5" w:rsidP="006E47D5">
      <w:pPr>
        <w:rPr>
          <w:rFonts w:eastAsia="Calibri"/>
          <w:b/>
        </w:rPr>
      </w:pPr>
    </w:p>
    <w:p w:rsidR="006E47D5" w:rsidRPr="006E47D5" w:rsidRDefault="006E47D5" w:rsidP="006E47D5">
      <w:pPr>
        <w:pStyle w:val="Akapitzlist"/>
        <w:numPr>
          <w:ilvl w:val="0"/>
          <w:numId w:val="1"/>
        </w:numPr>
        <w:rPr>
          <w:rFonts w:eastAsia="Calibri"/>
          <w:bCs/>
        </w:rPr>
      </w:pPr>
      <w:r w:rsidRPr="006E47D5">
        <w:rPr>
          <w:rFonts w:eastAsia="Calibri"/>
          <w:bCs/>
        </w:rPr>
        <w:t>Oświadczamy, że zaoferowany przedmiot zamówienia jest nowy, nie używany, wolny od wad fizycznych i prawnych, bezpieczny dla ludzi              i środowiska, a także pochodzi z oficjalnej sieci dystrybucyjnej na terytorium Polski.</w:t>
      </w:r>
    </w:p>
    <w:p w:rsidR="006E47D5" w:rsidRPr="006E47D5" w:rsidRDefault="006E47D5" w:rsidP="006E47D5">
      <w:pPr>
        <w:pStyle w:val="Akapitzlist"/>
        <w:numPr>
          <w:ilvl w:val="0"/>
          <w:numId w:val="1"/>
        </w:numPr>
        <w:rPr>
          <w:rFonts w:eastAsia="Calibri"/>
          <w:bCs/>
        </w:rPr>
      </w:pPr>
      <w:r w:rsidRPr="006E47D5">
        <w:rPr>
          <w:rFonts w:eastAsia="Calibri"/>
          <w:bCs/>
        </w:rPr>
        <w:t xml:space="preserve">Oświadczamy ponadto, że zaoferowany przedmiot zamówienia spełnia wymagania obowiązujących norm i przepisów. </w:t>
      </w:r>
    </w:p>
    <w:p w:rsidR="006E47D5" w:rsidRPr="006E47D5" w:rsidRDefault="006E47D5" w:rsidP="006E47D5">
      <w:pPr>
        <w:pStyle w:val="Akapitzlist"/>
        <w:numPr>
          <w:ilvl w:val="0"/>
          <w:numId w:val="1"/>
        </w:numPr>
        <w:rPr>
          <w:rFonts w:eastAsia="Calibri"/>
          <w:bCs/>
        </w:rPr>
      </w:pPr>
      <w:r w:rsidRPr="006E47D5">
        <w:rPr>
          <w:rFonts w:eastAsia="Calibri"/>
          <w:bCs/>
        </w:rPr>
        <w:t xml:space="preserve">Termin płatności wynosi 30 </w:t>
      </w:r>
      <w:r w:rsidRPr="006E47D5">
        <w:rPr>
          <w:rFonts w:eastAsia="Calibri"/>
        </w:rPr>
        <w:t>dni kalendarzowych licząc od dnia następnego po dacie złożenia faktury wraz z wymaganymi z</w:t>
      </w:r>
      <w:r w:rsidRPr="006E47D5">
        <w:rPr>
          <w:rFonts w:eastAsia="Calibri"/>
        </w:rPr>
        <w:t>a</w:t>
      </w:r>
      <w:r w:rsidRPr="006E47D5">
        <w:rPr>
          <w:rFonts w:eastAsia="Calibri"/>
        </w:rPr>
        <w:t>łącznikami</w:t>
      </w:r>
      <w:r w:rsidRPr="006E47D5">
        <w:rPr>
          <w:rFonts w:eastAsia="Calibri"/>
          <w:bCs/>
        </w:rPr>
        <w:t>.</w:t>
      </w:r>
    </w:p>
    <w:p w:rsidR="006E47D5" w:rsidRPr="006E47D5" w:rsidRDefault="006E47D5" w:rsidP="006E47D5">
      <w:pPr>
        <w:pStyle w:val="Akapitzlist"/>
        <w:numPr>
          <w:ilvl w:val="0"/>
          <w:numId w:val="1"/>
        </w:numPr>
        <w:rPr>
          <w:rFonts w:eastAsia="Calibri"/>
          <w:bCs/>
        </w:rPr>
      </w:pPr>
      <w:r w:rsidRPr="006E47D5">
        <w:rPr>
          <w:rFonts w:eastAsia="Calibri"/>
          <w:bCs/>
        </w:rPr>
        <w:t>Oświadczamy, że zamierzamy powierzyć następujące części zamówienia podwykonawcom i jednocześnie podajemy nazwy (firmy) podw</w:t>
      </w:r>
      <w:r w:rsidRPr="006E47D5">
        <w:rPr>
          <w:rFonts w:eastAsia="Calibri"/>
          <w:bCs/>
        </w:rPr>
        <w:t>y</w:t>
      </w:r>
      <w:r w:rsidRPr="006E47D5">
        <w:rPr>
          <w:rFonts w:eastAsia="Calibri"/>
          <w:bCs/>
        </w:rPr>
        <w:t>konawców**:</w:t>
      </w:r>
    </w:p>
    <w:p w:rsidR="006E47D5" w:rsidRPr="00447CBE" w:rsidRDefault="006E47D5" w:rsidP="006E47D5">
      <w:pPr>
        <w:rPr>
          <w:rFonts w:eastAsia="Calibri"/>
          <w:bCs/>
        </w:rPr>
      </w:pPr>
      <w:r w:rsidRPr="00447CBE">
        <w:rPr>
          <w:rFonts w:eastAsia="Calibri"/>
          <w:bCs/>
        </w:rPr>
        <w:t>Część zamówienia: .........................................................................................................................................................</w:t>
      </w:r>
    </w:p>
    <w:p w:rsidR="006E47D5" w:rsidRPr="00447CBE" w:rsidRDefault="006E47D5" w:rsidP="006E47D5">
      <w:pPr>
        <w:rPr>
          <w:rFonts w:eastAsia="Calibri"/>
          <w:bCs/>
        </w:rPr>
      </w:pPr>
      <w:r w:rsidRPr="00447CBE">
        <w:rPr>
          <w:rFonts w:eastAsia="Calibri"/>
          <w:bCs/>
        </w:rPr>
        <w:t>Nazwa (firma) podwykonawcy: .....................................................................................................................................</w:t>
      </w:r>
      <w:r>
        <w:rPr>
          <w:rFonts w:eastAsia="Calibri"/>
          <w:bCs/>
        </w:rPr>
        <w:t>.</w:t>
      </w:r>
    </w:p>
    <w:p w:rsidR="006E47D5" w:rsidRPr="006955A1" w:rsidRDefault="006E47D5" w:rsidP="006E47D5">
      <w:pPr>
        <w:rPr>
          <w:rFonts w:eastAsia="Calibri"/>
          <w:bCs/>
          <w:i/>
        </w:rPr>
      </w:pPr>
      <w:r>
        <w:rPr>
          <w:rFonts w:eastAsia="Calibri"/>
          <w:bCs/>
          <w:i/>
        </w:rPr>
        <w:t>*</w:t>
      </w:r>
      <w:r w:rsidRPr="00447CBE">
        <w:rPr>
          <w:rFonts w:eastAsia="Calibri"/>
          <w:bCs/>
          <w:i/>
        </w:rPr>
        <w:t>*Jeżeli wykonawca nie poda tych informacji to Zamawiający przyjmie, że wykonawca nie zamierza powierzać żadnej części zamówi</w:t>
      </w:r>
      <w:r w:rsidRPr="00447CBE">
        <w:rPr>
          <w:rFonts w:eastAsia="Calibri"/>
          <w:bCs/>
          <w:i/>
        </w:rPr>
        <w:t>e</w:t>
      </w:r>
      <w:r w:rsidRPr="00447CBE">
        <w:rPr>
          <w:rFonts w:eastAsia="Calibri"/>
          <w:bCs/>
          <w:i/>
        </w:rPr>
        <w:t>nia podwykonawcy</w:t>
      </w:r>
    </w:p>
    <w:p w:rsidR="006E47D5" w:rsidRPr="006E47D5" w:rsidRDefault="006E47D5" w:rsidP="006E47D5">
      <w:pPr>
        <w:pStyle w:val="Akapitzlist"/>
        <w:numPr>
          <w:ilvl w:val="0"/>
          <w:numId w:val="1"/>
        </w:numPr>
        <w:rPr>
          <w:rFonts w:eastAsia="Calibri"/>
          <w:bCs/>
        </w:rPr>
      </w:pPr>
      <w:r w:rsidRPr="00447CBE">
        <w:rPr>
          <w:rFonts w:eastAsia="Calibri"/>
          <w:bCs/>
        </w:rPr>
        <w:t>Oświadczamy, że zapoznaliśmy się ze specyfikacją</w:t>
      </w:r>
      <w:r>
        <w:rPr>
          <w:rFonts w:eastAsia="Calibri"/>
          <w:bCs/>
        </w:rPr>
        <w:t xml:space="preserve"> warunków zamówienia</w:t>
      </w:r>
      <w:r w:rsidRPr="00447CBE">
        <w:rPr>
          <w:rFonts w:eastAsia="Calibri"/>
          <w:bCs/>
        </w:rPr>
        <w:t xml:space="preserve"> wraz z jej załącznikami</w:t>
      </w:r>
      <w:r>
        <w:rPr>
          <w:rFonts w:eastAsia="Calibri"/>
          <w:bCs/>
        </w:rPr>
        <w:t xml:space="preserve"> oraz zmianami do SWZ </w:t>
      </w:r>
      <w:r w:rsidRPr="00447CBE">
        <w:rPr>
          <w:rFonts w:eastAsia="Calibri"/>
          <w:bCs/>
        </w:rPr>
        <w:t xml:space="preserve"> i nie wnosimy do niej z</w:t>
      </w:r>
      <w:r w:rsidRPr="00447CBE">
        <w:rPr>
          <w:rFonts w:eastAsia="Calibri"/>
          <w:bCs/>
        </w:rPr>
        <w:t>a</w:t>
      </w:r>
      <w:r w:rsidRPr="00447CBE">
        <w:rPr>
          <w:rFonts w:eastAsia="Calibri"/>
          <w:bCs/>
        </w:rPr>
        <w:t>strzeżeń oraz, że zdobyliśmy konieczne informacje do przygotowania oferty.</w:t>
      </w:r>
    </w:p>
    <w:p w:rsidR="006E47D5" w:rsidRPr="006E47D5" w:rsidRDefault="006E47D5" w:rsidP="006E47D5">
      <w:pPr>
        <w:pStyle w:val="Akapitzlist"/>
        <w:numPr>
          <w:ilvl w:val="0"/>
          <w:numId w:val="1"/>
        </w:numPr>
        <w:rPr>
          <w:rFonts w:eastAsia="Calibri"/>
          <w:bCs/>
        </w:rPr>
      </w:pPr>
      <w:r w:rsidRPr="00447CBE">
        <w:rPr>
          <w:rFonts w:eastAsia="Calibri"/>
          <w:bCs/>
        </w:rPr>
        <w:t>Oświadczamy, że jesteśmy związani niniejszą ofertą przez okres podany w specyfikacji</w:t>
      </w:r>
      <w:r>
        <w:rPr>
          <w:rFonts w:eastAsia="Calibri"/>
          <w:bCs/>
        </w:rPr>
        <w:t xml:space="preserve"> warunków zamówienia</w:t>
      </w:r>
      <w:r w:rsidRPr="00447CBE">
        <w:rPr>
          <w:rFonts w:eastAsia="Calibri"/>
          <w:bCs/>
        </w:rPr>
        <w:t>.</w:t>
      </w:r>
    </w:p>
    <w:p w:rsidR="006E47D5" w:rsidRDefault="006E47D5" w:rsidP="006E47D5">
      <w:pPr>
        <w:pStyle w:val="Akapitzlist"/>
        <w:numPr>
          <w:ilvl w:val="0"/>
          <w:numId w:val="1"/>
        </w:numPr>
        <w:rPr>
          <w:rFonts w:eastAsia="Calibri"/>
          <w:bCs/>
        </w:rPr>
      </w:pPr>
      <w:r w:rsidRPr="00447CBE">
        <w:rPr>
          <w:rFonts w:eastAsia="Calibri"/>
          <w:bCs/>
        </w:rPr>
        <w:lastRenderedPageBreak/>
        <w:t xml:space="preserve">Oświadczamy, ze zapoznaliśmy się z treścią załączonych do specyfikacji </w:t>
      </w:r>
      <w:r>
        <w:rPr>
          <w:rFonts w:eastAsia="Calibri"/>
          <w:bCs/>
        </w:rPr>
        <w:t xml:space="preserve">warunków zamówienia </w:t>
      </w:r>
      <w:r w:rsidRPr="00447CBE">
        <w:rPr>
          <w:rFonts w:eastAsia="Calibri"/>
          <w:bCs/>
        </w:rPr>
        <w:t>istotnych postanowień umowy</w:t>
      </w:r>
      <w:r>
        <w:rPr>
          <w:rFonts w:eastAsia="Calibri"/>
          <w:bCs/>
        </w:rPr>
        <w:t xml:space="preserve"> oraz zmi</w:t>
      </w:r>
      <w:r>
        <w:rPr>
          <w:rFonts w:eastAsia="Calibri"/>
          <w:bCs/>
        </w:rPr>
        <w:t>a</w:t>
      </w:r>
      <w:r>
        <w:rPr>
          <w:rFonts w:eastAsia="Calibri"/>
          <w:bCs/>
        </w:rPr>
        <w:t xml:space="preserve">nami do niej </w:t>
      </w:r>
      <w:r w:rsidRPr="00447CBE">
        <w:rPr>
          <w:rFonts w:eastAsia="Calibri"/>
          <w:bCs/>
        </w:rPr>
        <w:t xml:space="preserve"> i w przypadku wyboru naszej oferty zawrzemy z </w:t>
      </w:r>
      <w:r>
        <w:rPr>
          <w:rFonts w:eastAsia="Calibri"/>
          <w:bCs/>
        </w:rPr>
        <w:t>Z</w:t>
      </w:r>
      <w:r w:rsidRPr="00447CBE">
        <w:rPr>
          <w:rFonts w:eastAsia="Calibri"/>
          <w:bCs/>
        </w:rPr>
        <w:t>amawiającym umowę sporządzoną na podstawie tych postanowień</w:t>
      </w:r>
      <w:r>
        <w:rPr>
          <w:rFonts w:eastAsia="Calibri"/>
          <w:bCs/>
        </w:rPr>
        <w:t xml:space="preserve"> w mie</w:t>
      </w:r>
      <w:r>
        <w:rPr>
          <w:rFonts w:eastAsia="Calibri"/>
          <w:bCs/>
        </w:rPr>
        <w:t>j</w:t>
      </w:r>
      <w:r>
        <w:rPr>
          <w:rFonts w:eastAsia="Calibri"/>
          <w:bCs/>
        </w:rPr>
        <w:t>scu i terminie wsk</w:t>
      </w:r>
      <w:r>
        <w:rPr>
          <w:rFonts w:eastAsia="Calibri"/>
          <w:bCs/>
        </w:rPr>
        <w:t>a</w:t>
      </w:r>
      <w:r>
        <w:rPr>
          <w:rFonts w:eastAsia="Calibri"/>
          <w:bCs/>
        </w:rPr>
        <w:t>zanym przez Zamawiającego</w:t>
      </w:r>
      <w:r w:rsidRPr="00447CBE">
        <w:rPr>
          <w:rFonts w:eastAsia="Calibri"/>
          <w:bCs/>
        </w:rPr>
        <w:t>.</w:t>
      </w:r>
    </w:p>
    <w:p w:rsidR="006E47D5" w:rsidRDefault="006E47D5" w:rsidP="006E47D5">
      <w:pPr>
        <w:pStyle w:val="Akapitzlist"/>
        <w:numPr>
          <w:ilvl w:val="0"/>
          <w:numId w:val="1"/>
        </w:numPr>
        <w:rPr>
          <w:rFonts w:eastAsia="Calibri"/>
          <w:bCs/>
        </w:rPr>
      </w:pPr>
      <w:r>
        <w:rPr>
          <w:rFonts w:eastAsia="Calibri"/>
          <w:bCs/>
        </w:rPr>
        <w:t>Oświadczamy, że wypełniliśmy obowiązek informacyjny wskazany w pkt. 5 Sekcji XIV SWZ.</w:t>
      </w:r>
    </w:p>
    <w:p w:rsidR="006E47D5" w:rsidRPr="00E73ECE" w:rsidRDefault="006E47D5" w:rsidP="006E47D5">
      <w:pPr>
        <w:pStyle w:val="Akapitzlist"/>
        <w:numPr>
          <w:ilvl w:val="0"/>
          <w:numId w:val="1"/>
        </w:numPr>
        <w:rPr>
          <w:rFonts w:eastAsia="Calibri"/>
          <w:bCs/>
        </w:rPr>
      </w:pPr>
      <w:r w:rsidRPr="00E73ECE">
        <w:rPr>
          <w:rFonts w:eastAsia="Calibri"/>
          <w:bCs/>
        </w:rPr>
        <w:t>Oświadczamy, że wybór naszej oferty:</w:t>
      </w:r>
    </w:p>
    <w:p w:rsidR="006E47D5" w:rsidRPr="00E73ECE" w:rsidRDefault="006E47D5" w:rsidP="006E47D5">
      <w:pPr>
        <w:rPr>
          <w:rFonts w:eastAsia="Calibri"/>
          <w:bCs/>
        </w:rPr>
      </w:pPr>
      <w:r w:rsidRPr="00234119">
        <w:rPr>
          <w:rFonts w:eastAsia="Calibri"/>
          <w:bCs/>
        </w:rPr>
        <w:t xml:space="preserve">□ </w:t>
      </w:r>
      <w:r w:rsidRPr="00E73ECE">
        <w:rPr>
          <w:rFonts w:eastAsia="Calibri"/>
          <w:bCs/>
        </w:rPr>
        <w:tab/>
        <w:t>będzie</w:t>
      </w:r>
      <w:r>
        <w:rPr>
          <w:rFonts w:eastAsia="Calibri"/>
          <w:bCs/>
        </w:rPr>
        <w:t xml:space="preserve"> </w:t>
      </w:r>
      <w:r w:rsidRPr="00E73ECE">
        <w:rPr>
          <w:rFonts w:eastAsia="Calibri"/>
          <w:bCs/>
        </w:rPr>
        <w:t xml:space="preserve">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</w:t>
      </w:r>
      <w:r>
        <w:rPr>
          <w:rFonts w:eastAsia="Calibri"/>
          <w:bCs/>
        </w:rPr>
        <w:t>**.</w:t>
      </w:r>
    </w:p>
    <w:p w:rsidR="006E47D5" w:rsidRDefault="006E47D5" w:rsidP="006E47D5">
      <w:pPr>
        <w:rPr>
          <w:rFonts w:eastAsia="Calibri"/>
          <w:bCs/>
        </w:rPr>
      </w:pPr>
      <w:r w:rsidRPr="00234119">
        <w:rPr>
          <w:rFonts w:eastAsia="Calibri"/>
          <w:bCs/>
        </w:rPr>
        <w:t>□</w:t>
      </w:r>
      <w:r w:rsidRPr="00E73ECE">
        <w:rPr>
          <w:rFonts w:eastAsia="Calibri"/>
          <w:bCs/>
        </w:rPr>
        <w:t xml:space="preserve"> </w:t>
      </w:r>
      <w:r w:rsidRPr="00E73ECE">
        <w:rPr>
          <w:rFonts w:eastAsia="Calibri"/>
          <w:bCs/>
        </w:rPr>
        <w:tab/>
        <w:t>nie będzie prowadził do powstania u Zamawiającego obowiązku podatkowego zgodnie z przepisami o podatku od towarów i usług*</w:t>
      </w:r>
      <w:r>
        <w:rPr>
          <w:rFonts w:eastAsia="Calibri"/>
          <w:bCs/>
        </w:rPr>
        <w:t>**.</w:t>
      </w:r>
    </w:p>
    <w:p w:rsidR="006E47D5" w:rsidRPr="002B4798" w:rsidRDefault="006E47D5" w:rsidP="006E47D5">
      <w:pPr>
        <w:rPr>
          <w:rFonts w:eastAsia="Calibri"/>
          <w:bCs/>
          <w:i/>
        </w:rPr>
      </w:pPr>
      <w:r w:rsidRPr="002B4798">
        <w:rPr>
          <w:rFonts w:eastAsia="Calibri"/>
          <w:bCs/>
          <w:i/>
        </w:rPr>
        <w:t>***skreślić właściwe.</w:t>
      </w:r>
    </w:p>
    <w:p w:rsidR="006E47D5" w:rsidRPr="00447CBE" w:rsidRDefault="006E47D5" w:rsidP="006E47D5">
      <w:pPr>
        <w:rPr>
          <w:rFonts w:eastAsia="Calibri"/>
          <w:bCs/>
        </w:rPr>
      </w:pPr>
      <w:r w:rsidRPr="00447CBE">
        <w:rPr>
          <w:rFonts w:eastAsia="Calibri"/>
          <w:bCs/>
        </w:rPr>
        <w:t>Dane do umowy:</w:t>
      </w: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32"/>
        <w:gridCol w:w="2668"/>
        <w:gridCol w:w="4986"/>
      </w:tblGrid>
      <w:tr w:rsidR="006E47D5" w:rsidRPr="00447CBE" w:rsidTr="008526AE">
        <w:trPr>
          <w:trHeight w:val="350"/>
        </w:trPr>
        <w:tc>
          <w:tcPr>
            <w:tcW w:w="10281" w:type="dxa"/>
            <w:gridSpan w:val="4"/>
            <w:vAlign w:val="center"/>
          </w:tcPr>
          <w:p w:rsidR="006E47D5" w:rsidRPr="00447CBE" w:rsidRDefault="006E47D5" w:rsidP="008526AE">
            <w:pPr>
              <w:rPr>
                <w:rFonts w:eastAsia="Calibri"/>
              </w:rPr>
            </w:pPr>
            <w:r w:rsidRPr="00447CBE">
              <w:rPr>
                <w:rFonts w:eastAsia="Calibri"/>
              </w:rPr>
              <w:t>Osoba(y), które będą zawierały umowę ze strony wykonawcy</w:t>
            </w:r>
          </w:p>
        </w:tc>
      </w:tr>
      <w:tr w:rsidR="006E47D5" w:rsidRPr="00447CBE" w:rsidTr="008526AE">
        <w:trPr>
          <w:trHeight w:val="351"/>
        </w:trPr>
        <w:tc>
          <w:tcPr>
            <w:tcW w:w="2595" w:type="dxa"/>
            <w:vAlign w:val="center"/>
          </w:tcPr>
          <w:p w:rsidR="006E47D5" w:rsidRPr="00447CBE" w:rsidRDefault="006E47D5" w:rsidP="008526AE">
            <w:pPr>
              <w:jc w:val="right"/>
              <w:rPr>
                <w:rFonts w:eastAsia="Calibri"/>
              </w:rPr>
            </w:pPr>
            <w:r w:rsidRPr="00447CBE">
              <w:rPr>
                <w:rFonts w:eastAsia="Calibri"/>
              </w:rPr>
              <w:t>Imię i nazwisko</w:t>
            </w:r>
          </w:p>
        </w:tc>
        <w:tc>
          <w:tcPr>
            <w:tcW w:w="7686" w:type="dxa"/>
            <w:gridSpan w:val="3"/>
            <w:vAlign w:val="center"/>
          </w:tcPr>
          <w:p w:rsidR="006E47D5" w:rsidRPr="00447CBE" w:rsidRDefault="006E47D5" w:rsidP="008526AE">
            <w:pPr>
              <w:rPr>
                <w:rFonts w:eastAsia="Calibri"/>
              </w:rPr>
            </w:pPr>
            <w:r w:rsidRPr="00447CBE">
              <w:rPr>
                <w:rFonts w:eastAsia="Calibri"/>
              </w:rPr>
              <w:t>Stanowisko</w:t>
            </w:r>
          </w:p>
        </w:tc>
      </w:tr>
      <w:tr w:rsidR="006E47D5" w:rsidRPr="00447CBE" w:rsidTr="008526AE">
        <w:trPr>
          <w:trHeight w:val="350"/>
        </w:trPr>
        <w:tc>
          <w:tcPr>
            <w:tcW w:w="2595" w:type="dxa"/>
          </w:tcPr>
          <w:p w:rsidR="006E47D5" w:rsidRPr="00447CBE" w:rsidRDefault="006E47D5" w:rsidP="008526AE">
            <w:pPr>
              <w:jc w:val="right"/>
              <w:rPr>
                <w:rFonts w:eastAsia="Calibri"/>
                <w:bCs/>
              </w:rPr>
            </w:pPr>
          </w:p>
        </w:tc>
        <w:tc>
          <w:tcPr>
            <w:tcW w:w="7686" w:type="dxa"/>
            <w:gridSpan w:val="3"/>
          </w:tcPr>
          <w:p w:rsidR="006E47D5" w:rsidRPr="00447CBE" w:rsidRDefault="006E47D5" w:rsidP="008526AE">
            <w:pPr>
              <w:jc w:val="right"/>
              <w:rPr>
                <w:rFonts w:eastAsia="Calibri"/>
                <w:bCs/>
              </w:rPr>
            </w:pPr>
          </w:p>
        </w:tc>
      </w:tr>
      <w:tr w:rsidR="006E47D5" w:rsidRPr="00447CBE" w:rsidTr="008526AE">
        <w:trPr>
          <w:trHeight w:val="350"/>
        </w:trPr>
        <w:tc>
          <w:tcPr>
            <w:tcW w:w="10281" w:type="dxa"/>
            <w:gridSpan w:val="4"/>
            <w:vAlign w:val="center"/>
          </w:tcPr>
          <w:p w:rsidR="006E47D5" w:rsidRPr="00447CBE" w:rsidRDefault="006E47D5" w:rsidP="008526AE">
            <w:pPr>
              <w:rPr>
                <w:rFonts w:eastAsia="Calibri"/>
              </w:rPr>
            </w:pPr>
            <w:r w:rsidRPr="00447CBE">
              <w:rPr>
                <w:rFonts w:eastAsia="Calibri"/>
              </w:rPr>
              <w:t>Osoba(y), odpowiedzialna za realizację umowy ze strony Wykonawcy</w:t>
            </w:r>
          </w:p>
        </w:tc>
      </w:tr>
      <w:tr w:rsidR="006E47D5" w:rsidRPr="001463C4" w:rsidTr="008526AE">
        <w:trPr>
          <w:trHeight w:val="351"/>
        </w:trPr>
        <w:tc>
          <w:tcPr>
            <w:tcW w:w="2595" w:type="dxa"/>
            <w:vAlign w:val="center"/>
          </w:tcPr>
          <w:p w:rsidR="006E47D5" w:rsidRPr="00447CBE" w:rsidRDefault="006E47D5" w:rsidP="008526AE">
            <w:pPr>
              <w:jc w:val="right"/>
              <w:rPr>
                <w:rFonts w:eastAsia="Calibri"/>
              </w:rPr>
            </w:pPr>
            <w:r w:rsidRPr="00447CBE">
              <w:rPr>
                <w:rFonts w:eastAsia="Calibri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:rsidR="006E47D5" w:rsidRPr="00447CBE" w:rsidRDefault="006E47D5" w:rsidP="008526AE">
            <w:pPr>
              <w:jc w:val="right"/>
              <w:rPr>
                <w:rFonts w:eastAsia="Calibri"/>
              </w:rPr>
            </w:pPr>
            <w:r w:rsidRPr="00447CBE">
              <w:rPr>
                <w:rFonts w:eastAsia="Calibri"/>
              </w:rPr>
              <w:t>Stanowisko</w:t>
            </w:r>
          </w:p>
        </w:tc>
        <w:tc>
          <w:tcPr>
            <w:tcW w:w="4986" w:type="dxa"/>
            <w:vAlign w:val="center"/>
          </w:tcPr>
          <w:p w:rsidR="006E47D5" w:rsidRPr="003C6270" w:rsidRDefault="006E47D5" w:rsidP="008526AE">
            <w:pPr>
              <w:jc w:val="right"/>
              <w:rPr>
                <w:rFonts w:eastAsia="Calibri"/>
                <w:lang w:val="en-US"/>
              </w:rPr>
            </w:pPr>
            <w:r w:rsidRPr="003C6270">
              <w:rPr>
                <w:rFonts w:eastAsia="Calibri"/>
                <w:lang w:val="en-US"/>
              </w:rPr>
              <w:t>Nr tel./ fax/ e-mail</w:t>
            </w:r>
          </w:p>
        </w:tc>
      </w:tr>
      <w:tr w:rsidR="006E47D5" w:rsidRPr="001463C4" w:rsidTr="008526AE">
        <w:trPr>
          <w:trHeight w:val="350"/>
        </w:trPr>
        <w:tc>
          <w:tcPr>
            <w:tcW w:w="2595" w:type="dxa"/>
          </w:tcPr>
          <w:p w:rsidR="006E47D5" w:rsidRPr="003C6270" w:rsidRDefault="006E47D5" w:rsidP="008526AE">
            <w:pPr>
              <w:jc w:val="right"/>
              <w:rPr>
                <w:rFonts w:eastAsia="Calibri"/>
                <w:bCs/>
                <w:lang w:val="en-US"/>
              </w:rPr>
            </w:pPr>
          </w:p>
        </w:tc>
        <w:tc>
          <w:tcPr>
            <w:tcW w:w="2700" w:type="dxa"/>
            <w:gridSpan w:val="2"/>
          </w:tcPr>
          <w:p w:rsidR="006E47D5" w:rsidRPr="003C6270" w:rsidRDefault="006E47D5" w:rsidP="008526AE">
            <w:pPr>
              <w:jc w:val="right"/>
              <w:rPr>
                <w:rFonts w:eastAsia="Calibri"/>
                <w:bCs/>
                <w:lang w:val="en-US"/>
              </w:rPr>
            </w:pPr>
          </w:p>
        </w:tc>
        <w:tc>
          <w:tcPr>
            <w:tcW w:w="4986" w:type="dxa"/>
          </w:tcPr>
          <w:p w:rsidR="006E47D5" w:rsidRPr="003C6270" w:rsidRDefault="006E47D5" w:rsidP="008526AE">
            <w:pPr>
              <w:jc w:val="right"/>
              <w:rPr>
                <w:rFonts w:eastAsia="Calibri"/>
                <w:bCs/>
                <w:lang w:val="en-US"/>
              </w:rPr>
            </w:pPr>
          </w:p>
        </w:tc>
      </w:tr>
      <w:tr w:rsidR="006E47D5" w:rsidRPr="00447CBE" w:rsidTr="008526AE">
        <w:trPr>
          <w:trHeight w:val="350"/>
        </w:trPr>
        <w:tc>
          <w:tcPr>
            <w:tcW w:w="10281" w:type="dxa"/>
            <w:gridSpan w:val="4"/>
            <w:vAlign w:val="center"/>
          </w:tcPr>
          <w:p w:rsidR="006E47D5" w:rsidRPr="00447CBE" w:rsidRDefault="006E47D5" w:rsidP="008526AE">
            <w:pPr>
              <w:rPr>
                <w:rFonts w:eastAsia="Calibri"/>
              </w:rPr>
            </w:pPr>
            <w:r w:rsidRPr="00447CBE">
              <w:rPr>
                <w:rFonts w:eastAsia="Calibri"/>
              </w:rPr>
              <w:t xml:space="preserve">Nr rachunku bankowego do rozliczeń pomiędzy Zamawiającym a Wykonawcą  </w:t>
            </w:r>
          </w:p>
        </w:tc>
      </w:tr>
      <w:tr w:rsidR="006E47D5" w:rsidRPr="00447CBE" w:rsidTr="008526AE">
        <w:trPr>
          <w:trHeight w:val="351"/>
        </w:trPr>
        <w:tc>
          <w:tcPr>
            <w:tcW w:w="2627" w:type="dxa"/>
            <w:gridSpan w:val="2"/>
            <w:vAlign w:val="center"/>
          </w:tcPr>
          <w:p w:rsidR="006E47D5" w:rsidRPr="00447CBE" w:rsidRDefault="006E47D5" w:rsidP="008526AE">
            <w:pPr>
              <w:jc w:val="right"/>
              <w:rPr>
                <w:rFonts w:eastAsia="Calibri"/>
              </w:rPr>
            </w:pPr>
            <w:r w:rsidRPr="00447CBE">
              <w:rPr>
                <w:rFonts w:eastAsia="Calibri"/>
              </w:rPr>
              <w:t>Nazwa banku</w:t>
            </w:r>
          </w:p>
        </w:tc>
        <w:tc>
          <w:tcPr>
            <w:tcW w:w="2668" w:type="dxa"/>
            <w:vAlign w:val="center"/>
          </w:tcPr>
          <w:p w:rsidR="006E47D5" w:rsidRPr="00447CBE" w:rsidRDefault="006E47D5" w:rsidP="008526AE">
            <w:pPr>
              <w:jc w:val="right"/>
              <w:rPr>
                <w:rFonts w:eastAsia="Calibri"/>
              </w:rPr>
            </w:pPr>
            <w:r w:rsidRPr="00447CBE">
              <w:rPr>
                <w:rFonts w:eastAsia="Calibri"/>
              </w:rPr>
              <w:t>Adres</w:t>
            </w:r>
          </w:p>
        </w:tc>
        <w:tc>
          <w:tcPr>
            <w:tcW w:w="4986" w:type="dxa"/>
            <w:vAlign w:val="center"/>
          </w:tcPr>
          <w:p w:rsidR="006E47D5" w:rsidRPr="00447CBE" w:rsidRDefault="006E47D5" w:rsidP="008526AE">
            <w:pPr>
              <w:jc w:val="right"/>
              <w:rPr>
                <w:rFonts w:eastAsia="Calibri"/>
              </w:rPr>
            </w:pPr>
            <w:r w:rsidRPr="00447CBE">
              <w:rPr>
                <w:rFonts w:eastAsia="Calibri"/>
              </w:rPr>
              <w:t>Nr rachunku</w:t>
            </w:r>
          </w:p>
        </w:tc>
      </w:tr>
      <w:tr w:rsidR="006E47D5" w:rsidRPr="00447CBE" w:rsidTr="008526AE">
        <w:trPr>
          <w:trHeight w:val="350"/>
        </w:trPr>
        <w:tc>
          <w:tcPr>
            <w:tcW w:w="2627" w:type="dxa"/>
            <w:gridSpan w:val="2"/>
          </w:tcPr>
          <w:p w:rsidR="006E47D5" w:rsidRPr="00447CBE" w:rsidRDefault="006E47D5" w:rsidP="008526AE">
            <w:pPr>
              <w:jc w:val="right"/>
              <w:rPr>
                <w:rFonts w:eastAsia="Calibri"/>
                <w:bCs/>
              </w:rPr>
            </w:pPr>
          </w:p>
        </w:tc>
        <w:tc>
          <w:tcPr>
            <w:tcW w:w="2668" w:type="dxa"/>
          </w:tcPr>
          <w:p w:rsidR="006E47D5" w:rsidRPr="00447CBE" w:rsidRDefault="006E47D5" w:rsidP="008526AE">
            <w:pPr>
              <w:jc w:val="right"/>
              <w:rPr>
                <w:rFonts w:eastAsia="Calibri"/>
                <w:bCs/>
              </w:rPr>
            </w:pPr>
          </w:p>
        </w:tc>
        <w:tc>
          <w:tcPr>
            <w:tcW w:w="4986" w:type="dxa"/>
          </w:tcPr>
          <w:p w:rsidR="006E47D5" w:rsidRPr="00447CBE" w:rsidRDefault="006E47D5" w:rsidP="008526AE">
            <w:pPr>
              <w:jc w:val="right"/>
              <w:rPr>
                <w:rFonts w:eastAsia="Calibri"/>
                <w:bCs/>
              </w:rPr>
            </w:pPr>
          </w:p>
        </w:tc>
      </w:tr>
    </w:tbl>
    <w:p w:rsidR="006E47D5" w:rsidRPr="00447CBE" w:rsidRDefault="006E47D5" w:rsidP="006E47D5">
      <w:pPr>
        <w:rPr>
          <w:rFonts w:eastAsia="Calibri"/>
        </w:rPr>
      </w:pPr>
    </w:p>
    <w:p w:rsidR="006E47D5" w:rsidRPr="006E47D5" w:rsidRDefault="006E47D5" w:rsidP="006E47D5">
      <w:pPr>
        <w:pStyle w:val="Akapitzlist"/>
        <w:numPr>
          <w:ilvl w:val="0"/>
          <w:numId w:val="1"/>
        </w:numPr>
        <w:rPr>
          <w:rFonts w:eastAsia="Calibri"/>
          <w:bCs/>
        </w:rPr>
      </w:pPr>
      <w:r w:rsidRPr="006E47D5">
        <w:rPr>
          <w:rFonts w:eastAsia="Calibri"/>
          <w:bCs/>
        </w:rPr>
        <w:t>Oświadczamy, że na stronach ............................................ oferty są zawarte informacje, które stanowią tajemnicę przedsiębiorstwa w r</w:t>
      </w:r>
      <w:r w:rsidRPr="006E47D5">
        <w:rPr>
          <w:rFonts w:eastAsia="Calibri"/>
          <w:bCs/>
        </w:rPr>
        <w:t>o</w:t>
      </w:r>
      <w:r w:rsidRPr="006E47D5">
        <w:rPr>
          <w:rFonts w:eastAsia="Calibri"/>
          <w:bCs/>
        </w:rPr>
        <w:t>zumieniu przepisów  o zwalczaniu nieuczciwej konkurencji i nie mogą być one ogólnie udostępniane przez Zamawiaj</w:t>
      </w:r>
      <w:r w:rsidRPr="006E47D5">
        <w:rPr>
          <w:rFonts w:eastAsia="Calibri"/>
          <w:bCs/>
        </w:rPr>
        <w:t>ą</w:t>
      </w:r>
      <w:r w:rsidRPr="006E47D5">
        <w:rPr>
          <w:rFonts w:eastAsia="Calibri"/>
          <w:bCs/>
        </w:rPr>
        <w:t>cego.</w:t>
      </w:r>
    </w:p>
    <w:p w:rsidR="006E47D5" w:rsidRDefault="006E47D5" w:rsidP="006E47D5">
      <w:pPr>
        <w:rPr>
          <w:rFonts w:eastAsia="Calibri"/>
        </w:rPr>
      </w:pPr>
    </w:p>
    <w:p w:rsidR="006E47D5" w:rsidRPr="00447CBE" w:rsidRDefault="006E47D5" w:rsidP="006E47D5">
      <w:pPr>
        <w:rPr>
          <w:rFonts w:eastAsia="Calibri"/>
        </w:rPr>
      </w:pPr>
    </w:p>
    <w:p w:rsidR="00063377" w:rsidRDefault="006E47D5" w:rsidP="006E47D5">
      <w:pPr>
        <w:autoSpaceDE w:val="0"/>
        <w:autoSpaceDN w:val="0"/>
        <w:adjustRightInd w:val="0"/>
      </w:pPr>
      <w:r w:rsidRPr="00447CBE">
        <w:rPr>
          <w:rFonts w:eastAsia="Calibri"/>
        </w:rPr>
        <w:t>…</w:t>
      </w:r>
      <w:r>
        <w:rPr>
          <w:rFonts w:eastAsia="Calibri"/>
        </w:rPr>
        <w:t>…................., dnia  ………………..</w:t>
      </w:r>
      <w:r w:rsidRPr="00447CBE">
        <w:rPr>
          <w:rFonts w:eastAsia="Calibri"/>
        </w:rPr>
        <w:t xml:space="preserve">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……………………………………………………………………..</w:t>
      </w:r>
      <w:r w:rsidRPr="00447CBE">
        <w:rPr>
          <w:rFonts w:eastAsia="Calibri"/>
        </w:rPr>
        <w:t xml:space="preserve">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447CBE">
        <w:rPr>
          <w:rFonts w:eastAsia="Calibri"/>
        </w:rPr>
        <w:t xml:space="preserve">                                                                             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028BD">
        <w:t>/pieczęć i podpis osoby upoważnionej/</w:t>
      </w:r>
    </w:p>
    <w:sectPr w:rsidR="000633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4F44" w:rsidRDefault="00AB4F44" w:rsidP="00B41839">
      <w:pPr>
        <w:spacing w:after="0" w:line="240" w:lineRule="auto"/>
      </w:pPr>
      <w:r>
        <w:separator/>
      </w:r>
    </w:p>
  </w:endnote>
  <w:endnote w:type="continuationSeparator" w:id="0">
    <w:p w:rsidR="00AB4F44" w:rsidRDefault="00AB4F44" w:rsidP="00B4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4F44" w:rsidRDefault="00AB4F44" w:rsidP="00B41839">
      <w:pPr>
        <w:spacing w:after="0" w:line="240" w:lineRule="auto"/>
      </w:pPr>
      <w:r>
        <w:separator/>
      </w:r>
    </w:p>
  </w:footnote>
  <w:footnote w:type="continuationSeparator" w:id="0">
    <w:p w:rsidR="00AB4F44" w:rsidRDefault="00AB4F44" w:rsidP="00B41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1839" w:rsidRDefault="00B41839">
    <w:pPr>
      <w:pStyle w:val="Nagwek"/>
    </w:pPr>
    <w:r w:rsidRPr="0032394C">
      <w:rPr>
        <w:noProof/>
      </w:rPr>
      <w:drawing>
        <wp:inline distT="0" distB="0" distL="0" distR="0">
          <wp:extent cx="6280882" cy="1004378"/>
          <wp:effectExtent l="0" t="0" r="571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215" cy="1021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4626F"/>
    <w:multiLevelType w:val="hybridMultilevel"/>
    <w:tmpl w:val="F4F29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F7E4D"/>
    <w:multiLevelType w:val="hybridMultilevel"/>
    <w:tmpl w:val="5EFEC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347230">
    <w:abstractNumId w:val="0"/>
  </w:num>
  <w:num w:numId="2" w16cid:durableId="276062837">
    <w:abstractNumId w:val="2"/>
  </w:num>
  <w:num w:numId="3" w16cid:durableId="477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F0"/>
    <w:rsid w:val="000233EA"/>
    <w:rsid w:val="00063377"/>
    <w:rsid w:val="00080F5A"/>
    <w:rsid w:val="002D0734"/>
    <w:rsid w:val="00507715"/>
    <w:rsid w:val="00530F8C"/>
    <w:rsid w:val="005D2AC0"/>
    <w:rsid w:val="006E47D5"/>
    <w:rsid w:val="00744947"/>
    <w:rsid w:val="00804044"/>
    <w:rsid w:val="00821A99"/>
    <w:rsid w:val="00A91C60"/>
    <w:rsid w:val="00AB4F44"/>
    <w:rsid w:val="00B41839"/>
    <w:rsid w:val="00D1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4EF6"/>
  <w15:docId w15:val="{155C1A5D-CC96-4C8C-9E30-683525A2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3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530F8C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41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839"/>
  </w:style>
  <w:style w:type="paragraph" w:styleId="Stopka">
    <w:name w:val="footer"/>
    <w:basedOn w:val="Normalny"/>
    <w:link w:val="StopkaZnak"/>
    <w:uiPriority w:val="99"/>
    <w:unhideWhenUsed/>
    <w:rsid w:val="00B41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839"/>
  </w:style>
  <w:style w:type="character" w:styleId="Hipercze">
    <w:name w:val="Hyperlink"/>
    <w:rsid w:val="006E47D5"/>
    <w:rPr>
      <w:color w:val="0000FF"/>
      <w:u w:val="single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99"/>
    <w:qFormat/>
    <w:rsid w:val="006E47D5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99"/>
    <w:qFormat/>
    <w:locked/>
    <w:rsid w:val="00023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rckik_krakow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2506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Gębis</dc:creator>
  <cp:keywords/>
  <dc:description/>
  <cp:lastModifiedBy>Agnieszka Gębis</cp:lastModifiedBy>
  <cp:revision>5</cp:revision>
  <dcterms:created xsi:type="dcterms:W3CDTF">2023-03-27T07:42:00Z</dcterms:created>
  <dcterms:modified xsi:type="dcterms:W3CDTF">2023-03-27T11:40:00Z</dcterms:modified>
</cp:coreProperties>
</file>