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hanging="0" w:left="524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(pełna nazwa/firma, adres, w 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(imię,nazwisko,stanowisko/podstawa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Style w:val="Domylnaczcionkaakapitu"/>
          <w:rFonts w:eastAsia="Times New Roman" w:ascii="Arial" w:hAnsi="Arial"/>
          <w:b/>
          <w:bCs/>
          <w:color w:val="auto"/>
          <w:sz w:val="20"/>
          <w:szCs w:val="20"/>
          <w:u w:val="none"/>
          <w:lang w:val="pl-PL" w:eastAsia="pl-PL" w:bidi="ar-SA"/>
        </w:rPr>
        <w:t xml:space="preserve">Świadczenie usługi polegającej na zapewnieniu całodobowego, okresowego schronienia w domu dla matek z małoletnimi dziećmi i kobiet w ciąży., </w:t>
      </w:r>
      <w:r>
        <w:rPr>
          <w:rFonts w:ascii="Arial" w:hAnsi="Arial"/>
          <w:b/>
          <w:bCs/>
          <w:sz w:val="20"/>
          <w:szCs w:val="20"/>
        </w:rPr>
        <w:t xml:space="preserve">prowadzonego przez </w:t>
      </w:r>
      <w:r>
        <w:rPr>
          <w:rFonts w:eastAsia="Times New Roman" w:ascii="Arial" w:hAnsi="Arial"/>
          <w:b/>
          <w:bCs/>
          <w:kern w:val="0"/>
          <w:sz w:val="20"/>
          <w:szCs w:val="20"/>
          <w:lang w:eastAsia="pl-PL"/>
        </w:rPr>
        <w:t>Miejski Ośrodek Pomocy Rodzinie w Piekarach Śląskich.</w:t>
      </w:r>
    </w:p>
    <w:p>
      <w:pPr>
        <w:pStyle w:val="Normal"/>
        <w:jc w:val="both"/>
        <w:rPr>
          <w:rFonts w:ascii="Arial" w:hAnsi="Arial" w:eastAsia="Times New Roman"/>
          <w:i/>
          <w:i/>
          <w:iCs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i/>
          <w:iCs/>
          <w:color w:val="000000"/>
          <w:sz w:val="20"/>
          <w:szCs w:val="20"/>
          <w:lang w:eastAsia="pl-PL"/>
        </w:rPr>
      </w:r>
    </w:p>
    <w:p>
      <w:pPr>
        <w:pStyle w:val="Normal"/>
        <w:jc w:val="both"/>
        <w:rPr/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>Oświadczam co następuje: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sz w:val="20"/>
          <w:szCs w:val="20"/>
          <w:lang w:val="pl-PL" w:eastAsia="pl-PL"/>
        </w:rPr>
        <w:t>dysponuję/e osobą kierującą placówką spełniającą</w:t>
      </w:r>
      <w:r>
        <w:rPr>
          <w:rStyle w:val="Domylnaczcionkaakapitu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/>
        </w:rPr>
        <w:t xml:space="preserve"> wymogi określone w art. 122 ust. 1 ustawy o pomocy społecznej z dnia 12 marca 2004r.,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jc w:val="both"/>
        <w:rPr/>
      </w:pP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/>
        </w:rPr>
        <w:t>dysponuję/e odpowiednim personelem, który</w:t>
      </w:r>
      <w:r>
        <w:rPr>
          <w:rStyle w:val="Domylnaczcionkaakapitu"/>
          <w:rFonts w:eastAsia="Times New Roman" w:cs="Arial" w:ascii="Arial" w:hAnsi="Arial"/>
          <w:b w:val="false"/>
          <w:bCs w:val="false"/>
          <w:color w:val="auto"/>
          <w:sz w:val="20"/>
          <w:szCs w:val="20"/>
          <w:lang w:val="pl-PL" w:eastAsia="pl-PL" w:bidi="ar-SA"/>
        </w:rPr>
        <w:t xml:space="preserve"> posiada następujące kwalifikacje zawodowe:</w:t>
      </w: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/>
        </w:rPr>
        <w:t xml:space="preserve"> </w:t>
      </w:r>
    </w:p>
    <w:p>
      <w:pPr>
        <w:pStyle w:val="Normal"/>
        <w:numPr>
          <w:ilvl w:val="0"/>
          <w:numId w:val="0"/>
        </w:numPr>
        <w:spacing w:before="0" w:after="0"/>
        <w:ind w:hanging="0" w:left="720"/>
        <w:jc w:val="both"/>
        <w:rPr/>
      </w:pPr>
      <w:r>
        <w:rPr>
          <w:rStyle w:val="Domylnaczcionkaakapitu"/>
          <w:rFonts w:eastAsia="Times New Roman" w:cs="Arial" w:ascii="Arial" w:hAnsi="Arial"/>
          <w:color w:val="auto"/>
          <w:sz w:val="20"/>
          <w:szCs w:val="20"/>
          <w:lang w:val="pl-PL" w:eastAsia="pl-PL" w:bidi="ar-SA"/>
        </w:rPr>
        <w:t>a) psychologa,</w:t>
      </w:r>
    </w:p>
    <w:p>
      <w:pPr>
        <w:pStyle w:val="Normal"/>
        <w:numPr>
          <w:ilvl w:val="0"/>
          <w:numId w:val="0"/>
        </w:numPr>
        <w:spacing w:before="0" w:after="0"/>
        <w:ind w:hanging="0" w:left="720"/>
        <w:jc w:val="both"/>
        <w:rPr>
          <w:rFonts w:ascii="Arial" w:hAnsi="Arial" w:eastAsia="Times New Roman" w:cs="Arial"/>
          <w:color w:val="auto"/>
          <w:sz w:val="20"/>
          <w:szCs w:val="20"/>
          <w:lang w:val="pl-PL" w:eastAsia="pl-PL" w:bidi="ar-SA"/>
        </w:rPr>
      </w:pPr>
      <w:r>
        <w:rPr>
          <w:rStyle w:val="Domylnaczcionkaakapitu"/>
          <w:rFonts w:eastAsia="Times New Roman" w:cs="Arial" w:ascii="Arial" w:hAnsi="Arial"/>
          <w:color w:val="auto"/>
          <w:sz w:val="20"/>
          <w:szCs w:val="20"/>
          <w:lang w:val="pl-PL" w:eastAsia="pl-PL" w:bidi="ar-SA"/>
        </w:rPr>
        <w:t>b) pedagoga,</w:t>
      </w:r>
    </w:p>
    <w:p>
      <w:pPr>
        <w:pStyle w:val="Normal"/>
        <w:numPr>
          <w:ilvl w:val="0"/>
          <w:numId w:val="0"/>
        </w:numPr>
        <w:spacing w:before="0" w:after="0"/>
        <w:ind w:hanging="0" w:left="720"/>
        <w:jc w:val="both"/>
        <w:rPr>
          <w:rFonts w:ascii="Arial" w:hAnsi="Arial" w:eastAsia="Times New Roman" w:cs="Arial"/>
          <w:color w:val="auto"/>
          <w:sz w:val="20"/>
          <w:szCs w:val="20"/>
          <w:lang w:val="pl-PL" w:eastAsia="pl-PL" w:bidi="ar-SA"/>
        </w:rPr>
      </w:pPr>
      <w:r>
        <w:rPr>
          <w:rStyle w:val="Domylnaczcionkaakapitu"/>
          <w:rFonts w:eastAsia="Times New Roman" w:cs="Arial" w:ascii="Arial" w:hAnsi="Arial"/>
          <w:color w:val="auto"/>
          <w:sz w:val="20"/>
          <w:szCs w:val="20"/>
          <w:lang w:val="pl-PL" w:eastAsia="pl-PL" w:bidi="ar-SA"/>
        </w:rPr>
        <w:t>c) terapeuty,</w:t>
      </w:r>
    </w:p>
    <w:p>
      <w:pPr>
        <w:pStyle w:val="Normal"/>
        <w:numPr>
          <w:ilvl w:val="0"/>
          <w:numId w:val="0"/>
        </w:numPr>
        <w:spacing w:before="0" w:after="0"/>
        <w:ind w:hanging="0" w:left="720"/>
        <w:jc w:val="both"/>
        <w:rPr>
          <w:rFonts w:ascii="Arial" w:hAnsi="Arial" w:eastAsia="Times New Roman" w:cs="Arial"/>
          <w:color w:val="auto"/>
          <w:sz w:val="20"/>
          <w:szCs w:val="20"/>
          <w:lang w:val="pl-PL" w:eastAsia="pl-PL" w:bidi="ar-SA"/>
        </w:rPr>
      </w:pPr>
      <w:r>
        <w:rPr>
          <w:rStyle w:val="Domylnaczcionkaakapitu"/>
          <w:rFonts w:eastAsia="Times New Roman" w:cs="Arial" w:ascii="Arial" w:hAnsi="Arial"/>
          <w:color w:val="auto"/>
          <w:sz w:val="20"/>
          <w:szCs w:val="20"/>
          <w:lang w:val="pl-PL" w:eastAsia="pl-PL" w:bidi="ar-SA"/>
        </w:rPr>
        <w:t>d) prawnika,</w:t>
      </w:r>
    </w:p>
    <w:p>
      <w:pPr>
        <w:pStyle w:val="Normal"/>
        <w:numPr>
          <w:ilvl w:val="0"/>
          <w:numId w:val="0"/>
        </w:numPr>
        <w:spacing w:before="0" w:after="0"/>
        <w:ind w:hanging="0" w:left="720"/>
        <w:jc w:val="both"/>
        <w:rPr>
          <w:rFonts w:ascii="Arial" w:hAnsi="Arial" w:eastAsia="Times New Roman" w:cs="Arial"/>
          <w:color w:val="auto"/>
          <w:sz w:val="20"/>
          <w:szCs w:val="20"/>
          <w:lang w:val="pl-PL" w:eastAsia="pl-PL" w:bidi="ar-SA"/>
        </w:rPr>
      </w:pPr>
      <w:r>
        <w:rPr>
          <w:rStyle w:val="Domylnaczcionkaakapitu"/>
          <w:rFonts w:eastAsia="Times New Roman" w:cs="Arial" w:ascii="Arial" w:hAnsi="Arial"/>
          <w:b w:val="false"/>
          <w:bCs w:val="false"/>
          <w:color w:val="auto"/>
          <w:sz w:val="20"/>
          <w:szCs w:val="20"/>
          <w:lang w:val="pl-PL" w:eastAsia="pl-PL" w:bidi="ar-SA"/>
        </w:rPr>
        <w:t>e) pracownika socjalnego.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jc w:val="both"/>
        <w:rPr/>
      </w:pP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 w:bidi="ar-SA"/>
        </w:rPr>
        <w:t xml:space="preserve">nie podlegam/a wykluczeniu z postępowania na podstawie art. 7 ust 1 ustawy z dnia 13 kwietnia 2022r. o szczególnych rozwiązaniach w zakresie przeciwdziałania wspieraniu agresji na Ukrainę oraz służących ochronie bezpieczeństwa narodowego </w:t>
      </w: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 w:bidi="ar-SA"/>
        </w:rPr>
        <w:t>(</w:t>
      </w:r>
      <w:r>
        <w:rPr>
          <w:rStyle w:val="InternetLink"/>
          <w:rFonts w:eastAsia="Times New Roman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szCs w:val="20"/>
          <w:u w:val="none"/>
          <w:effect w:val="none"/>
          <w:shd w:fill="FFFFFF" w:val="clear"/>
          <w:lang w:val="pl-PL" w:eastAsia="pl-PL" w:bidi="ar-SA"/>
        </w:rPr>
        <w:t xml:space="preserve">tj. Dz.U. z 2024 r. poz. 507 </w:t>
      </w:r>
      <w:r>
        <w:rPr>
          <w:rStyle w:val="InternetLink"/>
          <w:rFonts w:eastAsia="Times New Roman" w:cs="Arial" w:ascii="Arial" w:hAnsi="Arial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00"/>
          <w:spacing w:val="0"/>
          <w:sz w:val="20"/>
          <w:szCs w:val="20"/>
          <w:u w:val="none"/>
          <w:effect w:val="none"/>
          <w:shd w:fill="FFFFFF" w:val="clear"/>
          <w:lang w:val="pl-PL" w:eastAsia="pl-PL" w:bidi="ar-SA"/>
        </w:rPr>
        <w:t>z późn</w:t>
      </w:r>
      <w:r>
        <w:rPr>
          <w:rStyle w:val="InternetLink"/>
          <w:rFonts w:eastAsia="Times New Roman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szCs w:val="20"/>
          <w:u w:val="none"/>
          <w:effect w:val="none"/>
          <w:shd w:fill="FFFFFF" w:val="clear"/>
          <w:lang w:val="pl-PL" w:eastAsia="pl-PL" w:bidi="ar-SA"/>
        </w:rPr>
        <w:t>. zm.)</w:t>
      </w: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 w:bidi="ar-SA"/>
        </w:rPr>
        <w:t>.</w:t>
      </w: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16"/>
          <w:szCs w:val="16"/>
          <w:lang w:val="pl-PL" w:eastAsia="pl-PL" w:bidi="ar-SA"/>
        </w:rPr>
        <w:t>*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highlight w:val="none"/>
          <w:shd w:fill="FFFFFF" w:val="clear"/>
        </w:rPr>
      </w:pPr>
      <w:r>
        <w:rPr>
          <w:rFonts w:ascii="Arial" w:hAnsi="Arial"/>
          <w:sz w:val="20"/>
          <w:szCs w:val="20"/>
          <w:shd w:fill="FFFFFF" w:val="clear"/>
        </w:rPr>
        <w:t xml:space="preserve">Powyższe oświadczenie składa wykonawca, bądź osoba uprawniona w imieniu wykonawcy do składania ofert, oświadczeń woli. </w:t>
      </w:r>
      <w:r>
        <w:rPr>
          <w:rFonts w:cs="Arial" w:ascii="Arial" w:hAnsi="Arial"/>
          <w:sz w:val="20"/>
          <w:szCs w:val="20"/>
          <w:shd w:fill="FFFFFF" w:val="clear"/>
        </w:rPr>
        <w:t xml:space="preserve"> Umocowanie do powyższych czynności musi wynikać z dołączonego do oferty pełnomocnictwa.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  <w:highlight w:val="none"/>
          <w:shd w:fill="FFFFFF" w:val="clear"/>
        </w:rPr>
      </w:pPr>
      <w:r>
        <w:rPr>
          <w:rFonts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*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hanging="0"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916,28309" path="m0,0l0,28308l3915,28308l3915,0e" stroked="f" o:allowincell="f" style="position:absolute;margin-left:333.45pt;margin-top:-1857.45pt;width:110.95pt;height:802.4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916,28309" path="m0,0l0,28308l3915,28308l3915,0e" stroked="f" o:allowincell="f" style="position:absolute;margin-left:333.45pt;margin-top:-1857.45pt;width:110.95pt;height:802.4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70/2024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70/2024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rFonts w:ascii="Arial" w:hAnsi="Arial"/>
      </w:r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926054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  <w:sz w:val="20"/>
      <w:szCs w:val="20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2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2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2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hanging="0"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hanging="0" w:left="283"/>
    </w:pPr>
    <w:rPr>
      <w:sz w:val="16"/>
      <w:szCs w:val="16"/>
    </w:rPr>
  </w:style>
  <w:style w:type="paragraph" w:styleId="BodyTextIndented">
    <w:name w:val="Body Text, 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hanging="0" w:left="708"/>
    </w:pPr>
    <w:rPr/>
  </w:style>
  <w:style w:type="paragraph" w:styleId="Akapitzlist3" w:customStyle="1">
    <w:name w:val="Akapit z listą3"/>
    <w:basedOn w:val="Normal"/>
    <w:qFormat/>
    <w:rsid w:val="0065384f"/>
    <w:pPr>
      <w:ind w:hanging="0" w:left="708"/>
    </w:pPr>
    <w:rPr/>
  </w:style>
  <w:style w:type="paragraph" w:styleId="Akapitzlist2" w:customStyle="1">
    <w:name w:val="Akapit z listą2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hanging="0"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hanging="0"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Application>LibreOffice/24.2.5.2$Windows_X86_64 LibreOffice_project/bffef4ea93e59bebbeaf7f431bb02b1a39ee8a59</Application>
  <AppVersion>15.0000</AppVersion>
  <Pages>2</Pages>
  <Words>532</Words>
  <Characters>3276</Characters>
  <CharactersWithSpaces>3779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2022-12-28T10:47:18Z</cp:lastPrinted>
  <dcterms:modified xsi:type="dcterms:W3CDTF">2024-10-11T10:49:25Z</dcterms:modified>
  <cp:revision>39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